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3E1E9" w14:textId="668B38DC" w:rsidR="00D51AC6" w:rsidRPr="00094AFB" w:rsidRDefault="00D51AC6" w:rsidP="00E10AA0">
      <w:pPr>
        <w:pStyle w:val="ZA"/>
        <w:framePr w:wrap="notBeside"/>
        <w:rPr>
          <w:noProof w:val="0"/>
        </w:rPr>
      </w:pPr>
      <w:bookmarkStart w:id="0" w:name="page1"/>
      <w:r w:rsidRPr="00094AFB">
        <w:rPr>
          <w:noProof w:val="0"/>
          <w:sz w:val="64"/>
        </w:rPr>
        <w:t xml:space="preserve">3GPP TS 36.300 </w:t>
      </w:r>
      <w:r w:rsidR="004A3881" w:rsidRPr="00094AFB">
        <w:rPr>
          <w:noProof w:val="0"/>
        </w:rPr>
        <w:t>V1</w:t>
      </w:r>
      <w:r w:rsidR="002811B9" w:rsidRPr="00094AFB">
        <w:rPr>
          <w:noProof w:val="0"/>
        </w:rPr>
        <w:t>8</w:t>
      </w:r>
      <w:r w:rsidR="00906DCE" w:rsidRPr="00094AFB">
        <w:rPr>
          <w:noProof w:val="0"/>
        </w:rPr>
        <w:t>.</w:t>
      </w:r>
      <w:r w:rsidR="002811B9" w:rsidRPr="00094AFB">
        <w:rPr>
          <w:noProof w:val="0"/>
        </w:rPr>
        <w:t>0</w:t>
      </w:r>
      <w:r w:rsidRPr="00094AFB">
        <w:rPr>
          <w:noProof w:val="0"/>
        </w:rPr>
        <w:t xml:space="preserve">.0 </w:t>
      </w:r>
      <w:r w:rsidR="00EF1031" w:rsidRPr="00094AFB">
        <w:rPr>
          <w:noProof w:val="0"/>
          <w:sz w:val="32"/>
        </w:rPr>
        <w:t>(20</w:t>
      </w:r>
      <w:r w:rsidR="001348D2" w:rsidRPr="00094AFB">
        <w:rPr>
          <w:noProof w:val="0"/>
          <w:sz w:val="32"/>
        </w:rPr>
        <w:t>2</w:t>
      </w:r>
      <w:r w:rsidR="00E5732F" w:rsidRPr="00094AFB">
        <w:rPr>
          <w:noProof w:val="0"/>
          <w:sz w:val="32"/>
        </w:rPr>
        <w:t>3</w:t>
      </w:r>
      <w:r w:rsidR="00EF1031" w:rsidRPr="00094AFB">
        <w:rPr>
          <w:noProof w:val="0"/>
          <w:sz w:val="32"/>
        </w:rPr>
        <w:t>-</w:t>
      </w:r>
      <w:r w:rsidR="002E7015" w:rsidRPr="00094AFB">
        <w:rPr>
          <w:noProof w:val="0"/>
          <w:sz w:val="32"/>
        </w:rPr>
        <w:t>12</w:t>
      </w:r>
      <w:r w:rsidRPr="00094AFB">
        <w:rPr>
          <w:noProof w:val="0"/>
          <w:sz w:val="32"/>
        </w:rPr>
        <w:t>)</w:t>
      </w:r>
    </w:p>
    <w:p w14:paraId="5A4E6682" w14:textId="77777777" w:rsidR="00D51AC6" w:rsidRPr="00094AFB" w:rsidRDefault="00D51AC6" w:rsidP="00E10AA0">
      <w:pPr>
        <w:pStyle w:val="ZB"/>
        <w:framePr w:wrap="notBeside"/>
        <w:rPr>
          <w:noProof w:val="0"/>
        </w:rPr>
      </w:pPr>
      <w:r w:rsidRPr="00094AFB">
        <w:rPr>
          <w:noProof w:val="0"/>
        </w:rPr>
        <w:t>Technical Specification</w:t>
      </w:r>
    </w:p>
    <w:p w14:paraId="0CBF7248" w14:textId="77777777" w:rsidR="00D51AC6" w:rsidRPr="00094AFB" w:rsidRDefault="00D51AC6" w:rsidP="00E10AA0">
      <w:pPr>
        <w:pStyle w:val="ZT"/>
        <w:framePr w:wrap="notBeside"/>
      </w:pPr>
      <w:r w:rsidRPr="00094AFB">
        <w:t>3rd Generation Partnership Project;</w:t>
      </w:r>
    </w:p>
    <w:p w14:paraId="278FDA99" w14:textId="77777777" w:rsidR="00D51AC6" w:rsidRPr="00094AFB" w:rsidRDefault="00D51AC6" w:rsidP="00E10AA0">
      <w:pPr>
        <w:pStyle w:val="ZT"/>
        <w:framePr w:wrap="notBeside"/>
      </w:pPr>
      <w:r w:rsidRPr="00094AFB">
        <w:t xml:space="preserve">Technical Specification Group </w:t>
      </w:r>
      <w:r w:rsidRPr="00094AFB">
        <w:rPr>
          <w:lang w:eastAsia="ko-KR"/>
        </w:rPr>
        <w:t>Radio Access Network</w:t>
      </w:r>
      <w:r w:rsidRPr="00094AFB">
        <w:t>;</w:t>
      </w:r>
    </w:p>
    <w:p w14:paraId="54C1DA06" w14:textId="77777777" w:rsidR="00D51AC6" w:rsidRPr="00094AFB" w:rsidRDefault="00D51AC6" w:rsidP="00E10AA0">
      <w:pPr>
        <w:pStyle w:val="ZT"/>
        <w:framePr w:wrap="notBeside"/>
      </w:pPr>
      <w:r w:rsidRPr="00094AFB">
        <w:t xml:space="preserve">Evolved Universal Terrestrial Radio Access (E-UTRA) </w:t>
      </w:r>
      <w:r w:rsidRPr="00094AFB">
        <w:br/>
        <w:t xml:space="preserve">and Evolved Universal Terrestrial Radio Access Network </w:t>
      </w:r>
      <w:r w:rsidRPr="00094AFB">
        <w:br/>
        <w:t>(E-UTRAN);</w:t>
      </w:r>
    </w:p>
    <w:p w14:paraId="2BD60C18" w14:textId="77777777" w:rsidR="00D51AC6" w:rsidRPr="00094AFB" w:rsidRDefault="00D51AC6" w:rsidP="00E10AA0">
      <w:pPr>
        <w:pStyle w:val="ZT"/>
        <w:framePr w:wrap="notBeside"/>
      </w:pPr>
      <w:r w:rsidRPr="00094AFB">
        <w:t>Overall description;</w:t>
      </w:r>
    </w:p>
    <w:p w14:paraId="4D9ACE7B" w14:textId="77777777" w:rsidR="00D51AC6" w:rsidRPr="00094AFB" w:rsidRDefault="00D51AC6" w:rsidP="00E10AA0">
      <w:pPr>
        <w:pStyle w:val="ZT"/>
        <w:framePr w:wrap="notBeside"/>
      </w:pPr>
      <w:r w:rsidRPr="00094AFB">
        <w:t>Stage 2</w:t>
      </w:r>
    </w:p>
    <w:p w14:paraId="46F035C0" w14:textId="06113321" w:rsidR="00D51AC6" w:rsidRPr="00094AFB" w:rsidRDefault="00D51AC6" w:rsidP="00E10AA0">
      <w:pPr>
        <w:pStyle w:val="ZT"/>
        <w:framePr w:wrap="notBeside"/>
      </w:pPr>
      <w:r w:rsidRPr="00094AFB">
        <w:t>(</w:t>
      </w:r>
      <w:r w:rsidRPr="00094AFB">
        <w:rPr>
          <w:rStyle w:val="ZGSM"/>
        </w:rPr>
        <w:t xml:space="preserve">Release </w:t>
      </w:r>
      <w:r w:rsidR="005B6132" w:rsidRPr="00094AFB">
        <w:rPr>
          <w:rStyle w:val="ZGSM"/>
        </w:rPr>
        <w:t>1</w:t>
      </w:r>
      <w:r w:rsidR="002811B9" w:rsidRPr="00094AFB">
        <w:rPr>
          <w:rStyle w:val="ZGSM"/>
        </w:rPr>
        <w:t>8</w:t>
      </w:r>
      <w:r w:rsidRPr="00094AFB">
        <w:t>)</w:t>
      </w:r>
    </w:p>
    <w:p w14:paraId="084AE444" w14:textId="77777777" w:rsidR="00D51AC6" w:rsidRPr="00094AFB" w:rsidRDefault="00D51AC6" w:rsidP="00E10AA0">
      <w:pPr>
        <w:pStyle w:val="ZT"/>
        <w:framePr w:wrap="notBeside"/>
        <w:rPr>
          <w:i/>
          <w:sz w:val="28"/>
        </w:rPr>
      </w:pPr>
    </w:p>
    <w:p w14:paraId="3C23AC31" w14:textId="77777777" w:rsidR="00D51AC6" w:rsidRPr="00094AFB" w:rsidRDefault="00D82DB5" w:rsidP="00E10AA0">
      <w:pPr>
        <w:pStyle w:val="ZU"/>
        <w:framePr w:wrap="notBeside"/>
        <w:tabs>
          <w:tab w:val="right" w:pos="10206"/>
        </w:tabs>
        <w:jc w:val="left"/>
        <w:rPr>
          <w:noProof w:val="0"/>
        </w:rPr>
      </w:pPr>
      <w:r w:rsidRPr="00094AFB">
        <w:object w:dxaOrig="1321" w:dyaOrig="931" w14:anchorId="6A085B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80.25pt" o:ole="">
            <v:imagedata r:id="rId8" o:title=""/>
          </v:shape>
          <o:OLEObject Type="Embed" ProgID="Visio.Drawing.15" ShapeID="_x0000_i1025" DrawAspect="Content" ObjectID="_1766861938" r:id="rId9"/>
        </w:object>
      </w:r>
      <w:r w:rsidR="00CC128F" w:rsidRPr="00094AFB">
        <w:rPr>
          <w:noProof w:val="0"/>
        </w:rPr>
        <w:tab/>
      </w:r>
      <w:r w:rsidR="00CC128F" w:rsidRPr="00094AFB">
        <w:rPr>
          <w:noProof w:val="0"/>
        </w:rPr>
        <w:object w:dxaOrig="2551" w:dyaOrig="1300" w14:anchorId="5DA201CA">
          <v:shape id="_x0000_i1026" type="#_x0000_t75" style="width:127.5pt;height:65.25pt" o:ole="">
            <v:imagedata r:id="rId10" o:title=""/>
          </v:shape>
          <o:OLEObject Type="Embed" ProgID="Word.Picture.8" ShapeID="_x0000_i1026" DrawAspect="Content" ObjectID="_1766861939" r:id="rId11"/>
        </w:object>
      </w:r>
    </w:p>
    <w:p w14:paraId="3F91A313" w14:textId="77777777" w:rsidR="00327135" w:rsidRPr="00094AFB" w:rsidRDefault="00D51AC6" w:rsidP="00E10AA0">
      <w:pPr>
        <w:framePr w:h="1636" w:hRule="exact" w:wrap="notBeside" w:vAnchor="page" w:hAnchor="margin" w:y="15121"/>
        <w:spacing w:after="0"/>
        <w:jc w:val="both"/>
        <w:rPr>
          <w:sz w:val="16"/>
        </w:rPr>
      </w:pPr>
      <w:r w:rsidRPr="00094AFB">
        <w:rPr>
          <w:sz w:val="16"/>
        </w:rPr>
        <w:t>The present document has been developed within the 3</w:t>
      </w:r>
      <w:r w:rsidRPr="00094AFB">
        <w:rPr>
          <w:sz w:val="16"/>
          <w:vertAlign w:val="superscript"/>
        </w:rPr>
        <w:t>rd</w:t>
      </w:r>
      <w:r w:rsidRPr="00094AFB">
        <w:rPr>
          <w:sz w:val="16"/>
        </w:rPr>
        <w:t xml:space="preserve"> Generation Partnership Project (3GPP</w:t>
      </w:r>
      <w:r w:rsidRPr="00094AFB">
        <w:rPr>
          <w:sz w:val="16"/>
          <w:vertAlign w:val="superscript"/>
        </w:rPr>
        <w:t xml:space="preserve"> TM</w:t>
      </w:r>
      <w:r w:rsidRPr="00094AFB">
        <w:rPr>
          <w:sz w:val="16"/>
        </w:rPr>
        <w:t>) and may be further elabo</w:t>
      </w:r>
      <w:r w:rsidR="00327135" w:rsidRPr="00094AFB">
        <w:rPr>
          <w:sz w:val="16"/>
        </w:rPr>
        <w:t>rated for the purposes of 3GPP.</w:t>
      </w:r>
      <w:r w:rsidRPr="00094AFB">
        <w:rPr>
          <w:sz w:val="16"/>
        </w:rPr>
        <w:br/>
        <w:t>The present document has not been subject to any approval process by the 3GPP</w:t>
      </w:r>
      <w:r w:rsidRPr="00094AFB">
        <w:rPr>
          <w:sz w:val="16"/>
          <w:vertAlign w:val="superscript"/>
        </w:rPr>
        <w:t xml:space="preserve"> </w:t>
      </w:r>
      <w:r w:rsidRPr="00094AFB">
        <w:rPr>
          <w:sz w:val="16"/>
        </w:rPr>
        <w:t>Organizational Partner</w:t>
      </w:r>
      <w:r w:rsidR="00327135" w:rsidRPr="00094AFB">
        <w:rPr>
          <w:sz w:val="16"/>
        </w:rPr>
        <w:t>s and shall not be implemented.</w:t>
      </w:r>
    </w:p>
    <w:p w14:paraId="5129F07C" w14:textId="77777777" w:rsidR="00D51AC6" w:rsidRPr="00094AFB" w:rsidRDefault="00D51AC6" w:rsidP="00E10AA0">
      <w:pPr>
        <w:framePr w:h="1636" w:hRule="exact" w:wrap="notBeside" w:vAnchor="page" w:hAnchor="margin" w:y="15121"/>
        <w:jc w:val="both"/>
        <w:rPr>
          <w:sz w:val="16"/>
        </w:rPr>
      </w:pPr>
      <w:r w:rsidRPr="00094AFB">
        <w:rPr>
          <w:sz w:val="16"/>
        </w:rPr>
        <w:t>This Specification is provided for future development work within 3GPP</w:t>
      </w:r>
      <w:r w:rsidRPr="00094AFB">
        <w:rPr>
          <w:sz w:val="16"/>
          <w:vertAlign w:val="superscript"/>
        </w:rPr>
        <w:t xml:space="preserve"> </w:t>
      </w:r>
      <w:r w:rsidRPr="00094AFB">
        <w:rPr>
          <w:sz w:val="16"/>
        </w:rPr>
        <w:t>only. The Organizational Partners accept no liability for any use of this Specification.</w:t>
      </w:r>
      <w:r w:rsidRPr="00094AFB">
        <w:rPr>
          <w:sz w:val="16"/>
        </w:rPr>
        <w:br/>
        <w:t>Specifications and reports for implementation of the 3GPP</w:t>
      </w:r>
      <w:r w:rsidRPr="00094AFB">
        <w:rPr>
          <w:sz w:val="16"/>
          <w:vertAlign w:val="superscript"/>
        </w:rPr>
        <w:t xml:space="preserve"> TM</w:t>
      </w:r>
      <w:r w:rsidRPr="00094AFB">
        <w:rPr>
          <w:sz w:val="16"/>
        </w:rPr>
        <w:t xml:space="preserve"> system should be obtained via the 3GPP Organizational Partners' Publications Offices.</w:t>
      </w:r>
    </w:p>
    <w:p w14:paraId="50FBA40E" w14:textId="77777777" w:rsidR="00D51AC6" w:rsidRPr="00094AFB" w:rsidRDefault="00D51AC6" w:rsidP="00E10AA0">
      <w:pPr>
        <w:pStyle w:val="ZV"/>
        <w:framePr w:wrap="notBeside"/>
        <w:rPr>
          <w:noProof w:val="0"/>
        </w:rPr>
      </w:pPr>
    </w:p>
    <w:bookmarkEnd w:id="0"/>
    <w:p w14:paraId="60D19336" w14:textId="77777777" w:rsidR="00D51AC6" w:rsidRPr="00094AFB" w:rsidRDefault="00D51AC6" w:rsidP="00E10AA0">
      <w:pPr>
        <w:sectPr w:rsidR="00D51AC6" w:rsidRPr="00094AFB">
          <w:footnotePr>
            <w:numRestart w:val="eachSect"/>
          </w:footnotePr>
          <w:pgSz w:w="11907" w:h="16840"/>
          <w:pgMar w:top="2268" w:right="851" w:bottom="10773" w:left="851" w:header="0" w:footer="0" w:gutter="0"/>
          <w:cols w:space="720"/>
        </w:sectPr>
      </w:pPr>
    </w:p>
    <w:p w14:paraId="63096E8F" w14:textId="77777777" w:rsidR="00D51AC6" w:rsidRPr="00094AFB" w:rsidRDefault="00D51AC6" w:rsidP="00E10AA0">
      <w:bookmarkStart w:id="1" w:name="page2"/>
    </w:p>
    <w:p w14:paraId="7BE34C05" w14:textId="77777777" w:rsidR="00D51AC6" w:rsidRPr="00094AFB" w:rsidRDefault="00D51AC6" w:rsidP="00E10AA0">
      <w:pPr>
        <w:pStyle w:val="FP"/>
        <w:framePr w:wrap="notBeside" w:hAnchor="margin" w:y="1419"/>
        <w:pBdr>
          <w:bottom w:val="single" w:sz="6" w:space="1" w:color="auto"/>
        </w:pBdr>
        <w:spacing w:before="240"/>
        <w:ind w:left="2835" w:right="2835"/>
        <w:jc w:val="center"/>
      </w:pPr>
      <w:r w:rsidRPr="00094AFB">
        <w:t>Keywords</w:t>
      </w:r>
    </w:p>
    <w:p w14:paraId="59E8677B" w14:textId="77777777" w:rsidR="00D51AC6" w:rsidRPr="00094AFB" w:rsidRDefault="002911EF" w:rsidP="00E10AA0">
      <w:pPr>
        <w:pStyle w:val="FP"/>
        <w:framePr w:wrap="notBeside" w:hAnchor="margin" w:y="1419"/>
        <w:ind w:left="2835" w:right="2835"/>
        <w:jc w:val="center"/>
        <w:rPr>
          <w:rFonts w:ascii="Arial" w:hAnsi="Arial"/>
          <w:sz w:val="18"/>
        </w:rPr>
      </w:pPr>
      <w:r w:rsidRPr="00094AFB">
        <w:rPr>
          <w:rFonts w:ascii="Arial" w:hAnsi="Arial"/>
          <w:sz w:val="18"/>
        </w:rPr>
        <w:t>LTE, E-UTRAN</w:t>
      </w:r>
      <w:r w:rsidR="00D51AC6" w:rsidRPr="00094AFB">
        <w:rPr>
          <w:rFonts w:ascii="Arial" w:hAnsi="Arial"/>
          <w:sz w:val="18"/>
        </w:rPr>
        <w:t>, stage 2, radio, architecture</w:t>
      </w:r>
    </w:p>
    <w:p w14:paraId="43D6C9B4" w14:textId="77777777" w:rsidR="00D51AC6" w:rsidRPr="00094AFB" w:rsidRDefault="00D51AC6" w:rsidP="00E10AA0"/>
    <w:p w14:paraId="2204C713" w14:textId="77777777" w:rsidR="00D51AC6" w:rsidRPr="00094AFB" w:rsidRDefault="00D51AC6" w:rsidP="00E10AA0">
      <w:pPr>
        <w:pStyle w:val="FP"/>
        <w:framePr w:wrap="notBeside" w:hAnchor="margin" w:yAlign="center"/>
        <w:spacing w:after="240"/>
        <w:ind w:left="2835" w:right="2835"/>
        <w:jc w:val="center"/>
        <w:rPr>
          <w:rFonts w:ascii="Arial" w:hAnsi="Arial"/>
          <w:b/>
          <w:i/>
        </w:rPr>
      </w:pPr>
      <w:r w:rsidRPr="00094AFB">
        <w:rPr>
          <w:rFonts w:ascii="Arial" w:hAnsi="Arial"/>
          <w:b/>
          <w:i/>
        </w:rPr>
        <w:t>3GPP</w:t>
      </w:r>
    </w:p>
    <w:p w14:paraId="2C55DEB9" w14:textId="77777777" w:rsidR="00D51AC6" w:rsidRPr="00094AFB" w:rsidRDefault="00D51AC6" w:rsidP="00E10AA0">
      <w:pPr>
        <w:pStyle w:val="FP"/>
        <w:framePr w:wrap="notBeside" w:hAnchor="margin" w:yAlign="center"/>
        <w:pBdr>
          <w:bottom w:val="single" w:sz="6" w:space="1" w:color="auto"/>
        </w:pBdr>
        <w:ind w:left="2835" w:right="2835"/>
        <w:jc w:val="center"/>
      </w:pPr>
      <w:r w:rsidRPr="00094AFB">
        <w:t>Postal address</w:t>
      </w:r>
    </w:p>
    <w:p w14:paraId="754E293C" w14:textId="77777777" w:rsidR="00D51AC6" w:rsidRPr="00094AFB" w:rsidRDefault="00D51AC6" w:rsidP="00E10AA0">
      <w:pPr>
        <w:pStyle w:val="FP"/>
        <w:framePr w:wrap="notBeside" w:hAnchor="margin" w:yAlign="center"/>
        <w:ind w:left="2835" w:right="2835"/>
        <w:jc w:val="center"/>
        <w:rPr>
          <w:rFonts w:ascii="Arial" w:hAnsi="Arial"/>
          <w:sz w:val="18"/>
        </w:rPr>
      </w:pPr>
    </w:p>
    <w:p w14:paraId="5290CE51" w14:textId="77777777" w:rsidR="00D51AC6" w:rsidRPr="00094AFB" w:rsidRDefault="00D51AC6" w:rsidP="00E10AA0">
      <w:pPr>
        <w:pStyle w:val="FP"/>
        <w:framePr w:wrap="notBeside" w:hAnchor="margin" w:yAlign="center"/>
        <w:pBdr>
          <w:bottom w:val="single" w:sz="6" w:space="1" w:color="auto"/>
        </w:pBdr>
        <w:spacing w:before="240"/>
        <w:ind w:left="2835" w:right="2835"/>
        <w:jc w:val="center"/>
      </w:pPr>
      <w:r w:rsidRPr="00094AFB">
        <w:t>3GPP support office address</w:t>
      </w:r>
    </w:p>
    <w:p w14:paraId="1847EC72" w14:textId="77777777" w:rsidR="00D51AC6" w:rsidRPr="003A7E6C" w:rsidRDefault="00D51AC6" w:rsidP="00E10AA0">
      <w:pPr>
        <w:pStyle w:val="FP"/>
        <w:framePr w:wrap="notBeside" w:hAnchor="margin" w:yAlign="center"/>
        <w:ind w:left="2835" w:right="2835"/>
        <w:jc w:val="center"/>
        <w:rPr>
          <w:rFonts w:ascii="Arial" w:hAnsi="Arial"/>
          <w:sz w:val="18"/>
          <w:lang w:val="fr-FR"/>
        </w:rPr>
      </w:pPr>
      <w:r w:rsidRPr="003A7E6C">
        <w:rPr>
          <w:rFonts w:ascii="Arial" w:hAnsi="Arial"/>
          <w:sz w:val="18"/>
          <w:lang w:val="fr-FR"/>
        </w:rPr>
        <w:t>650 Route des Lucioles - Sophia Antipolis</w:t>
      </w:r>
    </w:p>
    <w:p w14:paraId="1A467DED" w14:textId="77777777" w:rsidR="00D51AC6" w:rsidRPr="003A7E6C" w:rsidRDefault="00D51AC6" w:rsidP="00E10AA0">
      <w:pPr>
        <w:pStyle w:val="FP"/>
        <w:framePr w:wrap="notBeside" w:hAnchor="margin" w:yAlign="center"/>
        <w:ind w:left="2835" w:right="2835"/>
        <w:jc w:val="center"/>
        <w:rPr>
          <w:rFonts w:ascii="Arial" w:hAnsi="Arial"/>
          <w:sz w:val="18"/>
          <w:lang w:val="fr-FR"/>
        </w:rPr>
      </w:pPr>
      <w:r w:rsidRPr="003A7E6C">
        <w:rPr>
          <w:rFonts w:ascii="Arial" w:hAnsi="Arial"/>
          <w:sz w:val="18"/>
          <w:lang w:val="fr-FR"/>
        </w:rPr>
        <w:t>Valbonne - FRANCE</w:t>
      </w:r>
    </w:p>
    <w:p w14:paraId="1D599C88" w14:textId="77777777" w:rsidR="00D51AC6" w:rsidRPr="00094AFB" w:rsidRDefault="00D51AC6" w:rsidP="00E10AA0">
      <w:pPr>
        <w:pStyle w:val="FP"/>
        <w:framePr w:wrap="notBeside" w:hAnchor="margin" w:yAlign="center"/>
        <w:spacing w:after="20"/>
        <w:ind w:left="2835" w:right="2835"/>
        <w:jc w:val="center"/>
        <w:rPr>
          <w:rFonts w:ascii="Arial" w:hAnsi="Arial"/>
          <w:sz w:val="18"/>
        </w:rPr>
      </w:pPr>
      <w:r w:rsidRPr="00094AFB">
        <w:rPr>
          <w:rFonts w:ascii="Arial" w:hAnsi="Arial"/>
          <w:sz w:val="18"/>
        </w:rPr>
        <w:t>Tel.: +33 4 92 94 42 00 Fax: +33 4 93 65 47 16</w:t>
      </w:r>
    </w:p>
    <w:p w14:paraId="11D6C010" w14:textId="77777777" w:rsidR="00D51AC6" w:rsidRPr="00094AFB" w:rsidRDefault="00D51AC6" w:rsidP="00E10AA0">
      <w:pPr>
        <w:pStyle w:val="FP"/>
        <w:framePr w:wrap="notBeside" w:hAnchor="margin" w:yAlign="center"/>
        <w:pBdr>
          <w:bottom w:val="single" w:sz="6" w:space="1" w:color="auto"/>
        </w:pBdr>
        <w:spacing w:before="240"/>
        <w:ind w:left="2835" w:right="2835"/>
        <w:jc w:val="center"/>
      </w:pPr>
      <w:r w:rsidRPr="00094AFB">
        <w:t>Internet</w:t>
      </w:r>
    </w:p>
    <w:p w14:paraId="7692D131" w14:textId="77777777" w:rsidR="00D51AC6" w:rsidRPr="00094AFB" w:rsidRDefault="00D51AC6" w:rsidP="00E10AA0">
      <w:pPr>
        <w:pStyle w:val="FP"/>
        <w:framePr w:wrap="notBeside" w:hAnchor="margin" w:yAlign="center"/>
        <w:ind w:left="2835" w:right="2835"/>
        <w:jc w:val="center"/>
        <w:rPr>
          <w:rFonts w:ascii="Arial" w:hAnsi="Arial"/>
          <w:sz w:val="18"/>
        </w:rPr>
      </w:pPr>
      <w:r w:rsidRPr="00094AFB">
        <w:rPr>
          <w:rFonts w:ascii="Arial" w:hAnsi="Arial"/>
          <w:sz w:val="18"/>
        </w:rPr>
        <w:t>http://www.3gpp.org</w:t>
      </w:r>
    </w:p>
    <w:p w14:paraId="79704B85" w14:textId="77777777" w:rsidR="00D51AC6" w:rsidRPr="00094AFB" w:rsidRDefault="00D51AC6" w:rsidP="00E10AA0"/>
    <w:p w14:paraId="640E1DEF" w14:textId="77777777" w:rsidR="00D51AC6" w:rsidRPr="00094AFB" w:rsidRDefault="00D51AC6" w:rsidP="00E10AA0">
      <w:pPr>
        <w:pStyle w:val="FP"/>
        <w:framePr w:wrap="notBeside" w:hAnchor="margin" w:yAlign="bottom"/>
        <w:pBdr>
          <w:bottom w:val="single" w:sz="6" w:space="1" w:color="auto"/>
        </w:pBdr>
        <w:spacing w:after="240"/>
        <w:jc w:val="center"/>
        <w:rPr>
          <w:rFonts w:ascii="Arial" w:hAnsi="Arial"/>
          <w:b/>
          <w:i/>
        </w:rPr>
      </w:pPr>
      <w:r w:rsidRPr="00094AFB">
        <w:rPr>
          <w:rFonts w:ascii="Arial" w:hAnsi="Arial"/>
          <w:b/>
          <w:i/>
        </w:rPr>
        <w:t>Copyright Notification</w:t>
      </w:r>
    </w:p>
    <w:p w14:paraId="0C9F33F7" w14:textId="77777777" w:rsidR="00D51AC6" w:rsidRPr="00094AFB" w:rsidRDefault="00D51AC6" w:rsidP="00E10AA0">
      <w:pPr>
        <w:pStyle w:val="FP"/>
        <w:framePr w:wrap="notBeside" w:hAnchor="margin" w:yAlign="bottom"/>
        <w:jc w:val="center"/>
      </w:pPr>
      <w:r w:rsidRPr="00094AFB">
        <w:t>No part may be reproduced except as authorized by written permission.</w:t>
      </w:r>
      <w:r w:rsidRPr="00094AFB">
        <w:br/>
        <w:t>The copyright and the foregoing restriction extend to reproduction in all media.</w:t>
      </w:r>
    </w:p>
    <w:p w14:paraId="529951E9" w14:textId="77777777" w:rsidR="00D51AC6" w:rsidRPr="00094AFB" w:rsidRDefault="00D51AC6" w:rsidP="00E10AA0">
      <w:pPr>
        <w:pStyle w:val="FP"/>
        <w:framePr w:wrap="notBeside" w:hAnchor="margin" w:yAlign="bottom"/>
        <w:jc w:val="center"/>
      </w:pPr>
    </w:p>
    <w:p w14:paraId="5EE846E9" w14:textId="14EE5DBA" w:rsidR="00D51AC6" w:rsidRPr="00094AFB" w:rsidRDefault="00906DCE" w:rsidP="00E10AA0">
      <w:pPr>
        <w:pStyle w:val="FP"/>
        <w:framePr w:wrap="notBeside" w:hAnchor="margin" w:yAlign="bottom"/>
        <w:jc w:val="center"/>
        <w:rPr>
          <w:sz w:val="18"/>
        </w:rPr>
      </w:pPr>
      <w:r w:rsidRPr="00094AFB">
        <w:rPr>
          <w:sz w:val="18"/>
        </w:rPr>
        <w:t>© 20</w:t>
      </w:r>
      <w:r w:rsidR="001348D2" w:rsidRPr="00094AFB">
        <w:rPr>
          <w:sz w:val="18"/>
        </w:rPr>
        <w:t>2</w:t>
      </w:r>
      <w:r w:rsidR="00990556" w:rsidRPr="00094AFB">
        <w:rPr>
          <w:sz w:val="18"/>
        </w:rPr>
        <w:t>3</w:t>
      </w:r>
      <w:r w:rsidR="00D51AC6" w:rsidRPr="00094AFB">
        <w:rPr>
          <w:sz w:val="18"/>
        </w:rPr>
        <w:t xml:space="preserve">, 3GPP Organizational Partners (ARIB, ATIS, CCSA, ETSI, </w:t>
      </w:r>
      <w:r w:rsidR="00941537" w:rsidRPr="00094AFB">
        <w:rPr>
          <w:sz w:val="18"/>
        </w:rPr>
        <w:t xml:space="preserve">TSDSI, </w:t>
      </w:r>
      <w:r w:rsidR="00D51AC6" w:rsidRPr="00094AFB">
        <w:rPr>
          <w:sz w:val="18"/>
        </w:rPr>
        <w:t>TTA, TTC).</w:t>
      </w:r>
      <w:bookmarkStart w:id="2" w:name="copyrightaddon"/>
      <w:bookmarkEnd w:id="2"/>
    </w:p>
    <w:p w14:paraId="0FF54EBC" w14:textId="77777777" w:rsidR="00CC128F" w:rsidRPr="00094AFB" w:rsidRDefault="00D51AC6" w:rsidP="00E10AA0">
      <w:pPr>
        <w:pStyle w:val="FP"/>
        <w:framePr w:wrap="notBeside" w:hAnchor="margin" w:yAlign="bottom"/>
        <w:jc w:val="center"/>
        <w:rPr>
          <w:sz w:val="18"/>
        </w:rPr>
      </w:pPr>
      <w:r w:rsidRPr="00094AFB">
        <w:rPr>
          <w:sz w:val="18"/>
        </w:rPr>
        <w:t>All rights reserved.</w:t>
      </w:r>
    </w:p>
    <w:p w14:paraId="50DA3FF6" w14:textId="77777777" w:rsidR="00D51AC6" w:rsidRPr="00094AFB" w:rsidRDefault="00D51AC6" w:rsidP="00E10AA0">
      <w:pPr>
        <w:pStyle w:val="FP"/>
        <w:framePr w:wrap="notBeside" w:hAnchor="margin" w:yAlign="bottom"/>
        <w:jc w:val="center"/>
        <w:rPr>
          <w:sz w:val="18"/>
        </w:rPr>
      </w:pPr>
    </w:p>
    <w:p w14:paraId="5FD4AD03" w14:textId="77777777" w:rsidR="00CC128F" w:rsidRPr="00094AFB" w:rsidRDefault="00CC128F" w:rsidP="00E10AA0">
      <w:pPr>
        <w:pStyle w:val="FP"/>
        <w:framePr w:wrap="notBeside" w:hAnchor="margin" w:yAlign="bottom"/>
        <w:rPr>
          <w:sz w:val="18"/>
        </w:rPr>
      </w:pPr>
      <w:r w:rsidRPr="00094AFB">
        <w:rPr>
          <w:sz w:val="18"/>
        </w:rPr>
        <w:t>UMTS™ is a Trade Mark of ETSI registered for the benefit of its members</w:t>
      </w:r>
    </w:p>
    <w:p w14:paraId="7CFE3476" w14:textId="77777777" w:rsidR="00CC128F" w:rsidRPr="00094AFB" w:rsidRDefault="00CC128F" w:rsidP="00E10AA0">
      <w:pPr>
        <w:pStyle w:val="FP"/>
        <w:framePr w:wrap="notBeside" w:hAnchor="margin" w:yAlign="bottom"/>
        <w:rPr>
          <w:sz w:val="18"/>
        </w:rPr>
      </w:pPr>
      <w:r w:rsidRPr="00094AFB">
        <w:rPr>
          <w:sz w:val="18"/>
        </w:rPr>
        <w:t>3GPP™ is a Trade Mark of ETSI registered for the benefit of its Members and of the 3GPP Organizational Partners</w:t>
      </w:r>
      <w:r w:rsidRPr="00094AFB">
        <w:rPr>
          <w:sz w:val="18"/>
        </w:rPr>
        <w:br/>
        <w:t>LTE™ is a Trade Mark of ETSI registered for the benefit of its Members and of the 3GPP Organizational Partners</w:t>
      </w:r>
    </w:p>
    <w:p w14:paraId="3F2F940B" w14:textId="77777777" w:rsidR="00E3628A" w:rsidRPr="00094AFB" w:rsidRDefault="00CC128F" w:rsidP="00E3628A">
      <w:pPr>
        <w:pStyle w:val="FP"/>
        <w:framePr w:wrap="notBeside" w:hAnchor="margin" w:yAlign="bottom"/>
        <w:rPr>
          <w:sz w:val="18"/>
        </w:rPr>
      </w:pPr>
      <w:r w:rsidRPr="00094AFB">
        <w:rPr>
          <w:sz w:val="18"/>
        </w:rPr>
        <w:t>GSM® and the GSM logo are registered and owned by the GSM Association</w:t>
      </w:r>
    </w:p>
    <w:p w14:paraId="1F4F4988" w14:textId="77777777" w:rsidR="00CC128F" w:rsidRPr="00094AFB" w:rsidRDefault="00E3628A" w:rsidP="00E3628A">
      <w:pPr>
        <w:pStyle w:val="FP"/>
        <w:framePr w:wrap="notBeside" w:hAnchor="margin" w:yAlign="bottom"/>
        <w:rPr>
          <w:sz w:val="18"/>
        </w:rPr>
      </w:pPr>
      <w:r w:rsidRPr="00094AFB">
        <w:rPr>
          <w:sz w:val="18"/>
        </w:rPr>
        <w:t>Bluetooth® is a Trade Mark of the Bluetooth SIG registered for the benefit of its members</w:t>
      </w:r>
    </w:p>
    <w:p w14:paraId="3FC4B096" w14:textId="77777777" w:rsidR="00D51AC6" w:rsidRPr="00094AFB" w:rsidRDefault="00D51AC6" w:rsidP="00E10AA0"/>
    <w:bookmarkEnd w:id="1"/>
    <w:p w14:paraId="77B73D96" w14:textId="77777777" w:rsidR="00D51AC6" w:rsidRPr="00094AFB" w:rsidRDefault="00D51AC6" w:rsidP="009C26DC">
      <w:pPr>
        <w:pStyle w:val="TT"/>
        <w:outlineLvl w:val="0"/>
      </w:pPr>
      <w:r w:rsidRPr="00094AFB">
        <w:br w:type="page"/>
      </w:r>
      <w:r w:rsidRPr="00094AFB">
        <w:lastRenderedPageBreak/>
        <w:t>Contents</w:t>
      </w:r>
    </w:p>
    <w:p w14:paraId="11138A0B" w14:textId="56DD73DF" w:rsidR="003A7E6C" w:rsidRDefault="002843AF">
      <w:pPr>
        <w:pStyle w:val="TOC1"/>
        <w:rPr>
          <w:rFonts w:asciiTheme="minorHAnsi" w:eastAsiaTheme="minorEastAsia" w:hAnsiTheme="minorHAnsi" w:cstheme="minorBidi"/>
          <w:kern w:val="2"/>
          <w:szCs w:val="22"/>
          <w:lang w:eastAsia="zh-CN"/>
          <w14:ligatures w14:val="standardContextual"/>
        </w:rPr>
      </w:pPr>
      <w:r w:rsidRPr="00094AFB">
        <w:fldChar w:fldCharType="begin" w:fldLock="1"/>
      </w:r>
      <w:r w:rsidRPr="00094AFB">
        <w:instrText xml:space="preserve"> TOC \o "1-9" </w:instrText>
      </w:r>
      <w:r w:rsidRPr="00094AFB">
        <w:fldChar w:fldCharType="separate"/>
      </w:r>
      <w:r w:rsidR="003A7E6C">
        <w:t>Foreword</w:t>
      </w:r>
      <w:r w:rsidR="003A7E6C">
        <w:tab/>
      </w:r>
      <w:r w:rsidR="003A7E6C">
        <w:fldChar w:fldCharType="begin" w:fldLock="1"/>
      </w:r>
      <w:r w:rsidR="003A7E6C">
        <w:instrText xml:space="preserve"> PAGEREF _Toc156248089 \h </w:instrText>
      </w:r>
      <w:r w:rsidR="003A7E6C">
        <w:fldChar w:fldCharType="separate"/>
      </w:r>
      <w:r w:rsidR="003A7E6C">
        <w:t>19</w:t>
      </w:r>
      <w:r w:rsidR="003A7E6C">
        <w:fldChar w:fldCharType="end"/>
      </w:r>
    </w:p>
    <w:p w14:paraId="35A37A80" w14:textId="73333B80" w:rsidR="003A7E6C" w:rsidRDefault="003A7E6C">
      <w:pPr>
        <w:pStyle w:val="TOC1"/>
        <w:rPr>
          <w:rFonts w:asciiTheme="minorHAnsi" w:eastAsiaTheme="minorEastAsia" w:hAnsiTheme="minorHAnsi" w:cstheme="minorBidi"/>
          <w:kern w:val="2"/>
          <w:szCs w:val="22"/>
          <w:lang w:eastAsia="zh-CN"/>
          <w14:ligatures w14:val="standardContextual"/>
        </w:rPr>
      </w:pPr>
      <w:r>
        <w:t>1</w:t>
      </w:r>
      <w:r>
        <w:rPr>
          <w:rFonts w:asciiTheme="minorHAnsi" w:eastAsiaTheme="minorEastAsia" w:hAnsiTheme="minorHAnsi" w:cstheme="minorBidi"/>
          <w:kern w:val="2"/>
          <w:szCs w:val="22"/>
          <w:lang w:eastAsia="zh-CN"/>
          <w14:ligatures w14:val="standardContextual"/>
        </w:rPr>
        <w:tab/>
      </w:r>
      <w:r>
        <w:t>Scope</w:t>
      </w:r>
      <w:r>
        <w:tab/>
      </w:r>
      <w:r>
        <w:fldChar w:fldCharType="begin" w:fldLock="1"/>
      </w:r>
      <w:r>
        <w:instrText xml:space="preserve"> PAGEREF _Toc156248090 \h </w:instrText>
      </w:r>
      <w:r>
        <w:fldChar w:fldCharType="separate"/>
      </w:r>
      <w:r>
        <w:t>20</w:t>
      </w:r>
      <w:r>
        <w:fldChar w:fldCharType="end"/>
      </w:r>
    </w:p>
    <w:p w14:paraId="5B9F444F" w14:textId="39D3D64A" w:rsidR="003A7E6C" w:rsidRDefault="003A7E6C">
      <w:pPr>
        <w:pStyle w:val="TOC1"/>
        <w:rPr>
          <w:rFonts w:asciiTheme="minorHAnsi" w:eastAsiaTheme="minorEastAsia" w:hAnsiTheme="minorHAnsi" w:cstheme="minorBidi"/>
          <w:kern w:val="2"/>
          <w:szCs w:val="22"/>
          <w:lang w:eastAsia="zh-CN"/>
          <w14:ligatures w14:val="standardContextual"/>
        </w:rPr>
      </w:pPr>
      <w:r>
        <w:t>2</w:t>
      </w:r>
      <w:r>
        <w:rPr>
          <w:rFonts w:asciiTheme="minorHAnsi" w:eastAsiaTheme="minorEastAsia" w:hAnsiTheme="minorHAnsi" w:cstheme="minorBidi"/>
          <w:kern w:val="2"/>
          <w:szCs w:val="22"/>
          <w:lang w:eastAsia="zh-CN"/>
          <w14:ligatures w14:val="standardContextual"/>
        </w:rPr>
        <w:tab/>
      </w:r>
      <w:r>
        <w:t>References</w:t>
      </w:r>
      <w:r>
        <w:tab/>
      </w:r>
      <w:r>
        <w:fldChar w:fldCharType="begin" w:fldLock="1"/>
      </w:r>
      <w:r>
        <w:instrText xml:space="preserve"> PAGEREF _Toc156248091 \h </w:instrText>
      </w:r>
      <w:r>
        <w:fldChar w:fldCharType="separate"/>
      </w:r>
      <w:r>
        <w:t>20</w:t>
      </w:r>
      <w:r>
        <w:fldChar w:fldCharType="end"/>
      </w:r>
    </w:p>
    <w:p w14:paraId="080C734E" w14:textId="71FFBC30" w:rsidR="003A7E6C" w:rsidRDefault="003A7E6C">
      <w:pPr>
        <w:pStyle w:val="TOC1"/>
        <w:rPr>
          <w:rFonts w:asciiTheme="minorHAnsi" w:eastAsiaTheme="minorEastAsia" w:hAnsiTheme="minorHAnsi" w:cstheme="minorBidi"/>
          <w:kern w:val="2"/>
          <w:szCs w:val="22"/>
          <w:lang w:eastAsia="zh-CN"/>
          <w14:ligatures w14:val="standardContextual"/>
        </w:rPr>
      </w:pPr>
      <w:r>
        <w:t>3</w:t>
      </w:r>
      <w:r>
        <w:rPr>
          <w:rFonts w:asciiTheme="minorHAnsi" w:eastAsiaTheme="minorEastAsia" w:hAnsiTheme="minorHAnsi" w:cstheme="minorBidi"/>
          <w:kern w:val="2"/>
          <w:szCs w:val="22"/>
          <w:lang w:eastAsia="zh-CN"/>
          <w14:ligatures w14:val="standardContextual"/>
        </w:rPr>
        <w:tab/>
      </w:r>
      <w:r>
        <w:t>Definitions, symbols and abbreviations</w:t>
      </w:r>
      <w:r>
        <w:tab/>
      </w:r>
      <w:r>
        <w:fldChar w:fldCharType="begin" w:fldLock="1"/>
      </w:r>
      <w:r>
        <w:instrText xml:space="preserve"> PAGEREF _Toc156248092 \h </w:instrText>
      </w:r>
      <w:r>
        <w:fldChar w:fldCharType="separate"/>
      </w:r>
      <w:r>
        <w:t>24</w:t>
      </w:r>
      <w:r>
        <w:fldChar w:fldCharType="end"/>
      </w:r>
    </w:p>
    <w:p w14:paraId="60B01A53" w14:textId="12B58ABC" w:rsidR="003A7E6C" w:rsidRDefault="003A7E6C">
      <w:pPr>
        <w:pStyle w:val="TOC2"/>
        <w:rPr>
          <w:rFonts w:asciiTheme="minorHAnsi" w:eastAsiaTheme="minorEastAsia" w:hAnsiTheme="minorHAnsi" w:cstheme="minorBidi"/>
          <w:kern w:val="2"/>
          <w:sz w:val="22"/>
          <w:szCs w:val="22"/>
          <w:lang w:eastAsia="zh-CN"/>
          <w14:ligatures w14:val="standardContextual"/>
        </w:rPr>
      </w:pPr>
      <w:r>
        <w:t>3.1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_Toc156248093 \h </w:instrText>
      </w:r>
      <w:r>
        <w:fldChar w:fldCharType="separate"/>
      </w:r>
      <w:r>
        <w:t>24</w:t>
      </w:r>
      <w:r>
        <w:fldChar w:fldCharType="end"/>
      </w:r>
    </w:p>
    <w:p w14:paraId="5EEEDBAF" w14:textId="21E94319" w:rsidR="003A7E6C" w:rsidRDefault="003A7E6C">
      <w:pPr>
        <w:pStyle w:val="TOC2"/>
        <w:rPr>
          <w:rFonts w:asciiTheme="minorHAnsi" w:eastAsiaTheme="minorEastAsia" w:hAnsiTheme="minorHAnsi" w:cstheme="minorBidi"/>
          <w:kern w:val="2"/>
          <w:sz w:val="22"/>
          <w:szCs w:val="22"/>
          <w:lang w:eastAsia="zh-CN"/>
          <w14:ligatures w14:val="standardContextual"/>
        </w:rPr>
      </w:pPr>
      <w:r>
        <w:t>3.2</w:t>
      </w:r>
      <w:r>
        <w:rPr>
          <w:rFonts w:asciiTheme="minorHAnsi" w:eastAsiaTheme="minorEastAsia" w:hAnsiTheme="minorHAnsi" w:cstheme="minorBidi"/>
          <w:kern w:val="2"/>
          <w:sz w:val="22"/>
          <w:szCs w:val="22"/>
          <w:lang w:eastAsia="zh-CN"/>
          <w14:ligatures w14:val="standardContextual"/>
        </w:rPr>
        <w:tab/>
      </w:r>
      <w:r>
        <w:t>Abbreviations</w:t>
      </w:r>
      <w:r>
        <w:tab/>
      </w:r>
      <w:r>
        <w:fldChar w:fldCharType="begin" w:fldLock="1"/>
      </w:r>
      <w:r>
        <w:instrText xml:space="preserve"> PAGEREF _Toc156248094 \h </w:instrText>
      </w:r>
      <w:r>
        <w:fldChar w:fldCharType="separate"/>
      </w:r>
      <w:r>
        <w:t>27</w:t>
      </w:r>
      <w:r>
        <w:fldChar w:fldCharType="end"/>
      </w:r>
    </w:p>
    <w:p w14:paraId="0C6EBA3E" w14:textId="39AEF853" w:rsidR="003A7E6C" w:rsidRDefault="003A7E6C">
      <w:pPr>
        <w:pStyle w:val="TOC1"/>
        <w:rPr>
          <w:rFonts w:asciiTheme="minorHAnsi" w:eastAsiaTheme="minorEastAsia" w:hAnsiTheme="minorHAnsi" w:cstheme="minorBidi"/>
          <w:kern w:val="2"/>
          <w:szCs w:val="22"/>
          <w:lang w:eastAsia="zh-CN"/>
          <w14:ligatures w14:val="standardContextual"/>
        </w:rPr>
      </w:pPr>
      <w:r>
        <w:t>4</w:t>
      </w:r>
      <w:r>
        <w:rPr>
          <w:rFonts w:asciiTheme="minorHAnsi" w:eastAsiaTheme="minorEastAsia" w:hAnsiTheme="minorHAnsi" w:cstheme="minorBidi"/>
          <w:kern w:val="2"/>
          <w:szCs w:val="22"/>
          <w:lang w:eastAsia="zh-CN"/>
          <w14:ligatures w14:val="standardContextual"/>
        </w:rPr>
        <w:tab/>
      </w:r>
      <w:r>
        <w:t>Overall architecture</w:t>
      </w:r>
      <w:r>
        <w:tab/>
      </w:r>
      <w:r>
        <w:fldChar w:fldCharType="begin" w:fldLock="1"/>
      </w:r>
      <w:r>
        <w:instrText xml:space="preserve"> PAGEREF _Toc156248095 \h </w:instrText>
      </w:r>
      <w:r>
        <w:fldChar w:fldCharType="separate"/>
      </w:r>
      <w:r>
        <w:t>33</w:t>
      </w:r>
      <w:r>
        <w:fldChar w:fldCharType="end"/>
      </w:r>
    </w:p>
    <w:p w14:paraId="0EEBA50F" w14:textId="44E7BA08" w:rsidR="003A7E6C" w:rsidRDefault="003A7E6C">
      <w:pPr>
        <w:pStyle w:val="TOC2"/>
        <w:rPr>
          <w:rFonts w:asciiTheme="minorHAnsi" w:eastAsiaTheme="minorEastAsia" w:hAnsiTheme="minorHAnsi" w:cstheme="minorBidi"/>
          <w:kern w:val="2"/>
          <w:sz w:val="22"/>
          <w:szCs w:val="22"/>
          <w:lang w:eastAsia="zh-CN"/>
          <w14:ligatures w14:val="standardContextual"/>
        </w:rPr>
      </w:pPr>
      <w:r>
        <w:t>4.0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_Toc156248096 \h </w:instrText>
      </w:r>
      <w:r>
        <w:fldChar w:fldCharType="separate"/>
      </w:r>
      <w:r>
        <w:t>33</w:t>
      </w:r>
      <w:r>
        <w:fldChar w:fldCharType="end"/>
      </w:r>
    </w:p>
    <w:p w14:paraId="0127DD56" w14:textId="2D383878" w:rsidR="003A7E6C" w:rsidRDefault="003A7E6C">
      <w:pPr>
        <w:pStyle w:val="TOC2"/>
        <w:rPr>
          <w:rFonts w:asciiTheme="minorHAnsi" w:eastAsiaTheme="minorEastAsia" w:hAnsiTheme="minorHAnsi" w:cstheme="minorBidi"/>
          <w:kern w:val="2"/>
          <w:sz w:val="22"/>
          <w:szCs w:val="22"/>
          <w:lang w:eastAsia="zh-CN"/>
          <w14:ligatures w14:val="standardContextual"/>
        </w:rPr>
      </w:pPr>
      <w:r>
        <w:t>4.1</w:t>
      </w:r>
      <w:r>
        <w:rPr>
          <w:rFonts w:asciiTheme="minorHAnsi" w:eastAsiaTheme="minorEastAsia" w:hAnsiTheme="minorHAnsi" w:cstheme="minorBidi"/>
          <w:kern w:val="2"/>
          <w:sz w:val="22"/>
          <w:szCs w:val="22"/>
          <w:lang w:eastAsia="zh-CN"/>
          <w14:ligatures w14:val="standardContextual"/>
        </w:rPr>
        <w:tab/>
      </w:r>
      <w:r>
        <w:t>Functional Split</w:t>
      </w:r>
      <w:r>
        <w:tab/>
      </w:r>
      <w:r>
        <w:fldChar w:fldCharType="begin" w:fldLock="1"/>
      </w:r>
      <w:r>
        <w:instrText xml:space="preserve"> PAGEREF _Toc156248097 \h </w:instrText>
      </w:r>
      <w:r>
        <w:fldChar w:fldCharType="separate"/>
      </w:r>
      <w:r>
        <w:t>33</w:t>
      </w:r>
      <w:r>
        <w:fldChar w:fldCharType="end"/>
      </w:r>
    </w:p>
    <w:p w14:paraId="7162D826" w14:textId="5F1EC7FD" w:rsidR="003A7E6C" w:rsidRDefault="003A7E6C">
      <w:pPr>
        <w:pStyle w:val="TOC2"/>
        <w:rPr>
          <w:rFonts w:asciiTheme="minorHAnsi" w:eastAsiaTheme="minorEastAsia" w:hAnsiTheme="minorHAnsi" w:cstheme="minorBidi"/>
          <w:kern w:val="2"/>
          <w:sz w:val="22"/>
          <w:szCs w:val="22"/>
          <w:lang w:eastAsia="zh-CN"/>
          <w14:ligatures w14:val="standardContextual"/>
        </w:rPr>
      </w:pPr>
      <w:r>
        <w:t>4.2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_Toc156248098 \h </w:instrText>
      </w:r>
      <w:r>
        <w:fldChar w:fldCharType="separate"/>
      </w:r>
      <w:r>
        <w:t>36</w:t>
      </w:r>
      <w:r>
        <w:fldChar w:fldCharType="end"/>
      </w:r>
    </w:p>
    <w:p w14:paraId="780B1493" w14:textId="43C2606D" w:rsidR="003A7E6C" w:rsidRDefault="003A7E6C">
      <w:pPr>
        <w:pStyle w:val="TOC3"/>
        <w:rPr>
          <w:rFonts w:asciiTheme="minorHAnsi" w:eastAsiaTheme="minorEastAsia" w:hAnsiTheme="minorHAnsi" w:cstheme="minorBidi"/>
          <w:kern w:val="2"/>
          <w:sz w:val="22"/>
          <w:szCs w:val="22"/>
          <w:lang w:eastAsia="zh-CN"/>
          <w14:ligatures w14:val="standardContextual"/>
        </w:rPr>
      </w:pPr>
      <w:r>
        <w:t>4.2.1</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_Toc156248099 \h </w:instrText>
      </w:r>
      <w:r>
        <w:fldChar w:fldCharType="separate"/>
      </w:r>
      <w:r>
        <w:t>36</w:t>
      </w:r>
      <w:r>
        <w:fldChar w:fldCharType="end"/>
      </w:r>
    </w:p>
    <w:p w14:paraId="5C215100" w14:textId="1DD3F0C1" w:rsidR="003A7E6C" w:rsidRDefault="003A7E6C">
      <w:pPr>
        <w:pStyle w:val="TOC3"/>
        <w:rPr>
          <w:rFonts w:asciiTheme="minorHAnsi" w:eastAsiaTheme="minorEastAsia" w:hAnsiTheme="minorHAnsi" w:cstheme="minorBidi"/>
          <w:kern w:val="2"/>
          <w:sz w:val="22"/>
          <w:szCs w:val="22"/>
          <w:lang w:eastAsia="zh-CN"/>
          <w14:ligatures w14:val="standardContextual"/>
        </w:rPr>
      </w:pPr>
      <w:r>
        <w:t>4.2.2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_Toc156248100 \h </w:instrText>
      </w:r>
      <w:r>
        <w:fldChar w:fldCharType="separate"/>
      </w:r>
      <w:r>
        <w:t>36</w:t>
      </w:r>
      <w:r>
        <w:fldChar w:fldCharType="end"/>
      </w:r>
    </w:p>
    <w:p w14:paraId="052D41BF" w14:textId="6B81D112" w:rsidR="003A7E6C" w:rsidRDefault="003A7E6C">
      <w:pPr>
        <w:pStyle w:val="TOC2"/>
        <w:rPr>
          <w:rFonts w:asciiTheme="minorHAnsi" w:eastAsiaTheme="minorEastAsia" w:hAnsiTheme="minorHAnsi" w:cstheme="minorBidi"/>
          <w:kern w:val="2"/>
          <w:sz w:val="22"/>
          <w:szCs w:val="22"/>
          <w:lang w:eastAsia="zh-CN"/>
          <w14:ligatures w14:val="standardContextual"/>
        </w:rPr>
      </w:pPr>
      <w:r>
        <w:t>4.3</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_Toc156248101 \h </w:instrText>
      </w:r>
      <w:r>
        <w:fldChar w:fldCharType="separate"/>
      </w:r>
      <w:r>
        <w:t>36</w:t>
      </w:r>
      <w:r>
        <w:fldChar w:fldCharType="end"/>
      </w:r>
    </w:p>
    <w:p w14:paraId="34400093" w14:textId="7270FC25" w:rsidR="003A7E6C" w:rsidRDefault="003A7E6C">
      <w:pPr>
        <w:pStyle w:val="TOC3"/>
        <w:rPr>
          <w:rFonts w:asciiTheme="minorHAnsi" w:eastAsiaTheme="minorEastAsia" w:hAnsiTheme="minorHAnsi" w:cstheme="minorBidi"/>
          <w:kern w:val="2"/>
          <w:sz w:val="22"/>
          <w:szCs w:val="22"/>
          <w:lang w:eastAsia="zh-CN"/>
          <w14:ligatures w14:val="standardContextual"/>
        </w:rPr>
      </w:pPr>
      <w:r>
        <w:t>4.3.0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_Toc156248102 \h </w:instrText>
      </w:r>
      <w:r>
        <w:fldChar w:fldCharType="separate"/>
      </w:r>
      <w:r>
        <w:t>36</w:t>
      </w:r>
      <w:r>
        <w:fldChar w:fldCharType="end"/>
      </w:r>
    </w:p>
    <w:p w14:paraId="1662C61F" w14:textId="281FB4D5" w:rsidR="003A7E6C" w:rsidRDefault="003A7E6C">
      <w:pPr>
        <w:pStyle w:val="TOC3"/>
        <w:rPr>
          <w:rFonts w:asciiTheme="minorHAnsi" w:eastAsiaTheme="minorEastAsia" w:hAnsiTheme="minorHAnsi" w:cstheme="minorBidi"/>
          <w:kern w:val="2"/>
          <w:sz w:val="22"/>
          <w:szCs w:val="22"/>
          <w:lang w:eastAsia="zh-CN"/>
          <w14:ligatures w14:val="standardContextual"/>
        </w:rPr>
      </w:pPr>
      <w:r>
        <w:t>4.3.1</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_Toc156248103 \h </w:instrText>
      </w:r>
      <w:r>
        <w:fldChar w:fldCharType="separate"/>
      </w:r>
      <w:r>
        <w:t>36</w:t>
      </w:r>
      <w:r>
        <w:fldChar w:fldCharType="end"/>
      </w:r>
    </w:p>
    <w:p w14:paraId="66574802" w14:textId="488B56DD" w:rsidR="003A7E6C" w:rsidRDefault="003A7E6C">
      <w:pPr>
        <w:pStyle w:val="TOC3"/>
        <w:rPr>
          <w:rFonts w:asciiTheme="minorHAnsi" w:eastAsiaTheme="minorEastAsia" w:hAnsiTheme="minorHAnsi" w:cstheme="minorBidi"/>
          <w:kern w:val="2"/>
          <w:sz w:val="22"/>
          <w:szCs w:val="22"/>
          <w:lang w:eastAsia="zh-CN"/>
          <w14:ligatures w14:val="standardContextual"/>
        </w:rPr>
      </w:pPr>
      <w:r>
        <w:t>4.3.2</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_Toc156248104 \h </w:instrText>
      </w:r>
      <w:r>
        <w:fldChar w:fldCharType="separate"/>
      </w:r>
      <w:r>
        <w:t>37</w:t>
      </w:r>
      <w:r>
        <w:fldChar w:fldCharType="end"/>
      </w:r>
    </w:p>
    <w:p w14:paraId="3D727022" w14:textId="7369501A" w:rsidR="003A7E6C" w:rsidRDefault="003A7E6C">
      <w:pPr>
        <w:pStyle w:val="TOC2"/>
        <w:rPr>
          <w:rFonts w:asciiTheme="minorHAnsi" w:eastAsiaTheme="minorEastAsia" w:hAnsiTheme="minorHAnsi" w:cstheme="minorBidi"/>
          <w:kern w:val="2"/>
          <w:sz w:val="22"/>
          <w:szCs w:val="22"/>
          <w:lang w:eastAsia="zh-CN"/>
          <w14:ligatures w14:val="standardContextual"/>
        </w:rPr>
      </w:pPr>
      <w:r>
        <w:t>4.4</w:t>
      </w:r>
      <w:r>
        <w:rPr>
          <w:rFonts w:asciiTheme="minorHAnsi" w:eastAsiaTheme="minorEastAsia" w:hAnsiTheme="minorHAnsi" w:cstheme="minorBidi"/>
          <w:kern w:val="2"/>
          <w:sz w:val="22"/>
          <w:szCs w:val="22"/>
          <w:lang w:eastAsia="zh-CN"/>
          <w14:ligatures w14:val="standardContextual"/>
        </w:rPr>
        <w:tab/>
      </w:r>
      <w:r>
        <w:t>Synchronization</w:t>
      </w:r>
      <w:r>
        <w:tab/>
      </w:r>
      <w:r>
        <w:fldChar w:fldCharType="begin" w:fldLock="1"/>
      </w:r>
      <w:r>
        <w:instrText xml:space="preserve"> PAGEREF _Toc156248105 \h </w:instrText>
      </w:r>
      <w:r>
        <w:fldChar w:fldCharType="separate"/>
      </w:r>
      <w:r>
        <w:t>38</w:t>
      </w:r>
      <w:r>
        <w:fldChar w:fldCharType="end"/>
      </w:r>
    </w:p>
    <w:p w14:paraId="6A44A868" w14:textId="0CD8B993" w:rsidR="003A7E6C" w:rsidRDefault="003A7E6C">
      <w:pPr>
        <w:pStyle w:val="TOC2"/>
        <w:rPr>
          <w:rFonts w:asciiTheme="minorHAnsi" w:eastAsiaTheme="minorEastAsia" w:hAnsiTheme="minorHAnsi" w:cstheme="minorBidi"/>
          <w:kern w:val="2"/>
          <w:sz w:val="22"/>
          <w:szCs w:val="22"/>
          <w:lang w:eastAsia="zh-CN"/>
          <w14:ligatures w14:val="standardContextual"/>
        </w:rPr>
      </w:pPr>
      <w:r>
        <w:t>4.5</w:t>
      </w:r>
      <w:r>
        <w:rPr>
          <w:rFonts w:asciiTheme="minorHAnsi" w:eastAsiaTheme="minorEastAsia" w:hAnsiTheme="minorHAnsi" w:cstheme="minorBidi"/>
          <w:kern w:val="2"/>
          <w:sz w:val="22"/>
          <w:szCs w:val="22"/>
          <w:lang w:eastAsia="zh-CN"/>
          <w14:ligatures w14:val="standardContextual"/>
        </w:rPr>
        <w:tab/>
      </w:r>
      <w:r>
        <w:t>IP fragmentation</w:t>
      </w:r>
      <w:r>
        <w:tab/>
      </w:r>
      <w:r>
        <w:fldChar w:fldCharType="begin" w:fldLock="1"/>
      </w:r>
      <w:r>
        <w:instrText xml:space="preserve"> PAGEREF _Toc156248106 \h </w:instrText>
      </w:r>
      <w:r>
        <w:fldChar w:fldCharType="separate"/>
      </w:r>
      <w:r>
        <w:t>38</w:t>
      </w:r>
      <w:r>
        <w:fldChar w:fldCharType="end"/>
      </w:r>
    </w:p>
    <w:p w14:paraId="66FD98BD" w14:textId="67E5ADED" w:rsidR="003A7E6C" w:rsidRDefault="003A7E6C">
      <w:pPr>
        <w:pStyle w:val="TOC2"/>
        <w:rPr>
          <w:rFonts w:asciiTheme="minorHAnsi" w:eastAsiaTheme="minorEastAsia" w:hAnsiTheme="minorHAnsi" w:cstheme="minorBidi"/>
          <w:kern w:val="2"/>
          <w:sz w:val="22"/>
          <w:szCs w:val="22"/>
          <w:lang w:eastAsia="zh-CN"/>
          <w14:ligatures w14:val="standardContextual"/>
        </w:rPr>
      </w:pPr>
      <w:r>
        <w:t>4.6</w:t>
      </w:r>
      <w:r>
        <w:rPr>
          <w:rFonts w:asciiTheme="minorHAnsi" w:eastAsiaTheme="minorEastAsia" w:hAnsiTheme="minorHAnsi" w:cstheme="minorBidi"/>
          <w:kern w:val="2"/>
          <w:sz w:val="22"/>
          <w:szCs w:val="22"/>
          <w:lang w:eastAsia="zh-CN"/>
          <w14:ligatures w14:val="standardContextual"/>
        </w:rPr>
        <w:tab/>
      </w:r>
      <w:r>
        <w:t>Support of HeNBs</w:t>
      </w:r>
      <w:r>
        <w:tab/>
      </w:r>
      <w:r>
        <w:fldChar w:fldCharType="begin" w:fldLock="1"/>
      </w:r>
      <w:r>
        <w:instrText xml:space="preserve"> PAGEREF _Toc156248107 \h </w:instrText>
      </w:r>
      <w:r>
        <w:fldChar w:fldCharType="separate"/>
      </w:r>
      <w:r>
        <w:t>38</w:t>
      </w:r>
      <w:r>
        <w:fldChar w:fldCharType="end"/>
      </w:r>
    </w:p>
    <w:p w14:paraId="29D96746" w14:textId="72039F43" w:rsidR="003A7E6C" w:rsidRDefault="003A7E6C">
      <w:pPr>
        <w:pStyle w:val="TOC3"/>
        <w:rPr>
          <w:rFonts w:asciiTheme="minorHAnsi" w:eastAsiaTheme="minorEastAsia" w:hAnsiTheme="minorHAnsi" w:cstheme="minorBidi"/>
          <w:kern w:val="2"/>
          <w:sz w:val="22"/>
          <w:szCs w:val="22"/>
          <w:lang w:eastAsia="zh-CN"/>
          <w14:ligatures w14:val="standardContextual"/>
        </w:rPr>
      </w:pPr>
      <w:r>
        <w:t>4.6.1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_Toc156248108 \h </w:instrText>
      </w:r>
      <w:r>
        <w:fldChar w:fldCharType="separate"/>
      </w:r>
      <w:r>
        <w:t>38</w:t>
      </w:r>
      <w:r>
        <w:fldChar w:fldCharType="end"/>
      </w:r>
    </w:p>
    <w:p w14:paraId="145BAF64" w14:textId="7B44C014" w:rsidR="003A7E6C" w:rsidRDefault="003A7E6C">
      <w:pPr>
        <w:pStyle w:val="TOC3"/>
        <w:rPr>
          <w:rFonts w:asciiTheme="minorHAnsi" w:eastAsiaTheme="minorEastAsia" w:hAnsiTheme="minorHAnsi" w:cstheme="minorBidi"/>
          <w:kern w:val="2"/>
          <w:sz w:val="22"/>
          <w:szCs w:val="22"/>
          <w:lang w:eastAsia="zh-CN"/>
          <w14:ligatures w14:val="standardContextual"/>
        </w:rPr>
      </w:pPr>
      <w:r>
        <w:t>4.6.2</w:t>
      </w:r>
      <w:r>
        <w:rPr>
          <w:rFonts w:asciiTheme="minorHAnsi" w:eastAsiaTheme="minorEastAsia" w:hAnsiTheme="minorHAnsi" w:cstheme="minorBidi"/>
          <w:kern w:val="2"/>
          <w:sz w:val="22"/>
          <w:szCs w:val="22"/>
          <w:lang w:eastAsia="zh-CN"/>
          <w14:ligatures w14:val="standardContextual"/>
        </w:rPr>
        <w:tab/>
      </w:r>
      <w:r>
        <w:t>Functional Split</w:t>
      </w:r>
      <w:r>
        <w:tab/>
      </w:r>
      <w:r>
        <w:fldChar w:fldCharType="begin" w:fldLock="1"/>
      </w:r>
      <w:r>
        <w:instrText xml:space="preserve"> PAGEREF _Toc156248109 \h </w:instrText>
      </w:r>
      <w:r>
        <w:fldChar w:fldCharType="separate"/>
      </w:r>
      <w:r>
        <w:t>40</w:t>
      </w:r>
      <w:r>
        <w:fldChar w:fldCharType="end"/>
      </w:r>
    </w:p>
    <w:p w14:paraId="1C644355" w14:textId="6EBDC74F" w:rsidR="003A7E6C" w:rsidRDefault="003A7E6C">
      <w:pPr>
        <w:pStyle w:val="TOC3"/>
        <w:rPr>
          <w:rFonts w:asciiTheme="minorHAnsi" w:eastAsiaTheme="minorEastAsia" w:hAnsiTheme="minorHAnsi" w:cstheme="minorBidi"/>
          <w:kern w:val="2"/>
          <w:sz w:val="22"/>
          <w:szCs w:val="22"/>
          <w:lang w:eastAsia="zh-CN"/>
          <w14:ligatures w14:val="standardContextual"/>
        </w:rPr>
      </w:pPr>
      <w:r>
        <w:t>4.6.3</w:t>
      </w:r>
      <w:r>
        <w:rPr>
          <w:rFonts w:asciiTheme="minorHAnsi" w:eastAsiaTheme="minorEastAsia" w:hAnsiTheme="minorHAnsi" w:cstheme="minorBidi"/>
          <w:kern w:val="2"/>
          <w:sz w:val="22"/>
          <w:szCs w:val="22"/>
          <w:lang w:eastAsia="zh-CN"/>
          <w14:ligatures w14:val="standardContextual"/>
        </w:rPr>
        <w:tab/>
      </w:r>
      <w:r>
        <w:t>Interfaces</w:t>
      </w:r>
      <w:r>
        <w:tab/>
      </w:r>
      <w:r>
        <w:fldChar w:fldCharType="begin" w:fldLock="1"/>
      </w:r>
      <w:r>
        <w:instrText xml:space="preserve"> PAGEREF _Toc156248110 \h </w:instrText>
      </w:r>
      <w:r>
        <w:fldChar w:fldCharType="separate"/>
      </w:r>
      <w:r>
        <w:t>42</w:t>
      </w:r>
      <w:r>
        <w:fldChar w:fldCharType="end"/>
      </w:r>
    </w:p>
    <w:p w14:paraId="4D77C99A" w14:textId="583913CD" w:rsidR="003A7E6C" w:rsidRDefault="003A7E6C">
      <w:pPr>
        <w:pStyle w:val="TOC4"/>
        <w:rPr>
          <w:rFonts w:asciiTheme="minorHAnsi" w:eastAsiaTheme="minorEastAsia" w:hAnsiTheme="minorHAnsi" w:cstheme="minorBidi"/>
          <w:kern w:val="2"/>
          <w:sz w:val="22"/>
          <w:szCs w:val="22"/>
          <w:lang w:eastAsia="zh-CN"/>
          <w14:ligatures w14:val="standardContextual"/>
        </w:rPr>
      </w:pPr>
      <w:r>
        <w:t>4.6.3.1</w:t>
      </w:r>
      <w:r>
        <w:rPr>
          <w:rFonts w:asciiTheme="minorHAnsi" w:eastAsiaTheme="minorEastAsia" w:hAnsiTheme="minorHAnsi" w:cstheme="minorBidi"/>
          <w:kern w:val="2"/>
          <w:sz w:val="22"/>
          <w:szCs w:val="22"/>
          <w:lang w:eastAsia="zh-CN"/>
          <w14:ligatures w14:val="standardContextual"/>
        </w:rPr>
        <w:tab/>
      </w:r>
      <w:r>
        <w:t>Protocol Stack for S1 User Plane</w:t>
      </w:r>
      <w:r>
        <w:tab/>
      </w:r>
      <w:r>
        <w:fldChar w:fldCharType="begin" w:fldLock="1"/>
      </w:r>
      <w:r>
        <w:instrText xml:space="preserve"> PAGEREF _Toc156248111 \h </w:instrText>
      </w:r>
      <w:r>
        <w:fldChar w:fldCharType="separate"/>
      </w:r>
      <w:r>
        <w:t>42</w:t>
      </w:r>
      <w:r>
        <w:fldChar w:fldCharType="end"/>
      </w:r>
    </w:p>
    <w:p w14:paraId="077DFBDB" w14:textId="3F7C2A3F" w:rsidR="003A7E6C" w:rsidRDefault="003A7E6C">
      <w:pPr>
        <w:pStyle w:val="TOC4"/>
        <w:rPr>
          <w:rFonts w:asciiTheme="minorHAnsi" w:eastAsiaTheme="minorEastAsia" w:hAnsiTheme="minorHAnsi" w:cstheme="minorBidi"/>
          <w:kern w:val="2"/>
          <w:sz w:val="22"/>
          <w:szCs w:val="22"/>
          <w:lang w:eastAsia="zh-CN"/>
          <w14:ligatures w14:val="standardContextual"/>
        </w:rPr>
      </w:pPr>
      <w:r>
        <w:t>4.6.3.2</w:t>
      </w:r>
      <w:r>
        <w:rPr>
          <w:rFonts w:asciiTheme="minorHAnsi" w:eastAsiaTheme="minorEastAsia" w:hAnsiTheme="minorHAnsi" w:cstheme="minorBidi"/>
          <w:kern w:val="2"/>
          <w:sz w:val="22"/>
          <w:szCs w:val="22"/>
          <w:lang w:eastAsia="zh-CN"/>
          <w14:ligatures w14:val="standardContextual"/>
        </w:rPr>
        <w:tab/>
      </w:r>
      <w:r>
        <w:t>Protocol Stacks for S1 Control Plane</w:t>
      </w:r>
      <w:r>
        <w:tab/>
      </w:r>
      <w:r>
        <w:fldChar w:fldCharType="begin" w:fldLock="1"/>
      </w:r>
      <w:r>
        <w:instrText xml:space="preserve"> PAGEREF _Toc156248112 \h </w:instrText>
      </w:r>
      <w:r>
        <w:fldChar w:fldCharType="separate"/>
      </w:r>
      <w:r>
        <w:t>43</w:t>
      </w:r>
      <w:r>
        <w:fldChar w:fldCharType="end"/>
      </w:r>
    </w:p>
    <w:p w14:paraId="0733AB0C" w14:textId="6FF087F5" w:rsidR="003A7E6C" w:rsidRDefault="003A7E6C">
      <w:pPr>
        <w:pStyle w:val="TOC4"/>
        <w:rPr>
          <w:rFonts w:asciiTheme="minorHAnsi" w:eastAsiaTheme="minorEastAsia" w:hAnsiTheme="minorHAnsi" w:cstheme="minorBidi"/>
          <w:kern w:val="2"/>
          <w:sz w:val="22"/>
          <w:szCs w:val="22"/>
          <w:lang w:eastAsia="zh-CN"/>
          <w14:ligatures w14:val="standardContextual"/>
        </w:rPr>
      </w:pPr>
      <w:r>
        <w:t>4.6.3.3</w:t>
      </w:r>
      <w:r>
        <w:rPr>
          <w:rFonts w:asciiTheme="minorHAnsi" w:eastAsiaTheme="minorEastAsia" w:hAnsiTheme="minorHAnsi" w:cstheme="minorBidi"/>
          <w:kern w:val="2"/>
          <w:sz w:val="22"/>
          <w:szCs w:val="22"/>
          <w:lang w:eastAsia="zh-CN"/>
          <w14:ligatures w14:val="standardContextual"/>
        </w:rPr>
        <w:tab/>
      </w:r>
      <w:r>
        <w:t>Protocol Stack for S5 interface</w:t>
      </w:r>
      <w:r>
        <w:tab/>
      </w:r>
      <w:r>
        <w:fldChar w:fldCharType="begin" w:fldLock="1"/>
      </w:r>
      <w:r>
        <w:instrText xml:space="preserve"> PAGEREF _Toc156248113 \h </w:instrText>
      </w:r>
      <w:r>
        <w:fldChar w:fldCharType="separate"/>
      </w:r>
      <w:r>
        <w:t>43</w:t>
      </w:r>
      <w:r>
        <w:fldChar w:fldCharType="end"/>
      </w:r>
    </w:p>
    <w:p w14:paraId="64359E75" w14:textId="5E57C39E" w:rsidR="003A7E6C" w:rsidRDefault="003A7E6C">
      <w:pPr>
        <w:pStyle w:val="TOC4"/>
        <w:rPr>
          <w:rFonts w:asciiTheme="minorHAnsi" w:eastAsiaTheme="minorEastAsia" w:hAnsiTheme="minorHAnsi" w:cstheme="minorBidi"/>
          <w:kern w:val="2"/>
          <w:sz w:val="22"/>
          <w:szCs w:val="22"/>
          <w:lang w:eastAsia="zh-CN"/>
          <w14:ligatures w14:val="standardContextual"/>
        </w:rPr>
      </w:pPr>
      <w:r>
        <w:t>4.6.3.4</w:t>
      </w:r>
      <w:r>
        <w:rPr>
          <w:rFonts w:asciiTheme="minorHAnsi" w:eastAsiaTheme="minorEastAsia" w:hAnsiTheme="minorHAnsi" w:cstheme="minorBidi"/>
          <w:kern w:val="2"/>
          <w:sz w:val="22"/>
          <w:szCs w:val="22"/>
          <w:lang w:eastAsia="zh-CN"/>
          <w14:ligatures w14:val="standardContextual"/>
        </w:rPr>
        <w:tab/>
      </w:r>
      <w:r>
        <w:t>Protocol Stack for SGi interface</w:t>
      </w:r>
      <w:r>
        <w:tab/>
      </w:r>
      <w:r>
        <w:fldChar w:fldCharType="begin" w:fldLock="1"/>
      </w:r>
      <w:r>
        <w:instrText xml:space="preserve"> PAGEREF _Toc156248114 \h </w:instrText>
      </w:r>
      <w:r>
        <w:fldChar w:fldCharType="separate"/>
      </w:r>
      <w:r>
        <w:t>43</w:t>
      </w:r>
      <w:r>
        <w:fldChar w:fldCharType="end"/>
      </w:r>
    </w:p>
    <w:p w14:paraId="780CEA0F" w14:textId="69109983" w:rsidR="003A7E6C" w:rsidRDefault="003A7E6C">
      <w:pPr>
        <w:pStyle w:val="TOC4"/>
        <w:rPr>
          <w:rFonts w:asciiTheme="minorHAnsi" w:eastAsiaTheme="minorEastAsia" w:hAnsiTheme="minorHAnsi" w:cstheme="minorBidi"/>
          <w:kern w:val="2"/>
          <w:sz w:val="22"/>
          <w:szCs w:val="22"/>
          <w:lang w:eastAsia="zh-CN"/>
          <w14:ligatures w14:val="standardContextual"/>
        </w:rPr>
      </w:pPr>
      <w:r>
        <w:t>4.6.3.5</w:t>
      </w:r>
      <w:r>
        <w:rPr>
          <w:rFonts w:asciiTheme="minorHAnsi" w:eastAsiaTheme="minorEastAsia" w:hAnsiTheme="minorHAnsi" w:cstheme="minorBidi"/>
          <w:kern w:val="2"/>
          <w:sz w:val="22"/>
          <w:szCs w:val="22"/>
          <w:lang w:eastAsia="zh-CN"/>
          <w14:ligatures w14:val="standardContextual"/>
        </w:rPr>
        <w:tab/>
      </w:r>
      <w:r>
        <w:t>Protocol Stack for X2 User Plane and X2 Control Plane</w:t>
      </w:r>
      <w:r>
        <w:tab/>
      </w:r>
      <w:r>
        <w:fldChar w:fldCharType="begin" w:fldLock="1"/>
      </w:r>
      <w:r>
        <w:instrText xml:space="preserve"> PAGEREF _Toc156248115 \h </w:instrText>
      </w:r>
      <w:r>
        <w:fldChar w:fldCharType="separate"/>
      </w:r>
      <w:r>
        <w:t>44</w:t>
      </w:r>
      <w:r>
        <w:fldChar w:fldCharType="end"/>
      </w:r>
    </w:p>
    <w:p w14:paraId="227C2F72" w14:textId="7BCD18E0" w:rsidR="003A7E6C" w:rsidRDefault="003A7E6C">
      <w:pPr>
        <w:pStyle w:val="TOC3"/>
        <w:rPr>
          <w:rFonts w:asciiTheme="minorHAnsi" w:eastAsiaTheme="minorEastAsia" w:hAnsiTheme="minorHAnsi" w:cstheme="minorBidi"/>
          <w:kern w:val="2"/>
          <w:sz w:val="22"/>
          <w:szCs w:val="22"/>
          <w:lang w:eastAsia="zh-CN"/>
          <w14:ligatures w14:val="standardContextual"/>
        </w:rPr>
      </w:pPr>
      <w:r>
        <w:t>4.6.4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_Toc156248116 \h </w:instrText>
      </w:r>
      <w:r>
        <w:fldChar w:fldCharType="separate"/>
      </w:r>
      <w:r>
        <w:t>44</w:t>
      </w:r>
      <w:r>
        <w:fldChar w:fldCharType="end"/>
      </w:r>
    </w:p>
    <w:p w14:paraId="1134F4C5" w14:textId="1A034F26" w:rsidR="003A7E6C" w:rsidRDefault="003A7E6C">
      <w:pPr>
        <w:pStyle w:val="TOC3"/>
        <w:rPr>
          <w:rFonts w:asciiTheme="minorHAnsi" w:eastAsiaTheme="minorEastAsia" w:hAnsiTheme="minorHAnsi" w:cstheme="minorBidi"/>
          <w:kern w:val="2"/>
          <w:sz w:val="22"/>
          <w:szCs w:val="22"/>
          <w:lang w:eastAsia="zh-CN"/>
          <w14:ligatures w14:val="standardContextual"/>
        </w:rPr>
      </w:pPr>
      <w:r>
        <w:t>4.6.5</w:t>
      </w:r>
      <w:r>
        <w:rPr>
          <w:rFonts w:asciiTheme="minorHAnsi" w:eastAsiaTheme="minorEastAsia" w:hAnsiTheme="minorHAnsi" w:cstheme="minorBidi"/>
          <w:kern w:val="2"/>
          <w:sz w:val="22"/>
          <w:szCs w:val="22"/>
          <w:lang w:eastAsia="zh-CN"/>
          <w14:ligatures w14:val="standardContextual"/>
        </w:rPr>
        <w:tab/>
      </w:r>
      <w:r>
        <w:t>Support of LIPA with HeNB</w:t>
      </w:r>
      <w:r>
        <w:tab/>
      </w:r>
      <w:r>
        <w:fldChar w:fldCharType="begin" w:fldLock="1"/>
      </w:r>
      <w:r>
        <w:instrText xml:space="preserve"> PAGEREF _Toc156248117 \h </w:instrText>
      </w:r>
      <w:r>
        <w:fldChar w:fldCharType="separate"/>
      </w:r>
      <w:r>
        <w:t>44</w:t>
      </w:r>
      <w:r>
        <w:fldChar w:fldCharType="end"/>
      </w:r>
    </w:p>
    <w:p w14:paraId="379EE091" w14:textId="47379DC3" w:rsidR="003A7E6C" w:rsidRDefault="003A7E6C">
      <w:pPr>
        <w:pStyle w:val="TOC3"/>
        <w:rPr>
          <w:rFonts w:asciiTheme="minorHAnsi" w:eastAsiaTheme="minorEastAsia" w:hAnsiTheme="minorHAnsi" w:cstheme="minorBidi"/>
          <w:kern w:val="2"/>
          <w:sz w:val="22"/>
          <w:szCs w:val="22"/>
          <w:lang w:eastAsia="zh-CN"/>
          <w14:ligatures w14:val="standardContextual"/>
        </w:rPr>
      </w:pPr>
      <w:r>
        <w:t>4.6.6</w:t>
      </w:r>
      <w:r>
        <w:rPr>
          <w:rFonts w:asciiTheme="minorHAnsi" w:eastAsiaTheme="minorEastAsia" w:hAnsiTheme="minorHAnsi" w:cstheme="minorBidi"/>
          <w:kern w:val="2"/>
          <w:sz w:val="22"/>
          <w:szCs w:val="22"/>
          <w:lang w:eastAsia="zh-CN"/>
          <w14:ligatures w14:val="standardContextual"/>
        </w:rPr>
        <w:tab/>
      </w:r>
      <w:r>
        <w:t>Support of X2 GW</w:t>
      </w:r>
      <w:r>
        <w:tab/>
      </w:r>
      <w:r>
        <w:fldChar w:fldCharType="begin" w:fldLock="1"/>
      </w:r>
      <w:r>
        <w:instrText xml:space="preserve"> PAGEREF _Toc156248118 \h </w:instrText>
      </w:r>
      <w:r>
        <w:fldChar w:fldCharType="separate"/>
      </w:r>
      <w:r>
        <w:t>45</w:t>
      </w:r>
      <w:r>
        <w:fldChar w:fldCharType="end"/>
      </w:r>
    </w:p>
    <w:p w14:paraId="6519DA96" w14:textId="74B6ED0C" w:rsidR="003A7E6C" w:rsidRDefault="003A7E6C">
      <w:pPr>
        <w:pStyle w:val="TOC4"/>
        <w:rPr>
          <w:rFonts w:asciiTheme="minorHAnsi" w:eastAsiaTheme="minorEastAsia" w:hAnsiTheme="minorHAnsi" w:cstheme="minorBidi"/>
          <w:kern w:val="2"/>
          <w:sz w:val="22"/>
          <w:szCs w:val="22"/>
          <w:lang w:eastAsia="zh-CN"/>
          <w14:ligatures w14:val="standardContextual"/>
        </w:rPr>
      </w:pPr>
      <w:r>
        <w:t>4.6.6.1</w:t>
      </w:r>
      <w:r>
        <w:rPr>
          <w:rFonts w:asciiTheme="minorHAnsi" w:eastAsiaTheme="minorEastAsia" w:hAnsiTheme="minorHAnsi" w:cstheme="minorBidi"/>
          <w:kern w:val="2"/>
          <w:sz w:val="22"/>
          <w:szCs w:val="22"/>
          <w:lang w:eastAsia="zh-CN"/>
          <w14:ligatures w14:val="standardContextual"/>
        </w:rPr>
        <w:tab/>
      </w:r>
      <w:r>
        <w:t>Enhanced TNL Address Discovery</w:t>
      </w:r>
      <w:r>
        <w:tab/>
      </w:r>
      <w:r>
        <w:fldChar w:fldCharType="begin" w:fldLock="1"/>
      </w:r>
      <w:r>
        <w:instrText xml:space="preserve"> PAGEREF _Toc156248119 \h </w:instrText>
      </w:r>
      <w:r>
        <w:fldChar w:fldCharType="separate"/>
      </w:r>
      <w:r>
        <w:t>46</w:t>
      </w:r>
      <w:r>
        <w:fldChar w:fldCharType="end"/>
      </w:r>
    </w:p>
    <w:p w14:paraId="2BE3AA60" w14:textId="0651AEB5" w:rsidR="003A7E6C" w:rsidRDefault="003A7E6C">
      <w:pPr>
        <w:pStyle w:val="TOC4"/>
        <w:rPr>
          <w:rFonts w:asciiTheme="minorHAnsi" w:eastAsiaTheme="minorEastAsia" w:hAnsiTheme="minorHAnsi" w:cstheme="minorBidi"/>
          <w:kern w:val="2"/>
          <w:sz w:val="22"/>
          <w:szCs w:val="22"/>
          <w:lang w:eastAsia="zh-CN"/>
          <w14:ligatures w14:val="standardContextual"/>
        </w:rPr>
      </w:pPr>
      <w:r>
        <w:t>4.6.6.2</w:t>
      </w:r>
      <w:r>
        <w:rPr>
          <w:rFonts w:asciiTheme="minorHAnsi" w:eastAsiaTheme="minorEastAsia" w:hAnsiTheme="minorHAnsi" w:cstheme="minorBidi"/>
          <w:kern w:val="2"/>
          <w:sz w:val="22"/>
          <w:szCs w:val="22"/>
          <w:lang w:eastAsia="zh-CN"/>
          <w14:ligatures w14:val="standardContextual"/>
        </w:rPr>
        <w:tab/>
      </w:r>
      <w:r>
        <w:t>Routing of X2AP messages</w:t>
      </w:r>
      <w:r>
        <w:tab/>
      </w:r>
      <w:r>
        <w:fldChar w:fldCharType="begin" w:fldLock="1"/>
      </w:r>
      <w:r>
        <w:instrText xml:space="preserve"> PAGEREF _Toc156248120 \h </w:instrText>
      </w:r>
      <w:r>
        <w:fldChar w:fldCharType="separate"/>
      </w:r>
      <w:r>
        <w:t>46</w:t>
      </w:r>
      <w:r>
        <w:fldChar w:fldCharType="end"/>
      </w:r>
    </w:p>
    <w:p w14:paraId="580BDE58" w14:textId="285B20FC" w:rsidR="003A7E6C" w:rsidRDefault="003A7E6C">
      <w:pPr>
        <w:pStyle w:val="TOC4"/>
        <w:rPr>
          <w:rFonts w:asciiTheme="minorHAnsi" w:eastAsiaTheme="minorEastAsia" w:hAnsiTheme="minorHAnsi" w:cstheme="minorBidi"/>
          <w:kern w:val="2"/>
          <w:sz w:val="22"/>
          <w:szCs w:val="22"/>
          <w:lang w:eastAsia="zh-CN"/>
          <w14:ligatures w14:val="standardContextual"/>
        </w:rPr>
      </w:pPr>
      <w:r>
        <w:t>4.6.6.3</w:t>
      </w:r>
      <w:r>
        <w:rPr>
          <w:rFonts w:asciiTheme="minorHAnsi" w:eastAsiaTheme="minorEastAsia" w:hAnsiTheme="minorHAnsi" w:cstheme="minorBidi"/>
          <w:kern w:val="2"/>
          <w:sz w:val="22"/>
          <w:szCs w:val="22"/>
          <w:lang w:eastAsia="zh-CN"/>
          <w14:ligatures w14:val="standardContextual"/>
        </w:rPr>
        <w:tab/>
      </w:r>
      <w:r>
        <w:t>(H)eNB unavailability</w:t>
      </w:r>
      <w:r>
        <w:tab/>
      </w:r>
      <w:r>
        <w:fldChar w:fldCharType="begin" w:fldLock="1"/>
      </w:r>
      <w:r>
        <w:instrText xml:space="preserve"> PAGEREF _Toc156248121 \h </w:instrText>
      </w:r>
      <w:r>
        <w:fldChar w:fldCharType="separate"/>
      </w:r>
      <w:r>
        <w:t>46</w:t>
      </w:r>
      <w:r>
        <w:fldChar w:fldCharType="end"/>
      </w:r>
    </w:p>
    <w:p w14:paraId="5A5DBC05" w14:textId="6102385A" w:rsidR="003A7E6C" w:rsidRDefault="003A7E6C">
      <w:pPr>
        <w:pStyle w:val="TOC4"/>
        <w:rPr>
          <w:rFonts w:asciiTheme="minorHAnsi" w:eastAsiaTheme="minorEastAsia" w:hAnsiTheme="minorHAnsi" w:cstheme="minorBidi"/>
          <w:kern w:val="2"/>
          <w:sz w:val="22"/>
          <w:szCs w:val="22"/>
          <w:lang w:eastAsia="zh-CN"/>
          <w14:ligatures w14:val="standardContextual"/>
        </w:rPr>
      </w:pPr>
      <w:r>
        <w:t>4.6.6.4</w:t>
      </w:r>
      <w:r>
        <w:rPr>
          <w:rFonts w:asciiTheme="minorHAnsi" w:eastAsiaTheme="minorEastAsia" w:hAnsiTheme="minorHAnsi" w:cstheme="minorBidi"/>
          <w:kern w:val="2"/>
          <w:sz w:val="22"/>
          <w:szCs w:val="22"/>
          <w:lang w:eastAsia="zh-CN"/>
          <w14:ligatures w14:val="standardContextual"/>
        </w:rPr>
        <w:tab/>
      </w:r>
      <w:r>
        <w:t>(H)eNB registration</w:t>
      </w:r>
      <w:r>
        <w:tab/>
      </w:r>
      <w:r>
        <w:fldChar w:fldCharType="begin" w:fldLock="1"/>
      </w:r>
      <w:r>
        <w:instrText xml:space="preserve"> PAGEREF _Toc156248122 \h </w:instrText>
      </w:r>
      <w:r>
        <w:fldChar w:fldCharType="separate"/>
      </w:r>
      <w:r>
        <w:t>46</w:t>
      </w:r>
      <w:r>
        <w:fldChar w:fldCharType="end"/>
      </w:r>
    </w:p>
    <w:p w14:paraId="5902F4CA" w14:textId="67984F27" w:rsidR="003A7E6C" w:rsidRDefault="003A7E6C">
      <w:pPr>
        <w:pStyle w:val="TOC2"/>
        <w:rPr>
          <w:rFonts w:asciiTheme="minorHAnsi" w:eastAsiaTheme="minorEastAsia" w:hAnsiTheme="minorHAnsi" w:cstheme="minorBidi"/>
          <w:kern w:val="2"/>
          <w:sz w:val="22"/>
          <w:szCs w:val="22"/>
          <w:lang w:eastAsia="zh-CN"/>
          <w14:ligatures w14:val="standardContextual"/>
        </w:rPr>
      </w:pPr>
      <w:r>
        <w:t>4.7</w:t>
      </w:r>
      <w:r>
        <w:rPr>
          <w:rFonts w:asciiTheme="minorHAnsi" w:eastAsiaTheme="minorEastAsia" w:hAnsiTheme="minorHAnsi" w:cstheme="minorBidi"/>
          <w:kern w:val="2"/>
          <w:sz w:val="22"/>
          <w:szCs w:val="22"/>
          <w:lang w:eastAsia="zh-CN"/>
          <w14:ligatures w14:val="standardContextual"/>
        </w:rPr>
        <w:tab/>
      </w:r>
      <w:r>
        <w:t>Support for relaying</w:t>
      </w:r>
      <w:r>
        <w:tab/>
      </w:r>
      <w:r>
        <w:fldChar w:fldCharType="begin" w:fldLock="1"/>
      </w:r>
      <w:r>
        <w:instrText xml:space="preserve"> PAGEREF _Toc156248123 \h </w:instrText>
      </w:r>
      <w:r>
        <w:fldChar w:fldCharType="separate"/>
      </w:r>
      <w:r>
        <w:t>46</w:t>
      </w:r>
      <w:r>
        <w:fldChar w:fldCharType="end"/>
      </w:r>
    </w:p>
    <w:p w14:paraId="6175D594" w14:textId="78535EB3"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lang w:eastAsia="zh-CN"/>
        </w:rPr>
        <w:t>4.7.1</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General</w:t>
      </w:r>
      <w:r>
        <w:tab/>
      </w:r>
      <w:r>
        <w:fldChar w:fldCharType="begin" w:fldLock="1"/>
      </w:r>
      <w:r>
        <w:instrText xml:space="preserve"> PAGEREF _Toc156248124 \h </w:instrText>
      </w:r>
      <w:r>
        <w:fldChar w:fldCharType="separate"/>
      </w:r>
      <w:r>
        <w:t>46</w:t>
      </w:r>
      <w:r>
        <w:fldChar w:fldCharType="end"/>
      </w:r>
    </w:p>
    <w:p w14:paraId="008F73B3" w14:textId="522F9628"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lang w:eastAsia="zh-CN"/>
        </w:rPr>
        <w:t>4.7.2</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Architecture</w:t>
      </w:r>
      <w:r>
        <w:tab/>
      </w:r>
      <w:r>
        <w:fldChar w:fldCharType="begin" w:fldLock="1"/>
      </w:r>
      <w:r>
        <w:instrText xml:space="preserve"> PAGEREF _Toc156248125 \h </w:instrText>
      </w:r>
      <w:r>
        <w:fldChar w:fldCharType="separate"/>
      </w:r>
      <w:r>
        <w:t>47</w:t>
      </w:r>
      <w:r>
        <w:fldChar w:fldCharType="end"/>
      </w:r>
    </w:p>
    <w:p w14:paraId="1A5640D8" w14:textId="1F78CAE9"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lang w:eastAsia="zh-CN"/>
        </w:rPr>
        <w:t>4.7.3</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S1 and X2 user plane aspects</w:t>
      </w:r>
      <w:r>
        <w:tab/>
      </w:r>
      <w:r>
        <w:fldChar w:fldCharType="begin" w:fldLock="1"/>
      </w:r>
      <w:r>
        <w:instrText xml:space="preserve"> PAGEREF _Toc156248126 \h </w:instrText>
      </w:r>
      <w:r>
        <w:fldChar w:fldCharType="separate"/>
      </w:r>
      <w:r>
        <w:t>47</w:t>
      </w:r>
      <w:r>
        <w:fldChar w:fldCharType="end"/>
      </w:r>
    </w:p>
    <w:p w14:paraId="7A025564" w14:textId="2454176E"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cs="Arial"/>
          <w:kern w:val="2"/>
          <w:lang w:eastAsia="zh-CN"/>
        </w:rPr>
        <w:t>4.7.4</w:t>
      </w:r>
      <w:r>
        <w:rPr>
          <w:rFonts w:asciiTheme="minorHAnsi" w:eastAsiaTheme="minorEastAsia" w:hAnsiTheme="minorHAnsi" w:cstheme="minorBidi"/>
          <w:kern w:val="2"/>
          <w:sz w:val="22"/>
          <w:szCs w:val="22"/>
          <w:lang w:eastAsia="zh-CN"/>
          <w14:ligatures w14:val="standardContextual"/>
        </w:rPr>
        <w:tab/>
      </w:r>
      <w:r w:rsidRPr="005E0308">
        <w:rPr>
          <w:rFonts w:eastAsia="SimSun" w:cs="Arial"/>
          <w:kern w:val="2"/>
          <w:lang w:eastAsia="zh-CN"/>
        </w:rPr>
        <w:t>S1 and X2 control plane aspects</w:t>
      </w:r>
      <w:r>
        <w:tab/>
      </w:r>
      <w:r>
        <w:fldChar w:fldCharType="begin" w:fldLock="1"/>
      </w:r>
      <w:r>
        <w:instrText xml:space="preserve"> PAGEREF _Toc156248127 \h </w:instrText>
      </w:r>
      <w:r>
        <w:fldChar w:fldCharType="separate"/>
      </w:r>
      <w:r>
        <w:t>48</w:t>
      </w:r>
      <w:r>
        <w:fldChar w:fldCharType="end"/>
      </w:r>
    </w:p>
    <w:p w14:paraId="4692C823" w14:textId="3A13DD4E"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lang w:eastAsia="zh-CN"/>
        </w:rPr>
        <w:t>4.7.5</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Radio protocol aspects</w:t>
      </w:r>
      <w:r>
        <w:tab/>
      </w:r>
      <w:r>
        <w:fldChar w:fldCharType="begin" w:fldLock="1"/>
      </w:r>
      <w:r>
        <w:instrText xml:space="preserve"> PAGEREF _Toc156248128 \h </w:instrText>
      </w:r>
      <w:r>
        <w:fldChar w:fldCharType="separate"/>
      </w:r>
      <w:r>
        <w:t>49</w:t>
      </w:r>
      <w:r>
        <w:fldChar w:fldCharType="end"/>
      </w:r>
    </w:p>
    <w:p w14:paraId="0814D10B" w14:textId="341F8F94"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lang w:eastAsia="zh-CN"/>
        </w:rPr>
        <w:t>4.7.6</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Signalling procedures</w:t>
      </w:r>
      <w:r>
        <w:tab/>
      </w:r>
      <w:r>
        <w:fldChar w:fldCharType="begin" w:fldLock="1"/>
      </w:r>
      <w:r>
        <w:instrText xml:space="preserve"> PAGEREF _Toc156248129 \h </w:instrText>
      </w:r>
      <w:r>
        <w:fldChar w:fldCharType="separate"/>
      </w:r>
      <w:r>
        <w:t>50</w:t>
      </w:r>
      <w:r>
        <w:fldChar w:fldCharType="end"/>
      </w:r>
    </w:p>
    <w:p w14:paraId="21A43CCF" w14:textId="07185366" w:rsidR="003A7E6C" w:rsidRDefault="003A7E6C">
      <w:pPr>
        <w:pStyle w:val="TOC4"/>
        <w:rPr>
          <w:rFonts w:asciiTheme="minorHAnsi" w:eastAsiaTheme="minorEastAsia" w:hAnsiTheme="minorHAnsi" w:cstheme="minorBidi"/>
          <w:kern w:val="2"/>
          <w:sz w:val="22"/>
          <w:szCs w:val="22"/>
          <w:lang w:eastAsia="zh-CN"/>
          <w14:ligatures w14:val="standardContextual"/>
        </w:rPr>
      </w:pPr>
      <w:r w:rsidRPr="005E0308">
        <w:rPr>
          <w:kern w:val="2"/>
          <w:lang w:eastAsia="zh-CN"/>
        </w:rPr>
        <w:t>4.7.6.1</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RN attach procedure</w:t>
      </w:r>
      <w:r>
        <w:tab/>
      </w:r>
      <w:r>
        <w:fldChar w:fldCharType="begin" w:fldLock="1"/>
      </w:r>
      <w:r>
        <w:instrText xml:space="preserve"> PAGEREF _Toc156248130 \h </w:instrText>
      </w:r>
      <w:r>
        <w:fldChar w:fldCharType="separate"/>
      </w:r>
      <w:r>
        <w:t>50</w:t>
      </w:r>
      <w:r>
        <w:fldChar w:fldCharType="end"/>
      </w:r>
    </w:p>
    <w:p w14:paraId="34BD9250" w14:textId="29E230C1" w:rsidR="003A7E6C" w:rsidRDefault="003A7E6C">
      <w:pPr>
        <w:pStyle w:val="TOC4"/>
        <w:rPr>
          <w:rFonts w:asciiTheme="minorHAnsi" w:eastAsiaTheme="minorEastAsia" w:hAnsiTheme="minorHAnsi" w:cstheme="minorBidi"/>
          <w:kern w:val="2"/>
          <w:sz w:val="22"/>
          <w:szCs w:val="22"/>
          <w:lang w:eastAsia="zh-CN"/>
          <w14:ligatures w14:val="standardContextual"/>
        </w:rPr>
      </w:pPr>
      <w:r w:rsidRPr="005E0308">
        <w:rPr>
          <w:kern w:val="2"/>
          <w:lang w:eastAsia="zh-CN"/>
        </w:rPr>
        <w:t>4.7.6.2</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E-RAB activation/modification</w:t>
      </w:r>
      <w:r>
        <w:tab/>
      </w:r>
      <w:r>
        <w:fldChar w:fldCharType="begin" w:fldLock="1"/>
      </w:r>
      <w:r>
        <w:instrText xml:space="preserve"> PAGEREF _Toc156248131 \h </w:instrText>
      </w:r>
      <w:r>
        <w:fldChar w:fldCharType="separate"/>
      </w:r>
      <w:r>
        <w:t>51</w:t>
      </w:r>
      <w:r>
        <w:fldChar w:fldCharType="end"/>
      </w:r>
    </w:p>
    <w:p w14:paraId="67A2DAFB" w14:textId="098AD6DD" w:rsidR="003A7E6C" w:rsidRDefault="003A7E6C">
      <w:pPr>
        <w:pStyle w:val="TOC4"/>
        <w:rPr>
          <w:rFonts w:asciiTheme="minorHAnsi" w:eastAsiaTheme="minorEastAsia" w:hAnsiTheme="minorHAnsi" w:cstheme="minorBidi"/>
          <w:kern w:val="2"/>
          <w:sz w:val="22"/>
          <w:szCs w:val="22"/>
          <w:lang w:eastAsia="zh-CN"/>
          <w14:ligatures w14:val="standardContextual"/>
        </w:rPr>
      </w:pPr>
      <w:r w:rsidRPr="005E0308">
        <w:rPr>
          <w:kern w:val="2"/>
          <w:lang w:eastAsia="zh-CN"/>
        </w:rPr>
        <w:t>4.7.6.3</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RN startup procedure</w:t>
      </w:r>
      <w:r>
        <w:tab/>
      </w:r>
      <w:r>
        <w:fldChar w:fldCharType="begin" w:fldLock="1"/>
      </w:r>
      <w:r>
        <w:instrText xml:space="preserve"> PAGEREF _Toc156248132 \h </w:instrText>
      </w:r>
      <w:r>
        <w:fldChar w:fldCharType="separate"/>
      </w:r>
      <w:r>
        <w:t>51</w:t>
      </w:r>
      <w:r>
        <w:fldChar w:fldCharType="end"/>
      </w:r>
    </w:p>
    <w:p w14:paraId="6DB7B9CE" w14:textId="37C0560A" w:rsidR="003A7E6C" w:rsidRDefault="003A7E6C">
      <w:pPr>
        <w:pStyle w:val="TOC4"/>
        <w:rPr>
          <w:rFonts w:asciiTheme="minorHAnsi" w:eastAsiaTheme="minorEastAsia" w:hAnsiTheme="minorHAnsi" w:cstheme="minorBidi"/>
          <w:kern w:val="2"/>
          <w:sz w:val="22"/>
          <w:szCs w:val="22"/>
          <w:lang w:eastAsia="zh-CN"/>
          <w14:ligatures w14:val="standardContextual"/>
        </w:rPr>
      </w:pPr>
      <w:r w:rsidRPr="005E0308">
        <w:rPr>
          <w:kern w:val="2"/>
          <w:lang w:eastAsia="zh-CN"/>
        </w:rPr>
        <w:t>4.7.6.</w:t>
      </w:r>
      <w:r w:rsidRPr="005E0308">
        <w:rPr>
          <w:kern w:val="2"/>
        </w:rPr>
        <w:t>4</w:t>
      </w:r>
      <w:r>
        <w:rPr>
          <w:rFonts w:asciiTheme="minorHAnsi" w:eastAsiaTheme="minorEastAsia" w:hAnsiTheme="minorHAnsi" w:cstheme="minorBidi"/>
          <w:kern w:val="2"/>
          <w:sz w:val="22"/>
          <w:szCs w:val="22"/>
          <w:lang w:eastAsia="zh-CN"/>
          <w14:ligatures w14:val="standardContextual"/>
        </w:rPr>
        <w:tab/>
      </w:r>
      <w:r w:rsidRPr="005E0308">
        <w:rPr>
          <w:kern w:val="2"/>
        </w:rPr>
        <w:t>RN</w:t>
      </w:r>
      <w:r w:rsidRPr="005E0308">
        <w:rPr>
          <w:kern w:val="2"/>
          <w:lang w:eastAsia="zh-CN"/>
        </w:rPr>
        <w:t xml:space="preserve"> </w:t>
      </w:r>
      <w:r w:rsidRPr="005E0308">
        <w:rPr>
          <w:kern w:val="2"/>
        </w:rPr>
        <w:t>detach procedure</w:t>
      </w:r>
      <w:r>
        <w:tab/>
      </w:r>
      <w:r>
        <w:fldChar w:fldCharType="begin" w:fldLock="1"/>
      </w:r>
      <w:r>
        <w:instrText xml:space="preserve"> PAGEREF _Toc156248133 \h </w:instrText>
      </w:r>
      <w:r>
        <w:fldChar w:fldCharType="separate"/>
      </w:r>
      <w:r>
        <w:t>52</w:t>
      </w:r>
      <w:r>
        <w:fldChar w:fldCharType="end"/>
      </w:r>
    </w:p>
    <w:p w14:paraId="3C5FFFE2" w14:textId="16519F08" w:rsidR="003A7E6C" w:rsidRDefault="003A7E6C">
      <w:pPr>
        <w:pStyle w:val="TOC4"/>
        <w:rPr>
          <w:rFonts w:asciiTheme="minorHAnsi" w:eastAsiaTheme="minorEastAsia" w:hAnsiTheme="minorHAnsi" w:cstheme="minorBidi"/>
          <w:kern w:val="2"/>
          <w:sz w:val="22"/>
          <w:szCs w:val="22"/>
          <w:lang w:eastAsia="zh-CN"/>
          <w14:ligatures w14:val="standardContextual"/>
        </w:rPr>
      </w:pPr>
      <w:r>
        <w:t>4.7.6.5</w:t>
      </w:r>
      <w:r>
        <w:rPr>
          <w:rFonts w:asciiTheme="minorHAnsi" w:eastAsiaTheme="minorEastAsia" w:hAnsiTheme="minorHAnsi" w:cstheme="minorBidi"/>
          <w:kern w:val="2"/>
          <w:sz w:val="22"/>
          <w:szCs w:val="22"/>
          <w:lang w:eastAsia="zh-CN"/>
          <w14:ligatures w14:val="standardContextual"/>
        </w:rPr>
        <w:tab/>
      </w:r>
      <w:r>
        <w:t>Neighbouring Information Transfer</w:t>
      </w:r>
      <w:r>
        <w:tab/>
      </w:r>
      <w:r>
        <w:fldChar w:fldCharType="begin" w:fldLock="1"/>
      </w:r>
      <w:r>
        <w:instrText xml:space="preserve"> PAGEREF _Toc156248134 \h </w:instrText>
      </w:r>
      <w:r>
        <w:fldChar w:fldCharType="separate"/>
      </w:r>
      <w:r>
        <w:t>53</w:t>
      </w:r>
      <w:r>
        <w:fldChar w:fldCharType="end"/>
      </w:r>
    </w:p>
    <w:p w14:paraId="49E8583E" w14:textId="77C7CD74" w:rsidR="003A7E6C" w:rsidRDefault="003A7E6C">
      <w:pPr>
        <w:pStyle w:val="TOC4"/>
        <w:rPr>
          <w:rFonts w:asciiTheme="minorHAnsi" w:eastAsiaTheme="minorEastAsia" w:hAnsiTheme="minorHAnsi" w:cstheme="minorBidi"/>
          <w:kern w:val="2"/>
          <w:sz w:val="22"/>
          <w:szCs w:val="22"/>
          <w:lang w:eastAsia="zh-CN"/>
          <w14:ligatures w14:val="standardContextual"/>
        </w:rPr>
      </w:pPr>
      <w:r>
        <w:t>4.7.6.6</w:t>
      </w:r>
      <w:r>
        <w:rPr>
          <w:rFonts w:asciiTheme="minorHAnsi" w:eastAsiaTheme="minorEastAsia" w:hAnsiTheme="minorHAnsi" w:cstheme="minorBidi"/>
          <w:kern w:val="2"/>
          <w:sz w:val="22"/>
          <w:szCs w:val="22"/>
          <w:lang w:eastAsia="zh-CN"/>
          <w14:ligatures w14:val="standardContextual"/>
        </w:rPr>
        <w:tab/>
      </w:r>
      <w:r>
        <w:t>Mobility to or from RN</w:t>
      </w:r>
      <w:r>
        <w:tab/>
      </w:r>
      <w:r>
        <w:fldChar w:fldCharType="begin" w:fldLock="1"/>
      </w:r>
      <w:r>
        <w:instrText xml:space="preserve"> PAGEREF _Toc156248135 \h </w:instrText>
      </w:r>
      <w:r>
        <w:fldChar w:fldCharType="separate"/>
      </w:r>
      <w:r>
        <w:t>53</w:t>
      </w:r>
      <w:r>
        <w:fldChar w:fldCharType="end"/>
      </w:r>
    </w:p>
    <w:p w14:paraId="718E25E0" w14:textId="6F461CCF" w:rsidR="003A7E6C" w:rsidRDefault="003A7E6C">
      <w:pPr>
        <w:pStyle w:val="TOC3"/>
        <w:rPr>
          <w:rFonts w:asciiTheme="minorHAnsi" w:eastAsiaTheme="minorEastAsia" w:hAnsiTheme="minorHAnsi" w:cstheme="minorBidi"/>
          <w:kern w:val="2"/>
          <w:sz w:val="22"/>
          <w:szCs w:val="22"/>
          <w:lang w:eastAsia="zh-CN"/>
          <w14:ligatures w14:val="standardContextual"/>
        </w:rPr>
      </w:pPr>
      <w:r>
        <w:t>4.7.7</w:t>
      </w:r>
      <w:r>
        <w:rPr>
          <w:rFonts w:asciiTheme="minorHAnsi" w:eastAsiaTheme="minorEastAsia" w:hAnsiTheme="minorHAnsi" w:cstheme="minorBidi"/>
          <w:kern w:val="2"/>
          <w:sz w:val="22"/>
          <w:szCs w:val="22"/>
          <w:lang w:eastAsia="zh-CN"/>
          <w14:ligatures w14:val="standardContextual"/>
        </w:rPr>
        <w:tab/>
      </w:r>
      <w:r>
        <w:t>Relay Node OAM Aspects</w:t>
      </w:r>
      <w:r>
        <w:tab/>
      </w:r>
      <w:r>
        <w:fldChar w:fldCharType="begin" w:fldLock="1"/>
      </w:r>
      <w:r>
        <w:instrText xml:space="preserve"> PAGEREF _Toc156248136 \h </w:instrText>
      </w:r>
      <w:r>
        <w:fldChar w:fldCharType="separate"/>
      </w:r>
      <w:r>
        <w:t>53</w:t>
      </w:r>
      <w:r>
        <w:fldChar w:fldCharType="end"/>
      </w:r>
    </w:p>
    <w:p w14:paraId="754FFD08" w14:textId="252D1C80" w:rsidR="003A7E6C" w:rsidRDefault="003A7E6C">
      <w:pPr>
        <w:pStyle w:val="TOC4"/>
        <w:rPr>
          <w:rFonts w:asciiTheme="minorHAnsi" w:eastAsiaTheme="minorEastAsia" w:hAnsiTheme="minorHAnsi" w:cstheme="minorBidi"/>
          <w:kern w:val="2"/>
          <w:sz w:val="22"/>
          <w:szCs w:val="22"/>
          <w:lang w:eastAsia="zh-CN"/>
          <w14:ligatures w14:val="standardContextual"/>
        </w:rPr>
      </w:pPr>
      <w:r>
        <w:t>4.7.7.1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_Toc156248137 \h </w:instrText>
      </w:r>
      <w:r>
        <w:fldChar w:fldCharType="separate"/>
      </w:r>
      <w:r>
        <w:t>53</w:t>
      </w:r>
      <w:r>
        <w:fldChar w:fldCharType="end"/>
      </w:r>
    </w:p>
    <w:p w14:paraId="18AB0316" w14:textId="71E78905" w:rsidR="003A7E6C" w:rsidRDefault="003A7E6C">
      <w:pPr>
        <w:pStyle w:val="TOC4"/>
        <w:rPr>
          <w:rFonts w:asciiTheme="minorHAnsi" w:eastAsiaTheme="minorEastAsia" w:hAnsiTheme="minorHAnsi" w:cstheme="minorBidi"/>
          <w:kern w:val="2"/>
          <w:sz w:val="22"/>
          <w:szCs w:val="22"/>
          <w:lang w:eastAsia="zh-CN"/>
          <w14:ligatures w14:val="standardContextual"/>
        </w:rPr>
      </w:pPr>
      <w:r>
        <w:t>4.7.7.2</w:t>
      </w:r>
      <w:r>
        <w:rPr>
          <w:rFonts w:asciiTheme="minorHAnsi" w:eastAsiaTheme="minorEastAsia" w:hAnsiTheme="minorHAnsi" w:cstheme="minorBidi"/>
          <w:kern w:val="2"/>
          <w:sz w:val="22"/>
          <w:szCs w:val="22"/>
          <w:lang w:eastAsia="zh-CN"/>
          <w14:ligatures w14:val="standardContextual"/>
        </w:rPr>
        <w:tab/>
      </w:r>
      <w:r>
        <w:t>OAM Traffic QoS Requirements</w:t>
      </w:r>
      <w:r>
        <w:tab/>
      </w:r>
      <w:r>
        <w:fldChar w:fldCharType="begin" w:fldLock="1"/>
      </w:r>
      <w:r>
        <w:instrText xml:space="preserve"> PAGEREF _Toc156248138 \h </w:instrText>
      </w:r>
      <w:r>
        <w:fldChar w:fldCharType="separate"/>
      </w:r>
      <w:r>
        <w:t>54</w:t>
      </w:r>
      <w:r>
        <w:fldChar w:fldCharType="end"/>
      </w:r>
    </w:p>
    <w:p w14:paraId="73A21B1C" w14:textId="14B0A5ED" w:rsidR="003A7E6C" w:rsidRDefault="003A7E6C">
      <w:pPr>
        <w:pStyle w:val="TOC4"/>
        <w:rPr>
          <w:rFonts w:asciiTheme="minorHAnsi" w:eastAsiaTheme="minorEastAsia" w:hAnsiTheme="minorHAnsi" w:cstheme="minorBidi"/>
          <w:kern w:val="2"/>
          <w:sz w:val="22"/>
          <w:szCs w:val="22"/>
          <w:lang w:eastAsia="zh-CN"/>
          <w14:ligatures w14:val="standardContextual"/>
        </w:rPr>
      </w:pPr>
      <w:r>
        <w:t>4.7.7.3</w:t>
      </w:r>
      <w:r>
        <w:rPr>
          <w:rFonts w:asciiTheme="minorHAnsi" w:eastAsiaTheme="minorEastAsia" w:hAnsiTheme="minorHAnsi" w:cstheme="minorBidi"/>
          <w:kern w:val="2"/>
          <w:sz w:val="22"/>
          <w:szCs w:val="22"/>
          <w:lang w:eastAsia="zh-CN"/>
          <w14:ligatures w14:val="standardContextual"/>
        </w:rPr>
        <w:tab/>
      </w:r>
      <w:r>
        <w:t>Security Aspects</w:t>
      </w:r>
      <w:r>
        <w:tab/>
      </w:r>
      <w:r>
        <w:fldChar w:fldCharType="begin" w:fldLock="1"/>
      </w:r>
      <w:r>
        <w:instrText xml:space="preserve"> PAGEREF _Toc156248139 \h </w:instrText>
      </w:r>
      <w:r>
        <w:fldChar w:fldCharType="separate"/>
      </w:r>
      <w:r>
        <w:t>54</w:t>
      </w:r>
      <w:r>
        <w:fldChar w:fldCharType="end"/>
      </w:r>
    </w:p>
    <w:p w14:paraId="2CF70340" w14:textId="5D028684" w:rsidR="003A7E6C" w:rsidRDefault="003A7E6C">
      <w:pPr>
        <w:pStyle w:val="TOC4"/>
        <w:rPr>
          <w:rFonts w:asciiTheme="minorHAnsi" w:eastAsiaTheme="minorEastAsia" w:hAnsiTheme="minorHAnsi" w:cstheme="minorBidi"/>
          <w:kern w:val="2"/>
          <w:sz w:val="22"/>
          <w:szCs w:val="22"/>
          <w:lang w:eastAsia="zh-CN"/>
          <w14:ligatures w14:val="standardContextual"/>
        </w:rPr>
      </w:pPr>
      <w:r>
        <w:t>4.7.7.4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_Toc156248140 \h </w:instrText>
      </w:r>
      <w:r>
        <w:fldChar w:fldCharType="separate"/>
      </w:r>
      <w:r>
        <w:t>54</w:t>
      </w:r>
      <w:r>
        <w:fldChar w:fldCharType="end"/>
      </w:r>
    </w:p>
    <w:p w14:paraId="1B446E51" w14:textId="0AEF2152" w:rsidR="003A7E6C" w:rsidRDefault="003A7E6C">
      <w:pPr>
        <w:pStyle w:val="TOC4"/>
        <w:rPr>
          <w:rFonts w:asciiTheme="minorHAnsi" w:eastAsiaTheme="minorEastAsia" w:hAnsiTheme="minorHAnsi" w:cstheme="minorBidi"/>
          <w:kern w:val="2"/>
          <w:sz w:val="22"/>
          <w:szCs w:val="22"/>
          <w:lang w:eastAsia="zh-CN"/>
          <w14:ligatures w14:val="standardContextual"/>
        </w:rPr>
      </w:pPr>
      <w:r>
        <w:t>4.7.7.5</w:t>
      </w:r>
      <w:r>
        <w:rPr>
          <w:rFonts w:asciiTheme="minorHAnsi" w:eastAsiaTheme="minorEastAsia" w:hAnsiTheme="minorHAnsi" w:cstheme="minorBidi"/>
          <w:kern w:val="2"/>
          <w:sz w:val="22"/>
          <w:szCs w:val="22"/>
          <w:lang w:eastAsia="zh-CN"/>
          <w14:ligatures w14:val="standardContextual"/>
        </w:rPr>
        <w:tab/>
      </w:r>
      <w:r>
        <w:t>OAM Requirements for Configuration Parameters</w:t>
      </w:r>
      <w:r>
        <w:tab/>
      </w:r>
      <w:r>
        <w:fldChar w:fldCharType="begin" w:fldLock="1"/>
      </w:r>
      <w:r>
        <w:instrText xml:space="preserve"> PAGEREF _Toc156248141 \h </w:instrText>
      </w:r>
      <w:r>
        <w:fldChar w:fldCharType="separate"/>
      </w:r>
      <w:r>
        <w:t>54</w:t>
      </w:r>
      <w:r>
        <w:fldChar w:fldCharType="end"/>
      </w:r>
    </w:p>
    <w:p w14:paraId="2B48D884" w14:textId="3D87DE76" w:rsidR="003A7E6C" w:rsidRDefault="003A7E6C">
      <w:pPr>
        <w:pStyle w:val="TOC5"/>
        <w:rPr>
          <w:rFonts w:asciiTheme="minorHAnsi" w:eastAsiaTheme="minorEastAsia" w:hAnsiTheme="minorHAnsi" w:cstheme="minorBidi"/>
          <w:kern w:val="2"/>
          <w:sz w:val="22"/>
          <w:szCs w:val="22"/>
          <w:lang w:eastAsia="zh-CN"/>
          <w14:ligatures w14:val="standardContextual"/>
        </w:rPr>
      </w:pPr>
      <w:r>
        <w:t>4.7.7.5.1</w:t>
      </w:r>
      <w:r>
        <w:rPr>
          <w:rFonts w:asciiTheme="minorHAnsi" w:eastAsiaTheme="minorEastAsia" w:hAnsiTheme="minorHAnsi" w:cstheme="minorBidi"/>
          <w:kern w:val="2"/>
          <w:sz w:val="22"/>
          <w:szCs w:val="22"/>
          <w:lang w:eastAsia="zh-CN"/>
          <w14:ligatures w14:val="standardContextual"/>
        </w:rPr>
        <w:tab/>
      </w:r>
      <w:r>
        <w:t>Parameters Associated with Relay Bearer Mapping</w:t>
      </w:r>
      <w:r>
        <w:tab/>
      </w:r>
      <w:r>
        <w:fldChar w:fldCharType="begin" w:fldLock="1"/>
      </w:r>
      <w:r>
        <w:instrText xml:space="preserve"> PAGEREF _Toc156248142 \h </w:instrText>
      </w:r>
      <w:r>
        <w:fldChar w:fldCharType="separate"/>
      </w:r>
      <w:r>
        <w:t>54</w:t>
      </w:r>
      <w:r>
        <w:fldChar w:fldCharType="end"/>
      </w:r>
    </w:p>
    <w:p w14:paraId="24A7178C" w14:textId="636AADC4"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4</w:t>
      </w:r>
      <w:r>
        <w:t>.</w:t>
      </w:r>
      <w:r>
        <w:rPr>
          <w:lang w:eastAsia="zh-CN"/>
        </w:rPr>
        <w:t>8</w:t>
      </w:r>
      <w:r>
        <w:rPr>
          <w:rFonts w:asciiTheme="minorHAnsi" w:eastAsiaTheme="minorEastAsia" w:hAnsiTheme="minorHAnsi" w:cstheme="minorBidi"/>
          <w:kern w:val="2"/>
          <w:sz w:val="22"/>
          <w:szCs w:val="22"/>
          <w:lang w:eastAsia="zh-CN"/>
          <w14:ligatures w14:val="standardContextual"/>
        </w:rPr>
        <w:tab/>
      </w:r>
      <w:r>
        <w:t xml:space="preserve">Support </w:t>
      </w:r>
      <w:r>
        <w:rPr>
          <w:lang w:eastAsia="zh-CN"/>
        </w:rPr>
        <w:t>of</w:t>
      </w:r>
      <w:r>
        <w:t xml:space="preserve"> </w:t>
      </w:r>
      <w:r>
        <w:rPr>
          <w:lang w:eastAsia="zh-CN"/>
        </w:rPr>
        <w:t>SIPTO at the Local Network</w:t>
      </w:r>
      <w:r>
        <w:tab/>
      </w:r>
      <w:r>
        <w:fldChar w:fldCharType="begin" w:fldLock="1"/>
      </w:r>
      <w:r>
        <w:instrText xml:space="preserve"> PAGEREF _Toc156248143 \h </w:instrText>
      </w:r>
      <w:r>
        <w:fldChar w:fldCharType="separate"/>
      </w:r>
      <w:r>
        <w:t>54</w:t>
      </w:r>
      <w:r>
        <w:fldChar w:fldCharType="end"/>
      </w:r>
    </w:p>
    <w:p w14:paraId="393F164C" w14:textId="127CA463"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lang w:eastAsia="zh-CN"/>
        </w:rPr>
        <w:t>4.8.1</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General</w:t>
      </w:r>
      <w:r>
        <w:tab/>
      </w:r>
      <w:r>
        <w:fldChar w:fldCharType="begin" w:fldLock="1"/>
      </w:r>
      <w:r>
        <w:instrText xml:space="preserve"> PAGEREF _Toc156248144 \h </w:instrText>
      </w:r>
      <w:r>
        <w:fldChar w:fldCharType="separate"/>
      </w:r>
      <w:r>
        <w:t>54</w:t>
      </w:r>
      <w:r>
        <w:fldChar w:fldCharType="end"/>
      </w:r>
    </w:p>
    <w:p w14:paraId="4447438A" w14:textId="2365A7DB"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lang w:eastAsia="zh-CN"/>
        </w:rPr>
        <w:lastRenderedPageBreak/>
        <w:t>4.8.2</w:t>
      </w:r>
      <w:r>
        <w:rPr>
          <w:rFonts w:asciiTheme="minorHAnsi" w:eastAsiaTheme="minorEastAsia" w:hAnsiTheme="minorHAnsi" w:cstheme="minorBidi"/>
          <w:kern w:val="2"/>
          <w:sz w:val="22"/>
          <w:szCs w:val="22"/>
          <w:lang w:eastAsia="zh-CN"/>
          <w14:ligatures w14:val="standardContextual"/>
        </w:rPr>
        <w:tab/>
      </w:r>
      <w:r>
        <w:t>SIPTO</w:t>
      </w:r>
      <w:r>
        <w:rPr>
          <w:lang w:eastAsia="zh-CN"/>
        </w:rPr>
        <w:t xml:space="preserve"> at the Local Network </w:t>
      </w:r>
      <w:r>
        <w:t xml:space="preserve">with </w:t>
      </w:r>
      <w:r>
        <w:rPr>
          <w:lang w:eastAsia="zh-CN"/>
        </w:rPr>
        <w:t xml:space="preserve">collocated </w:t>
      </w:r>
      <w:r>
        <w:t>L-GW</w:t>
      </w:r>
      <w:r>
        <w:tab/>
      </w:r>
      <w:r>
        <w:fldChar w:fldCharType="begin" w:fldLock="1"/>
      </w:r>
      <w:r>
        <w:instrText xml:space="preserve"> PAGEREF _Toc156248145 \h </w:instrText>
      </w:r>
      <w:r>
        <w:fldChar w:fldCharType="separate"/>
      </w:r>
      <w:r>
        <w:t>54</w:t>
      </w:r>
      <w:r>
        <w:fldChar w:fldCharType="end"/>
      </w:r>
    </w:p>
    <w:p w14:paraId="7CF6EE7B" w14:textId="39CF3F09" w:rsidR="003A7E6C" w:rsidRDefault="003A7E6C">
      <w:pPr>
        <w:pStyle w:val="TOC3"/>
        <w:rPr>
          <w:rFonts w:asciiTheme="minorHAnsi" w:eastAsiaTheme="minorEastAsia" w:hAnsiTheme="minorHAnsi" w:cstheme="minorBidi"/>
          <w:kern w:val="2"/>
          <w:sz w:val="22"/>
          <w:szCs w:val="22"/>
          <w:lang w:eastAsia="zh-CN"/>
          <w14:ligatures w14:val="standardContextual"/>
        </w:rPr>
      </w:pPr>
      <w:r>
        <w:t>4.8.3</w:t>
      </w:r>
      <w:r>
        <w:rPr>
          <w:rFonts w:asciiTheme="minorHAnsi" w:eastAsiaTheme="minorEastAsia" w:hAnsiTheme="minorHAnsi" w:cstheme="minorBidi"/>
          <w:kern w:val="2"/>
          <w:sz w:val="22"/>
          <w:szCs w:val="22"/>
          <w:lang w:eastAsia="zh-CN"/>
          <w14:ligatures w14:val="standardContextual"/>
        </w:rPr>
        <w:tab/>
      </w:r>
      <w:r>
        <w:t>Support for SIPTO@LN with Stand-Alone Gateway</w:t>
      </w:r>
      <w:r>
        <w:tab/>
      </w:r>
      <w:r>
        <w:fldChar w:fldCharType="begin" w:fldLock="1"/>
      </w:r>
      <w:r>
        <w:instrText xml:space="preserve"> PAGEREF _Toc156248146 \h </w:instrText>
      </w:r>
      <w:r>
        <w:fldChar w:fldCharType="separate"/>
      </w:r>
      <w:r>
        <w:t>56</w:t>
      </w:r>
      <w:r>
        <w:fldChar w:fldCharType="end"/>
      </w:r>
    </w:p>
    <w:p w14:paraId="2827CD5C" w14:textId="3E802649" w:rsidR="003A7E6C" w:rsidRDefault="003A7E6C">
      <w:pPr>
        <w:pStyle w:val="TOC2"/>
        <w:rPr>
          <w:rFonts w:asciiTheme="minorHAnsi" w:eastAsiaTheme="minorEastAsia" w:hAnsiTheme="minorHAnsi" w:cstheme="minorBidi"/>
          <w:kern w:val="2"/>
          <w:sz w:val="22"/>
          <w:szCs w:val="22"/>
          <w:lang w:eastAsia="zh-CN"/>
          <w14:ligatures w14:val="standardContextual"/>
        </w:rPr>
      </w:pPr>
      <w:r>
        <w:t>4.9</w:t>
      </w:r>
      <w:r>
        <w:rPr>
          <w:rFonts w:asciiTheme="minorHAnsi" w:eastAsiaTheme="minorEastAsia" w:hAnsiTheme="minorHAnsi" w:cstheme="minorBidi"/>
          <w:kern w:val="2"/>
          <w:sz w:val="22"/>
          <w:szCs w:val="22"/>
          <w:lang w:eastAsia="zh-CN"/>
          <w14:ligatures w14:val="standardContextual"/>
        </w:rPr>
        <w:tab/>
      </w:r>
      <w:r>
        <w:t>Support for Dual Connectivity</w:t>
      </w:r>
      <w:r>
        <w:tab/>
      </w:r>
      <w:r>
        <w:fldChar w:fldCharType="begin" w:fldLock="1"/>
      </w:r>
      <w:r>
        <w:instrText xml:space="preserve"> PAGEREF _Toc156248147 \h </w:instrText>
      </w:r>
      <w:r>
        <w:fldChar w:fldCharType="separate"/>
      </w:r>
      <w:r>
        <w:t>56</w:t>
      </w:r>
      <w:r>
        <w:fldChar w:fldCharType="end"/>
      </w:r>
    </w:p>
    <w:p w14:paraId="19FE12D3" w14:textId="796F0B2A" w:rsidR="003A7E6C" w:rsidRDefault="003A7E6C">
      <w:pPr>
        <w:pStyle w:val="TOC3"/>
        <w:rPr>
          <w:rFonts w:asciiTheme="minorHAnsi" w:eastAsiaTheme="minorEastAsia" w:hAnsiTheme="minorHAnsi" w:cstheme="minorBidi"/>
          <w:kern w:val="2"/>
          <w:sz w:val="22"/>
          <w:szCs w:val="22"/>
          <w:lang w:eastAsia="zh-CN"/>
          <w14:ligatures w14:val="standardContextual"/>
        </w:rPr>
      </w:pPr>
      <w:r>
        <w:t>4.9.1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_Toc156248148 \h </w:instrText>
      </w:r>
      <w:r>
        <w:fldChar w:fldCharType="separate"/>
      </w:r>
      <w:r>
        <w:t>56</w:t>
      </w:r>
      <w:r>
        <w:fldChar w:fldCharType="end"/>
      </w:r>
    </w:p>
    <w:p w14:paraId="4324D84F" w14:textId="479EDEF4" w:rsidR="003A7E6C" w:rsidRDefault="003A7E6C">
      <w:pPr>
        <w:pStyle w:val="TOC3"/>
        <w:rPr>
          <w:rFonts w:asciiTheme="minorHAnsi" w:eastAsiaTheme="minorEastAsia" w:hAnsiTheme="minorHAnsi" w:cstheme="minorBidi"/>
          <w:kern w:val="2"/>
          <w:sz w:val="22"/>
          <w:szCs w:val="22"/>
          <w:lang w:eastAsia="zh-CN"/>
          <w14:ligatures w14:val="standardContextual"/>
        </w:rPr>
      </w:pPr>
      <w:r>
        <w:t>4.9.2</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_Toc156248149 \h </w:instrText>
      </w:r>
      <w:r>
        <w:fldChar w:fldCharType="separate"/>
      </w:r>
      <w:r>
        <w:t>56</w:t>
      </w:r>
      <w:r>
        <w:fldChar w:fldCharType="end"/>
      </w:r>
    </w:p>
    <w:p w14:paraId="778B1641" w14:textId="7DFDBE88" w:rsidR="003A7E6C" w:rsidRDefault="003A7E6C">
      <w:pPr>
        <w:pStyle w:val="TOC3"/>
        <w:rPr>
          <w:rFonts w:asciiTheme="minorHAnsi" w:eastAsiaTheme="minorEastAsia" w:hAnsiTheme="minorHAnsi" w:cstheme="minorBidi"/>
          <w:kern w:val="2"/>
          <w:sz w:val="22"/>
          <w:szCs w:val="22"/>
          <w:lang w:eastAsia="zh-CN"/>
          <w14:ligatures w14:val="standardContextual"/>
        </w:rPr>
      </w:pPr>
      <w:r>
        <w:t>4.9.3</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_Toc156248150 \h </w:instrText>
      </w:r>
      <w:r>
        <w:fldChar w:fldCharType="separate"/>
      </w:r>
      <w:r>
        <w:t>57</w:t>
      </w:r>
      <w:r>
        <w:fldChar w:fldCharType="end"/>
      </w:r>
    </w:p>
    <w:p w14:paraId="2DE1A75D" w14:textId="2564098A" w:rsidR="003A7E6C" w:rsidRDefault="003A7E6C">
      <w:pPr>
        <w:pStyle w:val="TOC4"/>
        <w:rPr>
          <w:rFonts w:asciiTheme="minorHAnsi" w:eastAsiaTheme="minorEastAsia" w:hAnsiTheme="minorHAnsi" w:cstheme="minorBidi"/>
          <w:kern w:val="2"/>
          <w:sz w:val="22"/>
          <w:szCs w:val="22"/>
          <w:lang w:eastAsia="zh-CN"/>
          <w14:ligatures w14:val="standardContextual"/>
        </w:rPr>
      </w:pPr>
      <w:r>
        <w:t>4.9.3.1</w:t>
      </w:r>
      <w:r>
        <w:rPr>
          <w:rFonts w:asciiTheme="minorHAnsi" w:eastAsiaTheme="minorEastAsia" w:hAnsiTheme="minorHAnsi" w:cstheme="minorBidi"/>
          <w:kern w:val="2"/>
          <w:sz w:val="22"/>
          <w:szCs w:val="22"/>
          <w:lang w:eastAsia="zh-CN"/>
          <w14:ligatures w14:val="standardContextual"/>
        </w:rPr>
        <w:tab/>
      </w:r>
      <w:r>
        <w:t>E-UTRAN Control Plane for Dual Connectivity</w:t>
      </w:r>
      <w:r>
        <w:tab/>
      </w:r>
      <w:r>
        <w:fldChar w:fldCharType="begin" w:fldLock="1"/>
      </w:r>
      <w:r>
        <w:instrText xml:space="preserve"> PAGEREF _Toc156248151 \h </w:instrText>
      </w:r>
      <w:r>
        <w:fldChar w:fldCharType="separate"/>
      </w:r>
      <w:r>
        <w:t>57</w:t>
      </w:r>
      <w:r>
        <w:fldChar w:fldCharType="end"/>
      </w:r>
    </w:p>
    <w:p w14:paraId="44DE560E" w14:textId="6C6284AC" w:rsidR="003A7E6C" w:rsidRDefault="003A7E6C">
      <w:pPr>
        <w:pStyle w:val="TOC4"/>
        <w:rPr>
          <w:rFonts w:asciiTheme="minorHAnsi" w:eastAsiaTheme="minorEastAsia" w:hAnsiTheme="minorHAnsi" w:cstheme="minorBidi"/>
          <w:kern w:val="2"/>
          <w:sz w:val="22"/>
          <w:szCs w:val="22"/>
          <w:lang w:eastAsia="zh-CN"/>
          <w14:ligatures w14:val="standardContextual"/>
        </w:rPr>
      </w:pPr>
      <w:r>
        <w:t>4.9.3.2</w:t>
      </w:r>
      <w:r>
        <w:rPr>
          <w:rFonts w:asciiTheme="minorHAnsi" w:eastAsiaTheme="minorEastAsia" w:hAnsiTheme="minorHAnsi" w:cstheme="minorBidi"/>
          <w:kern w:val="2"/>
          <w:sz w:val="22"/>
          <w:szCs w:val="22"/>
          <w:lang w:eastAsia="zh-CN"/>
          <w14:ligatures w14:val="standardContextual"/>
        </w:rPr>
        <w:tab/>
      </w:r>
      <w:r>
        <w:t>E-UTRAN User Plane for Dual Connectivity</w:t>
      </w:r>
      <w:r>
        <w:tab/>
      </w:r>
      <w:r>
        <w:fldChar w:fldCharType="begin" w:fldLock="1"/>
      </w:r>
      <w:r>
        <w:instrText xml:space="preserve"> PAGEREF _Toc156248152 \h </w:instrText>
      </w:r>
      <w:r>
        <w:fldChar w:fldCharType="separate"/>
      </w:r>
      <w:r>
        <w:t>57</w:t>
      </w:r>
      <w:r>
        <w:fldChar w:fldCharType="end"/>
      </w:r>
    </w:p>
    <w:p w14:paraId="20982490" w14:textId="5C651492" w:rsidR="003A7E6C" w:rsidRDefault="003A7E6C">
      <w:pPr>
        <w:pStyle w:val="TOC4"/>
        <w:rPr>
          <w:rFonts w:asciiTheme="minorHAnsi" w:eastAsiaTheme="minorEastAsia" w:hAnsiTheme="minorHAnsi" w:cstheme="minorBidi"/>
          <w:kern w:val="2"/>
          <w:sz w:val="22"/>
          <w:szCs w:val="22"/>
          <w:lang w:eastAsia="zh-CN"/>
          <w14:ligatures w14:val="standardContextual"/>
        </w:rPr>
      </w:pPr>
      <w:r>
        <w:t>4.9.3.3</w:t>
      </w:r>
      <w:r>
        <w:rPr>
          <w:rFonts w:asciiTheme="minorHAnsi" w:eastAsiaTheme="minorEastAsia" w:hAnsiTheme="minorHAnsi" w:cstheme="minorBidi"/>
          <w:kern w:val="2"/>
          <w:sz w:val="22"/>
          <w:szCs w:val="22"/>
          <w:lang w:eastAsia="zh-CN"/>
          <w14:ligatures w14:val="standardContextual"/>
        </w:rPr>
        <w:tab/>
      </w:r>
      <w:r>
        <w:t xml:space="preserve">Support of HeNBs for </w:t>
      </w:r>
      <w:r>
        <w:rPr>
          <w:lang w:eastAsia="zh-CN"/>
        </w:rPr>
        <w:t>Dual Connectivity</w:t>
      </w:r>
      <w:r>
        <w:tab/>
      </w:r>
      <w:r>
        <w:fldChar w:fldCharType="begin" w:fldLock="1"/>
      </w:r>
      <w:r>
        <w:instrText xml:space="preserve"> PAGEREF _Toc156248153 \h </w:instrText>
      </w:r>
      <w:r>
        <w:fldChar w:fldCharType="separate"/>
      </w:r>
      <w:r>
        <w:t>58</w:t>
      </w:r>
      <w:r>
        <w:fldChar w:fldCharType="end"/>
      </w:r>
    </w:p>
    <w:p w14:paraId="07BF7B1D" w14:textId="4FE94D15" w:rsidR="003A7E6C" w:rsidRDefault="003A7E6C">
      <w:pPr>
        <w:pStyle w:val="TOC4"/>
        <w:rPr>
          <w:rFonts w:asciiTheme="minorHAnsi" w:eastAsiaTheme="minorEastAsia" w:hAnsiTheme="minorHAnsi" w:cstheme="minorBidi"/>
          <w:kern w:val="2"/>
          <w:sz w:val="22"/>
          <w:szCs w:val="22"/>
          <w:lang w:eastAsia="zh-CN"/>
          <w14:ligatures w14:val="standardContextual"/>
        </w:rPr>
      </w:pPr>
      <w:r>
        <w:t>4.9.3.4</w:t>
      </w:r>
      <w:r>
        <w:rPr>
          <w:rFonts w:asciiTheme="minorHAnsi" w:eastAsiaTheme="minorEastAsia" w:hAnsiTheme="minorHAnsi" w:cstheme="minorBidi"/>
          <w:kern w:val="2"/>
          <w:sz w:val="22"/>
          <w:szCs w:val="22"/>
          <w:lang w:eastAsia="zh-CN"/>
          <w14:ligatures w14:val="standardContextual"/>
        </w:rPr>
        <w:tab/>
      </w:r>
      <w:r>
        <w:t>Support of SIPTO@LN and LIPA for Dual Connectivity</w:t>
      </w:r>
      <w:r>
        <w:tab/>
      </w:r>
      <w:r>
        <w:fldChar w:fldCharType="begin" w:fldLock="1"/>
      </w:r>
      <w:r>
        <w:instrText xml:space="preserve"> PAGEREF _Toc156248154 \h </w:instrText>
      </w:r>
      <w:r>
        <w:fldChar w:fldCharType="separate"/>
      </w:r>
      <w:r>
        <w:t>58</w:t>
      </w:r>
      <w:r>
        <w:fldChar w:fldCharType="end"/>
      </w:r>
    </w:p>
    <w:p w14:paraId="57E2AFFF" w14:textId="6B2A94B3"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4.10</w:t>
      </w:r>
      <w:r>
        <w:rPr>
          <w:rFonts w:asciiTheme="minorHAnsi" w:eastAsiaTheme="minorEastAsia" w:hAnsiTheme="minorHAnsi" w:cstheme="minorBidi"/>
          <w:kern w:val="2"/>
          <w:sz w:val="22"/>
          <w:szCs w:val="22"/>
          <w:lang w:eastAsia="zh-CN"/>
          <w14:ligatures w14:val="standardContextual"/>
        </w:rPr>
        <w:tab/>
      </w:r>
      <w:r>
        <w:rPr>
          <w:lang w:eastAsia="zh-CN"/>
        </w:rPr>
        <w:t>NB-IoT</w:t>
      </w:r>
      <w:r>
        <w:tab/>
      </w:r>
      <w:r>
        <w:fldChar w:fldCharType="begin" w:fldLock="1"/>
      </w:r>
      <w:r>
        <w:instrText xml:space="preserve"> PAGEREF _Toc156248155 \h </w:instrText>
      </w:r>
      <w:r>
        <w:fldChar w:fldCharType="separate"/>
      </w:r>
      <w:r>
        <w:t>60</w:t>
      </w:r>
      <w:r>
        <w:fldChar w:fldCharType="end"/>
      </w:r>
    </w:p>
    <w:p w14:paraId="2E86A6C6" w14:textId="4E845C0E"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rFonts w:eastAsia="SimSun"/>
          <w:lang w:eastAsia="zh-CN"/>
        </w:rPr>
        <w:t>4.11</w:t>
      </w:r>
      <w:r>
        <w:rPr>
          <w:rFonts w:asciiTheme="minorHAnsi" w:eastAsiaTheme="minorEastAsia" w:hAnsiTheme="minorHAnsi" w:cstheme="minorBidi"/>
          <w:kern w:val="2"/>
          <w:sz w:val="22"/>
          <w:szCs w:val="22"/>
          <w:lang w:eastAsia="zh-CN"/>
          <w14:ligatures w14:val="standardContextual"/>
        </w:rPr>
        <w:tab/>
      </w:r>
      <w:r w:rsidRPr="005E0308">
        <w:rPr>
          <w:rFonts w:eastAsia="SimSun"/>
          <w:lang w:eastAsia="zh-CN"/>
        </w:rPr>
        <w:t>Support for UE assistance information for local cache</w:t>
      </w:r>
      <w:r>
        <w:tab/>
      </w:r>
      <w:r>
        <w:fldChar w:fldCharType="begin" w:fldLock="1"/>
      </w:r>
      <w:r>
        <w:instrText xml:space="preserve"> PAGEREF _Toc156248156 \h </w:instrText>
      </w:r>
      <w:r>
        <w:fldChar w:fldCharType="separate"/>
      </w:r>
      <w:r>
        <w:t>60</w:t>
      </w:r>
      <w:r>
        <w:fldChar w:fldCharType="end"/>
      </w:r>
    </w:p>
    <w:p w14:paraId="7EB8CB4C" w14:textId="47A97FEF" w:rsidR="003A7E6C" w:rsidRDefault="003A7E6C">
      <w:pPr>
        <w:pStyle w:val="TOC2"/>
        <w:rPr>
          <w:rFonts w:asciiTheme="minorHAnsi" w:eastAsiaTheme="minorEastAsia" w:hAnsiTheme="minorHAnsi" w:cstheme="minorBidi"/>
          <w:kern w:val="2"/>
          <w:sz w:val="22"/>
          <w:szCs w:val="22"/>
          <w:lang w:eastAsia="zh-CN"/>
          <w14:ligatures w14:val="standardContextual"/>
        </w:rPr>
      </w:pPr>
      <w:r>
        <w:t>4.12</w:t>
      </w:r>
      <w:r>
        <w:rPr>
          <w:rFonts w:asciiTheme="minorHAnsi" w:eastAsiaTheme="minorEastAsia" w:hAnsiTheme="minorHAnsi" w:cstheme="minorBidi"/>
          <w:kern w:val="2"/>
          <w:sz w:val="22"/>
          <w:szCs w:val="22"/>
          <w:lang w:eastAsia="zh-CN"/>
          <w14:ligatures w14:val="standardContextual"/>
        </w:rPr>
        <w:tab/>
      </w:r>
      <w:r>
        <w:t>Support of Non-Terrestrial Networks</w:t>
      </w:r>
      <w:r>
        <w:tab/>
      </w:r>
      <w:r>
        <w:fldChar w:fldCharType="begin" w:fldLock="1"/>
      </w:r>
      <w:r>
        <w:instrText xml:space="preserve"> PAGEREF _Toc156248157 \h </w:instrText>
      </w:r>
      <w:r>
        <w:fldChar w:fldCharType="separate"/>
      </w:r>
      <w:r>
        <w:t>60</w:t>
      </w:r>
      <w:r>
        <w:fldChar w:fldCharType="end"/>
      </w:r>
    </w:p>
    <w:p w14:paraId="125C2CDB" w14:textId="7F6E1625" w:rsidR="003A7E6C" w:rsidRDefault="003A7E6C">
      <w:pPr>
        <w:pStyle w:val="TOC1"/>
        <w:rPr>
          <w:rFonts w:asciiTheme="minorHAnsi" w:eastAsiaTheme="minorEastAsia" w:hAnsiTheme="minorHAnsi" w:cstheme="minorBidi"/>
          <w:kern w:val="2"/>
          <w:szCs w:val="22"/>
          <w:lang w:eastAsia="zh-CN"/>
          <w14:ligatures w14:val="standardContextual"/>
        </w:rPr>
      </w:pPr>
      <w:r>
        <w:t>5</w:t>
      </w:r>
      <w:r>
        <w:rPr>
          <w:rFonts w:asciiTheme="minorHAnsi" w:eastAsiaTheme="minorEastAsia" w:hAnsiTheme="minorHAnsi" w:cstheme="minorBidi"/>
          <w:kern w:val="2"/>
          <w:szCs w:val="22"/>
          <w:lang w:eastAsia="zh-CN"/>
          <w14:ligatures w14:val="standardContextual"/>
        </w:rPr>
        <w:tab/>
      </w:r>
      <w:r>
        <w:t>Physical Layer for E-UTRA</w:t>
      </w:r>
      <w:r>
        <w:tab/>
      </w:r>
      <w:r>
        <w:fldChar w:fldCharType="begin" w:fldLock="1"/>
      </w:r>
      <w:r>
        <w:instrText xml:space="preserve"> PAGEREF _Toc156248158 \h </w:instrText>
      </w:r>
      <w:r>
        <w:fldChar w:fldCharType="separate"/>
      </w:r>
      <w:r>
        <w:t>62</w:t>
      </w:r>
      <w:r>
        <w:fldChar w:fldCharType="end"/>
      </w:r>
    </w:p>
    <w:p w14:paraId="753185FA" w14:textId="3E6FF33B" w:rsidR="003A7E6C" w:rsidRDefault="003A7E6C">
      <w:pPr>
        <w:pStyle w:val="TOC2"/>
        <w:rPr>
          <w:rFonts w:asciiTheme="minorHAnsi" w:eastAsiaTheme="minorEastAsia" w:hAnsiTheme="minorHAnsi" w:cstheme="minorBidi"/>
          <w:kern w:val="2"/>
          <w:sz w:val="22"/>
          <w:szCs w:val="22"/>
          <w:lang w:eastAsia="zh-CN"/>
          <w14:ligatures w14:val="standardContextual"/>
        </w:rPr>
      </w:pPr>
      <w:r>
        <w:t>5.0</w:t>
      </w:r>
      <w:r>
        <w:rPr>
          <w:rFonts w:asciiTheme="minorHAnsi" w:eastAsiaTheme="minorEastAsia" w:hAnsiTheme="minorHAnsi" w:cstheme="minorBidi"/>
          <w:kern w:val="2"/>
          <w:sz w:val="22"/>
          <w:szCs w:val="22"/>
          <w:lang w:eastAsia="zh-CN"/>
          <w14:ligatures w14:val="standardContextual"/>
        </w:rPr>
        <w:tab/>
      </w:r>
      <w:r>
        <w:t>Frame structures and channels</w:t>
      </w:r>
      <w:r>
        <w:tab/>
      </w:r>
      <w:r>
        <w:fldChar w:fldCharType="begin" w:fldLock="1"/>
      </w:r>
      <w:r>
        <w:instrText xml:space="preserve"> PAGEREF _Toc156248159 \h </w:instrText>
      </w:r>
      <w:r>
        <w:fldChar w:fldCharType="separate"/>
      </w:r>
      <w:r>
        <w:t>62</w:t>
      </w:r>
      <w:r>
        <w:fldChar w:fldCharType="end"/>
      </w:r>
    </w:p>
    <w:p w14:paraId="07EDBF69" w14:textId="48161744" w:rsidR="003A7E6C" w:rsidRDefault="003A7E6C">
      <w:pPr>
        <w:pStyle w:val="TOC2"/>
        <w:rPr>
          <w:rFonts w:asciiTheme="minorHAnsi" w:eastAsiaTheme="minorEastAsia" w:hAnsiTheme="minorHAnsi" w:cstheme="minorBidi"/>
          <w:kern w:val="2"/>
          <w:sz w:val="22"/>
          <w:szCs w:val="22"/>
          <w:lang w:eastAsia="zh-CN"/>
          <w14:ligatures w14:val="standardContextual"/>
        </w:rPr>
      </w:pPr>
      <w:r>
        <w:t>5.1</w:t>
      </w:r>
      <w:r>
        <w:rPr>
          <w:rFonts w:asciiTheme="minorHAnsi" w:eastAsiaTheme="minorEastAsia" w:hAnsiTheme="minorHAnsi" w:cstheme="minorBidi"/>
          <w:kern w:val="2"/>
          <w:sz w:val="22"/>
          <w:szCs w:val="22"/>
          <w:lang w:eastAsia="zh-CN"/>
          <w14:ligatures w14:val="standardContextual"/>
        </w:rPr>
        <w:tab/>
      </w:r>
      <w:r>
        <w:t>Downlink Transmission Scheme</w:t>
      </w:r>
      <w:r>
        <w:tab/>
      </w:r>
      <w:r>
        <w:fldChar w:fldCharType="begin" w:fldLock="1"/>
      </w:r>
      <w:r>
        <w:instrText xml:space="preserve"> PAGEREF _Toc156248160 \h </w:instrText>
      </w:r>
      <w:r>
        <w:fldChar w:fldCharType="separate"/>
      </w:r>
      <w:r>
        <w:t>65</w:t>
      </w:r>
      <w:r>
        <w:fldChar w:fldCharType="end"/>
      </w:r>
    </w:p>
    <w:p w14:paraId="46D4CEB9" w14:textId="0147FC27" w:rsidR="003A7E6C" w:rsidRDefault="003A7E6C">
      <w:pPr>
        <w:pStyle w:val="TOC3"/>
        <w:rPr>
          <w:rFonts w:asciiTheme="minorHAnsi" w:eastAsiaTheme="minorEastAsia" w:hAnsiTheme="minorHAnsi" w:cstheme="minorBidi"/>
          <w:kern w:val="2"/>
          <w:sz w:val="22"/>
          <w:szCs w:val="22"/>
          <w:lang w:eastAsia="zh-CN"/>
          <w14:ligatures w14:val="standardContextual"/>
        </w:rPr>
      </w:pPr>
      <w:r>
        <w:t>5.1.1</w:t>
      </w:r>
      <w:r>
        <w:rPr>
          <w:rFonts w:asciiTheme="minorHAnsi" w:eastAsiaTheme="minorEastAsia" w:hAnsiTheme="minorHAnsi" w:cstheme="minorBidi"/>
          <w:kern w:val="2"/>
          <w:sz w:val="22"/>
          <w:szCs w:val="22"/>
          <w:lang w:eastAsia="zh-CN"/>
          <w14:ligatures w14:val="standardContextual"/>
        </w:rPr>
        <w:tab/>
      </w:r>
      <w:r>
        <w:t>Basic transmission scheme based on OFDM</w:t>
      </w:r>
      <w:r>
        <w:tab/>
      </w:r>
      <w:r>
        <w:fldChar w:fldCharType="begin" w:fldLock="1"/>
      </w:r>
      <w:r>
        <w:instrText xml:space="preserve"> PAGEREF _Toc156248161 \h </w:instrText>
      </w:r>
      <w:r>
        <w:fldChar w:fldCharType="separate"/>
      </w:r>
      <w:r>
        <w:t>65</w:t>
      </w:r>
      <w:r>
        <w:fldChar w:fldCharType="end"/>
      </w:r>
    </w:p>
    <w:p w14:paraId="6D0B7628" w14:textId="3AF6E752"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lang w:eastAsia="zh-CN"/>
        </w:rPr>
        <w:t>5.1.1a</w:t>
      </w:r>
      <w:r>
        <w:rPr>
          <w:rFonts w:asciiTheme="minorHAnsi" w:eastAsiaTheme="minorEastAsia" w:hAnsiTheme="minorHAnsi" w:cstheme="minorBidi"/>
          <w:kern w:val="2"/>
          <w:sz w:val="22"/>
          <w:szCs w:val="22"/>
          <w:lang w:eastAsia="zh-CN"/>
          <w14:ligatures w14:val="standardContextual"/>
        </w:rPr>
        <w:tab/>
      </w:r>
      <w:r w:rsidRPr="005E0308">
        <w:rPr>
          <w:rFonts w:eastAsia="SimSun"/>
          <w:lang w:eastAsia="zh-CN"/>
        </w:rPr>
        <w:t>Basic transmission scheme based on OFDM for NB-IoT</w:t>
      </w:r>
      <w:r>
        <w:tab/>
      </w:r>
      <w:r>
        <w:fldChar w:fldCharType="begin" w:fldLock="1"/>
      </w:r>
      <w:r>
        <w:instrText xml:space="preserve"> PAGEREF _Toc156248162 \h </w:instrText>
      </w:r>
      <w:r>
        <w:fldChar w:fldCharType="separate"/>
      </w:r>
      <w:r>
        <w:t>65</w:t>
      </w:r>
      <w:r>
        <w:fldChar w:fldCharType="end"/>
      </w:r>
    </w:p>
    <w:p w14:paraId="6BC0CC66" w14:textId="6E52BA1E" w:rsidR="003A7E6C" w:rsidRDefault="003A7E6C">
      <w:pPr>
        <w:pStyle w:val="TOC3"/>
        <w:rPr>
          <w:rFonts w:asciiTheme="minorHAnsi" w:eastAsiaTheme="minorEastAsia" w:hAnsiTheme="minorHAnsi" w:cstheme="minorBidi"/>
          <w:kern w:val="2"/>
          <w:sz w:val="22"/>
          <w:szCs w:val="22"/>
          <w:lang w:eastAsia="zh-CN"/>
          <w14:ligatures w14:val="standardContextual"/>
        </w:rPr>
      </w:pPr>
      <w:r>
        <w:t>5.1.2</w:t>
      </w:r>
      <w:r>
        <w:rPr>
          <w:rFonts w:asciiTheme="minorHAnsi" w:eastAsiaTheme="minorEastAsia" w:hAnsiTheme="minorHAnsi" w:cstheme="minorBidi"/>
          <w:kern w:val="2"/>
          <w:sz w:val="22"/>
          <w:szCs w:val="22"/>
          <w:lang w:eastAsia="zh-CN"/>
          <w14:ligatures w14:val="standardContextual"/>
        </w:rPr>
        <w:tab/>
      </w:r>
      <w:r>
        <w:t>Physical-layer processing</w:t>
      </w:r>
      <w:r>
        <w:tab/>
      </w:r>
      <w:r>
        <w:fldChar w:fldCharType="begin" w:fldLock="1"/>
      </w:r>
      <w:r>
        <w:instrText xml:space="preserve"> PAGEREF _Toc156248163 \h </w:instrText>
      </w:r>
      <w:r>
        <w:fldChar w:fldCharType="separate"/>
      </w:r>
      <w:r>
        <w:t>66</w:t>
      </w:r>
      <w:r>
        <w:fldChar w:fldCharType="end"/>
      </w:r>
    </w:p>
    <w:p w14:paraId="5E6E463C" w14:textId="3BF78245" w:rsidR="003A7E6C" w:rsidRDefault="003A7E6C">
      <w:pPr>
        <w:pStyle w:val="TOC3"/>
        <w:rPr>
          <w:rFonts w:asciiTheme="minorHAnsi" w:eastAsiaTheme="minorEastAsia" w:hAnsiTheme="minorHAnsi" w:cstheme="minorBidi"/>
          <w:kern w:val="2"/>
          <w:sz w:val="22"/>
          <w:szCs w:val="22"/>
          <w:lang w:eastAsia="zh-CN"/>
          <w14:ligatures w14:val="standardContextual"/>
        </w:rPr>
      </w:pPr>
      <w:r>
        <w:t>5.1.3</w:t>
      </w:r>
      <w:r>
        <w:rPr>
          <w:rFonts w:asciiTheme="minorHAnsi" w:eastAsiaTheme="minorEastAsia" w:hAnsiTheme="minorHAnsi" w:cstheme="minorBidi"/>
          <w:kern w:val="2"/>
          <w:sz w:val="22"/>
          <w:szCs w:val="22"/>
          <w:lang w:eastAsia="zh-CN"/>
          <w14:ligatures w14:val="standardContextual"/>
        </w:rPr>
        <w:tab/>
      </w:r>
      <w:r>
        <w:t>Physical downlink control channels</w:t>
      </w:r>
      <w:r>
        <w:tab/>
      </w:r>
      <w:r>
        <w:fldChar w:fldCharType="begin" w:fldLock="1"/>
      </w:r>
      <w:r>
        <w:instrText xml:space="preserve"> PAGEREF _Toc156248164 \h </w:instrText>
      </w:r>
      <w:r>
        <w:fldChar w:fldCharType="separate"/>
      </w:r>
      <w:r>
        <w:t>66</w:t>
      </w:r>
      <w:r>
        <w:fldChar w:fldCharType="end"/>
      </w:r>
    </w:p>
    <w:p w14:paraId="47895C44" w14:textId="61528895" w:rsidR="003A7E6C" w:rsidRDefault="003A7E6C">
      <w:pPr>
        <w:pStyle w:val="TOC3"/>
        <w:rPr>
          <w:rFonts w:asciiTheme="minorHAnsi" w:eastAsiaTheme="minorEastAsia" w:hAnsiTheme="minorHAnsi" w:cstheme="minorBidi"/>
          <w:kern w:val="2"/>
          <w:sz w:val="22"/>
          <w:szCs w:val="22"/>
          <w:lang w:eastAsia="zh-CN"/>
          <w14:ligatures w14:val="standardContextual"/>
        </w:rPr>
      </w:pPr>
      <w:r>
        <w:t>5.1.4</w:t>
      </w:r>
      <w:r>
        <w:rPr>
          <w:rFonts w:asciiTheme="minorHAnsi" w:eastAsiaTheme="minorEastAsia" w:hAnsiTheme="minorHAnsi" w:cstheme="minorBidi"/>
          <w:kern w:val="2"/>
          <w:sz w:val="22"/>
          <w:szCs w:val="22"/>
          <w:lang w:eastAsia="zh-CN"/>
          <w14:ligatures w14:val="standardContextual"/>
        </w:rPr>
        <w:tab/>
      </w:r>
      <w:r>
        <w:t>Downlink Reference signal and synchronization signals</w:t>
      </w:r>
      <w:r>
        <w:tab/>
      </w:r>
      <w:r>
        <w:fldChar w:fldCharType="begin" w:fldLock="1"/>
      </w:r>
      <w:r>
        <w:instrText xml:space="preserve"> PAGEREF _Toc156248165 \h </w:instrText>
      </w:r>
      <w:r>
        <w:fldChar w:fldCharType="separate"/>
      </w:r>
      <w:r>
        <w:t>67</w:t>
      </w:r>
      <w:r>
        <w:fldChar w:fldCharType="end"/>
      </w:r>
    </w:p>
    <w:p w14:paraId="7BA568D4" w14:textId="5990715D" w:rsidR="003A7E6C" w:rsidRDefault="003A7E6C">
      <w:pPr>
        <w:pStyle w:val="TOC3"/>
        <w:rPr>
          <w:rFonts w:asciiTheme="minorHAnsi" w:eastAsiaTheme="minorEastAsia" w:hAnsiTheme="minorHAnsi" w:cstheme="minorBidi"/>
          <w:kern w:val="2"/>
          <w:sz w:val="22"/>
          <w:szCs w:val="22"/>
          <w:lang w:eastAsia="zh-CN"/>
          <w14:ligatures w14:val="standardContextual"/>
        </w:rPr>
      </w:pPr>
      <w:r>
        <w:t>5.1.4</w:t>
      </w:r>
      <w:r w:rsidRPr="005E0308">
        <w:rPr>
          <w:rFonts w:eastAsia="SimSun"/>
          <w:lang w:eastAsia="zh-CN"/>
        </w:rPr>
        <w:t>a</w:t>
      </w:r>
      <w:r>
        <w:rPr>
          <w:rFonts w:asciiTheme="minorHAnsi" w:eastAsiaTheme="minorEastAsia" w:hAnsiTheme="minorHAnsi" w:cstheme="minorBidi"/>
          <w:kern w:val="2"/>
          <w:sz w:val="22"/>
          <w:szCs w:val="22"/>
          <w:lang w:eastAsia="zh-CN"/>
          <w14:ligatures w14:val="standardContextual"/>
        </w:rPr>
        <w:tab/>
      </w:r>
      <w:r>
        <w:t>Downlink Reference signal and synchronization signals for NB-IoT</w:t>
      </w:r>
      <w:r>
        <w:tab/>
      </w:r>
      <w:r>
        <w:fldChar w:fldCharType="begin" w:fldLock="1"/>
      </w:r>
      <w:r>
        <w:instrText xml:space="preserve"> PAGEREF _Toc156248166 \h </w:instrText>
      </w:r>
      <w:r>
        <w:fldChar w:fldCharType="separate"/>
      </w:r>
      <w:r>
        <w:t>68</w:t>
      </w:r>
      <w:r>
        <w:fldChar w:fldCharType="end"/>
      </w:r>
    </w:p>
    <w:p w14:paraId="13B37BD6" w14:textId="7ADC577D" w:rsidR="003A7E6C" w:rsidRDefault="003A7E6C">
      <w:pPr>
        <w:pStyle w:val="TOC3"/>
        <w:rPr>
          <w:rFonts w:asciiTheme="minorHAnsi" w:eastAsiaTheme="minorEastAsia" w:hAnsiTheme="minorHAnsi" w:cstheme="minorBidi"/>
          <w:kern w:val="2"/>
          <w:sz w:val="22"/>
          <w:szCs w:val="22"/>
          <w:lang w:eastAsia="zh-CN"/>
          <w14:ligatures w14:val="standardContextual"/>
        </w:rPr>
      </w:pPr>
      <w:r>
        <w:t>5.1.5</w:t>
      </w:r>
      <w:r>
        <w:rPr>
          <w:rFonts w:asciiTheme="minorHAnsi" w:eastAsiaTheme="minorEastAsia" w:hAnsiTheme="minorHAnsi" w:cstheme="minorBidi"/>
          <w:kern w:val="2"/>
          <w:sz w:val="22"/>
          <w:szCs w:val="22"/>
          <w:lang w:eastAsia="zh-CN"/>
          <w14:ligatures w14:val="standardContextual"/>
        </w:rPr>
        <w:tab/>
      </w:r>
      <w:r>
        <w:t>Downlink multi-antenna transmission</w:t>
      </w:r>
      <w:r>
        <w:tab/>
      </w:r>
      <w:r>
        <w:fldChar w:fldCharType="begin" w:fldLock="1"/>
      </w:r>
      <w:r>
        <w:instrText xml:space="preserve"> PAGEREF _Toc156248167 \h </w:instrText>
      </w:r>
      <w:r>
        <w:fldChar w:fldCharType="separate"/>
      </w:r>
      <w:r>
        <w:t>68</w:t>
      </w:r>
      <w:r>
        <w:fldChar w:fldCharType="end"/>
      </w:r>
    </w:p>
    <w:p w14:paraId="67A28D18" w14:textId="09448A56" w:rsidR="003A7E6C" w:rsidRDefault="003A7E6C">
      <w:pPr>
        <w:pStyle w:val="TOC3"/>
        <w:rPr>
          <w:rFonts w:asciiTheme="minorHAnsi" w:eastAsiaTheme="minorEastAsia" w:hAnsiTheme="minorHAnsi" w:cstheme="minorBidi"/>
          <w:kern w:val="2"/>
          <w:sz w:val="22"/>
          <w:szCs w:val="22"/>
          <w:lang w:eastAsia="zh-CN"/>
          <w14:ligatures w14:val="standardContextual"/>
        </w:rPr>
      </w:pPr>
      <w:r>
        <w:t>5.1.5</w:t>
      </w:r>
      <w:r w:rsidRPr="005E0308">
        <w:rPr>
          <w:rFonts w:eastAsia="SimSun"/>
          <w:lang w:eastAsia="zh-CN"/>
        </w:rPr>
        <w:t>a</w:t>
      </w:r>
      <w:r>
        <w:rPr>
          <w:rFonts w:asciiTheme="minorHAnsi" w:eastAsiaTheme="minorEastAsia" w:hAnsiTheme="minorHAnsi" w:cstheme="minorBidi"/>
          <w:kern w:val="2"/>
          <w:sz w:val="22"/>
          <w:szCs w:val="22"/>
          <w:lang w:eastAsia="zh-CN"/>
          <w14:ligatures w14:val="standardContextual"/>
        </w:rPr>
        <w:tab/>
      </w:r>
      <w:r>
        <w:t>Downlink multi-antenna transmission for NB-IoT</w:t>
      </w:r>
      <w:r>
        <w:tab/>
      </w:r>
      <w:r>
        <w:fldChar w:fldCharType="begin" w:fldLock="1"/>
      </w:r>
      <w:r>
        <w:instrText xml:space="preserve"> PAGEREF _Toc156248168 \h </w:instrText>
      </w:r>
      <w:r>
        <w:fldChar w:fldCharType="separate"/>
      </w:r>
      <w:r>
        <w:t>68</w:t>
      </w:r>
      <w:r>
        <w:fldChar w:fldCharType="end"/>
      </w:r>
    </w:p>
    <w:p w14:paraId="620BAF14" w14:textId="260D9864" w:rsidR="003A7E6C" w:rsidRDefault="003A7E6C">
      <w:pPr>
        <w:pStyle w:val="TOC3"/>
        <w:rPr>
          <w:rFonts w:asciiTheme="minorHAnsi" w:eastAsiaTheme="minorEastAsia" w:hAnsiTheme="minorHAnsi" w:cstheme="minorBidi"/>
          <w:kern w:val="2"/>
          <w:sz w:val="22"/>
          <w:szCs w:val="22"/>
          <w:lang w:eastAsia="zh-CN"/>
          <w14:ligatures w14:val="standardContextual"/>
        </w:rPr>
      </w:pPr>
      <w:r>
        <w:t>5.1.6</w:t>
      </w:r>
      <w:r>
        <w:rPr>
          <w:rFonts w:asciiTheme="minorHAnsi" w:eastAsiaTheme="minorEastAsia" w:hAnsiTheme="minorHAnsi" w:cstheme="minorBidi"/>
          <w:kern w:val="2"/>
          <w:sz w:val="22"/>
          <w:szCs w:val="22"/>
          <w:lang w:eastAsia="zh-CN"/>
          <w14:ligatures w14:val="standardContextual"/>
        </w:rPr>
        <w:tab/>
      </w:r>
      <w:r>
        <w:t>MBS</w:t>
      </w:r>
      <w:r w:rsidRPr="005E0308">
        <w:rPr>
          <w:rFonts w:cs="Arial"/>
        </w:rPr>
        <w:t>F</w:t>
      </w:r>
      <w:r>
        <w:t>N transmission</w:t>
      </w:r>
      <w:r>
        <w:tab/>
      </w:r>
      <w:r>
        <w:fldChar w:fldCharType="begin" w:fldLock="1"/>
      </w:r>
      <w:r>
        <w:instrText xml:space="preserve"> PAGEREF _Toc156248169 \h </w:instrText>
      </w:r>
      <w:r>
        <w:fldChar w:fldCharType="separate"/>
      </w:r>
      <w:r>
        <w:t>68</w:t>
      </w:r>
      <w:r>
        <w:fldChar w:fldCharType="end"/>
      </w:r>
    </w:p>
    <w:p w14:paraId="7548788A" w14:textId="546625F9" w:rsidR="003A7E6C" w:rsidRDefault="003A7E6C">
      <w:pPr>
        <w:pStyle w:val="TOC3"/>
        <w:rPr>
          <w:rFonts w:asciiTheme="minorHAnsi" w:eastAsiaTheme="minorEastAsia" w:hAnsiTheme="minorHAnsi" w:cstheme="minorBidi"/>
          <w:kern w:val="2"/>
          <w:sz w:val="22"/>
          <w:szCs w:val="22"/>
          <w:lang w:eastAsia="zh-CN"/>
          <w14:ligatures w14:val="standardContextual"/>
        </w:rPr>
      </w:pPr>
      <w:r>
        <w:t>5.1.7</w:t>
      </w:r>
      <w:r>
        <w:rPr>
          <w:rFonts w:asciiTheme="minorHAnsi" w:eastAsiaTheme="minorEastAsia" w:hAnsiTheme="minorHAnsi" w:cstheme="minorBidi"/>
          <w:kern w:val="2"/>
          <w:sz w:val="22"/>
          <w:szCs w:val="22"/>
          <w:lang w:eastAsia="zh-CN"/>
          <w14:ligatures w14:val="standardContextual"/>
        </w:rPr>
        <w:tab/>
      </w:r>
      <w:r>
        <w:t>Physical layer procedure</w:t>
      </w:r>
      <w:r>
        <w:tab/>
      </w:r>
      <w:r>
        <w:fldChar w:fldCharType="begin" w:fldLock="1"/>
      </w:r>
      <w:r>
        <w:instrText xml:space="preserve"> PAGEREF _Toc156248170 \h </w:instrText>
      </w:r>
      <w:r>
        <w:fldChar w:fldCharType="separate"/>
      </w:r>
      <w:r>
        <w:t>69</w:t>
      </w:r>
      <w:r>
        <w:fldChar w:fldCharType="end"/>
      </w:r>
    </w:p>
    <w:p w14:paraId="78454402" w14:textId="7D120D29" w:rsidR="003A7E6C" w:rsidRDefault="003A7E6C">
      <w:pPr>
        <w:pStyle w:val="TOC4"/>
        <w:rPr>
          <w:rFonts w:asciiTheme="minorHAnsi" w:eastAsiaTheme="minorEastAsia" w:hAnsiTheme="minorHAnsi" w:cstheme="minorBidi"/>
          <w:kern w:val="2"/>
          <w:sz w:val="22"/>
          <w:szCs w:val="22"/>
          <w:lang w:eastAsia="zh-CN"/>
          <w14:ligatures w14:val="standardContextual"/>
        </w:rPr>
      </w:pPr>
      <w:r>
        <w:t>5.1.7.1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_Toc156248171 \h </w:instrText>
      </w:r>
      <w:r>
        <w:fldChar w:fldCharType="separate"/>
      </w:r>
      <w:r>
        <w:t>69</w:t>
      </w:r>
      <w:r>
        <w:fldChar w:fldCharType="end"/>
      </w:r>
    </w:p>
    <w:p w14:paraId="144F06ED" w14:textId="624AD205" w:rsidR="003A7E6C" w:rsidRDefault="003A7E6C">
      <w:pPr>
        <w:pStyle w:val="TOC4"/>
        <w:rPr>
          <w:rFonts w:asciiTheme="minorHAnsi" w:eastAsiaTheme="minorEastAsia" w:hAnsiTheme="minorHAnsi" w:cstheme="minorBidi"/>
          <w:kern w:val="2"/>
          <w:sz w:val="22"/>
          <w:szCs w:val="22"/>
          <w:lang w:eastAsia="zh-CN"/>
          <w14:ligatures w14:val="standardContextual"/>
        </w:rPr>
      </w:pPr>
      <w:r>
        <w:t>5.1.7.2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_Toc156248172 \h </w:instrText>
      </w:r>
      <w:r>
        <w:fldChar w:fldCharType="separate"/>
      </w:r>
      <w:r>
        <w:t>69</w:t>
      </w:r>
      <w:r>
        <w:fldChar w:fldCharType="end"/>
      </w:r>
    </w:p>
    <w:p w14:paraId="36C971DD" w14:textId="61965F53" w:rsidR="003A7E6C" w:rsidRDefault="003A7E6C">
      <w:pPr>
        <w:pStyle w:val="TOC4"/>
        <w:rPr>
          <w:rFonts w:asciiTheme="minorHAnsi" w:eastAsiaTheme="minorEastAsia" w:hAnsiTheme="minorHAnsi" w:cstheme="minorBidi"/>
          <w:kern w:val="2"/>
          <w:sz w:val="22"/>
          <w:szCs w:val="22"/>
          <w:lang w:eastAsia="zh-CN"/>
          <w14:ligatures w14:val="standardContextual"/>
        </w:rPr>
      </w:pPr>
      <w:r>
        <w:t>5.1.7.3</w:t>
      </w:r>
      <w:r>
        <w:rPr>
          <w:rFonts w:asciiTheme="minorHAnsi" w:eastAsiaTheme="minorEastAsia" w:hAnsiTheme="minorHAnsi" w:cstheme="minorBidi"/>
          <w:kern w:val="2"/>
          <w:sz w:val="22"/>
          <w:szCs w:val="22"/>
          <w:lang w:eastAsia="zh-CN"/>
          <w14:ligatures w14:val="standardContextual"/>
        </w:rPr>
        <w:tab/>
      </w:r>
      <w:r>
        <w:t>Cell search</w:t>
      </w:r>
      <w:r>
        <w:tab/>
      </w:r>
      <w:r>
        <w:fldChar w:fldCharType="begin" w:fldLock="1"/>
      </w:r>
      <w:r>
        <w:instrText xml:space="preserve"> PAGEREF _Toc156248173 \h </w:instrText>
      </w:r>
      <w:r>
        <w:fldChar w:fldCharType="separate"/>
      </w:r>
      <w:r>
        <w:t>69</w:t>
      </w:r>
      <w:r>
        <w:fldChar w:fldCharType="end"/>
      </w:r>
    </w:p>
    <w:p w14:paraId="6921F4DD" w14:textId="1FB5CAEC" w:rsidR="003A7E6C" w:rsidRDefault="003A7E6C">
      <w:pPr>
        <w:pStyle w:val="TOC4"/>
        <w:rPr>
          <w:rFonts w:asciiTheme="minorHAnsi" w:eastAsiaTheme="minorEastAsia" w:hAnsiTheme="minorHAnsi" w:cstheme="minorBidi"/>
          <w:kern w:val="2"/>
          <w:sz w:val="22"/>
          <w:szCs w:val="22"/>
          <w:lang w:eastAsia="zh-CN"/>
          <w14:ligatures w14:val="standardContextual"/>
        </w:rPr>
      </w:pPr>
      <w:r>
        <w:t>5.1.7.3</w:t>
      </w:r>
      <w:r w:rsidRPr="005E0308">
        <w:rPr>
          <w:rFonts w:eastAsia="SimSun"/>
          <w:lang w:eastAsia="zh-CN"/>
        </w:rPr>
        <w:t>a</w:t>
      </w:r>
      <w:r>
        <w:rPr>
          <w:rFonts w:asciiTheme="minorHAnsi" w:eastAsiaTheme="minorEastAsia" w:hAnsiTheme="minorHAnsi" w:cstheme="minorBidi"/>
          <w:kern w:val="2"/>
          <w:sz w:val="22"/>
          <w:szCs w:val="22"/>
          <w:lang w:eastAsia="zh-CN"/>
          <w14:ligatures w14:val="standardContextual"/>
        </w:rPr>
        <w:tab/>
      </w:r>
      <w:r>
        <w:t>Cell search for NB-IoT</w:t>
      </w:r>
      <w:r>
        <w:tab/>
      </w:r>
      <w:r>
        <w:fldChar w:fldCharType="begin" w:fldLock="1"/>
      </w:r>
      <w:r>
        <w:instrText xml:space="preserve"> PAGEREF _Toc156248174 \h </w:instrText>
      </w:r>
      <w:r>
        <w:fldChar w:fldCharType="separate"/>
      </w:r>
      <w:r>
        <w:t>69</w:t>
      </w:r>
      <w:r>
        <w:fldChar w:fldCharType="end"/>
      </w:r>
    </w:p>
    <w:p w14:paraId="56BBAA5C" w14:textId="5622D247" w:rsidR="003A7E6C" w:rsidRDefault="003A7E6C">
      <w:pPr>
        <w:pStyle w:val="TOC3"/>
        <w:rPr>
          <w:rFonts w:asciiTheme="minorHAnsi" w:eastAsiaTheme="minorEastAsia" w:hAnsiTheme="minorHAnsi" w:cstheme="minorBidi"/>
          <w:kern w:val="2"/>
          <w:sz w:val="22"/>
          <w:szCs w:val="22"/>
          <w:lang w:eastAsia="zh-CN"/>
          <w14:ligatures w14:val="standardContextual"/>
        </w:rPr>
      </w:pPr>
      <w:r>
        <w:t>5.1.8</w:t>
      </w:r>
      <w:r>
        <w:rPr>
          <w:rFonts w:asciiTheme="minorHAnsi" w:eastAsiaTheme="minorEastAsia" w:hAnsiTheme="minorHAnsi" w:cstheme="minorBidi"/>
          <w:kern w:val="2"/>
          <w:sz w:val="22"/>
          <w:szCs w:val="22"/>
          <w:lang w:eastAsia="zh-CN"/>
          <w14:ligatures w14:val="standardContextual"/>
        </w:rPr>
        <w:tab/>
      </w:r>
      <w:r>
        <w:t>Physical layer measurements definition</w:t>
      </w:r>
      <w:r>
        <w:tab/>
      </w:r>
      <w:r>
        <w:fldChar w:fldCharType="begin" w:fldLock="1"/>
      </w:r>
      <w:r>
        <w:instrText xml:space="preserve"> PAGEREF _Toc156248175 \h </w:instrText>
      </w:r>
      <w:r>
        <w:fldChar w:fldCharType="separate"/>
      </w:r>
      <w:r>
        <w:t>69</w:t>
      </w:r>
      <w:r>
        <w:fldChar w:fldCharType="end"/>
      </w:r>
    </w:p>
    <w:p w14:paraId="788370B9" w14:textId="1E7C23EA" w:rsidR="003A7E6C" w:rsidRDefault="003A7E6C">
      <w:pPr>
        <w:pStyle w:val="TOC3"/>
        <w:rPr>
          <w:rFonts w:asciiTheme="minorHAnsi" w:eastAsiaTheme="minorEastAsia" w:hAnsiTheme="minorHAnsi" w:cstheme="minorBidi"/>
          <w:kern w:val="2"/>
          <w:sz w:val="22"/>
          <w:szCs w:val="22"/>
          <w:lang w:eastAsia="zh-CN"/>
          <w14:ligatures w14:val="standardContextual"/>
        </w:rPr>
      </w:pPr>
      <w:r>
        <w:t>5.1.9</w:t>
      </w:r>
      <w:r>
        <w:rPr>
          <w:rFonts w:asciiTheme="minorHAnsi" w:eastAsiaTheme="minorEastAsia" w:hAnsiTheme="minorHAnsi" w:cstheme="minorBidi"/>
          <w:kern w:val="2"/>
          <w:sz w:val="22"/>
          <w:szCs w:val="22"/>
          <w:lang w:eastAsia="zh-CN"/>
          <w14:ligatures w14:val="standardContextual"/>
        </w:rPr>
        <w:tab/>
      </w:r>
      <w:r>
        <w:t>Coordinated Multi-Point transmission</w:t>
      </w:r>
      <w:r>
        <w:tab/>
      </w:r>
      <w:r>
        <w:fldChar w:fldCharType="begin" w:fldLock="1"/>
      </w:r>
      <w:r>
        <w:instrText xml:space="preserve"> PAGEREF _Toc156248176 \h </w:instrText>
      </w:r>
      <w:r>
        <w:fldChar w:fldCharType="separate"/>
      </w:r>
      <w:r>
        <w:t>70</w:t>
      </w:r>
      <w:r>
        <w:fldChar w:fldCharType="end"/>
      </w:r>
    </w:p>
    <w:p w14:paraId="65885939" w14:textId="1A645C4F" w:rsidR="003A7E6C" w:rsidRDefault="003A7E6C">
      <w:pPr>
        <w:pStyle w:val="TOC3"/>
        <w:rPr>
          <w:rFonts w:asciiTheme="minorHAnsi" w:eastAsiaTheme="minorEastAsia" w:hAnsiTheme="minorHAnsi" w:cstheme="minorBidi"/>
          <w:kern w:val="2"/>
          <w:sz w:val="22"/>
          <w:szCs w:val="22"/>
          <w:lang w:eastAsia="zh-CN"/>
          <w14:ligatures w14:val="standardContextual"/>
        </w:rPr>
      </w:pPr>
      <w:r>
        <w:t>5.1.10</w:t>
      </w:r>
      <w:r>
        <w:rPr>
          <w:rFonts w:asciiTheme="minorHAnsi" w:eastAsiaTheme="minorEastAsia" w:hAnsiTheme="minorHAnsi" w:cstheme="minorBidi"/>
          <w:kern w:val="2"/>
          <w:sz w:val="22"/>
          <w:szCs w:val="22"/>
          <w:lang w:eastAsia="zh-CN"/>
          <w14:ligatures w14:val="standardContextual"/>
        </w:rPr>
        <w:tab/>
      </w:r>
      <w:r>
        <w:t>Wake-up signal for NB-IoT</w:t>
      </w:r>
      <w:r>
        <w:tab/>
      </w:r>
      <w:r>
        <w:fldChar w:fldCharType="begin" w:fldLock="1"/>
      </w:r>
      <w:r>
        <w:instrText xml:space="preserve"> PAGEREF _Toc156248177 \h </w:instrText>
      </w:r>
      <w:r>
        <w:fldChar w:fldCharType="separate"/>
      </w:r>
      <w:r>
        <w:t>70</w:t>
      </w:r>
      <w:r>
        <w:fldChar w:fldCharType="end"/>
      </w:r>
    </w:p>
    <w:p w14:paraId="3AD3CED4" w14:textId="25CAED79" w:rsidR="003A7E6C" w:rsidRDefault="003A7E6C">
      <w:pPr>
        <w:pStyle w:val="TOC3"/>
        <w:rPr>
          <w:rFonts w:asciiTheme="minorHAnsi" w:eastAsiaTheme="minorEastAsia" w:hAnsiTheme="minorHAnsi" w:cstheme="minorBidi"/>
          <w:kern w:val="2"/>
          <w:sz w:val="22"/>
          <w:szCs w:val="22"/>
          <w:lang w:eastAsia="zh-CN"/>
          <w14:ligatures w14:val="standardContextual"/>
        </w:rPr>
      </w:pPr>
      <w:r>
        <w:t>5.1.11</w:t>
      </w:r>
      <w:r>
        <w:rPr>
          <w:rFonts w:asciiTheme="minorHAnsi" w:eastAsiaTheme="minorEastAsia" w:hAnsiTheme="minorHAnsi" w:cstheme="minorBidi"/>
          <w:kern w:val="2"/>
          <w:sz w:val="22"/>
          <w:szCs w:val="22"/>
          <w:lang w:eastAsia="zh-CN"/>
          <w14:ligatures w14:val="standardContextual"/>
        </w:rPr>
        <w:tab/>
      </w:r>
      <w:r>
        <w:t>Wake-up signal for BL UE or UE in enhanced coverage</w:t>
      </w:r>
      <w:r>
        <w:tab/>
      </w:r>
      <w:r>
        <w:fldChar w:fldCharType="begin" w:fldLock="1"/>
      </w:r>
      <w:r>
        <w:instrText xml:space="preserve"> PAGEREF _Toc156248178 \h </w:instrText>
      </w:r>
      <w:r>
        <w:fldChar w:fldCharType="separate"/>
      </w:r>
      <w:r>
        <w:t>70</w:t>
      </w:r>
      <w:r>
        <w:fldChar w:fldCharType="end"/>
      </w:r>
    </w:p>
    <w:p w14:paraId="6AB25CCD" w14:textId="331BB751" w:rsidR="003A7E6C" w:rsidRDefault="003A7E6C">
      <w:pPr>
        <w:pStyle w:val="TOC2"/>
        <w:rPr>
          <w:rFonts w:asciiTheme="minorHAnsi" w:eastAsiaTheme="minorEastAsia" w:hAnsiTheme="minorHAnsi" w:cstheme="minorBidi"/>
          <w:kern w:val="2"/>
          <w:sz w:val="22"/>
          <w:szCs w:val="22"/>
          <w:lang w:eastAsia="zh-CN"/>
          <w14:ligatures w14:val="standardContextual"/>
        </w:rPr>
      </w:pPr>
      <w:r>
        <w:t>5.2</w:t>
      </w:r>
      <w:r>
        <w:rPr>
          <w:rFonts w:asciiTheme="minorHAnsi" w:eastAsiaTheme="minorEastAsia" w:hAnsiTheme="minorHAnsi" w:cstheme="minorBidi"/>
          <w:kern w:val="2"/>
          <w:sz w:val="22"/>
          <w:szCs w:val="22"/>
          <w:lang w:eastAsia="zh-CN"/>
          <w14:ligatures w14:val="standardContextual"/>
        </w:rPr>
        <w:tab/>
      </w:r>
      <w:r>
        <w:t>Uplink Transmission Scheme</w:t>
      </w:r>
      <w:r>
        <w:tab/>
      </w:r>
      <w:r>
        <w:fldChar w:fldCharType="begin" w:fldLock="1"/>
      </w:r>
      <w:r>
        <w:instrText xml:space="preserve"> PAGEREF _Toc156248179 \h </w:instrText>
      </w:r>
      <w:r>
        <w:fldChar w:fldCharType="separate"/>
      </w:r>
      <w:r>
        <w:t>70</w:t>
      </w:r>
      <w:r>
        <w:fldChar w:fldCharType="end"/>
      </w:r>
    </w:p>
    <w:p w14:paraId="579F10BE" w14:textId="612E8C9C" w:rsidR="003A7E6C" w:rsidRDefault="003A7E6C">
      <w:pPr>
        <w:pStyle w:val="TOC3"/>
        <w:rPr>
          <w:rFonts w:asciiTheme="minorHAnsi" w:eastAsiaTheme="minorEastAsia" w:hAnsiTheme="minorHAnsi" w:cstheme="minorBidi"/>
          <w:kern w:val="2"/>
          <w:sz w:val="22"/>
          <w:szCs w:val="22"/>
          <w:lang w:eastAsia="zh-CN"/>
          <w14:ligatures w14:val="standardContextual"/>
        </w:rPr>
      </w:pPr>
      <w:r>
        <w:t>5.2.1</w:t>
      </w:r>
      <w:r>
        <w:rPr>
          <w:rFonts w:asciiTheme="minorHAnsi" w:eastAsiaTheme="minorEastAsia" w:hAnsiTheme="minorHAnsi" w:cstheme="minorBidi"/>
          <w:kern w:val="2"/>
          <w:sz w:val="22"/>
          <w:szCs w:val="22"/>
          <w:lang w:eastAsia="zh-CN"/>
          <w14:ligatures w14:val="standardContextual"/>
        </w:rPr>
        <w:tab/>
      </w:r>
      <w:r>
        <w:t>Basic transmission scheme</w:t>
      </w:r>
      <w:r>
        <w:tab/>
      </w:r>
      <w:r>
        <w:fldChar w:fldCharType="begin" w:fldLock="1"/>
      </w:r>
      <w:r>
        <w:instrText xml:space="preserve"> PAGEREF _Toc156248180 \h </w:instrText>
      </w:r>
      <w:r>
        <w:fldChar w:fldCharType="separate"/>
      </w:r>
      <w:r>
        <w:t>70</w:t>
      </w:r>
      <w:r>
        <w:fldChar w:fldCharType="end"/>
      </w:r>
    </w:p>
    <w:p w14:paraId="0C5234EC" w14:textId="6FB2CB7B" w:rsidR="003A7E6C" w:rsidRDefault="003A7E6C">
      <w:pPr>
        <w:pStyle w:val="TOC3"/>
        <w:rPr>
          <w:rFonts w:asciiTheme="minorHAnsi" w:eastAsiaTheme="minorEastAsia" w:hAnsiTheme="minorHAnsi" w:cstheme="minorBidi"/>
          <w:kern w:val="2"/>
          <w:sz w:val="22"/>
          <w:szCs w:val="22"/>
          <w:lang w:eastAsia="zh-CN"/>
          <w14:ligatures w14:val="standardContextual"/>
        </w:rPr>
      </w:pPr>
      <w:r>
        <w:t>5.2.1</w:t>
      </w:r>
      <w:r w:rsidRPr="005E0308">
        <w:rPr>
          <w:rFonts w:eastAsia="SimSun"/>
          <w:lang w:eastAsia="zh-CN"/>
        </w:rPr>
        <w:t>a</w:t>
      </w:r>
      <w:r>
        <w:rPr>
          <w:rFonts w:asciiTheme="minorHAnsi" w:eastAsiaTheme="minorEastAsia" w:hAnsiTheme="minorHAnsi" w:cstheme="minorBidi"/>
          <w:kern w:val="2"/>
          <w:sz w:val="22"/>
          <w:szCs w:val="22"/>
          <w:lang w:eastAsia="zh-CN"/>
          <w14:ligatures w14:val="standardContextual"/>
        </w:rPr>
        <w:tab/>
      </w:r>
      <w:r>
        <w:t>Basic transmission scheme for NB-IoT</w:t>
      </w:r>
      <w:r>
        <w:tab/>
      </w:r>
      <w:r>
        <w:fldChar w:fldCharType="begin" w:fldLock="1"/>
      </w:r>
      <w:r>
        <w:instrText xml:space="preserve"> PAGEREF _Toc156248181 \h </w:instrText>
      </w:r>
      <w:r>
        <w:fldChar w:fldCharType="separate"/>
      </w:r>
      <w:r>
        <w:t>70</w:t>
      </w:r>
      <w:r>
        <w:fldChar w:fldCharType="end"/>
      </w:r>
    </w:p>
    <w:p w14:paraId="48C50ACA" w14:textId="2DA9D58E" w:rsidR="003A7E6C" w:rsidRDefault="003A7E6C">
      <w:pPr>
        <w:pStyle w:val="TOC3"/>
        <w:rPr>
          <w:rFonts w:asciiTheme="minorHAnsi" w:eastAsiaTheme="minorEastAsia" w:hAnsiTheme="minorHAnsi" w:cstheme="minorBidi"/>
          <w:kern w:val="2"/>
          <w:sz w:val="22"/>
          <w:szCs w:val="22"/>
          <w:lang w:eastAsia="zh-CN"/>
          <w14:ligatures w14:val="standardContextual"/>
        </w:rPr>
      </w:pPr>
      <w:r>
        <w:t>5.2.2</w:t>
      </w:r>
      <w:r>
        <w:rPr>
          <w:rFonts w:asciiTheme="minorHAnsi" w:eastAsiaTheme="minorEastAsia" w:hAnsiTheme="minorHAnsi" w:cstheme="minorBidi"/>
          <w:kern w:val="2"/>
          <w:sz w:val="22"/>
          <w:szCs w:val="22"/>
          <w:lang w:eastAsia="zh-CN"/>
          <w14:ligatures w14:val="standardContextual"/>
        </w:rPr>
        <w:tab/>
      </w:r>
      <w:r>
        <w:t>Physical-layer processing</w:t>
      </w:r>
      <w:r>
        <w:tab/>
      </w:r>
      <w:r>
        <w:fldChar w:fldCharType="begin" w:fldLock="1"/>
      </w:r>
      <w:r>
        <w:instrText xml:space="preserve"> PAGEREF _Toc156248182 \h </w:instrText>
      </w:r>
      <w:r>
        <w:fldChar w:fldCharType="separate"/>
      </w:r>
      <w:r>
        <w:t>71</w:t>
      </w:r>
      <w:r>
        <w:fldChar w:fldCharType="end"/>
      </w:r>
    </w:p>
    <w:p w14:paraId="4A3BC50B" w14:textId="4109A562" w:rsidR="003A7E6C" w:rsidRDefault="003A7E6C">
      <w:pPr>
        <w:pStyle w:val="TOC3"/>
        <w:rPr>
          <w:rFonts w:asciiTheme="minorHAnsi" w:eastAsiaTheme="minorEastAsia" w:hAnsiTheme="minorHAnsi" w:cstheme="minorBidi"/>
          <w:kern w:val="2"/>
          <w:sz w:val="22"/>
          <w:szCs w:val="22"/>
          <w:lang w:eastAsia="zh-CN"/>
          <w14:ligatures w14:val="standardContextual"/>
        </w:rPr>
      </w:pPr>
      <w:r>
        <w:t>5.2.3</w:t>
      </w:r>
      <w:r>
        <w:rPr>
          <w:rFonts w:asciiTheme="minorHAnsi" w:eastAsiaTheme="minorEastAsia" w:hAnsiTheme="minorHAnsi" w:cstheme="minorBidi"/>
          <w:kern w:val="2"/>
          <w:sz w:val="22"/>
          <w:szCs w:val="22"/>
          <w:lang w:eastAsia="zh-CN"/>
          <w14:ligatures w14:val="standardContextual"/>
        </w:rPr>
        <w:tab/>
      </w:r>
      <w:r>
        <w:t>Physical uplink control channel</w:t>
      </w:r>
      <w:r>
        <w:tab/>
      </w:r>
      <w:r>
        <w:fldChar w:fldCharType="begin" w:fldLock="1"/>
      </w:r>
      <w:r>
        <w:instrText xml:space="preserve"> PAGEREF _Toc156248183 \h </w:instrText>
      </w:r>
      <w:r>
        <w:fldChar w:fldCharType="separate"/>
      </w:r>
      <w:r>
        <w:t>71</w:t>
      </w:r>
      <w:r>
        <w:fldChar w:fldCharType="end"/>
      </w:r>
    </w:p>
    <w:p w14:paraId="720312C8" w14:textId="78986F3B" w:rsidR="003A7E6C" w:rsidRDefault="003A7E6C">
      <w:pPr>
        <w:pStyle w:val="TOC3"/>
        <w:rPr>
          <w:rFonts w:asciiTheme="minorHAnsi" w:eastAsiaTheme="minorEastAsia" w:hAnsiTheme="minorHAnsi" w:cstheme="minorBidi"/>
          <w:kern w:val="2"/>
          <w:sz w:val="22"/>
          <w:szCs w:val="22"/>
          <w:lang w:eastAsia="zh-CN"/>
          <w14:ligatures w14:val="standardContextual"/>
        </w:rPr>
      </w:pPr>
      <w:r>
        <w:t>5.2.3</w:t>
      </w:r>
      <w:r w:rsidRPr="005E0308">
        <w:rPr>
          <w:rFonts w:eastAsia="SimSun"/>
          <w:lang w:eastAsia="zh-CN"/>
        </w:rPr>
        <w:t>a</w:t>
      </w:r>
      <w:r>
        <w:rPr>
          <w:rFonts w:asciiTheme="minorHAnsi" w:eastAsiaTheme="minorEastAsia" w:hAnsiTheme="minorHAnsi" w:cstheme="minorBidi"/>
          <w:kern w:val="2"/>
          <w:sz w:val="22"/>
          <w:szCs w:val="22"/>
          <w:lang w:eastAsia="zh-CN"/>
          <w14:ligatures w14:val="standardContextual"/>
        </w:rPr>
        <w:tab/>
      </w:r>
      <w:r>
        <w:t>Uplink control information for NB-IoT</w:t>
      </w:r>
      <w:r>
        <w:tab/>
      </w:r>
      <w:r>
        <w:fldChar w:fldCharType="begin" w:fldLock="1"/>
      </w:r>
      <w:r>
        <w:instrText xml:space="preserve"> PAGEREF _Toc156248184 \h </w:instrText>
      </w:r>
      <w:r>
        <w:fldChar w:fldCharType="separate"/>
      </w:r>
      <w:r>
        <w:t>72</w:t>
      </w:r>
      <w:r>
        <w:fldChar w:fldCharType="end"/>
      </w:r>
    </w:p>
    <w:p w14:paraId="7AF4700C" w14:textId="5C0C85E1" w:rsidR="003A7E6C" w:rsidRDefault="003A7E6C">
      <w:pPr>
        <w:pStyle w:val="TOC3"/>
        <w:rPr>
          <w:rFonts w:asciiTheme="minorHAnsi" w:eastAsiaTheme="minorEastAsia" w:hAnsiTheme="minorHAnsi" w:cstheme="minorBidi"/>
          <w:kern w:val="2"/>
          <w:sz w:val="22"/>
          <w:szCs w:val="22"/>
          <w:lang w:eastAsia="zh-CN"/>
          <w14:ligatures w14:val="standardContextual"/>
        </w:rPr>
      </w:pPr>
      <w:r>
        <w:t>5.2.4</w:t>
      </w:r>
      <w:r>
        <w:rPr>
          <w:rFonts w:asciiTheme="minorHAnsi" w:eastAsiaTheme="minorEastAsia" w:hAnsiTheme="minorHAnsi" w:cstheme="minorBidi"/>
          <w:kern w:val="2"/>
          <w:sz w:val="22"/>
          <w:szCs w:val="22"/>
          <w:lang w:eastAsia="zh-CN"/>
          <w14:ligatures w14:val="standardContextual"/>
        </w:rPr>
        <w:tab/>
      </w:r>
      <w:r>
        <w:t>Uplink Reference signal</w:t>
      </w:r>
      <w:r>
        <w:tab/>
      </w:r>
      <w:r>
        <w:fldChar w:fldCharType="begin" w:fldLock="1"/>
      </w:r>
      <w:r>
        <w:instrText xml:space="preserve"> PAGEREF _Toc156248185 \h </w:instrText>
      </w:r>
      <w:r>
        <w:fldChar w:fldCharType="separate"/>
      </w:r>
      <w:r>
        <w:t>72</w:t>
      </w:r>
      <w:r>
        <w:fldChar w:fldCharType="end"/>
      </w:r>
    </w:p>
    <w:p w14:paraId="0E7B840F" w14:textId="02400AD6" w:rsidR="003A7E6C" w:rsidRDefault="003A7E6C">
      <w:pPr>
        <w:pStyle w:val="TOC3"/>
        <w:rPr>
          <w:rFonts w:asciiTheme="minorHAnsi" w:eastAsiaTheme="minorEastAsia" w:hAnsiTheme="minorHAnsi" w:cstheme="minorBidi"/>
          <w:kern w:val="2"/>
          <w:sz w:val="22"/>
          <w:szCs w:val="22"/>
          <w:lang w:eastAsia="zh-CN"/>
          <w14:ligatures w14:val="standardContextual"/>
        </w:rPr>
      </w:pPr>
      <w:r>
        <w:t>5.2.4</w:t>
      </w:r>
      <w:r w:rsidRPr="005E0308">
        <w:rPr>
          <w:rFonts w:eastAsia="SimSun"/>
          <w:lang w:eastAsia="zh-CN"/>
        </w:rPr>
        <w:t>a</w:t>
      </w:r>
      <w:r>
        <w:rPr>
          <w:rFonts w:asciiTheme="minorHAnsi" w:eastAsiaTheme="minorEastAsia" w:hAnsiTheme="minorHAnsi" w:cstheme="minorBidi"/>
          <w:kern w:val="2"/>
          <w:sz w:val="22"/>
          <w:szCs w:val="22"/>
          <w:lang w:eastAsia="zh-CN"/>
          <w14:ligatures w14:val="standardContextual"/>
        </w:rPr>
        <w:tab/>
      </w:r>
      <w:r>
        <w:t>Uplink Reference signal for NB-IoT</w:t>
      </w:r>
      <w:r>
        <w:tab/>
      </w:r>
      <w:r>
        <w:fldChar w:fldCharType="begin" w:fldLock="1"/>
      </w:r>
      <w:r>
        <w:instrText xml:space="preserve"> PAGEREF _Toc156248186 \h </w:instrText>
      </w:r>
      <w:r>
        <w:fldChar w:fldCharType="separate"/>
      </w:r>
      <w:r>
        <w:t>72</w:t>
      </w:r>
      <w:r>
        <w:fldChar w:fldCharType="end"/>
      </w:r>
    </w:p>
    <w:p w14:paraId="3385E521" w14:textId="2FFFC48C" w:rsidR="003A7E6C" w:rsidRDefault="003A7E6C">
      <w:pPr>
        <w:pStyle w:val="TOC3"/>
        <w:rPr>
          <w:rFonts w:asciiTheme="minorHAnsi" w:eastAsiaTheme="minorEastAsia" w:hAnsiTheme="minorHAnsi" w:cstheme="minorBidi"/>
          <w:kern w:val="2"/>
          <w:sz w:val="22"/>
          <w:szCs w:val="22"/>
          <w:lang w:eastAsia="zh-CN"/>
          <w14:ligatures w14:val="standardContextual"/>
        </w:rPr>
      </w:pPr>
      <w:r>
        <w:t>5.2.5</w:t>
      </w:r>
      <w:r>
        <w:rPr>
          <w:rFonts w:asciiTheme="minorHAnsi" w:eastAsiaTheme="minorEastAsia" w:hAnsiTheme="minorHAnsi" w:cstheme="minorBidi"/>
          <w:kern w:val="2"/>
          <w:sz w:val="22"/>
          <w:szCs w:val="22"/>
          <w:lang w:eastAsia="zh-CN"/>
          <w14:ligatures w14:val="standardContextual"/>
        </w:rPr>
        <w:tab/>
      </w:r>
      <w:r>
        <w:t>Random access preamble</w:t>
      </w:r>
      <w:r>
        <w:tab/>
      </w:r>
      <w:r>
        <w:fldChar w:fldCharType="begin" w:fldLock="1"/>
      </w:r>
      <w:r>
        <w:instrText xml:space="preserve"> PAGEREF _Toc156248187 \h </w:instrText>
      </w:r>
      <w:r>
        <w:fldChar w:fldCharType="separate"/>
      </w:r>
      <w:r>
        <w:t>73</w:t>
      </w:r>
      <w:r>
        <w:fldChar w:fldCharType="end"/>
      </w:r>
    </w:p>
    <w:p w14:paraId="32B3E6E0" w14:textId="4EDADB1C" w:rsidR="003A7E6C" w:rsidRDefault="003A7E6C">
      <w:pPr>
        <w:pStyle w:val="TOC3"/>
        <w:rPr>
          <w:rFonts w:asciiTheme="minorHAnsi" w:eastAsiaTheme="minorEastAsia" w:hAnsiTheme="minorHAnsi" w:cstheme="minorBidi"/>
          <w:kern w:val="2"/>
          <w:sz w:val="22"/>
          <w:szCs w:val="22"/>
          <w:lang w:eastAsia="zh-CN"/>
          <w14:ligatures w14:val="standardContextual"/>
        </w:rPr>
      </w:pPr>
      <w:r>
        <w:t>5.2.5</w:t>
      </w:r>
      <w:r w:rsidRPr="005E0308">
        <w:rPr>
          <w:rFonts w:eastAsia="SimSun"/>
          <w:lang w:eastAsia="zh-CN"/>
        </w:rPr>
        <w:t>a</w:t>
      </w:r>
      <w:r>
        <w:rPr>
          <w:rFonts w:asciiTheme="minorHAnsi" w:eastAsiaTheme="minorEastAsia" w:hAnsiTheme="minorHAnsi" w:cstheme="minorBidi"/>
          <w:kern w:val="2"/>
          <w:sz w:val="22"/>
          <w:szCs w:val="22"/>
          <w:lang w:eastAsia="zh-CN"/>
          <w14:ligatures w14:val="standardContextual"/>
        </w:rPr>
        <w:tab/>
      </w:r>
      <w:r>
        <w:t>Random access preamble for NB-IoT</w:t>
      </w:r>
      <w:r>
        <w:tab/>
      </w:r>
      <w:r>
        <w:fldChar w:fldCharType="begin" w:fldLock="1"/>
      </w:r>
      <w:r>
        <w:instrText xml:space="preserve"> PAGEREF _Toc156248188 \h </w:instrText>
      </w:r>
      <w:r>
        <w:fldChar w:fldCharType="separate"/>
      </w:r>
      <w:r>
        <w:t>73</w:t>
      </w:r>
      <w:r>
        <w:fldChar w:fldCharType="end"/>
      </w:r>
    </w:p>
    <w:p w14:paraId="3AACE895" w14:textId="5AC64E20" w:rsidR="003A7E6C" w:rsidRDefault="003A7E6C">
      <w:pPr>
        <w:pStyle w:val="TOC3"/>
        <w:rPr>
          <w:rFonts w:asciiTheme="minorHAnsi" w:eastAsiaTheme="minorEastAsia" w:hAnsiTheme="minorHAnsi" w:cstheme="minorBidi"/>
          <w:kern w:val="2"/>
          <w:sz w:val="22"/>
          <w:szCs w:val="22"/>
          <w:lang w:eastAsia="zh-CN"/>
          <w14:ligatures w14:val="standardContextual"/>
        </w:rPr>
      </w:pPr>
      <w:r>
        <w:t>5.2.6</w:t>
      </w:r>
      <w:r>
        <w:rPr>
          <w:rFonts w:asciiTheme="minorHAnsi" w:eastAsiaTheme="minorEastAsia" w:hAnsiTheme="minorHAnsi" w:cstheme="minorBidi"/>
          <w:kern w:val="2"/>
          <w:sz w:val="22"/>
          <w:szCs w:val="22"/>
          <w:lang w:eastAsia="zh-CN"/>
          <w14:ligatures w14:val="standardContextual"/>
        </w:rPr>
        <w:tab/>
      </w:r>
      <w:r>
        <w:t>Uplink multi-antenna transmission</w:t>
      </w:r>
      <w:r>
        <w:tab/>
      </w:r>
      <w:r>
        <w:fldChar w:fldCharType="begin" w:fldLock="1"/>
      </w:r>
      <w:r>
        <w:instrText xml:space="preserve"> PAGEREF _Toc156248189 \h </w:instrText>
      </w:r>
      <w:r>
        <w:fldChar w:fldCharType="separate"/>
      </w:r>
      <w:r>
        <w:t>73</w:t>
      </w:r>
      <w:r>
        <w:fldChar w:fldCharType="end"/>
      </w:r>
    </w:p>
    <w:p w14:paraId="1663615E" w14:textId="3F681BBA" w:rsidR="003A7E6C" w:rsidRDefault="003A7E6C">
      <w:pPr>
        <w:pStyle w:val="TOC3"/>
        <w:rPr>
          <w:rFonts w:asciiTheme="minorHAnsi" w:eastAsiaTheme="minorEastAsia" w:hAnsiTheme="minorHAnsi" w:cstheme="minorBidi"/>
          <w:kern w:val="2"/>
          <w:sz w:val="22"/>
          <w:szCs w:val="22"/>
          <w:lang w:eastAsia="zh-CN"/>
          <w14:ligatures w14:val="standardContextual"/>
        </w:rPr>
      </w:pPr>
      <w:r>
        <w:t>5.2.7</w:t>
      </w:r>
      <w:r>
        <w:rPr>
          <w:rFonts w:asciiTheme="minorHAnsi" w:eastAsiaTheme="minorEastAsia" w:hAnsiTheme="minorHAnsi" w:cstheme="minorBidi"/>
          <w:kern w:val="2"/>
          <w:sz w:val="22"/>
          <w:szCs w:val="22"/>
          <w:lang w:eastAsia="zh-CN"/>
          <w14:ligatures w14:val="standardContextual"/>
        </w:rPr>
        <w:tab/>
      </w:r>
      <w:r>
        <w:t>Physical channel procedure</w:t>
      </w:r>
      <w:r>
        <w:tab/>
      </w:r>
      <w:r>
        <w:fldChar w:fldCharType="begin" w:fldLock="1"/>
      </w:r>
      <w:r>
        <w:instrText xml:space="preserve"> PAGEREF _Toc156248190 \h </w:instrText>
      </w:r>
      <w:r>
        <w:fldChar w:fldCharType="separate"/>
      </w:r>
      <w:r>
        <w:t>73</w:t>
      </w:r>
      <w:r>
        <w:fldChar w:fldCharType="end"/>
      </w:r>
    </w:p>
    <w:p w14:paraId="7D9B0054" w14:textId="4825722F" w:rsidR="003A7E6C" w:rsidRDefault="003A7E6C">
      <w:pPr>
        <w:pStyle w:val="TOC4"/>
        <w:rPr>
          <w:rFonts w:asciiTheme="minorHAnsi" w:eastAsiaTheme="minorEastAsia" w:hAnsiTheme="minorHAnsi" w:cstheme="minorBidi"/>
          <w:kern w:val="2"/>
          <w:sz w:val="22"/>
          <w:szCs w:val="22"/>
          <w:lang w:eastAsia="zh-CN"/>
          <w14:ligatures w14:val="standardContextual"/>
        </w:rPr>
      </w:pPr>
      <w:r>
        <w:t>5.2.7.1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_Toc156248191 \h </w:instrText>
      </w:r>
      <w:r>
        <w:fldChar w:fldCharType="separate"/>
      </w:r>
      <w:r>
        <w:t>73</w:t>
      </w:r>
      <w:r>
        <w:fldChar w:fldCharType="end"/>
      </w:r>
    </w:p>
    <w:p w14:paraId="3E6884A9" w14:textId="56CD14EC" w:rsidR="003A7E6C" w:rsidRDefault="003A7E6C">
      <w:pPr>
        <w:pStyle w:val="TOC4"/>
        <w:rPr>
          <w:rFonts w:asciiTheme="minorHAnsi" w:eastAsiaTheme="minorEastAsia" w:hAnsiTheme="minorHAnsi" w:cstheme="minorBidi"/>
          <w:kern w:val="2"/>
          <w:sz w:val="22"/>
          <w:szCs w:val="22"/>
          <w:lang w:eastAsia="zh-CN"/>
          <w14:ligatures w14:val="standardContextual"/>
        </w:rPr>
      </w:pPr>
      <w:r>
        <w:t>5.2.7.2</w:t>
      </w:r>
      <w:r>
        <w:rPr>
          <w:rFonts w:asciiTheme="minorHAnsi" w:eastAsiaTheme="minorEastAsia" w:hAnsiTheme="minorHAnsi" w:cstheme="minorBidi"/>
          <w:kern w:val="2"/>
          <w:sz w:val="22"/>
          <w:szCs w:val="22"/>
          <w:lang w:eastAsia="zh-CN"/>
          <w14:ligatures w14:val="standardContextual"/>
        </w:rPr>
        <w:tab/>
      </w:r>
      <w:r>
        <w:t>Uplink Power control</w:t>
      </w:r>
      <w:r>
        <w:tab/>
      </w:r>
      <w:r>
        <w:fldChar w:fldCharType="begin" w:fldLock="1"/>
      </w:r>
      <w:r>
        <w:instrText xml:space="preserve"> PAGEREF _Toc156248192 \h </w:instrText>
      </w:r>
      <w:r>
        <w:fldChar w:fldCharType="separate"/>
      </w:r>
      <w:r>
        <w:t>73</w:t>
      </w:r>
      <w:r>
        <w:fldChar w:fldCharType="end"/>
      </w:r>
    </w:p>
    <w:p w14:paraId="4AB621D5" w14:textId="31E29EE5" w:rsidR="003A7E6C" w:rsidRDefault="003A7E6C">
      <w:pPr>
        <w:pStyle w:val="TOC4"/>
        <w:rPr>
          <w:rFonts w:asciiTheme="minorHAnsi" w:eastAsiaTheme="minorEastAsia" w:hAnsiTheme="minorHAnsi" w:cstheme="minorBidi"/>
          <w:kern w:val="2"/>
          <w:sz w:val="22"/>
          <w:szCs w:val="22"/>
          <w:lang w:eastAsia="zh-CN"/>
          <w14:ligatures w14:val="standardContextual"/>
        </w:rPr>
      </w:pPr>
      <w:r>
        <w:t>5.2.7.3</w:t>
      </w:r>
      <w:r>
        <w:rPr>
          <w:rFonts w:asciiTheme="minorHAnsi" w:eastAsiaTheme="minorEastAsia" w:hAnsiTheme="minorHAnsi" w:cstheme="minorBidi"/>
          <w:kern w:val="2"/>
          <w:sz w:val="22"/>
          <w:szCs w:val="22"/>
          <w:lang w:eastAsia="zh-CN"/>
          <w14:ligatures w14:val="standardContextual"/>
        </w:rPr>
        <w:tab/>
      </w:r>
      <w:r>
        <w:t>Uplink timing control</w:t>
      </w:r>
      <w:r>
        <w:tab/>
      </w:r>
      <w:r>
        <w:fldChar w:fldCharType="begin" w:fldLock="1"/>
      </w:r>
      <w:r>
        <w:instrText xml:space="preserve"> PAGEREF _Toc156248193 \h </w:instrText>
      </w:r>
      <w:r>
        <w:fldChar w:fldCharType="separate"/>
      </w:r>
      <w:r>
        <w:t>74</w:t>
      </w:r>
      <w:r>
        <w:fldChar w:fldCharType="end"/>
      </w:r>
    </w:p>
    <w:p w14:paraId="483CCB6F" w14:textId="0E7C3E13" w:rsidR="003A7E6C" w:rsidRDefault="003A7E6C">
      <w:pPr>
        <w:pStyle w:val="TOC3"/>
        <w:rPr>
          <w:rFonts w:asciiTheme="minorHAnsi" w:eastAsiaTheme="minorEastAsia" w:hAnsiTheme="minorHAnsi" w:cstheme="minorBidi"/>
          <w:kern w:val="2"/>
          <w:sz w:val="22"/>
          <w:szCs w:val="22"/>
          <w:lang w:eastAsia="zh-CN"/>
          <w14:ligatures w14:val="standardContextual"/>
        </w:rPr>
      </w:pPr>
      <w:r>
        <w:t>5.2.8</w:t>
      </w:r>
      <w:r>
        <w:rPr>
          <w:rFonts w:asciiTheme="minorHAnsi" w:eastAsiaTheme="minorEastAsia" w:hAnsiTheme="minorHAnsi" w:cstheme="minorBidi"/>
          <w:kern w:val="2"/>
          <w:sz w:val="22"/>
          <w:szCs w:val="22"/>
          <w:lang w:eastAsia="zh-CN"/>
          <w14:ligatures w14:val="standardContextual"/>
        </w:rPr>
        <w:tab/>
      </w:r>
      <w:r>
        <w:t>Coordinated Multi-Point reception</w:t>
      </w:r>
      <w:r>
        <w:tab/>
      </w:r>
      <w:r>
        <w:fldChar w:fldCharType="begin" w:fldLock="1"/>
      </w:r>
      <w:r>
        <w:instrText xml:space="preserve"> PAGEREF _Toc156248194 \h </w:instrText>
      </w:r>
      <w:r>
        <w:fldChar w:fldCharType="separate"/>
      </w:r>
      <w:r>
        <w:t>74</w:t>
      </w:r>
      <w:r>
        <w:fldChar w:fldCharType="end"/>
      </w:r>
    </w:p>
    <w:p w14:paraId="5F55401B" w14:textId="35079C9C" w:rsidR="003A7E6C" w:rsidRPr="003A7E6C" w:rsidRDefault="003A7E6C">
      <w:pPr>
        <w:pStyle w:val="TOC2"/>
        <w:rPr>
          <w:rFonts w:asciiTheme="minorHAnsi" w:eastAsiaTheme="minorEastAsia" w:hAnsiTheme="minorHAnsi" w:cstheme="minorBidi"/>
          <w:kern w:val="2"/>
          <w:sz w:val="22"/>
          <w:szCs w:val="22"/>
          <w:lang w:val="fr-FR" w:eastAsia="zh-CN"/>
          <w14:ligatures w14:val="standardContextual"/>
        </w:rPr>
      </w:pPr>
      <w:r w:rsidRPr="003A7E6C">
        <w:rPr>
          <w:lang w:val="fr-FR"/>
        </w:rPr>
        <w:t>5.3</w:t>
      </w:r>
      <w:r w:rsidRPr="003A7E6C">
        <w:rPr>
          <w:rFonts w:asciiTheme="minorHAnsi" w:eastAsiaTheme="minorEastAsia" w:hAnsiTheme="minorHAnsi" w:cstheme="minorBidi"/>
          <w:kern w:val="2"/>
          <w:sz w:val="22"/>
          <w:szCs w:val="22"/>
          <w:lang w:val="fr-FR" w:eastAsia="zh-CN"/>
          <w14:ligatures w14:val="standardContextual"/>
        </w:rPr>
        <w:tab/>
      </w:r>
      <w:r w:rsidRPr="003A7E6C">
        <w:rPr>
          <w:lang w:val="fr-FR"/>
        </w:rPr>
        <w:t>Transport Channels</w:t>
      </w:r>
      <w:r w:rsidRPr="003A7E6C">
        <w:rPr>
          <w:lang w:val="fr-FR"/>
        </w:rPr>
        <w:tab/>
      </w:r>
      <w:r>
        <w:fldChar w:fldCharType="begin" w:fldLock="1"/>
      </w:r>
      <w:r w:rsidRPr="003A7E6C">
        <w:rPr>
          <w:lang w:val="fr-FR"/>
        </w:rPr>
        <w:instrText xml:space="preserve"> PAGEREF _Toc156248195 \h </w:instrText>
      </w:r>
      <w:r>
        <w:fldChar w:fldCharType="separate"/>
      </w:r>
      <w:r w:rsidRPr="003A7E6C">
        <w:rPr>
          <w:lang w:val="fr-FR"/>
        </w:rPr>
        <w:t>74</w:t>
      </w:r>
      <w:r>
        <w:fldChar w:fldCharType="end"/>
      </w:r>
    </w:p>
    <w:p w14:paraId="64894364" w14:textId="14B4E27F" w:rsidR="003A7E6C" w:rsidRPr="003A7E6C" w:rsidRDefault="003A7E6C">
      <w:pPr>
        <w:pStyle w:val="TOC3"/>
        <w:rPr>
          <w:rFonts w:asciiTheme="minorHAnsi" w:eastAsiaTheme="minorEastAsia" w:hAnsiTheme="minorHAnsi" w:cstheme="minorBidi"/>
          <w:kern w:val="2"/>
          <w:sz w:val="22"/>
          <w:szCs w:val="22"/>
          <w:lang w:val="fr-FR" w:eastAsia="zh-CN"/>
          <w14:ligatures w14:val="standardContextual"/>
        </w:rPr>
      </w:pPr>
      <w:r w:rsidRPr="003A7E6C">
        <w:rPr>
          <w:lang w:val="fr-FR"/>
        </w:rPr>
        <w:t>5.3.0</w:t>
      </w:r>
      <w:r w:rsidRPr="003A7E6C">
        <w:rPr>
          <w:rFonts w:asciiTheme="minorHAnsi" w:eastAsiaTheme="minorEastAsia" w:hAnsiTheme="minorHAnsi" w:cstheme="minorBidi"/>
          <w:kern w:val="2"/>
          <w:sz w:val="22"/>
          <w:szCs w:val="22"/>
          <w:lang w:val="fr-FR" w:eastAsia="zh-CN"/>
          <w14:ligatures w14:val="standardContextual"/>
        </w:rPr>
        <w:tab/>
      </w:r>
      <w:r w:rsidRPr="003A7E6C">
        <w:rPr>
          <w:lang w:val="fr-FR"/>
        </w:rPr>
        <w:t>Transport channel types</w:t>
      </w:r>
      <w:r w:rsidRPr="003A7E6C">
        <w:rPr>
          <w:lang w:val="fr-FR"/>
        </w:rPr>
        <w:tab/>
      </w:r>
      <w:r>
        <w:fldChar w:fldCharType="begin" w:fldLock="1"/>
      </w:r>
      <w:r w:rsidRPr="003A7E6C">
        <w:rPr>
          <w:lang w:val="fr-FR"/>
        </w:rPr>
        <w:instrText xml:space="preserve"> PAGEREF _Toc156248196 \h </w:instrText>
      </w:r>
      <w:r>
        <w:fldChar w:fldCharType="separate"/>
      </w:r>
      <w:r w:rsidRPr="003A7E6C">
        <w:rPr>
          <w:lang w:val="fr-FR"/>
        </w:rPr>
        <w:t>74</w:t>
      </w:r>
      <w:r>
        <w:fldChar w:fldCharType="end"/>
      </w:r>
    </w:p>
    <w:p w14:paraId="00EB4FA3" w14:textId="37A61DCF" w:rsidR="003A7E6C" w:rsidRDefault="003A7E6C">
      <w:pPr>
        <w:pStyle w:val="TOC3"/>
        <w:rPr>
          <w:rFonts w:asciiTheme="minorHAnsi" w:eastAsiaTheme="minorEastAsia" w:hAnsiTheme="minorHAnsi" w:cstheme="minorBidi"/>
          <w:kern w:val="2"/>
          <w:sz w:val="22"/>
          <w:szCs w:val="22"/>
          <w:lang w:eastAsia="zh-CN"/>
          <w14:ligatures w14:val="standardContextual"/>
        </w:rPr>
      </w:pPr>
      <w:r>
        <w:t>5.3.1</w:t>
      </w:r>
      <w:r>
        <w:rPr>
          <w:rFonts w:asciiTheme="minorHAnsi" w:eastAsiaTheme="minorEastAsia" w:hAnsiTheme="minorHAnsi" w:cstheme="minorBidi"/>
          <w:kern w:val="2"/>
          <w:sz w:val="22"/>
          <w:szCs w:val="22"/>
          <w:lang w:eastAsia="zh-CN"/>
          <w14:ligatures w14:val="standardContextual"/>
        </w:rPr>
        <w:tab/>
      </w:r>
      <w:r>
        <w:t>Mapping between transport channels and physical channels</w:t>
      </w:r>
      <w:r>
        <w:tab/>
      </w:r>
      <w:r>
        <w:fldChar w:fldCharType="begin" w:fldLock="1"/>
      </w:r>
      <w:r>
        <w:instrText xml:space="preserve"> PAGEREF _Toc156248197 \h </w:instrText>
      </w:r>
      <w:r>
        <w:fldChar w:fldCharType="separate"/>
      </w:r>
      <w:r>
        <w:t>75</w:t>
      </w:r>
      <w:r>
        <w:fldChar w:fldCharType="end"/>
      </w:r>
    </w:p>
    <w:p w14:paraId="5E5AE0CD" w14:textId="2AD0A007" w:rsidR="003A7E6C" w:rsidRDefault="003A7E6C">
      <w:pPr>
        <w:pStyle w:val="TOC3"/>
        <w:rPr>
          <w:rFonts w:asciiTheme="minorHAnsi" w:eastAsiaTheme="minorEastAsia" w:hAnsiTheme="minorHAnsi" w:cstheme="minorBidi"/>
          <w:kern w:val="2"/>
          <w:sz w:val="22"/>
          <w:szCs w:val="22"/>
          <w:lang w:eastAsia="zh-CN"/>
          <w14:ligatures w14:val="standardContextual"/>
        </w:rPr>
      </w:pPr>
      <w:r>
        <w:t>5.3.1</w:t>
      </w:r>
      <w:r w:rsidRPr="005E0308">
        <w:rPr>
          <w:rFonts w:eastAsia="SimSun"/>
          <w:lang w:eastAsia="zh-CN"/>
        </w:rPr>
        <w:t>a</w:t>
      </w:r>
      <w:r>
        <w:rPr>
          <w:rFonts w:asciiTheme="minorHAnsi" w:eastAsiaTheme="minorEastAsia" w:hAnsiTheme="minorHAnsi" w:cstheme="minorBidi"/>
          <w:kern w:val="2"/>
          <w:sz w:val="22"/>
          <w:szCs w:val="22"/>
          <w:lang w:eastAsia="zh-CN"/>
          <w14:ligatures w14:val="standardContextual"/>
        </w:rPr>
        <w:tab/>
      </w:r>
      <w:r>
        <w:t>Mapping between transport channels and narrowband physical channels</w:t>
      </w:r>
      <w:r>
        <w:tab/>
      </w:r>
      <w:r>
        <w:fldChar w:fldCharType="begin" w:fldLock="1"/>
      </w:r>
      <w:r>
        <w:instrText xml:space="preserve"> PAGEREF _Toc156248198 \h </w:instrText>
      </w:r>
      <w:r>
        <w:fldChar w:fldCharType="separate"/>
      </w:r>
      <w:r>
        <w:t>76</w:t>
      </w:r>
      <w:r>
        <w:fldChar w:fldCharType="end"/>
      </w:r>
    </w:p>
    <w:p w14:paraId="5F6F0857" w14:textId="5D7544A7"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rFonts w:eastAsia="SimSun"/>
          <w:kern w:val="2"/>
          <w:lang w:eastAsia="zh-CN"/>
        </w:rPr>
        <w:t>5.4</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lang w:eastAsia="zh-CN"/>
        </w:rPr>
        <w:t>E-UTRA physical layer model</w:t>
      </w:r>
      <w:r>
        <w:tab/>
      </w:r>
      <w:r>
        <w:fldChar w:fldCharType="begin" w:fldLock="1"/>
      </w:r>
      <w:r>
        <w:instrText xml:space="preserve"> PAGEREF _Toc156248199 \h </w:instrText>
      </w:r>
      <w:r>
        <w:fldChar w:fldCharType="separate"/>
      </w:r>
      <w:r>
        <w:t>77</w:t>
      </w:r>
      <w:r>
        <w:fldChar w:fldCharType="end"/>
      </w:r>
    </w:p>
    <w:p w14:paraId="419FDE2D" w14:textId="28CB4AA7" w:rsidR="003A7E6C" w:rsidRDefault="003A7E6C">
      <w:pPr>
        <w:pStyle w:val="TOC3"/>
        <w:rPr>
          <w:rFonts w:asciiTheme="minorHAnsi" w:eastAsiaTheme="minorEastAsia" w:hAnsiTheme="minorHAnsi" w:cstheme="minorBidi"/>
          <w:kern w:val="2"/>
          <w:sz w:val="22"/>
          <w:szCs w:val="22"/>
          <w:lang w:eastAsia="zh-CN"/>
          <w14:ligatures w14:val="standardContextual"/>
        </w:rPr>
      </w:pPr>
      <w:r>
        <w:t>5.4.1</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_Toc156248200 \h </w:instrText>
      </w:r>
      <w:r>
        <w:fldChar w:fldCharType="separate"/>
      </w:r>
      <w:r>
        <w:t>77</w:t>
      </w:r>
      <w:r>
        <w:fldChar w:fldCharType="end"/>
      </w:r>
    </w:p>
    <w:p w14:paraId="2D1B45C2" w14:textId="2C6BC26E" w:rsidR="003A7E6C" w:rsidRDefault="003A7E6C">
      <w:pPr>
        <w:pStyle w:val="TOC3"/>
        <w:rPr>
          <w:rFonts w:asciiTheme="minorHAnsi" w:eastAsiaTheme="minorEastAsia" w:hAnsiTheme="minorHAnsi" w:cstheme="minorBidi"/>
          <w:kern w:val="2"/>
          <w:sz w:val="22"/>
          <w:szCs w:val="22"/>
          <w:lang w:eastAsia="zh-CN"/>
          <w14:ligatures w14:val="standardContextual"/>
        </w:rPr>
      </w:pPr>
      <w:r>
        <w:t>5.4.2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_Toc156248201 \h </w:instrText>
      </w:r>
      <w:r>
        <w:fldChar w:fldCharType="separate"/>
      </w:r>
      <w:r>
        <w:t>77</w:t>
      </w:r>
      <w:r>
        <w:fldChar w:fldCharType="end"/>
      </w:r>
    </w:p>
    <w:p w14:paraId="0A4FDC0D" w14:textId="05D28235" w:rsidR="003A7E6C" w:rsidRDefault="003A7E6C">
      <w:pPr>
        <w:pStyle w:val="TOC2"/>
        <w:rPr>
          <w:rFonts w:asciiTheme="minorHAnsi" w:eastAsiaTheme="minorEastAsia" w:hAnsiTheme="minorHAnsi" w:cstheme="minorBidi"/>
          <w:kern w:val="2"/>
          <w:sz w:val="22"/>
          <w:szCs w:val="22"/>
          <w:lang w:eastAsia="zh-CN"/>
          <w14:ligatures w14:val="standardContextual"/>
        </w:rPr>
      </w:pPr>
      <w:r>
        <w:t>5.5</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_Toc156248202 \h </w:instrText>
      </w:r>
      <w:r>
        <w:fldChar w:fldCharType="separate"/>
      </w:r>
      <w:r>
        <w:t>77</w:t>
      </w:r>
      <w:r>
        <w:fldChar w:fldCharType="end"/>
      </w:r>
    </w:p>
    <w:p w14:paraId="34B99785" w14:textId="2D4ED76D" w:rsidR="003A7E6C" w:rsidRDefault="003A7E6C">
      <w:pPr>
        <w:pStyle w:val="TOC3"/>
        <w:rPr>
          <w:rFonts w:asciiTheme="minorHAnsi" w:eastAsiaTheme="minorEastAsia" w:hAnsiTheme="minorHAnsi" w:cstheme="minorBidi"/>
          <w:kern w:val="2"/>
          <w:sz w:val="22"/>
          <w:szCs w:val="22"/>
          <w:lang w:eastAsia="zh-CN"/>
          <w14:ligatures w14:val="standardContextual"/>
        </w:rPr>
      </w:pPr>
      <w:r>
        <w:t>5.5.0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_Toc156248203 \h </w:instrText>
      </w:r>
      <w:r>
        <w:fldChar w:fldCharType="separate"/>
      </w:r>
      <w:r>
        <w:t>77</w:t>
      </w:r>
      <w:r>
        <w:fldChar w:fldCharType="end"/>
      </w:r>
    </w:p>
    <w:p w14:paraId="4EF69704" w14:textId="4D1E313C" w:rsidR="003A7E6C" w:rsidRDefault="003A7E6C">
      <w:pPr>
        <w:pStyle w:val="TOC3"/>
        <w:rPr>
          <w:rFonts w:asciiTheme="minorHAnsi" w:eastAsiaTheme="minorEastAsia" w:hAnsiTheme="minorHAnsi" w:cstheme="minorBidi"/>
          <w:kern w:val="2"/>
          <w:sz w:val="22"/>
          <w:szCs w:val="22"/>
          <w:lang w:eastAsia="zh-CN"/>
          <w14:ligatures w14:val="standardContextual"/>
        </w:rPr>
      </w:pPr>
      <w:r>
        <w:t>5.5.1</w:t>
      </w:r>
      <w:r>
        <w:rPr>
          <w:rFonts w:asciiTheme="minorHAnsi" w:eastAsiaTheme="minorEastAsia" w:hAnsiTheme="minorHAnsi" w:cstheme="minorBidi"/>
          <w:kern w:val="2"/>
          <w:sz w:val="22"/>
          <w:szCs w:val="22"/>
          <w:lang w:eastAsia="zh-CN"/>
          <w14:ligatures w14:val="standardContextual"/>
        </w:rPr>
        <w:tab/>
      </w:r>
      <w:r>
        <w:t>SRS switching between component carriers</w:t>
      </w:r>
      <w:r>
        <w:tab/>
      </w:r>
      <w:r>
        <w:fldChar w:fldCharType="begin" w:fldLock="1"/>
      </w:r>
      <w:r>
        <w:instrText xml:space="preserve"> PAGEREF _Toc156248204 \h </w:instrText>
      </w:r>
      <w:r>
        <w:fldChar w:fldCharType="separate"/>
      </w:r>
      <w:r>
        <w:t>78</w:t>
      </w:r>
      <w:r>
        <w:fldChar w:fldCharType="end"/>
      </w:r>
    </w:p>
    <w:p w14:paraId="650C5C27" w14:textId="760320E1" w:rsidR="003A7E6C" w:rsidRDefault="003A7E6C">
      <w:pPr>
        <w:pStyle w:val="TOC2"/>
        <w:rPr>
          <w:rFonts w:asciiTheme="minorHAnsi" w:eastAsiaTheme="minorEastAsia" w:hAnsiTheme="minorHAnsi" w:cstheme="minorBidi"/>
          <w:kern w:val="2"/>
          <w:sz w:val="22"/>
          <w:szCs w:val="22"/>
          <w:lang w:eastAsia="zh-CN"/>
          <w14:ligatures w14:val="standardContextual"/>
        </w:rPr>
      </w:pPr>
      <w:r>
        <w:t>5.5</w:t>
      </w:r>
      <w:r w:rsidRPr="005E0308">
        <w:rPr>
          <w:rFonts w:eastAsia="SimSun"/>
          <w:lang w:eastAsia="zh-CN"/>
        </w:rPr>
        <w:t>a</w:t>
      </w:r>
      <w:r>
        <w:rPr>
          <w:rFonts w:asciiTheme="minorHAnsi" w:eastAsiaTheme="minorEastAsia" w:hAnsiTheme="minorHAnsi" w:cstheme="minorBidi"/>
          <w:kern w:val="2"/>
          <w:sz w:val="22"/>
          <w:szCs w:val="22"/>
          <w:lang w:eastAsia="zh-CN"/>
          <w14:ligatures w14:val="standardContextual"/>
        </w:rPr>
        <w:tab/>
      </w:r>
      <w:r>
        <w:t>Multi-</w:t>
      </w:r>
      <w:r w:rsidRPr="005E0308">
        <w:rPr>
          <w:rFonts w:eastAsia="SimSun"/>
          <w:lang w:eastAsia="zh-CN"/>
        </w:rPr>
        <w:t>carrier</w:t>
      </w:r>
      <w:r>
        <w:t xml:space="preserve"> operation for NB-IoT</w:t>
      </w:r>
      <w:r>
        <w:tab/>
      </w:r>
      <w:r>
        <w:fldChar w:fldCharType="begin" w:fldLock="1"/>
      </w:r>
      <w:r>
        <w:instrText xml:space="preserve"> PAGEREF _Toc156248205 \h </w:instrText>
      </w:r>
      <w:r>
        <w:fldChar w:fldCharType="separate"/>
      </w:r>
      <w:r>
        <w:t>78</w:t>
      </w:r>
      <w:r>
        <w:fldChar w:fldCharType="end"/>
      </w:r>
    </w:p>
    <w:p w14:paraId="26382CFF" w14:textId="7122CE06" w:rsidR="003A7E6C" w:rsidRDefault="003A7E6C">
      <w:pPr>
        <w:pStyle w:val="TOC2"/>
        <w:rPr>
          <w:rFonts w:asciiTheme="minorHAnsi" w:eastAsiaTheme="minorEastAsia" w:hAnsiTheme="minorHAnsi" w:cstheme="minorBidi"/>
          <w:kern w:val="2"/>
          <w:sz w:val="22"/>
          <w:szCs w:val="22"/>
          <w:lang w:eastAsia="zh-CN"/>
          <w14:ligatures w14:val="standardContextual"/>
        </w:rPr>
      </w:pPr>
      <w:r>
        <w:lastRenderedPageBreak/>
        <w:t>5.6</w:t>
      </w:r>
      <w:r>
        <w:rPr>
          <w:rFonts w:asciiTheme="minorHAnsi" w:eastAsiaTheme="minorEastAsia" w:hAnsiTheme="minorHAnsi" w:cstheme="minorBidi"/>
          <w:kern w:val="2"/>
          <w:sz w:val="22"/>
          <w:szCs w:val="22"/>
          <w:lang w:eastAsia="zh-CN"/>
          <w14:ligatures w14:val="standardContextual"/>
        </w:rPr>
        <w:tab/>
      </w:r>
      <w:r>
        <w:t>Sidelink</w:t>
      </w:r>
      <w:r>
        <w:tab/>
      </w:r>
      <w:r>
        <w:fldChar w:fldCharType="begin" w:fldLock="1"/>
      </w:r>
      <w:r>
        <w:instrText xml:space="preserve"> PAGEREF _Toc156248206 \h </w:instrText>
      </w:r>
      <w:r>
        <w:fldChar w:fldCharType="separate"/>
      </w:r>
      <w:r>
        <w:t>79</w:t>
      </w:r>
      <w:r>
        <w:fldChar w:fldCharType="end"/>
      </w:r>
    </w:p>
    <w:p w14:paraId="5422EA88" w14:textId="391C4AEB" w:rsidR="003A7E6C" w:rsidRDefault="003A7E6C">
      <w:pPr>
        <w:pStyle w:val="TOC3"/>
        <w:rPr>
          <w:rFonts w:asciiTheme="minorHAnsi" w:eastAsiaTheme="minorEastAsia" w:hAnsiTheme="minorHAnsi" w:cstheme="minorBidi"/>
          <w:kern w:val="2"/>
          <w:sz w:val="22"/>
          <w:szCs w:val="22"/>
          <w:lang w:eastAsia="zh-CN"/>
          <w14:ligatures w14:val="standardContextual"/>
        </w:rPr>
      </w:pPr>
      <w:r>
        <w:t>5.6.0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_Toc156248207 \h </w:instrText>
      </w:r>
      <w:r>
        <w:fldChar w:fldCharType="separate"/>
      </w:r>
      <w:r>
        <w:t>79</w:t>
      </w:r>
      <w:r>
        <w:fldChar w:fldCharType="end"/>
      </w:r>
    </w:p>
    <w:p w14:paraId="5A8C5093" w14:textId="227B340E" w:rsidR="003A7E6C" w:rsidRDefault="003A7E6C">
      <w:pPr>
        <w:pStyle w:val="TOC3"/>
        <w:rPr>
          <w:rFonts w:asciiTheme="minorHAnsi" w:eastAsiaTheme="minorEastAsia" w:hAnsiTheme="minorHAnsi" w:cstheme="minorBidi"/>
          <w:kern w:val="2"/>
          <w:sz w:val="22"/>
          <w:szCs w:val="22"/>
          <w:lang w:eastAsia="zh-CN"/>
          <w14:ligatures w14:val="standardContextual"/>
        </w:rPr>
      </w:pPr>
      <w:r>
        <w:t>5.6.1</w:t>
      </w:r>
      <w:r>
        <w:rPr>
          <w:rFonts w:asciiTheme="minorHAnsi" w:eastAsiaTheme="minorEastAsia" w:hAnsiTheme="minorHAnsi" w:cstheme="minorBidi"/>
          <w:kern w:val="2"/>
          <w:sz w:val="22"/>
          <w:szCs w:val="22"/>
          <w:lang w:eastAsia="zh-CN"/>
          <w14:ligatures w14:val="standardContextual"/>
        </w:rPr>
        <w:tab/>
      </w:r>
      <w:r>
        <w:t>Basic transmission scheme</w:t>
      </w:r>
      <w:r>
        <w:tab/>
      </w:r>
      <w:r>
        <w:fldChar w:fldCharType="begin" w:fldLock="1"/>
      </w:r>
      <w:r>
        <w:instrText xml:space="preserve"> PAGEREF _Toc156248208 \h </w:instrText>
      </w:r>
      <w:r>
        <w:fldChar w:fldCharType="separate"/>
      </w:r>
      <w:r>
        <w:t>79</w:t>
      </w:r>
      <w:r>
        <w:fldChar w:fldCharType="end"/>
      </w:r>
    </w:p>
    <w:p w14:paraId="53FC0A31" w14:textId="50E34BE2" w:rsidR="003A7E6C" w:rsidRDefault="003A7E6C">
      <w:pPr>
        <w:pStyle w:val="TOC3"/>
        <w:rPr>
          <w:rFonts w:asciiTheme="minorHAnsi" w:eastAsiaTheme="minorEastAsia" w:hAnsiTheme="minorHAnsi" w:cstheme="minorBidi"/>
          <w:kern w:val="2"/>
          <w:sz w:val="22"/>
          <w:szCs w:val="22"/>
          <w:lang w:eastAsia="zh-CN"/>
          <w14:ligatures w14:val="standardContextual"/>
        </w:rPr>
      </w:pPr>
      <w:r>
        <w:t>5.6.2</w:t>
      </w:r>
      <w:r>
        <w:rPr>
          <w:rFonts w:asciiTheme="minorHAnsi" w:eastAsiaTheme="minorEastAsia" w:hAnsiTheme="minorHAnsi" w:cstheme="minorBidi"/>
          <w:kern w:val="2"/>
          <w:sz w:val="22"/>
          <w:szCs w:val="22"/>
          <w:lang w:eastAsia="zh-CN"/>
          <w14:ligatures w14:val="standardContextual"/>
        </w:rPr>
        <w:tab/>
      </w:r>
      <w:r>
        <w:t>Physical-layer processing</w:t>
      </w:r>
      <w:r>
        <w:tab/>
      </w:r>
      <w:r>
        <w:fldChar w:fldCharType="begin" w:fldLock="1"/>
      </w:r>
      <w:r>
        <w:instrText xml:space="preserve"> PAGEREF _Toc156248209 \h </w:instrText>
      </w:r>
      <w:r>
        <w:fldChar w:fldCharType="separate"/>
      </w:r>
      <w:r>
        <w:t>79</w:t>
      </w:r>
      <w:r>
        <w:fldChar w:fldCharType="end"/>
      </w:r>
    </w:p>
    <w:p w14:paraId="071FDE22" w14:textId="1A9DCF14" w:rsidR="003A7E6C" w:rsidRDefault="003A7E6C">
      <w:pPr>
        <w:pStyle w:val="TOC3"/>
        <w:rPr>
          <w:rFonts w:asciiTheme="minorHAnsi" w:eastAsiaTheme="minorEastAsia" w:hAnsiTheme="minorHAnsi" w:cstheme="minorBidi"/>
          <w:kern w:val="2"/>
          <w:sz w:val="22"/>
          <w:szCs w:val="22"/>
          <w:lang w:eastAsia="zh-CN"/>
          <w14:ligatures w14:val="standardContextual"/>
        </w:rPr>
      </w:pPr>
      <w:r>
        <w:t>5.6.3</w:t>
      </w:r>
      <w:r>
        <w:rPr>
          <w:rFonts w:asciiTheme="minorHAnsi" w:eastAsiaTheme="minorEastAsia" w:hAnsiTheme="minorHAnsi" w:cstheme="minorBidi"/>
          <w:kern w:val="2"/>
          <w:sz w:val="22"/>
          <w:szCs w:val="22"/>
          <w:lang w:eastAsia="zh-CN"/>
          <w14:ligatures w14:val="standardContextual"/>
        </w:rPr>
        <w:tab/>
      </w:r>
      <w:r>
        <w:t xml:space="preserve">Physical </w:t>
      </w:r>
      <w:r w:rsidRPr="005E0308">
        <w:rPr>
          <w:rFonts w:eastAsia="SimSun"/>
          <w:kern w:val="2"/>
        </w:rPr>
        <w:t xml:space="preserve">Sidelink </w:t>
      </w:r>
      <w:r>
        <w:t>control channel</w:t>
      </w:r>
      <w:r>
        <w:tab/>
      </w:r>
      <w:r>
        <w:fldChar w:fldCharType="begin" w:fldLock="1"/>
      </w:r>
      <w:r>
        <w:instrText xml:space="preserve"> PAGEREF _Toc156248210 \h </w:instrText>
      </w:r>
      <w:r>
        <w:fldChar w:fldCharType="separate"/>
      </w:r>
      <w:r>
        <w:t>79</w:t>
      </w:r>
      <w:r>
        <w:fldChar w:fldCharType="end"/>
      </w:r>
    </w:p>
    <w:p w14:paraId="6C997A24" w14:textId="66B3C1D9" w:rsidR="003A7E6C" w:rsidRDefault="003A7E6C">
      <w:pPr>
        <w:pStyle w:val="TOC3"/>
        <w:rPr>
          <w:rFonts w:asciiTheme="minorHAnsi" w:eastAsiaTheme="minorEastAsia" w:hAnsiTheme="minorHAnsi" w:cstheme="minorBidi"/>
          <w:kern w:val="2"/>
          <w:sz w:val="22"/>
          <w:szCs w:val="22"/>
          <w:lang w:eastAsia="zh-CN"/>
          <w14:ligatures w14:val="standardContextual"/>
        </w:rPr>
      </w:pPr>
      <w:r>
        <w:t>5.6.4</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rPr>
        <w:t xml:space="preserve">Sidelink </w:t>
      </w:r>
      <w:r>
        <w:t>reference signals</w:t>
      </w:r>
      <w:r>
        <w:tab/>
      </w:r>
      <w:r>
        <w:fldChar w:fldCharType="begin" w:fldLock="1"/>
      </w:r>
      <w:r>
        <w:instrText xml:space="preserve"> PAGEREF _Toc156248211 \h </w:instrText>
      </w:r>
      <w:r>
        <w:fldChar w:fldCharType="separate"/>
      </w:r>
      <w:r>
        <w:t>79</w:t>
      </w:r>
      <w:r>
        <w:fldChar w:fldCharType="end"/>
      </w:r>
    </w:p>
    <w:p w14:paraId="56EFB555" w14:textId="264A0DE0" w:rsidR="003A7E6C" w:rsidRDefault="003A7E6C">
      <w:pPr>
        <w:pStyle w:val="TOC3"/>
        <w:rPr>
          <w:rFonts w:asciiTheme="minorHAnsi" w:eastAsiaTheme="minorEastAsia" w:hAnsiTheme="minorHAnsi" w:cstheme="minorBidi"/>
          <w:kern w:val="2"/>
          <w:sz w:val="22"/>
          <w:szCs w:val="22"/>
          <w:lang w:eastAsia="zh-CN"/>
          <w14:ligatures w14:val="standardContextual"/>
        </w:rPr>
      </w:pPr>
      <w:r>
        <w:t>5.6.5</w:t>
      </w:r>
      <w:r>
        <w:rPr>
          <w:rFonts w:asciiTheme="minorHAnsi" w:eastAsiaTheme="minorEastAsia" w:hAnsiTheme="minorHAnsi" w:cstheme="minorBidi"/>
          <w:kern w:val="2"/>
          <w:sz w:val="22"/>
          <w:szCs w:val="22"/>
          <w:lang w:eastAsia="zh-CN"/>
          <w14:ligatures w14:val="standardContextual"/>
        </w:rPr>
        <w:tab/>
      </w:r>
      <w:r>
        <w:t>Physical channel procedure</w:t>
      </w:r>
      <w:r>
        <w:tab/>
      </w:r>
      <w:r>
        <w:fldChar w:fldCharType="begin" w:fldLock="1"/>
      </w:r>
      <w:r>
        <w:instrText xml:space="preserve"> PAGEREF _Toc156248212 \h </w:instrText>
      </w:r>
      <w:r>
        <w:fldChar w:fldCharType="separate"/>
      </w:r>
      <w:r>
        <w:t>79</w:t>
      </w:r>
      <w:r>
        <w:fldChar w:fldCharType="end"/>
      </w:r>
    </w:p>
    <w:p w14:paraId="450C5A44" w14:textId="3ABC70B2" w:rsidR="003A7E6C" w:rsidRDefault="003A7E6C">
      <w:pPr>
        <w:pStyle w:val="TOC4"/>
        <w:rPr>
          <w:rFonts w:asciiTheme="minorHAnsi" w:eastAsiaTheme="minorEastAsia" w:hAnsiTheme="minorHAnsi" w:cstheme="minorBidi"/>
          <w:kern w:val="2"/>
          <w:sz w:val="22"/>
          <w:szCs w:val="22"/>
          <w:lang w:eastAsia="zh-CN"/>
          <w14:ligatures w14:val="standardContextual"/>
        </w:rPr>
      </w:pPr>
      <w:r>
        <w:t>5.6.5.1</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rPr>
        <w:t xml:space="preserve">Sidelink </w:t>
      </w:r>
      <w:r>
        <w:t>power control</w:t>
      </w:r>
      <w:r>
        <w:tab/>
      </w:r>
      <w:r>
        <w:fldChar w:fldCharType="begin" w:fldLock="1"/>
      </w:r>
      <w:r>
        <w:instrText xml:space="preserve"> PAGEREF _Toc156248213 \h </w:instrText>
      </w:r>
      <w:r>
        <w:fldChar w:fldCharType="separate"/>
      </w:r>
      <w:r>
        <w:t>79</w:t>
      </w:r>
      <w:r>
        <w:fldChar w:fldCharType="end"/>
      </w:r>
    </w:p>
    <w:p w14:paraId="05EFBB1F" w14:textId="6A907CBC" w:rsidR="003A7E6C" w:rsidRDefault="003A7E6C">
      <w:pPr>
        <w:pStyle w:val="TOC3"/>
        <w:rPr>
          <w:rFonts w:asciiTheme="minorHAnsi" w:eastAsiaTheme="minorEastAsia" w:hAnsiTheme="minorHAnsi" w:cstheme="minorBidi"/>
          <w:kern w:val="2"/>
          <w:sz w:val="22"/>
          <w:szCs w:val="22"/>
          <w:lang w:eastAsia="zh-CN"/>
          <w14:ligatures w14:val="standardContextual"/>
        </w:rPr>
      </w:pPr>
      <w:r>
        <w:t>5.6.</w:t>
      </w:r>
      <w:r w:rsidRPr="005E0308">
        <w:rPr>
          <w:rFonts w:eastAsia="SimSun"/>
          <w:lang w:eastAsia="zh-CN"/>
        </w:rPr>
        <w:t>6</w:t>
      </w:r>
      <w:r>
        <w:rPr>
          <w:rFonts w:asciiTheme="minorHAnsi" w:eastAsiaTheme="minorEastAsia" w:hAnsiTheme="minorHAnsi" w:cstheme="minorBidi"/>
          <w:kern w:val="2"/>
          <w:sz w:val="22"/>
          <w:szCs w:val="22"/>
          <w:lang w:eastAsia="zh-CN"/>
          <w14:ligatures w14:val="standardContextual"/>
        </w:rPr>
        <w:tab/>
      </w:r>
      <w:r>
        <w:t xml:space="preserve">Physical </w:t>
      </w:r>
      <w:r w:rsidRPr="005E0308">
        <w:rPr>
          <w:rFonts w:eastAsia="SimSun"/>
          <w:lang w:eastAsia="zh-CN"/>
        </w:rPr>
        <w:t>layer measurements definition</w:t>
      </w:r>
      <w:r>
        <w:tab/>
      </w:r>
      <w:r>
        <w:fldChar w:fldCharType="begin" w:fldLock="1"/>
      </w:r>
      <w:r>
        <w:instrText xml:space="preserve"> PAGEREF _Toc156248214 \h </w:instrText>
      </w:r>
      <w:r>
        <w:fldChar w:fldCharType="separate"/>
      </w:r>
      <w:r>
        <w:t>79</w:t>
      </w:r>
      <w:r>
        <w:fldChar w:fldCharType="end"/>
      </w:r>
    </w:p>
    <w:p w14:paraId="58EA54A0" w14:textId="4F6FD234"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5.7</w:t>
      </w:r>
      <w:r>
        <w:rPr>
          <w:rFonts w:asciiTheme="minorHAnsi" w:eastAsiaTheme="minorEastAsia" w:hAnsiTheme="minorHAnsi" w:cstheme="minorBidi"/>
          <w:kern w:val="2"/>
          <w:sz w:val="22"/>
          <w:szCs w:val="22"/>
          <w:lang w:eastAsia="zh-CN"/>
          <w14:ligatures w14:val="standardContextual"/>
        </w:rPr>
        <w:tab/>
      </w:r>
      <w:r>
        <w:t>Licensed-Assisted Access</w:t>
      </w:r>
      <w:r>
        <w:tab/>
      </w:r>
      <w:r>
        <w:fldChar w:fldCharType="begin" w:fldLock="1"/>
      </w:r>
      <w:r>
        <w:instrText xml:space="preserve"> PAGEREF _Toc156248215 \h </w:instrText>
      </w:r>
      <w:r>
        <w:fldChar w:fldCharType="separate"/>
      </w:r>
      <w:r>
        <w:t>80</w:t>
      </w:r>
      <w:r>
        <w:fldChar w:fldCharType="end"/>
      </w:r>
    </w:p>
    <w:p w14:paraId="30BD5917" w14:textId="318385C1" w:rsidR="003A7E6C" w:rsidRDefault="003A7E6C">
      <w:pPr>
        <w:pStyle w:val="TOC3"/>
        <w:rPr>
          <w:rFonts w:asciiTheme="minorHAnsi" w:eastAsiaTheme="minorEastAsia" w:hAnsiTheme="minorHAnsi" w:cstheme="minorBidi"/>
          <w:kern w:val="2"/>
          <w:sz w:val="22"/>
          <w:szCs w:val="22"/>
          <w:lang w:eastAsia="zh-CN"/>
          <w14:ligatures w14:val="standardContextual"/>
        </w:rPr>
      </w:pPr>
      <w:r>
        <w:t>5.7.0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_Toc156248216 \h </w:instrText>
      </w:r>
      <w:r>
        <w:fldChar w:fldCharType="separate"/>
      </w:r>
      <w:r>
        <w:t>80</w:t>
      </w:r>
      <w:r>
        <w:fldChar w:fldCharType="end"/>
      </w:r>
    </w:p>
    <w:p w14:paraId="6B0F8E76" w14:textId="22C686B9" w:rsidR="003A7E6C" w:rsidRDefault="003A7E6C">
      <w:pPr>
        <w:pStyle w:val="TOC3"/>
        <w:rPr>
          <w:rFonts w:asciiTheme="minorHAnsi" w:eastAsiaTheme="minorEastAsia" w:hAnsiTheme="minorHAnsi" w:cstheme="minorBidi"/>
          <w:kern w:val="2"/>
          <w:sz w:val="22"/>
          <w:szCs w:val="22"/>
          <w:lang w:eastAsia="zh-CN"/>
          <w14:ligatures w14:val="standardContextual"/>
        </w:rPr>
      </w:pPr>
      <w:r>
        <w:t>5.7.1</w:t>
      </w:r>
      <w:r>
        <w:rPr>
          <w:rFonts w:asciiTheme="minorHAnsi" w:eastAsiaTheme="minorEastAsia" w:hAnsiTheme="minorHAnsi" w:cstheme="minorBidi"/>
          <w:kern w:val="2"/>
          <w:sz w:val="22"/>
          <w:szCs w:val="22"/>
          <w:lang w:eastAsia="zh-CN"/>
          <w14:ligatures w14:val="standardContextual"/>
        </w:rPr>
        <w:tab/>
      </w:r>
      <w:r>
        <w:t>Channel Access Priority Classes</w:t>
      </w:r>
      <w:r>
        <w:tab/>
      </w:r>
      <w:r>
        <w:fldChar w:fldCharType="begin" w:fldLock="1"/>
      </w:r>
      <w:r>
        <w:instrText xml:space="preserve"> PAGEREF _Toc156248217 \h </w:instrText>
      </w:r>
      <w:r>
        <w:fldChar w:fldCharType="separate"/>
      </w:r>
      <w:r>
        <w:t>80</w:t>
      </w:r>
      <w:r>
        <w:fldChar w:fldCharType="end"/>
      </w:r>
    </w:p>
    <w:p w14:paraId="4ED92D2B" w14:textId="26B4A792" w:rsidR="003A7E6C" w:rsidRDefault="003A7E6C">
      <w:pPr>
        <w:pStyle w:val="TOC3"/>
        <w:rPr>
          <w:rFonts w:asciiTheme="minorHAnsi" w:eastAsiaTheme="minorEastAsia" w:hAnsiTheme="minorHAnsi" w:cstheme="minorBidi"/>
          <w:kern w:val="2"/>
          <w:sz w:val="22"/>
          <w:szCs w:val="22"/>
          <w:lang w:eastAsia="zh-CN"/>
          <w14:ligatures w14:val="standardContextual"/>
        </w:rPr>
      </w:pPr>
      <w:r>
        <w:t>5.7.2</w:t>
      </w:r>
      <w:r>
        <w:rPr>
          <w:rFonts w:asciiTheme="minorHAnsi" w:eastAsiaTheme="minorEastAsia" w:hAnsiTheme="minorHAnsi" w:cstheme="minorBidi"/>
          <w:kern w:val="2"/>
          <w:sz w:val="22"/>
          <w:szCs w:val="22"/>
          <w:lang w:eastAsia="zh-CN"/>
          <w14:ligatures w14:val="standardContextual"/>
        </w:rPr>
        <w:tab/>
      </w:r>
      <w:r>
        <w:t>Multiplexing of data</w:t>
      </w:r>
      <w:r>
        <w:tab/>
      </w:r>
      <w:r>
        <w:fldChar w:fldCharType="begin" w:fldLock="1"/>
      </w:r>
      <w:r>
        <w:instrText xml:space="preserve"> PAGEREF _Toc156248218 \h </w:instrText>
      </w:r>
      <w:r>
        <w:fldChar w:fldCharType="separate"/>
      </w:r>
      <w:r>
        <w:t>81</w:t>
      </w:r>
      <w:r>
        <w:fldChar w:fldCharType="end"/>
      </w:r>
    </w:p>
    <w:p w14:paraId="7CA69E76" w14:textId="53A5F7F5" w:rsidR="003A7E6C" w:rsidRDefault="003A7E6C">
      <w:pPr>
        <w:pStyle w:val="TOC2"/>
        <w:rPr>
          <w:rFonts w:asciiTheme="minorHAnsi" w:eastAsiaTheme="minorEastAsia" w:hAnsiTheme="minorHAnsi" w:cstheme="minorBidi"/>
          <w:kern w:val="2"/>
          <w:sz w:val="22"/>
          <w:szCs w:val="22"/>
          <w:lang w:eastAsia="zh-CN"/>
          <w14:ligatures w14:val="standardContextual"/>
        </w:rPr>
      </w:pPr>
      <w:r>
        <w:t>5.8</w:t>
      </w:r>
      <w:r>
        <w:rPr>
          <w:rFonts w:asciiTheme="minorHAnsi" w:eastAsiaTheme="minorEastAsia" w:hAnsiTheme="minorHAnsi" w:cstheme="minorBidi"/>
          <w:kern w:val="2"/>
          <w:sz w:val="22"/>
          <w:szCs w:val="22"/>
          <w:lang w:eastAsia="zh-CN"/>
          <w14:ligatures w14:val="standardContextual"/>
        </w:rPr>
        <w:tab/>
      </w:r>
      <w:r>
        <w:t>Short Processing Time</w:t>
      </w:r>
      <w:r>
        <w:tab/>
      </w:r>
      <w:r>
        <w:fldChar w:fldCharType="begin" w:fldLock="1"/>
      </w:r>
      <w:r>
        <w:instrText xml:space="preserve"> PAGEREF _Toc156248219 \h </w:instrText>
      </w:r>
      <w:r>
        <w:fldChar w:fldCharType="separate"/>
      </w:r>
      <w:r>
        <w:t>81</w:t>
      </w:r>
      <w:r>
        <w:fldChar w:fldCharType="end"/>
      </w:r>
    </w:p>
    <w:p w14:paraId="1F1A1EE3" w14:textId="3F503FF2" w:rsidR="003A7E6C" w:rsidRDefault="003A7E6C">
      <w:pPr>
        <w:pStyle w:val="TOC2"/>
        <w:rPr>
          <w:rFonts w:asciiTheme="minorHAnsi" w:eastAsiaTheme="minorEastAsia" w:hAnsiTheme="minorHAnsi" w:cstheme="minorBidi"/>
          <w:kern w:val="2"/>
          <w:sz w:val="22"/>
          <w:szCs w:val="22"/>
          <w:lang w:eastAsia="zh-CN"/>
          <w14:ligatures w14:val="standardContextual"/>
        </w:rPr>
      </w:pPr>
      <w:r>
        <w:t>5.9</w:t>
      </w:r>
      <w:r>
        <w:rPr>
          <w:rFonts w:asciiTheme="minorHAnsi" w:eastAsiaTheme="minorEastAsia" w:hAnsiTheme="minorHAnsi" w:cstheme="minorBidi"/>
          <w:kern w:val="2"/>
          <w:sz w:val="22"/>
          <w:szCs w:val="22"/>
          <w:lang w:eastAsia="zh-CN"/>
          <w14:ligatures w14:val="standardContextual"/>
        </w:rPr>
        <w:tab/>
      </w:r>
      <w:r>
        <w:t>Short Transmission Time Interval</w:t>
      </w:r>
      <w:r>
        <w:tab/>
      </w:r>
      <w:r>
        <w:fldChar w:fldCharType="begin" w:fldLock="1"/>
      </w:r>
      <w:r>
        <w:instrText xml:space="preserve"> PAGEREF _Toc156248220 \h </w:instrText>
      </w:r>
      <w:r>
        <w:fldChar w:fldCharType="separate"/>
      </w:r>
      <w:r>
        <w:t>81</w:t>
      </w:r>
      <w:r>
        <w:fldChar w:fldCharType="end"/>
      </w:r>
    </w:p>
    <w:p w14:paraId="481FB46B" w14:textId="6E2D5CB6" w:rsidR="003A7E6C" w:rsidRDefault="003A7E6C">
      <w:pPr>
        <w:pStyle w:val="TOC1"/>
        <w:rPr>
          <w:rFonts w:asciiTheme="minorHAnsi" w:eastAsiaTheme="minorEastAsia" w:hAnsiTheme="minorHAnsi" w:cstheme="minorBidi"/>
          <w:kern w:val="2"/>
          <w:szCs w:val="22"/>
          <w:lang w:eastAsia="zh-CN"/>
          <w14:ligatures w14:val="standardContextual"/>
        </w:rPr>
      </w:pPr>
      <w:r>
        <w:t>6</w:t>
      </w:r>
      <w:r>
        <w:rPr>
          <w:rFonts w:asciiTheme="minorHAnsi" w:eastAsiaTheme="minorEastAsia" w:hAnsiTheme="minorHAnsi" w:cstheme="minorBidi"/>
          <w:kern w:val="2"/>
          <w:szCs w:val="22"/>
          <w:lang w:eastAsia="zh-CN"/>
          <w14:ligatures w14:val="standardContextual"/>
        </w:rPr>
        <w:tab/>
      </w:r>
      <w:r>
        <w:t>Layer 2</w:t>
      </w:r>
      <w:r>
        <w:tab/>
      </w:r>
      <w:r>
        <w:fldChar w:fldCharType="begin" w:fldLock="1"/>
      </w:r>
      <w:r>
        <w:instrText xml:space="preserve"> PAGEREF _Toc156248221 \h </w:instrText>
      </w:r>
      <w:r>
        <w:fldChar w:fldCharType="separate"/>
      </w:r>
      <w:r>
        <w:t>81</w:t>
      </w:r>
      <w:r>
        <w:fldChar w:fldCharType="end"/>
      </w:r>
    </w:p>
    <w:p w14:paraId="0359516E" w14:textId="4F33F48D" w:rsidR="003A7E6C" w:rsidRDefault="003A7E6C">
      <w:pPr>
        <w:pStyle w:val="TOC2"/>
        <w:rPr>
          <w:rFonts w:asciiTheme="minorHAnsi" w:eastAsiaTheme="minorEastAsia" w:hAnsiTheme="minorHAnsi" w:cstheme="minorBidi"/>
          <w:kern w:val="2"/>
          <w:sz w:val="22"/>
          <w:szCs w:val="22"/>
          <w:lang w:eastAsia="zh-CN"/>
          <w14:ligatures w14:val="standardContextual"/>
        </w:rPr>
      </w:pPr>
      <w:r>
        <w:t>6.0</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_Toc156248222 \h </w:instrText>
      </w:r>
      <w:r>
        <w:fldChar w:fldCharType="separate"/>
      </w:r>
      <w:r>
        <w:t>81</w:t>
      </w:r>
      <w:r>
        <w:fldChar w:fldCharType="end"/>
      </w:r>
    </w:p>
    <w:p w14:paraId="1495934C" w14:textId="01676C9B" w:rsidR="003A7E6C" w:rsidRDefault="003A7E6C">
      <w:pPr>
        <w:pStyle w:val="TOC2"/>
        <w:rPr>
          <w:rFonts w:asciiTheme="minorHAnsi" w:eastAsiaTheme="minorEastAsia" w:hAnsiTheme="minorHAnsi" w:cstheme="minorBidi"/>
          <w:kern w:val="2"/>
          <w:sz w:val="22"/>
          <w:szCs w:val="22"/>
          <w:lang w:eastAsia="zh-CN"/>
          <w14:ligatures w14:val="standardContextual"/>
        </w:rPr>
      </w:pPr>
      <w:r>
        <w:t>6.1</w:t>
      </w:r>
      <w:r>
        <w:rPr>
          <w:rFonts w:asciiTheme="minorHAnsi" w:eastAsiaTheme="minorEastAsia" w:hAnsiTheme="minorHAnsi" w:cstheme="minorBidi"/>
          <w:kern w:val="2"/>
          <w:sz w:val="22"/>
          <w:szCs w:val="22"/>
          <w:lang w:eastAsia="zh-CN"/>
          <w14:ligatures w14:val="standardContextual"/>
        </w:rPr>
        <w:tab/>
      </w:r>
      <w:r>
        <w:t>MAC Sublayer</w:t>
      </w:r>
      <w:r>
        <w:tab/>
      </w:r>
      <w:r>
        <w:fldChar w:fldCharType="begin" w:fldLock="1"/>
      </w:r>
      <w:r>
        <w:instrText xml:space="preserve"> PAGEREF _Toc156248223 \h </w:instrText>
      </w:r>
      <w:r>
        <w:fldChar w:fldCharType="separate"/>
      </w:r>
      <w:r>
        <w:t>83</w:t>
      </w:r>
      <w:r>
        <w:fldChar w:fldCharType="end"/>
      </w:r>
    </w:p>
    <w:p w14:paraId="49409623" w14:textId="0278FC0A" w:rsidR="003A7E6C" w:rsidRDefault="003A7E6C">
      <w:pPr>
        <w:pStyle w:val="TOC3"/>
        <w:rPr>
          <w:rFonts w:asciiTheme="minorHAnsi" w:eastAsiaTheme="minorEastAsia" w:hAnsiTheme="minorHAnsi" w:cstheme="minorBidi"/>
          <w:kern w:val="2"/>
          <w:sz w:val="22"/>
          <w:szCs w:val="22"/>
          <w:lang w:eastAsia="zh-CN"/>
          <w14:ligatures w14:val="standardContextual"/>
        </w:rPr>
      </w:pPr>
      <w:r>
        <w:t>6.1.0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_Toc156248224 \h </w:instrText>
      </w:r>
      <w:r>
        <w:fldChar w:fldCharType="separate"/>
      </w:r>
      <w:r>
        <w:t>83</w:t>
      </w:r>
      <w:r>
        <w:fldChar w:fldCharType="end"/>
      </w:r>
    </w:p>
    <w:p w14:paraId="4DCC9A26" w14:textId="225DA3D9" w:rsidR="003A7E6C" w:rsidRDefault="003A7E6C">
      <w:pPr>
        <w:pStyle w:val="TOC3"/>
        <w:rPr>
          <w:rFonts w:asciiTheme="minorHAnsi" w:eastAsiaTheme="minorEastAsia" w:hAnsiTheme="minorHAnsi" w:cstheme="minorBidi"/>
          <w:kern w:val="2"/>
          <w:sz w:val="22"/>
          <w:szCs w:val="22"/>
          <w:lang w:eastAsia="zh-CN"/>
          <w14:ligatures w14:val="standardContextual"/>
        </w:rPr>
      </w:pPr>
      <w:r>
        <w:t>6.1.1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_Toc156248225 \h </w:instrText>
      </w:r>
      <w:r>
        <w:fldChar w:fldCharType="separate"/>
      </w:r>
      <w:r>
        <w:t>83</w:t>
      </w:r>
      <w:r>
        <w:fldChar w:fldCharType="end"/>
      </w:r>
    </w:p>
    <w:p w14:paraId="3D42910D" w14:textId="0F8E4619" w:rsidR="003A7E6C" w:rsidRDefault="003A7E6C">
      <w:pPr>
        <w:pStyle w:val="TOC3"/>
        <w:rPr>
          <w:rFonts w:asciiTheme="minorHAnsi" w:eastAsiaTheme="minorEastAsia" w:hAnsiTheme="minorHAnsi" w:cstheme="minorBidi"/>
          <w:kern w:val="2"/>
          <w:sz w:val="22"/>
          <w:szCs w:val="22"/>
          <w:lang w:eastAsia="zh-CN"/>
          <w14:ligatures w14:val="standardContextual"/>
        </w:rPr>
      </w:pPr>
      <w:r>
        <w:t>6.1.2</w:t>
      </w:r>
      <w:r>
        <w:rPr>
          <w:rFonts w:asciiTheme="minorHAnsi" w:eastAsiaTheme="minorEastAsia" w:hAnsiTheme="minorHAnsi" w:cstheme="minorBidi"/>
          <w:kern w:val="2"/>
          <w:sz w:val="22"/>
          <w:szCs w:val="22"/>
          <w:lang w:eastAsia="zh-CN"/>
          <w14:ligatures w14:val="standardContextual"/>
        </w:rPr>
        <w:tab/>
      </w:r>
      <w:r>
        <w:t>Logical Channels</w:t>
      </w:r>
      <w:r>
        <w:tab/>
      </w:r>
      <w:r>
        <w:fldChar w:fldCharType="begin" w:fldLock="1"/>
      </w:r>
      <w:r>
        <w:instrText xml:space="preserve"> PAGEREF _Toc156248226 \h </w:instrText>
      </w:r>
      <w:r>
        <w:fldChar w:fldCharType="separate"/>
      </w:r>
      <w:r>
        <w:t>84</w:t>
      </w:r>
      <w:r>
        <w:fldChar w:fldCharType="end"/>
      </w:r>
    </w:p>
    <w:p w14:paraId="3DC3731E" w14:textId="24B8AA5E" w:rsidR="003A7E6C" w:rsidRDefault="003A7E6C">
      <w:pPr>
        <w:pStyle w:val="TOC4"/>
        <w:rPr>
          <w:rFonts w:asciiTheme="minorHAnsi" w:eastAsiaTheme="minorEastAsia" w:hAnsiTheme="minorHAnsi" w:cstheme="minorBidi"/>
          <w:kern w:val="2"/>
          <w:sz w:val="22"/>
          <w:szCs w:val="22"/>
          <w:lang w:eastAsia="zh-CN"/>
          <w14:ligatures w14:val="standardContextual"/>
        </w:rPr>
      </w:pPr>
      <w:r>
        <w:t>6.1.2.0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_Toc156248227 \h </w:instrText>
      </w:r>
      <w:r>
        <w:fldChar w:fldCharType="separate"/>
      </w:r>
      <w:r>
        <w:t>84</w:t>
      </w:r>
      <w:r>
        <w:fldChar w:fldCharType="end"/>
      </w:r>
    </w:p>
    <w:p w14:paraId="0E24261C" w14:textId="63BFE38D" w:rsidR="003A7E6C" w:rsidRDefault="003A7E6C">
      <w:pPr>
        <w:pStyle w:val="TOC4"/>
        <w:rPr>
          <w:rFonts w:asciiTheme="minorHAnsi" w:eastAsiaTheme="minorEastAsia" w:hAnsiTheme="minorHAnsi" w:cstheme="minorBidi"/>
          <w:kern w:val="2"/>
          <w:sz w:val="22"/>
          <w:szCs w:val="22"/>
          <w:lang w:eastAsia="zh-CN"/>
          <w14:ligatures w14:val="standardContextual"/>
        </w:rPr>
      </w:pPr>
      <w:r>
        <w:t>6.1.2.1</w:t>
      </w:r>
      <w:r>
        <w:rPr>
          <w:rFonts w:asciiTheme="minorHAnsi" w:eastAsiaTheme="minorEastAsia" w:hAnsiTheme="minorHAnsi" w:cstheme="minorBidi"/>
          <w:kern w:val="2"/>
          <w:sz w:val="22"/>
          <w:szCs w:val="22"/>
          <w:lang w:eastAsia="zh-CN"/>
          <w14:ligatures w14:val="standardContextual"/>
        </w:rPr>
        <w:tab/>
      </w:r>
      <w:r>
        <w:t>Control Channels</w:t>
      </w:r>
      <w:r>
        <w:tab/>
      </w:r>
      <w:r>
        <w:fldChar w:fldCharType="begin" w:fldLock="1"/>
      </w:r>
      <w:r>
        <w:instrText xml:space="preserve"> PAGEREF _Toc156248228 \h </w:instrText>
      </w:r>
      <w:r>
        <w:fldChar w:fldCharType="separate"/>
      </w:r>
      <w:r>
        <w:t>84</w:t>
      </w:r>
      <w:r>
        <w:fldChar w:fldCharType="end"/>
      </w:r>
    </w:p>
    <w:p w14:paraId="1BD6BC58" w14:textId="2D9DF4A4" w:rsidR="003A7E6C" w:rsidRDefault="003A7E6C">
      <w:pPr>
        <w:pStyle w:val="TOC4"/>
        <w:rPr>
          <w:rFonts w:asciiTheme="minorHAnsi" w:eastAsiaTheme="minorEastAsia" w:hAnsiTheme="minorHAnsi" w:cstheme="minorBidi"/>
          <w:kern w:val="2"/>
          <w:sz w:val="22"/>
          <w:szCs w:val="22"/>
          <w:lang w:eastAsia="zh-CN"/>
          <w14:ligatures w14:val="standardContextual"/>
        </w:rPr>
      </w:pPr>
      <w:r>
        <w:t>6.1.2.2</w:t>
      </w:r>
      <w:r>
        <w:rPr>
          <w:rFonts w:asciiTheme="minorHAnsi" w:eastAsiaTheme="minorEastAsia" w:hAnsiTheme="minorHAnsi" w:cstheme="minorBidi"/>
          <w:kern w:val="2"/>
          <w:sz w:val="22"/>
          <w:szCs w:val="22"/>
          <w:lang w:eastAsia="zh-CN"/>
          <w14:ligatures w14:val="standardContextual"/>
        </w:rPr>
        <w:tab/>
      </w:r>
      <w:r>
        <w:t>Traffic Channels</w:t>
      </w:r>
      <w:r>
        <w:tab/>
      </w:r>
      <w:r>
        <w:fldChar w:fldCharType="begin" w:fldLock="1"/>
      </w:r>
      <w:r>
        <w:instrText xml:space="preserve"> PAGEREF _Toc156248229 \h </w:instrText>
      </w:r>
      <w:r>
        <w:fldChar w:fldCharType="separate"/>
      </w:r>
      <w:r>
        <w:t>85</w:t>
      </w:r>
      <w:r>
        <w:fldChar w:fldCharType="end"/>
      </w:r>
    </w:p>
    <w:p w14:paraId="180429FA" w14:textId="453629C6" w:rsidR="003A7E6C" w:rsidRDefault="003A7E6C">
      <w:pPr>
        <w:pStyle w:val="TOC3"/>
        <w:rPr>
          <w:rFonts w:asciiTheme="minorHAnsi" w:eastAsiaTheme="minorEastAsia" w:hAnsiTheme="minorHAnsi" w:cstheme="minorBidi"/>
          <w:kern w:val="2"/>
          <w:sz w:val="22"/>
          <w:szCs w:val="22"/>
          <w:lang w:eastAsia="zh-CN"/>
          <w14:ligatures w14:val="standardContextual"/>
        </w:rPr>
      </w:pPr>
      <w:r>
        <w:t>6.1.3</w:t>
      </w:r>
      <w:r>
        <w:rPr>
          <w:rFonts w:asciiTheme="minorHAnsi" w:eastAsiaTheme="minorEastAsia" w:hAnsiTheme="minorHAnsi" w:cstheme="minorBidi"/>
          <w:kern w:val="2"/>
          <w:sz w:val="22"/>
          <w:szCs w:val="22"/>
          <w:lang w:eastAsia="zh-CN"/>
          <w14:ligatures w14:val="standardContextual"/>
        </w:rPr>
        <w:tab/>
      </w:r>
      <w:r>
        <w:t>Mapping between logical channels and transport channels</w:t>
      </w:r>
      <w:r>
        <w:tab/>
      </w:r>
      <w:r>
        <w:fldChar w:fldCharType="begin" w:fldLock="1"/>
      </w:r>
      <w:r>
        <w:instrText xml:space="preserve"> PAGEREF _Toc156248230 \h </w:instrText>
      </w:r>
      <w:r>
        <w:fldChar w:fldCharType="separate"/>
      </w:r>
      <w:r>
        <w:t>85</w:t>
      </w:r>
      <w:r>
        <w:fldChar w:fldCharType="end"/>
      </w:r>
    </w:p>
    <w:p w14:paraId="72CB2386" w14:textId="1F2605BE" w:rsidR="003A7E6C" w:rsidRDefault="003A7E6C">
      <w:pPr>
        <w:pStyle w:val="TOC4"/>
        <w:rPr>
          <w:rFonts w:asciiTheme="minorHAnsi" w:eastAsiaTheme="minorEastAsia" w:hAnsiTheme="minorHAnsi" w:cstheme="minorBidi"/>
          <w:kern w:val="2"/>
          <w:sz w:val="22"/>
          <w:szCs w:val="22"/>
          <w:lang w:eastAsia="zh-CN"/>
          <w14:ligatures w14:val="standardContextual"/>
        </w:rPr>
      </w:pPr>
      <w:r>
        <w:t>6.1.3.1</w:t>
      </w:r>
      <w:r>
        <w:rPr>
          <w:rFonts w:asciiTheme="minorHAnsi" w:eastAsiaTheme="minorEastAsia" w:hAnsiTheme="minorHAnsi" w:cstheme="minorBidi"/>
          <w:kern w:val="2"/>
          <w:sz w:val="22"/>
          <w:szCs w:val="22"/>
          <w:lang w:eastAsia="zh-CN"/>
          <w14:ligatures w14:val="standardContextual"/>
        </w:rPr>
        <w:tab/>
      </w:r>
      <w:r>
        <w:t>Mapping in Uplink</w:t>
      </w:r>
      <w:r>
        <w:tab/>
      </w:r>
      <w:r>
        <w:fldChar w:fldCharType="begin" w:fldLock="1"/>
      </w:r>
      <w:r>
        <w:instrText xml:space="preserve"> PAGEREF _Toc156248231 \h </w:instrText>
      </w:r>
      <w:r>
        <w:fldChar w:fldCharType="separate"/>
      </w:r>
      <w:r>
        <w:t>85</w:t>
      </w:r>
      <w:r>
        <w:fldChar w:fldCharType="end"/>
      </w:r>
    </w:p>
    <w:p w14:paraId="761EC55C" w14:textId="3109F945" w:rsidR="003A7E6C" w:rsidRDefault="003A7E6C">
      <w:pPr>
        <w:pStyle w:val="TOC4"/>
        <w:rPr>
          <w:rFonts w:asciiTheme="minorHAnsi" w:eastAsiaTheme="minorEastAsia" w:hAnsiTheme="minorHAnsi" w:cstheme="minorBidi"/>
          <w:kern w:val="2"/>
          <w:sz w:val="22"/>
          <w:szCs w:val="22"/>
          <w:lang w:eastAsia="zh-CN"/>
          <w14:ligatures w14:val="standardContextual"/>
        </w:rPr>
      </w:pPr>
      <w:r>
        <w:t>6.1.3.2</w:t>
      </w:r>
      <w:r>
        <w:rPr>
          <w:rFonts w:asciiTheme="minorHAnsi" w:eastAsiaTheme="minorEastAsia" w:hAnsiTheme="minorHAnsi" w:cstheme="minorBidi"/>
          <w:kern w:val="2"/>
          <w:sz w:val="22"/>
          <w:szCs w:val="22"/>
          <w:lang w:eastAsia="zh-CN"/>
          <w14:ligatures w14:val="standardContextual"/>
        </w:rPr>
        <w:tab/>
      </w:r>
      <w:r>
        <w:t>Mapping in Downlink</w:t>
      </w:r>
      <w:r>
        <w:tab/>
      </w:r>
      <w:r>
        <w:fldChar w:fldCharType="begin" w:fldLock="1"/>
      </w:r>
      <w:r>
        <w:instrText xml:space="preserve"> PAGEREF _Toc156248232 \h </w:instrText>
      </w:r>
      <w:r>
        <w:fldChar w:fldCharType="separate"/>
      </w:r>
      <w:r>
        <w:t>85</w:t>
      </w:r>
      <w:r>
        <w:fldChar w:fldCharType="end"/>
      </w:r>
    </w:p>
    <w:p w14:paraId="15865A07" w14:textId="67E5A16C" w:rsidR="003A7E6C" w:rsidRDefault="003A7E6C">
      <w:pPr>
        <w:pStyle w:val="TOC4"/>
        <w:rPr>
          <w:rFonts w:asciiTheme="minorHAnsi" w:eastAsiaTheme="minorEastAsia" w:hAnsiTheme="minorHAnsi" w:cstheme="minorBidi"/>
          <w:kern w:val="2"/>
          <w:sz w:val="22"/>
          <w:szCs w:val="22"/>
          <w:lang w:eastAsia="zh-CN"/>
          <w14:ligatures w14:val="standardContextual"/>
        </w:rPr>
      </w:pPr>
      <w:r>
        <w:t>6.1.3.3</w:t>
      </w:r>
      <w:r>
        <w:rPr>
          <w:rFonts w:asciiTheme="minorHAnsi" w:eastAsiaTheme="minorEastAsia" w:hAnsiTheme="minorHAnsi" w:cstheme="minorBidi"/>
          <w:kern w:val="2"/>
          <w:sz w:val="22"/>
          <w:szCs w:val="22"/>
          <w:lang w:eastAsia="zh-CN"/>
          <w14:ligatures w14:val="standardContextual"/>
        </w:rPr>
        <w:tab/>
      </w:r>
      <w:r>
        <w:t>Mapping in Sidelink</w:t>
      </w:r>
      <w:r>
        <w:tab/>
      </w:r>
      <w:r>
        <w:fldChar w:fldCharType="begin" w:fldLock="1"/>
      </w:r>
      <w:r>
        <w:instrText xml:space="preserve"> PAGEREF _Toc156248233 \h </w:instrText>
      </w:r>
      <w:r>
        <w:fldChar w:fldCharType="separate"/>
      </w:r>
      <w:r>
        <w:t>86</w:t>
      </w:r>
      <w:r>
        <w:fldChar w:fldCharType="end"/>
      </w:r>
    </w:p>
    <w:p w14:paraId="5E387EE8" w14:textId="281A8ADC" w:rsidR="003A7E6C" w:rsidRDefault="003A7E6C">
      <w:pPr>
        <w:pStyle w:val="TOC2"/>
        <w:rPr>
          <w:rFonts w:asciiTheme="minorHAnsi" w:eastAsiaTheme="minorEastAsia" w:hAnsiTheme="minorHAnsi" w:cstheme="minorBidi"/>
          <w:kern w:val="2"/>
          <w:sz w:val="22"/>
          <w:szCs w:val="22"/>
          <w:lang w:eastAsia="zh-CN"/>
          <w14:ligatures w14:val="standardContextual"/>
        </w:rPr>
      </w:pPr>
      <w:r>
        <w:t>6.2</w:t>
      </w:r>
      <w:r>
        <w:rPr>
          <w:rFonts w:asciiTheme="minorHAnsi" w:eastAsiaTheme="minorEastAsia" w:hAnsiTheme="minorHAnsi" w:cstheme="minorBidi"/>
          <w:kern w:val="2"/>
          <w:sz w:val="22"/>
          <w:szCs w:val="22"/>
          <w:lang w:eastAsia="zh-CN"/>
          <w14:ligatures w14:val="standardContextual"/>
        </w:rPr>
        <w:tab/>
      </w:r>
      <w:r>
        <w:t>RLC Sublayer</w:t>
      </w:r>
      <w:r>
        <w:tab/>
      </w:r>
      <w:r>
        <w:fldChar w:fldCharType="begin" w:fldLock="1"/>
      </w:r>
      <w:r>
        <w:instrText xml:space="preserve"> PAGEREF _Toc156248234 \h </w:instrText>
      </w:r>
      <w:r>
        <w:fldChar w:fldCharType="separate"/>
      </w:r>
      <w:r>
        <w:t>87</w:t>
      </w:r>
      <w:r>
        <w:fldChar w:fldCharType="end"/>
      </w:r>
    </w:p>
    <w:p w14:paraId="3869653F" w14:textId="6B9C13D8" w:rsidR="003A7E6C" w:rsidRDefault="003A7E6C">
      <w:pPr>
        <w:pStyle w:val="TOC3"/>
        <w:rPr>
          <w:rFonts w:asciiTheme="minorHAnsi" w:eastAsiaTheme="minorEastAsia" w:hAnsiTheme="minorHAnsi" w:cstheme="minorBidi"/>
          <w:kern w:val="2"/>
          <w:sz w:val="22"/>
          <w:szCs w:val="22"/>
          <w:lang w:eastAsia="zh-CN"/>
          <w14:ligatures w14:val="standardContextual"/>
        </w:rPr>
      </w:pPr>
      <w:r>
        <w:t>6.2.0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_Toc156248235 \h </w:instrText>
      </w:r>
      <w:r>
        <w:fldChar w:fldCharType="separate"/>
      </w:r>
      <w:r>
        <w:t>87</w:t>
      </w:r>
      <w:r>
        <w:fldChar w:fldCharType="end"/>
      </w:r>
    </w:p>
    <w:p w14:paraId="3E5DE8FE" w14:textId="0B698A41" w:rsidR="003A7E6C" w:rsidRDefault="003A7E6C">
      <w:pPr>
        <w:pStyle w:val="TOC3"/>
        <w:rPr>
          <w:rFonts w:asciiTheme="minorHAnsi" w:eastAsiaTheme="minorEastAsia" w:hAnsiTheme="minorHAnsi" w:cstheme="minorBidi"/>
          <w:kern w:val="2"/>
          <w:sz w:val="22"/>
          <w:szCs w:val="22"/>
          <w:lang w:eastAsia="zh-CN"/>
          <w14:ligatures w14:val="standardContextual"/>
        </w:rPr>
      </w:pPr>
      <w:r>
        <w:t>6.2.1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_Toc156248236 \h </w:instrText>
      </w:r>
      <w:r>
        <w:fldChar w:fldCharType="separate"/>
      </w:r>
      <w:r>
        <w:t>87</w:t>
      </w:r>
      <w:r>
        <w:fldChar w:fldCharType="end"/>
      </w:r>
    </w:p>
    <w:p w14:paraId="33C04093" w14:textId="09DDA364" w:rsidR="003A7E6C" w:rsidRDefault="003A7E6C">
      <w:pPr>
        <w:pStyle w:val="TOC3"/>
        <w:rPr>
          <w:rFonts w:asciiTheme="minorHAnsi" w:eastAsiaTheme="minorEastAsia" w:hAnsiTheme="minorHAnsi" w:cstheme="minorBidi"/>
          <w:kern w:val="2"/>
          <w:sz w:val="22"/>
          <w:szCs w:val="22"/>
          <w:lang w:eastAsia="zh-CN"/>
          <w14:ligatures w14:val="standardContextual"/>
        </w:rPr>
      </w:pPr>
      <w:r>
        <w:t>6.2.2</w:t>
      </w:r>
      <w:r>
        <w:rPr>
          <w:rFonts w:asciiTheme="minorHAnsi" w:eastAsiaTheme="minorEastAsia" w:hAnsiTheme="minorHAnsi" w:cstheme="minorBidi"/>
          <w:kern w:val="2"/>
          <w:sz w:val="22"/>
          <w:szCs w:val="22"/>
          <w:lang w:eastAsia="zh-CN"/>
          <w14:ligatures w14:val="standardContextual"/>
        </w:rPr>
        <w:tab/>
      </w:r>
      <w:r>
        <w:t>PDU Structure</w:t>
      </w:r>
      <w:r>
        <w:tab/>
      </w:r>
      <w:r>
        <w:fldChar w:fldCharType="begin" w:fldLock="1"/>
      </w:r>
      <w:r>
        <w:instrText xml:space="preserve"> PAGEREF _Toc156248237 \h </w:instrText>
      </w:r>
      <w:r>
        <w:fldChar w:fldCharType="separate"/>
      </w:r>
      <w:r>
        <w:t>87</w:t>
      </w:r>
      <w:r>
        <w:fldChar w:fldCharType="end"/>
      </w:r>
    </w:p>
    <w:p w14:paraId="717A1B3F" w14:textId="055B54CB" w:rsidR="003A7E6C" w:rsidRDefault="003A7E6C">
      <w:pPr>
        <w:pStyle w:val="TOC2"/>
        <w:rPr>
          <w:rFonts w:asciiTheme="minorHAnsi" w:eastAsiaTheme="minorEastAsia" w:hAnsiTheme="minorHAnsi" w:cstheme="minorBidi"/>
          <w:kern w:val="2"/>
          <w:sz w:val="22"/>
          <w:szCs w:val="22"/>
          <w:lang w:eastAsia="zh-CN"/>
          <w14:ligatures w14:val="standardContextual"/>
        </w:rPr>
      </w:pPr>
      <w:r>
        <w:t>6.3</w:t>
      </w:r>
      <w:r>
        <w:rPr>
          <w:rFonts w:asciiTheme="minorHAnsi" w:eastAsiaTheme="minorEastAsia" w:hAnsiTheme="minorHAnsi" w:cstheme="minorBidi"/>
          <w:kern w:val="2"/>
          <w:sz w:val="22"/>
          <w:szCs w:val="22"/>
          <w:lang w:eastAsia="zh-CN"/>
          <w14:ligatures w14:val="standardContextual"/>
        </w:rPr>
        <w:tab/>
      </w:r>
      <w:r>
        <w:t>PDCP Sublayer</w:t>
      </w:r>
      <w:r>
        <w:tab/>
      </w:r>
      <w:r>
        <w:fldChar w:fldCharType="begin" w:fldLock="1"/>
      </w:r>
      <w:r>
        <w:instrText xml:space="preserve"> PAGEREF _Toc156248238 \h </w:instrText>
      </w:r>
      <w:r>
        <w:fldChar w:fldCharType="separate"/>
      </w:r>
      <w:r>
        <w:t>88</w:t>
      </w:r>
      <w:r>
        <w:fldChar w:fldCharType="end"/>
      </w:r>
    </w:p>
    <w:p w14:paraId="7474238A" w14:textId="372D0F71" w:rsidR="003A7E6C" w:rsidRDefault="003A7E6C">
      <w:pPr>
        <w:pStyle w:val="TOC3"/>
        <w:rPr>
          <w:rFonts w:asciiTheme="minorHAnsi" w:eastAsiaTheme="minorEastAsia" w:hAnsiTheme="minorHAnsi" w:cstheme="minorBidi"/>
          <w:kern w:val="2"/>
          <w:sz w:val="22"/>
          <w:szCs w:val="22"/>
          <w:lang w:eastAsia="zh-CN"/>
          <w14:ligatures w14:val="standardContextual"/>
        </w:rPr>
      </w:pPr>
      <w:r>
        <w:t>6.3.0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_Toc156248239 \h </w:instrText>
      </w:r>
      <w:r>
        <w:fldChar w:fldCharType="separate"/>
      </w:r>
      <w:r>
        <w:t>88</w:t>
      </w:r>
      <w:r>
        <w:fldChar w:fldCharType="end"/>
      </w:r>
    </w:p>
    <w:p w14:paraId="26845574" w14:textId="671C26E7" w:rsidR="003A7E6C" w:rsidRDefault="003A7E6C">
      <w:pPr>
        <w:pStyle w:val="TOC3"/>
        <w:rPr>
          <w:rFonts w:asciiTheme="minorHAnsi" w:eastAsiaTheme="minorEastAsia" w:hAnsiTheme="minorHAnsi" w:cstheme="minorBidi"/>
          <w:kern w:val="2"/>
          <w:sz w:val="22"/>
          <w:szCs w:val="22"/>
          <w:lang w:eastAsia="zh-CN"/>
          <w14:ligatures w14:val="standardContextual"/>
        </w:rPr>
      </w:pPr>
      <w:r>
        <w:t>6.3.1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_Toc156248240 \h </w:instrText>
      </w:r>
      <w:r>
        <w:fldChar w:fldCharType="separate"/>
      </w:r>
      <w:r>
        <w:t>88</w:t>
      </w:r>
      <w:r>
        <w:fldChar w:fldCharType="end"/>
      </w:r>
    </w:p>
    <w:p w14:paraId="3DCF0168" w14:textId="030C773C" w:rsidR="003A7E6C" w:rsidRDefault="003A7E6C">
      <w:pPr>
        <w:pStyle w:val="TOC3"/>
        <w:rPr>
          <w:rFonts w:asciiTheme="minorHAnsi" w:eastAsiaTheme="minorEastAsia" w:hAnsiTheme="minorHAnsi" w:cstheme="minorBidi"/>
          <w:kern w:val="2"/>
          <w:sz w:val="22"/>
          <w:szCs w:val="22"/>
          <w:lang w:eastAsia="zh-CN"/>
          <w14:ligatures w14:val="standardContextual"/>
        </w:rPr>
      </w:pPr>
      <w:r>
        <w:t>6.3.2</w:t>
      </w:r>
      <w:r>
        <w:rPr>
          <w:rFonts w:asciiTheme="minorHAnsi" w:eastAsiaTheme="minorEastAsia" w:hAnsiTheme="minorHAnsi" w:cstheme="minorBidi"/>
          <w:kern w:val="2"/>
          <w:sz w:val="22"/>
          <w:szCs w:val="22"/>
          <w:lang w:eastAsia="zh-CN"/>
          <w14:ligatures w14:val="standardContextual"/>
        </w:rPr>
        <w:tab/>
      </w:r>
      <w:r>
        <w:t>PDU Structure</w:t>
      </w:r>
      <w:r>
        <w:tab/>
      </w:r>
      <w:r>
        <w:fldChar w:fldCharType="begin" w:fldLock="1"/>
      </w:r>
      <w:r>
        <w:instrText xml:space="preserve"> PAGEREF _Toc156248241 \h </w:instrText>
      </w:r>
      <w:r>
        <w:fldChar w:fldCharType="separate"/>
      </w:r>
      <w:r>
        <w:t>89</w:t>
      </w:r>
      <w:r>
        <w:fldChar w:fldCharType="end"/>
      </w:r>
    </w:p>
    <w:p w14:paraId="4975CA72" w14:textId="6B7D86EF" w:rsidR="003A7E6C" w:rsidRDefault="003A7E6C">
      <w:pPr>
        <w:pStyle w:val="TOC2"/>
        <w:rPr>
          <w:rFonts w:asciiTheme="minorHAnsi" w:eastAsiaTheme="minorEastAsia" w:hAnsiTheme="minorHAnsi" w:cstheme="minorBidi"/>
          <w:kern w:val="2"/>
          <w:sz w:val="22"/>
          <w:szCs w:val="22"/>
          <w:lang w:eastAsia="zh-CN"/>
          <w14:ligatures w14:val="standardContextual"/>
        </w:rPr>
      </w:pPr>
      <w:r>
        <w:t>6.4</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_Toc156248242 \h </w:instrText>
      </w:r>
      <w:r>
        <w:fldChar w:fldCharType="separate"/>
      </w:r>
      <w:r>
        <w:t>89</w:t>
      </w:r>
      <w:r>
        <w:fldChar w:fldCharType="end"/>
      </w:r>
    </w:p>
    <w:p w14:paraId="46E4652F" w14:textId="27FCDCD9"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kern w:val="2"/>
          <w:lang w:eastAsia="zh-CN"/>
        </w:rPr>
        <w:t>6.5</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Dual Connectivity</w:t>
      </w:r>
      <w:r>
        <w:tab/>
      </w:r>
      <w:r>
        <w:fldChar w:fldCharType="begin" w:fldLock="1"/>
      </w:r>
      <w:r>
        <w:instrText xml:space="preserve"> PAGEREF _Toc156248243 \h </w:instrText>
      </w:r>
      <w:r>
        <w:fldChar w:fldCharType="separate"/>
      </w:r>
      <w:r>
        <w:t>90</w:t>
      </w:r>
      <w:r>
        <w:fldChar w:fldCharType="end"/>
      </w:r>
    </w:p>
    <w:p w14:paraId="430A99E2" w14:textId="5237D890" w:rsidR="003A7E6C" w:rsidRDefault="003A7E6C">
      <w:pPr>
        <w:pStyle w:val="TOC1"/>
        <w:rPr>
          <w:rFonts w:asciiTheme="minorHAnsi" w:eastAsiaTheme="minorEastAsia" w:hAnsiTheme="minorHAnsi" w:cstheme="minorBidi"/>
          <w:kern w:val="2"/>
          <w:szCs w:val="22"/>
          <w:lang w:eastAsia="zh-CN"/>
          <w14:ligatures w14:val="standardContextual"/>
        </w:rPr>
      </w:pPr>
      <w:r>
        <w:t>7</w:t>
      </w:r>
      <w:r>
        <w:rPr>
          <w:rFonts w:asciiTheme="minorHAnsi" w:eastAsiaTheme="minorEastAsia" w:hAnsiTheme="minorHAnsi" w:cstheme="minorBidi"/>
          <w:kern w:val="2"/>
          <w:szCs w:val="22"/>
          <w:lang w:eastAsia="zh-CN"/>
          <w14:ligatures w14:val="standardContextual"/>
        </w:rPr>
        <w:tab/>
      </w:r>
      <w:r>
        <w:t>RRC</w:t>
      </w:r>
      <w:r>
        <w:tab/>
      </w:r>
      <w:r>
        <w:fldChar w:fldCharType="begin" w:fldLock="1"/>
      </w:r>
      <w:r>
        <w:instrText xml:space="preserve"> PAGEREF _Toc156248244 \h </w:instrText>
      </w:r>
      <w:r>
        <w:fldChar w:fldCharType="separate"/>
      </w:r>
      <w:r>
        <w:t>92</w:t>
      </w:r>
      <w:r>
        <w:fldChar w:fldCharType="end"/>
      </w:r>
    </w:p>
    <w:p w14:paraId="08BE5CD4" w14:textId="377278BA" w:rsidR="003A7E6C" w:rsidRDefault="003A7E6C">
      <w:pPr>
        <w:pStyle w:val="TOC2"/>
        <w:rPr>
          <w:rFonts w:asciiTheme="minorHAnsi" w:eastAsiaTheme="minorEastAsia" w:hAnsiTheme="minorHAnsi" w:cstheme="minorBidi"/>
          <w:kern w:val="2"/>
          <w:sz w:val="22"/>
          <w:szCs w:val="22"/>
          <w:lang w:eastAsia="zh-CN"/>
          <w14:ligatures w14:val="standardContextual"/>
        </w:rPr>
      </w:pPr>
      <w:r>
        <w:t>7.0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_Toc156248245 \h </w:instrText>
      </w:r>
      <w:r>
        <w:fldChar w:fldCharType="separate"/>
      </w:r>
      <w:r>
        <w:t>92</w:t>
      </w:r>
      <w:r>
        <w:fldChar w:fldCharType="end"/>
      </w:r>
    </w:p>
    <w:p w14:paraId="09FBEFCF" w14:textId="0E443DBE" w:rsidR="003A7E6C" w:rsidRDefault="003A7E6C">
      <w:pPr>
        <w:pStyle w:val="TOC2"/>
        <w:rPr>
          <w:rFonts w:asciiTheme="minorHAnsi" w:eastAsiaTheme="minorEastAsia" w:hAnsiTheme="minorHAnsi" w:cstheme="minorBidi"/>
          <w:kern w:val="2"/>
          <w:sz w:val="22"/>
          <w:szCs w:val="22"/>
          <w:lang w:eastAsia="zh-CN"/>
          <w14:ligatures w14:val="standardContextual"/>
        </w:rPr>
      </w:pPr>
      <w:r>
        <w:t>7.1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_Toc156248246 \h </w:instrText>
      </w:r>
      <w:r>
        <w:fldChar w:fldCharType="separate"/>
      </w:r>
      <w:r>
        <w:t>92</w:t>
      </w:r>
      <w:r>
        <w:fldChar w:fldCharType="end"/>
      </w:r>
    </w:p>
    <w:p w14:paraId="212B93EB" w14:textId="2BE986E9" w:rsidR="003A7E6C" w:rsidRDefault="003A7E6C">
      <w:pPr>
        <w:pStyle w:val="TOC2"/>
        <w:rPr>
          <w:rFonts w:asciiTheme="minorHAnsi" w:eastAsiaTheme="minorEastAsia" w:hAnsiTheme="minorHAnsi" w:cstheme="minorBidi"/>
          <w:kern w:val="2"/>
          <w:sz w:val="22"/>
          <w:szCs w:val="22"/>
          <w:lang w:eastAsia="zh-CN"/>
          <w14:ligatures w14:val="standardContextual"/>
        </w:rPr>
      </w:pPr>
      <w:r>
        <w:t>7.2</w:t>
      </w:r>
      <w:r>
        <w:rPr>
          <w:rFonts w:asciiTheme="minorHAnsi" w:eastAsiaTheme="minorEastAsia" w:hAnsiTheme="minorHAnsi" w:cstheme="minorBidi"/>
          <w:kern w:val="2"/>
          <w:sz w:val="22"/>
          <w:szCs w:val="22"/>
          <w:lang w:eastAsia="zh-CN"/>
          <w14:ligatures w14:val="standardContextual"/>
        </w:rPr>
        <w:tab/>
      </w:r>
      <w:r>
        <w:t>RRC protocol states &amp; state transitions</w:t>
      </w:r>
      <w:r>
        <w:tab/>
      </w:r>
      <w:r>
        <w:fldChar w:fldCharType="begin" w:fldLock="1"/>
      </w:r>
      <w:r>
        <w:instrText xml:space="preserve"> PAGEREF _Toc156248247 \h </w:instrText>
      </w:r>
      <w:r>
        <w:fldChar w:fldCharType="separate"/>
      </w:r>
      <w:r>
        <w:t>93</w:t>
      </w:r>
      <w:r>
        <w:fldChar w:fldCharType="end"/>
      </w:r>
    </w:p>
    <w:p w14:paraId="1FD66F4C" w14:textId="224330B4" w:rsidR="003A7E6C" w:rsidRDefault="003A7E6C">
      <w:pPr>
        <w:pStyle w:val="TOC2"/>
        <w:rPr>
          <w:rFonts w:asciiTheme="minorHAnsi" w:eastAsiaTheme="minorEastAsia" w:hAnsiTheme="minorHAnsi" w:cstheme="minorBidi"/>
          <w:kern w:val="2"/>
          <w:sz w:val="22"/>
          <w:szCs w:val="22"/>
          <w:lang w:eastAsia="zh-CN"/>
          <w14:ligatures w14:val="standardContextual"/>
        </w:rPr>
      </w:pPr>
      <w:r>
        <w:t>7.3</w:t>
      </w:r>
      <w:r>
        <w:rPr>
          <w:rFonts w:asciiTheme="minorHAnsi" w:eastAsiaTheme="minorEastAsia" w:hAnsiTheme="minorHAnsi" w:cstheme="minorBidi"/>
          <w:kern w:val="2"/>
          <w:sz w:val="22"/>
          <w:szCs w:val="22"/>
          <w:lang w:eastAsia="zh-CN"/>
          <w14:ligatures w14:val="standardContextual"/>
        </w:rPr>
        <w:tab/>
      </w:r>
      <w:r>
        <w:t>Transport of NAS messages</w:t>
      </w:r>
      <w:r>
        <w:tab/>
      </w:r>
      <w:r>
        <w:fldChar w:fldCharType="begin" w:fldLock="1"/>
      </w:r>
      <w:r>
        <w:instrText xml:space="preserve"> PAGEREF _Toc156248248 \h </w:instrText>
      </w:r>
      <w:r>
        <w:fldChar w:fldCharType="separate"/>
      </w:r>
      <w:r>
        <w:t>94</w:t>
      </w:r>
      <w:r>
        <w:fldChar w:fldCharType="end"/>
      </w:r>
    </w:p>
    <w:p w14:paraId="007870AF" w14:textId="1810EE91" w:rsidR="003A7E6C" w:rsidRDefault="003A7E6C">
      <w:pPr>
        <w:pStyle w:val="TOC2"/>
        <w:rPr>
          <w:rFonts w:asciiTheme="minorHAnsi" w:eastAsiaTheme="minorEastAsia" w:hAnsiTheme="minorHAnsi" w:cstheme="minorBidi"/>
          <w:kern w:val="2"/>
          <w:sz w:val="22"/>
          <w:szCs w:val="22"/>
          <w:lang w:eastAsia="zh-CN"/>
          <w14:ligatures w14:val="standardContextual"/>
        </w:rPr>
      </w:pPr>
      <w:r>
        <w:t>7.3a</w:t>
      </w:r>
      <w:r>
        <w:rPr>
          <w:rFonts w:asciiTheme="minorHAnsi" w:eastAsiaTheme="minorEastAsia" w:hAnsiTheme="minorHAnsi" w:cstheme="minorBidi"/>
          <w:kern w:val="2"/>
          <w:sz w:val="22"/>
          <w:szCs w:val="22"/>
          <w:lang w:eastAsia="zh-CN"/>
          <w14:ligatures w14:val="standardContextual"/>
        </w:rPr>
        <w:tab/>
      </w:r>
      <w:r w:rsidRPr="005E0308">
        <w:rPr>
          <w:rFonts w:eastAsia="SimSun"/>
          <w:lang w:eastAsia="zh-CN"/>
        </w:rPr>
        <w:t>CIoT signalling reduction optimisations</w:t>
      </w:r>
      <w:r>
        <w:tab/>
      </w:r>
      <w:r>
        <w:fldChar w:fldCharType="begin" w:fldLock="1"/>
      </w:r>
      <w:r>
        <w:instrText xml:space="preserve"> PAGEREF _Toc156248249 \h </w:instrText>
      </w:r>
      <w:r>
        <w:fldChar w:fldCharType="separate"/>
      </w:r>
      <w:r>
        <w:t>94</w:t>
      </w:r>
      <w:r>
        <w:fldChar w:fldCharType="end"/>
      </w:r>
    </w:p>
    <w:p w14:paraId="27879449" w14:textId="1056E456" w:rsidR="003A7E6C" w:rsidRDefault="003A7E6C">
      <w:pPr>
        <w:pStyle w:val="TOC3"/>
        <w:rPr>
          <w:rFonts w:asciiTheme="minorHAnsi" w:eastAsiaTheme="minorEastAsia" w:hAnsiTheme="minorHAnsi" w:cstheme="minorBidi"/>
          <w:kern w:val="2"/>
          <w:sz w:val="22"/>
          <w:szCs w:val="22"/>
          <w:lang w:eastAsia="zh-CN"/>
          <w14:ligatures w14:val="standardContextual"/>
        </w:rPr>
      </w:pPr>
      <w:r>
        <w:t>7.3a.1</w:t>
      </w:r>
      <w:r>
        <w:rPr>
          <w:rFonts w:asciiTheme="minorHAnsi" w:eastAsiaTheme="minorEastAsia" w:hAnsiTheme="minorHAnsi" w:cstheme="minorBidi"/>
          <w:kern w:val="2"/>
          <w:sz w:val="22"/>
          <w:szCs w:val="22"/>
          <w:lang w:eastAsia="zh-CN"/>
          <w14:ligatures w14:val="standardContextual"/>
        </w:rPr>
        <w:tab/>
      </w:r>
      <w:r w:rsidRPr="005E0308">
        <w:rPr>
          <w:rFonts w:eastAsia="SimSun"/>
          <w:lang w:eastAsia="zh-CN"/>
        </w:rPr>
        <w:t>General</w:t>
      </w:r>
      <w:r>
        <w:tab/>
      </w:r>
      <w:r>
        <w:fldChar w:fldCharType="begin" w:fldLock="1"/>
      </w:r>
      <w:r>
        <w:instrText xml:space="preserve"> PAGEREF _Toc156248250 \h </w:instrText>
      </w:r>
      <w:r>
        <w:fldChar w:fldCharType="separate"/>
      </w:r>
      <w:r>
        <w:t>94</w:t>
      </w:r>
      <w:r>
        <w:fldChar w:fldCharType="end"/>
      </w:r>
    </w:p>
    <w:p w14:paraId="17507C88" w14:textId="4BF1936F" w:rsidR="003A7E6C" w:rsidRDefault="003A7E6C">
      <w:pPr>
        <w:pStyle w:val="TOC3"/>
        <w:rPr>
          <w:rFonts w:asciiTheme="minorHAnsi" w:eastAsiaTheme="minorEastAsia" w:hAnsiTheme="minorHAnsi" w:cstheme="minorBidi"/>
          <w:kern w:val="2"/>
          <w:sz w:val="22"/>
          <w:szCs w:val="22"/>
          <w:lang w:eastAsia="zh-CN"/>
          <w14:ligatures w14:val="standardContextual"/>
        </w:rPr>
      </w:pPr>
      <w:r>
        <w:t>7.3a.2</w:t>
      </w:r>
      <w:r>
        <w:rPr>
          <w:rFonts w:asciiTheme="minorHAnsi" w:eastAsiaTheme="minorEastAsia" w:hAnsiTheme="minorHAnsi" w:cstheme="minorBidi"/>
          <w:kern w:val="2"/>
          <w:sz w:val="22"/>
          <w:szCs w:val="22"/>
          <w:lang w:eastAsia="zh-CN"/>
          <w14:ligatures w14:val="standardContextual"/>
        </w:rPr>
        <w:tab/>
      </w:r>
      <w:r>
        <w:t>Control Plane CIoT EPS/5GS optimisation</w:t>
      </w:r>
      <w:r>
        <w:tab/>
      </w:r>
      <w:r>
        <w:fldChar w:fldCharType="begin" w:fldLock="1"/>
      </w:r>
      <w:r>
        <w:instrText xml:space="preserve"> PAGEREF _Toc156248251 \h </w:instrText>
      </w:r>
      <w:r>
        <w:fldChar w:fldCharType="separate"/>
      </w:r>
      <w:r>
        <w:t>94</w:t>
      </w:r>
      <w:r>
        <w:fldChar w:fldCharType="end"/>
      </w:r>
    </w:p>
    <w:p w14:paraId="05C61B61" w14:textId="1FF88A46" w:rsidR="003A7E6C" w:rsidRDefault="003A7E6C">
      <w:pPr>
        <w:pStyle w:val="TOC3"/>
        <w:rPr>
          <w:rFonts w:asciiTheme="minorHAnsi" w:eastAsiaTheme="minorEastAsia" w:hAnsiTheme="minorHAnsi" w:cstheme="minorBidi"/>
          <w:kern w:val="2"/>
          <w:sz w:val="22"/>
          <w:szCs w:val="22"/>
          <w:lang w:eastAsia="zh-CN"/>
          <w14:ligatures w14:val="standardContextual"/>
        </w:rPr>
      </w:pPr>
      <w:r>
        <w:t>7.3a.3</w:t>
      </w:r>
      <w:r>
        <w:rPr>
          <w:rFonts w:asciiTheme="minorHAnsi" w:eastAsiaTheme="minorEastAsia" w:hAnsiTheme="minorHAnsi" w:cstheme="minorBidi"/>
          <w:kern w:val="2"/>
          <w:sz w:val="22"/>
          <w:szCs w:val="22"/>
          <w:lang w:eastAsia="zh-CN"/>
          <w14:ligatures w14:val="standardContextual"/>
        </w:rPr>
        <w:tab/>
      </w:r>
      <w:r w:rsidRPr="005E0308">
        <w:rPr>
          <w:rFonts w:eastAsia="SimSun"/>
          <w:lang w:eastAsia="zh-CN"/>
        </w:rPr>
        <w:t>User</w:t>
      </w:r>
      <w:r>
        <w:t xml:space="preserve"> Plane CIoT EPS/5GS optimisations</w:t>
      </w:r>
      <w:r>
        <w:tab/>
      </w:r>
      <w:r>
        <w:fldChar w:fldCharType="begin" w:fldLock="1"/>
      </w:r>
      <w:r>
        <w:instrText xml:space="preserve"> PAGEREF _Toc156248252 \h </w:instrText>
      </w:r>
      <w:r>
        <w:fldChar w:fldCharType="separate"/>
      </w:r>
      <w:r>
        <w:t>95</w:t>
      </w:r>
      <w:r>
        <w:fldChar w:fldCharType="end"/>
      </w:r>
    </w:p>
    <w:p w14:paraId="1C150948" w14:textId="1138B51B" w:rsidR="003A7E6C" w:rsidRDefault="003A7E6C">
      <w:pPr>
        <w:pStyle w:val="TOC2"/>
        <w:rPr>
          <w:rFonts w:asciiTheme="minorHAnsi" w:eastAsiaTheme="minorEastAsia" w:hAnsiTheme="minorHAnsi" w:cstheme="minorBidi"/>
          <w:kern w:val="2"/>
          <w:sz w:val="22"/>
          <w:szCs w:val="22"/>
          <w:lang w:eastAsia="zh-CN"/>
          <w14:ligatures w14:val="standardContextual"/>
        </w:rPr>
      </w:pPr>
      <w:r>
        <w:t>7.3b</w:t>
      </w:r>
      <w:r>
        <w:rPr>
          <w:rFonts w:asciiTheme="minorHAnsi" w:eastAsiaTheme="minorEastAsia" w:hAnsiTheme="minorHAnsi" w:cstheme="minorBidi"/>
          <w:kern w:val="2"/>
          <w:sz w:val="22"/>
          <w:szCs w:val="22"/>
          <w:lang w:eastAsia="zh-CN"/>
          <w14:ligatures w14:val="standardContextual"/>
        </w:rPr>
        <w:tab/>
      </w:r>
      <w:r>
        <w:t>MO-EDT</w:t>
      </w:r>
      <w:r>
        <w:tab/>
      </w:r>
      <w:r>
        <w:fldChar w:fldCharType="begin" w:fldLock="1"/>
      </w:r>
      <w:r>
        <w:instrText xml:space="preserve"> PAGEREF _Toc156248253 \h </w:instrText>
      </w:r>
      <w:r>
        <w:fldChar w:fldCharType="separate"/>
      </w:r>
      <w:r>
        <w:t>100</w:t>
      </w:r>
      <w:r>
        <w:fldChar w:fldCharType="end"/>
      </w:r>
    </w:p>
    <w:p w14:paraId="6E11D15A" w14:textId="63BED05B" w:rsidR="003A7E6C" w:rsidRDefault="003A7E6C">
      <w:pPr>
        <w:pStyle w:val="TOC3"/>
        <w:rPr>
          <w:rFonts w:asciiTheme="minorHAnsi" w:eastAsiaTheme="minorEastAsia" w:hAnsiTheme="minorHAnsi" w:cstheme="minorBidi"/>
          <w:kern w:val="2"/>
          <w:sz w:val="22"/>
          <w:szCs w:val="22"/>
          <w:lang w:eastAsia="zh-CN"/>
          <w14:ligatures w14:val="standardContextual"/>
        </w:rPr>
      </w:pPr>
      <w:r>
        <w:t>7.3b.1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_Toc156248254 \h </w:instrText>
      </w:r>
      <w:r>
        <w:fldChar w:fldCharType="separate"/>
      </w:r>
      <w:r>
        <w:t>100</w:t>
      </w:r>
      <w:r>
        <w:fldChar w:fldCharType="end"/>
      </w:r>
    </w:p>
    <w:p w14:paraId="3C99691D" w14:textId="50340834" w:rsidR="003A7E6C" w:rsidRDefault="003A7E6C">
      <w:pPr>
        <w:pStyle w:val="TOC3"/>
        <w:rPr>
          <w:rFonts w:asciiTheme="minorHAnsi" w:eastAsiaTheme="minorEastAsia" w:hAnsiTheme="minorHAnsi" w:cstheme="minorBidi"/>
          <w:kern w:val="2"/>
          <w:sz w:val="22"/>
          <w:szCs w:val="22"/>
          <w:lang w:eastAsia="zh-CN"/>
          <w14:ligatures w14:val="standardContextual"/>
        </w:rPr>
      </w:pPr>
      <w:r>
        <w:t>7.3b.2</w:t>
      </w:r>
      <w:r>
        <w:rPr>
          <w:rFonts w:asciiTheme="minorHAnsi" w:eastAsiaTheme="minorEastAsia" w:hAnsiTheme="minorHAnsi" w:cstheme="minorBidi"/>
          <w:kern w:val="2"/>
          <w:sz w:val="22"/>
          <w:szCs w:val="22"/>
          <w:lang w:eastAsia="zh-CN"/>
          <w14:ligatures w14:val="standardContextual"/>
        </w:rPr>
        <w:tab/>
      </w:r>
      <w:r>
        <w:t>MO-EDT for Control Plane CIoT EPS/5GS optimisations</w:t>
      </w:r>
      <w:r>
        <w:tab/>
      </w:r>
      <w:r>
        <w:fldChar w:fldCharType="begin" w:fldLock="1"/>
      </w:r>
      <w:r>
        <w:instrText xml:space="preserve"> PAGEREF _Toc156248255 \h </w:instrText>
      </w:r>
      <w:r>
        <w:fldChar w:fldCharType="separate"/>
      </w:r>
      <w:r>
        <w:t>100</w:t>
      </w:r>
      <w:r>
        <w:fldChar w:fldCharType="end"/>
      </w:r>
    </w:p>
    <w:p w14:paraId="64623FB2" w14:textId="5DD72D78" w:rsidR="003A7E6C" w:rsidRDefault="003A7E6C">
      <w:pPr>
        <w:pStyle w:val="TOC3"/>
        <w:rPr>
          <w:rFonts w:asciiTheme="minorHAnsi" w:eastAsiaTheme="minorEastAsia" w:hAnsiTheme="minorHAnsi" w:cstheme="minorBidi"/>
          <w:kern w:val="2"/>
          <w:sz w:val="22"/>
          <w:szCs w:val="22"/>
          <w:lang w:eastAsia="zh-CN"/>
          <w14:ligatures w14:val="standardContextual"/>
        </w:rPr>
      </w:pPr>
      <w:r>
        <w:t>7.3b.3</w:t>
      </w:r>
      <w:r>
        <w:rPr>
          <w:rFonts w:asciiTheme="minorHAnsi" w:eastAsiaTheme="minorEastAsia" w:hAnsiTheme="minorHAnsi" w:cstheme="minorBidi"/>
          <w:kern w:val="2"/>
          <w:sz w:val="22"/>
          <w:szCs w:val="22"/>
          <w:lang w:eastAsia="zh-CN"/>
          <w14:ligatures w14:val="standardContextual"/>
        </w:rPr>
        <w:tab/>
      </w:r>
      <w:r>
        <w:t>MO-EDT for User Plane CIoT EPS/5GS optimisations</w:t>
      </w:r>
      <w:r>
        <w:tab/>
      </w:r>
      <w:r>
        <w:fldChar w:fldCharType="begin" w:fldLock="1"/>
      </w:r>
      <w:r>
        <w:instrText xml:space="preserve"> PAGEREF _Toc156248256 \h </w:instrText>
      </w:r>
      <w:r>
        <w:fldChar w:fldCharType="separate"/>
      </w:r>
      <w:r>
        <w:t>102</w:t>
      </w:r>
      <w:r>
        <w:fldChar w:fldCharType="end"/>
      </w:r>
    </w:p>
    <w:p w14:paraId="2832786A" w14:textId="0B22ECC8" w:rsidR="003A7E6C" w:rsidRDefault="003A7E6C">
      <w:pPr>
        <w:pStyle w:val="TOC2"/>
        <w:rPr>
          <w:rFonts w:asciiTheme="minorHAnsi" w:eastAsiaTheme="minorEastAsia" w:hAnsiTheme="minorHAnsi" w:cstheme="minorBidi"/>
          <w:kern w:val="2"/>
          <w:sz w:val="22"/>
          <w:szCs w:val="22"/>
          <w:lang w:eastAsia="zh-CN"/>
          <w14:ligatures w14:val="standardContextual"/>
        </w:rPr>
      </w:pPr>
      <w:r>
        <w:t>7.3c</w:t>
      </w:r>
      <w:r>
        <w:rPr>
          <w:rFonts w:asciiTheme="minorHAnsi" w:eastAsiaTheme="minorEastAsia" w:hAnsiTheme="minorHAnsi" w:cstheme="minorBidi"/>
          <w:kern w:val="2"/>
          <w:sz w:val="22"/>
          <w:szCs w:val="22"/>
          <w:lang w:eastAsia="zh-CN"/>
          <w14:ligatures w14:val="standardContextual"/>
        </w:rPr>
        <w:tab/>
      </w:r>
      <w:r>
        <w:t>MT-EDT</w:t>
      </w:r>
      <w:r>
        <w:tab/>
      </w:r>
      <w:r>
        <w:fldChar w:fldCharType="begin" w:fldLock="1"/>
      </w:r>
      <w:r>
        <w:instrText xml:space="preserve"> PAGEREF _Toc156248257 \h </w:instrText>
      </w:r>
      <w:r>
        <w:fldChar w:fldCharType="separate"/>
      </w:r>
      <w:r>
        <w:t>107</w:t>
      </w:r>
      <w:r>
        <w:fldChar w:fldCharType="end"/>
      </w:r>
    </w:p>
    <w:p w14:paraId="334251CD" w14:textId="5EA30330" w:rsidR="003A7E6C" w:rsidRDefault="003A7E6C">
      <w:pPr>
        <w:pStyle w:val="TOC3"/>
        <w:rPr>
          <w:rFonts w:asciiTheme="minorHAnsi" w:eastAsiaTheme="minorEastAsia" w:hAnsiTheme="minorHAnsi" w:cstheme="minorBidi"/>
          <w:kern w:val="2"/>
          <w:sz w:val="22"/>
          <w:szCs w:val="22"/>
          <w:lang w:eastAsia="zh-CN"/>
          <w14:ligatures w14:val="standardContextual"/>
        </w:rPr>
      </w:pPr>
      <w:r>
        <w:t>7.3c.1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_Toc156248258 \h </w:instrText>
      </w:r>
      <w:r>
        <w:fldChar w:fldCharType="separate"/>
      </w:r>
      <w:r>
        <w:t>107</w:t>
      </w:r>
      <w:r>
        <w:fldChar w:fldCharType="end"/>
      </w:r>
    </w:p>
    <w:p w14:paraId="1248F067" w14:textId="2A6454B7" w:rsidR="003A7E6C" w:rsidRDefault="003A7E6C">
      <w:pPr>
        <w:pStyle w:val="TOC3"/>
        <w:rPr>
          <w:rFonts w:asciiTheme="minorHAnsi" w:eastAsiaTheme="minorEastAsia" w:hAnsiTheme="minorHAnsi" w:cstheme="minorBidi"/>
          <w:kern w:val="2"/>
          <w:sz w:val="22"/>
          <w:szCs w:val="22"/>
          <w:lang w:eastAsia="zh-CN"/>
          <w14:ligatures w14:val="standardContextual"/>
        </w:rPr>
      </w:pPr>
      <w:r>
        <w:t>7.3c.2</w:t>
      </w:r>
      <w:r>
        <w:rPr>
          <w:rFonts w:asciiTheme="minorHAnsi" w:eastAsiaTheme="minorEastAsia" w:hAnsiTheme="minorHAnsi" w:cstheme="minorBidi"/>
          <w:kern w:val="2"/>
          <w:sz w:val="22"/>
          <w:szCs w:val="22"/>
          <w:lang w:eastAsia="zh-CN"/>
          <w14:ligatures w14:val="standardContextual"/>
        </w:rPr>
        <w:tab/>
      </w:r>
      <w:r>
        <w:t>MT-EDT for Control Plane CIoT EPS Optimisation</w:t>
      </w:r>
      <w:r>
        <w:tab/>
      </w:r>
      <w:r>
        <w:fldChar w:fldCharType="begin" w:fldLock="1"/>
      </w:r>
      <w:r>
        <w:instrText xml:space="preserve"> PAGEREF _Toc156248259 \h </w:instrText>
      </w:r>
      <w:r>
        <w:fldChar w:fldCharType="separate"/>
      </w:r>
      <w:r>
        <w:t>107</w:t>
      </w:r>
      <w:r>
        <w:fldChar w:fldCharType="end"/>
      </w:r>
    </w:p>
    <w:p w14:paraId="133B6B79" w14:textId="6B2DF399" w:rsidR="003A7E6C" w:rsidRDefault="003A7E6C">
      <w:pPr>
        <w:pStyle w:val="TOC3"/>
        <w:rPr>
          <w:rFonts w:asciiTheme="minorHAnsi" w:eastAsiaTheme="minorEastAsia" w:hAnsiTheme="minorHAnsi" w:cstheme="minorBidi"/>
          <w:kern w:val="2"/>
          <w:sz w:val="22"/>
          <w:szCs w:val="22"/>
          <w:lang w:eastAsia="zh-CN"/>
          <w14:ligatures w14:val="standardContextual"/>
        </w:rPr>
      </w:pPr>
      <w:r>
        <w:t>7.3c.3</w:t>
      </w:r>
      <w:r>
        <w:rPr>
          <w:rFonts w:asciiTheme="minorHAnsi" w:eastAsiaTheme="minorEastAsia" w:hAnsiTheme="minorHAnsi" w:cstheme="minorBidi"/>
          <w:kern w:val="2"/>
          <w:sz w:val="22"/>
          <w:szCs w:val="22"/>
          <w:lang w:eastAsia="zh-CN"/>
          <w14:ligatures w14:val="standardContextual"/>
        </w:rPr>
        <w:tab/>
      </w:r>
      <w:r>
        <w:t>MT-EDT for User Plane CIoT EPS Optimisation</w:t>
      </w:r>
      <w:r>
        <w:tab/>
      </w:r>
      <w:r>
        <w:fldChar w:fldCharType="begin" w:fldLock="1"/>
      </w:r>
      <w:r>
        <w:instrText xml:space="preserve"> PAGEREF _Toc156248260 \h </w:instrText>
      </w:r>
      <w:r>
        <w:fldChar w:fldCharType="separate"/>
      </w:r>
      <w:r>
        <w:t>108</w:t>
      </w:r>
      <w:r>
        <w:fldChar w:fldCharType="end"/>
      </w:r>
    </w:p>
    <w:p w14:paraId="6996C271" w14:textId="062F9C1C" w:rsidR="003A7E6C" w:rsidRDefault="003A7E6C">
      <w:pPr>
        <w:pStyle w:val="TOC2"/>
        <w:rPr>
          <w:rFonts w:asciiTheme="minorHAnsi" w:eastAsiaTheme="minorEastAsia" w:hAnsiTheme="minorHAnsi" w:cstheme="minorBidi"/>
          <w:kern w:val="2"/>
          <w:sz w:val="22"/>
          <w:szCs w:val="22"/>
          <w:lang w:eastAsia="zh-CN"/>
          <w14:ligatures w14:val="standardContextual"/>
        </w:rPr>
      </w:pPr>
      <w:r>
        <w:t>7.3d</w:t>
      </w:r>
      <w:r>
        <w:rPr>
          <w:rFonts w:asciiTheme="minorHAnsi" w:eastAsiaTheme="minorEastAsia" w:hAnsiTheme="minorHAnsi" w:cstheme="minorBidi"/>
          <w:kern w:val="2"/>
          <w:sz w:val="22"/>
          <w:szCs w:val="22"/>
          <w:lang w:eastAsia="zh-CN"/>
          <w14:ligatures w14:val="standardContextual"/>
        </w:rPr>
        <w:tab/>
      </w:r>
      <w:r>
        <w:t>Transmission using PUR</w:t>
      </w:r>
      <w:r>
        <w:tab/>
      </w:r>
      <w:r>
        <w:fldChar w:fldCharType="begin" w:fldLock="1"/>
      </w:r>
      <w:r>
        <w:instrText xml:space="preserve"> PAGEREF _Toc156248261 \h </w:instrText>
      </w:r>
      <w:r>
        <w:fldChar w:fldCharType="separate"/>
      </w:r>
      <w:r>
        <w:t>108</w:t>
      </w:r>
      <w:r>
        <w:fldChar w:fldCharType="end"/>
      </w:r>
    </w:p>
    <w:p w14:paraId="57AE5FD0" w14:textId="090E3C00" w:rsidR="003A7E6C" w:rsidRDefault="003A7E6C">
      <w:pPr>
        <w:pStyle w:val="TOC3"/>
        <w:rPr>
          <w:rFonts w:asciiTheme="minorHAnsi" w:eastAsiaTheme="minorEastAsia" w:hAnsiTheme="minorHAnsi" w:cstheme="minorBidi"/>
          <w:kern w:val="2"/>
          <w:sz w:val="22"/>
          <w:szCs w:val="22"/>
          <w:lang w:eastAsia="zh-CN"/>
          <w14:ligatures w14:val="standardContextual"/>
        </w:rPr>
      </w:pPr>
      <w:r>
        <w:t>7.3d.1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_Toc156248262 \h </w:instrText>
      </w:r>
      <w:r>
        <w:fldChar w:fldCharType="separate"/>
      </w:r>
      <w:r>
        <w:t>108</w:t>
      </w:r>
      <w:r>
        <w:fldChar w:fldCharType="end"/>
      </w:r>
    </w:p>
    <w:p w14:paraId="579E8494" w14:textId="2ACEAD87" w:rsidR="003A7E6C" w:rsidRDefault="003A7E6C">
      <w:pPr>
        <w:pStyle w:val="TOC3"/>
        <w:rPr>
          <w:rFonts w:asciiTheme="minorHAnsi" w:eastAsiaTheme="minorEastAsia" w:hAnsiTheme="minorHAnsi" w:cstheme="minorBidi"/>
          <w:kern w:val="2"/>
          <w:sz w:val="22"/>
          <w:szCs w:val="22"/>
          <w:lang w:eastAsia="zh-CN"/>
          <w14:ligatures w14:val="standardContextual"/>
        </w:rPr>
      </w:pPr>
      <w:r>
        <w:t>7.3d.2</w:t>
      </w:r>
      <w:r>
        <w:rPr>
          <w:rFonts w:asciiTheme="minorHAnsi" w:eastAsiaTheme="minorEastAsia" w:hAnsiTheme="minorHAnsi" w:cstheme="minorBidi"/>
          <w:kern w:val="2"/>
          <w:sz w:val="22"/>
          <w:szCs w:val="22"/>
          <w:lang w:eastAsia="zh-CN"/>
          <w14:ligatures w14:val="standardContextual"/>
        </w:rPr>
        <w:tab/>
      </w:r>
      <w:r>
        <w:t>PUR Configuration Request and PUR configuration</w:t>
      </w:r>
      <w:r>
        <w:tab/>
      </w:r>
      <w:r>
        <w:fldChar w:fldCharType="begin" w:fldLock="1"/>
      </w:r>
      <w:r>
        <w:instrText xml:space="preserve"> PAGEREF _Toc156248263 \h </w:instrText>
      </w:r>
      <w:r>
        <w:fldChar w:fldCharType="separate"/>
      </w:r>
      <w:r>
        <w:t>109</w:t>
      </w:r>
      <w:r>
        <w:fldChar w:fldCharType="end"/>
      </w:r>
    </w:p>
    <w:p w14:paraId="77510FAF" w14:textId="41A21BF9" w:rsidR="003A7E6C" w:rsidRDefault="003A7E6C">
      <w:pPr>
        <w:pStyle w:val="TOC3"/>
        <w:rPr>
          <w:rFonts w:asciiTheme="minorHAnsi" w:eastAsiaTheme="minorEastAsia" w:hAnsiTheme="minorHAnsi" w:cstheme="minorBidi"/>
          <w:kern w:val="2"/>
          <w:sz w:val="22"/>
          <w:szCs w:val="22"/>
          <w:lang w:eastAsia="zh-CN"/>
          <w14:ligatures w14:val="standardContextual"/>
        </w:rPr>
      </w:pPr>
      <w:r>
        <w:t>7.3d.3</w:t>
      </w:r>
      <w:r>
        <w:rPr>
          <w:rFonts w:asciiTheme="minorHAnsi" w:eastAsiaTheme="minorEastAsia" w:hAnsiTheme="minorHAnsi" w:cstheme="minorBidi"/>
          <w:kern w:val="2"/>
          <w:sz w:val="22"/>
          <w:szCs w:val="22"/>
          <w:lang w:eastAsia="zh-CN"/>
          <w14:ligatures w14:val="standardContextual"/>
        </w:rPr>
        <w:tab/>
      </w:r>
      <w:r>
        <w:t>Transmission using PUR for Control Plane CIoT EPS/5GS Optimisations</w:t>
      </w:r>
      <w:r>
        <w:tab/>
      </w:r>
      <w:r>
        <w:fldChar w:fldCharType="begin" w:fldLock="1"/>
      </w:r>
      <w:r>
        <w:instrText xml:space="preserve"> PAGEREF _Toc156248264 \h </w:instrText>
      </w:r>
      <w:r>
        <w:fldChar w:fldCharType="separate"/>
      </w:r>
      <w:r>
        <w:t>109</w:t>
      </w:r>
      <w:r>
        <w:fldChar w:fldCharType="end"/>
      </w:r>
    </w:p>
    <w:p w14:paraId="7BD39851" w14:textId="7BEAD9DD" w:rsidR="003A7E6C" w:rsidRDefault="003A7E6C">
      <w:pPr>
        <w:pStyle w:val="TOC3"/>
        <w:rPr>
          <w:rFonts w:asciiTheme="minorHAnsi" w:eastAsiaTheme="minorEastAsia" w:hAnsiTheme="minorHAnsi" w:cstheme="minorBidi"/>
          <w:kern w:val="2"/>
          <w:sz w:val="22"/>
          <w:szCs w:val="22"/>
          <w:lang w:eastAsia="zh-CN"/>
          <w14:ligatures w14:val="standardContextual"/>
        </w:rPr>
      </w:pPr>
      <w:r>
        <w:t>7.3d.4</w:t>
      </w:r>
      <w:r>
        <w:rPr>
          <w:rFonts w:asciiTheme="minorHAnsi" w:eastAsiaTheme="minorEastAsia" w:hAnsiTheme="minorHAnsi" w:cstheme="minorBidi"/>
          <w:kern w:val="2"/>
          <w:sz w:val="22"/>
          <w:szCs w:val="22"/>
          <w:lang w:eastAsia="zh-CN"/>
          <w14:ligatures w14:val="standardContextual"/>
        </w:rPr>
        <w:tab/>
      </w:r>
      <w:r>
        <w:t>Transmission using PUR for User Plane CIoT EPS/5GS Optimisations</w:t>
      </w:r>
      <w:r>
        <w:tab/>
      </w:r>
      <w:r>
        <w:fldChar w:fldCharType="begin" w:fldLock="1"/>
      </w:r>
      <w:r>
        <w:instrText xml:space="preserve"> PAGEREF _Toc156248265 \h </w:instrText>
      </w:r>
      <w:r>
        <w:fldChar w:fldCharType="separate"/>
      </w:r>
      <w:r>
        <w:t>110</w:t>
      </w:r>
      <w:r>
        <w:fldChar w:fldCharType="end"/>
      </w:r>
    </w:p>
    <w:p w14:paraId="7F87636B" w14:textId="39A477E7" w:rsidR="003A7E6C" w:rsidRDefault="003A7E6C">
      <w:pPr>
        <w:pStyle w:val="TOC2"/>
        <w:rPr>
          <w:rFonts w:asciiTheme="minorHAnsi" w:eastAsiaTheme="minorEastAsia" w:hAnsiTheme="minorHAnsi" w:cstheme="minorBidi"/>
          <w:kern w:val="2"/>
          <w:sz w:val="22"/>
          <w:szCs w:val="22"/>
          <w:lang w:eastAsia="zh-CN"/>
          <w14:ligatures w14:val="standardContextual"/>
        </w:rPr>
      </w:pPr>
      <w:r>
        <w:lastRenderedPageBreak/>
        <w:t>7.4</w:t>
      </w:r>
      <w:r>
        <w:rPr>
          <w:rFonts w:asciiTheme="minorHAnsi" w:eastAsiaTheme="minorEastAsia" w:hAnsiTheme="minorHAnsi" w:cstheme="minorBidi"/>
          <w:kern w:val="2"/>
          <w:sz w:val="22"/>
          <w:szCs w:val="22"/>
          <w:lang w:eastAsia="zh-CN"/>
          <w14:ligatures w14:val="standardContextual"/>
        </w:rPr>
        <w:tab/>
      </w:r>
      <w:r>
        <w:t>System Information</w:t>
      </w:r>
      <w:r>
        <w:tab/>
      </w:r>
      <w:r>
        <w:fldChar w:fldCharType="begin" w:fldLock="1"/>
      </w:r>
      <w:r>
        <w:instrText xml:space="preserve"> PAGEREF _Toc156248266 \h </w:instrText>
      </w:r>
      <w:r>
        <w:fldChar w:fldCharType="separate"/>
      </w:r>
      <w:r>
        <w:t>112</w:t>
      </w:r>
      <w:r>
        <w:fldChar w:fldCharType="end"/>
      </w:r>
    </w:p>
    <w:p w14:paraId="07FDF3CA" w14:textId="77C3A4C0" w:rsidR="003A7E6C" w:rsidRDefault="003A7E6C">
      <w:pPr>
        <w:pStyle w:val="TOC2"/>
        <w:rPr>
          <w:rFonts w:asciiTheme="minorHAnsi" w:eastAsiaTheme="minorEastAsia" w:hAnsiTheme="minorHAnsi" w:cstheme="minorBidi"/>
          <w:kern w:val="2"/>
          <w:sz w:val="22"/>
          <w:szCs w:val="22"/>
          <w:lang w:eastAsia="zh-CN"/>
          <w14:ligatures w14:val="standardContextual"/>
        </w:rPr>
      </w:pPr>
      <w:r>
        <w:t>7.5</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_Toc156248267 \h </w:instrText>
      </w:r>
      <w:r>
        <w:fldChar w:fldCharType="separate"/>
      </w:r>
      <w:r>
        <w:t>114</w:t>
      </w:r>
      <w:r>
        <w:fldChar w:fldCharType="end"/>
      </w:r>
    </w:p>
    <w:p w14:paraId="347E3FDC" w14:textId="13A1876C" w:rsidR="003A7E6C" w:rsidRDefault="003A7E6C">
      <w:pPr>
        <w:pStyle w:val="TOC2"/>
        <w:rPr>
          <w:rFonts w:asciiTheme="minorHAnsi" w:eastAsiaTheme="minorEastAsia" w:hAnsiTheme="minorHAnsi" w:cstheme="minorBidi"/>
          <w:kern w:val="2"/>
          <w:sz w:val="22"/>
          <w:szCs w:val="22"/>
          <w:lang w:eastAsia="zh-CN"/>
          <w14:ligatures w14:val="standardContextual"/>
        </w:rPr>
      </w:pPr>
      <w:r>
        <w:t>7.6</w:t>
      </w:r>
      <w:r>
        <w:rPr>
          <w:rFonts w:asciiTheme="minorHAnsi" w:eastAsiaTheme="minorEastAsia" w:hAnsiTheme="minorHAnsi" w:cstheme="minorBidi"/>
          <w:kern w:val="2"/>
          <w:sz w:val="22"/>
          <w:szCs w:val="22"/>
          <w:lang w:eastAsia="zh-CN"/>
          <w14:ligatures w14:val="standardContextual"/>
        </w:rPr>
        <w:tab/>
      </w:r>
      <w:r>
        <w:t>Dual Connectivity</w:t>
      </w:r>
      <w:r>
        <w:tab/>
      </w:r>
      <w:r>
        <w:fldChar w:fldCharType="begin" w:fldLock="1"/>
      </w:r>
      <w:r>
        <w:instrText xml:space="preserve"> PAGEREF _Toc156248268 \h </w:instrText>
      </w:r>
      <w:r>
        <w:fldChar w:fldCharType="separate"/>
      </w:r>
      <w:r>
        <w:t>115</w:t>
      </w:r>
      <w:r>
        <w:fldChar w:fldCharType="end"/>
      </w:r>
    </w:p>
    <w:p w14:paraId="6A64AC97" w14:textId="5B3FD882" w:rsidR="003A7E6C" w:rsidRDefault="003A7E6C">
      <w:pPr>
        <w:pStyle w:val="TOC2"/>
        <w:rPr>
          <w:rFonts w:asciiTheme="minorHAnsi" w:eastAsiaTheme="minorEastAsia" w:hAnsiTheme="minorHAnsi" w:cstheme="minorBidi"/>
          <w:kern w:val="2"/>
          <w:sz w:val="22"/>
          <w:szCs w:val="22"/>
          <w:lang w:eastAsia="zh-CN"/>
          <w14:ligatures w14:val="standardContextual"/>
        </w:rPr>
      </w:pPr>
      <w:r>
        <w:t>7.7</w:t>
      </w:r>
      <w:r>
        <w:rPr>
          <w:rFonts w:asciiTheme="minorHAnsi" w:eastAsiaTheme="minorEastAsia" w:hAnsiTheme="minorHAnsi" w:cstheme="minorBidi"/>
          <w:kern w:val="2"/>
          <w:sz w:val="22"/>
          <w:szCs w:val="22"/>
          <w:lang w:eastAsia="zh-CN"/>
          <w14:ligatures w14:val="standardContextual"/>
        </w:rPr>
        <w:tab/>
      </w:r>
      <w:r>
        <w:t>Segmentation of RRC messages</w:t>
      </w:r>
      <w:r>
        <w:tab/>
      </w:r>
      <w:r>
        <w:fldChar w:fldCharType="begin" w:fldLock="1"/>
      </w:r>
      <w:r>
        <w:instrText xml:space="preserve"> PAGEREF _Toc156248269 \h </w:instrText>
      </w:r>
      <w:r>
        <w:fldChar w:fldCharType="separate"/>
      </w:r>
      <w:r>
        <w:t>116</w:t>
      </w:r>
      <w:r>
        <w:fldChar w:fldCharType="end"/>
      </w:r>
    </w:p>
    <w:p w14:paraId="333E1C9C" w14:textId="319BA32B" w:rsidR="003A7E6C" w:rsidRDefault="003A7E6C">
      <w:pPr>
        <w:pStyle w:val="TOC1"/>
        <w:rPr>
          <w:rFonts w:asciiTheme="minorHAnsi" w:eastAsiaTheme="minorEastAsia" w:hAnsiTheme="minorHAnsi" w:cstheme="minorBidi"/>
          <w:kern w:val="2"/>
          <w:szCs w:val="22"/>
          <w:lang w:eastAsia="zh-CN"/>
          <w14:ligatures w14:val="standardContextual"/>
        </w:rPr>
      </w:pPr>
      <w:r>
        <w:t>8</w:t>
      </w:r>
      <w:r>
        <w:rPr>
          <w:rFonts w:asciiTheme="minorHAnsi" w:eastAsiaTheme="minorEastAsia" w:hAnsiTheme="minorHAnsi" w:cstheme="minorBidi"/>
          <w:kern w:val="2"/>
          <w:szCs w:val="22"/>
          <w:lang w:eastAsia="zh-CN"/>
          <w14:ligatures w14:val="standardContextual"/>
        </w:rPr>
        <w:tab/>
      </w:r>
      <w:r>
        <w:t>E-UTRAN identities</w:t>
      </w:r>
      <w:r>
        <w:tab/>
      </w:r>
      <w:r>
        <w:fldChar w:fldCharType="begin" w:fldLock="1"/>
      </w:r>
      <w:r>
        <w:instrText xml:space="preserve"> PAGEREF _Toc156248270 \h </w:instrText>
      </w:r>
      <w:r>
        <w:fldChar w:fldCharType="separate"/>
      </w:r>
      <w:r>
        <w:t>116</w:t>
      </w:r>
      <w:r>
        <w:fldChar w:fldCharType="end"/>
      </w:r>
    </w:p>
    <w:p w14:paraId="70DC5AE5" w14:textId="7A5E0F25" w:rsidR="003A7E6C" w:rsidRDefault="003A7E6C">
      <w:pPr>
        <w:pStyle w:val="TOC2"/>
        <w:rPr>
          <w:rFonts w:asciiTheme="minorHAnsi" w:eastAsiaTheme="minorEastAsia" w:hAnsiTheme="minorHAnsi" w:cstheme="minorBidi"/>
          <w:kern w:val="2"/>
          <w:sz w:val="22"/>
          <w:szCs w:val="22"/>
          <w:lang w:eastAsia="zh-CN"/>
          <w14:ligatures w14:val="standardContextual"/>
        </w:rPr>
      </w:pPr>
      <w:r>
        <w:t>8.1</w:t>
      </w:r>
      <w:r>
        <w:rPr>
          <w:rFonts w:asciiTheme="minorHAnsi" w:eastAsiaTheme="minorEastAsia" w:hAnsiTheme="minorHAnsi" w:cstheme="minorBidi"/>
          <w:kern w:val="2"/>
          <w:sz w:val="22"/>
          <w:szCs w:val="22"/>
          <w:lang w:eastAsia="zh-CN"/>
          <w14:ligatures w14:val="standardContextual"/>
        </w:rPr>
        <w:tab/>
      </w:r>
      <w:r>
        <w:t>E-UTRA related UE identities</w:t>
      </w:r>
      <w:r>
        <w:tab/>
      </w:r>
      <w:r>
        <w:fldChar w:fldCharType="begin" w:fldLock="1"/>
      </w:r>
      <w:r>
        <w:instrText xml:space="preserve"> PAGEREF _Toc156248271 \h </w:instrText>
      </w:r>
      <w:r>
        <w:fldChar w:fldCharType="separate"/>
      </w:r>
      <w:r>
        <w:t>116</w:t>
      </w:r>
      <w:r>
        <w:fldChar w:fldCharType="end"/>
      </w:r>
    </w:p>
    <w:p w14:paraId="5097F54E" w14:textId="7E1AFC72" w:rsidR="003A7E6C" w:rsidRDefault="003A7E6C">
      <w:pPr>
        <w:pStyle w:val="TOC2"/>
        <w:rPr>
          <w:rFonts w:asciiTheme="minorHAnsi" w:eastAsiaTheme="minorEastAsia" w:hAnsiTheme="minorHAnsi" w:cstheme="minorBidi"/>
          <w:kern w:val="2"/>
          <w:sz w:val="22"/>
          <w:szCs w:val="22"/>
          <w:lang w:eastAsia="zh-CN"/>
          <w14:ligatures w14:val="standardContextual"/>
        </w:rPr>
      </w:pPr>
      <w:r>
        <w:t>8.2</w:t>
      </w:r>
      <w:r>
        <w:rPr>
          <w:rFonts w:asciiTheme="minorHAnsi" w:eastAsiaTheme="minorEastAsia" w:hAnsiTheme="minorHAnsi" w:cstheme="minorBidi"/>
          <w:kern w:val="2"/>
          <w:sz w:val="22"/>
          <w:szCs w:val="22"/>
          <w:lang w:eastAsia="zh-CN"/>
          <w14:ligatures w14:val="standardContextual"/>
        </w:rPr>
        <w:tab/>
      </w:r>
      <w:r>
        <w:t>Network entity related Identities</w:t>
      </w:r>
      <w:r>
        <w:tab/>
      </w:r>
      <w:r>
        <w:fldChar w:fldCharType="begin" w:fldLock="1"/>
      </w:r>
      <w:r>
        <w:instrText xml:space="preserve"> PAGEREF _Toc156248272 \h </w:instrText>
      </w:r>
      <w:r>
        <w:fldChar w:fldCharType="separate"/>
      </w:r>
      <w:r>
        <w:t>117</w:t>
      </w:r>
      <w:r>
        <w:fldChar w:fldCharType="end"/>
      </w:r>
    </w:p>
    <w:p w14:paraId="70AAA3C0" w14:textId="337EEE9E" w:rsidR="003A7E6C" w:rsidRDefault="003A7E6C">
      <w:pPr>
        <w:pStyle w:val="TOC2"/>
        <w:rPr>
          <w:rFonts w:asciiTheme="minorHAnsi" w:eastAsiaTheme="minorEastAsia" w:hAnsiTheme="minorHAnsi" w:cstheme="minorBidi"/>
          <w:kern w:val="2"/>
          <w:sz w:val="22"/>
          <w:szCs w:val="22"/>
          <w:lang w:eastAsia="zh-CN"/>
          <w14:ligatures w14:val="standardContextual"/>
        </w:rPr>
      </w:pPr>
      <w:r>
        <w:t>8.3</w:t>
      </w:r>
      <w:r>
        <w:rPr>
          <w:rFonts w:asciiTheme="minorHAnsi" w:eastAsiaTheme="minorEastAsia" w:hAnsiTheme="minorHAnsi" w:cstheme="minorBidi"/>
          <w:kern w:val="2"/>
          <w:sz w:val="22"/>
          <w:szCs w:val="22"/>
          <w:lang w:eastAsia="zh-CN"/>
          <w14:ligatures w14:val="standardContextual"/>
        </w:rPr>
        <w:tab/>
      </w:r>
      <w:r w:rsidRPr="005E0308">
        <w:rPr>
          <w:rFonts w:eastAsia="Malgun Gothic"/>
          <w:lang w:eastAsia="ko-KR"/>
        </w:rPr>
        <w:t>S</w:t>
      </w:r>
      <w:r>
        <w:t>idelink communication and V2X Sidelink Communication related identities</w:t>
      </w:r>
      <w:r>
        <w:tab/>
      </w:r>
      <w:r>
        <w:fldChar w:fldCharType="begin" w:fldLock="1"/>
      </w:r>
      <w:r>
        <w:instrText xml:space="preserve"> PAGEREF _Toc156248273 \h </w:instrText>
      </w:r>
      <w:r>
        <w:fldChar w:fldCharType="separate"/>
      </w:r>
      <w:r>
        <w:t>118</w:t>
      </w:r>
      <w:r>
        <w:fldChar w:fldCharType="end"/>
      </w:r>
    </w:p>
    <w:p w14:paraId="5D58E499" w14:textId="3FB3674F" w:rsidR="003A7E6C" w:rsidRDefault="003A7E6C">
      <w:pPr>
        <w:pStyle w:val="TOC2"/>
        <w:rPr>
          <w:rFonts w:asciiTheme="minorHAnsi" w:eastAsiaTheme="minorEastAsia" w:hAnsiTheme="minorHAnsi" w:cstheme="minorBidi"/>
          <w:kern w:val="2"/>
          <w:sz w:val="22"/>
          <w:szCs w:val="22"/>
          <w:lang w:eastAsia="zh-CN"/>
          <w14:ligatures w14:val="standardContextual"/>
        </w:rPr>
      </w:pPr>
      <w:r>
        <w:t>8.4</w:t>
      </w:r>
      <w:r>
        <w:rPr>
          <w:rFonts w:asciiTheme="minorHAnsi" w:eastAsiaTheme="minorEastAsia" w:hAnsiTheme="minorHAnsi" w:cstheme="minorBidi"/>
          <w:kern w:val="2"/>
          <w:sz w:val="22"/>
          <w:szCs w:val="22"/>
          <w:lang w:eastAsia="zh-CN"/>
          <w14:ligatures w14:val="standardContextual"/>
        </w:rPr>
        <w:tab/>
      </w:r>
      <w:r>
        <w:t>MBMS related identities</w:t>
      </w:r>
      <w:r>
        <w:tab/>
      </w:r>
      <w:r>
        <w:fldChar w:fldCharType="begin" w:fldLock="1"/>
      </w:r>
      <w:r>
        <w:instrText xml:space="preserve"> PAGEREF _Toc156248274 \h </w:instrText>
      </w:r>
      <w:r>
        <w:fldChar w:fldCharType="separate"/>
      </w:r>
      <w:r>
        <w:t>118</w:t>
      </w:r>
      <w:r>
        <w:fldChar w:fldCharType="end"/>
      </w:r>
    </w:p>
    <w:p w14:paraId="3646B87F" w14:textId="6B986FEB" w:rsidR="003A7E6C" w:rsidRDefault="003A7E6C">
      <w:pPr>
        <w:pStyle w:val="TOC1"/>
        <w:rPr>
          <w:rFonts w:asciiTheme="minorHAnsi" w:eastAsiaTheme="minorEastAsia" w:hAnsiTheme="minorHAnsi" w:cstheme="minorBidi"/>
          <w:kern w:val="2"/>
          <w:szCs w:val="22"/>
          <w:lang w:eastAsia="zh-CN"/>
          <w14:ligatures w14:val="standardContextual"/>
        </w:rPr>
      </w:pPr>
      <w:r>
        <w:t>9</w:t>
      </w:r>
      <w:r>
        <w:rPr>
          <w:rFonts w:asciiTheme="minorHAnsi" w:eastAsiaTheme="minorEastAsia" w:hAnsiTheme="minorHAnsi" w:cstheme="minorBidi"/>
          <w:kern w:val="2"/>
          <w:szCs w:val="22"/>
          <w:lang w:eastAsia="zh-CN"/>
          <w14:ligatures w14:val="standardContextual"/>
        </w:rPr>
        <w:tab/>
      </w:r>
      <w:r>
        <w:t>ARQ and HARQ</w:t>
      </w:r>
      <w:r>
        <w:tab/>
      </w:r>
      <w:r>
        <w:fldChar w:fldCharType="begin" w:fldLock="1"/>
      </w:r>
      <w:r>
        <w:instrText xml:space="preserve"> PAGEREF _Toc156248275 \h </w:instrText>
      </w:r>
      <w:r>
        <w:fldChar w:fldCharType="separate"/>
      </w:r>
      <w:r>
        <w:t>119</w:t>
      </w:r>
      <w:r>
        <w:fldChar w:fldCharType="end"/>
      </w:r>
    </w:p>
    <w:p w14:paraId="52209DBA" w14:textId="3BA46670" w:rsidR="003A7E6C" w:rsidRDefault="003A7E6C">
      <w:pPr>
        <w:pStyle w:val="TOC2"/>
        <w:rPr>
          <w:rFonts w:asciiTheme="minorHAnsi" w:eastAsiaTheme="minorEastAsia" w:hAnsiTheme="minorHAnsi" w:cstheme="minorBidi"/>
          <w:kern w:val="2"/>
          <w:sz w:val="22"/>
          <w:szCs w:val="22"/>
          <w:lang w:eastAsia="zh-CN"/>
          <w14:ligatures w14:val="standardContextual"/>
        </w:rPr>
      </w:pPr>
      <w:r>
        <w:t>9.0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_Toc156248276 \h </w:instrText>
      </w:r>
      <w:r>
        <w:fldChar w:fldCharType="separate"/>
      </w:r>
      <w:r>
        <w:t>119</w:t>
      </w:r>
      <w:r>
        <w:fldChar w:fldCharType="end"/>
      </w:r>
    </w:p>
    <w:p w14:paraId="484FCE3F" w14:textId="694FBF3E" w:rsidR="003A7E6C" w:rsidRDefault="003A7E6C">
      <w:pPr>
        <w:pStyle w:val="TOC2"/>
        <w:rPr>
          <w:rFonts w:asciiTheme="minorHAnsi" w:eastAsiaTheme="minorEastAsia" w:hAnsiTheme="minorHAnsi" w:cstheme="minorBidi"/>
          <w:kern w:val="2"/>
          <w:sz w:val="22"/>
          <w:szCs w:val="22"/>
          <w:lang w:eastAsia="zh-CN"/>
          <w14:ligatures w14:val="standardContextual"/>
        </w:rPr>
      </w:pPr>
      <w:r>
        <w:t>9.1</w:t>
      </w:r>
      <w:r>
        <w:rPr>
          <w:rFonts w:asciiTheme="minorHAnsi" w:eastAsiaTheme="minorEastAsia" w:hAnsiTheme="minorHAnsi" w:cstheme="minorBidi"/>
          <w:kern w:val="2"/>
          <w:sz w:val="22"/>
          <w:szCs w:val="22"/>
          <w:lang w:eastAsia="zh-CN"/>
          <w14:ligatures w14:val="standardContextual"/>
        </w:rPr>
        <w:tab/>
      </w:r>
      <w:r>
        <w:t>HARQ principles</w:t>
      </w:r>
      <w:r>
        <w:tab/>
      </w:r>
      <w:r>
        <w:fldChar w:fldCharType="begin" w:fldLock="1"/>
      </w:r>
      <w:r>
        <w:instrText xml:space="preserve"> PAGEREF _Toc156248277 \h </w:instrText>
      </w:r>
      <w:r>
        <w:fldChar w:fldCharType="separate"/>
      </w:r>
      <w:r>
        <w:t>119</w:t>
      </w:r>
      <w:r>
        <w:fldChar w:fldCharType="end"/>
      </w:r>
    </w:p>
    <w:p w14:paraId="38A83362" w14:textId="276CCBBE" w:rsidR="003A7E6C" w:rsidRDefault="003A7E6C">
      <w:pPr>
        <w:pStyle w:val="TOC2"/>
        <w:rPr>
          <w:rFonts w:asciiTheme="minorHAnsi" w:eastAsiaTheme="minorEastAsia" w:hAnsiTheme="minorHAnsi" w:cstheme="minorBidi"/>
          <w:kern w:val="2"/>
          <w:sz w:val="22"/>
          <w:szCs w:val="22"/>
          <w:lang w:eastAsia="zh-CN"/>
          <w14:ligatures w14:val="standardContextual"/>
        </w:rPr>
      </w:pPr>
      <w:r>
        <w:t>9.2</w:t>
      </w:r>
      <w:r>
        <w:rPr>
          <w:rFonts w:asciiTheme="minorHAnsi" w:eastAsiaTheme="minorEastAsia" w:hAnsiTheme="minorHAnsi" w:cstheme="minorBidi"/>
          <w:kern w:val="2"/>
          <w:sz w:val="22"/>
          <w:szCs w:val="22"/>
          <w:lang w:eastAsia="zh-CN"/>
          <w14:ligatures w14:val="standardContextual"/>
        </w:rPr>
        <w:tab/>
      </w:r>
      <w:r>
        <w:t>ARQ principles</w:t>
      </w:r>
      <w:r>
        <w:tab/>
      </w:r>
      <w:r>
        <w:fldChar w:fldCharType="begin" w:fldLock="1"/>
      </w:r>
      <w:r>
        <w:instrText xml:space="preserve"> PAGEREF _Toc156248278 \h </w:instrText>
      </w:r>
      <w:r>
        <w:fldChar w:fldCharType="separate"/>
      </w:r>
      <w:r>
        <w:t>120</w:t>
      </w:r>
      <w:r>
        <w:fldChar w:fldCharType="end"/>
      </w:r>
    </w:p>
    <w:p w14:paraId="27C8110B" w14:textId="3D4A3C7A" w:rsidR="003A7E6C" w:rsidRDefault="003A7E6C">
      <w:pPr>
        <w:pStyle w:val="TOC2"/>
        <w:rPr>
          <w:rFonts w:asciiTheme="minorHAnsi" w:eastAsiaTheme="minorEastAsia" w:hAnsiTheme="minorHAnsi" w:cstheme="minorBidi"/>
          <w:kern w:val="2"/>
          <w:sz w:val="22"/>
          <w:szCs w:val="22"/>
          <w:lang w:eastAsia="zh-CN"/>
          <w14:ligatures w14:val="standardContextual"/>
        </w:rPr>
      </w:pPr>
      <w:r>
        <w:t>9.3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_Toc156248279 \h </w:instrText>
      </w:r>
      <w:r>
        <w:fldChar w:fldCharType="separate"/>
      </w:r>
      <w:r>
        <w:t>121</w:t>
      </w:r>
      <w:r>
        <w:fldChar w:fldCharType="end"/>
      </w:r>
    </w:p>
    <w:p w14:paraId="41428FB0" w14:textId="2C6B8B7A" w:rsidR="003A7E6C" w:rsidRDefault="003A7E6C">
      <w:pPr>
        <w:pStyle w:val="TOC1"/>
        <w:rPr>
          <w:rFonts w:asciiTheme="minorHAnsi" w:eastAsiaTheme="minorEastAsia" w:hAnsiTheme="minorHAnsi" w:cstheme="minorBidi"/>
          <w:kern w:val="2"/>
          <w:szCs w:val="22"/>
          <w:lang w:eastAsia="zh-CN"/>
          <w14:ligatures w14:val="standardContextual"/>
        </w:rPr>
      </w:pPr>
      <w:r>
        <w:t>10</w:t>
      </w:r>
      <w:r>
        <w:rPr>
          <w:rFonts w:asciiTheme="minorHAnsi" w:eastAsiaTheme="minorEastAsia" w:hAnsiTheme="minorHAnsi" w:cstheme="minorBidi"/>
          <w:kern w:val="2"/>
          <w:szCs w:val="22"/>
          <w:lang w:eastAsia="zh-CN"/>
          <w14:ligatures w14:val="standardContextual"/>
        </w:rPr>
        <w:tab/>
      </w:r>
      <w:r>
        <w:t>Mobility</w:t>
      </w:r>
      <w:r>
        <w:tab/>
      </w:r>
      <w:r>
        <w:fldChar w:fldCharType="begin" w:fldLock="1"/>
      </w:r>
      <w:r>
        <w:instrText xml:space="preserve"> PAGEREF _Toc156248280 \h </w:instrText>
      </w:r>
      <w:r>
        <w:fldChar w:fldCharType="separate"/>
      </w:r>
      <w:r>
        <w:t>121</w:t>
      </w:r>
      <w:r>
        <w:fldChar w:fldCharType="end"/>
      </w:r>
    </w:p>
    <w:p w14:paraId="318F31B9" w14:textId="5CAE3F21" w:rsidR="003A7E6C" w:rsidRDefault="003A7E6C">
      <w:pPr>
        <w:pStyle w:val="TOC2"/>
        <w:rPr>
          <w:rFonts w:asciiTheme="minorHAnsi" w:eastAsiaTheme="minorEastAsia" w:hAnsiTheme="minorHAnsi" w:cstheme="minorBidi"/>
          <w:kern w:val="2"/>
          <w:sz w:val="22"/>
          <w:szCs w:val="22"/>
          <w:lang w:eastAsia="zh-CN"/>
          <w14:ligatures w14:val="standardContextual"/>
        </w:rPr>
      </w:pPr>
      <w:r>
        <w:t>10.0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_Toc156248281 \h </w:instrText>
      </w:r>
      <w:r>
        <w:fldChar w:fldCharType="separate"/>
      </w:r>
      <w:r>
        <w:t>121</w:t>
      </w:r>
      <w:r>
        <w:fldChar w:fldCharType="end"/>
      </w:r>
    </w:p>
    <w:p w14:paraId="5D73576E" w14:textId="13F4AC99" w:rsidR="003A7E6C" w:rsidRDefault="003A7E6C">
      <w:pPr>
        <w:pStyle w:val="TOC2"/>
        <w:rPr>
          <w:rFonts w:asciiTheme="minorHAnsi" w:eastAsiaTheme="minorEastAsia" w:hAnsiTheme="minorHAnsi" w:cstheme="minorBidi"/>
          <w:kern w:val="2"/>
          <w:sz w:val="22"/>
          <w:szCs w:val="22"/>
          <w:lang w:eastAsia="zh-CN"/>
          <w14:ligatures w14:val="standardContextual"/>
        </w:rPr>
      </w:pPr>
      <w:r>
        <w:t>10.1</w:t>
      </w:r>
      <w:r>
        <w:rPr>
          <w:rFonts w:asciiTheme="minorHAnsi" w:eastAsiaTheme="minorEastAsia" w:hAnsiTheme="minorHAnsi" w:cstheme="minorBidi"/>
          <w:kern w:val="2"/>
          <w:sz w:val="22"/>
          <w:szCs w:val="22"/>
          <w:lang w:eastAsia="zh-CN"/>
          <w14:ligatures w14:val="standardContextual"/>
        </w:rPr>
        <w:tab/>
      </w:r>
      <w:r>
        <w:t>Intra E-UTRAN</w:t>
      </w:r>
      <w:r>
        <w:tab/>
      </w:r>
      <w:r>
        <w:fldChar w:fldCharType="begin" w:fldLock="1"/>
      </w:r>
      <w:r>
        <w:instrText xml:space="preserve"> PAGEREF _Toc156248282 \h </w:instrText>
      </w:r>
      <w:r>
        <w:fldChar w:fldCharType="separate"/>
      </w:r>
      <w:r>
        <w:t>121</w:t>
      </w:r>
      <w:r>
        <w:fldChar w:fldCharType="end"/>
      </w:r>
    </w:p>
    <w:p w14:paraId="2CEDECE8" w14:textId="265ADBB7" w:rsidR="003A7E6C" w:rsidRDefault="003A7E6C">
      <w:pPr>
        <w:pStyle w:val="TOC3"/>
        <w:rPr>
          <w:rFonts w:asciiTheme="minorHAnsi" w:eastAsiaTheme="minorEastAsia" w:hAnsiTheme="minorHAnsi" w:cstheme="minorBidi"/>
          <w:kern w:val="2"/>
          <w:sz w:val="22"/>
          <w:szCs w:val="22"/>
          <w:lang w:eastAsia="zh-CN"/>
          <w14:ligatures w14:val="standardContextual"/>
        </w:rPr>
      </w:pPr>
      <w:r>
        <w:t>10.1.0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_Toc156248283 \h </w:instrText>
      </w:r>
      <w:r>
        <w:fldChar w:fldCharType="separate"/>
      </w:r>
      <w:r>
        <w:t>121</w:t>
      </w:r>
      <w:r>
        <w:fldChar w:fldCharType="end"/>
      </w:r>
    </w:p>
    <w:p w14:paraId="3EA640DF" w14:textId="1E468E83" w:rsidR="003A7E6C" w:rsidRDefault="003A7E6C">
      <w:pPr>
        <w:pStyle w:val="TOC3"/>
        <w:rPr>
          <w:rFonts w:asciiTheme="minorHAnsi" w:eastAsiaTheme="minorEastAsia" w:hAnsiTheme="minorHAnsi" w:cstheme="minorBidi"/>
          <w:kern w:val="2"/>
          <w:sz w:val="22"/>
          <w:szCs w:val="22"/>
          <w:lang w:eastAsia="zh-CN"/>
          <w14:ligatures w14:val="standardContextual"/>
        </w:rPr>
      </w:pPr>
      <w:r>
        <w:t>10.1.1</w:t>
      </w:r>
      <w:r>
        <w:rPr>
          <w:rFonts w:asciiTheme="minorHAnsi" w:eastAsiaTheme="minorEastAsia" w:hAnsiTheme="minorHAnsi" w:cstheme="minorBidi"/>
          <w:kern w:val="2"/>
          <w:sz w:val="22"/>
          <w:szCs w:val="22"/>
          <w:lang w:eastAsia="zh-CN"/>
          <w14:ligatures w14:val="standardContextual"/>
        </w:rPr>
        <w:tab/>
      </w:r>
      <w:r>
        <w:t>Mobility Management in ECM-IDLE</w:t>
      </w:r>
      <w:r>
        <w:tab/>
      </w:r>
      <w:r>
        <w:fldChar w:fldCharType="begin" w:fldLock="1"/>
      </w:r>
      <w:r>
        <w:instrText xml:space="preserve"> PAGEREF _Toc156248284 \h </w:instrText>
      </w:r>
      <w:r>
        <w:fldChar w:fldCharType="separate"/>
      </w:r>
      <w:r>
        <w:t>122</w:t>
      </w:r>
      <w:r>
        <w:fldChar w:fldCharType="end"/>
      </w:r>
    </w:p>
    <w:p w14:paraId="0B137485" w14:textId="1CFD9085" w:rsidR="003A7E6C" w:rsidRDefault="003A7E6C">
      <w:pPr>
        <w:pStyle w:val="TOC4"/>
        <w:rPr>
          <w:rFonts w:asciiTheme="minorHAnsi" w:eastAsiaTheme="minorEastAsia" w:hAnsiTheme="minorHAnsi" w:cstheme="minorBidi"/>
          <w:kern w:val="2"/>
          <w:sz w:val="22"/>
          <w:szCs w:val="22"/>
          <w:lang w:eastAsia="zh-CN"/>
          <w14:ligatures w14:val="standardContextual"/>
        </w:rPr>
      </w:pPr>
      <w:r>
        <w:t>10.1.1.1</w:t>
      </w:r>
      <w:r>
        <w:rPr>
          <w:rFonts w:asciiTheme="minorHAnsi" w:eastAsiaTheme="minorEastAsia" w:hAnsiTheme="minorHAnsi" w:cstheme="minorBidi"/>
          <w:kern w:val="2"/>
          <w:sz w:val="22"/>
          <w:szCs w:val="22"/>
          <w:lang w:eastAsia="zh-CN"/>
          <w14:ligatures w14:val="standardContextual"/>
        </w:rPr>
        <w:tab/>
      </w:r>
      <w:r>
        <w:t>Cell selection</w:t>
      </w:r>
      <w:r>
        <w:tab/>
      </w:r>
      <w:r>
        <w:fldChar w:fldCharType="begin" w:fldLock="1"/>
      </w:r>
      <w:r>
        <w:instrText xml:space="preserve"> PAGEREF _Toc156248285 \h </w:instrText>
      </w:r>
      <w:r>
        <w:fldChar w:fldCharType="separate"/>
      </w:r>
      <w:r>
        <w:t>122</w:t>
      </w:r>
      <w:r>
        <w:fldChar w:fldCharType="end"/>
      </w:r>
    </w:p>
    <w:p w14:paraId="0469CD10" w14:textId="208E4EA3" w:rsidR="003A7E6C" w:rsidRDefault="003A7E6C">
      <w:pPr>
        <w:pStyle w:val="TOC4"/>
        <w:rPr>
          <w:rFonts w:asciiTheme="minorHAnsi" w:eastAsiaTheme="minorEastAsia" w:hAnsiTheme="minorHAnsi" w:cstheme="minorBidi"/>
          <w:kern w:val="2"/>
          <w:sz w:val="22"/>
          <w:szCs w:val="22"/>
          <w:lang w:eastAsia="zh-CN"/>
          <w14:ligatures w14:val="standardContextual"/>
        </w:rPr>
      </w:pPr>
      <w:r>
        <w:t>10.1.1.2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_Toc156248286 \h </w:instrText>
      </w:r>
      <w:r>
        <w:fldChar w:fldCharType="separate"/>
      </w:r>
      <w:r>
        <w:t>122</w:t>
      </w:r>
      <w:r>
        <w:fldChar w:fldCharType="end"/>
      </w:r>
    </w:p>
    <w:p w14:paraId="69ECA1DF" w14:textId="7582299B" w:rsidR="003A7E6C" w:rsidRDefault="003A7E6C">
      <w:pPr>
        <w:pStyle w:val="TOC4"/>
        <w:rPr>
          <w:rFonts w:asciiTheme="minorHAnsi" w:eastAsiaTheme="minorEastAsia" w:hAnsiTheme="minorHAnsi" w:cstheme="minorBidi"/>
          <w:kern w:val="2"/>
          <w:sz w:val="22"/>
          <w:szCs w:val="22"/>
          <w:lang w:eastAsia="zh-CN"/>
          <w14:ligatures w14:val="standardContextual"/>
        </w:rPr>
      </w:pPr>
      <w:r>
        <w:t>10.1.1.3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_Toc156248287 \h </w:instrText>
      </w:r>
      <w:r>
        <w:fldChar w:fldCharType="separate"/>
      </w:r>
      <w:r>
        <w:t>123</w:t>
      </w:r>
      <w:r>
        <w:fldChar w:fldCharType="end"/>
      </w:r>
    </w:p>
    <w:p w14:paraId="360AD7A8" w14:textId="38C0466D" w:rsidR="003A7E6C" w:rsidRDefault="003A7E6C">
      <w:pPr>
        <w:pStyle w:val="TOC4"/>
        <w:rPr>
          <w:rFonts w:asciiTheme="minorHAnsi" w:eastAsiaTheme="minorEastAsia" w:hAnsiTheme="minorHAnsi" w:cstheme="minorBidi"/>
          <w:kern w:val="2"/>
          <w:sz w:val="22"/>
          <w:szCs w:val="22"/>
          <w:lang w:eastAsia="zh-CN"/>
          <w14:ligatures w14:val="standardContextual"/>
        </w:rPr>
      </w:pPr>
      <w:r>
        <w:t>10.1.1.4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_Toc156248288 \h </w:instrText>
      </w:r>
      <w:r>
        <w:fldChar w:fldCharType="separate"/>
      </w:r>
      <w:r>
        <w:t>123</w:t>
      </w:r>
      <w:r>
        <w:fldChar w:fldCharType="end"/>
      </w:r>
    </w:p>
    <w:p w14:paraId="5900143B" w14:textId="4C9FA448" w:rsidR="003A7E6C" w:rsidRDefault="003A7E6C">
      <w:pPr>
        <w:pStyle w:val="TOC4"/>
        <w:rPr>
          <w:rFonts w:asciiTheme="minorHAnsi" w:eastAsiaTheme="minorEastAsia" w:hAnsiTheme="minorHAnsi" w:cstheme="minorBidi"/>
          <w:kern w:val="2"/>
          <w:sz w:val="22"/>
          <w:szCs w:val="22"/>
          <w:lang w:eastAsia="zh-CN"/>
          <w14:ligatures w14:val="standardContextual"/>
        </w:rPr>
      </w:pPr>
      <w:r>
        <w:t>10.1.1.5</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_Toc156248289 \h </w:instrText>
      </w:r>
      <w:r>
        <w:fldChar w:fldCharType="separate"/>
      </w:r>
      <w:r>
        <w:t>123</w:t>
      </w:r>
      <w:r>
        <w:fldChar w:fldCharType="end"/>
      </w:r>
    </w:p>
    <w:p w14:paraId="73151138" w14:textId="2B959E62" w:rsidR="003A7E6C" w:rsidRDefault="003A7E6C">
      <w:pPr>
        <w:pStyle w:val="TOC3"/>
        <w:rPr>
          <w:rFonts w:asciiTheme="minorHAnsi" w:eastAsiaTheme="minorEastAsia" w:hAnsiTheme="minorHAnsi" w:cstheme="minorBidi"/>
          <w:kern w:val="2"/>
          <w:sz w:val="22"/>
          <w:szCs w:val="22"/>
          <w:lang w:eastAsia="zh-CN"/>
          <w14:ligatures w14:val="standardContextual"/>
        </w:rPr>
      </w:pPr>
      <w:r>
        <w:t>10.1.2</w:t>
      </w:r>
      <w:r>
        <w:rPr>
          <w:rFonts w:asciiTheme="minorHAnsi" w:eastAsiaTheme="minorEastAsia" w:hAnsiTheme="minorHAnsi" w:cstheme="minorBidi"/>
          <w:kern w:val="2"/>
          <w:sz w:val="22"/>
          <w:szCs w:val="22"/>
          <w:lang w:eastAsia="zh-CN"/>
          <w14:ligatures w14:val="standardContextual"/>
        </w:rPr>
        <w:tab/>
      </w:r>
      <w:r>
        <w:t>Mobility Management in ECM-CONNECTED/CM-CONNECTED</w:t>
      </w:r>
      <w:r>
        <w:tab/>
      </w:r>
      <w:r>
        <w:fldChar w:fldCharType="begin" w:fldLock="1"/>
      </w:r>
      <w:r>
        <w:instrText xml:space="preserve"> PAGEREF _Toc156248290 \h </w:instrText>
      </w:r>
      <w:r>
        <w:fldChar w:fldCharType="separate"/>
      </w:r>
      <w:r>
        <w:t>123</w:t>
      </w:r>
      <w:r>
        <w:fldChar w:fldCharType="end"/>
      </w:r>
    </w:p>
    <w:p w14:paraId="0A427FDE" w14:textId="5FE2D908" w:rsidR="003A7E6C" w:rsidRDefault="003A7E6C">
      <w:pPr>
        <w:pStyle w:val="TOC4"/>
        <w:rPr>
          <w:rFonts w:asciiTheme="minorHAnsi" w:eastAsiaTheme="minorEastAsia" w:hAnsiTheme="minorHAnsi" w:cstheme="minorBidi"/>
          <w:kern w:val="2"/>
          <w:sz w:val="22"/>
          <w:szCs w:val="22"/>
          <w:lang w:eastAsia="zh-CN"/>
          <w14:ligatures w14:val="standardContextual"/>
        </w:rPr>
      </w:pPr>
      <w:r>
        <w:t>10.1.2.0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_Toc156248291 \h </w:instrText>
      </w:r>
      <w:r>
        <w:fldChar w:fldCharType="separate"/>
      </w:r>
      <w:r>
        <w:t>123</w:t>
      </w:r>
      <w:r>
        <w:fldChar w:fldCharType="end"/>
      </w:r>
    </w:p>
    <w:p w14:paraId="34301821" w14:textId="7769D6FA" w:rsidR="003A7E6C" w:rsidRDefault="003A7E6C">
      <w:pPr>
        <w:pStyle w:val="TOC4"/>
        <w:rPr>
          <w:rFonts w:asciiTheme="minorHAnsi" w:eastAsiaTheme="minorEastAsia" w:hAnsiTheme="minorHAnsi" w:cstheme="minorBidi"/>
          <w:kern w:val="2"/>
          <w:sz w:val="22"/>
          <w:szCs w:val="22"/>
          <w:lang w:eastAsia="zh-CN"/>
          <w14:ligatures w14:val="standardContextual"/>
        </w:rPr>
      </w:pPr>
      <w:r>
        <w:t>10.1.2.1</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_Toc156248292 \h </w:instrText>
      </w:r>
      <w:r>
        <w:fldChar w:fldCharType="separate"/>
      </w:r>
      <w:r>
        <w:t>124</w:t>
      </w:r>
      <w:r>
        <w:fldChar w:fldCharType="end"/>
      </w:r>
    </w:p>
    <w:p w14:paraId="341A7179" w14:textId="1CD0881D" w:rsidR="003A7E6C" w:rsidRDefault="003A7E6C">
      <w:pPr>
        <w:pStyle w:val="TOC5"/>
        <w:rPr>
          <w:rFonts w:asciiTheme="minorHAnsi" w:eastAsiaTheme="minorEastAsia" w:hAnsiTheme="minorHAnsi" w:cstheme="minorBidi"/>
          <w:kern w:val="2"/>
          <w:sz w:val="22"/>
          <w:szCs w:val="22"/>
          <w:lang w:eastAsia="zh-CN"/>
          <w14:ligatures w14:val="standardContextual"/>
        </w:rPr>
      </w:pPr>
      <w:r>
        <w:t>10.1.2.1.0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_Toc156248293 \h </w:instrText>
      </w:r>
      <w:r>
        <w:fldChar w:fldCharType="separate"/>
      </w:r>
      <w:r>
        <w:t>124</w:t>
      </w:r>
      <w:r>
        <w:fldChar w:fldCharType="end"/>
      </w:r>
    </w:p>
    <w:p w14:paraId="757FED5F" w14:textId="1670FF7B" w:rsidR="003A7E6C" w:rsidRDefault="003A7E6C">
      <w:pPr>
        <w:pStyle w:val="TOC5"/>
        <w:rPr>
          <w:rFonts w:asciiTheme="minorHAnsi" w:eastAsiaTheme="minorEastAsia" w:hAnsiTheme="minorHAnsi" w:cstheme="minorBidi"/>
          <w:kern w:val="2"/>
          <w:sz w:val="22"/>
          <w:szCs w:val="22"/>
          <w:lang w:eastAsia="zh-CN"/>
          <w14:ligatures w14:val="standardContextual"/>
        </w:rPr>
      </w:pPr>
      <w:r>
        <w:t>10.1.2.1.1</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_Toc156248294 \h </w:instrText>
      </w:r>
      <w:r>
        <w:fldChar w:fldCharType="separate"/>
      </w:r>
      <w:r>
        <w:t>125</w:t>
      </w:r>
      <w:r>
        <w:fldChar w:fldCharType="end"/>
      </w:r>
    </w:p>
    <w:p w14:paraId="47C23B1D" w14:textId="31B10446" w:rsidR="003A7E6C" w:rsidRDefault="003A7E6C">
      <w:pPr>
        <w:pStyle w:val="TOC5"/>
        <w:rPr>
          <w:rFonts w:asciiTheme="minorHAnsi" w:eastAsiaTheme="minorEastAsia" w:hAnsiTheme="minorHAnsi" w:cstheme="minorBidi"/>
          <w:kern w:val="2"/>
          <w:sz w:val="22"/>
          <w:szCs w:val="22"/>
          <w:lang w:eastAsia="zh-CN"/>
          <w14:ligatures w14:val="standardContextual"/>
        </w:rPr>
      </w:pPr>
      <w:r>
        <w:t>10.1.2.1.2</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_Toc156248295 \h </w:instrText>
      </w:r>
      <w:r>
        <w:fldChar w:fldCharType="separate"/>
      </w:r>
      <w:r>
        <w:t>129</w:t>
      </w:r>
      <w:r>
        <w:fldChar w:fldCharType="end"/>
      </w:r>
    </w:p>
    <w:p w14:paraId="0162AD11" w14:textId="09182C05" w:rsidR="003A7E6C" w:rsidRDefault="003A7E6C">
      <w:pPr>
        <w:pStyle w:val="TOC4"/>
        <w:rPr>
          <w:rFonts w:asciiTheme="minorHAnsi" w:eastAsiaTheme="minorEastAsia" w:hAnsiTheme="minorHAnsi" w:cstheme="minorBidi"/>
          <w:kern w:val="2"/>
          <w:sz w:val="22"/>
          <w:szCs w:val="22"/>
          <w:lang w:eastAsia="zh-CN"/>
          <w14:ligatures w14:val="standardContextual"/>
        </w:rPr>
      </w:pPr>
      <w:r>
        <w:t>10.1.2.1a</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_Toc156248296 \h </w:instrText>
      </w:r>
      <w:r>
        <w:fldChar w:fldCharType="separate"/>
      </w:r>
      <w:r>
        <w:t>131</w:t>
      </w:r>
      <w:r>
        <w:fldChar w:fldCharType="end"/>
      </w:r>
    </w:p>
    <w:p w14:paraId="41961D5F" w14:textId="7CBC61A0" w:rsidR="003A7E6C" w:rsidRDefault="003A7E6C">
      <w:pPr>
        <w:pStyle w:val="TOC5"/>
        <w:rPr>
          <w:rFonts w:asciiTheme="minorHAnsi" w:eastAsiaTheme="minorEastAsia" w:hAnsiTheme="minorHAnsi" w:cstheme="minorBidi"/>
          <w:kern w:val="2"/>
          <w:sz w:val="22"/>
          <w:szCs w:val="22"/>
          <w:lang w:eastAsia="zh-CN"/>
          <w14:ligatures w14:val="standardContextual"/>
        </w:rPr>
      </w:pPr>
      <w:r>
        <w:t>10.1.2.1a.1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_Toc156248297 \h </w:instrText>
      </w:r>
      <w:r>
        <w:fldChar w:fldCharType="separate"/>
      </w:r>
      <w:r>
        <w:t>131</w:t>
      </w:r>
      <w:r>
        <w:fldChar w:fldCharType="end"/>
      </w:r>
    </w:p>
    <w:p w14:paraId="36F1A832" w14:textId="1AB1879A" w:rsidR="003A7E6C" w:rsidRDefault="003A7E6C">
      <w:pPr>
        <w:pStyle w:val="TOC5"/>
        <w:rPr>
          <w:rFonts w:asciiTheme="minorHAnsi" w:eastAsiaTheme="minorEastAsia" w:hAnsiTheme="minorHAnsi" w:cstheme="minorBidi"/>
          <w:kern w:val="2"/>
          <w:sz w:val="22"/>
          <w:szCs w:val="22"/>
          <w:lang w:eastAsia="zh-CN"/>
          <w14:ligatures w14:val="standardContextual"/>
        </w:rPr>
      </w:pPr>
      <w:r>
        <w:t>10.1.2.1a</w:t>
      </w:r>
      <w:r>
        <w:rPr>
          <w:lang w:eastAsia="zh-CN"/>
        </w:rPr>
        <w:t>.</w:t>
      </w:r>
      <w:r>
        <w:t>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_Toc156248298 \h </w:instrText>
      </w:r>
      <w:r>
        <w:fldChar w:fldCharType="separate"/>
      </w:r>
      <w:r>
        <w:t>132</w:t>
      </w:r>
      <w:r>
        <w:fldChar w:fldCharType="end"/>
      </w:r>
    </w:p>
    <w:p w14:paraId="6FCE4D91" w14:textId="13A13777" w:rsidR="003A7E6C" w:rsidRDefault="003A7E6C">
      <w:pPr>
        <w:pStyle w:val="TOC5"/>
        <w:rPr>
          <w:rFonts w:asciiTheme="minorHAnsi" w:eastAsiaTheme="minorEastAsia" w:hAnsiTheme="minorHAnsi" w:cstheme="minorBidi"/>
          <w:kern w:val="2"/>
          <w:sz w:val="22"/>
          <w:szCs w:val="22"/>
          <w:lang w:eastAsia="zh-CN"/>
          <w14:ligatures w14:val="standardContextual"/>
        </w:rPr>
      </w:pPr>
      <w:r>
        <w:t>10.1.2.1a.3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_Toc156248299 \h </w:instrText>
      </w:r>
      <w:r>
        <w:fldChar w:fldCharType="separate"/>
      </w:r>
      <w:r>
        <w:t>133</w:t>
      </w:r>
      <w:r>
        <w:fldChar w:fldCharType="end"/>
      </w:r>
    </w:p>
    <w:p w14:paraId="5882B7D9" w14:textId="2E6C80DA" w:rsidR="003A7E6C" w:rsidRDefault="003A7E6C">
      <w:pPr>
        <w:pStyle w:val="TOC5"/>
        <w:rPr>
          <w:rFonts w:asciiTheme="minorHAnsi" w:eastAsiaTheme="minorEastAsia" w:hAnsiTheme="minorHAnsi" w:cstheme="minorBidi"/>
          <w:kern w:val="2"/>
          <w:sz w:val="22"/>
          <w:szCs w:val="22"/>
          <w:lang w:eastAsia="zh-CN"/>
          <w14:ligatures w14:val="standardContextual"/>
        </w:rPr>
      </w:pPr>
      <w:r>
        <w:t>10.1.2.1a.4</w:t>
      </w:r>
      <w:r>
        <w:rPr>
          <w:rFonts w:asciiTheme="minorHAnsi" w:eastAsiaTheme="minorEastAsia" w:hAnsiTheme="minorHAnsi" w:cstheme="minorBidi"/>
          <w:kern w:val="2"/>
          <w:sz w:val="22"/>
          <w:szCs w:val="22"/>
          <w:lang w:eastAsia="zh-CN"/>
          <w14:ligatures w14:val="standardContextual"/>
        </w:rPr>
        <w:tab/>
      </w:r>
      <w:r>
        <w:t>Data Forwarding</w:t>
      </w:r>
      <w:r>
        <w:tab/>
      </w:r>
      <w:r>
        <w:fldChar w:fldCharType="begin" w:fldLock="1"/>
      </w:r>
      <w:r>
        <w:instrText xml:space="preserve"> PAGEREF _Toc156248300 \h </w:instrText>
      </w:r>
      <w:r>
        <w:fldChar w:fldCharType="separate"/>
      </w:r>
      <w:r>
        <w:t>133</w:t>
      </w:r>
      <w:r>
        <w:fldChar w:fldCharType="end"/>
      </w:r>
    </w:p>
    <w:p w14:paraId="29D3E98F" w14:textId="23D0D230" w:rsidR="003A7E6C" w:rsidRDefault="003A7E6C">
      <w:pPr>
        <w:pStyle w:val="TOC4"/>
        <w:rPr>
          <w:rFonts w:asciiTheme="minorHAnsi" w:eastAsiaTheme="minorEastAsia" w:hAnsiTheme="minorHAnsi" w:cstheme="minorBidi"/>
          <w:kern w:val="2"/>
          <w:sz w:val="22"/>
          <w:szCs w:val="22"/>
          <w:lang w:eastAsia="zh-CN"/>
          <w14:ligatures w14:val="standardContextual"/>
        </w:rPr>
      </w:pPr>
      <w:r>
        <w:t>10.1.2.2</w:t>
      </w:r>
      <w:r>
        <w:rPr>
          <w:rFonts w:asciiTheme="minorHAnsi" w:eastAsiaTheme="minorEastAsia" w:hAnsiTheme="minorHAnsi" w:cstheme="minorBidi"/>
          <w:kern w:val="2"/>
          <w:sz w:val="22"/>
          <w:szCs w:val="22"/>
          <w:lang w:eastAsia="zh-CN"/>
          <w14:ligatures w14:val="standardContextual"/>
        </w:rPr>
        <w:tab/>
      </w:r>
      <w:r>
        <w:t>Path Switch</w:t>
      </w:r>
      <w:r>
        <w:tab/>
      </w:r>
      <w:r>
        <w:fldChar w:fldCharType="begin" w:fldLock="1"/>
      </w:r>
      <w:r>
        <w:instrText xml:space="preserve"> PAGEREF _Toc156248301 \h </w:instrText>
      </w:r>
      <w:r>
        <w:fldChar w:fldCharType="separate"/>
      </w:r>
      <w:r>
        <w:t>133</w:t>
      </w:r>
      <w:r>
        <w:fldChar w:fldCharType="end"/>
      </w:r>
    </w:p>
    <w:p w14:paraId="41B3D1BD" w14:textId="2D2BF4D1" w:rsidR="003A7E6C" w:rsidRDefault="003A7E6C">
      <w:pPr>
        <w:pStyle w:val="TOC5"/>
        <w:rPr>
          <w:rFonts w:asciiTheme="minorHAnsi" w:eastAsiaTheme="minorEastAsia" w:hAnsiTheme="minorHAnsi" w:cstheme="minorBidi"/>
          <w:kern w:val="2"/>
          <w:sz w:val="22"/>
          <w:szCs w:val="22"/>
          <w:lang w:eastAsia="zh-CN"/>
          <w14:ligatures w14:val="standardContextual"/>
        </w:rPr>
      </w:pPr>
      <w:r>
        <w:t>10.1.2.2.1</w:t>
      </w:r>
      <w:r>
        <w:rPr>
          <w:rFonts w:asciiTheme="minorHAnsi" w:eastAsiaTheme="minorEastAsia" w:hAnsiTheme="minorHAnsi" w:cstheme="minorBidi"/>
          <w:kern w:val="2"/>
          <w:sz w:val="22"/>
          <w:szCs w:val="22"/>
          <w:lang w:eastAsia="zh-CN"/>
          <w14:ligatures w14:val="standardContextual"/>
        </w:rPr>
        <w:tab/>
      </w:r>
      <w:r>
        <w:t>Path Switch upon handover</w:t>
      </w:r>
      <w:r>
        <w:tab/>
      </w:r>
      <w:r>
        <w:fldChar w:fldCharType="begin" w:fldLock="1"/>
      </w:r>
      <w:r>
        <w:instrText xml:space="preserve"> PAGEREF _Toc156248302 \h </w:instrText>
      </w:r>
      <w:r>
        <w:fldChar w:fldCharType="separate"/>
      </w:r>
      <w:r>
        <w:t>133</w:t>
      </w:r>
      <w:r>
        <w:fldChar w:fldCharType="end"/>
      </w:r>
    </w:p>
    <w:p w14:paraId="2A8221BE" w14:textId="3361FDBB" w:rsidR="003A7E6C" w:rsidRDefault="003A7E6C">
      <w:pPr>
        <w:pStyle w:val="TOC5"/>
        <w:rPr>
          <w:rFonts w:asciiTheme="minorHAnsi" w:eastAsiaTheme="minorEastAsia" w:hAnsiTheme="minorHAnsi" w:cstheme="minorBidi"/>
          <w:kern w:val="2"/>
          <w:sz w:val="22"/>
          <w:szCs w:val="22"/>
          <w:lang w:eastAsia="zh-CN"/>
          <w14:ligatures w14:val="standardContextual"/>
        </w:rPr>
      </w:pPr>
      <w:r>
        <w:t>10.1.2.2.2</w:t>
      </w:r>
      <w:r>
        <w:rPr>
          <w:rFonts w:asciiTheme="minorHAnsi" w:eastAsiaTheme="minorEastAsia" w:hAnsiTheme="minorHAnsi" w:cstheme="minorBidi"/>
          <w:kern w:val="2"/>
          <w:sz w:val="22"/>
          <w:szCs w:val="22"/>
          <w:lang w:eastAsia="zh-CN"/>
          <w14:ligatures w14:val="standardContextual"/>
        </w:rPr>
        <w:tab/>
      </w:r>
      <w:r>
        <w:t>Path Update upon Dual Connectivity specific activities</w:t>
      </w:r>
      <w:r>
        <w:tab/>
      </w:r>
      <w:r>
        <w:fldChar w:fldCharType="begin" w:fldLock="1"/>
      </w:r>
      <w:r>
        <w:instrText xml:space="preserve"> PAGEREF _Toc156248303 \h </w:instrText>
      </w:r>
      <w:r>
        <w:fldChar w:fldCharType="separate"/>
      </w:r>
      <w:r>
        <w:t>134</w:t>
      </w:r>
      <w:r>
        <w:fldChar w:fldCharType="end"/>
      </w:r>
    </w:p>
    <w:p w14:paraId="5D5546F2" w14:textId="001B7F03" w:rsidR="003A7E6C" w:rsidRDefault="003A7E6C">
      <w:pPr>
        <w:pStyle w:val="TOC5"/>
        <w:rPr>
          <w:rFonts w:asciiTheme="minorHAnsi" w:eastAsiaTheme="minorEastAsia" w:hAnsiTheme="minorHAnsi" w:cstheme="minorBidi"/>
          <w:kern w:val="2"/>
          <w:sz w:val="22"/>
          <w:szCs w:val="22"/>
          <w:lang w:eastAsia="zh-CN"/>
          <w14:ligatures w14:val="standardContextual"/>
        </w:rPr>
      </w:pPr>
      <w:r>
        <w:t>10.1.2.2.3</w:t>
      </w:r>
      <w:r>
        <w:rPr>
          <w:rFonts w:asciiTheme="minorHAnsi" w:eastAsiaTheme="minorEastAsia" w:hAnsiTheme="minorHAnsi" w:cstheme="minorBidi"/>
          <w:kern w:val="2"/>
          <w:sz w:val="22"/>
          <w:szCs w:val="22"/>
          <w:lang w:eastAsia="zh-CN"/>
          <w14:ligatures w14:val="standardContextual"/>
        </w:rPr>
        <w:tab/>
      </w:r>
      <w:r>
        <w:t>Path Switch upon UE context resume</w:t>
      </w:r>
      <w:r>
        <w:tab/>
      </w:r>
      <w:r>
        <w:fldChar w:fldCharType="begin" w:fldLock="1"/>
      </w:r>
      <w:r>
        <w:instrText xml:space="preserve"> PAGEREF _Toc156248304 \h </w:instrText>
      </w:r>
      <w:r>
        <w:fldChar w:fldCharType="separate"/>
      </w:r>
      <w:r>
        <w:t>134</w:t>
      </w:r>
      <w:r>
        <w:fldChar w:fldCharType="end"/>
      </w:r>
    </w:p>
    <w:p w14:paraId="2B8F9259" w14:textId="31EB7B64" w:rsidR="003A7E6C" w:rsidRDefault="003A7E6C">
      <w:pPr>
        <w:pStyle w:val="TOC4"/>
        <w:rPr>
          <w:rFonts w:asciiTheme="minorHAnsi" w:eastAsiaTheme="minorEastAsia" w:hAnsiTheme="minorHAnsi" w:cstheme="minorBidi"/>
          <w:kern w:val="2"/>
          <w:sz w:val="22"/>
          <w:szCs w:val="22"/>
          <w:lang w:eastAsia="zh-CN"/>
          <w14:ligatures w14:val="standardContextual"/>
        </w:rPr>
      </w:pPr>
      <w:r>
        <w:t>10.1.2.3</w:t>
      </w:r>
      <w:r>
        <w:rPr>
          <w:rFonts w:asciiTheme="minorHAnsi" w:eastAsiaTheme="minorEastAsia" w:hAnsiTheme="minorHAnsi" w:cstheme="minorBidi"/>
          <w:kern w:val="2"/>
          <w:sz w:val="22"/>
          <w:szCs w:val="22"/>
          <w:lang w:eastAsia="zh-CN"/>
          <w14:ligatures w14:val="standardContextual"/>
        </w:rPr>
        <w:tab/>
      </w:r>
      <w:r>
        <w:t>Data forwarding</w:t>
      </w:r>
      <w:r>
        <w:tab/>
      </w:r>
      <w:r>
        <w:fldChar w:fldCharType="begin" w:fldLock="1"/>
      </w:r>
      <w:r>
        <w:instrText xml:space="preserve"> PAGEREF _Toc156248305 \h </w:instrText>
      </w:r>
      <w:r>
        <w:fldChar w:fldCharType="separate"/>
      </w:r>
      <w:r>
        <w:t>134</w:t>
      </w:r>
      <w:r>
        <w:fldChar w:fldCharType="end"/>
      </w:r>
    </w:p>
    <w:p w14:paraId="3DEE3168" w14:textId="041995FF" w:rsidR="003A7E6C" w:rsidRDefault="003A7E6C">
      <w:pPr>
        <w:pStyle w:val="TOC5"/>
        <w:rPr>
          <w:rFonts w:asciiTheme="minorHAnsi" w:eastAsiaTheme="minorEastAsia" w:hAnsiTheme="minorHAnsi" w:cstheme="minorBidi"/>
          <w:kern w:val="2"/>
          <w:sz w:val="22"/>
          <w:szCs w:val="22"/>
          <w:lang w:eastAsia="zh-CN"/>
          <w14:ligatures w14:val="standardContextual"/>
        </w:rPr>
      </w:pPr>
      <w:r>
        <w:t>10.1.2.3.1</w:t>
      </w:r>
      <w:r>
        <w:rPr>
          <w:rFonts w:asciiTheme="minorHAnsi" w:eastAsiaTheme="minorEastAsia" w:hAnsiTheme="minorHAnsi" w:cstheme="minorBidi"/>
          <w:kern w:val="2"/>
          <w:sz w:val="22"/>
          <w:szCs w:val="22"/>
          <w:lang w:eastAsia="zh-CN"/>
          <w14:ligatures w14:val="standardContextual"/>
        </w:rPr>
        <w:tab/>
      </w:r>
      <w:r>
        <w:t>For RLC-AM DRBs</w:t>
      </w:r>
      <w:r>
        <w:tab/>
      </w:r>
      <w:r>
        <w:fldChar w:fldCharType="begin" w:fldLock="1"/>
      </w:r>
      <w:r>
        <w:instrText xml:space="preserve"> PAGEREF _Toc156248306 \h </w:instrText>
      </w:r>
      <w:r>
        <w:fldChar w:fldCharType="separate"/>
      </w:r>
      <w:r>
        <w:t>134</w:t>
      </w:r>
      <w:r>
        <w:fldChar w:fldCharType="end"/>
      </w:r>
    </w:p>
    <w:p w14:paraId="75EA2AC9" w14:textId="22FF0366" w:rsidR="003A7E6C" w:rsidRDefault="003A7E6C">
      <w:pPr>
        <w:pStyle w:val="TOC5"/>
        <w:rPr>
          <w:rFonts w:asciiTheme="minorHAnsi" w:eastAsiaTheme="minorEastAsia" w:hAnsiTheme="minorHAnsi" w:cstheme="minorBidi"/>
          <w:kern w:val="2"/>
          <w:sz w:val="22"/>
          <w:szCs w:val="22"/>
          <w:lang w:eastAsia="zh-CN"/>
          <w14:ligatures w14:val="standardContextual"/>
        </w:rPr>
      </w:pPr>
      <w:r>
        <w:t>10.1.2.3.2</w:t>
      </w:r>
      <w:r>
        <w:rPr>
          <w:rFonts w:asciiTheme="minorHAnsi" w:eastAsiaTheme="minorEastAsia" w:hAnsiTheme="minorHAnsi" w:cstheme="minorBidi"/>
          <w:kern w:val="2"/>
          <w:sz w:val="22"/>
          <w:szCs w:val="22"/>
          <w:lang w:eastAsia="zh-CN"/>
          <w14:ligatures w14:val="standardContextual"/>
        </w:rPr>
        <w:tab/>
      </w:r>
      <w:r>
        <w:t>For RLC-UM DRBs</w:t>
      </w:r>
      <w:r>
        <w:tab/>
      </w:r>
      <w:r>
        <w:fldChar w:fldCharType="begin" w:fldLock="1"/>
      </w:r>
      <w:r>
        <w:instrText xml:space="preserve"> PAGEREF _Toc156248307 \h </w:instrText>
      </w:r>
      <w:r>
        <w:fldChar w:fldCharType="separate"/>
      </w:r>
      <w:r>
        <w:t>135</w:t>
      </w:r>
      <w:r>
        <w:fldChar w:fldCharType="end"/>
      </w:r>
    </w:p>
    <w:p w14:paraId="33785037" w14:textId="316ED060" w:rsidR="003A7E6C" w:rsidRDefault="003A7E6C">
      <w:pPr>
        <w:pStyle w:val="TOC5"/>
        <w:rPr>
          <w:rFonts w:asciiTheme="minorHAnsi" w:eastAsiaTheme="minorEastAsia" w:hAnsiTheme="minorHAnsi" w:cstheme="minorBidi"/>
          <w:kern w:val="2"/>
          <w:sz w:val="22"/>
          <w:szCs w:val="22"/>
          <w:lang w:eastAsia="zh-CN"/>
          <w14:ligatures w14:val="standardContextual"/>
        </w:rPr>
      </w:pPr>
      <w:r>
        <w:t>10.1.2.3.3</w:t>
      </w:r>
      <w:r>
        <w:rPr>
          <w:rFonts w:asciiTheme="minorHAnsi" w:eastAsiaTheme="minorEastAsia" w:hAnsiTheme="minorHAnsi" w:cstheme="minorBidi"/>
          <w:kern w:val="2"/>
          <w:sz w:val="22"/>
          <w:szCs w:val="22"/>
          <w:lang w:eastAsia="zh-CN"/>
          <w14:ligatures w14:val="standardContextual"/>
        </w:rPr>
        <w:tab/>
      </w:r>
      <w:r>
        <w:t>SRB handling</w:t>
      </w:r>
      <w:r>
        <w:tab/>
      </w:r>
      <w:r>
        <w:fldChar w:fldCharType="begin" w:fldLock="1"/>
      </w:r>
      <w:r>
        <w:instrText xml:space="preserve"> PAGEREF _Toc156248308 \h </w:instrText>
      </w:r>
      <w:r>
        <w:fldChar w:fldCharType="separate"/>
      </w:r>
      <w:r>
        <w:t>135</w:t>
      </w:r>
      <w:r>
        <w:fldChar w:fldCharType="end"/>
      </w:r>
    </w:p>
    <w:p w14:paraId="29AA16BD" w14:textId="6647C305" w:rsidR="003A7E6C" w:rsidRDefault="003A7E6C">
      <w:pPr>
        <w:pStyle w:val="TOC5"/>
        <w:rPr>
          <w:rFonts w:asciiTheme="minorHAnsi" w:eastAsiaTheme="minorEastAsia" w:hAnsiTheme="minorHAnsi" w:cstheme="minorBidi"/>
          <w:kern w:val="2"/>
          <w:sz w:val="22"/>
          <w:szCs w:val="22"/>
          <w:lang w:eastAsia="zh-CN"/>
          <w14:ligatures w14:val="standardContextual"/>
        </w:rPr>
      </w:pPr>
      <w:r>
        <w:t>10.1.2.3.4</w:t>
      </w:r>
      <w:r>
        <w:rPr>
          <w:rFonts w:asciiTheme="minorHAnsi" w:eastAsiaTheme="minorEastAsia" w:hAnsiTheme="minorHAnsi" w:cstheme="minorBidi"/>
          <w:kern w:val="2"/>
          <w:sz w:val="22"/>
          <w:szCs w:val="22"/>
          <w:lang w:eastAsia="zh-CN"/>
          <w14:ligatures w14:val="standardContextual"/>
        </w:rPr>
        <w:tab/>
      </w:r>
      <w:r>
        <w:t>User data forwarding for Dual Connectivity</w:t>
      </w:r>
      <w:r>
        <w:tab/>
      </w:r>
      <w:r>
        <w:fldChar w:fldCharType="begin" w:fldLock="1"/>
      </w:r>
      <w:r>
        <w:instrText xml:space="preserve"> PAGEREF _Toc156248309 \h </w:instrText>
      </w:r>
      <w:r>
        <w:fldChar w:fldCharType="separate"/>
      </w:r>
      <w:r>
        <w:t>135</w:t>
      </w:r>
      <w:r>
        <w:fldChar w:fldCharType="end"/>
      </w:r>
    </w:p>
    <w:p w14:paraId="7D371272" w14:textId="05B45583" w:rsidR="003A7E6C" w:rsidRDefault="003A7E6C">
      <w:pPr>
        <w:pStyle w:val="TOC5"/>
        <w:rPr>
          <w:rFonts w:asciiTheme="minorHAnsi" w:eastAsiaTheme="minorEastAsia" w:hAnsiTheme="minorHAnsi" w:cstheme="minorBidi"/>
          <w:kern w:val="2"/>
          <w:sz w:val="22"/>
          <w:szCs w:val="22"/>
          <w:lang w:eastAsia="zh-CN"/>
          <w14:ligatures w14:val="standardContextual"/>
        </w:rPr>
      </w:pPr>
      <w:r>
        <w:t>10.1.2.3.5</w:t>
      </w:r>
      <w:r>
        <w:rPr>
          <w:rFonts w:asciiTheme="minorHAnsi" w:eastAsiaTheme="minorEastAsia" w:hAnsiTheme="minorHAnsi" w:cstheme="minorBidi"/>
          <w:kern w:val="2"/>
          <w:sz w:val="22"/>
          <w:szCs w:val="22"/>
          <w:lang w:eastAsia="zh-CN"/>
          <w14:ligatures w14:val="standardContextual"/>
        </w:rPr>
        <w:tab/>
      </w:r>
      <w:r>
        <w:t>For DRBs configured with DAPS Handover</w:t>
      </w:r>
      <w:r>
        <w:tab/>
      </w:r>
      <w:r>
        <w:fldChar w:fldCharType="begin" w:fldLock="1"/>
      </w:r>
      <w:r>
        <w:instrText xml:space="preserve"> PAGEREF _Toc156248310 \h </w:instrText>
      </w:r>
      <w:r>
        <w:fldChar w:fldCharType="separate"/>
      </w:r>
      <w:r>
        <w:t>135</w:t>
      </w:r>
      <w:r>
        <w:fldChar w:fldCharType="end"/>
      </w:r>
    </w:p>
    <w:p w14:paraId="44CB8BAF" w14:textId="7AAB5FD9" w:rsidR="003A7E6C" w:rsidRDefault="003A7E6C">
      <w:pPr>
        <w:pStyle w:val="TOC4"/>
        <w:rPr>
          <w:rFonts w:asciiTheme="minorHAnsi" w:eastAsiaTheme="minorEastAsia" w:hAnsiTheme="minorHAnsi" w:cstheme="minorBidi"/>
          <w:kern w:val="2"/>
          <w:sz w:val="22"/>
          <w:szCs w:val="22"/>
          <w:lang w:eastAsia="zh-CN"/>
          <w14:ligatures w14:val="standardContextual"/>
        </w:rPr>
      </w:pPr>
      <w:r>
        <w:t>10.1.2.4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_Toc156248311 \h </w:instrText>
      </w:r>
      <w:r>
        <w:fldChar w:fldCharType="separate"/>
      </w:r>
      <w:r>
        <w:t>136</w:t>
      </w:r>
      <w:r>
        <w:fldChar w:fldCharType="end"/>
      </w:r>
    </w:p>
    <w:p w14:paraId="4FBAA48C" w14:textId="178D6877" w:rsidR="003A7E6C" w:rsidRDefault="003A7E6C">
      <w:pPr>
        <w:pStyle w:val="TOC4"/>
        <w:rPr>
          <w:rFonts w:asciiTheme="minorHAnsi" w:eastAsiaTheme="minorEastAsia" w:hAnsiTheme="minorHAnsi" w:cstheme="minorBidi"/>
          <w:kern w:val="2"/>
          <w:sz w:val="22"/>
          <w:szCs w:val="22"/>
          <w:lang w:eastAsia="zh-CN"/>
          <w14:ligatures w14:val="standardContextual"/>
        </w:rPr>
      </w:pPr>
      <w:r>
        <w:t>10.1.2.5</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_Toc156248312 \h </w:instrText>
      </w:r>
      <w:r>
        <w:fldChar w:fldCharType="separate"/>
      </w:r>
      <w:r>
        <w:t>136</w:t>
      </w:r>
      <w:r>
        <w:fldChar w:fldCharType="end"/>
      </w:r>
    </w:p>
    <w:p w14:paraId="46475EE2" w14:textId="644C004E" w:rsidR="003A7E6C" w:rsidRDefault="003A7E6C">
      <w:pPr>
        <w:pStyle w:val="TOC4"/>
        <w:rPr>
          <w:rFonts w:asciiTheme="minorHAnsi" w:eastAsiaTheme="minorEastAsia" w:hAnsiTheme="minorHAnsi" w:cstheme="minorBidi"/>
          <w:kern w:val="2"/>
          <w:sz w:val="22"/>
          <w:szCs w:val="22"/>
          <w:lang w:eastAsia="zh-CN"/>
          <w14:ligatures w14:val="standardContextual"/>
        </w:rPr>
      </w:pPr>
      <w:r>
        <w:t>10.1.2.6</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_Toc156248313 \h </w:instrText>
      </w:r>
      <w:r>
        <w:fldChar w:fldCharType="separate"/>
      </w:r>
      <w:r>
        <w:t>136</w:t>
      </w:r>
      <w:r>
        <w:fldChar w:fldCharType="end"/>
      </w:r>
    </w:p>
    <w:p w14:paraId="3B0FDDA4" w14:textId="54880D9F" w:rsidR="003A7E6C" w:rsidRDefault="003A7E6C">
      <w:pPr>
        <w:pStyle w:val="TOC4"/>
        <w:rPr>
          <w:rFonts w:asciiTheme="minorHAnsi" w:eastAsiaTheme="minorEastAsia" w:hAnsiTheme="minorHAnsi" w:cstheme="minorBidi"/>
          <w:kern w:val="2"/>
          <w:sz w:val="22"/>
          <w:szCs w:val="22"/>
          <w:lang w:eastAsia="zh-CN"/>
          <w14:ligatures w14:val="standardContextual"/>
        </w:rPr>
      </w:pPr>
      <w:r>
        <w:t>10.1.2.7</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_Toc156248314 \h </w:instrText>
      </w:r>
      <w:r>
        <w:fldChar w:fldCharType="separate"/>
      </w:r>
      <w:r>
        <w:t>136</w:t>
      </w:r>
      <w:r>
        <w:fldChar w:fldCharType="end"/>
      </w:r>
    </w:p>
    <w:p w14:paraId="6AB6B8BD" w14:textId="774E7EA9" w:rsidR="003A7E6C" w:rsidRDefault="003A7E6C">
      <w:pPr>
        <w:pStyle w:val="TOC4"/>
        <w:rPr>
          <w:rFonts w:asciiTheme="minorHAnsi" w:eastAsiaTheme="minorEastAsia" w:hAnsiTheme="minorHAnsi" w:cstheme="minorBidi"/>
          <w:kern w:val="2"/>
          <w:sz w:val="22"/>
          <w:szCs w:val="22"/>
          <w:lang w:eastAsia="zh-CN"/>
          <w14:ligatures w14:val="standardContextual"/>
        </w:rPr>
      </w:pPr>
      <w:r>
        <w:t>10.1.2.8</w:t>
      </w:r>
      <w:r>
        <w:rPr>
          <w:rFonts w:asciiTheme="minorHAnsi" w:eastAsiaTheme="minorEastAsia" w:hAnsiTheme="minorHAnsi" w:cstheme="minorBidi"/>
          <w:kern w:val="2"/>
          <w:sz w:val="22"/>
          <w:szCs w:val="22"/>
          <w:lang w:eastAsia="zh-CN"/>
          <w14:ligatures w14:val="standardContextual"/>
        </w:rPr>
        <w:tab/>
      </w:r>
      <w:r>
        <w:t>Dual Connectivity operation</w:t>
      </w:r>
      <w:r>
        <w:tab/>
      </w:r>
      <w:r>
        <w:fldChar w:fldCharType="begin" w:fldLock="1"/>
      </w:r>
      <w:r>
        <w:instrText xml:space="preserve"> PAGEREF _Toc156248315 \h </w:instrText>
      </w:r>
      <w:r>
        <w:fldChar w:fldCharType="separate"/>
      </w:r>
      <w:r>
        <w:t>137</w:t>
      </w:r>
      <w:r>
        <w:fldChar w:fldCharType="end"/>
      </w:r>
    </w:p>
    <w:p w14:paraId="7EDA1488" w14:textId="0E94CEA2" w:rsidR="003A7E6C" w:rsidRDefault="003A7E6C">
      <w:pPr>
        <w:pStyle w:val="TOC5"/>
        <w:rPr>
          <w:rFonts w:asciiTheme="minorHAnsi" w:eastAsiaTheme="minorEastAsia" w:hAnsiTheme="minorHAnsi" w:cstheme="minorBidi"/>
          <w:kern w:val="2"/>
          <w:sz w:val="22"/>
          <w:szCs w:val="22"/>
          <w:lang w:eastAsia="zh-CN"/>
          <w14:ligatures w14:val="standardContextual"/>
        </w:rPr>
      </w:pPr>
      <w:r>
        <w:t>10.1.2.8.1</w:t>
      </w:r>
      <w:r>
        <w:rPr>
          <w:rFonts w:asciiTheme="minorHAnsi" w:eastAsiaTheme="minorEastAsia" w:hAnsiTheme="minorHAnsi" w:cstheme="minorBidi"/>
          <w:kern w:val="2"/>
          <w:sz w:val="22"/>
          <w:szCs w:val="22"/>
          <w:lang w:eastAsia="zh-CN"/>
          <w14:ligatures w14:val="standardContextual"/>
        </w:rPr>
        <w:tab/>
      </w:r>
      <w:r>
        <w:t>SeNB Addition</w:t>
      </w:r>
      <w:r>
        <w:tab/>
      </w:r>
      <w:r>
        <w:fldChar w:fldCharType="begin" w:fldLock="1"/>
      </w:r>
      <w:r>
        <w:instrText xml:space="preserve"> PAGEREF _Toc156248316 \h </w:instrText>
      </w:r>
      <w:r>
        <w:fldChar w:fldCharType="separate"/>
      </w:r>
      <w:r>
        <w:t>137</w:t>
      </w:r>
      <w:r>
        <w:fldChar w:fldCharType="end"/>
      </w:r>
    </w:p>
    <w:p w14:paraId="0F529880" w14:textId="66A2208A" w:rsidR="003A7E6C" w:rsidRDefault="003A7E6C">
      <w:pPr>
        <w:pStyle w:val="TOC5"/>
        <w:rPr>
          <w:rFonts w:asciiTheme="minorHAnsi" w:eastAsiaTheme="minorEastAsia" w:hAnsiTheme="minorHAnsi" w:cstheme="minorBidi"/>
          <w:kern w:val="2"/>
          <w:sz w:val="22"/>
          <w:szCs w:val="22"/>
          <w:lang w:eastAsia="zh-CN"/>
          <w14:ligatures w14:val="standardContextual"/>
        </w:rPr>
      </w:pPr>
      <w:r>
        <w:t>10.1.2.8.2</w:t>
      </w:r>
      <w:r>
        <w:rPr>
          <w:rFonts w:asciiTheme="minorHAnsi" w:eastAsiaTheme="minorEastAsia" w:hAnsiTheme="minorHAnsi" w:cstheme="minorBidi"/>
          <w:kern w:val="2"/>
          <w:sz w:val="22"/>
          <w:szCs w:val="22"/>
          <w:lang w:eastAsia="zh-CN"/>
          <w14:ligatures w14:val="standardContextual"/>
        </w:rPr>
        <w:tab/>
      </w:r>
      <w:r>
        <w:t>SeNB Modification</w:t>
      </w:r>
      <w:r>
        <w:tab/>
      </w:r>
      <w:r>
        <w:fldChar w:fldCharType="begin" w:fldLock="1"/>
      </w:r>
      <w:r>
        <w:instrText xml:space="preserve"> PAGEREF _Toc156248317 \h </w:instrText>
      </w:r>
      <w:r>
        <w:fldChar w:fldCharType="separate"/>
      </w:r>
      <w:r>
        <w:t>138</w:t>
      </w:r>
      <w:r>
        <w:fldChar w:fldCharType="end"/>
      </w:r>
    </w:p>
    <w:p w14:paraId="6EB119F9" w14:textId="16FD95F8" w:rsidR="003A7E6C" w:rsidRDefault="003A7E6C">
      <w:pPr>
        <w:pStyle w:val="TOC6"/>
        <w:rPr>
          <w:rFonts w:asciiTheme="minorHAnsi" w:eastAsiaTheme="minorEastAsia" w:hAnsiTheme="minorHAnsi" w:cstheme="minorBidi"/>
          <w:kern w:val="2"/>
          <w:sz w:val="22"/>
          <w:szCs w:val="22"/>
          <w:lang w:eastAsia="zh-CN"/>
          <w14:ligatures w14:val="standardContextual"/>
        </w:rPr>
      </w:pPr>
      <w:r>
        <w:t>10.1.2.8.2.1</w:t>
      </w:r>
      <w:r>
        <w:rPr>
          <w:rFonts w:asciiTheme="minorHAnsi" w:eastAsiaTheme="minorEastAsia" w:hAnsiTheme="minorHAnsi" w:cstheme="minorBidi"/>
          <w:kern w:val="2"/>
          <w:sz w:val="22"/>
          <w:szCs w:val="22"/>
          <w:lang w:eastAsia="zh-CN"/>
          <w14:ligatures w14:val="standardContextual"/>
        </w:rPr>
        <w:tab/>
      </w:r>
      <w:r>
        <w:t>Intra-MeNB handover involving SCG change</w:t>
      </w:r>
      <w:r>
        <w:tab/>
      </w:r>
      <w:r>
        <w:fldChar w:fldCharType="begin" w:fldLock="1"/>
      </w:r>
      <w:r>
        <w:instrText xml:space="preserve"> PAGEREF _Toc156248318 \h </w:instrText>
      </w:r>
      <w:r>
        <w:fldChar w:fldCharType="separate"/>
      </w:r>
      <w:r>
        <w:t>140</w:t>
      </w:r>
      <w:r>
        <w:fldChar w:fldCharType="end"/>
      </w:r>
    </w:p>
    <w:p w14:paraId="1B3E5D7F" w14:textId="1DE52152" w:rsidR="003A7E6C" w:rsidRDefault="003A7E6C">
      <w:pPr>
        <w:pStyle w:val="TOC5"/>
        <w:rPr>
          <w:rFonts w:asciiTheme="minorHAnsi" w:eastAsiaTheme="minorEastAsia" w:hAnsiTheme="minorHAnsi" w:cstheme="minorBidi"/>
          <w:kern w:val="2"/>
          <w:sz w:val="22"/>
          <w:szCs w:val="22"/>
          <w:lang w:eastAsia="zh-CN"/>
          <w14:ligatures w14:val="standardContextual"/>
        </w:rPr>
      </w:pPr>
      <w:r>
        <w:t>10.1.2.8.3</w:t>
      </w:r>
      <w:r>
        <w:rPr>
          <w:rFonts w:asciiTheme="minorHAnsi" w:eastAsiaTheme="minorEastAsia" w:hAnsiTheme="minorHAnsi" w:cstheme="minorBidi"/>
          <w:kern w:val="2"/>
          <w:sz w:val="22"/>
          <w:szCs w:val="22"/>
          <w:lang w:eastAsia="zh-CN"/>
          <w14:ligatures w14:val="standardContextual"/>
        </w:rPr>
        <w:tab/>
      </w:r>
      <w:r>
        <w:t>SeNB Release</w:t>
      </w:r>
      <w:r>
        <w:tab/>
      </w:r>
      <w:r>
        <w:fldChar w:fldCharType="begin" w:fldLock="1"/>
      </w:r>
      <w:r>
        <w:instrText xml:space="preserve"> PAGEREF _Toc156248319 \h </w:instrText>
      </w:r>
      <w:r>
        <w:fldChar w:fldCharType="separate"/>
      </w:r>
      <w:r>
        <w:t>141</w:t>
      </w:r>
      <w:r>
        <w:fldChar w:fldCharType="end"/>
      </w:r>
    </w:p>
    <w:p w14:paraId="42958450" w14:textId="21855C5A" w:rsidR="003A7E6C" w:rsidRDefault="003A7E6C">
      <w:pPr>
        <w:pStyle w:val="TOC5"/>
        <w:rPr>
          <w:rFonts w:asciiTheme="minorHAnsi" w:eastAsiaTheme="minorEastAsia" w:hAnsiTheme="minorHAnsi" w:cstheme="minorBidi"/>
          <w:kern w:val="2"/>
          <w:sz w:val="22"/>
          <w:szCs w:val="22"/>
          <w:lang w:eastAsia="zh-CN"/>
          <w14:ligatures w14:val="standardContextual"/>
        </w:rPr>
      </w:pPr>
      <w:r>
        <w:t>10.1.2.8.4</w:t>
      </w:r>
      <w:r>
        <w:rPr>
          <w:rFonts w:asciiTheme="minorHAnsi" w:eastAsiaTheme="minorEastAsia" w:hAnsiTheme="minorHAnsi" w:cstheme="minorBidi"/>
          <w:kern w:val="2"/>
          <w:sz w:val="22"/>
          <w:szCs w:val="22"/>
          <w:lang w:eastAsia="zh-CN"/>
          <w14:ligatures w14:val="standardContextual"/>
        </w:rPr>
        <w:tab/>
      </w:r>
      <w:r>
        <w:t>Change of SeNB</w:t>
      </w:r>
      <w:r>
        <w:tab/>
      </w:r>
      <w:r>
        <w:fldChar w:fldCharType="begin" w:fldLock="1"/>
      </w:r>
      <w:r>
        <w:instrText xml:space="preserve"> PAGEREF _Toc156248320 \h </w:instrText>
      </w:r>
      <w:r>
        <w:fldChar w:fldCharType="separate"/>
      </w:r>
      <w:r>
        <w:t>143</w:t>
      </w:r>
      <w:r>
        <w:fldChar w:fldCharType="end"/>
      </w:r>
    </w:p>
    <w:p w14:paraId="7D01CD39" w14:textId="491BCDBB" w:rsidR="003A7E6C" w:rsidRDefault="003A7E6C">
      <w:pPr>
        <w:pStyle w:val="TOC5"/>
        <w:rPr>
          <w:rFonts w:asciiTheme="minorHAnsi" w:eastAsiaTheme="minorEastAsia" w:hAnsiTheme="minorHAnsi" w:cstheme="minorBidi"/>
          <w:kern w:val="2"/>
          <w:sz w:val="22"/>
          <w:szCs w:val="22"/>
          <w:lang w:eastAsia="zh-CN"/>
          <w14:ligatures w14:val="standardContextual"/>
        </w:rPr>
      </w:pPr>
      <w:r>
        <w:t>10.1.2.8.5</w:t>
      </w:r>
      <w:r>
        <w:rPr>
          <w:rFonts w:asciiTheme="minorHAnsi" w:eastAsiaTheme="minorEastAsia" w:hAnsiTheme="minorHAnsi" w:cstheme="minorBidi"/>
          <w:kern w:val="2"/>
          <w:sz w:val="22"/>
          <w:szCs w:val="22"/>
          <w:lang w:eastAsia="zh-CN"/>
          <w14:ligatures w14:val="standardContextual"/>
        </w:rPr>
        <w:tab/>
      </w:r>
      <w:r>
        <w:t>MeNB to eNB Change</w:t>
      </w:r>
      <w:r>
        <w:tab/>
      </w:r>
      <w:r>
        <w:fldChar w:fldCharType="begin" w:fldLock="1"/>
      </w:r>
      <w:r>
        <w:instrText xml:space="preserve"> PAGEREF _Toc156248321 \h </w:instrText>
      </w:r>
      <w:r>
        <w:fldChar w:fldCharType="separate"/>
      </w:r>
      <w:r>
        <w:t>144</w:t>
      </w:r>
      <w:r>
        <w:fldChar w:fldCharType="end"/>
      </w:r>
    </w:p>
    <w:p w14:paraId="492AED95" w14:textId="2FA9B8C7" w:rsidR="003A7E6C" w:rsidRDefault="003A7E6C">
      <w:pPr>
        <w:pStyle w:val="TOC5"/>
        <w:rPr>
          <w:rFonts w:asciiTheme="minorHAnsi" w:eastAsiaTheme="minorEastAsia" w:hAnsiTheme="minorHAnsi" w:cstheme="minorBidi"/>
          <w:kern w:val="2"/>
          <w:sz w:val="22"/>
          <w:szCs w:val="22"/>
          <w:lang w:eastAsia="zh-CN"/>
          <w14:ligatures w14:val="standardContextual"/>
        </w:rPr>
      </w:pPr>
      <w:r>
        <w:t>10.1.2.8.6</w:t>
      </w:r>
      <w:r>
        <w:rPr>
          <w:rFonts w:asciiTheme="minorHAnsi" w:eastAsiaTheme="minorEastAsia" w:hAnsiTheme="minorHAnsi" w:cstheme="minorBidi"/>
          <w:kern w:val="2"/>
          <w:sz w:val="22"/>
          <w:szCs w:val="22"/>
          <w:lang w:eastAsia="zh-CN"/>
          <w14:ligatures w14:val="standardContextual"/>
        </w:rPr>
        <w:tab/>
      </w:r>
      <w:r>
        <w:t>SCG change</w:t>
      </w:r>
      <w:r>
        <w:tab/>
      </w:r>
      <w:r>
        <w:fldChar w:fldCharType="begin" w:fldLock="1"/>
      </w:r>
      <w:r>
        <w:instrText xml:space="preserve"> PAGEREF _Toc156248322 \h </w:instrText>
      </w:r>
      <w:r>
        <w:fldChar w:fldCharType="separate"/>
      </w:r>
      <w:r>
        <w:t>145</w:t>
      </w:r>
      <w:r>
        <w:fldChar w:fldCharType="end"/>
      </w:r>
    </w:p>
    <w:p w14:paraId="0EE939EF" w14:textId="20325E9A" w:rsidR="003A7E6C" w:rsidRDefault="003A7E6C">
      <w:pPr>
        <w:pStyle w:val="TOC5"/>
        <w:rPr>
          <w:rFonts w:asciiTheme="minorHAnsi" w:eastAsiaTheme="minorEastAsia" w:hAnsiTheme="minorHAnsi" w:cstheme="minorBidi"/>
          <w:kern w:val="2"/>
          <w:sz w:val="22"/>
          <w:szCs w:val="22"/>
          <w:lang w:eastAsia="zh-CN"/>
          <w14:ligatures w14:val="standardContextual"/>
        </w:rPr>
      </w:pPr>
      <w:r>
        <w:t>10.1.2.8.7</w:t>
      </w:r>
      <w:r>
        <w:rPr>
          <w:rFonts w:asciiTheme="minorHAnsi" w:eastAsiaTheme="minorEastAsia" w:hAnsiTheme="minorHAnsi" w:cstheme="minorBidi"/>
          <w:kern w:val="2"/>
          <w:sz w:val="22"/>
          <w:szCs w:val="22"/>
          <w:lang w:eastAsia="zh-CN"/>
          <w14:ligatures w14:val="standardContextual"/>
        </w:rPr>
        <w:tab/>
      </w:r>
      <w:r>
        <w:t>eNB to MeNB change</w:t>
      </w:r>
      <w:r>
        <w:tab/>
      </w:r>
      <w:r>
        <w:fldChar w:fldCharType="begin" w:fldLock="1"/>
      </w:r>
      <w:r>
        <w:instrText xml:space="preserve"> PAGEREF _Toc156248323 \h </w:instrText>
      </w:r>
      <w:r>
        <w:fldChar w:fldCharType="separate"/>
      </w:r>
      <w:r>
        <w:t>145</w:t>
      </w:r>
      <w:r>
        <w:fldChar w:fldCharType="end"/>
      </w:r>
    </w:p>
    <w:p w14:paraId="24604045" w14:textId="1E153ACA" w:rsidR="003A7E6C" w:rsidRDefault="003A7E6C">
      <w:pPr>
        <w:pStyle w:val="TOC5"/>
        <w:rPr>
          <w:rFonts w:asciiTheme="minorHAnsi" w:eastAsiaTheme="minorEastAsia" w:hAnsiTheme="minorHAnsi" w:cstheme="minorBidi"/>
          <w:kern w:val="2"/>
          <w:sz w:val="22"/>
          <w:szCs w:val="22"/>
          <w:lang w:eastAsia="zh-CN"/>
          <w14:ligatures w14:val="standardContextual"/>
        </w:rPr>
      </w:pPr>
      <w:r>
        <w:t>10.1.2.8.8</w:t>
      </w:r>
      <w:r>
        <w:rPr>
          <w:rFonts w:asciiTheme="minorHAnsi" w:eastAsiaTheme="minorEastAsia" w:hAnsiTheme="minorHAnsi" w:cstheme="minorBidi"/>
          <w:kern w:val="2"/>
          <w:sz w:val="22"/>
          <w:szCs w:val="22"/>
          <w:lang w:eastAsia="zh-CN"/>
          <w14:ligatures w14:val="standardContextual"/>
        </w:rPr>
        <w:tab/>
      </w:r>
      <w:r>
        <w:t>Inter-MeNB handover without SeNB change</w:t>
      </w:r>
      <w:r>
        <w:tab/>
      </w:r>
      <w:r>
        <w:fldChar w:fldCharType="begin" w:fldLock="1"/>
      </w:r>
      <w:r>
        <w:instrText xml:space="preserve"> PAGEREF _Toc156248324 \h </w:instrText>
      </w:r>
      <w:r>
        <w:fldChar w:fldCharType="separate"/>
      </w:r>
      <w:r>
        <w:t>146</w:t>
      </w:r>
      <w:r>
        <w:fldChar w:fldCharType="end"/>
      </w:r>
    </w:p>
    <w:p w14:paraId="1B8E649F" w14:textId="0D5D431C" w:rsidR="003A7E6C" w:rsidRDefault="003A7E6C">
      <w:pPr>
        <w:pStyle w:val="TOC5"/>
        <w:rPr>
          <w:rFonts w:asciiTheme="minorHAnsi" w:eastAsiaTheme="minorEastAsia" w:hAnsiTheme="minorHAnsi" w:cstheme="minorBidi"/>
          <w:kern w:val="2"/>
          <w:sz w:val="22"/>
          <w:szCs w:val="22"/>
          <w:lang w:eastAsia="zh-CN"/>
          <w14:ligatures w14:val="standardContextual"/>
        </w:rPr>
      </w:pPr>
      <w:r>
        <w:t>10.1.2.8.9</w:t>
      </w:r>
      <w:r>
        <w:rPr>
          <w:rFonts w:asciiTheme="minorHAnsi" w:eastAsiaTheme="minorEastAsia" w:hAnsiTheme="minorHAnsi" w:cstheme="minorBidi"/>
          <w:kern w:val="2"/>
          <w:sz w:val="22"/>
          <w:szCs w:val="22"/>
          <w:lang w:eastAsia="zh-CN"/>
          <w14:ligatures w14:val="standardContextual"/>
        </w:rPr>
        <w:tab/>
      </w:r>
      <w:r>
        <w:t>Addition of a hybrid HeNB as the SeNB</w:t>
      </w:r>
      <w:r>
        <w:tab/>
      </w:r>
      <w:r>
        <w:fldChar w:fldCharType="begin" w:fldLock="1"/>
      </w:r>
      <w:r>
        <w:instrText xml:space="preserve"> PAGEREF _Toc156248325 \h </w:instrText>
      </w:r>
      <w:r>
        <w:fldChar w:fldCharType="separate"/>
      </w:r>
      <w:r>
        <w:t>149</w:t>
      </w:r>
      <w:r>
        <w:fldChar w:fldCharType="end"/>
      </w:r>
    </w:p>
    <w:p w14:paraId="40B6DB2A" w14:textId="58D835AB" w:rsidR="003A7E6C" w:rsidRDefault="003A7E6C">
      <w:pPr>
        <w:pStyle w:val="TOC4"/>
        <w:rPr>
          <w:rFonts w:asciiTheme="minorHAnsi" w:eastAsiaTheme="minorEastAsia" w:hAnsiTheme="minorHAnsi" w:cstheme="minorBidi"/>
          <w:kern w:val="2"/>
          <w:sz w:val="22"/>
          <w:szCs w:val="22"/>
          <w:lang w:eastAsia="zh-CN"/>
          <w14:ligatures w14:val="standardContextual"/>
        </w:rPr>
      </w:pPr>
      <w:r>
        <w:lastRenderedPageBreak/>
        <w:t>10.1.2.9</w:t>
      </w:r>
      <w:r>
        <w:rPr>
          <w:rFonts w:asciiTheme="minorHAnsi" w:eastAsiaTheme="minorEastAsia" w:hAnsiTheme="minorHAnsi" w:cstheme="minorBidi"/>
          <w:kern w:val="2"/>
          <w:sz w:val="22"/>
          <w:szCs w:val="22"/>
          <w:lang w:eastAsia="zh-CN"/>
          <w14:ligatures w14:val="standardContextual"/>
        </w:rPr>
        <w:tab/>
      </w:r>
      <w:r>
        <w:t>LWA mobility</w:t>
      </w:r>
      <w:r>
        <w:tab/>
      </w:r>
      <w:r>
        <w:fldChar w:fldCharType="begin" w:fldLock="1"/>
      </w:r>
      <w:r>
        <w:instrText xml:space="preserve"> PAGEREF _Toc156248326 \h </w:instrText>
      </w:r>
      <w:r>
        <w:fldChar w:fldCharType="separate"/>
      </w:r>
      <w:r>
        <w:t>150</w:t>
      </w:r>
      <w:r>
        <w:fldChar w:fldCharType="end"/>
      </w:r>
    </w:p>
    <w:p w14:paraId="4202A4F6" w14:textId="2BB77F41" w:rsidR="003A7E6C" w:rsidRDefault="003A7E6C">
      <w:pPr>
        <w:pStyle w:val="TOC5"/>
        <w:rPr>
          <w:rFonts w:asciiTheme="minorHAnsi" w:eastAsiaTheme="minorEastAsia" w:hAnsiTheme="minorHAnsi" w:cstheme="minorBidi"/>
          <w:kern w:val="2"/>
          <w:sz w:val="22"/>
          <w:szCs w:val="22"/>
          <w:lang w:eastAsia="zh-CN"/>
          <w14:ligatures w14:val="standardContextual"/>
        </w:rPr>
      </w:pPr>
      <w:r>
        <w:t>10.1.2.9.1</w:t>
      </w:r>
      <w:r>
        <w:rPr>
          <w:rFonts w:asciiTheme="minorHAnsi" w:eastAsiaTheme="minorEastAsia" w:hAnsiTheme="minorHAnsi" w:cstheme="minorBidi"/>
          <w:kern w:val="2"/>
          <w:sz w:val="22"/>
          <w:szCs w:val="22"/>
          <w:lang w:eastAsia="zh-CN"/>
          <w14:ligatures w14:val="standardContextual"/>
        </w:rPr>
        <w:tab/>
      </w:r>
      <w:r>
        <w:t>Inter-eNB handover without WT change</w:t>
      </w:r>
      <w:r>
        <w:tab/>
      </w:r>
      <w:r>
        <w:fldChar w:fldCharType="begin" w:fldLock="1"/>
      </w:r>
      <w:r>
        <w:instrText xml:space="preserve"> PAGEREF _Toc156248327 \h </w:instrText>
      </w:r>
      <w:r>
        <w:fldChar w:fldCharType="separate"/>
      </w:r>
      <w:r>
        <w:t>150</w:t>
      </w:r>
      <w:r>
        <w:fldChar w:fldCharType="end"/>
      </w:r>
    </w:p>
    <w:p w14:paraId="7A7F4EE0" w14:textId="6CF3CEFE" w:rsidR="003A7E6C" w:rsidRDefault="003A7E6C">
      <w:pPr>
        <w:pStyle w:val="TOC4"/>
        <w:rPr>
          <w:rFonts w:asciiTheme="minorHAnsi" w:eastAsiaTheme="minorEastAsia" w:hAnsiTheme="minorHAnsi" w:cstheme="minorBidi"/>
          <w:kern w:val="2"/>
          <w:sz w:val="22"/>
          <w:szCs w:val="22"/>
          <w:lang w:eastAsia="zh-CN"/>
          <w14:ligatures w14:val="standardContextual"/>
        </w:rPr>
      </w:pPr>
      <w:r>
        <w:t>10.1.2.10</w:t>
      </w:r>
      <w:r>
        <w:rPr>
          <w:rFonts w:asciiTheme="minorHAnsi" w:eastAsiaTheme="minorEastAsia" w:hAnsiTheme="minorHAnsi" w:cstheme="minorBidi"/>
          <w:kern w:val="2"/>
          <w:sz w:val="22"/>
          <w:szCs w:val="22"/>
          <w:lang w:eastAsia="zh-CN"/>
          <w14:ligatures w14:val="standardContextual"/>
        </w:rPr>
        <w:tab/>
      </w:r>
      <w:r>
        <w:t>EN-DC Operation</w:t>
      </w:r>
      <w:r>
        <w:tab/>
      </w:r>
      <w:r>
        <w:fldChar w:fldCharType="begin" w:fldLock="1"/>
      </w:r>
      <w:r>
        <w:instrText xml:space="preserve"> PAGEREF _Toc156248328 \h </w:instrText>
      </w:r>
      <w:r>
        <w:fldChar w:fldCharType="separate"/>
      </w:r>
      <w:r>
        <w:t>151</w:t>
      </w:r>
      <w:r>
        <w:fldChar w:fldCharType="end"/>
      </w:r>
    </w:p>
    <w:p w14:paraId="0101DB98" w14:textId="341D3CB7" w:rsidR="003A7E6C" w:rsidRDefault="003A7E6C">
      <w:pPr>
        <w:pStyle w:val="TOC3"/>
        <w:rPr>
          <w:rFonts w:asciiTheme="minorHAnsi" w:eastAsiaTheme="minorEastAsia" w:hAnsiTheme="minorHAnsi" w:cstheme="minorBidi"/>
          <w:kern w:val="2"/>
          <w:sz w:val="22"/>
          <w:szCs w:val="22"/>
          <w:lang w:eastAsia="zh-CN"/>
          <w14:ligatures w14:val="standardContextual"/>
        </w:rPr>
      </w:pPr>
      <w:r>
        <w:t>10.1.3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_Toc156248329 \h </w:instrText>
      </w:r>
      <w:r>
        <w:fldChar w:fldCharType="separate"/>
      </w:r>
      <w:r>
        <w:t>152</w:t>
      </w:r>
      <w:r>
        <w:fldChar w:fldCharType="end"/>
      </w:r>
    </w:p>
    <w:p w14:paraId="3F51FF34" w14:textId="2559152B" w:rsidR="003A7E6C" w:rsidRDefault="003A7E6C">
      <w:pPr>
        <w:pStyle w:val="TOC4"/>
        <w:rPr>
          <w:rFonts w:asciiTheme="minorHAnsi" w:eastAsiaTheme="minorEastAsia" w:hAnsiTheme="minorHAnsi" w:cstheme="minorBidi"/>
          <w:kern w:val="2"/>
          <w:sz w:val="22"/>
          <w:szCs w:val="22"/>
          <w:lang w:eastAsia="zh-CN"/>
          <w14:ligatures w14:val="standardContextual"/>
        </w:rPr>
      </w:pPr>
      <w:r>
        <w:t>10.1.3.0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_Toc156248330 \h </w:instrText>
      </w:r>
      <w:r>
        <w:fldChar w:fldCharType="separate"/>
      </w:r>
      <w:r>
        <w:t>152</w:t>
      </w:r>
      <w:r>
        <w:fldChar w:fldCharType="end"/>
      </w:r>
    </w:p>
    <w:p w14:paraId="47B85571" w14:textId="242F79FF" w:rsidR="003A7E6C" w:rsidRDefault="003A7E6C">
      <w:pPr>
        <w:pStyle w:val="TOC4"/>
        <w:rPr>
          <w:rFonts w:asciiTheme="minorHAnsi" w:eastAsiaTheme="minorEastAsia" w:hAnsiTheme="minorHAnsi" w:cstheme="minorBidi"/>
          <w:kern w:val="2"/>
          <w:sz w:val="22"/>
          <w:szCs w:val="22"/>
          <w:lang w:eastAsia="zh-CN"/>
          <w14:ligatures w14:val="standardContextual"/>
        </w:rPr>
      </w:pPr>
      <w:r>
        <w:t>10.1.3.1</w:t>
      </w:r>
      <w:r>
        <w:rPr>
          <w:rFonts w:asciiTheme="minorHAnsi" w:eastAsiaTheme="minorEastAsia" w:hAnsiTheme="minorHAnsi" w:cstheme="minorBidi"/>
          <w:kern w:val="2"/>
          <w:sz w:val="22"/>
          <w:szCs w:val="22"/>
          <w:lang w:eastAsia="zh-CN"/>
          <w14:ligatures w14:val="standardContextual"/>
        </w:rPr>
        <w:tab/>
      </w:r>
      <w:r>
        <w:t>Intra-frequency neighbour (cell) measurements</w:t>
      </w:r>
      <w:r>
        <w:tab/>
      </w:r>
      <w:r>
        <w:fldChar w:fldCharType="begin" w:fldLock="1"/>
      </w:r>
      <w:r>
        <w:instrText xml:space="preserve"> PAGEREF _Toc156248331 \h </w:instrText>
      </w:r>
      <w:r>
        <w:fldChar w:fldCharType="separate"/>
      </w:r>
      <w:r>
        <w:t>154</w:t>
      </w:r>
      <w:r>
        <w:fldChar w:fldCharType="end"/>
      </w:r>
    </w:p>
    <w:p w14:paraId="05B2B668" w14:textId="4AF6E709" w:rsidR="003A7E6C" w:rsidRDefault="003A7E6C">
      <w:pPr>
        <w:pStyle w:val="TOC4"/>
        <w:rPr>
          <w:rFonts w:asciiTheme="minorHAnsi" w:eastAsiaTheme="minorEastAsia" w:hAnsiTheme="minorHAnsi" w:cstheme="minorBidi"/>
          <w:kern w:val="2"/>
          <w:sz w:val="22"/>
          <w:szCs w:val="22"/>
          <w:lang w:eastAsia="zh-CN"/>
          <w14:ligatures w14:val="standardContextual"/>
        </w:rPr>
      </w:pPr>
      <w:r>
        <w:t>10.1.3.2</w:t>
      </w:r>
      <w:r>
        <w:rPr>
          <w:rFonts w:asciiTheme="minorHAnsi" w:eastAsiaTheme="minorEastAsia" w:hAnsiTheme="minorHAnsi" w:cstheme="minorBidi"/>
          <w:kern w:val="2"/>
          <w:sz w:val="22"/>
          <w:szCs w:val="22"/>
          <w:lang w:eastAsia="zh-CN"/>
          <w14:ligatures w14:val="standardContextual"/>
        </w:rPr>
        <w:tab/>
      </w:r>
      <w:r>
        <w:t>Inter-frequency neighbour (cell) measurements</w:t>
      </w:r>
      <w:r>
        <w:tab/>
      </w:r>
      <w:r>
        <w:fldChar w:fldCharType="begin" w:fldLock="1"/>
      </w:r>
      <w:r>
        <w:instrText xml:space="preserve"> PAGEREF _Toc156248332 \h </w:instrText>
      </w:r>
      <w:r>
        <w:fldChar w:fldCharType="separate"/>
      </w:r>
      <w:r>
        <w:t>154</w:t>
      </w:r>
      <w:r>
        <w:fldChar w:fldCharType="end"/>
      </w:r>
    </w:p>
    <w:p w14:paraId="340C6BE7" w14:textId="470F70C1" w:rsidR="003A7E6C" w:rsidRDefault="003A7E6C">
      <w:pPr>
        <w:pStyle w:val="TOC3"/>
        <w:rPr>
          <w:rFonts w:asciiTheme="minorHAnsi" w:eastAsiaTheme="minorEastAsia" w:hAnsiTheme="minorHAnsi" w:cstheme="minorBidi"/>
          <w:kern w:val="2"/>
          <w:sz w:val="22"/>
          <w:szCs w:val="22"/>
          <w:lang w:eastAsia="zh-CN"/>
          <w14:ligatures w14:val="standardContextual"/>
        </w:rPr>
      </w:pPr>
      <w:r>
        <w:t>10.1.4</w:t>
      </w:r>
      <w:r>
        <w:rPr>
          <w:rFonts w:asciiTheme="minorHAnsi" w:eastAsiaTheme="minorEastAsia" w:hAnsiTheme="minorHAnsi" w:cstheme="minorBidi"/>
          <w:kern w:val="2"/>
          <w:sz w:val="22"/>
          <w:szCs w:val="22"/>
          <w:lang w:eastAsia="zh-CN"/>
          <w14:ligatures w14:val="standardContextual"/>
        </w:rPr>
        <w:tab/>
      </w:r>
      <w:r>
        <w:t>Paging and C-plane establishment</w:t>
      </w:r>
      <w:r>
        <w:tab/>
      </w:r>
      <w:r>
        <w:fldChar w:fldCharType="begin" w:fldLock="1"/>
      </w:r>
      <w:r>
        <w:instrText xml:space="preserve"> PAGEREF _Toc156248333 \h </w:instrText>
      </w:r>
      <w:r>
        <w:fldChar w:fldCharType="separate"/>
      </w:r>
      <w:r>
        <w:t>155</w:t>
      </w:r>
      <w:r>
        <w:fldChar w:fldCharType="end"/>
      </w:r>
    </w:p>
    <w:p w14:paraId="5B9458A1" w14:textId="0B0E1B62" w:rsidR="003A7E6C" w:rsidRDefault="003A7E6C">
      <w:pPr>
        <w:pStyle w:val="TOC3"/>
        <w:rPr>
          <w:rFonts w:asciiTheme="minorHAnsi" w:eastAsiaTheme="minorEastAsia" w:hAnsiTheme="minorHAnsi" w:cstheme="minorBidi"/>
          <w:kern w:val="2"/>
          <w:sz w:val="22"/>
          <w:szCs w:val="22"/>
          <w:lang w:eastAsia="zh-CN"/>
          <w14:ligatures w14:val="standardContextual"/>
        </w:rPr>
      </w:pPr>
      <w:r>
        <w:t>10.1.5</w:t>
      </w:r>
      <w:r>
        <w:rPr>
          <w:rFonts w:asciiTheme="minorHAnsi" w:eastAsiaTheme="minorEastAsia" w:hAnsiTheme="minorHAnsi" w:cstheme="minorBidi"/>
          <w:kern w:val="2"/>
          <w:sz w:val="22"/>
          <w:szCs w:val="22"/>
          <w:lang w:eastAsia="zh-CN"/>
          <w14:ligatures w14:val="standardContextual"/>
        </w:rPr>
        <w:tab/>
      </w:r>
      <w:r>
        <w:t>Random Access Procedure</w:t>
      </w:r>
      <w:r>
        <w:tab/>
      </w:r>
      <w:r>
        <w:fldChar w:fldCharType="begin" w:fldLock="1"/>
      </w:r>
      <w:r>
        <w:instrText xml:space="preserve"> PAGEREF _Toc156248334 \h </w:instrText>
      </w:r>
      <w:r>
        <w:fldChar w:fldCharType="separate"/>
      </w:r>
      <w:r>
        <w:t>157</w:t>
      </w:r>
      <w:r>
        <w:fldChar w:fldCharType="end"/>
      </w:r>
    </w:p>
    <w:p w14:paraId="6518FEEA" w14:textId="6E79C324" w:rsidR="003A7E6C" w:rsidRDefault="003A7E6C">
      <w:pPr>
        <w:pStyle w:val="TOC4"/>
        <w:rPr>
          <w:rFonts w:asciiTheme="minorHAnsi" w:eastAsiaTheme="minorEastAsia" w:hAnsiTheme="minorHAnsi" w:cstheme="minorBidi"/>
          <w:kern w:val="2"/>
          <w:sz w:val="22"/>
          <w:szCs w:val="22"/>
          <w:lang w:eastAsia="zh-CN"/>
          <w14:ligatures w14:val="standardContextual"/>
        </w:rPr>
      </w:pPr>
      <w:r>
        <w:t>10.1.5.0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_Toc156248335 \h </w:instrText>
      </w:r>
      <w:r>
        <w:fldChar w:fldCharType="separate"/>
      </w:r>
      <w:r>
        <w:t>157</w:t>
      </w:r>
      <w:r>
        <w:fldChar w:fldCharType="end"/>
      </w:r>
    </w:p>
    <w:p w14:paraId="0AF83C77" w14:textId="4A8BC728" w:rsidR="003A7E6C" w:rsidRDefault="003A7E6C">
      <w:pPr>
        <w:pStyle w:val="TOC4"/>
        <w:rPr>
          <w:rFonts w:asciiTheme="minorHAnsi" w:eastAsiaTheme="minorEastAsia" w:hAnsiTheme="minorHAnsi" w:cstheme="minorBidi"/>
          <w:kern w:val="2"/>
          <w:sz w:val="22"/>
          <w:szCs w:val="22"/>
          <w:lang w:eastAsia="zh-CN"/>
          <w14:ligatures w14:val="standardContextual"/>
        </w:rPr>
      </w:pPr>
      <w:r>
        <w:t>10.1.5.1</w:t>
      </w:r>
      <w:r>
        <w:rPr>
          <w:rFonts w:asciiTheme="minorHAnsi" w:eastAsiaTheme="minorEastAsia" w:hAnsiTheme="minorHAnsi" w:cstheme="minorBidi"/>
          <w:kern w:val="2"/>
          <w:sz w:val="22"/>
          <w:szCs w:val="22"/>
          <w:lang w:eastAsia="zh-CN"/>
          <w14:ligatures w14:val="standardContextual"/>
        </w:rPr>
        <w:tab/>
      </w:r>
      <w:r>
        <w:t>Contention based random access procedure</w:t>
      </w:r>
      <w:r>
        <w:tab/>
      </w:r>
      <w:r>
        <w:fldChar w:fldCharType="begin" w:fldLock="1"/>
      </w:r>
      <w:r>
        <w:instrText xml:space="preserve"> PAGEREF _Toc156248336 \h </w:instrText>
      </w:r>
      <w:r>
        <w:fldChar w:fldCharType="separate"/>
      </w:r>
      <w:r>
        <w:t>158</w:t>
      </w:r>
      <w:r>
        <w:fldChar w:fldCharType="end"/>
      </w:r>
    </w:p>
    <w:p w14:paraId="70345275" w14:textId="1B692D42" w:rsidR="003A7E6C" w:rsidRDefault="003A7E6C">
      <w:pPr>
        <w:pStyle w:val="TOC4"/>
        <w:rPr>
          <w:rFonts w:asciiTheme="minorHAnsi" w:eastAsiaTheme="minorEastAsia" w:hAnsiTheme="minorHAnsi" w:cstheme="minorBidi"/>
          <w:kern w:val="2"/>
          <w:sz w:val="22"/>
          <w:szCs w:val="22"/>
          <w:lang w:eastAsia="zh-CN"/>
          <w14:ligatures w14:val="standardContextual"/>
        </w:rPr>
      </w:pPr>
      <w:r>
        <w:t>10.1.5.2</w:t>
      </w:r>
      <w:r>
        <w:rPr>
          <w:rFonts w:asciiTheme="minorHAnsi" w:eastAsiaTheme="minorEastAsia" w:hAnsiTheme="minorHAnsi" w:cstheme="minorBidi"/>
          <w:kern w:val="2"/>
          <w:sz w:val="22"/>
          <w:szCs w:val="22"/>
          <w:lang w:eastAsia="zh-CN"/>
          <w14:ligatures w14:val="standardContextual"/>
        </w:rPr>
        <w:tab/>
      </w:r>
      <w:r>
        <w:t>Non-contention based random access procedure</w:t>
      </w:r>
      <w:r>
        <w:tab/>
      </w:r>
      <w:r>
        <w:fldChar w:fldCharType="begin" w:fldLock="1"/>
      </w:r>
      <w:r>
        <w:instrText xml:space="preserve"> PAGEREF _Toc156248337 \h </w:instrText>
      </w:r>
      <w:r>
        <w:fldChar w:fldCharType="separate"/>
      </w:r>
      <w:r>
        <w:t>160</w:t>
      </w:r>
      <w:r>
        <w:fldChar w:fldCharType="end"/>
      </w:r>
    </w:p>
    <w:p w14:paraId="224C394F" w14:textId="15F24FB6" w:rsidR="003A7E6C" w:rsidRDefault="003A7E6C">
      <w:pPr>
        <w:pStyle w:val="TOC4"/>
        <w:rPr>
          <w:rFonts w:asciiTheme="minorHAnsi" w:eastAsiaTheme="minorEastAsia" w:hAnsiTheme="minorHAnsi" w:cstheme="minorBidi"/>
          <w:kern w:val="2"/>
          <w:sz w:val="22"/>
          <w:szCs w:val="22"/>
          <w:lang w:eastAsia="zh-CN"/>
          <w14:ligatures w14:val="standardContextual"/>
        </w:rPr>
      </w:pPr>
      <w:r>
        <w:t>10.1.5.3</w:t>
      </w:r>
      <w:r>
        <w:rPr>
          <w:rFonts w:asciiTheme="minorHAnsi" w:eastAsiaTheme="minorEastAsia" w:hAnsiTheme="minorHAnsi" w:cstheme="minorBidi"/>
          <w:kern w:val="2"/>
          <w:sz w:val="22"/>
          <w:szCs w:val="22"/>
          <w:lang w:eastAsia="zh-CN"/>
          <w14:ligatures w14:val="standardContextual"/>
        </w:rPr>
        <w:tab/>
      </w:r>
      <w:r>
        <w:t>Interaction model between L1 and L2/3 for Random Access Procedure</w:t>
      </w:r>
      <w:r>
        <w:tab/>
      </w:r>
      <w:r>
        <w:fldChar w:fldCharType="begin" w:fldLock="1"/>
      </w:r>
      <w:r>
        <w:instrText xml:space="preserve"> PAGEREF _Toc156248338 \h </w:instrText>
      </w:r>
      <w:r>
        <w:fldChar w:fldCharType="separate"/>
      </w:r>
      <w:r>
        <w:t>161</w:t>
      </w:r>
      <w:r>
        <w:fldChar w:fldCharType="end"/>
      </w:r>
    </w:p>
    <w:p w14:paraId="613F4744" w14:textId="1CEA05EB" w:rsidR="003A7E6C" w:rsidRDefault="003A7E6C">
      <w:pPr>
        <w:pStyle w:val="TOC3"/>
        <w:rPr>
          <w:rFonts w:asciiTheme="minorHAnsi" w:eastAsiaTheme="minorEastAsia" w:hAnsiTheme="minorHAnsi" w:cstheme="minorBidi"/>
          <w:kern w:val="2"/>
          <w:sz w:val="22"/>
          <w:szCs w:val="22"/>
          <w:lang w:eastAsia="zh-CN"/>
          <w14:ligatures w14:val="standardContextual"/>
        </w:rPr>
      </w:pPr>
      <w:r>
        <w:t>10.1.6</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_Toc156248339 \h </w:instrText>
      </w:r>
      <w:r>
        <w:fldChar w:fldCharType="separate"/>
      </w:r>
      <w:r>
        <w:t>161</w:t>
      </w:r>
      <w:r>
        <w:fldChar w:fldCharType="end"/>
      </w:r>
    </w:p>
    <w:p w14:paraId="539DE50D" w14:textId="43A23A84" w:rsidR="003A7E6C" w:rsidRDefault="003A7E6C">
      <w:pPr>
        <w:pStyle w:val="TOC3"/>
        <w:rPr>
          <w:rFonts w:asciiTheme="minorHAnsi" w:eastAsiaTheme="minorEastAsia" w:hAnsiTheme="minorHAnsi" w:cstheme="minorBidi"/>
          <w:kern w:val="2"/>
          <w:sz w:val="22"/>
          <w:szCs w:val="22"/>
          <w:lang w:eastAsia="zh-CN"/>
          <w14:ligatures w14:val="standardContextual"/>
        </w:rPr>
      </w:pPr>
      <w:r>
        <w:t>10.1.7</w:t>
      </w:r>
      <w:r>
        <w:rPr>
          <w:rFonts w:asciiTheme="minorHAnsi" w:eastAsiaTheme="minorEastAsia" w:hAnsiTheme="minorHAnsi" w:cstheme="minorBidi"/>
          <w:kern w:val="2"/>
          <w:sz w:val="22"/>
          <w:szCs w:val="22"/>
          <w:lang w:eastAsia="zh-CN"/>
          <w14:ligatures w14:val="standardContextual"/>
        </w:rPr>
        <w:tab/>
      </w:r>
      <w:r>
        <w:t>Radio Access Network Sharing</w:t>
      </w:r>
      <w:r>
        <w:tab/>
      </w:r>
      <w:r>
        <w:fldChar w:fldCharType="begin" w:fldLock="1"/>
      </w:r>
      <w:r>
        <w:instrText xml:space="preserve"> PAGEREF _Toc156248340 \h </w:instrText>
      </w:r>
      <w:r>
        <w:fldChar w:fldCharType="separate"/>
      </w:r>
      <w:r>
        <w:t>163</w:t>
      </w:r>
      <w:r>
        <w:fldChar w:fldCharType="end"/>
      </w:r>
    </w:p>
    <w:p w14:paraId="6B690C65" w14:textId="07D00978" w:rsidR="003A7E6C" w:rsidRDefault="003A7E6C">
      <w:pPr>
        <w:pStyle w:val="TOC3"/>
        <w:rPr>
          <w:rFonts w:asciiTheme="minorHAnsi" w:eastAsiaTheme="minorEastAsia" w:hAnsiTheme="minorHAnsi" w:cstheme="minorBidi"/>
          <w:kern w:val="2"/>
          <w:sz w:val="22"/>
          <w:szCs w:val="22"/>
          <w:lang w:eastAsia="zh-CN"/>
          <w14:ligatures w14:val="standardContextual"/>
        </w:rPr>
      </w:pPr>
      <w:r>
        <w:t>10.1.8</w:t>
      </w:r>
      <w:r>
        <w:rPr>
          <w:rFonts w:asciiTheme="minorHAnsi" w:eastAsiaTheme="minorEastAsia" w:hAnsiTheme="minorHAnsi" w:cstheme="minorBidi"/>
          <w:kern w:val="2"/>
          <w:sz w:val="22"/>
          <w:szCs w:val="22"/>
          <w:lang w:eastAsia="zh-CN"/>
          <w14:ligatures w14:val="standardContextual"/>
        </w:rPr>
        <w:tab/>
      </w:r>
      <w:r>
        <w:t>Handling of Roaming and Area Restrictions for UEs in ECM-CONNECTED</w:t>
      </w:r>
      <w:r>
        <w:tab/>
      </w:r>
      <w:r>
        <w:fldChar w:fldCharType="begin" w:fldLock="1"/>
      </w:r>
      <w:r>
        <w:instrText xml:space="preserve"> PAGEREF _Toc156248341 \h </w:instrText>
      </w:r>
      <w:r>
        <w:fldChar w:fldCharType="separate"/>
      </w:r>
      <w:r>
        <w:t>164</w:t>
      </w:r>
      <w:r>
        <w:fldChar w:fldCharType="end"/>
      </w:r>
    </w:p>
    <w:p w14:paraId="380D7561" w14:textId="407C6FC0" w:rsidR="003A7E6C" w:rsidRDefault="003A7E6C">
      <w:pPr>
        <w:pStyle w:val="TOC3"/>
        <w:rPr>
          <w:rFonts w:asciiTheme="minorHAnsi" w:eastAsiaTheme="minorEastAsia" w:hAnsiTheme="minorHAnsi" w:cstheme="minorBidi"/>
          <w:kern w:val="2"/>
          <w:sz w:val="22"/>
          <w:szCs w:val="22"/>
          <w:lang w:eastAsia="zh-CN"/>
          <w14:ligatures w14:val="standardContextual"/>
        </w:rPr>
      </w:pPr>
      <w:r>
        <w:t>10.1.8a</w:t>
      </w:r>
      <w:r>
        <w:rPr>
          <w:rFonts w:asciiTheme="minorHAnsi" w:eastAsiaTheme="minorEastAsia" w:hAnsiTheme="minorHAnsi" w:cstheme="minorBidi"/>
          <w:kern w:val="2"/>
          <w:sz w:val="22"/>
          <w:szCs w:val="22"/>
          <w:lang w:eastAsia="zh-CN"/>
          <w14:ligatures w14:val="standardContextual"/>
        </w:rPr>
        <w:tab/>
      </w:r>
      <w:r>
        <w:t>Handling of Roaming and Access Restrictions for UEs in ECM-CONNECTED</w:t>
      </w:r>
      <w:r>
        <w:tab/>
      </w:r>
      <w:r>
        <w:fldChar w:fldCharType="begin" w:fldLock="1"/>
      </w:r>
      <w:r>
        <w:instrText xml:space="preserve"> PAGEREF _Toc156248342 \h </w:instrText>
      </w:r>
      <w:r>
        <w:fldChar w:fldCharType="separate"/>
      </w:r>
      <w:r>
        <w:t>164</w:t>
      </w:r>
      <w:r>
        <w:fldChar w:fldCharType="end"/>
      </w:r>
    </w:p>
    <w:p w14:paraId="775CD949" w14:textId="24622F06" w:rsidR="003A7E6C" w:rsidRDefault="003A7E6C">
      <w:pPr>
        <w:pStyle w:val="TOC3"/>
        <w:rPr>
          <w:rFonts w:asciiTheme="minorHAnsi" w:eastAsiaTheme="minorEastAsia" w:hAnsiTheme="minorHAnsi" w:cstheme="minorBidi"/>
          <w:kern w:val="2"/>
          <w:sz w:val="22"/>
          <w:szCs w:val="22"/>
          <w:lang w:eastAsia="zh-CN"/>
          <w14:ligatures w14:val="standardContextual"/>
        </w:rPr>
      </w:pPr>
      <w:r>
        <w:t>10.1.9</w:t>
      </w:r>
      <w:r>
        <w:rPr>
          <w:rFonts w:asciiTheme="minorHAnsi" w:eastAsiaTheme="minorEastAsia" w:hAnsiTheme="minorHAnsi" w:cstheme="minorBidi"/>
          <w:kern w:val="2"/>
          <w:sz w:val="22"/>
          <w:szCs w:val="22"/>
          <w:lang w:eastAsia="zh-CN"/>
          <w14:ligatures w14:val="standardContextual"/>
        </w:rPr>
        <w:tab/>
      </w:r>
      <w:r>
        <w:t>Mobility in RRC_INACTIVE</w:t>
      </w:r>
      <w:r>
        <w:tab/>
      </w:r>
      <w:r>
        <w:fldChar w:fldCharType="begin" w:fldLock="1"/>
      </w:r>
      <w:r>
        <w:instrText xml:space="preserve"> PAGEREF _Toc156248343 \h </w:instrText>
      </w:r>
      <w:r>
        <w:fldChar w:fldCharType="separate"/>
      </w:r>
      <w:r>
        <w:t>164</w:t>
      </w:r>
      <w:r>
        <w:fldChar w:fldCharType="end"/>
      </w:r>
    </w:p>
    <w:p w14:paraId="4008B790" w14:textId="25CA1DC2" w:rsidR="003A7E6C" w:rsidRDefault="003A7E6C">
      <w:pPr>
        <w:pStyle w:val="TOC4"/>
        <w:rPr>
          <w:rFonts w:asciiTheme="minorHAnsi" w:eastAsiaTheme="minorEastAsia" w:hAnsiTheme="minorHAnsi" w:cstheme="minorBidi"/>
          <w:kern w:val="2"/>
          <w:sz w:val="22"/>
          <w:szCs w:val="22"/>
          <w:lang w:eastAsia="zh-CN"/>
          <w14:ligatures w14:val="standardContextual"/>
        </w:rPr>
      </w:pPr>
      <w:r>
        <w:t>10.1.9.1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_Toc156248344 \h </w:instrText>
      </w:r>
      <w:r>
        <w:fldChar w:fldCharType="separate"/>
      </w:r>
      <w:r>
        <w:t>164</w:t>
      </w:r>
      <w:r>
        <w:fldChar w:fldCharType="end"/>
      </w:r>
    </w:p>
    <w:p w14:paraId="2976D479" w14:textId="7242A641" w:rsidR="003A7E6C" w:rsidRDefault="003A7E6C">
      <w:pPr>
        <w:pStyle w:val="TOC4"/>
        <w:rPr>
          <w:rFonts w:asciiTheme="minorHAnsi" w:eastAsiaTheme="minorEastAsia" w:hAnsiTheme="minorHAnsi" w:cstheme="minorBidi"/>
          <w:kern w:val="2"/>
          <w:sz w:val="22"/>
          <w:szCs w:val="22"/>
          <w:lang w:eastAsia="zh-CN"/>
          <w14:ligatures w14:val="standardContextual"/>
        </w:rPr>
      </w:pPr>
      <w:r>
        <w:t>10.1.9.2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_Toc156248345 \h </w:instrText>
      </w:r>
      <w:r>
        <w:fldChar w:fldCharType="separate"/>
      </w:r>
      <w:r>
        <w:t>164</w:t>
      </w:r>
      <w:r>
        <w:fldChar w:fldCharType="end"/>
      </w:r>
    </w:p>
    <w:p w14:paraId="4EC1F288" w14:textId="12A62AC7" w:rsidR="003A7E6C" w:rsidRDefault="003A7E6C">
      <w:pPr>
        <w:pStyle w:val="TOC4"/>
        <w:rPr>
          <w:rFonts w:asciiTheme="minorHAnsi" w:eastAsiaTheme="minorEastAsia" w:hAnsiTheme="minorHAnsi" w:cstheme="minorBidi"/>
          <w:kern w:val="2"/>
          <w:sz w:val="22"/>
          <w:szCs w:val="22"/>
          <w:lang w:eastAsia="zh-CN"/>
          <w14:ligatures w14:val="standardContextual"/>
        </w:rPr>
      </w:pPr>
      <w:r>
        <w:t>10.1.9.3</w:t>
      </w:r>
      <w:r>
        <w:rPr>
          <w:rFonts w:asciiTheme="minorHAnsi" w:eastAsiaTheme="minorEastAsia" w:hAnsiTheme="minorHAnsi" w:cstheme="minorBidi"/>
          <w:kern w:val="2"/>
          <w:sz w:val="22"/>
          <w:szCs w:val="22"/>
          <w:lang w:eastAsia="zh-CN"/>
          <w14:ligatures w14:val="standardContextual"/>
        </w:rPr>
        <w:tab/>
      </w:r>
      <w:r>
        <w:t>RAN-Based Notification Area</w:t>
      </w:r>
      <w:r>
        <w:tab/>
      </w:r>
      <w:r>
        <w:fldChar w:fldCharType="begin" w:fldLock="1"/>
      </w:r>
      <w:r>
        <w:instrText xml:space="preserve"> PAGEREF _Toc156248346 \h </w:instrText>
      </w:r>
      <w:r>
        <w:fldChar w:fldCharType="separate"/>
      </w:r>
      <w:r>
        <w:t>164</w:t>
      </w:r>
      <w:r>
        <w:fldChar w:fldCharType="end"/>
      </w:r>
    </w:p>
    <w:p w14:paraId="01823DAD" w14:textId="2ACE58A4" w:rsidR="003A7E6C" w:rsidRDefault="003A7E6C">
      <w:pPr>
        <w:pStyle w:val="TOC4"/>
        <w:rPr>
          <w:rFonts w:asciiTheme="minorHAnsi" w:eastAsiaTheme="minorEastAsia" w:hAnsiTheme="minorHAnsi" w:cstheme="minorBidi"/>
          <w:kern w:val="2"/>
          <w:sz w:val="22"/>
          <w:szCs w:val="22"/>
          <w:lang w:eastAsia="zh-CN"/>
          <w14:ligatures w14:val="standardContextual"/>
        </w:rPr>
      </w:pPr>
      <w:r>
        <w:t>10.1.9.4</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_Toc156248347 \h </w:instrText>
      </w:r>
      <w:r>
        <w:fldChar w:fldCharType="separate"/>
      </w:r>
      <w:r>
        <w:t>164</w:t>
      </w:r>
      <w:r>
        <w:fldChar w:fldCharType="end"/>
      </w:r>
    </w:p>
    <w:p w14:paraId="7C84C965" w14:textId="52001101" w:rsidR="003A7E6C" w:rsidRDefault="003A7E6C">
      <w:pPr>
        <w:pStyle w:val="TOC5"/>
        <w:rPr>
          <w:rFonts w:asciiTheme="minorHAnsi" w:eastAsiaTheme="minorEastAsia" w:hAnsiTheme="minorHAnsi" w:cstheme="minorBidi"/>
          <w:kern w:val="2"/>
          <w:sz w:val="22"/>
          <w:szCs w:val="22"/>
          <w:lang w:eastAsia="zh-CN"/>
          <w14:ligatures w14:val="standardContextual"/>
        </w:rPr>
      </w:pPr>
      <w:r>
        <w:t>10.1.9.4.1</w:t>
      </w:r>
      <w:r>
        <w:rPr>
          <w:rFonts w:asciiTheme="minorHAnsi" w:eastAsiaTheme="minorEastAsia" w:hAnsiTheme="minorHAnsi" w:cstheme="minorBidi"/>
          <w:kern w:val="2"/>
          <w:sz w:val="22"/>
          <w:szCs w:val="22"/>
          <w:lang w:eastAsia="zh-CN"/>
          <w14:ligatures w14:val="standardContextual"/>
        </w:rPr>
        <w:tab/>
      </w:r>
      <w:r>
        <w:t>UE triggered transition from RRC_INACTIVE to RRC_CONNECTED</w:t>
      </w:r>
      <w:r>
        <w:tab/>
      </w:r>
      <w:r>
        <w:fldChar w:fldCharType="begin" w:fldLock="1"/>
      </w:r>
      <w:r>
        <w:instrText xml:space="preserve"> PAGEREF _Toc156248348 \h </w:instrText>
      </w:r>
      <w:r>
        <w:fldChar w:fldCharType="separate"/>
      </w:r>
      <w:r>
        <w:t>164</w:t>
      </w:r>
      <w:r>
        <w:fldChar w:fldCharType="end"/>
      </w:r>
    </w:p>
    <w:p w14:paraId="0D2F26B3" w14:textId="093D5648" w:rsidR="003A7E6C" w:rsidRDefault="003A7E6C">
      <w:pPr>
        <w:pStyle w:val="TOC5"/>
        <w:rPr>
          <w:rFonts w:asciiTheme="minorHAnsi" w:eastAsiaTheme="minorEastAsia" w:hAnsiTheme="minorHAnsi" w:cstheme="minorBidi"/>
          <w:kern w:val="2"/>
          <w:sz w:val="22"/>
          <w:szCs w:val="22"/>
          <w:lang w:eastAsia="zh-CN"/>
          <w14:ligatures w14:val="standardContextual"/>
        </w:rPr>
      </w:pPr>
      <w:r>
        <w:t>10.1.9.4.2</w:t>
      </w:r>
      <w:r>
        <w:rPr>
          <w:rFonts w:asciiTheme="minorHAnsi" w:eastAsiaTheme="minorEastAsia" w:hAnsiTheme="minorHAnsi" w:cstheme="minorBidi"/>
          <w:kern w:val="2"/>
          <w:sz w:val="22"/>
          <w:szCs w:val="22"/>
          <w:lang w:eastAsia="zh-CN"/>
          <w14:ligatures w14:val="standardContextual"/>
        </w:rPr>
        <w:tab/>
      </w:r>
      <w:r>
        <w:t>Network triggered transition from RRC_INACTIVE to RRC_CONNECTED</w:t>
      </w:r>
      <w:r>
        <w:tab/>
      </w:r>
      <w:r>
        <w:fldChar w:fldCharType="begin" w:fldLock="1"/>
      </w:r>
      <w:r>
        <w:instrText xml:space="preserve"> PAGEREF _Toc156248349 \h </w:instrText>
      </w:r>
      <w:r>
        <w:fldChar w:fldCharType="separate"/>
      </w:r>
      <w:r>
        <w:t>164</w:t>
      </w:r>
      <w:r>
        <w:fldChar w:fldCharType="end"/>
      </w:r>
    </w:p>
    <w:p w14:paraId="64EC5B8B" w14:textId="20E27DB3" w:rsidR="003A7E6C" w:rsidRDefault="003A7E6C">
      <w:pPr>
        <w:pStyle w:val="TOC4"/>
        <w:rPr>
          <w:rFonts w:asciiTheme="minorHAnsi" w:eastAsiaTheme="minorEastAsia" w:hAnsiTheme="minorHAnsi" w:cstheme="minorBidi"/>
          <w:kern w:val="2"/>
          <w:sz w:val="22"/>
          <w:szCs w:val="22"/>
          <w:lang w:eastAsia="zh-CN"/>
          <w14:ligatures w14:val="standardContextual"/>
        </w:rPr>
      </w:pPr>
      <w:r>
        <w:t>10.1.9.5</w:t>
      </w:r>
      <w:r>
        <w:rPr>
          <w:rFonts w:asciiTheme="minorHAnsi" w:eastAsiaTheme="minorEastAsia" w:hAnsiTheme="minorHAnsi" w:cstheme="minorBidi"/>
          <w:kern w:val="2"/>
          <w:sz w:val="22"/>
          <w:szCs w:val="22"/>
          <w:lang w:eastAsia="zh-CN"/>
          <w14:ligatures w14:val="standardContextual"/>
        </w:rPr>
        <w:tab/>
      </w:r>
      <w:r>
        <w:t>RNA update</w:t>
      </w:r>
      <w:r>
        <w:tab/>
      </w:r>
      <w:r>
        <w:fldChar w:fldCharType="begin" w:fldLock="1"/>
      </w:r>
      <w:r>
        <w:instrText xml:space="preserve"> PAGEREF _Toc156248350 \h </w:instrText>
      </w:r>
      <w:r>
        <w:fldChar w:fldCharType="separate"/>
      </w:r>
      <w:r>
        <w:t>164</w:t>
      </w:r>
      <w:r>
        <w:fldChar w:fldCharType="end"/>
      </w:r>
    </w:p>
    <w:p w14:paraId="5A80DE61" w14:textId="0CE2D041" w:rsidR="003A7E6C" w:rsidRDefault="003A7E6C">
      <w:pPr>
        <w:pStyle w:val="TOC2"/>
        <w:rPr>
          <w:rFonts w:asciiTheme="minorHAnsi" w:eastAsiaTheme="minorEastAsia" w:hAnsiTheme="minorHAnsi" w:cstheme="minorBidi"/>
          <w:kern w:val="2"/>
          <w:sz w:val="22"/>
          <w:szCs w:val="22"/>
          <w:lang w:eastAsia="zh-CN"/>
          <w14:ligatures w14:val="standardContextual"/>
        </w:rPr>
      </w:pPr>
      <w:r>
        <w:t>10.2</w:t>
      </w:r>
      <w:r>
        <w:rPr>
          <w:rFonts w:asciiTheme="minorHAnsi" w:eastAsiaTheme="minorEastAsia" w:hAnsiTheme="minorHAnsi" w:cstheme="minorBidi"/>
          <w:kern w:val="2"/>
          <w:sz w:val="22"/>
          <w:szCs w:val="22"/>
          <w:lang w:eastAsia="zh-CN"/>
          <w14:ligatures w14:val="standardContextual"/>
        </w:rPr>
        <w:tab/>
      </w:r>
      <w:r>
        <w:t>Inter RAT</w:t>
      </w:r>
      <w:r>
        <w:tab/>
      </w:r>
      <w:r>
        <w:fldChar w:fldCharType="begin" w:fldLock="1"/>
      </w:r>
      <w:r>
        <w:instrText xml:space="preserve"> PAGEREF _Toc156248351 \h </w:instrText>
      </w:r>
      <w:r>
        <w:fldChar w:fldCharType="separate"/>
      </w:r>
      <w:r>
        <w:t>165</w:t>
      </w:r>
      <w:r>
        <w:fldChar w:fldCharType="end"/>
      </w:r>
    </w:p>
    <w:p w14:paraId="1CE004E2" w14:textId="1AE3D049" w:rsidR="003A7E6C" w:rsidRDefault="003A7E6C">
      <w:pPr>
        <w:pStyle w:val="TOC3"/>
        <w:rPr>
          <w:rFonts w:asciiTheme="minorHAnsi" w:eastAsiaTheme="minorEastAsia" w:hAnsiTheme="minorHAnsi" w:cstheme="minorBidi"/>
          <w:kern w:val="2"/>
          <w:sz w:val="22"/>
          <w:szCs w:val="22"/>
          <w:lang w:eastAsia="zh-CN"/>
          <w14:ligatures w14:val="standardContextual"/>
        </w:rPr>
      </w:pPr>
      <w:r>
        <w:t>10.2.0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_Toc156248352 \h </w:instrText>
      </w:r>
      <w:r>
        <w:fldChar w:fldCharType="separate"/>
      </w:r>
      <w:r>
        <w:t>165</w:t>
      </w:r>
      <w:r>
        <w:fldChar w:fldCharType="end"/>
      </w:r>
    </w:p>
    <w:p w14:paraId="59281D2E" w14:textId="217EE0C3" w:rsidR="003A7E6C" w:rsidRDefault="003A7E6C">
      <w:pPr>
        <w:pStyle w:val="TOC3"/>
        <w:rPr>
          <w:rFonts w:asciiTheme="minorHAnsi" w:eastAsiaTheme="minorEastAsia" w:hAnsiTheme="minorHAnsi" w:cstheme="minorBidi"/>
          <w:kern w:val="2"/>
          <w:sz w:val="22"/>
          <w:szCs w:val="22"/>
          <w:lang w:eastAsia="zh-CN"/>
          <w14:ligatures w14:val="standardContextual"/>
        </w:rPr>
      </w:pPr>
      <w:r>
        <w:t>10.2.1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_Toc156248353 \h </w:instrText>
      </w:r>
      <w:r>
        <w:fldChar w:fldCharType="separate"/>
      </w:r>
      <w:r>
        <w:t>165</w:t>
      </w:r>
      <w:r>
        <w:fldChar w:fldCharType="end"/>
      </w:r>
    </w:p>
    <w:p w14:paraId="72F447B2" w14:textId="277224CD" w:rsidR="003A7E6C" w:rsidRDefault="003A7E6C">
      <w:pPr>
        <w:pStyle w:val="TOC3"/>
        <w:rPr>
          <w:rFonts w:asciiTheme="minorHAnsi" w:eastAsiaTheme="minorEastAsia" w:hAnsiTheme="minorHAnsi" w:cstheme="minorBidi"/>
          <w:kern w:val="2"/>
          <w:sz w:val="22"/>
          <w:szCs w:val="22"/>
          <w:lang w:eastAsia="zh-CN"/>
          <w14:ligatures w14:val="standardContextual"/>
        </w:rPr>
      </w:pPr>
      <w:r>
        <w:t>10.2.2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_Toc156248354 \h </w:instrText>
      </w:r>
      <w:r>
        <w:fldChar w:fldCharType="separate"/>
      </w:r>
      <w:r>
        <w:t>166</w:t>
      </w:r>
      <w:r>
        <w:fldChar w:fldCharType="end"/>
      </w:r>
    </w:p>
    <w:p w14:paraId="206F7DA3" w14:textId="6CC25130" w:rsidR="003A7E6C" w:rsidRDefault="003A7E6C">
      <w:pPr>
        <w:pStyle w:val="TOC3"/>
        <w:rPr>
          <w:rFonts w:asciiTheme="minorHAnsi" w:eastAsiaTheme="minorEastAsia" w:hAnsiTheme="minorHAnsi" w:cstheme="minorBidi"/>
          <w:kern w:val="2"/>
          <w:sz w:val="22"/>
          <w:szCs w:val="22"/>
          <w:lang w:eastAsia="zh-CN"/>
          <w14:ligatures w14:val="standardContextual"/>
        </w:rPr>
      </w:pPr>
      <w:r>
        <w:t>10.2.2a</w:t>
      </w:r>
      <w:r>
        <w:rPr>
          <w:rFonts w:asciiTheme="minorHAnsi" w:eastAsiaTheme="minorEastAsia" w:hAnsiTheme="minorHAnsi" w:cstheme="minorBidi"/>
          <w:kern w:val="2"/>
          <w:sz w:val="22"/>
          <w:szCs w:val="22"/>
          <w:lang w:eastAsia="zh-CN"/>
          <w14:ligatures w14:val="standardContextual"/>
        </w:rPr>
        <w:tab/>
      </w:r>
      <w:r>
        <w:t>Inter-RAT cell change order to GERAN with NACC</w:t>
      </w:r>
      <w:r>
        <w:tab/>
      </w:r>
      <w:r>
        <w:fldChar w:fldCharType="begin" w:fldLock="1"/>
      </w:r>
      <w:r>
        <w:instrText xml:space="preserve"> PAGEREF _Toc156248355 \h </w:instrText>
      </w:r>
      <w:r>
        <w:fldChar w:fldCharType="separate"/>
      </w:r>
      <w:r>
        <w:t>166</w:t>
      </w:r>
      <w:r>
        <w:fldChar w:fldCharType="end"/>
      </w:r>
    </w:p>
    <w:p w14:paraId="7033A75C" w14:textId="10E9E81B" w:rsidR="003A7E6C" w:rsidRDefault="003A7E6C">
      <w:pPr>
        <w:pStyle w:val="TOC3"/>
        <w:rPr>
          <w:rFonts w:asciiTheme="minorHAnsi" w:eastAsiaTheme="minorEastAsia" w:hAnsiTheme="minorHAnsi" w:cstheme="minorBidi"/>
          <w:kern w:val="2"/>
          <w:sz w:val="22"/>
          <w:szCs w:val="22"/>
          <w:lang w:eastAsia="zh-CN"/>
          <w14:ligatures w14:val="standardContextual"/>
        </w:rPr>
      </w:pPr>
      <w:r>
        <w:t>10.2.2b</w:t>
      </w:r>
      <w:r>
        <w:rPr>
          <w:rFonts w:asciiTheme="minorHAnsi" w:eastAsiaTheme="minorEastAsia" w:hAnsiTheme="minorHAnsi" w:cstheme="minorBidi"/>
          <w:kern w:val="2"/>
          <w:sz w:val="22"/>
          <w:szCs w:val="22"/>
          <w:lang w:eastAsia="zh-CN"/>
          <w14:ligatures w14:val="standardContextual"/>
        </w:rPr>
        <w:tab/>
      </w:r>
      <w:r>
        <w:t>Inter-RAT handovers from E-UTRAN</w:t>
      </w:r>
      <w:r>
        <w:tab/>
      </w:r>
      <w:r>
        <w:fldChar w:fldCharType="begin" w:fldLock="1"/>
      </w:r>
      <w:r>
        <w:instrText xml:space="preserve"> PAGEREF _Toc156248356 \h </w:instrText>
      </w:r>
      <w:r>
        <w:fldChar w:fldCharType="separate"/>
      </w:r>
      <w:r>
        <w:t>166</w:t>
      </w:r>
      <w:r>
        <w:fldChar w:fldCharType="end"/>
      </w:r>
    </w:p>
    <w:p w14:paraId="08A869C3" w14:textId="4F461FBA" w:rsidR="003A7E6C" w:rsidRDefault="003A7E6C">
      <w:pPr>
        <w:pStyle w:val="TOC4"/>
        <w:rPr>
          <w:rFonts w:asciiTheme="minorHAnsi" w:eastAsiaTheme="minorEastAsia" w:hAnsiTheme="minorHAnsi" w:cstheme="minorBidi"/>
          <w:kern w:val="2"/>
          <w:sz w:val="22"/>
          <w:szCs w:val="22"/>
          <w:lang w:eastAsia="zh-CN"/>
          <w14:ligatures w14:val="standardContextual"/>
        </w:rPr>
      </w:pPr>
      <w:r>
        <w:t>10.2.2b.1</w:t>
      </w:r>
      <w:r>
        <w:rPr>
          <w:rFonts w:asciiTheme="minorHAnsi" w:eastAsiaTheme="minorEastAsia" w:hAnsiTheme="minorHAnsi" w:cstheme="minorBidi"/>
          <w:kern w:val="2"/>
          <w:sz w:val="22"/>
          <w:szCs w:val="22"/>
          <w:lang w:eastAsia="zh-CN"/>
          <w14:ligatures w14:val="standardContextual"/>
        </w:rPr>
        <w:tab/>
      </w:r>
      <w:r>
        <w:t>Data forwarding</w:t>
      </w:r>
      <w:r>
        <w:tab/>
      </w:r>
      <w:r>
        <w:fldChar w:fldCharType="begin" w:fldLock="1"/>
      </w:r>
      <w:r>
        <w:instrText xml:space="preserve"> PAGEREF _Toc156248357 \h </w:instrText>
      </w:r>
      <w:r>
        <w:fldChar w:fldCharType="separate"/>
      </w:r>
      <w:r>
        <w:t>166</w:t>
      </w:r>
      <w:r>
        <w:fldChar w:fldCharType="end"/>
      </w:r>
    </w:p>
    <w:p w14:paraId="3FEE22B3" w14:textId="42214043" w:rsidR="003A7E6C" w:rsidRDefault="003A7E6C">
      <w:pPr>
        <w:pStyle w:val="TOC5"/>
        <w:rPr>
          <w:rFonts w:asciiTheme="minorHAnsi" w:eastAsiaTheme="minorEastAsia" w:hAnsiTheme="minorHAnsi" w:cstheme="minorBidi"/>
          <w:kern w:val="2"/>
          <w:sz w:val="22"/>
          <w:szCs w:val="22"/>
          <w:lang w:eastAsia="zh-CN"/>
          <w14:ligatures w14:val="standardContextual"/>
        </w:rPr>
      </w:pPr>
      <w:r>
        <w:t>10.2.2b.1.1</w:t>
      </w:r>
      <w:r>
        <w:rPr>
          <w:rFonts w:asciiTheme="minorHAnsi" w:eastAsiaTheme="minorEastAsia" w:hAnsiTheme="minorHAnsi" w:cstheme="minorBidi"/>
          <w:kern w:val="2"/>
          <w:sz w:val="22"/>
          <w:szCs w:val="22"/>
          <w:lang w:eastAsia="zh-CN"/>
          <w14:ligatures w14:val="standardContextual"/>
        </w:rPr>
        <w:tab/>
      </w:r>
      <w:r>
        <w:t>For RLC-AM bearers</w:t>
      </w:r>
      <w:r>
        <w:tab/>
      </w:r>
      <w:r>
        <w:fldChar w:fldCharType="begin" w:fldLock="1"/>
      </w:r>
      <w:r>
        <w:instrText xml:space="preserve"> PAGEREF _Toc156248358 \h </w:instrText>
      </w:r>
      <w:r>
        <w:fldChar w:fldCharType="separate"/>
      </w:r>
      <w:r>
        <w:t>166</w:t>
      </w:r>
      <w:r>
        <w:fldChar w:fldCharType="end"/>
      </w:r>
    </w:p>
    <w:p w14:paraId="2DB60418" w14:textId="22813DA1" w:rsidR="003A7E6C" w:rsidRDefault="003A7E6C">
      <w:pPr>
        <w:pStyle w:val="TOC5"/>
        <w:rPr>
          <w:rFonts w:asciiTheme="minorHAnsi" w:eastAsiaTheme="minorEastAsia" w:hAnsiTheme="minorHAnsi" w:cstheme="minorBidi"/>
          <w:kern w:val="2"/>
          <w:sz w:val="22"/>
          <w:szCs w:val="22"/>
          <w:lang w:eastAsia="zh-CN"/>
          <w14:ligatures w14:val="standardContextual"/>
        </w:rPr>
      </w:pPr>
      <w:r>
        <w:t>10.2.2b.1.2</w:t>
      </w:r>
      <w:r>
        <w:rPr>
          <w:rFonts w:asciiTheme="minorHAnsi" w:eastAsiaTheme="minorEastAsia" w:hAnsiTheme="minorHAnsi" w:cstheme="minorBidi"/>
          <w:kern w:val="2"/>
          <w:sz w:val="22"/>
          <w:szCs w:val="22"/>
          <w:lang w:eastAsia="zh-CN"/>
          <w14:ligatures w14:val="standardContextual"/>
        </w:rPr>
        <w:tab/>
      </w:r>
      <w:r>
        <w:t>For RLC-UM bearers</w:t>
      </w:r>
      <w:r>
        <w:tab/>
      </w:r>
      <w:r>
        <w:fldChar w:fldCharType="begin" w:fldLock="1"/>
      </w:r>
      <w:r>
        <w:instrText xml:space="preserve"> PAGEREF _Toc156248359 \h </w:instrText>
      </w:r>
      <w:r>
        <w:fldChar w:fldCharType="separate"/>
      </w:r>
      <w:r>
        <w:t>167</w:t>
      </w:r>
      <w:r>
        <w:fldChar w:fldCharType="end"/>
      </w:r>
    </w:p>
    <w:p w14:paraId="3AC7E91B" w14:textId="681395FB" w:rsidR="003A7E6C" w:rsidRDefault="003A7E6C">
      <w:pPr>
        <w:pStyle w:val="TOC3"/>
        <w:rPr>
          <w:rFonts w:asciiTheme="minorHAnsi" w:eastAsiaTheme="minorEastAsia" w:hAnsiTheme="minorHAnsi" w:cstheme="minorBidi"/>
          <w:kern w:val="2"/>
          <w:sz w:val="22"/>
          <w:szCs w:val="22"/>
          <w:lang w:eastAsia="zh-CN"/>
          <w14:ligatures w14:val="standardContextual"/>
        </w:rPr>
      </w:pPr>
      <w:r>
        <w:t>10.2.2c</w:t>
      </w:r>
      <w:r>
        <w:rPr>
          <w:rFonts w:asciiTheme="minorHAnsi" w:eastAsiaTheme="minorEastAsia" w:hAnsiTheme="minorHAnsi" w:cstheme="minorBidi"/>
          <w:kern w:val="2"/>
          <w:sz w:val="22"/>
          <w:szCs w:val="22"/>
          <w:lang w:eastAsia="zh-CN"/>
          <w14:ligatures w14:val="standardContextual"/>
        </w:rPr>
        <w:tab/>
      </w:r>
      <w:r>
        <w:t>Intra-EUTRA inter-system Handover</w:t>
      </w:r>
      <w:r>
        <w:tab/>
      </w:r>
      <w:r>
        <w:fldChar w:fldCharType="begin" w:fldLock="1"/>
      </w:r>
      <w:r>
        <w:instrText xml:space="preserve"> PAGEREF _Toc156248360 \h </w:instrText>
      </w:r>
      <w:r>
        <w:fldChar w:fldCharType="separate"/>
      </w:r>
      <w:r>
        <w:t>167</w:t>
      </w:r>
      <w:r>
        <w:fldChar w:fldCharType="end"/>
      </w:r>
    </w:p>
    <w:p w14:paraId="2246893A" w14:textId="5FCCD537" w:rsidR="003A7E6C" w:rsidRDefault="003A7E6C">
      <w:pPr>
        <w:pStyle w:val="TOC3"/>
        <w:rPr>
          <w:rFonts w:asciiTheme="minorHAnsi" w:eastAsiaTheme="minorEastAsia" w:hAnsiTheme="minorHAnsi" w:cstheme="minorBidi"/>
          <w:kern w:val="2"/>
          <w:sz w:val="22"/>
          <w:szCs w:val="22"/>
          <w:lang w:eastAsia="zh-CN"/>
          <w14:ligatures w14:val="standardContextual"/>
        </w:rPr>
      </w:pPr>
      <w:r>
        <w:t>10.2.3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_Toc156248361 \h </w:instrText>
      </w:r>
      <w:r>
        <w:fldChar w:fldCharType="separate"/>
      </w:r>
      <w:r>
        <w:t>167</w:t>
      </w:r>
      <w:r>
        <w:fldChar w:fldCharType="end"/>
      </w:r>
    </w:p>
    <w:p w14:paraId="070B3670" w14:textId="05A602D8" w:rsidR="003A7E6C" w:rsidRDefault="003A7E6C">
      <w:pPr>
        <w:pStyle w:val="TOC4"/>
        <w:rPr>
          <w:rFonts w:asciiTheme="minorHAnsi" w:eastAsiaTheme="minorEastAsia" w:hAnsiTheme="minorHAnsi" w:cstheme="minorBidi"/>
          <w:kern w:val="2"/>
          <w:sz w:val="22"/>
          <w:szCs w:val="22"/>
          <w:lang w:eastAsia="zh-CN"/>
          <w14:ligatures w14:val="standardContextual"/>
        </w:rPr>
      </w:pPr>
      <w:r>
        <w:t>10.2.3.1</w:t>
      </w:r>
      <w:r>
        <w:rPr>
          <w:rFonts w:asciiTheme="minorHAnsi" w:eastAsiaTheme="minorEastAsia" w:hAnsiTheme="minorHAnsi" w:cstheme="minorBidi"/>
          <w:kern w:val="2"/>
          <w:sz w:val="22"/>
          <w:szCs w:val="22"/>
          <w:lang w:eastAsia="zh-CN"/>
          <w14:ligatures w14:val="standardContextual"/>
        </w:rPr>
        <w:tab/>
      </w:r>
      <w:r>
        <w:t>Inter-RAT handovers from E-UTRAN</w:t>
      </w:r>
      <w:r>
        <w:tab/>
      </w:r>
      <w:r>
        <w:fldChar w:fldCharType="begin" w:fldLock="1"/>
      </w:r>
      <w:r>
        <w:instrText xml:space="preserve"> PAGEREF _Toc156248362 \h </w:instrText>
      </w:r>
      <w:r>
        <w:fldChar w:fldCharType="separate"/>
      </w:r>
      <w:r>
        <w:t>167</w:t>
      </w:r>
      <w:r>
        <w:fldChar w:fldCharType="end"/>
      </w:r>
    </w:p>
    <w:p w14:paraId="54341B49" w14:textId="2AD61204" w:rsidR="003A7E6C" w:rsidRDefault="003A7E6C">
      <w:pPr>
        <w:pStyle w:val="TOC4"/>
        <w:rPr>
          <w:rFonts w:asciiTheme="minorHAnsi" w:eastAsiaTheme="minorEastAsia" w:hAnsiTheme="minorHAnsi" w:cstheme="minorBidi"/>
          <w:kern w:val="2"/>
          <w:sz w:val="22"/>
          <w:szCs w:val="22"/>
          <w:lang w:eastAsia="zh-CN"/>
          <w14:ligatures w14:val="standardContextual"/>
        </w:rPr>
      </w:pPr>
      <w:r>
        <w:t>10.2.3.2</w:t>
      </w:r>
      <w:r>
        <w:rPr>
          <w:rFonts w:asciiTheme="minorHAnsi" w:eastAsiaTheme="minorEastAsia" w:hAnsiTheme="minorHAnsi" w:cstheme="minorBidi"/>
          <w:kern w:val="2"/>
          <w:sz w:val="22"/>
          <w:szCs w:val="22"/>
          <w:lang w:eastAsia="zh-CN"/>
          <w14:ligatures w14:val="standardContextual"/>
        </w:rPr>
        <w:tab/>
      </w:r>
      <w:r>
        <w:t>Inter-RAT handovers to E-UTRAN</w:t>
      </w:r>
      <w:r>
        <w:tab/>
      </w:r>
      <w:r>
        <w:fldChar w:fldCharType="begin" w:fldLock="1"/>
      </w:r>
      <w:r>
        <w:instrText xml:space="preserve"> PAGEREF _Toc156248363 \h </w:instrText>
      </w:r>
      <w:r>
        <w:fldChar w:fldCharType="separate"/>
      </w:r>
      <w:r>
        <w:t>167</w:t>
      </w:r>
      <w:r>
        <w:fldChar w:fldCharType="end"/>
      </w:r>
    </w:p>
    <w:p w14:paraId="6E07ACFD" w14:textId="4C79C168" w:rsidR="003A7E6C" w:rsidRDefault="003A7E6C">
      <w:pPr>
        <w:pStyle w:val="TOC4"/>
        <w:rPr>
          <w:rFonts w:asciiTheme="minorHAnsi" w:eastAsiaTheme="minorEastAsia" w:hAnsiTheme="minorHAnsi" w:cstheme="minorBidi"/>
          <w:kern w:val="2"/>
          <w:sz w:val="22"/>
          <w:szCs w:val="22"/>
          <w:lang w:eastAsia="zh-CN"/>
          <w14:ligatures w14:val="standardContextual"/>
        </w:rPr>
      </w:pPr>
      <w:r>
        <w:t>10.2.3.3</w:t>
      </w:r>
      <w:r>
        <w:rPr>
          <w:rFonts w:asciiTheme="minorHAnsi" w:eastAsiaTheme="minorEastAsia" w:hAnsiTheme="minorHAnsi" w:cstheme="minorBidi"/>
          <w:kern w:val="2"/>
          <w:sz w:val="22"/>
          <w:szCs w:val="22"/>
          <w:lang w:eastAsia="zh-CN"/>
          <w14:ligatures w14:val="standardContextual"/>
        </w:rPr>
        <w:tab/>
      </w:r>
      <w:r>
        <w:t>Inter-RAT cell reselection from E-UTRAN</w:t>
      </w:r>
      <w:r>
        <w:tab/>
      </w:r>
      <w:r>
        <w:fldChar w:fldCharType="begin" w:fldLock="1"/>
      </w:r>
      <w:r>
        <w:instrText xml:space="preserve"> PAGEREF _Toc156248364 \h </w:instrText>
      </w:r>
      <w:r>
        <w:fldChar w:fldCharType="separate"/>
      </w:r>
      <w:r>
        <w:t>168</w:t>
      </w:r>
      <w:r>
        <w:fldChar w:fldCharType="end"/>
      </w:r>
    </w:p>
    <w:p w14:paraId="37844E36" w14:textId="0CC80F77" w:rsidR="003A7E6C" w:rsidRDefault="003A7E6C">
      <w:pPr>
        <w:pStyle w:val="TOC4"/>
        <w:rPr>
          <w:rFonts w:asciiTheme="minorHAnsi" w:eastAsiaTheme="minorEastAsia" w:hAnsiTheme="minorHAnsi" w:cstheme="minorBidi"/>
          <w:kern w:val="2"/>
          <w:sz w:val="22"/>
          <w:szCs w:val="22"/>
          <w:lang w:eastAsia="zh-CN"/>
          <w14:ligatures w14:val="standardContextual"/>
        </w:rPr>
      </w:pPr>
      <w:r>
        <w:t>10.2.3.4</w:t>
      </w:r>
      <w:r>
        <w:rPr>
          <w:rFonts w:asciiTheme="minorHAnsi" w:eastAsiaTheme="minorEastAsia" w:hAnsiTheme="minorHAnsi" w:cstheme="minorBidi"/>
          <w:kern w:val="2"/>
          <w:sz w:val="22"/>
          <w:szCs w:val="22"/>
          <w:lang w:eastAsia="zh-CN"/>
          <w14:ligatures w14:val="standardContextual"/>
        </w:rPr>
        <w:tab/>
      </w:r>
      <w:r>
        <w:t>Limiting measurement load at UE</w:t>
      </w:r>
      <w:r>
        <w:tab/>
      </w:r>
      <w:r>
        <w:fldChar w:fldCharType="begin" w:fldLock="1"/>
      </w:r>
      <w:r>
        <w:instrText xml:space="preserve"> PAGEREF _Toc156248365 \h </w:instrText>
      </w:r>
      <w:r>
        <w:fldChar w:fldCharType="separate"/>
      </w:r>
      <w:r>
        <w:t>168</w:t>
      </w:r>
      <w:r>
        <w:fldChar w:fldCharType="end"/>
      </w:r>
    </w:p>
    <w:p w14:paraId="69B94176" w14:textId="357DBB37" w:rsidR="003A7E6C" w:rsidRDefault="003A7E6C">
      <w:pPr>
        <w:pStyle w:val="TOC4"/>
        <w:rPr>
          <w:rFonts w:asciiTheme="minorHAnsi" w:eastAsiaTheme="minorEastAsia" w:hAnsiTheme="minorHAnsi" w:cstheme="minorBidi"/>
          <w:kern w:val="2"/>
          <w:sz w:val="22"/>
          <w:szCs w:val="22"/>
          <w:lang w:eastAsia="zh-CN"/>
          <w14:ligatures w14:val="standardContextual"/>
        </w:rPr>
      </w:pPr>
      <w:r>
        <w:t>10.2.3.5</w:t>
      </w:r>
      <w:r>
        <w:rPr>
          <w:rFonts w:asciiTheme="minorHAnsi" w:eastAsiaTheme="minorEastAsia" w:hAnsiTheme="minorHAnsi" w:cstheme="minorBidi"/>
          <w:kern w:val="2"/>
          <w:sz w:val="22"/>
          <w:szCs w:val="22"/>
          <w:lang w:eastAsia="zh-CN"/>
          <w14:ligatures w14:val="standardContextual"/>
        </w:rPr>
        <w:tab/>
      </w:r>
      <w:r>
        <w:t xml:space="preserve">Inter-RAT </w:t>
      </w:r>
      <w:r>
        <w:rPr>
          <w:lang w:eastAsia="zh-CN"/>
        </w:rPr>
        <w:t>measurements in RRC_IDLE or RRC_INACTIVE</w:t>
      </w:r>
      <w:r>
        <w:tab/>
      </w:r>
      <w:r>
        <w:fldChar w:fldCharType="begin" w:fldLock="1"/>
      </w:r>
      <w:r>
        <w:instrText xml:space="preserve"> PAGEREF _Toc156248366 \h </w:instrText>
      </w:r>
      <w:r>
        <w:fldChar w:fldCharType="separate"/>
      </w:r>
      <w:r>
        <w:t>168</w:t>
      </w:r>
      <w:r>
        <w:fldChar w:fldCharType="end"/>
      </w:r>
    </w:p>
    <w:p w14:paraId="03112F87" w14:textId="0264FB20" w:rsidR="003A7E6C" w:rsidRDefault="003A7E6C">
      <w:pPr>
        <w:pStyle w:val="TOC3"/>
        <w:rPr>
          <w:rFonts w:asciiTheme="minorHAnsi" w:eastAsiaTheme="minorEastAsia" w:hAnsiTheme="minorHAnsi" w:cstheme="minorBidi"/>
          <w:kern w:val="2"/>
          <w:sz w:val="22"/>
          <w:szCs w:val="22"/>
          <w:lang w:eastAsia="zh-CN"/>
          <w14:ligatures w14:val="standardContextual"/>
        </w:rPr>
      </w:pPr>
      <w:r>
        <w:t>10.2.4</w:t>
      </w:r>
      <w:r>
        <w:rPr>
          <w:rFonts w:asciiTheme="minorHAnsi" w:eastAsiaTheme="minorEastAsia" w:hAnsiTheme="minorHAnsi" w:cstheme="minorBidi"/>
          <w:kern w:val="2"/>
          <w:sz w:val="22"/>
          <w:szCs w:val="22"/>
          <w:lang w:eastAsia="zh-CN"/>
          <w14:ligatures w14:val="standardContextual"/>
        </w:rPr>
        <w:tab/>
      </w:r>
      <w:r>
        <w:t>Network Aspects</w:t>
      </w:r>
      <w:r>
        <w:tab/>
      </w:r>
      <w:r>
        <w:fldChar w:fldCharType="begin" w:fldLock="1"/>
      </w:r>
      <w:r>
        <w:instrText xml:space="preserve"> PAGEREF _Toc156248367 \h </w:instrText>
      </w:r>
      <w:r>
        <w:fldChar w:fldCharType="separate"/>
      </w:r>
      <w:r>
        <w:t>168</w:t>
      </w:r>
      <w:r>
        <w:fldChar w:fldCharType="end"/>
      </w:r>
    </w:p>
    <w:p w14:paraId="4558F17C" w14:textId="5BA7F220" w:rsidR="003A7E6C" w:rsidRDefault="003A7E6C">
      <w:pPr>
        <w:pStyle w:val="TOC3"/>
        <w:rPr>
          <w:rFonts w:asciiTheme="minorHAnsi" w:eastAsiaTheme="minorEastAsia" w:hAnsiTheme="minorHAnsi" w:cstheme="minorBidi"/>
          <w:kern w:val="2"/>
          <w:sz w:val="22"/>
          <w:szCs w:val="22"/>
          <w:lang w:eastAsia="zh-CN"/>
          <w14:ligatures w14:val="standardContextual"/>
        </w:rPr>
      </w:pPr>
      <w:r>
        <w:t>10.2.5</w:t>
      </w:r>
      <w:r>
        <w:rPr>
          <w:rFonts w:asciiTheme="minorHAnsi" w:eastAsiaTheme="minorEastAsia" w:hAnsiTheme="minorHAnsi" w:cstheme="minorBidi"/>
          <w:kern w:val="2"/>
          <w:sz w:val="22"/>
          <w:szCs w:val="22"/>
          <w:lang w:eastAsia="zh-CN"/>
          <w14:ligatures w14:val="standardContextual"/>
        </w:rPr>
        <w:tab/>
      </w:r>
      <w:r>
        <w:t>CS fallback</w:t>
      </w:r>
      <w:r>
        <w:tab/>
      </w:r>
      <w:r>
        <w:fldChar w:fldCharType="begin" w:fldLock="1"/>
      </w:r>
      <w:r>
        <w:instrText xml:space="preserve"> PAGEREF _Toc156248368 \h </w:instrText>
      </w:r>
      <w:r>
        <w:fldChar w:fldCharType="separate"/>
      </w:r>
      <w:r>
        <w:t>168</w:t>
      </w:r>
      <w:r>
        <w:fldChar w:fldCharType="end"/>
      </w:r>
    </w:p>
    <w:p w14:paraId="0034F8AC" w14:textId="672A2BA5"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10.2.6</w:t>
      </w:r>
      <w:r>
        <w:rPr>
          <w:rFonts w:asciiTheme="minorHAnsi" w:eastAsiaTheme="minorEastAsia" w:hAnsiTheme="minorHAnsi" w:cstheme="minorBidi"/>
          <w:kern w:val="2"/>
          <w:sz w:val="22"/>
          <w:szCs w:val="22"/>
          <w:lang w:eastAsia="zh-CN"/>
          <w14:ligatures w14:val="standardContextual"/>
        </w:rPr>
        <w:tab/>
      </w:r>
      <w:r w:rsidRPr="005E0308">
        <w:rPr>
          <w:kern w:val="2"/>
        </w:rPr>
        <w:t>Idle mode I</w:t>
      </w:r>
      <w:r>
        <w:t>nter-RAT Cell Selection to/from NB-IoT</w:t>
      </w:r>
      <w:r>
        <w:tab/>
      </w:r>
      <w:r>
        <w:fldChar w:fldCharType="begin" w:fldLock="1"/>
      </w:r>
      <w:r>
        <w:instrText xml:space="preserve"> PAGEREF _Toc156248369 \h </w:instrText>
      </w:r>
      <w:r>
        <w:fldChar w:fldCharType="separate"/>
      </w:r>
      <w:r>
        <w:t>169</w:t>
      </w:r>
      <w:r>
        <w:fldChar w:fldCharType="end"/>
      </w:r>
    </w:p>
    <w:p w14:paraId="0B3481B4" w14:textId="58BF0383" w:rsidR="003A7E6C" w:rsidRDefault="003A7E6C">
      <w:pPr>
        <w:pStyle w:val="TOC2"/>
        <w:rPr>
          <w:rFonts w:asciiTheme="minorHAnsi" w:eastAsiaTheme="minorEastAsia" w:hAnsiTheme="minorHAnsi" w:cstheme="minorBidi"/>
          <w:kern w:val="2"/>
          <w:sz w:val="22"/>
          <w:szCs w:val="22"/>
          <w:lang w:eastAsia="zh-CN"/>
          <w14:ligatures w14:val="standardContextual"/>
        </w:rPr>
      </w:pPr>
      <w:r>
        <w:t>10.3</w:t>
      </w:r>
      <w:r>
        <w:rPr>
          <w:rFonts w:asciiTheme="minorHAnsi" w:eastAsiaTheme="minorEastAsia" w:hAnsiTheme="minorHAnsi" w:cstheme="minorBidi"/>
          <w:kern w:val="2"/>
          <w:sz w:val="22"/>
          <w:szCs w:val="22"/>
          <w:lang w:eastAsia="zh-CN"/>
          <w14:ligatures w14:val="standardContextual"/>
        </w:rPr>
        <w:tab/>
      </w:r>
      <w:r>
        <w:t>Mobility between E-UTRAN and Non-3GPP radio technologies</w:t>
      </w:r>
      <w:r>
        <w:tab/>
      </w:r>
      <w:r>
        <w:fldChar w:fldCharType="begin" w:fldLock="1"/>
      </w:r>
      <w:r>
        <w:instrText xml:space="preserve"> PAGEREF _Toc156248370 \h </w:instrText>
      </w:r>
      <w:r>
        <w:fldChar w:fldCharType="separate"/>
      </w:r>
      <w:r>
        <w:t>169</w:t>
      </w:r>
      <w:r>
        <w:fldChar w:fldCharType="end"/>
      </w:r>
    </w:p>
    <w:p w14:paraId="7860981A" w14:textId="50D8F42D" w:rsidR="003A7E6C" w:rsidRDefault="003A7E6C">
      <w:pPr>
        <w:pStyle w:val="TOC3"/>
        <w:rPr>
          <w:rFonts w:asciiTheme="minorHAnsi" w:eastAsiaTheme="minorEastAsia" w:hAnsiTheme="minorHAnsi" w:cstheme="minorBidi"/>
          <w:kern w:val="2"/>
          <w:sz w:val="22"/>
          <w:szCs w:val="22"/>
          <w:lang w:eastAsia="zh-CN"/>
          <w14:ligatures w14:val="standardContextual"/>
        </w:rPr>
      </w:pPr>
      <w:r>
        <w:t>10.3.1</w:t>
      </w:r>
      <w:r>
        <w:rPr>
          <w:rFonts w:asciiTheme="minorHAnsi" w:eastAsiaTheme="minorEastAsia" w:hAnsiTheme="minorHAnsi" w:cstheme="minorBidi"/>
          <w:kern w:val="2"/>
          <w:sz w:val="22"/>
          <w:szCs w:val="22"/>
          <w:lang w:eastAsia="zh-CN"/>
          <w14:ligatures w14:val="standardContextual"/>
        </w:rPr>
        <w:tab/>
      </w:r>
      <w:r>
        <w:t>UE Capability Configuration</w:t>
      </w:r>
      <w:r>
        <w:tab/>
      </w:r>
      <w:r>
        <w:fldChar w:fldCharType="begin" w:fldLock="1"/>
      </w:r>
      <w:r>
        <w:instrText xml:space="preserve"> PAGEREF _Toc156248371 \h </w:instrText>
      </w:r>
      <w:r>
        <w:fldChar w:fldCharType="separate"/>
      </w:r>
      <w:r>
        <w:t>169</w:t>
      </w:r>
      <w:r>
        <w:fldChar w:fldCharType="end"/>
      </w:r>
    </w:p>
    <w:p w14:paraId="2CB81120" w14:textId="7358E61F" w:rsidR="003A7E6C" w:rsidRDefault="003A7E6C">
      <w:pPr>
        <w:pStyle w:val="TOC3"/>
        <w:rPr>
          <w:rFonts w:asciiTheme="minorHAnsi" w:eastAsiaTheme="minorEastAsia" w:hAnsiTheme="minorHAnsi" w:cstheme="minorBidi"/>
          <w:kern w:val="2"/>
          <w:sz w:val="22"/>
          <w:szCs w:val="22"/>
          <w:lang w:eastAsia="zh-CN"/>
          <w14:ligatures w14:val="standardContextual"/>
        </w:rPr>
      </w:pPr>
      <w:r>
        <w:t>10.3.2</w:t>
      </w:r>
      <w:r>
        <w:rPr>
          <w:rFonts w:asciiTheme="minorHAnsi" w:eastAsiaTheme="minorEastAsia" w:hAnsiTheme="minorHAnsi" w:cstheme="minorBidi"/>
          <w:kern w:val="2"/>
          <w:sz w:val="22"/>
          <w:szCs w:val="22"/>
          <w:lang w:eastAsia="zh-CN"/>
          <w14:ligatures w14:val="standardContextual"/>
        </w:rPr>
        <w:tab/>
      </w:r>
      <w:r>
        <w:t>Mobility between E-UTRAN and cdma2000 network</w:t>
      </w:r>
      <w:r>
        <w:tab/>
      </w:r>
      <w:r>
        <w:fldChar w:fldCharType="begin" w:fldLock="1"/>
      </w:r>
      <w:r>
        <w:instrText xml:space="preserve"> PAGEREF _Toc156248372 \h </w:instrText>
      </w:r>
      <w:r>
        <w:fldChar w:fldCharType="separate"/>
      </w:r>
      <w:r>
        <w:t>169</w:t>
      </w:r>
      <w:r>
        <w:fldChar w:fldCharType="end"/>
      </w:r>
    </w:p>
    <w:p w14:paraId="2C75D4B7" w14:textId="03EBF912" w:rsidR="003A7E6C" w:rsidRDefault="003A7E6C">
      <w:pPr>
        <w:pStyle w:val="TOC4"/>
        <w:rPr>
          <w:rFonts w:asciiTheme="minorHAnsi" w:eastAsiaTheme="minorEastAsia" w:hAnsiTheme="minorHAnsi" w:cstheme="minorBidi"/>
          <w:kern w:val="2"/>
          <w:sz w:val="22"/>
          <w:szCs w:val="22"/>
          <w:lang w:eastAsia="zh-CN"/>
          <w14:ligatures w14:val="standardContextual"/>
        </w:rPr>
      </w:pPr>
      <w:r>
        <w:t>10.3.2.1</w:t>
      </w:r>
      <w:r>
        <w:rPr>
          <w:rFonts w:asciiTheme="minorHAnsi" w:eastAsiaTheme="minorEastAsia" w:hAnsiTheme="minorHAnsi" w:cstheme="minorBidi"/>
          <w:kern w:val="2"/>
          <w:sz w:val="22"/>
          <w:szCs w:val="22"/>
          <w:lang w:eastAsia="zh-CN"/>
          <w14:ligatures w14:val="standardContextual"/>
        </w:rPr>
        <w:tab/>
      </w:r>
      <w:r>
        <w:t>Tunnelling of cdma2000 Messages over E-UTRAN between UE and cdma2000 Access Nodes</w:t>
      </w:r>
      <w:r>
        <w:tab/>
      </w:r>
      <w:r>
        <w:fldChar w:fldCharType="begin" w:fldLock="1"/>
      </w:r>
      <w:r>
        <w:instrText xml:space="preserve"> PAGEREF _Toc156248373 \h </w:instrText>
      </w:r>
      <w:r>
        <w:fldChar w:fldCharType="separate"/>
      </w:r>
      <w:r>
        <w:t>170</w:t>
      </w:r>
      <w:r>
        <w:fldChar w:fldCharType="end"/>
      </w:r>
    </w:p>
    <w:p w14:paraId="3F6E2D06" w14:textId="5EB8B5CD" w:rsidR="003A7E6C" w:rsidRDefault="003A7E6C">
      <w:pPr>
        <w:pStyle w:val="TOC4"/>
        <w:rPr>
          <w:rFonts w:asciiTheme="minorHAnsi" w:eastAsiaTheme="minorEastAsia" w:hAnsiTheme="minorHAnsi" w:cstheme="minorBidi"/>
          <w:kern w:val="2"/>
          <w:sz w:val="22"/>
          <w:szCs w:val="22"/>
          <w:lang w:eastAsia="zh-CN"/>
          <w14:ligatures w14:val="standardContextual"/>
        </w:rPr>
      </w:pPr>
      <w:r>
        <w:t>10.3.2.2</w:t>
      </w:r>
      <w:r>
        <w:rPr>
          <w:rFonts w:asciiTheme="minorHAnsi" w:eastAsiaTheme="minorEastAsia" w:hAnsiTheme="minorHAnsi" w:cstheme="minorBidi"/>
          <w:kern w:val="2"/>
          <w:sz w:val="22"/>
          <w:szCs w:val="22"/>
          <w:lang w:eastAsia="zh-CN"/>
          <w14:ligatures w14:val="standardContextual"/>
        </w:rPr>
        <w:tab/>
      </w:r>
      <w:r>
        <w:t>Mobility between E-UTRAN and HRPD</w:t>
      </w:r>
      <w:r>
        <w:tab/>
      </w:r>
      <w:r>
        <w:fldChar w:fldCharType="begin" w:fldLock="1"/>
      </w:r>
      <w:r>
        <w:instrText xml:space="preserve"> PAGEREF _Toc156248374 \h </w:instrText>
      </w:r>
      <w:r>
        <w:fldChar w:fldCharType="separate"/>
      </w:r>
      <w:r>
        <w:t>170</w:t>
      </w:r>
      <w:r>
        <w:fldChar w:fldCharType="end"/>
      </w:r>
    </w:p>
    <w:p w14:paraId="00C21008" w14:textId="6B1A5BA1" w:rsidR="003A7E6C" w:rsidRDefault="003A7E6C">
      <w:pPr>
        <w:pStyle w:val="TOC5"/>
        <w:rPr>
          <w:rFonts w:asciiTheme="minorHAnsi" w:eastAsiaTheme="minorEastAsia" w:hAnsiTheme="minorHAnsi" w:cstheme="minorBidi"/>
          <w:kern w:val="2"/>
          <w:sz w:val="22"/>
          <w:szCs w:val="22"/>
          <w:lang w:eastAsia="zh-CN"/>
          <w14:ligatures w14:val="standardContextual"/>
        </w:rPr>
      </w:pPr>
      <w:r>
        <w:t>10.3.2.2.1</w:t>
      </w:r>
      <w:r>
        <w:rPr>
          <w:rFonts w:asciiTheme="minorHAnsi" w:eastAsiaTheme="minorEastAsia" w:hAnsiTheme="minorHAnsi" w:cstheme="minorBidi"/>
          <w:kern w:val="2"/>
          <w:sz w:val="22"/>
          <w:szCs w:val="22"/>
          <w:lang w:eastAsia="zh-CN"/>
          <w14:ligatures w14:val="standardContextual"/>
        </w:rPr>
        <w:tab/>
      </w:r>
      <w:r>
        <w:t>Mobility from E-UTRAN to HRPD</w:t>
      </w:r>
      <w:r>
        <w:tab/>
      </w:r>
      <w:r>
        <w:fldChar w:fldCharType="begin" w:fldLock="1"/>
      </w:r>
      <w:r>
        <w:instrText xml:space="preserve"> PAGEREF _Toc156248375 \h </w:instrText>
      </w:r>
      <w:r>
        <w:fldChar w:fldCharType="separate"/>
      </w:r>
      <w:r>
        <w:t>170</w:t>
      </w:r>
      <w:r>
        <w:fldChar w:fldCharType="end"/>
      </w:r>
    </w:p>
    <w:p w14:paraId="2FEDB602" w14:textId="56F456FF" w:rsidR="003A7E6C" w:rsidRDefault="003A7E6C">
      <w:pPr>
        <w:pStyle w:val="TOC6"/>
        <w:rPr>
          <w:rFonts w:asciiTheme="minorHAnsi" w:eastAsiaTheme="minorEastAsia" w:hAnsiTheme="minorHAnsi" w:cstheme="minorBidi"/>
          <w:kern w:val="2"/>
          <w:sz w:val="22"/>
          <w:szCs w:val="22"/>
          <w:lang w:eastAsia="zh-CN"/>
          <w14:ligatures w14:val="standardContextual"/>
        </w:rPr>
      </w:pPr>
      <w:r>
        <w:t>10.3.2.2.1.1</w:t>
      </w:r>
      <w:r>
        <w:rPr>
          <w:rFonts w:asciiTheme="minorHAnsi" w:eastAsiaTheme="minorEastAsia" w:hAnsiTheme="minorHAnsi" w:cstheme="minorBidi"/>
          <w:kern w:val="2"/>
          <w:sz w:val="22"/>
          <w:szCs w:val="22"/>
          <w:lang w:eastAsia="zh-CN"/>
          <w14:ligatures w14:val="standardContextual"/>
        </w:rPr>
        <w:tab/>
      </w:r>
      <w:r>
        <w:t>HRPD System Information Transmission in E-UTRAN</w:t>
      </w:r>
      <w:r>
        <w:tab/>
      </w:r>
      <w:r>
        <w:fldChar w:fldCharType="begin" w:fldLock="1"/>
      </w:r>
      <w:r>
        <w:instrText xml:space="preserve"> PAGEREF _Toc156248376 \h </w:instrText>
      </w:r>
      <w:r>
        <w:fldChar w:fldCharType="separate"/>
      </w:r>
      <w:r>
        <w:t>170</w:t>
      </w:r>
      <w:r>
        <w:fldChar w:fldCharType="end"/>
      </w:r>
    </w:p>
    <w:p w14:paraId="4D6C3FEC" w14:textId="0AF920E1" w:rsidR="003A7E6C" w:rsidRDefault="003A7E6C">
      <w:pPr>
        <w:pStyle w:val="TOC6"/>
        <w:rPr>
          <w:rFonts w:asciiTheme="minorHAnsi" w:eastAsiaTheme="minorEastAsia" w:hAnsiTheme="minorHAnsi" w:cstheme="minorBidi"/>
          <w:kern w:val="2"/>
          <w:sz w:val="22"/>
          <w:szCs w:val="22"/>
          <w:lang w:eastAsia="zh-CN"/>
          <w14:ligatures w14:val="standardContextual"/>
        </w:rPr>
      </w:pPr>
      <w:r>
        <w:t>10.3.2.2.1.2</w:t>
      </w:r>
      <w:r>
        <w:rPr>
          <w:rFonts w:asciiTheme="minorHAnsi" w:eastAsiaTheme="minorEastAsia" w:hAnsiTheme="minorHAnsi" w:cstheme="minorBidi"/>
          <w:kern w:val="2"/>
          <w:sz w:val="22"/>
          <w:szCs w:val="22"/>
          <w:lang w:eastAsia="zh-CN"/>
          <w14:ligatures w14:val="standardContextual"/>
        </w:rPr>
        <w:tab/>
      </w:r>
      <w:r>
        <w:t>Measuring HRPD from E-UTRAN</w:t>
      </w:r>
      <w:r>
        <w:tab/>
      </w:r>
      <w:r>
        <w:fldChar w:fldCharType="begin" w:fldLock="1"/>
      </w:r>
      <w:r>
        <w:instrText xml:space="preserve"> PAGEREF _Toc156248377 \h </w:instrText>
      </w:r>
      <w:r>
        <w:fldChar w:fldCharType="separate"/>
      </w:r>
      <w:r>
        <w:t>171</w:t>
      </w:r>
      <w:r>
        <w:fldChar w:fldCharType="end"/>
      </w:r>
    </w:p>
    <w:p w14:paraId="4CDD13DE" w14:textId="1F5E3CFD" w:rsidR="003A7E6C" w:rsidRDefault="003A7E6C">
      <w:pPr>
        <w:pStyle w:val="TOC7"/>
        <w:rPr>
          <w:rFonts w:asciiTheme="minorHAnsi" w:eastAsiaTheme="minorEastAsia" w:hAnsiTheme="minorHAnsi" w:cstheme="minorBidi"/>
          <w:kern w:val="2"/>
          <w:sz w:val="22"/>
          <w:szCs w:val="22"/>
          <w:lang w:eastAsia="zh-CN"/>
          <w14:ligatures w14:val="standardContextual"/>
        </w:rPr>
      </w:pPr>
      <w:r>
        <w:t>10.3.2.2.1.2.1</w:t>
      </w:r>
      <w:r>
        <w:rPr>
          <w:rFonts w:asciiTheme="minorHAnsi" w:eastAsiaTheme="minorEastAsia" w:hAnsiTheme="minorHAnsi" w:cstheme="minorBidi"/>
          <w:kern w:val="2"/>
          <w:sz w:val="22"/>
          <w:szCs w:val="22"/>
          <w:lang w:eastAsia="zh-CN"/>
          <w14:ligatures w14:val="standardContextual"/>
        </w:rPr>
        <w:tab/>
      </w:r>
      <w:r>
        <w:t>Idle Mode Measurement Control</w:t>
      </w:r>
      <w:r>
        <w:tab/>
      </w:r>
      <w:r>
        <w:fldChar w:fldCharType="begin" w:fldLock="1"/>
      </w:r>
      <w:r>
        <w:instrText xml:space="preserve"> PAGEREF _Toc156248378 \h </w:instrText>
      </w:r>
      <w:r>
        <w:fldChar w:fldCharType="separate"/>
      </w:r>
      <w:r>
        <w:t>171</w:t>
      </w:r>
      <w:r>
        <w:fldChar w:fldCharType="end"/>
      </w:r>
    </w:p>
    <w:p w14:paraId="5850069C" w14:textId="3D10E055" w:rsidR="003A7E6C" w:rsidRDefault="003A7E6C">
      <w:pPr>
        <w:pStyle w:val="TOC7"/>
        <w:rPr>
          <w:rFonts w:asciiTheme="minorHAnsi" w:eastAsiaTheme="minorEastAsia" w:hAnsiTheme="minorHAnsi" w:cstheme="minorBidi"/>
          <w:kern w:val="2"/>
          <w:sz w:val="22"/>
          <w:szCs w:val="22"/>
          <w:lang w:eastAsia="zh-CN"/>
          <w14:ligatures w14:val="standardContextual"/>
        </w:rPr>
      </w:pPr>
      <w:r>
        <w:t>10.3.2.2.1.2.2</w:t>
      </w:r>
      <w:r>
        <w:rPr>
          <w:rFonts w:asciiTheme="minorHAnsi" w:eastAsiaTheme="minorEastAsia" w:hAnsiTheme="minorHAnsi" w:cstheme="minorBidi"/>
          <w:kern w:val="2"/>
          <w:sz w:val="22"/>
          <w:szCs w:val="22"/>
          <w:lang w:eastAsia="zh-CN"/>
          <w14:ligatures w14:val="standardContextual"/>
        </w:rPr>
        <w:tab/>
      </w:r>
      <w:r>
        <w:t>Active Mode Measurement Control</w:t>
      </w:r>
      <w:r>
        <w:tab/>
      </w:r>
      <w:r>
        <w:fldChar w:fldCharType="begin" w:fldLock="1"/>
      </w:r>
      <w:r>
        <w:instrText xml:space="preserve"> PAGEREF _Toc156248379 \h </w:instrText>
      </w:r>
      <w:r>
        <w:fldChar w:fldCharType="separate"/>
      </w:r>
      <w:r>
        <w:t>171</w:t>
      </w:r>
      <w:r>
        <w:fldChar w:fldCharType="end"/>
      </w:r>
    </w:p>
    <w:p w14:paraId="111A7C25" w14:textId="4FE6ABA7" w:rsidR="003A7E6C" w:rsidRDefault="003A7E6C">
      <w:pPr>
        <w:pStyle w:val="TOC7"/>
        <w:rPr>
          <w:rFonts w:asciiTheme="minorHAnsi" w:eastAsiaTheme="minorEastAsia" w:hAnsiTheme="minorHAnsi" w:cstheme="minorBidi"/>
          <w:kern w:val="2"/>
          <w:sz w:val="22"/>
          <w:szCs w:val="22"/>
          <w:lang w:eastAsia="zh-CN"/>
          <w14:ligatures w14:val="standardContextual"/>
        </w:rPr>
      </w:pPr>
      <w:r>
        <w:t>10.3.2.2.1.2.3</w:t>
      </w:r>
      <w:r>
        <w:rPr>
          <w:rFonts w:asciiTheme="minorHAnsi" w:eastAsiaTheme="minorEastAsia" w:hAnsiTheme="minorHAnsi" w:cstheme="minorBidi"/>
          <w:kern w:val="2"/>
          <w:sz w:val="22"/>
          <w:szCs w:val="22"/>
          <w:lang w:eastAsia="zh-CN"/>
          <w14:ligatures w14:val="standardContextual"/>
        </w:rPr>
        <w:tab/>
      </w:r>
      <w:r>
        <w:t>Active Mode Measurement</w:t>
      </w:r>
      <w:r>
        <w:tab/>
      </w:r>
      <w:r>
        <w:fldChar w:fldCharType="begin" w:fldLock="1"/>
      </w:r>
      <w:r>
        <w:instrText xml:space="preserve"> PAGEREF _Toc156248380 \h </w:instrText>
      </w:r>
      <w:r>
        <w:fldChar w:fldCharType="separate"/>
      </w:r>
      <w:r>
        <w:t>171</w:t>
      </w:r>
      <w:r>
        <w:fldChar w:fldCharType="end"/>
      </w:r>
    </w:p>
    <w:p w14:paraId="40195961" w14:textId="7615A075" w:rsidR="003A7E6C" w:rsidRDefault="003A7E6C">
      <w:pPr>
        <w:pStyle w:val="TOC6"/>
        <w:rPr>
          <w:rFonts w:asciiTheme="minorHAnsi" w:eastAsiaTheme="minorEastAsia" w:hAnsiTheme="minorHAnsi" w:cstheme="minorBidi"/>
          <w:kern w:val="2"/>
          <w:sz w:val="22"/>
          <w:szCs w:val="22"/>
          <w:lang w:eastAsia="zh-CN"/>
          <w14:ligatures w14:val="standardContextual"/>
        </w:rPr>
      </w:pPr>
      <w:r>
        <w:t>10.3.2.2.1.3</w:t>
      </w:r>
      <w:r>
        <w:rPr>
          <w:rFonts w:asciiTheme="minorHAnsi" w:eastAsiaTheme="minorEastAsia" w:hAnsiTheme="minorHAnsi" w:cstheme="minorBidi"/>
          <w:kern w:val="2"/>
          <w:sz w:val="22"/>
          <w:szCs w:val="22"/>
          <w:lang w:eastAsia="zh-CN"/>
          <w14:ligatures w14:val="standardContextual"/>
        </w:rPr>
        <w:tab/>
      </w:r>
      <w:r>
        <w:t>Pre-registration to HRPD Procedure</w:t>
      </w:r>
      <w:r>
        <w:tab/>
      </w:r>
      <w:r>
        <w:fldChar w:fldCharType="begin" w:fldLock="1"/>
      </w:r>
      <w:r>
        <w:instrText xml:space="preserve"> PAGEREF _Toc156248381 \h </w:instrText>
      </w:r>
      <w:r>
        <w:fldChar w:fldCharType="separate"/>
      </w:r>
      <w:r>
        <w:t>171</w:t>
      </w:r>
      <w:r>
        <w:fldChar w:fldCharType="end"/>
      </w:r>
    </w:p>
    <w:p w14:paraId="2786B216" w14:textId="78F1D560" w:rsidR="003A7E6C" w:rsidRDefault="003A7E6C">
      <w:pPr>
        <w:pStyle w:val="TOC6"/>
        <w:rPr>
          <w:rFonts w:asciiTheme="minorHAnsi" w:eastAsiaTheme="minorEastAsia" w:hAnsiTheme="minorHAnsi" w:cstheme="minorBidi"/>
          <w:kern w:val="2"/>
          <w:sz w:val="22"/>
          <w:szCs w:val="22"/>
          <w:lang w:eastAsia="zh-CN"/>
          <w14:ligatures w14:val="standardContextual"/>
        </w:rPr>
      </w:pPr>
      <w:r>
        <w:t>10.3.2.2.1.4</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E-UTRAN to HRPD Cell Re-selection</w:t>
      </w:r>
      <w:r>
        <w:tab/>
      </w:r>
      <w:r>
        <w:fldChar w:fldCharType="begin" w:fldLock="1"/>
      </w:r>
      <w:r>
        <w:instrText xml:space="preserve"> PAGEREF _Toc156248382 \h </w:instrText>
      </w:r>
      <w:r>
        <w:fldChar w:fldCharType="separate"/>
      </w:r>
      <w:r>
        <w:t>171</w:t>
      </w:r>
      <w:r>
        <w:fldChar w:fldCharType="end"/>
      </w:r>
    </w:p>
    <w:p w14:paraId="756AB348" w14:textId="29F13726" w:rsidR="003A7E6C" w:rsidRDefault="003A7E6C">
      <w:pPr>
        <w:pStyle w:val="TOC6"/>
        <w:rPr>
          <w:rFonts w:asciiTheme="minorHAnsi" w:eastAsiaTheme="minorEastAsia" w:hAnsiTheme="minorHAnsi" w:cstheme="minorBidi"/>
          <w:kern w:val="2"/>
          <w:sz w:val="22"/>
          <w:szCs w:val="22"/>
          <w:lang w:eastAsia="zh-CN"/>
          <w14:ligatures w14:val="standardContextual"/>
        </w:rPr>
      </w:pPr>
      <w:r>
        <w:t>10.3.2.2.1.5</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E-UTRAN to HRPD Handover</w:t>
      </w:r>
      <w:r>
        <w:tab/>
      </w:r>
      <w:r>
        <w:fldChar w:fldCharType="begin" w:fldLock="1"/>
      </w:r>
      <w:r>
        <w:instrText xml:space="preserve"> PAGEREF _Toc156248383 \h </w:instrText>
      </w:r>
      <w:r>
        <w:fldChar w:fldCharType="separate"/>
      </w:r>
      <w:r>
        <w:t>172</w:t>
      </w:r>
      <w:r>
        <w:fldChar w:fldCharType="end"/>
      </w:r>
    </w:p>
    <w:p w14:paraId="196CC154" w14:textId="225C773B" w:rsidR="003A7E6C" w:rsidRDefault="003A7E6C">
      <w:pPr>
        <w:pStyle w:val="TOC5"/>
        <w:rPr>
          <w:rFonts w:asciiTheme="minorHAnsi" w:eastAsiaTheme="minorEastAsia" w:hAnsiTheme="minorHAnsi" w:cstheme="minorBidi"/>
          <w:kern w:val="2"/>
          <w:sz w:val="22"/>
          <w:szCs w:val="22"/>
          <w:lang w:eastAsia="zh-CN"/>
          <w14:ligatures w14:val="standardContextual"/>
        </w:rPr>
      </w:pPr>
      <w:r>
        <w:t>10.3.2.2.2</w:t>
      </w:r>
      <w:r>
        <w:rPr>
          <w:rFonts w:asciiTheme="minorHAnsi" w:eastAsiaTheme="minorEastAsia" w:hAnsiTheme="minorHAnsi" w:cstheme="minorBidi"/>
          <w:kern w:val="2"/>
          <w:sz w:val="22"/>
          <w:szCs w:val="22"/>
          <w:lang w:eastAsia="zh-CN"/>
          <w14:ligatures w14:val="standardContextual"/>
        </w:rPr>
        <w:tab/>
      </w:r>
      <w:r>
        <w:t>Mobility from HRPD to E-UTRAN</w:t>
      </w:r>
      <w:r>
        <w:tab/>
      </w:r>
      <w:r>
        <w:fldChar w:fldCharType="begin" w:fldLock="1"/>
      </w:r>
      <w:r>
        <w:instrText xml:space="preserve"> PAGEREF _Toc156248384 \h </w:instrText>
      </w:r>
      <w:r>
        <w:fldChar w:fldCharType="separate"/>
      </w:r>
      <w:r>
        <w:t>172</w:t>
      </w:r>
      <w:r>
        <w:fldChar w:fldCharType="end"/>
      </w:r>
    </w:p>
    <w:p w14:paraId="7C4163D7" w14:textId="453319D7" w:rsidR="003A7E6C" w:rsidRDefault="003A7E6C">
      <w:pPr>
        <w:pStyle w:val="TOC4"/>
        <w:rPr>
          <w:rFonts w:asciiTheme="minorHAnsi" w:eastAsiaTheme="minorEastAsia" w:hAnsiTheme="minorHAnsi" w:cstheme="minorBidi"/>
          <w:kern w:val="2"/>
          <w:sz w:val="22"/>
          <w:szCs w:val="22"/>
          <w:lang w:eastAsia="zh-CN"/>
          <w14:ligatures w14:val="standardContextual"/>
        </w:rPr>
      </w:pPr>
      <w:r>
        <w:t>10.3.2.3</w:t>
      </w:r>
      <w:r>
        <w:rPr>
          <w:rFonts w:asciiTheme="minorHAnsi" w:eastAsiaTheme="minorEastAsia" w:hAnsiTheme="minorHAnsi" w:cstheme="minorBidi"/>
          <w:kern w:val="2"/>
          <w:sz w:val="22"/>
          <w:szCs w:val="22"/>
          <w:lang w:eastAsia="zh-CN"/>
          <w14:ligatures w14:val="standardContextual"/>
        </w:rPr>
        <w:tab/>
      </w:r>
      <w:r>
        <w:t>Mobility between E-UTRAN and cdma2000 1xRTT</w:t>
      </w:r>
      <w:r>
        <w:tab/>
      </w:r>
      <w:r>
        <w:fldChar w:fldCharType="begin" w:fldLock="1"/>
      </w:r>
      <w:r>
        <w:instrText xml:space="preserve"> PAGEREF _Toc156248385 \h </w:instrText>
      </w:r>
      <w:r>
        <w:fldChar w:fldCharType="separate"/>
      </w:r>
      <w:r>
        <w:t>172</w:t>
      </w:r>
      <w:r>
        <w:fldChar w:fldCharType="end"/>
      </w:r>
    </w:p>
    <w:p w14:paraId="73A03560" w14:textId="7CB0D1E7" w:rsidR="003A7E6C" w:rsidRDefault="003A7E6C">
      <w:pPr>
        <w:pStyle w:val="TOC5"/>
        <w:rPr>
          <w:rFonts w:asciiTheme="minorHAnsi" w:eastAsiaTheme="minorEastAsia" w:hAnsiTheme="minorHAnsi" w:cstheme="minorBidi"/>
          <w:kern w:val="2"/>
          <w:sz w:val="22"/>
          <w:szCs w:val="22"/>
          <w:lang w:eastAsia="zh-CN"/>
          <w14:ligatures w14:val="standardContextual"/>
        </w:rPr>
      </w:pPr>
      <w:r>
        <w:t>10.3.2.3.1</w:t>
      </w:r>
      <w:r>
        <w:rPr>
          <w:rFonts w:asciiTheme="minorHAnsi" w:eastAsiaTheme="minorEastAsia" w:hAnsiTheme="minorHAnsi" w:cstheme="minorBidi"/>
          <w:kern w:val="2"/>
          <w:sz w:val="22"/>
          <w:szCs w:val="22"/>
          <w:lang w:eastAsia="zh-CN"/>
          <w14:ligatures w14:val="standardContextual"/>
        </w:rPr>
        <w:tab/>
      </w:r>
      <w:r>
        <w:t>Mobility from E-UTRAN to cdma2000 1xRTT</w:t>
      </w:r>
      <w:r>
        <w:tab/>
      </w:r>
      <w:r>
        <w:fldChar w:fldCharType="begin" w:fldLock="1"/>
      </w:r>
      <w:r>
        <w:instrText xml:space="preserve"> PAGEREF _Toc156248386 \h </w:instrText>
      </w:r>
      <w:r>
        <w:fldChar w:fldCharType="separate"/>
      </w:r>
      <w:r>
        <w:t>172</w:t>
      </w:r>
      <w:r>
        <w:fldChar w:fldCharType="end"/>
      </w:r>
    </w:p>
    <w:p w14:paraId="642C90E5" w14:textId="51910110" w:rsidR="003A7E6C" w:rsidRDefault="003A7E6C">
      <w:pPr>
        <w:pStyle w:val="TOC6"/>
        <w:rPr>
          <w:rFonts w:asciiTheme="minorHAnsi" w:eastAsiaTheme="minorEastAsia" w:hAnsiTheme="minorHAnsi" w:cstheme="minorBidi"/>
          <w:kern w:val="2"/>
          <w:sz w:val="22"/>
          <w:szCs w:val="22"/>
          <w:lang w:eastAsia="zh-CN"/>
          <w14:ligatures w14:val="standardContextual"/>
        </w:rPr>
      </w:pPr>
      <w:r>
        <w:t>10.3.2.3.1.1</w:t>
      </w:r>
      <w:r>
        <w:rPr>
          <w:rFonts w:asciiTheme="minorHAnsi" w:eastAsiaTheme="minorEastAsia" w:hAnsiTheme="minorHAnsi" w:cstheme="minorBidi"/>
          <w:kern w:val="2"/>
          <w:sz w:val="22"/>
          <w:szCs w:val="22"/>
          <w:lang w:eastAsia="zh-CN"/>
          <w14:ligatures w14:val="standardContextual"/>
        </w:rPr>
        <w:tab/>
      </w:r>
      <w:r>
        <w:t>cdma2000 1xRTT System Information Transmission in E-UTRAN</w:t>
      </w:r>
      <w:r>
        <w:tab/>
      </w:r>
      <w:r>
        <w:fldChar w:fldCharType="begin" w:fldLock="1"/>
      </w:r>
      <w:r>
        <w:instrText xml:space="preserve"> PAGEREF _Toc156248387 \h </w:instrText>
      </w:r>
      <w:r>
        <w:fldChar w:fldCharType="separate"/>
      </w:r>
      <w:r>
        <w:t>172</w:t>
      </w:r>
      <w:r>
        <w:fldChar w:fldCharType="end"/>
      </w:r>
    </w:p>
    <w:p w14:paraId="1CBF861F" w14:textId="661EC451" w:rsidR="003A7E6C" w:rsidRDefault="003A7E6C">
      <w:pPr>
        <w:pStyle w:val="TOC6"/>
        <w:rPr>
          <w:rFonts w:asciiTheme="minorHAnsi" w:eastAsiaTheme="minorEastAsia" w:hAnsiTheme="minorHAnsi" w:cstheme="minorBidi"/>
          <w:kern w:val="2"/>
          <w:sz w:val="22"/>
          <w:szCs w:val="22"/>
          <w:lang w:eastAsia="zh-CN"/>
          <w14:ligatures w14:val="standardContextual"/>
        </w:rPr>
      </w:pPr>
      <w:r>
        <w:lastRenderedPageBreak/>
        <w:t>10.3.2.3.1.2</w:t>
      </w:r>
      <w:r>
        <w:rPr>
          <w:rFonts w:asciiTheme="minorHAnsi" w:eastAsiaTheme="minorEastAsia" w:hAnsiTheme="minorHAnsi" w:cstheme="minorBidi"/>
          <w:kern w:val="2"/>
          <w:sz w:val="22"/>
          <w:szCs w:val="22"/>
          <w:lang w:eastAsia="zh-CN"/>
          <w14:ligatures w14:val="standardContextual"/>
        </w:rPr>
        <w:tab/>
      </w:r>
      <w:r>
        <w:t>Measuring cdma2000 1xRTT from E-UTRAN</w:t>
      </w:r>
      <w:r>
        <w:tab/>
      </w:r>
      <w:r>
        <w:fldChar w:fldCharType="begin" w:fldLock="1"/>
      </w:r>
      <w:r>
        <w:instrText xml:space="preserve"> PAGEREF _Toc156248388 \h </w:instrText>
      </w:r>
      <w:r>
        <w:fldChar w:fldCharType="separate"/>
      </w:r>
      <w:r>
        <w:t>172</w:t>
      </w:r>
      <w:r>
        <w:fldChar w:fldCharType="end"/>
      </w:r>
    </w:p>
    <w:p w14:paraId="7A89206F" w14:textId="162B64C9" w:rsidR="003A7E6C" w:rsidRDefault="003A7E6C">
      <w:pPr>
        <w:pStyle w:val="TOC6"/>
        <w:rPr>
          <w:rFonts w:asciiTheme="minorHAnsi" w:eastAsiaTheme="minorEastAsia" w:hAnsiTheme="minorHAnsi" w:cstheme="minorBidi"/>
          <w:kern w:val="2"/>
          <w:sz w:val="22"/>
          <w:szCs w:val="22"/>
          <w:lang w:eastAsia="zh-CN"/>
          <w14:ligatures w14:val="standardContextual"/>
        </w:rPr>
      </w:pPr>
      <w:r>
        <w:t>10.3.2.3.1.2.1</w:t>
      </w:r>
      <w:r>
        <w:rPr>
          <w:rFonts w:asciiTheme="minorHAnsi" w:eastAsiaTheme="minorEastAsia" w:hAnsiTheme="minorHAnsi" w:cstheme="minorBidi"/>
          <w:kern w:val="2"/>
          <w:sz w:val="22"/>
          <w:szCs w:val="22"/>
          <w:lang w:eastAsia="zh-CN"/>
          <w14:ligatures w14:val="standardContextual"/>
        </w:rPr>
        <w:tab/>
      </w:r>
      <w:r w:rsidRPr="005E0308">
        <w:rPr>
          <w:rFonts w:eastAsia="SimSun"/>
        </w:rPr>
        <w:t>Idle Mode Measurement Control</w:t>
      </w:r>
      <w:r>
        <w:tab/>
      </w:r>
      <w:r>
        <w:fldChar w:fldCharType="begin" w:fldLock="1"/>
      </w:r>
      <w:r>
        <w:instrText xml:space="preserve"> PAGEREF _Toc156248389 \h </w:instrText>
      </w:r>
      <w:r>
        <w:fldChar w:fldCharType="separate"/>
      </w:r>
      <w:r>
        <w:t>172</w:t>
      </w:r>
      <w:r>
        <w:fldChar w:fldCharType="end"/>
      </w:r>
    </w:p>
    <w:p w14:paraId="79AE45F8" w14:textId="1A563820" w:rsidR="003A7E6C" w:rsidRDefault="003A7E6C">
      <w:pPr>
        <w:pStyle w:val="TOC6"/>
        <w:rPr>
          <w:rFonts w:asciiTheme="minorHAnsi" w:eastAsiaTheme="minorEastAsia" w:hAnsiTheme="minorHAnsi" w:cstheme="minorBidi"/>
          <w:kern w:val="2"/>
          <w:sz w:val="22"/>
          <w:szCs w:val="22"/>
          <w:lang w:eastAsia="zh-CN"/>
          <w14:ligatures w14:val="standardContextual"/>
        </w:rPr>
      </w:pPr>
      <w:r>
        <w:t>10.3.2.3.1.2.2</w:t>
      </w:r>
      <w:r>
        <w:rPr>
          <w:rFonts w:asciiTheme="minorHAnsi" w:eastAsiaTheme="minorEastAsia" w:hAnsiTheme="minorHAnsi" w:cstheme="minorBidi"/>
          <w:kern w:val="2"/>
          <w:sz w:val="22"/>
          <w:szCs w:val="22"/>
          <w:lang w:eastAsia="zh-CN"/>
          <w14:ligatures w14:val="standardContextual"/>
        </w:rPr>
        <w:tab/>
      </w:r>
      <w:r w:rsidRPr="005E0308">
        <w:rPr>
          <w:rFonts w:eastAsia="SimSun"/>
        </w:rPr>
        <w:t>Active Mode Measurement Control</w:t>
      </w:r>
      <w:r>
        <w:tab/>
      </w:r>
      <w:r>
        <w:fldChar w:fldCharType="begin" w:fldLock="1"/>
      </w:r>
      <w:r>
        <w:instrText xml:space="preserve"> PAGEREF _Toc156248390 \h </w:instrText>
      </w:r>
      <w:r>
        <w:fldChar w:fldCharType="separate"/>
      </w:r>
      <w:r>
        <w:t>172</w:t>
      </w:r>
      <w:r>
        <w:fldChar w:fldCharType="end"/>
      </w:r>
    </w:p>
    <w:p w14:paraId="2DBF40D8" w14:textId="4B5DEDFA" w:rsidR="003A7E6C" w:rsidRDefault="003A7E6C">
      <w:pPr>
        <w:pStyle w:val="TOC6"/>
        <w:rPr>
          <w:rFonts w:asciiTheme="minorHAnsi" w:eastAsiaTheme="minorEastAsia" w:hAnsiTheme="minorHAnsi" w:cstheme="minorBidi"/>
          <w:kern w:val="2"/>
          <w:sz w:val="22"/>
          <w:szCs w:val="22"/>
          <w:lang w:eastAsia="zh-CN"/>
          <w14:ligatures w14:val="standardContextual"/>
        </w:rPr>
      </w:pPr>
      <w:r>
        <w:t>10.3.2.3.1.2.3</w:t>
      </w:r>
      <w:r>
        <w:rPr>
          <w:rFonts w:asciiTheme="minorHAnsi" w:eastAsiaTheme="minorEastAsia" w:hAnsiTheme="minorHAnsi" w:cstheme="minorBidi"/>
          <w:kern w:val="2"/>
          <w:sz w:val="22"/>
          <w:szCs w:val="22"/>
          <w:lang w:eastAsia="zh-CN"/>
          <w14:ligatures w14:val="standardContextual"/>
        </w:rPr>
        <w:tab/>
      </w:r>
      <w:r>
        <w:t>Active Mode Measurement</w:t>
      </w:r>
      <w:r>
        <w:tab/>
      </w:r>
      <w:r>
        <w:fldChar w:fldCharType="begin" w:fldLock="1"/>
      </w:r>
      <w:r>
        <w:instrText xml:space="preserve"> PAGEREF _Toc156248391 \h </w:instrText>
      </w:r>
      <w:r>
        <w:fldChar w:fldCharType="separate"/>
      </w:r>
      <w:r>
        <w:t>173</w:t>
      </w:r>
      <w:r>
        <w:fldChar w:fldCharType="end"/>
      </w:r>
    </w:p>
    <w:p w14:paraId="1D275ACA" w14:textId="5CBC5477" w:rsidR="003A7E6C" w:rsidRDefault="003A7E6C">
      <w:pPr>
        <w:pStyle w:val="TOC6"/>
        <w:rPr>
          <w:rFonts w:asciiTheme="minorHAnsi" w:eastAsiaTheme="minorEastAsia" w:hAnsiTheme="minorHAnsi" w:cstheme="minorBidi"/>
          <w:kern w:val="2"/>
          <w:sz w:val="22"/>
          <w:szCs w:val="22"/>
          <w:lang w:eastAsia="zh-CN"/>
          <w14:ligatures w14:val="standardContextual"/>
        </w:rPr>
      </w:pPr>
      <w:r>
        <w:t>10.3.2.3.1.3</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E-UTRAN to cdma2000 1xRTT Cell Re-selection</w:t>
      </w:r>
      <w:r>
        <w:tab/>
      </w:r>
      <w:r>
        <w:fldChar w:fldCharType="begin" w:fldLock="1"/>
      </w:r>
      <w:r>
        <w:instrText xml:space="preserve"> PAGEREF _Toc156248392 \h </w:instrText>
      </w:r>
      <w:r>
        <w:fldChar w:fldCharType="separate"/>
      </w:r>
      <w:r>
        <w:t>173</w:t>
      </w:r>
      <w:r>
        <w:fldChar w:fldCharType="end"/>
      </w:r>
    </w:p>
    <w:p w14:paraId="09D2B354" w14:textId="0B8752EE" w:rsidR="003A7E6C" w:rsidRDefault="003A7E6C">
      <w:pPr>
        <w:pStyle w:val="TOC6"/>
        <w:rPr>
          <w:rFonts w:asciiTheme="minorHAnsi" w:eastAsiaTheme="minorEastAsia" w:hAnsiTheme="minorHAnsi" w:cstheme="minorBidi"/>
          <w:kern w:val="2"/>
          <w:sz w:val="22"/>
          <w:szCs w:val="22"/>
          <w:lang w:eastAsia="zh-CN"/>
          <w14:ligatures w14:val="standardContextual"/>
        </w:rPr>
      </w:pPr>
      <w:r>
        <w:t>10.3.2.3.1.4</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E-UTRAN to cdma2000 1xRTT Handover</w:t>
      </w:r>
      <w:r>
        <w:tab/>
      </w:r>
      <w:r>
        <w:fldChar w:fldCharType="begin" w:fldLock="1"/>
      </w:r>
      <w:r>
        <w:instrText xml:space="preserve"> PAGEREF _Toc156248393 \h </w:instrText>
      </w:r>
      <w:r>
        <w:fldChar w:fldCharType="separate"/>
      </w:r>
      <w:r>
        <w:t>173</w:t>
      </w:r>
      <w:r>
        <w:fldChar w:fldCharType="end"/>
      </w:r>
    </w:p>
    <w:p w14:paraId="73365CFA" w14:textId="0E3BB1E2" w:rsidR="003A7E6C" w:rsidRDefault="003A7E6C">
      <w:pPr>
        <w:pStyle w:val="TOC5"/>
        <w:rPr>
          <w:rFonts w:asciiTheme="minorHAnsi" w:eastAsiaTheme="minorEastAsia" w:hAnsiTheme="minorHAnsi" w:cstheme="minorBidi"/>
          <w:kern w:val="2"/>
          <w:sz w:val="22"/>
          <w:szCs w:val="22"/>
          <w:lang w:eastAsia="zh-CN"/>
          <w14:ligatures w14:val="standardContextual"/>
        </w:rPr>
      </w:pPr>
      <w:r>
        <w:t>10.3.2.3.2</w:t>
      </w:r>
      <w:r>
        <w:rPr>
          <w:rFonts w:asciiTheme="minorHAnsi" w:eastAsiaTheme="minorEastAsia" w:hAnsiTheme="minorHAnsi" w:cstheme="minorBidi"/>
          <w:kern w:val="2"/>
          <w:sz w:val="22"/>
          <w:szCs w:val="22"/>
          <w:lang w:eastAsia="zh-CN"/>
          <w14:ligatures w14:val="standardContextual"/>
        </w:rPr>
        <w:tab/>
      </w:r>
      <w:r>
        <w:t>Mobility from cdma2000 1xRTT to E-UTRAN</w:t>
      </w:r>
      <w:r>
        <w:tab/>
      </w:r>
      <w:r>
        <w:fldChar w:fldCharType="begin" w:fldLock="1"/>
      </w:r>
      <w:r>
        <w:instrText xml:space="preserve"> PAGEREF _Toc156248394 \h </w:instrText>
      </w:r>
      <w:r>
        <w:fldChar w:fldCharType="separate"/>
      </w:r>
      <w:r>
        <w:t>173</w:t>
      </w:r>
      <w:r>
        <w:fldChar w:fldCharType="end"/>
      </w:r>
    </w:p>
    <w:p w14:paraId="0799DD42" w14:textId="58D0ADD7" w:rsidR="003A7E6C" w:rsidRDefault="003A7E6C">
      <w:pPr>
        <w:pStyle w:val="TOC5"/>
        <w:rPr>
          <w:rFonts w:asciiTheme="minorHAnsi" w:eastAsiaTheme="minorEastAsia" w:hAnsiTheme="minorHAnsi" w:cstheme="minorBidi"/>
          <w:kern w:val="2"/>
          <w:sz w:val="22"/>
          <w:szCs w:val="22"/>
          <w:lang w:eastAsia="zh-CN"/>
          <w14:ligatures w14:val="standardContextual"/>
        </w:rPr>
      </w:pPr>
      <w:r>
        <w:t>10.3.2.3.3</w:t>
      </w:r>
      <w:r>
        <w:rPr>
          <w:rFonts w:asciiTheme="minorHAnsi" w:eastAsiaTheme="minorEastAsia" w:hAnsiTheme="minorHAnsi" w:cstheme="minorBidi"/>
          <w:kern w:val="2"/>
          <w:sz w:val="22"/>
          <w:szCs w:val="22"/>
          <w:lang w:eastAsia="zh-CN"/>
          <w14:ligatures w14:val="standardContextual"/>
        </w:rPr>
        <w:tab/>
      </w:r>
      <w:r>
        <w:t>1xRTT CS Fallback</w:t>
      </w:r>
      <w:r>
        <w:tab/>
      </w:r>
      <w:r>
        <w:fldChar w:fldCharType="begin" w:fldLock="1"/>
      </w:r>
      <w:r>
        <w:instrText xml:space="preserve"> PAGEREF _Toc156248395 \h </w:instrText>
      </w:r>
      <w:r>
        <w:fldChar w:fldCharType="separate"/>
      </w:r>
      <w:r>
        <w:t>173</w:t>
      </w:r>
      <w:r>
        <w:fldChar w:fldCharType="end"/>
      </w:r>
    </w:p>
    <w:p w14:paraId="34C9D8F6" w14:textId="1ED1DFAD" w:rsidR="003A7E6C" w:rsidRDefault="003A7E6C">
      <w:pPr>
        <w:pStyle w:val="TOC3"/>
        <w:rPr>
          <w:rFonts w:asciiTheme="minorHAnsi" w:eastAsiaTheme="minorEastAsia" w:hAnsiTheme="minorHAnsi" w:cstheme="minorBidi"/>
          <w:kern w:val="2"/>
          <w:sz w:val="22"/>
          <w:szCs w:val="22"/>
          <w:lang w:eastAsia="zh-CN"/>
          <w14:ligatures w14:val="standardContextual"/>
        </w:rPr>
      </w:pPr>
      <w:r>
        <w:t>10.3.3</w:t>
      </w:r>
      <w:r>
        <w:rPr>
          <w:rFonts w:asciiTheme="minorHAnsi" w:eastAsiaTheme="minorEastAsia" w:hAnsiTheme="minorHAnsi" w:cstheme="minorBidi"/>
          <w:kern w:val="2"/>
          <w:sz w:val="22"/>
          <w:szCs w:val="22"/>
          <w:lang w:eastAsia="zh-CN"/>
          <w14:ligatures w14:val="standardContextual"/>
        </w:rPr>
        <w:tab/>
      </w:r>
      <w:r>
        <w:t>CDMA2000 interworking in LTE shared networks</w:t>
      </w:r>
      <w:r>
        <w:tab/>
      </w:r>
      <w:r>
        <w:fldChar w:fldCharType="begin" w:fldLock="1"/>
      </w:r>
      <w:r>
        <w:instrText xml:space="preserve"> PAGEREF _Toc156248396 \h </w:instrText>
      </w:r>
      <w:r>
        <w:fldChar w:fldCharType="separate"/>
      </w:r>
      <w:r>
        <w:t>175</w:t>
      </w:r>
      <w:r>
        <w:fldChar w:fldCharType="end"/>
      </w:r>
    </w:p>
    <w:p w14:paraId="3E9520BF" w14:textId="6E5056FD" w:rsidR="003A7E6C" w:rsidRDefault="003A7E6C">
      <w:pPr>
        <w:pStyle w:val="TOC2"/>
        <w:rPr>
          <w:rFonts w:asciiTheme="minorHAnsi" w:eastAsiaTheme="minorEastAsia" w:hAnsiTheme="minorHAnsi" w:cstheme="minorBidi"/>
          <w:kern w:val="2"/>
          <w:sz w:val="22"/>
          <w:szCs w:val="22"/>
          <w:lang w:eastAsia="zh-CN"/>
          <w14:ligatures w14:val="standardContextual"/>
        </w:rPr>
      </w:pPr>
      <w:r>
        <w:t>10.4</w:t>
      </w:r>
      <w:r>
        <w:rPr>
          <w:rFonts w:asciiTheme="minorHAnsi" w:eastAsiaTheme="minorEastAsia" w:hAnsiTheme="minorHAnsi" w:cstheme="minorBidi"/>
          <w:kern w:val="2"/>
          <w:sz w:val="22"/>
          <w:szCs w:val="22"/>
          <w:lang w:eastAsia="zh-CN"/>
          <w14:ligatures w14:val="standardContextual"/>
        </w:rPr>
        <w:tab/>
      </w:r>
      <w:r>
        <w:t>Area Restrictions</w:t>
      </w:r>
      <w:r>
        <w:tab/>
      </w:r>
      <w:r>
        <w:fldChar w:fldCharType="begin" w:fldLock="1"/>
      </w:r>
      <w:r>
        <w:instrText xml:space="preserve"> PAGEREF _Toc156248397 \h </w:instrText>
      </w:r>
      <w:r>
        <w:fldChar w:fldCharType="separate"/>
      </w:r>
      <w:r>
        <w:t>175</w:t>
      </w:r>
      <w:r>
        <w:fldChar w:fldCharType="end"/>
      </w:r>
    </w:p>
    <w:p w14:paraId="7A160EE2" w14:textId="336B11B9"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kern w:val="2"/>
          <w:lang w:bidi="ta-IN"/>
        </w:rPr>
        <w:t>10.4a</w:t>
      </w:r>
      <w:r>
        <w:rPr>
          <w:rFonts w:asciiTheme="minorHAnsi" w:eastAsiaTheme="minorEastAsia" w:hAnsiTheme="minorHAnsi" w:cstheme="minorBidi"/>
          <w:kern w:val="2"/>
          <w:sz w:val="22"/>
          <w:szCs w:val="22"/>
          <w:lang w:eastAsia="zh-CN"/>
          <w14:ligatures w14:val="standardContextual"/>
        </w:rPr>
        <w:tab/>
      </w:r>
      <w:r w:rsidRPr="005E0308">
        <w:rPr>
          <w:kern w:val="2"/>
          <w:lang w:bidi="ta-IN"/>
        </w:rPr>
        <w:t>Roaming and Access Restrictions</w:t>
      </w:r>
      <w:r>
        <w:tab/>
      </w:r>
      <w:r>
        <w:fldChar w:fldCharType="begin" w:fldLock="1"/>
      </w:r>
      <w:r>
        <w:instrText xml:space="preserve"> PAGEREF _Toc156248398 \h </w:instrText>
      </w:r>
      <w:r>
        <w:fldChar w:fldCharType="separate"/>
      </w:r>
      <w:r>
        <w:t>175</w:t>
      </w:r>
      <w:r>
        <w:fldChar w:fldCharType="end"/>
      </w:r>
    </w:p>
    <w:p w14:paraId="3B45E997" w14:textId="5FD426A4" w:rsidR="003A7E6C" w:rsidRDefault="003A7E6C">
      <w:pPr>
        <w:pStyle w:val="TOC2"/>
        <w:rPr>
          <w:rFonts w:asciiTheme="minorHAnsi" w:eastAsiaTheme="minorEastAsia" w:hAnsiTheme="minorHAnsi" w:cstheme="minorBidi"/>
          <w:kern w:val="2"/>
          <w:sz w:val="22"/>
          <w:szCs w:val="22"/>
          <w:lang w:eastAsia="zh-CN"/>
          <w14:ligatures w14:val="standardContextual"/>
        </w:rPr>
      </w:pPr>
      <w:r>
        <w:t>10.5</w:t>
      </w:r>
      <w:r>
        <w:rPr>
          <w:rFonts w:asciiTheme="minorHAnsi" w:eastAsiaTheme="minorEastAsia" w:hAnsiTheme="minorHAnsi" w:cstheme="minorBidi"/>
          <w:kern w:val="2"/>
          <w:sz w:val="22"/>
          <w:szCs w:val="22"/>
          <w:lang w:eastAsia="zh-CN"/>
          <w14:ligatures w14:val="standardContextual"/>
        </w:rPr>
        <w:tab/>
      </w:r>
      <w:r>
        <w:t>Mobility to and from CSG and Hybrid cells</w:t>
      </w:r>
      <w:r>
        <w:tab/>
      </w:r>
      <w:r>
        <w:fldChar w:fldCharType="begin" w:fldLock="1"/>
      </w:r>
      <w:r>
        <w:instrText xml:space="preserve"> PAGEREF _Toc156248399 \h </w:instrText>
      </w:r>
      <w:r>
        <w:fldChar w:fldCharType="separate"/>
      </w:r>
      <w:r>
        <w:t>176</w:t>
      </w:r>
      <w:r>
        <w:fldChar w:fldCharType="end"/>
      </w:r>
    </w:p>
    <w:p w14:paraId="041F1881" w14:textId="704BDB90" w:rsidR="003A7E6C" w:rsidRDefault="003A7E6C">
      <w:pPr>
        <w:pStyle w:val="TOC3"/>
        <w:rPr>
          <w:rFonts w:asciiTheme="minorHAnsi" w:eastAsiaTheme="minorEastAsia" w:hAnsiTheme="minorHAnsi" w:cstheme="minorBidi"/>
          <w:kern w:val="2"/>
          <w:sz w:val="22"/>
          <w:szCs w:val="22"/>
          <w:lang w:eastAsia="zh-CN"/>
          <w14:ligatures w14:val="standardContextual"/>
        </w:rPr>
      </w:pPr>
      <w:r>
        <w:t>10.5.0</w:t>
      </w:r>
      <w:r>
        <w:rPr>
          <w:rFonts w:asciiTheme="minorHAnsi" w:eastAsiaTheme="minorEastAsia" w:hAnsiTheme="minorHAnsi" w:cstheme="minorBidi"/>
          <w:kern w:val="2"/>
          <w:sz w:val="22"/>
          <w:szCs w:val="22"/>
          <w:lang w:eastAsia="zh-CN"/>
          <w14:ligatures w14:val="standardContextual"/>
        </w:rPr>
        <w:tab/>
      </w:r>
      <w:r>
        <w:t>Principles for idle-mode mobility with CSG cells</w:t>
      </w:r>
      <w:r>
        <w:tab/>
      </w:r>
      <w:r>
        <w:fldChar w:fldCharType="begin" w:fldLock="1"/>
      </w:r>
      <w:r>
        <w:instrText xml:space="preserve"> PAGEREF _Toc156248400 \h </w:instrText>
      </w:r>
      <w:r>
        <w:fldChar w:fldCharType="separate"/>
      </w:r>
      <w:r>
        <w:t>176</w:t>
      </w:r>
      <w:r>
        <w:fldChar w:fldCharType="end"/>
      </w:r>
    </w:p>
    <w:p w14:paraId="37FBCDC1" w14:textId="239661B1" w:rsidR="003A7E6C" w:rsidRDefault="003A7E6C">
      <w:pPr>
        <w:pStyle w:val="TOC4"/>
        <w:rPr>
          <w:rFonts w:asciiTheme="minorHAnsi" w:eastAsiaTheme="minorEastAsia" w:hAnsiTheme="minorHAnsi" w:cstheme="minorBidi"/>
          <w:kern w:val="2"/>
          <w:sz w:val="22"/>
          <w:szCs w:val="22"/>
          <w:lang w:eastAsia="zh-CN"/>
          <w14:ligatures w14:val="standardContextual"/>
        </w:rPr>
      </w:pPr>
      <w:r>
        <w:t>10.5.0.1</w:t>
      </w:r>
      <w:r>
        <w:rPr>
          <w:rFonts w:asciiTheme="minorHAnsi" w:eastAsiaTheme="minorEastAsia" w:hAnsiTheme="minorHAnsi" w:cstheme="minorBidi"/>
          <w:kern w:val="2"/>
          <w:sz w:val="22"/>
          <w:szCs w:val="22"/>
          <w:lang w:eastAsia="zh-CN"/>
          <w14:ligatures w14:val="standardContextual"/>
        </w:rPr>
        <w:tab/>
      </w:r>
      <w:r>
        <w:t>Intra-frequency mobility</w:t>
      </w:r>
      <w:r>
        <w:tab/>
      </w:r>
      <w:r>
        <w:fldChar w:fldCharType="begin" w:fldLock="1"/>
      </w:r>
      <w:r>
        <w:instrText xml:space="preserve"> PAGEREF _Toc156248401 \h </w:instrText>
      </w:r>
      <w:r>
        <w:fldChar w:fldCharType="separate"/>
      </w:r>
      <w:r>
        <w:t>176</w:t>
      </w:r>
      <w:r>
        <w:fldChar w:fldCharType="end"/>
      </w:r>
    </w:p>
    <w:p w14:paraId="52112421" w14:textId="0CA44CAB" w:rsidR="003A7E6C" w:rsidRDefault="003A7E6C">
      <w:pPr>
        <w:pStyle w:val="TOC4"/>
        <w:rPr>
          <w:rFonts w:asciiTheme="minorHAnsi" w:eastAsiaTheme="minorEastAsia" w:hAnsiTheme="minorHAnsi" w:cstheme="minorBidi"/>
          <w:kern w:val="2"/>
          <w:sz w:val="22"/>
          <w:szCs w:val="22"/>
          <w:lang w:eastAsia="zh-CN"/>
          <w14:ligatures w14:val="standardContextual"/>
        </w:rPr>
      </w:pPr>
      <w:r>
        <w:t>10.5.0.2</w:t>
      </w:r>
      <w:r>
        <w:rPr>
          <w:rFonts w:asciiTheme="minorHAnsi" w:eastAsiaTheme="minorEastAsia" w:hAnsiTheme="minorHAnsi" w:cstheme="minorBidi"/>
          <w:kern w:val="2"/>
          <w:sz w:val="22"/>
          <w:szCs w:val="22"/>
          <w:lang w:eastAsia="zh-CN"/>
          <w14:ligatures w14:val="standardContextual"/>
        </w:rPr>
        <w:tab/>
      </w:r>
      <w:r>
        <w:t>Inter-frequency mobility</w:t>
      </w:r>
      <w:r>
        <w:tab/>
      </w:r>
      <w:r>
        <w:fldChar w:fldCharType="begin" w:fldLock="1"/>
      </w:r>
      <w:r>
        <w:instrText xml:space="preserve"> PAGEREF _Toc156248402 \h </w:instrText>
      </w:r>
      <w:r>
        <w:fldChar w:fldCharType="separate"/>
      </w:r>
      <w:r>
        <w:t>176</w:t>
      </w:r>
      <w:r>
        <w:fldChar w:fldCharType="end"/>
      </w:r>
    </w:p>
    <w:p w14:paraId="76A3D69C" w14:textId="3318089B" w:rsidR="003A7E6C" w:rsidRDefault="003A7E6C">
      <w:pPr>
        <w:pStyle w:val="TOC4"/>
        <w:rPr>
          <w:rFonts w:asciiTheme="minorHAnsi" w:eastAsiaTheme="minorEastAsia" w:hAnsiTheme="minorHAnsi" w:cstheme="minorBidi"/>
          <w:kern w:val="2"/>
          <w:sz w:val="22"/>
          <w:szCs w:val="22"/>
          <w:lang w:eastAsia="zh-CN"/>
          <w14:ligatures w14:val="standardContextual"/>
        </w:rPr>
      </w:pPr>
      <w:r>
        <w:t>10.5.0.3</w:t>
      </w:r>
      <w:r>
        <w:rPr>
          <w:rFonts w:asciiTheme="minorHAnsi" w:eastAsiaTheme="minorEastAsia" w:hAnsiTheme="minorHAnsi" w:cstheme="minorBidi"/>
          <w:kern w:val="2"/>
          <w:sz w:val="22"/>
          <w:szCs w:val="22"/>
          <w:lang w:eastAsia="zh-CN"/>
          <w14:ligatures w14:val="standardContextual"/>
        </w:rPr>
        <w:tab/>
      </w:r>
      <w:r>
        <w:t>Inter-RAT Mobility</w:t>
      </w:r>
      <w:r>
        <w:tab/>
      </w:r>
      <w:r>
        <w:fldChar w:fldCharType="begin" w:fldLock="1"/>
      </w:r>
      <w:r>
        <w:instrText xml:space="preserve"> PAGEREF _Toc156248403 \h </w:instrText>
      </w:r>
      <w:r>
        <w:fldChar w:fldCharType="separate"/>
      </w:r>
      <w:r>
        <w:t>176</w:t>
      </w:r>
      <w:r>
        <w:fldChar w:fldCharType="end"/>
      </w:r>
    </w:p>
    <w:p w14:paraId="066D0999" w14:textId="7DB50DB5" w:rsidR="003A7E6C" w:rsidRDefault="003A7E6C">
      <w:pPr>
        <w:pStyle w:val="TOC3"/>
        <w:rPr>
          <w:rFonts w:asciiTheme="minorHAnsi" w:eastAsiaTheme="minorEastAsia" w:hAnsiTheme="minorHAnsi" w:cstheme="minorBidi"/>
          <w:kern w:val="2"/>
          <w:sz w:val="22"/>
          <w:szCs w:val="22"/>
          <w:lang w:eastAsia="zh-CN"/>
          <w14:ligatures w14:val="standardContextual"/>
        </w:rPr>
      </w:pPr>
      <w:r>
        <w:t>10.5.1</w:t>
      </w:r>
      <w:r>
        <w:rPr>
          <w:rFonts w:asciiTheme="minorHAnsi" w:eastAsiaTheme="minorEastAsia" w:hAnsiTheme="minorHAnsi" w:cstheme="minorBidi"/>
          <w:kern w:val="2"/>
          <w:sz w:val="22"/>
          <w:szCs w:val="22"/>
          <w:lang w:eastAsia="zh-CN"/>
          <w14:ligatures w14:val="standardContextual"/>
        </w:rPr>
        <w:tab/>
      </w:r>
      <w:r>
        <w:t>Inbound mobility to CSG cells</w:t>
      </w:r>
      <w:r>
        <w:tab/>
      </w:r>
      <w:r>
        <w:fldChar w:fldCharType="begin" w:fldLock="1"/>
      </w:r>
      <w:r>
        <w:instrText xml:space="preserve"> PAGEREF _Toc156248404 \h </w:instrText>
      </w:r>
      <w:r>
        <w:fldChar w:fldCharType="separate"/>
      </w:r>
      <w:r>
        <w:t>177</w:t>
      </w:r>
      <w:r>
        <w:fldChar w:fldCharType="end"/>
      </w:r>
    </w:p>
    <w:p w14:paraId="2015EDDA" w14:textId="19CC0633" w:rsidR="003A7E6C" w:rsidRDefault="003A7E6C">
      <w:pPr>
        <w:pStyle w:val="TOC4"/>
        <w:rPr>
          <w:rFonts w:asciiTheme="minorHAnsi" w:eastAsiaTheme="minorEastAsia" w:hAnsiTheme="minorHAnsi" w:cstheme="minorBidi"/>
          <w:kern w:val="2"/>
          <w:sz w:val="22"/>
          <w:szCs w:val="22"/>
          <w:lang w:eastAsia="zh-CN"/>
          <w14:ligatures w14:val="standardContextual"/>
        </w:rPr>
      </w:pPr>
      <w:r>
        <w:t>10.5.1.1</w:t>
      </w:r>
      <w:r>
        <w:rPr>
          <w:rFonts w:asciiTheme="minorHAnsi" w:eastAsiaTheme="minorEastAsia" w:hAnsiTheme="minorHAnsi" w:cstheme="minorBidi"/>
          <w:kern w:val="2"/>
          <w:sz w:val="22"/>
          <w:szCs w:val="22"/>
          <w:lang w:eastAsia="zh-CN"/>
          <w14:ligatures w14:val="standardContextual"/>
        </w:rPr>
        <w:tab/>
      </w:r>
      <w:r>
        <w:t>RRC_IDLE</w:t>
      </w:r>
      <w:r>
        <w:tab/>
      </w:r>
      <w:r>
        <w:fldChar w:fldCharType="begin" w:fldLock="1"/>
      </w:r>
      <w:r>
        <w:instrText xml:space="preserve"> PAGEREF _Toc156248405 \h </w:instrText>
      </w:r>
      <w:r>
        <w:fldChar w:fldCharType="separate"/>
      </w:r>
      <w:r>
        <w:t>177</w:t>
      </w:r>
      <w:r>
        <w:fldChar w:fldCharType="end"/>
      </w:r>
    </w:p>
    <w:p w14:paraId="045291AD" w14:textId="0F33AF2B" w:rsidR="003A7E6C" w:rsidRDefault="003A7E6C">
      <w:pPr>
        <w:pStyle w:val="TOC4"/>
        <w:rPr>
          <w:rFonts w:asciiTheme="minorHAnsi" w:eastAsiaTheme="minorEastAsia" w:hAnsiTheme="minorHAnsi" w:cstheme="minorBidi"/>
          <w:kern w:val="2"/>
          <w:sz w:val="22"/>
          <w:szCs w:val="22"/>
          <w:lang w:eastAsia="zh-CN"/>
          <w14:ligatures w14:val="standardContextual"/>
        </w:rPr>
      </w:pPr>
      <w:r>
        <w:t>10.5.1.2</w:t>
      </w:r>
      <w:r>
        <w:rPr>
          <w:rFonts w:asciiTheme="minorHAnsi" w:eastAsiaTheme="minorEastAsia" w:hAnsiTheme="minorHAnsi" w:cstheme="minorBidi"/>
          <w:kern w:val="2"/>
          <w:sz w:val="22"/>
          <w:szCs w:val="22"/>
          <w:lang w:eastAsia="zh-CN"/>
          <w14:ligatures w14:val="standardContextual"/>
        </w:rPr>
        <w:tab/>
      </w:r>
      <w:r>
        <w:t>RRC_CONNECTED</w:t>
      </w:r>
      <w:r>
        <w:tab/>
      </w:r>
      <w:r>
        <w:fldChar w:fldCharType="begin" w:fldLock="1"/>
      </w:r>
      <w:r>
        <w:instrText xml:space="preserve"> PAGEREF _Toc156248406 \h </w:instrText>
      </w:r>
      <w:r>
        <w:fldChar w:fldCharType="separate"/>
      </w:r>
      <w:r>
        <w:t>177</w:t>
      </w:r>
      <w:r>
        <w:fldChar w:fldCharType="end"/>
      </w:r>
    </w:p>
    <w:p w14:paraId="6EAB4647" w14:textId="193690F7" w:rsidR="003A7E6C" w:rsidRDefault="003A7E6C">
      <w:pPr>
        <w:pStyle w:val="TOC3"/>
        <w:rPr>
          <w:rFonts w:asciiTheme="minorHAnsi" w:eastAsiaTheme="minorEastAsia" w:hAnsiTheme="minorHAnsi" w:cstheme="minorBidi"/>
          <w:kern w:val="2"/>
          <w:sz w:val="22"/>
          <w:szCs w:val="22"/>
          <w:lang w:eastAsia="zh-CN"/>
          <w14:ligatures w14:val="standardContextual"/>
        </w:rPr>
      </w:pPr>
      <w:r>
        <w:t>10.5.2</w:t>
      </w:r>
      <w:r>
        <w:rPr>
          <w:rFonts w:asciiTheme="minorHAnsi" w:eastAsiaTheme="minorEastAsia" w:hAnsiTheme="minorHAnsi" w:cstheme="minorBidi"/>
          <w:kern w:val="2"/>
          <w:sz w:val="22"/>
          <w:szCs w:val="22"/>
          <w:lang w:eastAsia="zh-CN"/>
          <w14:ligatures w14:val="standardContextual"/>
        </w:rPr>
        <w:tab/>
      </w:r>
      <w:r>
        <w:t>Outbound mobility from CSG cells</w:t>
      </w:r>
      <w:r>
        <w:tab/>
      </w:r>
      <w:r>
        <w:fldChar w:fldCharType="begin" w:fldLock="1"/>
      </w:r>
      <w:r>
        <w:instrText xml:space="preserve"> PAGEREF _Toc156248407 \h </w:instrText>
      </w:r>
      <w:r>
        <w:fldChar w:fldCharType="separate"/>
      </w:r>
      <w:r>
        <w:t>179</w:t>
      </w:r>
      <w:r>
        <w:fldChar w:fldCharType="end"/>
      </w:r>
    </w:p>
    <w:p w14:paraId="3BB406FB" w14:textId="6C3B567C" w:rsidR="003A7E6C" w:rsidRDefault="003A7E6C">
      <w:pPr>
        <w:pStyle w:val="TOC4"/>
        <w:rPr>
          <w:rFonts w:asciiTheme="minorHAnsi" w:eastAsiaTheme="minorEastAsia" w:hAnsiTheme="minorHAnsi" w:cstheme="minorBidi"/>
          <w:kern w:val="2"/>
          <w:sz w:val="22"/>
          <w:szCs w:val="22"/>
          <w:lang w:eastAsia="zh-CN"/>
          <w14:ligatures w14:val="standardContextual"/>
        </w:rPr>
      </w:pPr>
      <w:r>
        <w:t>10.5.2.1</w:t>
      </w:r>
      <w:r>
        <w:rPr>
          <w:rFonts w:asciiTheme="minorHAnsi" w:eastAsiaTheme="minorEastAsia" w:hAnsiTheme="minorHAnsi" w:cstheme="minorBidi"/>
          <w:kern w:val="2"/>
          <w:sz w:val="22"/>
          <w:szCs w:val="22"/>
          <w:lang w:eastAsia="zh-CN"/>
          <w14:ligatures w14:val="standardContextual"/>
        </w:rPr>
        <w:tab/>
      </w:r>
      <w:r>
        <w:t>RRC_IDLE</w:t>
      </w:r>
      <w:r>
        <w:tab/>
      </w:r>
      <w:r>
        <w:fldChar w:fldCharType="begin" w:fldLock="1"/>
      </w:r>
      <w:r>
        <w:instrText xml:space="preserve"> PAGEREF _Toc156248408 \h </w:instrText>
      </w:r>
      <w:r>
        <w:fldChar w:fldCharType="separate"/>
      </w:r>
      <w:r>
        <w:t>179</w:t>
      </w:r>
      <w:r>
        <w:fldChar w:fldCharType="end"/>
      </w:r>
    </w:p>
    <w:p w14:paraId="047CA853" w14:textId="23478D13" w:rsidR="003A7E6C" w:rsidRDefault="003A7E6C">
      <w:pPr>
        <w:pStyle w:val="TOC4"/>
        <w:rPr>
          <w:rFonts w:asciiTheme="minorHAnsi" w:eastAsiaTheme="minorEastAsia" w:hAnsiTheme="minorHAnsi" w:cstheme="minorBidi"/>
          <w:kern w:val="2"/>
          <w:sz w:val="22"/>
          <w:szCs w:val="22"/>
          <w:lang w:eastAsia="zh-CN"/>
          <w14:ligatures w14:val="standardContextual"/>
        </w:rPr>
      </w:pPr>
      <w:r>
        <w:t>10.5.2.2</w:t>
      </w:r>
      <w:r>
        <w:rPr>
          <w:rFonts w:asciiTheme="minorHAnsi" w:eastAsiaTheme="minorEastAsia" w:hAnsiTheme="minorHAnsi" w:cstheme="minorBidi"/>
          <w:kern w:val="2"/>
          <w:sz w:val="22"/>
          <w:szCs w:val="22"/>
          <w:lang w:eastAsia="zh-CN"/>
          <w14:ligatures w14:val="standardContextual"/>
        </w:rPr>
        <w:tab/>
      </w:r>
      <w:r>
        <w:t>RRC_CONNECTED</w:t>
      </w:r>
      <w:r>
        <w:tab/>
      </w:r>
      <w:r>
        <w:fldChar w:fldCharType="begin" w:fldLock="1"/>
      </w:r>
      <w:r>
        <w:instrText xml:space="preserve"> PAGEREF _Toc156248409 \h </w:instrText>
      </w:r>
      <w:r>
        <w:fldChar w:fldCharType="separate"/>
      </w:r>
      <w:r>
        <w:t>180</w:t>
      </w:r>
      <w:r>
        <w:fldChar w:fldCharType="end"/>
      </w:r>
    </w:p>
    <w:p w14:paraId="3D522329" w14:textId="7C7504C1" w:rsidR="003A7E6C" w:rsidRDefault="003A7E6C">
      <w:pPr>
        <w:pStyle w:val="TOC2"/>
        <w:rPr>
          <w:rFonts w:asciiTheme="minorHAnsi" w:eastAsiaTheme="minorEastAsia" w:hAnsiTheme="minorHAnsi" w:cstheme="minorBidi"/>
          <w:kern w:val="2"/>
          <w:sz w:val="22"/>
          <w:szCs w:val="22"/>
          <w:lang w:eastAsia="zh-CN"/>
          <w14:ligatures w14:val="standardContextual"/>
        </w:rPr>
      </w:pPr>
      <w:r>
        <w:t>10.6</w:t>
      </w:r>
      <w:r>
        <w:rPr>
          <w:rFonts w:asciiTheme="minorHAnsi" w:eastAsiaTheme="minorEastAsia" w:hAnsiTheme="minorHAnsi" w:cstheme="minorBidi"/>
          <w:kern w:val="2"/>
          <w:sz w:val="22"/>
          <w:szCs w:val="22"/>
          <w:lang w:eastAsia="zh-CN"/>
          <w14:ligatures w14:val="standardContextual"/>
        </w:rPr>
        <w:tab/>
      </w:r>
      <w:r>
        <w:t>Measurement Model</w:t>
      </w:r>
      <w:r>
        <w:tab/>
      </w:r>
      <w:r>
        <w:fldChar w:fldCharType="begin" w:fldLock="1"/>
      </w:r>
      <w:r>
        <w:instrText xml:space="preserve"> PAGEREF _Toc156248410 \h </w:instrText>
      </w:r>
      <w:r>
        <w:fldChar w:fldCharType="separate"/>
      </w:r>
      <w:r>
        <w:t>180</w:t>
      </w:r>
      <w:r>
        <w:fldChar w:fldCharType="end"/>
      </w:r>
    </w:p>
    <w:p w14:paraId="131BBFC7" w14:textId="3A28C6C6" w:rsidR="003A7E6C" w:rsidRDefault="003A7E6C">
      <w:pPr>
        <w:pStyle w:val="TOC2"/>
        <w:rPr>
          <w:rFonts w:asciiTheme="minorHAnsi" w:eastAsiaTheme="minorEastAsia" w:hAnsiTheme="minorHAnsi" w:cstheme="minorBidi"/>
          <w:kern w:val="2"/>
          <w:sz w:val="22"/>
          <w:szCs w:val="22"/>
          <w:lang w:eastAsia="zh-CN"/>
          <w14:ligatures w14:val="standardContextual"/>
        </w:rPr>
      </w:pPr>
      <w:r>
        <w:t>10.7</w:t>
      </w:r>
      <w:r>
        <w:rPr>
          <w:rFonts w:asciiTheme="minorHAnsi" w:eastAsiaTheme="minorEastAsia" w:hAnsiTheme="minorHAnsi" w:cstheme="minorBidi"/>
          <w:kern w:val="2"/>
          <w:sz w:val="22"/>
          <w:szCs w:val="22"/>
          <w:lang w:eastAsia="zh-CN"/>
          <w14:ligatures w14:val="standardContextual"/>
        </w:rPr>
        <w:tab/>
      </w:r>
      <w:r>
        <w:t>Hybrid Cells</w:t>
      </w:r>
      <w:r>
        <w:tab/>
      </w:r>
      <w:r>
        <w:fldChar w:fldCharType="begin" w:fldLock="1"/>
      </w:r>
      <w:r>
        <w:instrText xml:space="preserve"> PAGEREF _Toc156248411 \h </w:instrText>
      </w:r>
      <w:r>
        <w:fldChar w:fldCharType="separate"/>
      </w:r>
      <w:r>
        <w:t>180</w:t>
      </w:r>
      <w:r>
        <w:fldChar w:fldCharType="end"/>
      </w:r>
    </w:p>
    <w:p w14:paraId="2A98EDA4" w14:textId="63C839B3" w:rsidR="003A7E6C" w:rsidRDefault="003A7E6C">
      <w:pPr>
        <w:pStyle w:val="TOC3"/>
        <w:rPr>
          <w:rFonts w:asciiTheme="minorHAnsi" w:eastAsiaTheme="minorEastAsia" w:hAnsiTheme="minorHAnsi" w:cstheme="minorBidi"/>
          <w:kern w:val="2"/>
          <w:sz w:val="22"/>
          <w:szCs w:val="22"/>
          <w:lang w:eastAsia="zh-CN"/>
          <w14:ligatures w14:val="standardContextual"/>
        </w:rPr>
      </w:pPr>
      <w:r>
        <w:t>10.7.0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_Toc156248412 \h </w:instrText>
      </w:r>
      <w:r>
        <w:fldChar w:fldCharType="separate"/>
      </w:r>
      <w:r>
        <w:t>180</w:t>
      </w:r>
      <w:r>
        <w:fldChar w:fldCharType="end"/>
      </w:r>
    </w:p>
    <w:p w14:paraId="47E176D5" w14:textId="69686BEA" w:rsidR="003A7E6C" w:rsidRDefault="003A7E6C">
      <w:pPr>
        <w:pStyle w:val="TOC3"/>
        <w:rPr>
          <w:rFonts w:asciiTheme="minorHAnsi" w:eastAsiaTheme="minorEastAsia" w:hAnsiTheme="minorHAnsi" w:cstheme="minorBidi"/>
          <w:kern w:val="2"/>
          <w:sz w:val="22"/>
          <w:szCs w:val="22"/>
          <w:lang w:eastAsia="zh-CN"/>
          <w14:ligatures w14:val="standardContextual"/>
        </w:rPr>
      </w:pPr>
      <w:r>
        <w:t>10.7.1</w:t>
      </w:r>
      <w:r>
        <w:rPr>
          <w:rFonts w:asciiTheme="minorHAnsi" w:eastAsiaTheme="minorEastAsia" w:hAnsiTheme="minorHAnsi" w:cstheme="minorBidi"/>
          <w:kern w:val="2"/>
          <w:sz w:val="22"/>
          <w:szCs w:val="22"/>
          <w:lang w:eastAsia="zh-CN"/>
          <w14:ligatures w14:val="standardContextual"/>
        </w:rPr>
        <w:tab/>
      </w:r>
      <w:r>
        <w:t>RRC_IDLE</w:t>
      </w:r>
      <w:r>
        <w:tab/>
      </w:r>
      <w:r>
        <w:fldChar w:fldCharType="begin" w:fldLock="1"/>
      </w:r>
      <w:r>
        <w:instrText xml:space="preserve"> PAGEREF _Toc156248413 \h </w:instrText>
      </w:r>
      <w:r>
        <w:fldChar w:fldCharType="separate"/>
      </w:r>
      <w:r>
        <w:t>180</w:t>
      </w:r>
      <w:r>
        <w:fldChar w:fldCharType="end"/>
      </w:r>
    </w:p>
    <w:p w14:paraId="2F98A372" w14:textId="125FC8E2" w:rsidR="003A7E6C" w:rsidRDefault="003A7E6C">
      <w:pPr>
        <w:pStyle w:val="TOC3"/>
        <w:rPr>
          <w:rFonts w:asciiTheme="minorHAnsi" w:eastAsiaTheme="minorEastAsia" w:hAnsiTheme="minorHAnsi" w:cstheme="minorBidi"/>
          <w:kern w:val="2"/>
          <w:sz w:val="22"/>
          <w:szCs w:val="22"/>
          <w:lang w:eastAsia="zh-CN"/>
          <w14:ligatures w14:val="standardContextual"/>
        </w:rPr>
      </w:pPr>
      <w:r>
        <w:t>10.7.2</w:t>
      </w:r>
      <w:r>
        <w:rPr>
          <w:rFonts w:asciiTheme="minorHAnsi" w:eastAsiaTheme="minorEastAsia" w:hAnsiTheme="minorHAnsi" w:cstheme="minorBidi"/>
          <w:kern w:val="2"/>
          <w:sz w:val="22"/>
          <w:szCs w:val="22"/>
          <w:lang w:eastAsia="zh-CN"/>
          <w14:ligatures w14:val="standardContextual"/>
        </w:rPr>
        <w:tab/>
      </w:r>
      <w:r>
        <w:t>RRC_CONNECTED</w:t>
      </w:r>
      <w:r>
        <w:tab/>
      </w:r>
      <w:r>
        <w:fldChar w:fldCharType="begin" w:fldLock="1"/>
      </w:r>
      <w:r>
        <w:instrText xml:space="preserve"> PAGEREF _Toc156248414 \h </w:instrText>
      </w:r>
      <w:r>
        <w:fldChar w:fldCharType="separate"/>
      </w:r>
      <w:r>
        <w:t>181</w:t>
      </w:r>
      <w:r>
        <w:fldChar w:fldCharType="end"/>
      </w:r>
    </w:p>
    <w:p w14:paraId="0DC30CA2" w14:textId="7ACAA33A" w:rsidR="003A7E6C" w:rsidRDefault="003A7E6C">
      <w:pPr>
        <w:pStyle w:val="TOC4"/>
        <w:rPr>
          <w:rFonts w:asciiTheme="minorHAnsi" w:eastAsiaTheme="minorEastAsia" w:hAnsiTheme="minorHAnsi" w:cstheme="minorBidi"/>
          <w:kern w:val="2"/>
          <w:sz w:val="22"/>
          <w:szCs w:val="22"/>
          <w:lang w:eastAsia="zh-CN"/>
          <w14:ligatures w14:val="standardContextual"/>
        </w:rPr>
      </w:pPr>
      <w:r>
        <w:t>10.7.2.1</w:t>
      </w:r>
      <w:r>
        <w:rPr>
          <w:rFonts w:asciiTheme="minorHAnsi" w:eastAsiaTheme="minorEastAsia" w:hAnsiTheme="minorHAnsi" w:cstheme="minorBidi"/>
          <w:kern w:val="2"/>
          <w:sz w:val="22"/>
          <w:szCs w:val="22"/>
          <w:lang w:eastAsia="zh-CN"/>
          <w14:ligatures w14:val="standardContextual"/>
        </w:rPr>
        <w:tab/>
      </w:r>
      <w:r>
        <w:t>Inbound Mobility</w:t>
      </w:r>
      <w:r>
        <w:tab/>
      </w:r>
      <w:r>
        <w:fldChar w:fldCharType="begin" w:fldLock="1"/>
      </w:r>
      <w:r>
        <w:instrText xml:space="preserve"> PAGEREF _Toc156248415 \h </w:instrText>
      </w:r>
      <w:r>
        <w:fldChar w:fldCharType="separate"/>
      </w:r>
      <w:r>
        <w:t>181</w:t>
      </w:r>
      <w:r>
        <w:fldChar w:fldCharType="end"/>
      </w:r>
    </w:p>
    <w:p w14:paraId="0EC84985" w14:textId="041FC5C2" w:rsidR="003A7E6C" w:rsidRDefault="003A7E6C">
      <w:pPr>
        <w:pStyle w:val="TOC4"/>
        <w:rPr>
          <w:rFonts w:asciiTheme="minorHAnsi" w:eastAsiaTheme="minorEastAsia" w:hAnsiTheme="minorHAnsi" w:cstheme="minorBidi"/>
          <w:kern w:val="2"/>
          <w:sz w:val="22"/>
          <w:szCs w:val="22"/>
          <w:lang w:eastAsia="zh-CN"/>
          <w14:ligatures w14:val="standardContextual"/>
        </w:rPr>
      </w:pPr>
      <w:r>
        <w:t>10.7.2.2</w:t>
      </w:r>
      <w:r>
        <w:rPr>
          <w:rFonts w:asciiTheme="minorHAnsi" w:eastAsiaTheme="minorEastAsia" w:hAnsiTheme="minorHAnsi" w:cstheme="minorBidi"/>
          <w:kern w:val="2"/>
          <w:sz w:val="22"/>
          <w:szCs w:val="22"/>
          <w:lang w:eastAsia="zh-CN"/>
          <w14:ligatures w14:val="standardContextual"/>
        </w:rPr>
        <w:tab/>
      </w:r>
      <w:r>
        <w:t>Outbound Mobility</w:t>
      </w:r>
      <w:r>
        <w:tab/>
      </w:r>
      <w:r>
        <w:fldChar w:fldCharType="begin" w:fldLock="1"/>
      </w:r>
      <w:r>
        <w:instrText xml:space="preserve"> PAGEREF _Toc156248416 \h </w:instrText>
      </w:r>
      <w:r>
        <w:fldChar w:fldCharType="separate"/>
      </w:r>
      <w:r>
        <w:t>181</w:t>
      </w:r>
      <w:r>
        <w:fldChar w:fldCharType="end"/>
      </w:r>
    </w:p>
    <w:p w14:paraId="34B91C4E" w14:textId="19CCAE4D" w:rsidR="003A7E6C" w:rsidRDefault="003A7E6C">
      <w:pPr>
        <w:pStyle w:val="TOC1"/>
        <w:rPr>
          <w:rFonts w:asciiTheme="minorHAnsi" w:eastAsiaTheme="minorEastAsia" w:hAnsiTheme="minorHAnsi" w:cstheme="minorBidi"/>
          <w:kern w:val="2"/>
          <w:szCs w:val="22"/>
          <w:lang w:eastAsia="zh-CN"/>
          <w14:ligatures w14:val="standardContextual"/>
        </w:rPr>
      </w:pPr>
      <w:r>
        <w:t>11</w:t>
      </w:r>
      <w:r>
        <w:rPr>
          <w:rFonts w:asciiTheme="minorHAnsi" w:eastAsiaTheme="minorEastAsia" w:hAnsiTheme="minorHAnsi" w:cstheme="minorBidi"/>
          <w:kern w:val="2"/>
          <w:szCs w:val="22"/>
          <w:lang w:eastAsia="zh-CN"/>
          <w14:ligatures w14:val="standardContextual"/>
        </w:rPr>
        <w:tab/>
      </w:r>
      <w:r>
        <w:t>Scheduling and Rate Control</w:t>
      </w:r>
      <w:r>
        <w:tab/>
      </w:r>
      <w:r>
        <w:fldChar w:fldCharType="begin" w:fldLock="1"/>
      </w:r>
      <w:r>
        <w:instrText xml:space="preserve"> PAGEREF _Toc156248417 \h </w:instrText>
      </w:r>
      <w:r>
        <w:fldChar w:fldCharType="separate"/>
      </w:r>
      <w:r>
        <w:t>181</w:t>
      </w:r>
      <w:r>
        <w:fldChar w:fldCharType="end"/>
      </w:r>
    </w:p>
    <w:p w14:paraId="3C7F9D86" w14:textId="7F979356" w:rsidR="003A7E6C" w:rsidRDefault="003A7E6C">
      <w:pPr>
        <w:pStyle w:val="TOC2"/>
        <w:rPr>
          <w:rFonts w:asciiTheme="minorHAnsi" w:eastAsiaTheme="minorEastAsia" w:hAnsiTheme="minorHAnsi" w:cstheme="minorBidi"/>
          <w:kern w:val="2"/>
          <w:sz w:val="22"/>
          <w:szCs w:val="22"/>
          <w:lang w:eastAsia="zh-CN"/>
          <w14:ligatures w14:val="standardContextual"/>
        </w:rPr>
      </w:pPr>
      <w:r>
        <w:t>11.0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_Toc156248418 \h </w:instrText>
      </w:r>
      <w:r>
        <w:fldChar w:fldCharType="separate"/>
      </w:r>
      <w:r>
        <w:t>181</w:t>
      </w:r>
      <w:r>
        <w:fldChar w:fldCharType="end"/>
      </w:r>
    </w:p>
    <w:p w14:paraId="06CAF892" w14:textId="55725024" w:rsidR="003A7E6C" w:rsidRDefault="003A7E6C">
      <w:pPr>
        <w:pStyle w:val="TOC2"/>
        <w:rPr>
          <w:rFonts w:asciiTheme="minorHAnsi" w:eastAsiaTheme="minorEastAsia" w:hAnsiTheme="minorHAnsi" w:cstheme="minorBidi"/>
          <w:kern w:val="2"/>
          <w:sz w:val="22"/>
          <w:szCs w:val="22"/>
          <w:lang w:eastAsia="zh-CN"/>
          <w14:ligatures w14:val="standardContextual"/>
        </w:rPr>
      </w:pPr>
      <w:r>
        <w:t>11.1</w:t>
      </w:r>
      <w:r>
        <w:rPr>
          <w:rFonts w:asciiTheme="minorHAnsi" w:eastAsiaTheme="minorEastAsia" w:hAnsiTheme="minorHAnsi" w:cstheme="minorBidi"/>
          <w:kern w:val="2"/>
          <w:sz w:val="22"/>
          <w:szCs w:val="22"/>
          <w:lang w:eastAsia="zh-CN"/>
          <w14:ligatures w14:val="standardContextual"/>
        </w:rPr>
        <w:tab/>
      </w:r>
      <w:r>
        <w:t>Basic Scheduler Operation</w:t>
      </w:r>
      <w:r>
        <w:tab/>
      </w:r>
      <w:r>
        <w:fldChar w:fldCharType="begin" w:fldLock="1"/>
      </w:r>
      <w:r>
        <w:instrText xml:space="preserve"> PAGEREF _Toc156248419 \h </w:instrText>
      </w:r>
      <w:r>
        <w:fldChar w:fldCharType="separate"/>
      </w:r>
      <w:r>
        <w:t>181</w:t>
      </w:r>
      <w:r>
        <w:fldChar w:fldCharType="end"/>
      </w:r>
    </w:p>
    <w:p w14:paraId="33AEB92E" w14:textId="2EFEFA3F" w:rsidR="003A7E6C" w:rsidRDefault="003A7E6C">
      <w:pPr>
        <w:pStyle w:val="TOC3"/>
        <w:rPr>
          <w:rFonts w:asciiTheme="minorHAnsi" w:eastAsiaTheme="minorEastAsia" w:hAnsiTheme="minorHAnsi" w:cstheme="minorBidi"/>
          <w:kern w:val="2"/>
          <w:sz w:val="22"/>
          <w:szCs w:val="22"/>
          <w:lang w:eastAsia="zh-CN"/>
          <w14:ligatures w14:val="standardContextual"/>
        </w:rPr>
      </w:pPr>
      <w:r>
        <w:t>11.1.1</w:t>
      </w:r>
      <w:r>
        <w:rPr>
          <w:rFonts w:asciiTheme="minorHAnsi" w:eastAsiaTheme="minorEastAsia" w:hAnsiTheme="minorHAnsi" w:cstheme="minorBidi"/>
          <w:kern w:val="2"/>
          <w:sz w:val="22"/>
          <w:szCs w:val="22"/>
          <w:lang w:eastAsia="zh-CN"/>
          <w14:ligatures w14:val="standardContextual"/>
        </w:rPr>
        <w:tab/>
      </w:r>
      <w:r>
        <w:t>Downlink Scheduling</w:t>
      </w:r>
      <w:r>
        <w:tab/>
      </w:r>
      <w:r>
        <w:fldChar w:fldCharType="begin" w:fldLock="1"/>
      </w:r>
      <w:r>
        <w:instrText xml:space="preserve"> PAGEREF _Toc156248420 \h </w:instrText>
      </w:r>
      <w:r>
        <w:fldChar w:fldCharType="separate"/>
      </w:r>
      <w:r>
        <w:t>182</w:t>
      </w:r>
      <w:r>
        <w:fldChar w:fldCharType="end"/>
      </w:r>
    </w:p>
    <w:p w14:paraId="5102DFC5" w14:textId="3C8E2727" w:rsidR="003A7E6C" w:rsidRDefault="003A7E6C">
      <w:pPr>
        <w:pStyle w:val="TOC3"/>
        <w:rPr>
          <w:rFonts w:asciiTheme="minorHAnsi" w:eastAsiaTheme="minorEastAsia" w:hAnsiTheme="minorHAnsi" w:cstheme="minorBidi"/>
          <w:kern w:val="2"/>
          <w:sz w:val="22"/>
          <w:szCs w:val="22"/>
          <w:lang w:eastAsia="zh-CN"/>
          <w14:ligatures w14:val="standardContextual"/>
        </w:rPr>
      </w:pPr>
      <w:r>
        <w:t>11.1.2</w:t>
      </w:r>
      <w:r>
        <w:rPr>
          <w:rFonts w:asciiTheme="minorHAnsi" w:eastAsiaTheme="minorEastAsia" w:hAnsiTheme="minorHAnsi" w:cstheme="minorBidi"/>
          <w:kern w:val="2"/>
          <w:sz w:val="22"/>
          <w:szCs w:val="22"/>
          <w:lang w:eastAsia="zh-CN"/>
          <w14:ligatures w14:val="standardContextual"/>
        </w:rPr>
        <w:tab/>
      </w:r>
      <w:r>
        <w:t>Uplink Scheduling</w:t>
      </w:r>
      <w:r>
        <w:tab/>
      </w:r>
      <w:r>
        <w:fldChar w:fldCharType="begin" w:fldLock="1"/>
      </w:r>
      <w:r>
        <w:instrText xml:space="preserve"> PAGEREF _Toc156248421 \h </w:instrText>
      </w:r>
      <w:r>
        <w:fldChar w:fldCharType="separate"/>
      </w:r>
      <w:r>
        <w:t>183</w:t>
      </w:r>
      <w:r>
        <w:fldChar w:fldCharType="end"/>
      </w:r>
    </w:p>
    <w:p w14:paraId="764F5C09" w14:textId="18736BA8" w:rsidR="003A7E6C" w:rsidRDefault="003A7E6C">
      <w:pPr>
        <w:pStyle w:val="TOC2"/>
        <w:rPr>
          <w:rFonts w:asciiTheme="minorHAnsi" w:eastAsiaTheme="minorEastAsia" w:hAnsiTheme="minorHAnsi" w:cstheme="minorBidi"/>
          <w:kern w:val="2"/>
          <w:sz w:val="22"/>
          <w:szCs w:val="22"/>
          <w:lang w:eastAsia="zh-CN"/>
          <w14:ligatures w14:val="standardContextual"/>
        </w:rPr>
      </w:pPr>
      <w:r>
        <w:t>11.2</w:t>
      </w:r>
      <w:r>
        <w:rPr>
          <w:rFonts w:asciiTheme="minorHAnsi" w:eastAsiaTheme="minorEastAsia" w:hAnsiTheme="minorHAnsi" w:cstheme="minorBidi"/>
          <w:kern w:val="2"/>
          <w:sz w:val="22"/>
          <w:szCs w:val="22"/>
          <w:lang w:eastAsia="zh-CN"/>
          <w14:ligatures w14:val="standardContextual"/>
        </w:rPr>
        <w:tab/>
      </w:r>
      <w:r>
        <w:t>Activation/Deactivation Mechanism</w:t>
      </w:r>
      <w:r>
        <w:tab/>
      </w:r>
      <w:r>
        <w:fldChar w:fldCharType="begin" w:fldLock="1"/>
      </w:r>
      <w:r>
        <w:instrText xml:space="preserve"> PAGEREF _Toc156248422 \h </w:instrText>
      </w:r>
      <w:r>
        <w:fldChar w:fldCharType="separate"/>
      </w:r>
      <w:r>
        <w:t>184</w:t>
      </w:r>
      <w:r>
        <w:fldChar w:fldCharType="end"/>
      </w:r>
    </w:p>
    <w:p w14:paraId="5D8AAC72" w14:textId="049F55ED" w:rsidR="003A7E6C" w:rsidRDefault="003A7E6C">
      <w:pPr>
        <w:pStyle w:val="TOC2"/>
        <w:rPr>
          <w:rFonts w:asciiTheme="minorHAnsi" w:eastAsiaTheme="minorEastAsia" w:hAnsiTheme="minorHAnsi" w:cstheme="minorBidi"/>
          <w:kern w:val="2"/>
          <w:sz w:val="22"/>
          <w:szCs w:val="22"/>
          <w:lang w:eastAsia="zh-CN"/>
          <w14:ligatures w14:val="standardContextual"/>
        </w:rPr>
      </w:pPr>
      <w:r>
        <w:t>11.3</w:t>
      </w:r>
      <w:r>
        <w:rPr>
          <w:rFonts w:asciiTheme="minorHAnsi" w:eastAsiaTheme="minorEastAsia" w:hAnsiTheme="minorHAnsi" w:cstheme="minorBidi"/>
          <w:kern w:val="2"/>
          <w:sz w:val="22"/>
          <w:szCs w:val="22"/>
          <w:lang w:eastAsia="zh-CN"/>
          <w14:ligatures w14:val="standardContextual"/>
        </w:rPr>
        <w:tab/>
      </w:r>
      <w:r>
        <w:t>Measurements to Support Scheduler Operation</w:t>
      </w:r>
      <w:r>
        <w:tab/>
      </w:r>
      <w:r>
        <w:fldChar w:fldCharType="begin" w:fldLock="1"/>
      </w:r>
      <w:r>
        <w:instrText xml:space="preserve"> PAGEREF _Toc156248423 \h </w:instrText>
      </w:r>
      <w:r>
        <w:fldChar w:fldCharType="separate"/>
      </w:r>
      <w:r>
        <w:t>185</w:t>
      </w:r>
      <w:r>
        <w:fldChar w:fldCharType="end"/>
      </w:r>
    </w:p>
    <w:p w14:paraId="2C066FE6" w14:textId="7AEFEC29" w:rsidR="003A7E6C" w:rsidRDefault="003A7E6C">
      <w:pPr>
        <w:pStyle w:val="TOC2"/>
        <w:rPr>
          <w:rFonts w:asciiTheme="minorHAnsi" w:eastAsiaTheme="minorEastAsia" w:hAnsiTheme="minorHAnsi" w:cstheme="minorBidi"/>
          <w:kern w:val="2"/>
          <w:sz w:val="22"/>
          <w:szCs w:val="22"/>
          <w:lang w:eastAsia="zh-CN"/>
          <w14:ligatures w14:val="standardContextual"/>
        </w:rPr>
      </w:pPr>
      <w:r>
        <w:t>11.4</w:t>
      </w:r>
      <w:r>
        <w:rPr>
          <w:rFonts w:asciiTheme="minorHAnsi" w:eastAsiaTheme="minorEastAsia" w:hAnsiTheme="minorHAnsi" w:cstheme="minorBidi"/>
          <w:kern w:val="2"/>
          <w:sz w:val="22"/>
          <w:szCs w:val="22"/>
          <w:lang w:eastAsia="zh-CN"/>
          <w14:ligatures w14:val="standardContextual"/>
        </w:rPr>
        <w:tab/>
      </w:r>
      <w:r>
        <w:t>Rate Control of GBR, MBR and UE-AMBR</w:t>
      </w:r>
      <w:r>
        <w:tab/>
      </w:r>
      <w:r>
        <w:fldChar w:fldCharType="begin" w:fldLock="1"/>
      </w:r>
      <w:r>
        <w:instrText xml:space="preserve"> PAGEREF _Toc156248424 \h </w:instrText>
      </w:r>
      <w:r>
        <w:fldChar w:fldCharType="separate"/>
      </w:r>
      <w:r>
        <w:t>185</w:t>
      </w:r>
      <w:r>
        <w:fldChar w:fldCharType="end"/>
      </w:r>
    </w:p>
    <w:p w14:paraId="0DFFA645" w14:textId="3C09D945"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kern w:val="2"/>
        </w:rPr>
        <w:t>11.4.1</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rPr>
        <w:t>Downlink</w:t>
      </w:r>
      <w:r>
        <w:tab/>
      </w:r>
      <w:r>
        <w:fldChar w:fldCharType="begin" w:fldLock="1"/>
      </w:r>
      <w:r>
        <w:instrText xml:space="preserve"> PAGEREF _Toc156248425 \h </w:instrText>
      </w:r>
      <w:r>
        <w:fldChar w:fldCharType="separate"/>
      </w:r>
      <w:r>
        <w:t>185</w:t>
      </w:r>
      <w:r>
        <w:fldChar w:fldCharType="end"/>
      </w:r>
    </w:p>
    <w:p w14:paraId="239A6522" w14:textId="1FB3E0CE"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kern w:val="2"/>
        </w:rPr>
        <w:t>11.4.2</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rPr>
        <w:t>Uplink</w:t>
      </w:r>
      <w:r>
        <w:tab/>
      </w:r>
      <w:r>
        <w:fldChar w:fldCharType="begin" w:fldLock="1"/>
      </w:r>
      <w:r>
        <w:instrText xml:space="preserve"> PAGEREF _Toc156248426 \h </w:instrText>
      </w:r>
      <w:r>
        <w:fldChar w:fldCharType="separate"/>
      </w:r>
      <w:r>
        <w:t>185</w:t>
      </w:r>
      <w:r>
        <w:fldChar w:fldCharType="end"/>
      </w:r>
    </w:p>
    <w:p w14:paraId="75268870" w14:textId="7DCF248F"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kern w:val="2"/>
        </w:rPr>
        <w:t>11.4.3</w:t>
      </w:r>
      <w:r>
        <w:rPr>
          <w:rFonts w:asciiTheme="minorHAnsi" w:eastAsiaTheme="minorEastAsia" w:hAnsiTheme="minorHAnsi" w:cstheme="minorBidi"/>
          <w:kern w:val="2"/>
          <w:sz w:val="22"/>
          <w:szCs w:val="22"/>
          <w:lang w:eastAsia="zh-CN"/>
          <w14:ligatures w14:val="standardContextual"/>
        </w:rPr>
        <w:tab/>
      </w:r>
      <w:r w:rsidRPr="005E0308">
        <w:rPr>
          <w:kern w:val="2"/>
        </w:rPr>
        <w:t>UE-AMBR for Dual Connectivity</w:t>
      </w:r>
      <w:r>
        <w:tab/>
      </w:r>
      <w:r>
        <w:fldChar w:fldCharType="begin" w:fldLock="1"/>
      </w:r>
      <w:r>
        <w:instrText xml:space="preserve"> PAGEREF _Toc156248427 \h </w:instrText>
      </w:r>
      <w:r>
        <w:fldChar w:fldCharType="separate"/>
      </w:r>
      <w:r>
        <w:t>185</w:t>
      </w:r>
      <w:r>
        <w:fldChar w:fldCharType="end"/>
      </w:r>
    </w:p>
    <w:p w14:paraId="624D2EA4" w14:textId="49438D9D" w:rsidR="003A7E6C" w:rsidRDefault="003A7E6C">
      <w:pPr>
        <w:pStyle w:val="TOC2"/>
        <w:rPr>
          <w:rFonts w:asciiTheme="minorHAnsi" w:eastAsiaTheme="minorEastAsia" w:hAnsiTheme="minorHAnsi" w:cstheme="minorBidi"/>
          <w:kern w:val="2"/>
          <w:sz w:val="22"/>
          <w:szCs w:val="22"/>
          <w:lang w:eastAsia="zh-CN"/>
          <w14:ligatures w14:val="standardContextual"/>
        </w:rPr>
      </w:pPr>
      <w:r>
        <w:t>11.5</w:t>
      </w:r>
      <w:r>
        <w:rPr>
          <w:rFonts w:asciiTheme="minorHAnsi" w:eastAsiaTheme="minorEastAsia" w:hAnsiTheme="minorHAnsi" w:cstheme="minorBidi"/>
          <w:kern w:val="2"/>
          <w:sz w:val="22"/>
          <w:szCs w:val="22"/>
          <w:lang w:eastAsia="zh-CN"/>
          <w14:ligatures w14:val="standardContextual"/>
        </w:rPr>
        <w:tab/>
      </w:r>
      <w:r>
        <w:t>CQI reporting for Scheduling</w:t>
      </w:r>
      <w:r>
        <w:tab/>
      </w:r>
      <w:r>
        <w:fldChar w:fldCharType="begin" w:fldLock="1"/>
      </w:r>
      <w:r>
        <w:instrText xml:space="preserve"> PAGEREF _Toc156248428 \h </w:instrText>
      </w:r>
      <w:r>
        <w:fldChar w:fldCharType="separate"/>
      </w:r>
      <w:r>
        <w:t>186</w:t>
      </w:r>
      <w:r>
        <w:fldChar w:fldCharType="end"/>
      </w:r>
    </w:p>
    <w:p w14:paraId="46033074" w14:textId="489162F8" w:rsidR="003A7E6C" w:rsidRDefault="003A7E6C">
      <w:pPr>
        <w:pStyle w:val="TOC2"/>
        <w:rPr>
          <w:rFonts w:asciiTheme="minorHAnsi" w:eastAsiaTheme="minorEastAsia" w:hAnsiTheme="minorHAnsi" w:cstheme="minorBidi"/>
          <w:kern w:val="2"/>
          <w:sz w:val="22"/>
          <w:szCs w:val="22"/>
          <w:lang w:eastAsia="zh-CN"/>
          <w14:ligatures w14:val="standardContextual"/>
        </w:rPr>
      </w:pPr>
      <w:r>
        <w:t>11.6</w:t>
      </w:r>
      <w:r>
        <w:rPr>
          <w:rFonts w:asciiTheme="minorHAnsi" w:eastAsiaTheme="minorEastAsia" w:hAnsiTheme="minorHAnsi" w:cstheme="minorBidi"/>
          <w:kern w:val="2"/>
          <w:sz w:val="22"/>
          <w:szCs w:val="22"/>
          <w:lang w:eastAsia="zh-CN"/>
          <w14:ligatures w14:val="standardContextual"/>
        </w:rPr>
        <w:tab/>
      </w:r>
      <w:r>
        <w:t>Explicit Congestion Notification</w:t>
      </w:r>
      <w:r>
        <w:tab/>
      </w:r>
      <w:r>
        <w:fldChar w:fldCharType="begin" w:fldLock="1"/>
      </w:r>
      <w:r>
        <w:instrText xml:space="preserve"> PAGEREF _Toc156248429 \h </w:instrText>
      </w:r>
      <w:r>
        <w:fldChar w:fldCharType="separate"/>
      </w:r>
      <w:r>
        <w:t>186</w:t>
      </w:r>
      <w:r>
        <w:fldChar w:fldCharType="end"/>
      </w:r>
    </w:p>
    <w:p w14:paraId="0366BB0B" w14:textId="2FA18779" w:rsidR="003A7E6C" w:rsidRDefault="003A7E6C">
      <w:pPr>
        <w:pStyle w:val="TOC2"/>
        <w:rPr>
          <w:rFonts w:asciiTheme="minorHAnsi" w:eastAsiaTheme="minorEastAsia" w:hAnsiTheme="minorHAnsi" w:cstheme="minorBidi"/>
          <w:kern w:val="2"/>
          <w:sz w:val="22"/>
          <w:szCs w:val="22"/>
          <w:lang w:eastAsia="zh-CN"/>
          <w14:ligatures w14:val="standardContextual"/>
        </w:rPr>
      </w:pPr>
      <w:r>
        <w:t>11.7</w:t>
      </w:r>
      <w:r>
        <w:rPr>
          <w:rFonts w:asciiTheme="minorHAnsi" w:eastAsiaTheme="minorEastAsia" w:hAnsiTheme="minorHAnsi" w:cstheme="minorBidi"/>
          <w:kern w:val="2"/>
          <w:sz w:val="22"/>
          <w:szCs w:val="22"/>
          <w:lang w:eastAsia="zh-CN"/>
          <w14:ligatures w14:val="standardContextual"/>
        </w:rPr>
        <w:tab/>
      </w:r>
      <w:r>
        <w:t>DL channel quality reporting</w:t>
      </w:r>
      <w:r>
        <w:tab/>
      </w:r>
      <w:r>
        <w:fldChar w:fldCharType="begin" w:fldLock="1"/>
      </w:r>
      <w:r>
        <w:instrText xml:space="preserve"> PAGEREF _Toc156248430 \h </w:instrText>
      </w:r>
      <w:r>
        <w:fldChar w:fldCharType="separate"/>
      </w:r>
      <w:r>
        <w:t>186</w:t>
      </w:r>
      <w:r>
        <w:fldChar w:fldCharType="end"/>
      </w:r>
    </w:p>
    <w:p w14:paraId="172253DD" w14:textId="5F2274AB" w:rsidR="003A7E6C" w:rsidRDefault="003A7E6C">
      <w:pPr>
        <w:pStyle w:val="TOC1"/>
        <w:rPr>
          <w:rFonts w:asciiTheme="minorHAnsi" w:eastAsiaTheme="minorEastAsia" w:hAnsiTheme="minorHAnsi" w:cstheme="minorBidi"/>
          <w:kern w:val="2"/>
          <w:szCs w:val="22"/>
          <w:lang w:eastAsia="zh-CN"/>
          <w14:ligatures w14:val="standardContextual"/>
        </w:rPr>
      </w:pPr>
      <w:r>
        <w:t>12</w:t>
      </w:r>
      <w:r>
        <w:rPr>
          <w:rFonts w:asciiTheme="minorHAnsi" w:eastAsiaTheme="minorEastAsia" w:hAnsiTheme="minorHAnsi" w:cstheme="minorBidi"/>
          <w:kern w:val="2"/>
          <w:szCs w:val="22"/>
          <w:lang w:eastAsia="zh-CN"/>
          <w14:ligatures w14:val="standardContextual"/>
        </w:rPr>
        <w:tab/>
      </w:r>
      <w:r>
        <w:t>DRX in RRC_CONNECTED</w:t>
      </w:r>
      <w:r>
        <w:tab/>
      </w:r>
      <w:r>
        <w:fldChar w:fldCharType="begin" w:fldLock="1"/>
      </w:r>
      <w:r>
        <w:instrText xml:space="preserve"> PAGEREF _Toc156248431 \h </w:instrText>
      </w:r>
      <w:r>
        <w:fldChar w:fldCharType="separate"/>
      </w:r>
      <w:r>
        <w:t>187</w:t>
      </w:r>
      <w:r>
        <w:fldChar w:fldCharType="end"/>
      </w:r>
    </w:p>
    <w:p w14:paraId="1AF807F9" w14:textId="5AB0C831" w:rsidR="003A7E6C" w:rsidRDefault="003A7E6C">
      <w:pPr>
        <w:pStyle w:val="TOC1"/>
        <w:rPr>
          <w:rFonts w:asciiTheme="minorHAnsi" w:eastAsiaTheme="minorEastAsia" w:hAnsiTheme="minorHAnsi" w:cstheme="minorBidi"/>
          <w:kern w:val="2"/>
          <w:szCs w:val="22"/>
          <w:lang w:eastAsia="zh-CN"/>
          <w14:ligatures w14:val="standardContextual"/>
        </w:rPr>
      </w:pPr>
      <w:r>
        <w:t>13</w:t>
      </w:r>
      <w:r>
        <w:rPr>
          <w:rFonts w:asciiTheme="minorHAnsi" w:eastAsiaTheme="minorEastAsia" w:hAnsiTheme="minorHAnsi" w:cstheme="minorBidi"/>
          <w:kern w:val="2"/>
          <w:szCs w:val="22"/>
          <w:lang w:eastAsia="zh-CN"/>
          <w14:ligatures w14:val="standardContextual"/>
        </w:rPr>
        <w:tab/>
      </w:r>
      <w:r>
        <w:t>QoS</w:t>
      </w:r>
      <w:r>
        <w:tab/>
      </w:r>
      <w:r>
        <w:fldChar w:fldCharType="begin" w:fldLock="1"/>
      </w:r>
      <w:r>
        <w:instrText xml:space="preserve"> PAGEREF _Toc156248432 \h </w:instrText>
      </w:r>
      <w:r>
        <w:fldChar w:fldCharType="separate"/>
      </w:r>
      <w:r>
        <w:t>188</w:t>
      </w:r>
      <w:r>
        <w:fldChar w:fldCharType="end"/>
      </w:r>
    </w:p>
    <w:p w14:paraId="3856A842" w14:textId="1D240164" w:rsidR="003A7E6C" w:rsidRDefault="003A7E6C">
      <w:pPr>
        <w:pStyle w:val="TOC2"/>
        <w:rPr>
          <w:rFonts w:asciiTheme="minorHAnsi" w:eastAsiaTheme="minorEastAsia" w:hAnsiTheme="minorHAnsi" w:cstheme="minorBidi"/>
          <w:kern w:val="2"/>
          <w:sz w:val="22"/>
          <w:szCs w:val="22"/>
          <w:lang w:eastAsia="zh-CN"/>
          <w14:ligatures w14:val="standardContextual"/>
        </w:rPr>
      </w:pPr>
      <w:r>
        <w:t>13.0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_Toc156248433 \h </w:instrText>
      </w:r>
      <w:r>
        <w:fldChar w:fldCharType="separate"/>
      </w:r>
      <w:r>
        <w:t>188</w:t>
      </w:r>
      <w:r>
        <w:fldChar w:fldCharType="end"/>
      </w:r>
    </w:p>
    <w:p w14:paraId="6F81CCC8" w14:textId="1225B540" w:rsidR="003A7E6C" w:rsidRDefault="003A7E6C">
      <w:pPr>
        <w:pStyle w:val="TOC2"/>
        <w:rPr>
          <w:rFonts w:asciiTheme="minorHAnsi" w:eastAsiaTheme="minorEastAsia" w:hAnsiTheme="minorHAnsi" w:cstheme="minorBidi"/>
          <w:kern w:val="2"/>
          <w:sz w:val="22"/>
          <w:szCs w:val="22"/>
          <w:lang w:eastAsia="zh-CN"/>
          <w14:ligatures w14:val="standardContextual"/>
        </w:rPr>
      </w:pPr>
      <w:r>
        <w:t>13.1</w:t>
      </w:r>
      <w:r>
        <w:rPr>
          <w:rFonts w:asciiTheme="minorHAnsi" w:eastAsiaTheme="minorEastAsia" w:hAnsiTheme="minorHAnsi" w:cstheme="minorBidi"/>
          <w:kern w:val="2"/>
          <w:sz w:val="22"/>
          <w:szCs w:val="22"/>
          <w:lang w:eastAsia="zh-CN"/>
          <w14:ligatures w14:val="standardContextual"/>
        </w:rPr>
        <w:tab/>
      </w:r>
      <w:r>
        <w:t>Bearer service architecture</w:t>
      </w:r>
      <w:r>
        <w:tab/>
      </w:r>
      <w:r>
        <w:fldChar w:fldCharType="begin" w:fldLock="1"/>
      </w:r>
      <w:r>
        <w:instrText xml:space="preserve"> PAGEREF _Toc156248434 \h </w:instrText>
      </w:r>
      <w:r>
        <w:fldChar w:fldCharType="separate"/>
      </w:r>
      <w:r>
        <w:t>188</w:t>
      </w:r>
      <w:r>
        <w:fldChar w:fldCharType="end"/>
      </w:r>
    </w:p>
    <w:p w14:paraId="619A0892" w14:textId="1EFC45FD" w:rsidR="003A7E6C" w:rsidRDefault="003A7E6C">
      <w:pPr>
        <w:pStyle w:val="TOC2"/>
        <w:rPr>
          <w:rFonts w:asciiTheme="minorHAnsi" w:eastAsiaTheme="minorEastAsia" w:hAnsiTheme="minorHAnsi" w:cstheme="minorBidi"/>
          <w:kern w:val="2"/>
          <w:sz w:val="22"/>
          <w:szCs w:val="22"/>
          <w:lang w:eastAsia="zh-CN"/>
          <w14:ligatures w14:val="standardContextual"/>
        </w:rPr>
      </w:pPr>
      <w:r>
        <w:t>13.2</w:t>
      </w:r>
      <w:r>
        <w:rPr>
          <w:rFonts w:asciiTheme="minorHAnsi" w:eastAsiaTheme="minorEastAsia" w:hAnsiTheme="minorHAnsi" w:cstheme="minorBidi"/>
          <w:kern w:val="2"/>
          <w:sz w:val="22"/>
          <w:szCs w:val="22"/>
          <w:lang w:eastAsia="zh-CN"/>
          <w14:ligatures w14:val="standardContextual"/>
        </w:rPr>
        <w:tab/>
      </w:r>
      <w:r>
        <w:t>QoS parameters</w:t>
      </w:r>
      <w:r>
        <w:tab/>
      </w:r>
      <w:r>
        <w:fldChar w:fldCharType="begin" w:fldLock="1"/>
      </w:r>
      <w:r>
        <w:instrText xml:space="preserve"> PAGEREF _Toc156248435 \h </w:instrText>
      </w:r>
      <w:r>
        <w:fldChar w:fldCharType="separate"/>
      </w:r>
      <w:r>
        <w:t>189</w:t>
      </w:r>
      <w:r>
        <w:fldChar w:fldCharType="end"/>
      </w:r>
    </w:p>
    <w:p w14:paraId="6D47A2E0" w14:textId="3351FCF4" w:rsidR="003A7E6C" w:rsidRDefault="003A7E6C">
      <w:pPr>
        <w:pStyle w:val="TOC2"/>
        <w:rPr>
          <w:rFonts w:asciiTheme="minorHAnsi" w:eastAsiaTheme="minorEastAsia" w:hAnsiTheme="minorHAnsi" w:cstheme="minorBidi"/>
          <w:kern w:val="2"/>
          <w:sz w:val="22"/>
          <w:szCs w:val="22"/>
          <w:lang w:eastAsia="zh-CN"/>
          <w14:ligatures w14:val="standardContextual"/>
        </w:rPr>
      </w:pPr>
      <w:r>
        <w:t>13.3</w:t>
      </w:r>
      <w:r>
        <w:rPr>
          <w:rFonts w:asciiTheme="minorHAnsi" w:eastAsiaTheme="minorEastAsia" w:hAnsiTheme="minorHAnsi" w:cstheme="minorBidi"/>
          <w:kern w:val="2"/>
          <w:sz w:val="22"/>
          <w:szCs w:val="22"/>
          <w:lang w:eastAsia="zh-CN"/>
          <w14:ligatures w14:val="standardContextual"/>
        </w:rPr>
        <w:tab/>
      </w:r>
      <w:r>
        <w:t>QoS support in Hybrid Cells</w:t>
      </w:r>
      <w:r>
        <w:tab/>
      </w:r>
      <w:r>
        <w:fldChar w:fldCharType="begin" w:fldLock="1"/>
      </w:r>
      <w:r>
        <w:instrText xml:space="preserve"> PAGEREF _Toc156248436 \h </w:instrText>
      </w:r>
      <w:r>
        <w:fldChar w:fldCharType="separate"/>
      </w:r>
      <w:r>
        <w:t>190</w:t>
      </w:r>
      <w:r>
        <w:fldChar w:fldCharType="end"/>
      </w:r>
    </w:p>
    <w:p w14:paraId="70406368" w14:textId="10502033" w:rsidR="003A7E6C" w:rsidRDefault="003A7E6C">
      <w:pPr>
        <w:pStyle w:val="TOC1"/>
        <w:rPr>
          <w:rFonts w:asciiTheme="minorHAnsi" w:eastAsiaTheme="minorEastAsia" w:hAnsiTheme="minorHAnsi" w:cstheme="minorBidi"/>
          <w:kern w:val="2"/>
          <w:szCs w:val="22"/>
          <w:lang w:eastAsia="zh-CN"/>
          <w14:ligatures w14:val="standardContextual"/>
        </w:rPr>
      </w:pPr>
      <w:r>
        <w:t>14</w:t>
      </w:r>
      <w:r>
        <w:rPr>
          <w:rFonts w:asciiTheme="minorHAnsi" w:eastAsiaTheme="minorEastAsia" w:hAnsiTheme="minorHAnsi" w:cstheme="minorBidi"/>
          <w:kern w:val="2"/>
          <w:szCs w:val="22"/>
          <w:lang w:eastAsia="zh-CN"/>
          <w14:ligatures w14:val="standardContextual"/>
        </w:rPr>
        <w:tab/>
      </w:r>
      <w:r>
        <w:t>Security</w:t>
      </w:r>
      <w:r>
        <w:tab/>
      </w:r>
      <w:r>
        <w:fldChar w:fldCharType="begin" w:fldLock="1"/>
      </w:r>
      <w:r>
        <w:instrText xml:space="preserve"> PAGEREF _Toc156248437 \h </w:instrText>
      </w:r>
      <w:r>
        <w:fldChar w:fldCharType="separate"/>
      </w:r>
      <w:r>
        <w:t>190</w:t>
      </w:r>
      <w:r>
        <w:fldChar w:fldCharType="end"/>
      </w:r>
    </w:p>
    <w:p w14:paraId="71328CAE" w14:textId="572891DF" w:rsidR="003A7E6C" w:rsidRDefault="003A7E6C">
      <w:pPr>
        <w:pStyle w:val="TOC2"/>
        <w:rPr>
          <w:rFonts w:asciiTheme="minorHAnsi" w:eastAsiaTheme="minorEastAsia" w:hAnsiTheme="minorHAnsi" w:cstheme="minorBidi"/>
          <w:kern w:val="2"/>
          <w:sz w:val="22"/>
          <w:szCs w:val="22"/>
          <w:lang w:eastAsia="zh-CN"/>
          <w14:ligatures w14:val="standardContextual"/>
        </w:rPr>
      </w:pPr>
      <w:r>
        <w:t>14.1</w:t>
      </w:r>
      <w:r>
        <w:rPr>
          <w:rFonts w:asciiTheme="minorHAnsi" w:eastAsiaTheme="minorEastAsia" w:hAnsiTheme="minorHAnsi" w:cstheme="minorBidi"/>
          <w:kern w:val="2"/>
          <w:sz w:val="22"/>
          <w:szCs w:val="22"/>
          <w:lang w:eastAsia="zh-CN"/>
          <w14:ligatures w14:val="standardContextual"/>
        </w:rPr>
        <w:tab/>
      </w:r>
      <w:r>
        <w:t>Overview and Principles</w:t>
      </w:r>
      <w:r>
        <w:tab/>
      </w:r>
      <w:r>
        <w:fldChar w:fldCharType="begin" w:fldLock="1"/>
      </w:r>
      <w:r>
        <w:instrText xml:space="preserve"> PAGEREF _Toc156248438 \h </w:instrText>
      </w:r>
      <w:r>
        <w:fldChar w:fldCharType="separate"/>
      </w:r>
      <w:r>
        <w:t>190</w:t>
      </w:r>
      <w:r>
        <w:fldChar w:fldCharType="end"/>
      </w:r>
    </w:p>
    <w:p w14:paraId="3B4BF1D0" w14:textId="7BD95187" w:rsidR="003A7E6C" w:rsidRDefault="003A7E6C">
      <w:pPr>
        <w:pStyle w:val="TOC2"/>
        <w:rPr>
          <w:rFonts w:asciiTheme="minorHAnsi" w:eastAsiaTheme="minorEastAsia" w:hAnsiTheme="minorHAnsi" w:cstheme="minorBidi"/>
          <w:kern w:val="2"/>
          <w:sz w:val="22"/>
          <w:szCs w:val="22"/>
          <w:lang w:eastAsia="zh-CN"/>
          <w14:ligatures w14:val="standardContextual"/>
        </w:rPr>
      </w:pPr>
      <w:r>
        <w:t>14.2</w:t>
      </w:r>
      <w:r>
        <w:rPr>
          <w:rFonts w:asciiTheme="minorHAnsi" w:eastAsiaTheme="minorEastAsia" w:hAnsiTheme="minorHAnsi" w:cstheme="minorBidi"/>
          <w:kern w:val="2"/>
          <w:sz w:val="22"/>
          <w:szCs w:val="22"/>
          <w:lang w:eastAsia="zh-CN"/>
          <w14:ligatures w14:val="standardContextual"/>
        </w:rPr>
        <w:tab/>
      </w:r>
      <w:r>
        <w:t>Security termination points</w:t>
      </w:r>
      <w:r>
        <w:tab/>
      </w:r>
      <w:r>
        <w:fldChar w:fldCharType="begin" w:fldLock="1"/>
      </w:r>
      <w:r>
        <w:instrText xml:space="preserve"> PAGEREF _Toc156248439 \h </w:instrText>
      </w:r>
      <w:r>
        <w:fldChar w:fldCharType="separate"/>
      </w:r>
      <w:r>
        <w:t>193</w:t>
      </w:r>
      <w:r>
        <w:fldChar w:fldCharType="end"/>
      </w:r>
    </w:p>
    <w:p w14:paraId="6B88831D" w14:textId="43990495" w:rsidR="003A7E6C" w:rsidRDefault="003A7E6C">
      <w:pPr>
        <w:pStyle w:val="TOC2"/>
        <w:rPr>
          <w:rFonts w:asciiTheme="minorHAnsi" w:eastAsiaTheme="minorEastAsia" w:hAnsiTheme="minorHAnsi" w:cstheme="minorBidi"/>
          <w:kern w:val="2"/>
          <w:sz w:val="22"/>
          <w:szCs w:val="22"/>
          <w:lang w:eastAsia="zh-CN"/>
          <w14:ligatures w14:val="standardContextual"/>
        </w:rPr>
      </w:pPr>
      <w:r>
        <w:t>14.3</w:t>
      </w:r>
      <w:r>
        <w:rPr>
          <w:rFonts w:asciiTheme="minorHAnsi" w:eastAsiaTheme="minorEastAsia" w:hAnsiTheme="minorHAnsi" w:cstheme="minorBidi"/>
          <w:kern w:val="2"/>
          <w:sz w:val="22"/>
          <w:szCs w:val="22"/>
          <w:lang w:eastAsia="zh-CN"/>
          <w14:ligatures w14:val="standardContextual"/>
        </w:rPr>
        <w:tab/>
      </w:r>
      <w:r>
        <w:t>State Transitions and Mobility</w:t>
      </w:r>
      <w:r>
        <w:tab/>
      </w:r>
      <w:r>
        <w:fldChar w:fldCharType="begin" w:fldLock="1"/>
      </w:r>
      <w:r>
        <w:instrText xml:space="preserve"> PAGEREF _Toc156248440 \h </w:instrText>
      </w:r>
      <w:r>
        <w:fldChar w:fldCharType="separate"/>
      </w:r>
      <w:r>
        <w:t>194</w:t>
      </w:r>
      <w:r>
        <w:fldChar w:fldCharType="end"/>
      </w:r>
    </w:p>
    <w:p w14:paraId="6F1AE578" w14:textId="044A70A5" w:rsidR="003A7E6C" w:rsidRDefault="003A7E6C">
      <w:pPr>
        <w:pStyle w:val="TOC3"/>
        <w:rPr>
          <w:rFonts w:asciiTheme="minorHAnsi" w:eastAsiaTheme="minorEastAsia" w:hAnsiTheme="minorHAnsi" w:cstheme="minorBidi"/>
          <w:kern w:val="2"/>
          <w:sz w:val="22"/>
          <w:szCs w:val="22"/>
          <w:lang w:eastAsia="zh-CN"/>
          <w14:ligatures w14:val="standardContextual"/>
        </w:rPr>
      </w:pPr>
      <w:r>
        <w:t>14.3.1</w:t>
      </w:r>
      <w:r>
        <w:rPr>
          <w:rFonts w:asciiTheme="minorHAnsi" w:eastAsiaTheme="minorEastAsia" w:hAnsiTheme="minorHAnsi" w:cstheme="minorBidi"/>
          <w:kern w:val="2"/>
          <w:sz w:val="22"/>
          <w:szCs w:val="22"/>
          <w:lang w:eastAsia="zh-CN"/>
          <w14:ligatures w14:val="standardContextual"/>
        </w:rPr>
        <w:tab/>
      </w:r>
      <w:r>
        <w:t>RRC_IDLE to RRC_CONNECTED</w:t>
      </w:r>
      <w:r>
        <w:tab/>
      </w:r>
      <w:r>
        <w:fldChar w:fldCharType="begin" w:fldLock="1"/>
      </w:r>
      <w:r>
        <w:instrText xml:space="preserve"> PAGEREF _Toc156248441 \h </w:instrText>
      </w:r>
      <w:r>
        <w:fldChar w:fldCharType="separate"/>
      </w:r>
      <w:r>
        <w:t>194</w:t>
      </w:r>
      <w:r>
        <w:fldChar w:fldCharType="end"/>
      </w:r>
    </w:p>
    <w:p w14:paraId="75E22932" w14:textId="597CC573" w:rsidR="003A7E6C" w:rsidRDefault="003A7E6C">
      <w:pPr>
        <w:pStyle w:val="TOC3"/>
        <w:rPr>
          <w:rFonts w:asciiTheme="minorHAnsi" w:eastAsiaTheme="minorEastAsia" w:hAnsiTheme="minorHAnsi" w:cstheme="minorBidi"/>
          <w:kern w:val="2"/>
          <w:sz w:val="22"/>
          <w:szCs w:val="22"/>
          <w:lang w:eastAsia="zh-CN"/>
          <w14:ligatures w14:val="standardContextual"/>
        </w:rPr>
      </w:pPr>
      <w:r>
        <w:t>14.3.2</w:t>
      </w:r>
      <w:r>
        <w:rPr>
          <w:rFonts w:asciiTheme="minorHAnsi" w:eastAsiaTheme="minorEastAsia" w:hAnsiTheme="minorHAnsi" w:cstheme="minorBidi"/>
          <w:kern w:val="2"/>
          <w:sz w:val="22"/>
          <w:szCs w:val="22"/>
          <w:lang w:eastAsia="zh-CN"/>
          <w14:ligatures w14:val="standardContextual"/>
        </w:rPr>
        <w:tab/>
      </w:r>
      <w:r>
        <w:t>RRC_CONNECTED to RRC_IDLE</w:t>
      </w:r>
      <w:r>
        <w:tab/>
      </w:r>
      <w:r>
        <w:fldChar w:fldCharType="begin" w:fldLock="1"/>
      </w:r>
      <w:r>
        <w:instrText xml:space="preserve"> PAGEREF _Toc156248442 \h </w:instrText>
      </w:r>
      <w:r>
        <w:fldChar w:fldCharType="separate"/>
      </w:r>
      <w:r>
        <w:t>194</w:t>
      </w:r>
      <w:r>
        <w:fldChar w:fldCharType="end"/>
      </w:r>
    </w:p>
    <w:p w14:paraId="00536611" w14:textId="56858AB3" w:rsidR="003A7E6C" w:rsidRDefault="003A7E6C">
      <w:pPr>
        <w:pStyle w:val="TOC3"/>
        <w:rPr>
          <w:rFonts w:asciiTheme="minorHAnsi" w:eastAsiaTheme="minorEastAsia" w:hAnsiTheme="minorHAnsi" w:cstheme="minorBidi"/>
          <w:kern w:val="2"/>
          <w:sz w:val="22"/>
          <w:szCs w:val="22"/>
          <w:lang w:eastAsia="zh-CN"/>
          <w14:ligatures w14:val="standardContextual"/>
        </w:rPr>
      </w:pPr>
      <w:r>
        <w:t>14.3.3</w:t>
      </w:r>
      <w:r>
        <w:rPr>
          <w:rFonts w:asciiTheme="minorHAnsi" w:eastAsiaTheme="minorEastAsia" w:hAnsiTheme="minorHAnsi" w:cstheme="minorBidi"/>
          <w:kern w:val="2"/>
          <w:sz w:val="22"/>
          <w:szCs w:val="22"/>
          <w:lang w:eastAsia="zh-CN"/>
          <w14:ligatures w14:val="standardContextual"/>
        </w:rPr>
        <w:tab/>
      </w:r>
      <w:r>
        <w:t>Intra E-UTRAN Mobility</w:t>
      </w:r>
      <w:r>
        <w:tab/>
      </w:r>
      <w:r>
        <w:fldChar w:fldCharType="begin" w:fldLock="1"/>
      </w:r>
      <w:r>
        <w:instrText xml:space="preserve"> PAGEREF _Toc156248443 \h </w:instrText>
      </w:r>
      <w:r>
        <w:fldChar w:fldCharType="separate"/>
      </w:r>
      <w:r>
        <w:t>194</w:t>
      </w:r>
      <w:r>
        <w:fldChar w:fldCharType="end"/>
      </w:r>
    </w:p>
    <w:p w14:paraId="1A7F5A3E" w14:textId="279F96F9" w:rsidR="003A7E6C" w:rsidRDefault="003A7E6C">
      <w:pPr>
        <w:pStyle w:val="TOC3"/>
        <w:rPr>
          <w:rFonts w:asciiTheme="minorHAnsi" w:eastAsiaTheme="minorEastAsia" w:hAnsiTheme="minorHAnsi" w:cstheme="minorBidi"/>
          <w:kern w:val="2"/>
          <w:sz w:val="22"/>
          <w:szCs w:val="22"/>
          <w:lang w:eastAsia="zh-CN"/>
          <w14:ligatures w14:val="standardContextual"/>
        </w:rPr>
      </w:pPr>
      <w:r>
        <w:t>14.3.4</w:t>
      </w:r>
      <w:r>
        <w:rPr>
          <w:rFonts w:asciiTheme="minorHAnsi" w:eastAsiaTheme="minorEastAsia" w:hAnsiTheme="minorHAnsi" w:cstheme="minorBidi"/>
          <w:kern w:val="2"/>
          <w:sz w:val="22"/>
          <w:szCs w:val="22"/>
          <w:lang w:eastAsia="zh-CN"/>
          <w14:ligatures w14:val="standardContextual"/>
        </w:rPr>
        <w:tab/>
      </w:r>
      <w:r>
        <w:t>SeNB Removal</w:t>
      </w:r>
      <w:r>
        <w:tab/>
      </w:r>
      <w:r>
        <w:fldChar w:fldCharType="begin" w:fldLock="1"/>
      </w:r>
      <w:r>
        <w:instrText xml:space="preserve"> PAGEREF _Toc156248444 \h </w:instrText>
      </w:r>
      <w:r>
        <w:fldChar w:fldCharType="separate"/>
      </w:r>
      <w:r>
        <w:t>194</w:t>
      </w:r>
      <w:r>
        <w:fldChar w:fldCharType="end"/>
      </w:r>
    </w:p>
    <w:p w14:paraId="22B5BB9E" w14:textId="1D27EE64" w:rsidR="003A7E6C" w:rsidRDefault="003A7E6C">
      <w:pPr>
        <w:pStyle w:val="TOC2"/>
        <w:rPr>
          <w:rFonts w:asciiTheme="minorHAnsi" w:eastAsiaTheme="minorEastAsia" w:hAnsiTheme="minorHAnsi" w:cstheme="minorBidi"/>
          <w:kern w:val="2"/>
          <w:sz w:val="22"/>
          <w:szCs w:val="22"/>
          <w:lang w:eastAsia="zh-CN"/>
          <w14:ligatures w14:val="standardContextual"/>
        </w:rPr>
      </w:pPr>
      <w:r>
        <w:t>14.4</w:t>
      </w:r>
      <w:r>
        <w:rPr>
          <w:rFonts w:asciiTheme="minorHAnsi" w:eastAsiaTheme="minorEastAsia" w:hAnsiTheme="minorHAnsi" w:cstheme="minorBidi"/>
          <w:kern w:val="2"/>
          <w:sz w:val="22"/>
          <w:szCs w:val="22"/>
          <w:lang w:eastAsia="zh-CN"/>
          <w14:ligatures w14:val="standardContextual"/>
        </w:rPr>
        <w:tab/>
      </w:r>
      <w:r>
        <w:t>AS Key Change in RRC_CONNECTED</w:t>
      </w:r>
      <w:r>
        <w:tab/>
      </w:r>
      <w:r>
        <w:fldChar w:fldCharType="begin" w:fldLock="1"/>
      </w:r>
      <w:r>
        <w:instrText xml:space="preserve"> PAGEREF _Toc156248445 \h </w:instrText>
      </w:r>
      <w:r>
        <w:fldChar w:fldCharType="separate"/>
      </w:r>
      <w:r>
        <w:t>195</w:t>
      </w:r>
      <w:r>
        <w:fldChar w:fldCharType="end"/>
      </w:r>
    </w:p>
    <w:p w14:paraId="30EB5BFF" w14:textId="7BCBC5E1" w:rsidR="003A7E6C" w:rsidRDefault="003A7E6C">
      <w:pPr>
        <w:pStyle w:val="TOC2"/>
        <w:rPr>
          <w:rFonts w:asciiTheme="minorHAnsi" w:eastAsiaTheme="minorEastAsia" w:hAnsiTheme="minorHAnsi" w:cstheme="minorBidi"/>
          <w:kern w:val="2"/>
          <w:sz w:val="22"/>
          <w:szCs w:val="22"/>
          <w:lang w:eastAsia="zh-CN"/>
          <w14:ligatures w14:val="standardContextual"/>
        </w:rPr>
      </w:pPr>
      <w:r>
        <w:t>14.5</w:t>
      </w:r>
      <w:r>
        <w:rPr>
          <w:rFonts w:asciiTheme="minorHAnsi" w:eastAsiaTheme="minorEastAsia" w:hAnsiTheme="minorHAnsi" w:cstheme="minorBidi"/>
          <w:kern w:val="2"/>
          <w:sz w:val="22"/>
          <w:szCs w:val="22"/>
          <w:lang w:eastAsia="zh-CN"/>
          <w14:ligatures w14:val="standardContextual"/>
        </w:rPr>
        <w:tab/>
      </w:r>
      <w:r>
        <w:t>Security Interworking</w:t>
      </w:r>
      <w:r>
        <w:tab/>
      </w:r>
      <w:r>
        <w:fldChar w:fldCharType="begin" w:fldLock="1"/>
      </w:r>
      <w:r>
        <w:instrText xml:space="preserve"> PAGEREF _Toc156248446 \h </w:instrText>
      </w:r>
      <w:r>
        <w:fldChar w:fldCharType="separate"/>
      </w:r>
      <w:r>
        <w:t>195</w:t>
      </w:r>
      <w:r>
        <w:fldChar w:fldCharType="end"/>
      </w:r>
    </w:p>
    <w:p w14:paraId="50350925" w14:textId="272BC74B" w:rsidR="003A7E6C" w:rsidRDefault="003A7E6C">
      <w:pPr>
        <w:pStyle w:val="TOC2"/>
        <w:rPr>
          <w:rFonts w:asciiTheme="minorHAnsi" w:eastAsiaTheme="minorEastAsia" w:hAnsiTheme="minorHAnsi" w:cstheme="minorBidi"/>
          <w:kern w:val="2"/>
          <w:sz w:val="22"/>
          <w:szCs w:val="22"/>
          <w:lang w:eastAsia="zh-CN"/>
          <w14:ligatures w14:val="standardContextual"/>
        </w:rPr>
      </w:pPr>
      <w:r>
        <w:lastRenderedPageBreak/>
        <w:t>14.6</w:t>
      </w:r>
      <w:r>
        <w:rPr>
          <w:rFonts w:asciiTheme="minorHAnsi" w:eastAsiaTheme="minorEastAsia" w:hAnsiTheme="minorHAnsi" w:cstheme="minorBidi"/>
          <w:kern w:val="2"/>
          <w:sz w:val="22"/>
          <w:szCs w:val="22"/>
          <w:lang w:eastAsia="zh-CN"/>
          <w14:ligatures w14:val="standardContextual"/>
        </w:rPr>
        <w:tab/>
      </w:r>
      <w:r>
        <w:t>RN integrity protection for DRB(s)</w:t>
      </w:r>
      <w:r>
        <w:tab/>
      </w:r>
      <w:r>
        <w:fldChar w:fldCharType="begin" w:fldLock="1"/>
      </w:r>
      <w:r>
        <w:instrText xml:space="preserve"> PAGEREF _Toc156248447 \h </w:instrText>
      </w:r>
      <w:r>
        <w:fldChar w:fldCharType="separate"/>
      </w:r>
      <w:r>
        <w:t>195</w:t>
      </w:r>
      <w:r>
        <w:fldChar w:fldCharType="end"/>
      </w:r>
    </w:p>
    <w:p w14:paraId="1DACC389" w14:textId="245E6A1D" w:rsidR="003A7E6C" w:rsidRDefault="003A7E6C">
      <w:pPr>
        <w:pStyle w:val="TOC1"/>
        <w:rPr>
          <w:rFonts w:asciiTheme="minorHAnsi" w:eastAsiaTheme="minorEastAsia" w:hAnsiTheme="minorHAnsi" w:cstheme="minorBidi"/>
          <w:kern w:val="2"/>
          <w:szCs w:val="22"/>
          <w:lang w:eastAsia="zh-CN"/>
          <w14:ligatures w14:val="standardContextual"/>
        </w:rPr>
      </w:pPr>
      <w:r>
        <w:t>15</w:t>
      </w:r>
      <w:r>
        <w:rPr>
          <w:rFonts w:asciiTheme="minorHAnsi" w:eastAsiaTheme="minorEastAsia" w:hAnsiTheme="minorHAnsi" w:cstheme="minorBidi"/>
          <w:kern w:val="2"/>
          <w:szCs w:val="22"/>
          <w:lang w:eastAsia="zh-CN"/>
          <w14:ligatures w14:val="standardContextual"/>
        </w:rPr>
        <w:tab/>
      </w:r>
      <w:r>
        <w:t>MBMS</w:t>
      </w:r>
      <w:r>
        <w:tab/>
      </w:r>
      <w:r>
        <w:fldChar w:fldCharType="begin" w:fldLock="1"/>
      </w:r>
      <w:r>
        <w:instrText xml:space="preserve"> PAGEREF _Toc156248448 \h </w:instrText>
      </w:r>
      <w:r>
        <w:fldChar w:fldCharType="separate"/>
      </w:r>
      <w:r>
        <w:t>195</w:t>
      </w:r>
      <w:r>
        <w:fldChar w:fldCharType="end"/>
      </w:r>
    </w:p>
    <w:p w14:paraId="07D61240" w14:textId="6835C308" w:rsidR="003A7E6C" w:rsidRDefault="003A7E6C">
      <w:pPr>
        <w:pStyle w:val="TOC2"/>
        <w:rPr>
          <w:rFonts w:asciiTheme="minorHAnsi" w:eastAsiaTheme="minorEastAsia" w:hAnsiTheme="minorHAnsi" w:cstheme="minorBidi"/>
          <w:kern w:val="2"/>
          <w:sz w:val="22"/>
          <w:szCs w:val="22"/>
          <w:lang w:eastAsia="zh-CN"/>
          <w14:ligatures w14:val="standardContextual"/>
        </w:rPr>
      </w:pPr>
      <w:r>
        <w:t>15.0</w:t>
      </w:r>
      <w:r>
        <w:rPr>
          <w:rFonts w:asciiTheme="minorHAnsi" w:eastAsiaTheme="minorEastAsia" w:hAnsiTheme="minorHAnsi" w:cstheme="minorBidi"/>
          <w:kern w:val="2"/>
          <w:sz w:val="22"/>
          <w:szCs w:val="22"/>
          <w:lang w:eastAsia="zh-CN"/>
          <w14:ligatures w14:val="standardContextual"/>
        </w:rPr>
        <w:tab/>
      </w:r>
      <w:r>
        <w:t>MBMS-Specific Definitions</w:t>
      </w:r>
      <w:r>
        <w:tab/>
      </w:r>
      <w:r>
        <w:fldChar w:fldCharType="begin" w:fldLock="1"/>
      </w:r>
      <w:r>
        <w:instrText xml:space="preserve"> PAGEREF _Toc156248449 \h </w:instrText>
      </w:r>
      <w:r>
        <w:fldChar w:fldCharType="separate"/>
      </w:r>
      <w:r>
        <w:t>195</w:t>
      </w:r>
      <w:r>
        <w:fldChar w:fldCharType="end"/>
      </w:r>
    </w:p>
    <w:p w14:paraId="3A86CC8F" w14:textId="02DEF5EE" w:rsidR="003A7E6C" w:rsidRDefault="003A7E6C">
      <w:pPr>
        <w:pStyle w:val="TOC2"/>
        <w:rPr>
          <w:rFonts w:asciiTheme="minorHAnsi" w:eastAsiaTheme="minorEastAsia" w:hAnsiTheme="minorHAnsi" w:cstheme="minorBidi"/>
          <w:kern w:val="2"/>
          <w:sz w:val="22"/>
          <w:szCs w:val="22"/>
          <w:lang w:eastAsia="zh-CN"/>
          <w14:ligatures w14:val="standardContextual"/>
        </w:rPr>
      </w:pPr>
      <w:r>
        <w:t>15.1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_Toc156248450 \h </w:instrText>
      </w:r>
      <w:r>
        <w:fldChar w:fldCharType="separate"/>
      </w:r>
      <w:r>
        <w:t>196</w:t>
      </w:r>
      <w:r>
        <w:fldChar w:fldCharType="end"/>
      </w:r>
    </w:p>
    <w:p w14:paraId="60626356" w14:textId="0004199F" w:rsidR="003A7E6C" w:rsidRDefault="003A7E6C">
      <w:pPr>
        <w:pStyle w:val="TOC3"/>
        <w:rPr>
          <w:rFonts w:asciiTheme="minorHAnsi" w:eastAsiaTheme="minorEastAsia" w:hAnsiTheme="minorHAnsi" w:cstheme="minorBidi"/>
          <w:kern w:val="2"/>
          <w:sz w:val="22"/>
          <w:szCs w:val="22"/>
          <w:lang w:eastAsia="zh-CN"/>
          <w14:ligatures w14:val="standardContextual"/>
        </w:rPr>
      </w:pPr>
      <w:r>
        <w:t>15.1.0</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_Toc156248451 \h </w:instrText>
      </w:r>
      <w:r>
        <w:fldChar w:fldCharType="separate"/>
      </w:r>
      <w:r>
        <w:t>196</w:t>
      </w:r>
      <w:r>
        <w:fldChar w:fldCharType="end"/>
      </w:r>
    </w:p>
    <w:p w14:paraId="3989CED5" w14:textId="5FE8064E" w:rsidR="003A7E6C" w:rsidRDefault="003A7E6C">
      <w:pPr>
        <w:pStyle w:val="TOC3"/>
        <w:rPr>
          <w:rFonts w:asciiTheme="minorHAnsi" w:eastAsiaTheme="minorEastAsia" w:hAnsiTheme="minorHAnsi" w:cstheme="minorBidi"/>
          <w:kern w:val="2"/>
          <w:sz w:val="22"/>
          <w:szCs w:val="22"/>
          <w:lang w:eastAsia="zh-CN"/>
          <w14:ligatures w14:val="standardContextual"/>
        </w:rPr>
      </w:pPr>
      <w:r>
        <w:t>15.1.1</w:t>
      </w:r>
      <w:r>
        <w:rPr>
          <w:rFonts w:asciiTheme="minorHAnsi" w:eastAsiaTheme="minorEastAsia" w:hAnsiTheme="minorHAnsi" w:cstheme="minorBidi"/>
          <w:kern w:val="2"/>
          <w:sz w:val="22"/>
          <w:szCs w:val="22"/>
          <w:lang w:eastAsia="zh-CN"/>
          <w14:ligatures w14:val="standardContextual"/>
        </w:rPr>
        <w:tab/>
      </w:r>
      <w:r>
        <w:t>E-MBMS Logical Architecture</w:t>
      </w:r>
      <w:r>
        <w:tab/>
      </w:r>
      <w:r>
        <w:fldChar w:fldCharType="begin" w:fldLock="1"/>
      </w:r>
      <w:r>
        <w:instrText xml:space="preserve"> PAGEREF _Toc156248452 \h </w:instrText>
      </w:r>
      <w:r>
        <w:fldChar w:fldCharType="separate"/>
      </w:r>
      <w:r>
        <w:t>197</w:t>
      </w:r>
      <w:r>
        <w:fldChar w:fldCharType="end"/>
      </w:r>
    </w:p>
    <w:p w14:paraId="76D08D21" w14:textId="6093DDB8" w:rsidR="003A7E6C" w:rsidRDefault="003A7E6C">
      <w:pPr>
        <w:pStyle w:val="TOC3"/>
        <w:rPr>
          <w:rFonts w:asciiTheme="minorHAnsi" w:eastAsiaTheme="minorEastAsia" w:hAnsiTheme="minorHAnsi" w:cstheme="minorBidi"/>
          <w:kern w:val="2"/>
          <w:sz w:val="22"/>
          <w:szCs w:val="22"/>
          <w:lang w:eastAsia="zh-CN"/>
          <w14:ligatures w14:val="standardContextual"/>
        </w:rPr>
      </w:pPr>
      <w:r>
        <w:t>15.1.2</w:t>
      </w:r>
      <w:r>
        <w:rPr>
          <w:rFonts w:asciiTheme="minorHAnsi" w:eastAsiaTheme="minorEastAsia" w:hAnsiTheme="minorHAnsi" w:cstheme="minorBidi"/>
          <w:kern w:val="2"/>
          <w:sz w:val="22"/>
          <w:szCs w:val="22"/>
          <w:lang w:eastAsia="zh-CN"/>
          <w14:ligatures w14:val="standardContextual"/>
        </w:rPr>
        <w:tab/>
      </w:r>
      <w:r>
        <w:t>E-MBMS User Plane Protocol Architecture</w:t>
      </w:r>
      <w:r>
        <w:tab/>
      </w:r>
      <w:r>
        <w:fldChar w:fldCharType="begin" w:fldLock="1"/>
      </w:r>
      <w:r>
        <w:instrText xml:space="preserve"> PAGEREF _Toc156248453 \h </w:instrText>
      </w:r>
      <w:r>
        <w:fldChar w:fldCharType="separate"/>
      </w:r>
      <w:r>
        <w:t>199</w:t>
      </w:r>
      <w:r>
        <w:fldChar w:fldCharType="end"/>
      </w:r>
    </w:p>
    <w:p w14:paraId="39C31D54" w14:textId="4F7B7FD1" w:rsidR="003A7E6C" w:rsidRDefault="003A7E6C">
      <w:pPr>
        <w:pStyle w:val="TOC3"/>
        <w:rPr>
          <w:rFonts w:asciiTheme="minorHAnsi" w:eastAsiaTheme="minorEastAsia" w:hAnsiTheme="minorHAnsi" w:cstheme="minorBidi"/>
          <w:kern w:val="2"/>
          <w:sz w:val="22"/>
          <w:szCs w:val="22"/>
          <w:lang w:eastAsia="zh-CN"/>
          <w14:ligatures w14:val="standardContextual"/>
        </w:rPr>
      </w:pPr>
      <w:r>
        <w:t>15.1.3</w:t>
      </w:r>
      <w:r>
        <w:rPr>
          <w:rFonts w:asciiTheme="minorHAnsi" w:eastAsiaTheme="minorEastAsia" w:hAnsiTheme="minorHAnsi" w:cstheme="minorBidi"/>
          <w:kern w:val="2"/>
          <w:sz w:val="22"/>
          <w:szCs w:val="22"/>
          <w:lang w:eastAsia="zh-CN"/>
          <w14:ligatures w14:val="standardContextual"/>
        </w:rPr>
        <w:tab/>
      </w:r>
      <w:r>
        <w:t xml:space="preserve">E-MBMS </w:t>
      </w:r>
      <w:r>
        <w:rPr>
          <w:lang w:eastAsia="zh-CN"/>
        </w:rPr>
        <w:t>Control</w:t>
      </w:r>
      <w:r>
        <w:t xml:space="preserve"> Plane Protocol Architecture</w:t>
      </w:r>
      <w:r>
        <w:tab/>
      </w:r>
      <w:r>
        <w:fldChar w:fldCharType="begin" w:fldLock="1"/>
      </w:r>
      <w:r>
        <w:instrText xml:space="preserve"> PAGEREF _Toc156248454 \h </w:instrText>
      </w:r>
      <w:r>
        <w:fldChar w:fldCharType="separate"/>
      </w:r>
      <w:r>
        <w:t>199</w:t>
      </w:r>
      <w:r>
        <w:fldChar w:fldCharType="end"/>
      </w:r>
    </w:p>
    <w:p w14:paraId="0D49008D" w14:textId="5336EB60" w:rsidR="003A7E6C" w:rsidRDefault="003A7E6C">
      <w:pPr>
        <w:pStyle w:val="TOC2"/>
        <w:rPr>
          <w:rFonts w:asciiTheme="minorHAnsi" w:eastAsiaTheme="minorEastAsia" w:hAnsiTheme="minorHAnsi" w:cstheme="minorBidi"/>
          <w:kern w:val="2"/>
          <w:sz w:val="22"/>
          <w:szCs w:val="22"/>
          <w:lang w:eastAsia="zh-CN"/>
          <w14:ligatures w14:val="standardContextual"/>
        </w:rPr>
      </w:pPr>
      <w:r>
        <w:t>15.2</w:t>
      </w:r>
      <w:r>
        <w:rPr>
          <w:rFonts w:asciiTheme="minorHAnsi" w:eastAsiaTheme="minorEastAsia" w:hAnsiTheme="minorHAnsi" w:cstheme="minorBidi"/>
          <w:kern w:val="2"/>
          <w:sz w:val="22"/>
          <w:szCs w:val="22"/>
          <w:lang w:eastAsia="zh-CN"/>
          <w14:ligatures w14:val="standardContextual"/>
        </w:rPr>
        <w:tab/>
      </w:r>
      <w:r>
        <w:t>MBMS Cells</w:t>
      </w:r>
      <w:r>
        <w:tab/>
      </w:r>
      <w:r>
        <w:fldChar w:fldCharType="begin" w:fldLock="1"/>
      </w:r>
      <w:r>
        <w:instrText xml:space="preserve"> PAGEREF _Toc156248455 \h </w:instrText>
      </w:r>
      <w:r>
        <w:fldChar w:fldCharType="separate"/>
      </w:r>
      <w:r>
        <w:t>200</w:t>
      </w:r>
      <w:r>
        <w:fldChar w:fldCharType="end"/>
      </w:r>
    </w:p>
    <w:p w14:paraId="44A6DD51" w14:textId="523DEAB5"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kern w:val="2"/>
          <w:lang w:eastAsia="ko-KR"/>
        </w:rPr>
        <w:t>15.2.1</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lang w:eastAsia="ko-KR"/>
        </w:rPr>
        <w:t>MBMS-dedicated cell</w:t>
      </w:r>
      <w:r>
        <w:tab/>
      </w:r>
      <w:r>
        <w:fldChar w:fldCharType="begin" w:fldLock="1"/>
      </w:r>
      <w:r>
        <w:instrText xml:space="preserve"> PAGEREF _Toc156248456 \h </w:instrText>
      </w:r>
      <w:r>
        <w:fldChar w:fldCharType="separate"/>
      </w:r>
      <w:r>
        <w:t>200</w:t>
      </w:r>
      <w:r>
        <w:fldChar w:fldCharType="end"/>
      </w:r>
    </w:p>
    <w:p w14:paraId="508539D3" w14:textId="0E7121D5"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kern w:val="2"/>
          <w:lang w:eastAsia="ko-KR"/>
        </w:rPr>
        <w:t>15.2.2</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lang w:eastAsia="ko-KR"/>
        </w:rPr>
        <w:t>MBMS/Unicast-mixed cell</w:t>
      </w:r>
      <w:r>
        <w:tab/>
      </w:r>
      <w:r>
        <w:fldChar w:fldCharType="begin" w:fldLock="1"/>
      </w:r>
      <w:r>
        <w:instrText xml:space="preserve"> PAGEREF _Toc156248457 \h </w:instrText>
      </w:r>
      <w:r>
        <w:fldChar w:fldCharType="separate"/>
      </w:r>
      <w:r>
        <w:t>200</w:t>
      </w:r>
      <w:r>
        <w:fldChar w:fldCharType="end"/>
      </w:r>
    </w:p>
    <w:p w14:paraId="220845D8" w14:textId="46879AD3"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kern w:val="2"/>
          <w:lang w:eastAsia="ko-KR"/>
        </w:rPr>
        <w:t>15.2.2.1</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lang w:eastAsia="ko-KR"/>
        </w:rPr>
        <w:t>FeMBMS/Unicast-mixed cell</w:t>
      </w:r>
      <w:r>
        <w:tab/>
      </w:r>
      <w:r>
        <w:fldChar w:fldCharType="begin" w:fldLock="1"/>
      </w:r>
      <w:r>
        <w:instrText xml:space="preserve"> PAGEREF _Toc156248458 \h </w:instrText>
      </w:r>
      <w:r>
        <w:fldChar w:fldCharType="separate"/>
      </w:r>
      <w:r>
        <w:t>200</w:t>
      </w:r>
      <w:r>
        <w:fldChar w:fldCharType="end"/>
      </w:r>
    </w:p>
    <w:p w14:paraId="326C426A" w14:textId="570A12C0"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rFonts w:eastAsia="SimSun"/>
          <w:kern w:val="2"/>
          <w:lang w:eastAsia="ko-KR"/>
        </w:rPr>
        <w:t>15.3</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lang w:eastAsia="ko-KR"/>
        </w:rPr>
        <w:t>MBMS Transmission</w:t>
      </w:r>
      <w:r>
        <w:tab/>
      </w:r>
      <w:r>
        <w:fldChar w:fldCharType="begin" w:fldLock="1"/>
      </w:r>
      <w:r>
        <w:instrText xml:space="preserve"> PAGEREF _Toc156248459 \h </w:instrText>
      </w:r>
      <w:r>
        <w:fldChar w:fldCharType="separate"/>
      </w:r>
      <w:r>
        <w:t>200</w:t>
      </w:r>
      <w:r>
        <w:fldChar w:fldCharType="end"/>
      </w:r>
    </w:p>
    <w:p w14:paraId="7E3CB944" w14:textId="2AA864F0"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kern w:val="2"/>
          <w:lang w:eastAsia="ko-KR"/>
        </w:rPr>
        <w:t>15.3.1</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lang w:eastAsia="ko-KR"/>
        </w:rPr>
        <w:t>General</w:t>
      </w:r>
      <w:r>
        <w:tab/>
      </w:r>
      <w:r>
        <w:fldChar w:fldCharType="begin" w:fldLock="1"/>
      </w:r>
      <w:r>
        <w:instrText xml:space="preserve"> PAGEREF _Toc156248460 \h </w:instrText>
      </w:r>
      <w:r>
        <w:fldChar w:fldCharType="separate"/>
      </w:r>
      <w:r>
        <w:t>200</w:t>
      </w:r>
      <w:r>
        <w:fldChar w:fldCharType="end"/>
      </w:r>
    </w:p>
    <w:p w14:paraId="7A9C60F5" w14:textId="12AE70D2"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kern w:val="2"/>
          <w:lang w:eastAsia="ko-KR"/>
        </w:rPr>
        <w:t>15.3.2</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lang w:eastAsia="ko-KR"/>
        </w:rPr>
        <w:t>Single-cell transmission</w:t>
      </w:r>
      <w:r>
        <w:tab/>
      </w:r>
      <w:r>
        <w:fldChar w:fldCharType="begin" w:fldLock="1"/>
      </w:r>
      <w:r>
        <w:instrText xml:space="preserve"> PAGEREF _Toc156248461 \h </w:instrText>
      </w:r>
      <w:r>
        <w:fldChar w:fldCharType="separate"/>
      </w:r>
      <w:r>
        <w:t>200</w:t>
      </w:r>
      <w:r>
        <w:fldChar w:fldCharType="end"/>
      </w:r>
    </w:p>
    <w:p w14:paraId="5C408F90" w14:textId="49CF80FB"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rFonts w:eastAsia="SimSun"/>
          <w:kern w:val="2"/>
          <w:lang w:eastAsia="ko-KR"/>
        </w:rPr>
        <w:t>15.3.3</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lang w:eastAsia="ko-KR"/>
        </w:rPr>
        <w:t>Multi-cell transmission</w:t>
      </w:r>
      <w:r>
        <w:tab/>
      </w:r>
      <w:r>
        <w:fldChar w:fldCharType="begin" w:fldLock="1"/>
      </w:r>
      <w:r>
        <w:instrText xml:space="preserve"> PAGEREF _Toc156248462 \h </w:instrText>
      </w:r>
      <w:r>
        <w:fldChar w:fldCharType="separate"/>
      </w:r>
      <w:r>
        <w:t>201</w:t>
      </w:r>
      <w:r>
        <w:fldChar w:fldCharType="end"/>
      </w:r>
    </w:p>
    <w:p w14:paraId="33D06B31" w14:textId="0C4819A3" w:rsidR="003A7E6C" w:rsidRDefault="003A7E6C">
      <w:pPr>
        <w:pStyle w:val="TOC3"/>
        <w:rPr>
          <w:rFonts w:asciiTheme="minorHAnsi" w:eastAsiaTheme="minorEastAsia" w:hAnsiTheme="minorHAnsi" w:cstheme="minorBidi"/>
          <w:kern w:val="2"/>
          <w:sz w:val="22"/>
          <w:szCs w:val="22"/>
          <w:lang w:eastAsia="zh-CN"/>
          <w14:ligatures w14:val="standardContextual"/>
        </w:rPr>
      </w:pPr>
      <w:r>
        <w:t>15.3.4</w:t>
      </w:r>
      <w:r>
        <w:rPr>
          <w:rFonts w:asciiTheme="minorHAnsi" w:eastAsiaTheme="minorEastAsia" w:hAnsiTheme="minorHAnsi" w:cstheme="minorBidi"/>
          <w:kern w:val="2"/>
          <w:sz w:val="22"/>
          <w:szCs w:val="22"/>
          <w:lang w:eastAsia="zh-CN"/>
          <w14:ligatures w14:val="standardContextual"/>
        </w:rPr>
        <w:tab/>
      </w:r>
      <w:r>
        <w:t>MBMS Reception States</w:t>
      </w:r>
      <w:r>
        <w:tab/>
      </w:r>
      <w:r>
        <w:fldChar w:fldCharType="begin" w:fldLock="1"/>
      </w:r>
      <w:r>
        <w:instrText xml:space="preserve"> PAGEREF _Toc156248463 \h </w:instrText>
      </w:r>
      <w:r>
        <w:fldChar w:fldCharType="separate"/>
      </w:r>
      <w:r>
        <w:t>203</w:t>
      </w:r>
      <w:r>
        <w:fldChar w:fldCharType="end"/>
      </w:r>
    </w:p>
    <w:p w14:paraId="5DAD1582" w14:textId="769D1C08"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15.3.5</w:t>
      </w:r>
      <w:r>
        <w:rPr>
          <w:rFonts w:asciiTheme="minorHAnsi" w:eastAsiaTheme="minorEastAsia" w:hAnsiTheme="minorHAnsi" w:cstheme="minorBidi"/>
          <w:kern w:val="2"/>
          <w:sz w:val="22"/>
          <w:szCs w:val="22"/>
          <w:lang w:eastAsia="zh-CN"/>
          <w14:ligatures w14:val="standardContextual"/>
        </w:rPr>
        <w:tab/>
      </w:r>
      <w:r w:rsidRPr="005E0308">
        <w:rPr>
          <w:kern w:val="2"/>
        </w:rPr>
        <w:t>MCCH Structure</w:t>
      </w:r>
      <w:r>
        <w:tab/>
      </w:r>
      <w:r>
        <w:fldChar w:fldCharType="begin" w:fldLock="1"/>
      </w:r>
      <w:r>
        <w:instrText xml:space="preserve"> PAGEREF _Toc156248464 \h </w:instrText>
      </w:r>
      <w:r>
        <w:fldChar w:fldCharType="separate"/>
      </w:r>
      <w:r>
        <w:t>203</w:t>
      </w:r>
      <w:r>
        <w:fldChar w:fldCharType="end"/>
      </w:r>
    </w:p>
    <w:p w14:paraId="541F0CD8" w14:textId="0A9052EA" w:rsidR="003A7E6C" w:rsidRDefault="003A7E6C">
      <w:pPr>
        <w:pStyle w:val="TOC3"/>
        <w:rPr>
          <w:rFonts w:asciiTheme="minorHAnsi" w:eastAsiaTheme="minorEastAsia" w:hAnsiTheme="minorHAnsi" w:cstheme="minorBidi"/>
          <w:kern w:val="2"/>
          <w:sz w:val="22"/>
          <w:szCs w:val="22"/>
          <w:lang w:eastAsia="zh-CN"/>
          <w14:ligatures w14:val="standardContextual"/>
        </w:rPr>
      </w:pPr>
      <w:r>
        <w:t>15.3.5a</w:t>
      </w:r>
      <w:r>
        <w:rPr>
          <w:rFonts w:asciiTheme="minorHAnsi" w:eastAsiaTheme="minorEastAsia" w:hAnsiTheme="minorHAnsi" w:cstheme="minorBidi"/>
          <w:kern w:val="2"/>
          <w:sz w:val="22"/>
          <w:szCs w:val="22"/>
          <w:lang w:eastAsia="zh-CN"/>
          <w14:ligatures w14:val="standardContextual"/>
        </w:rPr>
        <w:tab/>
      </w:r>
      <w:r>
        <w:t>SC-MCCH structure</w:t>
      </w:r>
      <w:r>
        <w:tab/>
      </w:r>
      <w:r>
        <w:fldChar w:fldCharType="begin" w:fldLock="1"/>
      </w:r>
      <w:r>
        <w:instrText xml:space="preserve"> PAGEREF _Toc156248465 \h </w:instrText>
      </w:r>
      <w:r>
        <w:fldChar w:fldCharType="separate"/>
      </w:r>
      <w:r>
        <w:t>203</w:t>
      </w:r>
      <w:r>
        <w:fldChar w:fldCharType="end"/>
      </w:r>
    </w:p>
    <w:p w14:paraId="463C9488" w14:textId="52EE73A1"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15.3.6</w:t>
      </w:r>
      <w:r>
        <w:rPr>
          <w:rFonts w:asciiTheme="minorHAnsi" w:eastAsiaTheme="minorEastAsia" w:hAnsiTheme="minorHAnsi" w:cstheme="minorBidi"/>
          <w:kern w:val="2"/>
          <w:sz w:val="22"/>
          <w:szCs w:val="22"/>
          <w:lang w:eastAsia="zh-CN"/>
          <w14:ligatures w14:val="standardContextual"/>
        </w:rPr>
        <w:tab/>
      </w:r>
      <w:r w:rsidRPr="005E0308">
        <w:rPr>
          <w:kern w:val="2"/>
        </w:rPr>
        <w:t>MBMS signalling on BCCH</w:t>
      </w:r>
      <w:r>
        <w:tab/>
      </w:r>
      <w:r>
        <w:fldChar w:fldCharType="begin" w:fldLock="1"/>
      </w:r>
      <w:r>
        <w:instrText xml:space="preserve"> PAGEREF _Toc156248466 \h </w:instrText>
      </w:r>
      <w:r>
        <w:fldChar w:fldCharType="separate"/>
      </w:r>
      <w:r>
        <w:t>204</w:t>
      </w:r>
      <w:r>
        <w:fldChar w:fldCharType="end"/>
      </w:r>
    </w:p>
    <w:p w14:paraId="1D1B0BFC" w14:textId="0463FFD4" w:rsidR="003A7E6C" w:rsidRDefault="003A7E6C">
      <w:pPr>
        <w:pStyle w:val="TOC3"/>
        <w:rPr>
          <w:rFonts w:asciiTheme="minorHAnsi" w:eastAsiaTheme="minorEastAsia" w:hAnsiTheme="minorHAnsi" w:cstheme="minorBidi"/>
          <w:kern w:val="2"/>
          <w:sz w:val="22"/>
          <w:szCs w:val="22"/>
          <w:lang w:eastAsia="zh-CN"/>
          <w14:ligatures w14:val="standardContextual"/>
        </w:rPr>
      </w:pPr>
      <w:r>
        <w:t>15.3.7</w:t>
      </w:r>
      <w:r>
        <w:rPr>
          <w:rFonts w:asciiTheme="minorHAnsi" w:eastAsiaTheme="minorEastAsia" w:hAnsiTheme="minorHAnsi" w:cstheme="minorBidi"/>
          <w:kern w:val="2"/>
          <w:sz w:val="22"/>
          <w:szCs w:val="22"/>
          <w:lang w:eastAsia="zh-CN"/>
          <w14:ligatures w14:val="standardContextual"/>
        </w:rPr>
        <w:tab/>
      </w:r>
      <w:r>
        <w:t>MBMS User Data flow synchronisation</w:t>
      </w:r>
      <w:r>
        <w:tab/>
      </w:r>
      <w:r>
        <w:fldChar w:fldCharType="begin" w:fldLock="1"/>
      </w:r>
      <w:r>
        <w:instrText xml:space="preserve"> PAGEREF _Toc156248467 \h </w:instrText>
      </w:r>
      <w:r>
        <w:fldChar w:fldCharType="separate"/>
      </w:r>
      <w:r>
        <w:t>204</w:t>
      </w:r>
      <w:r>
        <w:fldChar w:fldCharType="end"/>
      </w:r>
    </w:p>
    <w:p w14:paraId="31A78F93" w14:textId="2979E7AD" w:rsidR="003A7E6C" w:rsidRDefault="003A7E6C">
      <w:pPr>
        <w:pStyle w:val="TOC3"/>
        <w:rPr>
          <w:rFonts w:asciiTheme="minorHAnsi" w:eastAsiaTheme="minorEastAsia" w:hAnsiTheme="minorHAnsi" w:cstheme="minorBidi"/>
          <w:kern w:val="2"/>
          <w:sz w:val="22"/>
          <w:szCs w:val="22"/>
          <w:lang w:eastAsia="zh-CN"/>
          <w14:ligatures w14:val="standardContextual"/>
        </w:rPr>
      </w:pPr>
      <w:r>
        <w:t>15.3.8</w:t>
      </w:r>
      <w:r>
        <w:rPr>
          <w:rFonts w:asciiTheme="minorHAnsi" w:eastAsiaTheme="minorEastAsia" w:hAnsiTheme="minorHAnsi" w:cstheme="minorBidi"/>
          <w:kern w:val="2"/>
          <w:sz w:val="22"/>
          <w:szCs w:val="22"/>
          <w:lang w:eastAsia="zh-CN"/>
          <w14:ligatures w14:val="standardContextual"/>
        </w:rPr>
        <w:tab/>
      </w:r>
      <w:r>
        <w:t>Synchronisation of MCCH Update Signalling via M2</w:t>
      </w:r>
      <w:r>
        <w:tab/>
      </w:r>
      <w:r>
        <w:fldChar w:fldCharType="begin" w:fldLock="1"/>
      </w:r>
      <w:r>
        <w:instrText xml:space="preserve"> PAGEREF _Toc156248468 \h </w:instrText>
      </w:r>
      <w:r>
        <w:fldChar w:fldCharType="separate"/>
      </w:r>
      <w:r>
        <w:t>205</w:t>
      </w:r>
      <w:r>
        <w:fldChar w:fldCharType="end"/>
      </w:r>
    </w:p>
    <w:p w14:paraId="043BC9C1" w14:textId="43486561" w:rsidR="003A7E6C" w:rsidRDefault="003A7E6C">
      <w:pPr>
        <w:pStyle w:val="TOC3"/>
        <w:rPr>
          <w:rFonts w:asciiTheme="minorHAnsi" w:eastAsiaTheme="minorEastAsia" w:hAnsiTheme="minorHAnsi" w:cstheme="minorBidi"/>
          <w:kern w:val="2"/>
          <w:sz w:val="22"/>
          <w:szCs w:val="22"/>
          <w:lang w:eastAsia="zh-CN"/>
          <w14:ligatures w14:val="standardContextual"/>
        </w:rPr>
      </w:pPr>
      <w:r>
        <w:t>15.3.9</w:t>
      </w:r>
      <w:r>
        <w:rPr>
          <w:rFonts w:asciiTheme="minorHAnsi" w:eastAsiaTheme="minorEastAsia" w:hAnsiTheme="minorHAnsi" w:cstheme="minorBidi"/>
          <w:kern w:val="2"/>
          <w:sz w:val="22"/>
          <w:szCs w:val="22"/>
          <w:lang w:eastAsia="zh-CN"/>
          <w14:ligatures w14:val="standardContextual"/>
        </w:rPr>
        <w:tab/>
      </w:r>
      <w:r>
        <w:t>IP Multicast Distribution</w:t>
      </w:r>
      <w:r>
        <w:tab/>
      </w:r>
      <w:r>
        <w:fldChar w:fldCharType="begin" w:fldLock="1"/>
      </w:r>
      <w:r>
        <w:instrText xml:space="preserve"> PAGEREF _Toc156248469 \h </w:instrText>
      </w:r>
      <w:r>
        <w:fldChar w:fldCharType="separate"/>
      </w:r>
      <w:r>
        <w:t>206</w:t>
      </w:r>
      <w:r>
        <w:fldChar w:fldCharType="end"/>
      </w:r>
    </w:p>
    <w:p w14:paraId="04B7B24E" w14:textId="785C4A29"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rFonts w:eastAsia="SimSun"/>
          <w:kern w:val="2"/>
        </w:rPr>
        <w:t>15.4</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rPr>
        <w:t>Service Continuity</w:t>
      </w:r>
      <w:r>
        <w:tab/>
      </w:r>
      <w:r>
        <w:fldChar w:fldCharType="begin" w:fldLock="1"/>
      </w:r>
      <w:r>
        <w:instrText xml:space="preserve"> PAGEREF _Toc156248470 \h </w:instrText>
      </w:r>
      <w:r>
        <w:fldChar w:fldCharType="separate"/>
      </w:r>
      <w:r>
        <w:t>206</w:t>
      </w:r>
      <w:r>
        <w:fldChar w:fldCharType="end"/>
      </w:r>
    </w:p>
    <w:p w14:paraId="16400EDD" w14:textId="2DBFD328"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rFonts w:eastAsia="SimSun"/>
          <w:kern w:val="2"/>
        </w:rPr>
        <w:t>15.5</w:t>
      </w:r>
      <w:r>
        <w:rPr>
          <w:rFonts w:asciiTheme="minorHAnsi" w:eastAsiaTheme="minorEastAsia" w:hAnsiTheme="minorHAnsi" w:cstheme="minorBidi"/>
          <w:kern w:val="2"/>
          <w:sz w:val="22"/>
          <w:szCs w:val="22"/>
          <w:lang w:eastAsia="zh-CN"/>
          <w14:ligatures w14:val="standardContextual"/>
        </w:rPr>
        <w:tab/>
      </w:r>
      <w:r w:rsidRPr="005E0308">
        <w:rPr>
          <w:rFonts w:eastAsia="SimSun"/>
          <w:kern w:val="2"/>
        </w:rPr>
        <w:t>Network sharing</w:t>
      </w:r>
      <w:r>
        <w:tab/>
      </w:r>
      <w:r>
        <w:fldChar w:fldCharType="begin" w:fldLock="1"/>
      </w:r>
      <w:r>
        <w:instrText xml:space="preserve"> PAGEREF _Toc156248471 \h </w:instrText>
      </w:r>
      <w:r>
        <w:fldChar w:fldCharType="separate"/>
      </w:r>
      <w:r>
        <w:t>208</w:t>
      </w:r>
      <w:r>
        <w:fldChar w:fldCharType="end"/>
      </w:r>
    </w:p>
    <w:p w14:paraId="3286F46D" w14:textId="2979E70D" w:rsidR="003A7E6C" w:rsidRDefault="003A7E6C">
      <w:pPr>
        <w:pStyle w:val="TOC2"/>
        <w:rPr>
          <w:rFonts w:asciiTheme="minorHAnsi" w:eastAsiaTheme="minorEastAsia" w:hAnsiTheme="minorHAnsi" w:cstheme="minorBidi"/>
          <w:kern w:val="2"/>
          <w:sz w:val="22"/>
          <w:szCs w:val="22"/>
          <w:lang w:eastAsia="zh-CN"/>
          <w14:ligatures w14:val="standardContextual"/>
        </w:rPr>
      </w:pPr>
      <w:r>
        <w:t>15.6</w:t>
      </w:r>
      <w:r>
        <w:rPr>
          <w:rFonts w:asciiTheme="minorHAnsi" w:eastAsiaTheme="minorEastAsia" w:hAnsiTheme="minorHAnsi" w:cstheme="minorBidi"/>
          <w:kern w:val="2"/>
          <w:sz w:val="22"/>
          <w:szCs w:val="22"/>
          <w:lang w:eastAsia="zh-CN"/>
          <w14:ligatures w14:val="standardContextual"/>
        </w:rPr>
        <w:tab/>
      </w:r>
      <w:r>
        <w:t>Network Functions for Support of Multiplexing</w:t>
      </w:r>
      <w:r>
        <w:tab/>
      </w:r>
      <w:r>
        <w:fldChar w:fldCharType="begin" w:fldLock="1"/>
      </w:r>
      <w:r>
        <w:instrText xml:space="preserve"> PAGEREF _Toc156248472 \h </w:instrText>
      </w:r>
      <w:r>
        <w:fldChar w:fldCharType="separate"/>
      </w:r>
      <w:r>
        <w:t>208</w:t>
      </w:r>
      <w:r>
        <w:fldChar w:fldCharType="end"/>
      </w:r>
    </w:p>
    <w:p w14:paraId="7E5BBFA7" w14:textId="38F87BD9"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kern w:val="2"/>
        </w:rPr>
        <w:t>15.7</w:t>
      </w:r>
      <w:r>
        <w:rPr>
          <w:rFonts w:asciiTheme="minorHAnsi" w:eastAsiaTheme="minorEastAsia" w:hAnsiTheme="minorHAnsi" w:cstheme="minorBidi"/>
          <w:kern w:val="2"/>
          <w:sz w:val="22"/>
          <w:szCs w:val="22"/>
          <w:lang w:eastAsia="zh-CN"/>
          <w14:ligatures w14:val="standardContextual"/>
        </w:rPr>
        <w:tab/>
      </w:r>
      <w:r w:rsidRPr="005E0308">
        <w:rPr>
          <w:kern w:val="2"/>
        </w:rPr>
        <w:t>Procedures</w:t>
      </w:r>
      <w:r>
        <w:tab/>
      </w:r>
      <w:r>
        <w:fldChar w:fldCharType="begin" w:fldLock="1"/>
      </w:r>
      <w:r>
        <w:instrText xml:space="preserve"> PAGEREF _Toc156248473 \h </w:instrText>
      </w:r>
      <w:r>
        <w:fldChar w:fldCharType="separate"/>
      </w:r>
      <w:r>
        <w:t>209</w:t>
      </w:r>
      <w:r>
        <w:fldChar w:fldCharType="end"/>
      </w:r>
    </w:p>
    <w:p w14:paraId="20D46381" w14:textId="5D83FA7A"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15.7.1</w:t>
      </w:r>
      <w:r>
        <w:rPr>
          <w:rFonts w:asciiTheme="minorHAnsi" w:eastAsiaTheme="minorEastAsia" w:hAnsiTheme="minorHAnsi" w:cstheme="minorBidi"/>
          <w:kern w:val="2"/>
          <w:sz w:val="22"/>
          <w:szCs w:val="22"/>
          <w:lang w:eastAsia="zh-CN"/>
          <w14:ligatures w14:val="standardContextual"/>
        </w:rPr>
        <w:tab/>
      </w:r>
      <w:r w:rsidRPr="005E0308">
        <w:rPr>
          <w:kern w:val="2"/>
        </w:rPr>
        <w:t>Procedures for Broadcast mode</w:t>
      </w:r>
      <w:r>
        <w:tab/>
      </w:r>
      <w:r>
        <w:fldChar w:fldCharType="begin" w:fldLock="1"/>
      </w:r>
      <w:r>
        <w:instrText xml:space="preserve"> PAGEREF _Toc156248474 \h </w:instrText>
      </w:r>
      <w:r>
        <w:fldChar w:fldCharType="separate"/>
      </w:r>
      <w:r>
        <w:t>209</w:t>
      </w:r>
      <w:r>
        <w:fldChar w:fldCharType="end"/>
      </w:r>
    </w:p>
    <w:p w14:paraId="0EFA0CD4" w14:textId="267684D8" w:rsidR="003A7E6C" w:rsidRDefault="003A7E6C">
      <w:pPr>
        <w:pStyle w:val="TOC4"/>
        <w:rPr>
          <w:rFonts w:asciiTheme="minorHAnsi" w:eastAsiaTheme="minorEastAsia" w:hAnsiTheme="minorHAnsi" w:cstheme="minorBidi"/>
          <w:kern w:val="2"/>
          <w:sz w:val="22"/>
          <w:szCs w:val="22"/>
          <w:lang w:eastAsia="zh-CN"/>
          <w14:ligatures w14:val="standardContextual"/>
        </w:rPr>
      </w:pPr>
      <w:r>
        <w:t>15.7.1.1</w:t>
      </w:r>
      <w:r>
        <w:rPr>
          <w:rFonts w:asciiTheme="minorHAnsi" w:eastAsiaTheme="minorEastAsia" w:hAnsiTheme="minorHAnsi" w:cstheme="minorBidi"/>
          <w:kern w:val="2"/>
          <w:sz w:val="22"/>
          <w:szCs w:val="22"/>
          <w:lang w:eastAsia="zh-CN"/>
          <w14:ligatures w14:val="standardContextual"/>
        </w:rPr>
        <w:tab/>
      </w:r>
      <w:r>
        <w:t>Session Start procedure</w:t>
      </w:r>
      <w:r>
        <w:tab/>
      </w:r>
      <w:r>
        <w:fldChar w:fldCharType="begin" w:fldLock="1"/>
      </w:r>
      <w:r>
        <w:instrText xml:space="preserve"> PAGEREF _Toc156248475 \h </w:instrText>
      </w:r>
      <w:r>
        <w:fldChar w:fldCharType="separate"/>
      </w:r>
      <w:r>
        <w:t>209</w:t>
      </w:r>
      <w:r>
        <w:fldChar w:fldCharType="end"/>
      </w:r>
    </w:p>
    <w:p w14:paraId="29CAE700" w14:textId="7E2A0271" w:rsidR="003A7E6C" w:rsidRDefault="003A7E6C">
      <w:pPr>
        <w:pStyle w:val="TOC4"/>
        <w:rPr>
          <w:rFonts w:asciiTheme="minorHAnsi" w:eastAsiaTheme="minorEastAsia" w:hAnsiTheme="minorHAnsi" w:cstheme="minorBidi"/>
          <w:kern w:val="2"/>
          <w:sz w:val="22"/>
          <w:szCs w:val="22"/>
          <w:lang w:eastAsia="zh-CN"/>
          <w14:ligatures w14:val="standardContextual"/>
        </w:rPr>
      </w:pPr>
      <w:r>
        <w:t>15.7.1.2</w:t>
      </w:r>
      <w:r>
        <w:rPr>
          <w:rFonts w:asciiTheme="minorHAnsi" w:eastAsiaTheme="minorEastAsia" w:hAnsiTheme="minorHAnsi" w:cstheme="minorBidi"/>
          <w:kern w:val="2"/>
          <w:sz w:val="22"/>
          <w:szCs w:val="22"/>
          <w:lang w:eastAsia="zh-CN"/>
          <w14:ligatures w14:val="standardContextual"/>
        </w:rPr>
        <w:tab/>
      </w:r>
      <w:r>
        <w:t>Session Stop procedure</w:t>
      </w:r>
      <w:r>
        <w:tab/>
      </w:r>
      <w:r>
        <w:fldChar w:fldCharType="begin" w:fldLock="1"/>
      </w:r>
      <w:r>
        <w:instrText xml:space="preserve"> PAGEREF _Toc156248476 \h </w:instrText>
      </w:r>
      <w:r>
        <w:fldChar w:fldCharType="separate"/>
      </w:r>
      <w:r>
        <w:t>210</w:t>
      </w:r>
      <w:r>
        <w:fldChar w:fldCharType="end"/>
      </w:r>
    </w:p>
    <w:p w14:paraId="680CB780" w14:textId="1FBBF3AF" w:rsidR="003A7E6C" w:rsidRDefault="003A7E6C">
      <w:pPr>
        <w:pStyle w:val="TOC2"/>
        <w:rPr>
          <w:rFonts w:asciiTheme="minorHAnsi" w:eastAsiaTheme="minorEastAsia" w:hAnsiTheme="minorHAnsi" w:cstheme="minorBidi"/>
          <w:kern w:val="2"/>
          <w:sz w:val="22"/>
          <w:szCs w:val="22"/>
          <w:lang w:eastAsia="zh-CN"/>
          <w14:ligatures w14:val="standardContextual"/>
        </w:rPr>
      </w:pPr>
      <w:r>
        <w:t>1</w:t>
      </w:r>
      <w:r>
        <w:rPr>
          <w:lang w:eastAsia="zh-CN"/>
        </w:rPr>
        <w:t>5</w:t>
      </w:r>
      <w:r>
        <w:t>.</w:t>
      </w:r>
      <w:r>
        <w:rPr>
          <w:lang w:eastAsia="zh-CN"/>
        </w:rPr>
        <w:t>7a</w:t>
      </w:r>
      <w:r>
        <w:rPr>
          <w:rFonts w:asciiTheme="minorHAnsi" w:eastAsiaTheme="minorEastAsia" w:hAnsiTheme="minorHAnsi" w:cstheme="minorBidi"/>
          <w:kern w:val="2"/>
          <w:sz w:val="22"/>
          <w:szCs w:val="22"/>
          <w:lang w:eastAsia="zh-CN"/>
          <w14:ligatures w14:val="standardContextual"/>
        </w:rPr>
        <w:tab/>
      </w:r>
      <w:r>
        <w:rPr>
          <w:lang w:eastAsia="zh-CN"/>
        </w:rPr>
        <w:t>M1 Interface</w:t>
      </w:r>
      <w:r>
        <w:tab/>
      </w:r>
      <w:r>
        <w:fldChar w:fldCharType="begin" w:fldLock="1"/>
      </w:r>
      <w:r>
        <w:instrText xml:space="preserve"> PAGEREF _Toc156248477 \h </w:instrText>
      </w:r>
      <w:r>
        <w:fldChar w:fldCharType="separate"/>
      </w:r>
      <w:r>
        <w:t>211</w:t>
      </w:r>
      <w:r>
        <w:fldChar w:fldCharType="end"/>
      </w:r>
    </w:p>
    <w:p w14:paraId="4AE894CC" w14:textId="3F218FA7" w:rsidR="003A7E6C" w:rsidRDefault="003A7E6C">
      <w:pPr>
        <w:pStyle w:val="TOC3"/>
        <w:rPr>
          <w:rFonts w:asciiTheme="minorHAnsi" w:eastAsiaTheme="minorEastAsia" w:hAnsiTheme="minorHAnsi" w:cstheme="minorBidi"/>
          <w:kern w:val="2"/>
          <w:sz w:val="22"/>
          <w:szCs w:val="22"/>
          <w:lang w:eastAsia="zh-CN"/>
          <w14:ligatures w14:val="standardContextual"/>
        </w:rPr>
      </w:pPr>
      <w:r>
        <w:t>15.</w:t>
      </w:r>
      <w:r>
        <w:rPr>
          <w:lang w:eastAsia="zh-CN"/>
        </w:rPr>
        <w:t>7a</w:t>
      </w:r>
      <w:r>
        <w:t>.1</w:t>
      </w:r>
      <w:r>
        <w:rPr>
          <w:rFonts w:asciiTheme="minorHAnsi" w:eastAsiaTheme="minorEastAsia" w:hAnsiTheme="minorHAnsi" w:cstheme="minorBidi"/>
          <w:kern w:val="2"/>
          <w:sz w:val="22"/>
          <w:szCs w:val="22"/>
          <w:lang w:eastAsia="zh-CN"/>
          <w14:ligatures w14:val="standardContextual"/>
        </w:rPr>
        <w:tab/>
      </w:r>
      <w:r>
        <w:t>M</w:t>
      </w:r>
      <w:r>
        <w:rPr>
          <w:lang w:eastAsia="zh-CN"/>
        </w:rPr>
        <w:t>1</w:t>
      </w:r>
      <w:r>
        <w:t xml:space="preserve"> </w:t>
      </w:r>
      <w:r>
        <w:rPr>
          <w:lang w:eastAsia="zh-CN"/>
        </w:rPr>
        <w:t>User</w:t>
      </w:r>
      <w:r>
        <w:t xml:space="preserve"> Plane</w:t>
      </w:r>
      <w:r>
        <w:tab/>
      </w:r>
      <w:r>
        <w:fldChar w:fldCharType="begin" w:fldLock="1"/>
      </w:r>
      <w:r>
        <w:instrText xml:space="preserve"> PAGEREF _Toc156248478 \h </w:instrText>
      </w:r>
      <w:r>
        <w:fldChar w:fldCharType="separate"/>
      </w:r>
      <w:r>
        <w:t>211</w:t>
      </w:r>
      <w:r>
        <w:fldChar w:fldCharType="end"/>
      </w:r>
    </w:p>
    <w:p w14:paraId="57A13425" w14:textId="17F7A4B8" w:rsidR="003A7E6C" w:rsidRDefault="003A7E6C">
      <w:pPr>
        <w:pStyle w:val="TOC2"/>
        <w:rPr>
          <w:rFonts w:asciiTheme="minorHAnsi" w:eastAsiaTheme="minorEastAsia" w:hAnsiTheme="minorHAnsi" w:cstheme="minorBidi"/>
          <w:kern w:val="2"/>
          <w:sz w:val="22"/>
          <w:szCs w:val="22"/>
          <w:lang w:eastAsia="zh-CN"/>
          <w14:ligatures w14:val="standardContextual"/>
        </w:rPr>
      </w:pPr>
      <w:r>
        <w:t>15.8</w:t>
      </w:r>
      <w:r>
        <w:rPr>
          <w:rFonts w:asciiTheme="minorHAnsi" w:eastAsiaTheme="minorEastAsia" w:hAnsiTheme="minorHAnsi" w:cstheme="minorBidi"/>
          <w:kern w:val="2"/>
          <w:sz w:val="22"/>
          <w:szCs w:val="22"/>
          <w:lang w:eastAsia="zh-CN"/>
          <w14:ligatures w14:val="standardContextual"/>
        </w:rPr>
        <w:tab/>
      </w:r>
      <w:r>
        <w:t>M2 Interface</w:t>
      </w:r>
      <w:r>
        <w:tab/>
      </w:r>
      <w:r>
        <w:fldChar w:fldCharType="begin" w:fldLock="1"/>
      </w:r>
      <w:r>
        <w:instrText xml:space="preserve"> PAGEREF _Toc156248479 \h </w:instrText>
      </w:r>
      <w:r>
        <w:fldChar w:fldCharType="separate"/>
      </w:r>
      <w:r>
        <w:t>211</w:t>
      </w:r>
      <w:r>
        <w:fldChar w:fldCharType="end"/>
      </w:r>
    </w:p>
    <w:p w14:paraId="5E5A47B5" w14:textId="5C74DC09" w:rsidR="003A7E6C" w:rsidRDefault="003A7E6C">
      <w:pPr>
        <w:pStyle w:val="TOC3"/>
        <w:rPr>
          <w:rFonts w:asciiTheme="minorHAnsi" w:eastAsiaTheme="minorEastAsia" w:hAnsiTheme="minorHAnsi" w:cstheme="minorBidi"/>
          <w:kern w:val="2"/>
          <w:sz w:val="22"/>
          <w:szCs w:val="22"/>
          <w:lang w:eastAsia="zh-CN"/>
          <w14:ligatures w14:val="standardContextual"/>
        </w:rPr>
      </w:pPr>
      <w:r>
        <w:t>15.8.1</w:t>
      </w:r>
      <w:r>
        <w:rPr>
          <w:rFonts w:asciiTheme="minorHAnsi" w:eastAsiaTheme="minorEastAsia" w:hAnsiTheme="minorHAnsi" w:cstheme="minorBidi"/>
          <w:kern w:val="2"/>
          <w:sz w:val="22"/>
          <w:szCs w:val="22"/>
          <w:lang w:eastAsia="zh-CN"/>
          <w14:ligatures w14:val="standardContextual"/>
        </w:rPr>
        <w:tab/>
      </w:r>
      <w:r>
        <w:t>M2 Control Plane</w:t>
      </w:r>
      <w:r>
        <w:tab/>
      </w:r>
      <w:r>
        <w:fldChar w:fldCharType="begin" w:fldLock="1"/>
      </w:r>
      <w:r>
        <w:instrText xml:space="preserve"> PAGEREF _Toc156248480 \h </w:instrText>
      </w:r>
      <w:r>
        <w:fldChar w:fldCharType="separate"/>
      </w:r>
      <w:r>
        <w:t>211</w:t>
      </w:r>
      <w:r>
        <w:fldChar w:fldCharType="end"/>
      </w:r>
    </w:p>
    <w:p w14:paraId="487DC38B" w14:textId="58F6809C" w:rsidR="003A7E6C" w:rsidRDefault="003A7E6C">
      <w:pPr>
        <w:pStyle w:val="TOC3"/>
        <w:rPr>
          <w:rFonts w:asciiTheme="minorHAnsi" w:eastAsiaTheme="minorEastAsia" w:hAnsiTheme="minorHAnsi" w:cstheme="minorBidi"/>
          <w:kern w:val="2"/>
          <w:sz w:val="22"/>
          <w:szCs w:val="22"/>
          <w:lang w:eastAsia="zh-CN"/>
          <w14:ligatures w14:val="standardContextual"/>
        </w:rPr>
      </w:pPr>
      <w:r>
        <w:t>15.8.2</w:t>
      </w:r>
      <w:r>
        <w:rPr>
          <w:rFonts w:asciiTheme="minorHAnsi" w:eastAsiaTheme="minorEastAsia" w:hAnsiTheme="minorHAnsi" w:cstheme="minorBidi"/>
          <w:kern w:val="2"/>
          <w:sz w:val="22"/>
          <w:szCs w:val="22"/>
          <w:lang w:eastAsia="zh-CN"/>
          <w14:ligatures w14:val="standardContextual"/>
        </w:rPr>
        <w:tab/>
      </w:r>
      <w:r>
        <w:t>M2 Interface Functions</w:t>
      </w:r>
      <w:r>
        <w:tab/>
      </w:r>
      <w:r>
        <w:fldChar w:fldCharType="begin" w:fldLock="1"/>
      </w:r>
      <w:r>
        <w:instrText xml:space="preserve"> PAGEREF _Toc156248481 \h </w:instrText>
      </w:r>
      <w:r>
        <w:fldChar w:fldCharType="separate"/>
      </w:r>
      <w:r>
        <w:t>212</w:t>
      </w:r>
      <w:r>
        <w:fldChar w:fldCharType="end"/>
      </w:r>
    </w:p>
    <w:p w14:paraId="1BC38EB4" w14:textId="0967DD70" w:rsidR="003A7E6C" w:rsidRDefault="003A7E6C">
      <w:pPr>
        <w:pStyle w:val="TOC4"/>
        <w:rPr>
          <w:rFonts w:asciiTheme="minorHAnsi" w:eastAsiaTheme="minorEastAsia" w:hAnsiTheme="minorHAnsi" w:cstheme="minorBidi"/>
          <w:kern w:val="2"/>
          <w:sz w:val="22"/>
          <w:szCs w:val="22"/>
          <w:lang w:eastAsia="zh-CN"/>
          <w14:ligatures w14:val="standardContextual"/>
        </w:rPr>
      </w:pPr>
      <w:r>
        <w:t>15.8.2.1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_Toc156248482 \h </w:instrText>
      </w:r>
      <w:r>
        <w:fldChar w:fldCharType="separate"/>
      </w:r>
      <w:r>
        <w:t>212</w:t>
      </w:r>
      <w:r>
        <w:fldChar w:fldCharType="end"/>
      </w:r>
    </w:p>
    <w:p w14:paraId="384655C0" w14:textId="22EF0B55" w:rsidR="003A7E6C" w:rsidRDefault="003A7E6C">
      <w:pPr>
        <w:pStyle w:val="TOC4"/>
        <w:rPr>
          <w:rFonts w:asciiTheme="minorHAnsi" w:eastAsiaTheme="minorEastAsia" w:hAnsiTheme="minorHAnsi" w:cstheme="minorBidi"/>
          <w:kern w:val="2"/>
          <w:sz w:val="22"/>
          <w:szCs w:val="22"/>
          <w:lang w:eastAsia="zh-CN"/>
          <w14:ligatures w14:val="standardContextual"/>
        </w:rPr>
      </w:pPr>
      <w:r>
        <w:t>15.8.2.2</w:t>
      </w:r>
      <w:r>
        <w:rPr>
          <w:rFonts w:asciiTheme="minorHAnsi" w:eastAsiaTheme="minorEastAsia" w:hAnsiTheme="minorHAnsi" w:cstheme="minorBidi"/>
          <w:kern w:val="2"/>
          <w:sz w:val="22"/>
          <w:szCs w:val="22"/>
          <w:lang w:eastAsia="zh-CN"/>
          <w14:ligatures w14:val="standardContextual"/>
        </w:rPr>
        <w:tab/>
      </w:r>
      <w:r>
        <w:t>MBMS Session Handling Function</w:t>
      </w:r>
      <w:r>
        <w:tab/>
      </w:r>
      <w:r>
        <w:fldChar w:fldCharType="begin" w:fldLock="1"/>
      </w:r>
      <w:r>
        <w:instrText xml:space="preserve"> PAGEREF _Toc156248483 \h </w:instrText>
      </w:r>
      <w:r>
        <w:fldChar w:fldCharType="separate"/>
      </w:r>
      <w:r>
        <w:t>212</w:t>
      </w:r>
      <w:r>
        <w:fldChar w:fldCharType="end"/>
      </w:r>
    </w:p>
    <w:p w14:paraId="7D546FBA" w14:textId="28F1E5A1" w:rsidR="003A7E6C" w:rsidRDefault="003A7E6C">
      <w:pPr>
        <w:pStyle w:val="TOC4"/>
        <w:rPr>
          <w:rFonts w:asciiTheme="minorHAnsi" w:eastAsiaTheme="minorEastAsia" w:hAnsiTheme="minorHAnsi" w:cstheme="minorBidi"/>
          <w:kern w:val="2"/>
          <w:sz w:val="22"/>
          <w:szCs w:val="22"/>
          <w:lang w:eastAsia="zh-CN"/>
          <w14:ligatures w14:val="standardContextual"/>
        </w:rPr>
      </w:pPr>
      <w:r>
        <w:t>15.8.2.3</w:t>
      </w:r>
      <w:r>
        <w:rPr>
          <w:rFonts w:asciiTheme="minorHAnsi" w:eastAsiaTheme="minorEastAsia" w:hAnsiTheme="minorHAnsi" w:cstheme="minorBidi"/>
          <w:kern w:val="2"/>
          <w:sz w:val="22"/>
          <w:szCs w:val="22"/>
          <w:lang w:eastAsia="zh-CN"/>
          <w14:ligatures w14:val="standardContextual"/>
        </w:rPr>
        <w:tab/>
      </w:r>
      <w:r>
        <w:t>MBMS Scheduling Information Provision Function</w:t>
      </w:r>
      <w:r>
        <w:tab/>
      </w:r>
      <w:r>
        <w:fldChar w:fldCharType="begin" w:fldLock="1"/>
      </w:r>
      <w:r>
        <w:instrText xml:space="preserve"> PAGEREF _Toc156248484 \h </w:instrText>
      </w:r>
      <w:r>
        <w:fldChar w:fldCharType="separate"/>
      </w:r>
      <w:r>
        <w:t>212</w:t>
      </w:r>
      <w:r>
        <w:fldChar w:fldCharType="end"/>
      </w:r>
    </w:p>
    <w:p w14:paraId="2B4F2FA1" w14:textId="50DC9140" w:rsidR="003A7E6C" w:rsidRDefault="003A7E6C">
      <w:pPr>
        <w:pStyle w:val="TOC4"/>
        <w:rPr>
          <w:rFonts w:asciiTheme="minorHAnsi" w:eastAsiaTheme="minorEastAsia" w:hAnsiTheme="minorHAnsi" w:cstheme="minorBidi"/>
          <w:kern w:val="2"/>
          <w:sz w:val="22"/>
          <w:szCs w:val="22"/>
          <w:lang w:eastAsia="zh-CN"/>
          <w14:ligatures w14:val="standardContextual"/>
        </w:rPr>
      </w:pPr>
      <w:r>
        <w:t>15.8.2.4</w:t>
      </w:r>
      <w:r>
        <w:rPr>
          <w:rFonts w:asciiTheme="minorHAnsi" w:eastAsiaTheme="minorEastAsia" w:hAnsiTheme="minorHAnsi" w:cstheme="minorBidi"/>
          <w:kern w:val="2"/>
          <w:sz w:val="22"/>
          <w:szCs w:val="22"/>
          <w:lang w:eastAsia="zh-CN"/>
          <w14:ligatures w14:val="standardContextual"/>
        </w:rPr>
        <w:tab/>
      </w:r>
      <w:r>
        <w:t>M2 Interface Management Function</w:t>
      </w:r>
      <w:r>
        <w:tab/>
      </w:r>
      <w:r>
        <w:fldChar w:fldCharType="begin" w:fldLock="1"/>
      </w:r>
      <w:r>
        <w:instrText xml:space="preserve"> PAGEREF _Toc156248485 \h </w:instrText>
      </w:r>
      <w:r>
        <w:fldChar w:fldCharType="separate"/>
      </w:r>
      <w:r>
        <w:t>212</w:t>
      </w:r>
      <w:r>
        <w:fldChar w:fldCharType="end"/>
      </w:r>
    </w:p>
    <w:p w14:paraId="17E2ED1C" w14:textId="00C81416" w:rsidR="003A7E6C" w:rsidRDefault="003A7E6C">
      <w:pPr>
        <w:pStyle w:val="TOC4"/>
        <w:rPr>
          <w:rFonts w:asciiTheme="minorHAnsi" w:eastAsiaTheme="minorEastAsia" w:hAnsiTheme="minorHAnsi" w:cstheme="minorBidi"/>
          <w:kern w:val="2"/>
          <w:sz w:val="22"/>
          <w:szCs w:val="22"/>
          <w:lang w:eastAsia="zh-CN"/>
          <w14:ligatures w14:val="standardContextual"/>
        </w:rPr>
      </w:pPr>
      <w:r>
        <w:t>15.8.2.5</w:t>
      </w:r>
      <w:r>
        <w:rPr>
          <w:rFonts w:asciiTheme="minorHAnsi" w:eastAsiaTheme="minorEastAsia" w:hAnsiTheme="minorHAnsi" w:cstheme="minorBidi"/>
          <w:kern w:val="2"/>
          <w:sz w:val="22"/>
          <w:szCs w:val="22"/>
          <w:lang w:eastAsia="zh-CN"/>
          <w14:ligatures w14:val="standardContextual"/>
        </w:rPr>
        <w:tab/>
      </w:r>
      <w:r>
        <w:t>M2 Configuration Function</w:t>
      </w:r>
      <w:r>
        <w:tab/>
      </w:r>
      <w:r>
        <w:fldChar w:fldCharType="begin" w:fldLock="1"/>
      </w:r>
      <w:r>
        <w:instrText xml:space="preserve"> PAGEREF _Toc156248486 \h </w:instrText>
      </w:r>
      <w:r>
        <w:fldChar w:fldCharType="separate"/>
      </w:r>
      <w:r>
        <w:t>213</w:t>
      </w:r>
      <w:r>
        <w:fldChar w:fldCharType="end"/>
      </w:r>
    </w:p>
    <w:p w14:paraId="77AF18CB" w14:textId="46391942" w:rsidR="003A7E6C" w:rsidRDefault="003A7E6C">
      <w:pPr>
        <w:pStyle w:val="TOC4"/>
        <w:rPr>
          <w:rFonts w:asciiTheme="minorHAnsi" w:eastAsiaTheme="minorEastAsia" w:hAnsiTheme="minorHAnsi" w:cstheme="minorBidi"/>
          <w:kern w:val="2"/>
          <w:sz w:val="22"/>
          <w:szCs w:val="22"/>
          <w:lang w:eastAsia="zh-CN"/>
          <w14:ligatures w14:val="standardContextual"/>
        </w:rPr>
      </w:pPr>
      <w:r>
        <w:t>15.8.2.6</w:t>
      </w:r>
      <w:r>
        <w:rPr>
          <w:rFonts w:asciiTheme="minorHAnsi" w:eastAsiaTheme="minorEastAsia" w:hAnsiTheme="minorHAnsi" w:cstheme="minorBidi"/>
          <w:kern w:val="2"/>
          <w:sz w:val="22"/>
          <w:szCs w:val="22"/>
          <w:lang w:eastAsia="zh-CN"/>
          <w14:ligatures w14:val="standardContextual"/>
        </w:rPr>
        <w:tab/>
      </w:r>
      <w:r>
        <w:t>MBMS Service Counting Function</w:t>
      </w:r>
      <w:r>
        <w:tab/>
      </w:r>
      <w:r>
        <w:fldChar w:fldCharType="begin" w:fldLock="1"/>
      </w:r>
      <w:r>
        <w:instrText xml:space="preserve"> PAGEREF _Toc156248487 \h </w:instrText>
      </w:r>
      <w:r>
        <w:fldChar w:fldCharType="separate"/>
      </w:r>
      <w:r>
        <w:t>213</w:t>
      </w:r>
      <w:r>
        <w:fldChar w:fldCharType="end"/>
      </w:r>
    </w:p>
    <w:p w14:paraId="13572AD8" w14:textId="22AECEE3" w:rsidR="003A7E6C" w:rsidRDefault="003A7E6C">
      <w:pPr>
        <w:pStyle w:val="TOC4"/>
        <w:rPr>
          <w:rFonts w:asciiTheme="minorHAnsi" w:eastAsiaTheme="minorEastAsia" w:hAnsiTheme="minorHAnsi" w:cstheme="minorBidi"/>
          <w:kern w:val="2"/>
          <w:sz w:val="22"/>
          <w:szCs w:val="22"/>
          <w:lang w:eastAsia="zh-CN"/>
          <w14:ligatures w14:val="standardContextual"/>
        </w:rPr>
      </w:pPr>
      <w:r>
        <w:t>15.8.2.7</w:t>
      </w:r>
      <w:r>
        <w:rPr>
          <w:rFonts w:asciiTheme="minorHAnsi" w:eastAsiaTheme="minorEastAsia" w:hAnsiTheme="minorHAnsi" w:cstheme="minorBidi"/>
          <w:kern w:val="2"/>
          <w:sz w:val="22"/>
          <w:szCs w:val="22"/>
          <w:lang w:eastAsia="zh-CN"/>
          <w14:ligatures w14:val="standardContextual"/>
        </w:rPr>
        <w:tab/>
      </w:r>
      <w:r>
        <w:t>MBMS Service Suspension and Resumption Function</w:t>
      </w:r>
      <w:r>
        <w:tab/>
      </w:r>
      <w:r>
        <w:fldChar w:fldCharType="begin" w:fldLock="1"/>
      </w:r>
      <w:r>
        <w:instrText xml:space="preserve"> PAGEREF _Toc156248488 \h </w:instrText>
      </w:r>
      <w:r>
        <w:fldChar w:fldCharType="separate"/>
      </w:r>
      <w:r>
        <w:t>213</w:t>
      </w:r>
      <w:r>
        <w:fldChar w:fldCharType="end"/>
      </w:r>
    </w:p>
    <w:p w14:paraId="12136721" w14:textId="52113550"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15.8.2.8</w:t>
      </w:r>
      <w:r>
        <w:rPr>
          <w:rFonts w:asciiTheme="minorHAnsi" w:eastAsiaTheme="minorEastAsia" w:hAnsiTheme="minorHAnsi" w:cstheme="minorBidi"/>
          <w:kern w:val="2"/>
          <w:sz w:val="22"/>
          <w:szCs w:val="22"/>
          <w:lang w:eastAsia="zh-CN"/>
          <w14:ligatures w14:val="standardContextual"/>
        </w:rPr>
        <w:tab/>
      </w:r>
      <w:r>
        <w:rPr>
          <w:lang w:eastAsia="zh-CN"/>
        </w:rPr>
        <w:t>MBMS Overload Notification Function</w:t>
      </w:r>
      <w:r>
        <w:tab/>
      </w:r>
      <w:r>
        <w:fldChar w:fldCharType="begin" w:fldLock="1"/>
      </w:r>
      <w:r>
        <w:instrText xml:space="preserve"> PAGEREF _Toc156248489 \h </w:instrText>
      </w:r>
      <w:r>
        <w:fldChar w:fldCharType="separate"/>
      </w:r>
      <w:r>
        <w:t>213</w:t>
      </w:r>
      <w:r>
        <w:fldChar w:fldCharType="end"/>
      </w:r>
    </w:p>
    <w:p w14:paraId="0D681B7B" w14:textId="7AF0D538" w:rsidR="003A7E6C" w:rsidRDefault="003A7E6C">
      <w:pPr>
        <w:pStyle w:val="TOC3"/>
        <w:rPr>
          <w:rFonts w:asciiTheme="minorHAnsi" w:eastAsiaTheme="minorEastAsia" w:hAnsiTheme="minorHAnsi" w:cstheme="minorBidi"/>
          <w:kern w:val="2"/>
          <w:sz w:val="22"/>
          <w:szCs w:val="22"/>
          <w:lang w:eastAsia="zh-CN"/>
          <w14:ligatures w14:val="standardContextual"/>
        </w:rPr>
      </w:pPr>
      <w:r>
        <w:t>15.8.3</w:t>
      </w:r>
      <w:r>
        <w:rPr>
          <w:rFonts w:asciiTheme="minorHAnsi" w:eastAsiaTheme="minorEastAsia" w:hAnsiTheme="minorHAnsi" w:cstheme="minorBidi"/>
          <w:kern w:val="2"/>
          <w:sz w:val="22"/>
          <w:szCs w:val="22"/>
          <w:lang w:eastAsia="zh-CN"/>
          <w14:ligatures w14:val="standardContextual"/>
        </w:rPr>
        <w:tab/>
      </w:r>
      <w:r>
        <w:t>M2 Interface Signalling Procedures</w:t>
      </w:r>
      <w:r>
        <w:tab/>
      </w:r>
      <w:r>
        <w:fldChar w:fldCharType="begin" w:fldLock="1"/>
      </w:r>
      <w:r>
        <w:instrText xml:space="preserve"> PAGEREF _Toc156248490 \h </w:instrText>
      </w:r>
      <w:r>
        <w:fldChar w:fldCharType="separate"/>
      </w:r>
      <w:r>
        <w:t>213</w:t>
      </w:r>
      <w:r>
        <w:fldChar w:fldCharType="end"/>
      </w:r>
    </w:p>
    <w:p w14:paraId="6DF303E4" w14:textId="2673F353" w:rsidR="003A7E6C" w:rsidRDefault="003A7E6C">
      <w:pPr>
        <w:pStyle w:val="TOC4"/>
        <w:rPr>
          <w:rFonts w:asciiTheme="minorHAnsi" w:eastAsiaTheme="minorEastAsia" w:hAnsiTheme="minorHAnsi" w:cstheme="minorBidi"/>
          <w:kern w:val="2"/>
          <w:sz w:val="22"/>
          <w:szCs w:val="22"/>
          <w:lang w:eastAsia="zh-CN"/>
          <w14:ligatures w14:val="standardContextual"/>
        </w:rPr>
      </w:pPr>
      <w:r>
        <w:t>15.8.3.1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_Toc156248491 \h </w:instrText>
      </w:r>
      <w:r>
        <w:fldChar w:fldCharType="separate"/>
      </w:r>
      <w:r>
        <w:t>213</w:t>
      </w:r>
      <w:r>
        <w:fldChar w:fldCharType="end"/>
      </w:r>
    </w:p>
    <w:p w14:paraId="1EE9233D" w14:textId="0A909444" w:rsidR="003A7E6C" w:rsidRDefault="003A7E6C">
      <w:pPr>
        <w:pStyle w:val="TOC4"/>
        <w:rPr>
          <w:rFonts w:asciiTheme="minorHAnsi" w:eastAsiaTheme="minorEastAsia" w:hAnsiTheme="minorHAnsi" w:cstheme="minorBidi"/>
          <w:kern w:val="2"/>
          <w:sz w:val="22"/>
          <w:szCs w:val="22"/>
          <w:lang w:eastAsia="zh-CN"/>
          <w14:ligatures w14:val="standardContextual"/>
        </w:rPr>
      </w:pPr>
      <w:r>
        <w:t>15.8.3.2</w:t>
      </w:r>
      <w:r>
        <w:rPr>
          <w:rFonts w:asciiTheme="minorHAnsi" w:eastAsiaTheme="minorEastAsia" w:hAnsiTheme="minorHAnsi" w:cstheme="minorBidi"/>
          <w:kern w:val="2"/>
          <w:sz w:val="22"/>
          <w:szCs w:val="22"/>
          <w:lang w:eastAsia="zh-CN"/>
          <w14:ligatures w14:val="standardContextual"/>
        </w:rPr>
        <w:tab/>
      </w:r>
      <w:r>
        <w:t>MBMS Session signalling procedure</w:t>
      </w:r>
      <w:r>
        <w:tab/>
      </w:r>
      <w:r>
        <w:fldChar w:fldCharType="begin" w:fldLock="1"/>
      </w:r>
      <w:r>
        <w:instrText xml:space="preserve"> PAGEREF _Toc156248492 \h </w:instrText>
      </w:r>
      <w:r>
        <w:fldChar w:fldCharType="separate"/>
      </w:r>
      <w:r>
        <w:t>213</w:t>
      </w:r>
      <w:r>
        <w:fldChar w:fldCharType="end"/>
      </w:r>
    </w:p>
    <w:p w14:paraId="70F993BA" w14:textId="070F1BCB" w:rsidR="003A7E6C" w:rsidRDefault="003A7E6C">
      <w:pPr>
        <w:pStyle w:val="TOC4"/>
        <w:rPr>
          <w:rFonts w:asciiTheme="minorHAnsi" w:eastAsiaTheme="minorEastAsia" w:hAnsiTheme="minorHAnsi" w:cstheme="minorBidi"/>
          <w:kern w:val="2"/>
          <w:sz w:val="22"/>
          <w:szCs w:val="22"/>
          <w:lang w:eastAsia="zh-CN"/>
          <w14:ligatures w14:val="standardContextual"/>
        </w:rPr>
      </w:pPr>
      <w:r>
        <w:t>15.8.3.3</w:t>
      </w:r>
      <w:r>
        <w:rPr>
          <w:rFonts w:asciiTheme="minorHAnsi" w:eastAsiaTheme="minorEastAsia" w:hAnsiTheme="minorHAnsi" w:cstheme="minorBidi"/>
          <w:kern w:val="2"/>
          <w:sz w:val="22"/>
          <w:szCs w:val="22"/>
          <w:lang w:eastAsia="zh-CN"/>
          <w14:ligatures w14:val="standardContextual"/>
        </w:rPr>
        <w:tab/>
      </w:r>
      <w:r>
        <w:t>MBMS Scheduling Information procedure</w:t>
      </w:r>
      <w:r>
        <w:tab/>
      </w:r>
      <w:r>
        <w:fldChar w:fldCharType="begin" w:fldLock="1"/>
      </w:r>
      <w:r>
        <w:instrText xml:space="preserve"> PAGEREF _Toc156248493 \h </w:instrText>
      </w:r>
      <w:r>
        <w:fldChar w:fldCharType="separate"/>
      </w:r>
      <w:r>
        <w:t>213</w:t>
      </w:r>
      <w:r>
        <w:fldChar w:fldCharType="end"/>
      </w:r>
    </w:p>
    <w:p w14:paraId="31A54C18" w14:textId="07264F91" w:rsidR="003A7E6C" w:rsidRDefault="003A7E6C">
      <w:pPr>
        <w:pStyle w:val="TOC4"/>
        <w:rPr>
          <w:rFonts w:asciiTheme="minorHAnsi" w:eastAsiaTheme="minorEastAsia" w:hAnsiTheme="minorHAnsi" w:cstheme="minorBidi"/>
          <w:kern w:val="2"/>
          <w:sz w:val="22"/>
          <w:szCs w:val="22"/>
          <w:lang w:eastAsia="zh-CN"/>
          <w14:ligatures w14:val="standardContextual"/>
        </w:rPr>
      </w:pPr>
      <w:r>
        <w:t>15.8.3.4</w:t>
      </w:r>
      <w:r>
        <w:rPr>
          <w:rFonts w:asciiTheme="minorHAnsi" w:eastAsiaTheme="minorEastAsia" w:hAnsiTheme="minorHAnsi" w:cstheme="minorBidi"/>
          <w:kern w:val="2"/>
          <w:sz w:val="22"/>
          <w:szCs w:val="22"/>
          <w:lang w:eastAsia="zh-CN"/>
          <w14:ligatures w14:val="standardContextual"/>
        </w:rPr>
        <w:tab/>
      </w:r>
      <w:r>
        <w:t>M2 Interface Management procedures</w:t>
      </w:r>
      <w:r>
        <w:tab/>
      </w:r>
      <w:r>
        <w:fldChar w:fldCharType="begin" w:fldLock="1"/>
      </w:r>
      <w:r>
        <w:instrText xml:space="preserve"> PAGEREF _Toc156248494 \h </w:instrText>
      </w:r>
      <w:r>
        <w:fldChar w:fldCharType="separate"/>
      </w:r>
      <w:r>
        <w:t>213</w:t>
      </w:r>
      <w:r>
        <w:fldChar w:fldCharType="end"/>
      </w:r>
    </w:p>
    <w:p w14:paraId="2D650292" w14:textId="166B3922" w:rsidR="003A7E6C" w:rsidRDefault="003A7E6C">
      <w:pPr>
        <w:pStyle w:val="TOC5"/>
        <w:rPr>
          <w:rFonts w:asciiTheme="minorHAnsi" w:eastAsiaTheme="minorEastAsia" w:hAnsiTheme="minorHAnsi" w:cstheme="minorBidi"/>
          <w:kern w:val="2"/>
          <w:sz w:val="22"/>
          <w:szCs w:val="22"/>
          <w:lang w:eastAsia="zh-CN"/>
          <w14:ligatures w14:val="standardContextual"/>
        </w:rPr>
      </w:pPr>
      <w:r>
        <w:t>15.8.3.4.1</w:t>
      </w:r>
      <w:r>
        <w:rPr>
          <w:rFonts w:asciiTheme="minorHAnsi" w:eastAsiaTheme="minorEastAsia" w:hAnsiTheme="minorHAnsi" w:cstheme="minorBidi"/>
          <w:kern w:val="2"/>
          <w:sz w:val="22"/>
          <w:szCs w:val="22"/>
          <w:lang w:eastAsia="zh-CN"/>
          <w14:ligatures w14:val="standardContextual"/>
        </w:rPr>
        <w:tab/>
      </w:r>
      <w:r>
        <w:t>Reset procedure</w:t>
      </w:r>
      <w:r>
        <w:tab/>
      </w:r>
      <w:r>
        <w:fldChar w:fldCharType="begin" w:fldLock="1"/>
      </w:r>
      <w:r>
        <w:instrText xml:space="preserve"> PAGEREF _Toc156248495 \h </w:instrText>
      </w:r>
      <w:r>
        <w:fldChar w:fldCharType="separate"/>
      </w:r>
      <w:r>
        <w:t>213</w:t>
      </w:r>
      <w:r>
        <w:fldChar w:fldCharType="end"/>
      </w:r>
    </w:p>
    <w:p w14:paraId="17206A51" w14:textId="7770EA7C" w:rsidR="003A7E6C" w:rsidRDefault="003A7E6C">
      <w:pPr>
        <w:pStyle w:val="TOC5"/>
        <w:rPr>
          <w:rFonts w:asciiTheme="minorHAnsi" w:eastAsiaTheme="minorEastAsia" w:hAnsiTheme="minorHAnsi" w:cstheme="minorBidi"/>
          <w:kern w:val="2"/>
          <w:sz w:val="22"/>
          <w:szCs w:val="22"/>
          <w:lang w:eastAsia="zh-CN"/>
          <w14:ligatures w14:val="standardContextual"/>
        </w:rPr>
      </w:pPr>
      <w:r>
        <w:t>15.8.3.4.2</w:t>
      </w:r>
      <w:r>
        <w:rPr>
          <w:rFonts w:asciiTheme="minorHAnsi" w:eastAsiaTheme="minorEastAsia" w:hAnsiTheme="minorHAnsi" w:cstheme="minorBidi"/>
          <w:kern w:val="2"/>
          <w:sz w:val="22"/>
          <w:szCs w:val="22"/>
          <w:lang w:eastAsia="zh-CN"/>
          <w14:ligatures w14:val="standardContextual"/>
        </w:rPr>
        <w:tab/>
      </w:r>
      <w:r>
        <w:t>Error Indication procedure</w:t>
      </w:r>
      <w:r>
        <w:tab/>
      </w:r>
      <w:r>
        <w:fldChar w:fldCharType="begin" w:fldLock="1"/>
      </w:r>
      <w:r>
        <w:instrText xml:space="preserve"> PAGEREF _Toc156248496 \h </w:instrText>
      </w:r>
      <w:r>
        <w:fldChar w:fldCharType="separate"/>
      </w:r>
      <w:r>
        <w:t>214</w:t>
      </w:r>
      <w:r>
        <w:fldChar w:fldCharType="end"/>
      </w:r>
    </w:p>
    <w:p w14:paraId="519B5FA5" w14:textId="55EFE89A" w:rsidR="003A7E6C" w:rsidRDefault="003A7E6C">
      <w:pPr>
        <w:pStyle w:val="TOC4"/>
        <w:rPr>
          <w:rFonts w:asciiTheme="minorHAnsi" w:eastAsiaTheme="minorEastAsia" w:hAnsiTheme="minorHAnsi" w:cstheme="minorBidi"/>
          <w:kern w:val="2"/>
          <w:sz w:val="22"/>
          <w:szCs w:val="22"/>
          <w:lang w:eastAsia="zh-CN"/>
          <w14:ligatures w14:val="standardContextual"/>
        </w:rPr>
      </w:pPr>
      <w:r>
        <w:t>15.8.3.5</w:t>
      </w:r>
      <w:r>
        <w:rPr>
          <w:rFonts w:asciiTheme="minorHAnsi" w:eastAsiaTheme="minorEastAsia" w:hAnsiTheme="minorHAnsi" w:cstheme="minorBidi"/>
          <w:kern w:val="2"/>
          <w:sz w:val="22"/>
          <w:szCs w:val="22"/>
          <w:lang w:eastAsia="zh-CN"/>
          <w14:ligatures w14:val="standardContextual"/>
        </w:rPr>
        <w:tab/>
      </w:r>
      <w:r>
        <w:t>M2 Configuration procedures</w:t>
      </w:r>
      <w:r>
        <w:tab/>
      </w:r>
      <w:r>
        <w:fldChar w:fldCharType="begin" w:fldLock="1"/>
      </w:r>
      <w:r>
        <w:instrText xml:space="preserve"> PAGEREF _Toc156248497 \h </w:instrText>
      </w:r>
      <w:r>
        <w:fldChar w:fldCharType="separate"/>
      </w:r>
      <w:r>
        <w:t>214</w:t>
      </w:r>
      <w:r>
        <w:fldChar w:fldCharType="end"/>
      </w:r>
    </w:p>
    <w:p w14:paraId="50B11BF3" w14:textId="0541955C" w:rsidR="003A7E6C" w:rsidRDefault="003A7E6C">
      <w:pPr>
        <w:pStyle w:val="TOC5"/>
        <w:rPr>
          <w:rFonts w:asciiTheme="minorHAnsi" w:eastAsiaTheme="minorEastAsia" w:hAnsiTheme="minorHAnsi" w:cstheme="minorBidi"/>
          <w:kern w:val="2"/>
          <w:sz w:val="22"/>
          <w:szCs w:val="22"/>
          <w:lang w:eastAsia="zh-CN"/>
          <w14:ligatures w14:val="standardContextual"/>
        </w:rPr>
      </w:pPr>
      <w:r>
        <w:t>15.8.3.5.1</w:t>
      </w:r>
      <w:r>
        <w:rPr>
          <w:rFonts w:asciiTheme="minorHAnsi" w:eastAsiaTheme="minorEastAsia" w:hAnsiTheme="minorHAnsi" w:cstheme="minorBidi"/>
          <w:kern w:val="2"/>
          <w:sz w:val="22"/>
          <w:szCs w:val="22"/>
          <w:lang w:eastAsia="zh-CN"/>
          <w14:ligatures w14:val="standardContextual"/>
        </w:rPr>
        <w:tab/>
      </w:r>
      <w:r>
        <w:t>M2 Setup procedure</w:t>
      </w:r>
      <w:r>
        <w:tab/>
      </w:r>
      <w:r>
        <w:fldChar w:fldCharType="begin" w:fldLock="1"/>
      </w:r>
      <w:r>
        <w:instrText xml:space="preserve"> PAGEREF _Toc156248498 \h </w:instrText>
      </w:r>
      <w:r>
        <w:fldChar w:fldCharType="separate"/>
      </w:r>
      <w:r>
        <w:t>214</w:t>
      </w:r>
      <w:r>
        <w:fldChar w:fldCharType="end"/>
      </w:r>
    </w:p>
    <w:p w14:paraId="358A1F68" w14:textId="02EE1C97" w:rsidR="003A7E6C" w:rsidRDefault="003A7E6C">
      <w:pPr>
        <w:pStyle w:val="TOC5"/>
        <w:rPr>
          <w:rFonts w:asciiTheme="minorHAnsi" w:eastAsiaTheme="minorEastAsia" w:hAnsiTheme="minorHAnsi" w:cstheme="minorBidi"/>
          <w:kern w:val="2"/>
          <w:sz w:val="22"/>
          <w:szCs w:val="22"/>
          <w:lang w:eastAsia="zh-CN"/>
          <w14:ligatures w14:val="standardContextual"/>
        </w:rPr>
      </w:pPr>
      <w:r>
        <w:t>15.8.3.5.2</w:t>
      </w:r>
      <w:r>
        <w:rPr>
          <w:rFonts w:asciiTheme="minorHAnsi" w:eastAsiaTheme="minorEastAsia" w:hAnsiTheme="minorHAnsi" w:cstheme="minorBidi"/>
          <w:kern w:val="2"/>
          <w:sz w:val="22"/>
          <w:szCs w:val="22"/>
          <w:lang w:eastAsia="zh-CN"/>
          <w14:ligatures w14:val="standardContextual"/>
        </w:rPr>
        <w:tab/>
      </w:r>
      <w:r>
        <w:t>eNB Configuration Update procedure</w:t>
      </w:r>
      <w:r>
        <w:tab/>
      </w:r>
      <w:r>
        <w:fldChar w:fldCharType="begin" w:fldLock="1"/>
      </w:r>
      <w:r>
        <w:instrText xml:space="preserve"> PAGEREF _Toc156248499 \h </w:instrText>
      </w:r>
      <w:r>
        <w:fldChar w:fldCharType="separate"/>
      </w:r>
      <w:r>
        <w:t>214</w:t>
      </w:r>
      <w:r>
        <w:fldChar w:fldCharType="end"/>
      </w:r>
    </w:p>
    <w:p w14:paraId="0EE3A25D" w14:textId="4528F331" w:rsidR="003A7E6C" w:rsidRDefault="003A7E6C">
      <w:pPr>
        <w:pStyle w:val="TOC5"/>
        <w:rPr>
          <w:rFonts w:asciiTheme="minorHAnsi" w:eastAsiaTheme="minorEastAsia" w:hAnsiTheme="minorHAnsi" w:cstheme="minorBidi"/>
          <w:kern w:val="2"/>
          <w:sz w:val="22"/>
          <w:szCs w:val="22"/>
          <w:lang w:eastAsia="zh-CN"/>
          <w14:ligatures w14:val="standardContextual"/>
        </w:rPr>
      </w:pPr>
      <w:r>
        <w:t>15.8.3.5.3</w:t>
      </w:r>
      <w:r>
        <w:rPr>
          <w:rFonts w:asciiTheme="minorHAnsi" w:eastAsiaTheme="minorEastAsia" w:hAnsiTheme="minorHAnsi" w:cstheme="minorBidi"/>
          <w:kern w:val="2"/>
          <w:sz w:val="22"/>
          <w:szCs w:val="22"/>
          <w:lang w:eastAsia="zh-CN"/>
          <w14:ligatures w14:val="standardContextual"/>
        </w:rPr>
        <w:tab/>
      </w:r>
      <w:r>
        <w:t>MCE Configuration Update procedure</w:t>
      </w:r>
      <w:r>
        <w:tab/>
      </w:r>
      <w:r>
        <w:fldChar w:fldCharType="begin" w:fldLock="1"/>
      </w:r>
      <w:r>
        <w:instrText xml:space="preserve"> PAGEREF _Toc156248500 \h </w:instrText>
      </w:r>
      <w:r>
        <w:fldChar w:fldCharType="separate"/>
      </w:r>
      <w:r>
        <w:t>214</w:t>
      </w:r>
      <w:r>
        <w:fldChar w:fldCharType="end"/>
      </w:r>
    </w:p>
    <w:p w14:paraId="4DD88B7F" w14:textId="4D8EA4E9"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15.8.3.6</w:t>
      </w:r>
      <w:r>
        <w:rPr>
          <w:rFonts w:asciiTheme="minorHAnsi" w:eastAsiaTheme="minorEastAsia" w:hAnsiTheme="minorHAnsi" w:cstheme="minorBidi"/>
          <w:kern w:val="2"/>
          <w:sz w:val="22"/>
          <w:szCs w:val="22"/>
          <w:lang w:eastAsia="zh-CN"/>
          <w14:ligatures w14:val="standardContextual"/>
        </w:rPr>
        <w:tab/>
      </w:r>
      <w:r>
        <w:rPr>
          <w:lang w:eastAsia="zh-CN"/>
        </w:rPr>
        <w:t>MBMS Service Counting procedures</w:t>
      </w:r>
      <w:r>
        <w:tab/>
      </w:r>
      <w:r>
        <w:fldChar w:fldCharType="begin" w:fldLock="1"/>
      </w:r>
      <w:r>
        <w:instrText xml:space="preserve"> PAGEREF _Toc156248501 \h </w:instrText>
      </w:r>
      <w:r>
        <w:fldChar w:fldCharType="separate"/>
      </w:r>
      <w:r>
        <w:t>214</w:t>
      </w:r>
      <w:r>
        <w:fldChar w:fldCharType="end"/>
      </w:r>
    </w:p>
    <w:p w14:paraId="076C6C72" w14:textId="671C41F5"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zh-CN"/>
        </w:rPr>
        <w:t>15.8.3.6.1</w:t>
      </w:r>
      <w:r>
        <w:rPr>
          <w:rFonts w:asciiTheme="minorHAnsi" w:eastAsiaTheme="minorEastAsia" w:hAnsiTheme="minorHAnsi" w:cstheme="minorBidi"/>
          <w:kern w:val="2"/>
          <w:sz w:val="22"/>
          <w:szCs w:val="22"/>
          <w:lang w:eastAsia="zh-CN"/>
          <w14:ligatures w14:val="standardContextual"/>
        </w:rPr>
        <w:tab/>
      </w:r>
      <w:r>
        <w:rPr>
          <w:lang w:eastAsia="zh-CN"/>
        </w:rPr>
        <w:t>MBMS Service Counting procedure</w:t>
      </w:r>
      <w:r>
        <w:tab/>
      </w:r>
      <w:r>
        <w:fldChar w:fldCharType="begin" w:fldLock="1"/>
      </w:r>
      <w:r>
        <w:instrText xml:space="preserve"> PAGEREF _Toc156248502 \h </w:instrText>
      </w:r>
      <w:r>
        <w:fldChar w:fldCharType="separate"/>
      </w:r>
      <w:r>
        <w:t>214</w:t>
      </w:r>
      <w:r>
        <w:fldChar w:fldCharType="end"/>
      </w:r>
    </w:p>
    <w:p w14:paraId="6588F4B4" w14:textId="7CE73C74"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zh-CN"/>
        </w:rPr>
        <w:t>15.8.3.6.2</w:t>
      </w:r>
      <w:r>
        <w:rPr>
          <w:rFonts w:asciiTheme="minorHAnsi" w:eastAsiaTheme="minorEastAsia" w:hAnsiTheme="minorHAnsi" w:cstheme="minorBidi"/>
          <w:kern w:val="2"/>
          <w:sz w:val="22"/>
          <w:szCs w:val="22"/>
          <w:lang w:eastAsia="zh-CN"/>
          <w14:ligatures w14:val="standardContextual"/>
        </w:rPr>
        <w:tab/>
      </w:r>
      <w:r>
        <w:rPr>
          <w:lang w:eastAsia="zh-CN"/>
        </w:rPr>
        <w:t>MBMS Service Counting Results Report procedure</w:t>
      </w:r>
      <w:r>
        <w:tab/>
      </w:r>
      <w:r>
        <w:fldChar w:fldCharType="begin" w:fldLock="1"/>
      </w:r>
      <w:r>
        <w:instrText xml:space="preserve"> PAGEREF _Toc156248503 \h </w:instrText>
      </w:r>
      <w:r>
        <w:fldChar w:fldCharType="separate"/>
      </w:r>
      <w:r>
        <w:t>214</w:t>
      </w:r>
      <w:r>
        <w:fldChar w:fldCharType="end"/>
      </w:r>
    </w:p>
    <w:p w14:paraId="52208C6F" w14:textId="2E8BFFB6"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15.8.3.7</w:t>
      </w:r>
      <w:r>
        <w:rPr>
          <w:rFonts w:asciiTheme="minorHAnsi" w:eastAsiaTheme="minorEastAsia" w:hAnsiTheme="minorHAnsi" w:cstheme="minorBidi"/>
          <w:kern w:val="2"/>
          <w:sz w:val="22"/>
          <w:szCs w:val="22"/>
          <w:lang w:eastAsia="zh-CN"/>
          <w14:ligatures w14:val="standardContextual"/>
        </w:rPr>
        <w:tab/>
      </w:r>
      <w:r>
        <w:rPr>
          <w:lang w:eastAsia="zh-CN"/>
        </w:rPr>
        <w:t>MBMS Overload Notification procedure</w:t>
      </w:r>
      <w:r>
        <w:tab/>
      </w:r>
      <w:r>
        <w:fldChar w:fldCharType="begin" w:fldLock="1"/>
      </w:r>
      <w:r>
        <w:instrText xml:space="preserve"> PAGEREF _Toc156248504 \h </w:instrText>
      </w:r>
      <w:r>
        <w:fldChar w:fldCharType="separate"/>
      </w:r>
      <w:r>
        <w:t>214</w:t>
      </w:r>
      <w:r>
        <w:fldChar w:fldCharType="end"/>
      </w:r>
    </w:p>
    <w:p w14:paraId="45B85F82" w14:textId="61B88294" w:rsidR="003A7E6C" w:rsidRDefault="003A7E6C">
      <w:pPr>
        <w:pStyle w:val="TOC2"/>
        <w:rPr>
          <w:rFonts w:asciiTheme="minorHAnsi" w:eastAsiaTheme="minorEastAsia" w:hAnsiTheme="minorHAnsi" w:cstheme="minorBidi"/>
          <w:kern w:val="2"/>
          <w:sz w:val="22"/>
          <w:szCs w:val="22"/>
          <w:lang w:eastAsia="zh-CN"/>
          <w14:ligatures w14:val="standardContextual"/>
        </w:rPr>
      </w:pPr>
      <w:r>
        <w:t>15.9</w:t>
      </w:r>
      <w:r>
        <w:rPr>
          <w:rFonts w:asciiTheme="minorHAnsi" w:eastAsiaTheme="minorEastAsia" w:hAnsiTheme="minorHAnsi" w:cstheme="minorBidi"/>
          <w:kern w:val="2"/>
          <w:sz w:val="22"/>
          <w:szCs w:val="22"/>
          <w:lang w:eastAsia="zh-CN"/>
          <w14:ligatures w14:val="standardContextual"/>
        </w:rPr>
        <w:tab/>
      </w:r>
      <w:r>
        <w:t>M</w:t>
      </w:r>
      <w:r>
        <w:rPr>
          <w:lang w:eastAsia="zh-CN"/>
        </w:rPr>
        <w:t>3</w:t>
      </w:r>
      <w:r>
        <w:t xml:space="preserve"> Interface</w:t>
      </w:r>
      <w:r>
        <w:tab/>
      </w:r>
      <w:r>
        <w:fldChar w:fldCharType="begin" w:fldLock="1"/>
      </w:r>
      <w:r>
        <w:instrText xml:space="preserve"> PAGEREF _Toc156248505 \h </w:instrText>
      </w:r>
      <w:r>
        <w:fldChar w:fldCharType="separate"/>
      </w:r>
      <w:r>
        <w:t>214</w:t>
      </w:r>
      <w:r>
        <w:fldChar w:fldCharType="end"/>
      </w:r>
    </w:p>
    <w:p w14:paraId="4D34C841" w14:textId="45303553" w:rsidR="003A7E6C" w:rsidRDefault="003A7E6C">
      <w:pPr>
        <w:pStyle w:val="TOC3"/>
        <w:rPr>
          <w:rFonts w:asciiTheme="minorHAnsi" w:eastAsiaTheme="minorEastAsia" w:hAnsiTheme="minorHAnsi" w:cstheme="minorBidi"/>
          <w:kern w:val="2"/>
          <w:sz w:val="22"/>
          <w:szCs w:val="22"/>
          <w:lang w:eastAsia="zh-CN"/>
          <w14:ligatures w14:val="standardContextual"/>
        </w:rPr>
      </w:pPr>
      <w:r>
        <w:t>15.9.1</w:t>
      </w:r>
      <w:r>
        <w:rPr>
          <w:rFonts w:asciiTheme="minorHAnsi" w:eastAsiaTheme="minorEastAsia" w:hAnsiTheme="minorHAnsi" w:cstheme="minorBidi"/>
          <w:kern w:val="2"/>
          <w:sz w:val="22"/>
          <w:szCs w:val="22"/>
          <w:lang w:eastAsia="zh-CN"/>
          <w14:ligatures w14:val="standardContextual"/>
        </w:rPr>
        <w:tab/>
      </w:r>
      <w:r>
        <w:t>M</w:t>
      </w:r>
      <w:r>
        <w:rPr>
          <w:lang w:eastAsia="zh-CN"/>
        </w:rPr>
        <w:t>3</w:t>
      </w:r>
      <w:r>
        <w:t xml:space="preserve"> Control Plane</w:t>
      </w:r>
      <w:r>
        <w:tab/>
      </w:r>
      <w:r>
        <w:fldChar w:fldCharType="begin" w:fldLock="1"/>
      </w:r>
      <w:r>
        <w:instrText xml:space="preserve"> PAGEREF _Toc156248506 \h </w:instrText>
      </w:r>
      <w:r>
        <w:fldChar w:fldCharType="separate"/>
      </w:r>
      <w:r>
        <w:t>214</w:t>
      </w:r>
      <w:r>
        <w:fldChar w:fldCharType="end"/>
      </w:r>
    </w:p>
    <w:p w14:paraId="7CF35122" w14:textId="316E5870" w:rsidR="003A7E6C" w:rsidRDefault="003A7E6C">
      <w:pPr>
        <w:pStyle w:val="TOC3"/>
        <w:rPr>
          <w:rFonts w:asciiTheme="minorHAnsi" w:eastAsiaTheme="minorEastAsia" w:hAnsiTheme="minorHAnsi" w:cstheme="minorBidi"/>
          <w:kern w:val="2"/>
          <w:sz w:val="22"/>
          <w:szCs w:val="22"/>
          <w:lang w:eastAsia="zh-CN"/>
          <w14:ligatures w14:val="standardContextual"/>
        </w:rPr>
      </w:pPr>
      <w:r>
        <w:t>15.9.2</w:t>
      </w:r>
      <w:r>
        <w:rPr>
          <w:rFonts w:asciiTheme="minorHAnsi" w:eastAsiaTheme="minorEastAsia" w:hAnsiTheme="minorHAnsi" w:cstheme="minorBidi"/>
          <w:kern w:val="2"/>
          <w:sz w:val="22"/>
          <w:szCs w:val="22"/>
          <w:lang w:eastAsia="zh-CN"/>
          <w14:ligatures w14:val="standardContextual"/>
        </w:rPr>
        <w:tab/>
      </w:r>
      <w:r>
        <w:t>M</w:t>
      </w:r>
      <w:r>
        <w:rPr>
          <w:lang w:eastAsia="zh-CN"/>
        </w:rPr>
        <w:t>3</w:t>
      </w:r>
      <w:r>
        <w:t xml:space="preserve"> Interface Functions</w:t>
      </w:r>
      <w:r>
        <w:tab/>
      </w:r>
      <w:r>
        <w:fldChar w:fldCharType="begin" w:fldLock="1"/>
      </w:r>
      <w:r>
        <w:instrText xml:space="preserve"> PAGEREF _Toc156248507 \h </w:instrText>
      </w:r>
      <w:r>
        <w:fldChar w:fldCharType="separate"/>
      </w:r>
      <w:r>
        <w:t>215</w:t>
      </w:r>
      <w:r>
        <w:fldChar w:fldCharType="end"/>
      </w:r>
    </w:p>
    <w:p w14:paraId="1D7C784B" w14:textId="2D0CB384" w:rsidR="003A7E6C" w:rsidRDefault="003A7E6C">
      <w:pPr>
        <w:pStyle w:val="TOC4"/>
        <w:rPr>
          <w:rFonts w:asciiTheme="minorHAnsi" w:eastAsiaTheme="minorEastAsia" w:hAnsiTheme="minorHAnsi" w:cstheme="minorBidi"/>
          <w:kern w:val="2"/>
          <w:sz w:val="22"/>
          <w:szCs w:val="22"/>
          <w:lang w:eastAsia="zh-CN"/>
          <w14:ligatures w14:val="standardContextual"/>
        </w:rPr>
      </w:pPr>
      <w:r>
        <w:lastRenderedPageBreak/>
        <w:t>15.9.2.1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_Toc156248508 \h </w:instrText>
      </w:r>
      <w:r>
        <w:fldChar w:fldCharType="separate"/>
      </w:r>
      <w:r>
        <w:t>215</w:t>
      </w:r>
      <w:r>
        <w:fldChar w:fldCharType="end"/>
      </w:r>
    </w:p>
    <w:p w14:paraId="4B1FA14C" w14:textId="7AF5F47B" w:rsidR="003A7E6C" w:rsidRDefault="003A7E6C">
      <w:pPr>
        <w:pStyle w:val="TOC4"/>
        <w:rPr>
          <w:rFonts w:asciiTheme="minorHAnsi" w:eastAsiaTheme="minorEastAsia" w:hAnsiTheme="minorHAnsi" w:cstheme="minorBidi"/>
          <w:kern w:val="2"/>
          <w:sz w:val="22"/>
          <w:szCs w:val="22"/>
          <w:lang w:eastAsia="zh-CN"/>
          <w14:ligatures w14:val="standardContextual"/>
        </w:rPr>
      </w:pPr>
      <w:r>
        <w:t>15.9.2.2</w:t>
      </w:r>
      <w:r>
        <w:rPr>
          <w:rFonts w:asciiTheme="minorHAnsi" w:eastAsiaTheme="minorEastAsia" w:hAnsiTheme="minorHAnsi" w:cstheme="minorBidi"/>
          <w:kern w:val="2"/>
          <w:sz w:val="22"/>
          <w:szCs w:val="22"/>
          <w:lang w:eastAsia="zh-CN"/>
          <w14:ligatures w14:val="standardContextual"/>
        </w:rPr>
        <w:tab/>
      </w:r>
      <w:r>
        <w:t>MBMS Session Handling Function</w:t>
      </w:r>
      <w:r>
        <w:tab/>
      </w:r>
      <w:r>
        <w:fldChar w:fldCharType="begin" w:fldLock="1"/>
      </w:r>
      <w:r>
        <w:instrText xml:space="preserve"> PAGEREF _Toc156248509 \h </w:instrText>
      </w:r>
      <w:r>
        <w:fldChar w:fldCharType="separate"/>
      </w:r>
      <w:r>
        <w:t>215</w:t>
      </w:r>
      <w:r>
        <w:fldChar w:fldCharType="end"/>
      </w:r>
    </w:p>
    <w:p w14:paraId="177BC876" w14:textId="3F96191B" w:rsidR="003A7E6C" w:rsidRDefault="003A7E6C">
      <w:pPr>
        <w:pStyle w:val="TOC4"/>
        <w:rPr>
          <w:rFonts w:asciiTheme="minorHAnsi" w:eastAsiaTheme="minorEastAsia" w:hAnsiTheme="minorHAnsi" w:cstheme="minorBidi"/>
          <w:kern w:val="2"/>
          <w:sz w:val="22"/>
          <w:szCs w:val="22"/>
          <w:lang w:eastAsia="zh-CN"/>
          <w14:ligatures w14:val="standardContextual"/>
        </w:rPr>
      </w:pPr>
      <w:r>
        <w:t>15.9.2.</w:t>
      </w:r>
      <w:r>
        <w:rPr>
          <w:lang w:eastAsia="zh-CN"/>
        </w:rPr>
        <w:t>3</w:t>
      </w:r>
      <w:r>
        <w:rPr>
          <w:rFonts w:asciiTheme="minorHAnsi" w:eastAsiaTheme="minorEastAsia" w:hAnsiTheme="minorHAnsi" w:cstheme="minorBidi"/>
          <w:kern w:val="2"/>
          <w:sz w:val="22"/>
          <w:szCs w:val="22"/>
          <w:lang w:eastAsia="zh-CN"/>
          <w14:ligatures w14:val="standardContextual"/>
        </w:rPr>
        <w:tab/>
      </w:r>
      <w:r>
        <w:t>M</w:t>
      </w:r>
      <w:r>
        <w:rPr>
          <w:lang w:eastAsia="zh-CN"/>
        </w:rPr>
        <w:t>3</w:t>
      </w:r>
      <w:r>
        <w:t xml:space="preserve"> Interface Management Function</w:t>
      </w:r>
      <w:r>
        <w:tab/>
      </w:r>
      <w:r>
        <w:fldChar w:fldCharType="begin" w:fldLock="1"/>
      </w:r>
      <w:r>
        <w:instrText xml:space="preserve"> PAGEREF _Toc156248510 \h </w:instrText>
      </w:r>
      <w:r>
        <w:fldChar w:fldCharType="separate"/>
      </w:r>
      <w:r>
        <w:t>215</w:t>
      </w:r>
      <w:r>
        <w:fldChar w:fldCharType="end"/>
      </w:r>
    </w:p>
    <w:p w14:paraId="02C62745" w14:textId="296787CE"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15.9.2.4</w:t>
      </w:r>
      <w:r>
        <w:rPr>
          <w:rFonts w:asciiTheme="minorHAnsi" w:eastAsiaTheme="minorEastAsia" w:hAnsiTheme="minorHAnsi" w:cstheme="minorBidi"/>
          <w:kern w:val="2"/>
          <w:sz w:val="22"/>
          <w:szCs w:val="22"/>
          <w:lang w:eastAsia="zh-CN"/>
          <w14:ligatures w14:val="standardContextual"/>
        </w:rPr>
        <w:tab/>
      </w:r>
      <w:r>
        <w:rPr>
          <w:lang w:eastAsia="zh-CN"/>
        </w:rPr>
        <w:t>M3 Configuration Function</w:t>
      </w:r>
      <w:r>
        <w:tab/>
      </w:r>
      <w:r>
        <w:fldChar w:fldCharType="begin" w:fldLock="1"/>
      </w:r>
      <w:r>
        <w:instrText xml:space="preserve"> PAGEREF _Toc156248511 \h </w:instrText>
      </w:r>
      <w:r>
        <w:fldChar w:fldCharType="separate"/>
      </w:r>
      <w:r>
        <w:t>216</w:t>
      </w:r>
      <w:r>
        <w:fldChar w:fldCharType="end"/>
      </w:r>
    </w:p>
    <w:p w14:paraId="06DD31BA" w14:textId="57ABEE9D" w:rsidR="003A7E6C" w:rsidRDefault="003A7E6C">
      <w:pPr>
        <w:pStyle w:val="TOC3"/>
        <w:rPr>
          <w:rFonts w:asciiTheme="minorHAnsi" w:eastAsiaTheme="minorEastAsia" w:hAnsiTheme="minorHAnsi" w:cstheme="minorBidi"/>
          <w:kern w:val="2"/>
          <w:sz w:val="22"/>
          <w:szCs w:val="22"/>
          <w:lang w:eastAsia="zh-CN"/>
          <w14:ligatures w14:val="standardContextual"/>
        </w:rPr>
      </w:pPr>
      <w:r>
        <w:t>15.9.3</w:t>
      </w:r>
      <w:r>
        <w:rPr>
          <w:rFonts w:asciiTheme="minorHAnsi" w:eastAsiaTheme="minorEastAsia" w:hAnsiTheme="minorHAnsi" w:cstheme="minorBidi"/>
          <w:kern w:val="2"/>
          <w:sz w:val="22"/>
          <w:szCs w:val="22"/>
          <w:lang w:eastAsia="zh-CN"/>
          <w14:ligatures w14:val="standardContextual"/>
        </w:rPr>
        <w:tab/>
      </w:r>
      <w:r>
        <w:t>M</w:t>
      </w:r>
      <w:r>
        <w:rPr>
          <w:lang w:eastAsia="zh-CN"/>
        </w:rPr>
        <w:t>3</w:t>
      </w:r>
      <w:r>
        <w:t xml:space="preserve"> Interface Signalling Procedures</w:t>
      </w:r>
      <w:r>
        <w:tab/>
      </w:r>
      <w:r>
        <w:fldChar w:fldCharType="begin" w:fldLock="1"/>
      </w:r>
      <w:r>
        <w:instrText xml:space="preserve"> PAGEREF _Toc156248512 \h </w:instrText>
      </w:r>
      <w:r>
        <w:fldChar w:fldCharType="separate"/>
      </w:r>
      <w:r>
        <w:t>216</w:t>
      </w:r>
      <w:r>
        <w:fldChar w:fldCharType="end"/>
      </w:r>
    </w:p>
    <w:p w14:paraId="6EC94DC3" w14:textId="2509C377" w:rsidR="003A7E6C" w:rsidRDefault="003A7E6C">
      <w:pPr>
        <w:pStyle w:val="TOC4"/>
        <w:rPr>
          <w:rFonts w:asciiTheme="minorHAnsi" w:eastAsiaTheme="minorEastAsia" w:hAnsiTheme="minorHAnsi" w:cstheme="minorBidi"/>
          <w:kern w:val="2"/>
          <w:sz w:val="22"/>
          <w:szCs w:val="22"/>
          <w:lang w:eastAsia="zh-CN"/>
          <w14:ligatures w14:val="standardContextual"/>
        </w:rPr>
      </w:pPr>
      <w:r>
        <w:t>15.9.</w:t>
      </w:r>
      <w:r>
        <w:rPr>
          <w:lang w:eastAsia="zh-CN"/>
        </w:rPr>
        <w:t>3</w:t>
      </w:r>
      <w:r>
        <w:t>.1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_Toc156248513 \h </w:instrText>
      </w:r>
      <w:r>
        <w:fldChar w:fldCharType="separate"/>
      </w:r>
      <w:r>
        <w:t>216</w:t>
      </w:r>
      <w:r>
        <w:fldChar w:fldCharType="end"/>
      </w:r>
    </w:p>
    <w:p w14:paraId="3BB93495" w14:textId="165AC86E" w:rsidR="003A7E6C" w:rsidRDefault="003A7E6C">
      <w:pPr>
        <w:pStyle w:val="TOC4"/>
        <w:rPr>
          <w:rFonts w:asciiTheme="minorHAnsi" w:eastAsiaTheme="minorEastAsia" w:hAnsiTheme="minorHAnsi" w:cstheme="minorBidi"/>
          <w:kern w:val="2"/>
          <w:sz w:val="22"/>
          <w:szCs w:val="22"/>
          <w:lang w:eastAsia="zh-CN"/>
          <w14:ligatures w14:val="standardContextual"/>
        </w:rPr>
      </w:pPr>
      <w:r>
        <w:t>15.9.</w:t>
      </w:r>
      <w:r>
        <w:rPr>
          <w:lang w:eastAsia="zh-CN"/>
        </w:rPr>
        <w:t>3</w:t>
      </w:r>
      <w:r>
        <w:t>.2</w:t>
      </w:r>
      <w:r>
        <w:rPr>
          <w:rFonts w:asciiTheme="minorHAnsi" w:eastAsiaTheme="minorEastAsia" w:hAnsiTheme="minorHAnsi" w:cstheme="minorBidi"/>
          <w:kern w:val="2"/>
          <w:sz w:val="22"/>
          <w:szCs w:val="22"/>
          <w:lang w:eastAsia="zh-CN"/>
          <w14:ligatures w14:val="standardContextual"/>
        </w:rPr>
        <w:tab/>
      </w:r>
      <w:r>
        <w:t>MBMS Session signalling procedure</w:t>
      </w:r>
      <w:r>
        <w:tab/>
      </w:r>
      <w:r>
        <w:fldChar w:fldCharType="begin" w:fldLock="1"/>
      </w:r>
      <w:r>
        <w:instrText xml:space="preserve"> PAGEREF _Toc156248514 \h </w:instrText>
      </w:r>
      <w:r>
        <w:fldChar w:fldCharType="separate"/>
      </w:r>
      <w:r>
        <w:t>216</w:t>
      </w:r>
      <w:r>
        <w:fldChar w:fldCharType="end"/>
      </w:r>
    </w:p>
    <w:p w14:paraId="4B230155" w14:textId="4B136E4B" w:rsidR="003A7E6C" w:rsidRDefault="003A7E6C">
      <w:pPr>
        <w:pStyle w:val="TOC4"/>
        <w:rPr>
          <w:rFonts w:asciiTheme="minorHAnsi" w:eastAsiaTheme="minorEastAsia" w:hAnsiTheme="minorHAnsi" w:cstheme="minorBidi"/>
          <w:kern w:val="2"/>
          <w:sz w:val="22"/>
          <w:szCs w:val="22"/>
          <w:lang w:eastAsia="zh-CN"/>
          <w14:ligatures w14:val="standardContextual"/>
        </w:rPr>
      </w:pPr>
      <w:r>
        <w:t>15.9.</w:t>
      </w:r>
      <w:r>
        <w:rPr>
          <w:lang w:eastAsia="zh-CN"/>
        </w:rPr>
        <w:t>3.3</w:t>
      </w:r>
      <w:r>
        <w:rPr>
          <w:rFonts w:asciiTheme="minorHAnsi" w:eastAsiaTheme="minorEastAsia" w:hAnsiTheme="minorHAnsi" w:cstheme="minorBidi"/>
          <w:kern w:val="2"/>
          <w:sz w:val="22"/>
          <w:szCs w:val="22"/>
          <w:lang w:eastAsia="zh-CN"/>
          <w14:ligatures w14:val="standardContextual"/>
        </w:rPr>
        <w:tab/>
      </w:r>
      <w:r>
        <w:t>M</w:t>
      </w:r>
      <w:r>
        <w:rPr>
          <w:lang w:eastAsia="zh-CN"/>
        </w:rPr>
        <w:t>3</w:t>
      </w:r>
      <w:r>
        <w:t xml:space="preserve"> Interface Management procedures</w:t>
      </w:r>
      <w:r>
        <w:tab/>
      </w:r>
      <w:r>
        <w:fldChar w:fldCharType="begin" w:fldLock="1"/>
      </w:r>
      <w:r>
        <w:instrText xml:space="preserve"> PAGEREF _Toc156248515 \h </w:instrText>
      </w:r>
      <w:r>
        <w:fldChar w:fldCharType="separate"/>
      </w:r>
      <w:r>
        <w:t>216</w:t>
      </w:r>
      <w:r>
        <w:fldChar w:fldCharType="end"/>
      </w:r>
    </w:p>
    <w:p w14:paraId="18F7057B" w14:textId="5553F087" w:rsidR="003A7E6C" w:rsidRDefault="003A7E6C">
      <w:pPr>
        <w:pStyle w:val="TOC5"/>
        <w:rPr>
          <w:rFonts w:asciiTheme="minorHAnsi" w:eastAsiaTheme="minorEastAsia" w:hAnsiTheme="minorHAnsi" w:cstheme="minorBidi"/>
          <w:kern w:val="2"/>
          <w:sz w:val="22"/>
          <w:szCs w:val="22"/>
          <w:lang w:eastAsia="zh-CN"/>
          <w14:ligatures w14:val="standardContextual"/>
        </w:rPr>
      </w:pPr>
      <w:r>
        <w:t>15.9.</w:t>
      </w:r>
      <w:r>
        <w:rPr>
          <w:lang w:eastAsia="zh-CN"/>
        </w:rPr>
        <w:t>3</w:t>
      </w:r>
      <w:r>
        <w:t>.</w:t>
      </w:r>
      <w:r>
        <w:rPr>
          <w:lang w:eastAsia="zh-CN"/>
        </w:rPr>
        <w:t>3</w:t>
      </w:r>
      <w:r>
        <w:t>.1</w:t>
      </w:r>
      <w:r>
        <w:rPr>
          <w:rFonts w:asciiTheme="minorHAnsi" w:eastAsiaTheme="minorEastAsia" w:hAnsiTheme="minorHAnsi" w:cstheme="minorBidi"/>
          <w:kern w:val="2"/>
          <w:sz w:val="22"/>
          <w:szCs w:val="22"/>
          <w:lang w:eastAsia="zh-CN"/>
          <w14:ligatures w14:val="standardContextual"/>
        </w:rPr>
        <w:tab/>
      </w:r>
      <w:r>
        <w:t>Reset procedure</w:t>
      </w:r>
      <w:r>
        <w:tab/>
      </w:r>
      <w:r>
        <w:fldChar w:fldCharType="begin" w:fldLock="1"/>
      </w:r>
      <w:r>
        <w:instrText xml:space="preserve"> PAGEREF _Toc156248516 \h </w:instrText>
      </w:r>
      <w:r>
        <w:fldChar w:fldCharType="separate"/>
      </w:r>
      <w:r>
        <w:t>216</w:t>
      </w:r>
      <w:r>
        <w:fldChar w:fldCharType="end"/>
      </w:r>
    </w:p>
    <w:p w14:paraId="5799ECDD" w14:textId="2B8EF427" w:rsidR="003A7E6C" w:rsidRDefault="003A7E6C">
      <w:pPr>
        <w:pStyle w:val="TOC5"/>
        <w:rPr>
          <w:rFonts w:asciiTheme="minorHAnsi" w:eastAsiaTheme="minorEastAsia" w:hAnsiTheme="minorHAnsi" w:cstheme="minorBidi"/>
          <w:kern w:val="2"/>
          <w:sz w:val="22"/>
          <w:szCs w:val="22"/>
          <w:lang w:eastAsia="zh-CN"/>
          <w14:ligatures w14:val="standardContextual"/>
        </w:rPr>
      </w:pPr>
      <w:r>
        <w:t>15.9.</w:t>
      </w:r>
      <w:r>
        <w:rPr>
          <w:lang w:eastAsia="zh-CN"/>
        </w:rPr>
        <w:t>3</w:t>
      </w:r>
      <w:r>
        <w:t>.</w:t>
      </w:r>
      <w:r>
        <w:rPr>
          <w:lang w:eastAsia="zh-CN"/>
        </w:rPr>
        <w:t>3</w:t>
      </w:r>
      <w:r>
        <w:t>.2</w:t>
      </w:r>
      <w:r>
        <w:rPr>
          <w:rFonts w:asciiTheme="minorHAnsi" w:eastAsiaTheme="minorEastAsia" w:hAnsiTheme="minorHAnsi" w:cstheme="minorBidi"/>
          <w:kern w:val="2"/>
          <w:sz w:val="22"/>
          <w:szCs w:val="22"/>
          <w:lang w:eastAsia="zh-CN"/>
          <w14:ligatures w14:val="standardContextual"/>
        </w:rPr>
        <w:tab/>
      </w:r>
      <w:r>
        <w:t>Error Indication procedure</w:t>
      </w:r>
      <w:r>
        <w:tab/>
      </w:r>
      <w:r>
        <w:fldChar w:fldCharType="begin" w:fldLock="1"/>
      </w:r>
      <w:r>
        <w:instrText xml:space="preserve"> PAGEREF _Toc156248517 \h </w:instrText>
      </w:r>
      <w:r>
        <w:fldChar w:fldCharType="separate"/>
      </w:r>
      <w:r>
        <w:t>216</w:t>
      </w:r>
      <w:r>
        <w:fldChar w:fldCharType="end"/>
      </w:r>
    </w:p>
    <w:p w14:paraId="4720C86E" w14:textId="5F470087" w:rsidR="003A7E6C" w:rsidRDefault="003A7E6C">
      <w:pPr>
        <w:pStyle w:val="TOC4"/>
        <w:rPr>
          <w:rFonts w:asciiTheme="minorHAnsi" w:eastAsiaTheme="minorEastAsia" w:hAnsiTheme="minorHAnsi" w:cstheme="minorBidi"/>
          <w:kern w:val="2"/>
          <w:sz w:val="22"/>
          <w:szCs w:val="22"/>
          <w:lang w:eastAsia="zh-CN"/>
          <w14:ligatures w14:val="standardContextual"/>
        </w:rPr>
      </w:pPr>
      <w:r>
        <w:t>15.9.3.4</w:t>
      </w:r>
      <w:r>
        <w:rPr>
          <w:rFonts w:asciiTheme="minorHAnsi" w:eastAsiaTheme="minorEastAsia" w:hAnsiTheme="minorHAnsi" w:cstheme="minorBidi"/>
          <w:kern w:val="2"/>
          <w:sz w:val="22"/>
          <w:szCs w:val="22"/>
          <w:lang w:eastAsia="zh-CN"/>
          <w14:ligatures w14:val="standardContextual"/>
        </w:rPr>
        <w:tab/>
      </w:r>
      <w:r>
        <w:t>M3 Configuration procedures</w:t>
      </w:r>
      <w:r>
        <w:tab/>
      </w:r>
      <w:r>
        <w:fldChar w:fldCharType="begin" w:fldLock="1"/>
      </w:r>
      <w:r>
        <w:instrText xml:space="preserve"> PAGEREF _Toc156248518 \h </w:instrText>
      </w:r>
      <w:r>
        <w:fldChar w:fldCharType="separate"/>
      </w:r>
      <w:r>
        <w:t>216</w:t>
      </w:r>
      <w:r>
        <w:fldChar w:fldCharType="end"/>
      </w:r>
    </w:p>
    <w:p w14:paraId="4FB5FE40" w14:textId="208BABA6" w:rsidR="003A7E6C" w:rsidRDefault="003A7E6C">
      <w:pPr>
        <w:pStyle w:val="TOC5"/>
        <w:rPr>
          <w:rFonts w:asciiTheme="minorHAnsi" w:eastAsiaTheme="minorEastAsia" w:hAnsiTheme="minorHAnsi" w:cstheme="minorBidi"/>
          <w:kern w:val="2"/>
          <w:sz w:val="22"/>
          <w:szCs w:val="22"/>
          <w:lang w:eastAsia="zh-CN"/>
          <w14:ligatures w14:val="standardContextual"/>
        </w:rPr>
      </w:pPr>
      <w:r>
        <w:t>15.9.3.4.1</w:t>
      </w:r>
      <w:r>
        <w:rPr>
          <w:rFonts w:asciiTheme="minorHAnsi" w:eastAsiaTheme="minorEastAsia" w:hAnsiTheme="minorHAnsi" w:cstheme="minorBidi"/>
          <w:kern w:val="2"/>
          <w:sz w:val="22"/>
          <w:szCs w:val="22"/>
          <w:lang w:eastAsia="zh-CN"/>
          <w14:ligatures w14:val="standardContextual"/>
        </w:rPr>
        <w:tab/>
      </w:r>
      <w:r>
        <w:t>M3 Setup procedure</w:t>
      </w:r>
      <w:r>
        <w:tab/>
      </w:r>
      <w:r>
        <w:fldChar w:fldCharType="begin" w:fldLock="1"/>
      </w:r>
      <w:r>
        <w:instrText xml:space="preserve"> PAGEREF _Toc156248519 \h </w:instrText>
      </w:r>
      <w:r>
        <w:fldChar w:fldCharType="separate"/>
      </w:r>
      <w:r>
        <w:t>216</w:t>
      </w:r>
      <w:r>
        <w:fldChar w:fldCharType="end"/>
      </w:r>
    </w:p>
    <w:p w14:paraId="13E7B25F" w14:textId="0C767B6E" w:rsidR="003A7E6C" w:rsidRDefault="003A7E6C">
      <w:pPr>
        <w:pStyle w:val="TOC5"/>
        <w:rPr>
          <w:rFonts w:asciiTheme="minorHAnsi" w:eastAsiaTheme="minorEastAsia" w:hAnsiTheme="minorHAnsi" w:cstheme="minorBidi"/>
          <w:kern w:val="2"/>
          <w:sz w:val="22"/>
          <w:szCs w:val="22"/>
          <w:lang w:eastAsia="zh-CN"/>
          <w14:ligatures w14:val="standardContextual"/>
        </w:rPr>
      </w:pPr>
      <w:r>
        <w:t>15.9.3.4.2</w:t>
      </w:r>
      <w:r>
        <w:rPr>
          <w:rFonts w:asciiTheme="minorHAnsi" w:eastAsiaTheme="minorEastAsia" w:hAnsiTheme="minorHAnsi" w:cstheme="minorBidi"/>
          <w:kern w:val="2"/>
          <w:sz w:val="22"/>
          <w:szCs w:val="22"/>
          <w:lang w:eastAsia="zh-CN"/>
          <w14:ligatures w14:val="standardContextual"/>
        </w:rPr>
        <w:tab/>
      </w:r>
      <w:r>
        <w:t>MCE Configuration Update procedure</w:t>
      </w:r>
      <w:r>
        <w:tab/>
      </w:r>
      <w:r>
        <w:fldChar w:fldCharType="begin" w:fldLock="1"/>
      </w:r>
      <w:r>
        <w:instrText xml:space="preserve"> PAGEREF _Toc156248520 \h </w:instrText>
      </w:r>
      <w:r>
        <w:fldChar w:fldCharType="separate"/>
      </w:r>
      <w:r>
        <w:t>216</w:t>
      </w:r>
      <w:r>
        <w:fldChar w:fldCharType="end"/>
      </w:r>
    </w:p>
    <w:p w14:paraId="3AB2A72D" w14:textId="1CB2835A"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15.10</w:t>
      </w:r>
      <w:r>
        <w:rPr>
          <w:rFonts w:asciiTheme="minorHAnsi" w:eastAsiaTheme="minorEastAsia" w:hAnsiTheme="minorHAnsi" w:cstheme="minorBidi"/>
          <w:kern w:val="2"/>
          <w:sz w:val="22"/>
          <w:szCs w:val="22"/>
          <w:lang w:eastAsia="zh-CN"/>
          <w14:ligatures w14:val="standardContextual"/>
        </w:rPr>
        <w:tab/>
      </w:r>
      <w:r>
        <w:rPr>
          <w:lang w:eastAsia="zh-CN"/>
        </w:rPr>
        <w:t>MBMS Counting</w:t>
      </w:r>
      <w:r>
        <w:tab/>
      </w:r>
      <w:r>
        <w:fldChar w:fldCharType="begin" w:fldLock="1"/>
      </w:r>
      <w:r>
        <w:instrText xml:space="preserve"> PAGEREF _Toc156248521 \h </w:instrText>
      </w:r>
      <w:r>
        <w:fldChar w:fldCharType="separate"/>
      </w:r>
      <w:r>
        <w:t>216</w:t>
      </w:r>
      <w:r>
        <w:fldChar w:fldCharType="end"/>
      </w:r>
    </w:p>
    <w:p w14:paraId="72C439D1" w14:textId="4DF3A80A"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lang w:eastAsia="ko-KR"/>
        </w:rPr>
        <w:t>15.10.1</w:t>
      </w:r>
      <w:r>
        <w:rPr>
          <w:rFonts w:asciiTheme="minorHAnsi" w:eastAsiaTheme="minorEastAsia" w:hAnsiTheme="minorHAnsi" w:cstheme="minorBidi"/>
          <w:kern w:val="2"/>
          <w:sz w:val="22"/>
          <w:szCs w:val="22"/>
          <w:lang w:eastAsia="zh-CN"/>
          <w14:ligatures w14:val="standardContextual"/>
        </w:rPr>
        <w:tab/>
      </w:r>
      <w:r w:rsidRPr="005E0308">
        <w:rPr>
          <w:kern w:val="2"/>
          <w:lang w:eastAsia="ko-KR"/>
        </w:rPr>
        <w:t>General</w:t>
      </w:r>
      <w:r>
        <w:tab/>
      </w:r>
      <w:r>
        <w:fldChar w:fldCharType="begin" w:fldLock="1"/>
      </w:r>
      <w:r>
        <w:instrText xml:space="preserve"> PAGEREF _Toc156248522 \h </w:instrText>
      </w:r>
      <w:r>
        <w:fldChar w:fldCharType="separate"/>
      </w:r>
      <w:r>
        <w:t>216</w:t>
      </w:r>
      <w:r>
        <w:fldChar w:fldCharType="end"/>
      </w:r>
    </w:p>
    <w:p w14:paraId="6CEB0A46" w14:textId="11D5F0E1"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lang w:eastAsia="ko-KR"/>
        </w:rPr>
        <w:t>15.10.2</w:t>
      </w:r>
      <w:r>
        <w:rPr>
          <w:rFonts w:asciiTheme="minorHAnsi" w:eastAsiaTheme="minorEastAsia" w:hAnsiTheme="minorHAnsi" w:cstheme="minorBidi"/>
          <w:kern w:val="2"/>
          <w:sz w:val="22"/>
          <w:szCs w:val="22"/>
          <w:lang w:eastAsia="zh-CN"/>
          <w14:ligatures w14:val="standardContextual"/>
        </w:rPr>
        <w:tab/>
      </w:r>
      <w:r w:rsidRPr="005E0308">
        <w:rPr>
          <w:kern w:val="2"/>
          <w:lang w:eastAsia="ko-KR"/>
        </w:rPr>
        <w:t>Counting Procedure</w:t>
      </w:r>
      <w:r>
        <w:tab/>
      </w:r>
      <w:r>
        <w:fldChar w:fldCharType="begin" w:fldLock="1"/>
      </w:r>
      <w:r>
        <w:instrText xml:space="preserve"> PAGEREF _Toc156248523 \h </w:instrText>
      </w:r>
      <w:r>
        <w:fldChar w:fldCharType="separate"/>
      </w:r>
      <w:r>
        <w:t>217</w:t>
      </w:r>
      <w:r>
        <w:fldChar w:fldCharType="end"/>
      </w:r>
    </w:p>
    <w:p w14:paraId="0FF6094E" w14:textId="2E98BDE7"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kern w:val="2"/>
        </w:rPr>
        <w:t>15.11</w:t>
      </w:r>
      <w:r>
        <w:rPr>
          <w:rFonts w:asciiTheme="minorHAnsi" w:eastAsiaTheme="minorEastAsia" w:hAnsiTheme="minorHAnsi" w:cstheme="minorBidi"/>
          <w:kern w:val="2"/>
          <w:sz w:val="22"/>
          <w:szCs w:val="22"/>
          <w:lang w:eastAsia="zh-CN"/>
          <w14:ligatures w14:val="standardContextual"/>
        </w:rPr>
        <w:tab/>
      </w:r>
      <w:r w:rsidRPr="005E0308">
        <w:rPr>
          <w:kern w:val="2"/>
        </w:rPr>
        <w:t>MBMS service reception using Receive Only Mode</w:t>
      </w:r>
      <w:r>
        <w:tab/>
      </w:r>
      <w:r>
        <w:fldChar w:fldCharType="begin" w:fldLock="1"/>
      </w:r>
      <w:r>
        <w:instrText xml:space="preserve"> PAGEREF _Toc156248524 \h </w:instrText>
      </w:r>
      <w:r>
        <w:fldChar w:fldCharType="separate"/>
      </w:r>
      <w:r>
        <w:t>217</w:t>
      </w:r>
      <w:r>
        <w:fldChar w:fldCharType="end"/>
      </w:r>
    </w:p>
    <w:p w14:paraId="6CCFC223" w14:textId="7485F95D" w:rsidR="003A7E6C" w:rsidRDefault="003A7E6C">
      <w:pPr>
        <w:pStyle w:val="TOC1"/>
        <w:rPr>
          <w:rFonts w:asciiTheme="minorHAnsi" w:eastAsiaTheme="minorEastAsia" w:hAnsiTheme="minorHAnsi" w:cstheme="minorBidi"/>
          <w:kern w:val="2"/>
          <w:szCs w:val="22"/>
          <w:lang w:eastAsia="zh-CN"/>
          <w14:ligatures w14:val="standardContextual"/>
        </w:rPr>
      </w:pPr>
      <w:r>
        <w:t>16</w:t>
      </w:r>
      <w:r>
        <w:rPr>
          <w:rFonts w:asciiTheme="minorHAnsi" w:eastAsiaTheme="minorEastAsia" w:hAnsiTheme="minorHAnsi" w:cstheme="minorBidi"/>
          <w:kern w:val="2"/>
          <w:szCs w:val="22"/>
          <w:lang w:eastAsia="zh-CN"/>
          <w14:ligatures w14:val="standardContextual"/>
        </w:rPr>
        <w:tab/>
      </w:r>
      <w:r>
        <w:t>Radio Resource Management aspects</w:t>
      </w:r>
      <w:r>
        <w:tab/>
      </w:r>
      <w:r>
        <w:fldChar w:fldCharType="begin" w:fldLock="1"/>
      </w:r>
      <w:r>
        <w:instrText xml:space="preserve"> PAGEREF _Toc156248525 \h </w:instrText>
      </w:r>
      <w:r>
        <w:fldChar w:fldCharType="separate"/>
      </w:r>
      <w:r>
        <w:t>217</w:t>
      </w:r>
      <w:r>
        <w:fldChar w:fldCharType="end"/>
      </w:r>
    </w:p>
    <w:p w14:paraId="79579985" w14:textId="4994C634" w:rsidR="003A7E6C" w:rsidRDefault="003A7E6C">
      <w:pPr>
        <w:pStyle w:val="TOC2"/>
        <w:rPr>
          <w:rFonts w:asciiTheme="minorHAnsi" w:eastAsiaTheme="minorEastAsia" w:hAnsiTheme="minorHAnsi" w:cstheme="minorBidi"/>
          <w:kern w:val="2"/>
          <w:sz w:val="22"/>
          <w:szCs w:val="22"/>
          <w:lang w:eastAsia="zh-CN"/>
          <w14:ligatures w14:val="standardContextual"/>
        </w:rPr>
      </w:pPr>
      <w:r>
        <w:t>16.0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_Toc156248526 \h </w:instrText>
      </w:r>
      <w:r>
        <w:fldChar w:fldCharType="separate"/>
      </w:r>
      <w:r>
        <w:t>217</w:t>
      </w:r>
      <w:r>
        <w:fldChar w:fldCharType="end"/>
      </w:r>
    </w:p>
    <w:p w14:paraId="30A9773B" w14:textId="5F8350B9" w:rsidR="003A7E6C" w:rsidRDefault="003A7E6C">
      <w:pPr>
        <w:pStyle w:val="TOC2"/>
        <w:rPr>
          <w:rFonts w:asciiTheme="minorHAnsi" w:eastAsiaTheme="minorEastAsia" w:hAnsiTheme="minorHAnsi" w:cstheme="minorBidi"/>
          <w:kern w:val="2"/>
          <w:sz w:val="22"/>
          <w:szCs w:val="22"/>
          <w:lang w:eastAsia="zh-CN"/>
          <w14:ligatures w14:val="standardContextual"/>
        </w:rPr>
      </w:pPr>
      <w:r>
        <w:t>16.1</w:t>
      </w:r>
      <w:r>
        <w:rPr>
          <w:rFonts w:asciiTheme="minorHAnsi" w:eastAsiaTheme="minorEastAsia" w:hAnsiTheme="minorHAnsi" w:cstheme="minorBidi"/>
          <w:kern w:val="2"/>
          <w:sz w:val="22"/>
          <w:szCs w:val="22"/>
          <w:lang w:eastAsia="zh-CN"/>
          <w14:ligatures w14:val="standardContextual"/>
        </w:rPr>
        <w:tab/>
      </w:r>
      <w:r>
        <w:t>RRM functions</w:t>
      </w:r>
      <w:r>
        <w:tab/>
      </w:r>
      <w:r>
        <w:fldChar w:fldCharType="begin" w:fldLock="1"/>
      </w:r>
      <w:r>
        <w:instrText xml:space="preserve"> PAGEREF _Toc156248527 \h </w:instrText>
      </w:r>
      <w:r>
        <w:fldChar w:fldCharType="separate"/>
      </w:r>
      <w:r>
        <w:t>217</w:t>
      </w:r>
      <w:r>
        <w:fldChar w:fldCharType="end"/>
      </w:r>
    </w:p>
    <w:p w14:paraId="704FEC45" w14:textId="5D02606A" w:rsidR="003A7E6C" w:rsidRDefault="003A7E6C">
      <w:pPr>
        <w:pStyle w:val="TOC3"/>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Radio Bearer Control (RBC)</w:t>
      </w:r>
      <w:r>
        <w:tab/>
      </w:r>
      <w:r>
        <w:fldChar w:fldCharType="begin" w:fldLock="1"/>
      </w:r>
      <w:r>
        <w:instrText xml:space="preserve"> PAGEREF _Toc156248528 \h </w:instrText>
      </w:r>
      <w:r>
        <w:fldChar w:fldCharType="separate"/>
      </w:r>
      <w:r>
        <w:t>217</w:t>
      </w:r>
      <w:r>
        <w:fldChar w:fldCharType="end"/>
      </w:r>
    </w:p>
    <w:p w14:paraId="45280B1A" w14:textId="18511645" w:rsidR="003A7E6C" w:rsidRDefault="003A7E6C">
      <w:pPr>
        <w:pStyle w:val="TOC3"/>
        <w:rPr>
          <w:rFonts w:asciiTheme="minorHAnsi" w:eastAsiaTheme="minorEastAsia" w:hAnsiTheme="minorHAnsi" w:cstheme="minorBidi"/>
          <w:kern w:val="2"/>
          <w:sz w:val="22"/>
          <w:szCs w:val="22"/>
          <w:lang w:eastAsia="zh-CN"/>
          <w14:ligatures w14:val="standardContextual"/>
        </w:rPr>
      </w:pPr>
      <w:r>
        <w:t>16.1.2</w:t>
      </w:r>
      <w:r>
        <w:rPr>
          <w:rFonts w:asciiTheme="minorHAnsi" w:eastAsiaTheme="minorEastAsia" w:hAnsiTheme="minorHAnsi" w:cstheme="minorBidi"/>
          <w:kern w:val="2"/>
          <w:sz w:val="22"/>
          <w:szCs w:val="22"/>
          <w:lang w:eastAsia="zh-CN"/>
          <w14:ligatures w14:val="standardContextual"/>
        </w:rPr>
        <w:tab/>
      </w:r>
      <w:r>
        <w:t>Radio Admission Control (RAC)</w:t>
      </w:r>
      <w:r>
        <w:tab/>
      </w:r>
      <w:r>
        <w:fldChar w:fldCharType="begin" w:fldLock="1"/>
      </w:r>
      <w:r>
        <w:instrText xml:space="preserve"> PAGEREF _Toc156248529 \h </w:instrText>
      </w:r>
      <w:r>
        <w:fldChar w:fldCharType="separate"/>
      </w:r>
      <w:r>
        <w:t>218</w:t>
      </w:r>
      <w:r>
        <w:fldChar w:fldCharType="end"/>
      </w:r>
    </w:p>
    <w:p w14:paraId="2C3EBDFC" w14:textId="382DC88E" w:rsidR="003A7E6C" w:rsidRDefault="003A7E6C">
      <w:pPr>
        <w:pStyle w:val="TOC3"/>
        <w:rPr>
          <w:rFonts w:asciiTheme="minorHAnsi" w:eastAsiaTheme="minorEastAsia" w:hAnsiTheme="minorHAnsi" w:cstheme="minorBidi"/>
          <w:kern w:val="2"/>
          <w:sz w:val="22"/>
          <w:szCs w:val="22"/>
          <w:lang w:eastAsia="zh-CN"/>
          <w14:ligatures w14:val="standardContextual"/>
        </w:rPr>
      </w:pPr>
      <w:r>
        <w:t>16.1.3</w:t>
      </w:r>
      <w:r>
        <w:rPr>
          <w:rFonts w:asciiTheme="minorHAnsi" w:eastAsiaTheme="minorEastAsia" w:hAnsiTheme="minorHAnsi" w:cstheme="minorBidi"/>
          <w:kern w:val="2"/>
          <w:sz w:val="22"/>
          <w:szCs w:val="22"/>
          <w:lang w:eastAsia="zh-CN"/>
          <w14:ligatures w14:val="standardContextual"/>
        </w:rPr>
        <w:tab/>
      </w:r>
      <w:r>
        <w:t>Connection Mobility Control (CMC)</w:t>
      </w:r>
      <w:r>
        <w:tab/>
      </w:r>
      <w:r>
        <w:fldChar w:fldCharType="begin" w:fldLock="1"/>
      </w:r>
      <w:r>
        <w:instrText xml:space="preserve"> PAGEREF _Toc156248530 \h </w:instrText>
      </w:r>
      <w:r>
        <w:fldChar w:fldCharType="separate"/>
      </w:r>
      <w:r>
        <w:t>218</w:t>
      </w:r>
      <w:r>
        <w:fldChar w:fldCharType="end"/>
      </w:r>
    </w:p>
    <w:p w14:paraId="7E0B48B5" w14:textId="0963EC80" w:rsidR="003A7E6C" w:rsidRDefault="003A7E6C">
      <w:pPr>
        <w:pStyle w:val="TOC3"/>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Dynamic Resource Allocation (DRA) - Packet Scheduling (PS)</w:t>
      </w:r>
      <w:r>
        <w:tab/>
      </w:r>
      <w:r>
        <w:fldChar w:fldCharType="begin" w:fldLock="1"/>
      </w:r>
      <w:r>
        <w:instrText xml:space="preserve"> PAGEREF _Toc156248531 \h </w:instrText>
      </w:r>
      <w:r>
        <w:fldChar w:fldCharType="separate"/>
      </w:r>
      <w:r>
        <w:t>218</w:t>
      </w:r>
      <w:r>
        <w:fldChar w:fldCharType="end"/>
      </w:r>
    </w:p>
    <w:p w14:paraId="11F131A1" w14:textId="5EA65B5A" w:rsidR="003A7E6C" w:rsidRDefault="003A7E6C">
      <w:pPr>
        <w:pStyle w:val="TOC3"/>
        <w:rPr>
          <w:rFonts w:asciiTheme="minorHAnsi" w:eastAsiaTheme="minorEastAsia" w:hAnsiTheme="minorHAnsi" w:cstheme="minorBidi"/>
          <w:kern w:val="2"/>
          <w:sz w:val="22"/>
          <w:szCs w:val="22"/>
          <w:lang w:eastAsia="zh-CN"/>
          <w14:ligatures w14:val="standardContextual"/>
        </w:rPr>
      </w:pPr>
      <w:r>
        <w:t>16.1.5</w:t>
      </w:r>
      <w:r>
        <w:rPr>
          <w:rFonts w:asciiTheme="minorHAnsi" w:eastAsiaTheme="minorEastAsia" w:hAnsiTheme="minorHAnsi" w:cstheme="minorBidi"/>
          <w:kern w:val="2"/>
          <w:sz w:val="22"/>
          <w:szCs w:val="22"/>
          <w:lang w:eastAsia="zh-CN"/>
          <w14:ligatures w14:val="standardContextual"/>
        </w:rPr>
        <w:tab/>
      </w:r>
      <w:r>
        <w:t>Inter-cell Interference Coordination (ICIC)</w:t>
      </w:r>
      <w:r>
        <w:tab/>
      </w:r>
      <w:r>
        <w:fldChar w:fldCharType="begin" w:fldLock="1"/>
      </w:r>
      <w:r>
        <w:instrText xml:space="preserve"> PAGEREF _Toc156248532 \h </w:instrText>
      </w:r>
      <w:r>
        <w:fldChar w:fldCharType="separate"/>
      </w:r>
      <w:r>
        <w:t>218</w:t>
      </w:r>
      <w:r>
        <w:fldChar w:fldCharType="end"/>
      </w:r>
    </w:p>
    <w:p w14:paraId="6D09BA4A" w14:textId="1DD54D56"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ko-KR"/>
        </w:rPr>
        <w:t>16.1.5.0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_Toc156248533 \h </w:instrText>
      </w:r>
      <w:r>
        <w:fldChar w:fldCharType="separate"/>
      </w:r>
      <w:r>
        <w:t>218</w:t>
      </w:r>
      <w:r>
        <w:fldChar w:fldCharType="end"/>
      </w:r>
    </w:p>
    <w:p w14:paraId="293C89B1" w14:textId="778E8DC1"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ko-KR"/>
        </w:rPr>
        <w:t>16.1.5.</w:t>
      </w:r>
      <w:r w:rsidRPr="005E0308">
        <w:rPr>
          <w:rFonts w:eastAsia="Batang"/>
          <w:lang w:eastAsia="ko-KR"/>
        </w:rPr>
        <w:t>1</w:t>
      </w:r>
      <w:r>
        <w:rPr>
          <w:rFonts w:asciiTheme="minorHAnsi" w:eastAsiaTheme="minorEastAsia" w:hAnsiTheme="minorHAnsi" w:cstheme="minorBidi"/>
          <w:kern w:val="2"/>
          <w:sz w:val="22"/>
          <w:szCs w:val="22"/>
          <w:lang w:eastAsia="zh-CN"/>
          <w14:ligatures w14:val="standardContextual"/>
        </w:rPr>
        <w:tab/>
      </w:r>
      <w:r>
        <w:t>UE configurations</w:t>
      </w:r>
      <w:r w:rsidRPr="005E0308">
        <w:rPr>
          <w:rFonts w:eastAsia="Batang"/>
          <w:lang w:eastAsia="ko-KR"/>
        </w:rPr>
        <w:t xml:space="preserve"> for time domain ICIC</w:t>
      </w:r>
      <w:r>
        <w:tab/>
      </w:r>
      <w:r>
        <w:fldChar w:fldCharType="begin" w:fldLock="1"/>
      </w:r>
      <w:r>
        <w:instrText xml:space="preserve"> PAGEREF _Toc156248534 \h </w:instrText>
      </w:r>
      <w:r>
        <w:fldChar w:fldCharType="separate"/>
      </w:r>
      <w:r>
        <w:t>219</w:t>
      </w:r>
      <w:r>
        <w:fldChar w:fldCharType="end"/>
      </w:r>
    </w:p>
    <w:p w14:paraId="127B18DB" w14:textId="351E5030"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ko-KR"/>
        </w:rPr>
        <w:t>16.1.5.2</w:t>
      </w:r>
      <w:r>
        <w:rPr>
          <w:rFonts w:asciiTheme="minorHAnsi" w:eastAsiaTheme="minorEastAsia" w:hAnsiTheme="minorHAnsi" w:cstheme="minorBidi"/>
          <w:kern w:val="2"/>
          <w:sz w:val="22"/>
          <w:szCs w:val="22"/>
          <w:lang w:eastAsia="zh-CN"/>
          <w14:ligatures w14:val="standardContextual"/>
        </w:rPr>
        <w:tab/>
      </w:r>
      <w:r w:rsidRPr="005E0308">
        <w:rPr>
          <w:rFonts w:eastAsia="Batang"/>
          <w:lang w:eastAsia="ko-KR"/>
        </w:rPr>
        <w:t>OAM requirements for time domain ICIC</w:t>
      </w:r>
      <w:r>
        <w:tab/>
      </w:r>
      <w:r>
        <w:fldChar w:fldCharType="begin" w:fldLock="1"/>
      </w:r>
      <w:r>
        <w:instrText xml:space="preserve"> PAGEREF _Toc156248535 \h </w:instrText>
      </w:r>
      <w:r>
        <w:fldChar w:fldCharType="separate"/>
      </w:r>
      <w:r>
        <w:t>219</w:t>
      </w:r>
      <w:r>
        <w:fldChar w:fldCharType="end"/>
      </w:r>
    </w:p>
    <w:p w14:paraId="17753CF6" w14:textId="1BA3834C"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ko-KR"/>
        </w:rPr>
        <w:t>16.1.5.</w:t>
      </w:r>
      <w:r w:rsidRPr="005E0308">
        <w:rPr>
          <w:rFonts w:eastAsia="Batang"/>
          <w:lang w:eastAsia="ko-KR"/>
        </w:rPr>
        <w:t>2.1</w:t>
      </w:r>
      <w:r>
        <w:rPr>
          <w:rFonts w:asciiTheme="minorHAnsi" w:eastAsiaTheme="minorEastAsia" w:hAnsiTheme="minorHAnsi" w:cstheme="minorBidi"/>
          <w:kern w:val="2"/>
          <w:sz w:val="22"/>
          <w:szCs w:val="22"/>
          <w:lang w:eastAsia="zh-CN"/>
          <w14:ligatures w14:val="standardContextual"/>
        </w:rPr>
        <w:tab/>
      </w:r>
      <w:r w:rsidRPr="005E0308">
        <w:rPr>
          <w:rFonts w:eastAsia="Malgun Gothic"/>
          <w:lang w:eastAsia="ko-KR"/>
        </w:rPr>
        <w:t>Configuration for CSG cell</w:t>
      </w:r>
      <w:r>
        <w:tab/>
      </w:r>
      <w:r>
        <w:fldChar w:fldCharType="begin" w:fldLock="1"/>
      </w:r>
      <w:r>
        <w:instrText xml:space="preserve"> PAGEREF _Toc156248536 \h </w:instrText>
      </w:r>
      <w:r>
        <w:fldChar w:fldCharType="separate"/>
      </w:r>
      <w:r>
        <w:t>219</w:t>
      </w:r>
      <w:r>
        <w:fldChar w:fldCharType="end"/>
      </w:r>
    </w:p>
    <w:p w14:paraId="07B07413" w14:textId="04D1209E"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ko-KR"/>
        </w:rPr>
        <w:t>16.1.5.2.2</w:t>
      </w:r>
      <w:r>
        <w:rPr>
          <w:rFonts w:asciiTheme="minorHAnsi" w:eastAsiaTheme="minorEastAsia" w:hAnsiTheme="minorHAnsi" w:cstheme="minorBidi"/>
          <w:kern w:val="2"/>
          <w:sz w:val="22"/>
          <w:szCs w:val="22"/>
          <w:lang w:eastAsia="zh-CN"/>
          <w14:ligatures w14:val="standardContextual"/>
        </w:rPr>
        <w:tab/>
      </w:r>
      <w:r>
        <w:rPr>
          <w:lang w:eastAsia="ko-KR"/>
        </w:rPr>
        <w:t>Configuration for interfering non-CSG cell</w:t>
      </w:r>
      <w:r>
        <w:tab/>
      </w:r>
      <w:r>
        <w:fldChar w:fldCharType="begin" w:fldLock="1"/>
      </w:r>
      <w:r>
        <w:instrText xml:space="preserve"> PAGEREF _Toc156248537 \h </w:instrText>
      </w:r>
      <w:r>
        <w:fldChar w:fldCharType="separate"/>
      </w:r>
      <w:r>
        <w:t>219</w:t>
      </w:r>
      <w:r>
        <w:fldChar w:fldCharType="end"/>
      </w:r>
    </w:p>
    <w:p w14:paraId="1761B40D" w14:textId="5F74377C" w:rsidR="003A7E6C" w:rsidRDefault="003A7E6C">
      <w:pPr>
        <w:pStyle w:val="TOC3"/>
        <w:rPr>
          <w:rFonts w:asciiTheme="minorHAnsi" w:eastAsiaTheme="minorEastAsia" w:hAnsiTheme="minorHAnsi" w:cstheme="minorBidi"/>
          <w:kern w:val="2"/>
          <w:sz w:val="22"/>
          <w:szCs w:val="22"/>
          <w:lang w:eastAsia="zh-CN"/>
          <w14:ligatures w14:val="standardContextual"/>
        </w:rPr>
      </w:pPr>
      <w:r>
        <w:t>16.1.6</w:t>
      </w:r>
      <w:r>
        <w:rPr>
          <w:rFonts w:asciiTheme="minorHAnsi" w:eastAsiaTheme="minorEastAsia" w:hAnsiTheme="minorHAnsi" w:cstheme="minorBidi"/>
          <w:kern w:val="2"/>
          <w:sz w:val="22"/>
          <w:szCs w:val="22"/>
          <w:lang w:eastAsia="zh-CN"/>
          <w14:ligatures w14:val="standardContextual"/>
        </w:rPr>
        <w:tab/>
      </w:r>
      <w:r>
        <w:t>Load Balancing (LB)</w:t>
      </w:r>
      <w:r>
        <w:tab/>
      </w:r>
      <w:r>
        <w:fldChar w:fldCharType="begin" w:fldLock="1"/>
      </w:r>
      <w:r>
        <w:instrText xml:space="preserve"> PAGEREF _Toc156248538 \h </w:instrText>
      </w:r>
      <w:r>
        <w:fldChar w:fldCharType="separate"/>
      </w:r>
      <w:r>
        <w:t>220</w:t>
      </w:r>
      <w:r>
        <w:fldChar w:fldCharType="end"/>
      </w:r>
    </w:p>
    <w:p w14:paraId="1A452493" w14:textId="10FF2FBF" w:rsidR="003A7E6C" w:rsidRDefault="003A7E6C">
      <w:pPr>
        <w:pStyle w:val="TOC3"/>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Inter-RAT Radio Resource Management</w:t>
      </w:r>
      <w:r>
        <w:tab/>
      </w:r>
      <w:r>
        <w:fldChar w:fldCharType="begin" w:fldLock="1"/>
      </w:r>
      <w:r>
        <w:instrText xml:space="preserve"> PAGEREF _Toc156248539 \h </w:instrText>
      </w:r>
      <w:r>
        <w:fldChar w:fldCharType="separate"/>
      </w:r>
      <w:r>
        <w:t>220</w:t>
      </w:r>
      <w:r>
        <w:fldChar w:fldCharType="end"/>
      </w:r>
    </w:p>
    <w:p w14:paraId="6998EAAD" w14:textId="204C305E" w:rsidR="003A7E6C" w:rsidRDefault="003A7E6C">
      <w:pPr>
        <w:pStyle w:val="TOC3"/>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Subscriber Profile ID for RAT/Frequency Priority</w:t>
      </w:r>
      <w:r>
        <w:tab/>
      </w:r>
      <w:r>
        <w:fldChar w:fldCharType="begin" w:fldLock="1"/>
      </w:r>
      <w:r>
        <w:instrText xml:space="preserve"> PAGEREF _Toc156248540 \h </w:instrText>
      </w:r>
      <w:r>
        <w:fldChar w:fldCharType="separate"/>
      </w:r>
      <w:r>
        <w:t>220</w:t>
      </w:r>
      <w:r>
        <w:fldChar w:fldCharType="end"/>
      </w:r>
    </w:p>
    <w:p w14:paraId="2A6FCF6F" w14:textId="3F00B834" w:rsidR="003A7E6C" w:rsidRDefault="003A7E6C">
      <w:pPr>
        <w:pStyle w:val="TOC3"/>
        <w:rPr>
          <w:rFonts w:asciiTheme="minorHAnsi" w:eastAsiaTheme="minorEastAsia" w:hAnsiTheme="minorHAnsi" w:cstheme="minorBidi"/>
          <w:kern w:val="2"/>
          <w:sz w:val="22"/>
          <w:szCs w:val="22"/>
          <w:lang w:eastAsia="zh-CN"/>
          <w14:ligatures w14:val="standardContextual"/>
        </w:rPr>
      </w:pPr>
      <w:r>
        <w:t>16.1.</w:t>
      </w:r>
      <w:r>
        <w:rPr>
          <w:lang w:eastAsia="ko-KR"/>
        </w:rPr>
        <w:t>9</w:t>
      </w:r>
      <w:r>
        <w:rPr>
          <w:rFonts w:asciiTheme="minorHAnsi" w:eastAsiaTheme="minorEastAsia" w:hAnsiTheme="minorHAnsi" w:cstheme="minorBidi"/>
          <w:kern w:val="2"/>
          <w:sz w:val="22"/>
          <w:szCs w:val="22"/>
          <w:lang w:eastAsia="zh-CN"/>
          <w14:ligatures w14:val="standardContextual"/>
        </w:rPr>
        <w:tab/>
      </w:r>
      <w:r>
        <w:rPr>
          <w:lang w:eastAsia="ko-KR"/>
        </w:rPr>
        <w:t>Inter-eNB CoMP</w:t>
      </w:r>
      <w:r>
        <w:tab/>
      </w:r>
      <w:r>
        <w:fldChar w:fldCharType="begin" w:fldLock="1"/>
      </w:r>
      <w:r>
        <w:instrText xml:space="preserve"> PAGEREF _Toc156248541 \h </w:instrText>
      </w:r>
      <w:r>
        <w:fldChar w:fldCharType="separate"/>
      </w:r>
      <w:r>
        <w:t>220</w:t>
      </w:r>
      <w:r>
        <w:fldChar w:fldCharType="end"/>
      </w:r>
    </w:p>
    <w:p w14:paraId="1E758DF9" w14:textId="489A4D14" w:rsidR="003A7E6C" w:rsidRDefault="003A7E6C">
      <w:pPr>
        <w:pStyle w:val="TOC3"/>
        <w:rPr>
          <w:rFonts w:asciiTheme="minorHAnsi" w:eastAsiaTheme="minorEastAsia" w:hAnsiTheme="minorHAnsi" w:cstheme="minorBidi"/>
          <w:kern w:val="2"/>
          <w:sz w:val="22"/>
          <w:szCs w:val="22"/>
          <w:lang w:eastAsia="zh-CN"/>
          <w14:ligatures w14:val="standardContextual"/>
        </w:rPr>
      </w:pPr>
      <w:r>
        <w:t>16.1.</w:t>
      </w:r>
      <w:r w:rsidRPr="005E0308">
        <w:rPr>
          <w:rFonts w:eastAsia="SimSun"/>
          <w:lang w:eastAsia="zh-CN"/>
        </w:rPr>
        <w:t>10</w:t>
      </w:r>
      <w:r>
        <w:rPr>
          <w:rFonts w:asciiTheme="minorHAnsi" w:eastAsiaTheme="minorEastAsia" w:hAnsiTheme="minorHAnsi" w:cstheme="minorBidi"/>
          <w:kern w:val="2"/>
          <w:sz w:val="22"/>
          <w:szCs w:val="22"/>
          <w:lang w:eastAsia="zh-CN"/>
          <w14:ligatures w14:val="standardContextual"/>
        </w:rPr>
        <w:tab/>
      </w:r>
      <w:r>
        <w:t xml:space="preserve">Cell on/off and </w:t>
      </w:r>
      <w:r w:rsidRPr="005E0308">
        <w:rPr>
          <w:rFonts w:eastAsia="SimSun"/>
          <w:lang w:eastAsia="zh-CN"/>
        </w:rPr>
        <w:t xml:space="preserve">cell </w:t>
      </w:r>
      <w:r>
        <w:t>discovery</w:t>
      </w:r>
      <w:r>
        <w:tab/>
      </w:r>
      <w:r>
        <w:fldChar w:fldCharType="begin" w:fldLock="1"/>
      </w:r>
      <w:r>
        <w:instrText xml:space="preserve"> PAGEREF _Toc156248542 \h </w:instrText>
      </w:r>
      <w:r>
        <w:fldChar w:fldCharType="separate"/>
      </w:r>
      <w:r>
        <w:t>220</w:t>
      </w:r>
      <w:r>
        <w:fldChar w:fldCharType="end"/>
      </w:r>
    </w:p>
    <w:p w14:paraId="1ED44939" w14:textId="4E0979FD" w:rsidR="003A7E6C" w:rsidRDefault="003A7E6C">
      <w:pPr>
        <w:pStyle w:val="TOC3"/>
        <w:rPr>
          <w:rFonts w:asciiTheme="minorHAnsi" w:eastAsiaTheme="minorEastAsia" w:hAnsiTheme="minorHAnsi" w:cstheme="minorBidi"/>
          <w:kern w:val="2"/>
          <w:sz w:val="22"/>
          <w:szCs w:val="22"/>
          <w:lang w:eastAsia="zh-CN"/>
          <w14:ligatures w14:val="standardContextual"/>
        </w:rPr>
      </w:pPr>
      <w:r>
        <w:t>16.1.</w:t>
      </w:r>
      <w:r w:rsidRPr="005E0308">
        <w:rPr>
          <w:rFonts w:eastAsia="SimSun"/>
          <w:lang w:eastAsia="zh-CN"/>
        </w:rPr>
        <w:t>11</w:t>
      </w:r>
      <w:r>
        <w:rPr>
          <w:rFonts w:asciiTheme="minorHAnsi" w:eastAsiaTheme="minorEastAsia" w:hAnsiTheme="minorHAnsi" w:cstheme="minorBidi"/>
          <w:kern w:val="2"/>
          <w:sz w:val="22"/>
          <w:szCs w:val="22"/>
          <w:lang w:eastAsia="zh-CN"/>
          <w14:ligatures w14:val="standardContextual"/>
        </w:rPr>
        <w:tab/>
      </w:r>
      <w:r>
        <w:t>Resource reservation</w:t>
      </w:r>
      <w:r>
        <w:tab/>
      </w:r>
      <w:r>
        <w:fldChar w:fldCharType="begin" w:fldLock="1"/>
      </w:r>
      <w:r>
        <w:instrText xml:space="preserve"> PAGEREF _Toc156248543 \h </w:instrText>
      </w:r>
      <w:r>
        <w:fldChar w:fldCharType="separate"/>
      </w:r>
      <w:r>
        <w:t>221</w:t>
      </w:r>
      <w:r>
        <w:fldChar w:fldCharType="end"/>
      </w:r>
    </w:p>
    <w:p w14:paraId="5109D949" w14:textId="2AB4D11E" w:rsidR="003A7E6C" w:rsidRDefault="003A7E6C">
      <w:pPr>
        <w:pStyle w:val="TOC2"/>
        <w:rPr>
          <w:rFonts w:asciiTheme="minorHAnsi" w:eastAsiaTheme="minorEastAsia" w:hAnsiTheme="minorHAnsi" w:cstheme="minorBidi"/>
          <w:kern w:val="2"/>
          <w:sz w:val="22"/>
          <w:szCs w:val="22"/>
          <w:lang w:eastAsia="zh-CN"/>
          <w14:ligatures w14:val="standardContextual"/>
        </w:rPr>
      </w:pPr>
      <w:r>
        <w:t>16.2</w:t>
      </w:r>
      <w:r>
        <w:rPr>
          <w:rFonts w:asciiTheme="minorHAnsi" w:eastAsiaTheme="minorEastAsia" w:hAnsiTheme="minorHAnsi" w:cstheme="minorBidi"/>
          <w:kern w:val="2"/>
          <w:sz w:val="22"/>
          <w:szCs w:val="22"/>
          <w:lang w:eastAsia="zh-CN"/>
          <w14:ligatures w14:val="standardContextual"/>
        </w:rPr>
        <w:tab/>
      </w:r>
      <w:r>
        <w:t>RRM architecture</w:t>
      </w:r>
      <w:r>
        <w:tab/>
      </w:r>
      <w:r>
        <w:fldChar w:fldCharType="begin" w:fldLock="1"/>
      </w:r>
      <w:r>
        <w:instrText xml:space="preserve"> PAGEREF _Toc156248544 \h </w:instrText>
      </w:r>
      <w:r>
        <w:fldChar w:fldCharType="separate"/>
      </w:r>
      <w:r>
        <w:t>221</w:t>
      </w:r>
      <w:r>
        <w:fldChar w:fldCharType="end"/>
      </w:r>
    </w:p>
    <w:p w14:paraId="01E1AD99" w14:textId="022A75C8" w:rsidR="003A7E6C" w:rsidRDefault="003A7E6C">
      <w:pPr>
        <w:pStyle w:val="TOC3"/>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Centralised Handling of certain RRM Functions</w:t>
      </w:r>
      <w:r>
        <w:tab/>
      </w:r>
      <w:r>
        <w:fldChar w:fldCharType="begin" w:fldLock="1"/>
      </w:r>
      <w:r>
        <w:instrText xml:space="preserve"> PAGEREF _Toc156248545 \h </w:instrText>
      </w:r>
      <w:r>
        <w:fldChar w:fldCharType="separate"/>
      </w:r>
      <w:r>
        <w:t>221</w:t>
      </w:r>
      <w:r>
        <w:fldChar w:fldCharType="end"/>
      </w:r>
    </w:p>
    <w:p w14:paraId="49CD8586" w14:textId="2D04A1F2" w:rsidR="003A7E6C" w:rsidRDefault="003A7E6C">
      <w:pPr>
        <w:pStyle w:val="TOC3"/>
        <w:rPr>
          <w:rFonts w:asciiTheme="minorHAnsi" w:eastAsiaTheme="minorEastAsia" w:hAnsiTheme="minorHAnsi" w:cstheme="minorBidi"/>
          <w:kern w:val="2"/>
          <w:sz w:val="22"/>
          <w:szCs w:val="22"/>
          <w:lang w:eastAsia="zh-CN"/>
          <w14:ligatures w14:val="standardContextual"/>
        </w:rPr>
      </w:pPr>
      <w:r>
        <w:t>16.2.2</w:t>
      </w:r>
      <w:r>
        <w:rPr>
          <w:rFonts w:asciiTheme="minorHAnsi" w:eastAsiaTheme="minorEastAsia" w:hAnsiTheme="minorHAnsi" w:cstheme="minorBidi"/>
          <w:kern w:val="2"/>
          <w:sz w:val="22"/>
          <w:szCs w:val="22"/>
          <w:lang w:eastAsia="zh-CN"/>
          <w14:ligatures w14:val="standardContextual"/>
        </w:rPr>
        <w:tab/>
      </w:r>
      <w:r>
        <w:t>De-Centralised RRM</w:t>
      </w:r>
      <w:r>
        <w:tab/>
      </w:r>
      <w:r>
        <w:fldChar w:fldCharType="begin" w:fldLock="1"/>
      </w:r>
      <w:r>
        <w:instrText xml:space="preserve"> PAGEREF _Toc156248546 \h </w:instrText>
      </w:r>
      <w:r>
        <w:fldChar w:fldCharType="separate"/>
      </w:r>
      <w:r>
        <w:t>221</w:t>
      </w:r>
      <w:r>
        <w:fldChar w:fldCharType="end"/>
      </w:r>
    </w:p>
    <w:p w14:paraId="6C882F56" w14:textId="1E216F7A" w:rsidR="003A7E6C" w:rsidRDefault="003A7E6C">
      <w:pPr>
        <w:pStyle w:val="TOC4"/>
        <w:rPr>
          <w:rFonts w:asciiTheme="minorHAnsi" w:eastAsiaTheme="minorEastAsia" w:hAnsiTheme="minorHAnsi" w:cstheme="minorBidi"/>
          <w:kern w:val="2"/>
          <w:sz w:val="22"/>
          <w:szCs w:val="22"/>
          <w:lang w:eastAsia="zh-CN"/>
          <w14:ligatures w14:val="standardContextual"/>
        </w:rPr>
      </w:pPr>
      <w:r>
        <w:t>16.2.2.1</w:t>
      </w:r>
      <w:r>
        <w:rPr>
          <w:rFonts w:asciiTheme="minorHAnsi" w:eastAsiaTheme="minorEastAsia" w:hAnsiTheme="minorHAnsi" w:cstheme="minorBidi"/>
          <w:kern w:val="2"/>
          <w:sz w:val="22"/>
          <w:szCs w:val="22"/>
          <w:lang w:eastAsia="zh-CN"/>
          <w14:ligatures w14:val="standardContextual"/>
        </w:rPr>
        <w:tab/>
      </w:r>
      <w:r>
        <w:t>UE History Information</w:t>
      </w:r>
      <w:r>
        <w:tab/>
      </w:r>
      <w:r>
        <w:fldChar w:fldCharType="begin" w:fldLock="1"/>
      </w:r>
      <w:r>
        <w:instrText xml:space="preserve"> PAGEREF _Toc156248547 \h </w:instrText>
      </w:r>
      <w:r>
        <w:fldChar w:fldCharType="separate"/>
      </w:r>
      <w:r>
        <w:t>221</w:t>
      </w:r>
      <w:r>
        <w:fldChar w:fldCharType="end"/>
      </w:r>
    </w:p>
    <w:p w14:paraId="3F8CD5ED" w14:textId="51815E50" w:rsidR="003A7E6C" w:rsidRDefault="003A7E6C">
      <w:pPr>
        <w:pStyle w:val="TOC3"/>
        <w:rPr>
          <w:rFonts w:asciiTheme="minorHAnsi" w:eastAsiaTheme="minorEastAsia" w:hAnsiTheme="minorHAnsi" w:cstheme="minorBidi"/>
          <w:kern w:val="2"/>
          <w:sz w:val="22"/>
          <w:szCs w:val="22"/>
          <w:lang w:eastAsia="zh-CN"/>
          <w14:ligatures w14:val="standardContextual"/>
        </w:rPr>
      </w:pPr>
      <w:r>
        <w:t>16.2.3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_Toc156248548 \h </w:instrText>
      </w:r>
      <w:r>
        <w:fldChar w:fldCharType="separate"/>
      </w:r>
      <w:r>
        <w:t>221</w:t>
      </w:r>
      <w:r>
        <w:fldChar w:fldCharType="end"/>
      </w:r>
    </w:p>
    <w:p w14:paraId="18F7BD4A" w14:textId="030D4087"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kern w:val="2"/>
          <w:lang w:eastAsia="zh-CN"/>
        </w:rPr>
        <w:t>16.3</w:t>
      </w:r>
      <w:r>
        <w:rPr>
          <w:rFonts w:asciiTheme="minorHAnsi" w:eastAsiaTheme="minorEastAsia" w:hAnsiTheme="minorHAnsi" w:cstheme="minorBidi"/>
          <w:kern w:val="2"/>
          <w:sz w:val="22"/>
          <w:szCs w:val="22"/>
          <w:lang w:eastAsia="zh-CN"/>
          <w14:ligatures w14:val="standardContextual"/>
        </w:rPr>
        <w:tab/>
      </w:r>
      <w:r w:rsidRPr="005E0308">
        <w:rPr>
          <w:kern w:val="2"/>
          <w:lang w:eastAsia="zh-CN"/>
        </w:rPr>
        <w:t>UE assistance information for RRM, and UE power optimisations and UE overheating</w:t>
      </w:r>
      <w:r>
        <w:tab/>
      </w:r>
      <w:r>
        <w:fldChar w:fldCharType="begin" w:fldLock="1"/>
      </w:r>
      <w:r>
        <w:instrText xml:space="preserve"> PAGEREF _Toc156248549 \h </w:instrText>
      </w:r>
      <w:r>
        <w:fldChar w:fldCharType="separate"/>
      </w:r>
      <w:r>
        <w:t>221</w:t>
      </w:r>
      <w:r>
        <w:fldChar w:fldCharType="end"/>
      </w:r>
    </w:p>
    <w:p w14:paraId="732591B4" w14:textId="5534FAAB" w:rsidR="003A7E6C" w:rsidRDefault="003A7E6C">
      <w:pPr>
        <w:pStyle w:val="TOC1"/>
        <w:rPr>
          <w:rFonts w:asciiTheme="minorHAnsi" w:eastAsiaTheme="minorEastAsia" w:hAnsiTheme="minorHAnsi" w:cstheme="minorBidi"/>
          <w:kern w:val="2"/>
          <w:szCs w:val="22"/>
          <w:lang w:eastAsia="zh-CN"/>
          <w14:ligatures w14:val="standardContextual"/>
        </w:rPr>
      </w:pPr>
      <w:r>
        <w:t>17</w:t>
      </w:r>
      <w:r>
        <w:rPr>
          <w:rFonts w:asciiTheme="minorHAnsi" w:eastAsiaTheme="minorEastAsia" w:hAnsiTheme="minorHAnsi" w:cstheme="minorBidi"/>
          <w:kern w:val="2"/>
          <w:szCs w:val="22"/>
          <w:lang w:eastAsia="zh-CN"/>
          <w14:ligatures w14:val="standardContextual"/>
        </w:rPr>
        <w:tab/>
      </w:r>
      <w:r>
        <w:t>Void</w:t>
      </w:r>
      <w:r>
        <w:tab/>
      </w:r>
      <w:r>
        <w:fldChar w:fldCharType="begin" w:fldLock="1"/>
      </w:r>
      <w:r>
        <w:instrText xml:space="preserve"> PAGEREF _Toc156248550 \h </w:instrText>
      </w:r>
      <w:r>
        <w:fldChar w:fldCharType="separate"/>
      </w:r>
      <w:r>
        <w:t>222</w:t>
      </w:r>
      <w:r>
        <w:fldChar w:fldCharType="end"/>
      </w:r>
    </w:p>
    <w:p w14:paraId="03538DB9" w14:textId="5CE7FA17" w:rsidR="003A7E6C" w:rsidRDefault="003A7E6C">
      <w:pPr>
        <w:pStyle w:val="TOC2"/>
        <w:rPr>
          <w:rFonts w:asciiTheme="minorHAnsi" w:eastAsiaTheme="minorEastAsia" w:hAnsiTheme="minorHAnsi" w:cstheme="minorBidi"/>
          <w:kern w:val="2"/>
          <w:sz w:val="22"/>
          <w:szCs w:val="22"/>
          <w:lang w:eastAsia="zh-CN"/>
          <w14:ligatures w14:val="standardContextual"/>
        </w:rPr>
      </w:pPr>
      <w:r>
        <w:t>17.1</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_Toc156248551 \h </w:instrText>
      </w:r>
      <w:r>
        <w:fldChar w:fldCharType="separate"/>
      </w:r>
      <w:r>
        <w:t>222</w:t>
      </w:r>
      <w:r>
        <w:fldChar w:fldCharType="end"/>
      </w:r>
    </w:p>
    <w:p w14:paraId="377091E7" w14:textId="3A02CDD7" w:rsidR="003A7E6C" w:rsidRDefault="003A7E6C">
      <w:pPr>
        <w:pStyle w:val="TOC1"/>
        <w:rPr>
          <w:rFonts w:asciiTheme="minorHAnsi" w:eastAsiaTheme="minorEastAsia" w:hAnsiTheme="minorHAnsi" w:cstheme="minorBidi"/>
          <w:kern w:val="2"/>
          <w:szCs w:val="22"/>
          <w:lang w:eastAsia="zh-CN"/>
          <w14:ligatures w14:val="standardContextual"/>
        </w:rPr>
      </w:pPr>
      <w:r w:rsidRPr="005E0308">
        <w:rPr>
          <w:rFonts w:eastAsia="?? ??"/>
        </w:rPr>
        <w:t>18</w:t>
      </w:r>
      <w:r>
        <w:rPr>
          <w:rFonts w:asciiTheme="minorHAnsi" w:eastAsiaTheme="minorEastAsia" w:hAnsiTheme="minorHAnsi" w:cstheme="minorBidi"/>
          <w:kern w:val="2"/>
          <w:szCs w:val="22"/>
          <w:lang w:eastAsia="zh-CN"/>
          <w14:ligatures w14:val="standardContextual"/>
        </w:rPr>
        <w:tab/>
      </w:r>
      <w:r w:rsidRPr="005E0308">
        <w:rPr>
          <w:rFonts w:eastAsia="?? ??"/>
        </w:rPr>
        <w:t>UE capabilities</w:t>
      </w:r>
      <w:r>
        <w:tab/>
      </w:r>
      <w:r>
        <w:fldChar w:fldCharType="begin" w:fldLock="1"/>
      </w:r>
      <w:r>
        <w:instrText xml:space="preserve"> PAGEREF _Toc156248552 \h </w:instrText>
      </w:r>
      <w:r>
        <w:fldChar w:fldCharType="separate"/>
      </w:r>
      <w:r>
        <w:t>222</w:t>
      </w:r>
      <w:r>
        <w:fldChar w:fldCharType="end"/>
      </w:r>
    </w:p>
    <w:p w14:paraId="749A1E63" w14:textId="72AF925A" w:rsidR="003A7E6C" w:rsidRDefault="003A7E6C">
      <w:pPr>
        <w:pStyle w:val="TOC1"/>
        <w:rPr>
          <w:rFonts w:asciiTheme="minorHAnsi" w:eastAsiaTheme="minorEastAsia" w:hAnsiTheme="minorHAnsi" w:cstheme="minorBidi"/>
          <w:kern w:val="2"/>
          <w:szCs w:val="22"/>
          <w:lang w:eastAsia="zh-CN"/>
          <w14:ligatures w14:val="standardContextual"/>
        </w:rPr>
      </w:pPr>
      <w:r>
        <w:t>19</w:t>
      </w:r>
      <w:r>
        <w:rPr>
          <w:rFonts w:asciiTheme="minorHAnsi" w:eastAsiaTheme="minorEastAsia" w:hAnsiTheme="minorHAnsi" w:cstheme="minorBidi"/>
          <w:kern w:val="2"/>
          <w:szCs w:val="22"/>
          <w:lang w:eastAsia="zh-CN"/>
          <w14:ligatures w14:val="standardContextual"/>
        </w:rPr>
        <w:tab/>
      </w:r>
      <w:r>
        <w:t>S1 Interface</w:t>
      </w:r>
      <w:r>
        <w:tab/>
      </w:r>
      <w:r>
        <w:fldChar w:fldCharType="begin" w:fldLock="1"/>
      </w:r>
      <w:r>
        <w:instrText xml:space="preserve"> PAGEREF _Toc156248553 \h </w:instrText>
      </w:r>
      <w:r>
        <w:fldChar w:fldCharType="separate"/>
      </w:r>
      <w:r>
        <w:t>224</w:t>
      </w:r>
      <w:r>
        <w:fldChar w:fldCharType="end"/>
      </w:r>
    </w:p>
    <w:p w14:paraId="578CBA25" w14:textId="44C3717D" w:rsidR="003A7E6C" w:rsidRDefault="003A7E6C">
      <w:pPr>
        <w:pStyle w:val="TOC2"/>
        <w:rPr>
          <w:rFonts w:asciiTheme="minorHAnsi" w:eastAsiaTheme="minorEastAsia" w:hAnsiTheme="minorHAnsi" w:cstheme="minorBidi"/>
          <w:kern w:val="2"/>
          <w:sz w:val="22"/>
          <w:szCs w:val="22"/>
          <w:lang w:eastAsia="zh-CN"/>
          <w14:ligatures w14:val="standardContextual"/>
        </w:rPr>
      </w:pPr>
      <w:r>
        <w:t>19.1</w:t>
      </w:r>
      <w:r>
        <w:rPr>
          <w:rFonts w:asciiTheme="minorHAnsi" w:eastAsiaTheme="minorEastAsia" w:hAnsiTheme="minorHAnsi" w:cstheme="minorBidi"/>
          <w:kern w:val="2"/>
          <w:sz w:val="22"/>
          <w:szCs w:val="22"/>
          <w:lang w:eastAsia="zh-CN"/>
          <w14:ligatures w14:val="standardContextual"/>
        </w:rPr>
        <w:tab/>
      </w:r>
      <w:r>
        <w:t>S1 User plane</w:t>
      </w:r>
      <w:r>
        <w:tab/>
      </w:r>
      <w:r>
        <w:fldChar w:fldCharType="begin" w:fldLock="1"/>
      </w:r>
      <w:r>
        <w:instrText xml:space="preserve"> PAGEREF _Toc156248554 \h </w:instrText>
      </w:r>
      <w:r>
        <w:fldChar w:fldCharType="separate"/>
      </w:r>
      <w:r>
        <w:t>224</w:t>
      </w:r>
      <w:r>
        <w:fldChar w:fldCharType="end"/>
      </w:r>
    </w:p>
    <w:p w14:paraId="4CCDF2C9" w14:textId="79DBDD5E" w:rsidR="003A7E6C" w:rsidRDefault="003A7E6C">
      <w:pPr>
        <w:pStyle w:val="TOC2"/>
        <w:rPr>
          <w:rFonts w:asciiTheme="minorHAnsi" w:eastAsiaTheme="minorEastAsia" w:hAnsiTheme="minorHAnsi" w:cstheme="minorBidi"/>
          <w:kern w:val="2"/>
          <w:sz w:val="22"/>
          <w:szCs w:val="22"/>
          <w:lang w:eastAsia="zh-CN"/>
          <w14:ligatures w14:val="standardContextual"/>
        </w:rPr>
      </w:pPr>
      <w:r>
        <w:t>19.2</w:t>
      </w:r>
      <w:r>
        <w:rPr>
          <w:rFonts w:asciiTheme="minorHAnsi" w:eastAsiaTheme="minorEastAsia" w:hAnsiTheme="minorHAnsi" w:cstheme="minorBidi"/>
          <w:kern w:val="2"/>
          <w:sz w:val="22"/>
          <w:szCs w:val="22"/>
          <w:lang w:eastAsia="zh-CN"/>
          <w14:ligatures w14:val="standardContextual"/>
        </w:rPr>
        <w:tab/>
      </w:r>
      <w:r>
        <w:t>S1 Control Plane</w:t>
      </w:r>
      <w:r>
        <w:tab/>
      </w:r>
      <w:r>
        <w:fldChar w:fldCharType="begin" w:fldLock="1"/>
      </w:r>
      <w:r>
        <w:instrText xml:space="preserve"> PAGEREF _Toc156248555 \h </w:instrText>
      </w:r>
      <w:r>
        <w:fldChar w:fldCharType="separate"/>
      </w:r>
      <w:r>
        <w:t>225</w:t>
      </w:r>
      <w:r>
        <w:fldChar w:fldCharType="end"/>
      </w:r>
    </w:p>
    <w:p w14:paraId="13E7DE97" w14:textId="67DCE4BC" w:rsidR="003A7E6C" w:rsidRDefault="003A7E6C">
      <w:pPr>
        <w:pStyle w:val="TOC3"/>
        <w:rPr>
          <w:rFonts w:asciiTheme="minorHAnsi" w:eastAsiaTheme="minorEastAsia" w:hAnsiTheme="minorHAnsi" w:cstheme="minorBidi"/>
          <w:kern w:val="2"/>
          <w:sz w:val="22"/>
          <w:szCs w:val="22"/>
          <w:lang w:eastAsia="zh-CN"/>
          <w14:ligatures w14:val="standardContextual"/>
        </w:rPr>
      </w:pPr>
      <w:r>
        <w:t>19.2.0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_Toc156248556 \h </w:instrText>
      </w:r>
      <w:r>
        <w:fldChar w:fldCharType="separate"/>
      </w:r>
      <w:r>
        <w:t>225</w:t>
      </w:r>
      <w:r>
        <w:fldChar w:fldCharType="end"/>
      </w:r>
    </w:p>
    <w:p w14:paraId="41530AF7" w14:textId="156841C1" w:rsidR="003A7E6C" w:rsidRDefault="003A7E6C">
      <w:pPr>
        <w:pStyle w:val="TOC3"/>
        <w:rPr>
          <w:rFonts w:asciiTheme="minorHAnsi" w:eastAsiaTheme="minorEastAsia" w:hAnsiTheme="minorHAnsi" w:cstheme="minorBidi"/>
          <w:kern w:val="2"/>
          <w:sz w:val="22"/>
          <w:szCs w:val="22"/>
          <w:lang w:eastAsia="zh-CN"/>
          <w14:ligatures w14:val="standardContextual"/>
        </w:rPr>
      </w:pPr>
      <w:r>
        <w:t>19.2.1</w:t>
      </w:r>
      <w:r>
        <w:rPr>
          <w:rFonts w:asciiTheme="minorHAnsi" w:eastAsiaTheme="minorEastAsia" w:hAnsiTheme="minorHAnsi" w:cstheme="minorBidi"/>
          <w:kern w:val="2"/>
          <w:sz w:val="22"/>
          <w:szCs w:val="22"/>
          <w:lang w:eastAsia="zh-CN"/>
          <w14:ligatures w14:val="standardContextual"/>
        </w:rPr>
        <w:tab/>
      </w:r>
      <w:r>
        <w:t>S1 Interface Functions</w:t>
      </w:r>
      <w:r>
        <w:tab/>
      </w:r>
      <w:r>
        <w:fldChar w:fldCharType="begin" w:fldLock="1"/>
      </w:r>
      <w:r>
        <w:instrText xml:space="preserve"> PAGEREF _Toc156248557 \h </w:instrText>
      </w:r>
      <w:r>
        <w:fldChar w:fldCharType="separate"/>
      </w:r>
      <w:r>
        <w:t>226</w:t>
      </w:r>
      <w:r>
        <w:fldChar w:fldCharType="end"/>
      </w:r>
    </w:p>
    <w:p w14:paraId="29D883D8" w14:textId="4BC4AF58" w:rsidR="003A7E6C" w:rsidRDefault="003A7E6C">
      <w:pPr>
        <w:pStyle w:val="TOC4"/>
        <w:rPr>
          <w:rFonts w:asciiTheme="minorHAnsi" w:eastAsiaTheme="minorEastAsia" w:hAnsiTheme="minorHAnsi" w:cstheme="minorBidi"/>
          <w:kern w:val="2"/>
          <w:sz w:val="22"/>
          <w:szCs w:val="22"/>
          <w:lang w:eastAsia="zh-CN"/>
          <w14:ligatures w14:val="standardContextual"/>
        </w:rPr>
      </w:pPr>
      <w:r>
        <w:t>19.2.1.0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_Toc156248558 \h </w:instrText>
      </w:r>
      <w:r>
        <w:fldChar w:fldCharType="separate"/>
      </w:r>
      <w:r>
        <w:t>226</w:t>
      </w:r>
      <w:r>
        <w:fldChar w:fldCharType="end"/>
      </w:r>
    </w:p>
    <w:p w14:paraId="7246AE56" w14:textId="6A1E6BC6" w:rsidR="003A7E6C" w:rsidRDefault="003A7E6C">
      <w:pPr>
        <w:pStyle w:val="TOC4"/>
        <w:rPr>
          <w:rFonts w:asciiTheme="minorHAnsi" w:eastAsiaTheme="minorEastAsia" w:hAnsiTheme="minorHAnsi" w:cstheme="minorBidi"/>
          <w:kern w:val="2"/>
          <w:sz w:val="22"/>
          <w:szCs w:val="22"/>
          <w:lang w:eastAsia="zh-CN"/>
          <w14:ligatures w14:val="standardContextual"/>
        </w:rPr>
      </w:pPr>
      <w:r>
        <w:t>19.2.1.1</w:t>
      </w:r>
      <w:r>
        <w:rPr>
          <w:rFonts w:asciiTheme="minorHAnsi" w:eastAsiaTheme="minorEastAsia" w:hAnsiTheme="minorHAnsi" w:cstheme="minorBidi"/>
          <w:kern w:val="2"/>
          <w:sz w:val="22"/>
          <w:szCs w:val="22"/>
          <w:lang w:eastAsia="zh-CN"/>
          <w14:ligatures w14:val="standardContextual"/>
        </w:rPr>
        <w:tab/>
      </w:r>
      <w:r>
        <w:t>S1 Paging function</w:t>
      </w:r>
      <w:r>
        <w:tab/>
      </w:r>
      <w:r>
        <w:fldChar w:fldCharType="begin" w:fldLock="1"/>
      </w:r>
      <w:r>
        <w:instrText xml:space="preserve"> PAGEREF _Toc156248559 \h </w:instrText>
      </w:r>
      <w:r>
        <w:fldChar w:fldCharType="separate"/>
      </w:r>
      <w:r>
        <w:t>227</w:t>
      </w:r>
      <w:r>
        <w:fldChar w:fldCharType="end"/>
      </w:r>
    </w:p>
    <w:p w14:paraId="1C9B1447" w14:textId="36586A66" w:rsidR="003A7E6C" w:rsidRDefault="003A7E6C">
      <w:pPr>
        <w:pStyle w:val="TOC4"/>
        <w:rPr>
          <w:rFonts w:asciiTheme="minorHAnsi" w:eastAsiaTheme="minorEastAsia" w:hAnsiTheme="minorHAnsi" w:cstheme="minorBidi"/>
          <w:kern w:val="2"/>
          <w:sz w:val="22"/>
          <w:szCs w:val="22"/>
          <w:lang w:eastAsia="zh-CN"/>
          <w14:ligatures w14:val="standardContextual"/>
        </w:rPr>
      </w:pPr>
      <w:r>
        <w:t>19.2.1.2</w:t>
      </w:r>
      <w:r>
        <w:rPr>
          <w:rFonts w:asciiTheme="minorHAnsi" w:eastAsiaTheme="minorEastAsia" w:hAnsiTheme="minorHAnsi" w:cstheme="minorBidi"/>
          <w:kern w:val="2"/>
          <w:sz w:val="22"/>
          <w:szCs w:val="22"/>
          <w:lang w:eastAsia="zh-CN"/>
          <w14:ligatures w14:val="standardContextual"/>
        </w:rPr>
        <w:tab/>
      </w:r>
      <w:r>
        <w:t>S1 UE Context Management function</w:t>
      </w:r>
      <w:r>
        <w:tab/>
      </w:r>
      <w:r>
        <w:fldChar w:fldCharType="begin" w:fldLock="1"/>
      </w:r>
      <w:r>
        <w:instrText xml:space="preserve"> PAGEREF _Toc156248560 \h </w:instrText>
      </w:r>
      <w:r>
        <w:fldChar w:fldCharType="separate"/>
      </w:r>
      <w:r>
        <w:t>227</w:t>
      </w:r>
      <w:r>
        <w:fldChar w:fldCharType="end"/>
      </w:r>
    </w:p>
    <w:p w14:paraId="0465A52A" w14:textId="404F95C2" w:rsidR="003A7E6C" w:rsidRDefault="003A7E6C">
      <w:pPr>
        <w:pStyle w:val="TOC4"/>
        <w:rPr>
          <w:rFonts w:asciiTheme="minorHAnsi" w:eastAsiaTheme="minorEastAsia" w:hAnsiTheme="minorHAnsi" w:cstheme="minorBidi"/>
          <w:kern w:val="2"/>
          <w:sz w:val="22"/>
          <w:szCs w:val="22"/>
          <w:lang w:eastAsia="zh-CN"/>
          <w14:ligatures w14:val="standardContextual"/>
        </w:rPr>
      </w:pPr>
      <w:r>
        <w:t>19.2.1.3</w:t>
      </w:r>
      <w:r>
        <w:rPr>
          <w:rFonts w:asciiTheme="minorHAnsi" w:eastAsiaTheme="minorEastAsia" w:hAnsiTheme="minorHAnsi" w:cstheme="minorBidi"/>
          <w:kern w:val="2"/>
          <w:sz w:val="22"/>
          <w:szCs w:val="22"/>
          <w:lang w:eastAsia="zh-CN"/>
          <w14:ligatures w14:val="standardContextual"/>
        </w:rPr>
        <w:tab/>
      </w:r>
      <w:r>
        <w:t>Initial Context Setup Function</w:t>
      </w:r>
      <w:r>
        <w:tab/>
      </w:r>
      <w:r>
        <w:fldChar w:fldCharType="begin" w:fldLock="1"/>
      </w:r>
      <w:r>
        <w:instrText xml:space="preserve"> PAGEREF _Toc156248561 \h </w:instrText>
      </w:r>
      <w:r>
        <w:fldChar w:fldCharType="separate"/>
      </w:r>
      <w:r>
        <w:t>227</w:t>
      </w:r>
      <w:r>
        <w:fldChar w:fldCharType="end"/>
      </w:r>
    </w:p>
    <w:p w14:paraId="4A7DE6AB" w14:textId="5F9E89E2" w:rsidR="003A7E6C" w:rsidRDefault="003A7E6C">
      <w:pPr>
        <w:pStyle w:val="TOC4"/>
        <w:rPr>
          <w:rFonts w:asciiTheme="minorHAnsi" w:eastAsiaTheme="minorEastAsia" w:hAnsiTheme="minorHAnsi" w:cstheme="minorBidi"/>
          <w:kern w:val="2"/>
          <w:sz w:val="22"/>
          <w:szCs w:val="22"/>
          <w:lang w:eastAsia="zh-CN"/>
          <w14:ligatures w14:val="standardContextual"/>
        </w:rPr>
      </w:pPr>
      <w:r>
        <w:t>19.2.1.3a</w:t>
      </w:r>
      <w:r>
        <w:rPr>
          <w:rFonts w:asciiTheme="minorHAnsi" w:eastAsiaTheme="minorEastAsia" w:hAnsiTheme="minorHAnsi" w:cstheme="minorBidi"/>
          <w:kern w:val="2"/>
          <w:sz w:val="22"/>
          <w:szCs w:val="22"/>
          <w:lang w:eastAsia="zh-CN"/>
          <w14:ligatures w14:val="standardContextual"/>
        </w:rPr>
        <w:tab/>
      </w:r>
      <w:r>
        <w:rPr>
          <w:lang w:eastAsia="zh-CN"/>
        </w:rPr>
        <w:t>UE</w:t>
      </w:r>
      <w:r>
        <w:t xml:space="preserve"> Context </w:t>
      </w:r>
      <w:r>
        <w:rPr>
          <w:lang w:eastAsia="zh-CN"/>
        </w:rPr>
        <w:t>Modification</w:t>
      </w:r>
      <w:r>
        <w:t xml:space="preserve"> Function</w:t>
      </w:r>
      <w:r>
        <w:tab/>
      </w:r>
      <w:r>
        <w:fldChar w:fldCharType="begin" w:fldLock="1"/>
      </w:r>
      <w:r>
        <w:instrText xml:space="preserve"> PAGEREF _Toc156248562 \h </w:instrText>
      </w:r>
      <w:r>
        <w:fldChar w:fldCharType="separate"/>
      </w:r>
      <w:r>
        <w:t>227</w:t>
      </w:r>
      <w:r>
        <w:fldChar w:fldCharType="end"/>
      </w:r>
    </w:p>
    <w:p w14:paraId="5B07009E" w14:textId="43267729" w:rsidR="003A7E6C" w:rsidRDefault="003A7E6C">
      <w:pPr>
        <w:pStyle w:val="TOC4"/>
        <w:rPr>
          <w:rFonts w:asciiTheme="minorHAnsi" w:eastAsiaTheme="minorEastAsia" w:hAnsiTheme="minorHAnsi" w:cstheme="minorBidi"/>
          <w:kern w:val="2"/>
          <w:sz w:val="22"/>
          <w:szCs w:val="22"/>
          <w:lang w:eastAsia="zh-CN"/>
          <w14:ligatures w14:val="standardContextual"/>
        </w:rPr>
      </w:pPr>
      <w:r>
        <w:t>19.2.1.3b</w:t>
      </w:r>
      <w:r>
        <w:rPr>
          <w:rFonts w:asciiTheme="minorHAnsi" w:eastAsiaTheme="minorEastAsia" w:hAnsiTheme="minorHAnsi" w:cstheme="minorBidi"/>
          <w:kern w:val="2"/>
          <w:sz w:val="22"/>
          <w:szCs w:val="22"/>
          <w:lang w:eastAsia="zh-CN"/>
          <w14:ligatures w14:val="standardContextual"/>
        </w:rPr>
        <w:tab/>
      </w:r>
      <w:r>
        <w:rPr>
          <w:lang w:eastAsia="zh-CN"/>
        </w:rPr>
        <w:t>UE</w:t>
      </w:r>
      <w:r>
        <w:t xml:space="preserve"> Context Resume Function</w:t>
      </w:r>
      <w:r>
        <w:tab/>
      </w:r>
      <w:r>
        <w:fldChar w:fldCharType="begin" w:fldLock="1"/>
      </w:r>
      <w:r>
        <w:instrText xml:space="preserve"> PAGEREF _Toc156248563 \h </w:instrText>
      </w:r>
      <w:r>
        <w:fldChar w:fldCharType="separate"/>
      </w:r>
      <w:r>
        <w:t>227</w:t>
      </w:r>
      <w:r>
        <w:fldChar w:fldCharType="end"/>
      </w:r>
    </w:p>
    <w:p w14:paraId="36AF86B7" w14:textId="0EAC04C1" w:rsidR="003A7E6C" w:rsidRDefault="003A7E6C">
      <w:pPr>
        <w:pStyle w:val="TOC4"/>
        <w:rPr>
          <w:rFonts w:asciiTheme="minorHAnsi" w:eastAsiaTheme="minorEastAsia" w:hAnsiTheme="minorHAnsi" w:cstheme="minorBidi"/>
          <w:kern w:val="2"/>
          <w:sz w:val="22"/>
          <w:szCs w:val="22"/>
          <w:lang w:eastAsia="zh-CN"/>
          <w14:ligatures w14:val="standardContextual"/>
        </w:rPr>
      </w:pPr>
      <w:r>
        <w:t>19.2.1.4</w:t>
      </w:r>
      <w:r>
        <w:rPr>
          <w:rFonts w:asciiTheme="minorHAnsi" w:eastAsiaTheme="minorEastAsia" w:hAnsiTheme="minorHAnsi" w:cstheme="minorBidi"/>
          <w:kern w:val="2"/>
          <w:sz w:val="22"/>
          <w:szCs w:val="22"/>
          <w:lang w:eastAsia="zh-CN"/>
          <w14:ligatures w14:val="standardContextual"/>
        </w:rPr>
        <w:tab/>
      </w:r>
      <w:r>
        <w:t>Mobility Functions for UEs in ECM-CONNECTED</w:t>
      </w:r>
      <w:r>
        <w:tab/>
      </w:r>
      <w:r>
        <w:fldChar w:fldCharType="begin" w:fldLock="1"/>
      </w:r>
      <w:r>
        <w:instrText xml:space="preserve"> PAGEREF _Toc156248564 \h </w:instrText>
      </w:r>
      <w:r>
        <w:fldChar w:fldCharType="separate"/>
      </w:r>
      <w:r>
        <w:t>227</w:t>
      </w:r>
      <w:r>
        <w:fldChar w:fldCharType="end"/>
      </w:r>
    </w:p>
    <w:p w14:paraId="06CFE1BE" w14:textId="753A00B6" w:rsidR="003A7E6C" w:rsidRDefault="003A7E6C">
      <w:pPr>
        <w:pStyle w:val="TOC5"/>
        <w:rPr>
          <w:rFonts w:asciiTheme="minorHAnsi" w:eastAsiaTheme="minorEastAsia" w:hAnsiTheme="minorHAnsi" w:cstheme="minorBidi"/>
          <w:kern w:val="2"/>
          <w:sz w:val="22"/>
          <w:szCs w:val="22"/>
          <w:lang w:eastAsia="zh-CN"/>
          <w14:ligatures w14:val="standardContextual"/>
        </w:rPr>
      </w:pPr>
      <w:r>
        <w:t>19.2.1.4.1</w:t>
      </w:r>
      <w:r>
        <w:rPr>
          <w:rFonts w:asciiTheme="minorHAnsi" w:eastAsiaTheme="minorEastAsia" w:hAnsiTheme="minorHAnsi" w:cstheme="minorBidi"/>
          <w:kern w:val="2"/>
          <w:sz w:val="22"/>
          <w:szCs w:val="22"/>
          <w:lang w:eastAsia="zh-CN"/>
          <w14:ligatures w14:val="standardContextual"/>
        </w:rPr>
        <w:tab/>
      </w:r>
      <w:r>
        <w:t>Intra-LTE Handover</w:t>
      </w:r>
      <w:r>
        <w:tab/>
      </w:r>
      <w:r>
        <w:fldChar w:fldCharType="begin" w:fldLock="1"/>
      </w:r>
      <w:r>
        <w:instrText xml:space="preserve"> PAGEREF _Toc156248565 \h </w:instrText>
      </w:r>
      <w:r>
        <w:fldChar w:fldCharType="separate"/>
      </w:r>
      <w:r>
        <w:t>227</w:t>
      </w:r>
      <w:r>
        <w:fldChar w:fldCharType="end"/>
      </w:r>
    </w:p>
    <w:p w14:paraId="7013DF88" w14:textId="2DCFE459" w:rsidR="003A7E6C" w:rsidRDefault="003A7E6C">
      <w:pPr>
        <w:pStyle w:val="TOC5"/>
        <w:rPr>
          <w:rFonts w:asciiTheme="minorHAnsi" w:eastAsiaTheme="minorEastAsia" w:hAnsiTheme="minorHAnsi" w:cstheme="minorBidi"/>
          <w:kern w:val="2"/>
          <w:sz w:val="22"/>
          <w:szCs w:val="22"/>
          <w:lang w:eastAsia="zh-CN"/>
          <w14:ligatures w14:val="standardContextual"/>
        </w:rPr>
      </w:pPr>
      <w:r>
        <w:t>19.2.1.4.2</w:t>
      </w:r>
      <w:r>
        <w:rPr>
          <w:rFonts w:asciiTheme="minorHAnsi" w:eastAsiaTheme="minorEastAsia" w:hAnsiTheme="minorHAnsi" w:cstheme="minorBidi"/>
          <w:kern w:val="2"/>
          <w:sz w:val="22"/>
          <w:szCs w:val="22"/>
          <w:lang w:eastAsia="zh-CN"/>
          <w14:ligatures w14:val="standardContextual"/>
        </w:rPr>
        <w:tab/>
      </w:r>
      <w:r>
        <w:t>Inter-3GPP-RAT Handover</w:t>
      </w:r>
      <w:r>
        <w:tab/>
      </w:r>
      <w:r>
        <w:fldChar w:fldCharType="begin" w:fldLock="1"/>
      </w:r>
      <w:r>
        <w:instrText xml:space="preserve"> PAGEREF _Toc156248566 \h </w:instrText>
      </w:r>
      <w:r>
        <w:fldChar w:fldCharType="separate"/>
      </w:r>
      <w:r>
        <w:t>227</w:t>
      </w:r>
      <w:r>
        <w:fldChar w:fldCharType="end"/>
      </w:r>
    </w:p>
    <w:p w14:paraId="4573565F" w14:textId="111B3F32" w:rsidR="003A7E6C" w:rsidRDefault="003A7E6C">
      <w:pPr>
        <w:pStyle w:val="TOC4"/>
        <w:rPr>
          <w:rFonts w:asciiTheme="minorHAnsi" w:eastAsiaTheme="minorEastAsia" w:hAnsiTheme="minorHAnsi" w:cstheme="minorBidi"/>
          <w:kern w:val="2"/>
          <w:sz w:val="22"/>
          <w:szCs w:val="22"/>
          <w:lang w:eastAsia="zh-CN"/>
          <w14:ligatures w14:val="standardContextual"/>
        </w:rPr>
      </w:pPr>
      <w:r>
        <w:lastRenderedPageBreak/>
        <w:t>19.2.1.5</w:t>
      </w:r>
      <w:r>
        <w:rPr>
          <w:rFonts w:asciiTheme="minorHAnsi" w:eastAsiaTheme="minorEastAsia" w:hAnsiTheme="minorHAnsi" w:cstheme="minorBidi"/>
          <w:kern w:val="2"/>
          <w:sz w:val="22"/>
          <w:szCs w:val="22"/>
          <w:lang w:eastAsia="zh-CN"/>
          <w14:ligatures w14:val="standardContextual"/>
        </w:rPr>
        <w:tab/>
      </w:r>
      <w:r>
        <w:t>E-RAB Service Management function</w:t>
      </w:r>
      <w:r>
        <w:tab/>
      </w:r>
      <w:r>
        <w:fldChar w:fldCharType="begin" w:fldLock="1"/>
      </w:r>
      <w:r>
        <w:instrText xml:space="preserve"> PAGEREF _Toc156248567 \h </w:instrText>
      </w:r>
      <w:r>
        <w:fldChar w:fldCharType="separate"/>
      </w:r>
      <w:r>
        <w:t>227</w:t>
      </w:r>
      <w:r>
        <w:fldChar w:fldCharType="end"/>
      </w:r>
    </w:p>
    <w:p w14:paraId="74C55EFD" w14:textId="1AF9BF81" w:rsidR="003A7E6C" w:rsidRDefault="003A7E6C">
      <w:pPr>
        <w:pStyle w:val="TOC4"/>
        <w:rPr>
          <w:rFonts w:asciiTheme="minorHAnsi" w:eastAsiaTheme="minorEastAsia" w:hAnsiTheme="minorHAnsi" w:cstheme="minorBidi"/>
          <w:kern w:val="2"/>
          <w:sz w:val="22"/>
          <w:szCs w:val="22"/>
          <w:lang w:eastAsia="zh-CN"/>
          <w14:ligatures w14:val="standardContextual"/>
        </w:rPr>
      </w:pPr>
      <w:r>
        <w:t>19.2.1.6</w:t>
      </w:r>
      <w:r>
        <w:rPr>
          <w:rFonts w:asciiTheme="minorHAnsi" w:eastAsiaTheme="minorEastAsia" w:hAnsiTheme="minorHAnsi" w:cstheme="minorBidi"/>
          <w:kern w:val="2"/>
          <w:sz w:val="22"/>
          <w:szCs w:val="22"/>
          <w:lang w:eastAsia="zh-CN"/>
          <w14:ligatures w14:val="standardContextual"/>
        </w:rPr>
        <w:tab/>
      </w:r>
      <w:r>
        <w:t>NAS Signalling Transport function</w:t>
      </w:r>
      <w:r>
        <w:tab/>
      </w:r>
      <w:r>
        <w:fldChar w:fldCharType="begin" w:fldLock="1"/>
      </w:r>
      <w:r>
        <w:instrText xml:space="preserve"> PAGEREF _Toc156248568 \h </w:instrText>
      </w:r>
      <w:r>
        <w:fldChar w:fldCharType="separate"/>
      </w:r>
      <w:r>
        <w:t>227</w:t>
      </w:r>
      <w:r>
        <w:fldChar w:fldCharType="end"/>
      </w:r>
    </w:p>
    <w:p w14:paraId="52DA0001" w14:textId="132A839A" w:rsidR="003A7E6C" w:rsidRDefault="003A7E6C">
      <w:pPr>
        <w:pStyle w:val="TOC4"/>
        <w:rPr>
          <w:rFonts w:asciiTheme="minorHAnsi" w:eastAsiaTheme="minorEastAsia" w:hAnsiTheme="minorHAnsi" w:cstheme="minorBidi"/>
          <w:kern w:val="2"/>
          <w:sz w:val="22"/>
          <w:szCs w:val="22"/>
          <w:lang w:eastAsia="zh-CN"/>
          <w14:ligatures w14:val="standardContextual"/>
        </w:rPr>
      </w:pPr>
      <w:r>
        <w:t>19.2.1.7</w:t>
      </w:r>
      <w:r>
        <w:rPr>
          <w:rFonts w:asciiTheme="minorHAnsi" w:eastAsiaTheme="minorEastAsia" w:hAnsiTheme="minorHAnsi" w:cstheme="minorBidi"/>
          <w:kern w:val="2"/>
          <w:sz w:val="22"/>
          <w:szCs w:val="22"/>
          <w:lang w:eastAsia="zh-CN"/>
          <w14:ligatures w14:val="standardContextual"/>
        </w:rPr>
        <w:tab/>
      </w:r>
      <w:r>
        <w:t>NAS Node Selection Function (NNSF)</w:t>
      </w:r>
      <w:r>
        <w:tab/>
      </w:r>
      <w:r>
        <w:fldChar w:fldCharType="begin" w:fldLock="1"/>
      </w:r>
      <w:r>
        <w:instrText xml:space="preserve"> PAGEREF _Toc156248569 \h </w:instrText>
      </w:r>
      <w:r>
        <w:fldChar w:fldCharType="separate"/>
      </w:r>
      <w:r>
        <w:t>228</w:t>
      </w:r>
      <w:r>
        <w:fldChar w:fldCharType="end"/>
      </w:r>
    </w:p>
    <w:p w14:paraId="103EF604" w14:textId="313A6388" w:rsidR="003A7E6C" w:rsidRDefault="003A7E6C">
      <w:pPr>
        <w:pStyle w:val="TOC4"/>
        <w:rPr>
          <w:rFonts w:asciiTheme="minorHAnsi" w:eastAsiaTheme="minorEastAsia" w:hAnsiTheme="minorHAnsi" w:cstheme="minorBidi"/>
          <w:kern w:val="2"/>
          <w:sz w:val="22"/>
          <w:szCs w:val="22"/>
          <w:lang w:eastAsia="zh-CN"/>
          <w14:ligatures w14:val="standardContextual"/>
        </w:rPr>
      </w:pPr>
      <w:r>
        <w:t>19.2.1.8</w:t>
      </w:r>
      <w:r>
        <w:rPr>
          <w:rFonts w:asciiTheme="minorHAnsi" w:eastAsiaTheme="minorEastAsia" w:hAnsiTheme="minorHAnsi" w:cstheme="minorBidi"/>
          <w:kern w:val="2"/>
          <w:sz w:val="22"/>
          <w:szCs w:val="22"/>
          <w:lang w:eastAsia="zh-CN"/>
          <w14:ligatures w14:val="standardContextual"/>
        </w:rPr>
        <w:tab/>
      </w:r>
      <w:r>
        <w:t>S1-interface management functions</w:t>
      </w:r>
      <w:r>
        <w:tab/>
      </w:r>
      <w:r>
        <w:fldChar w:fldCharType="begin" w:fldLock="1"/>
      </w:r>
      <w:r>
        <w:instrText xml:space="preserve"> PAGEREF _Toc156248570 \h </w:instrText>
      </w:r>
      <w:r>
        <w:fldChar w:fldCharType="separate"/>
      </w:r>
      <w:r>
        <w:t>228</w:t>
      </w:r>
      <w:r>
        <w:fldChar w:fldCharType="end"/>
      </w:r>
    </w:p>
    <w:p w14:paraId="5A70AE26" w14:textId="65233D94" w:rsidR="003A7E6C" w:rsidRDefault="003A7E6C">
      <w:pPr>
        <w:pStyle w:val="TOC4"/>
        <w:rPr>
          <w:rFonts w:asciiTheme="minorHAnsi" w:eastAsiaTheme="minorEastAsia" w:hAnsiTheme="minorHAnsi" w:cstheme="minorBidi"/>
          <w:kern w:val="2"/>
          <w:sz w:val="22"/>
          <w:szCs w:val="22"/>
          <w:lang w:eastAsia="zh-CN"/>
          <w14:ligatures w14:val="standardContextual"/>
        </w:rPr>
      </w:pPr>
      <w:r>
        <w:t>19.2.1.9</w:t>
      </w:r>
      <w:r>
        <w:rPr>
          <w:rFonts w:asciiTheme="minorHAnsi" w:eastAsiaTheme="minorEastAsia" w:hAnsiTheme="minorHAnsi" w:cstheme="minorBidi"/>
          <w:kern w:val="2"/>
          <w:sz w:val="22"/>
          <w:szCs w:val="22"/>
          <w:lang w:eastAsia="zh-CN"/>
          <w14:ligatures w14:val="standardContextual"/>
        </w:rPr>
        <w:tab/>
      </w:r>
      <w:r>
        <w:t>MME Load balancing Function</w:t>
      </w:r>
      <w:r>
        <w:tab/>
      </w:r>
      <w:r>
        <w:fldChar w:fldCharType="begin" w:fldLock="1"/>
      </w:r>
      <w:r>
        <w:instrText xml:space="preserve"> PAGEREF _Toc156248571 \h </w:instrText>
      </w:r>
      <w:r>
        <w:fldChar w:fldCharType="separate"/>
      </w:r>
      <w:r>
        <w:t>228</w:t>
      </w:r>
      <w:r>
        <w:fldChar w:fldCharType="end"/>
      </w:r>
    </w:p>
    <w:p w14:paraId="2FD5D893" w14:textId="7670CFFE" w:rsidR="003A7E6C" w:rsidRDefault="003A7E6C">
      <w:pPr>
        <w:pStyle w:val="TOC4"/>
        <w:rPr>
          <w:rFonts w:asciiTheme="minorHAnsi" w:eastAsiaTheme="minorEastAsia" w:hAnsiTheme="minorHAnsi" w:cstheme="minorBidi"/>
          <w:kern w:val="2"/>
          <w:sz w:val="22"/>
          <w:szCs w:val="22"/>
          <w:lang w:eastAsia="zh-CN"/>
          <w14:ligatures w14:val="standardContextual"/>
        </w:rPr>
      </w:pPr>
      <w:r>
        <w:t>19.2.1.10</w:t>
      </w:r>
      <w:r>
        <w:rPr>
          <w:rFonts w:asciiTheme="minorHAnsi" w:eastAsiaTheme="minorEastAsia" w:hAnsiTheme="minorHAnsi" w:cstheme="minorBidi"/>
          <w:kern w:val="2"/>
          <w:sz w:val="22"/>
          <w:szCs w:val="22"/>
          <w:lang w:eastAsia="zh-CN"/>
          <w14:ligatures w14:val="standardContextual"/>
        </w:rPr>
        <w:tab/>
      </w:r>
      <w:r>
        <w:t>Location Reporting Function</w:t>
      </w:r>
      <w:r>
        <w:tab/>
      </w:r>
      <w:r>
        <w:fldChar w:fldCharType="begin" w:fldLock="1"/>
      </w:r>
      <w:r>
        <w:instrText xml:space="preserve"> PAGEREF _Toc156248572 \h </w:instrText>
      </w:r>
      <w:r>
        <w:fldChar w:fldCharType="separate"/>
      </w:r>
      <w:r>
        <w:t>228</w:t>
      </w:r>
      <w:r>
        <w:fldChar w:fldCharType="end"/>
      </w:r>
    </w:p>
    <w:p w14:paraId="39E2410A" w14:textId="162E8DC4" w:rsidR="003A7E6C" w:rsidRDefault="003A7E6C">
      <w:pPr>
        <w:pStyle w:val="TOC4"/>
        <w:rPr>
          <w:rFonts w:asciiTheme="minorHAnsi" w:eastAsiaTheme="minorEastAsia" w:hAnsiTheme="minorHAnsi" w:cstheme="minorBidi"/>
          <w:kern w:val="2"/>
          <w:sz w:val="22"/>
          <w:szCs w:val="22"/>
          <w:lang w:eastAsia="zh-CN"/>
          <w14:ligatures w14:val="standardContextual"/>
        </w:rPr>
      </w:pPr>
      <w:r w:rsidRPr="005E0308">
        <w:rPr>
          <w:kern w:val="2"/>
        </w:rPr>
        <w:t>19.2.1.11</w:t>
      </w:r>
      <w:r>
        <w:rPr>
          <w:rFonts w:asciiTheme="minorHAnsi" w:eastAsiaTheme="minorEastAsia" w:hAnsiTheme="minorHAnsi" w:cstheme="minorBidi"/>
          <w:kern w:val="2"/>
          <w:sz w:val="22"/>
          <w:szCs w:val="22"/>
          <w:lang w:eastAsia="zh-CN"/>
          <w14:ligatures w14:val="standardContextual"/>
        </w:rPr>
        <w:tab/>
      </w:r>
      <w:r w:rsidRPr="005E0308">
        <w:rPr>
          <w:kern w:val="2"/>
        </w:rPr>
        <w:t>Warning Message Transmission function</w:t>
      </w:r>
      <w:r>
        <w:tab/>
      </w:r>
      <w:r>
        <w:fldChar w:fldCharType="begin" w:fldLock="1"/>
      </w:r>
      <w:r>
        <w:instrText xml:space="preserve"> PAGEREF _Toc156248573 \h </w:instrText>
      </w:r>
      <w:r>
        <w:fldChar w:fldCharType="separate"/>
      </w:r>
      <w:r>
        <w:t>228</w:t>
      </w:r>
      <w:r>
        <w:fldChar w:fldCharType="end"/>
      </w:r>
    </w:p>
    <w:p w14:paraId="37E5FAF8" w14:textId="481B9F49" w:rsidR="003A7E6C" w:rsidRDefault="003A7E6C">
      <w:pPr>
        <w:pStyle w:val="TOC4"/>
        <w:rPr>
          <w:rFonts w:asciiTheme="minorHAnsi" w:eastAsiaTheme="minorEastAsia" w:hAnsiTheme="minorHAnsi" w:cstheme="minorBidi"/>
          <w:kern w:val="2"/>
          <w:sz w:val="22"/>
          <w:szCs w:val="22"/>
          <w:lang w:eastAsia="zh-CN"/>
          <w14:ligatures w14:val="standardContextual"/>
        </w:rPr>
      </w:pPr>
      <w:r>
        <w:t>19.2.1.12</w:t>
      </w:r>
      <w:r>
        <w:rPr>
          <w:rFonts w:asciiTheme="minorHAnsi" w:eastAsiaTheme="minorEastAsia" w:hAnsiTheme="minorHAnsi" w:cstheme="minorBidi"/>
          <w:kern w:val="2"/>
          <w:sz w:val="22"/>
          <w:szCs w:val="22"/>
          <w:lang w:eastAsia="zh-CN"/>
          <w14:ligatures w14:val="standardContextual"/>
        </w:rPr>
        <w:tab/>
      </w:r>
      <w:r>
        <w:t>Overload Function</w:t>
      </w:r>
      <w:r>
        <w:tab/>
      </w:r>
      <w:r>
        <w:fldChar w:fldCharType="begin" w:fldLock="1"/>
      </w:r>
      <w:r>
        <w:instrText xml:space="preserve"> PAGEREF _Toc156248574 \h </w:instrText>
      </w:r>
      <w:r>
        <w:fldChar w:fldCharType="separate"/>
      </w:r>
      <w:r>
        <w:t>228</w:t>
      </w:r>
      <w:r>
        <w:fldChar w:fldCharType="end"/>
      </w:r>
    </w:p>
    <w:p w14:paraId="0CD9C9DF" w14:textId="1806F4F8" w:rsidR="003A7E6C" w:rsidRDefault="003A7E6C">
      <w:pPr>
        <w:pStyle w:val="TOC4"/>
        <w:rPr>
          <w:rFonts w:asciiTheme="minorHAnsi" w:eastAsiaTheme="minorEastAsia" w:hAnsiTheme="minorHAnsi" w:cstheme="minorBidi"/>
          <w:kern w:val="2"/>
          <w:sz w:val="22"/>
          <w:szCs w:val="22"/>
          <w:lang w:eastAsia="zh-CN"/>
          <w14:ligatures w14:val="standardContextual"/>
        </w:rPr>
      </w:pPr>
      <w:r>
        <w:t>19.2.1.13</w:t>
      </w:r>
      <w:r>
        <w:rPr>
          <w:rFonts w:asciiTheme="minorHAnsi" w:eastAsiaTheme="minorEastAsia" w:hAnsiTheme="minorHAnsi" w:cstheme="minorBidi"/>
          <w:kern w:val="2"/>
          <w:sz w:val="22"/>
          <w:szCs w:val="22"/>
          <w:lang w:eastAsia="zh-CN"/>
          <w14:ligatures w14:val="standardContextual"/>
        </w:rPr>
        <w:tab/>
      </w:r>
      <w:r>
        <w:t>RAN Information Management Function</w:t>
      </w:r>
      <w:r>
        <w:tab/>
      </w:r>
      <w:r>
        <w:fldChar w:fldCharType="begin" w:fldLock="1"/>
      </w:r>
      <w:r>
        <w:instrText xml:space="preserve"> PAGEREF _Toc156248575 \h </w:instrText>
      </w:r>
      <w:r>
        <w:fldChar w:fldCharType="separate"/>
      </w:r>
      <w:r>
        <w:t>229</w:t>
      </w:r>
      <w:r>
        <w:fldChar w:fldCharType="end"/>
      </w:r>
    </w:p>
    <w:p w14:paraId="1A223852" w14:textId="000D37C2" w:rsidR="003A7E6C" w:rsidRDefault="003A7E6C">
      <w:pPr>
        <w:pStyle w:val="TOC4"/>
        <w:rPr>
          <w:rFonts w:asciiTheme="minorHAnsi" w:eastAsiaTheme="minorEastAsia" w:hAnsiTheme="minorHAnsi" w:cstheme="minorBidi"/>
          <w:kern w:val="2"/>
          <w:sz w:val="22"/>
          <w:szCs w:val="22"/>
          <w:lang w:eastAsia="zh-CN"/>
          <w14:ligatures w14:val="standardContextual"/>
        </w:rPr>
      </w:pPr>
      <w:r>
        <w:t>19.2.1.14</w:t>
      </w:r>
      <w:r>
        <w:rPr>
          <w:rFonts w:asciiTheme="minorHAnsi" w:eastAsiaTheme="minorEastAsia" w:hAnsiTheme="minorHAnsi" w:cstheme="minorBidi"/>
          <w:kern w:val="2"/>
          <w:sz w:val="22"/>
          <w:szCs w:val="22"/>
          <w:lang w:eastAsia="zh-CN"/>
          <w14:ligatures w14:val="standardContextual"/>
        </w:rPr>
        <w:tab/>
      </w:r>
      <w:r>
        <w:t>S1 CDMA2000 Tunnelling</w:t>
      </w:r>
      <w:r>
        <w:rPr>
          <w:lang w:eastAsia="zh-CN"/>
        </w:rPr>
        <w:t xml:space="preserve"> function</w:t>
      </w:r>
      <w:r>
        <w:tab/>
      </w:r>
      <w:r>
        <w:fldChar w:fldCharType="begin" w:fldLock="1"/>
      </w:r>
      <w:r>
        <w:instrText xml:space="preserve"> PAGEREF _Toc156248576 \h </w:instrText>
      </w:r>
      <w:r>
        <w:fldChar w:fldCharType="separate"/>
      </w:r>
      <w:r>
        <w:t>229</w:t>
      </w:r>
      <w:r>
        <w:fldChar w:fldCharType="end"/>
      </w:r>
    </w:p>
    <w:p w14:paraId="2DD76021" w14:textId="72810D34" w:rsidR="003A7E6C" w:rsidRDefault="003A7E6C">
      <w:pPr>
        <w:pStyle w:val="TOC4"/>
        <w:rPr>
          <w:rFonts w:asciiTheme="minorHAnsi" w:eastAsiaTheme="minorEastAsia" w:hAnsiTheme="minorHAnsi" w:cstheme="minorBidi"/>
          <w:kern w:val="2"/>
          <w:sz w:val="22"/>
          <w:szCs w:val="22"/>
          <w:lang w:eastAsia="zh-CN"/>
          <w14:ligatures w14:val="standardContextual"/>
        </w:rPr>
      </w:pPr>
      <w:r>
        <w:t>19.2.1.15</w:t>
      </w:r>
      <w:r>
        <w:rPr>
          <w:rFonts w:asciiTheme="minorHAnsi" w:eastAsiaTheme="minorEastAsia" w:hAnsiTheme="minorHAnsi" w:cstheme="minorBidi"/>
          <w:kern w:val="2"/>
          <w:sz w:val="22"/>
          <w:szCs w:val="22"/>
          <w:lang w:eastAsia="zh-CN"/>
          <w14:ligatures w14:val="standardContextual"/>
        </w:rPr>
        <w:tab/>
      </w:r>
      <w:r>
        <w:t>Configuration Transfer Function</w:t>
      </w:r>
      <w:r>
        <w:tab/>
      </w:r>
      <w:r>
        <w:fldChar w:fldCharType="begin" w:fldLock="1"/>
      </w:r>
      <w:r>
        <w:instrText xml:space="preserve"> PAGEREF _Toc156248577 \h </w:instrText>
      </w:r>
      <w:r>
        <w:fldChar w:fldCharType="separate"/>
      </w:r>
      <w:r>
        <w:t>229</w:t>
      </w:r>
      <w:r>
        <w:fldChar w:fldCharType="end"/>
      </w:r>
    </w:p>
    <w:p w14:paraId="3A8FB0A0" w14:textId="5CE55702" w:rsidR="003A7E6C" w:rsidRDefault="003A7E6C">
      <w:pPr>
        <w:pStyle w:val="TOC4"/>
        <w:rPr>
          <w:rFonts w:asciiTheme="minorHAnsi" w:eastAsiaTheme="minorEastAsia" w:hAnsiTheme="minorHAnsi" w:cstheme="minorBidi"/>
          <w:kern w:val="2"/>
          <w:sz w:val="22"/>
          <w:szCs w:val="22"/>
          <w:lang w:eastAsia="zh-CN"/>
          <w14:ligatures w14:val="standardContextual"/>
        </w:rPr>
      </w:pPr>
      <w:r>
        <w:t>19.2.1.16</w:t>
      </w:r>
      <w:r>
        <w:rPr>
          <w:rFonts w:asciiTheme="minorHAnsi" w:eastAsiaTheme="minorEastAsia" w:hAnsiTheme="minorHAnsi" w:cstheme="minorBidi"/>
          <w:kern w:val="2"/>
          <w:sz w:val="22"/>
          <w:szCs w:val="22"/>
          <w:lang w:eastAsia="zh-CN"/>
          <w14:ligatures w14:val="standardContextual"/>
        </w:rPr>
        <w:tab/>
      </w:r>
      <w:r>
        <w:rPr>
          <w:lang w:eastAsia="zh-CN"/>
        </w:rPr>
        <w:t>LPPa</w:t>
      </w:r>
      <w:r>
        <w:t xml:space="preserve"> Signalling Transport function</w:t>
      </w:r>
      <w:r>
        <w:tab/>
      </w:r>
      <w:r>
        <w:fldChar w:fldCharType="begin" w:fldLock="1"/>
      </w:r>
      <w:r>
        <w:instrText xml:space="preserve"> PAGEREF _Toc156248578 \h </w:instrText>
      </w:r>
      <w:r>
        <w:fldChar w:fldCharType="separate"/>
      </w:r>
      <w:r>
        <w:t>229</w:t>
      </w:r>
      <w:r>
        <w:fldChar w:fldCharType="end"/>
      </w:r>
    </w:p>
    <w:p w14:paraId="3577AD69" w14:textId="2E789DFB" w:rsidR="003A7E6C" w:rsidRDefault="003A7E6C">
      <w:pPr>
        <w:pStyle w:val="TOC4"/>
        <w:rPr>
          <w:rFonts w:asciiTheme="minorHAnsi" w:eastAsiaTheme="minorEastAsia" w:hAnsiTheme="minorHAnsi" w:cstheme="minorBidi"/>
          <w:kern w:val="2"/>
          <w:sz w:val="22"/>
          <w:szCs w:val="22"/>
          <w:lang w:eastAsia="zh-CN"/>
          <w14:ligatures w14:val="standardContextual"/>
        </w:rPr>
      </w:pPr>
      <w:r>
        <w:t>19.2.1.17</w:t>
      </w:r>
      <w:r>
        <w:rPr>
          <w:rFonts w:asciiTheme="minorHAnsi" w:eastAsiaTheme="minorEastAsia" w:hAnsiTheme="minorHAnsi" w:cstheme="minorBidi"/>
          <w:kern w:val="2"/>
          <w:sz w:val="22"/>
          <w:szCs w:val="22"/>
          <w:lang w:eastAsia="zh-CN"/>
          <w14:ligatures w14:val="standardContextual"/>
        </w:rPr>
        <w:tab/>
      </w:r>
      <w:r>
        <w:t>Trace Function</w:t>
      </w:r>
      <w:r>
        <w:tab/>
      </w:r>
      <w:r>
        <w:fldChar w:fldCharType="begin" w:fldLock="1"/>
      </w:r>
      <w:r>
        <w:instrText xml:space="preserve"> PAGEREF _Toc156248579 \h </w:instrText>
      </w:r>
      <w:r>
        <w:fldChar w:fldCharType="separate"/>
      </w:r>
      <w:r>
        <w:t>229</w:t>
      </w:r>
      <w:r>
        <w:fldChar w:fldCharType="end"/>
      </w:r>
    </w:p>
    <w:p w14:paraId="4B447354" w14:textId="079500C9" w:rsidR="003A7E6C" w:rsidRDefault="003A7E6C">
      <w:pPr>
        <w:pStyle w:val="TOC4"/>
        <w:rPr>
          <w:rFonts w:asciiTheme="minorHAnsi" w:eastAsiaTheme="minorEastAsia" w:hAnsiTheme="minorHAnsi" w:cstheme="minorBidi"/>
          <w:kern w:val="2"/>
          <w:sz w:val="22"/>
          <w:szCs w:val="22"/>
          <w:lang w:eastAsia="zh-CN"/>
          <w14:ligatures w14:val="standardContextual"/>
        </w:rPr>
      </w:pPr>
      <w:r>
        <w:t>19.2.1.18</w:t>
      </w:r>
      <w:r>
        <w:rPr>
          <w:rFonts w:asciiTheme="minorHAnsi" w:eastAsiaTheme="minorEastAsia" w:hAnsiTheme="minorHAnsi" w:cstheme="minorBidi"/>
          <w:kern w:val="2"/>
          <w:sz w:val="22"/>
          <w:szCs w:val="22"/>
          <w:lang w:eastAsia="zh-CN"/>
          <w14:ligatures w14:val="standardContextual"/>
        </w:rPr>
        <w:tab/>
      </w:r>
      <w:r>
        <w:t>UE Radio Capability Match</w:t>
      </w:r>
      <w:r>
        <w:tab/>
      </w:r>
      <w:r>
        <w:fldChar w:fldCharType="begin" w:fldLock="1"/>
      </w:r>
      <w:r>
        <w:instrText xml:space="preserve"> PAGEREF _Toc156248580 \h </w:instrText>
      </w:r>
      <w:r>
        <w:fldChar w:fldCharType="separate"/>
      </w:r>
      <w:r>
        <w:t>229</w:t>
      </w:r>
      <w:r>
        <w:fldChar w:fldCharType="end"/>
      </w:r>
    </w:p>
    <w:p w14:paraId="1C0943B8" w14:textId="51618E90" w:rsidR="003A7E6C" w:rsidRDefault="003A7E6C">
      <w:pPr>
        <w:pStyle w:val="TOC4"/>
        <w:rPr>
          <w:rFonts w:asciiTheme="minorHAnsi" w:eastAsiaTheme="minorEastAsia" w:hAnsiTheme="minorHAnsi" w:cstheme="minorBidi"/>
          <w:kern w:val="2"/>
          <w:sz w:val="22"/>
          <w:szCs w:val="22"/>
          <w:lang w:eastAsia="zh-CN"/>
          <w14:ligatures w14:val="standardContextual"/>
        </w:rPr>
      </w:pPr>
      <w:r>
        <w:t>19.2.1.19</w:t>
      </w:r>
      <w:r>
        <w:rPr>
          <w:rFonts w:asciiTheme="minorHAnsi" w:eastAsiaTheme="minorEastAsia" w:hAnsiTheme="minorHAnsi" w:cstheme="minorBidi"/>
          <w:kern w:val="2"/>
          <w:sz w:val="22"/>
          <w:szCs w:val="22"/>
          <w:lang w:eastAsia="zh-CN"/>
          <w14:ligatures w14:val="standardContextual"/>
        </w:rPr>
        <w:tab/>
      </w:r>
      <w:r>
        <w:rPr>
          <w:lang w:eastAsia="zh-CN"/>
        </w:rPr>
        <w:t xml:space="preserve">Retrieve </w:t>
      </w:r>
      <w:r>
        <w:t xml:space="preserve">UE </w:t>
      </w:r>
      <w:r>
        <w:rPr>
          <w:lang w:eastAsia="zh-CN"/>
        </w:rPr>
        <w:t>Information Function</w:t>
      </w:r>
      <w:r>
        <w:tab/>
      </w:r>
      <w:r>
        <w:fldChar w:fldCharType="begin" w:fldLock="1"/>
      </w:r>
      <w:r>
        <w:instrText xml:space="preserve"> PAGEREF _Toc156248581 \h </w:instrText>
      </w:r>
      <w:r>
        <w:fldChar w:fldCharType="separate"/>
      </w:r>
      <w:r>
        <w:t>229</w:t>
      </w:r>
      <w:r>
        <w:fldChar w:fldCharType="end"/>
      </w:r>
    </w:p>
    <w:p w14:paraId="2A77BA65" w14:textId="4AF6924D" w:rsidR="003A7E6C" w:rsidRDefault="003A7E6C">
      <w:pPr>
        <w:pStyle w:val="TOC4"/>
        <w:rPr>
          <w:rFonts w:asciiTheme="minorHAnsi" w:eastAsiaTheme="minorEastAsia" w:hAnsiTheme="minorHAnsi" w:cstheme="minorBidi"/>
          <w:kern w:val="2"/>
          <w:sz w:val="22"/>
          <w:szCs w:val="22"/>
          <w:lang w:eastAsia="zh-CN"/>
          <w14:ligatures w14:val="standardContextual"/>
        </w:rPr>
      </w:pPr>
      <w:r>
        <w:t>19.2.1.</w:t>
      </w:r>
      <w:r>
        <w:rPr>
          <w:lang w:eastAsia="zh-CN"/>
        </w:rPr>
        <w:t>20</w:t>
      </w:r>
      <w:r>
        <w:rPr>
          <w:rFonts w:asciiTheme="minorHAnsi" w:eastAsiaTheme="minorEastAsia" w:hAnsiTheme="minorHAnsi" w:cstheme="minorBidi"/>
          <w:kern w:val="2"/>
          <w:sz w:val="22"/>
          <w:szCs w:val="22"/>
          <w:lang w:eastAsia="zh-CN"/>
          <w14:ligatures w14:val="standardContextual"/>
        </w:rPr>
        <w:tab/>
      </w:r>
      <w:r>
        <w:t xml:space="preserve">UE </w:t>
      </w:r>
      <w:r>
        <w:rPr>
          <w:lang w:eastAsia="zh-CN"/>
        </w:rPr>
        <w:t>Information Transfer Function</w:t>
      </w:r>
      <w:r>
        <w:tab/>
      </w:r>
      <w:r>
        <w:fldChar w:fldCharType="begin" w:fldLock="1"/>
      </w:r>
      <w:r>
        <w:instrText xml:space="preserve"> PAGEREF _Toc156248582 \h </w:instrText>
      </w:r>
      <w:r>
        <w:fldChar w:fldCharType="separate"/>
      </w:r>
      <w:r>
        <w:t>229</w:t>
      </w:r>
      <w:r>
        <w:fldChar w:fldCharType="end"/>
      </w:r>
    </w:p>
    <w:p w14:paraId="4E367248" w14:textId="6FA07F44"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19.2.1.21</w:t>
      </w:r>
      <w:r>
        <w:rPr>
          <w:rFonts w:asciiTheme="minorHAnsi" w:eastAsiaTheme="minorEastAsia" w:hAnsiTheme="minorHAnsi" w:cstheme="minorBidi"/>
          <w:kern w:val="2"/>
          <w:sz w:val="22"/>
          <w:szCs w:val="22"/>
          <w:lang w:eastAsia="zh-CN"/>
          <w14:ligatures w14:val="standardContextual"/>
        </w:rPr>
        <w:tab/>
      </w:r>
      <w:r>
        <w:rPr>
          <w:lang w:eastAsia="zh-CN"/>
        </w:rPr>
        <w:t>Report of Secondary RAT data volumes Function</w:t>
      </w:r>
      <w:r>
        <w:tab/>
      </w:r>
      <w:r>
        <w:fldChar w:fldCharType="begin" w:fldLock="1"/>
      </w:r>
      <w:r>
        <w:instrText xml:space="preserve"> PAGEREF _Toc156248583 \h </w:instrText>
      </w:r>
      <w:r>
        <w:fldChar w:fldCharType="separate"/>
      </w:r>
      <w:r>
        <w:t>229</w:t>
      </w:r>
      <w:r>
        <w:fldChar w:fldCharType="end"/>
      </w:r>
    </w:p>
    <w:p w14:paraId="19CB19D6" w14:textId="2B6CE222" w:rsidR="003A7E6C" w:rsidRDefault="003A7E6C">
      <w:pPr>
        <w:pStyle w:val="TOC4"/>
        <w:rPr>
          <w:rFonts w:asciiTheme="minorHAnsi" w:eastAsiaTheme="minorEastAsia" w:hAnsiTheme="minorHAnsi" w:cstheme="minorBidi"/>
          <w:kern w:val="2"/>
          <w:sz w:val="22"/>
          <w:szCs w:val="22"/>
          <w:lang w:eastAsia="zh-CN"/>
          <w14:ligatures w14:val="standardContextual"/>
        </w:rPr>
      </w:pPr>
      <w:r>
        <w:t>19.2.1.22</w:t>
      </w:r>
      <w:r>
        <w:rPr>
          <w:rFonts w:asciiTheme="minorHAnsi" w:eastAsiaTheme="minorEastAsia" w:hAnsiTheme="minorHAnsi" w:cstheme="minorBidi"/>
          <w:kern w:val="2"/>
          <w:sz w:val="22"/>
          <w:szCs w:val="22"/>
          <w:lang w:eastAsia="zh-CN"/>
          <w14:ligatures w14:val="standardContextual"/>
        </w:rPr>
        <w:tab/>
      </w:r>
      <w:r>
        <w:t>UE Radio Capability ID Mapping Function</w:t>
      </w:r>
      <w:r>
        <w:tab/>
      </w:r>
      <w:r>
        <w:fldChar w:fldCharType="begin" w:fldLock="1"/>
      </w:r>
      <w:r>
        <w:instrText xml:space="preserve"> PAGEREF _Toc156248584 \h </w:instrText>
      </w:r>
      <w:r>
        <w:fldChar w:fldCharType="separate"/>
      </w:r>
      <w:r>
        <w:t>229</w:t>
      </w:r>
      <w:r>
        <w:fldChar w:fldCharType="end"/>
      </w:r>
    </w:p>
    <w:p w14:paraId="1FAAECE1" w14:textId="22329CA5" w:rsidR="003A7E6C" w:rsidRDefault="003A7E6C">
      <w:pPr>
        <w:pStyle w:val="TOC3"/>
        <w:rPr>
          <w:rFonts w:asciiTheme="minorHAnsi" w:eastAsiaTheme="minorEastAsia" w:hAnsiTheme="minorHAnsi" w:cstheme="minorBidi"/>
          <w:kern w:val="2"/>
          <w:sz w:val="22"/>
          <w:szCs w:val="22"/>
          <w:lang w:eastAsia="zh-CN"/>
          <w14:ligatures w14:val="standardContextual"/>
        </w:rPr>
      </w:pPr>
      <w:r>
        <w:t>19.2.2</w:t>
      </w:r>
      <w:r>
        <w:rPr>
          <w:rFonts w:asciiTheme="minorHAnsi" w:eastAsiaTheme="minorEastAsia" w:hAnsiTheme="minorHAnsi" w:cstheme="minorBidi"/>
          <w:kern w:val="2"/>
          <w:sz w:val="22"/>
          <w:szCs w:val="22"/>
          <w:lang w:eastAsia="zh-CN"/>
          <w14:ligatures w14:val="standardContextual"/>
        </w:rPr>
        <w:tab/>
      </w:r>
      <w:r>
        <w:t>S1 Interface Signalling Procedures</w:t>
      </w:r>
      <w:r>
        <w:tab/>
      </w:r>
      <w:r>
        <w:fldChar w:fldCharType="begin" w:fldLock="1"/>
      </w:r>
      <w:r>
        <w:instrText xml:space="preserve"> PAGEREF _Toc156248585 \h </w:instrText>
      </w:r>
      <w:r>
        <w:fldChar w:fldCharType="separate"/>
      </w:r>
      <w:r>
        <w:t>229</w:t>
      </w:r>
      <w:r>
        <w:fldChar w:fldCharType="end"/>
      </w:r>
    </w:p>
    <w:p w14:paraId="7B4E27CF" w14:textId="5801BD55" w:rsidR="003A7E6C" w:rsidRDefault="003A7E6C">
      <w:pPr>
        <w:pStyle w:val="TOC4"/>
        <w:rPr>
          <w:rFonts w:asciiTheme="minorHAnsi" w:eastAsiaTheme="minorEastAsia" w:hAnsiTheme="minorHAnsi" w:cstheme="minorBidi"/>
          <w:kern w:val="2"/>
          <w:sz w:val="22"/>
          <w:szCs w:val="22"/>
          <w:lang w:eastAsia="zh-CN"/>
          <w14:ligatures w14:val="standardContextual"/>
        </w:rPr>
      </w:pPr>
      <w:r>
        <w:t>19.2.2.0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_Toc156248586 \h </w:instrText>
      </w:r>
      <w:r>
        <w:fldChar w:fldCharType="separate"/>
      </w:r>
      <w:r>
        <w:t>230</w:t>
      </w:r>
      <w:r>
        <w:fldChar w:fldCharType="end"/>
      </w:r>
    </w:p>
    <w:p w14:paraId="005A399F" w14:textId="4B71ED7C" w:rsidR="003A7E6C" w:rsidRDefault="003A7E6C">
      <w:pPr>
        <w:pStyle w:val="TOC4"/>
        <w:rPr>
          <w:rFonts w:asciiTheme="minorHAnsi" w:eastAsiaTheme="minorEastAsia" w:hAnsiTheme="minorHAnsi" w:cstheme="minorBidi"/>
          <w:kern w:val="2"/>
          <w:sz w:val="22"/>
          <w:szCs w:val="22"/>
          <w:lang w:eastAsia="zh-CN"/>
          <w14:ligatures w14:val="standardContextual"/>
        </w:rPr>
      </w:pPr>
      <w:r>
        <w:t>19.2.2.1</w:t>
      </w:r>
      <w:r>
        <w:rPr>
          <w:rFonts w:asciiTheme="minorHAnsi" w:eastAsiaTheme="minorEastAsia" w:hAnsiTheme="minorHAnsi" w:cstheme="minorBidi"/>
          <w:kern w:val="2"/>
          <w:sz w:val="22"/>
          <w:szCs w:val="22"/>
          <w:lang w:eastAsia="zh-CN"/>
          <w14:ligatures w14:val="standardContextual"/>
        </w:rPr>
        <w:tab/>
      </w:r>
      <w:r>
        <w:t>Paging procedure</w:t>
      </w:r>
      <w:r>
        <w:tab/>
      </w:r>
      <w:r>
        <w:fldChar w:fldCharType="begin" w:fldLock="1"/>
      </w:r>
      <w:r>
        <w:instrText xml:space="preserve"> PAGEREF _Toc156248587 \h </w:instrText>
      </w:r>
      <w:r>
        <w:fldChar w:fldCharType="separate"/>
      </w:r>
      <w:r>
        <w:t>230</w:t>
      </w:r>
      <w:r>
        <w:fldChar w:fldCharType="end"/>
      </w:r>
    </w:p>
    <w:p w14:paraId="20614156" w14:textId="02E23DC6" w:rsidR="003A7E6C" w:rsidRDefault="003A7E6C">
      <w:pPr>
        <w:pStyle w:val="TOC4"/>
        <w:rPr>
          <w:rFonts w:asciiTheme="minorHAnsi" w:eastAsiaTheme="minorEastAsia" w:hAnsiTheme="minorHAnsi" w:cstheme="minorBidi"/>
          <w:kern w:val="2"/>
          <w:sz w:val="22"/>
          <w:szCs w:val="22"/>
          <w:lang w:eastAsia="zh-CN"/>
          <w14:ligatures w14:val="standardContextual"/>
        </w:rPr>
      </w:pPr>
      <w:r>
        <w:t>19.2.2.2</w:t>
      </w:r>
      <w:r>
        <w:rPr>
          <w:rFonts w:asciiTheme="minorHAnsi" w:eastAsiaTheme="minorEastAsia" w:hAnsiTheme="minorHAnsi" w:cstheme="minorBidi"/>
          <w:kern w:val="2"/>
          <w:sz w:val="22"/>
          <w:szCs w:val="22"/>
          <w:lang w:eastAsia="zh-CN"/>
          <w14:ligatures w14:val="standardContextual"/>
        </w:rPr>
        <w:tab/>
      </w:r>
      <w:r>
        <w:t>S1 UE Context Release procedure</w:t>
      </w:r>
      <w:r>
        <w:tab/>
      </w:r>
      <w:r>
        <w:fldChar w:fldCharType="begin" w:fldLock="1"/>
      </w:r>
      <w:r>
        <w:instrText xml:space="preserve"> PAGEREF _Toc156248588 \h </w:instrText>
      </w:r>
      <w:r>
        <w:fldChar w:fldCharType="separate"/>
      </w:r>
      <w:r>
        <w:t>230</w:t>
      </w:r>
      <w:r>
        <w:fldChar w:fldCharType="end"/>
      </w:r>
    </w:p>
    <w:p w14:paraId="4E14390A" w14:textId="53BBE3C5" w:rsidR="003A7E6C" w:rsidRDefault="003A7E6C">
      <w:pPr>
        <w:pStyle w:val="TOC5"/>
        <w:rPr>
          <w:rFonts w:asciiTheme="minorHAnsi" w:eastAsiaTheme="minorEastAsia" w:hAnsiTheme="minorHAnsi" w:cstheme="minorBidi"/>
          <w:kern w:val="2"/>
          <w:sz w:val="22"/>
          <w:szCs w:val="22"/>
          <w:lang w:eastAsia="zh-CN"/>
          <w14:ligatures w14:val="standardContextual"/>
        </w:rPr>
      </w:pPr>
      <w:r>
        <w:t>19.2.2.2.0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_Toc156248589 \h </w:instrText>
      </w:r>
      <w:r>
        <w:fldChar w:fldCharType="separate"/>
      </w:r>
      <w:r>
        <w:t>230</w:t>
      </w:r>
      <w:r>
        <w:fldChar w:fldCharType="end"/>
      </w:r>
    </w:p>
    <w:p w14:paraId="78DD10B7" w14:textId="35DF59E5" w:rsidR="003A7E6C" w:rsidRDefault="003A7E6C">
      <w:pPr>
        <w:pStyle w:val="TOC5"/>
        <w:rPr>
          <w:rFonts w:asciiTheme="minorHAnsi" w:eastAsiaTheme="minorEastAsia" w:hAnsiTheme="minorHAnsi" w:cstheme="minorBidi"/>
          <w:kern w:val="2"/>
          <w:sz w:val="22"/>
          <w:szCs w:val="22"/>
          <w:lang w:eastAsia="zh-CN"/>
          <w14:ligatures w14:val="standardContextual"/>
        </w:rPr>
      </w:pPr>
      <w:r>
        <w:t>19.2.2.2.1</w:t>
      </w:r>
      <w:r>
        <w:rPr>
          <w:rFonts w:asciiTheme="minorHAnsi" w:eastAsiaTheme="minorEastAsia" w:hAnsiTheme="minorHAnsi" w:cstheme="minorBidi"/>
          <w:kern w:val="2"/>
          <w:sz w:val="22"/>
          <w:szCs w:val="22"/>
          <w:lang w:eastAsia="zh-CN"/>
          <w14:ligatures w14:val="standardContextual"/>
        </w:rPr>
        <w:tab/>
      </w:r>
      <w:r>
        <w:t>S1 UE Context Release (EPC triggered)</w:t>
      </w:r>
      <w:r>
        <w:tab/>
      </w:r>
      <w:r>
        <w:fldChar w:fldCharType="begin" w:fldLock="1"/>
      </w:r>
      <w:r>
        <w:instrText xml:space="preserve"> PAGEREF _Toc156248590 \h </w:instrText>
      </w:r>
      <w:r>
        <w:fldChar w:fldCharType="separate"/>
      </w:r>
      <w:r>
        <w:t>230</w:t>
      </w:r>
      <w:r>
        <w:fldChar w:fldCharType="end"/>
      </w:r>
    </w:p>
    <w:p w14:paraId="53D745C0" w14:textId="7EAE78E4" w:rsidR="003A7E6C" w:rsidRDefault="003A7E6C">
      <w:pPr>
        <w:pStyle w:val="TOC5"/>
        <w:rPr>
          <w:rFonts w:asciiTheme="minorHAnsi" w:eastAsiaTheme="minorEastAsia" w:hAnsiTheme="minorHAnsi" w:cstheme="minorBidi"/>
          <w:kern w:val="2"/>
          <w:sz w:val="22"/>
          <w:szCs w:val="22"/>
          <w:lang w:eastAsia="zh-CN"/>
          <w14:ligatures w14:val="standardContextual"/>
        </w:rPr>
      </w:pPr>
      <w:r>
        <w:t>19.2.2.2.2</w:t>
      </w:r>
      <w:r>
        <w:rPr>
          <w:rFonts w:asciiTheme="minorHAnsi" w:eastAsiaTheme="minorEastAsia" w:hAnsiTheme="minorHAnsi" w:cstheme="minorBidi"/>
          <w:kern w:val="2"/>
          <w:sz w:val="22"/>
          <w:szCs w:val="22"/>
          <w:lang w:eastAsia="zh-CN"/>
          <w14:ligatures w14:val="standardContextual"/>
        </w:rPr>
        <w:tab/>
      </w:r>
      <w:r>
        <w:t>S1 UE Context Release Request (eNB triggered)</w:t>
      </w:r>
      <w:r>
        <w:tab/>
      </w:r>
      <w:r>
        <w:fldChar w:fldCharType="begin" w:fldLock="1"/>
      </w:r>
      <w:r>
        <w:instrText xml:space="preserve"> PAGEREF _Toc156248591 \h </w:instrText>
      </w:r>
      <w:r>
        <w:fldChar w:fldCharType="separate"/>
      </w:r>
      <w:r>
        <w:t>230</w:t>
      </w:r>
      <w:r>
        <w:fldChar w:fldCharType="end"/>
      </w:r>
    </w:p>
    <w:p w14:paraId="049BA79A" w14:textId="7E8945DB" w:rsidR="003A7E6C" w:rsidRDefault="003A7E6C">
      <w:pPr>
        <w:pStyle w:val="TOC4"/>
        <w:rPr>
          <w:rFonts w:asciiTheme="minorHAnsi" w:eastAsiaTheme="minorEastAsia" w:hAnsiTheme="minorHAnsi" w:cstheme="minorBidi"/>
          <w:kern w:val="2"/>
          <w:sz w:val="22"/>
          <w:szCs w:val="22"/>
          <w:lang w:eastAsia="zh-CN"/>
          <w14:ligatures w14:val="standardContextual"/>
        </w:rPr>
      </w:pPr>
      <w:r>
        <w:t>19.2.2.3</w:t>
      </w:r>
      <w:r>
        <w:rPr>
          <w:rFonts w:asciiTheme="minorHAnsi" w:eastAsiaTheme="minorEastAsia" w:hAnsiTheme="minorHAnsi" w:cstheme="minorBidi"/>
          <w:kern w:val="2"/>
          <w:sz w:val="22"/>
          <w:szCs w:val="22"/>
          <w:lang w:eastAsia="zh-CN"/>
          <w14:ligatures w14:val="standardContextual"/>
        </w:rPr>
        <w:tab/>
      </w:r>
      <w:r>
        <w:t>Initial Context Setup procedure</w:t>
      </w:r>
      <w:r>
        <w:tab/>
      </w:r>
      <w:r>
        <w:fldChar w:fldCharType="begin" w:fldLock="1"/>
      </w:r>
      <w:r>
        <w:instrText xml:space="preserve"> PAGEREF _Toc156248592 \h </w:instrText>
      </w:r>
      <w:r>
        <w:fldChar w:fldCharType="separate"/>
      </w:r>
      <w:r>
        <w:t>231</w:t>
      </w:r>
      <w:r>
        <w:fldChar w:fldCharType="end"/>
      </w:r>
    </w:p>
    <w:p w14:paraId="6279720B" w14:textId="5C00C064" w:rsidR="003A7E6C" w:rsidRDefault="003A7E6C">
      <w:pPr>
        <w:pStyle w:val="TOC4"/>
        <w:rPr>
          <w:rFonts w:asciiTheme="minorHAnsi" w:eastAsiaTheme="minorEastAsia" w:hAnsiTheme="minorHAnsi" w:cstheme="minorBidi"/>
          <w:kern w:val="2"/>
          <w:sz w:val="22"/>
          <w:szCs w:val="22"/>
          <w:lang w:eastAsia="zh-CN"/>
          <w14:ligatures w14:val="standardContextual"/>
        </w:rPr>
      </w:pPr>
      <w:r>
        <w:t>19.2.2.3a</w:t>
      </w:r>
      <w:r>
        <w:rPr>
          <w:rFonts w:asciiTheme="minorHAnsi" w:eastAsiaTheme="minorEastAsia" w:hAnsiTheme="minorHAnsi" w:cstheme="minorBidi"/>
          <w:kern w:val="2"/>
          <w:sz w:val="22"/>
          <w:szCs w:val="22"/>
          <w:lang w:eastAsia="zh-CN"/>
          <w14:ligatures w14:val="standardContextual"/>
        </w:rPr>
        <w:tab/>
      </w:r>
      <w:r>
        <w:rPr>
          <w:lang w:eastAsia="zh-CN"/>
        </w:rPr>
        <w:t xml:space="preserve">UE </w:t>
      </w:r>
      <w:r>
        <w:t xml:space="preserve">Context </w:t>
      </w:r>
      <w:r>
        <w:rPr>
          <w:lang w:eastAsia="zh-CN"/>
        </w:rPr>
        <w:t>Modification</w:t>
      </w:r>
      <w:r>
        <w:t xml:space="preserve"> procedure</w:t>
      </w:r>
      <w:r>
        <w:tab/>
      </w:r>
      <w:r>
        <w:fldChar w:fldCharType="begin" w:fldLock="1"/>
      </w:r>
      <w:r>
        <w:instrText xml:space="preserve"> PAGEREF _Toc156248593 \h </w:instrText>
      </w:r>
      <w:r>
        <w:fldChar w:fldCharType="separate"/>
      </w:r>
      <w:r>
        <w:t>232</w:t>
      </w:r>
      <w:r>
        <w:fldChar w:fldCharType="end"/>
      </w:r>
    </w:p>
    <w:p w14:paraId="68190B8D" w14:textId="530E97AC" w:rsidR="003A7E6C" w:rsidRDefault="003A7E6C">
      <w:pPr>
        <w:pStyle w:val="TOC4"/>
        <w:rPr>
          <w:rFonts w:asciiTheme="minorHAnsi" w:eastAsiaTheme="minorEastAsia" w:hAnsiTheme="minorHAnsi" w:cstheme="minorBidi"/>
          <w:kern w:val="2"/>
          <w:sz w:val="22"/>
          <w:szCs w:val="22"/>
          <w:lang w:eastAsia="zh-CN"/>
          <w14:ligatures w14:val="standardContextual"/>
        </w:rPr>
      </w:pPr>
      <w:r>
        <w:t>19.2.2.4</w:t>
      </w:r>
      <w:r>
        <w:rPr>
          <w:rFonts w:asciiTheme="minorHAnsi" w:eastAsiaTheme="minorEastAsia" w:hAnsiTheme="minorHAnsi" w:cstheme="minorBidi"/>
          <w:kern w:val="2"/>
          <w:sz w:val="22"/>
          <w:szCs w:val="22"/>
          <w:lang w:eastAsia="zh-CN"/>
          <w14:ligatures w14:val="standardContextual"/>
        </w:rPr>
        <w:tab/>
      </w:r>
      <w:r>
        <w:t>E-RAB signalling procedures</w:t>
      </w:r>
      <w:r>
        <w:tab/>
      </w:r>
      <w:r>
        <w:fldChar w:fldCharType="begin" w:fldLock="1"/>
      </w:r>
      <w:r>
        <w:instrText xml:space="preserve"> PAGEREF _Toc156248594 \h </w:instrText>
      </w:r>
      <w:r>
        <w:fldChar w:fldCharType="separate"/>
      </w:r>
      <w:r>
        <w:t>233</w:t>
      </w:r>
      <w:r>
        <w:fldChar w:fldCharType="end"/>
      </w:r>
    </w:p>
    <w:p w14:paraId="23DD0E38" w14:textId="0607B73B" w:rsidR="003A7E6C" w:rsidRDefault="003A7E6C">
      <w:pPr>
        <w:pStyle w:val="TOC5"/>
        <w:rPr>
          <w:rFonts w:asciiTheme="minorHAnsi" w:eastAsiaTheme="minorEastAsia" w:hAnsiTheme="minorHAnsi" w:cstheme="minorBidi"/>
          <w:kern w:val="2"/>
          <w:sz w:val="22"/>
          <w:szCs w:val="22"/>
          <w:lang w:eastAsia="zh-CN"/>
          <w14:ligatures w14:val="standardContextual"/>
        </w:rPr>
      </w:pPr>
      <w:r>
        <w:t>19.2.2.4.1</w:t>
      </w:r>
      <w:r>
        <w:rPr>
          <w:rFonts w:asciiTheme="minorHAnsi" w:eastAsiaTheme="minorEastAsia" w:hAnsiTheme="minorHAnsi" w:cstheme="minorBidi"/>
          <w:kern w:val="2"/>
          <w:sz w:val="22"/>
          <w:szCs w:val="22"/>
          <w:lang w:eastAsia="zh-CN"/>
          <w14:ligatures w14:val="standardContextual"/>
        </w:rPr>
        <w:tab/>
      </w:r>
      <w:r>
        <w:t>E-RAB Setup procedure</w:t>
      </w:r>
      <w:r>
        <w:tab/>
      </w:r>
      <w:r>
        <w:fldChar w:fldCharType="begin" w:fldLock="1"/>
      </w:r>
      <w:r>
        <w:instrText xml:space="preserve"> PAGEREF _Toc156248595 \h </w:instrText>
      </w:r>
      <w:r>
        <w:fldChar w:fldCharType="separate"/>
      </w:r>
      <w:r>
        <w:t>233</w:t>
      </w:r>
      <w:r>
        <w:fldChar w:fldCharType="end"/>
      </w:r>
    </w:p>
    <w:p w14:paraId="727746B1" w14:textId="27D8DC3B" w:rsidR="003A7E6C" w:rsidRDefault="003A7E6C">
      <w:pPr>
        <w:pStyle w:val="TOC5"/>
        <w:rPr>
          <w:rFonts w:asciiTheme="minorHAnsi" w:eastAsiaTheme="minorEastAsia" w:hAnsiTheme="minorHAnsi" w:cstheme="minorBidi"/>
          <w:kern w:val="2"/>
          <w:sz w:val="22"/>
          <w:szCs w:val="22"/>
          <w:lang w:eastAsia="zh-CN"/>
          <w14:ligatures w14:val="standardContextual"/>
        </w:rPr>
      </w:pPr>
      <w:r>
        <w:t>19.2.2.4.2</w:t>
      </w:r>
      <w:r>
        <w:rPr>
          <w:rFonts w:asciiTheme="minorHAnsi" w:eastAsiaTheme="minorEastAsia" w:hAnsiTheme="minorHAnsi" w:cstheme="minorBidi"/>
          <w:kern w:val="2"/>
          <w:sz w:val="22"/>
          <w:szCs w:val="22"/>
          <w:lang w:eastAsia="zh-CN"/>
          <w14:ligatures w14:val="standardContextual"/>
        </w:rPr>
        <w:tab/>
      </w:r>
      <w:r>
        <w:t>E-RAB Modification procedure</w:t>
      </w:r>
      <w:r>
        <w:tab/>
      </w:r>
      <w:r>
        <w:fldChar w:fldCharType="begin" w:fldLock="1"/>
      </w:r>
      <w:r>
        <w:instrText xml:space="preserve"> PAGEREF _Toc156248596 \h </w:instrText>
      </w:r>
      <w:r>
        <w:fldChar w:fldCharType="separate"/>
      </w:r>
      <w:r>
        <w:t>234</w:t>
      </w:r>
      <w:r>
        <w:fldChar w:fldCharType="end"/>
      </w:r>
    </w:p>
    <w:p w14:paraId="64DFF806" w14:textId="547BF93E" w:rsidR="003A7E6C" w:rsidRDefault="003A7E6C">
      <w:pPr>
        <w:pStyle w:val="TOC5"/>
        <w:rPr>
          <w:rFonts w:asciiTheme="minorHAnsi" w:eastAsiaTheme="minorEastAsia" w:hAnsiTheme="minorHAnsi" w:cstheme="minorBidi"/>
          <w:kern w:val="2"/>
          <w:sz w:val="22"/>
          <w:szCs w:val="22"/>
          <w:lang w:eastAsia="zh-CN"/>
          <w14:ligatures w14:val="standardContextual"/>
        </w:rPr>
      </w:pPr>
      <w:r>
        <w:t>19.2.2.4.3</w:t>
      </w:r>
      <w:r>
        <w:rPr>
          <w:rFonts w:asciiTheme="minorHAnsi" w:eastAsiaTheme="minorEastAsia" w:hAnsiTheme="minorHAnsi" w:cstheme="minorBidi"/>
          <w:kern w:val="2"/>
          <w:sz w:val="22"/>
          <w:szCs w:val="22"/>
          <w:lang w:eastAsia="zh-CN"/>
          <w14:ligatures w14:val="standardContextual"/>
        </w:rPr>
        <w:tab/>
      </w:r>
      <w:r>
        <w:t>E-RAB Release procedure</w:t>
      </w:r>
      <w:r>
        <w:tab/>
      </w:r>
      <w:r>
        <w:fldChar w:fldCharType="begin" w:fldLock="1"/>
      </w:r>
      <w:r>
        <w:instrText xml:space="preserve"> PAGEREF _Toc156248597 \h </w:instrText>
      </w:r>
      <w:r>
        <w:fldChar w:fldCharType="separate"/>
      </w:r>
      <w:r>
        <w:t>235</w:t>
      </w:r>
      <w:r>
        <w:fldChar w:fldCharType="end"/>
      </w:r>
    </w:p>
    <w:p w14:paraId="7F3AE49A" w14:textId="581CEEF7" w:rsidR="003A7E6C" w:rsidRDefault="003A7E6C">
      <w:pPr>
        <w:pStyle w:val="TOC5"/>
        <w:rPr>
          <w:rFonts w:asciiTheme="minorHAnsi" w:eastAsiaTheme="minorEastAsia" w:hAnsiTheme="minorHAnsi" w:cstheme="minorBidi"/>
          <w:kern w:val="2"/>
          <w:sz w:val="22"/>
          <w:szCs w:val="22"/>
          <w:lang w:eastAsia="zh-CN"/>
          <w14:ligatures w14:val="standardContextual"/>
        </w:rPr>
      </w:pPr>
      <w:r>
        <w:t>19.2.2.4.4</w:t>
      </w:r>
      <w:r>
        <w:rPr>
          <w:rFonts w:asciiTheme="minorHAnsi" w:eastAsiaTheme="minorEastAsia" w:hAnsiTheme="minorHAnsi" w:cstheme="minorBidi"/>
          <w:kern w:val="2"/>
          <w:sz w:val="22"/>
          <w:szCs w:val="22"/>
          <w:lang w:eastAsia="zh-CN"/>
          <w14:ligatures w14:val="standardContextual"/>
        </w:rPr>
        <w:tab/>
      </w:r>
      <w:r>
        <w:t>E-RAB Release Indication procedure</w:t>
      </w:r>
      <w:r>
        <w:tab/>
      </w:r>
      <w:r>
        <w:fldChar w:fldCharType="begin" w:fldLock="1"/>
      </w:r>
      <w:r>
        <w:instrText xml:space="preserve"> PAGEREF _Toc156248598 \h </w:instrText>
      </w:r>
      <w:r>
        <w:fldChar w:fldCharType="separate"/>
      </w:r>
      <w:r>
        <w:t>235</w:t>
      </w:r>
      <w:r>
        <w:fldChar w:fldCharType="end"/>
      </w:r>
    </w:p>
    <w:p w14:paraId="1160F3C4" w14:textId="5A44D2C5" w:rsidR="003A7E6C" w:rsidRDefault="003A7E6C">
      <w:pPr>
        <w:pStyle w:val="TOC5"/>
        <w:rPr>
          <w:rFonts w:asciiTheme="minorHAnsi" w:eastAsiaTheme="minorEastAsia" w:hAnsiTheme="minorHAnsi" w:cstheme="minorBidi"/>
          <w:kern w:val="2"/>
          <w:sz w:val="22"/>
          <w:szCs w:val="22"/>
          <w:lang w:eastAsia="zh-CN"/>
          <w14:ligatures w14:val="standardContextual"/>
        </w:rPr>
      </w:pPr>
      <w:r>
        <w:t>19.2.2.4.5</w:t>
      </w:r>
      <w:r>
        <w:rPr>
          <w:rFonts w:asciiTheme="minorHAnsi" w:eastAsiaTheme="minorEastAsia" w:hAnsiTheme="minorHAnsi" w:cstheme="minorBidi"/>
          <w:kern w:val="2"/>
          <w:sz w:val="22"/>
          <w:szCs w:val="22"/>
          <w:lang w:eastAsia="zh-CN"/>
          <w14:ligatures w14:val="standardContextual"/>
        </w:rPr>
        <w:tab/>
      </w:r>
      <w:r>
        <w:t>E-RAB Modification Indication procedure</w:t>
      </w:r>
      <w:r>
        <w:tab/>
      </w:r>
      <w:r>
        <w:fldChar w:fldCharType="begin" w:fldLock="1"/>
      </w:r>
      <w:r>
        <w:instrText xml:space="preserve"> PAGEREF _Toc156248599 \h </w:instrText>
      </w:r>
      <w:r>
        <w:fldChar w:fldCharType="separate"/>
      </w:r>
      <w:r>
        <w:t>236</w:t>
      </w:r>
      <w:r>
        <w:fldChar w:fldCharType="end"/>
      </w:r>
    </w:p>
    <w:p w14:paraId="4F745795" w14:textId="6BA52D99" w:rsidR="003A7E6C" w:rsidRDefault="003A7E6C">
      <w:pPr>
        <w:pStyle w:val="TOC4"/>
        <w:rPr>
          <w:rFonts w:asciiTheme="minorHAnsi" w:eastAsiaTheme="minorEastAsia" w:hAnsiTheme="minorHAnsi" w:cstheme="minorBidi"/>
          <w:kern w:val="2"/>
          <w:sz w:val="22"/>
          <w:szCs w:val="22"/>
          <w:lang w:eastAsia="zh-CN"/>
          <w14:ligatures w14:val="standardContextual"/>
        </w:rPr>
      </w:pPr>
      <w:r>
        <w:t>19.2.2.5</w:t>
      </w:r>
      <w:r>
        <w:rPr>
          <w:rFonts w:asciiTheme="minorHAnsi" w:eastAsiaTheme="minorEastAsia" w:hAnsiTheme="minorHAnsi" w:cstheme="minorBidi"/>
          <w:kern w:val="2"/>
          <w:sz w:val="22"/>
          <w:szCs w:val="22"/>
          <w:lang w:eastAsia="zh-CN"/>
          <w14:ligatures w14:val="standardContextual"/>
        </w:rPr>
        <w:tab/>
      </w:r>
      <w:r>
        <w:t>Handover signalling procedures</w:t>
      </w:r>
      <w:r>
        <w:tab/>
      </w:r>
      <w:r>
        <w:fldChar w:fldCharType="begin" w:fldLock="1"/>
      </w:r>
      <w:r>
        <w:instrText xml:space="preserve"> PAGEREF _Toc156248600 \h </w:instrText>
      </w:r>
      <w:r>
        <w:fldChar w:fldCharType="separate"/>
      </w:r>
      <w:r>
        <w:t>236</w:t>
      </w:r>
      <w:r>
        <w:fldChar w:fldCharType="end"/>
      </w:r>
    </w:p>
    <w:p w14:paraId="3D50BD81" w14:textId="193206F2" w:rsidR="003A7E6C" w:rsidRDefault="003A7E6C">
      <w:pPr>
        <w:pStyle w:val="TOC5"/>
        <w:rPr>
          <w:rFonts w:asciiTheme="minorHAnsi" w:eastAsiaTheme="minorEastAsia" w:hAnsiTheme="minorHAnsi" w:cstheme="minorBidi"/>
          <w:kern w:val="2"/>
          <w:sz w:val="22"/>
          <w:szCs w:val="22"/>
          <w:lang w:eastAsia="zh-CN"/>
          <w14:ligatures w14:val="standardContextual"/>
        </w:rPr>
      </w:pPr>
      <w:r>
        <w:t>19.2.2.5.0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_Toc156248601 \h </w:instrText>
      </w:r>
      <w:r>
        <w:fldChar w:fldCharType="separate"/>
      </w:r>
      <w:r>
        <w:t>236</w:t>
      </w:r>
      <w:r>
        <w:fldChar w:fldCharType="end"/>
      </w:r>
    </w:p>
    <w:p w14:paraId="5D82D78D" w14:textId="192645AD" w:rsidR="003A7E6C" w:rsidRDefault="003A7E6C">
      <w:pPr>
        <w:pStyle w:val="TOC5"/>
        <w:rPr>
          <w:rFonts w:asciiTheme="minorHAnsi" w:eastAsiaTheme="minorEastAsia" w:hAnsiTheme="minorHAnsi" w:cstheme="minorBidi"/>
          <w:kern w:val="2"/>
          <w:sz w:val="22"/>
          <w:szCs w:val="22"/>
          <w:lang w:eastAsia="zh-CN"/>
          <w14:ligatures w14:val="standardContextual"/>
        </w:rPr>
      </w:pPr>
      <w:r>
        <w:t>19.2.2.5.1</w:t>
      </w:r>
      <w:r>
        <w:rPr>
          <w:rFonts w:asciiTheme="minorHAnsi" w:eastAsiaTheme="minorEastAsia" w:hAnsiTheme="minorHAnsi" w:cstheme="minorBidi"/>
          <w:kern w:val="2"/>
          <w:sz w:val="22"/>
          <w:szCs w:val="22"/>
          <w:lang w:eastAsia="zh-CN"/>
          <w14:ligatures w14:val="standardContextual"/>
        </w:rPr>
        <w:tab/>
      </w:r>
      <w:r>
        <w:t>Handover Preparation procedure</w:t>
      </w:r>
      <w:r>
        <w:tab/>
      </w:r>
      <w:r>
        <w:fldChar w:fldCharType="begin" w:fldLock="1"/>
      </w:r>
      <w:r>
        <w:instrText xml:space="preserve"> PAGEREF _Toc156248602 \h </w:instrText>
      </w:r>
      <w:r>
        <w:fldChar w:fldCharType="separate"/>
      </w:r>
      <w:r>
        <w:t>236</w:t>
      </w:r>
      <w:r>
        <w:fldChar w:fldCharType="end"/>
      </w:r>
    </w:p>
    <w:p w14:paraId="7F942651" w14:textId="67850974" w:rsidR="003A7E6C" w:rsidRDefault="003A7E6C">
      <w:pPr>
        <w:pStyle w:val="TOC5"/>
        <w:rPr>
          <w:rFonts w:asciiTheme="minorHAnsi" w:eastAsiaTheme="minorEastAsia" w:hAnsiTheme="minorHAnsi" w:cstheme="minorBidi"/>
          <w:kern w:val="2"/>
          <w:sz w:val="22"/>
          <w:szCs w:val="22"/>
          <w:lang w:eastAsia="zh-CN"/>
          <w14:ligatures w14:val="standardContextual"/>
        </w:rPr>
      </w:pPr>
      <w:r>
        <w:t>19.2.2.5.2</w:t>
      </w:r>
      <w:r>
        <w:rPr>
          <w:rFonts w:asciiTheme="minorHAnsi" w:eastAsiaTheme="minorEastAsia" w:hAnsiTheme="minorHAnsi" w:cstheme="minorBidi"/>
          <w:kern w:val="2"/>
          <w:sz w:val="22"/>
          <w:szCs w:val="22"/>
          <w:lang w:eastAsia="zh-CN"/>
          <w14:ligatures w14:val="standardContextual"/>
        </w:rPr>
        <w:tab/>
      </w:r>
      <w:r>
        <w:t>Handover Resource Allocation procedure</w:t>
      </w:r>
      <w:r>
        <w:tab/>
      </w:r>
      <w:r>
        <w:fldChar w:fldCharType="begin" w:fldLock="1"/>
      </w:r>
      <w:r>
        <w:instrText xml:space="preserve"> PAGEREF _Toc156248603 \h </w:instrText>
      </w:r>
      <w:r>
        <w:fldChar w:fldCharType="separate"/>
      </w:r>
      <w:r>
        <w:t>237</w:t>
      </w:r>
      <w:r>
        <w:fldChar w:fldCharType="end"/>
      </w:r>
    </w:p>
    <w:p w14:paraId="718EF96B" w14:textId="5BE283E3" w:rsidR="003A7E6C" w:rsidRDefault="003A7E6C">
      <w:pPr>
        <w:pStyle w:val="TOC5"/>
        <w:rPr>
          <w:rFonts w:asciiTheme="minorHAnsi" w:eastAsiaTheme="minorEastAsia" w:hAnsiTheme="minorHAnsi" w:cstheme="minorBidi"/>
          <w:kern w:val="2"/>
          <w:sz w:val="22"/>
          <w:szCs w:val="22"/>
          <w:lang w:eastAsia="zh-CN"/>
          <w14:ligatures w14:val="standardContextual"/>
        </w:rPr>
      </w:pPr>
      <w:r>
        <w:t>19.2.2.5.3</w:t>
      </w:r>
      <w:r>
        <w:rPr>
          <w:rFonts w:asciiTheme="minorHAnsi" w:eastAsiaTheme="minorEastAsia" w:hAnsiTheme="minorHAnsi" w:cstheme="minorBidi"/>
          <w:kern w:val="2"/>
          <w:sz w:val="22"/>
          <w:szCs w:val="22"/>
          <w:lang w:eastAsia="zh-CN"/>
          <w14:ligatures w14:val="standardContextual"/>
        </w:rPr>
        <w:tab/>
      </w:r>
      <w:r>
        <w:t>Handover Notification procedure</w:t>
      </w:r>
      <w:r>
        <w:tab/>
      </w:r>
      <w:r>
        <w:fldChar w:fldCharType="begin" w:fldLock="1"/>
      </w:r>
      <w:r>
        <w:instrText xml:space="preserve"> PAGEREF _Toc156248604 \h </w:instrText>
      </w:r>
      <w:r>
        <w:fldChar w:fldCharType="separate"/>
      </w:r>
      <w:r>
        <w:t>238</w:t>
      </w:r>
      <w:r>
        <w:fldChar w:fldCharType="end"/>
      </w:r>
    </w:p>
    <w:p w14:paraId="150371CA" w14:textId="0D81BE36" w:rsidR="003A7E6C" w:rsidRDefault="003A7E6C">
      <w:pPr>
        <w:pStyle w:val="TOC5"/>
        <w:rPr>
          <w:rFonts w:asciiTheme="minorHAnsi" w:eastAsiaTheme="minorEastAsia" w:hAnsiTheme="minorHAnsi" w:cstheme="minorBidi"/>
          <w:kern w:val="2"/>
          <w:sz w:val="22"/>
          <w:szCs w:val="22"/>
          <w:lang w:eastAsia="zh-CN"/>
          <w14:ligatures w14:val="standardContextual"/>
        </w:rPr>
      </w:pPr>
      <w:r>
        <w:t>19.2.2.5.4</w:t>
      </w:r>
      <w:r>
        <w:rPr>
          <w:rFonts w:asciiTheme="minorHAnsi" w:eastAsiaTheme="minorEastAsia" w:hAnsiTheme="minorHAnsi" w:cstheme="minorBidi"/>
          <w:kern w:val="2"/>
          <w:sz w:val="22"/>
          <w:szCs w:val="22"/>
          <w:lang w:eastAsia="zh-CN"/>
          <w14:ligatures w14:val="standardContextual"/>
        </w:rPr>
        <w:tab/>
      </w:r>
      <w:r>
        <w:t>Handover Cancellation</w:t>
      </w:r>
      <w:r>
        <w:tab/>
      </w:r>
      <w:r>
        <w:fldChar w:fldCharType="begin" w:fldLock="1"/>
      </w:r>
      <w:r>
        <w:instrText xml:space="preserve"> PAGEREF _Toc156248605 \h </w:instrText>
      </w:r>
      <w:r>
        <w:fldChar w:fldCharType="separate"/>
      </w:r>
      <w:r>
        <w:t>238</w:t>
      </w:r>
      <w:r>
        <w:fldChar w:fldCharType="end"/>
      </w:r>
    </w:p>
    <w:p w14:paraId="403105DC" w14:textId="0CD0810F" w:rsidR="003A7E6C" w:rsidRDefault="003A7E6C">
      <w:pPr>
        <w:pStyle w:val="TOC5"/>
        <w:rPr>
          <w:rFonts w:asciiTheme="minorHAnsi" w:eastAsiaTheme="minorEastAsia" w:hAnsiTheme="minorHAnsi" w:cstheme="minorBidi"/>
          <w:kern w:val="2"/>
          <w:sz w:val="22"/>
          <w:szCs w:val="22"/>
          <w:lang w:eastAsia="zh-CN"/>
          <w14:ligatures w14:val="standardContextual"/>
        </w:rPr>
      </w:pPr>
      <w:r>
        <w:t>19.2.2.5.5</w:t>
      </w:r>
      <w:r>
        <w:rPr>
          <w:rFonts w:asciiTheme="minorHAnsi" w:eastAsiaTheme="minorEastAsia" w:hAnsiTheme="minorHAnsi" w:cstheme="minorBidi"/>
          <w:kern w:val="2"/>
          <w:sz w:val="22"/>
          <w:szCs w:val="22"/>
          <w:lang w:eastAsia="zh-CN"/>
          <w14:ligatures w14:val="standardContextual"/>
        </w:rPr>
        <w:tab/>
      </w:r>
      <w:r>
        <w:t>Path Switch procedure</w:t>
      </w:r>
      <w:r>
        <w:tab/>
      </w:r>
      <w:r>
        <w:fldChar w:fldCharType="begin" w:fldLock="1"/>
      </w:r>
      <w:r>
        <w:instrText xml:space="preserve"> PAGEREF _Toc156248606 \h </w:instrText>
      </w:r>
      <w:r>
        <w:fldChar w:fldCharType="separate"/>
      </w:r>
      <w:r>
        <w:t>238</w:t>
      </w:r>
      <w:r>
        <w:fldChar w:fldCharType="end"/>
      </w:r>
    </w:p>
    <w:p w14:paraId="33BA9A98" w14:textId="2ED08BA0" w:rsidR="003A7E6C" w:rsidRDefault="003A7E6C">
      <w:pPr>
        <w:pStyle w:val="TOC5"/>
        <w:rPr>
          <w:rFonts w:asciiTheme="minorHAnsi" w:eastAsiaTheme="minorEastAsia" w:hAnsiTheme="minorHAnsi" w:cstheme="minorBidi"/>
          <w:kern w:val="2"/>
          <w:sz w:val="22"/>
          <w:szCs w:val="22"/>
          <w:lang w:eastAsia="zh-CN"/>
          <w14:ligatures w14:val="standardContextual"/>
        </w:rPr>
      </w:pPr>
      <w:r>
        <w:t>19.2.2.5.6</w:t>
      </w:r>
      <w:r>
        <w:rPr>
          <w:rFonts w:asciiTheme="minorHAnsi" w:eastAsiaTheme="minorEastAsia" w:hAnsiTheme="minorHAnsi" w:cstheme="minorBidi"/>
          <w:kern w:val="2"/>
          <w:sz w:val="22"/>
          <w:szCs w:val="22"/>
          <w:lang w:eastAsia="zh-CN"/>
          <w14:ligatures w14:val="standardContextual"/>
        </w:rPr>
        <w:tab/>
      </w:r>
      <w:r>
        <w:t>Message sequence diagrams</w:t>
      </w:r>
      <w:r>
        <w:tab/>
      </w:r>
      <w:r>
        <w:fldChar w:fldCharType="begin" w:fldLock="1"/>
      </w:r>
      <w:r>
        <w:instrText xml:space="preserve"> PAGEREF _Toc156248607 \h </w:instrText>
      </w:r>
      <w:r>
        <w:fldChar w:fldCharType="separate"/>
      </w:r>
      <w:r>
        <w:t>239</w:t>
      </w:r>
      <w:r>
        <w:fldChar w:fldCharType="end"/>
      </w:r>
    </w:p>
    <w:p w14:paraId="18C9929C" w14:textId="1C7D8E20" w:rsidR="003A7E6C" w:rsidRDefault="003A7E6C">
      <w:pPr>
        <w:pStyle w:val="TOC5"/>
        <w:rPr>
          <w:rFonts w:asciiTheme="minorHAnsi" w:eastAsiaTheme="minorEastAsia" w:hAnsiTheme="minorHAnsi" w:cstheme="minorBidi"/>
          <w:kern w:val="2"/>
          <w:sz w:val="22"/>
          <w:szCs w:val="22"/>
          <w:lang w:eastAsia="zh-CN"/>
          <w14:ligatures w14:val="standardContextual"/>
        </w:rPr>
      </w:pPr>
      <w:r>
        <w:t>19.2.2.5.7</w:t>
      </w:r>
      <w:r>
        <w:rPr>
          <w:rFonts w:asciiTheme="minorHAnsi" w:eastAsiaTheme="minorEastAsia" w:hAnsiTheme="minorHAnsi" w:cstheme="minorBidi"/>
          <w:kern w:val="2"/>
          <w:sz w:val="22"/>
          <w:szCs w:val="22"/>
          <w:lang w:eastAsia="zh-CN"/>
          <w14:ligatures w14:val="standardContextual"/>
        </w:rPr>
        <w:tab/>
      </w:r>
      <w:r>
        <w:t>eNB Status Transfer</w:t>
      </w:r>
      <w:r w:rsidRPr="005E0308">
        <w:rPr>
          <w:rFonts w:eastAsia="SimSun"/>
          <w:lang w:eastAsia="zh-CN"/>
        </w:rPr>
        <w:t xml:space="preserve"> procedure</w:t>
      </w:r>
      <w:r>
        <w:tab/>
      </w:r>
      <w:r>
        <w:fldChar w:fldCharType="begin" w:fldLock="1"/>
      </w:r>
      <w:r>
        <w:instrText xml:space="preserve"> PAGEREF _Toc156248608 \h </w:instrText>
      </w:r>
      <w:r>
        <w:fldChar w:fldCharType="separate"/>
      </w:r>
      <w:r>
        <w:t>247</w:t>
      </w:r>
      <w:r>
        <w:fldChar w:fldCharType="end"/>
      </w:r>
    </w:p>
    <w:p w14:paraId="080A38E7" w14:textId="4212BECF" w:rsidR="003A7E6C" w:rsidRDefault="003A7E6C">
      <w:pPr>
        <w:pStyle w:val="TOC5"/>
        <w:rPr>
          <w:rFonts w:asciiTheme="minorHAnsi" w:eastAsiaTheme="minorEastAsia" w:hAnsiTheme="minorHAnsi" w:cstheme="minorBidi"/>
          <w:kern w:val="2"/>
          <w:sz w:val="22"/>
          <w:szCs w:val="22"/>
          <w:lang w:eastAsia="zh-CN"/>
          <w14:ligatures w14:val="standardContextual"/>
        </w:rPr>
      </w:pPr>
      <w:r>
        <w:t>19.2.2.5.</w:t>
      </w:r>
      <w:r w:rsidRPr="005E0308">
        <w:rPr>
          <w:rFonts w:eastAsia="SimSun"/>
          <w:lang w:eastAsia="zh-CN"/>
        </w:rPr>
        <w:t>8</w:t>
      </w:r>
      <w:r>
        <w:rPr>
          <w:rFonts w:asciiTheme="minorHAnsi" w:eastAsiaTheme="minorEastAsia" w:hAnsiTheme="minorHAnsi" w:cstheme="minorBidi"/>
          <w:kern w:val="2"/>
          <w:sz w:val="22"/>
          <w:szCs w:val="22"/>
          <w:lang w:eastAsia="zh-CN"/>
          <w14:ligatures w14:val="standardContextual"/>
        </w:rPr>
        <w:tab/>
      </w:r>
      <w:r w:rsidRPr="005E0308">
        <w:rPr>
          <w:rFonts w:eastAsia="SimSun"/>
          <w:lang w:eastAsia="zh-CN"/>
        </w:rPr>
        <w:t>MME</w:t>
      </w:r>
      <w:r>
        <w:t xml:space="preserve"> Status Transfer</w:t>
      </w:r>
      <w:r w:rsidRPr="005E0308">
        <w:rPr>
          <w:rFonts w:eastAsia="SimSun"/>
          <w:lang w:eastAsia="zh-CN"/>
        </w:rPr>
        <w:t xml:space="preserve"> procedure</w:t>
      </w:r>
      <w:r>
        <w:tab/>
      </w:r>
      <w:r>
        <w:fldChar w:fldCharType="begin" w:fldLock="1"/>
      </w:r>
      <w:r>
        <w:instrText xml:space="preserve"> PAGEREF _Toc156248609 \h </w:instrText>
      </w:r>
      <w:r>
        <w:fldChar w:fldCharType="separate"/>
      </w:r>
      <w:r>
        <w:t>248</w:t>
      </w:r>
      <w:r>
        <w:fldChar w:fldCharType="end"/>
      </w:r>
    </w:p>
    <w:p w14:paraId="0B359B50" w14:textId="07260741" w:rsidR="003A7E6C" w:rsidRDefault="003A7E6C">
      <w:pPr>
        <w:pStyle w:val="TOC4"/>
        <w:rPr>
          <w:rFonts w:asciiTheme="minorHAnsi" w:eastAsiaTheme="minorEastAsia" w:hAnsiTheme="minorHAnsi" w:cstheme="minorBidi"/>
          <w:kern w:val="2"/>
          <w:sz w:val="22"/>
          <w:szCs w:val="22"/>
          <w:lang w:eastAsia="zh-CN"/>
          <w14:ligatures w14:val="standardContextual"/>
        </w:rPr>
      </w:pPr>
      <w:r>
        <w:t>19.2.2.6</w:t>
      </w:r>
      <w:r>
        <w:rPr>
          <w:rFonts w:asciiTheme="minorHAnsi" w:eastAsiaTheme="minorEastAsia" w:hAnsiTheme="minorHAnsi" w:cstheme="minorBidi"/>
          <w:kern w:val="2"/>
          <w:sz w:val="22"/>
          <w:szCs w:val="22"/>
          <w:lang w:eastAsia="zh-CN"/>
          <w14:ligatures w14:val="standardContextual"/>
        </w:rPr>
        <w:tab/>
      </w:r>
      <w:r>
        <w:t>NAS transport procedures</w:t>
      </w:r>
      <w:r>
        <w:tab/>
      </w:r>
      <w:r>
        <w:fldChar w:fldCharType="begin" w:fldLock="1"/>
      </w:r>
      <w:r>
        <w:instrText xml:space="preserve"> PAGEREF _Toc156248610 \h </w:instrText>
      </w:r>
      <w:r>
        <w:fldChar w:fldCharType="separate"/>
      </w:r>
      <w:r>
        <w:t>248</w:t>
      </w:r>
      <w:r>
        <w:fldChar w:fldCharType="end"/>
      </w:r>
    </w:p>
    <w:p w14:paraId="2293F1AE" w14:textId="0952A471" w:rsidR="003A7E6C" w:rsidRDefault="003A7E6C">
      <w:pPr>
        <w:pStyle w:val="TOC4"/>
        <w:rPr>
          <w:rFonts w:asciiTheme="minorHAnsi" w:eastAsiaTheme="minorEastAsia" w:hAnsiTheme="minorHAnsi" w:cstheme="minorBidi"/>
          <w:kern w:val="2"/>
          <w:sz w:val="22"/>
          <w:szCs w:val="22"/>
          <w:lang w:eastAsia="zh-CN"/>
          <w14:ligatures w14:val="standardContextual"/>
        </w:rPr>
      </w:pPr>
      <w:r>
        <w:t>19.2.2.7</w:t>
      </w:r>
      <w:r>
        <w:rPr>
          <w:rFonts w:asciiTheme="minorHAnsi" w:eastAsiaTheme="minorEastAsia" w:hAnsiTheme="minorHAnsi" w:cstheme="minorBidi"/>
          <w:kern w:val="2"/>
          <w:sz w:val="22"/>
          <w:szCs w:val="22"/>
          <w:lang w:eastAsia="zh-CN"/>
          <w14:ligatures w14:val="standardContextual"/>
        </w:rPr>
        <w:tab/>
      </w:r>
      <w:r>
        <w:t>S1 interface Management procedures</w:t>
      </w:r>
      <w:r>
        <w:tab/>
      </w:r>
      <w:r>
        <w:fldChar w:fldCharType="begin" w:fldLock="1"/>
      </w:r>
      <w:r>
        <w:instrText xml:space="preserve"> PAGEREF _Toc156248611 \h </w:instrText>
      </w:r>
      <w:r>
        <w:fldChar w:fldCharType="separate"/>
      </w:r>
      <w:r>
        <w:t>251</w:t>
      </w:r>
      <w:r>
        <w:fldChar w:fldCharType="end"/>
      </w:r>
    </w:p>
    <w:p w14:paraId="20AB5ABB" w14:textId="1C220B55" w:rsidR="003A7E6C" w:rsidRDefault="003A7E6C">
      <w:pPr>
        <w:pStyle w:val="TOC5"/>
        <w:rPr>
          <w:rFonts w:asciiTheme="minorHAnsi" w:eastAsiaTheme="minorEastAsia" w:hAnsiTheme="minorHAnsi" w:cstheme="minorBidi"/>
          <w:kern w:val="2"/>
          <w:sz w:val="22"/>
          <w:szCs w:val="22"/>
          <w:lang w:eastAsia="zh-CN"/>
          <w14:ligatures w14:val="standardContextual"/>
        </w:rPr>
      </w:pPr>
      <w:r>
        <w:t>19.2.2.7.1</w:t>
      </w:r>
      <w:r>
        <w:rPr>
          <w:rFonts w:asciiTheme="minorHAnsi" w:eastAsiaTheme="minorEastAsia" w:hAnsiTheme="minorHAnsi" w:cstheme="minorBidi"/>
          <w:kern w:val="2"/>
          <w:sz w:val="22"/>
          <w:szCs w:val="22"/>
          <w:lang w:eastAsia="zh-CN"/>
          <w14:ligatures w14:val="standardContextual"/>
        </w:rPr>
        <w:tab/>
      </w:r>
      <w:r>
        <w:t>Reset procedure</w:t>
      </w:r>
      <w:r>
        <w:tab/>
      </w:r>
      <w:r>
        <w:fldChar w:fldCharType="begin" w:fldLock="1"/>
      </w:r>
      <w:r>
        <w:instrText xml:space="preserve"> PAGEREF _Toc156248612 \h </w:instrText>
      </w:r>
      <w:r>
        <w:fldChar w:fldCharType="separate"/>
      </w:r>
      <w:r>
        <w:t>251</w:t>
      </w:r>
      <w:r>
        <w:fldChar w:fldCharType="end"/>
      </w:r>
    </w:p>
    <w:p w14:paraId="68C48C73" w14:textId="595B568A" w:rsidR="003A7E6C" w:rsidRDefault="003A7E6C">
      <w:pPr>
        <w:pStyle w:val="TOC5"/>
        <w:rPr>
          <w:rFonts w:asciiTheme="minorHAnsi" w:eastAsiaTheme="minorEastAsia" w:hAnsiTheme="minorHAnsi" w:cstheme="minorBidi"/>
          <w:kern w:val="2"/>
          <w:sz w:val="22"/>
          <w:szCs w:val="22"/>
          <w:lang w:eastAsia="zh-CN"/>
          <w14:ligatures w14:val="standardContextual"/>
        </w:rPr>
      </w:pPr>
      <w:r>
        <w:t>19.2.2.7.1a</w:t>
      </w:r>
      <w:r>
        <w:rPr>
          <w:rFonts w:asciiTheme="minorHAnsi" w:eastAsiaTheme="minorEastAsia" w:hAnsiTheme="minorHAnsi" w:cstheme="minorBidi"/>
          <w:kern w:val="2"/>
          <w:sz w:val="22"/>
          <w:szCs w:val="22"/>
          <w:lang w:eastAsia="zh-CN"/>
          <w14:ligatures w14:val="standardContextual"/>
        </w:rPr>
        <w:tab/>
      </w:r>
      <w:r>
        <w:t>eNB initiated Reset procedure</w:t>
      </w:r>
      <w:r>
        <w:tab/>
      </w:r>
      <w:r>
        <w:fldChar w:fldCharType="begin" w:fldLock="1"/>
      </w:r>
      <w:r>
        <w:instrText xml:space="preserve"> PAGEREF _Toc156248613 \h </w:instrText>
      </w:r>
      <w:r>
        <w:fldChar w:fldCharType="separate"/>
      </w:r>
      <w:r>
        <w:t>251</w:t>
      </w:r>
      <w:r>
        <w:fldChar w:fldCharType="end"/>
      </w:r>
    </w:p>
    <w:p w14:paraId="574D13C8" w14:textId="29BC5A71" w:rsidR="003A7E6C" w:rsidRDefault="003A7E6C">
      <w:pPr>
        <w:pStyle w:val="TOC5"/>
        <w:rPr>
          <w:rFonts w:asciiTheme="minorHAnsi" w:eastAsiaTheme="minorEastAsia" w:hAnsiTheme="minorHAnsi" w:cstheme="minorBidi"/>
          <w:kern w:val="2"/>
          <w:sz w:val="22"/>
          <w:szCs w:val="22"/>
          <w:lang w:eastAsia="zh-CN"/>
          <w14:ligatures w14:val="standardContextual"/>
        </w:rPr>
      </w:pPr>
      <w:r>
        <w:t>19.2.2.7.1b</w:t>
      </w:r>
      <w:r>
        <w:rPr>
          <w:rFonts w:asciiTheme="minorHAnsi" w:eastAsiaTheme="minorEastAsia" w:hAnsiTheme="minorHAnsi" w:cstheme="minorBidi"/>
          <w:kern w:val="2"/>
          <w:sz w:val="22"/>
          <w:szCs w:val="22"/>
          <w:lang w:eastAsia="zh-CN"/>
          <w14:ligatures w14:val="standardContextual"/>
        </w:rPr>
        <w:tab/>
      </w:r>
      <w:r>
        <w:t>MME initiated Reset procedure</w:t>
      </w:r>
      <w:r>
        <w:tab/>
      </w:r>
      <w:r>
        <w:fldChar w:fldCharType="begin" w:fldLock="1"/>
      </w:r>
      <w:r>
        <w:instrText xml:space="preserve"> PAGEREF _Toc156248614 \h </w:instrText>
      </w:r>
      <w:r>
        <w:fldChar w:fldCharType="separate"/>
      </w:r>
      <w:r>
        <w:t>252</w:t>
      </w:r>
      <w:r>
        <w:fldChar w:fldCharType="end"/>
      </w:r>
    </w:p>
    <w:p w14:paraId="42FCD119" w14:textId="7FE7C90E" w:rsidR="003A7E6C" w:rsidRDefault="003A7E6C">
      <w:pPr>
        <w:pStyle w:val="TOC5"/>
        <w:rPr>
          <w:rFonts w:asciiTheme="minorHAnsi" w:eastAsiaTheme="minorEastAsia" w:hAnsiTheme="minorHAnsi" w:cstheme="minorBidi"/>
          <w:kern w:val="2"/>
          <w:sz w:val="22"/>
          <w:szCs w:val="22"/>
          <w:lang w:eastAsia="zh-CN"/>
          <w14:ligatures w14:val="standardContextual"/>
        </w:rPr>
      </w:pPr>
      <w:r>
        <w:t>19.2.2.7.2</w:t>
      </w:r>
      <w:r>
        <w:rPr>
          <w:rFonts w:asciiTheme="minorHAnsi" w:eastAsiaTheme="minorEastAsia" w:hAnsiTheme="minorHAnsi" w:cstheme="minorBidi"/>
          <w:kern w:val="2"/>
          <w:sz w:val="22"/>
          <w:szCs w:val="22"/>
          <w:lang w:eastAsia="zh-CN"/>
          <w14:ligatures w14:val="standardContextual"/>
        </w:rPr>
        <w:tab/>
      </w:r>
      <w:r>
        <w:t>Error Indication functions and procedures</w:t>
      </w:r>
      <w:r>
        <w:tab/>
      </w:r>
      <w:r>
        <w:fldChar w:fldCharType="begin" w:fldLock="1"/>
      </w:r>
      <w:r>
        <w:instrText xml:space="preserve"> PAGEREF _Toc156248615 \h </w:instrText>
      </w:r>
      <w:r>
        <w:fldChar w:fldCharType="separate"/>
      </w:r>
      <w:r>
        <w:t>252</w:t>
      </w:r>
      <w:r>
        <w:fldChar w:fldCharType="end"/>
      </w:r>
    </w:p>
    <w:p w14:paraId="77EE8611" w14:textId="4A00D9F1" w:rsidR="003A7E6C" w:rsidRDefault="003A7E6C">
      <w:pPr>
        <w:pStyle w:val="TOC5"/>
        <w:rPr>
          <w:rFonts w:asciiTheme="minorHAnsi" w:eastAsiaTheme="minorEastAsia" w:hAnsiTheme="minorHAnsi" w:cstheme="minorBidi"/>
          <w:kern w:val="2"/>
          <w:sz w:val="22"/>
          <w:szCs w:val="22"/>
          <w:lang w:eastAsia="zh-CN"/>
          <w14:ligatures w14:val="standardContextual"/>
        </w:rPr>
      </w:pPr>
      <w:r>
        <w:t>19.2.2.7.2a</w:t>
      </w:r>
      <w:r>
        <w:rPr>
          <w:rFonts w:asciiTheme="minorHAnsi" w:eastAsiaTheme="minorEastAsia" w:hAnsiTheme="minorHAnsi" w:cstheme="minorBidi"/>
          <w:kern w:val="2"/>
          <w:sz w:val="22"/>
          <w:szCs w:val="22"/>
          <w:lang w:eastAsia="zh-CN"/>
          <w14:ligatures w14:val="standardContextual"/>
        </w:rPr>
        <w:tab/>
      </w:r>
      <w:r>
        <w:t>eNB initiated error indication</w:t>
      </w:r>
      <w:r>
        <w:tab/>
      </w:r>
      <w:r>
        <w:fldChar w:fldCharType="begin" w:fldLock="1"/>
      </w:r>
      <w:r>
        <w:instrText xml:space="preserve"> PAGEREF _Toc156248616 \h </w:instrText>
      </w:r>
      <w:r>
        <w:fldChar w:fldCharType="separate"/>
      </w:r>
      <w:r>
        <w:t>252</w:t>
      </w:r>
      <w:r>
        <w:fldChar w:fldCharType="end"/>
      </w:r>
    </w:p>
    <w:p w14:paraId="149A4027" w14:textId="1E6AA4A3" w:rsidR="003A7E6C" w:rsidRDefault="003A7E6C">
      <w:pPr>
        <w:pStyle w:val="TOC5"/>
        <w:rPr>
          <w:rFonts w:asciiTheme="minorHAnsi" w:eastAsiaTheme="minorEastAsia" w:hAnsiTheme="minorHAnsi" w:cstheme="minorBidi"/>
          <w:kern w:val="2"/>
          <w:sz w:val="22"/>
          <w:szCs w:val="22"/>
          <w:lang w:eastAsia="zh-CN"/>
          <w14:ligatures w14:val="standardContextual"/>
        </w:rPr>
      </w:pPr>
      <w:r>
        <w:t>19.2.2.7.2b</w:t>
      </w:r>
      <w:r>
        <w:rPr>
          <w:rFonts w:asciiTheme="minorHAnsi" w:eastAsiaTheme="minorEastAsia" w:hAnsiTheme="minorHAnsi" w:cstheme="minorBidi"/>
          <w:kern w:val="2"/>
          <w:sz w:val="22"/>
          <w:szCs w:val="22"/>
          <w:lang w:eastAsia="zh-CN"/>
          <w14:ligatures w14:val="standardContextual"/>
        </w:rPr>
        <w:tab/>
      </w:r>
      <w:r>
        <w:t>MME initiated error indication</w:t>
      </w:r>
      <w:r>
        <w:tab/>
      </w:r>
      <w:r>
        <w:fldChar w:fldCharType="begin" w:fldLock="1"/>
      </w:r>
      <w:r>
        <w:instrText xml:space="preserve"> PAGEREF _Toc156248617 \h </w:instrText>
      </w:r>
      <w:r>
        <w:fldChar w:fldCharType="separate"/>
      </w:r>
      <w:r>
        <w:t>252</w:t>
      </w:r>
      <w:r>
        <w:fldChar w:fldCharType="end"/>
      </w:r>
    </w:p>
    <w:p w14:paraId="7C9BC2F3" w14:textId="11CA5A21" w:rsidR="003A7E6C" w:rsidRDefault="003A7E6C">
      <w:pPr>
        <w:pStyle w:val="TOC4"/>
        <w:rPr>
          <w:rFonts w:asciiTheme="minorHAnsi" w:eastAsiaTheme="minorEastAsia" w:hAnsiTheme="minorHAnsi" w:cstheme="minorBidi"/>
          <w:kern w:val="2"/>
          <w:sz w:val="22"/>
          <w:szCs w:val="22"/>
          <w:lang w:eastAsia="zh-CN"/>
          <w14:ligatures w14:val="standardContextual"/>
        </w:rPr>
      </w:pPr>
      <w:r>
        <w:t>19.2.2.8</w:t>
      </w:r>
      <w:r>
        <w:rPr>
          <w:rFonts w:asciiTheme="minorHAnsi" w:eastAsiaTheme="minorEastAsia" w:hAnsiTheme="minorHAnsi" w:cstheme="minorBidi"/>
          <w:kern w:val="2"/>
          <w:sz w:val="22"/>
          <w:szCs w:val="22"/>
          <w:lang w:eastAsia="zh-CN"/>
          <w14:ligatures w14:val="standardContextual"/>
        </w:rPr>
        <w:tab/>
      </w:r>
      <w:r>
        <w:t>S1 Setup procedure</w:t>
      </w:r>
      <w:r>
        <w:tab/>
      </w:r>
      <w:r>
        <w:fldChar w:fldCharType="begin" w:fldLock="1"/>
      </w:r>
      <w:r>
        <w:instrText xml:space="preserve"> PAGEREF _Toc156248618 \h </w:instrText>
      </w:r>
      <w:r>
        <w:fldChar w:fldCharType="separate"/>
      </w:r>
      <w:r>
        <w:t>252</w:t>
      </w:r>
      <w:r>
        <w:fldChar w:fldCharType="end"/>
      </w:r>
    </w:p>
    <w:p w14:paraId="7E92D99D" w14:textId="28E7CE71" w:rsidR="003A7E6C" w:rsidRDefault="003A7E6C">
      <w:pPr>
        <w:pStyle w:val="TOC4"/>
        <w:rPr>
          <w:rFonts w:asciiTheme="minorHAnsi" w:eastAsiaTheme="minorEastAsia" w:hAnsiTheme="minorHAnsi" w:cstheme="minorBidi"/>
          <w:kern w:val="2"/>
          <w:sz w:val="22"/>
          <w:szCs w:val="22"/>
          <w:lang w:eastAsia="zh-CN"/>
          <w14:ligatures w14:val="standardContextual"/>
        </w:rPr>
      </w:pPr>
      <w:r>
        <w:t>19.2.2.9</w:t>
      </w:r>
      <w:r>
        <w:rPr>
          <w:rFonts w:asciiTheme="minorHAnsi" w:eastAsiaTheme="minorEastAsia" w:hAnsiTheme="minorHAnsi" w:cstheme="minorBidi"/>
          <w:kern w:val="2"/>
          <w:sz w:val="22"/>
          <w:szCs w:val="22"/>
          <w:lang w:eastAsia="zh-CN"/>
          <w14:ligatures w14:val="standardContextual"/>
        </w:rPr>
        <w:tab/>
      </w:r>
      <w:r>
        <w:t>eNB Configuration Update procedure</w:t>
      </w:r>
      <w:r>
        <w:tab/>
      </w:r>
      <w:r>
        <w:fldChar w:fldCharType="begin" w:fldLock="1"/>
      </w:r>
      <w:r>
        <w:instrText xml:space="preserve"> PAGEREF _Toc156248619 \h </w:instrText>
      </w:r>
      <w:r>
        <w:fldChar w:fldCharType="separate"/>
      </w:r>
      <w:r>
        <w:t>253</w:t>
      </w:r>
      <w:r>
        <w:fldChar w:fldCharType="end"/>
      </w:r>
    </w:p>
    <w:p w14:paraId="62B34741" w14:textId="07DE9777" w:rsidR="003A7E6C" w:rsidRDefault="003A7E6C">
      <w:pPr>
        <w:pStyle w:val="TOC4"/>
        <w:rPr>
          <w:rFonts w:asciiTheme="minorHAnsi" w:eastAsiaTheme="minorEastAsia" w:hAnsiTheme="minorHAnsi" w:cstheme="minorBidi"/>
          <w:kern w:val="2"/>
          <w:sz w:val="22"/>
          <w:szCs w:val="22"/>
          <w:lang w:eastAsia="zh-CN"/>
          <w14:ligatures w14:val="standardContextual"/>
        </w:rPr>
      </w:pPr>
      <w:r>
        <w:t>19.2.2.9a</w:t>
      </w:r>
      <w:r>
        <w:rPr>
          <w:rFonts w:asciiTheme="minorHAnsi" w:eastAsiaTheme="minorEastAsia" w:hAnsiTheme="minorHAnsi" w:cstheme="minorBidi"/>
          <w:kern w:val="2"/>
          <w:sz w:val="22"/>
          <w:szCs w:val="22"/>
          <w:lang w:eastAsia="zh-CN"/>
          <w14:ligatures w14:val="standardContextual"/>
        </w:rPr>
        <w:tab/>
      </w:r>
      <w:r>
        <w:t>eNB Configuration Transfer procedure</w:t>
      </w:r>
      <w:r>
        <w:tab/>
      </w:r>
      <w:r>
        <w:fldChar w:fldCharType="begin" w:fldLock="1"/>
      </w:r>
      <w:r>
        <w:instrText xml:space="preserve"> PAGEREF _Toc156248620 \h </w:instrText>
      </w:r>
      <w:r>
        <w:fldChar w:fldCharType="separate"/>
      </w:r>
      <w:r>
        <w:t>254</w:t>
      </w:r>
      <w:r>
        <w:fldChar w:fldCharType="end"/>
      </w:r>
    </w:p>
    <w:p w14:paraId="12C1861F" w14:textId="02F0B5D6" w:rsidR="003A7E6C" w:rsidRDefault="003A7E6C">
      <w:pPr>
        <w:pStyle w:val="TOC4"/>
        <w:rPr>
          <w:rFonts w:asciiTheme="minorHAnsi" w:eastAsiaTheme="minorEastAsia" w:hAnsiTheme="minorHAnsi" w:cstheme="minorBidi"/>
          <w:kern w:val="2"/>
          <w:sz w:val="22"/>
          <w:szCs w:val="22"/>
          <w:lang w:eastAsia="zh-CN"/>
          <w14:ligatures w14:val="standardContextual"/>
        </w:rPr>
      </w:pPr>
      <w:r>
        <w:t>19.2.2.10</w:t>
      </w:r>
      <w:r>
        <w:rPr>
          <w:rFonts w:asciiTheme="minorHAnsi" w:eastAsiaTheme="minorEastAsia" w:hAnsiTheme="minorHAnsi" w:cstheme="minorBidi"/>
          <w:kern w:val="2"/>
          <w:sz w:val="22"/>
          <w:szCs w:val="22"/>
          <w:lang w:eastAsia="zh-CN"/>
          <w14:ligatures w14:val="standardContextual"/>
        </w:rPr>
        <w:tab/>
      </w:r>
      <w:r>
        <w:t>MME Configuration Update procedure</w:t>
      </w:r>
      <w:r>
        <w:tab/>
      </w:r>
      <w:r>
        <w:fldChar w:fldCharType="begin" w:fldLock="1"/>
      </w:r>
      <w:r>
        <w:instrText xml:space="preserve"> PAGEREF _Toc156248621 \h </w:instrText>
      </w:r>
      <w:r>
        <w:fldChar w:fldCharType="separate"/>
      </w:r>
      <w:r>
        <w:t>254</w:t>
      </w:r>
      <w:r>
        <w:fldChar w:fldCharType="end"/>
      </w:r>
    </w:p>
    <w:p w14:paraId="25431041" w14:textId="1C4DF930" w:rsidR="003A7E6C" w:rsidRDefault="003A7E6C">
      <w:pPr>
        <w:pStyle w:val="TOC4"/>
        <w:rPr>
          <w:rFonts w:asciiTheme="minorHAnsi" w:eastAsiaTheme="minorEastAsia" w:hAnsiTheme="minorHAnsi" w:cstheme="minorBidi"/>
          <w:kern w:val="2"/>
          <w:sz w:val="22"/>
          <w:szCs w:val="22"/>
          <w:lang w:eastAsia="zh-CN"/>
          <w14:ligatures w14:val="standardContextual"/>
        </w:rPr>
      </w:pPr>
      <w:r>
        <w:t>19.2.2.10a</w:t>
      </w:r>
      <w:r>
        <w:rPr>
          <w:rFonts w:asciiTheme="minorHAnsi" w:eastAsiaTheme="minorEastAsia" w:hAnsiTheme="minorHAnsi" w:cstheme="minorBidi"/>
          <w:kern w:val="2"/>
          <w:sz w:val="22"/>
          <w:szCs w:val="22"/>
          <w:lang w:eastAsia="zh-CN"/>
          <w14:ligatures w14:val="standardContextual"/>
        </w:rPr>
        <w:tab/>
      </w:r>
      <w:r>
        <w:t>MME Configuration Transfer procedure</w:t>
      </w:r>
      <w:r>
        <w:tab/>
      </w:r>
      <w:r>
        <w:fldChar w:fldCharType="begin" w:fldLock="1"/>
      </w:r>
      <w:r>
        <w:instrText xml:space="preserve"> PAGEREF _Toc156248622 \h </w:instrText>
      </w:r>
      <w:r>
        <w:fldChar w:fldCharType="separate"/>
      </w:r>
      <w:r>
        <w:t>255</w:t>
      </w:r>
      <w:r>
        <w:fldChar w:fldCharType="end"/>
      </w:r>
    </w:p>
    <w:p w14:paraId="18D361E9" w14:textId="129BFEF4" w:rsidR="003A7E6C" w:rsidRDefault="003A7E6C">
      <w:pPr>
        <w:pStyle w:val="TOC4"/>
        <w:rPr>
          <w:rFonts w:asciiTheme="minorHAnsi" w:eastAsiaTheme="minorEastAsia" w:hAnsiTheme="minorHAnsi" w:cstheme="minorBidi"/>
          <w:kern w:val="2"/>
          <w:sz w:val="22"/>
          <w:szCs w:val="22"/>
          <w:lang w:eastAsia="zh-CN"/>
          <w14:ligatures w14:val="standardContextual"/>
        </w:rPr>
      </w:pPr>
      <w:r>
        <w:t>19.2.2.</w:t>
      </w:r>
      <w:r>
        <w:rPr>
          <w:lang w:eastAsia="zh-CN"/>
        </w:rPr>
        <w:t>11</w:t>
      </w:r>
      <w:r>
        <w:rPr>
          <w:rFonts w:asciiTheme="minorHAnsi" w:eastAsiaTheme="minorEastAsia" w:hAnsiTheme="minorHAnsi" w:cstheme="minorBidi"/>
          <w:kern w:val="2"/>
          <w:sz w:val="22"/>
          <w:szCs w:val="22"/>
          <w:lang w:eastAsia="zh-CN"/>
          <w14:ligatures w14:val="standardContextual"/>
        </w:rPr>
        <w:tab/>
      </w:r>
      <w:r>
        <w:t>Location Reporting procedures</w:t>
      </w:r>
      <w:r>
        <w:tab/>
      </w:r>
      <w:r>
        <w:fldChar w:fldCharType="begin" w:fldLock="1"/>
      </w:r>
      <w:r>
        <w:instrText xml:space="preserve"> PAGEREF _Toc156248623 \h </w:instrText>
      </w:r>
      <w:r>
        <w:fldChar w:fldCharType="separate"/>
      </w:r>
      <w:r>
        <w:t>255</w:t>
      </w:r>
      <w:r>
        <w:fldChar w:fldCharType="end"/>
      </w:r>
    </w:p>
    <w:p w14:paraId="005FE863" w14:textId="53917CDD" w:rsidR="003A7E6C" w:rsidRDefault="003A7E6C">
      <w:pPr>
        <w:pStyle w:val="TOC5"/>
        <w:rPr>
          <w:rFonts w:asciiTheme="minorHAnsi" w:eastAsiaTheme="minorEastAsia" w:hAnsiTheme="minorHAnsi" w:cstheme="minorBidi"/>
          <w:kern w:val="2"/>
          <w:sz w:val="22"/>
          <w:szCs w:val="22"/>
          <w:lang w:eastAsia="zh-CN"/>
          <w14:ligatures w14:val="standardContextual"/>
        </w:rPr>
      </w:pPr>
      <w:r>
        <w:t>19.2.2.11.0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_Toc156248624 \h </w:instrText>
      </w:r>
      <w:r>
        <w:fldChar w:fldCharType="separate"/>
      </w:r>
      <w:r>
        <w:t>255</w:t>
      </w:r>
      <w:r>
        <w:fldChar w:fldCharType="end"/>
      </w:r>
    </w:p>
    <w:p w14:paraId="7A62CF0A" w14:textId="0664CF28" w:rsidR="003A7E6C" w:rsidRDefault="003A7E6C">
      <w:pPr>
        <w:pStyle w:val="TOC5"/>
        <w:rPr>
          <w:rFonts w:asciiTheme="minorHAnsi" w:eastAsiaTheme="minorEastAsia" w:hAnsiTheme="minorHAnsi" w:cstheme="minorBidi"/>
          <w:kern w:val="2"/>
          <w:sz w:val="22"/>
          <w:szCs w:val="22"/>
          <w:lang w:eastAsia="zh-CN"/>
          <w14:ligatures w14:val="standardContextual"/>
        </w:rPr>
      </w:pPr>
      <w:r>
        <w:t>19.2.2.11.1</w:t>
      </w:r>
      <w:r>
        <w:rPr>
          <w:rFonts w:asciiTheme="minorHAnsi" w:eastAsiaTheme="minorEastAsia" w:hAnsiTheme="minorHAnsi" w:cstheme="minorBidi"/>
          <w:kern w:val="2"/>
          <w:sz w:val="22"/>
          <w:szCs w:val="22"/>
          <w:lang w:eastAsia="zh-CN"/>
          <w14:ligatures w14:val="standardContextual"/>
        </w:rPr>
        <w:tab/>
      </w:r>
      <w:r>
        <w:rPr>
          <w:lang w:eastAsia="zh-CN"/>
        </w:rPr>
        <w:t>Location Reporting</w:t>
      </w:r>
      <w:r>
        <w:t xml:space="preserve"> Control procedure</w:t>
      </w:r>
      <w:r>
        <w:tab/>
      </w:r>
      <w:r>
        <w:fldChar w:fldCharType="begin" w:fldLock="1"/>
      </w:r>
      <w:r>
        <w:instrText xml:space="preserve"> PAGEREF _Toc156248625 \h </w:instrText>
      </w:r>
      <w:r>
        <w:fldChar w:fldCharType="separate"/>
      </w:r>
      <w:r>
        <w:t>256</w:t>
      </w:r>
      <w:r>
        <w:fldChar w:fldCharType="end"/>
      </w:r>
    </w:p>
    <w:p w14:paraId="3BADB1DD" w14:textId="27755A1A" w:rsidR="003A7E6C" w:rsidRDefault="003A7E6C">
      <w:pPr>
        <w:pStyle w:val="TOC5"/>
        <w:rPr>
          <w:rFonts w:asciiTheme="minorHAnsi" w:eastAsiaTheme="minorEastAsia" w:hAnsiTheme="minorHAnsi" w:cstheme="minorBidi"/>
          <w:kern w:val="2"/>
          <w:sz w:val="22"/>
          <w:szCs w:val="22"/>
          <w:lang w:eastAsia="zh-CN"/>
          <w14:ligatures w14:val="standardContextual"/>
        </w:rPr>
      </w:pPr>
      <w:r>
        <w:t>19.2.2.11.2</w:t>
      </w:r>
      <w:r>
        <w:rPr>
          <w:rFonts w:asciiTheme="minorHAnsi" w:eastAsiaTheme="minorEastAsia" w:hAnsiTheme="minorHAnsi" w:cstheme="minorBidi"/>
          <w:kern w:val="2"/>
          <w:sz w:val="22"/>
          <w:szCs w:val="22"/>
          <w:lang w:eastAsia="zh-CN"/>
          <w14:ligatures w14:val="standardContextual"/>
        </w:rPr>
        <w:tab/>
      </w:r>
      <w:r>
        <w:rPr>
          <w:lang w:eastAsia="zh-CN"/>
        </w:rPr>
        <w:t>Location Report</w:t>
      </w:r>
      <w:r>
        <w:t xml:space="preserve"> procedure</w:t>
      </w:r>
      <w:r>
        <w:tab/>
      </w:r>
      <w:r>
        <w:fldChar w:fldCharType="begin" w:fldLock="1"/>
      </w:r>
      <w:r>
        <w:instrText xml:space="preserve"> PAGEREF _Toc156248626 \h </w:instrText>
      </w:r>
      <w:r>
        <w:fldChar w:fldCharType="separate"/>
      </w:r>
      <w:r>
        <w:t>256</w:t>
      </w:r>
      <w:r>
        <w:fldChar w:fldCharType="end"/>
      </w:r>
    </w:p>
    <w:p w14:paraId="118D3D7C" w14:textId="0862DE6C" w:rsidR="003A7E6C" w:rsidRDefault="003A7E6C">
      <w:pPr>
        <w:pStyle w:val="TOC5"/>
        <w:rPr>
          <w:rFonts w:asciiTheme="minorHAnsi" w:eastAsiaTheme="minorEastAsia" w:hAnsiTheme="minorHAnsi" w:cstheme="minorBidi"/>
          <w:kern w:val="2"/>
          <w:sz w:val="22"/>
          <w:szCs w:val="22"/>
          <w:lang w:eastAsia="zh-CN"/>
          <w14:ligatures w14:val="standardContextual"/>
        </w:rPr>
      </w:pPr>
      <w:r>
        <w:t>19.2.2.11.3</w:t>
      </w:r>
      <w:r>
        <w:rPr>
          <w:rFonts w:asciiTheme="minorHAnsi" w:eastAsiaTheme="minorEastAsia" w:hAnsiTheme="minorHAnsi" w:cstheme="minorBidi"/>
          <w:kern w:val="2"/>
          <w:sz w:val="22"/>
          <w:szCs w:val="22"/>
          <w:lang w:eastAsia="zh-CN"/>
          <w14:ligatures w14:val="standardContextual"/>
        </w:rPr>
        <w:tab/>
      </w:r>
      <w:r>
        <w:t>Location Report Failure Indication procedure</w:t>
      </w:r>
      <w:r>
        <w:tab/>
      </w:r>
      <w:r>
        <w:fldChar w:fldCharType="begin" w:fldLock="1"/>
      </w:r>
      <w:r>
        <w:instrText xml:space="preserve"> PAGEREF _Toc156248627 \h </w:instrText>
      </w:r>
      <w:r>
        <w:fldChar w:fldCharType="separate"/>
      </w:r>
      <w:r>
        <w:t>256</w:t>
      </w:r>
      <w:r>
        <w:fldChar w:fldCharType="end"/>
      </w:r>
    </w:p>
    <w:p w14:paraId="727C7B7C" w14:textId="68A417E5" w:rsidR="003A7E6C" w:rsidRDefault="003A7E6C">
      <w:pPr>
        <w:pStyle w:val="TOC4"/>
        <w:rPr>
          <w:rFonts w:asciiTheme="minorHAnsi" w:eastAsiaTheme="minorEastAsia" w:hAnsiTheme="minorHAnsi" w:cstheme="minorBidi"/>
          <w:kern w:val="2"/>
          <w:sz w:val="22"/>
          <w:szCs w:val="22"/>
          <w:lang w:eastAsia="zh-CN"/>
          <w14:ligatures w14:val="standardContextual"/>
        </w:rPr>
      </w:pPr>
      <w:r>
        <w:t>19.2.2.12</w:t>
      </w:r>
      <w:r>
        <w:rPr>
          <w:rFonts w:asciiTheme="minorHAnsi" w:eastAsiaTheme="minorEastAsia" w:hAnsiTheme="minorHAnsi" w:cstheme="minorBidi"/>
          <w:kern w:val="2"/>
          <w:sz w:val="22"/>
          <w:szCs w:val="22"/>
          <w:lang w:eastAsia="zh-CN"/>
          <w14:ligatures w14:val="standardContextual"/>
        </w:rPr>
        <w:tab/>
      </w:r>
      <w:r>
        <w:t>Overload procedure</w:t>
      </w:r>
      <w:r>
        <w:tab/>
      </w:r>
      <w:r>
        <w:fldChar w:fldCharType="begin" w:fldLock="1"/>
      </w:r>
      <w:r>
        <w:instrText xml:space="preserve"> PAGEREF _Toc156248628 \h </w:instrText>
      </w:r>
      <w:r>
        <w:fldChar w:fldCharType="separate"/>
      </w:r>
      <w:r>
        <w:t>257</w:t>
      </w:r>
      <w:r>
        <w:fldChar w:fldCharType="end"/>
      </w:r>
    </w:p>
    <w:p w14:paraId="2C9A4227" w14:textId="0F3AF4A1" w:rsidR="003A7E6C" w:rsidRDefault="003A7E6C">
      <w:pPr>
        <w:pStyle w:val="TOC5"/>
        <w:rPr>
          <w:rFonts w:asciiTheme="minorHAnsi" w:eastAsiaTheme="minorEastAsia" w:hAnsiTheme="minorHAnsi" w:cstheme="minorBidi"/>
          <w:kern w:val="2"/>
          <w:sz w:val="22"/>
          <w:szCs w:val="22"/>
          <w:lang w:eastAsia="zh-CN"/>
          <w14:ligatures w14:val="standardContextual"/>
        </w:rPr>
      </w:pPr>
      <w:r>
        <w:lastRenderedPageBreak/>
        <w:t>19.2.2.12.1</w:t>
      </w:r>
      <w:r>
        <w:rPr>
          <w:rFonts w:asciiTheme="minorHAnsi" w:eastAsiaTheme="minorEastAsia" w:hAnsiTheme="minorHAnsi" w:cstheme="minorBidi"/>
          <w:kern w:val="2"/>
          <w:sz w:val="22"/>
          <w:szCs w:val="22"/>
          <w:lang w:eastAsia="zh-CN"/>
          <w14:ligatures w14:val="standardContextual"/>
        </w:rPr>
        <w:tab/>
      </w:r>
      <w:r>
        <w:t>Overload Start procedure</w:t>
      </w:r>
      <w:r>
        <w:tab/>
      </w:r>
      <w:r>
        <w:fldChar w:fldCharType="begin" w:fldLock="1"/>
      </w:r>
      <w:r>
        <w:instrText xml:space="preserve"> PAGEREF _Toc156248629 \h </w:instrText>
      </w:r>
      <w:r>
        <w:fldChar w:fldCharType="separate"/>
      </w:r>
      <w:r>
        <w:t>257</w:t>
      </w:r>
      <w:r>
        <w:fldChar w:fldCharType="end"/>
      </w:r>
    </w:p>
    <w:p w14:paraId="34E8A09E" w14:textId="6E35B700" w:rsidR="003A7E6C" w:rsidRDefault="003A7E6C">
      <w:pPr>
        <w:pStyle w:val="TOC5"/>
        <w:rPr>
          <w:rFonts w:asciiTheme="minorHAnsi" w:eastAsiaTheme="minorEastAsia" w:hAnsiTheme="minorHAnsi" w:cstheme="minorBidi"/>
          <w:kern w:val="2"/>
          <w:sz w:val="22"/>
          <w:szCs w:val="22"/>
          <w:lang w:eastAsia="zh-CN"/>
          <w14:ligatures w14:val="standardContextual"/>
        </w:rPr>
      </w:pPr>
      <w:r>
        <w:t>19.2.2.12.2</w:t>
      </w:r>
      <w:r>
        <w:rPr>
          <w:rFonts w:asciiTheme="minorHAnsi" w:eastAsiaTheme="minorEastAsia" w:hAnsiTheme="minorHAnsi" w:cstheme="minorBidi"/>
          <w:kern w:val="2"/>
          <w:sz w:val="22"/>
          <w:szCs w:val="22"/>
          <w:lang w:eastAsia="zh-CN"/>
          <w14:ligatures w14:val="standardContextual"/>
        </w:rPr>
        <w:tab/>
      </w:r>
      <w:r>
        <w:t>Overload Stop procedure</w:t>
      </w:r>
      <w:r>
        <w:tab/>
      </w:r>
      <w:r>
        <w:fldChar w:fldCharType="begin" w:fldLock="1"/>
      </w:r>
      <w:r>
        <w:instrText xml:space="preserve"> PAGEREF _Toc156248630 \h </w:instrText>
      </w:r>
      <w:r>
        <w:fldChar w:fldCharType="separate"/>
      </w:r>
      <w:r>
        <w:t>257</w:t>
      </w:r>
      <w:r>
        <w:fldChar w:fldCharType="end"/>
      </w:r>
    </w:p>
    <w:p w14:paraId="5B66AE0E" w14:textId="2690605B" w:rsidR="003A7E6C" w:rsidRDefault="003A7E6C">
      <w:pPr>
        <w:pStyle w:val="TOC4"/>
        <w:rPr>
          <w:rFonts w:asciiTheme="minorHAnsi" w:eastAsiaTheme="minorEastAsia" w:hAnsiTheme="minorHAnsi" w:cstheme="minorBidi"/>
          <w:kern w:val="2"/>
          <w:sz w:val="22"/>
          <w:szCs w:val="22"/>
          <w:lang w:eastAsia="zh-CN"/>
          <w14:ligatures w14:val="standardContextual"/>
        </w:rPr>
      </w:pPr>
      <w:r>
        <w:t>19.2.2.13</w:t>
      </w:r>
      <w:r>
        <w:rPr>
          <w:rFonts w:asciiTheme="minorHAnsi" w:eastAsiaTheme="minorEastAsia" w:hAnsiTheme="minorHAnsi" w:cstheme="minorBidi"/>
          <w:kern w:val="2"/>
          <w:sz w:val="22"/>
          <w:szCs w:val="22"/>
          <w:lang w:eastAsia="zh-CN"/>
          <w14:ligatures w14:val="standardContextual"/>
        </w:rPr>
        <w:tab/>
      </w:r>
      <w:r>
        <w:t>Write-Replace Warning procedure</w:t>
      </w:r>
      <w:r>
        <w:tab/>
      </w:r>
      <w:r>
        <w:fldChar w:fldCharType="begin" w:fldLock="1"/>
      </w:r>
      <w:r>
        <w:instrText xml:space="preserve"> PAGEREF _Toc156248631 \h </w:instrText>
      </w:r>
      <w:r>
        <w:fldChar w:fldCharType="separate"/>
      </w:r>
      <w:r>
        <w:t>258</w:t>
      </w:r>
      <w:r>
        <w:fldChar w:fldCharType="end"/>
      </w:r>
    </w:p>
    <w:p w14:paraId="0D303511" w14:textId="5E3F9153" w:rsidR="003A7E6C" w:rsidRDefault="003A7E6C">
      <w:pPr>
        <w:pStyle w:val="TOC4"/>
        <w:rPr>
          <w:rFonts w:asciiTheme="minorHAnsi" w:eastAsiaTheme="minorEastAsia" w:hAnsiTheme="minorHAnsi" w:cstheme="minorBidi"/>
          <w:kern w:val="2"/>
          <w:sz w:val="22"/>
          <w:szCs w:val="22"/>
          <w:lang w:eastAsia="zh-CN"/>
          <w14:ligatures w14:val="standardContextual"/>
        </w:rPr>
      </w:pPr>
      <w:r>
        <w:t>19.2.2.14</w:t>
      </w:r>
      <w:r>
        <w:rPr>
          <w:rFonts w:asciiTheme="minorHAnsi" w:eastAsiaTheme="minorEastAsia" w:hAnsiTheme="minorHAnsi" w:cstheme="minorBidi"/>
          <w:kern w:val="2"/>
          <w:sz w:val="22"/>
          <w:szCs w:val="22"/>
          <w:lang w:eastAsia="zh-CN"/>
          <w14:ligatures w14:val="standardContextual"/>
        </w:rPr>
        <w:tab/>
      </w:r>
      <w:r>
        <w:t>eNB Direct Information Transfer procedure</w:t>
      </w:r>
      <w:r>
        <w:tab/>
      </w:r>
      <w:r>
        <w:fldChar w:fldCharType="begin" w:fldLock="1"/>
      </w:r>
      <w:r>
        <w:instrText xml:space="preserve"> PAGEREF _Toc156248632 \h </w:instrText>
      </w:r>
      <w:r>
        <w:fldChar w:fldCharType="separate"/>
      </w:r>
      <w:r>
        <w:t>258</w:t>
      </w:r>
      <w:r>
        <w:fldChar w:fldCharType="end"/>
      </w:r>
    </w:p>
    <w:p w14:paraId="0D7088D2" w14:textId="152398A6" w:rsidR="003A7E6C" w:rsidRDefault="003A7E6C">
      <w:pPr>
        <w:pStyle w:val="TOC4"/>
        <w:rPr>
          <w:rFonts w:asciiTheme="minorHAnsi" w:eastAsiaTheme="minorEastAsia" w:hAnsiTheme="minorHAnsi" w:cstheme="minorBidi"/>
          <w:kern w:val="2"/>
          <w:sz w:val="22"/>
          <w:szCs w:val="22"/>
          <w:lang w:eastAsia="zh-CN"/>
          <w14:ligatures w14:val="standardContextual"/>
        </w:rPr>
      </w:pPr>
      <w:r>
        <w:t>19.2.2.15</w:t>
      </w:r>
      <w:r>
        <w:rPr>
          <w:rFonts w:asciiTheme="minorHAnsi" w:eastAsiaTheme="minorEastAsia" w:hAnsiTheme="minorHAnsi" w:cstheme="minorBidi"/>
          <w:kern w:val="2"/>
          <w:sz w:val="22"/>
          <w:szCs w:val="22"/>
          <w:lang w:eastAsia="zh-CN"/>
          <w14:ligatures w14:val="standardContextual"/>
        </w:rPr>
        <w:tab/>
      </w:r>
      <w:r>
        <w:t>MME Direct Information Transfer procedure</w:t>
      </w:r>
      <w:r>
        <w:tab/>
      </w:r>
      <w:r>
        <w:fldChar w:fldCharType="begin" w:fldLock="1"/>
      </w:r>
      <w:r>
        <w:instrText xml:space="preserve"> PAGEREF _Toc156248633 \h </w:instrText>
      </w:r>
      <w:r>
        <w:fldChar w:fldCharType="separate"/>
      </w:r>
      <w:r>
        <w:t>259</w:t>
      </w:r>
      <w:r>
        <w:fldChar w:fldCharType="end"/>
      </w:r>
    </w:p>
    <w:p w14:paraId="313DAA3F" w14:textId="3DF6B982" w:rsidR="003A7E6C" w:rsidRDefault="003A7E6C">
      <w:pPr>
        <w:pStyle w:val="TOC4"/>
        <w:rPr>
          <w:rFonts w:asciiTheme="minorHAnsi" w:eastAsiaTheme="minorEastAsia" w:hAnsiTheme="minorHAnsi" w:cstheme="minorBidi"/>
          <w:kern w:val="2"/>
          <w:sz w:val="22"/>
          <w:szCs w:val="22"/>
          <w:lang w:eastAsia="zh-CN"/>
          <w14:ligatures w14:val="standardContextual"/>
        </w:rPr>
      </w:pPr>
      <w:r>
        <w:t>19.2.2.16</w:t>
      </w:r>
      <w:r>
        <w:rPr>
          <w:rFonts w:asciiTheme="minorHAnsi" w:eastAsiaTheme="minorEastAsia" w:hAnsiTheme="minorHAnsi" w:cstheme="minorBidi"/>
          <w:kern w:val="2"/>
          <w:sz w:val="22"/>
          <w:szCs w:val="22"/>
          <w:lang w:eastAsia="zh-CN"/>
          <w14:ligatures w14:val="standardContextual"/>
        </w:rPr>
        <w:tab/>
      </w:r>
      <w:r>
        <w:t>S1 CDMA2000 Tunnelling procedures</w:t>
      </w:r>
      <w:r>
        <w:tab/>
      </w:r>
      <w:r>
        <w:fldChar w:fldCharType="begin" w:fldLock="1"/>
      </w:r>
      <w:r>
        <w:instrText xml:space="preserve"> PAGEREF _Toc156248634 \h </w:instrText>
      </w:r>
      <w:r>
        <w:fldChar w:fldCharType="separate"/>
      </w:r>
      <w:r>
        <w:t>259</w:t>
      </w:r>
      <w:r>
        <w:fldChar w:fldCharType="end"/>
      </w:r>
    </w:p>
    <w:p w14:paraId="25B8F114" w14:textId="4B126B24" w:rsidR="003A7E6C" w:rsidRDefault="003A7E6C">
      <w:pPr>
        <w:pStyle w:val="TOC5"/>
        <w:rPr>
          <w:rFonts w:asciiTheme="minorHAnsi" w:eastAsiaTheme="minorEastAsia" w:hAnsiTheme="minorHAnsi" w:cstheme="minorBidi"/>
          <w:kern w:val="2"/>
          <w:sz w:val="22"/>
          <w:szCs w:val="22"/>
          <w:lang w:eastAsia="zh-CN"/>
          <w14:ligatures w14:val="standardContextual"/>
        </w:rPr>
      </w:pPr>
      <w:r>
        <w:t>19.2.2.16.1</w:t>
      </w:r>
      <w:r>
        <w:rPr>
          <w:rFonts w:asciiTheme="minorHAnsi" w:eastAsiaTheme="minorEastAsia" w:hAnsiTheme="minorHAnsi" w:cstheme="minorBidi"/>
          <w:kern w:val="2"/>
          <w:sz w:val="22"/>
          <w:szCs w:val="22"/>
          <w:lang w:eastAsia="zh-CN"/>
          <w14:ligatures w14:val="standardContextual"/>
        </w:rPr>
        <w:tab/>
      </w:r>
      <w:r>
        <w:t>Downlink S1 CDMA2000 Tunnelling procedure</w:t>
      </w:r>
      <w:r>
        <w:tab/>
      </w:r>
      <w:r>
        <w:fldChar w:fldCharType="begin" w:fldLock="1"/>
      </w:r>
      <w:r>
        <w:instrText xml:space="preserve"> PAGEREF _Toc156248635 \h </w:instrText>
      </w:r>
      <w:r>
        <w:fldChar w:fldCharType="separate"/>
      </w:r>
      <w:r>
        <w:t>259</w:t>
      </w:r>
      <w:r>
        <w:fldChar w:fldCharType="end"/>
      </w:r>
    </w:p>
    <w:p w14:paraId="43055CF7" w14:textId="282EC5F1" w:rsidR="003A7E6C" w:rsidRDefault="003A7E6C">
      <w:pPr>
        <w:pStyle w:val="TOC5"/>
        <w:rPr>
          <w:rFonts w:asciiTheme="minorHAnsi" w:eastAsiaTheme="minorEastAsia" w:hAnsiTheme="minorHAnsi" w:cstheme="minorBidi"/>
          <w:kern w:val="2"/>
          <w:sz w:val="22"/>
          <w:szCs w:val="22"/>
          <w:lang w:eastAsia="zh-CN"/>
          <w14:ligatures w14:val="standardContextual"/>
        </w:rPr>
      </w:pPr>
      <w:r>
        <w:t>19.2.2.16.2</w:t>
      </w:r>
      <w:r>
        <w:rPr>
          <w:rFonts w:asciiTheme="minorHAnsi" w:eastAsiaTheme="minorEastAsia" w:hAnsiTheme="minorHAnsi" w:cstheme="minorBidi"/>
          <w:kern w:val="2"/>
          <w:sz w:val="22"/>
          <w:szCs w:val="22"/>
          <w:lang w:eastAsia="zh-CN"/>
          <w14:ligatures w14:val="standardContextual"/>
        </w:rPr>
        <w:tab/>
      </w:r>
      <w:r>
        <w:t>Uplink S1 CDMA2000 Tunnelling procedure</w:t>
      </w:r>
      <w:r>
        <w:tab/>
      </w:r>
      <w:r>
        <w:fldChar w:fldCharType="begin" w:fldLock="1"/>
      </w:r>
      <w:r>
        <w:instrText xml:space="preserve"> PAGEREF _Toc156248636 \h </w:instrText>
      </w:r>
      <w:r>
        <w:fldChar w:fldCharType="separate"/>
      </w:r>
      <w:r>
        <w:t>259</w:t>
      </w:r>
      <w:r>
        <w:fldChar w:fldCharType="end"/>
      </w:r>
    </w:p>
    <w:p w14:paraId="3FCC3B42" w14:textId="79D21926" w:rsidR="003A7E6C" w:rsidRDefault="003A7E6C">
      <w:pPr>
        <w:pStyle w:val="TOC4"/>
        <w:rPr>
          <w:rFonts w:asciiTheme="minorHAnsi" w:eastAsiaTheme="minorEastAsia" w:hAnsiTheme="minorHAnsi" w:cstheme="minorBidi"/>
          <w:kern w:val="2"/>
          <w:sz w:val="22"/>
          <w:szCs w:val="22"/>
          <w:lang w:eastAsia="zh-CN"/>
          <w14:ligatures w14:val="standardContextual"/>
        </w:rPr>
      </w:pPr>
      <w:r>
        <w:t>19.2.2.17</w:t>
      </w:r>
      <w:r>
        <w:rPr>
          <w:rFonts w:asciiTheme="minorHAnsi" w:eastAsiaTheme="minorEastAsia" w:hAnsiTheme="minorHAnsi" w:cstheme="minorBidi"/>
          <w:kern w:val="2"/>
          <w:sz w:val="22"/>
          <w:szCs w:val="22"/>
          <w:lang w:eastAsia="zh-CN"/>
          <w14:ligatures w14:val="standardContextual"/>
        </w:rPr>
        <w:tab/>
      </w:r>
      <w:r>
        <w:t>Kill procedure</w:t>
      </w:r>
      <w:r>
        <w:tab/>
      </w:r>
      <w:r>
        <w:fldChar w:fldCharType="begin" w:fldLock="1"/>
      </w:r>
      <w:r>
        <w:instrText xml:space="preserve"> PAGEREF _Toc156248637 \h </w:instrText>
      </w:r>
      <w:r>
        <w:fldChar w:fldCharType="separate"/>
      </w:r>
      <w:r>
        <w:t>260</w:t>
      </w:r>
      <w:r>
        <w:fldChar w:fldCharType="end"/>
      </w:r>
    </w:p>
    <w:p w14:paraId="190A306A" w14:textId="3A9DFB19" w:rsidR="003A7E6C" w:rsidRDefault="003A7E6C">
      <w:pPr>
        <w:pStyle w:val="TOC4"/>
        <w:rPr>
          <w:rFonts w:asciiTheme="minorHAnsi" w:eastAsiaTheme="minorEastAsia" w:hAnsiTheme="minorHAnsi" w:cstheme="minorBidi"/>
          <w:kern w:val="2"/>
          <w:sz w:val="22"/>
          <w:szCs w:val="22"/>
          <w:lang w:eastAsia="zh-CN"/>
          <w14:ligatures w14:val="standardContextual"/>
        </w:rPr>
      </w:pPr>
      <w:r>
        <w:t>19.2.2.</w:t>
      </w:r>
      <w:r>
        <w:rPr>
          <w:lang w:eastAsia="zh-CN"/>
        </w:rPr>
        <w:t>18</w:t>
      </w:r>
      <w:r>
        <w:rPr>
          <w:rFonts w:asciiTheme="minorHAnsi" w:eastAsiaTheme="minorEastAsia" w:hAnsiTheme="minorHAnsi" w:cstheme="minorBidi"/>
          <w:kern w:val="2"/>
          <w:sz w:val="22"/>
          <w:szCs w:val="22"/>
          <w:lang w:eastAsia="zh-CN"/>
          <w14:ligatures w14:val="standardContextual"/>
        </w:rPr>
        <w:tab/>
      </w:r>
      <w:r>
        <w:rPr>
          <w:lang w:eastAsia="zh-CN"/>
        </w:rPr>
        <w:t>LPPa Transport</w:t>
      </w:r>
      <w:r>
        <w:t xml:space="preserve"> procedures</w:t>
      </w:r>
      <w:r>
        <w:tab/>
      </w:r>
      <w:r>
        <w:fldChar w:fldCharType="begin" w:fldLock="1"/>
      </w:r>
      <w:r>
        <w:instrText xml:space="preserve"> PAGEREF _Toc156248638 \h </w:instrText>
      </w:r>
      <w:r>
        <w:fldChar w:fldCharType="separate"/>
      </w:r>
      <w:r>
        <w:t>260</w:t>
      </w:r>
      <w:r>
        <w:fldChar w:fldCharType="end"/>
      </w:r>
    </w:p>
    <w:p w14:paraId="36F01964" w14:textId="56020709" w:rsidR="003A7E6C" w:rsidRDefault="003A7E6C">
      <w:pPr>
        <w:pStyle w:val="TOC5"/>
        <w:rPr>
          <w:rFonts w:asciiTheme="minorHAnsi" w:eastAsiaTheme="minorEastAsia" w:hAnsiTheme="minorHAnsi" w:cstheme="minorBidi"/>
          <w:kern w:val="2"/>
          <w:sz w:val="22"/>
          <w:szCs w:val="22"/>
          <w:lang w:eastAsia="zh-CN"/>
          <w14:ligatures w14:val="standardContextual"/>
        </w:rPr>
      </w:pPr>
      <w:r>
        <w:t>19.2.2.</w:t>
      </w:r>
      <w:r>
        <w:rPr>
          <w:lang w:eastAsia="zh-CN"/>
        </w:rPr>
        <w:t>18</w:t>
      </w:r>
      <w:r>
        <w:t>.</w:t>
      </w:r>
      <w:r>
        <w:rPr>
          <w:lang w:eastAsia="zh-CN"/>
        </w:rPr>
        <w:t>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_Toc156248639 \h </w:instrText>
      </w:r>
      <w:r>
        <w:fldChar w:fldCharType="separate"/>
      </w:r>
      <w:r>
        <w:t>260</w:t>
      </w:r>
      <w:r>
        <w:fldChar w:fldCharType="end"/>
      </w:r>
    </w:p>
    <w:p w14:paraId="340AE4B9" w14:textId="64E81533" w:rsidR="003A7E6C" w:rsidRDefault="003A7E6C">
      <w:pPr>
        <w:pStyle w:val="TOC5"/>
        <w:rPr>
          <w:rFonts w:asciiTheme="minorHAnsi" w:eastAsiaTheme="minorEastAsia" w:hAnsiTheme="minorHAnsi" w:cstheme="minorBidi"/>
          <w:kern w:val="2"/>
          <w:sz w:val="22"/>
          <w:szCs w:val="22"/>
          <w:lang w:eastAsia="zh-CN"/>
          <w14:ligatures w14:val="standardContextual"/>
        </w:rPr>
      </w:pPr>
      <w:r>
        <w:t>19.2.2.</w:t>
      </w:r>
      <w:r>
        <w:rPr>
          <w:lang w:eastAsia="zh-CN"/>
        </w:rPr>
        <w:t>18</w:t>
      </w:r>
      <w:r>
        <w:t>.</w:t>
      </w:r>
      <w:r>
        <w:rPr>
          <w:lang w:eastAsia="zh-CN"/>
        </w:rPr>
        <w:t>1</w:t>
      </w:r>
      <w:r>
        <w:rPr>
          <w:rFonts w:asciiTheme="minorHAnsi" w:eastAsiaTheme="minorEastAsia" w:hAnsiTheme="minorHAnsi" w:cstheme="minorBidi"/>
          <w:kern w:val="2"/>
          <w:sz w:val="22"/>
          <w:szCs w:val="22"/>
          <w:lang w:eastAsia="zh-CN"/>
          <w14:ligatures w14:val="standardContextual"/>
        </w:rPr>
        <w:tab/>
      </w:r>
      <w:r>
        <w:rPr>
          <w:lang w:eastAsia="zh-CN"/>
        </w:rPr>
        <w:t>Down</w:t>
      </w:r>
      <w:r>
        <w:t>link UE Associated LPP</w:t>
      </w:r>
      <w:r>
        <w:rPr>
          <w:lang w:eastAsia="zh-CN"/>
        </w:rPr>
        <w:t>a Transport</w:t>
      </w:r>
      <w:r>
        <w:t xml:space="preserve"> procedure</w:t>
      </w:r>
      <w:r>
        <w:tab/>
      </w:r>
      <w:r>
        <w:fldChar w:fldCharType="begin" w:fldLock="1"/>
      </w:r>
      <w:r>
        <w:instrText xml:space="preserve"> PAGEREF _Toc156248640 \h </w:instrText>
      </w:r>
      <w:r>
        <w:fldChar w:fldCharType="separate"/>
      </w:r>
      <w:r>
        <w:t>261</w:t>
      </w:r>
      <w:r>
        <w:fldChar w:fldCharType="end"/>
      </w:r>
    </w:p>
    <w:p w14:paraId="20F56D6B" w14:textId="1F261848" w:rsidR="003A7E6C" w:rsidRDefault="003A7E6C">
      <w:pPr>
        <w:pStyle w:val="TOC5"/>
        <w:rPr>
          <w:rFonts w:asciiTheme="minorHAnsi" w:eastAsiaTheme="minorEastAsia" w:hAnsiTheme="minorHAnsi" w:cstheme="minorBidi"/>
          <w:kern w:val="2"/>
          <w:sz w:val="22"/>
          <w:szCs w:val="22"/>
          <w:lang w:eastAsia="zh-CN"/>
          <w14:ligatures w14:val="standardContextual"/>
        </w:rPr>
      </w:pPr>
      <w:r>
        <w:t>19.2.2.</w:t>
      </w:r>
      <w:r>
        <w:rPr>
          <w:lang w:eastAsia="zh-CN"/>
        </w:rPr>
        <w:t>18.2</w:t>
      </w:r>
      <w:r>
        <w:rPr>
          <w:rFonts w:asciiTheme="minorHAnsi" w:eastAsiaTheme="minorEastAsia" w:hAnsiTheme="minorHAnsi" w:cstheme="minorBidi"/>
          <w:kern w:val="2"/>
          <w:sz w:val="22"/>
          <w:szCs w:val="22"/>
          <w:lang w:eastAsia="zh-CN"/>
          <w14:ligatures w14:val="standardContextual"/>
        </w:rPr>
        <w:tab/>
      </w:r>
      <w:r>
        <w:rPr>
          <w:lang w:eastAsia="zh-CN"/>
        </w:rPr>
        <w:t>Up</w:t>
      </w:r>
      <w:r>
        <w:t xml:space="preserve">link UE Associated </w:t>
      </w:r>
      <w:r>
        <w:rPr>
          <w:lang w:eastAsia="zh-CN"/>
        </w:rPr>
        <w:t>LPPa Transport</w:t>
      </w:r>
      <w:r>
        <w:t xml:space="preserve"> procedure</w:t>
      </w:r>
      <w:r>
        <w:tab/>
      </w:r>
      <w:r>
        <w:fldChar w:fldCharType="begin" w:fldLock="1"/>
      </w:r>
      <w:r>
        <w:instrText xml:space="preserve"> PAGEREF _Toc156248641 \h </w:instrText>
      </w:r>
      <w:r>
        <w:fldChar w:fldCharType="separate"/>
      </w:r>
      <w:r>
        <w:t>261</w:t>
      </w:r>
      <w:r>
        <w:fldChar w:fldCharType="end"/>
      </w:r>
    </w:p>
    <w:p w14:paraId="02735E0B" w14:textId="183BF502" w:rsidR="003A7E6C" w:rsidRDefault="003A7E6C">
      <w:pPr>
        <w:pStyle w:val="TOC5"/>
        <w:rPr>
          <w:rFonts w:asciiTheme="minorHAnsi" w:eastAsiaTheme="minorEastAsia" w:hAnsiTheme="minorHAnsi" w:cstheme="minorBidi"/>
          <w:kern w:val="2"/>
          <w:sz w:val="22"/>
          <w:szCs w:val="22"/>
          <w:lang w:eastAsia="zh-CN"/>
          <w14:ligatures w14:val="standardContextual"/>
        </w:rPr>
      </w:pPr>
      <w:r>
        <w:t>19.2.2.</w:t>
      </w:r>
      <w:r>
        <w:rPr>
          <w:lang w:eastAsia="zh-CN"/>
        </w:rPr>
        <w:t>18</w:t>
      </w:r>
      <w:r>
        <w:t>.</w:t>
      </w:r>
      <w:r>
        <w:rPr>
          <w:lang w:eastAsia="zh-CN"/>
        </w:rPr>
        <w:t>3</w:t>
      </w:r>
      <w:r>
        <w:rPr>
          <w:rFonts w:asciiTheme="minorHAnsi" w:eastAsiaTheme="minorEastAsia" w:hAnsiTheme="minorHAnsi" w:cstheme="minorBidi"/>
          <w:kern w:val="2"/>
          <w:sz w:val="22"/>
          <w:szCs w:val="22"/>
          <w:lang w:eastAsia="zh-CN"/>
          <w14:ligatures w14:val="standardContextual"/>
        </w:rPr>
        <w:tab/>
      </w:r>
      <w:r>
        <w:rPr>
          <w:lang w:eastAsia="zh-CN"/>
        </w:rPr>
        <w:t>Down</w:t>
      </w:r>
      <w:r>
        <w:t xml:space="preserve">link </w:t>
      </w:r>
      <w:r>
        <w:rPr>
          <w:lang w:eastAsia="zh-CN"/>
        </w:rPr>
        <w:t xml:space="preserve">Non </w:t>
      </w:r>
      <w:r>
        <w:t>UE Associated LPP</w:t>
      </w:r>
      <w:r>
        <w:rPr>
          <w:lang w:eastAsia="zh-CN"/>
        </w:rPr>
        <w:t>a Transport</w:t>
      </w:r>
      <w:r>
        <w:t xml:space="preserve"> procedure</w:t>
      </w:r>
      <w:r>
        <w:tab/>
      </w:r>
      <w:r>
        <w:fldChar w:fldCharType="begin" w:fldLock="1"/>
      </w:r>
      <w:r>
        <w:instrText xml:space="preserve"> PAGEREF _Toc156248642 \h </w:instrText>
      </w:r>
      <w:r>
        <w:fldChar w:fldCharType="separate"/>
      </w:r>
      <w:r>
        <w:t>261</w:t>
      </w:r>
      <w:r>
        <w:fldChar w:fldCharType="end"/>
      </w:r>
    </w:p>
    <w:p w14:paraId="1EEB7A01" w14:textId="27ADE747" w:rsidR="003A7E6C" w:rsidRDefault="003A7E6C">
      <w:pPr>
        <w:pStyle w:val="TOC5"/>
        <w:rPr>
          <w:rFonts w:asciiTheme="minorHAnsi" w:eastAsiaTheme="minorEastAsia" w:hAnsiTheme="minorHAnsi" w:cstheme="minorBidi"/>
          <w:kern w:val="2"/>
          <w:sz w:val="22"/>
          <w:szCs w:val="22"/>
          <w:lang w:eastAsia="zh-CN"/>
          <w14:ligatures w14:val="standardContextual"/>
        </w:rPr>
      </w:pPr>
      <w:r>
        <w:t>19.2.2.</w:t>
      </w:r>
      <w:r>
        <w:rPr>
          <w:lang w:eastAsia="zh-CN"/>
        </w:rPr>
        <w:t>18</w:t>
      </w:r>
      <w:r>
        <w:t>.</w:t>
      </w:r>
      <w:r>
        <w:rPr>
          <w:lang w:eastAsia="zh-CN"/>
        </w:rPr>
        <w:t>4</w:t>
      </w:r>
      <w:r>
        <w:rPr>
          <w:rFonts w:asciiTheme="minorHAnsi" w:eastAsiaTheme="minorEastAsia" w:hAnsiTheme="minorHAnsi" w:cstheme="minorBidi"/>
          <w:kern w:val="2"/>
          <w:sz w:val="22"/>
          <w:szCs w:val="22"/>
          <w:lang w:eastAsia="zh-CN"/>
          <w14:ligatures w14:val="standardContextual"/>
        </w:rPr>
        <w:tab/>
      </w:r>
      <w:r>
        <w:rPr>
          <w:lang w:eastAsia="zh-CN"/>
        </w:rPr>
        <w:t>Up</w:t>
      </w:r>
      <w:r>
        <w:t xml:space="preserve">link </w:t>
      </w:r>
      <w:r>
        <w:rPr>
          <w:lang w:eastAsia="zh-CN"/>
        </w:rPr>
        <w:t xml:space="preserve">Non </w:t>
      </w:r>
      <w:r>
        <w:t xml:space="preserve">UE Associated </w:t>
      </w:r>
      <w:r>
        <w:rPr>
          <w:lang w:eastAsia="zh-CN"/>
        </w:rPr>
        <w:t>LPPa Transport</w:t>
      </w:r>
      <w:r>
        <w:t xml:space="preserve"> procedure</w:t>
      </w:r>
      <w:r>
        <w:tab/>
      </w:r>
      <w:r>
        <w:fldChar w:fldCharType="begin" w:fldLock="1"/>
      </w:r>
      <w:r>
        <w:instrText xml:space="preserve"> PAGEREF _Toc156248643 \h </w:instrText>
      </w:r>
      <w:r>
        <w:fldChar w:fldCharType="separate"/>
      </w:r>
      <w:r>
        <w:t>262</w:t>
      </w:r>
      <w:r>
        <w:fldChar w:fldCharType="end"/>
      </w:r>
    </w:p>
    <w:p w14:paraId="4AB44012" w14:textId="398159B9" w:rsidR="003A7E6C" w:rsidRDefault="003A7E6C">
      <w:pPr>
        <w:pStyle w:val="TOC4"/>
        <w:rPr>
          <w:rFonts w:asciiTheme="minorHAnsi" w:eastAsiaTheme="minorEastAsia" w:hAnsiTheme="minorHAnsi" w:cstheme="minorBidi"/>
          <w:kern w:val="2"/>
          <w:sz w:val="22"/>
          <w:szCs w:val="22"/>
          <w:lang w:eastAsia="zh-CN"/>
          <w14:ligatures w14:val="standardContextual"/>
        </w:rPr>
      </w:pPr>
      <w:r>
        <w:t>19.2.2.</w:t>
      </w:r>
      <w:r>
        <w:rPr>
          <w:lang w:eastAsia="zh-CN"/>
        </w:rPr>
        <w:t>19</w:t>
      </w:r>
      <w:r>
        <w:rPr>
          <w:rFonts w:asciiTheme="minorHAnsi" w:eastAsiaTheme="minorEastAsia" w:hAnsiTheme="minorHAnsi" w:cstheme="minorBidi"/>
          <w:kern w:val="2"/>
          <w:sz w:val="22"/>
          <w:szCs w:val="22"/>
          <w:lang w:eastAsia="zh-CN"/>
          <w14:ligatures w14:val="standardContextual"/>
        </w:rPr>
        <w:tab/>
      </w:r>
      <w:r>
        <w:t>Trace procedures</w:t>
      </w:r>
      <w:r>
        <w:tab/>
      </w:r>
      <w:r>
        <w:fldChar w:fldCharType="begin" w:fldLock="1"/>
      </w:r>
      <w:r>
        <w:instrText xml:space="preserve"> PAGEREF _Toc156248644 \h </w:instrText>
      </w:r>
      <w:r>
        <w:fldChar w:fldCharType="separate"/>
      </w:r>
      <w:r>
        <w:t>262</w:t>
      </w:r>
      <w:r>
        <w:fldChar w:fldCharType="end"/>
      </w:r>
    </w:p>
    <w:p w14:paraId="000ADCDE" w14:textId="1B2F7F88" w:rsidR="003A7E6C" w:rsidRDefault="003A7E6C">
      <w:pPr>
        <w:pStyle w:val="TOC5"/>
        <w:rPr>
          <w:rFonts w:asciiTheme="minorHAnsi" w:eastAsiaTheme="minorEastAsia" w:hAnsiTheme="minorHAnsi" w:cstheme="minorBidi"/>
          <w:kern w:val="2"/>
          <w:sz w:val="22"/>
          <w:szCs w:val="22"/>
          <w:lang w:eastAsia="zh-CN"/>
          <w14:ligatures w14:val="standardContextual"/>
        </w:rPr>
      </w:pPr>
      <w:r>
        <w:t>19.2.2.19.0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_Toc156248645 \h </w:instrText>
      </w:r>
      <w:r>
        <w:fldChar w:fldCharType="separate"/>
      </w:r>
      <w:r>
        <w:t>262</w:t>
      </w:r>
      <w:r>
        <w:fldChar w:fldCharType="end"/>
      </w:r>
    </w:p>
    <w:p w14:paraId="3BC7DA76" w14:textId="39CE6C76" w:rsidR="003A7E6C" w:rsidRDefault="003A7E6C">
      <w:pPr>
        <w:pStyle w:val="TOC5"/>
        <w:rPr>
          <w:rFonts w:asciiTheme="minorHAnsi" w:eastAsiaTheme="minorEastAsia" w:hAnsiTheme="minorHAnsi" w:cstheme="minorBidi"/>
          <w:kern w:val="2"/>
          <w:sz w:val="22"/>
          <w:szCs w:val="22"/>
          <w:lang w:eastAsia="zh-CN"/>
          <w14:ligatures w14:val="standardContextual"/>
        </w:rPr>
      </w:pPr>
      <w:r>
        <w:t>19.2.2.19.1</w:t>
      </w:r>
      <w:r>
        <w:rPr>
          <w:rFonts w:asciiTheme="minorHAnsi" w:eastAsiaTheme="minorEastAsia" w:hAnsiTheme="minorHAnsi" w:cstheme="minorBidi"/>
          <w:kern w:val="2"/>
          <w:sz w:val="22"/>
          <w:szCs w:val="22"/>
          <w:lang w:eastAsia="zh-CN"/>
          <w14:ligatures w14:val="standardContextual"/>
        </w:rPr>
        <w:tab/>
      </w:r>
      <w:r>
        <w:rPr>
          <w:lang w:eastAsia="zh-CN"/>
        </w:rPr>
        <w:t>Trace Start</w:t>
      </w:r>
      <w:r>
        <w:t xml:space="preserve"> procedure</w:t>
      </w:r>
      <w:r>
        <w:tab/>
      </w:r>
      <w:r>
        <w:fldChar w:fldCharType="begin" w:fldLock="1"/>
      </w:r>
      <w:r>
        <w:instrText xml:space="preserve"> PAGEREF _Toc156248646 \h </w:instrText>
      </w:r>
      <w:r>
        <w:fldChar w:fldCharType="separate"/>
      </w:r>
      <w:r>
        <w:t>262</w:t>
      </w:r>
      <w:r>
        <w:fldChar w:fldCharType="end"/>
      </w:r>
    </w:p>
    <w:p w14:paraId="7D14A1FA" w14:textId="70581C8E" w:rsidR="003A7E6C" w:rsidRDefault="003A7E6C">
      <w:pPr>
        <w:pStyle w:val="TOC5"/>
        <w:rPr>
          <w:rFonts w:asciiTheme="minorHAnsi" w:eastAsiaTheme="minorEastAsia" w:hAnsiTheme="minorHAnsi" w:cstheme="minorBidi"/>
          <w:kern w:val="2"/>
          <w:sz w:val="22"/>
          <w:szCs w:val="22"/>
          <w:lang w:eastAsia="zh-CN"/>
          <w14:ligatures w14:val="standardContextual"/>
        </w:rPr>
      </w:pPr>
      <w:r>
        <w:t>19.2.2.19.2</w:t>
      </w:r>
      <w:r>
        <w:rPr>
          <w:rFonts w:asciiTheme="minorHAnsi" w:eastAsiaTheme="minorEastAsia" w:hAnsiTheme="minorHAnsi" w:cstheme="minorBidi"/>
          <w:kern w:val="2"/>
          <w:sz w:val="22"/>
          <w:szCs w:val="22"/>
          <w:lang w:eastAsia="zh-CN"/>
          <w14:ligatures w14:val="standardContextual"/>
        </w:rPr>
        <w:tab/>
      </w:r>
      <w:r>
        <w:rPr>
          <w:lang w:eastAsia="zh-CN"/>
        </w:rPr>
        <w:t>Trace Failure Indication</w:t>
      </w:r>
      <w:r>
        <w:t xml:space="preserve"> procedure</w:t>
      </w:r>
      <w:r>
        <w:tab/>
      </w:r>
      <w:r>
        <w:fldChar w:fldCharType="begin" w:fldLock="1"/>
      </w:r>
      <w:r>
        <w:instrText xml:space="preserve"> PAGEREF _Toc156248647 \h </w:instrText>
      </w:r>
      <w:r>
        <w:fldChar w:fldCharType="separate"/>
      </w:r>
      <w:r>
        <w:t>263</w:t>
      </w:r>
      <w:r>
        <w:fldChar w:fldCharType="end"/>
      </w:r>
    </w:p>
    <w:p w14:paraId="1B96FBBE" w14:textId="04E55A41" w:rsidR="003A7E6C" w:rsidRDefault="003A7E6C">
      <w:pPr>
        <w:pStyle w:val="TOC5"/>
        <w:rPr>
          <w:rFonts w:asciiTheme="minorHAnsi" w:eastAsiaTheme="minorEastAsia" w:hAnsiTheme="minorHAnsi" w:cstheme="minorBidi"/>
          <w:kern w:val="2"/>
          <w:sz w:val="22"/>
          <w:szCs w:val="22"/>
          <w:lang w:eastAsia="zh-CN"/>
          <w14:ligatures w14:val="standardContextual"/>
        </w:rPr>
      </w:pPr>
      <w:r>
        <w:t>19.2.2.19.3</w:t>
      </w:r>
      <w:r>
        <w:rPr>
          <w:rFonts w:asciiTheme="minorHAnsi" w:eastAsiaTheme="minorEastAsia" w:hAnsiTheme="minorHAnsi" w:cstheme="minorBidi"/>
          <w:kern w:val="2"/>
          <w:sz w:val="22"/>
          <w:szCs w:val="22"/>
          <w:lang w:eastAsia="zh-CN"/>
          <w14:ligatures w14:val="standardContextual"/>
        </w:rPr>
        <w:tab/>
      </w:r>
      <w:r>
        <w:rPr>
          <w:lang w:eastAsia="zh-CN"/>
        </w:rPr>
        <w:t>Deactivate Trace</w:t>
      </w:r>
      <w:r>
        <w:t xml:space="preserve"> procedure</w:t>
      </w:r>
      <w:r>
        <w:tab/>
      </w:r>
      <w:r>
        <w:fldChar w:fldCharType="begin" w:fldLock="1"/>
      </w:r>
      <w:r>
        <w:instrText xml:space="preserve"> PAGEREF _Toc156248648 \h </w:instrText>
      </w:r>
      <w:r>
        <w:fldChar w:fldCharType="separate"/>
      </w:r>
      <w:r>
        <w:t>263</w:t>
      </w:r>
      <w:r>
        <w:fldChar w:fldCharType="end"/>
      </w:r>
    </w:p>
    <w:p w14:paraId="0A446EAF" w14:textId="092E3909" w:rsidR="003A7E6C" w:rsidRDefault="003A7E6C">
      <w:pPr>
        <w:pStyle w:val="TOC5"/>
        <w:rPr>
          <w:rFonts w:asciiTheme="minorHAnsi" w:eastAsiaTheme="minorEastAsia" w:hAnsiTheme="minorHAnsi" w:cstheme="minorBidi"/>
          <w:kern w:val="2"/>
          <w:sz w:val="22"/>
          <w:szCs w:val="22"/>
          <w:lang w:eastAsia="zh-CN"/>
          <w14:ligatures w14:val="standardContextual"/>
        </w:rPr>
      </w:pPr>
      <w:r>
        <w:t>19.2.2.19.4</w:t>
      </w:r>
      <w:r>
        <w:rPr>
          <w:rFonts w:asciiTheme="minorHAnsi" w:eastAsiaTheme="minorEastAsia" w:hAnsiTheme="minorHAnsi" w:cstheme="minorBidi"/>
          <w:kern w:val="2"/>
          <w:sz w:val="22"/>
          <w:szCs w:val="22"/>
          <w:lang w:eastAsia="zh-CN"/>
          <w14:ligatures w14:val="standardContextual"/>
        </w:rPr>
        <w:tab/>
      </w:r>
      <w:r>
        <w:rPr>
          <w:lang w:eastAsia="zh-CN"/>
        </w:rPr>
        <w:t>Cell Traffic Trace</w:t>
      </w:r>
      <w:r>
        <w:t xml:space="preserve"> procedure</w:t>
      </w:r>
      <w:r>
        <w:tab/>
      </w:r>
      <w:r>
        <w:fldChar w:fldCharType="begin" w:fldLock="1"/>
      </w:r>
      <w:r>
        <w:instrText xml:space="preserve"> PAGEREF _Toc156248649 \h </w:instrText>
      </w:r>
      <w:r>
        <w:fldChar w:fldCharType="separate"/>
      </w:r>
      <w:r>
        <w:t>263</w:t>
      </w:r>
      <w:r>
        <w:fldChar w:fldCharType="end"/>
      </w:r>
    </w:p>
    <w:p w14:paraId="7E56EE10" w14:textId="11EE2DB3"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19.2.2.20</w:t>
      </w:r>
      <w:r>
        <w:rPr>
          <w:rFonts w:asciiTheme="minorHAnsi" w:eastAsiaTheme="minorEastAsia" w:hAnsiTheme="minorHAnsi" w:cstheme="minorBidi"/>
          <w:kern w:val="2"/>
          <w:sz w:val="22"/>
          <w:szCs w:val="22"/>
          <w:lang w:eastAsia="zh-CN"/>
          <w14:ligatures w14:val="standardContextual"/>
        </w:rPr>
        <w:tab/>
      </w:r>
      <w:r>
        <w:rPr>
          <w:lang w:eastAsia="zh-CN"/>
        </w:rPr>
        <w:t>UE Capability Info Indication procedure</w:t>
      </w:r>
      <w:r>
        <w:tab/>
      </w:r>
      <w:r>
        <w:fldChar w:fldCharType="begin" w:fldLock="1"/>
      </w:r>
      <w:r>
        <w:instrText xml:space="preserve"> PAGEREF _Toc156248650 \h </w:instrText>
      </w:r>
      <w:r>
        <w:fldChar w:fldCharType="separate"/>
      </w:r>
      <w:r>
        <w:t>263</w:t>
      </w:r>
      <w:r>
        <w:fldChar w:fldCharType="end"/>
      </w:r>
    </w:p>
    <w:p w14:paraId="67F7C862" w14:textId="0C046B8F" w:rsidR="003A7E6C" w:rsidRDefault="003A7E6C">
      <w:pPr>
        <w:pStyle w:val="TOC4"/>
        <w:rPr>
          <w:rFonts w:asciiTheme="minorHAnsi" w:eastAsiaTheme="minorEastAsia" w:hAnsiTheme="minorHAnsi" w:cstheme="minorBidi"/>
          <w:kern w:val="2"/>
          <w:sz w:val="22"/>
          <w:szCs w:val="22"/>
          <w:lang w:eastAsia="zh-CN"/>
          <w14:ligatures w14:val="standardContextual"/>
        </w:rPr>
      </w:pPr>
      <w:r>
        <w:t>19.2.2.21</w:t>
      </w:r>
      <w:r>
        <w:rPr>
          <w:rFonts w:asciiTheme="minorHAnsi" w:eastAsiaTheme="minorEastAsia" w:hAnsiTheme="minorHAnsi" w:cstheme="minorBidi"/>
          <w:kern w:val="2"/>
          <w:sz w:val="22"/>
          <w:szCs w:val="22"/>
          <w:lang w:eastAsia="zh-CN"/>
          <w14:ligatures w14:val="standardContextual"/>
        </w:rPr>
        <w:tab/>
      </w:r>
      <w:r>
        <w:t>UE Radio Capability Match procedure</w:t>
      </w:r>
      <w:r>
        <w:tab/>
      </w:r>
      <w:r>
        <w:fldChar w:fldCharType="begin" w:fldLock="1"/>
      </w:r>
      <w:r>
        <w:instrText xml:space="preserve"> PAGEREF _Toc156248651 \h </w:instrText>
      </w:r>
      <w:r>
        <w:fldChar w:fldCharType="separate"/>
      </w:r>
      <w:r>
        <w:t>264</w:t>
      </w:r>
      <w:r>
        <w:fldChar w:fldCharType="end"/>
      </w:r>
    </w:p>
    <w:p w14:paraId="27CF3916" w14:textId="4DA6B054" w:rsidR="003A7E6C" w:rsidRDefault="003A7E6C">
      <w:pPr>
        <w:pStyle w:val="TOC4"/>
        <w:rPr>
          <w:rFonts w:asciiTheme="minorHAnsi" w:eastAsiaTheme="minorEastAsia" w:hAnsiTheme="minorHAnsi" w:cstheme="minorBidi"/>
          <w:kern w:val="2"/>
          <w:sz w:val="22"/>
          <w:szCs w:val="22"/>
          <w:lang w:eastAsia="zh-CN"/>
          <w14:ligatures w14:val="standardContextual"/>
        </w:rPr>
      </w:pPr>
      <w:r>
        <w:t>19.2.2.22</w:t>
      </w:r>
      <w:r>
        <w:rPr>
          <w:rFonts w:asciiTheme="minorHAnsi" w:eastAsiaTheme="minorEastAsia" w:hAnsiTheme="minorHAnsi" w:cstheme="minorBidi"/>
          <w:kern w:val="2"/>
          <w:sz w:val="22"/>
          <w:szCs w:val="22"/>
          <w:lang w:eastAsia="zh-CN"/>
          <w14:ligatures w14:val="standardContextual"/>
        </w:rPr>
        <w:tab/>
      </w:r>
      <w:r>
        <w:t>PWS Restart Indication procedure</w:t>
      </w:r>
      <w:r>
        <w:tab/>
      </w:r>
      <w:r>
        <w:fldChar w:fldCharType="begin" w:fldLock="1"/>
      </w:r>
      <w:r>
        <w:instrText xml:space="preserve"> PAGEREF _Toc156248652 \h </w:instrText>
      </w:r>
      <w:r>
        <w:fldChar w:fldCharType="separate"/>
      </w:r>
      <w:r>
        <w:t>264</w:t>
      </w:r>
      <w:r>
        <w:fldChar w:fldCharType="end"/>
      </w:r>
    </w:p>
    <w:p w14:paraId="53CDC088" w14:textId="7CFE9690" w:rsidR="003A7E6C" w:rsidRDefault="003A7E6C">
      <w:pPr>
        <w:pStyle w:val="TOC4"/>
        <w:rPr>
          <w:rFonts w:asciiTheme="minorHAnsi" w:eastAsiaTheme="minorEastAsia" w:hAnsiTheme="minorHAnsi" w:cstheme="minorBidi"/>
          <w:kern w:val="2"/>
          <w:sz w:val="22"/>
          <w:szCs w:val="22"/>
          <w:lang w:eastAsia="zh-CN"/>
          <w14:ligatures w14:val="standardContextual"/>
        </w:rPr>
      </w:pPr>
      <w:r>
        <w:t>19.2.2.23</w:t>
      </w:r>
      <w:r>
        <w:rPr>
          <w:rFonts w:asciiTheme="minorHAnsi" w:eastAsiaTheme="minorEastAsia" w:hAnsiTheme="minorHAnsi" w:cstheme="minorBidi"/>
          <w:kern w:val="2"/>
          <w:sz w:val="22"/>
          <w:szCs w:val="22"/>
          <w:lang w:eastAsia="zh-CN"/>
          <w14:ligatures w14:val="standardContextual"/>
        </w:rPr>
        <w:tab/>
      </w:r>
      <w:r>
        <w:t>PWS Failure Indication procedure</w:t>
      </w:r>
      <w:r>
        <w:tab/>
      </w:r>
      <w:r>
        <w:fldChar w:fldCharType="begin" w:fldLock="1"/>
      </w:r>
      <w:r>
        <w:instrText xml:space="preserve"> PAGEREF _Toc156248653 \h </w:instrText>
      </w:r>
      <w:r>
        <w:fldChar w:fldCharType="separate"/>
      </w:r>
      <w:r>
        <w:t>265</w:t>
      </w:r>
      <w:r>
        <w:fldChar w:fldCharType="end"/>
      </w:r>
    </w:p>
    <w:p w14:paraId="175FFC72" w14:textId="493EFDB8" w:rsidR="003A7E6C" w:rsidRDefault="003A7E6C">
      <w:pPr>
        <w:pStyle w:val="TOC4"/>
        <w:rPr>
          <w:rFonts w:asciiTheme="minorHAnsi" w:eastAsiaTheme="minorEastAsia" w:hAnsiTheme="minorHAnsi" w:cstheme="minorBidi"/>
          <w:kern w:val="2"/>
          <w:sz w:val="22"/>
          <w:szCs w:val="22"/>
          <w:lang w:eastAsia="zh-CN"/>
          <w14:ligatures w14:val="standardContextual"/>
        </w:rPr>
      </w:pPr>
      <w:r>
        <w:t>19.2.2.24</w:t>
      </w:r>
      <w:r>
        <w:rPr>
          <w:rFonts w:asciiTheme="minorHAnsi" w:eastAsiaTheme="minorEastAsia" w:hAnsiTheme="minorHAnsi" w:cstheme="minorBidi"/>
          <w:kern w:val="2"/>
          <w:sz w:val="22"/>
          <w:szCs w:val="22"/>
          <w:lang w:eastAsia="zh-CN"/>
          <w14:ligatures w14:val="standardContextual"/>
        </w:rPr>
        <w:tab/>
      </w:r>
      <w:r>
        <w:t>UE Context Modification Indication procedure</w:t>
      </w:r>
      <w:r>
        <w:tab/>
      </w:r>
      <w:r>
        <w:fldChar w:fldCharType="begin" w:fldLock="1"/>
      </w:r>
      <w:r>
        <w:instrText xml:space="preserve"> PAGEREF _Toc156248654 \h </w:instrText>
      </w:r>
      <w:r>
        <w:fldChar w:fldCharType="separate"/>
      </w:r>
      <w:r>
        <w:t>265</w:t>
      </w:r>
      <w:r>
        <w:fldChar w:fldCharType="end"/>
      </w:r>
    </w:p>
    <w:p w14:paraId="58646F7D" w14:textId="3780293D" w:rsidR="003A7E6C" w:rsidRDefault="003A7E6C">
      <w:pPr>
        <w:pStyle w:val="TOC4"/>
        <w:rPr>
          <w:rFonts w:asciiTheme="minorHAnsi" w:eastAsiaTheme="minorEastAsia" w:hAnsiTheme="minorHAnsi" w:cstheme="minorBidi"/>
          <w:kern w:val="2"/>
          <w:sz w:val="22"/>
          <w:szCs w:val="22"/>
          <w:lang w:eastAsia="zh-CN"/>
          <w14:ligatures w14:val="standardContextual"/>
        </w:rPr>
      </w:pPr>
      <w:r>
        <w:t>19.2.2.25</w:t>
      </w:r>
      <w:r>
        <w:rPr>
          <w:rFonts w:asciiTheme="minorHAnsi" w:eastAsiaTheme="minorEastAsia" w:hAnsiTheme="minorHAnsi" w:cstheme="minorBidi"/>
          <w:kern w:val="2"/>
          <w:sz w:val="22"/>
          <w:szCs w:val="22"/>
          <w:lang w:eastAsia="zh-CN"/>
          <w14:ligatures w14:val="standardContextual"/>
        </w:rPr>
        <w:tab/>
      </w:r>
      <w:r>
        <w:t>Connection Establishment Indication procedure</w:t>
      </w:r>
      <w:r>
        <w:tab/>
      </w:r>
      <w:r>
        <w:fldChar w:fldCharType="begin" w:fldLock="1"/>
      </w:r>
      <w:r>
        <w:instrText xml:space="preserve"> PAGEREF _Toc156248655 \h </w:instrText>
      </w:r>
      <w:r>
        <w:fldChar w:fldCharType="separate"/>
      </w:r>
      <w:r>
        <w:t>265</w:t>
      </w:r>
      <w:r>
        <w:fldChar w:fldCharType="end"/>
      </w:r>
    </w:p>
    <w:p w14:paraId="2015F297" w14:textId="615EE9A9" w:rsidR="003A7E6C" w:rsidRDefault="003A7E6C">
      <w:pPr>
        <w:pStyle w:val="TOC4"/>
        <w:rPr>
          <w:rFonts w:asciiTheme="minorHAnsi" w:eastAsiaTheme="minorEastAsia" w:hAnsiTheme="minorHAnsi" w:cstheme="minorBidi"/>
          <w:kern w:val="2"/>
          <w:sz w:val="22"/>
          <w:szCs w:val="22"/>
          <w:lang w:eastAsia="zh-CN"/>
          <w14:ligatures w14:val="standardContextual"/>
        </w:rPr>
      </w:pPr>
      <w:r>
        <w:t>19.2.2.26</w:t>
      </w:r>
      <w:r>
        <w:rPr>
          <w:rFonts w:asciiTheme="minorHAnsi" w:eastAsiaTheme="minorEastAsia" w:hAnsiTheme="minorHAnsi" w:cstheme="minorBidi"/>
          <w:kern w:val="2"/>
          <w:sz w:val="22"/>
          <w:szCs w:val="22"/>
          <w:lang w:eastAsia="zh-CN"/>
          <w14:ligatures w14:val="standardContextual"/>
        </w:rPr>
        <w:tab/>
      </w:r>
      <w:r>
        <w:t>UE Context Suspend procedure</w:t>
      </w:r>
      <w:r>
        <w:tab/>
      </w:r>
      <w:r>
        <w:fldChar w:fldCharType="begin" w:fldLock="1"/>
      </w:r>
      <w:r>
        <w:instrText xml:space="preserve"> PAGEREF _Toc156248656 \h </w:instrText>
      </w:r>
      <w:r>
        <w:fldChar w:fldCharType="separate"/>
      </w:r>
      <w:r>
        <w:t>266</w:t>
      </w:r>
      <w:r>
        <w:fldChar w:fldCharType="end"/>
      </w:r>
    </w:p>
    <w:p w14:paraId="05085F14" w14:textId="64C6CDF0" w:rsidR="003A7E6C" w:rsidRDefault="003A7E6C">
      <w:pPr>
        <w:pStyle w:val="TOC4"/>
        <w:rPr>
          <w:rFonts w:asciiTheme="minorHAnsi" w:eastAsiaTheme="minorEastAsia" w:hAnsiTheme="minorHAnsi" w:cstheme="minorBidi"/>
          <w:kern w:val="2"/>
          <w:sz w:val="22"/>
          <w:szCs w:val="22"/>
          <w:lang w:eastAsia="zh-CN"/>
          <w14:ligatures w14:val="standardContextual"/>
        </w:rPr>
      </w:pPr>
      <w:r>
        <w:t>19.2.2.27</w:t>
      </w:r>
      <w:r>
        <w:rPr>
          <w:rFonts w:asciiTheme="minorHAnsi" w:eastAsiaTheme="minorEastAsia" w:hAnsiTheme="minorHAnsi" w:cstheme="minorBidi"/>
          <w:kern w:val="2"/>
          <w:sz w:val="22"/>
          <w:szCs w:val="22"/>
          <w:lang w:eastAsia="zh-CN"/>
          <w14:ligatures w14:val="standardContextual"/>
        </w:rPr>
        <w:tab/>
      </w:r>
      <w:r>
        <w:t>UE Context Resume procedure</w:t>
      </w:r>
      <w:r>
        <w:tab/>
      </w:r>
      <w:r>
        <w:fldChar w:fldCharType="begin" w:fldLock="1"/>
      </w:r>
      <w:r>
        <w:instrText xml:space="preserve"> PAGEREF _Toc156248657 \h </w:instrText>
      </w:r>
      <w:r>
        <w:fldChar w:fldCharType="separate"/>
      </w:r>
      <w:r>
        <w:t>267</w:t>
      </w:r>
      <w:r>
        <w:fldChar w:fldCharType="end"/>
      </w:r>
    </w:p>
    <w:p w14:paraId="2D343C09" w14:textId="4E6D0E04" w:rsidR="003A7E6C" w:rsidRDefault="003A7E6C">
      <w:pPr>
        <w:pStyle w:val="TOC4"/>
        <w:rPr>
          <w:rFonts w:asciiTheme="minorHAnsi" w:eastAsiaTheme="minorEastAsia" w:hAnsiTheme="minorHAnsi" w:cstheme="minorBidi"/>
          <w:kern w:val="2"/>
          <w:sz w:val="22"/>
          <w:szCs w:val="22"/>
          <w:lang w:eastAsia="zh-CN"/>
          <w14:ligatures w14:val="standardContextual"/>
        </w:rPr>
      </w:pPr>
      <w:r>
        <w:t>19.2.2.28</w:t>
      </w:r>
      <w:r>
        <w:rPr>
          <w:rFonts w:asciiTheme="minorHAnsi" w:eastAsiaTheme="minorEastAsia" w:hAnsiTheme="minorHAnsi" w:cstheme="minorBidi"/>
          <w:kern w:val="2"/>
          <w:sz w:val="22"/>
          <w:szCs w:val="22"/>
          <w:lang w:eastAsia="zh-CN"/>
          <w14:ligatures w14:val="standardContextual"/>
        </w:rPr>
        <w:tab/>
      </w:r>
      <w:r>
        <w:rPr>
          <w:lang w:eastAsia="zh-CN"/>
        </w:rPr>
        <w:t xml:space="preserve">Retrieve </w:t>
      </w:r>
      <w:r>
        <w:t xml:space="preserve">UE </w:t>
      </w:r>
      <w:r>
        <w:rPr>
          <w:lang w:eastAsia="zh-CN"/>
        </w:rPr>
        <w:t>Information</w:t>
      </w:r>
      <w:r>
        <w:t xml:space="preserve"> procedure</w:t>
      </w:r>
      <w:r>
        <w:tab/>
      </w:r>
      <w:r>
        <w:fldChar w:fldCharType="begin" w:fldLock="1"/>
      </w:r>
      <w:r>
        <w:instrText xml:space="preserve"> PAGEREF _Toc156248658 \h </w:instrText>
      </w:r>
      <w:r>
        <w:fldChar w:fldCharType="separate"/>
      </w:r>
      <w:r>
        <w:t>267</w:t>
      </w:r>
      <w:r>
        <w:fldChar w:fldCharType="end"/>
      </w:r>
    </w:p>
    <w:p w14:paraId="47F000D5" w14:textId="2A7EE3ED" w:rsidR="003A7E6C" w:rsidRDefault="003A7E6C">
      <w:pPr>
        <w:pStyle w:val="TOC4"/>
        <w:rPr>
          <w:rFonts w:asciiTheme="minorHAnsi" w:eastAsiaTheme="minorEastAsia" w:hAnsiTheme="minorHAnsi" w:cstheme="minorBidi"/>
          <w:kern w:val="2"/>
          <w:sz w:val="22"/>
          <w:szCs w:val="22"/>
          <w:lang w:eastAsia="zh-CN"/>
          <w14:ligatures w14:val="standardContextual"/>
        </w:rPr>
      </w:pPr>
      <w:r>
        <w:t>19.2.2.</w:t>
      </w:r>
      <w:r>
        <w:rPr>
          <w:lang w:eastAsia="zh-CN"/>
        </w:rPr>
        <w:t>29</w:t>
      </w:r>
      <w:r>
        <w:rPr>
          <w:rFonts w:asciiTheme="minorHAnsi" w:eastAsiaTheme="minorEastAsia" w:hAnsiTheme="minorHAnsi" w:cstheme="minorBidi"/>
          <w:kern w:val="2"/>
          <w:sz w:val="22"/>
          <w:szCs w:val="22"/>
          <w:lang w:eastAsia="zh-CN"/>
          <w14:ligatures w14:val="standardContextual"/>
        </w:rPr>
        <w:tab/>
      </w:r>
      <w:r>
        <w:t xml:space="preserve">UE </w:t>
      </w:r>
      <w:r>
        <w:rPr>
          <w:lang w:eastAsia="zh-CN"/>
        </w:rPr>
        <w:t>Information</w:t>
      </w:r>
      <w:r>
        <w:t xml:space="preserve"> </w:t>
      </w:r>
      <w:r>
        <w:rPr>
          <w:lang w:eastAsia="zh-CN"/>
        </w:rPr>
        <w:t xml:space="preserve">Transfer </w:t>
      </w:r>
      <w:r>
        <w:t>procedure</w:t>
      </w:r>
      <w:r>
        <w:tab/>
      </w:r>
      <w:r>
        <w:fldChar w:fldCharType="begin" w:fldLock="1"/>
      </w:r>
      <w:r>
        <w:instrText xml:space="preserve"> PAGEREF _Toc156248659 \h </w:instrText>
      </w:r>
      <w:r>
        <w:fldChar w:fldCharType="separate"/>
      </w:r>
      <w:r>
        <w:t>267</w:t>
      </w:r>
      <w:r>
        <w:fldChar w:fldCharType="end"/>
      </w:r>
    </w:p>
    <w:p w14:paraId="5D5CC3DE" w14:textId="50D686EF" w:rsidR="003A7E6C" w:rsidRDefault="003A7E6C">
      <w:pPr>
        <w:pStyle w:val="TOC4"/>
        <w:rPr>
          <w:rFonts w:asciiTheme="minorHAnsi" w:eastAsiaTheme="minorEastAsia" w:hAnsiTheme="minorHAnsi" w:cstheme="minorBidi"/>
          <w:kern w:val="2"/>
          <w:sz w:val="22"/>
          <w:szCs w:val="22"/>
          <w:lang w:eastAsia="zh-CN"/>
          <w14:ligatures w14:val="standardContextual"/>
        </w:rPr>
      </w:pPr>
      <w:r>
        <w:t>19.2.2.30</w:t>
      </w:r>
      <w:r>
        <w:rPr>
          <w:rFonts w:asciiTheme="minorHAnsi" w:eastAsiaTheme="minorEastAsia" w:hAnsiTheme="minorHAnsi" w:cstheme="minorBidi"/>
          <w:kern w:val="2"/>
          <w:sz w:val="22"/>
          <w:szCs w:val="22"/>
          <w:lang w:eastAsia="zh-CN"/>
          <w14:ligatures w14:val="standardContextual"/>
        </w:rPr>
        <w:tab/>
      </w:r>
      <w:r>
        <w:t>eNB CP Relocation Indication</w:t>
      </w:r>
      <w:r>
        <w:tab/>
      </w:r>
      <w:r>
        <w:fldChar w:fldCharType="begin" w:fldLock="1"/>
      </w:r>
      <w:r>
        <w:instrText xml:space="preserve"> PAGEREF _Toc156248660 \h </w:instrText>
      </w:r>
      <w:r>
        <w:fldChar w:fldCharType="separate"/>
      </w:r>
      <w:r>
        <w:t>268</w:t>
      </w:r>
      <w:r>
        <w:fldChar w:fldCharType="end"/>
      </w:r>
    </w:p>
    <w:p w14:paraId="4AD30958" w14:textId="21EC576D" w:rsidR="003A7E6C" w:rsidRDefault="003A7E6C">
      <w:pPr>
        <w:pStyle w:val="TOC4"/>
        <w:rPr>
          <w:rFonts w:asciiTheme="minorHAnsi" w:eastAsiaTheme="minorEastAsia" w:hAnsiTheme="minorHAnsi" w:cstheme="minorBidi"/>
          <w:kern w:val="2"/>
          <w:sz w:val="22"/>
          <w:szCs w:val="22"/>
          <w:lang w:eastAsia="zh-CN"/>
          <w14:ligatures w14:val="standardContextual"/>
        </w:rPr>
      </w:pPr>
      <w:r>
        <w:t>19.2.2.31</w:t>
      </w:r>
      <w:r>
        <w:rPr>
          <w:rFonts w:asciiTheme="minorHAnsi" w:eastAsiaTheme="minorEastAsia" w:hAnsiTheme="minorHAnsi" w:cstheme="minorBidi"/>
          <w:kern w:val="2"/>
          <w:sz w:val="22"/>
          <w:szCs w:val="22"/>
          <w:lang w:eastAsia="zh-CN"/>
          <w14:ligatures w14:val="standardContextual"/>
        </w:rPr>
        <w:tab/>
      </w:r>
      <w:r>
        <w:t>MME CP Relocation Indication</w:t>
      </w:r>
      <w:r>
        <w:tab/>
      </w:r>
      <w:r>
        <w:fldChar w:fldCharType="begin" w:fldLock="1"/>
      </w:r>
      <w:r>
        <w:instrText xml:space="preserve"> PAGEREF _Toc156248661 \h </w:instrText>
      </w:r>
      <w:r>
        <w:fldChar w:fldCharType="separate"/>
      </w:r>
      <w:r>
        <w:t>268</w:t>
      </w:r>
      <w:r>
        <w:fldChar w:fldCharType="end"/>
      </w:r>
    </w:p>
    <w:p w14:paraId="1D1A4BD0" w14:textId="46F63128" w:rsidR="003A7E6C" w:rsidRDefault="003A7E6C">
      <w:pPr>
        <w:pStyle w:val="TOC4"/>
        <w:rPr>
          <w:rFonts w:asciiTheme="minorHAnsi" w:eastAsiaTheme="minorEastAsia" w:hAnsiTheme="minorHAnsi" w:cstheme="minorBidi"/>
          <w:kern w:val="2"/>
          <w:sz w:val="22"/>
          <w:szCs w:val="22"/>
          <w:lang w:eastAsia="zh-CN"/>
          <w14:ligatures w14:val="standardContextual"/>
        </w:rPr>
      </w:pPr>
      <w:r>
        <w:t>19.2.2.32</w:t>
      </w:r>
      <w:r>
        <w:rPr>
          <w:rFonts w:asciiTheme="minorHAnsi" w:eastAsiaTheme="minorEastAsia" w:hAnsiTheme="minorHAnsi" w:cstheme="minorBidi"/>
          <w:kern w:val="2"/>
          <w:sz w:val="22"/>
          <w:szCs w:val="22"/>
          <w:lang w:eastAsia="zh-CN"/>
          <w14:ligatures w14:val="standardContextual"/>
        </w:rPr>
        <w:tab/>
      </w:r>
      <w:r>
        <w:t>Secondary RAT Report</w:t>
      </w:r>
      <w:r>
        <w:tab/>
      </w:r>
      <w:r>
        <w:fldChar w:fldCharType="begin" w:fldLock="1"/>
      </w:r>
      <w:r>
        <w:instrText xml:space="preserve"> PAGEREF _Toc156248662 \h </w:instrText>
      </w:r>
      <w:r>
        <w:fldChar w:fldCharType="separate"/>
      </w:r>
      <w:r>
        <w:t>269</w:t>
      </w:r>
      <w:r>
        <w:fldChar w:fldCharType="end"/>
      </w:r>
    </w:p>
    <w:p w14:paraId="14DB320C" w14:textId="7561728D" w:rsidR="003A7E6C" w:rsidRDefault="003A7E6C">
      <w:pPr>
        <w:pStyle w:val="TOC4"/>
        <w:rPr>
          <w:rFonts w:asciiTheme="minorHAnsi" w:eastAsiaTheme="minorEastAsia" w:hAnsiTheme="minorHAnsi" w:cstheme="minorBidi"/>
          <w:kern w:val="2"/>
          <w:sz w:val="22"/>
          <w:szCs w:val="22"/>
          <w:lang w:eastAsia="zh-CN"/>
          <w14:ligatures w14:val="standardContextual"/>
        </w:rPr>
      </w:pPr>
      <w:r>
        <w:t>19.2.2.33</w:t>
      </w:r>
      <w:r>
        <w:rPr>
          <w:rFonts w:asciiTheme="minorHAnsi" w:eastAsiaTheme="minorEastAsia" w:hAnsiTheme="minorHAnsi" w:cstheme="minorBidi"/>
          <w:kern w:val="2"/>
          <w:sz w:val="22"/>
          <w:szCs w:val="22"/>
          <w:lang w:eastAsia="zh-CN"/>
          <w14:ligatures w14:val="standardContextual"/>
        </w:rPr>
        <w:tab/>
      </w:r>
      <w:r>
        <w:t>UE Radio Capability ID Mapping procedure</w:t>
      </w:r>
      <w:r>
        <w:tab/>
      </w:r>
      <w:r>
        <w:fldChar w:fldCharType="begin" w:fldLock="1"/>
      </w:r>
      <w:r>
        <w:instrText xml:space="preserve"> PAGEREF _Toc156248663 \h </w:instrText>
      </w:r>
      <w:r>
        <w:fldChar w:fldCharType="separate"/>
      </w:r>
      <w:r>
        <w:t>269</w:t>
      </w:r>
      <w:r>
        <w:fldChar w:fldCharType="end"/>
      </w:r>
    </w:p>
    <w:p w14:paraId="381BB4C7" w14:textId="5806809B" w:rsidR="003A7E6C" w:rsidRDefault="003A7E6C">
      <w:pPr>
        <w:pStyle w:val="TOC1"/>
        <w:rPr>
          <w:rFonts w:asciiTheme="minorHAnsi" w:eastAsiaTheme="minorEastAsia" w:hAnsiTheme="minorHAnsi" w:cstheme="minorBidi"/>
          <w:kern w:val="2"/>
          <w:szCs w:val="22"/>
          <w:lang w:eastAsia="zh-CN"/>
          <w14:ligatures w14:val="standardContextual"/>
        </w:rPr>
      </w:pPr>
      <w:r>
        <w:t>20</w:t>
      </w:r>
      <w:r>
        <w:rPr>
          <w:rFonts w:asciiTheme="minorHAnsi" w:eastAsiaTheme="minorEastAsia" w:hAnsiTheme="minorHAnsi" w:cstheme="minorBidi"/>
          <w:kern w:val="2"/>
          <w:szCs w:val="22"/>
          <w:lang w:eastAsia="zh-CN"/>
          <w14:ligatures w14:val="standardContextual"/>
        </w:rPr>
        <w:tab/>
      </w:r>
      <w:r>
        <w:t>X2 Interface</w:t>
      </w:r>
      <w:r>
        <w:tab/>
      </w:r>
      <w:r>
        <w:fldChar w:fldCharType="begin" w:fldLock="1"/>
      </w:r>
      <w:r>
        <w:instrText xml:space="preserve"> PAGEREF _Toc156248664 \h </w:instrText>
      </w:r>
      <w:r>
        <w:fldChar w:fldCharType="separate"/>
      </w:r>
      <w:r>
        <w:t>269</w:t>
      </w:r>
      <w:r>
        <w:fldChar w:fldCharType="end"/>
      </w:r>
    </w:p>
    <w:p w14:paraId="19F2F589" w14:textId="2EF7BBCF" w:rsidR="003A7E6C" w:rsidRDefault="003A7E6C">
      <w:pPr>
        <w:pStyle w:val="TOC2"/>
        <w:rPr>
          <w:rFonts w:asciiTheme="minorHAnsi" w:eastAsiaTheme="minorEastAsia" w:hAnsiTheme="minorHAnsi" w:cstheme="minorBidi"/>
          <w:kern w:val="2"/>
          <w:sz w:val="22"/>
          <w:szCs w:val="22"/>
          <w:lang w:eastAsia="zh-CN"/>
          <w14:ligatures w14:val="standardContextual"/>
        </w:rPr>
      </w:pPr>
      <w:r>
        <w:t>20.1</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_Toc156248665 \h </w:instrText>
      </w:r>
      <w:r>
        <w:fldChar w:fldCharType="separate"/>
      </w:r>
      <w:r>
        <w:t>269</w:t>
      </w:r>
      <w:r>
        <w:fldChar w:fldCharType="end"/>
      </w:r>
    </w:p>
    <w:p w14:paraId="18C247F0" w14:textId="1427DB39" w:rsidR="003A7E6C" w:rsidRDefault="003A7E6C">
      <w:pPr>
        <w:pStyle w:val="TOC3"/>
        <w:rPr>
          <w:rFonts w:asciiTheme="minorHAnsi" w:eastAsiaTheme="minorEastAsia" w:hAnsiTheme="minorHAnsi" w:cstheme="minorBidi"/>
          <w:kern w:val="2"/>
          <w:sz w:val="22"/>
          <w:szCs w:val="22"/>
          <w:lang w:eastAsia="zh-CN"/>
          <w14:ligatures w14:val="standardContextual"/>
        </w:rPr>
      </w:pPr>
      <w:r>
        <w:t>20.1.1</w:t>
      </w:r>
      <w:r>
        <w:rPr>
          <w:rFonts w:asciiTheme="minorHAnsi" w:eastAsiaTheme="minorEastAsia" w:hAnsiTheme="minorHAnsi" w:cstheme="minorBidi"/>
          <w:kern w:val="2"/>
          <w:sz w:val="22"/>
          <w:szCs w:val="22"/>
          <w:lang w:eastAsia="zh-CN"/>
          <w14:ligatures w14:val="standardContextual"/>
        </w:rPr>
        <w:tab/>
      </w:r>
      <w:r>
        <w:t>Flow Control Functions</w:t>
      </w:r>
      <w:r>
        <w:tab/>
      </w:r>
      <w:r>
        <w:fldChar w:fldCharType="begin" w:fldLock="1"/>
      </w:r>
      <w:r>
        <w:instrText xml:space="preserve"> PAGEREF _Toc156248666 \h </w:instrText>
      </w:r>
      <w:r>
        <w:fldChar w:fldCharType="separate"/>
      </w:r>
      <w:r>
        <w:t>270</w:t>
      </w:r>
      <w:r>
        <w:fldChar w:fldCharType="end"/>
      </w:r>
    </w:p>
    <w:p w14:paraId="704E7A62" w14:textId="213C3CAC" w:rsidR="003A7E6C" w:rsidRDefault="003A7E6C">
      <w:pPr>
        <w:pStyle w:val="TOC2"/>
        <w:rPr>
          <w:rFonts w:asciiTheme="minorHAnsi" w:eastAsiaTheme="minorEastAsia" w:hAnsiTheme="minorHAnsi" w:cstheme="minorBidi"/>
          <w:kern w:val="2"/>
          <w:sz w:val="22"/>
          <w:szCs w:val="22"/>
          <w:lang w:eastAsia="zh-CN"/>
          <w14:ligatures w14:val="standardContextual"/>
        </w:rPr>
      </w:pPr>
      <w:r>
        <w:t>20.2</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_Toc156248667 \h </w:instrText>
      </w:r>
      <w:r>
        <w:fldChar w:fldCharType="separate"/>
      </w:r>
      <w:r>
        <w:t>270</w:t>
      </w:r>
      <w:r>
        <w:fldChar w:fldCharType="end"/>
      </w:r>
    </w:p>
    <w:p w14:paraId="0DB9E449" w14:textId="3F6E6A6F" w:rsidR="003A7E6C" w:rsidRDefault="003A7E6C">
      <w:pPr>
        <w:pStyle w:val="TOC3"/>
        <w:rPr>
          <w:rFonts w:asciiTheme="minorHAnsi" w:eastAsiaTheme="minorEastAsia" w:hAnsiTheme="minorHAnsi" w:cstheme="minorBidi"/>
          <w:kern w:val="2"/>
          <w:sz w:val="22"/>
          <w:szCs w:val="22"/>
          <w:lang w:eastAsia="zh-CN"/>
          <w14:ligatures w14:val="standardContextual"/>
        </w:rPr>
      </w:pPr>
      <w:r>
        <w:t>20.2.0</w:t>
      </w:r>
      <w:r>
        <w:rPr>
          <w:rFonts w:asciiTheme="minorHAnsi" w:eastAsiaTheme="minorEastAsia" w:hAnsiTheme="minorHAnsi" w:cstheme="minorBidi"/>
          <w:kern w:val="2"/>
          <w:sz w:val="22"/>
          <w:szCs w:val="22"/>
          <w:lang w:eastAsia="zh-CN"/>
          <w14:ligatures w14:val="standardContextual"/>
        </w:rPr>
        <w:tab/>
      </w:r>
      <w:r>
        <w:t>X2-CP Overview</w:t>
      </w:r>
      <w:r>
        <w:tab/>
      </w:r>
      <w:r>
        <w:fldChar w:fldCharType="begin" w:fldLock="1"/>
      </w:r>
      <w:r>
        <w:instrText xml:space="preserve"> PAGEREF _Toc156248668 \h </w:instrText>
      </w:r>
      <w:r>
        <w:fldChar w:fldCharType="separate"/>
      </w:r>
      <w:r>
        <w:t>270</w:t>
      </w:r>
      <w:r>
        <w:fldChar w:fldCharType="end"/>
      </w:r>
    </w:p>
    <w:p w14:paraId="2F77808A" w14:textId="0C49CFD8" w:rsidR="003A7E6C" w:rsidRDefault="003A7E6C">
      <w:pPr>
        <w:pStyle w:val="TOC3"/>
        <w:rPr>
          <w:rFonts w:asciiTheme="minorHAnsi" w:eastAsiaTheme="minorEastAsia" w:hAnsiTheme="minorHAnsi" w:cstheme="minorBidi"/>
          <w:kern w:val="2"/>
          <w:sz w:val="22"/>
          <w:szCs w:val="22"/>
          <w:lang w:eastAsia="zh-CN"/>
          <w14:ligatures w14:val="standardContextual"/>
        </w:rPr>
      </w:pPr>
      <w:r>
        <w:t>20.2.1</w:t>
      </w:r>
      <w:r>
        <w:rPr>
          <w:rFonts w:asciiTheme="minorHAnsi" w:eastAsiaTheme="minorEastAsia" w:hAnsiTheme="minorHAnsi" w:cstheme="minorBidi"/>
          <w:kern w:val="2"/>
          <w:sz w:val="22"/>
          <w:szCs w:val="22"/>
          <w:lang w:eastAsia="zh-CN"/>
          <w14:ligatures w14:val="standardContextual"/>
        </w:rPr>
        <w:tab/>
      </w:r>
      <w:r>
        <w:t>X2-CP Functions</w:t>
      </w:r>
      <w:r>
        <w:tab/>
      </w:r>
      <w:r>
        <w:fldChar w:fldCharType="begin" w:fldLock="1"/>
      </w:r>
      <w:r>
        <w:instrText xml:space="preserve"> PAGEREF _Toc156248669 \h </w:instrText>
      </w:r>
      <w:r>
        <w:fldChar w:fldCharType="separate"/>
      </w:r>
      <w:r>
        <w:t>271</w:t>
      </w:r>
      <w:r>
        <w:fldChar w:fldCharType="end"/>
      </w:r>
    </w:p>
    <w:p w14:paraId="168AF491" w14:textId="6864EDC4" w:rsidR="003A7E6C" w:rsidRDefault="003A7E6C">
      <w:pPr>
        <w:pStyle w:val="TOC3"/>
        <w:rPr>
          <w:rFonts w:asciiTheme="minorHAnsi" w:eastAsiaTheme="minorEastAsia" w:hAnsiTheme="minorHAnsi" w:cstheme="minorBidi"/>
          <w:kern w:val="2"/>
          <w:sz w:val="22"/>
          <w:szCs w:val="22"/>
          <w:lang w:eastAsia="zh-CN"/>
          <w14:ligatures w14:val="standardContextual"/>
        </w:rPr>
      </w:pPr>
      <w:r>
        <w:t>20.2.2</w:t>
      </w:r>
      <w:r>
        <w:rPr>
          <w:rFonts w:asciiTheme="minorHAnsi" w:eastAsiaTheme="minorEastAsia" w:hAnsiTheme="minorHAnsi" w:cstheme="minorBidi"/>
          <w:kern w:val="2"/>
          <w:sz w:val="22"/>
          <w:szCs w:val="22"/>
          <w:lang w:eastAsia="zh-CN"/>
          <w14:ligatures w14:val="standardContextual"/>
        </w:rPr>
        <w:tab/>
      </w:r>
      <w:r>
        <w:t>X2-CP Procedures</w:t>
      </w:r>
      <w:r>
        <w:tab/>
      </w:r>
      <w:r>
        <w:fldChar w:fldCharType="begin" w:fldLock="1"/>
      </w:r>
      <w:r>
        <w:instrText xml:space="preserve"> PAGEREF _Toc156248670 \h </w:instrText>
      </w:r>
      <w:r>
        <w:fldChar w:fldCharType="separate"/>
      </w:r>
      <w:r>
        <w:t>272</w:t>
      </w:r>
      <w:r>
        <w:fldChar w:fldCharType="end"/>
      </w:r>
    </w:p>
    <w:p w14:paraId="6BD52E9F" w14:textId="1D3551D9" w:rsidR="003A7E6C" w:rsidRDefault="003A7E6C">
      <w:pPr>
        <w:pStyle w:val="TOC4"/>
        <w:rPr>
          <w:rFonts w:asciiTheme="minorHAnsi" w:eastAsiaTheme="minorEastAsia" w:hAnsiTheme="minorHAnsi" w:cstheme="minorBidi"/>
          <w:kern w:val="2"/>
          <w:sz w:val="22"/>
          <w:szCs w:val="22"/>
          <w:lang w:eastAsia="zh-CN"/>
          <w14:ligatures w14:val="standardContextual"/>
        </w:rPr>
      </w:pPr>
      <w:r>
        <w:t>20.2.2.0</w:t>
      </w:r>
      <w:r>
        <w:rPr>
          <w:rFonts w:asciiTheme="minorHAnsi" w:eastAsiaTheme="minorEastAsia" w:hAnsiTheme="minorHAnsi" w:cstheme="minorBidi"/>
          <w:kern w:val="2"/>
          <w:sz w:val="22"/>
          <w:szCs w:val="22"/>
          <w:lang w:eastAsia="zh-CN"/>
          <w14:ligatures w14:val="standardContextual"/>
        </w:rPr>
        <w:tab/>
      </w:r>
      <w:r>
        <w:t>Overview of X2-CP procedures</w:t>
      </w:r>
      <w:r>
        <w:tab/>
      </w:r>
      <w:r>
        <w:fldChar w:fldCharType="begin" w:fldLock="1"/>
      </w:r>
      <w:r>
        <w:instrText xml:space="preserve"> PAGEREF _Toc156248671 \h </w:instrText>
      </w:r>
      <w:r>
        <w:fldChar w:fldCharType="separate"/>
      </w:r>
      <w:r>
        <w:t>272</w:t>
      </w:r>
      <w:r>
        <w:fldChar w:fldCharType="end"/>
      </w:r>
    </w:p>
    <w:p w14:paraId="6C6A82B2" w14:textId="5A4279A9" w:rsidR="003A7E6C" w:rsidRDefault="003A7E6C">
      <w:pPr>
        <w:pStyle w:val="TOC4"/>
        <w:rPr>
          <w:rFonts w:asciiTheme="minorHAnsi" w:eastAsiaTheme="minorEastAsia" w:hAnsiTheme="minorHAnsi" w:cstheme="minorBidi"/>
          <w:kern w:val="2"/>
          <w:sz w:val="22"/>
          <w:szCs w:val="22"/>
          <w:lang w:eastAsia="zh-CN"/>
          <w14:ligatures w14:val="standardContextual"/>
        </w:rPr>
      </w:pPr>
      <w:r>
        <w:t>20.2.2.1</w:t>
      </w:r>
      <w:r>
        <w:rPr>
          <w:rFonts w:asciiTheme="minorHAnsi" w:eastAsiaTheme="minorEastAsia" w:hAnsiTheme="minorHAnsi" w:cstheme="minorBidi"/>
          <w:kern w:val="2"/>
          <w:sz w:val="22"/>
          <w:szCs w:val="22"/>
          <w:lang w:eastAsia="zh-CN"/>
          <w14:ligatures w14:val="standardContextual"/>
        </w:rPr>
        <w:tab/>
      </w:r>
      <w:r>
        <w:t>Handover Preparation procedure</w:t>
      </w:r>
      <w:r>
        <w:tab/>
      </w:r>
      <w:r>
        <w:fldChar w:fldCharType="begin" w:fldLock="1"/>
      </w:r>
      <w:r>
        <w:instrText xml:space="preserve"> PAGEREF _Toc156248672 \h </w:instrText>
      </w:r>
      <w:r>
        <w:fldChar w:fldCharType="separate"/>
      </w:r>
      <w:r>
        <w:t>272</w:t>
      </w:r>
      <w:r>
        <w:fldChar w:fldCharType="end"/>
      </w:r>
    </w:p>
    <w:p w14:paraId="4D24C719" w14:textId="208294AF" w:rsidR="003A7E6C" w:rsidRDefault="003A7E6C">
      <w:pPr>
        <w:pStyle w:val="TOC4"/>
        <w:rPr>
          <w:rFonts w:asciiTheme="minorHAnsi" w:eastAsiaTheme="minorEastAsia" w:hAnsiTheme="minorHAnsi" w:cstheme="minorBidi"/>
          <w:kern w:val="2"/>
          <w:sz w:val="22"/>
          <w:szCs w:val="22"/>
          <w:lang w:eastAsia="zh-CN"/>
          <w14:ligatures w14:val="standardContextual"/>
        </w:rPr>
      </w:pPr>
      <w:r>
        <w:t>20.2.2.2</w:t>
      </w:r>
      <w:r>
        <w:rPr>
          <w:rFonts w:asciiTheme="minorHAnsi" w:eastAsiaTheme="minorEastAsia" w:hAnsiTheme="minorHAnsi" w:cstheme="minorBidi"/>
          <w:kern w:val="2"/>
          <w:sz w:val="22"/>
          <w:szCs w:val="22"/>
          <w:lang w:eastAsia="zh-CN"/>
          <w14:ligatures w14:val="standardContextual"/>
        </w:rPr>
        <w:tab/>
      </w:r>
      <w:r>
        <w:t>Handover Cancel procedure</w:t>
      </w:r>
      <w:r>
        <w:tab/>
      </w:r>
      <w:r>
        <w:fldChar w:fldCharType="begin" w:fldLock="1"/>
      </w:r>
      <w:r>
        <w:instrText xml:space="preserve"> PAGEREF _Toc156248673 \h </w:instrText>
      </w:r>
      <w:r>
        <w:fldChar w:fldCharType="separate"/>
      </w:r>
      <w:r>
        <w:t>272</w:t>
      </w:r>
      <w:r>
        <w:fldChar w:fldCharType="end"/>
      </w:r>
    </w:p>
    <w:p w14:paraId="16F6DB3B" w14:textId="7E8FC179" w:rsidR="003A7E6C" w:rsidRDefault="003A7E6C">
      <w:pPr>
        <w:pStyle w:val="TOC4"/>
        <w:rPr>
          <w:rFonts w:asciiTheme="minorHAnsi" w:eastAsiaTheme="minorEastAsia" w:hAnsiTheme="minorHAnsi" w:cstheme="minorBidi"/>
          <w:kern w:val="2"/>
          <w:sz w:val="22"/>
          <w:szCs w:val="22"/>
          <w:lang w:eastAsia="zh-CN"/>
          <w14:ligatures w14:val="standardContextual"/>
        </w:rPr>
      </w:pPr>
      <w:r>
        <w:t>20.2.2.2a</w:t>
      </w:r>
      <w:r>
        <w:rPr>
          <w:rFonts w:asciiTheme="minorHAnsi" w:eastAsiaTheme="minorEastAsia" w:hAnsiTheme="minorHAnsi" w:cstheme="minorBidi"/>
          <w:kern w:val="2"/>
          <w:sz w:val="22"/>
          <w:szCs w:val="22"/>
          <w:lang w:eastAsia="zh-CN"/>
          <w14:ligatures w14:val="standardContextual"/>
        </w:rPr>
        <w:tab/>
      </w:r>
      <w:r>
        <w:t>SeNB Addition Preparation procedure</w:t>
      </w:r>
      <w:r>
        <w:tab/>
      </w:r>
      <w:r>
        <w:fldChar w:fldCharType="begin" w:fldLock="1"/>
      </w:r>
      <w:r>
        <w:instrText xml:space="preserve"> PAGEREF _Toc156248674 \h </w:instrText>
      </w:r>
      <w:r>
        <w:fldChar w:fldCharType="separate"/>
      </w:r>
      <w:r>
        <w:t>273</w:t>
      </w:r>
      <w:r>
        <w:fldChar w:fldCharType="end"/>
      </w:r>
    </w:p>
    <w:p w14:paraId="17453569" w14:textId="33A45DEC" w:rsidR="003A7E6C" w:rsidRDefault="003A7E6C">
      <w:pPr>
        <w:pStyle w:val="TOC4"/>
        <w:rPr>
          <w:rFonts w:asciiTheme="minorHAnsi" w:eastAsiaTheme="minorEastAsia" w:hAnsiTheme="minorHAnsi" w:cstheme="minorBidi"/>
          <w:kern w:val="2"/>
          <w:sz w:val="22"/>
          <w:szCs w:val="22"/>
          <w:lang w:eastAsia="zh-CN"/>
          <w14:ligatures w14:val="standardContextual"/>
        </w:rPr>
      </w:pPr>
      <w:r>
        <w:t>20.2.2.2b</w:t>
      </w:r>
      <w:r>
        <w:rPr>
          <w:rFonts w:asciiTheme="minorHAnsi" w:eastAsiaTheme="minorEastAsia" w:hAnsiTheme="minorHAnsi" w:cstheme="minorBidi"/>
          <w:kern w:val="2"/>
          <w:sz w:val="22"/>
          <w:szCs w:val="22"/>
          <w:lang w:eastAsia="zh-CN"/>
          <w14:ligatures w14:val="standardContextual"/>
        </w:rPr>
        <w:tab/>
      </w:r>
      <w:r>
        <w:t>SeNB Reconfiguration Completion procedure</w:t>
      </w:r>
      <w:r>
        <w:tab/>
      </w:r>
      <w:r>
        <w:fldChar w:fldCharType="begin" w:fldLock="1"/>
      </w:r>
      <w:r>
        <w:instrText xml:space="preserve"> PAGEREF _Toc156248675 \h </w:instrText>
      </w:r>
      <w:r>
        <w:fldChar w:fldCharType="separate"/>
      </w:r>
      <w:r>
        <w:t>273</w:t>
      </w:r>
      <w:r>
        <w:fldChar w:fldCharType="end"/>
      </w:r>
    </w:p>
    <w:p w14:paraId="551EC1DA" w14:textId="7609C29F" w:rsidR="003A7E6C" w:rsidRDefault="003A7E6C">
      <w:pPr>
        <w:pStyle w:val="TOC4"/>
        <w:rPr>
          <w:rFonts w:asciiTheme="minorHAnsi" w:eastAsiaTheme="minorEastAsia" w:hAnsiTheme="minorHAnsi" w:cstheme="minorBidi"/>
          <w:kern w:val="2"/>
          <w:sz w:val="22"/>
          <w:szCs w:val="22"/>
          <w:lang w:eastAsia="zh-CN"/>
          <w14:ligatures w14:val="standardContextual"/>
        </w:rPr>
      </w:pPr>
      <w:r>
        <w:t>20.2.2.2c</w:t>
      </w:r>
      <w:r>
        <w:rPr>
          <w:rFonts w:asciiTheme="minorHAnsi" w:eastAsiaTheme="minorEastAsia" w:hAnsiTheme="minorHAnsi" w:cstheme="minorBidi"/>
          <w:kern w:val="2"/>
          <w:sz w:val="22"/>
          <w:szCs w:val="22"/>
          <w:lang w:eastAsia="zh-CN"/>
          <w14:ligatures w14:val="standardContextual"/>
        </w:rPr>
        <w:tab/>
      </w:r>
      <w:r>
        <w:t>MeNB initiated SeNB Modification Preparation procedure</w:t>
      </w:r>
      <w:r>
        <w:tab/>
      </w:r>
      <w:r>
        <w:fldChar w:fldCharType="begin" w:fldLock="1"/>
      </w:r>
      <w:r>
        <w:instrText xml:space="preserve"> PAGEREF _Toc156248676 \h </w:instrText>
      </w:r>
      <w:r>
        <w:fldChar w:fldCharType="separate"/>
      </w:r>
      <w:r>
        <w:t>273</w:t>
      </w:r>
      <w:r>
        <w:fldChar w:fldCharType="end"/>
      </w:r>
    </w:p>
    <w:p w14:paraId="17FFB7B1" w14:textId="0F44161E" w:rsidR="003A7E6C" w:rsidRDefault="003A7E6C">
      <w:pPr>
        <w:pStyle w:val="TOC4"/>
        <w:rPr>
          <w:rFonts w:asciiTheme="minorHAnsi" w:eastAsiaTheme="minorEastAsia" w:hAnsiTheme="minorHAnsi" w:cstheme="minorBidi"/>
          <w:kern w:val="2"/>
          <w:sz w:val="22"/>
          <w:szCs w:val="22"/>
          <w:lang w:eastAsia="zh-CN"/>
          <w14:ligatures w14:val="standardContextual"/>
        </w:rPr>
      </w:pPr>
      <w:r>
        <w:t>20.2.2.2d</w:t>
      </w:r>
      <w:r>
        <w:rPr>
          <w:rFonts w:asciiTheme="minorHAnsi" w:eastAsiaTheme="minorEastAsia" w:hAnsiTheme="minorHAnsi" w:cstheme="minorBidi"/>
          <w:kern w:val="2"/>
          <w:sz w:val="22"/>
          <w:szCs w:val="22"/>
          <w:lang w:eastAsia="zh-CN"/>
          <w14:ligatures w14:val="standardContextual"/>
        </w:rPr>
        <w:tab/>
      </w:r>
      <w:r>
        <w:t>SeNB initiated SeNB Modification procedure</w:t>
      </w:r>
      <w:r>
        <w:tab/>
      </w:r>
      <w:r>
        <w:fldChar w:fldCharType="begin" w:fldLock="1"/>
      </w:r>
      <w:r>
        <w:instrText xml:space="preserve"> PAGEREF _Toc156248677 \h </w:instrText>
      </w:r>
      <w:r>
        <w:fldChar w:fldCharType="separate"/>
      </w:r>
      <w:r>
        <w:t>274</w:t>
      </w:r>
      <w:r>
        <w:fldChar w:fldCharType="end"/>
      </w:r>
    </w:p>
    <w:p w14:paraId="4836BF91" w14:textId="4BB297ED" w:rsidR="003A7E6C" w:rsidRDefault="003A7E6C">
      <w:pPr>
        <w:pStyle w:val="TOC4"/>
        <w:rPr>
          <w:rFonts w:asciiTheme="minorHAnsi" w:eastAsiaTheme="minorEastAsia" w:hAnsiTheme="minorHAnsi" w:cstheme="minorBidi"/>
          <w:kern w:val="2"/>
          <w:sz w:val="22"/>
          <w:szCs w:val="22"/>
          <w:lang w:eastAsia="zh-CN"/>
          <w14:ligatures w14:val="standardContextual"/>
        </w:rPr>
      </w:pPr>
      <w:r>
        <w:t>20.2.2.2e</w:t>
      </w:r>
      <w:r>
        <w:rPr>
          <w:rFonts w:asciiTheme="minorHAnsi" w:eastAsiaTheme="minorEastAsia" w:hAnsiTheme="minorHAnsi" w:cstheme="minorBidi"/>
          <w:kern w:val="2"/>
          <w:sz w:val="22"/>
          <w:szCs w:val="22"/>
          <w:lang w:eastAsia="zh-CN"/>
          <w14:ligatures w14:val="standardContextual"/>
        </w:rPr>
        <w:tab/>
      </w:r>
      <w:r>
        <w:t>MeNB initiated SeNB Release procedure</w:t>
      </w:r>
      <w:r>
        <w:tab/>
      </w:r>
      <w:r>
        <w:fldChar w:fldCharType="begin" w:fldLock="1"/>
      </w:r>
      <w:r>
        <w:instrText xml:space="preserve"> PAGEREF _Toc156248678 \h </w:instrText>
      </w:r>
      <w:r>
        <w:fldChar w:fldCharType="separate"/>
      </w:r>
      <w:r>
        <w:t>274</w:t>
      </w:r>
      <w:r>
        <w:fldChar w:fldCharType="end"/>
      </w:r>
    </w:p>
    <w:p w14:paraId="775FF557" w14:textId="74607A9F" w:rsidR="003A7E6C" w:rsidRDefault="003A7E6C">
      <w:pPr>
        <w:pStyle w:val="TOC4"/>
        <w:rPr>
          <w:rFonts w:asciiTheme="minorHAnsi" w:eastAsiaTheme="minorEastAsia" w:hAnsiTheme="minorHAnsi" w:cstheme="minorBidi"/>
          <w:kern w:val="2"/>
          <w:sz w:val="22"/>
          <w:szCs w:val="22"/>
          <w:lang w:eastAsia="zh-CN"/>
          <w14:ligatures w14:val="standardContextual"/>
        </w:rPr>
      </w:pPr>
      <w:r>
        <w:t>20.2.2.2f</w:t>
      </w:r>
      <w:r>
        <w:rPr>
          <w:rFonts w:asciiTheme="minorHAnsi" w:eastAsiaTheme="minorEastAsia" w:hAnsiTheme="minorHAnsi" w:cstheme="minorBidi"/>
          <w:kern w:val="2"/>
          <w:sz w:val="22"/>
          <w:szCs w:val="22"/>
          <w:lang w:eastAsia="zh-CN"/>
          <w14:ligatures w14:val="standardContextual"/>
        </w:rPr>
        <w:tab/>
      </w:r>
      <w:r>
        <w:t>SeNB initiated SeNB Release procedure</w:t>
      </w:r>
      <w:r>
        <w:tab/>
      </w:r>
      <w:r>
        <w:fldChar w:fldCharType="begin" w:fldLock="1"/>
      </w:r>
      <w:r>
        <w:instrText xml:space="preserve"> PAGEREF _Toc156248679 \h </w:instrText>
      </w:r>
      <w:r>
        <w:fldChar w:fldCharType="separate"/>
      </w:r>
      <w:r>
        <w:t>275</w:t>
      </w:r>
      <w:r>
        <w:fldChar w:fldCharType="end"/>
      </w:r>
    </w:p>
    <w:p w14:paraId="3753F860" w14:textId="6494C850" w:rsidR="003A7E6C" w:rsidRDefault="003A7E6C">
      <w:pPr>
        <w:pStyle w:val="TOC4"/>
        <w:rPr>
          <w:rFonts w:asciiTheme="minorHAnsi" w:eastAsiaTheme="minorEastAsia" w:hAnsiTheme="minorHAnsi" w:cstheme="minorBidi"/>
          <w:kern w:val="2"/>
          <w:sz w:val="22"/>
          <w:szCs w:val="22"/>
          <w:lang w:eastAsia="zh-CN"/>
          <w14:ligatures w14:val="standardContextual"/>
        </w:rPr>
      </w:pPr>
      <w:r>
        <w:t>20.2.2.2g</w:t>
      </w:r>
      <w:r>
        <w:rPr>
          <w:rFonts w:asciiTheme="minorHAnsi" w:eastAsiaTheme="minorEastAsia" w:hAnsiTheme="minorHAnsi" w:cstheme="minorBidi"/>
          <w:kern w:val="2"/>
          <w:sz w:val="22"/>
          <w:szCs w:val="22"/>
          <w:lang w:eastAsia="zh-CN"/>
          <w14:ligatures w14:val="standardContextual"/>
        </w:rPr>
        <w:tab/>
      </w:r>
      <w:r>
        <w:rPr>
          <w:lang w:eastAsia="zh-CN"/>
        </w:rPr>
        <w:t>SeNB</w:t>
      </w:r>
      <w:r w:rsidRPr="005E0308">
        <w:rPr>
          <w:b/>
          <w:bCs/>
        </w:rPr>
        <w:t xml:space="preserve"> </w:t>
      </w:r>
      <w:r>
        <w:t>Counter Check procedure</w:t>
      </w:r>
      <w:r>
        <w:tab/>
      </w:r>
      <w:r>
        <w:fldChar w:fldCharType="begin" w:fldLock="1"/>
      </w:r>
      <w:r>
        <w:instrText xml:space="preserve"> PAGEREF _Toc156248680 \h </w:instrText>
      </w:r>
      <w:r>
        <w:fldChar w:fldCharType="separate"/>
      </w:r>
      <w:r>
        <w:t>275</w:t>
      </w:r>
      <w:r>
        <w:fldChar w:fldCharType="end"/>
      </w:r>
    </w:p>
    <w:p w14:paraId="2B6C58C3" w14:textId="27A94DCA" w:rsidR="003A7E6C" w:rsidRDefault="003A7E6C">
      <w:pPr>
        <w:pStyle w:val="TOC4"/>
        <w:rPr>
          <w:rFonts w:asciiTheme="minorHAnsi" w:eastAsiaTheme="minorEastAsia" w:hAnsiTheme="minorHAnsi" w:cstheme="minorBidi"/>
          <w:kern w:val="2"/>
          <w:sz w:val="22"/>
          <w:szCs w:val="22"/>
          <w:lang w:eastAsia="zh-CN"/>
          <w14:ligatures w14:val="standardContextual"/>
        </w:rPr>
      </w:pPr>
      <w:r>
        <w:t>20.2.2.3</w:t>
      </w:r>
      <w:r>
        <w:rPr>
          <w:rFonts w:asciiTheme="minorHAnsi" w:eastAsiaTheme="minorEastAsia" w:hAnsiTheme="minorHAnsi" w:cstheme="minorBidi"/>
          <w:kern w:val="2"/>
          <w:sz w:val="22"/>
          <w:szCs w:val="22"/>
          <w:lang w:eastAsia="zh-CN"/>
          <w14:ligatures w14:val="standardContextual"/>
        </w:rPr>
        <w:tab/>
      </w:r>
      <w:r>
        <w:t>UE Context Release procedure</w:t>
      </w:r>
      <w:r>
        <w:tab/>
      </w:r>
      <w:r>
        <w:fldChar w:fldCharType="begin" w:fldLock="1"/>
      </w:r>
      <w:r>
        <w:instrText xml:space="preserve"> PAGEREF _Toc156248681 \h </w:instrText>
      </w:r>
      <w:r>
        <w:fldChar w:fldCharType="separate"/>
      </w:r>
      <w:r>
        <w:t>275</w:t>
      </w:r>
      <w:r>
        <w:fldChar w:fldCharType="end"/>
      </w:r>
    </w:p>
    <w:p w14:paraId="7695FB2A" w14:textId="10720E3C" w:rsidR="003A7E6C" w:rsidRDefault="003A7E6C">
      <w:pPr>
        <w:pStyle w:val="TOC4"/>
        <w:rPr>
          <w:rFonts w:asciiTheme="minorHAnsi" w:eastAsiaTheme="minorEastAsia" w:hAnsiTheme="minorHAnsi" w:cstheme="minorBidi"/>
          <w:kern w:val="2"/>
          <w:sz w:val="22"/>
          <w:szCs w:val="22"/>
          <w:lang w:eastAsia="zh-CN"/>
          <w14:ligatures w14:val="standardContextual"/>
        </w:rPr>
      </w:pPr>
      <w:r>
        <w:t>20.2.2.4</w:t>
      </w:r>
      <w:r>
        <w:rPr>
          <w:rFonts w:asciiTheme="minorHAnsi" w:eastAsiaTheme="minorEastAsia" w:hAnsiTheme="minorHAnsi" w:cstheme="minorBidi"/>
          <w:kern w:val="2"/>
          <w:sz w:val="22"/>
          <w:szCs w:val="22"/>
          <w:lang w:eastAsia="zh-CN"/>
          <w14:ligatures w14:val="standardContextual"/>
        </w:rPr>
        <w:tab/>
      </w:r>
      <w:r>
        <w:t>SN Status Transfer procedure</w:t>
      </w:r>
      <w:r>
        <w:tab/>
      </w:r>
      <w:r>
        <w:fldChar w:fldCharType="begin" w:fldLock="1"/>
      </w:r>
      <w:r>
        <w:instrText xml:space="preserve"> PAGEREF _Toc156248682 \h </w:instrText>
      </w:r>
      <w:r>
        <w:fldChar w:fldCharType="separate"/>
      </w:r>
      <w:r>
        <w:t>276</w:t>
      </w:r>
      <w:r>
        <w:fldChar w:fldCharType="end"/>
      </w:r>
    </w:p>
    <w:p w14:paraId="72D181A7" w14:textId="47BC29D7" w:rsidR="003A7E6C" w:rsidRDefault="003A7E6C">
      <w:pPr>
        <w:pStyle w:val="TOC4"/>
        <w:rPr>
          <w:rFonts w:asciiTheme="minorHAnsi" w:eastAsiaTheme="minorEastAsia" w:hAnsiTheme="minorHAnsi" w:cstheme="minorBidi"/>
          <w:kern w:val="2"/>
          <w:sz w:val="22"/>
          <w:szCs w:val="22"/>
          <w:lang w:eastAsia="zh-CN"/>
          <w14:ligatures w14:val="standardContextual"/>
        </w:rPr>
      </w:pPr>
      <w:r>
        <w:t>20.2.2.5</w:t>
      </w:r>
      <w:r>
        <w:rPr>
          <w:rFonts w:asciiTheme="minorHAnsi" w:eastAsiaTheme="minorEastAsia" w:hAnsiTheme="minorHAnsi" w:cstheme="minorBidi"/>
          <w:kern w:val="2"/>
          <w:sz w:val="22"/>
          <w:szCs w:val="22"/>
          <w:lang w:eastAsia="zh-CN"/>
          <w14:ligatures w14:val="standardContextual"/>
        </w:rPr>
        <w:tab/>
      </w:r>
      <w:r>
        <w:t>Error Indication procedure</w:t>
      </w:r>
      <w:r>
        <w:tab/>
      </w:r>
      <w:r>
        <w:fldChar w:fldCharType="begin" w:fldLock="1"/>
      </w:r>
      <w:r>
        <w:instrText xml:space="preserve"> PAGEREF _Toc156248683 \h </w:instrText>
      </w:r>
      <w:r>
        <w:fldChar w:fldCharType="separate"/>
      </w:r>
      <w:r>
        <w:t>277</w:t>
      </w:r>
      <w:r>
        <w:fldChar w:fldCharType="end"/>
      </w:r>
    </w:p>
    <w:p w14:paraId="6A67C632" w14:textId="06B98F42" w:rsidR="003A7E6C" w:rsidRDefault="003A7E6C">
      <w:pPr>
        <w:pStyle w:val="TOC4"/>
        <w:rPr>
          <w:rFonts w:asciiTheme="minorHAnsi" w:eastAsiaTheme="minorEastAsia" w:hAnsiTheme="minorHAnsi" w:cstheme="minorBidi"/>
          <w:kern w:val="2"/>
          <w:sz w:val="22"/>
          <w:szCs w:val="22"/>
          <w:lang w:eastAsia="zh-CN"/>
          <w14:ligatures w14:val="standardContextual"/>
        </w:rPr>
      </w:pPr>
      <w:r>
        <w:t>20.2.2.6</w:t>
      </w:r>
      <w:r>
        <w:rPr>
          <w:rFonts w:asciiTheme="minorHAnsi" w:eastAsiaTheme="minorEastAsia" w:hAnsiTheme="minorHAnsi" w:cstheme="minorBidi"/>
          <w:kern w:val="2"/>
          <w:sz w:val="22"/>
          <w:szCs w:val="22"/>
          <w:lang w:eastAsia="zh-CN"/>
          <w14:ligatures w14:val="standardContextual"/>
        </w:rPr>
        <w:tab/>
      </w:r>
      <w:r>
        <w:t>Load Indication procedure</w:t>
      </w:r>
      <w:r>
        <w:tab/>
      </w:r>
      <w:r>
        <w:fldChar w:fldCharType="begin" w:fldLock="1"/>
      </w:r>
      <w:r>
        <w:instrText xml:space="preserve"> PAGEREF _Toc156248684 \h </w:instrText>
      </w:r>
      <w:r>
        <w:fldChar w:fldCharType="separate"/>
      </w:r>
      <w:r>
        <w:t>278</w:t>
      </w:r>
      <w:r>
        <w:fldChar w:fldCharType="end"/>
      </w:r>
    </w:p>
    <w:p w14:paraId="2A2B66F9" w14:textId="11BB40AE" w:rsidR="003A7E6C" w:rsidRDefault="003A7E6C">
      <w:pPr>
        <w:pStyle w:val="TOC4"/>
        <w:rPr>
          <w:rFonts w:asciiTheme="minorHAnsi" w:eastAsiaTheme="minorEastAsia" w:hAnsiTheme="minorHAnsi" w:cstheme="minorBidi"/>
          <w:kern w:val="2"/>
          <w:sz w:val="22"/>
          <w:szCs w:val="22"/>
          <w:lang w:eastAsia="zh-CN"/>
          <w14:ligatures w14:val="standardContextual"/>
        </w:rPr>
      </w:pPr>
      <w:r>
        <w:t>20.2.2.7</w:t>
      </w:r>
      <w:r>
        <w:rPr>
          <w:rFonts w:asciiTheme="minorHAnsi" w:eastAsiaTheme="minorEastAsia" w:hAnsiTheme="minorHAnsi" w:cstheme="minorBidi"/>
          <w:kern w:val="2"/>
          <w:sz w:val="22"/>
          <w:szCs w:val="22"/>
          <w:lang w:eastAsia="zh-CN"/>
          <w14:ligatures w14:val="standardContextual"/>
        </w:rPr>
        <w:tab/>
      </w:r>
      <w:r>
        <w:t>X2 Setup procedure</w:t>
      </w:r>
      <w:r>
        <w:tab/>
      </w:r>
      <w:r>
        <w:fldChar w:fldCharType="begin" w:fldLock="1"/>
      </w:r>
      <w:r>
        <w:instrText xml:space="preserve"> PAGEREF _Toc156248685 \h </w:instrText>
      </w:r>
      <w:r>
        <w:fldChar w:fldCharType="separate"/>
      </w:r>
      <w:r>
        <w:t>279</w:t>
      </w:r>
      <w:r>
        <w:fldChar w:fldCharType="end"/>
      </w:r>
    </w:p>
    <w:p w14:paraId="5E1A2D21" w14:textId="53C39D9D" w:rsidR="003A7E6C" w:rsidRDefault="003A7E6C">
      <w:pPr>
        <w:pStyle w:val="TOC4"/>
        <w:rPr>
          <w:rFonts w:asciiTheme="minorHAnsi" w:eastAsiaTheme="minorEastAsia" w:hAnsiTheme="minorHAnsi" w:cstheme="minorBidi"/>
          <w:kern w:val="2"/>
          <w:sz w:val="22"/>
          <w:szCs w:val="22"/>
          <w:lang w:eastAsia="zh-CN"/>
          <w14:ligatures w14:val="standardContextual"/>
        </w:rPr>
      </w:pPr>
      <w:r>
        <w:t>20.2.2.8</w:t>
      </w:r>
      <w:r>
        <w:rPr>
          <w:rFonts w:asciiTheme="minorHAnsi" w:eastAsiaTheme="minorEastAsia" w:hAnsiTheme="minorHAnsi" w:cstheme="minorBidi"/>
          <w:kern w:val="2"/>
          <w:sz w:val="22"/>
          <w:szCs w:val="22"/>
          <w:lang w:eastAsia="zh-CN"/>
          <w14:ligatures w14:val="standardContextual"/>
        </w:rPr>
        <w:tab/>
      </w:r>
      <w:r>
        <w:t>eNB Configuration Update procedure</w:t>
      </w:r>
      <w:r>
        <w:tab/>
      </w:r>
      <w:r>
        <w:fldChar w:fldCharType="begin" w:fldLock="1"/>
      </w:r>
      <w:r>
        <w:instrText xml:space="preserve"> PAGEREF _Toc156248686 \h </w:instrText>
      </w:r>
      <w:r>
        <w:fldChar w:fldCharType="separate"/>
      </w:r>
      <w:r>
        <w:t>279</w:t>
      </w:r>
      <w:r>
        <w:fldChar w:fldCharType="end"/>
      </w:r>
    </w:p>
    <w:p w14:paraId="2D42408D" w14:textId="1E368B70" w:rsidR="003A7E6C" w:rsidRDefault="003A7E6C">
      <w:pPr>
        <w:pStyle w:val="TOC4"/>
        <w:rPr>
          <w:rFonts w:asciiTheme="minorHAnsi" w:eastAsiaTheme="minorEastAsia" w:hAnsiTheme="minorHAnsi" w:cstheme="minorBidi"/>
          <w:kern w:val="2"/>
          <w:sz w:val="22"/>
          <w:szCs w:val="22"/>
          <w:lang w:eastAsia="zh-CN"/>
          <w14:ligatures w14:val="standardContextual"/>
        </w:rPr>
      </w:pPr>
      <w:r>
        <w:t>20.2.2.9</w:t>
      </w:r>
      <w:r>
        <w:rPr>
          <w:rFonts w:asciiTheme="minorHAnsi" w:eastAsiaTheme="minorEastAsia" w:hAnsiTheme="minorHAnsi" w:cstheme="minorBidi"/>
          <w:kern w:val="2"/>
          <w:sz w:val="22"/>
          <w:szCs w:val="22"/>
          <w:lang w:eastAsia="zh-CN"/>
          <w14:ligatures w14:val="standardContextual"/>
        </w:rPr>
        <w:tab/>
      </w:r>
      <w:r>
        <w:t>Reset procedure</w:t>
      </w:r>
      <w:r>
        <w:tab/>
      </w:r>
      <w:r>
        <w:fldChar w:fldCharType="begin" w:fldLock="1"/>
      </w:r>
      <w:r>
        <w:instrText xml:space="preserve"> PAGEREF _Toc156248687 \h </w:instrText>
      </w:r>
      <w:r>
        <w:fldChar w:fldCharType="separate"/>
      </w:r>
      <w:r>
        <w:t>280</w:t>
      </w:r>
      <w:r>
        <w:fldChar w:fldCharType="end"/>
      </w:r>
    </w:p>
    <w:p w14:paraId="61B33AD6" w14:textId="6752E23E" w:rsidR="003A7E6C" w:rsidRDefault="003A7E6C">
      <w:pPr>
        <w:pStyle w:val="TOC4"/>
        <w:rPr>
          <w:rFonts w:asciiTheme="minorHAnsi" w:eastAsiaTheme="minorEastAsia" w:hAnsiTheme="minorHAnsi" w:cstheme="minorBidi"/>
          <w:kern w:val="2"/>
          <w:sz w:val="22"/>
          <w:szCs w:val="22"/>
          <w:lang w:eastAsia="zh-CN"/>
          <w14:ligatures w14:val="standardContextual"/>
        </w:rPr>
      </w:pPr>
      <w:r>
        <w:t>20.2.2.10</w:t>
      </w:r>
      <w:r>
        <w:rPr>
          <w:rFonts w:asciiTheme="minorHAnsi" w:eastAsiaTheme="minorEastAsia" w:hAnsiTheme="minorHAnsi" w:cstheme="minorBidi"/>
          <w:kern w:val="2"/>
          <w:sz w:val="22"/>
          <w:szCs w:val="22"/>
          <w:lang w:eastAsia="zh-CN"/>
          <w14:ligatures w14:val="standardContextual"/>
        </w:rPr>
        <w:tab/>
      </w:r>
      <w:r>
        <w:t>Resource Status Reporting Initiation procedure</w:t>
      </w:r>
      <w:r>
        <w:tab/>
      </w:r>
      <w:r>
        <w:fldChar w:fldCharType="begin" w:fldLock="1"/>
      </w:r>
      <w:r>
        <w:instrText xml:space="preserve"> PAGEREF _Toc156248688 \h </w:instrText>
      </w:r>
      <w:r>
        <w:fldChar w:fldCharType="separate"/>
      </w:r>
      <w:r>
        <w:t>280</w:t>
      </w:r>
      <w:r>
        <w:fldChar w:fldCharType="end"/>
      </w:r>
    </w:p>
    <w:p w14:paraId="33E506E0" w14:textId="1765ACD1" w:rsidR="003A7E6C" w:rsidRDefault="003A7E6C">
      <w:pPr>
        <w:pStyle w:val="TOC4"/>
        <w:rPr>
          <w:rFonts w:asciiTheme="minorHAnsi" w:eastAsiaTheme="minorEastAsia" w:hAnsiTheme="minorHAnsi" w:cstheme="minorBidi"/>
          <w:kern w:val="2"/>
          <w:sz w:val="22"/>
          <w:szCs w:val="22"/>
          <w:lang w:eastAsia="zh-CN"/>
          <w14:ligatures w14:val="standardContextual"/>
        </w:rPr>
      </w:pPr>
      <w:r>
        <w:t>20.2.2.11</w:t>
      </w:r>
      <w:r>
        <w:rPr>
          <w:rFonts w:asciiTheme="minorHAnsi" w:eastAsiaTheme="minorEastAsia" w:hAnsiTheme="minorHAnsi" w:cstheme="minorBidi"/>
          <w:kern w:val="2"/>
          <w:sz w:val="22"/>
          <w:szCs w:val="22"/>
          <w:lang w:eastAsia="zh-CN"/>
          <w14:ligatures w14:val="standardContextual"/>
        </w:rPr>
        <w:tab/>
      </w:r>
      <w:r>
        <w:t>Resource Status Reporting procedure</w:t>
      </w:r>
      <w:r>
        <w:tab/>
      </w:r>
      <w:r>
        <w:fldChar w:fldCharType="begin" w:fldLock="1"/>
      </w:r>
      <w:r>
        <w:instrText xml:space="preserve"> PAGEREF _Toc156248689 \h </w:instrText>
      </w:r>
      <w:r>
        <w:fldChar w:fldCharType="separate"/>
      </w:r>
      <w:r>
        <w:t>281</w:t>
      </w:r>
      <w:r>
        <w:fldChar w:fldCharType="end"/>
      </w:r>
    </w:p>
    <w:p w14:paraId="74457EC3" w14:textId="34503C3B" w:rsidR="003A7E6C" w:rsidRDefault="003A7E6C">
      <w:pPr>
        <w:pStyle w:val="TOC4"/>
        <w:rPr>
          <w:rFonts w:asciiTheme="minorHAnsi" w:eastAsiaTheme="minorEastAsia" w:hAnsiTheme="minorHAnsi" w:cstheme="minorBidi"/>
          <w:kern w:val="2"/>
          <w:sz w:val="22"/>
          <w:szCs w:val="22"/>
          <w:lang w:eastAsia="zh-CN"/>
          <w14:ligatures w14:val="standardContextual"/>
        </w:rPr>
      </w:pPr>
      <w:r>
        <w:lastRenderedPageBreak/>
        <w:t>20.2.2.12</w:t>
      </w:r>
      <w:r>
        <w:rPr>
          <w:rFonts w:asciiTheme="minorHAnsi" w:eastAsiaTheme="minorEastAsia" w:hAnsiTheme="minorHAnsi" w:cstheme="minorBidi"/>
          <w:kern w:val="2"/>
          <w:sz w:val="22"/>
          <w:szCs w:val="22"/>
          <w:lang w:eastAsia="zh-CN"/>
          <w14:ligatures w14:val="standardContextual"/>
        </w:rPr>
        <w:tab/>
      </w:r>
      <w:r>
        <w:t>Radio Link Failure Indication procedure</w:t>
      </w:r>
      <w:r>
        <w:tab/>
      </w:r>
      <w:r>
        <w:fldChar w:fldCharType="begin" w:fldLock="1"/>
      </w:r>
      <w:r>
        <w:instrText xml:space="preserve"> PAGEREF _Toc156248690 \h </w:instrText>
      </w:r>
      <w:r>
        <w:fldChar w:fldCharType="separate"/>
      </w:r>
      <w:r>
        <w:t>281</w:t>
      </w:r>
      <w:r>
        <w:fldChar w:fldCharType="end"/>
      </w:r>
    </w:p>
    <w:p w14:paraId="291CF24E" w14:textId="5463AE32" w:rsidR="003A7E6C" w:rsidRDefault="003A7E6C">
      <w:pPr>
        <w:pStyle w:val="TOC4"/>
        <w:rPr>
          <w:rFonts w:asciiTheme="minorHAnsi" w:eastAsiaTheme="minorEastAsia" w:hAnsiTheme="minorHAnsi" w:cstheme="minorBidi"/>
          <w:kern w:val="2"/>
          <w:sz w:val="22"/>
          <w:szCs w:val="22"/>
          <w:lang w:eastAsia="zh-CN"/>
          <w14:ligatures w14:val="standardContextual"/>
        </w:rPr>
      </w:pPr>
      <w:r>
        <w:t>20.2.2.13</w:t>
      </w:r>
      <w:r>
        <w:rPr>
          <w:rFonts w:asciiTheme="minorHAnsi" w:eastAsiaTheme="minorEastAsia" w:hAnsiTheme="minorHAnsi" w:cstheme="minorBidi"/>
          <w:kern w:val="2"/>
          <w:sz w:val="22"/>
          <w:szCs w:val="22"/>
          <w:lang w:eastAsia="zh-CN"/>
          <w14:ligatures w14:val="standardContextual"/>
        </w:rPr>
        <w:tab/>
      </w:r>
      <w:r>
        <w:t>Handover Report procedure</w:t>
      </w:r>
      <w:r>
        <w:tab/>
      </w:r>
      <w:r>
        <w:fldChar w:fldCharType="begin" w:fldLock="1"/>
      </w:r>
      <w:r>
        <w:instrText xml:space="preserve"> PAGEREF _Toc156248691 \h </w:instrText>
      </w:r>
      <w:r>
        <w:fldChar w:fldCharType="separate"/>
      </w:r>
      <w:r>
        <w:t>282</w:t>
      </w:r>
      <w:r>
        <w:fldChar w:fldCharType="end"/>
      </w:r>
    </w:p>
    <w:p w14:paraId="568870BA" w14:textId="4AFC407E" w:rsidR="003A7E6C" w:rsidRDefault="003A7E6C">
      <w:pPr>
        <w:pStyle w:val="TOC4"/>
        <w:rPr>
          <w:rFonts w:asciiTheme="minorHAnsi" w:eastAsiaTheme="minorEastAsia" w:hAnsiTheme="minorHAnsi" w:cstheme="minorBidi"/>
          <w:kern w:val="2"/>
          <w:sz w:val="22"/>
          <w:szCs w:val="22"/>
          <w:lang w:eastAsia="zh-CN"/>
          <w14:ligatures w14:val="standardContextual"/>
        </w:rPr>
      </w:pPr>
      <w:r>
        <w:t>20.2.2.14</w:t>
      </w:r>
      <w:r>
        <w:rPr>
          <w:rFonts w:asciiTheme="minorHAnsi" w:eastAsiaTheme="minorEastAsia" w:hAnsiTheme="minorHAnsi" w:cstheme="minorBidi"/>
          <w:kern w:val="2"/>
          <w:sz w:val="22"/>
          <w:szCs w:val="22"/>
          <w:lang w:eastAsia="zh-CN"/>
          <w14:ligatures w14:val="standardContextual"/>
        </w:rPr>
        <w:tab/>
      </w:r>
      <w:r>
        <w:t>Mobility Settings Change procedure</w:t>
      </w:r>
      <w:r>
        <w:tab/>
      </w:r>
      <w:r>
        <w:fldChar w:fldCharType="begin" w:fldLock="1"/>
      </w:r>
      <w:r>
        <w:instrText xml:space="preserve"> PAGEREF _Toc156248692 \h </w:instrText>
      </w:r>
      <w:r>
        <w:fldChar w:fldCharType="separate"/>
      </w:r>
      <w:r>
        <w:t>282</w:t>
      </w:r>
      <w:r>
        <w:fldChar w:fldCharType="end"/>
      </w:r>
    </w:p>
    <w:p w14:paraId="4B5979F8" w14:textId="5FC2763A" w:rsidR="003A7E6C" w:rsidRDefault="003A7E6C">
      <w:pPr>
        <w:pStyle w:val="TOC4"/>
        <w:rPr>
          <w:rFonts w:asciiTheme="minorHAnsi" w:eastAsiaTheme="minorEastAsia" w:hAnsiTheme="minorHAnsi" w:cstheme="minorBidi"/>
          <w:kern w:val="2"/>
          <w:sz w:val="22"/>
          <w:szCs w:val="22"/>
          <w:lang w:eastAsia="zh-CN"/>
          <w14:ligatures w14:val="standardContextual"/>
        </w:rPr>
      </w:pPr>
      <w:r>
        <w:t>20.2.2.15</w:t>
      </w:r>
      <w:r>
        <w:rPr>
          <w:rFonts w:asciiTheme="minorHAnsi" w:eastAsiaTheme="minorEastAsia" w:hAnsiTheme="minorHAnsi" w:cstheme="minorBidi"/>
          <w:kern w:val="2"/>
          <w:sz w:val="22"/>
          <w:szCs w:val="22"/>
          <w:lang w:eastAsia="zh-CN"/>
          <w14:ligatures w14:val="standardContextual"/>
        </w:rPr>
        <w:tab/>
      </w:r>
      <w:r>
        <w:t>Cell Activation procedure</w:t>
      </w:r>
      <w:r>
        <w:tab/>
      </w:r>
      <w:r>
        <w:fldChar w:fldCharType="begin" w:fldLock="1"/>
      </w:r>
      <w:r>
        <w:instrText xml:space="preserve"> PAGEREF _Toc156248693 \h </w:instrText>
      </w:r>
      <w:r>
        <w:fldChar w:fldCharType="separate"/>
      </w:r>
      <w:r>
        <w:t>282</w:t>
      </w:r>
      <w:r>
        <w:fldChar w:fldCharType="end"/>
      </w:r>
    </w:p>
    <w:p w14:paraId="42A8F63C" w14:textId="0F2B6641" w:rsidR="003A7E6C" w:rsidRDefault="003A7E6C">
      <w:pPr>
        <w:pStyle w:val="TOC4"/>
        <w:rPr>
          <w:rFonts w:asciiTheme="minorHAnsi" w:eastAsiaTheme="minorEastAsia" w:hAnsiTheme="minorHAnsi" w:cstheme="minorBidi"/>
          <w:kern w:val="2"/>
          <w:sz w:val="22"/>
          <w:szCs w:val="22"/>
          <w:lang w:eastAsia="zh-CN"/>
          <w14:ligatures w14:val="standardContextual"/>
        </w:rPr>
      </w:pPr>
      <w:r>
        <w:t>20.2.2.16</w:t>
      </w:r>
      <w:r>
        <w:rPr>
          <w:rFonts w:asciiTheme="minorHAnsi" w:eastAsiaTheme="minorEastAsia" w:hAnsiTheme="minorHAnsi" w:cstheme="minorBidi"/>
          <w:kern w:val="2"/>
          <w:sz w:val="22"/>
          <w:szCs w:val="22"/>
          <w:lang w:eastAsia="zh-CN"/>
          <w14:ligatures w14:val="standardContextual"/>
        </w:rPr>
        <w:tab/>
      </w:r>
      <w:r>
        <w:t>X2 Release procedure</w:t>
      </w:r>
      <w:r>
        <w:tab/>
      </w:r>
      <w:r>
        <w:fldChar w:fldCharType="begin" w:fldLock="1"/>
      </w:r>
      <w:r>
        <w:instrText xml:space="preserve"> PAGEREF _Toc156248694 \h </w:instrText>
      </w:r>
      <w:r>
        <w:fldChar w:fldCharType="separate"/>
      </w:r>
      <w:r>
        <w:t>283</w:t>
      </w:r>
      <w:r>
        <w:fldChar w:fldCharType="end"/>
      </w:r>
    </w:p>
    <w:p w14:paraId="66FB3F26" w14:textId="69BF2700" w:rsidR="003A7E6C" w:rsidRDefault="003A7E6C">
      <w:pPr>
        <w:pStyle w:val="TOC4"/>
        <w:rPr>
          <w:rFonts w:asciiTheme="minorHAnsi" w:eastAsiaTheme="minorEastAsia" w:hAnsiTheme="minorHAnsi" w:cstheme="minorBidi"/>
          <w:kern w:val="2"/>
          <w:sz w:val="22"/>
          <w:szCs w:val="22"/>
          <w:lang w:eastAsia="zh-CN"/>
          <w14:ligatures w14:val="standardContextual"/>
        </w:rPr>
      </w:pPr>
      <w:r>
        <w:t>20.2.2.17</w:t>
      </w:r>
      <w:r>
        <w:rPr>
          <w:rFonts w:asciiTheme="minorHAnsi" w:eastAsiaTheme="minorEastAsia" w:hAnsiTheme="minorHAnsi" w:cstheme="minorBidi"/>
          <w:kern w:val="2"/>
          <w:sz w:val="22"/>
          <w:szCs w:val="22"/>
          <w:lang w:eastAsia="zh-CN"/>
          <w14:ligatures w14:val="standardContextual"/>
        </w:rPr>
        <w:tab/>
      </w:r>
      <w:r>
        <w:t>X2AP Message Transfer procedure</w:t>
      </w:r>
      <w:r>
        <w:tab/>
      </w:r>
      <w:r>
        <w:fldChar w:fldCharType="begin" w:fldLock="1"/>
      </w:r>
      <w:r>
        <w:instrText xml:space="preserve"> PAGEREF _Toc156248695 \h </w:instrText>
      </w:r>
      <w:r>
        <w:fldChar w:fldCharType="separate"/>
      </w:r>
      <w:r>
        <w:t>283</w:t>
      </w:r>
      <w:r>
        <w:fldChar w:fldCharType="end"/>
      </w:r>
    </w:p>
    <w:p w14:paraId="4FB28F76" w14:textId="3E715DF4" w:rsidR="003A7E6C" w:rsidRDefault="003A7E6C">
      <w:pPr>
        <w:pStyle w:val="TOC4"/>
        <w:rPr>
          <w:rFonts w:asciiTheme="minorHAnsi" w:eastAsiaTheme="minorEastAsia" w:hAnsiTheme="minorHAnsi" w:cstheme="minorBidi"/>
          <w:kern w:val="2"/>
          <w:sz w:val="22"/>
          <w:szCs w:val="22"/>
          <w:lang w:eastAsia="zh-CN"/>
          <w14:ligatures w14:val="standardContextual"/>
        </w:rPr>
      </w:pPr>
      <w:r>
        <w:t>20.2.2.18</w:t>
      </w:r>
      <w:r>
        <w:rPr>
          <w:rFonts w:asciiTheme="minorHAnsi" w:eastAsiaTheme="minorEastAsia" w:hAnsiTheme="minorHAnsi" w:cstheme="minorBidi"/>
          <w:kern w:val="2"/>
          <w:sz w:val="22"/>
          <w:szCs w:val="22"/>
          <w:lang w:eastAsia="zh-CN"/>
          <w14:ligatures w14:val="standardContextual"/>
        </w:rPr>
        <w:tab/>
      </w:r>
      <w:r>
        <w:t>X2 Removal procedure</w:t>
      </w:r>
      <w:r>
        <w:tab/>
      </w:r>
      <w:r>
        <w:fldChar w:fldCharType="begin" w:fldLock="1"/>
      </w:r>
      <w:r>
        <w:instrText xml:space="preserve"> PAGEREF _Toc156248696 \h </w:instrText>
      </w:r>
      <w:r>
        <w:fldChar w:fldCharType="separate"/>
      </w:r>
      <w:r>
        <w:t>283</w:t>
      </w:r>
      <w:r>
        <w:fldChar w:fldCharType="end"/>
      </w:r>
    </w:p>
    <w:p w14:paraId="103688F9" w14:textId="2AD650BC" w:rsidR="003A7E6C" w:rsidRDefault="003A7E6C">
      <w:pPr>
        <w:pStyle w:val="TOC4"/>
        <w:rPr>
          <w:rFonts w:asciiTheme="minorHAnsi" w:eastAsiaTheme="minorEastAsia" w:hAnsiTheme="minorHAnsi" w:cstheme="minorBidi"/>
          <w:kern w:val="2"/>
          <w:sz w:val="22"/>
          <w:szCs w:val="22"/>
          <w:lang w:eastAsia="zh-CN"/>
          <w14:ligatures w14:val="standardContextual"/>
        </w:rPr>
      </w:pPr>
      <w:r>
        <w:t>20.2.2.19</w:t>
      </w:r>
      <w:r>
        <w:rPr>
          <w:rFonts w:asciiTheme="minorHAnsi" w:eastAsiaTheme="minorEastAsia" w:hAnsiTheme="minorHAnsi" w:cstheme="minorBidi"/>
          <w:kern w:val="2"/>
          <w:sz w:val="22"/>
          <w:szCs w:val="22"/>
          <w:lang w:eastAsia="zh-CN"/>
          <w14:ligatures w14:val="standardContextual"/>
        </w:rPr>
        <w:tab/>
      </w:r>
      <w:r>
        <w:t>Retrieve UE Context</w:t>
      </w:r>
      <w:r>
        <w:tab/>
      </w:r>
      <w:r>
        <w:fldChar w:fldCharType="begin" w:fldLock="1"/>
      </w:r>
      <w:r>
        <w:instrText xml:space="preserve"> PAGEREF _Toc156248697 \h </w:instrText>
      </w:r>
      <w:r>
        <w:fldChar w:fldCharType="separate"/>
      </w:r>
      <w:r>
        <w:t>284</w:t>
      </w:r>
      <w:r>
        <w:fldChar w:fldCharType="end"/>
      </w:r>
    </w:p>
    <w:p w14:paraId="1731698A" w14:textId="19F5F8C0" w:rsidR="003A7E6C" w:rsidRDefault="003A7E6C">
      <w:pPr>
        <w:pStyle w:val="TOC4"/>
        <w:rPr>
          <w:rFonts w:asciiTheme="minorHAnsi" w:eastAsiaTheme="minorEastAsia" w:hAnsiTheme="minorHAnsi" w:cstheme="minorBidi"/>
          <w:kern w:val="2"/>
          <w:sz w:val="22"/>
          <w:szCs w:val="22"/>
          <w:lang w:eastAsia="zh-CN"/>
          <w14:ligatures w14:val="standardContextual"/>
        </w:rPr>
      </w:pPr>
      <w:r>
        <w:t>20.2.2.20</w:t>
      </w:r>
      <w:r>
        <w:rPr>
          <w:rFonts w:asciiTheme="minorHAnsi" w:eastAsiaTheme="minorEastAsia" w:hAnsiTheme="minorHAnsi" w:cstheme="minorBidi"/>
          <w:kern w:val="2"/>
          <w:sz w:val="22"/>
          <w:szCs w:val="22"/>
          <w:lang w:eastAsia="zh-CN"/>
          <w14:ligatures w14:val="standardContextual"/>
        </w:rPr>
        <w:tab/>
      </w:r>
      <w:r>
        <w:t>SgNB Addition Preparation procedure</w:t>
      </w:r>
      <w:r>
        <w:tab/>
      </w:r>
      <w:r>
        <w:fldChar w:fldCharType="begin" w:fldLock="1"/>
      </w:r>
      <w:r>
        <w:instrText xml:space="preserve"> PAGEREF _Toc156248698 \h </w:instrText>
      </w:r>
      <w:r>
        <w:fldChar w:fldCharType="separate"/>
      </w:r>
      <w:r>
        <w:t>286</w:t>
      </w:r>
      <w:r>
        <w:fldChar w:fldCharType="end"/>
      </w:r>
    </w:p>
    <w:p w14:paraId="5DAA85A2" w14:textId="51DAC847" w:rsidR="003A7E6C" w:rsidRDefault="003A7E6C">
      <w:pPr>
        <w:pStyle w:val="TOC4"/>
        <w:rPr>
          <w:rFonts w:asciiTheme="minorHAnsi" w:eastAsiaTheme="minorEastAsia" w:hAnsiTheme="minorHAnsi" w:cstheme="minorBidi"/>
          <w:kern w:val="2"/>
          <w:sz w:val="22"/>
          <w:szCs w:val="22"/>
          <w:lang w:eastAsia="zh-CN"/>
          <w14:ligatures w14:val="standardContextual"/>
        </w:rPr>
      </w:pPr>
      <w:r>
        <w:t>20.2.2.21</w:t>
      </w:r>
      <w:r>
        <w:rPr>
          <w:rFonts w:asciiTheme="minorHAnsi" w:eastAsiaTheme="minorEastAsia" w:hAnsiTheme="minorHAnsi" w:cstheme="minorBidi"/>
          <w:kern w:val="2"/>
          <w:sz w:val="22"/>
          <w:szCs w:val="22"/>
          <w:lang w:eastAsia="zh-CN"/>
          <w14:ligatures w14:val="standardContextual"/>
        </w:rPr>
        <w:tab/>
      </w:r>
      <w:r>
        <w:t>SgNB Reconfiguration Completion procedure</w:t>
      </w:r>
      <w:r>
        <w:tab/>
      </w:r>
      <w:r>
        <w:fldChar w:fldCharType="begin" w:fldLock="1"/>
      </w:r>
      <w:r>
        <w:instrText xml:space="preserve"> PAGEREF _Toc156248699 \h </w:instrText>
      </w:r>
      <w:r>
        <w:fldChar w:fldCharType="separate"/>
      </w:r>
      <w:r>
        <w:t>286</w:t>
      </w:r>
      <w:r>
        <w:fldChar w:fldCharType="end"/>
      </w:r>
    </w:p>
    <w:p w14:paraId="71D58206" w14:textId="4FA0BC54" w:rsidR="003A7E6C" w:rsidRDefault="003A7E6C">
      <w:pPr>
        <w:pStyle w:val="TOC4"/>
        <w:rPr>
          <w:rFonts w:asciiTheme="minorHAnsi" w:eastAsiaTheme="minorEastAsia" w:hAnsiTheme="minorHAnsi" w:cstheme="minorBidi"/>
          <w:kern w:val="2"/>
          <w:sz w:val="22"/>
          <w:szCs w:val="22"/>
          <w:lang w:eastAsia="zh-CN"/>
          <w14:ligatures w14:val="standardContextual"/>
        </w:rPr>
      </w:pPr>
      <w:r>
        <w:t>20.2.2.22</w:t>
      </w:r>
      <w:r>
        <w:rPr>
          <w:rFonts w:asciiTheme="minorHAnsi" w:eastAsiaTheme="minorEastAsia" w:hAnsiTheme="minorHAnsi" w:cstheme="minorBidi"/>
          <w:kern w:val="2"/>
          <w:sz w:val="22"/>
          <w:szCs w:val="22"/>
          <w:lang w:eastAsia="zh-CN"/>
          <w14:ligatures w14:val="standardContextual"/>
        </w:rPr>
        <w:tab/>
      </w:r>
      <w:r>
        <w:t>MeNB initiated SgNB Modification Preparation procedure</w:t>
      </w:r>
      <w:r>
        <w:tab/>
      </w:r>
      <w:r>
        <w:fldChar w:fldCharType="begin" w:fldLock="1"/>
      </w:r>
      <w:r>
        <w:instrText xml:space="preserve"> PAGEREF _Toc156248700 \h </w:instrText>
      </w:r>
      <w:r>
        <w:fldChar w:fldCharType="separate"/>
      </w:r>
      <w:r>
        <w:t>286</w:t>
      </w:r>
      <w:r>
        <w:fldChar w:fldCharType="end"/>
      </w:r>
    </w:p>
    <w:p w14:paraId="26EA08C8" w14:textId="22B48A6A" w:rsidR="003A7E6C" w:rsidRDefault="003A7E6C">
      <w:pPr>
        <w:pStyle w:val="TOC4"/>
        <w:rPr>
          <w:rFonts w:asciiTheme="minorHAnsi" w:eastAsiaTheme="minorEastAsia" w:hAnsiTheme="minorHAnsi" w:cstheme="minorBidi"/>
          <w:kern w:val="2"/>
          <w:sz w:val="22"/>
          <w:szCs w:val="22"/>
          <w:lang w:eastAsia="zh-CN"/>
          <w14:ligatures w14:val="standardContextual"/>
        </w:rPr>
      </w:pPr>
      <w:r>
        <w:t>20.2.2.23</w:t>
      </w:r>
      <w:r>
        <w:rPr>
          <w:rFonts w:asciiTheme="minorHAnsi" w:eastAsiaTheme="minorEastAsia" w:hAnsiTheme="minorHAnsi" w:cstheme="minorBidi"/>
          <w:kern w:val="2"/>
          <w:sz w:val="22"/>
          <w:szCs w:val="22"/>
          <w:lang w:eastAsia="zh-CN"/>
          <w14:ligatures w14:val="standardContextual"/>
        </w:rPr>
        <w:tab/>
      </w:r>
      <w:r>
        <w:t>SgNB initiated SgNB Modification Preparation procedure</w:t>
      </w:r>
      <w:r>
        <w:tab/>
      </w:r>
      <w:r>
        <w:fldChar w:fldCharType="begin" w:fldLock="1"/>
      </w:r>
      <w:r>
        <w:instrText xml:space="preserve"> PAGEREF _Toc156248701 \h </w:instrText>
      </w:r>
      <w:r>
        <w:fldChar w:fldCharType="separate"/>
      </w:r>
      <w:r>
        <w:t>287</w:t>
      </w:r>
      <w:r>
        <w:fldChar w:fldCharType="end"/>
      </w:r>
    </w:p>
    <w:p w14:paraId="7B5FAA02" w14:textId="1F98182B" w:rsidR="003A7E6C" w:rsidRDefault="003A7E6C">
      <w:pPr>
        <w:pStyle w:val="TOC4"/>
        <w:rPr>
          <w:rFonts w:asciiTheme="minorHAnsi" w:eastAsiaTheme="minorEastAsia" w:hAnsiTheme="minorHAnsi" w:cstheme="minorBidi"/>
          <w:kern w:val="2"/>
          <w:sz w:val="22"/>
          <w:szCs w:val="22"/>
          <w:lang w:eastAsia="zh-CN"/>
          <w14:ligatures w14:val="standardContextual"/>
        </w:rPr>
      </w:pPr>
      <w:r>
        <w:t>20.2.2.24</w:t>
      </w:r>
      <w:r>
        <w:rPr>
          <w:rFonts w:asciiTheme="minorHAnsi" w:eastAsiaTheme="minorEastAsia" w:hAnsiTheme="minorHAnsi" w:cstheme="minorBidi"/>
          <w:kern w:val="2"/>
          <w:sz w:val="22"/>
          <w:szCs w:val="22"/>
          <w:lang w:eastAsia="zh-CN"/>
          <w14:ligatures w14:val="standardContextual"/>
        </w:rPr>
        <w:tab/>
      </w:r>
      <w:r>
        <w:t>MeNB initiated SgNB Release procedure</w:t>
      </w:r>
      <w:r>
        <w:tab/>
      </w:r>
      <w:r>
        <w:fldChar w:fldCharType="begin" w:fldLock="1"/>
      </w:r>
      <w:r>
        <w:instrText xml:space="preserve"> PAGEREF _Toc156248702 \h </w:instrText>
      </w:r>
      <w:r>
        <w:fldChar w:fldCharType="separate"/>
      </w:r>
      <w:r>
        <w:t>287</w:t>
      </w:r>
      <w:r>
        <w:fldChar w:fldCharType="end"/>
      </w:r>
    </w:p>
    <w:p w14:paraId="200A0843" w14:textId="05F31DFE" w:rsidR="003A7E6C" w:rsidRDefault="003A7E6C">
      <w:pPr>
        <w:pStyle w:val="TOC4"/>
        <w:rPr>
          <w:rFonts w:asciiTheme="minorHAnsi" w:eastAsiaTheme="minorEastAsia" w:hAnsiTheme="minorHAnsi" w:cstheme="minorBidi"/>
          <w:kern w:val="2"/>
          <w:sz w:val="22"/>
          <w:szCs w:val="22"/>
          <w:lang w:eastAsia="zh-CN"/>
          <w14:ligatures w14:val="standardContextual"/>
        </w:rPr>
      </w:pPr>
      <w:r>
        <w:t>20.2.2.25</w:t>
      </w:r>
      <w:r>
        <w:rPr>
          <w:rFonts w:asciiTheme="minorHAnsi" w:eastAsiaTheme="minorEastAsia" w:hAnsiTheme="minorHAnsi" w:cstheme="minorBidi"/>
          <w:kern w:val="2"/>
          <w:sz w:val="22"/>
          <w:szCs w:val="22"/>
          <w:lang w:eastAsia="zh-CN"/>
          <w14:ligatures w14:val="standardContextual"/>
        </w:rPr>
        <w:tab/>
      </w:r>
      <w:r>
        <w:t>SgNB initiated SgNB Release procedure</w:t>
      </w:r>
      <w:r>
        <w:tab/>
      </w:r>
      <w:r>
        <w:fldChar w:fldCharType="begin" w:fldLock="1"/>
      </w:r>
      <w:r>
        <w:instrText xml:space="preserve"> PAGEREF _Toc156248703 \h </w:instrText>
      </w:r>
      <w:r>
        <w:fldChar w:fldCharType="separate"/>
      </w:r>
      <w:r>
        <w:t>288</w:t>
      </w:r>
      <w:r>
        <w:fldChar w:fldCharType="end"/>
      </w:r>
    </w:p>
    <w:p w14:paraId="3BEBBDCB" w14:textId="2FDC0400" w:rsidR="003A7E6C" w:rsidRDefault="003A7E6C">
      <w:pPr>
        <w:pStyle w:val="TOC4"/>
        <w:rPr>
          <w:rFonts w:asciiTheme="minorHAnsi" w:eastAsiaTheme="minorEastAsia" w:hAnsiTheme="minorHAnsi" w:cstheme="minorBidi"/>
          <w:kern w:val="2"/>
          <w:sz w:val="22"/>
          <w:szCs w:val="22"/>
          <w:lang w:eastAsia="zh-CN"/>
          <w14:ligatures w14:val="standardContextual"/>
        </w:rPr>
      </w:pPr>
      <w:r>
        <w:t>20.2.2.26</w:t>
      </w:r>
      <w:r>
        <w:rPr>
          <w:rFonts w:asciiTheme="minorHAnsi" w:eastAsiaTheme="minorEastAsia" w:hAnsiTheme="minorHAnsi" w:cstheme="minorBidi"/>
          <w:kern w:val="2"/>
          <w:sz w:val="22"/>
          <w:szCs w:val="22"/>
          <w:lang w:eastAsia="zh-CN"/>
          <w14:ligatures w14:val="standardContextual"/>
        </w:rPr>
        <w:tab/>
      </w:r>
      <w:r>
        <w:t>SgNB initiated SgNB Change procedure</w:t>
      </w:r>
      <w:r>
        <w:tab/>
      </w:r>
      <w:r>
        <w:fldChar w:fldCharType="begin" w:fldLock="1"/>
      </w:r>
      <w:r>
        <w:instrText xml:space="preserve"> PAGEREF _Toc156248704 \h </w:instrText>
      </w:r>
      <w:r>
        <w:fldChar w:fldCharType="separate"/>
      </w:r>
      <w:r>
        <w:t>288</w:t>
      </w:r>
      <w:r>
        <w:fldChar w:fldCharType="end"/>
      </w:r>
    </w:p>
    <w:p w14:paraId="5DDCEB36" w14:textId="7CEF8E7E" w:rsidR="003A7E6C" w:rsidRDefault="003A7E6C">
      <w:pPr>
        <w:pStyle w:val="TOC4"/>
        <w:rPr>
          <w:rFonts w:asciiTheme="minorHAnsi" w:eastAsiaTheme="minorEastAsia" w:hAnsiTheme="minorHAnsi" w:cstheme="minorBidi"/>
          <w:kern w:val="2"/>
          <w:sz w:val="22"/>
          <w:szCs w:val="22"/>
          <w:lang w:eastAsia="zh-CN"/>
          <w14:ligatures w14:val="standardContextual"/>
        </w:rPr>
      </w:pPr>
      <w:r>
        <w:t>20.2.2.27</w:t>
      </w:r>
      <w:r>
        <w:rPr>
          <w:rFonts w:asciiTheme="minorHAnsi" w:eastAsiaTheme="minorEastAsia" w:hAnsiTheme="minorHAnsi" w:cstheme="minorBidi"/>
          <w:kern w:val="2"/>
          <w:sz w:val="22"/>
          <w:szCs w:val="22"/>
          <w:lang w:eastAsia="zh-CN"/>
          <w14:ligatures w14:val="standardContextual"/>
        </w:rPr>
        <w:tab/>
      </w:r>
      <w:r>
        <w:rPr>
          <w:lang w:eastAsia="zh-CN"/>
        </w:rPr>
        <w:t>SgNB</w:t>
      </w:r>
      <w:r w:rsidRPr="005E0308">
        <w:rPr>
          <w:b/>
          <w:bCs/>
        </w:rPr>
        <w:t xml:space="preserve"> </w:t>
      </w:r>
      <w:r>
        <w:t>Counter Check procedure</w:t>
      </w:r>
      <w:r>
        <w:tab/>
      </w:r>
      <w:r>
        <w:fldChar w:fldCharType="begin" w:fldLock="1"/>
      </w:r>
      <w:r>
        <w:instrText xml:space="preserve"> PAGEREF _Toc156248705 \h </w:instrText>
      </w:r>
      <w:r>
        <w:fldChar w:fldCharType="separate"/>
      </w:r>
      <w:r>
        <w:t>288</w:t>
      </w:r>
      <w:r>
        <w:fldChar w:fldCharType="end"/>
      </w:r>
    </w:p>
    <w:p w14:paraId="7F3867FB" w14:textId="1D4E0122" w:rsidR="003A7E6C" w:rsidRDefault="003A7E6C">
      <w:pPr>
        <w:pStyle w:val="TOC4"/>
        <w:rPr>
          <w:rFonts w:asciiTheme="minorHAnsi" w:eastAsiaTheme="minorEastAsia" w:hAnsiTheme="minorHAnsi" w:cstheme="minorBidi"/>
          <w:kern w:val="2"/>
          <w:sz w:val="22"/>
          <w:szCs w:val="22"/>
          <w:lang w:eastAsia="zh-CN"/>
          <w14:ligatures w14:val="standardContextual"/>
        </w:rPr>
      </w:pPr>
      <w:r>
        <w:t>20.2.2.28</w:t>
      </w:r>
      <w:r>
        <w:rPr>
          <w:rFonts w:asciiTheme="minorHAnsi" w:eastAsiaTheme="minorEastAsia" w:hAnsiTheme="minorHAnsi" w:cstheme="minorBidi"/>
          <w:kern w:val="2"/>
          <w:sz w:val="22"/>
          <w:szCs w:val="22"/>
          <w:lang w:eastAsia="zh-CN"/>
          <w14:ligatures w14:val="standardContextual"/>
        </w:rPr>
        <w:tab/>
      </w:r>
      <w:r>
        <w:t>EN-DC X2 Setup procedure</w:t>
      </w:r>
      <w:r>
        <w:tab/>
      </w:r>
      <w:r>
        <w:fldChar w:fldCharType="begin" w:fldLock="1"/>
      </w:r>
      <w:r>
        <w:instrText xml:space="preserve"> PAGEREF _Toc156248706 \h </w:instrText>
      </w:r>
      <w:r>
        <w:fldChar w:fldCharType="separate"/>
      </w:r>
      <w:r>
        <w:t>289</w:t>
      </w:r>
      <w:r>
        <w:fldChar w:fldCharType="end"/>
      </w:r>
    </w:p>
    <w:p w14:paraId="31FA0192" w14:textId="78484DC7" w:rsidR="003A7E6C" w:rsidRDefault="003A7E6C">
      <w:pPr>
        <w:pStyle w:val="TOC4"/>
        <w:rPr>
          <w:rFonts w:asciiTheme="minorHAnsi" w:eastAsiaTheme="minorEastAsia" w:hAnsiTheme="minorHAnsi" w:cstheme="minorBidi"/>
          <w:kern w:val="2"/>
          <w:sz w:val="22"/>
          <w:szCs w:val="22"/>
          <w:lang w:eastAsia="zh-CN"/>
          <w14:ligatures w14:val="standardContextual"/>
        </w:rPr>
      </w:pPr>
      <w:r>
        <w:t>20.2.2.29</w:t>
      </w:r>
      <w:r>
        <w:rPr>
          <w:rFonts w:asciiTheme="minorHAnsi" w:eastAsiaTheme="minorEastAsia" w:hAnsiTheme="minorHAnsi" w:cstheme="minorBidi"/>
          <w:kern w:val="2"/>
          <w:sz w:val="22"/>
          <w:szCs w:val="22"/>
          <w:lang w:eastAsia="zh-CN"/>
          <w14:ligatures w14:val="standardContextual"/>
        </w:rPr>
        <w:tab/>
      </w:r>
      <w:r>
        <w:t>EN-DC Configuration Update procedure</w:t>
      </w:r>
      <w:r>
        <w:tab/>
      </w:r>
      <w:r>
        <w:fldChar w:fldCharType="begin" w:fldLock="1"/>
      </w:r>
      <w:r>
        <w:instrText xml:space="preserve"> PAGEREF _Toc156248707 \h </w:instrText>
      </w:r>
      <w:r>
        <w:fldChar w:fldCharType="separate"/>
      </w:r>
      <w:r>
        <w:t>289</w:t>
      </w:r>
      <w:r>
        <w:fldChar w:fldCharType="end"/>
      </w:r>
    </w:p>
    <w:p w14:paraId="5F1AFB67" w14:textId="05200B7C" w:rsidR="003A7E6C" w:rsidRDefault="003A7E6C">
      <w:pPr>
        <w:pStyle w:val="TOC4"/>
        <w:rPr>
          <w:rFonts w:asciiTheme="minorHAnsi" w:eastAsiaTheme="minorEastAsia" w:hAnsiTheme="minorHAnsi" w:cstheme="minorBidi"/>
          <w:kern w:val="2"/>
          <w:sz w:val="22"/>
          <w:szCs w:val="22"/>
          <w:lang w:eastAsia="zh-CN"/>
          <w14:ligatures w14:val="standardContextual"/>
        </w:rPr>
      </w:pPr>
      <w:r>
        <w:t>20.2.2.31</w:t>
      </w:r>
      <w:r>
        <w:rPr>
          <w:rFonts w:asciiTheme="minorHAnsi" w:eastAsiaTheme="minorEastAsia" w:hAnsiTheme="minorHAnsi" w:cstheme="minorBidi"/>
          <w:kern w:val="2"/>
          <w:sz w:val="22"/>
          <w:szCs w:val="22"/>
          <w:lang w:eastAsia="zh-CN"/>
          <w14:ligatures w14:val="standardContextual"/>
        </w:rPr>
        <w:tab/>
      </w:r>
      <w:r>
        <w:t>E-UTRA - NR Cell Resource Coordination procedure</w:t>
      </w:r>
      <w:r>
        <w:tab/>
      </w:r>
      <w:r>
        <w:fldChar w:fldCharType="begin" w:fldLock="1"/>
      </w:r>
      <w:r>
        <w:instrText xml:space="preserve"> PAGEREF _Toc156248708 \h </w:instrText>
      </w:r>
      <w:r>
        <w:fldChar w:fldCharType="separate"/>
      </w:r>
      <w:r>
        <w:t>290</w:t>
      </w:r>
      <w:r>
        <w:fldChar w:fldCharType="end"/>
      </w:r>
    </w:p>
    <w:p w14:paraId="292B958E" w14:textId="64858733" w:rsidR="003A7E6C" w:rsidRDefault="003A7E6C">
      <w:pPr>
        <w:pStyle w:val="TOC4"/>
        <w:rPr>
          <w:rFonts w:asciiTheme="minorHAnsi" w:eastAsiaTheme="minorEastAsia" w:hAnsiTheme="minorHAnsi" w:cstheme="minorBidi"/>
          <w:kern w:val="2"/>
          <w:sz w:val="22"/>
          <w:szCs w:val="22"/>
          <w:lang w:eastAsia="zh-CN"/>
          <w14:ligatures w14:val="standardContextual"/>
        </w:rPr>
      </w:pPr>
      <w:r>
        <w:t>20.2.2.32</w:t>
      </w:r>
      <w:r>
        <w:rPr>
          <w:rFonts w:asciiTheme="minorHAnsi" w:eastAsiaTheme="minorEastAsia" w:hAnsiTheme="minorHAnsi" w:cstheme="minorBidi"/>
          <w:kern w:val="2"/>
          <w:sz w:val="22"/>
          <w:szCs w:val="22"/>
          <w:lang w:eastAsia="zh-CN"/>
          <w14:ligatures w14:val="standardContextual"/>
        </w:rPr>
        <w:tab/>
      </w:r>
      <w:r>
        <w:t>Partial Reset procedure for EN-DC</w:t>
      </w:r>
      <w:r>
        <w:tab/>
      </w:r>
      <w:r>
        <w:fldChar w:fldCharType="begin" w:fldLock="1"/>
      </w:r>
      <w:r>
        <w:instrText xml:space="preserve"> PAGEREF _Toc156248709 \h </w:instrText>
      </w:r>
      <w:r>
        <w:fldChar w:fldCharType="separate"/>
      </w:r>
      <w:r>
        <w:t>291</w:t>
      </w:r>
      <w:r>
        <w:fldChar w:fldCharType="end"/>
      </w:r>
    </w:p>
    <w:p w14:paraId="08153B16" w14:textId="687FE72A" w:rsidR="003A7E6C" w:rsidRDefault="003A7E6C">
      <w:pPr>
        <w:pStyle w:val="TOC3"/>
        <w:rPr>
          <w:rFonts w:asciiTheme="minorHAnsi" w:eastAsiaTheme="minorEastAsia" w:hAnsiTheme="minorHAnsi" w:cstheme="minorBidi"/>
          <w:kern w:val="2"/>
          <w:sz w:val="22"/>
          <w:szCs w:val="22"/>
          <w:lang w:eastAsia="zh-CN"/>
          <w14:ligatures w14:val="standardContextual"/>
        </w:rPr>
      </w:pPr>
      <w:r>
        <w:t>20.2.3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_Toc156248710 \h </w:instrText>
      </w:r>
      <w:r>
        <w:fldChar w:fldCharType="separate"/>
      </w:r>
      <w:r>
        <w:t>292</w:t>
      </w:r>
      <w:r>
        <w:fldChar w:fldCharType="end"/>
      </w:r>
    </w:p>
    <w:p w14:paraId="31886DF2" w14:textId="584CE7CD" w:rsidR="003A7E6C" w:rsidRDefault="003A7E6C">
      <w:pPr>
        <w:pStyle w:val="TOC1"/>
        <w:rPr>
          <w:rFonts w:asciiTheme="minorHAnsi" w:eastAsiaTheme="minorEastAsia" w:hAnsiTheme="minorHAnsi" w:cstheme="minorBidi"/>
          <w:kern w:val="2"/>
          <w:szCs w:val="22"/>
          <w:lang w:eastAsia="zh-CN"/>
          <w14:ligatures w14:val="standardContextual"/>
        </w:rPr>
      </w:pPr>
      <w:r w:rsidRPr="005E0308">
        <w:rPr>
          <w:rFonts w:eastAsia="?? ??"/>
        </w:rPr>
        <w:t>21</w:t>
      </w:r>
      <w:r>
        <w:rPr>
          <w:rFonts w:asciiTheme="minorHAnsi" w:eastAsiaTheme="minorEastAsia" w:hAnsiTheme="minorHAnsi" w:cstheme="minorBidi"/>
          <w:kern w:val="2"/>
          <w:szCs w:val="22"/>
          <w:lang w:eastAsia="zh-CN"/>
          <w14:ligatures w14:val="standardContextual"/>
        </w:rPr>
        <w:tab/>
      </w:r>
      <w:r w:rsidRPr="005E0308">
        <w:rPr>
          <w:rFonts w:eastAsia="?? ??"/>
        </w:rPr>
        <w:t>Void</w:t>
      </w:r>
      <w:r>
        <w:tab/>
      </w:r>
      <w:r>
        <w:fldChar w:fldCharType="begin" w:fldLock="1"/>
      </w:r>
      <w:r>
        <w:instrText xml:space="preserve"> PAGEREF _Toc156248711 \h </w:instrText>
      </w:r>
      <w:r>
        <w:fldChar w:fldCharType="separate"/>
      </w:r>
      <w:r>
        <w:t>292</w:t>
      </w:r>
      <w:r>
        <w:fldChar w:fldCharType="end"/>
      </w:r>
    </w:p>
    <w:p w14:paraId="59EEA42B" w14:textId="733D2F23"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rFonts w:eastAsia="?? ??"/>
        </w:rPr>
        <w:t>21.1</w:t>
      </w:r>
      <w:r>
        <w:rPr>
          <w:rFonts w:asciiTheme="minorHAnsi" w:eastAsiaTheme="minorEastAsia" w:hAnsiTheme="minorHAnsi" w:cstheme="minorBidi"/>
          <w:kern w:val="2"/>
          <w:sz w:val="22"/>
          <w:szCs w:val="22"/>
          <w:lang w:eastAsia="zh-CN"/>
          <w14:ligatures w14:val="standardContextual"/>
        </w:rPr>
        <w:tab/>
      </w:r>
      <w:r w:rsidRPr="005E0308">
        <w:rPr>
          <w:rFonts w:eastAsia="?? ??"/>
        </w:rPr>
        <w:t>Void</w:t>
      </w:r>
      <w:r>
        <w:tab/>
      </w:r>
      <w:r>
        <w:fldChar w:fldCharType="begin" w:fldLock="1"/>
      </w:r>
      <w:r>
        <w:instrText xml:space="preserve"> PAGEREF _Toc156248712 \h </w:instrText>
      </w:r>
      <w:r>
        <w:fldChar w:fldCharType="separate"/>
      </w:r>
      <w:r>
        <w:t>292</w:t>
      </w:r>
      <w:r>
        <w:fldChar w:fldCharType="end"/>
      </w:r>
    </w:p>
    <w:p w14:paraId="331CFBDC" w14:textId="5C830883"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rFonts w:eastAsia="?? ??"/>
        </w:rPr>
        <w:t>21.2</w:t>
      </w:r>
      <w:r>
        <w:rPr>
          <w:rFonts w:asciiTheme="minorHAnsi" w:eastAsiaTheme="minorEastAsia" w:hAnsiTheme="minorHAnsi" w:cstheme="minorBidi"/>
          <w:kern w:val="2"/>
          <w:sz w:val="22"/>
          <w:szCs w:val="22"/>
          <w:lang w:eastAsia="zh-CN"/>
          <w14:ligatures w14:val="standardContextual"/>
        </w:rPr>
        <w:tab/>
      </w:r>
      <w:r w:rsidRPr="005E0308">
        <w:rPr>
          <w:rFonts w:eastAsia="?? ??"/>
        </w:rPr>
        <w:t>Void</w:t>
      </w:r>
      <w:r>
        <w:tab/>
      </w:r>
      <w:r>
        <w:fldChar w:fldCharType="begin" w:fldLock="1"/>
      </w:r>
      <w:r>
        <w:instrText xml:space="preserve"> PAGEREF _Toc156248713 \h </w:instrText>
      </w:r>
      <w:r>
        <w:fldChar w:fldCharType="separate"/>
      </w:r>
      <w:r>
        <w:t>292</w:t>
      </w:r>
      <w:r>
        <w:fldChar w:fldCharType="end"/>
      </w:r>
    </w:p>
    <w:p w14:paraId="79F6F285" w14:textId="734F2EE9"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rFonts w:eastAsia="?? ??"/>
        </w:rPr>
        <w:t>21.3</w:t>
      </w:r>
      <w:r>
        <w:rPr>
          <w:rFonts w:asciiTheme="minorHAnsi" w:eastAsiaTheme="minorEastAsia" w:hAnsiTheme="minorHAnsi" w:cstheme="minorBidi"/>
          <w:kern w:val="2"/>
          <w:sz w:val="22"/>
          <w:szCs w:val="22"/>
          <w:lang w:eastAsia="zh-CN"/>
          <w14:ligatures w14:val="standardContextual"/>
        </w:rPr>
        <w:tab/>
      </w:r>
      <w:r w:rsidRPr="005E0308">
        <w:rPr>
          <w:rFonts w:eastAsia="?? ??"/>
        </w:rPr>
        <w:t>Void</w:t>
      </w:r>
      <w:r>
        <w:tab/>
      </w:r>
      <w:r>
        <w:fldChar w:fldCharType="begin" w:fldLock="1"/>
      </w:r>
      <w:r>
        <w:instrText xml:space="preserve"> PAGEREF _Toc156248714 \h </w:instrText>
      </w:r>
      <w:r>
        <w:fldChar w:fldCharType="separate"/>
      </w:r>
      <w:r>
        <w:t>292</w:t>
      </w:r>
      <w:r>
        <w:fldChar w:fldCharType="end"/>
      </w:r>
    </w:p>
    <w:p w14:paraId="11C2E316" w14:textId="36275438" w:rsidR="003A7E6C" w:rsidRDefault="003A7E6C">
      <w:pPr>
        <w:pStyle w:val="TOC1"/>
        <w:rPr>
          <w:rFonts w:asciiTheme="minorHAnsi" w:eastAsiaTheme="minorEastAsia" w:hAnsiTheme="minorHAnsi" w:cstheme="minorBidi"/>
          <w:kern w:val="2"/>
          <w:szCs w:val="22"/>
          <w:lang w:eastAsia="zh-CN"/>
          <w14:ligatures w14:val="standardContextual"/>
        </w:rPr>
      </w:pPr>
      <w:r>
        <w:t>22</w:t>
      </w:r>
      <w:r>
        <w:rPr>
          <w:rFonts w:asciiTheme="minorHAnsi" w:eastAsiaTheme="minorEastAsia" w:hAnsiTheme="minorHAnsi" w:cstheme="minorBidi"/>
          <w:kern w:val="2"/>
          <w:szCs w:val="22"/>
          <w:lang w:eastAsia="zh-CN"/>
          <w14:ligatures w14:val="standardContextual"/>
        </w:rPr>
        <w:tab/>
      </w:r>
      <w:r>
        <w:t>Support for self-configuration and self-optimisation</w:t>
      </w:r>
      <w:r>
        <w:tab/>
      </w:r>
      <w:r>
        <w:fldChar w:fldCharType="begin" w:fldLock="1"/>
      </w:r>
      <w:r>
        <w:instrText xml:space="preserve"> PAGEREF _Toc156248715 \h </w:instrText>
      </w:r>
      <w:r>
        <w:fldChar w:fldCharType="separate"/>
      </w:r>
      <w:r>
        <w:t>292</w:t>
      </w:r>
      <w:r>
        <w:fldChar w:fldCharType="end"/>
      </w:r>
    </w:p>
    <w:p w14:paraId="7C8E85C0" w14:textId="78031AEB" w:rsidR="003A7E6C" w:rsidRDefault="003A7E6C">
      <w:pPr>
        <w:pStyle w:val="TOC2"/>
        <w:rPr>
          <w:rFonts w:asciiTheme="minorHAnsi" w:eastAsiaTheme="minorEastAsia" w:hAnsiTheme="minorHAnsi" w:cstheme="minorBidi"/>
          <w:kern w:val="2"/>
          <w:sz w:val="22"/>
          <w:szCs w:val="22"/>
          <w:lang w:eastAsia="zh-CN"/>
          <w14:ligatures w14:val="standardContextual"/>
        </w:rPr>
      </w:pPr>
      <w:r>
        <w:t>22.1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_Toc156248716 \h </w:instrText>
      </w:r>
      <w:r>
        <w:fldChar w:fldCharType="separate"/>
      </w:r>
      <w:r>
        <w:t>292</w:t>
      </w:r>
      <w:r>
        <w:fldChar w:fldCharType="end"/>
      </w:r>
    </w:p>
    <w:p w14:paraId="02AE10E3" w14:textId="794F27C3" w:rsidR="003A7E6C" w:rsidRDefault="003A7E6C">
      <w:pPr>
        <w:pStyle w:val="TOC2"/>
        <w:rPr>
          <w:rFonts w:asciiTheme="minorHAnsi" w:eastAsiaTheme="minorEastAsia" w:hAnsiTheme="minorHAnsi" w:cstheme="minorBidi"/>
          <w:kern w:val="2"/>
          <w:sz w:val="22"/>
          <w:szCs w:val="22"/>
          <w:lang w:eastAsia="zh-CN"/>
          <w14:ligatures w14:val="standardContextual"/>
        </w:rPr>
      </w:pPr>
      <w:r w:rsidRPr="005E0308">
        <w:rPr>
          <w:kern w:val="2"/>
        </w:rPr>
        <w:t>22.2</w:t>
      </w:r>
      <w:r>
        <w:rPr>
          <w:rFonts w:asciiTheme="minorHAnsi" w:eastAsiaTheme="minorEastAsia" w:hAnsiTheme="minorHAnsi" w:cstheme="minorBidi"/>
          <w:kern w:val="2"/>
          <w:sz w:val="22"/>
          <w:szCs w:val="22"/>
          <w:lang w:eastAsia="zh-CN"/>
          <w14:ligatures w14:val="standardContextual"/>
        </w:rPr>
        <w:tab/>
      </w:r>
      <w:r w:rsidRPr="005E0308">
        <w:rPr>
          <w:kern w:val="2"/>
        </w:rPr>
        <w:t>UE Support for self-configuration and self-optimisation</w:t>
      </w:r>
      <w:r>
        <w:tab/>
      </w:r>
      <w:r>
        <w:fldChar w:fldCharType="begin" w:fldLock="1"/>
      </w:r>
      <w:r>
        <w:instrText xml:space="preserve"> PAGEREF _Toc156248717 \h </w:instrText>
      </w:r>
      <w:r>
        <w:fldChar w:fldCharType="separate"/>
      </w:r>
      <w:r>
        <w:t>293</w:t>
      </w:r>
      <w:r>
        <w:fldChar w:fldCharType="end"/>
      </w:r>
    </w:p>
    <w:p w14:paraId="6ACA8AEF" w14:textId="2BDE321B" w:rsidR="003A7E6C" w:rsidRDefault="003A7E6C">
      <w:pPr>
        <w:pStyle w:val="TOC2"/>
        <w:rPr>
          <w:rFonts w:asciiTheme="minorHAnsi" w:eastAsiaTheme="minorEastAsia" w:hAnsiTheme="minorHAnsi" w:cstheme="minorBidi"/>
          <w:kern w:val="2"/>
          <w:sz w:val="22"/>
          <w:szCs w:val="22"/>
          <w:lang w:eastAsia="zh-CN"/>
          <w14:ligatures w14:val="standardContextual"/>
        </w:rPr>
      </w:pPr>
      <w:r>
        <w:t>22.3</w:t>
      </w:r>
      <w:r>
        <w:rPr>
          <w:rFonts w:asciiTheme="minorHAnsi" w:eastAsiaTheme="minorEastAsia" w:hAnsiTheme="minorHAnsi" w:cstheme="minorBidi"/>
          <w:kern w:val="2"/>
          <w:sz w:val="22"/>
          <w:szCs w:val="22"/>
          <w:lang w:eastAsia="zh-CN"/>
          <w14:ligatures w14:val="standardContextual"/>
        </w:rPr>
        <w:tab/>
      </w:r>
      <w:r>
        <w:t>Self-configuration</w:t>
      </w:r>
      <w:r>
        <w:tab/>
      </w:r>
      <w:r>
        <w:fldChar w:fldCharType="begin" w:fldLock="1"/>
      </w:r>
      <w:r>
        <w:instrText xml:space="preserve"> PAGEREF _Toc156248718 \h </w:instrText>
      </w:r>
      <w:r>
        <w:fldChar w:fldCharType="separate"/>
      </w:r>
      <w:r>
        <w:t>293</w:t>
      </w:r>
      <w:r>
        <w:fldChar w:fldCharType="end"/>
      </w:r>
    </w:p>
    <w:p w14:paraId="7740F50D" w14:textId="0C110F4A" w:rsidR="003A7E6C" w:rsidRDefault="003A7E6C">
      <w:pPr>
        <w:pStyle w:val="TOC3"/>
        <w:rPr>
          <w:rFonts w:asciiTheme="minorHAnsi" w:eastAsiaTheme="minorEastAsia" w:hAnsiTheme="minorHAnsi" w:cstheme="minorBidi"/>
          <w:kern w:val="2"/>
          <w:sz w:val="22"/>
          <w:szCs w:val="22"/>
          <w:lang w:eastAsia="zh-CN"/>
          <w14:ligatures w14:val="standardContextual"/>
        </w:rPr>
      </w:pPr>
      <w:r>
        <w:t>22.3.1</w:t>
      </w:r>
      <w:r>
        <w:rPr>
          <w:rFonts w:asciiTheme="minorHAnsi" w:eastAsiaTheme="minorEastAsia" w:hAnsiTheme="minorHAnsi" w:cstheme="minorBidi"/>
          <w:kern w:val="2"/>
          <w:sz w:val="22"/>
          <w:szCs w:val="22"/>
          <w:lang w:eastAsia="zh-CN"/>
          <w14:ligatures w14:val="standardContextual"/>
        </w:rPr>
        <w:tab/>
      </w:r>
      <w:r>
        <w:t>Dynamic configuration of the S1-MME interface</w:t>
      </w:r>
      <w:r>
        <w:tab/>
      </w:r>
      <w:r>
        <w:fldChar w:fldCharType="begin" w:fldLock="1"/>
      </w:r>
      <w:r>
        <w:instrText xml:space="preserve"> PAGEREF _Toc156248719 \h </w:instrText>
      </w:r>
      <w:r>
        <w:fldChar w:fldCharType="separate"/>
      </w:r>
      <w:r>
        <w:t>293</w:t>
      </w:r>
      <w:r>
        <w:fldChar w:fldCharType="end"/>
      </w:r>
    </w:p>
    <w:p w14:paraId="1205D8CE" w14:textId="63A5A873" w:rsidR="003A7E6C" w:rsidRDefault="003A7E6C">
      <w:pPr>
        <w:pStyle w:val="TOC4"/>
        <w:rPr>
          <w:rFonts w:asciiTheme="minorHAnsi" w:eastAsiaTheme="minorEastAsia" w:hAnsiTheme="minorHAnsi" w:cstheme="minorBidi"/>
          <w:kern w:val="2"/>
          <w:sz w:val="22"/>
          <w:szCs w:val="22"/>
          <w:lang w:eastAsia="zh-CN"/>
          <w14:ligatures w14:val="standardContextual"/>
        </w:rPr>
      </w:pPr>
      <w:r>
        <w:t>22.3.1.1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_Toc156248720 \h </w:instrText>
      </w:r>
      <w:r>
        <w:fldChar w:fldCharType="separate"/>
      </w:r>
      <w:r>
        <w:t>293</w:t>
      </w:r>
      <w:r>
        <w:fldChar w:fldCharType="end"/>
      </w:r>
    </w:p>
    <w:p w14:paraId="055B0BAA" w14:textId="3F352A9A" w:rsidR="003A7E6C" w:rsidRDefault="003A7E6C">
      <w:pPr>
        <w:pStyle w:val="TOC4"/>
        <w:rPr>
          <w:rFonts w:asciiTheme="minorHAnsi" w:eastAsiaTheme="minorEastAsia" w:hAnsiTheme="minorHAnsi" w:cstheme="minorBidi"/>
          <w:kern w:val="2"/>
          <w:sz w:val="22"/>
          <w:szCs w:val="22"/>
          <w:lang w:eastAsia="zh-CN"/>
          <w14:ligatures w14:val="standardContextual"/>
        </w:rPr>
      </w:pPr>
      <w:r>
        <w:t>22.3.1.2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_Toc156248721 \h </w:instrText>
      </w:r>
      <w:r>
        <w:fldChar w:fldCharType="separate"/>
      </w:r>
      <w:r>
        <w:t>294</w:t>
      </w:r>
      <w:r>
        <w:fldChar w:fldCharType="end"/>
      </w:r>
    </w:p>
    <w:p w14:paraId="10DB2E69" w14:textId="6DEAEB28" w:rsidR="003A7E6C" w:rsidRDefault="003A7E6C">
      <w:pPr>
        <w:pStyle w:val="TOC4"/>
        <w:rPr>
          <w:rFonts w:asciiTheme="minorHAnsi" w:eastAsiaTheme="minorEastAsia" w:hAnsiTheme="minorHAnsi" w:cstheme="minorBidi"/>
          <w:kern w:val="2"/>
          <w:sz w:val="22"/>
          <w:szCs w:val="22"/>
          <w:lang w:eastAsia="zh-CN"/>
          <w14:ligatures w14:val="standardContextual"/>
        </w:rPr>
      </w:pPr>
      <w:r>
        <w:t>22.3.1.3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_Toc156248722 \h </w:instrText>
      </w:r>
      <w:r>
        <w:fldChar w:fldCharType="separate"/>
      </w:r>
      <w:r>
        <w:t>294</w:t>
      </w:r>
      <w:r>
        <w:fldChar w:fldCharType="end"/>
      </w:r>
    </w:p>
    <w:p w14:paraId="439027B8" w14:textId="26B33965" w:rsidR="003A7E6C" w:rsidRDefault="003A7E6C">
      <w:pPr>
        <w:pStyle w:val="TOC3"/>
        <w:rPr>
          <w:rFonts w:asciiTheme="minorHAnsi" w:eastAsiaTheme="minorEastAsia" w:hAnsiTheme="minorHAnsi" w:cstheme="minorBidi"/>
          <w:kern w:val="2"/>
          <w:sz w:val="22"/>
          <w:szCs w:val="22"/>
          <w:lang w:eastAsia="zh-CN"/>
          <w14:ligatures w14:val="standardContextual"/>
        </w:rPr>
      </w:pPr>
      <w:r>
        <w:t>22.3.2</w:t>
      </w:r>
      <w:r>
        <w:rPr>
          <w:rFonts w:asciiTheme="minorHAnsi" w:eastAsiaTheme="minorEastAsia" w:hAnsiTheme="minorHAnsi" w:cstheme="minorBidi"/>
          <w:kern w:val="2"/>
          <w:sz w:val="22"/>
          <w:szCs w:val="22"/>
          <w:lang w:eastAsia="zh-CN"/>
          <w14:ligatures w14:val="standardContextual"/>
        </w:rPr>
        <w:tab/>
      </w:r>
      <w:r>
        <w:t>Dynamic Configuration of the X2 interface</w:t>
      </w:r>
      <w:r>
        <w:tab/>
      </w:r>
      <w:r>
        <w:fldChar w:fldCharType="begin" w:fldLock="1"/>
      </w:r>
      <w:r>
        <w:instrText xml:space="preserve"> PAGEREF _Toc156248723 \h </w:instrText>
      </w:r>
      <w:r>
        <w:fldChar w:fldCharType="separate"/>
      </w:r>
      <w:r>
        <w:t>294</w:t>
      </w:r>
      <w:r>
        <w:fldChar w:fldCharType="end"/>
      </w:r>
    </w:p>
    <w:p w14:paraId="0C5092D1" w14:textId="32C82C7E" w:rsidR="003A7E6C" w:rsidRDefault="003A7E6C">
      <w:pPr>
        <w:pStyle w:val="TOC4"/>
        <w:rPr>
          <w:rFonts w:asciiTheme="minorHAnsi" w:eastAsiaTheme="minorEastAsia" w:hAnsiTheme="minorHAnsi" w:cstheme="minorBidi"/>
          <w:kern w:val="2"/>
          <w:sz w:val="22"/>
          <w:szCs w:val="22"/>
          <w:lang w:eastAsia="zh-CN"/>
          <w14:ligatures w14:val="standardContextual"/>
        </w:rPr>
      </w:pPr>
      <w:r>
        <w:t>22.3.2.1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_Toc156248724 \h </w:instrText>
      </w:r>
      <w:r>
        <w:fldChar w:fldCharType="separate"/>
      </w:r>
      <w:r>
        <w:t>294</w:t>
      </w:r>
      <w:r>
        <w:fldChar w:fldCharType="end"/>
      </w:r>
    </w:p>
    <w:p w14:paraId="0A1D0EA8" w14:textId="0BE4364F" w:rsidR="003A7E6C" w:rsidRDefault="003A7E6C">
      <w:pPr>
        <w:pStyle w:val="TOC4"/>
        <w:rPr>
          <w:rFonts w:asciiTheme="minorHAnsi" w:eastAsiaTheme="minorEastAsia" w:hAnsiTheme="minorHAnsi" w:cstheme="minorBidi"/>
          <w:kern w:val="2"/>
          <w:sz w:val="22"/>
          <w:szCs w:val="22"/>
          <w:lang w:eastAsia="zh-CN"/>
          <w14:ligatures w14:val="standardContextual"/>
        </w:rPr>
      </w:pPr>
      <w:r>
        <w:t>22.3.2.2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_Toc156248725 \h </w:instrText>
      </w:r>
      <w:r>
        <w:fldChar w:fldCharType="separate"/>
      </w:r>
      <w:r>
        <w:t>294</w:t>
      </w:r>
      <w:r>
        <w:fldChar w:fldCharType="end"/>
      </w:r>
    </w:p>
    <w:p w14:paraId="17C7F563" w14:textId="1E3E7B08" w:rsidR="003A7E6C" w:rsidRDefault="003A7E6C">
      <w:pPr>
        <w:pStyle w:val="TOC4"/>
        <w:rPr>
          <w:rFonts w:asciiTheme="minorHAnsi" w:eastAsiaTheme="minorEastAsia" w:hAnsiTheme="minorHAnsi" w:cstheme="minorBidi"/>
          <w:kern w:val="2"/>
          <w:sz w:val="22"/>
          <w:szCs w:val="22"/>
          <w:lang w:eastAsia="zh-CN"/>
          <w14:ligatures w14:val="standardContextual"/>
        </w:rPr>
      </w:pPr>
      <w:r>
        <w:t>22.3.2.3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_Toc156248726 \h </w:instrText>
      </w:r>
      <w:r>
        <w:fldChar w:fldCharType="separate"/>
      </w:r>
      <w:r>
        <w:t>294</w:t>
      </w:r>
      <w:r>
        <w:fldChar w:fldCharType="end"/>
      </w:r>
    </w:p>
    <w:p w14:paraId="6D1D8CD6" w14:textId="018C54D9" w:rsidR="003A7E6C" w:rsidRDefault="003A7E6C">
      <w:pPr>
        <w:pStyle w:val="TOC3"/>
        <w:rPr>
          <w:rFonts w:asciiTheme="minorHAnsi" w:eastAsiaTheme="minorEastAsia" w:hAnsiTheme="minorHAnsi" w:cstheme="minorBidi"/>
          <w:kern w:val="2"/>
          <w:sz w:val="22"/>
          <w:szCs w:val="22"/>
          <w:lang w:eastAsia="zh-CN"/>
          <w14:ligatures w14:val="standardContextual"/>
        </w:rPr>
      </w:pPr>
      <w:r>
        <w:t>22.3.2a</w:t>
      </w:r>
      <w:r>
        <w:rPr>
          <w:rFonts w:asciiTheme="minorHAnsi" w:eastAsiaTheme="minorEastAsia" w:hAnsiTheme="minorHAnsi" w:cstheme="minorBidi"/>
          <w:kern w:val="2"/>
          <w:sz w:val="22"/>
          <w:szCs w:val="22"/>
          <w:lang w:eastAsia="zh-CN"/>
          <w14:ligatures w14:val="standardContextual"/>
        </w:rPr>
        <w:tab/>
      </w:r>
      <w:r>
        <w:t>Automatic Neighbour Relation Function</w:t>
      </w:r>
      <w:r>
        <w:tab/>
      </w:r>
      <w:r>
        <w:fldChar w:fldCharType="begin" w:fldLock="1"/>
      </w:r>
      <w:r>
        <w:instrText xml:space="preserve"> PAGEREF _Toc156248727 \h </w:instrText>
      </w:r>
      <w:r>
        <w:fldChar w:fldCharType="separate"/>
      </w:r>
      <w:r>
        <w:t>295</w:t>
      </w:r>
      <w:r>
        <w:fldChar w:fldCharType="end"/>
      </w:r>
    </w:p>
    <w:p w14:paraId="21B0DE96" w14:textId="0E5ACC78"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22.3.3</w:t>
      </w:r>
      <w:r>
        <w:rPr>
          <w:rFonts w:asciiTheme="minorHAnsi" w:eastAsiaTheme="minorEastAsia" w:hAnsiTheme="minorHAnsi" w:cstheme="minorBidi"/>
          <w:kern w:val="2"/>
          <w:sz w:val="22"/>
          <w:szCs w:val="22"/>
          <w:lang w:eastAsia="zh-CN"/>
          <w14:ligatures w14:val="standardContextual"/>
        </w:rPr>
        <w:tab/>
      </w:r>
      <w:r w:rsidRPr="005E0308">
        <w:rPr>
          <w:kern w:val="2"/>
        </w:rPr>
        <w:t>Intra-LTE/frequency Automatic Neighbour Relation Function</w:t>
      </w:r>
      <w:r>
        <w:tab/>
      </w:r>
      <w:r>
        <w:fldChar w:fldCharType="begin" w:fldLock="1"/>
      </w:r>
      <w:r>
        <w:instrText xml:space="preserve"> PAGEREF _Toc156248728 \h </w:instrText>
      </w:r>
      <w:r>
        <w:fldChar w:fldCharType="separate"/>
      </w:r>
      <w:r>
        <w:t>296</w:t>
      </w:r>
      <w:r>
        <w:fldChar w:fldCharType="end"/>
      </w:r>
    </w:p>
    <w:p w14:paraId="1957E940" w14:textId="25A013A6"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22.3.4</w:t>
      </w:r>
      <w:r>
        <w:rPr>
          <w:rFonts w:asciiTheme="minorHAnsi" w:eastAsiaTheme="minorEastAsia" w:hAnsiTheme="minorHAnsi" w:cstheme="minorBidi"/>
          <w:kern w:val="2"/>
          <w:sz w:val="22"/>
          <w:szCs w:val="22"/>
          <w:lang w:eastAsia="zh-CN"/>
          <w14:ligatures w14:val="standardContextual"/>
        </w:rPr>
        <w:tab/>
      </w:r>
      <w:r w:rsidRPr="005E0308">
        <w:rPr>
          <w:kern w:val="2"/>
        </w:rPr>
        <w:t>Inter-RAT/Inter-frequency Automatic Neighbour Relation Function</w:t>
      </w:r>
      <w:r>
        <w:tab/>
      </w:r>
      <w:r>
        <w:fldChar w:fldCharType="begin" w:fldLock="1"/>
      </w:r>
      <w:r>
        <w:instrText xml:space="preserve"> PAGEREF _Toc156248729 \h </w:instrText>
      </w:r>
      <w:r>
        <w:fldChar w:fldCharType="separate"/>
      </w:r>
      <w:r>
        <w:t>297</w:t>
      </w:r>
      <w:r>
        <w:fldChar w:fldCharType="end"/>
      </w:r>
    </w:p>
    <w:p w14:paraId="5C9BFE09" w14:textId="7C314112" w:rsidR="003A7E6C" w:rsidRDefault="003A7E6C">
      <w:pPr>
        <w:pStyle w:val="TOC3"/>
        <w:rPr>
          <w:rFonts w:asciiTheme="minorHAnsi" w:eastAsiaTheme="minorEastAsia" w:hAnsiTheme="minorHAnsi" w:cstheme="minorBidi"/>
          <w:kern w:val="2"/>
          <w:sz w:val="22"/>
          <w:szCs w:val="22"/>
          <w:lang w:eastAsia="zh-CN"/>
          <w14:ligatures w14:val="standardContextual"/>
        </w:rPr>
      </w:pPr>
      <w:r>
        <w:t>22.3.4a</w:t>
      </w:r>
      <w:r>
        <w:rPr>
          <w:rFonts w:asciiTheme="minorHAnsi" w:eastAsiaTheme="minorEastAsia" w:hAnsiTheme="minorHAnsi" w:cstheme="minorBidi"/>
          <w:kern w:val="2"/>
          <w:sz w:val="22"/>
          <w:szCs w:val="22"/>
          <w:lang w:eastAsia="zh-CN"/>
          <w14:ligatures w14:val="standardContextual"/>
        </w:rPr>
        <w:tab/>
      </w:r>
      <w:r>
        <w:t>Automatic Neighbour Relation Function towards NR</w:t>
      </w:r>
      <w:r>
        <w:tab/>
      </w:r>
      <w:r>
        <w:fldChar w:fldCharType="begin" w:fldLock="1"/>
      </w:r>
      <w:r>
        <w:instrText xml:space="preserve"> PAGEREF _Toc156248730 \h </w:instrText>
      </w:r>
      <w:r>
        <w:fldChar w:fldCharType="separate"/>
      </w:r>
      <w:r>
        <w:t>298</w:t>
      </w:r>
      <w:r>
        <w:fldChar w:fldCharType="end"/>
      </w:r>
    </w:p>
    <w:p w14:paraId="676D8B8A" w14:textId="1B9D7D8B"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22.3.4b</w:t>
      </w:r>
      <w:r>
        <w:rPr>
          <w:rFonts w:asciiTheme="minorHAnsi" w:eastAsiaTheme="minorEastAsia" w:hAnsiTheme="minorHAnsi" w:cstheme="minorBidi"/>
          <w:kern w:val="2"/>
          <w:sz w:val="22"/>
          <w:szCs w:val="22"/>
          <w:lang w:eastAsia="zh-CN"/>
          <w14:ligatures w14:val="standardContextual"/>
        </w:rPr>
        <w:tab/>
      </w:r>
      <w:r>
        <w:t>Automatic Neighbour Relation Function in NB-IoT</w:t>
      </w:r>
      <w:r>
        <w:tab/>
      </w:r>
      <w:r>
        <w:fldChar w:fldCharType="begin" w:fldLock="1"/>
      </w:r>
      <w:r>
        <w:instrText xml:space="preserve"> PAGEREF _Toc156248731 \h </w:instrText>
      </w:r>
      <w:r>
        <w:fldChar w:fldCharType="separate"/>
      </w:r>
      <w:r>
        <w:t>299</w:t>
      </w:r>
      <w:r>
        <w:fldChar w:fldCharType="end"/>
      </w:r>
    </w:p>
    <w:p w14:paraId="708F1907" w14:textId="6EB2F977"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22.3.5</w:t>
      </w:r>
      <w:r>
        <w:rPr>
          <w:rFonts w:asciiTheme="minorHAnsi" w:eastAsiaTheme="minorEastAsia" w:hAnsiTheme="minorHAnsi" w:cstheme="minorBidi"/>
          <w:kern w:val="2"/>
          <w:sz w:val="22"/>
          <w:szCs w:val="22"/>
          <w:lang w:eastAsia="zh-CN"/>
          <w14:ligatures w14:val="standardContextual"/>
        </w:rPr>
        <w:tab/>
      </w:r>
      <w:r w:rsidRPr="005E0308">
        <w:rPr>
          <w:kern w:val="2"/>
        </w:rPr>
        <w:t>Framework for PCI Selection</w:t>
      </w:r>
      <w:r>
        <w:tab/>
      </w:r>
      <w:r>
        <w:fldChar w:fldCharType="begin" w:fldLock="1"/>
      </w:r>
      <w:r>
        <w:instrText xml:space="preserve"> PAGEREF _Toc156248732 \h </w:instrText>
      </w:r>
      <w:r>
        <w:fldChar w:fldCharType="separate"/>
      </w:r>
      <w:r>
        <w:t>300</w:t>
      </w:r>
      <w:r>
        <w:fldChar w:fldCharType="end"/>
      </w:r>
    </w:p>
    <w:p w14:paraId="3CC010F6" w14:textId="6AE75030" w:rsidR="003A7E6C" w:rsidRDefault="003A7E6C">
      <w:pPr>
        <w:pStyle w:val="TOC3"/>
        <w:rPr>
          <w:rFonts w:asciiTheme="minorHAnsi" w:eastAsiaTheme="minorEastAsia" w:hAnsiTheme="minorHAnsi" w:cstheme="minorBidi"/>
          <w:kern w:val="2"/>
          <w:sz w:val="22"/>
          <w:szCs w:val="22"/>
          <w:lang w:eastAsia="zh-CN"/>
          <w14:ligatures w14:val="standardContextual"/>
        </w:rPr>
      </w:pPr>
      <w:r>
        <w:t>22.3.6</w:t>
      </w:r>
      <w:r>
        <w:rPr>
          <w:rFonts w:asciiTheme="minorHAnsi" w:eastAsiaTheme="minorEastAsia" w:hAnsiTheme="minorHAnsi" w:cstheme="minorBidi"/>
          <w:kern w:val="2"/>
          <w:sz w:val="22"/>
          <w:szCs w:val="22"/>
          <w:lang w:eastAsia="zh-CN"/>
          <w14:ligatures w14:val="standardContextual"/>
        </w:rPr>
        <w:tab/>
      </w:r>
      <w:r>
        <w:t>TNL address discovery</w:t>
      </w:r>
      <w:r>
        <w:tab/>
      </w:r>
      <w:r>
        <w:fldChar w:fldCharType="begin" w:fldLock="1"/>
      </w:r>
      <w:r>
        <w:instrText xml:space="preserve"> PAGEREF _Toc156248733 \h </w:instrText>
      </w:r>
      <w:r>
        <w:fldChar w:fldCharType="separate"/>
      </w:r>
      <w:r>
        <w:t>300</w:t>
      </w:r>
      <w:r>
        <w:fldChar w:fldCharType="end"/>
      </w:r>
    </w:p>
    <w:p w14:paraId="2F578B1B" w14:textId="54F48A97" w:rsidR="003A7E6C" w:rsidRDefault="003A7E6C">
      <w:pPr>
        <w:pStyle w:val="TOC4"/>
        <w:rPr>
          <w:rFonts w:asciiTheme="minorHAnsi" w:eastAsiaTheme="minorEastAsia" w:hAnsiTheme="minorHAnsi" w:cstheme="minorBidi"/>
          <w:kern w:val="2"/>
          <w:sz w:val="22"/>
          <w:szCs w:val="22"/>
          <w:lang w:eastAsia="zh-CN"/>
          <w14:ligatures w14:val="standardContextual"/>
        </w:rPr>
      </w:pPr>
      <w:r>
        <w:t>22.3.6.1</w:t>
      </w:r>
      <w:r>
        <w:rPr>
          <w:rFonts w:asciiTheme="minorHAnsi" w:eastAsiaTheme="minorEastAsia" w:hAnsiTheme="minorHAnsi" w:cstheme="minorBidi"/>
          <w:kern w:val="2"/>
          <w:sz w:val="22"/>
          <w:szCs w:val="22"/>
          <w:lang w:eastAsia="zh-CN"/>
          <w14:ligatures w14:val="standardContextual"/>
        </w:rPr>
        <w:tab/>
      </w:r>
      <w:r>
        <w:t>TNL address discovery of candidate eNB via S1 interface</w:t>
      </w:r>
      <w:r>
        <w:tab/>
      </w:r>
      <w:r>
        <w:fldChar w:fldCharType="begin" w:fldLock="1"/>
      </w:r>
      <w:r>
        <w:instrText xml:space="preserve"> PAGEREF _Toc156248734 \h </w:instrText>
      </w:r>
      <w:r>
        <w:fldChar w:fldCharType="separate"/>
      </w:r>
      <w:r>
        <w:t>300</w:t>
      </w:r>
      <w:r>
        <w:fldChar w:fldCharType="end"/>
      </w:r>
    </w:p>
    <w:p w14:paraId="4C804733" w14:textId="495FC213" w:rsidR="003A7E6C" w:rsidRDefault="003A7E6C">
      <w:pPr>
        <w:pStyle w:val="TOC4"/>
        <w:rPr>
          <w:rFonts w:asciiTheme="minorHAnsi" w:eastAsiaTheme="minorEastAsia" w:hAnsiTheme="minorHAnsi" w:cstheme="minorBidi"/>
          <w:kern w:val="2"/>
          <w:sz w:val="22"/>
          <w:szCs w:val="22"/>
          <w:lang w:eastAsia="zh-CN"/>
          <w14:ligatures w14:val="standardContextual"/>
        </w:rPr>
      </w:pPr>
      <w:r>
        <w:t>22.3.6.2</w:t>
      </w:r>
      <w:r>
        <w:rPr>
          <w:rFonts w:asciiTheme="minorHAnsi" w:eastAsiaTheme="minorEastAsia" w:hAnsiTheme="minorHAnsi" w:cstheme="minorBidi"/>
          <w:kern w:val="2"/>
          <w:sz w:val="22"/>
          <w:szCs w:val="22"/>
          <w:lang w:eastAsia="zh-CN"/>
          <w14:ligatures w14:val="standardContextual"/>
        </w:rPr>
        <w:tab/>
      </w:r>
      <w:r>
        <w:t>TNL address discovery of a candidate en-gNB via the S1 interface</w:t>
      </w:r>
      <w:r>
        <w:tab/>
      </w:r>
      <w:r>
        <w:fldChar w:fldCharType="begin" w:fldLock="1"/>
      </w:r>
      <w:r>
        <w:instrText xml:space="preserve"> PAGEREF _Toc156248735 \h </w:instrText>
      </w:r>
      <w:r>
        <w:fldChar w:fldCharType="separate"/>
      </w:r>
      <w:r>
        <w:t>300</w:t>
      </w:r>
      <w:r>
        <w:fldChar w:fldCharType="end"/>
      </w:r>
    </w:p>
    <w:p w14:paraId="703858CD" w14:textId="69AC4A18" w:rsidR="003A7E6C" w:rsidRDefault="003A7E6C">
      <w:pPr>
        <w:pStyle w:val="TOC4"/>
        <w:rPr>
          <w:rFonts w:asciiTheme="minorHAnsi" w:eastAsiaTheme="minorEastAsia" w:hAnsiTheme="minorHAnsi" w:cstheme="minorBidi"/>
          <w:kern w:val="2"/>
          <w:sz w:val="22"/>
          <w:szCs w:val="22"/>
          <w:lang w:eastAsia="zh-CN"/>
          <w14:ligatures w14:val="standardContextual"/>
        </w:rPr>
      </w:pPr>
      <w:r>
        <w:t>22.3.6.3</w:t>
      </w:r>
      <w:r>
        <w:rPr>
          <w:rFonts w:asciiTheme="minorHAnsi" w:eastAsiaTheme="minorEastAsia" w:hAnsiTheme="minorHAnsi" w:cstheme="minorBidi"/>
          <w:kern w:val="2"/>
          <w:sz w:val="22"/>
          <w:szCs w:val="22"/>
          <w:lang w:eastAsia="zh-CN"/>
          <w14:ligatures w14:val="standardContextual"/>
        </w:rPr>
        <w:tab/>
      </w:r>
      <w:r>
        <w:t>TNL address discovery of a candidate en-gNB via inter-system signalling</w:t>
      </w:r>
      <w:r>
        <w:tab/>
      </w:r>
      <w:r>
        <w:fldChar w:fldCharType="begin" w:fldLock="1"/>
      </w:r>
      <w:r>
        <w:instrText xml:space="preserve"> PAGEREF _Toc156248736 \h </w:instrText>
      </w:r>
      <w:r>
        <w:fldChar w:fldCharType="separate"/>
      </w:r>
      <w:r>
        <w:t>301</w:t>
      </w:r>
      <w:r>
        <w:fldChar w:fldCharType="end"/>
      </w:r>
    </w:p>
    <w:p w14:paraId="3CB3922E" w14:textId="6CB98544" w:rsidR="003A7E6C" w:rsidRDefault="003A7E6C">
      <w:pPr>
        <w:pStyle w:val="TOC3"/>
        <w:rPr>
          <w:rFonts w:asciiTheme="minorHAnsi" w:eastAsiaTheme="minorEastAsia" w:hAnsiTheme="minorHAnsi" w:cstheme="minorBidi"/>
          <w:kern w:val="2"/>
          <w:sz w:val="22"/>
          <w:szCs w:val="22"/>
          <w:lang w:eastAsia="zh-CN"/>
          <w14:ligatures w14:val="standardContextual"/>
        </w:rPr>
      </w:pPr>
      <w:r>
        <w:t>22.3.7</w:t>
      </w:r>
      <w:r>
        <w:rPr>
          <w:rFonts w:asciiTheme="minorHAnsi" w:eastAsiaTheme="minorEastAsia" w:hAnsiTheme="minorHAnsi" w:cstheme="minorBidi"/>
          <w:kern w:val="2"/>
          <w:sz w:val="22"/>
          <w:szCs w:val="22"/>
          <w:lang w:eastAsia="zh-CN"/>
          <w14:ligatures w14:val="standardContextual"/>
        </w:rPr>
        <w:tab/>
      </w:r>
      <w:r>
        <w:t>Dynamic configuration of the Xw-C interface</w:t>
      </w:r>
      <w:r>
        <w:tab/>
      </w:r>
      <w:r>
        <w:fldChar w:fldCharType="begin" w:fldLock="1"/>
      </w:r>
      <w:r>
        <w:instrText xml:space="preserve"> PAGEREF _Toc156248737 \h </w:instrText>
      </w:r>
      <w:r>
        <w:fldChar w:fldCharType="separate"/>
      </w:r>
      <w:r>
        <w:t>301</w:t>
      </w:r>
      <w:r>
        <w:fldChar w:fldCharType="end"/>
      </w:r>
    </w:p>
    <w:p w14:paraId="4FFBC328" w14:textId="702B0C64" w:rsidR="003A7E6C" w:rsidRDefault="003A7E6C">
      <w:pPr>
        <w:pStyle w:val="TOC4"/>
        <w:rPr>
          <w:rFonts w:asciiTheme="minorHAnsi" w:eastAsiaTheme="minorEastAsia" w:hAnsiTheme="minorHAnsi" w:cstheme="minorBidi"/>
          <w:kern w:val="2"/>
          <w:sz w:val="22"/>
          <w:szCs w:val="22"/>
          <w:lang w:eastAsia="zh-CN"/>
          <w14:ligatures w14:val="standardContextual"/>
        </w:rPr>
      </w:pPr>
      <w:r>
        <w:t>22.3.7.1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_Toc156248738 \h </w:instrText>
      </w:r>
      <w:r>
        <w:fldChar w:fldCharType="separate"/>
      </w:r>
      <w:r>
        <w:t>301</w:t>
      </w:r>
      <w:r>
        <w:fldChar w:fldCharType="end"/>
      </w:r>
    </w:p>
    <w:p w14:paraId="087AA436" w14:textId="1C5298C4" w:rsidR="003A7E6C" w:rsidRDefault="003A7E6C">
      <w:pPr>
        <w:pStyle w:val="TOC4"/>
        <w:rPr>
          <w:rFonts w:asciiTheme="minorHAnsi" w:eastAsiaTheme="minorEastAsia" w:hAnsiTheme="minorHAnsi" w:cstheme="minorBidi"/>
          <w:kern w:val="2"/>
          <w:sz w:val="22"/>
          <w:szCs w:val="22"/>
          <w:lang w:eastAsia="zh-CN"/>
          <w14:ligatures w14:val="standardContextual"/>
        </w:rPr>
      </w:pPr>
      <w:r>
        <w:t>22.3.7.2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_Toc156248739 \h </w:instrText>
      </w:r>
      <w:r>
        <w:fldChar w:fldCharType="separate"/>
      </w:r>
      <w:r>
        <w:t>301</w:t>
      </w:r>
      <w:r>
        <w:fldChar w:fldCharType="end"/>
      </w:r>
    </w:p>
    <w:p w14:paraId="63FA5474" w14:textId="674E2EB8" w:rsidR="003A7E6C" w:rsidRDefault="003A7E6C">
      <w:pPr>
        <w:pStyle w:val="TOC4"/>
        <w:rPr>
          <w:rFonts w:asciiTheme="minorHAnsi" w:eastAsiaTheme="minorEastAsia" w:hAnsiTheme="minorHAnsi" w:cstheme="minorBidi"/>
          <w:kern w:val="2"/>
          <w:sz w:val="22"/>
          <w:szCs w:val="22"/>
          <w:lang w:eastAsia="zh-CN"/>
          <w14:ligatures w14:val="standardContextual"/>
        </w:rPr>
      </w:pPr>
      <w:r>
        <w:t>22.3.7.3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_Toc156248740 \h </w:instrText>
      </w:r>
      <w:r>
        <w:fldChar w:fldCharType="separate"/>
      </w:r>
      <w:r>
        <w:t>301</w:t>
      </w:r>
      <w:r>
        <w:fldChar w:fldCharType="end"/>
      </w:r>
    </w:p>
    <w:p w14:paraId="1586BFC2" w14:textId="0FE2FC58" w:rsidR="003A7E6C" w:rsidRDefault="003A7E6C">
      <w:pPr>
        <w:pStyle w:val="TOC2"/>
        <w:rPr>
          <w:rFonts w:asciiTheme="minorHAnsi" w:eastAsiaTheme="minorEastAsia" w:hAnsiTheme="minorHAnsi" w:cstheme="minorBidi"/>
          <w:kern w:val="2"/>
          <w:sz w:val="22"/>
          <w:szCs w:val="22"/>
          <w:lang w:eastAsia="zh-CN"/>
          <w14:ligatures w14:val="standardContextual"/>
        </w:rPr>
      </w:pPr>
      <w:r>
        <w:t>22.4</w:t>
      </w:r>
      <w:r>
        <w:rPr>
          <w:rFonts w:asciiTheme="minorHAnsi" w:eastAsiaTheme="minorEastAsia" w:hAnsiTheme="minorHAnsi" w:cstheme="minorBidi"/>
          <w:kern w:val="2"/>
          <w:sz w:val="22"/>
          <w:szCs w:val="22"/>
          <w:lang w:eastAsia="zh-CN"/>
          <w14:ligatures w14:val="standardContextual"/>
        </w:rPr>
        <w:tab/>
      </w:r>
      <w:r>
        <w:t>Self-optimisation</w:t>
      </w:r>
      <w:r>
        <w:tab/>
      </w:r>
      <w:r>
        <w:fldChar w:fldCharType="begin" w:fldLock="1"/>
      </w:r>
      <w:r>
        <w:instrText xml:space="preserve"> PAGEREF _Toc156248741 \h </w:instrText>
      </w:r>
      <w:r>
        <w:fldChar w:fldCharType="separate"/>
      </w:r>
      <w:r>
        <w:t>301</w:t>
      </w:r>
      <w:r>
        <w:fldChar w:fldCharType="end"/>
      </w:r>
    </w:p>
    <w:p w14:paraId="6D77323E" w14:textId="3DBAFF90" w:rsidR="003A7E6C" w:rsidRDefault="003A7E6C">
      <w:pPr>
        <w:pStyle w:val="TOC3"/>
        <w:rPr>
          <w:rFonts w:asciiTheme="minorHAnsi" w:eastAsiaTheme="minorEastAsia" w:hAnsiTheme="minorHAnsi" w:cstheme="minorBidi"/>
          <w:kern w:val="2"/>
          <w:sz w:val="22"/>
          <w:szCs w:val="22"/>
          <w:lang w:eastAsia="zh-CN"/>
          <w14:ligatures w14:val="standardContextual"/>
        </w:rPr>
      </w:pPr>
      <w:r>
        <w:t>22.4.1</w:t>
      </w:r>
      <w:r>
        <w:rPr>
          <w:rFonts w:asciiTheme="minorHAnsi" w:eastAsiaTheme="minorEastAsia" w:hAnsiTheme="minorHAnsi" w:cstheme="minorBidi"/>
          <w:kern w:val="2"/>
          <w:sz w:val="22"/>
          <w:szCs w:val="22"/>
          <w:lang w:eastAsia="zh-CN"/>
          <w14:ligatures w14:val="standardContextual"/>
        </w:rPr>
        <w:tab/>
      </w:r>
      <w:r>
        <w:t>Support for Mobility Load Balancing</w:t>
      </w:r>
      <w:r>
        <w:tab/>
      </w:r>
      <w:r>
        <w:fldChar w:fldCharType="begin" w:fldLock="1"/>
      </w:r>
      <w:r>
        <w:instrText xml:space="preserve"> PAGEREF _Toc156248742 \h </w:instrText>
      </w:r>
      <w:r>
        <w:fldChar w:fldCharType="separate"/>
      </w:r>
      <w:r>
        <w:t>301</w:t>
      </w:r>
      <w:r>
        <w:fldChar w:fldCharType="end"/>
      </w:r>
    </w:p>
    <w:p w14:paraId="10CF5A47" w14:textId="0BA32B65" w:rsidR="003A7E6C" w:rsidRDefault="003A7E6C">
      <w:pPr>
        <w:pStyle w:val="TOC4"/>
        <w:rPr>
          <w:rFonts w:asciiTheme="minorHAnsi" w:eastAsiaTheme="minorEastAsia" w:hAnsiTheme="minorHAnsi" w:cstheme="minorBidi"/>
          <w:kern w:val="2"/>
          <w:sz w:val="22"/>
          <w:szCs w:val="22"/>
          <w:lang w:eastAsia="zh-CN"/>
          <w14:ligatures w14:val="standardContextual"/>
        </w:rPr>
      </w:pPr>
      <w:r>
        <w:t>22.4.1.1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_Toc156248743 \h </w:instrText>
      </w:r>
      <w:r>
        <w:fldChar w:fldCharType="separate"/>
      </w:r>
      <w:r>
        <w:t>301</w:t>
      </w:r>
      <w:r>
        <w:fldChar w:fldCharType="end"/>
      </w:r>
    </w:p>
    <w:p w14:paraId="7DC7230A" w14:textId="779D310A" w:rsidR="003A7E6C" w:rsidRDefault="003A7E6C">
      <w:pPr>
        <w:pStyle w:val="TOC4"/>
        <w:rPr>
          <w:rFonts w:asciiTheme="minorHAnsi" w:eastAsiaTheme="minorEastAsia" w:hAnsiTheme="minorHAnsi" w:cstheme="minorBidi"/>
          <w:kern w:val="2"/>
          <w:sz w:val="22"/>
          <w:szCs w:val="22"/>
          <w:lang w:eastAsia="zh-CN"/>
          <w14:ligatures w14:val="standardContextual"/>
        </w:rPr>
      </w:pPr>
      <w:r>
        <w:t>22.4.1.2</w:t>
      </w:r>
      <w:r>
        <w:rPr>
          <w:rFonts w:asciiTheme="minorHAnsi" w:eastAsiaTheme="minorEastAsia" w:hAnsiTheme="minorHAnsi" w:cstheme="minorBidi"/>
          <w:kern w:val="2"/>
          <w:sz w:val="22"/>
          <w:szCs w:val="22"/>
          <w:lang w:eastAsia="zh-CN"/>
          <w14:ligatures w14:val="standardContextual"/>
        </w:rPr>
        <w:tab/>
      </w:r>
      <w:r>
        <w:t>Load reporting</w:t>
      </w:r>
      <w:r>
        <w:tab/>
      </w:r>
      <w:r>
        <w:fldChar w:fldCharType="begin" w:fldLock="1"/>
      </w:r>
      <w:r>
        <w:instrText xml:space="preserve"> PAGEREF _Toc156248744 \h </w:instrText>
      </w:r>
      <w:r>
        <w:fldChar w:fldCharType="separate"/>
      </w:r>
      <w:r>
        <w:t>302</w:t>
      </w:r>
      <w:r>
        <w:fldChar w:fldCharType="end"/>
      </w:r>
    </w:p>
    <w:p w14:paraId="5B984140" w14:textId="37BE019D"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en-GB"/>
        </w:rPr>
        <w:t>22.4.1.2.1</w:t>
      </w:r>
      <w:r>
        <w:rPr>
          <w:rFonts w:asciiTheme="minorHAnsi" w:eastAsiaTheme="minorEastAsia" w:hAnsiTheme="minorHAnsi" w:cstheme="minorBidi"/>
          <w:kern w:val="2"/>
          <w:sz w:val="22"/>
          <w:szCs w:val="22"/>
          <w:lang w:eastAsia="zh-CN"/>
          <w14:ligatures w14:val="standardContextual"/>
        </w:rPr>
        <w:tab/>
      </w:r>
      <w:r>
        <w:rPr>
          <w:lang w:eastAsia="en-GB"/>
        </w:rPr>
        <w:t>Load reporting for intra-LTE scenario</w:t>
      </w:r>
      <w:r>
        <w:tab/>
      </w:r>
      <w:r>
        <w:fldChar w:fldCharType="begin" w:fldLock="1"/>
      </w:r>
      <w:r>
        <w:instrText xml:space="preserve"> PAGEREF _Toc156248745 \h </w:instrText>
      </w:r>
      <w:r>
        <w:fldChar w:fldCharType="separate"/>
      </w:r>
      <w:r>
        <w:t>302</w:t>
      </w:r>
      <w:r>
        <w:fldChar w:fldCharType="end"/>
      </w:r>
    </w:p>
    <w:p w14:paraId="7B0C0F96" w14:textId="3FADABA7"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en-GB"/>
        </w:rPr>
        <w:t>22.4.1.2.2</w:t>
      </w:r>
      <w:r>
        <w:rPr>
          <w:rFonts w:asciiTheme="minorHAnsi" w:eastAsiaTheme="minorEastAsia" w:hAnsiTheme="minorHAnsi" w:cstheme="minorBidi"/>
          <w:kern w:val="2"/>
          <w:sz w:val="22"/>
          <w:szCs w:val="22"/>
          <w:lang w:eastAsia="zh-CN"/>
          <w14:ligatures w14:val="standardContextual"/>
        </w:rPr>
        <w:tab/>
      </w:r>
      <w:r>
        <w:rPr>
          <w:lang w:eastAsia="en-GB"/>
        </w:rPr>
        <w:t>Load reporting for inter-RAT scenario</w:t>
      </w:r>
      <w:r>
        <w:tab/>
      </w:r>
      <w:r>
        <w:fldChar w:fldCharType="begin" w:fldLock="1"/>
      </w:r>
      <w:r>
        <w:instrText xml:space="preserve"> PAGEREF _Toc156248746 \h </w:instrText>
      </w:r>
      <w:r>
        <w:fldChar w:fldCharType="separate"/>
      </w:r>
      <w:r>
        <w:t>303</w:t>
      </w:r>
      <w:r>
        <w:fldChar w:fldCharType="end"/>
      </w:r>
    </w:p>
    <w:p w14:paraId="18BED772" w14:textId="7F3A206E"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en-GB"/>
        </w:rPr>
        <w:t>22.4.1.2.</w:t>
      </w:r>
      <w:r>
        <w:rPr>
          <w:lang w:eastAsia="zh-CN"/>
        </w:rPr>
        <w:t>3</w:t>
      </w:r>
      <w:r>
        <w:rPr>
          <w:rFonts w:asciiTheme="minorHAnsi" w:eastAsiaTheme="minorEastAsia" w:hAnsiTheme="minorHAnsi" w:cstheme="minorBidi"/>
          <w:kern w:val="2"/>
          <w:sz w:val="22"/>
          <w:szCs w:val="22"/>
          <w:lang w:eastAsia="zh-CN"/>
          <w14:ligatures w14:val="standardContextual"/>
        </w:rPr>
        <w:tab/>
      </w:r>
      <w:r>
        <w:rPr>
          <w:lang w:eastAsia="en-GB"/>
        </w:rPr>
        <w:t xml:space="preserve">Load reporting for </w:t>
      </w:r>
      <w:r>
        <w:rPr>
          <w:lang w:eastAsia="zh-CN"/>
        </w:rPr>
        <w:t>EN-DC</w:t>
      </w:r>
      <w:r>
        <w:rPr>
          <w:lang w:eastAsia="en-GB"/>
        </w:rPr>
        <w:t xml:space="preserve"> scenario</w:t>
      </w:r>
      <w:r>
        <w:tab/>
      </w:r>
      <w:r>
        <w:fldChar w:fldCharType="begin" w:fldLock="1"/>
      </w:r>
      <w:r>
        <w:instrText xml:space="preserve"> PAGEREF _Toc156248747 \h </w:instrText>
      </w:r>
      <w:r>
        <w:fldChar w:fldCharType="separate"/>
      </w:r>
      <w:r>
        <w:t>303</w:t>
      </w:r>
      <w:r>
        <w:fldChar w:fldCharType="end"/>
      </w:r>
    </w:p>
    <w:p w14:paraId="6C5BDDE5" w14:textId="2F51952A"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zh-CN"/>
        </w:rPr>
        <w:t>22.4.1.2.4</w:t>
      </w:r>
      <w:r>
        <w:rPr>
          <w:rFonts w:asciiTheme="minorHAnsi" w:eastAsiaTheme="minorEastAsia" w:hAnsiTheme="minorHAnsi" w:cstheme="minorBidi"/>
          <w:kern w:val="2"/>
          <w:sz w:val="22"/>
          <w:szCs w:val="22"/>
          <w:lang w:eastAsia="zh-CN"/>
          <w14:ligatures w14:val="standardContextual"/>
        </w:rPr>
        <w:tab/>
      </w:r>
      <w:r>
        <w:rPr>
          <w:lang w:eastAsia="zh-CN"/>
        </w:rPr>
        <w:t>Load reporting for inter-system load balancing</w:t>
      </w:r>
      <w:r>
        <w:tab/>
      </w:r>
      <w:r>
        <w:fldChar w:fldCharType="begin" w:fldLock="1"/>
      </w:r>
      <w:r>
        <w:instrText xml:space="preserve"> PAGEREF _Toc156248748 \h </w:instrText>
      </w:r>
      <w:r>
        <w:fldChar w:fldCharType="separate"/>
      </w:r>
      <w:r>
        <w:t>303</w:t>
      </w:r>
      <w:r>
        <w:fldChar w:fldCharType="end"/>
      </w:r>
    </w:p>
    <w:p w14:paraId="1B5C7DD9" w14:textId="6309A159" w:rsidR="003A7E6C" w:rsidRDefault="003A7E6C">
      <w:pPr>
        <w:pStyle w:val="TOC4"/>
        <w:rPr>
          <w:rFonts w:asciiTheme="minorHAnsi" w:eastAsiaTheme="minorEastAsia" w:hAnsiTheme="minorHAnsi" w:cstheme="minorBidi"/>
          <w:kern w:val="2"/>
          <w:sz w:val="22"/>
          <w:szCs w:val="22"/>
          <w:lang w:eastAsia="zh-CN"/>
          <w14:ligatures w14:val="standardContextual"/>
        </w:rPr>
      </w:pPr>
      <w:r>
        <w:t>22.4.1.3</w:t>
      </w:r>
      <w:r>
        <w:rPr>
          <w:rFonts w:asciiTheme="minorHAnsi" w:eastAsiaTheme="minorEastAsia" w:hAnsiTheme="minorHAnsi" w:cstheme="minorBidi"/>
          <w:kern w:val="2"/>
          <w:sz w:val="22"/>
          <w:szCs w:val="22"/>
          <w:lang w:eastAsia="zh-CN"/>
          <w14:ligatures w14:val="standardContextual"/>
        </w:rPr>
        <w:tab/>
      </w:r>
      <w:r>
        <w:t>Load balancing action based on handovers</w:t>
      </w:r>
      <w:r>
        <w:tab/>
      </w:r>
      <w:r>
        <w:fldChar w:fldCharType="begin" w:fldLock="1"/>
      </w:r>
      <w:r>
        <w:instrText xml:space="preserve"> PAGEREF _Toc156248749 \h </w:instrText>
      </w:r>
      <w:r>
        <w:fldChar w:fldCharType="separate"/>
      </w:r>
      <w:r>
        <w:t>304</w:t>
      </w:r>
      <w:r>
        <w:fldChar w:fldCharType="end"/>
      </w:r>
    </w:p>
    <w:p w14:paraId="4654B7C9" w14:textId="0C606211" w:rsidR="003A7E6C" w:rsidRDefault="003A7E6C">
      <w:pPr>
        <w:pStyle w:val="TOC4"/>
        <w:rPr>
          <w:rFonts w:asciiTheme="minorHAnsi" w:eastAsiaTheme="minorEastAsia" w:hAnsiTheme="minorHAnsi" w:cstheme="minorBidi"/>
          <w:kern w:val="2"/>
          <w:sz w:val="22"/>
          <w:szCs w:val="22"/>
          <w:lang w:eastAsia="zh-CN"/>
          <w14:ligatures w14:val="standardContextual"/>
        </w:rPr>
      </w:pPr>
      <w:r>
        <w:lastRenderedPageBreak/>
        <w:t>22.4.1.4</w:t>
      </w:r>
      <w:r>
        <w:rPr>
          <w:rFonts w:asciiTheme="minorHAnsi" w:eastAsiaTheme="minorEastAsia" w:hAnsiTheme="minorHAnsi" w:cstheme="minorBidi"/>
          <w:kern w:val="2"/>
          <w:sz w:val="22"/>
          <w:szCs w:val="22"/>
          <w:lang w:eastAsia="zh-CN"/>
          <w14:ligatures w14:val="standardContextual"/>
        </w:rPr>
        <w:tab/>
      </w:r>
      <w:r>
        <w:t>Adapting handover and/or reselection configuration</w:t>
      </w:r>
      <w:r>
        <w:tab/>
      </w:r>
      <w:r>
        <w:fldChar w:fldCharType="begin" w:fldLock="1"/>
      </w:r>
      <w:r>
        <w:instrText xml:space="preserve"> PAGEREF _Toc156248750 \h </w:instrText>
      </w:r>
      <w:r>
        <w:fldChar w:fldCharType="separate"/>
      </w:r>
      <w:r>
        <w:t>304</w:t>
      </w:r>
      <w:r>
        <w:fldChar w:fldCharType="end"/>
      </w:r>
    </w:p>
    <w:p w14:paraId="3B1B7E93" w14:textId="27026712" w:rsidR="003A7E6C" w:rsidRDefault="003A7E6C">
      <w:pPr>
        <w:pStyle w:val="TOC3"/>
        <w:rPr>
          <w:rFonts w:asciiTheme="minorHAnsi" w:eastAsiaTheme="minorEastAsia" w:hAnsiTheme="minorHAnsi" w:cstheme="minorBidi"/>
          <w:kern w:val="2"/>
          <w:sz w:val="22"/>
          <w:szCs w:val="22"/>
          <w:lang w:eastAsia="zh-CN"/>
          <w14:ligatures w14:val="standardContextual"/>
        </w:rPr>
      </w:pPr>
      <w:r>
        <w:t>22.4.2</w:t>
      </w:r>
      <w:r>
        <w:rPr>
          <w:rFonts w:asciiTheme="minorHAnsi" w:eastAsiaTheme="minorEastAsia" w:hAnsiTheme="minorHAnsi" w:cstheme="minorBidi"/>
          <w:kern w:val="2"/>
          <w:sz w:val="22"/>
          <w:szCs w:val="22"/>
          <w:lang w:eastAsia="zh-CN"/>
          <w14:ligatures w14:val="standardContextual"/>
        </w:rPr>
        <w:tab/>
      </w:r>
      <w:r>
        <w:t>Support for Mobility Robustness Optimisation</w:t>
      </w:r>
      <w:r>
        <w:tab/>
      </w:r>
      <w:r>
        <w:fldChar w:fldCharType="begin" w:fldLock="1"/>
      </w:r>
      <w:r>
        <w:instrText xml:space="preserve"> PAGEREF _Toc156248751 \h </w:instrText>
      </w:r>
      <w:r>
        <w:fldChar w:fldCharType="separate"/>
      </w:r>
      <w:r>
        <w:t>304</w:t>
      </w:r>
      <w:r>
        <w:fldChar w:fldCharType="end"/>
      </w:r>
    </w:p>
    <w:p w14:paraId="28D39E1A" w14:textId="3D9C6760" w:rsidR="003A7E6C" w:rsidRDefault="003A7E6C">
      <w:pPr>
        <w:pStyle w:val="TOC4"/>
        <w:rPr>
          <w:rFonts w:asciiTheme="minorHAnsi" w:eastAsiaTheme="minorEastAsia" w:hAnsiTheme="minorHAnsi" w:cstheme="minorBidi"/>
          <w:kern w:val="2"/>
          <w:sz w:val="22"/>
          <w:szCs w:val="22"/>
          <w:lang w:eastAsia="zh-CN"/>
          <w14:ligatures w14:val="standardContextual"/>
        </w:rPr>
      </w:pPr>
      <w:r>
        <w:t>22.4.2.1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_Toc156248752 \h </w:instrText>
      </w:r>
      <w:r>
        <w:fldChar w:fldCharType="separate"/>
      </w:r>
      <w:r>
        <w:t>304</w:t>
      </w:r>
      <w:r>
        <w:fldChar w:fldCharType="end"/>
      </w:r>
    </w:p>
    <w:p w14:paraId="596516F9" w14:textId="2DCD7720" w:rsidR="003A7E6C" w:rsidRDefault="003A7E6C">
      <w:pPr>
        <w:pStyle w:val="TOC4"/>
        <w:rPr>
          <w:rFonts w:asciiTheme="minorHAnsi" w:eastAsiaTheme="minorEastAsia" w:hAnsiTheme="minorHAnsi" w:cstheme="minorBidi"/>
          <w:kern w:val="2"/>
          <w:sz w:val="22"/>
          <w:szCs w:val="22"/>
          <w:lang w:eastAsia="zh-CN"/>
          <w14:ligatures w14:val="standardContextual"/>
        </w:rPr>
      </w:pPr>
      <w:r>
        <w:t>22.4.2.2</w:t>
      </w:r>
      <w:r>
        <w:rPr>
          <w:rFonts w:asciiTheme="minorHAnsi" w:eastAsiaTheme="minorEastAsia" w:hAnsiTheme="minorHAnsi" w:cstheme="minorBidi"/>
          <w:kern w:val="2"/>
          <w:sz w:val="22"/>
          <w:szCs w:val="22"/>
          <w:lang w:eastAsia="zh-CN"/>
          <w14:ligatures w14:val="standardContextual"/>
        </w:rPr>
        <w:tab/>
      </w:r>
      <w:r>
        <w:t>Connection failure due to intra-LTE mobility</w:t>
      </w:r>
      <w:r>
        <w:tab/>
      </w:r>
      <w:r>
        <w:fldChar w:fldCharType="begin" w:fldLock="1"/>
      </w:r>
      <w:r>
        <w:instrText xml:space="preserve"> PAGEREF _Toc156248753 \h </w:instrText>
      </w:r>
      <w:r>
        <w:fldChar w:fldCharType="separate"/>
      </w:r>
      <w:r>
        <w:t>304</w:t>
      </w:r>
      <w:r>
        <w:fldChar w:fldCharType="end"/>
      </w:r>
    </w:p>
    <w:p w14:paraId="162F2BE5" w14:textId="07AB6310" w:rsidR="003A7E6C" w:rsidRDefault="003A7E6C">
      <w:pPr>
        <w:pStyle w:val="TOC4"/>
        <w:rPr>
          <w:rFonts w:asciiTheme="minorHAnsi" w:eastAsiaTheme="minorEastAsia" w:hAnsiTheme="minorHAnsi" w:cstheme="minorBidi"/>
          <w:kern w:val="2"/>
          <w:sz w:val="22"/>
          <w:szCs w:val="22"/>
          <w:lang w:eastAsia="zh-CN"/>
          <w14:ligatures w14:val="standardContextual"/>
        </w:rPr>
      </w:pPr>
      <w:r>
        <w:t>22.4.2.2a</w:t>
      </w:r>
      <w:r>
        <w:rPr>
          <w:rFonts w:asciiTheme="minorHAnsi" w:eastAsiaTheme="minorEastAsia" w:hAnsiTheme="minorHAnsi" w:cstheme="minorBidi"/>
          <w:kern w:val="2"/>
          <w:sz w:val="22"/>
          <w:szCs w:val="22"/>
          <w:lang w:eastAsia="zh-CN"/>
          <w14:ligatures w14:val="standardContextual"/>
        </w:rPr>
        <w:tab/>
      </w:r>
      <w:r>
        <w:t>Connection failure due to inter-RAT mobility</w:t>
      </w:r>
      <w:r>
        <w:tab/>
      </w:r>
      <w:r>
        <w:fldChar w:fldCharType="begin" w:fldLock="1"/>
      </w:r>
      <w:r>
        <w:instrText xml:space="preserve"> PAGEREF _Toc156248754 \h </w:instrText>
      </w:r>
      <w:r>
        <w:fldChar w:fldCharType="separate"/>
      </w:r>
      <w:r>
        <w:t>307</w:t>
      </w:r>
      <w:r>
        <w:fldChar w:fldCharType="end"/>
      </w:r>
    </w:p>
    <w:p w14:paraId="2AB3B713" w14:textId="2EC5848D" w:rsidR="003A7E6C" w:rsidRDefault="003A7E6C">
      <w:pPr>
        <w:pStyle w:val="TOC4"/>
        <w:rPr>
          <w:rFonts w:asciiTheme="minorHAnsi" w:eastAsiaTheme="minorEastAsia" w:hAnsiTheme="minorHAnsi" w:cstheme="minorBidi"/>
          <w:kern w:val="2"/>
          <w:sz w:val="22"/>
          <w:szCs w:val="22"/>
          <w:lang w:eastAsia="zh-CN"/>
          <w14:ligatures w14:val="standardContextual"/>
        </w:rPr>
      </w:pPr>
      <w:r>
        <w:t>22.4.2.3</w:t>
      </w:r>
      <w:r>
        <w:rPr>
          <w:rFonts w:asciiTheme="minorHAnsi" w:eastAsiaTheme="minorEastAsia" w:hAnsiTheme="minorHAnsi" w:cstheme="minorBidi"/>
          <w:kern w:val="2"/>
          <w:sz w:val="22"/>
          <w:szCs w:val="22"/>
          <w:lang w:eastAsia="zh-CN"/>
          <w14:ligatures w14:val="standardContextual"/>
        </w:rPr>
        <w:tab/>
      </w:r>
      <w:r>
        <w:t>Unnecessary HO to another RAT</w:t>
      </w:r>
      <w:r>
        <w:tab/>
      </w:r>
      <w:r>
        <w:fldChar w:fldCharType="begin" w:fldLock="1"/>
      </w:r>
      <w:r>
        <w:instrText xml:space="preserve"> PAGEREF _Toc156248755 \h </w:instrText>
      </w:r>
      <w:r>
        <w:fldChar w:fldCharType="separate"/>
      </w:r>
      <w:r>
        <w:t>308</w:t>
      </w:r>
      <w:r>
        <w:fldChar w:fldCharType="end"/>
      </w:r>
    </w:p>
    <w:p w14:paraId="4B83274C" w14:textId="723D552F" w:rsidR="003A7E6C" w:rsidRDefault="003A7E6C">
      <w:pPr>
        <w:pStyle w:val="TOC4"/>
        <w:rPr>
          <w:rFonts w:asciiTheme="minorHAnsi" w:eastAsiaTheme="minorEastAsia" w:hAnsiTheme="minorHAnsi" w:cstheme="minorBidi"/>
          <w:kern w:val="2"/>
          <w:sz w:val="22"/>
          <w:szCs w:val="22"/>
          <w:lang w:eastAsia="zh-CN"/>
          <w14:ligatures w14:val="standardContextual"/>
        </w:rPr>
      </w:pPr>
      <w:r>
        <w:t>22.4.2.4</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_Toc156248756 \h </w:instrText>
      </w:r>
      <w:r>
        <w:fldChar w:fldCharType="separate"/>
      </w:r>
      <w:r>
        <w:t>309</w:t>
      </w:r>
      <w:r>
        <w:fldChar w:fldCharType="end"/>
      </w:r>
    </w:p>
    <w:p w14:paraId="01876ED2" w14:textId="316DB645" w:rsidR="003A7E6C" w:rsidRDefault="003A7E6C">
      <w:pPr>
        <w:pStyle w:val="TOC4"/>
        <w:rPr>
          <w:rFonts w:asciiTheme="minorHAnsi" w:eastAsiaTheme="minorEastAsia" w:hAnsiTheme="minorHAnsi" w:cstheme="minorBidi"/>
          <w:kern w:val="2"/>
          <w:sz w:val="22"/>
          <w:szCs w:val="22"/>
          <w:lang w:eastAsia="zh-CN"/>
          <w14:ligatures w14:val="standardContextual"/>
        </w:rPr>
      </w:pPr>
      <w:r>
        <w:t>22.4.2.5</w:t>
      </w:r>
      <w:r>
        <w:rPr>
          <w:rFonts w:asciiTheme="minorHAnsi" w:eastAsiaTheme="minorEastAsia" w:hAnsiTheme="minorHAnsi" w:cstheme="minorBidi"/>
          <w:kern w:val="2"/>
          <w:sz w:val="22"/>
          <w:szCs w:val="22"/>
          <w:lang w:eastAsia="zh-CN"/>
          <w14:ligatures w14:val="standardContextual"/>
        </w:rPr>
        <w:tab/>
      </w:r>
      <w:r>
        <w:t>Inter-RAT ping-pong</w:t>
      </w:r>
      <w:r>
        <w:tab/>
      </w:r>
      <w:r>
        <w:fldChar w:fldCharType="begin" w:fldLock="1"/>
      </w:r>
      <w:r>
        <w:instrText xml:space="preserve"> PAGEREF _Toc156248757 \h </w:instrText>
      </w:r>
      <w:r>
        <w:fldChar w:fldCharType="separate"/>
      </w:r>
      <w:r>
        <w:t>309</w:t>
      </w:r>
      <w:r>
        <w:fldChar w:fldCharType="end"/>
      </w:r>
    </w:p>
    <w:p w14:paraId="43B32A75" w14:textId="7C5E79E7" w:rsidR="003A7E6C" w:rsidRDefault="003A7E6C">
      <w:pPr>
        <w:pStyle w:val="TOC4"/>
        <w:rPr>
          <w:rFonts w:asciiTheme="minorHAnsi" w:eastAsiaTheme="minorEastAsia" w:hAnsiTheme="minorHAnsi" w:cstheme="minorBidi"/>
          <w:kern w:val="2"/>
          <w:sz w:val="22"/>
          <w:szCs w:val="22"/>
          <w:lang w:eastAsia="zh-CN"/>
          <w14:ligatures w14:val="standardContextual"/>
        </w:rPr>
      </w:pPr>
      <w:r>
        <w:t>22.4.2.6</w:t>
      </w:r>
      <w:r>
        <w:rPr>
          <w:rFonts w:asciiTheme="minorHAnsi" w:eastAsiaTheme="minorEastAsia" w:hAnsiTheme="minorHAnsi" w:cstheme="minorBidi"/>
          <w:kern w:val="2"/>
          <w:sz w:val="22"/>
          <w:szCs w:val="22"/>
          <w:lang w:eastAsia="zh-CN"/>
          <w14:ligatures w14:val="standardContextual"/>
        </w:rPr>
        <w:tab/>
      </w:r>
      <w:r>
        <w:t>Dynamic coverage configuration changes</w:t>
      </w:r>
      <w:r>
        <w:tab/>
      </w:r>
      <w:r>
        <w:fldChar w:fldCharType="begin" w:fldLock="1"/>
      </w:r>
      <w:r>
        <w:instrText xml:space="preserve"> PAGEREF _Toc156248758 \h </w:instrText>
      </w:r>
      <w:r>
        <w:fldChar w:fldCharType="separate"/>
      </w:r>
      <w:r>
        <w:t>310</w:t>
      </w:r>
      <w:r>
        <w:fldChar w:fldCharType="end"/>
      </w:r>
    </w:p>
    <w:p w14:paraId="4B709EE0" w14:textId="501C944C" w:rsidR="003A7E6C" w:rsidRDefault="003A7E6C">
      <w:pPr>
        <w:pStyle w:val="TOC4"/>
        <w:rPr>
          <w:rFonts w:asciiTheme="minorHAnsi" w:eastAsiaTheme="minorEastAsia" w:hAnsiTheme="minorHAnsi" w:cstheme="minorBidi"/>
          <w:kern w:val="2"/>
          <w:sz w:val="22"/>
          <w:szCs w:val="22"/>
          <w:lang w:eastAsia="zh-CN"/>
          <w14:ligatures w14:val="standardContextual"/>
        </w:rPr>
      </w:pPr>
      <w:r>
        <w:t>22.4.2.7</w:t>
      </w:r>
      <w:r>
        <w:rPr>
          <w:rFonts w:asciiTheme="minorHAnsi" w:eastAsiaTheme="minorEastAsia" w:hAnsiTheme="minorHAnsi" w:cstheme="minorBidi"/>
          <w:kern w:val="2"/>
          <w:sz w:val="22"/>
          <w:szCs w:val="22"/>
          <w:lang w:eastAsia="zh-CN"/>
          <w14:ligatures w14:val="standardContextual"/>
        </w:rPr>
        <w:tab/>
      </w:r>
      <w:r>
        <w:t>Connection failure due to Radio Link Failure in NB-IoT</w:t>
      </w:r>
      <w:r>
        <w:tab/>
      </w:r>
      <w:r>
        <w:fldChar w:fldCharType="begin" w:fldLock="1"/>
      </w:r>
      <w:r>
        <w:instrText xml:space="preserve"> PAGEREF _Toc156248759 \h </w:instrText>
      </w:r>
      <w:r>
        <w:fldChar w:fldCharType="separate"/>
      </w:r>
      <w:r>
        <w:t>310</w:t>
      </w:r>
      <w:r>
        <w:fldChar w:fldCharType="end"/>
      </w:r>
    </w:p>
    <w:p w14:paraId="3A8BCA8C" w14:textId="464E1060" w:rsidR="003A7E6C" w:rsidRDefault="003A7E6C">
      <w:pPr>
        <w:pStyle w:val="TOC4"/>
        <w:rPr>
          <w:rFonts w:asciiTheme="minorHAnsi" w:eastAsiaTheme="minorEastAsia" w:hAnsiTheme="minorHAnsi" w:cstheme="minorBidi"/>
          <w:kern w:val="2"/>
          <w:sz w:val="22"/>
          <w:szCs w:val="22"/>
          <w:lang w:eastAsia="zh-CN"/>
          <w14:ligatures w14:val="standardContextual"/>
        </w:rPr>
      </w:pPr>
      <w:r>
        <w:t>22.4.2.8</w:t>
      </w:r>
      <w:r>
        <w:rPr>
          <w:rFonts w:asciiTheme="minorHAnsi" w:eastAsiaTheme="minorEastAsia" w:hAnsiTheme="minorHAnsi" w:cstheme="minorBidi"/>
          <w:kern w:val="2"/>
          <w:sz w:val="22"/>
          <w:szCs w:val="22"/>
          <w:lang w:eastAsia="zh-CN"/>
          <w14:ligatures w14:val="standardContextual"/>
        </w:rPr>
        <w:tab/>
      </w:r>
      <w:r>
        <w:t>Inter-system Ping-Pong</w:t>
      </w:r>
      <w:r>
        <w:tab/>
      </w:r>
      <w:r>
        <w:fldChar w:fldCharType="begin" w:fldLock="1"/>
      </w:r>
      <w:r>
        <w:instrText xml:space="preserve"> PAGEREF _Toc156248760 \h </w:instrText>
      </w:r>
      <w:r>
        <w:fldChar w:fldCharType="separate"/>
      </w:r>
      <w:r>
        <w:t>311</w:t>
      </w:r>
      <w:r>
        <w:fldChar w:fldCharType="end"/>
      </w:r>
    </w:p>
    <w:p w14:paraId="1FE6282A" w14:textId="7CB0055C" w:rsidR="003A7E6C" w:rsidRDefault="003A7E6C">
      <w:pPr>
        <w:pStyle w:val="TOC3"/>
        <w:rPr>
          <w:rFonts w:asciiTheme="minorHAnsi" w:eastAsiaTheme="minorEastAsia" w:hAnsiTheme="minorHAnsi" w:cstheme="minorBidi"/>
          <w:kern w:val="2"/>
          <w:sz w:val="22"/>
          <w:szCs w:val="22"/>
          <w:lang w:eastAsia="zh-CN"/>
          <w14:ligatures w14:val="standardContextual"/>
        </w:rPr>
      </w:pPr>
      <w:r>
        <w:t>22.4.3</w:t>
      </w:r>
      <w:r>
        <w:rPr>
          <w:rFonts w:asciiTheme="minorHAnsi" w:eastAsiaTheme="minorEastAsia" w:hAnsiTheme="minorHAnsi" w:cstheme="minorBidi"/>
          <w:kern w:val="2"/>
          <w:sz w:val="22"/>
          <w:szCs w:val="22"/>
          <w:lang w:eastAsia="zh-CN"/>
          <w14:ligatures w14:val="standardContextual"/>
        </w:rPr>
        <w:tab/>
      </w:r>
      <w:r>
        <w:t>Support for RACH Optimisation</w:t>
      </w:r>
      <w:r>
        <w:tab/>
      </w:r>
      <w:r>
        <w:fldChar w:fldCharType="begin" w:fldLock="1"/>
      </w:r>
      <w:r>
        <w:instrText xml:space="preserve"> PAGEREF _Toc156248761 \h </w:instrText>
      </w:r>
      <w:r>
        <w:fldChar w:fldCharType="separate"/>
      </w:r>
      <w:r>
        <w:t>311</w:t>
      </w:r>
      <w:r>
        <w:fldChar w:fldCharType="end"/>
      </w:r>
    </w:p>
    <w:p w14:paraId="5B9F9BC9" w14:textId="0DE57082" w:rsidR="003A7E6C" w:rsidRDefault="003A7E6C">
      <w:pPr>
        <w:pStyle w:val="TOC4"/>
        <w:rPr>
          <w:rFonts w:asciiTheme="minorHAnsi" w:eastAsiaTheme="minorEastAsia" w:hAnsiTheme="minorHAnsi" w:cstheme="minorBidi"/>
          <w:kern w:val="2"/>
          <w:sz w:val="22"/>
          <w:szCs w:val="22"/>
          <w:lang w:eastAsia="zh-CN"/>
          <w14:ligatures w14:val="standardContextual"/>
        </w:rPr>
      </w:pPr>
      <w:r>
        <w:t>22.4.3.1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_Toc156248762 \h </w:instrText>
      </w:r>
      <w:r>
        <w:fldChar w:fldCharType="separate"/>
      </w:r>
      <w:r>
        <w:t>311</w:t>
      </w:r>
      <w:r>
        <w:fldChar w:fldCharType="end"/>
      </w:r>
    </w:p>
    <w:p w14:paraId="152867A2" w14:textId="7E8C2701" w:rsidR="003A7E6C" w:rsidRDefault="003A7E6C">
      <w:pPr>
        <w:pStyle w:val="TOC4"/>
        <w:rPr>
          <w:rFonts w:asciiTheme="minorHAnsi" w:eastAsiaTheme="minorEastAsia" w:hAnsiTheme="minorHAnsi" w:cstheme="minorBidi"/>
          <w:kern w:val="2"/>
          <w:sz w:val="22"/>
          <w:szCs w:val="22"/>
          <w:lang w:eastAsia="zh-CN"/>
          <w14:ligatures w14:val="standardContextual"/>
        </w:rPr>
      </w:pPr>
      <w:r w:rsidRPr="005E0308">
        <w:rPr>
          <w:rFonts w:cs="Arial"/>
        </w:rPr>
        <w:t>22.4.3.2</w:t>
      </w:r>
      <w:r>
        <w:rPr>
          <w:rFonts w:asciiTheme="minorHAnsi" w:eastAsiaTheme="minorEastAsia" w:hAnsiTheme="minorHAnsi" w:cstheme="minorBidi"/>
          <w:kern w:val="2"/>
          <w:sz w:val="22"/>
          <w:szCs w:val="22"/>
          <w:lang w:eastAsia="zh-CN"/>
          <w14:ligatures w14:val="standardContextual"/>
        </w:rPr>
        <w:tab/>
      </w:r>
      <w:r w:rsidRPr="005E0308">
        <w:rPr>
          <w:rFonts w:cs="Arial"/>
        </w:rPr>
        <w:t>Solution description</w:t>
      </w:r>
      <w:r>
        <w:tab/>
      </w:r>
      <w:r>
        <w:fldChar w:fldCharType="begin" w:fldLock="1"/>
      </w:r>
      <w:r>
        <w:instrText xml:space="preserve"> PAGEREF _Toc156248763 \h </w:instrText>
      </w:r>
      <w:r>
        <w:fldChar w:fldCharType="separate"/>
      </w:r>
      <w:r>
        <w:t>311</w:t>
      </w:r>
      <w:r>
        <w:fldChar w:fldCharType="end"/>
      </w:r>
    </w:p>
    <w:p w14:paraId="4A1C5DC2" w14:textId="607E5DBC" w:rsidR="003A7E6C" w:rsidRDefault="003A7E6C">
      <w:pPr>
        <w:pStyle w:val="TOC5"/>
        <w:rPr>
          <w:rFonts w:asciiTheme="minorHAnsi" w:eastAsiaTheme="minorEastAsia" w:hAnsiTheme="minorHAnsi" w:cstheme="minorBidi"/>
          <w:kern w:val="2"/>
          <w:sz w:val="22"/>
          <w:szCs w:val="22"/>
          <w:lang w:eastAsia="zh-CN"/>
          <w14:ligatures w14:val="standardContextual"/>
        </w:rPr>
      </w:pPr>
      <w:r w:rsidRPr="005E0308">
        <w:rPr>
          <w:rFonts w:cs="Arial"/>
        </w:rPr>
        <w:t>22.4.3.2.1</w:t>
      </w:r>
      <w:r>
        <w:rPr>
          <w:rFonts w:asciiTheme="minorHAnsi" w:eastAsiaTheme="minorEastAsia" w:hAnsiTheme="minorHAnsi" w:cstheme="minorBidi"/>
          <w:kern w:val="2"/>
          <w:sz w:val="22"/>
          <w:szCs w:val="22"/>
          <w:lang w:eastAsia="zh-CN"/>
          <w14:ligatures w14:val="standardContextual"/>
        </w:rPr>
        <w:tab/>
      </w:r>
      <w:r w:rsidRPr="005E0308">
        <w:rPr>
          <w:rFonts w:cs="Arial"/>
        </w:rPr>
        <w:t>E-UTRA cell case</w:t>
      </w:r>
      <w:r>
        <w:tab/>
      </w:r>
      <w:r>
        <w:fldChar w:fldCharType="begin" w:fldLock="1"/>
      </w:r>
      <w:r>
        <w:instrText xml:space="preserve"> PAGEREF _Toc156248764 \h </w:instrText>
      </w:r>
      <w:r>
        <w:fldChar w:fldCharType="separate"/>
      </w:r>
      <w:r>
        <w:t>311</w:t>
      </w:r>
      <w:r>
        <w:fldChar w:fldCharType="end"/>
      </w:r>
    </w:p>
    <w:p w14:paraId="3D45C640" w14:textId="22614E67" w:rsidR="003A7E6C" w:rsidRDefault="003A7E6C">
      <w:pPr>
        <w:pStyle w:val="TOC5"/>
        <w:rPr>
          <w:rFonts w:asciiTheme="minorHAnsi" w:eastAsiaTheme="minorEastAsia" w:hAnsiTheme="minorHAnsi" w:cstheme="minorBidi"/>
          <w:kern w:val="2"/>
          <w:sz w:val="22"/>
          <w:szCs w:val="22"/>
          <w:lang w:eastAsia="zh-CN"/>
          <w14:ligatures w14:val="standardContextual"/>
        </w:rPr>
      </w:pPr>
      <w:r>
        <w:t>22.4.3.2.2</w:t>
      </w:r>
      <w:r>
        <w:rPr>
          <w:rFonts w:asciiTheme="minorHAnsi" w:eastAsiaTheme="minorEastAsia" w:hAnsiTheme="minorHAnsi" w:cstheme="minorBidi"/>
          <w:kern w:val="2"/>
          <w:sz w:val="22"/>
          <w:szCs w:val="22"/>
          <w:lang w:eastAsia="zh-CN"/>
          <w14:ligatures w14:val="standardContextual"/>
        </w:rPr>
        <w:tab/>
      </w:r>
      <w:r>
        <w:t>NR cell in EN-DC case</w:t>
      </w:r>
      <w:r>
        <w:tab/>
      </w:r>
      <w:r>
        <w:fldChar w:fldCharType="begin" w:fldLock="1"/>
      </w:r>
      <w:r>
        <w:instrText xml:space="preserve"> PAGEREF _Toc156248765 \h </w:instrText>
      </w:r>
      <w:r>
        <w:fldChar w:fldCharType="separate"/>
      </w:r>
      <w:r>
        <w:t>312</w:t>
      </w:r>
      <w:r>
        <w:fldChar w:fldCharType="end"/>
      </w:r>
    </w:p>
    <w:p w14:paraId="38D358DF" w14:textId="4B1E7CCC" w:rsidR="003A7E6C" w:rsidRDefault="003A7E6C">
      <w:pPr>
        <w:pStyle w:val="TOC3"/>
        <w:rPr>
          <w:rFonts w:asciiTheme="minorHAnsi" w:eastAsiaTheme="minorEastAsia" w:hAnsiTheme="minorHAnsi" w:cstheme="minorBidi"/>
          <w:kern w:val="2"/>
          <w:sz w:val="22"/>
          <w:szCs w:val="22"/>
          <w:lang w:eastAsia="zh-CN"/>
          <w14:ligatures w14:val="standardContextual"/>
        </w:rPr>
      </w:pPr>
      <w:r>
        <w:t>22.4.4</w:t>
      </w:r>
      <w:r>
        <w:rPr>
          <w:rFonts w:asciiTheme="minorHAnsi" w:eastAsiaTheme="minorEastAsia" w:hAnsiTheme="minorHAnsi" w:cstheme="minorBidi"/>
          <w:kern w:val="2"/>
          <w:sz w:val="22"/>
          <w:szCs w:val="22"/>
          <w:lang w:eastAsia="zh-CN"/>
          <w14:ligatures w14:val="standardContextual"/>
        </w:rPr>
        <w:tab/>
      </w:r>
      <w:r>
        <w:t>Support for Energy Saving</w:t>
      </w:r>
      <w:r>
        <w:tab/>
      </w:r>
      <w:r>
        <w:fldChar w:fldCharType="begin" w:fldLock="1"/>
      </w:r>
      <w:r>
        <w:instrText xml:space="preserve"> PAGEREF _Toc156248766 \h </w:instrText>
      </w:r>
      <w:r>
        <w:fldChar w:fldCharType="separate"/>
      </w:r>
      <w:r>
        <w:t>312</w:t>
      </w:r>
      <w:r>
        <w:fldChar w:fldCharType="end"/>
      </w:r>
    </w:p>
    <w:p w14:paraId="1F0531C4" w14:textId="24FC6C51" w:rsidR="003A7E6C" w:rsidRDefault="003A7E6C">
      <w:pPr>
        <w:pStyle w:val="TOC4"/>
        <w:rPr>
          <w:rFonts w:asciiTheme="minorHAnsi" w:eastAsiaTheme="minorEastAsia" w:hAnsiTheme="minorHAnsi" w:cstheme="minorBidi"/>
          <w:kern w:val="2"/>
          <w:sz w:val="22"/>
          <w:szCs w:val="22"/>
          <w:lang w:eastAsia="zh-CN"/>
          <w14:ligatures w14:val="standardContextual"/>
        </w:rPr>
      </w:pPr>
      <w:r>
        <w:t>22.4.4.1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_Toc156248767 \h </w:instrText>
      </w:r>
      <w:r>
        <w:fldChar w:fldCharType="separate"/>
      </w:r>
      <w:r>
        <w:t>312</w:t>
      </w:r>
      <w:r>
        <w:fldChar w:fldCharType="end"/>
      </w:r>
    </w:p>
    <w:p w14:paraId="2552DC02" w14:textId="4F3F6840" w:rsidR="003A7E6C" w:rsidRDefault="003A7E6C">
      <w:pPr>
        <w:pStyle w:val="TOC4"/>
        <w:rPr>
          <w:rFonts w:asciiTheme="minorHAnsi" w:eastAsiaTheme="minorEastAsia" w:hAnsiTheme="minorHAnsi" w:cstheme="minorBidi"/>
          <w:kern w:val="2"/>
          <w:sz w:val="22"/>
          <w:szCs w:val="22"/>
          <w:lang w:eastAsia="zh-CN"/>
          <w14:ligatures w14:val="standardContextual"/>
        </w:rPr>
      </w:pPr>
      <w:r>
        <w:t>22.4.4.2</w:t>
      </w:r>
      <w:r>
        <w:rPr>
          <w:rFonts w:asciiTheme="minorHAnsi" w:eastAsiaTheme="minorEastAsia" w:hAnsiTheme="minorHAnsi" w:cstheme="minorBidi"/>
          <w:kern w:val="2"/>
          <w:sz w:val="22"/>
          <w:szCs w:val="22"/>
          <w:lang w:eastAsia="zh-CN"/>
          <w14:ligatures w14:val="standardContextual"/>
        </w:rPr>
        <w:tab/>
      </w:r>
      <w:r>
        <w:t>Solution description</w:t>
      </w:r>
      <w:r>
        <w:tab/>
      </w:r>
      <w:r>
        <w:fldChar w:fldCharType="begin" w:fldLock="1"/>
      </w:r>
      <w:r>
        <w:instrText xml:space="preserve"> PAGEREF _Toc156248768 \h </w:instrText>
      </w:r>
      <w:r>
        <w:fldChar w:fldCharType="separate"/>
      </w:r>
      <w:r>
        <w:t>312</w:t>
      </w:r>
      <w:r>
        <w:fldChar w:fldCharType="end"/>
      </w:r>
    </w:p>
    <w:p w14:paraId="76CF0E37" w14:textId="1196CF4F" w:rsidR="003A7E6C" w:rsidRDefault="003A7E6C">
      <w:pPr>
        <w:pStyle w:val="TOC5"/>
        <w:rPr>
          <w:rFonts w:asciiTheme="minorHAnsi" w:eastAsiaTheme="minorEastAsia" w:hAnsiTheme="minorHAnsi" w:cstheme="minorBidi"/>
          <w:kern w:val="2"/>
          <w:sz w:val="22"/>
          <w:szCs w:val="22"/>
          <w:lang w:eastAsia="zh-CN"/>
          <w14:ligatures w14:val="standardContextual"/>
        </w:rPr>
      </w:pPr>
      <w:r>
        <w:t>22.4.4.2.1</w:t>
      </w:r>
      <w:r>
        <w:rPr>
          <w:rFonts w:asciiTheme="minorHAnsi" w:eastAsiaTheme="minorEastAsia" w:hAnsiTheme="minorHAnsi" w:cstheme="minorBidi"/>
          <w:kern w:val="2"/>
          <w:sz w:val="22"/>
          <w:szCs w:val="22"/>
          <w:lang w:eastAsia="zh-CN"/>
          <w14:ligatures w14:val="standardContextual"/>
        </w:rPr>
        <w:tab/>
      </w:r>
      <w:r>
        <w:t>E-UTRA cell case</w:t>
      </w:r>
      <w:r>
        <w:tab/>
      </w:r>
      <w:r>
        <w:fldChar w:fldCharType="begin" w:fldLock="1"/>
      </w:r>
      <w:r>
        <w:instrText xml:space="preserve"> PAGEREF _Toc156248769 \h </w:instrText>
      </w:r>
      <w:r>
        <w:fldChar w:fldCharType="separate"/>
      </w:r>
      <w:r>
        <w:t>312</w:t>
      </w:r>
      <w:r>
        <w:fldChar w:fldCharType="end"/>
      </w:r>
    </w:p>
    <w:p w14:paraId="00615DDA" w14:textId="1A883F0B" w:rsidR="003A7E6C" w:rsidRDefault="003A7E6C">
      <w:pPr>
        <w:pStyle w:val="TOC5"/>
        <w:rPr>
          <w:rFonts w:asciiTheme="minorHAnsi" w:eastAsiaTheme="minorEastAsia" w:hAnsiTheme="minorHAnsi" w:cstheme="minorBidi"/>
          <w:kern w:val="2"/>
          <w:sz w:val="22"/>
          <w:szCs w:val="22"/>
          <w:lang w:eastAsia="zh-CN"/>
          <w14:ligatures w14:val="standardContextual"/>
        </w:rPr>
      </w:pPr>
      <w:r>
        <w:t>22.4.4.2.2</w:t>
      </w:r>
      <w:r>
        <w:rPr>
          <w:rFonts w:asciiTheme="minorHAnsi" w:eastAsiaTheme="minorEastAsia" w:hAnsiTheme="minorHAnsi" w:cstheme="minorBidi"/>
          <w:kern w:val="2"/>
          <w:sz w:val="22"/>
          <w:szCs w:val="22"/>
          <w:lang w:eastAsia="zh-CN"/>
          <w14:ligatures w14:val="standardContextual"/>
        </w:rPr>
        <w:tab/>
      </w:r>
      <w:r>
        <w:t>EN-DC cell case</w:t>
      </w:r>
      <w:r>
        <w:tab/>
      </w:r>
      <w:r>
        <w:fldChar w:fldCharType="begin" w:fldLock="1"/>
      </w:r>
      <w:r>
        <w:instrText xml:space="preserve"> PAGEREF _Toc156248770 \h </w:instrText>
      </w:r>
      <w:r>
        <w:fldChar w:fldCharType="separate"/>
      </w:r>
      <w:r>
        <w:t>312</w:t>
      </w:r>
      <w:r>
        <w:fldChar w:fldCharType="end"/>
      </w:r>
    </w:p>
    <w:p w14:paraId="325A3010" w14:textId="01C42BFB" w:rsidR="003A7E6C" w:rsidRDefault="003A7E6C">
      <w:pPr>
        <w:pStyle w:val="TOC4"/>
        <w:rPr>
          <w:rFonts w:asciiTheme="minorHAnsi" w:eastAsiaTheme="minorEastAsia" w:hAnsiTheme="minorHAnsi" w:cstheme="minorBidi"/>
          <w:kern w:val="2"/>
          <w:sz w:val="22"/>
          <w:szCs w:val="22"/>
          <w:lang w:eastAsia="zh-CN"/>
          <w14:ligatures w14:val="standardContextual"/>
        </w:rPr>
      </w:pPr>
      <w:r>
        <w:t>22.4.4.3</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_Toc156248771 \h </w:instrText>
      </w:r>
      <w:r>
        <w:fldChar w:fldCharType="separate"/>
      </w:r>
      <w:r>
        <w:t>313</w:t>
      </w:r>
      <w:r>
        <w:fldChar w:fldCharType="end"/>
      </w:r>
    </w:p>
    <w:p w14:paraId="48F2B4AC" w14:textId="4F7F24E1" w:rsidR="003A7E6C" w:rsidRDefault="003A7E6C">
      <w:pPr>
        <w:pStyle w:val="TOC3"/>
        <w:rPr>
          <w:rFonts w:asciiTheme="minorHAnsi" w:eastAsiaTheme="minorEastAsia" w:hAnsiTheme="minorHAnsi" w:cstheme="minorBidi"/>
          <w:kern w:val="2"/>
          <w:sz w:val="22"/>
          <w:szCs w:val="22"/>
          <w:lang w:eastAsia="zh-CN"/>
          <w14:ligatures w14:val="standardContextual"/>
        </w:rPr>
      </w:pPr>
      <w:r>
        <w:t>22.4.</w:t>
      </w:r>
      <w:r>
        <w:rPr>
          <w:lang w:eastAsia="zh-CN"/>
        </w:rPr>
        <w:t>5</w:t>
      </w:r>
      <w:r>
        <w:rPr>
          <w:rFonts w:asciiTheme="minorHAnsi" w:eastAsiaTheme="minorEastAsia" w:hAnsiTheme="minorHAnsi" w:cstheme="minorBidi"/>
          <w:kern w:val="2"/>
          <w:sz w:val="22"/>
          <w:szCs w:val="22"/>
          <w:lang w:eastAsia="zh-CN"/>
          <w14:ligatures w14:val="standardContextual"/>
        </w:rPr>
        <w:tab/>
      </w:r>
      <w:r>
        <w:t>Radio Link Failure report</w:t>
      </w:r>
      <w:r>
        <w:tab/>
      </w:r>
      <w:r>
        <w:fldChar w:fldCharType="begin" w:fldLock="1"/>
      </w:r>
      <w:r>
        <w:instrText xml:space="preserve"> PAGEREF _Toc156248772 \h </w:instrText>
      </w:r>
      <w:r>
        <w:fldChar w:fldCharType="separate"/>
      </w:r>
      <w:r>
        <w:t>313</w:t>
      </w:r>
      <w:r>
        <w:fldChar w:fldCharType="end"/>
      </w:r>
    </w:p>
    <w:p w14:paraId="220A1110" w14:textId="164B41D3" w:rsidR="003A7E6C" w:rsidRDefault="003A7E6C">
      <w:pPr>
        <w:pStyle w:val="TOC2"/>
        <w:rPr>
          <w:rFonts w:asciiTheme="minorHAnsi" w:eastAsiaTheme="minorEastAsia" w:hAnsiTheme="minorHAnsi" w:cstheme="minorBidi"/>
          <w:kern w:val="2"/>
          <w:sz w:val="22"/>
          <w:szCs w:val="22"/>
          <w:lang w:eastAsia="zh-CN"/>
          <w14:ligatures w14:val="standardContextual"/>
        </w:rPr>
      </w:pPr>
      <w:r>
        <w:t>22.5</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_Toc156248773 \h </w:instrText>
      </w:r>
      <w:r>
        <w:fldChar w:fldCharType="separate"/>
      </w:r>
      <w:r>
        <w:t>314</w:t>
      </w:r>
      <w:r>
        <w:fldChar w:fldCharType="end"/>
      </w:r>
    </w:p>
    <w:p w14:paraId="773D5FD6" w14:textId="4C1E4C7E" w:rsidR="003A7E6C" w:rsidRDefault="003A7E6C">
      <w:pPr>
        <w:pStyle w:val="TOC2"/>
        <w:rPr>
          <w:rFonts w:asciiTheme="minorHAnsi" w:eastAsiaTheme="minorEastAsia" w:hAnsiTheme="minorHAnsi" w:cstheme="minorBidi"/>
          <w:kern w:val="2"/>
          <w:sz w:val="22"/>
          <w:szCs w:val="22"/>
          <w:lang w:eastAsia="zh-CN"/>
          <w14:ligatures w14:val="standardContextual"/>
        </w:rPr>
      </w:pPr>
      <w:r>
        <w:t>22.6</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_Toc156248774 \h </w:instrText>
      </w:r>
      <w:r>
        <w:fldChar w:fldCharType="separate"/>
      </w:r>
      <w:r>
        <w:t>314</w:t>
      </w:r>
      <w:r>
        <w:fldChar w:fldCharType="end"/>
      </w:r>
    </w:p>
    <w:p w14:paraId="08928A75" w14:textId="7FD0839D" w:rsidR="003A7E6C" w:rsidRDefault="003A7E6C">
      <w:pPr>
        <w:pStyle w:val="TOC1"/>
        <w:rPr>
          <w:rFonts w:asciiTheme="minorHAnsi" w:eastAsiaTheme="minorEastAsia" w:hAnsiTheme="minorHAnsi" w:cstheme="minorBidi"/>
          <w:kern w:val="2"/>
          <w:szCs w:val="22"/>
          <w:lang w:eastAsia="zh-CN"/>
          <w14:ligatures w14:val="standardContextual"/>
        </w:rPr>
      </w:pPr>
      <w:r>
        <w:t>22A</w:t>
      </w:r>
      <w:r>
        <w:rPr>
          <w:rFonts w:asciiTheme="minorHAnsi" w:eastAsiaTheme="minorEastAsia" w:hAnsiTheme="minorHAnsi" w:cstheme="minorBidi"/>
          <w:kern w:val="2"/>
          <w:szCs w:val="22"/>
          <w:lang w:eastAsia="zh-CN"/>
          <w14:ligatures w14:val="standardContextual"/>
        </w:rPr>
        <w:tab/>
      </w:r>
      <w:r>
        <w:t>LTE-WLAN Aggregation and RAN Controlled LTE-WLAN Interworking</w:t>
      </w:r>
      <w:r>
        <w:tab/>
      </w:r>
      <w:r>
        <w:fldChar w:fldCharType="begin" w:fldLock="1"/>
      </w:r>
      <w:r>
        <w:instrText xml:space="preserve"> PAGEREF _Toc156248775 \h </w:instrText>
      </w:r>
      <w:r>
        <w:fldChar w:fldCharType="separate"/>
      </w:r>
      <w:r>
        <w:t>314</w:t>
      </w:r>
      <w:r>
        <w:fldChar w:fldCharType="end"/>
      </w:r>
    </w:p>
    <w:p w14:paraId="78D66BC3" w14:textId="448D184C" w:rsidR="003A7E6C" w:rsidRDefault="003A7E6C">
      <w:pPr>
        <w:pStyle w:val="TOC2"/>
        <w:rPr>
          <w:rFonts w:asciiTheme="minorHAnsi" w:eastAsiaTheme="minorEastAsia" w:hAnsiTheme="minorHAnsi" w:cstheme="minorBidi"/>
          <w:kern w:val="2"/>
          <w:sz w:val="22"/>
          <w:szCs w:val="22"/>
          <w:lang w:eastAsia="zh-CN"/>
          <w14:ligatures w14:val="standardContextual"/>
        </w:rPr>
      </w:pPr>
      <w:r>
        <w:t>22A.1</w:t>
      </w:r>
      <w:r>
        <w:rPr>
          <w:rFonts w:asciiTheme="minorHAnsi" w:eastAsiaTheme="minorEastAsia" w:hAnsiTheme="minorHAnsi" w:cstheme="minorBidi"/>
          <w:kern w:val="2"/>
          <w:sz w:val="22"/>
          <w:szCs w:val="22"/>
          <w:lang w:eastAsia="zh-CN"/>
          <w14:ligatures w14:val="standardContextual"/>
        </w:rPr>
        <w:tab/>
      </w:r>
      <w:r>
        <w:t>LTE-WLAN Aggregation</w:t>
      </w:r>
      <w:r>
        <w:tab/>
      </w:r>
      <w:r>
        <w:fldChar w:fldCharType="begin" w:fldLock="1"/>
      </w:r>
      <w:r>
        <w:instrText xml:space="preserve"> PAGEREF _Toc156248776 \h </w:instrText>
      </w:r>
      <w:r>
        <w:fldChar w:fldCharType="separate"/>
      </w:r>
      <w:r>
        <w:t>314</w:t>
      </w:r>
      <w:r>
        <w:fldChar w:fldCharType="end"/>
      </w:r>
    </w:p>
    <w:p w14:paraId="54F1200F" w14:textId="54E9C852" w:rsidR="003A7E6C" w:rsidRDefault="003A7E6C">
      <w:pPr>
        <w:pStyle w:val="TOC3"/>
        <w:rPr>
          <w:rFonts w:asciiTheme="minorHAnsi" w:eastAsiaTheme="minorEastAsia" w:hAnsiTheme="minorHAnsi" w:cstheme="minorBidi"/>
          <w:kern w:val="2"/>
          <w:sz w:val="22"/>
          <w:szCs w:val="22"/>
          <w:lang w:eastAsia="zh-CN"/>
          <w14:ligatures w14:val="standardContextual"/>
        </w:rPr>
      </w:pPr>
      <w:r>
        <w:t>22A.1.1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_Toc156248777 \h </w:instrText>
      </w:r>
      <w:r>
        <w:fldChar w:fldCharType="separate"/>
      </w:r>
      <w:r>
        <w:t>314</w:t>
      </w:r>
      <w:r>
        <w:fldChar w:fldCharType="end"/>
      </w:r>
    </w:p>
    <w:p w14:paraId="4167C1FB" w14:textId="2FEB215B" w:rsidR="003A7E6C" w:rsidRDefault="003A7E6C">
      <w:pPr>
        <w:pStyle w:val="TOC3"/>
        <w:rPr>
          <w:rFonts w:asciiTheme="minorHAnsi" w:eastAsiaTheme="minorEastAsia" w:hAnsiTheme="minorHAnsi" w:cstheme="minorBidi"/>
          <w:kern w:val="2"/>
          <w:sz w:val="22"/>
          <w:szCs w:val="22"/>
          <w:lang w:eastAsia="zh-CN"/>
          <w14:ligatures w14:val="standardContextual"/>
        </w:rPr>
      </w:pPr>
      <w:r>
        <w:t>22A.1.2</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_Toc156248778 \h </w:instrText>
      </w:r>
      <w:r>
        <w:fldChar w:fldCharType="separate"/>
      </w:r>
      <w:r>
        <w:t>314</w:t>
      </w:r>
      <w:r>
        <w:fldChar w:fldCharType="end"/>
      </w:r>
    </w:p>
    <w:p w14:paraId="44898E8E" w14:textId="091191B7" w:rsidR="003A7E6C" w:rsidRDefault="003A7E6C">
      <w:pPr>
        <w:pStyle w:val="TOC3"/>
        <w:rPr>
          <w:rFonts w:asciiTheme="minorHAnsi" w:eastAsiaTheme="minorEastAsia" w:hAnsiTheme="minorHAnsi" w:cstheme="minorBidi"/>
          <w:kern w:val="2"/>
          <w:sz w:val="22"/>
          <w:szCs w:val="22"/>
          <w:lang w:eastAsia="zh-CN"/>
          <w14:ligatures w14:val="standardContextual"/>
        </w:rPr>
      </w:pPr>
      <w:r>
        <w:t>22A.1.3</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_Toc156248779 \h </w:instrText>
      </w:r>
      <w:r>
        <w:fldChar w:fldCharType="separate"/>
      </w:r>
      <w:r>
        <w:t>316</w:t>
      </w:r>
      <w:r>
        <w:fldChar w:fldCharType="end"/>
      </w:r>
    </w:p>
    <w:p w14:paraId="6C2EA54A" w14:textId="094CE387" w:rsidR="003A7E6C" w:rsidRDefault="003A7E6C">
      <w:pPr>
        <w:pStyle w:val="TOC4"/>
        <w:rPr>
          <w:rFonts w:asciiTheme="minorHAnsi" w:eastAsiaTheme="minorEastAsia" w:hAnsiTheme="minorHAnsi" w:cstheme="minorBidi"/>
          <w:kern w:val="2"/>
          <w:sz w:val="22"/>
          <w:szCs w:val="22"/>
          <w:lang w:eastAsia="zh-CN"/>
          <w14:ligatures w14:val="standardContextual"/>
        </w:rPr>
      </w:pPr>
      <w:r>
        <w:t>22A.1.3.1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_Toc156248780 \h </w:instrText>
      </w:r>
      <w:r>
        <w:fldChar w:fldCharType="separate"/>
      </w:r>
      <w:r>
        <w:t>316</w:t>
      </w:r>
      <w:r>
        <w:fldChar w:fldCharType="end"/>
      </w:r>
    </w:p>
    <w:p w14:paraId="54880191" w14:textId="599D3916" w:rsidR="003A7E6C" w:rsidRDefault="003A7E6C">
      <w:pPr>
        <w:pStyle w:val="TOC4"/>
        <w:rPr>
          <w:rFonts w:asciiTheme="minorHAnsi" w:eastAsiaTheme="minorEastAsia" w:hAnsiTheme="minorHAnsi" w:cstheme="minorBidi"/>
          <w:kern w:val="2"/>
          <w:sz w:val="22"/>
          <w:szCs w:val="22"/>
          <w:lang w:eastAsia="zh-CN"/>
          <w14:ligatures w14:val="standardContextual"/>
        </w:rPr>
      </w:pPr>
      <w:r>
        <w:t>22A.1.3.2</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_Toc156248781 \h </w:instrText>
      </w:r>
      <w:r>
        <w:fldChar w:fldCharType="separate"/>
      </w:r>
      <w:r>
        <w:t>316</w:t>
      </w:r>
      <w:r>
        <w:fldChar w:fldCharType="end"/>
      </w:r>
    </w:p>
    <w:p w14:paraId="00B0F0EB" w14:textId="2148970C" w:rsidR="003A7E6C" w:rsidRDefault="003A7E6C">
      <w:pPr>
        <w:pStyle w:val="TOC4"/>
        <w:rPr>
          <w:rFonts w:asciiTheme="minorHAnsi" w:eastAsiaTheme="minorEastAsia" w:hAnsiTheme="minorHAnsi" w:cstheme="minorBidi"/>
          <w:kern w:val="2"/>
          <w:sz w:val="22"/>
          <w:szCs w:val="22"/>
          <w:lang w:eastAsia="zh-CN"/>
          <w14:ligatures w14:val="standardContextual"/>
        </w:rPr>
      </w:pPr>
      <w:r>
        <w:t>22A.1.3.3</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_Toc156248782 \h </w:instrText>
      </w:r>
      <w:r>
        <w:fldChar w:fldCharType="separate"/>
      </w:r>
      <w:r>
        <w:t>316</w:t>
      </w:r>
      <w:r>
        <w:fldChar w:fldCharType="end"/>
      </w:r>
    </w:p>
    <w:p w14:paraId="1F1727A9" w14:textId="6309D710" w:rsidR="003A7E6C" w:rsidRDefault="003A7E6C">
      <w:pPr>
        <w:pStyle w:val="TOC3"/>
        <w:rPr>
          <w:rFonts w:asciiTheme="minorHAnsi" w:eastAsiaTheme="minorEastAsia" w:hAnsiTheme="minorHAnsi" w:cstheme="minorBidi"/>
          <w:kern w:val="2"/>
          <w:sz w:val="22"/>
          <w:szCs w:val="22"/>
          <w:lang w:eastAsia="zh-CN"/>
          <w14:ligatures w14:val="standardContextual"/>
        </w:rPr>
      </w:pPr>
      <w:r>
        <w:t>22A.1.4</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_Toc156248783 \h </w:instrText>
      </w:r>
      <w:r>
        <w:fldChar w:fldCharType="separate"/>
      </w:r>
      <w:r>
        <w:t>317</w:t>
      </w:r>
      <w:r>
        <w:fldChar w:fldCharType="end"/>
      </w:r>
    </w:p>
    <w:p w14:paraId="56595264" w14:textId="22445411" w:rsidR="003A7E6C" w:rsidRDefault="003A7E6C">
      <w:pPr>
        <w:pStyle w:val="TOC3"/>
        <w:rPr>
          <w:rFonts w:asciiTheme="minorHAnsi" w:eastAsiaTheme="minorEastAsia" w:hAnsiTheme="minorHAnsi" w:cstheme="minorBidi"/>
          <w:kern w:val="2"/>
          <w:sz w:val="22"/>
          <w:szCs w:val="22"/>
          <w:lang w:eastAsia="zh-CN"/>
          <w14:ligatures w14:val="standardContextual"/>
        </w:rPr>
      </w:pPr>
      <w:r>
        <w:t>22A.1.5</w:t>
      </w:r>
      <w:r>
        <w:rPr>
          <w:rFonts w:asciiTheme="minorHAnsi" w:eastAsiaTheme="minorEastAsia" w:hAnsiTheme="minorHAnsi" w:cstheme="minorBidi"/>
          <w:kern w:val="2"/>
          <w:sz w:val="22"/>
          <w:szCs w:val="22"/>
          <w:lang w:eastAsia="zh-CN"/>
          <w14:ligatures w14:val="standardContextual"/>
        </w:rPr>
        <w:tab/>
      </w:r>
      <w:r>
        <w:t>WLAN Measurements</w:t>
      </w:r>
      <w:r>
        <w:tab/>
      </w:r>
      <w:r>
        <w:fldChar w:fldCharType="begin" w:fldLock="1"/>
      </w:r>
      <w:r>
        <w:instrText xml:space="preserve"> PAGEREF _Toc156248784 \h </w:instrText>
      </w:r>
      <w:r>
        <w:fldChar w:fldCharType="separate"/>
      </w:r>
      <w:r>
        <w:t>317</w:t>
      </w:r>
      <w:r>
        <w:fldChar w:fldCharType="end"/>
      </w:r>
    </w:p>
    <w:p w14:paraId="3BBA9D0F" w14:textId="20741C48" w:rsidR="003A7E6C" w:rsidRDefault="003A7E6C">
      <w:pPr>
        <w:pStyle w:val="TOC3"/>
        <w:rPr>
          <w:rFonts w:asciiTheme="minorHAnsi" w:eastAsiaTheme="minorEastAsia" w:hAnsiTheme="minorHAnsi" w:cstheme="minorBidi"/>
          <w:kern w:val="2"/>
          <w:sz w:val="22"/>
          <w:szCs w:val="22"/>
          <w:lang w:eastAsia="zh-CN"/>
          <w14:ligatures w14:val="standardContextual"/>
        </w:rPr>
      </w:pPr>
      <w:r>
        <w:t>22A.1.6</w:t>
      </w:r>
      <w:r>
        <w:rPr>
          <w:rFonts w:asciiTheme="minorHAnsi" w:eastAsiaTheme="minorEastAsia" w:hAnsiTheme="minorHAnsi" w:cstheme="minorBidi"/>
          <w:kern w:val="2"/>
          <w:sz w:val="22"/>
          <w:szCs w:val="22"/>
          <w:lang w:eastAsia="zh-CN"/>
          <w14:ligatures w14:val="standardContextual"/>
        </w:rPr>
        <w:tab/>
      </w:r>
      <w:r>
        <w:t>Procedure for WLAN Connection Status Reporting</w:t>
      </w:r>
      <w:r>
        <w:tab/>
      </w:r>
      <w:r>
        <w:fldChar w:fldCharType="begin" w:fldLock="1"/>
      </w:r>
      <w:r>
        <w:instrText xml:space="preserve"> PAGEREF _Toc156248785 \h </w:instrText>
      </w:r>
      <w:r>
        <w:fldChar w:fldCharType="separate"/>
      </w:r>
      <w:r>
        <w:t>318</w:t>
      </w:r>
      <w:r>
        <w:fldChar w:fldCharType="end"/>
      </w:r>
    </w:p>
    <w:p w14:paraId="012818A0" w14:textId="0D98595C" w:rsidR="003A7E6C" w:rsidRDefault="003A7E6C">
      <w:pPr>
        <w:pStyle w:val="TOC3"/>
        <w:rPr>
          <w:rFonts w:asciiTheme="minorHAnsi" w:eastAsiaTheme="minorEastAsia" w:hAnsiTheme="minorHAnsi" w:cstheme="minorBidi"/>
          <w:kern w:val="2"/>
          <w:sz w:val="22"/>
          <w:szCs w:val="22"/>
          <w:lang w:eastAsia="zh-CN"/>
          <w14:ligatures w14:val="standardContextual"/>
        </w:rPr>
      </w:pPr>
      <w:r>
        <w:t>22A.1.7</w:t>
      </w:r>
      <w:r>
        <w:rPr>
          <w:rFonts w:asciiTheme="minorHAnsi" w:eastAsiaTheme="minorEastAsia" w:hAnsiTheme="minorHAnsi" w:cstheme="minorBidi"/>
          <w:kern w:val="2"/>
          <w:sz w:val="22"/>
          <w:szCs w:val="22"/>
          <w:lang w:eastAsia="zh-CN"/>
          <w14:ligatures w14:val="standardContextual"/>
        </w:rPr>
        <w:tab/>
      </w:r>
      <w:r>
        <w:t>LTE-WLAN Aggregation Operation</w:t>
      </w:r>
      <w:r>
        <w:tab/>
      </w:r>
      <w:r>
        <w:fldChar w:fldCharType="begin" w:fldLock="1"/>
      </w:r>
      <w:r>
        <w:instrText xml:space="preserve"> PAGEREF _Toc156248786 \h </w:instrText>
      </w:r>
      <w:r>
        <w:fldChar w:fldCharType="separate"/>
      </w:r>
      <w:r>
        <w:t>318</w:t>
      </w:r>
      <w:r>
        <w:fldChar w:fldCharType="end"/>
      </w:r>
    </w:p>
    <w:p w14:paraId="7A45733C" w14:textId="17474ED4" w:rsidR="003A7E6C" w:rsidRDefault="003A7E6C">
      <w:pPr>
        <w:pStyle w:val="TOC4"/>
        <w:rPr>
          <w:rFonts w:asciiTheme="minorHAnsi" w:eastAsiaTheme="minorEastAsia" w:hAnsiTheme="minorHAnsi" w:cstheme="minorBidi"/>
          <w:kern w:val="2"/>
          <w:sz w:val="22"/>
          <w:szCs w:val="22"/>
          <w:lang w:eastAsia="zh-CN"/>
          <w14:ligatures w14:val="standardContextual"/>
        </w:rPr>
      </w:pPr>
      <w:r>
        <w:t>22A.1.7.1</w:t>
      </w:r>
      <w:r>
        <w:rPr>
          <w:rFonts w:asciiTheme="minorHAnsi" w:eastAsiaTheme="minorEastAsia" w:hAnsiTheme="minorHAnsi" w:cstheme="minorBidi"/>
          <w:kern w:val="2"/>
          <w:sz w:val="22"/>
          <w:szCs w:val="22"/>
          <w:lang w:eastAsia="zh-CN"/>
          <w14:ligatures w14:val="standardContextual"/>
        </w:rPr>
        <w:tab/>
      </w:r>
      <w:r>
        <w:t>WT Addition</w:t>
      </w:r>
      <w:r>
        <w:tab/>
      </w:r>
      <w:r>
        <w:fldChar w:fldCharType="begin" w:fldLock="1"/>
      </w:r>
      <w:r>
        <w:instrText xml:space="preserve"> PAGEREF _Toc156248787 \h </w:instrText>
      </w:r>
      <w:r>
        <w:fldChar w:fldCharType="separate"/>
      </w:r>
      <w:r>
        <w:t>318</w:t>
      </w:r>
      <w:r>
        <w:fldChar w:fldCharType="end"/>
      </w:r>
    </w:p>
    <w:p w14:paraId="5562BF14" w14:textId="7D3E8E8D" w:rsidR="003A7E6C" w:rsidRDefault="003A7E6C">
      <w:pPr>
        <w:pStyle w:val="TOC4"/>
        <w:rPr>
          <w:rFonts w:asciiTheme="minorHAnsi" w:eastAsiaTheme="minorEastAsia" w:hAnsiTheme="minorHAnsi" w:cstheme="minorBidi"/>
          <w:kern w:val="2"/>
          <w:sz w:val="22"/>
          <w:szCs w:val="22"/>
          <w:lang w:eastAsia="zh-CN"/>
          <w14:ligatures w14:val="standardContextual"/>
        </w:rPr>
      </w:pPr>
      <w:r>
        <w:t>22A.1.7.2</w:t>
      </w:r>
      <w:r>
        <w:rPr>
          <w:rFonts w:asciiTheme="minorHAnsi" w:eastAsiaTheme="minorEastAsia" w:hAnsiTheme="minorHAnsi" w:cstheme="minorBidi"/>
          <w:kern w:val="2"/>
          <w:sz w:val="22"/>
          <w:szCs w:val="22"/>
          <w:lang w:eastAsia="zh-CN"/>
          <w14:ligatures w14:val="standardContextual"/>
        </w:rPr>
        <w:tab/>
      </w:r>
      <w:r>
        <w:t>WT Modification</w:t>
      </w:r>
      <w:r>
        <w:tab/>
      </w:r>
      <w:r>
        <w:fldChar w:fldCharType="begin" w:fldLock="1"/>
      </w:r>
      <w:r>
        <w:instrText xml:space="preserve"> PAGEREF _Toc156248788 \h </w:instrText>
      </w:r>
      <w:r>
        <w:fldChar w:fldCharType="separate"/>
      </w:r>
      <w:r>
        <w:t>319</w:t>
      </w:r>
      <w:r>
        <w:fldChar w:fldCharType="end"/>
      </w:r>
    </w:p>
    <w:p w14:paraId="4849586D" w14:textId="602B3329" w:rsidR="003A7E6C" w:rsidRDefault="003A7E6C">
      <w:pPr>
        <w:pStyle w:val="TOC4"/>
        <w:rPr>
          <w:rFonts w:asciiTheme="minorHAnsi" w:eastAsiaTheme="minorEastAsia" w:hAnsiTheme="minorHAnsi" w:cstheme="minorBidi"/>
          <w:kern w:val="2"/>
          <w:sz w:val="22"/>
          <w:szCs w:val="22"/>
          <w:lang w:eastAsia="zh-CN"/>
          <w14:ligatures w14:val="standardContextual"/>
        </w:rPr>
      </w:pPr>
      <w:r>
        <w:t>22A.1.7.3</w:t>
      </w:r>
      <w:r>
        <w:rPr>
          <w:rFonts w:asciiTheme="minorHAnsi" w:eastAsiaTheme="minorEastAsia" w:hAnsiTheme="minorHAnsi" w:cstheme="minorBidi"/>
          <w:kern w:val="2"/>
          <w:sz w:val="22"/>
          <w:szCs w:val="22"/>
          <w:lang w:eastAsia="zh-CN"/>
          <w14:ligatures w14:val="standardContextual"/>
        </w:rPr>
        <w:tab/>
      </w:r>
      <w:r>
        <w:t>WT Release</w:t>
      </w:r>
      <w:r>
        <w:tab/>
      </w:r>
      <w:r>
        <w:fldChar w:fldCharType="begin" w:fldLock="1"/>
      </w:r>
      <w:r>
        <w:instrText xml:space="preserve"> PAGEREF _Toc156248789 \h </w:instrText>
      </w:r>
      <w:r>
        <w:fldChar w:fldCharType="separate"/>
      </w:r>
      <w:r>
        <w:t>320</w:t>
      </w:r>
      <w:r>
        <w:fldChar w:fldCharType="end"/>
      </w:r>
    </w:p>
    <w:p w14:paraId="40D23898" w14:textId="2C93DBE5" w:rsidR="003A7E6C" w:rsidRDefault="003A7E6C">
      <w:pPr>
        <w:pStyle w:val="TOC4"/>
        <w:rPr>
          <w:rFonts w:asciiTheme="minorHAnsi" w:eastAsiaTheme="minorEastAsia" w:hAnsiTheme="minorHAnsi" w:cstheme="minorBidi"/>
          <w:kern w:val="2"/>
          <w:sz w:val="22"/>
          <w:szCs w:val="22"/>
          <w:lang w:eastAsia="zh-CN"/>
          <w14:ligatures w14:val="standardContextual"/>
        </w:rPr>
      </w:pPr>
      <w:r>
        <w:t>22A.1.7.4</w:t>
      </w:r>
      <w:r>
        <w:rPr>
          <w:rFonts w:asciiTheme="minorHAnsi" w:eastAsiaTheme="minorEastAsia" w:hAnsiTheme="minorHAnsi" w:cstheme="minorBidi"/>
          <w:kern w:val="2"/>
          <w:sz w:val="22"/>
          <w:szCs w:val="22"/>
          <w:lang w:eastAsia="zh-CN"/>
          <w14:ligatures w14:val="standardContextual"/>
        </w:rPr>
        <w:tab/>
      </w:r>
      <w:r>
        <w:t>Change of WT</w:t>
      </w:r>
      <w:r>
        <w:tab/>
      </w:r>
      <w:r>
        <w:fldChar w:fldCharType="begin" w:fldLock="1"/>
      </w:r>
      <w:r>
        <w:instrText xml:space="preserve"> PAGEREF _Toc156248790 \h </w:instrText>
      </w:r>
      <w:r>
        <w:fldChar w:fldCharType="separate"/>
      </w:r>
      <w:r>
        <w:t>322</w:t>
      </w:r>
      <w:r>
        <w:fldChar w:fldCharType="end"/>
      </w:r>
    </w:p>
    <w:p w14:paraId="5BD207BE" w14:textId="30B38B03" w:rsidR="003A7E6C" w:rsidRDefault="003A7E6C">
      <w:pPr>
        <w:pStyle w:val="TOC3"/>
        <w:rPr>
          <w:rFonts w:asciiTheme="minorHAnsi" w:eastAsiaTheme="minorEastAsia" w:hAnsiTheme="minorHAnsi" w:cstheme="minorBidi"/>
          <w:kern w:val="2"/>
          <w:sz w:val="22"/>
          <w:szCs w:val="22"/>
          <w:lang w:eastAsia="zh-CN"/>
          <w14:ligatures w14:val="standardContextual"/>
        </w:rPr>
      </w:pPr>
      <w:r>
        <w:t>22A.1.8</w:t>
      </w:r>
      <w:r>
        <w:rPr>
          <w:rFonts w:asciiTheme="minorHAnsi" w:eastAsiaTheme="minorEastAsia" w:hAnsiTheme="minorHAnsi" w:cstheme="minorBidi"/>
          <w:kern w:val="2"/>
          <w:sz w:val="22"/>
          <w:szCs w:val="22"/>
          <w:lang w:eastAsia="zh-CN"/>
          <w14:ligatures w14:val="standardContextual"/>
        </w:rPr>
        <w:tab/>
      </w:r>
      <w:r>
        <w:t>WLAN Authentication</w:t>
      </w:r>
      <w:r>
        <w:tab/>
      </w:r>
      <w:r>
        <w:fldChar w:fldCharType="begin" w:fldLock="1"/>
      </w:r>
      <w:r>
        <w:instrText xml:space="preserve"> PAGEREF _Toc156248791 \h </w:instrText>
      </w:r>
      <w:r>
        <w:fldChar w:fldCharType="separate"/>
      </w:r>
      <w:r>
        <w:t>322</w:t>
      </w:r>
      <w:r>
        <w:fldChar w:fldCharType="end"/>
      </w:r>
    </w:p>
    <w:p w14:paraId="237FECC6" w14:textId="34852921" w:rsidR="003A7E6C" w:rsidRDefault="003A7E6C">
      <w:pPr>
        <w:pStyle w:val="TOC2"/>
        <w:rPr>
          <w:rFonts w:asciiTheme="minorHAnsi" w:eastAsiaTheme="minorEastAsia" w:hAnsiTheme="minorHAnsi" w:cstheme="minorBidi"/>
          <w:kern w:val="2"/>
          <w:sz w:val="22"/>
          <w:szCs w:val="22"/>
          <w:lang w:eastAsia="zh-CN"/>
          <w14:ligatures w14:val="standardContextual"/>
        </w:rPr>
      </w:pPr>
      <w:r>
        <w:t>22A.2</w:t>
      </w:r>
      <w:r>
        <w:rPr>
          <w:rFonts w:asciiTheme="minorHAnsi" w:eastAsiaTheme="minorEastAsia" w:hAnsiTheme="minorHAnsi" w:cstheme="minorBidi"/>
          <w:kern w:val="2"/>
          <w:sz w:val="22"/>
          <w:szCs w:val="22"/>
          <w:lang w:eastAsia="zh-CN"/>
          <w14:ligatures w14:val="standardContextual"/>
        </w:rPr>
        <w:tab/>
      </w:r>
      <w:r>
        <w:t>RAN Controlled LTE WLAN Interworking</w:t>
      </w:r>
      <w:r>
        <w:tab/>
      </w:r>
      <w:r>
        <w:fldChar w:fldCharType="begin" w:fldLock="1"/>
      </w:r>
      <w:r>
        <w:instrText xml:space="preserve"> PAGEREF _Toc156248792 \h </w:instrText>
      </w:r>
      <w:r>
        <w:fldChar w:fldCharType="separate"/>
      </w:r>
      <w:r>
        <w:t>322</w:t>
      </w:r>
      <w:r>
        <w:fldChar w:fldCharType="end"/>
      </w:r>
    </w:p>
    <w:p w14:paraId="7DAB3F38" w14:textId="31FFFB41" w:rsidR="003A7E6C" w:rsidRDefault="003A7E6C">
      <w:pPr>
        <w:pStyle w:val="TOC3"/>
        <w:rPr>
          <w:rFonts w:asciiTheme="minorHAnsi" w:eastAsiaTheme="minorEastAsia" w:hAnsiTheme="minorHAnsi" w:cstheme="minorBidi"/>
          <w:kern w:val="2"/>
          <w:sz w:val="22"/>
          <w:szCs w:val="22"/>
          <w:lang w:eastAsia="zh-CN"/>
          <w14:ligatures w14:val="standardContextual"/>
        </w:rPr>
      </w:pPr>
      <w:r>
        <w:t>22A.2.1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_Toc156248793 \h </w:instrText>
      </w:r>
      <w:r>
        <w:fldChar w:fldCharType="separate"/>
      </w:r>
      <w:r>
        <w:t>322</w:t>
      </w:r>
      <w:r>
        <w:fldChar w:fldCharType="end"/>
      </w:r>
    </w:p>
    <w:p w14:paraId="2DA538A3" w14:textId="4A2D5004" w:rsidR="003A7E6C" w:rsidRDefault="003A7E6C">
      <w:pPr>
        <w:pStyle w:val="TOC3"/>
        <w:rPr>
          <w:rFonts w:asciiTheme="minorHAnsi" w:eastAsiaTheme="minorEastAsia" w:hAnsiTheme="minorHAnsi" w:cstheme="minorBidi"/>
          <w:kern w:val="2"/>
          <w:sz w:val="22"/>
          <w:szCs w:val="22"/>
          <w:lang w:eastAsia="zh-CN"/>
          <w14:ligatures w14:val="standardContextual"/>
        </w:rPr>
      </w:pPr>
      <w:r>
        <w:t>22A.2.2</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_Toc156248794 \h </w:instrText>
      </w:r>
      <w:r>
        <w:fldChar w:fldCharType="separate"/>
      </w:r>
      <w:r>
        <w:t>323</w:t>
      </w:r>
      <w:r>
        <w:fldChar w:fldCharType="end"/>
      </w:r>
    </w:p>
    <w:p w14:paraId="367A9145" w14:textId="394B8B1A" w:rsidR="003A7E6C" w:rsidRDefault="003A7E6C">
      <w:pPr>
        <w:pStyle w:val="TOC4"/>
        <w:rPr>
          <w:rFonts w:asciiTheme="minorHAnsi" w:eastAsiaTheme="minorEastAsia" w:hAnsiTheme="minorHAnsi" w:cstheme="minorBidi"/>
          <w:kern w:val="2"/>
          <w:sz w:val="22"/>
          <w:szCs w:val="22"/>
          <w:lang w:eastAsia="zh-CN"/>
          <w14:ligatures w14:val="standardContextual"/>
        </w:rPr>
      </w:pPr>
      <w:r>
        <w:t>22A.2.2.1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_Toc156248795 \h </w:instrText>
      </w:r>
      <w:r>
        <w:fldChar w:fldCharType="separate"/>
      </w:r>
      <w:r>
        <w:t>323</w:t>
      </w:r>
      <w:r>
        <w:fldChar w:fldCharType="end"/>
      </w:r>
    </w:p>
    <w:p w14:paraId="1723C58E" w14:textId="5025B2DA" w:rsidR="003A7E6C" w:rsidRDefault="003A7E6C">
      <w:pPr>
        <w:pStyle w:val="TOC4"/>
        <w:rPr>
          <w:rFonts w:asciiTheme="minorHAnsi" w:eastAsiaTheme="minorEastAsia" w:hAnsiTheme="minorHAnsi" w:cstheme="minorBidi"/>
          <w:kern w:val="2"/>
          <w:sz w:val="22"/>
          <w:szCs w:val="22"/>
          <w:lang w:eastAsia="zh-CN"/>
          <w14:ligatures w14:val="standardContextual"/>
        </w:rPr>
      </w:pPr>
      <w:r>
        <w:t>22A.2.2.2</w:t>
      </w:r>
      <w:r>
        <w:rPr>
          <w:rFonts w:asciiTheme="minorHAnsi" w:eastAsiaTheme="minorEastAsia" w:hAnsiTheme="minorHAnsi" w:cstheme="minorBidi"/>
          <w:kern w:val="2"/>
          <w:sz w:val="22"/>
          <w:szCs w:val="22"/>
          <w:lang w:eastAsia="zh-CN"/>
          <w14:ligatures w14:val="standardContextual"/>
        </w:rPr>
        <w:tab/>
      </w:r>
      <w:r>
        <w:t>User Plane Plane</w:t>
      </w:r>
      <w:r>
        <w:tab/>
      </w:r>
      <w:r>
        <w:fldChar w:fldCharType="begin" w:fldLock="1"/>
      </w:r>
      <w:r>
        <w:instrText xml:space="preserve"> PAGEREF _Toc156248796 \h </w:instrText>
      </w:r>
      <w:r>
        <w:fldChar w:fldCharType="separate"/>
      </w:r>
      <w:r>
        <w:t>323</w:t>
      </w:r>
      <w:r>
        <w:fldChar w:fldCharType="end"/>
      </w:r>
    </w:p>
    <w:p w14:paraId="525EA8FC" w14:textId="68351B41" w:rsidR="003A7E6C" w:rsidRDefault="003A7E6C">
      <w:pPr>
        <w:pStyle w:val="TOC4"/>
        <w:rPr>
          <w:rFonts w:asciiTheme="minorHAnsi" w:eastAsiaTheme="minorEastAsia" w:hAnsiTheme="minorHAnsi" w:cstheme="minorBidi"/>
          <w:kern w:val="2"/>
          <w:sz w:val="22"/>
          <w:szCs w:val="22"/>
          <w:lang w:eastAsia="zh-CN"/>
          <w14:ligatures w14:val="standardContextual"/>
        </w:rPr>
      </w:pPr>
      <w:r>
        <w:t>22A.2.2.3</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_Toc156248797 \h </w:instrText>
      </w:r>
      <w:r>
        <w:fldChar w:fldCharType="separate"/>
      </w:r>
      <w:r>
        <w:t>323</w:t>
      </w:r>
      <w:r>
        <w:fldChar w:fldCharType="end"/>
      </w:r>
    </w:p>
    <w:p w14:paraId="1485A191" w14:textId="65F56D7B" w:rsidR="003A7E6C" w:rsidRDefault="003A7E6C">
      <w:pPr>
        <w:pStyle w:val="TOC3"/>
        <w:rPr>
          <w:rFonts w:asciiTheme="minorHAnsi" w:eastAsiaTheme="minorEastAsia" w:hAnsiTheme="minorHAnsi" w:cstheme="minorBidi"/>
          <w:kern w:val="2"/>
          <w:sz w:val="22"/>
          <w:szCs w:val="22"/>
          <w:lang w:eastAsia="zh-CN"/>
          <w14:ligatures w14:val="standardContextual"/>
        </w:rPr>
      </w:pPr>
      <w:r>
        <w:t>22A.2.3</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_Toc156248798 \h </w:instrText>
      </w:r>
      <w:r>
        <w:fldChar w:fldCharType="separate"/>
      </w:r>
      <w:r>
        <w:t>323</w:t>
      </w:r>
      <w:r>
        <w:fldChar w:fldCharType="end"/>
      </w:r>
    </w:p>
    <w:p w14:paraId="6593FF3B" w14:textId="55C8E56A" w:rsidR="003A7E6C" w:rsidRDefault="003A7E6C">
      <w:pPr>
        <w:pStyle w:val="TOC3"/>
        <w:rPr>
          <w:rFonts w:asciiTheme="minorHAnsi" w:eastAsiaTheme="minorEastAsia" w:hAnsiTheme="minorHAnsi" w:cstheme="minorBidi"/>
          <w:kern w:val="2"/>
          <w:sz w:val="22"/>
          <w:szCs w:val="22"/>
          <w:lang w:eastAsia="zh-CN"/>
          <w14:ligatures w14:val="standardContextual"/>
        </w:rPr>
      </w:pPr>
      <w:r>
        <w:t>22A.2.4</w:t>
      </w:r>
      <w:r>
        <w:rPr>
          <w:rFonts w:asciiTheme="minorHAnsi" w:eastAsiaTheme="minorEastAsia" w:hAnsiTheme="minorHAnsi" w:cstheme="minorBidi"/>
          <w:kern w:val="2"/>
          <w:sz w:val="22"/>
          <w:szCs w:val="22"/>
          <w:lang w:eastAsia="zh-CN"/>
          <w14:ligatures w14:val="standardContextual"/>
        </w:rPr>
        <w:tab/>
      </w:r>
      <w:r>
        <w:t>WLAN Measurements</w:t>
      </w:r>
      <w:r>
        <w:tab/>
      </w:r>
      <w:r>
        <w:fldChar w:fldCharType="begin" w:fldLock="1"/>
      </w:r>
      <w:r>
        <w:instrText xml:space="preserve"> PAGEREF _Toc156248799 \h </w:instrText>
      </w:r>
      <w:r>
        <w:fldChar w:fldCharType="separate"/>
      </w:r>
      <w:r>
        <w:t>323</w:t>
      </w:r>
      <w:r>
        <w:fldChar w:fldCharType="end"/>
      </w:r>
    </w:p>
    <w:p w14:paraId="79B3662D" w14:textId="105A1945" w:rsidR="003A7E6C" w:rsidRDefault="003A7E6C">
      <w:pPr>
        <w:pStyle w:val="TOC3"/>
        <w:rPr>
          <w:rFonts w:asciiTheme="minorHAnsi" w:eastAsiaTheme="minorEastAsia" w:hAnsiTheme="minorHAnsi" w:cstheme="minorBidi"/>
          <w:kern w:val="2"/>
          <w:sz w:val="22"/>
          <w:szCs w:val="22"/>
          <w:lang w:eastAsia="zh-CN"/>
          <w14:ligatures w14:val="standardContextual"/>
        </w:rPr>
      </w:pPr>
      <w:r>
        <w:t>22A.2.5</w:t>
      </w:r>
      <w:r>
        <w:rPr>
          <w:rFonts w:asciiTheme="minorHAnsi" w:eastAsiaTheme="minorEastAsia" w:hAnsiTheme="minorHAnsi" w:cstheme="minorBidi"/>
          <w:kern w:val="2"/>
          <w:sz w:val="22"/>
          <w:szCs w:val="22"/>
          <w:lang w:eastAsia="zh-CN"/>
          <w14:ligatures w14:val="standardContextual"/>
        </w:rPr>
        <w:tab/>
      </w:r>
      <w:r>
        <w:t>Procedure for WLAN Connection Status Reporting</w:t>
      </w:r>
      <w:r>
        <w:tab/>
      </w:r>
      <w:r>
        <w:fldChar w:fldCharType="begin" w:fldLock="1"/>
      </w:r>
      <w:r>
        <w:instrText xml:space="preserve"> PAGEREF _Toc156248800 \h </w:instrText>
      </w:r>
      <w:r>
        <w:fldChar w:fldCharType="separate"/>
      </w:r>
      <w:r>
        <w:t>323</w:t>
      </w:r>
      <w:r>
        <w:fldChar w:fldCharType="end"/>
      </w:r>
    </w:p>
    <w:p w14:paraId="7263D431" w14:textId="4144098D" w:rsidR="003A7E6C" w:rsidRDefault="003A7E6C">
      <w:pPr>
        <w:pStyle w:val="TOC3"/>
        <w:rPr>
          <w:rFonts w:asciiTheme="minorHAnsi" w:eastAsiaTheme="minorEastAsia" w:hAnsiTheme="minorHAnsi" w:cstheme="minorBidi"/>
          <w:kern w:val="2"/>
          <w:sz w:val="22"/>
          <w:szCs w:val="22"/>
          <w:lang w:eastAsia="zh-CN"/>
          <w14:ligatures w14:val="standardContextual"/>
        </w:rPr>
      </w:pPr>
      <w:r>
        <w:t>22A.2.6</w:t>
      </w:r>
      <w:r>
        <w:rPr>
          <w:rFonts w:asciiTheme="minorHAnsi" w:eastAsiaTheme="minorEastAsia" w:hAnsiTheme="minorHAnsi" w:cstheme="minorBidi"/>
          <w:kern w:val="2"/>
          <w:sz w:val="22"/>
          <w:szCs w:val="22"/>
          <w:lang w:eastAsia="zh-CN"/>
          <w14:ligatures w14:val="standardContextual"/>
        </w:rPr>
        <w:tab/>
      </w:r>
      <w:r>
        <w:t>Traffic Steering Operation</w:t>
      </w:r>
      <w:r>
        <w:tab/>
      </w:r>
      <w:r>
        <w:fldChar w:fldCharType="begin" w:fldLock="1"/>
      </w:r>
      <w:r>
        <w:instrText xml:space="preserve"> PAGEREF _Toc156248801 \h </w:instrText>
      </w:r>
      <w:r>
        <w:fldChar w:fldCharType="separate"/>
      </w:r>
      <w:r>
        <w:t>323</w:t>
      </w:r>
      <w:r>
        <w:fldChar w:fldCharType="end"/>
      </w:r>
    </w:p>
    <w:p w14:paraId="7AD041C6" w14:textId="0DB07C0D" w:rsidR="003A7E6C" w:rsidRDefault="003A7E6C">
      <w:pPr>
        <w:pStyle w:val="TOC4"/>
        <w:rPr>
          <w:rFonts w:asciiTheme="minorHAnsi" w:eastAsiaTheme="minorEastAsia" w:hAnsiTheme="minorHAnsi" w:cstheme="minorBidi"/>
          <w:kern w:val="2"/>
          <w:sz w:val="22"/>
          <w:szCs w:val="22"/>
          <w:lang w:eastAsia="zh-CN"/>
          <w14:ligatures w14:val="standardContextual"/>
        </w:rPr>
      </w:pPr>
      <w:r>
        <w:t>22A.2.6.1</w:t>
      </w:r>
      <w:r>
        <w:rPr>
          <w:rFonts w:asciiTheme="minorHAnsi" w:eastAsiaTheme="minorEastAsia" w:hAnsiTheme="minorHAnsi" w:cstheme="minorBidi"/>
          <w:kern w:val="2"/>
          <w:sz w:val="22"/>
          <w:szCs w:val="22"/>
          <w:lang w:eastAsia="zh-CN"/>
          <w14:ligatures w14:val="standardContextual"/>
        </w:rPr>
        <w:tab/>
      </w:r>
      <w:r>
        <w:t>Traffic Steering from E-UTRAN to WLAN</w:t>
      </w:r>
      <w:r>
        <w:tab/>
      </w:r>
      <w:r>
        <w:fldChar w:fldCharType="begin" w:fldLock="1"/>
      </w:r>
      <w:r>
        <w:instrText xml:space="preserve"> PAGEREF _Toc156248802 \h </w:instrText>
      </w:r>
      <w:r>
        <w:fldChar w:fldCharType="separate"/>
      </w:r>
      <w:r>
        <w:t>323</w:t>
      </w:r>
      <w:r>
        <w:fldChar w:fldCharType="end"/>
      </w:r>
    </w:p>
    <w:p w14:paraId="22785160" w14:textId="3D681DEB" w:rsidR="003A7E6C" w:rsidRDefault="003A7E6C">
      <w:pPr>
        <w:pStyle w:val="TOC4"/>
        <w:rPr>
          <w:rFonts w:asciiTheme="minorHAnsi" w:eastAsiaTheme="minorEastAsia" w:hAnsiTheme="minorHAnsi" w:cstheme="minorBidi"/>
          <w:kern w:val="2"/>
          <w:sz w:val="22"/>
          <w:szCs w:val="22"/>
          <w:lang w:eastAsia="zh-CN"/>
          <w14:ligatures w14:val="standardContextual"/>
        </w:rPr>
      </w:pPr>
      <w:r>
        <w:t>22A.2.6.2</w:t>
      </w:r>
      <w:r>
        <w:rPr>
          <w:rFonts w:asciiTheme="minorHAnsi" w:eastAsiaTheme="minorEastAsia" w:hAnsiTheme="minorHAnsi" w:cstheme="minorBidi"/>
          <w:kern w:val="2"/>
          <w:sz w:val="22"/>
          <w:szCs w:val="22"/>
          <w:lang w:eastAsia="zh-CN"/>
          <w14:ligatures w14:val="standardContextual"/>
        </w:rPr>
        <w:tab/>
      </w:r>
      <w:r>
        <w:t>Traffic Steering from WLAN to E-UTRAN</w:t>
      </w:r>
      <w:r>
        <w:tab/>
      </w:r>
      <w:r>
        <w:fldChar w:fldCharType="begin" w:fldLock="1"/>
      </w:r>
      <w:r>
        <w:instrText xml:space="preserve"> PAGEREF _Toc156248803 \h </w:instrText>
      </w:r>
      <w:r>
        <w:fldChar w:fldCharType="separate"/>
      </w:r>
      <w:r>
        <w:t>324</w:t>
      </w:r>
      <w:r>
        <w:fldChar w:fldCharType="end"/>
      </w:r>
    </w:p>
    <w:p w14:paraId="7CD6A0DE" w14:textId="3C9F6238" w:rsidR="003A7E6C" w:rsidRDefault="003A7E6C">
      <w:pPr>
        <w:pStyle w:val="TOC2"/>
        <w:rPr>
          <w:rFonts w:asciiTheme="minorHAnsi" w:eastAsiaTheme="minorEastAsia" w:hAnsiTheme="minorHAnsi" w:cstheme="minorBidi"/>
          <w:kern w:val="2"/>
          <w:sz w:val="22"/>
          <w:szCs w:val="22"/>
          <w:lang w:eastAsia="zh-CN"/>
          <w14:ligatures w14:val="standardContextual"/>
        </w:rPr>
      </w:pPr>
      <w:r>
        <w:t>22A.3</w:t>
      </w:r>
      <w:r>
        <w:rPr>
          <w:rFonts w:asciiTheme="minorHAnsi" w:eastAsiaTheme="minorEastAsia" w:hAnsiTheme="minorHAnsi" w:cstheme="minorBidi"/>
          <w:kern w:val="2"/>
          <w:sz w:val="22"/>
          <w:szCs w:val="22"/>
          <w:lang w:eastAsia="zh-CN"/>
          <w14:ligatures w14:val="standardContextual"/>
        </w:rPr>
        <w:tab/>
      </w:r>
      <w:r>
        <w:t>LTE/WLAN Radio Level Integration with IPsec Tunnel</w:t>
      </w:r>
      <w:r>
        <w:tab/>
      </w:r>
      <w:r>
        <w:fldChar w:fldCharType="begin" w:fldLock="1"/>
      </w:r>
      <w:r>
        <w:instrText xml:space="preserve"> PAGEREF _Toc156248804 \h </w:instrText>
      </w:r>
      <w:r>
        <w:fldChar w:fldCharType="separate"/>
      </w:r>
      <w:r>
        <w:t>324</w:t>
      </w:r>
      <w:r>
        <w:fldChar w:fldCharType="end"/>
      </w:r>
    </w:p>
    <w:p w14:paraId="50E67269" w14:textId="1003DE80" w:rsidR="003A7E6C" w:rsidRDefault="003A7E6C">
      <w:pPr>
        <w:pStyle w:val="TOC3"/>
        <w:rPr>
          <w:rFonts w:asciiTheme="minorHAnsi" w:eastAsiaTheme="minorEastAsia" w:hAnsiTheme="minorHAnsi" w:cstheme="minorBidi"/>
          <w:kern w:val="2"/>
          <w:sz w:val="22"/>
          <w:szCs w:val="22"/>
          <w:lang w:eastAsia="zh-CN"/>
          <w14:ligatures w14:val="standardContextual"/>
        </w:rPr>
      </w:pPr>
      <w:r>
        <w:t>22A.3.0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_Toc156248805 \h </w:instrText>
      </w:r>
      <w:r>
        <w:fldChar w:fldCharType="separate"/>
      </w:r>
      <w:r>
        <w:t>324</w:t>
      </w:r>
      <w:r>
        <w:fldChar w:fldCharType="end"/>
      </w:r>
    </w:p>
    <w:p w14:paraId="33C01976" w14:textId="15A697C4" w:rsidR="003A7E6C" w:rsidRDefault="003A7E6C">
      <w:pPr>
        <w:pStyle w:val="TOC3"/>
        <w:rPr>
          <w:rFonts w:asciiTheme="minorHAnsi" w:eastAsiaTheme="minorEastAsia" w:hAnsiTheme="minorHAnsi" w:cstheme="minorBidi"/>
          <w:kern w:val="2"/>
          <w:sz w:val="22"/>
          <w:szCs w:val="22"/>
          <w:lang w:eastAsia="zh-CN"/>
          <w14:ligatures w14:val="standardContextual"/>
        </w:rPr>
      </w:pPr>
      <w:r>
        <w:t>22A.3.1</w:t>
      </w:r>
      <w:r>
        <w:rPr>
          <w:rFonts w:asciiTheme="minorHAnsi" w:eastAsiaTheme="minorEastAsia" w:hAnsiTheme="minorHAnsi" w:cstheme="minorBidi"/>
          <w:kern w:val="2"/>
          <w:sz w:val="22"/>
          <w:szCs w:val="22"/>
          <w:lang w:eastAsia="zh-CN"/>
          <w14:ligatures w14:val="standardContextual"/>
        </w:rPr>
        <w:tab/>
      </w:r>
      <w:r>
        <w:t>LWIP Operation</w:t>
      </w:r>
      <w:r>
        <w:tab/>
      </w:r>
      <w:r>
        <w:fldChar w:fldCharType="begin" w:fldLock="1"/>
      </w:r>
      <w:r>
        <w:instrText xml:space="preserve"> PAGEREF _Toc156248806 \h </w:instrText>
      </w:r>
      <w:r>
        <w:fldChar w:fldCharType="separate"/>
      </w:r>
      <w:r>
        <w:t>327</w:t>
      </w:r>
      <w:r>
        <w:fldChar w:fldCharType="end"/>
      </w:r>
    </w:p>
    <w:p w14:paraId="6B9D8C3F" w14:textId="6553A64A" w:rsidR="003A7E6C" w:rsidRDefault="003A7E6C">
      <w:pPr>
        <w:pStyle w:val="TOC4"/>
        <w:rPr>
          <w:rFonts w:asciiTheme="minorHAnsi" w:eastAsiaTheme="minorEastAsia" w:hAnsiTheme="minorHAnsi" w:cstheme="minorBidi"/>
          <w:kern w:val="2"/>
          <w:sz w:val="22"/>
          <w:szCs w:val="22"/>
          <w:lang w:eastAsia="zh-CN"/>
          <w14:ligatures w14:val="standardContextual"/>
        </w:rPr>
      </w:pPr>
      <w:r>
        <w:t>22A.3.1.1</w:t>
      </w:r>
      <w:r>
        <w:rPr>
          <w:rFonts w:asciiTheme="minorHAnsi" w:eastAsiaTheme="minorEastAsia" w:hAnsiTheme="minorHAnsi" w:cstheme="minorBidi"/>
          <w:kern w:val="2"/>
          <w:sz w:val="22"/>
          <w:szCs w:val="22"/>
          <w:lang w:eastAsia="zh-CN"/>
          <w14:ligatures w14:val="standardContextual"/>
        </w:rPr>
        <w:tab/>
      </w:r>
      <w:r>
        <w:t>LWIP Tunnel Setup and Data Bearer Configuration</w:t>
      </w:r>
      <w:r>
        <w:tab/>
      </w:r>
      <w:r>
        <w:fldChar w:fldCharType="begin" w:fldLock="1"/>
      </w:r>
      <w:r>
        <w:instrText xml:space="preserve"> PAGEREF _Toc156248807 \h </w:instrText>
      </w:r>
      <w:r>
        <w:fldChar w:fldCharType="separate"/>
      </w:r>
      <w:r>
        <w:t>327</w:t>
      </w:r>
      <w:r>
        <w:fldChar w:fldCharType="end"/>
      </w:r>
    </w:p>
    <w:p w14:paraId="161A3890" w14:textId="6A356112" w:rsidR="003A7E6C" w:rsidRDefault="003A7E6C">
      <w:pPr>
        <w:pStyle w:val="TOC4"/>
        <w:rPr>
          <w:rFonts w:asciiTheme="minorHAnsi" w:eastAsiaTheme="minorEastAsia" w:hAnsiTheme="minorHAnsi" w:cstheme="minorBidi"/>
          <w:kern w:val="2"/>
          <w:sz w:val="22"/>
          <w:szCs w:val="22"/>
          <w:lang w:eastAsia="zh-CN"/>
          <w14:ligatures w14:val="standardContextual"/>
        </w:rPr>
      </w:pPr>
      <w:r>
        <w:t>22A.3.1.2</w:t>
      </w:r>
      <w:r>
        <w:rPr>
          <w:rFonts w:asciiTheme="minorHAnsi" w:eastAsiaTheme="minorEastAsia" w:hAnsiTheme="minorHAnsi" w:cstheme="minorBidi"/>
          <w:kern w:val="2"/>
          <w:sz w:val="22"/>
          <w:szCs w:val="22"/>
          <w:lang w:eastAsia="zh-CN"/>
          <w14:ligatures w14:val="standardContextual"/>
        </w:rPr>
        <w:tab/>
      </w:r>
      <w:r>
        <w:t>Reconfiguration to Remove WLAN Resources from Data Bearer</w:t>
      </w:r>
      <w:r>
        <w:tab/>
      </w:r>
      <w:r>
        <w:fldChar w:fldCharType="begin" w:fldLock="1"/>
      </w:r>
      <w:r>
        <w:instrText xml:space="preserve"> PAGEREF _Toc156248808 \h </w:instrText>
      </w:r>
      <w:r>
        <w:fldChar w:fldCharType="separate"/>
      </w:r>
      <w:r>
        <w:t>328</w:t>
      </w:r>
      <w:r>
        <w:fldChar w:fldCharType="end"/>
      </w:r>
    </w:p>
    <w:p w14:paraId="06F8A08B" w14:textId="6FF861B0" w:rsidR="003A7E6C" w:rsidRDefault="003A7E6C">
      <w:pPr>
        <w:pStyle w:val="TOC4"/>
        <w:rPr>
          <w:rFonts w:asciiTheme="minorHAnsi" w:eastAsiaTheme="minorEastAsia" w:hAnsiTheme="minorHAnsi" w:cstheme="minorBidi"/>
          <w:kern w:val="2"/>
          <w:sz w:val="22"/>
          <w:szCs w:val="22"/>
          <w:lang w:eastAsia="zh-CN"/>
          <w14:ligatures w14:val="standardContextual"/>
        </w:rPr>
      </w:pPr>
      <w:r>
        <w:t>22A.3.1.3</w:t>
      </w:r>
      <w:r>
        <w:rPr>
          <w:rFonts w:asciiTheme="minorHAnsi" w:eastAsiaTheme="minorEastAsia" w:hAnsiTheme="minorHAnsi" w:cstheme="minorBidi"/>
          <w:kern w:val="2"/>
          <w:sz w:val="22"/>
          <w:szCs w:val="22"/>
          <w:lang w:eastAsia="zh-CN"/>
          <w14:ligatures w14:val="standardContextual"/>
        </w:rPr>
        <w:tab/>
      </w:r>
      <w:r>
        <w:t>LWIP Tunnel Release</w:t>
      </w:r>
      <w:r>
        <w:tab/>
      </w:r>
      <w:r>
        <w:fldChar w:fldCharType="begin" w:fldLock="1"/>
      </w:r>
      <w:r>
        <w:instrText xml:space="preserve"> PAGEREF _Toc156248809 \h </w:instrText>
      </w:r>
      <w:r>
        <w:fldChar w:fldCharType="separate"/>
      </w:r>
      <w:r>
        <w:t>328</w:t>
      </w:r>
      <w:r>
        <w:fldChar w:fldCharType="end"/>
      </w:r>
    </w:p>
    <w:p w14:paraId="0B3398C4" w14:textId="55537DF2" w:rsidR="003A7E6C" w:rsidRDefault="003A7E6C">
      <w:pPr>
        <w:pStyle w:val="TOC3"/>
        <w:rPr>
          <w:rFonts w:asciiTheme="minorHAnsi" w:eastAsiaTheme="minorEastAsia" w:hAnsiTheme="minorHAnsi" w:cstheme="minorBidi"/>
          <w:kern w:val="2"/>
          <w:sz w:val="22"/>
          <w:szCs w:val="22"/>
          <w:lang w:eastAsia="zh-CN"/>
          <w14:ligatures w14:val="standardContextual"/>
        </w:rPr>
      </w:pPr>
      <w:r>
        <w:t>22A.3.2</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_Toc156248810 \h </w:instrText>
      </w:r>
      <w:r>
        <w:fldChar w:fldCharType="separate"/>
      </w:r>
      <w:r>
        <w:t>329</w:t>
      </w:r>
      <w:r>
        <w:fldChar w:fldCharType="end"/>
      </w:r>
    </w:p>
    <w:p w14:paraId="55784762" w14:textId="3FC02200" w:rsidR="003A7E6C" w:rsidRDefault="003A7E6C">
      <w:pPr>
        <w:pStyle w:val="TOC4"/>
        <w:rPr>
          <w:rFonts w:asciiTheme="minorHAnsi" w:eastAsiaTheme="minorEastAsia" w:hAnsiTheme="minorHAnsi" w:cstheme="minorBidi"/>
          <w:kern w:val="2"/>
          <w:sz w:val="22"/>
          <w:szCs w:val="22"/>
          <w:lang w:eastAsia="zh-CN"/>
          <w14:ligatures w14:val="standardContextual"/>
        </w:rPr>
      </w:pPr>
      <w:r>
        <w:lastRenderedPageBreak/>
        <w:t>22A.3.2.1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_Toc156248811 \h </w:instrText>
      </w:r>
      <w:r>
        <w:fldChar w:fldCharType="separate"/>
      </w:r>
      <w:r>
        <w:t>329</w:t>
      </w:r>
      <w:r>
        <w:fldChar w:fldCharType="end"/>
      </w:r>
    </w:p>
    <w:p w14:paraId="02574C94" w14:textId="09B47A7D" w:rsidR="003A7E6C" w:rsidRDefault="003A7E6C">
      <w:pPr>
        <w:pStyle w:val="TOC4"/>
        <w:rPr>
          <w:rFonts w:asciiTheme="minorHAnsi" w:eastAsiaTheme="minorEastAsia" w:hAnsiTheme="minorHAnsi" w:cstheme="minorBidi"/>
          <w:kern w:val="2"/>
          <w:sz w:val="22"/>
          <w:szCs w:val="22"/>
          <w:lang w:eastAsia="zh-CN"/>
          <w14:ligatures w14:val="standardContextual"/>
        </w:rPr>
      </w:pPr>
      <w:r>
        <w:t>22A.3.2.2</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_Toc156248812 \h </w:instrText>
      </w:r>
      <w:r>
        <w:fldChar w:fldCharType="separate"/>
      </w:r>
      <w:r>
        <w:t>329</w:t>
      </w:r>
      <w:r>
        <w:fldChar w:fldCharType="end"/>
      </w:r>
    </w:p>
    <w:p w14:paraId="6A21724D" w14:textId="4E472B31" w:rsidR="003A7E6C" w:rsidRDefault="003A7E6C">
      <w:pPr>
        <w:pStyle w:val="TOC4"/>
        <w:rPr>
          <w:rFonts w:asciiTheme="minorHAnsi" w:eastAsiaTheme="minorEastAsia" w:hAnsiTheme="minorHAnsi" w:cstheme="minorBidi"/>
          <w:kern w:val="2"/>
          <w:sz w:val="22"/>
          <w:szCs w:val="22"/>
          <w:lang w:eastAsia="zh-CN"/>
          <w14:ligatures w14:val="standardContextual"/>
        </w:rPr>
      </w:pPr>
      <w:r>
        <w:t>22A.3.2.3</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_Toc156248813 \h </w:instrText>
      </w:r>
      <w:r>
        <w:fldChar w:fldCharType="separate"/>
      </w:r>
      <w:r>
        <w:t>329</w:t>
      </w:r>
      <w:r>
        <w:fldChar w:fldCharType="end"/>
      </w:r>
    </w:p>
    <w:p w14:paraId="202AD815" w14:textId="7D28A53D" w:rsidR="003A7E6C" w:rsidRDefault="003A7E6C">
      <w:pPr>
        <w:pStyle w:val="TOC1"/>
        <w:rPr>
          <w:rFonts w:asciiTheme="minorHAnsi" w:eastAsiaTheme="minorEastAsia" w:hAnsiTheme="minorHAnsi" w:cstheme="minorBidi"/>
          <w:kern w:val="2"/>
          <w:szCs w:val="22"/>
          <w:lang w:eastAsia="zh-CN"/>
          <w14:ligatures w14:val="standardContextual"/>
        </w:rPr>
      </w:pPr>
      <w:r>
        <w:rPr>
          <w:lang w:eastAsia="zh-CN"/>
        </w:rPr>
        <w:t>22B</w:t>
      </w:r>
      <w:r>
        <w:rPr>
          <w:rFonts w:asciiTheme="minorHAnsi" w:eastAsiaTheme="minorEastAsia" w:hAnsiTheme="minorHAnsi" w:cstheme="minorBidi"/>
          <w:kern w:val="2"/>
          <w:szCs w:val="22"/>
          <w:lang w:eastAsia="zh-CN"/>
          <w14:ligatures w14:val="standardContextual"/>
        </w:rPr>
        <w:tab/>
      </w:r>
      <w:r>
        <w:rPr>
          <w:lang w:eastAsia="zh-CN"/>
        </w:rPr>
        <w:t>Xw Interface</w:t>
      </w:r>
      <w:r>
        <w:tab/>
      </w:r>
      <w:r>
        <w:fldChar w:fldCharType="begin" w:fldLock="1"/>
      </w:r>
      <w:r>
        <w:instrText xml:space="preserve"> PAGEREF _Toc156248814 \h </w:instrText>
      </w:r>
      <w:r>
        <w:fldChar w:fldCharType="separate"/>
      </w:r>
      <w:r>
        <w:t>330</w:t>
      </w:r>
      <w:r>
        <w:fldChar w:fldCharType="end"/>
      </w:r>
    </w:p>
    <w:p w14:paraId="26B05B86" w14:textId="431443DB"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22B.1</w:t>
      </w:r>
      <w:r>
        <w:rPr>
          <w:rFonts w:asciiTheme="minorHAnsi" w:eastAsiaTheme="minorEastAsia" w:hAnsiTheme="minorHAnsi" w:cstheme="minorBidi"/>
          <w:kern w:val="2"/>
          <w:sz w:val="22"/>
          <w:szCs w:val="22"/>
          <w:lang w:eastAsia="zh-CN"/>
          <w14:ligatures w14:val="standardContextual"/>
        </w:rPr>
        <w:tab/>
      </w:r>
      <w:r>
        <w:rPr>
          <w:lang w:eastAsia="zh-CN"/>
        </w:rPr>
        <w:t>User Plane</w:t>
      </w:r>
      <w:r>
        <w:tab/>
      </w:r>
      <w:r>
        <w:fldChar w:fldCharType="begin" w:fldLock="1"/>
      </w:r>
      <w:r>
        <w:instrText xml:space="preserve"> PAGEREF _Toc156248815 \h </w:instrText>
      </w:r>
      <w:r>
        <w:fldChar w:fldCharType="separate"/>
      </w:r>
      <w:r>
        <w:t>330</w:t>
      </w:r>
      <w:r>
        <w:fldChar w:fldCharType="end"/>
      </w:r>
    </w:p>
    <w:p w14:paraId="56B3D881" w14:textId="0807E921"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22B.2</w:t>
      </w:r>
      <w:r>
        <w:rPr>
          <w:rFonts w:asciiTheme="minorHAnsi" w:eastAsiaTheme="minorEastAsia" w:hAnsiTheme="minorHAnsi" w:cstheme="minorBidi"/>
          <w:kern w:val="2"/>
          <w:sz w:val="22"/>
          <w:szCs w:val="22"/>
          <w:lang w:eastAsia="zh-CN"/>
          <w14:ligatures w14:val="standardContextual"/>
        </w:rPr>
        <w:tab/>
      </w:r>
      <w:r>
        <w:rPr>
          <w:lang w:eastAsia="zh-CN"/>
        </w:rPr>
        <w:t>Control Plane</w:t>
      </w:r>
      <w:r>
        <w:tab/>
      </w:r>
      <w:r>
        <w:fldChar w:fldCharType="begin" w:fldLock="1"/>
      </w:r>
      <w:r>
        <w:instrText xml:space="preserve"> PAGEREF _Toc156248816 \h </w:instrText>
      </w:r>
      <w:r>
        <w:fldChar w:fldCharType="separate"/>
      </w:r>
      <w:r>
        <w:t>330</w:t>
      </w:r>
      <w:r>
        <w:fldChar w:fldCharType="end"/>
      </w:r>
    </w:p>
    <w:p w14:paraId="4C85A8E0" w14:textId="6F560F09" w:rsidR="003A7E6C" w:rsidRDefault="003A7E6C">
      <w:pPr>
        <w:pStyle w:val="TOC3"/>
        <w:rPr>
          <w:rFonts w:asciiTheme="minorHAnsi" w:eastAsiaTheme="minorEastAsia" w:hAnsiTheme="minorHAnsi" w:cstheme="minorBidi"/>
          <w:kern w:val="2"/>
          <w:sz w:val="22"/>
          <w:szCs w:val="22"/>
          <w:lang w:eastAsia="zh-CN"/>
          <w14:ligatures w14:val="standardContextual"/>
        </w:rPr>
      </w:pPr>
      <w:r>
        <w:rPr>
          <w:lang w:eastAsia="zh-CN"/>
        </w:rPr>
        <w:t>22B</w:t>
      </w:r>
      <w:r>
        <w:t>.</w:t>
      </w:r>
      <w:r>
        <w:rPr>
          <w:lang w:eastAsia="zh-CN"/>
        </w:rPr>
        <w:t>2</w:t>
      </w:r>
      <w:r>
        <w:t>.</w:t>
      </w:r>
      <w:r>
        <w:rPr>
          <w:lang w:eastAsia="zh-CN"/>
        </w:rPr>
        <w:t>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_Toc156248817 \h </w:instrText>
      </w:r>
      <w:r>
        <w:fldChar w:fldCharType="separate"/>
      </w:r>
      <w:r>
        <w:t>330</w:t>
      </w:r>
      <w:r>
        <w:fldChar w:fldCharType="end"/>
      </w:r>
    </w:p>
    <w:p w14:paraId="3EAC7550" w14:textId="27A2E65F" w:rsidR="003A7E6C" w:rsidRDefault="003A7E6C">
      <w:pPr>
        <w:pStyle w:val="TOC3"/>
        <w:rPr>
          <w:rFonts w:asciiTheme="minorHAnsi" w:eastAsiaTheme="minorEastAsia" w:hAnsiTheme="minorHAnsi" w:cstheme="minorBidi"/>
          <w:kern w:val="2"/>
          <w:sz w:val="22"/>
          <w:szCs w:val="22"/>
          <w:lang w:eastAsia="zh-CN"/>
          <w14:ligatures w14:val="standardContextual"/>
        </w:rPr>
      </w:pPr>
      <w:r>
        <w:rPr>
          <w:lang w:eastAsia="zh-CN"/>
        </w:rPr>
        <w:t>22B</w:t>
      </w:r>
      <w:r>
        <w:t>.</w:t>
      </w:r>
      <w:r>
        <w:rPr>
          <w:lang w:eastAsia="zh-CN"/>
        </w:rPr>
        <w:t>2</w:t>
      </w:r>
      <w:r>
        <w:t>.</w:t>
      </w:r>
      <w:r>
        <w:rPr>
          <w:lang w:eastAsia="zh-CN"/>
        </w:rPr>
        <w:t>1</w:t>
      </w:r>
      <w:r>
        <w:rPr>
          <w:rFonts w:asciiTheme="minorHAnsi" w:eastAsiaTheme="minorEastAsia" w:hAnsiTheme="minorHAnsi" w:cstheme="minorBidi"/>
          <w:kern w:val="2"/>
          <w:sz w:val="22"/>
          <w:szCs w:val="22"/>
          <w:lang w:eastAsia="zh-CN"/>
          <w14:ligatures w14:val="standardContextual"/>
        </w:rPr>
        <w:tab/>
      </w:r>
      <w:r>
        <w:rPr>
          <w:lang w:eastAsia="zh-CN"/>
        </w:rPr>
        <w:t>Xw-CP Functions</w:t>
      </w:r>
      <w:r>
        <w:tab/>
      </w:r>
      <w:r>
        <w:fldChar w:fldCharType="begin" w:fldLock="1"/>
      </w:r>
      <w:r>
        <w:instrText xml:space="preserve"> PAGEREF _Toc156248818 \h </w:instrText>
      </w:r>
      <w:r>
        <w:fldChar w:fldCharType="separate"/>
      </w:r>
      <w:r>
        <w:t>331</w:t>
      </w:r>
      <w:r>
        <w:fldChar w:fldCharType="end"/>
      </w:r>
    </w:p>
    <w:p w14:paraId="791D5307" w14:textId="36A8F4A1" w:rsidR="003A7E6C" w:rsidRDefault="003A7E6C">
      <w:pPr>
        <w:pStyle w:val="TOC3"/>
        <w:rPr>
          <w:rFonts w:asciiTheme="minorHAnsi" w:eastAsiaTheme="minorEastAsia" w:hAnsiTheme="minorHAnsi" w:cstheme="minorBidi"/>
          <w:kern w:val="2"/>
          <w:sz w:val="22"/>
          <w:szCs w:val="22"/>
          <w:lang w:eastAsia="zh-CN"/>
          <w14:ligatures w14:val="standardContextual"/>
        </w:rPr>
      </w:pPr>
      <w:r>
        <w:rPr>
          <w:lang w:eastAsia="zh-CN"/>
        </w:rPr>
        <w:t>22B.2.2</w:t>
      </w:r>
      <w:r>
        <w:rPr>
          <w:rFonts w:asciiTheme="minorHAnsi" w:eastAsiaTheme="minorEastAsia" w:hAnsiTheme="minorHAnsi" w:cstheme="minorBidi"/>
          <w:kern w:val="2"/>
          <w:sz w:val="22"/>
          <w:szCs w:val="22"/>
          <w:lang w:eastAsia="zh-CN"/>
          <w14:ligatures w14:val="standardContextual"/>
        </w:rPr>
        <w:tab/>
      </w:r>
      <w:r>
        <w:rPr>
          <w:lang w:eastAsia="zh-CN"/>
        </w:rPr>
        <w:t>Xw-CP P</w:t>
      </w:r>
      <w:r>
        <w:t>rocedures</w:t>
      </w:r>
      <w:r>
        <w:tab/>
      </w:r>
      <w:r>
        <w:fldChar w:fldCharType="begin" w:fldLock="1"/>
      </w:r>
      <w:r>
        <w:instrText xml:space="preserve"> PAGEREF _Toc156248819 \h </w:instrText>
      </w:r>
      <w:r>
        <w:fldChar w:fldCharType="separate"/>
      </w:r>
      <w:r>
        <w:t>331</w:t>
      </w:r>
      <w:r>
        <w:fldChar w:fldCharType="end"/>
      </w:r>
    </w:p>
    <w:p w14:paraId="750732FE" w14:textId="03F48D21"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22B</w:t>
      </w:r>
      <w:r>
        <w:t>.2.2.1</w:t>
      </w:r>
      <w:r>
        <w:rPr>
          <w:rFonts w:asciiTheme="minorHAnsi" w:eastAsiaTheme="minorEastAsia" w:hAnsiTheme="minorHAnsi" w:cstheme="minorBidi"/>
          <w:kern w:val="2"/>
          <w:sz w:val="22"/>
          <w:szCs w:val="22"/>
          <w:lang w:eastAsia="zh-CN"/>
          <w14:ligatures w14:val="standardContextual"/>
        </w:rPr>
        <w:tab/>
      </w:r>
      <w:r>
        <w:t>WT Addition Preparation procedure</w:t>
      </w:r>
      <w:r>
        <w:tab/>
      </w:r>
      <w:r>
        <w:fldChar w:fldCharType="begin" w:fldLock="1"/>
      </w:r>
      <w:r>
        <w:instrText xml:space="preserve"> PAGEREF _Toc156248820 \h </w:instrText>
      </w:r>
      <w:r>
        <w:fldChar w:fldCharType="separate"/>
      </w:r>
      <w:r>
        <w:t>331</w:t>
      </w:r>
      <w:r>
        <w:fldChar w:fldCharType="end"/>
      </w:r>
    </w:p>
    <w:p w14:paraId="303C396E" w14:textId="1BA673D6" w:rsidR="003A7E6C" w:rsidRDefault="003A7E6C">
      <w:pPr>
        <w:pStyle w:val="TOC4"/>
        <w:rPr>
          <w:rFonts w:asciiTheme="minorHAnsi" w:eastAsiaTheme="minorEastAsia" w:hAnsiTheme="minorHAnsi" w:cstheme="minorBidi"/>
          <w:kern w:val="2"/>
          <w:sz w:val="22"/>
          <w:szCs w:val="22"/>
          <w:lang w:eastAsia="zh-CN"/>
          <w14:ligatures w14:val="standardContextual"/>
        </w:rPr>
      </w:pPr>
      <w:r>
        <w:t>22B.2.2.2</w:t>
      </w:r>
      <w:r>
        <w:rPr>
          <w:rFonts w:asciiTheme="minorHAnsi" w:eastAsiaTheme="minorEastAsia" w:hAnsiTheme="minorHAnsi" w:cstheme="minorBidi"/>
          <w:kern w:val="2"/>
          <w:sz w:val="22"/>
          <w:szCs w:val="22"/>
          <w:lang w:eastAsia="zh-CN"/>
          <w14:ligatures w14:val="standardContextual"/>
        </w:rPr>
        <w:tab/>
      </w:r>
      <w:r>
        <w:t>WT Association Confirmation procedure</w:t>
      </w:r>
      <w:r>
        <w:tab/>
      </w:r>
      <w:r>
        <w:fldChar w:fldCharType="begin" w:fldLock="1"/>
      </w:r>
      <w:r>
        <w:instrText xml:space="preserve"> PAGEREF _Toc156248821 \h </w:instrText>
      </w:r>
      <w:r>
        <w:fldChar w:fldCharType="separate"/>
      </w:r>
      <w:r>
        <w:t>331</w:t>
      </w:r>
      <w:r>
        <w:fldChar w:fldCharType="end"/>
      </w:r>
    </w:p>
    <w:p w14:paraId="1173EDE1" w14:textId="28290628" w:rsidR="003A7E6C" w:rsidRDefault="003A7E6C">
      <w:pPr>
        <w:pStyle w:val="TOC4"/>
        <w:rPr>
          <w:rFonts w:asciiTheme="minorHAnsi" w:eastAsiaTheme="minorEastAsia" w:hAnsiTheme="minorHAnsi" w:cstheme="minorBidi"/>
          <w:kern w:val="2"/>
          <w:sz w:val="22"/>
          <w:szCs w:val="22"/>
          <w:lang w:eastAsia="zh-CN"/>
          <w14:ligatures w14:val="standardContextual"/>
        </w:rPr>
      </w:pPr>
      <w:r>
        <w:t>22B.2.2.3</w:t>
      </w:r>
      <w:r>
        <w:rPr>
          <w:rFonts w:asciiTheme="minorHAnsi" w:eastAsiaTheme="minorEastAsia" w:hAnsiTheme="minorHAnsi" w:cstheme="minorBidi"/>
          <w:kern w:val="2"/>
          <w:sz w:val="22"/>
          <w:szCs w:val="22"/>
          <w:lang w:eastAsia="zh-CN"/>
          <w14:ligatures w14:val="standardContextual"/>
        </w:rPr>
        <w:tab/>
      </w:r>
      <w:r>
        <w:t>eNB initiated WT Modification Preparation procedure</w:t>
      </w:r>
      <w:r>
        <w:tab/>
      </w:r>
      <w:r>
        <w:fldChar w:fldCharType="begin" w:fldLock="1"/>
      </w:r>
      <w:r>
        <w:instrText xml:space="preserve"> PAGEREF _Toc156248822 \h </w:instrText>
      </w:r>
      <w:r>
        <w:fldChar w:fldCharType="separate"/>
      </w:r>
      <w:r>
        <w:t>332</w:t>
      </w:r>
      <w:r>
        <w:fldChar w:fldCharType="end"/>
      </w:r>
    </w:p>
    <w:p w14:paraId="27799E11" w14:textId="7599C1F8" w:rsidR="003A7E6C" w:rsidRDefault="003A7E6C">
      <w:pPr>
        <w:pStyle w:val="TOC4"/>
        <w:rPr>
          <w:rFonts w:asciiTheme="minorHAnsi" w:eastAsiaTheme="minorEastAsia" w:hAnsiTheme="minorHAnsi" w:cstheme="minorBidi"/>
          <w:kern w:val="2"/>
          <w:sz w:val="22"/>
          <w:szCs w:val="22"/>
          <w:lang w:eastAsia="zh-CN"/>
          <w14:ligatures w14:val="standardContextual"/>
        </w:rPr>
      </w:pPr>
      <w:r>
        <w:t>22B.2.2.4</w:t>
      </w:r>
      <w:r>
        <w:rPr>
          <w:rFonts w:asciiTheme="minorHAnsi" w:eastAsiaTheme="minorEastAsia" w:hAnsiTheme="minorHAnsi" w:cstheme="minorBidi"/>
          <w:kern w:val="2"/>
          <w:sz w:val="22"/>
          <w:szCs w:val="22"/>
          <w:lang w:eastAsia="zh-CN"/>
          <w14:ligatures w14:val="standardContextual"/>
        </w:rPr>
        <w:tab/>
      </w:r>
      <w:r>
        <w:t>WT initiated WT Modification procedure</w:t>
      </w:r>
      <w:r>
        <w:tab/>
      </w:r>
      <w:r>
        <w:fldChar w:fldCharType="begin" w:fldLock="1"/>
      </w:r>
      <w:r>
        <w:instrText xml:space="preserve"> PAGEREF _Toc156248823 \h </w:instrText>
      </w:r>
      <w:r>
        <w:fldChar w:fldCharType="separate"/>
      </w:r>
      <w:r>
        <w:t>332</w:t>
      </w:r>
      <w:r>
        <w:fldChar w:fldCharType="end"/>
      </w:r>
    </w:p>
    <w:p w14:paraId="7FB1B708" w14:textId="05484DF2" w:rsidR="003A7E6C" w:rsidRDefault="003A7E6C">
      <w:pPr>
        <w:pStyle w:val="TOC4"/>
        <w:rPr>
          <w:rFonts w:asciiTheme="minorHAnsi" w:eastAsiaTheme="minorEastAsia" w:hAnsiTheme="minorHAnsi" w:cstheme="minorBidi"/>
          <w:kern w:val="2"/>
          <w:sz w:val="22"/>
          <w:szCs w:val="22"/>
          <w:lang w:eastAsia="zh-CN"/>
          <w14:ligatures w14:val="standardContextual"/>
        </w:rPr>
      </w:pPr>
      <w:r>
        <w:t>22B.2.2.5</w:t>
      </w:r>
      <w:r>
        <w:rPr>
          <w:rFonts w:asciiTheme="minorHAnsi" w:eastAsiaTheme="minorEastAsia" w:hAnsiTheme="minorHAnsi" w:cstheme="minorBidi"/>
          <w:kern w:val="2"/>
          <w:sz w:val="22"/>
          <w:szCs w:val="22"/>
          <w:lang w:eastAsia="zh-CN"/>
          <w14:ligatures w14:val="standardContextual"/>
        </w:rPr>
        <w:tab/>
      </w:r>
      <w:r>
        <w:t>eNB initiated WT Release procedure</w:t>
      </w:r>
      <w:r>
        <w:tab/>
      </w:r>
      <w:r>
        <w:fldChar w:fldCharType="begin" w:fldLock="1"/>
      </w:r>
      <w:r>
        <w:instrText xml:space="preserve"> PAGEREF _Toc156248824 \h </w:instrText>
      </w:r>
      <w:r>
        <w:fldChar w:fldCharType="separate"/>
      </w:r>
      <w:r>
        <w:t>333</w:t>
      </w:r>
      <w:r>
        <w:fldChar w:fldCharType="end"/>
      </w:r>
    </w:p>
    <w:p w14:paraId="5FC7AB56" w14:textId="5FAFC701" w:rsidR="003A7E6C" w:rsidRDefault="003A7E6C">
      <w:pPr>
        <w:pStyle w:val="TOC4"/>
        <w:rPr>
          <w:rFonts w:asciiTheme="minorHAnsi" w:eastAsiaTheme="minorEastAsia" w:hAnsiTheme="minorHAnsi" w:cstheme="minorBidi"/>
          <w:kern w:val="2"/>
          <w:sz w:val="22"/>
          <w:szCs w:val="22"/>
          <w:lang w:eastAsia="zh-CN"/>
          <w14:ligatures w14:val="standardContextual"/>
        </w:rPr>
      </w:pPr>
      <w:r>
        <w:t>22B.2.2.6</w:t>
      </w:r>
      <w:r>
        <w:rPr>
          <w:rFonts w:asciiTheme="minorHAnsi" w:eastAsiaTheme="minorEastAsia" w:hAnsiTheme="minorHAnsi" w:cstheme="minorBidi"/>
          <w:kern w:val="2"/>
          <w:sz w:val="22"/>
          <w:szCs w:val="22"/>
          <w:lang w:eastAsia="zh-CN"/>
          <w14:ligatures w14:val="standardContextual"/>
        </w:rPr>
        <w:tab/>
      </w:r>
      <w:r>
        <w:t>WT initiated WT Release procedure</w:t>
      </w:r>
      <w:r>
        <w:tab/>
      </w:r>
      <w:r>
        <w:fldChar w:fldCharType="begin" w:fldLock="1"/>
      </w:r>
      <w:r>
        <w:instrText xml:space="preserve"> PAGEREF _Toc156248825 \h </w:instrText>
      </w:r>
      <w:r>
        <w:fldChar w:fldCharType="separate"/>
      </w:r>
      <w:r>
        <w:t>333</w:t>
      </w:r>
      <w:r>
        <w:fldChar w:fldCharType="end"/>
      </w:r>
    </w:p>
    <w:p w14:paraId="0A04DEC8" w14:textId="36AD7DDE"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22B</w:t>
      </w:r>
      <w:r>
        <w:t>.</w:t>
      </w:r>
      <w:r>
        <w:rPr>
          <w:lang w:eastAsia="zh-CN"/>
        </w:rPr>
        <w:t>2</w:t>
      </w:r>
      <w:r>
        <w:t>.2.</w:t>
      </w:r>
      <w:r>
        <w:rPr>
          <w:lang w:eastAsia="zh-CN"/>
        </w:rPr>
        <w:t>7</w:t>
      </w:r>
      <w:r>
        <w:rPr>
          <w:rFonts w:asciiTheme="minorHAnsi" w:eastAsiaTheme="minorEastAsia" w:hAnsiTheme="minorHAnsi" w:cstheme="minorBidi"/>
          <w:kern w:val="2"/>
          <w:sz w:val="22"/>
          <w:szCs w:val="22"/>
          <w:lang w:eastAsia="zh-CN"/>
          <w14:ligatures w14:val="standardContextual"/>
        </w:rPr>
        <w:tab/>
      </w:r>
      <w:r>
        <w:rPr>
          <w:lang w:eastAsia="zh-CN"/>
        </w:rPr>
        <w:t>WT</w:t>
      </w:r>
      <w:r>
        <w:t xml:space="preserve"> Status Reporting Initiation</w:t>
      </w:r>
      <w:r>
        <w:tab/>
      </w:r>
      <w:r>
        <w:fldChar w:fldCharType="begin" w:fldLock="1"/>
      </w:r>
      <w:r>
        <w:instrText xml:space="preserve"> PAGEREF _Toc156248826 \h </w:instrText>
      </w:r>
      <w:r>
        <w:fldChar w:fldCharType="separate"/>
      </w:r>
      <w:r>
        <w:t>333</w:t>
      </w:r>
      <w:r>
        <w:fldChar w:fldCharType="end"/>
      </w:r>
    </w:p>
    <w:p w14:paraId="77E35EA4" w14:textId="7C46BF2F"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22B</w:t>
      </w:r>
      <w:r>
        <w:t>.</w:t>
      </w:r>
      <w:r>
        <w:rPr>
          <w:lang w:eastAsia="zh-CN"/>
        </w:rPr>
        <w:t>2</w:t>
      </w:r>
      <w:r>
        <w:t>.2.</w:t>
      </w:r>
      <w:r>
        <w:rPr>
          <w:lang w:eastAsia="zh-CN"/>
        </w:rPr>
        <w:t>8</w:t>
      </w:r>
      <w:r>
        <w:rPr>
          <w:rFonts w:asciiTheme="minorHAnsi" w:eastAsiaTheme="minorEastAsia" w:hAnsiTheme="minorHAnsi" w:cstheme="minorBidi"/>
          <w:kern w:val="2"/>
          <w:sz w:val="22"/>
          <w:szCs w:val="22"/>
          <w:lang w:eastAsia="zh-CN"/>
          <w14:ligatures w14:val="standardContextual"/>
        </w:rPr>
        <w:tab/>
      </w:r>
      <w:r>
        <w:rPr>
          <w:lang w:eastAsia="zh-CN"/>
        </w:rPr>
        <w:t>WT</w:t>
      </w:r>
      <w:r>
        <w:t xml:space="preserve"> Status Reporting</w:t>
      </w:r>
      <w:r>
        <w:tab/>
      </w:r>
      <w:r>
        <w:fldChar w:fldCharType="begin" w:fldLock="1"/>
      </w:r>
      <w:r>
        <w:instrText xml:space="preserve"> PAGEREF _Toc156248827 \h </w:instrText>
      </w:r>
      <w:r>
        <w:fldChar w:fldCharType="separate"/>
      </w:r>
      <w:r>
        <w:t>334</w:t>
      </w:r>
      <w:r>
        <w:fldChar w:fldCharType="end"/>
      </w:r>
    </w:p>
    <w:p w14:paraId="68B2BE6D" w14:textId="4BC5C14C"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22B</w:t>
      </w:r>
      <w:r>
        <w:t>.</w:t>
      </w:r>
      <w:r>
        <w:rPr>
          <w:lang w:eastAsia="zh-CN"/>
        </w:rPr>
        <w:t>2</w:t>
      </w:r>
      <w:r>
        <w:t>.2.</w:t>
      </w:r>
      <w:r>
        <w:rPr>
          <w:lang w:eastAsia="zh-CN"/>
        </w:rPr>
        <w:t>9</w:t>
      </w:r>
      <w:r>
        <w:rPr>
          <w:rFonts w:asciiTheme="minorHAnsi" w:eastAsiaTheme="minorEastAsia" w:hAnsiTheme="minorHAnsi" w:cstheme="minorBidi"/>
          <w:kern w:val="2"/>
          <w:sz w:val="22"/>
          <w:szCs w:val="22"/>
          <w:lang w:eastAsia="zh-CN"/>
          <w14:ligatures w14:val="standardContextual"/>
        </w:rPr>
        <w:tab/>
      </w:r>
      <w:r>
        <w:t>Xw Setup procedure</w:t>
      </w:r>
      <w:r>
        <w:tab/>
      </w:r>
      <w:r>
        <w:fldChar w:fldCharType="begin" w:fldLock="1"/>
      </w:r>
      <w:r>
        <w:instrText xml:space="preserve"> PAGEREF _Toc156248828 \h </w:instrText>
      </w:r>
      <w:r>
        <w:fldChar w:fldCharType="separate"/>
      </w:r>
      <w:r>
        <w:t>334</w:t>
      </w:r>
      <w:r>
        <w:fldChar w:fldCharType="end"/>
      </w:r>
    </w:p>
    <w:p w14:paraId="2C403763" w14:textId="2D09CE36"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22B</w:t>
      </w:r>
      <w:r>
        <w:t>.</w:t>
      </w:r>
      <w:r>
        <w:rPr>
          <w:lang w:eastAsia="zh-CN"/>
        </w:rPr>
        <w:t>2</w:t>
      </w:r>
      <w:r>
        <w:t>.2.</w:t>
      </w:r>
      <w:r>
        <w:rPr>
          <w:lang w:eastAsia="zh-CN"/>
        </w:rPr>
        <w:t>10</w:t>
      </w:r>
      <w:r>
        <w:rPr>
          <w:rFonts w:asciiTheme="minorHAnsi" w:eastAsiaTheme="minorEastAsia" w:hAnsiTheme="minorHAnsi" w:cstheme="minorBidi"/>
          <w:kern w:val="2"/>
          <w:sz w:val="22"/>
          <w:szCs w:val="22"/>
          <w:lang w:eastAsia="zh-CN"/>
          <w14:ligatures w14:val="standardContextual"/>
        </w:rPr>
        <w:tab/>
      </w:r>
      <w:r>
        <w:rPr>
          <w:lang w:eastAsia="zh-CN"/>
        </w:rPr>
        <w:t xml:space="preserve">WT </w:t>
      </w:r>
      <w:r>
        <w:t>Configuration Update procedure</w:t>
      </w:r>
      <w:r>
        <w:tab/>
      </w:r>
      <w:r>
        <w:fldChar w:fldCharType="begin" w:fldLock="1"/>
      </w:r>
      <w:r>
        <w:instrText xml:space="preserve"> PAGEREF _Toc156248829 \h </w:instrText>
      </w:r>
      <w:r>
        <w:fldChar w:fldCharType="separate"/>
      </w:r>
      <w:r>
        <w:t>335</w:t>
      </w:r>
      <w:r>
        <w:fldChar w:fldCharType="end"/>
      </w:r>
    </w:p>
    <w:p w14:paraId="369997FF" w14:textId="0CAAC1EA"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22B</w:t>
      </w:r>
      <w:r>
        <w:t>.</w:t>
      </w:r>
      <w:r>
        <w:rPr>
          <w:lang w:eastAsia="zh-CN"/>
        </w:rPr>
        <w:t>2</w:t>
      </w:r>
      <w:r>
        <w:t>.2.11</w:t>
      </w:r>
      <w:r>
        <w:rPr>
          <w:rFonts w:asciiTheme="minorHAnsi" w:eastAsiaTheme="minorEastAsia" w:hAnsiTheme="minorHAnsi" w:cstheme="minorBidi"/>
          <w:kern w:val="2"/>
          <w:sz w:val="22"/>
          <w:szCs w:val="22"/>
          <w:lang w:eastAsia="zh-CN"/>
          <w14:ligatures w14:val="standardContextual"/>
        </w:rPr>
        <w:tab/>
      </w:r>
      <w:r>
        <w:t>Error Indication procedure</w:t>
      </w:r>
      <w:r>
        <w:tab/>
      </w:r>
      <w:r>
        <w:fldChar w:fldCharType="begin" w:fldLock="1"/>
      </w:r>
      <w:r>
        <w:instrText xml:space="preserve"> PAGEREF _Toc156248830 \h </w:instrText>
      </w:r>
      <w:r>
        <w:fldChar w:fldCharType="separate"/>
      </w:r>
      <w:r>
        <w:t>335</w:t>
      </w:r>
      <w:r>
        <w:fldChar w:fldCharType="end"/>
      </w:r>
    </w:p>
    <w:p w14:paraId="3D68F2F8" w14:textId="41FEF38E"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zh-CN"/>
        </w:rPr>
        <w:t>22B.2</w:t>
      </w:r>
      <w:r>
        <w:t>.2.11</w:t>
      </w:r>
      <w:r>
        <w:rPr>
          <w:lang w:eastAsia="zh-CN"/>
        </w:rPr>
        <w:t>.0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_Toc156248831 \h </w:instrText>
      </w:r>
      <w:r>
        <w:fldChar w:fldCharType="separate"/>
      </w:r>
      <w:r>
        <w:t>335</w:t>
      </w:r>
      <w:r>
        <w:fldChar w:fldCharType="end"/>
      </w:r>
    </w:p>
    <w:p w14:paraId="7E3DEC0E" w14:textId="5750880F"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zh-CN"/>
        </w:rPr>
        <w:t>22B.2</w:t>
      </w:r>
      <w:r>
        <w:t>.2.11</w:t>
      </w:r>
      <w:r>
        <w:rPr>
          <w:lang w:eastAsia="zh-CN"/>
        </w:rPr>
        <w:t>.1</w:t>
      </w:r>
      <w:r>
        <w:rPr>
          <w:rFonts w:asciiTheme="minorHAnsi" w:eastAsiaTheme="minorEastAsia" w:hAnsiTheme="minorHAnsi" w:cstheme="minorBidi"/>
          <w:kern w:val="2"/>
          <w:sz w:val="22"/>
          <w:szCs w:val="22"/>
          <w:lang w:eastAsia="zh-CN"/>
          <w14:ligatures w14:val="standardContextual"/>
        </w:rPr>
        <w:tab/>
      </w:r>
      <w:r>
        <w:t>WT initiated error indication</w:t>
      </w:r>
      <w:r>
        <w:tab/>
      </w:r>
      <w:r>
        <w:fldChar w:fldCharType="begin" w:fldLock="1"/>
      </w:r>
      <w:r>
        <w:instrText xml:space="preserve"> PAGEREF _Toc156248832 \h </w:instrText>
      </w:r>
      <w:r>
        <w:fldChar w:fldCharType="separate"/>
      </w:r>
      <w:r>
        <w:t>336</w:t>
      </w:r>
      <w:r>
        <w:fldChar w:fldCharType="end"/>
      </w:r>
    </w:p>
    <w:p w14:paraId="2895DEBB" w14:textId="4D689BE5"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zh-CN"/>
        </w:rPr>
        <w:t>22B</w:t>
      </w:r>
      <w:r>
        <w:t>.</w:t>
      </w:r>
      <w:r>
        <w:rPr>
          <w:lang w:eastAsia="zh-CN"/>
        </w:rPr>
        <w:t>2</w:t>
      </w:r>
      <w:r>
        <w:t>.2.11</w:t>
      </w:r>
      <w:r>
        <w:rPr>
          <w:lang w:eastAsia="zh-CN"/>
        </w:rPr>
        <w:t>.2</w:t>
      </w:r>
      <w:r>
        <w:rPr>
          <w:rFonts w:asciiTheme="minorHAnsi" w:eastAsiaTheme="minorEastAsia" w:hAnsiTheme="minorHAnsi" w:cstheme="minorBidi"/>
          <w:kern w:val="2"/>
          <w:sz w:val="22"/>
          <w:szCs w:val="22"/>
          <w:lang w:eastAsia="zh-CN"/>
          <w14:ligatures w14:val="standardContextual"/>
        </w:rPr>
        <w:tab/>
      </w:r>
      <w:r>
        <w:t>eNB initiated error indication</w:t>
      </w:r>
      <w:r>
        <w:tab/>
      </w:r>
      <w:r>
        <w:fldChar w:fldCharType="begin" w:fldLock="1"/>
      </w:r>
      <w:r>
        <w:instrText xml:space="preserve"> PAGEREF _Toc156248833 \h </w:instrText>
      </w:r>
      <w:r>
        <w:fldChar w:fldCharType="separate"/>
      </w:r>
      <w:r>
        <w:t>336</w:t>
      </w:r>
      <w:r>
        <w:fldChar w:fldCharType="end"/>
      </w:r>
    </w:p>
    <w:p w14:paraId="188E7956" w14:textId="450781B6"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22B.2</w:t>
      </w:r>
      <w:r>
        <w:t>.2.</w:t>
      </w:r>
      <w:r>
        <w:rPr>
          <w:lang w:eastAsia="zh-CN"/>
        </w:rPr>
        <w:t>12</w:t>
      </w:r>
      <w:r>
        <w:rPr>
          <w:rFonts w:asciiTheme="minorHAnsi" w:eastAsiaTheme="minorEastAsia" w:hAnsiTheme="minorHAnsi" w:cstheme="minorBidi"/>
          <w:kern w:val="2"/>
          <w:sz w:val="22"/>
          <w:szCs w:val="22"/>
          <w:lang w:eastAsia="zh-CN"/>
          <w14:ligatures w14:val="standardContextual"/>
        </w:rPr>
        <w:tab/>
      </w:r>
      <w:r>
        <w:t>Reset procedure</w:t>
      </w:r>
      <w:r>
        <w:tab/>
      </w:r>
      <w:r>
        <w:fldChar w:fldCharType="begin" w:fldLock="1"/>
      </w:r>
      <w:r>
        <w:instrText xml:space="preserve"> PAGEREF _Toc156248834 \h </w:instrText>
      </w:r>
      <w:r>
        <w:fldChar w:fldCharType="separate"/>
      </w:r>
      <w:r>
        <w:t>336</w:t>
      </w:r>
      <w:r>
        <w:fldChar w:fldCharType="end"/>
      </w:r>
    </w:p>
    <w:p w14:paraId="2CD1A412" w14:textId="5C1EAC00"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zh-CN"/>
        </w:rPr>
        <w:t>22B.2</w:t>
      </w:r>
      <w:r>
        <w:t>.2.12</w:t>
      </w:r>
      <w:r>
        <w:rPr>
          <w:lang w:eastAsia="zh-CN"/>
        </w:rPr>
        <w:t>.0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_Toc156248835 \h </w:instrText>
      </w:r>
      <w:r>
        <w:fldChar w:fldCharType="separate"/>
      </w:r>
      <w:r>
        <w:t>336</w:t>
      </w:r>
      <w:r>
        <w:fldChar w:fldCharType="end"/>
      </w:r>
    </w:p>
    <w:p w14:paraId="0190197D" w14:textId="2DAE8177"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zh-CN"/>
        </w:rPr>
        <w:t>22B.2</w:t>
      </w:r>
      <w:r>
        <w:t>.2.12</w:t>
      </w:r>
      <w:r>
        <w:rPr>
          <w:lang w:eastAsia="zh-CN"/>
        </w:rPr>
        <w:t>.1</w:t>
      </w:r>
      <w:r>
        <w:rPr>
          <w:rFonts w:asciiTheme="minorHAnsi" w:eastAsiaTheme="minorEastAsia" w:hAnsiTheme="minorHAnsi" w:cstheme="minorBidi"/>
          <w:kern w:val="2"/>
          <w:sz w:val="22"/>
          <w:szCs w:val="22"/>
          <w:lang w:eastAsia="zh-CN"/>
          <w14:ligatures w14:val="standardContextual"/>
        </w:rPr>
        <w:tab/>
      </w:r>
      <w:r>
        <w:t xml:space="preserve">WT initiated </w:t>
      </w:r>
      <w:r>
        <w:rPr>
          <w:lang w:eastAsia="zh-CN"/>
        </w:rPr>
        <w:t>reset</w:t>
      </w:r>
      <w:r>
        <w:tab/>
      </w:r>
      <w:r>
        <w:fldChar w:fldCharType="begin" w:fldLock="1"/>
      </w:r>
      <w:r>
        <w:instrText xml:space="preserve"> PAGEREF _Toc156248836 \h </w:instrText>
      </w:r>
      <w:r>
        <w:fldChar w:fldCharType="separate"/>
      </w:r>
      <w:r>
        <w:t>336</w:t>
      </w:r>
      <w:r>
        <w:fldChar w:fldCharType="end"/>
      </w:r>
    </w:p>
    <w:p w14:paraId="102E86D0" w14:textId="56E8D6DC" w:rsidR="003A7E6C" w:rsidRDefault="003A7E6C">
      <w:pPr>
        <w:pStyle w:val="TOC5"/>
        <w:rPr>
          <w:rFonts w:asciiTheme="minorHAnsi" w:eastAsiaTheme="minorEastAsia" w:hAnsiTheme="minorHAnsi" w:cstheme="minorBidi"/>
          <w:kern w:val="2"/>
          <w:sz w:val="22"/>
          <w:szCs w:val="22"/>
          <w:lang w:eastAsia="zh-CN"/>
          <w14:ligatures w14:val="standardContextual"/>
        </w:rPr>
      </w:pPr>
      <w:r>
        <w:rPr>
          <w:lang w:eastAsia="zh-CN"/>
        </w:rPr>
        <w:t>22B.2</w:t>
      </w:r>
      <w:r>
        <w:t>.2.12</w:t>
      </w:r>
      <w:r>
        <w:rPr>
          <w:lang w:eastAsia="zh-CN"/>
        </w:rPr>
        <w:t>.2</w:t>
      </w:r>
      <w:r>
        <w:rPr>
          <w:rFonts w:asciiTheme="minorHAnsi" w:eastAsiaTheme="minorEastAsia" w:hAnsiTheme="minorHAnsi" w:cstheme="minorBidi"/>
          <w:kern w:val="2"/>
          <w:sz w:val="22"/>
          <w:szCs w:val="22"/>
          <w:lang w:eastAsia="zh-CN"/>
          <w14:ligatures w14:val="standardContextual"/>
        </w:rPr>
        <w:tab/>
      </w:r>
      <w:r>
        <w:rPr>
          <w:lang w:eastAsia="zh-CN"/>
        </w:rPr>
        <w:t>eNB</w:t>
      </w:r>
      <w:r>
        <w:t xml:space="preserve"> initiated </w:t>
      </w:r>
      <w:r>
        <w:rPr>
          <w:lang w:eastAsia="zh-CN"/>
        </w:rPr>
        <w:t>reset</w:t>
      </w:r>
      <w:r>
        <w:tab/>
      </w:r>
      <w:r>
        <w:fldChar w:fldCharType="begin" w:fldLock="1"/>
      </w:r>
      <w:r>
        <w:instrText xml:space="preserve"> PAGEREF _Toc156248837 \h </w:instrText>
      </w:r>
      <w:r>
        <w:fldChar w:fldCharType="separate"/>
      </w:r>
      <w:r>
        <w:t>337</w:t>
      </w:r>
      <w:r>
        <w:fldChar w:fldCharType="end"/>
      </w:r>
    </w:p>
    <w:p w14:paraId="63F68818" w14:textId="537FF43C"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22B</w:t>
      </w:r>
      <w:r>
        <w:t>.2.2.13</w:t>
      </w:r>
      <w:r>
        <w:rPr>
          <w:rFonts w:asciiTheme="minorHAnsi" w:eastAsiaTheme="minorEastAsia" w:hAnsiTheme="minorHAnsi" w:cstheme="minorBidi"/>
          <w:kern w:val="2"/>
          <w:sz w:val="22"/>
          <w:szCs w:val="22"/>
          <w:lang w:eastAsia="zh-CN"/>
          <w14:ligatures w14:val="standardContextual"/>
        </w:rPr>
        <w:tab/>
      </w:r>
      <w:r>
        <w:t>LWIP Addition Preparation procedure</w:t>
      </w:r>
      <w:r>
        <w:tab/>
      </w:r>
      <w:r>
        <w:fldChar w:fldCharType="begin" w:fldLock="1"/>
      </w:r>
      <w:r>
        <w:instrText xml:space="preserve"> PAGEREF _Toc156248838 \h </w:instrText>
      </w:r>
      <w:r>
        <w:fldChar w:fldCharType="separate"/>
      </w:r>
      <w:r>
        <w:t>337</w:t>
      </w:r>
      <w:r>
        <w:fldChar w:fldCharType="end"/>
      </w:r>
    </w:p>
    <w:p w14:paraId="03CFDE58" w14:textId="547EE322" w:rsidR="003A7E6C" w:rsidRDefault="003A7E6C">
      <w:pPr>
        <w:pStyle w:val="TOC4"/>
        <w:rPr>
          <w:rFonts w:asciiTheme="minorHAnsi" w:eastAsiaTheme="minorEastAsia" w:hAnsiTheme="minorHAnsi" w:cstheme="minorBidi"/>
          <w:kern w:val="2"/>
          <w:sz w:val="22"/>
          <w:szCs w:val="22"/>
          <w:lang w:eastAsia="zh-CN"/>
          <w14:ligatures w14:val="standardContextual"/>
        </w:rPr>
      </w:pPr>
      <w:r>
        <w:t>22B.2.2.14</w:t>
      </w:r>
      <w:r>
        <w:rPr>
          <w:rFonts w:asciiTheme="minorHAnsi" w:eastAsiaTheme="minorEastAsia" w:hAnsiTheme="minorHAnsi" w:cstheme="minorBidi"/>
          <w:kern w:val="2"/>
          <w:sz w:val="22"/>
          <w:szCs w:val="22"/>
          <w:lang w:eastAsia="zh-CN"/>
          <w14:ligatures w14:val="standardContextual"/>
        </w:rPr>
        <w:tab/>
      </w:r>
      <w:r>
        <w:t>eNB initiated LWIP Modification Preparation procedure</w:t>
      </w:r>
      <w:r>
        <w:tab/>
      </w:r>
      <w:r>
        <w:fldChar w:fldCharType="begin" w:fldLock="1"/>
      </w:r>
      <w:r>
        <w:instrText xml:space="preserve"> PAGEREF _Toc156248839 \h </w:instrText>
      </w:r>
      <w:r>
        <w:fldChar w:fldCharType="separate"/>
      </w:r>
      <w:r>
        <w:t>337</w:t>
      </w:r>
      <w:r>
        <w:fldChar w:fldCharType="end"/>
      </w:r>
    </w:p>
    <w:p w14:paraId="58919B0D" w14:textId="50F14927" w:rsidR="003A7E6C" w:rsidRDefault="003A7E6C">
      <w:pPr>
        <w:pStyle w:val="TOC4"/>
        <w:rPr>
          <w:rFonts w:asciiTheme="minorHAnsi" w:eastAsiaTheme="minorEastAsia" w:hAnsiTheme="minorHAnsi" w:cstheme="minorBidi"/>
          <w:kern w:val="2"/>
          <w:sz w:val="22"/>
          <w:szCs w:val="22"/>
          <w:lang w:eastAsia="zh-CN"/>
          <w14:ligatures w14:val="standardContextual"/>
        </w:rPr>
      </w:pPr>
      <w:r>
        <w:t>22B.2.2.15</w:t>
      </w:r>
      <w:r>
        <w:rPr>
          <w:rFonts w:asciiTheme="minorHAnsi" w:eastAsiaTheme="minorEastAsia" w:hAnsiTheme="minorHAnsi" w:cstheme="minorBidi"/>
          <w:kern w:val="2"/>
          <w:sz w:val="22"/>
          <w:szCs w:val="22"/>
          <w:lang w:eastAsia="zh-CN"/>
          <w14:ligatures w14:val="standardContextual"/>
        </w:rPr>
        <w:tab/>
      </w:r>
      <w:r>
        <w:t>eNB initiated LWIP Release procedure</w:t>
      </w:r>
      <w:r>
        <w:tab/>
      </w:r>
      <w:r>
        <w:fldChar w:fldCharType="begin" w:fldLock="1"/>
      </w:r>
      <w:r>
        <w:instrText xml:space="preserve"> PAGEREF _Toc156248840 \h </w:instrText>
      </w:r>
      <w:r>
        <w:fldChar w:fldCharType="separate"/>
      </w:r>
      <w:r>
        <w:t>338</w:t>
      </w:r>
      <w:r>
        <w:fldChar w:fldCharType="end"/>
      </w:r>
    </w:p>
    <w:p w14:paraId="64F62DB1" w14:textId="5A0E6160" w:rsidR="003A7E6C" w:rsidRDefault="003A7E6C">
      <w:pPr>
        <w:pStyle w:val="TOC1"/>
        <w:rPr>
          <w:rFonts w:asciiTheme="minorHAnsi" w:eastAsiaTheme="minorEastAsia" w:hAnsiTheme="minorHAnsi" w:cstheme="minorBidi"/>
          <w:kern w:val="2"/>
          <w:szCs w:val="22"/>
          <w:lang w:eastAsia="zh-CN"/>
          <w14:ligatures w14:val="standardContextual"/>
        </w:rPr>
      </w:pPr>
      <w:r>
        <w:t>23</w:t>
      </w:r>
      <w:r>
        <w:rPr>
          <w:rFonts w:asciiTheme="minorHAnsi" w:eastAsiaTheme="minorEastAsia" w:hAnsiTheme="minorHAnsi" w:cstheme="minorBidi"/>
          <w:kern w:val="2"/>
          <w:szCs w:val="22"/>
          <w:lang w:eastAsia="zh-CN"/>
          <w14:ligatures w14:val="standardContextual"/>
        </w:rPr>
        <w:tab/>
      </w:r>
      <w:r>
        <w:t>Others</w:t>
      </w:r>
      <w:r>
        <w:tab/>
      </w:r>
      <w:r>
        <w:fldChar w:fldCharType="begin" w:fldLock="1"/>
      </w:r>
      <w:r>
        <w:instrText xml:space="preserve"> PAGEREF _Toc156248841 \h </w:instrText>
      </w:r>
      <w:r>
        <w:fldChar w:fldCharType="separate"/>
      </w:r>
      <w:r>
        <w:t>339</w:t>
      </w:r>
      <w:r>
        <w:fldChar w:fldCharType="end"/>
      </w:r>
    </w:p>
    <w:p w14:paraId="5343D5B0" w14:textId="261D7D47" w:rsidR="003A7E6C" w:rsidRDefault="003A7E6C">
      <w:pPr>
        <w:pStyle w:val="TOC2"/>
        <w:rPr>
          <w:rFonts w:asciiTheme="minorHAnsi" w:eastAsiaTheme="minorEastAsia" w:hAnsiTheme="minorHAnsi" w:cstheme="minorBidi"/>
          <w:kern w:val="2"/>
          <w:sz w:val="22"/>
          <w:szCs w:val="22"/>
          <w:lang w:eastAsia="zh-CN"/>
          <w14:ligatures w14:val="standardContextual"/>
        </w:rPr>
      </w:pPr>
      <w:r>
        <w:t>23.1</w:t>
      </w:r>
      <w:r>
        <w:rPr>
          <w:rFonts w:asciiTheme="minorHAnsi" w:eastAsiaTheme="minorEastAsia" w:hAnsiTheme="minorHAnsi" w:cstheme="minorBidi"/>
          <w:kern w:val="2"/>
          <w:sz w:val="22"/>
          <w:szCs w:val="22"/>
          <w:lang w:eastAsia="zh-CN"/>
          <w14:ligatures w14:val="standardContextual"/>
        </w:rPr>
        <w:tab/>
      </w:r>
      <w:r>
        <w:t>Support for real time IMS services</w:t>
      </w:r>
      <w:r>
        <w:tab/>
      </w:r>
      <w:r>
        <w:fldChar w:fldCharType="begin" w:fldLock="1"/>
      </w:r>
      <w:r>
        <w:instrText xml:space="preserve"> PAGEREF _Toc156248842 \h </w:instrText>
      </w:r>
      <w:r>
        <w:fldChar w:fldCharType="separate"/>
      </w:r>
      <w:r>
        <w:t>339</w:t>
      </w:r>
      <w:r>
        <w:fldChar w:fldCharType="end"/>
      </w:r>
    </w:p>
    <w:p w14:paraId="6C699A79" w14:textId="6FA2260A" w:rsidR="003A7E6C" w:rsidRDefault="003A7E6C">
      <w:pPr>
        <w:pStyle w:val="TOC3"/>
        <w:rPr>
          <w:rFonts w:asciiTheme="minorHAnsi" w:eastAsiaTheme="minorEastAsia" w:hAnsiTheme="minorHAnsi" w:cstheme="minorBidi"/>
          <w:kern w:val="2"/>
          <w:sz w:val="22"/>
          <w:szCs w:val="22"/>
          <w:lang w:eastAsia="zh-CN"/>
          <w14:ligatures w14:val="standardContextual"/>
        </w:rPr>
      </w:pPr>
      <w:r>
        <w:t>23.1.1</w:t>
      </w:r>
      <w:r>
        <w:rPr>
          <w:rFonts w:asciiTheme="minorHAnsi" w:eastAsiaTheme="minorEastAsia" w:hAnsiTheme="minorHAnsi" w:cstheme="minorBidi"/>
          <w:kern w:val="2"/>
          <w:sz w:val="22"/>
          <w:szCs w:val="22"/>
          <w:lang w:eastAsia="zh-CN"/>
          <w14:ligatures w14:val="standardContextual"/>
        </w:rPr>
        <w:tab/>
      </w:r>
      <w:r>
        <w:t>IMS Emergency Call</w:t>
      </w:r>
      <w:r>
        <w:tab/>
      </w:r>
      <w:r>
        <w:fldChar w:fldCharType="begin" w:fldLock="1"/>
      </w:r>
      <w:r>
        <w:instrText xml:space="preserve"> PAGEREF _Toc156248843 \h </w:instrText>
      </w:r>
      <w:r>
        <w:fldChar w:fldCharType="separate"/>
      </w:r>
      <w:r>
        <w:t>339</w:t>
      </w:r>
      <w:r>
        <w:fldChar w:fldCharType="end"/>
      </w:r>
    </w:p>
    <w:p w14:paraId="2A58167C" w14:textId="4C8254A2" w:rsidR="003A7E6C" w:rsidRDefault="003A7E6C">
      <w:pPr>
        <w:pStyle w:val="TOC2"/>
        <w:rPr>
          <w:rFonts w:asciiTheme="minorHAnsi" w:eastAsiaTheme="minorEastAsia" w:hAnsiTheme="minorHAnsi" w:cstheme="minorBidi"/>
          <w:kern w:val="2"/>
          <w:sz w:val="22"/>
          <w:szCs w:val="22"/>
          <w:lang w:eastAsia="zh-CN"/>
          <w14:ligatures w14:val="standardContextual"/>
        </w:rPr>
      </w:pPr>
      <w:r>
        <w:t>23.2</w:t>
      </w:r>
      <w:r>
        <w:rPr>
          <w:rFonts w:asciiTheme="minorHAnsi" w:eastAsiaTheme="minorEastAsia" w:hAnsiTheme="minorHAnsi" w:cstheme="minorBidi"/>
          <w:kern w:val="2"/>
          <w:sz w:val="22"/>
          <w:szCs w:val="22"/>
          <w:lang w:eastAsia="zh-CN"/>
          <w14:ligatures w14:val="standardContextual"/>
        </w:rPr>
        <w:tab/>
      </w:r>
      <w:r>
        <w:t>Subscriber and equipment trace</w:t>
      </w:r>
      <w:r>
        <w:tab/>
      </w:r>
      <w:r>
        <w:fldChar w:fldCharType="begin" w:fldLock="1"/>
      </w:r>
      <w:r>
        <w:instrText xml:space="preserve"> PAGEREF _Toc156248844 \h </w:instrText>
      </w:r>
      <w:r>
        <w:fldChar w:fldCharType="separate"/>
      </w:r>
      <w:r>
        <w:t>339</w:t>
      </w:r>
      <w:r>
        <w:fldChar w:fldCharType="end"/>
      </w:r>
    </w:p>
    <w:p w14:paraId="106356B6" w14:textId="09FF0432"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23.2.0</w:t>
      </w:r>
      <w:r>
        <w:rPr>
          <w:rFonts w:asciiTheme="minorHAnsi" w:eastAsiaTheme="minorEastAsia" w:hAnsiTheme="minorHAnsi" w:cstheme="minorBidi"/>
          <w:kern w:val="2"/>
          <w:sz w:val="22"/>
          <w:szCs w:val="22"/>
          <w:lang w:eastAsia="zh-CN"/>
          <w14:ligatures w14:val="standardContextual"/>
        </w:rPr>
        <w:tab/>
      </w:r>
      <w:r w:rsidRPr="005E0308">
        <w:rPr>
          <w:kern w:val="2"/>
        </w:rPr>
        <w:t>General</w:t>
      </w:r>
      <w:r>
        <w:tab/>
      </w:r>
      <w:r>
        <w:fldChar w:fldCharType="begin" w:fldLock="1"/>
      </w:r>
      <w:r>
        <w:instrText xml:space="preserve"> PAGEREF _Toc156248845 \h </w:instrText>
      </w:r>
      <w:r>
        <w:fldChar w:fldCharType="separate"/>
      </w:r>
      <w:r>
        <w:t>339</w:t>
      </w:r>
      <w:r>
        <w:fldChar w:fldCharType="end"/>
      </w:r>
    </w:p>
    <w:p w14:paraId="4E02386B" w14:textId="0DB16433" w:rsidR="003A7E6C" w:rsidRDefault="003A7E6C">
      <w:pPr>
        <w:pStyle w:val="TOC3"/>
        <w:rPr>
          <w:rFonts w:asciiTheme="minorHAnsi" w:eastAsiaTheme="minorEastAsia" w:hAnsiTheme="minorHAnsi" w:cstheme="minorBidi"/>
          <w:kern w:val="2"/>
          <w:sz w:val="22"/>
          <w:szCs w:val="22"/>
          <w:lang w:eastAsia="zh-CN"/>
          <w14:ligatures w14:val="standardContextual"/>
        </w:rPr>
      </w:pPr>
      <w:r w:rsidRPr="005E0308">
        <w:rPr>
          <w:kern w:val="2"/>
        </w:rPr>
        <w:t>23.2.1</w:t>
      </w:r>
      <w:r>
        <w:rPr>
          <w:rFonts w:asciiTheme="minorHAnsi" w:eastAsiaTheme="minorEastAsia" w:hAnsiTheme="minorHAnsi" w:cstheme="minorBidi"/>
          <w:kern w:val="2"/>
          <w:sz w:val="22"/>
          <w:szCs w:val="22"/>
          <w:lang w:eastAsia="zh-CN"/>
          <w14:ligatures w14:val="standardContextual"/>
        </w:rPr>
        <w:tab/>
      </w:r>
      <w:r w:rsidRPr="005E0308">
        <w:rPr>
          <w:kern w:val="2"/>
        </w:rPr>
        <w:t>Signalling activation</w:t>
      </w:r>
      <w:r>
        <w:tab/>
      </w:r>
      <w:r>
        <w:fldChar w:fldCharType="begin" w:fldLock="1"/>
      </w:r>
      <w:r>
        <w:instrText xml:space="preserve"> PAGEREF _Toc156248846 \h </w:instrText>
      </w:r>
      <w:r>
        <w:fldChar w:fldCharType="separate"/>
      </w:r>
      <w:r>
        <w:t>339</w:t>
      </w:r>
      <w:r>
        <w:fldChar w:fldCharType="end"/>
      </w:r>
    </w:p>
    <w:p w14:paraId="463B3278" w14:textId="5499556F" w:rsidR="003A7E6C" w:rsidRDefault="003A7E6C">
      <w:pPr>
        <w:pStyle w:val="TOC3"/>
        <w:rPr>
          <w:rFonts w:asciiTheme="minorHAnsi" w:eastAsiaTheme="minorEastAsia" w:hAnsiTheme="minorHAnsi" w:cstheme="minorBidi"/>
          <w:kern w:val="2"/>
          <w:sz w:val="22"/>
          <w:szCs w:val="22"/>
          <w:lang w:eastAsia="zh-CN"/>
          <w14:ligatures w14:val="standardContextual"/>
        </w:rPr>
      </w:pPr>
      <w:r>
        <w:t>23.2.2</w:t>
      </w:r>
      <w:r>
        <w:rPr>
          <w:rFonts w:asciiTheme="minorHAnsi" w:eastAsiaTheme="minorEastAsia" w:hAnsiTheme="minorHAnsi" w:cstheme="minorBidi"/>
          <w:kern w:val="2"/>
          <w:sz w:val="22"/>
          <w:szCs w:val="22"/>
          <w:lang w:eastAsia="zh-CN"/>
          <w14:ligatures w14:val="standardContextual"/>
        </w:rPr>
        <w:tab/>
      </w:r>
      <w:r>
        <w:t>Management activation</w:t>
      </w:r>
      <w:r>
        <w:tab/>
      </w:r>
      <w:r>
        <w:fldChar w:fldCharType="begin" w:fldLock="1"/>
      </w:r>
      <w:r>
        <w:instrText xml:space="preserve"> PAGEREF _Toc156248847 \h </w:instrText>
      </w:r>
      <w:r>
        <w:fldChar w:fldCharType="separate"/>
      </w:r>
      <w:r>
        <w:t>340</w:t>
      </w:r>
      <w:r>
        <w:fldChar w:fldCharType="end"/>
      </w:r>
    </w:p>
    <w:p w14:paraId="680BF803" w14:textId="488A01A2" w:rsidR="003A7E6C" w:rsidRDefault="003A7E6C">
      <w:pPr>
        <w:pStyle w:val="TOC2"/>
        <w:rPr>
          <w:rFonts w:asciiTheme="minorHAnsi" w:eastAsiaTheme="minorEastAsia" w:hAnsiTheme="minorHAnsi" w:cstheme="minorBidi"/>
          <w:kern w:val="2"/>
          <w:sz w:val="22"/>
          <w:szCs w:val="22"/>
          <w:lang w:eastAsia="zh-CN"/>
          <w14:ligatures w14:val="standardContextual"/>
        </w:rPr>
      </w:pPr>
      <w:r>
        <w:t>23.3</w:t>
      </w:r>
      <w:r>
        <w:rPr>
          <w:rFonts w:asciiTheme="minorHAnsi" w:eastAsiaTheme="minorEastAsia" w:hAnsiTheme="minorHAnsi" w:cstheme="minorBidi"/>
          <w:kern w:val="2"/>
          <w:sz w:val="22"/>
          <w:szCs w:val="22"/>
          <w:lang w:eastAsia="zh-CN"/>
          <w14:ligatures w14:val="standardContextual"/>
        </w:rPr>
        <w:tab/>
      </w:r>
      <w:r>
        <w:t>E-UTRAN Support for Warning Systems</w:t>
      </w:r>
      <w:r>
        <w:tab/>
      </w:r>
      <w:r>
        <w:fldChar w:fldCharType="begin" w:fldLock="1"/>
      </w:r>
      <w:r>
        <w:instrText xml:space="preserve"> PAGEREF _Toc156248848 \h </w:instrText>
      </w:r>
      <w:r>
        <w:fldChar w:fldCharType="separate"/>
      </w:r>
      <w:r>
        <w:t>340</w:t>
      </w:r>
      <w:r>
        <w:fldChar w:fldCharType="end"/>
      </w:r>
    </w:p>
    <w:p w14:paraId="2E3683CD" w14:textId="58C94CC9" w:rsidR="003A7E6C" w:rsidRDefault="003A7E6C">
      <w:pPr>
        <w:pStyle w:val="TOC3"/>
        <w:rPr>
          <w:rFonts w:asciiTheme="minorHAnsi" w:eastAsiaTheme="minorEastAsia" w:hAnsiTheme="minorHAnsi" w:cstheme="minorBidi"/>
          <w:kern w:val="2"/>
          <w:sz w:val="22"/>
          <w:szCs w:val="22"/>
          <w:lang w:eastAsia="zh-CN"/>
          <w14:ligatures w14:val="standardContextual"/>
        </w:rPr>
      </w:pPr>
      <w:r>
        <w:t>23.3.0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_Toc156248849 \h </w:instrText>
      </w:r>
      <w:r>
        <w:fldChar w:fldCharType="separate"/>
      </w:r>
      <w:r>
        <w:t>340</w:t>
      </w:r>
      <w:r>
        <w:fldChar w:fldCharType="end"/>
      </w:r>
    </w:p>
    <w:p w14:paraId="7C6B1AD9" w14:textId="28895AB3" w:rsidR="003A7E6C" w:rsidRDefault="003A7E6C">
      <w:pPr>
        <w:pStyle w:val="TOC3"/>
        <w:rPr>
          <w:rFonts w:asciiTheme="minorHAnsi" w:eastAsiaTheme="minorEastAsia" w:hAnsiTheme="minorHAnsi" w:cstheme="minorBidi"/>
          <w:kern w:val="2"/>
          <w:sz w:val="22"/>
          <w:szCs w:val="22"/>
          <w:lang w:eastAsia="zh-CN"/>
          <w14:ligatures w14:val="standardContextual"/>
        </w:rPr>
      </w:pPr>
      <w:r>
        <w:t>23.3.1</w:t>
      </w:r>
      <w:r>
        <w:rPr>
          <w:rFonts w:asciiTheme="minorHAnsi" w:eastAsiaTheme="minorEastAsia" w:hAnsiTheme="minorHAnsi" w:cstheme="minorBidi"/>
          <w:kern w:val="2"/>
          <w:sz w:val="22"/>
          <w:szCs w:val="22"/>
          <w:lang w:eastAsia="zh-CN"/>
          <w14:ligatures w14:val="standardContextual"/>
        </w:rPr>
        <w:tab/>
      </w:r>
      <w:r>
        <w:t>Earthquake and Tsunami Warning System</w:t>
      </w:r>
      <w:r>
        <w:tab/>
      </w:r>
      <w:r>
        <w:fldChar w:fldCharType="begin" w:fldLock="1"/>
      </w:r>
      <w:r>
        <w:instrText xml:space="preserve"> PAGEREF _Toc156248850 \h </w:instrText>
      </w:r>
      <w:r>
        <w:fldChar w:fldCharType="separate"/>
      </w:r>
      <w:r>
        <w:t>340</w:t>
      </w:r>
      <w:r>
        <w:fldChar w:fldCharType="end"/>
      </w:r>
    </w:p>
    <w:p w14:paraId="33F1ECB2" w14:textId="6A12FF83" w:rsidR="003A7E6C" w:rsidRDefault="003A7E6C">
      <w:pPr>
        <w:pStyle w:val="TOC3"/>
        <w:rPr>
          <w:rFonts w:asciiTheme="minorHAnsi" w:eastAsiaTheme="minorEastAsia" w:hAnsiTheme="minorHAnsi" w:cstheme="minorBidi"/>
          <w:kern w:val="2"/>
          <w:sz w:val="22"/>
          <w:szCs w:val="22"/>
          <w:lang w:eastAsia="zh-CN"/>
          <w14:ligatures w14:val="standardContextual"/>
        </w:rPr>
      </w:pPr>
      <w:r>
        <w:t>23.3.2</w:t>
      </w:r>
      <w:r>
        <w:rPr>
          <w:rFonts w:asciiTheme="minorHAnsi" w:eastAsiaTheme="minorEastAsia" w:hAnsiTheme="minorHAnsi" w:cstheme="minorBidi"/>
          <w:kern w:val="2"/>
          <w:sz w:val="22"/>
          <w:szCs w:val="22"/>
          <w:lang w:eastAsia="zh-CN"/>
          <w14:ligatures w14:val="standardContextual"/>
        </w:rPr>
        <w:tab/>
      </w:r>
      <w:r>
        <w:t>Commercial Mobile Alert System</w:t>
      </w:r>
      <w:r>
        <w:tab/>
      </w:r>
      <w:r>
        <w:fldChar w:fldCharType="begin" w:fldLock="1"/>
      </w:r>
      <w:r>
        <w:instrText xml:space="preserve"> PAGEREF _Toc156248851 \h </w:instrText>
      </w:r>
      <w:r>
        <w:fldChar w:fldCharType="separate"/>
      </w:r>
      <w:r>
        <w:t>340</w:t>
      </w:r>
      <w:r>
        <w:fldChar w:fldCharType="end"/>
      </w:r>
    </w:p>
    <w:p w14:paraId="631237DD" w14:textId="372B3402" w:rsidR="003A7E6C" w:rsidRDefault="003A7E6C">
      <w:pPr>
        <w:pStyle w:val="TOC3"/>
        <w:rPr>
          <w:rFonts w:asciiTheme="minorHAnsi" w:eastAsiaTheme="minorEastAsia" w:hAnsiTheme="minorHAnsi" w:cstheme="minorBidi"/>
          <w:kern w:val="2"/>
          <w:sz w:val="22"/>
          <w:szCs w:val="22"/>
          <w:lang w:eastAsia="zh-CN"/>
          <w14:ligatures w14:val="standardContextual"/>
        </w:rPr>
      </w:pPr>
      <w:r>
        <w:t>23.3.3</w:t>
      </w:r>
      <w:r>
        <w:rPr>
          <w:rFonts w:asciiTheme="minorHAnsi" w:eastAsiaTheme="minorEastAsia" w:hAnsiTheme="minorHAnsi" w:cstheme="minorBidi"/>
          <w:kern w:val="2"/>
          <w:sz w:val="22"/>
          <w:szCs w:val="22"/>
          <w:lang w:eastAsia="zh-CN"/>
          <w14:ligatures w14:val="standardContextual"/>
        </w:rPr>
        <w:tab/>
      </w:r>
      <w:r>
        <w:t>Korean Public Alert System</w:t>
      </w:r>
      <w:r>
        <w:tab/>
      </w:r>
      <w:r>
        <w:fldChar w:fldCharType="begin" w:fldLock="1"/>
      </w:r>
      <w:r>
        <w:instrText xml:space="preserve"> PAGEREF _Toc156248852 \h </w:instrText>
      </w:r>
      <w:r>
        <w:fldChar w:fldCharType="separate"/>
      </w:r>
      <w:r>
        <w:t>340</w:t>
      </w:r>
      <w:r>
        <w:fldChar w:fldCharType="end"/>
      </w:r>
    </w:p>
    <w:p w14:paraId="4CF5F2E6" w14:textId="7D5617D8" w:rsidR="003A7E6C" w:rsidRDefault="003A7E6C">
      <w:pPr>
        <w:pStyle w:val="TOC3"/>
        <w:rPr>
          <w:rFonts w:asciiTheme="minorHAnsi" w:eastAsiaTheme="minorEastAsia" w:hAnsiTheme="minorHAnsi" w:cstheme="minorBidi"/>
          <w:kern w:val="2"/>
          <w:sz w:val="22"/>
          <w:szCs w:val="22"/>
          <w:lang w:eastAsia="zh-CN"/>
          <w14:ligatures w14:val="standardContextual"/>
        </w:rPr>
      </w:pPr>
      <w:r>
        <w:t>23.3.4</w:t>
      </w:r>
      <w:r>
        <w:rPr>
          <w:rFonts w:asciiTheme="minorHAnsi" w:eastAsiaTheme="minorEastAsia" w:hAnsiTheme="minorHAnsi" w:cstheme="minorBidi"/>
          <w:kern w:val="2"/>
          <w:sz w:val="22"/>
          <w:szCs w:val="22"/>
          <w:lang w:eastAsia="zh-CN"/>
          <w14:ligatures w14:val="standardContextual"/>
        </w:rPr>
        <w:tab/>
      </w:r>
      <w:r>
        <w:t>EU-Alert</w:t>
      </w:r>
      <w:r>
        <w:tab/>
      </w:r>
      <w:r>
        <w:fldChar w:fldCharType="begin" w:fldLock="1"/>
      </w:r>
      <w:r>
        <w:instrText xml:space="preserve"> PAGEREF _Toc156248853 \h </w:instrText>
      </w:r>
      <w:r>
        <w:fldChar w:fldCharType="separate"/>
      </w:r>
      <w:r>
        <w:t>340</w:t>
      </w:r>
      <w:r>
        <w:fldChar w:fldCharType="end"/>
      </w:r>
    </w:p>
    <w:p w14:paraId="127444B0" w14:textId="4F4A2E86" w:rsidR="003A7E6C" w:rsidRDefault="003A7E6C">
      <w:pPr>
        <w:pStyle w:val="TOC2"/>
        <w:rPr>
          <w:rFonts w:asciiTheme="minorHAnsi" w:eastAsiaTheme="minorEastAsia" w:hAnsiTheme="minorHAnsi" w:cstheme="minorBidi"/>
          <w:kern w:val="2"/>
          <w:sz w:val="22"/>
          <w:szCs w:val="22"/>
          <w:lang w:eastAsia="zh-CN"/>
          <w14:ligatures w14:val="standardContextual"/>
        </w:rPr>
      </w:pPr>
      <w:r>
        <w:t>23.4</w:t>
      </w:r>
      <w:r>
        <w:rPr>
          <w:rFonts w:asciiTheme="minorHAnsi" w:eastAsiaTheme="minorEastAsia" w:hAnsiTheme="minorHAnsi" w:cstheme="minorBidi"/>
          <w:kern w:val="2"/>
          <w:sz w:val="22"/>
          <w:szCs w:val="22"/>
          <w:lang w:eastAsia="zh-CN"/>
          <w14:ligatures w14:val="standardContextual"/>
        </w:rPr>
        <w:tab/>
      </w:r>
      <w:r>
        <w:t>Interference avoidance for in-device coexistence</w:t>
      </w:r>
      <w:r>
        <w:tab/>
      </w:r>
      <w:r>
        <w:fldChar w:fldCharType="begin" w:fldLock="1"/>
      </w:r>
      <w:r>
        <w:instrText xml:space="preserve"> PAGEREF _Toc156248854 \h </w:instrText>
      </w:r>
      <w:r>
        <w:fldChar w:fldCharType="separate"/>
      </w:r>
      <w:r>
        <w:t>340</w:t>
      </w:r>
      <w:r>
        <w:fldChar w:fldCharType="end"/>
      </w:r>
    </w:p>
    <w:p w14:paraId="117BD354" w14:textId="70FB7975" w:rsidR="003A7E6C" w:rsidRDefault="003A7E6C">
      <w:pPr>
        <w:pStyle w:val="TOC3"/>
        <w:rPr>
          <w:rFonts w:asciiTheme="minorHAnsi" w:eastAsiaTheme="minorEastAsia" w:hAnsiTheme="minorHAnsi" w:cstheme="minorBidi"/>
          <w:kern w:val="2"/>
          <w:sz w:val="22"/>
          <w:szCs w:val="22"/>
          <w:lang w:eastAsia="zh-CN"/>
          <w14:ligatures w14:val="standardContextual"/>
        </w:rPr>
      </w:pPr>
      <w:r>
        <w:t>23.4.1</w:t>
      </w:r>
      <w:r>
        <w:rPr>
          <w:rFonts w:asciiTheme="minorHAnsi" w:eastAsiaTheme="minorEastAsia" w:hAnsiTheme="minorHAnsi" w:cstheme="minorBidi"/>
          <w:kern w:val="2"/>
          <w:sz w:val="22"/>
          <w:szCs w:val="22"/>
          <w:lang w:eastAsia="zh-CN"/>
          <w14:ligatures w14:val="standardContextual"/>
        </w:rPr>
        <w:tab/>
      </w:r>
      <w:r>
        <w:t>Problems</w:t>
      </w:r>
      <w:r>
        <w:tab/>
      </w:r>
      <w:r>
        <w:fldChar w:fldCharType="begin" w:fldLock="1"/>
      </w:r>
      <w:r>
        <w:instrText xml:space="preserve"> PAGEREF _Toc156248855 \h </w:instrText>
      </w:r>
      <w:r>
        <w:fldChar w:fldCharType="separate"/>
      </w:r>
      <w:r>
        <w:t>340</w:t>
      </w:r>
      <w:r>
        <w:fldChar w:fldCharType="end"/>
      </w:r>
    </w:p>
    <w:p w14:paraId="56670A9E" w14:textId="677436F7" w:rsidR="003A7E6C" w:rsidRDefault="003A7E6C">
      <w:pPr>
        <w:pStyle w:val="TOC3"/>
        <w:rPr>
          <w:rFonts w:asciiTheme="minorHAnsi" w:eastAsiaTheme="minorEastAsia" w:hAnsiTheme="minorHAnsi" w:cstheme="minorBidi"/>
          <w:kern w:val="2"/>
          <w:sz w:val="22"/>
          <w:szCs w:val="22"/>
          <w:lang w:eastAsia="zh-CN"/>
          <w14:ligatures w14:val="standardContextual"/>
        </w:rPr>
      </w:pPr>
      <w:r>
        <w:t>23.4.2</w:t>
      </w:r>
      <w:r>
        <w:rPr>
          <w:rFonts w:asciiTheme="minorHAnsi" w:eastAsiaTheme="minorEastAsia" w:hAnsiTheme="minorHAnsi" w:cstheme="minorBidi"/>
          <w:kern w:val="2"/>
          <w:sz w:val="22"/>
          <w:szCs w:val="22"/>
          <w:lang w:eastAsia="zh-CN"/>
          <w14:ligatures w14:val="standardContextual"/>
        </w:rPr>
        <w:tab/>
      </w:r>
      <w:r>
        <w:t>Solutions</w:t>
      </w:r>
      <w:r>
        <w:tab/>
      </w:r>
      <w:r>
        <w:fldChar w:fldCharType="begin" w:fldLock="1"/>
      </w:r>
      <w:r>
        <w:instrText xml:space="preserve"> PAGEREF _Toc156248856 \h </w:instrText>
      </w:r>
      <w:r>
        <w:fldChar w:fldCharType="separate"/>
      </w:r>
      <w:r>
        <w:t>341</w:t>
      </w:r>
      <w:r>
        <w:fldChar w:fldCharType="end"/>
      </w:r>
    </w:p>
    <w:p w14:paraId="4A0F25B7" w14:textId="0D307E44" w:rsidR="003A7E6C" w:rsidRDefault="003A7E6C">
      <w:pPr>
        <w:pStyle w:val="TOC2"/>
        <w:rPr>
          <w:rFonts w:asciiTheme="minorHAnsi" w:eastAsiaTheme="minorEastAsia" w:hAnsiTheme="minorHAnsi" w:cstheme="minorBidi"/>
          <w:kern w:val="2"/>
          <w:sz w:val="22"/>
          <w:szCs w:val="22"/>
          <w:lang w:eastAsia="zh-CN"/>
          <w14:ligatures w14:val="standardContextual"/>
        </w:rPr>
      </w:pPr>
      <w:r>
        <w:t>23.5</w:t>
      </w:r>
      <w:r>
        <w:rPr>
          <w:rFonts w:asciiTheme="minorHAnsi" w:eastAsiaTheme="minorEastAsia" w:hAnsiTheme="minorHAnsi" w:cstheme="minorBidi"/>
          <w:kern w:val="2"/>
          <w:sz w:val="22"/>
          <w:szCs w:val="22"/>
          <w:lang w:eastAsia="zh-CN"/>
          <w14:ligatures w14:val="standardContextual"/>
        </w:rPr>
        <w:tab/>
      </w:r>
      <w:r>
        <w:t>TDD Enhanced Interference Management and Traffic Adaptation (eIMTA)</w:t>
      </w:r>
      <w:r>
        <w:tab/>
      </w:r>
      <w:r>
        <w:fldChar w:fldCharType="begin" w:fldLock="1"/>
      </w:r>
      <w:r>
        <w:instrText xml:space="preserve"> PAGEREF _Toc156248857 \h </w:instrText>
      </w:r>
      <w:r>
        <w:fldChar w:fldCharType="separate"/>
      </w:r>
      <w:r>
        <w:t>342</w:t>
      </w:r>
      <w:r>
        <w:fldChar w:fldCharType="end"/>
      </w:r>
    </w:p>
    <w:p w14:paraId="4226C0E9" w14:textId="2B749424" w:rsidR="003A7E6C" w:rsidRDefault="003A7E6C">
      <w:pPr>
        <w:pStyle w:val="TOC2"/>
        <w:rPr>
          <w:rFonts w:asciiTheme="minorHAnsi" w:eastAsiaTheme="minorEastAsia" w:hAnsiTheme="minorHAnsi" w:cstheme="minorBidi"/>
          <w:kern w:val="2"/>
          <w:sz w:val="22"/>
          <w:szCs w:val="22"/>
          <w:lang w:eastAsia="zh-CN"/>
          <w14:ligatures w14:val="standardContextual"/>
        </w:rPr>
      </w:pPr>
      <w:r>
        <w:t>23.6</w:t>
      </w:r>
      <w:r>
        <w:rPr>
          <w:rFonts w:asciiTheme="minorHAnsi" w:eastAsiaTheme="minorEastAsia" w:hAnsiTheme="minorHAnsi" w:cstheme="minorBidi"/>
          <w:kern w:val="2"/>
          <w:sz w:val="22"/>
          <w:szCs w:val="22"/>
          <w:lang w:eastAsia="zh-CN"/>
          <w14:ligatures w14:val="standardContextual"/>
        </w:rPr>
        <w:tab/>
      </w:r>
      <w:r>
        <w:t>RAN assisted WLAN interworking</w:t>
      </w:r>
      <w:r>
        <w:tab/>
      </w:r>
      <w:r>
        <w:fldChar w:fldCharType="begin" w:fldLock="1"/>
      </w:r>
      <w:r>
        <w:instrText xml:space="preserve"> PAGEREF _Toc156248858 \h </w:instrText>
      </w:r>
      <w:r>
        <w:fldChar w:fldCharType="separate"/>
      </w:r>
      <w:r>
        <w:t>343</w:t>
      </w:r>
      <w:r>
        <w:fldChar w:fldCharType="end"/>
      </w:r>
    </w:p>
    <w:p w14:paraId="63C385E8" w14:textId="47FBE909" w:rsidR="003A7E6C" w:rsidRDefault="003A7E6C">
      <w:pPr>
        <w:pStyle w:val="TOC3"/>
        <w:rPr>
          <w:rFonts w:asciiTheme="minorHAnsi" w:eastAsiaTheme="minorEastAsia" w:hAnsiTheme="minorHAnsi" w:cstheme="minorBidi"/>
          <w:kern w:val="2"/>
          <w:sz w:val="22"/>
          <w:szCs w:val="22"/>
          <w:lang w:eastAsia="zh-CN"/>
          <w14:ligatures w14:val="standardContextual"/>
        </w:rPr>
      </w:pPr>
      <w:r>
        <w:t>23.6.0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_Toc156248859 \h </w:instrText>
      </w:r>
      <w:r>
        <w:fldChar w:fldCharType="separate"/>
      </w:r>
      <w:r>
        <w:t>343</w:t>
      </w:r>
      <w:r>
        <w:fldChar w:fldCharType="end"/>
      </w:r>
    </w:p>
    <w:p w14:paraId="5EF4F843" w14:textId="374A371A" w:rsidR="003A7E6C" w:rsidRDefault="003A7E6C">
      <w:pPr>
        <w:pStyle w:val="TOC3"/>
        <w:rPr>
          <w:rFonts w:asciiTheme="minorHAnsi" w:eastAsiaTheme="minorEastAsia" w:hAnsiTheme="minorHAnsi" w:cstheme="minorBidi"/>
          <w:kern w:val="2"/>
          <w:sz w:val="22"/>
          <w:szCs w:val="22"/>
          <w:lang w:eastAsia="zh-CN"/>
          <w14:ligatures w14:val="standardContextual"/>
        </w:rPr>
      </w:pPr>
      <w:r>
        <w:t>23.6.1</w:t>
      </w:r>
      <w:r>
        <w:rPr>
          <w:rFonts w:asciiTheme="minorHAnsi" w:eastAsiaTheme="minorEastAsia" w:hAnsiTheme="minorHAnsi" w:cstheme="minorBidi"/>
          <w:kern w:val="2"/>
          <w:sz w:val="22"/>
          <w:szCs w:val="22"/>
          <w:lang w:eastAsia="zh-CN"/>
          <w14:ligatures w14:val="standardContextual"/>
        </w:rPr>
        <w:tab/>
      </w:r>
      <w:r>
        <w:t>General principles</w:t>
      </w:r>
      <w:r>
        <w:tab/>
      </w:r>
      <w:r>
        <w:fldChar w:fldCharType="begin" w:fldLock="1"/>
      </w:r>
      <w:r>
        <w:instrText xml:space="preserve"> PAGEREF _Toc156248860 \h </w:instrText>
      </w:r>
      <w:r>
        <w:fldChar w:fldCharType="separate"/>
      </w:r>
      <w:r>
        <w:t>343</w:t>
      </w:r>
      <w:r>
        <w:fldChar w:fldCharType="end"/>
      </w:r>
    </w:p>
    <w:p w14:paraId="76E4FA27" w14:textId="3979994F" w:rsidR="003A7E6C" w:rsidRDefault="003A7E6C">
      <w:pPr>
        <w:pStyle w:val="TOC3"/>
        <w:rPr>
          <w:rFonts w:asciiTheme="minorHAnsi" w:eastAsiaTheme="minorEastAsia" w:hAnsiTheme="minorHAnsi" w:cstheme="minorBidi"/>
          <w:kern w:val="2"/>
          <w:sz w:val="22"/>
          <w:szCs w:val="22"/>
          <w:lang w:eastAsia="zh-CN"/>
          <w14:ligatures w14:val="standardContextual"/>
        </w:rPr>
      </w:pPr>
      <w:r>
        <w:t>23.6.2</w:t>
      </w:r>
      <w:r>
        <w:rPr>
          <w:rFonts w:asciiTheme="minorHAnsi" w:eastAsiaTheme="minorEastAsia" w:hAnsiTheme="minorHAnsi" w:cstheme="minorBidi"/>
          <w:kern w:val="2"/>
          <w:sz w:val="22"/>
          <w:szCs w:val="22"/>
          <w:lang w:eastAsia="zh-CN"/>
          <w14:ligatures w14:val="standardContextual"/>
        </w:rPr>
        <w:tab/>
      </w:r>
      <w:r>
        <w:t>Access network selection and traffic steering rules</w:t>
      </w:r>
      <w:r>
        <w:tab/>
      </w:r>
      <w:r>
        <w:fldChar w:fldCharType="begin" w:fldLock="1"/>
      </w:r>
      <w:r>
        <w:instrText xml:space="preserve"> PAGEREF _Toc156248861 \h </w:instrText>
      </w:r>
      <w:r>
        <w:fldChar w:fldCharType="separate"/>
      </w:r>
      <w:r>
        <w:t>344</w:t>
      </w:r>
      <w:r>
        <w:fldChar w:fldCharType="end"/>
      </w:r>
    </w:p>
    <w:p w14:paraId="495DA5E0" w14:textId="0163EFCE" w:rsidR="003A7E6C" w:rsidRDefault="003A7E6C">
      <w:pPr>
        <w:pStyle w:val="TOC2"/>
        <w:rPr>
          <w:rFonts w:asciiTheme="minorHAnsi" w:eastAsiaTheme="minorEastAsia" w:hAnsiTheme="minorHAnsi" w:cstheme="minorBidi"/>
          <w:kern w:val="2"/>
          <w:sz w:val="22"/>
          <w:szCs w:val="22"/>
          <w:lang w:eastAsia="zh-CN"/>
          <w14:ligatures w14:val="standardContextual"/>
        </w:rPr>
      </w:pPr>
      <w:r>
        <w:t>23.7</w:t>
      </w:r>
      <w:r>
        <w:rPr>
          <w:rFonts w:asciiTheme="minorHAnsi" w:eastAsiaTheme="minorEastAsia" w:hAnsiTheme="minorHAnsi" w:cstheme="minorBidi"/>
          <w:kern w:val="2"/>
          <w:sz w:val="22"/>
          <w:szCs w:val="22"/>
          <w:lang w:eastAsia="zh-CN"/>
          <w14:ligatures w14:val="standardContextual"/>
        </w:rPr>
        <w:tab/>
      </w:r>
      <w:r>
        <w:t xml:space="preserve">Support of </w:t>
      </w:r>
      <w:r>
        <w:rPr>
          <w:lang w:eastAsia="zh-CN"/>
        </w:rPr>
        <w:t>L</w:t>
      </w:r>
      <w:r>
        <w:t xml:space="preserve">ow </w:t>
      </w:r>
      <w:r>
        <w:rPr>
          <w:lang w:eastAsia="zh-CN"/>
        </w:rPr>
        <w:t>C</w:t>
      </w:r>
      <w:r>
        <w:t>omplexity UEs</w:t>
      </w:r>
      <w:r>
        <w:tab/>
      </w:r>
      <w:r>
        <w:fldChar w:fldCharType="begin" w:fldLock="1"/>
      </w:r>
      <w:r>
        <w:instrText xml:space="preserve"> PAGEREF _Toc156248862 \h </w:instrText>
      </w:r>
      <w:r>
        <w:fldChar w:fldCharType="separate"/>
      </w:r>
      <w:r>
        <w:t>344</w:t>
      </w:r>
      <w:r>
        <w:fldChar w:fldCharType="end"/>
      </w:r>
    </w:p>
    <w:p w14:paraId="28B15805" w14:textId="16796513" w:rsidR="003A7E6C" w:rsidRDefault="003A7E6C">
      <w:pPr>
        <w:pStyle w:val="TOC2"/>
        <w:rPr>
          <w:rFonts w:asciiTheme="minorHAnsi" w:eastAsiaTheme="minorEastAsia" w:hAnsiTheme="minorHAnsi" w:cstheme="minorBidi"/>
          <w:kern w:val="2"/>
          <w:sz w:val="22"/>
          <w:szCs w:val="22"/>
          <w:lang w:eastAsia="zh-CN"/>
          <w14:ligatures w14:val="standardContextual"/>
        </w:rPr>
      </w:pPr>
      <w:r>
        <w:t>23.7a</w:t>
      </w:r>
      <w:r>
        <w:rPr>
          <w:rFonts w:asciiTheme="minorHAnsi" w:eastAsiaTheme="minorEastAsia" w:hAnsiTheme="minorHAnsi" w:cstheme="minorBidi"/>
          <w:kern w:val="2"/>
          <w:sz w:val="22"/>
          <w:szCs w:val="22"/>
          <w:lang w:eastAsia="zh-CN"/>
          <w14:ligatures w14:val="standardContextual"/>
        </w:rPr>
        <w:tab/>
      </w:r>
      <w:r>
        <w:t>Support of Bandwidth Reduced Low Complexity UEs</w:t>
      </w:r>
      <w:r>
        <w:tab/>
      </w:r>
      <w:r>
        <w:fldChar w:fldCharType="begin" w:fldLock="1"/>
      </w:r>
      <w:r>
        <w:instrText xml:space="preserve"> PAGEREF _Toc156248863 \h </w:instrText>
      </w:r>
      <w:r>
        <w:fldChar w:fldCharType="separate"/>
      </w:r>
      <w:r>
        <w:t>344</w:t>
      </w:r>
      <w:r>
        <w:fldChar w:fldCharType="end"/>
      </w:r>
    </w:p>
    <w:p w14:paraId="368A82E5" w14:textId="1B1E67C1" w:rsidR="003A7E6C" w:rsidRDefault="003A7E6C">
      <w:pPr>
        <w:pStyle w:val="TOC2"/>
        <w:rPr>
          <w:rFonts w:asciiTheme="minorHAnsi" w:eastAsiaTheme="minorEastAsia" w:hAnsiTheme="minorHAnsi" w:cstheme="minorBidi"/>
          <w:kern w:val="2"/>
          <w:sz w:val="22"/>
          <w:szCs w:val="22"/>
          <w:lang w:eastAsia="zh-CN"/>
          <w14:ligatures w14:val="standardContextual"/>
        </w:rPr>
      </w:pPr>
      <w:r>
        <w:t>23.7b</w:t>
      </w:r>
      <w:r>
        <w:rPr>
          <w:rFonts w:asciiTheme="minorHAnsi" w:eastAsiaTheme="minorEastAsia" w:hAnsiTheme="minorHAnsi" w:cstheme="minorBidi"/>
          <w:kern w:val="2"/>
          <w:sz w:val="22"/>
          <w:szCs w:val="22"/>
          <w:lang w:eastAsia="zh-CN"/>
          <w14:ligatures w14:val="standardContextual"/>
        </w:rPr>
        <w:tab/>
      </w:r>
      <w:r>
        <w:t>Support of UEs in Enhanced Coverage</w:t>
      </w:r>
      <w:r>
        <w:tab/>
      </w:r>
      <w:r>
        <w:fldChar w:fldCharType="begin" w:fldLock="1"/>
      </w:r>
      <w:r>
        <w:instrText xml:space="preserve"> PAGEREF _Toc156248864 \h </w:instrText>
      </w:r>
      <w:r>
        <w:fldChar w:fldCharType="separate"/>
      </w:r>
      <w:r>
        <w:t>345</w:t>
      </w:r>
      <w:r>
        <w:fldChar w:fldCharType="end"/>
      </w:r>
    </w:p>
    <w:p w14:paraId="7ACC652D" w14:textId="1DE822E7"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23</w:t>
      </w:r>
      <w:r>
        <w:t>.</w:t>
      </w:r>
      <w:r>
        <w:rPr>
          <w:lang w:eastAsia="zh-CN"/>
        </w:rPr>
        <w:t>8</w:t>
      </w:r>
      <w:r>
        <w:rPr>
          <w:rFonts w:asciiTheme="minorHAnsi" w:eastAsiaTheme="minorEastAsia" w:hAnsiTheme="minorHAnsi" w:cstheme="minorBidi"/>
          <w:kern w:val="2"/>
          <w:sz w:val="22"/>
          <w:szCs w:val="22"/>
          <w:lang w:eastAsia="zh-CN"/>
          <w14:ligatures w14:val="standardContextual"/>
        </w:rPr>
        <w:tab/>
      </w:r>
      <w:r>
        <w:t xml:space="preserve">Support for </w:t>
      </w:r>
      <w:r>
        <w:rPr>
          <w:lang w:eastAsia="zh-CN"/>
        </w:rPr>
        <w:t>Radio Interface based Synchronization</w:t>
      </w:r>
      <w:r>
        <w:tab/>
      </w:r>
      <w:r>
        <w:fldChar w:fldCharType="begin" w:fldLock="1"/>
      </w:r>
      <w:r>
        <w:instrText xml:space="preserve"> PAGEREF _Toc156248865 \h </w:instrText>
      </w:r>
      <w:r>
        <w:fldChar w:fldCharType="separate"/>
      </w:r>
      <w:r>
        <w:t>345</w:t>
      </w:r>
      <w:r>
        <w:fldChar w:fldCharType="end"/>
      </w:r>
    </w:p>
    <w:p w14:paraId="0E527553" w14:textId="35F94F90"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TW"/>
        </w:rPr>
        <w:t>23.9</w:t>
      </w:r>
      <w:r>
        <w:rPr>
          <w:rFonts w:asciiTheme="minorHAnsi" w:eastAsiaTheme="minorEastAsia" w:hAnsiTheme="minorHAnsi" w:cstheme="minorBidi"/>
          <w:kern w:val="2"/>
          <w:sz w:val="22"/>
          <w:szCs w:val="22"/>
          <w:lang w:eastAsia="zh-CN"/>
          <w14:ligatures w14:val="standardContextual"/>
        </w:rPr>
        <w:tab/>
      </w:r>
      <w:r>
        <w:rPr>
          <w:lang w:eastAsia="zh-TW"/>
        </w:rPr>
        <w:t>Network-assisted interference cancellation/suppression</w:t>
      </w:r>
      <w:r>
        <w:tab/>
      </w:r>
      <w:r>
        <w:fldChar w:fldCharType="begin" w:fldLock="1"/>
      </w:r>
      <w:r>
        <w:instrText xml:space="preserve"> PAGEREF _Toc156248866 \h </w:instrText>
      </w:r>
      <w:r>
        <w:fldChar w:fldCharType="separate"/>
      </w:r>
      <w:r>
        <w:t>346</w:t>
      </w:r>
      <w:r>
        <w:fldChar w:fldCharType="end"/>
      </w:r>
    </w:p>
    <w:p w14:paraId="0C6B9BF1" w14:textId="36BFB6C3" w:rsidR="003A7E6C" w:rsidRDefault="003A7E6C">
      <w:pPr>
        <w:pStyle w:val="TOC2"/>
        <w:rPr>
          <w:rFonts w:asciiTheme="minorHAnsi" w:eastAsiaTheme="minorEastAsia" w:hAnsiTheme="minorHAnsi" w:cstheme="minorBidi"/>
          <w:kern w:val="2"/>
          <w:sz w:val="22"/>
          <w:szCs w:val="22"/>
          <w:lang w:eastAsia="zh-CN"/>
          <w14:ligatures w14:val="standardContextual"/>
        </w:rPr>
      </w:pPr>
      <w:r>
        <w:t>23.10</w:t>
      </w:r>
      <w:r>
        <w:rPr>
          <w:rFonts w:asciiTheme="minorHAnsi" w:eastAsiaTheme="minorEastAsia" w:hAnsiTheme="minorHAnsi" w:cstheme="minorBidi"/>
          <w:kern w:val="2"/>
          <w:sz w:val="22"/>
          <w:szCs w:val="22"/>
          <w:lang w:eastAsia="zh-CN"/>
          <w14:ligatures w14:val="standardContextual"/>
        </w:rPr>
        <w:tab/>
      </w:r>
      <w:r>
        <w:t>Support for sidelink communication</w:t>
      </w:r>
      <w:r>
        <w:tab/>
      </w:r>
      <w:r>
        <w:fldChar w:fldCharType="begin" w:fldLock="1"/>
      </w:r>
      <w:r>
        <w:instrText xml:space="preserve"> PAGEREF _Toc156248867 \h </w:instrText>
      </w:r>
      <w:r>
        <w:fldChar w:fldCharType="separate"/>
      </w:r>
      <w:r>
        <w:t>346</w:t>
      </w:r>
      <w:r>
        <w:fldChar w:fldCharType="end"/>
      </w:r>
    </w:p>
    <w:p w14:paraId="174A152A" w14:textId="59B4A6B3" w:rsidR="003A7E6C" w:rsidRDefault="003A7E6C">
      <w:pPr>
        <w:pStyle w:val="TOC3"/>
        <w:rPr>
          <w:rFonts w:asciiTheme="minorHAnsi" w:eastAsiaTheme="minorEastAsia" w:hAnsiTheme="minorHAnsi" w:cstheme="minorBidi"/>
          <w:kern w:val="2"/>
          <w:sz w:val="22"/>
          <w:szCs w:val="22"/>
          <w:lang w:eastAsia="zh-CN"/>
          <w14:ligatures w14:val="standardContextual"/>
        </w:rPr>
      </w:pPr>
      <w:r>
        <w:t>23.10.1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_Toc156248868 \h </w:instrText>
      </w:r>
      <w:r>
        <w:fldChar w:fldCharType="separate"/>
      </w:r>
      <w:r>
        <w:t>346</w:t>
      </w:r>
      <w:r>
        <w:fldChar w:fldCharType="end"/>
      </w:r>
    </w:p>
    <w:p w14:paraId="101AB0F8" w14:textId="0F4D1D1F" w:rsidR="003A7E6C" w:rsidRDefault="003A7E6C">
      <w:pPr>
        <w:pStyle w:val="TOC3"/>
        <w:rPr>
          <w:rFonts w:asciiTheme="minorHAnsi" w:eastAsiaTheme="minorEastAsia" w:hAnsiTheme="minorHAnsi" w:cstheme="minorBidi"/>
          <w:kern w:val="2"/>
          <w:sz w:val="22"/>
          <w:szCs w:val="22"/>
          <w:lang w:eastAsia="zh-CN"/>
          <w14:ligatures w14:val="standardContextual"/>
        </w:rPr>
      </w:pPr>
      <w:r>
        <w:t>23.10.2</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_Toc156248869 \h </w:instrText>
      </w:r>
      <w:r>
        <w:fldChar w:fldCharType="separate"/>
      </w:r>
      <w:r>
        <w:t>347</w:t>
      </w:r>
      <w:r>
        <w:fldChar w:fldCharType="end"/>
      </w:r>
    </w:p>
    <w:p w14:paraId="6B03E339" w14:textId="72161B01" w:rsidR="003A7E6C" w:rsidRDefault="003A7E6C">
      <w:pPr>
        <w:pStyle w:val="TOC4"/>
        <w:rPr>
          <w:rFonts w:asciiTheme="minorHAnsi" w:eastAsiaTheme="minorEastAsia" w:hAnsiTheme="minorHAnsi" w:cstheme="minorBidi"/>
          <w:kern w:val="2"/>
          <w:sz w:val="22"/>
          <w:szCs w:val="22"/>
          <w:lang w:eastAsia="zh-CN"/>
          <w14:ligatures w14:val="standardContextual"/>
        </w:rPr>
      </w:pPr>
      <w:r>
        <w:t>23.10.2.0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_Toc156248870 \h </w:instrText>
      </w:r>
      <w:r>
        <w:fldChar w:fldCharType="separate"/>
      </w:r>
      <w:r>
        <w:t>347</w:t>
      </w:r>
      <w:r>
        <w:fldChar w:fldCharType="end"/>
      </w:r>
    </w:p>
    <w:p w14:paraId="0F30E657" w14:textId="0D759957" w:rsidR="003A7E6C" w:rsidRDefault="003A7E6C">
      <w:pPr>
        <w:pStyle w:val="TOC4"/>
        <w:rPr>
          <w:rFonts w:asciiTheme="minorHAnsi" w:eastAsiaTheme="minorEastAsia" w:hAnsiTheme="minorHAnsi" w:cstheme="minorBidi"/>
          <w:kern w:val="2"/>
          <w:sz w:val="22"/>
          <w:szCs w:val="22"/>
          <w:lang w:eastAsia="zh-CN"/>
          <w14:ligatures w14:val="standardContextual"/>
        </w:rPr>
      </w:pPr>
      <w:r>
        <w:lastRenderedPageBreak/>
        <w:t>23.10.2.1</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_Toc156248871 \h </w:instrText>
      </w:r>
      <w:r>
        <w:fldChar w:fldCharType="separate"/>
      </w:r>
      <w:r>
        <w:t>347</w:t>
      </w:r>
      <w:r>
        <w:fldChar w:fldCharType="end"/>
      </w:r>
    </w:p>
    <w:p w14:paraId="620148FB" w14:textId="413CCAF4" w:rsidR="003A7E6C" w:rsidRDefault="003A7E6C">
      <w:pPr>
        <w:pStyle w:val="TOC4"/>
        <w:rPr>
          <w:rFonts w:asciiTheme="minorHAnsi" w:eastAsiaTheme="minorEastAsia" w:hAnsiTheme="minorHAnsi" w:cstheme="minorBidi"/>
          <w:kern w:val="2"/>
          <w:sz w:val="22"/>
          <w:szCs w:val="22"/>
          <w:lang w:eastAsia="zh-CN"/>
          <w14:ligatures w14:val="standardContextual"/>
        </w:rPr>
      </w:pPr>
      <w:r>
        <w:t>23.10.2.2</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_Toc156248872 \h </w:instrText>
      </w:r>
      <w:r>
        <w:fldChar w:fldCharType="separate"/>
      </w:r>
      <w:r>
        <w:t>347</w:t>
      </w:r>
      <w:r>
        <w:fldChar w:fldCharType="end"/>
      </w:r>
    </w:p>
    <w:p w14:paraId="6659B9EB" w14:textId="263E6741" w:rsidR="003A7E6C" w:rsidRDefault="003A7E6C">
      <w:pPr>
        <w:pStyle w:val="TOC3"/>
        <w:rPr>
          <w:rFonts w:asciiTheme="minorHAnsi" w:eastAsiaTheme="minorEastAsia" w:hAnsiTheme="minorHAnsi" w:cstheme="minorBidi"/>
          <w:kern w:val="2"/>
          <w:sz w:val="22"/>
          <w:szCs w:val="22"/>
          <w:lang w:eastAsia="zh-CN"/>
          <w14:ligatures w14:val="standardContextual"/>
        </w:rPr>
      </w:pPr>
      <w:r>
        <w:t>23.10.3</w:t>
      </w:r>
      <w:r>
        <w:rPr>
          <w:rFonts w:asciiTheme="minorHAnsi" w:eastAsiaTheme="minorEastAsia" w:hAnsiTheme="minorHAnsi" w:cstheme="minorBidi"/>
          <w:kern w:val="2"/>
          <w:sz w:val="22"/>
          <w:szCs w:val="22"/>
          <w:lang w:eastAsia="zh-CN"/>
          <w14:ligatures w14:val="standardContextual"/>
        </w:rPr>
        <w:tab/>
      </w:r>
      <w:r>
        <w:t>Radio resource allocation</w:t>
      </w:r>
      <w:r>
        <w:tab/>
      </w:r>
      <w:r>
        <w:fldChar w:fldCharType="begin" w:fldLock="1"/>
      </w:r>
      <w:r>
        <w:instrText xml:space="preserve"> PAGEREF _Toc156248873 \h </w:instrText>
      </w:r>
      <w:r>
        <w:fldChar w:fldCharType="separate"/>
      </w:r>
      <w:r>
        <w:t>348</w:t>
      </w:r>
      <w:r>
        <w:fldChar w:fldCharType="end"/>
      </w:r>
    </w:p>
    <w:p w14:paraId="1B3E6C6D" w14:textId="737DEADE" w:rsidR="003A7E6C" w:rsidRDefault="003A7E6C">
      <w:pPr>
        <w:pStyle w:val="TOC4"/>
        <w:rPr>
          <w:rFonts w:asciiTheme="minorHAnsi" w:eastAsiaTheme="minorEastAsia" w:hAnsiTheme="minorHAnsi" w:cstheme="minorBidi"/>
          <w:kern w:val="2"/>
          <w:sz w:val="22"/>
          <w:szCs w:val="22"/>
          <w:lang w:eastAsia="zh-CN"/>
          <w14:ligatures w14:val="standardContextual"/>
        </w:rPr>
      </w:pPr>
      <w:r>
        <w:t>23.10.3.0</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_Toc156248874 \h </w:instrText>
      </w:r>
      <w:r>
        <w:fldChar w:fldCharType="separate"/>
      </w:r>
      <w:r>
        <w:t>348</w:t>
      </w:r>
      <w:r>
        <w:fldChar w:fldCharType="end"/>
      </w:r>
    </w:p>
    <w:p w14:paraId="44D25555" w14:textId="7EC8EBAD" w:rsidR="003A7E6C" w:rsidRDefault="003A7E6C">
      <w:pPr>
        <w:pStyle w:val="TOC4"/>
        <w:rPr>
          <w:rFonts w:asciiTheme="minorHAnsi" w:eastAsiaTheme="minorEastAsia" w:hAnsiTheme="minorHAnsi" w:cstheme="minorBidi"/>
          <w:kern w:val="2"/>
          <w:sz w:val="22"/>
          <w:szCs w:val="22"/>
          <w:lang w:eastAsia="zh-CN"/>
          <w14:ligatures w14:val="standardContextual"/>
        </w:rPr>
      </w:pPr>
      <w:r>
        <w:t>23.10.3.1</w:t>
      </w:r>
      <w:r>
        <w:rPr>
          <w:rFonts w:asciiTheme="minorHAnsi" w:eastAsiaTheme="minorEastAsia" w:hAnsiTheme="minorHAnsi" w:cstheme="minorBidi"/>
          <w:kern w:val="2"/>
          <w:sz w:val="22"/>
          <w:szCs w:val="22"/>
          <w:lang w:eastAsia="zh-CN"/>
          <w14:ligatures w14:val="standardContextual"/>
        </w:rPr>
        <w:tab/>
      </w:r>
      <w:r>
        <w:t>Resource Pool for sidelink control information</w:t>
      </w:r>
      <w:r>
        <w:tab/>
      </w:r>
      <w:r>
        <w:fldChar w:fldCharType="begin" w:fldLock="1"/>
      </w:r>
      <w:r>
        <w:instrText xml:space="preserve"> PAGEREF _Toc156248875 \h </w:instrText>
      </w:r>
      <w:r>
        <w:fldChar w:fldCharType="separate"/>
      </w:r>
      <w:r>
        <w:t>350</w:t>
      </w:r>
      <w:r>
        <w:fldChar w:fldCharType="end"/>
      </w:r>
    </w:p>
    <w:p w14:paraId="54207F82" w14:textId="115E992D" w:rsidR="003A7E6C" w:rsidRDefault="003A7E6C">
      <w:pPr>
        <w:pStyle w:val="TOC4"/>
        <w:rPr>
          <w:rFonts w:asciiTheme="minorHAnsi" w:eastAsiaTheme="minorEastAsia" w:hAnsiTheme="minorHAnsi" w:cstheme="minorBidi"/>
          <w:kern w:val="2"/>
          <w:sz w:val="22"/>
          <w:szCs w:val="22"/>
          <w:lang w:eastAsia="zh-CN"/>
          <w14:ligatures w14:val="standardContextual"/>
        </w:rPr>
      </w:pPr>
      <w:r>
        <w:t>23.10.3.2</w:t>
      </w:r>
      <w:r>
        <w:rPr>
          <w:rFonts w:asciiTheme="minorHAnsi" w:eastAsiaTheme="minorEastAsia" w:hAnsiTheme="minorHAnsi" w:cstheme="minorBidi"/>
          <w:kern w:val="2"/>
          <w:sz w:val="22"/>
          <w:szCs w:val="22"/>
          <w:lang w:eastAsia="zh-CN"/>
          <w14:ligatures w14:val="standardContextual"/>
        </w:rPr>
        <w:tab/>
      </w:r>
      <w:r>
        <w:t xml:space="preserve">Resource Pool for </w:t>
      </w:r>
      <w:r w:rsidRPr="005E0308">
        <w:rPr>
          <w:rFonts w:eastAsia="Malgun Gothic"/>
          <w:lang w:eastAsia="ko-KR"/>
        </w:rPr>
        <w:t>sidelink data</w:t>
      </w:r>
      <w:r>
        <w:tab/>
      </w:r>
      <w:r>
        <w:fldChar w:fldCharType="begin" w:fldLock="1"/>
      </w:r>
      <w:r>
        <w:instrText xml:space="preserve"> PAGEREF _Toc156248876 \h </w:instrText>
      </w:r>
      <w:r>
        <w:fldChar w:fldCharType="separate"/>
      </w:r>
      <w:r>
        <w:t>350</w:t>
      </w:r>
      <w:r>
        <w:fldChar w:fldCharType="end"/>
      </w:r>
    </w:p>
    <w:p w14:paraId="7DC89210" w14:textId="26335E06" w:rsidR="003A7E6C" w:rsidRDefault="003A7E6C">
      <w:pPr>
        <w:pStyle w:val="TOC3"/>
        <w:rPr>
          <w:rFonts w:asciiTheme="minorHAnsi" w:eastAsiaTheme="minorEastAsia" w:hAnsiTheme="minorHAnsi" w:cstheme="minorBidi"/>
          <w:kern w:val="2"/>
          <w:sz w:val="22"/>
          <w:szCs w:val="22"/>
          <w:lang w:eastAsia="zh-CN"/>
          <w14:ligatures w14:val="standardContextual"/>
        </w:rPr>
      </w:pPr>
      <w:r>
        <w:t>23.10.4</w:t>
      </w:r>
      <w:r>
        <w:rPr>
          <w:rFonts w:asciiTheme="minorHAnsi" w:eastAsiaTheme="minorEastAsia" w:hAnsiTheme="minorHAnsi" w:cstheme="minorBidi"/>
          <w:kern w:val="2"/>
          <w:sz w:val="22"/>
          <w:szCs w:val="22"/>
          <w:lang w:eastAsia="zh-CN"/>
          <w14:ligatures w14:val="standardContextual"/>
        </w:rPr>
        <w:tab/>
      </w:r>
      <w:r>
        <w:t>Sidelink Communication via ProSe UE-to-Network Relay</w:t>
      </w:r>
      <w:r>
        <w:tab/>
      </w:r>
      <w:r>
        <w:fldChar w:fldCharType="begin" w:fldLock="1"/>
      </w:r>
      <w:r>
        <w:instrText xml:space="preserve"> PAGEREF _Toc156248877 \h </w:instrText>
      </w:r>
      <w:r>
        <w:fldChar w:fldCharType="separate"/>
      </w:r>
      <w:r>
        <w:t>350</w:t>
      </w:r>
      <w:r>
        <w:fldChar w:fldCharType="end"/>
      </w:r>
    </w:p>
    <w:p w14:paraId="129868FA" w14:textId="7C0B34F9" w:rsidR="003A7E6C" w:rsidRDefault="003A7E6C">
      <w:pPr>
        <w:pStyle w:val="TOC2"/>
        <w:rPr>
          <w:rFonts w:asciiTheme="minorHAnsi" w:eastAsiaTheme="minorEastAsia" w:hAnsiTheme="minorHAnsi" w:cstheme="minorBidi"/>
          <w:kern w:val="2"/>
          <w:sz w:val="22"/>
          <w:szCs w:val="22"/>
          <w:lang w:eastAsia="zh-CN"/>
          <w14:ligatures w14:val="standardContextual"/>
        </w:rPr>
      </w:pPr>
      <w:r>
        <w:t>23.11</w:t>
      </w:r>
      <w:r>
        <w:rPr>
          <w:rFonts w:asciiTheme="minorHAnsi" w:eastAsiaTheme="minorEastAsia" w:hAnsiTheme="minorHAnsi" w:cstheme="minorBidi"/>
          <w:kern w:val="2"/>
          <w:sz w:val="22"/>
          <w:szCs w:val="22"/>
          <w:lang w:eastAsia="zh-CN"/>
          <w14:ligatures w14:val="standardContextual"/>
        </w:rPr>
        <w:tab/>
      </w:r>
      <w:r>
        <w:t>Support for sidelink discovery</w:t>
      </w:r>
      <w:r>
        <w:tab/>
      </w:r>
      <w:r>
        <w:fldChar w:fldCharType="begin" w:fldLock="1"/>
      </w:r>
      <w:r>
        <w:instrText xml:space="preserve"> PAGEREF _Toc156248878 \h </w:instrText>
      </w:r>
      <w:r>
        <w:fldChar w:fldCharType="separate"/>
      </w:r>
      <w:r>
        <w:t>352</w:t>
      </w:r>
      <w:r>
        <w:fldChar w:fldCharType="end"/>
      </w:r>
    </w:p>
    <w:p w14:paraId="7BFFE75A" w14:textId="73890F9C" w:rsidR="003A7E6C" w:rsidRDefault="003A7E6C">
      <w:pPr>
        <w:pStyle w:val="TOC3"/>
        <w:rPr>
          <w:rFonts w:asciiTheme="minorHAnsi" w:eastAsiaTheme="minorEastAsia" w:hAnsiTheme="minorHAnsi" w:cstheme="minorBidi"/>
          <w:kern w:val="2"/>
          <w:sz w:val="22"/>
          <w:szCs w:val="22"/>
          <w:lang w:eastAsia="zh-CN"/>
          <w14:ligatures w14:val="standardContextual"/>
        </w:rPr>
      </w:pPr>
      <w:r>
        <w:t>23.11.1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_Toc156248879 \h </w:instrText>
      </w:r>
      <w:r>
        <w:fldChar w:fldCharType="separate"/>
      </w:r>
      <w:r>
        <w:t>352</w:t>
      </w:r>
      <w:r>
        <w:fldChar w:fldCharType="end"/>
      </w:r>
    </w:p>
    <w:p w14:paraId="235B722A" w14:textId="377B6FE7" w:rsidR="003A7E6C" w:rsidRDefault="003A7E6C">
      <w:pPr>
        <w:pStyle w:val="TOC3"/>
        <w:rPr>
          <w:rFonts w:asciiTheme="minorHAnsi" w:eastAsiaTheme="minorEastAsia" w:hAnsiTheme="minorHAnsi" w:cstheme="minorBidi"/>
          <w:kern w:val="2"/>
          <w:sz w:val="22"/>
          <w:szCs w:val="22"/>
          <w:lang w:eastAsia="zh-CN"/>
          <w14:ligatures w14:val="standardContextual"/>
        </w:rPr>
      </w:pPr>
      <w:r>
        <w:t>23.11.2</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_Toc156248880 \h </w:instrText>
      </w:r>
      <w:r>
        <w:fldChar w:fldCharType="separate"/>
      </w:r>
      <w:r>
        <w:t>352</w:t>
      </w:r>
      <w:r>
        <w:fldChar w:fldCharType="end"/>
      </w:r>
    </w:p>
    <w:p w14:paraId="06378283" w14:textId="5E24BEFB" w:rsidR="003A7E6C" w:rsidRDefault="003A7E6C">
      <w:pPr>
        <w:pStyle w:val="TOC3"/>
        <w:rPr>
          <w:rFonts w:asciiTheme="minorHAnsi" w:eastAsiaTheme="minorEastAsia" w:hAnsiTheme="minorHAnsi" w:cstheme="minorBidi"/>
          <w:kern w:val="2"/>
          <w:sz w:val="22"/>
          <w:szCs w:val="22"/>
          <w:lang w:eastAsia="zh-CN"/>
          <w14:ligatures w14:val="standardContextual"/>
        </w:rPr>
      </w:pPr>
      <w:r>
        <w:t>23.11.3</w:t>
      </w:r>
      <w:r>
        <w:rPr>
          <w:rFonts w:asciiTheme="minorHAnsi" w:eastAsiaTheme="minorEastAsia" w:hAnsiTheme="minorHAnsi" w:cstheme="minorBidi"/>
          <w:kern w:val="2"/>
          <w:sz w:val="22"/>
          <w:szCs w:val="22"/>
          <w:lang w:eastAsia="zh-CN"/>
          <w14:ligatures w14:val="standardContextual"/>
        </w:rPr>
        <w:tab/>
      </w:r>
      <w:r>
        <w:t>Radio resource allocation</w:t>
      </w:r>
      <w:r>
        <w:tab/>
      </w:r>
      <w:r>
        <w:fldChar w:fldCharType="begin" w:fldLock="1"/>
      </w:r>
      <w:r>
        <w:instrText xml:space="preserve"> PAGEREF _Toc156248881 \h </w:instrText>
      </w:r>
      <w:r>
        <w:fldChar w:fldCharType="separate"/>
      </w:r>
      <w:r>
        <w:t>353</w:t>
      </w:r>
      <w:r>
        <w:fldChar w:fldCharType="end"/>
      </w:r>
    </w:p>
    <w:p w14:paraId="1A96997C" w14:textId="30481C72" w:rsidR="003A7E6C" w:rsidRDefault="003A7E6C">
      <w:pPr>
        <w:pStyle w:val="TOC2"/>
        <w:rPr>
          <w:rFonts w:asciiTheme="minorHAnsi" w:eastAsiaTheme="minorEastAsia" w:hAnsiTheme="minorHAnsi" w:cstheme="minorBidi"/>
          <w:kern w:val="2"/>
          <w:sz w:val="22"/>
          <w:szCs w:val="22"/>
          <w:lang w:eastAsia="zh-CN"/>
          <w14:ligatures w14:val="standardContextual"/>
        </w:rPr>
      </w:pPr>
      <w:r>
        <w:t>23.12</w:t>
      </w:r>
      <w:r>
        <w:rPr>
          <w:rFonts w:asciiTheme="minorHAnsi" w:eastAsiaTheme="minorEastAsia" w:hAnsiTheme="minorHAnsi" w:cstheme="minorBidi"/>
          <w:kern w:val="2"/>
          <w:sz w:val="22"/>
          <w:szCs w:val="22"/>
          <w:lang w:eastAsia="zh-CN"/>
          <w14:ligatures w14:val="standardContextual"/>
        </w:rPr>
        <w:tab/>
      </w:r>
      <w:r>
        <w:t>Resource usage reporting for shared networks</w:t>
      </w:r>
      <w:r>
        <w:tab/>
      </w:r>
      <w:r>
        <w:fldChar w:fldCharType="begin" w:fldLock="1"/>
      </w:r>
      <w:r>
        <w:instrText xml:space="preserve"> PAGEREF _Toc156248882 \h </w:instrText>
      </w:r>
      <w:r>
        <w:fldChar w:fldCharType="separate"/>
      </w:r>
      <w:r>
        <w:t>355</w:t>
      </w:r>
      <w:r>
        <w:fldChar w:fldCharType="end"/>
      </w:r>
    </w:p>
    <w:p w14:paraId="1E8ADEE0" w14:textId="79BCAA26"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TW"/>
        </w:rPr>
        <w:t>23.13</w:t>
      </w:r>
      <w:r>
        <w:rPr>
          <w:rFonts w:asciiTheme="minorHAnsi" w:eastAsiaTheme="minorEastAsia" w:hAnsiTheme="minorHAnsi" w:cstheme="minorBidi"/>
          <w:kern w:val="2"/>
          <w:sz w:val="22"/>
          <w:szCs w:val="22"/>
          <w:lang w:eastAsia="zh-CN"/>
          <w14:ligatures w14:val="standardContextual"/>
        </w:rPr>
        <w:tab/>
      </w:r>
      <w:r>
        <w:rPr>
          <w:lang w:eastAsia="zh-TW"/>
        </w:rPr>
        <w:t>Optimising signalling load and resource usage for paging</w:t>
      </w:r>
      <w:r>
        <w:tab/>
      </w:r>
      <w:r>
        <w:fldChar w:fldCharType="begin" w:fldLock="1"/>
      </w:r>
      <w:r>
        <w:instrText xml:space="preserve"> PAGEREF _Toc156248883 \h </w:instrText>
      </w:r>
      <w:r>
        <w:fldChar w:fldCharType="separate"/>
      </w:r>
      <w:r>
        <w:t>355</w:t>
      </w:r>
      <w:r>
        <w:fldChar w:fldCharType="end"/>
      </w:r>
    </w:p>
    <w:p w14:paraId="5094ED06" w14:textId="7B297C65" w:rsidR="003A7E6C" w:rsidRDefault="003A7E6C">
      <w:pPr>
        <w:pStyle w:val="TOC3"/>
        <w:rPr>
          <w:rFonts w:asciiTheme="minorHAnsi" w:eastAsiaTheme="minorEastAsia" w:hAnsiTheme="minorHAnsi" w:cstheme="minorBidi"/>
          <w:kern w:val="2"/>
          <w:sz w:val="22"/>
          <w:szCs w:val="22"/>
          <w:lang w:eastAsia="zh-CN"/>
          <w14:ligatures w14:val="standardContextual"/>
        </w:rPr>
      </w:pPr>
      <w:r>
        <w:t>23.13.1</w:t>
      </w:r>
      <w:r>
        <w:rPr>
          <w:rFonts w:asciiTheme="minorHAnsi" w:eastAsiaTheme="minorEastAsia" w:hAnsiTheme="minorHAnsi" w:cstheme="minorBidi"/>
          <w:kern w:val="2"/>
          <w:sz w:val="22"/>
          <w:szCs w:val="22"/>
          <w:lang w:eastAsia="zh-CN"/>
          <w14:ligatures w14:val="standardContextual"/>
        </w:rPr>
        <w:tab/>
      </w:r>
      <w:r>
        <w:t>General paging optimisation</w:t>
      </w:r>
      <w:r>
        <w:tab/>
      </w:r>
      <w:r>
        <w:fldChar w:fldCharType="begin" w:fldLock="1"/>
      </w:r>
      <w:r>
        <w:instrText xml:space="preserve"> PAGEREF _Toc156248884 \h </w:instrText>
      </w:r>
      <w:r>
        <w:fldChar w:fldCharType="separate"/>
      </w:r>
      <w:r>
        <w:t>355</w:t>
      </w:r>
      <w:r>
        <w:fldChar w:fldCharType="end"/>
      </w:r>
    </w:p>
    <w:p w14:paraId="7C55DB1D" w14:textId="5A1E4AF8" w:rsidR="003A7E6C" w:rsidRDefault="003A7E6C">
      <w:pPr>
        <w:pStyle w:val="TOC3"/>
        <w:rPr>
          <w:rFonts w:asciiTheme="minorHAnsi" w:eastAsiaTheme="minorEastAsia" w:hAnsiTheme="minorHAnsi" w:cstheme="minorBidi"/>
          <w:kern w:val="2"/>
          <w:sz w:val="22"/>
          <w:szCs w:val="22"/>
          <w:lang w:eastAsia="zh-CN"/>
          <w14:ligatures w14:val="standardContextual"/>
        </w:rPr>
      </w:pPr>
      <w:r>
        <w:t>23.13.2</w:t>
      </w:r>
      <w:r>
        <w:rPr>
          <w:rFonts w:asciiTheme="minorHAnsi" w:eastAsiaTheme="minorEastAsia" w:hAnsiTheme="minorHAnsi" w:cstheme="minorBidi"/>
          <w:kern w:val="2"/>
          <w:sz w:val="22"/>
          <w:szCs w:val="22"/>
          <w:lang w:eastAsia="zh-CN"/>
          <w14:ligatures w14:val="standardContextual"/>
        </w:rPr>
        <w:tab/>
      </w:r>
      <w:r>
        <w:t>Paging optimisation for UEs in enhanced coverage</w:t>
      </w:r>
      <w:r>
        <w:tab/>
      </w:r>
      <w:r>
        <w:fldChar w:fldCharType="begin" w:fldLock="1"/>
      </w:r>
      <w:r>
        <w:instrText xml:space="preserve"> PAGEREF _Toc156248885 \h </w:instrText>
      </w:r>
      <w:r>
        <w:fldChar w:fldCharType="separate"/>
      </w:r>
      <w:r>
        <w:t>356</w:t>
      </w:r>
      <w:r>
        <w:fldChar w:fldCharType="end"/>
      </w:r>
    </w:p>
    <w:p w14:paraId="04C3E2DF" w14:textId="600B67DA" w:rsidR="003A7E6C" w:rsidRDefault="003A7E6C">
      <w:pPr>
        <w:pStyle w:val="TOC2"/>
        <w:rPr>
          <w:rFonts w:asciiTheme="minorHAnsi" w:eastAsiaTheme="minorEastAsia" w:hAnsiTheme="minorHAnsi" w:cstheme="minorBidi"/>
          <w:kern w:val="2"/>
          <w:sz w:val="22"/>
          <w:szCs w:val="22"/>
          <w:lang w:eastAsia="zh-CN"/>
          <w14:ligatures w14:val="standardContextual"/>
        </w:rPr>
      </w:pPr>
      <w:r>
        <w:t>23.14</w:t>
      </w:r>
      <w:r>
        <w:rPr>
          <w:rFonts w:asciiTheme="minorHAnsi" w:eastAsiaTheme="minorEastAsia" w:hAnsiTheme="minorHAnsi" w:cstheme="minorBidi"/>
          <w:kern w:val="2"/>
          <w:sz w:val="22"/>
          <w:szCs w:val="22"/>
          <w:lang w:eastAsia="zh-CN"/>
          <w14:ligatures w14:val="standardContextual"/>
        </w:rPr>
        <w:tab/>
      </w:r>
      <w:r>
        <w:t>Support for V2X services</w:t>
      </w:r>
      <w:r>
        <w:tab/>
      </w:r>
      <w:r>
        <w:fldChar w:fldCharType="begin" w:fldLock="1"/>
      </w:r>
      <w:r>
        <w:instrText xml:space="preserve"> PAGEREF _Toc156248886 \h </w:instrText>
      </w:r>
      <w:r>
        <w:fldChar w:fldCharType="separate"/>
      </w:r>
      <w:r>
        <w:t>356</w:t>
      </w:r>
      <w:r>
        <w:fldChar w:fldCharType="end"/>
      </w:r>
    </w:p>
    <w:p w14:paraId="69E337E3" w14:textId="30AD9077" w:rsidR="003A7E6C" w:rsidRDefault="003A7E6C">
      <w:pPr>
        <w:pStyle w:val="TOC3"/>
        <w:rPr>
          <w:rFonts w:asciiTheme="minorHAnsi" w:eastAsiaTheme="minorEastAsia" w:hAnsiTheme="minorHAnsi" w:cstheme="minorBidi"/>
          <w:kern w:val="2"/>
          <w:sz w:val="22"/>
          <w:szCs w:val="22"/>
          <w:lang w:eastAsia="zh-CN"/>
          <w14:ligatures w14:val="standardContextual"/>
        </w:rPr>
      </w:pPr>
      <w:r>
        <w:t>23.14.1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_Toc156248887 \h </w:instrText>
      </w:r>
      <w:r>
        <w:fldChar w:fldCharType="separate"/>
      </w:r>
      <w:r>
        <w:t>356</w:t>
      </w:r>
      <w:r>
        <w:fldChar w:fldCharType="end"/>
      </w:r>
    </w:p>
    <w:p w14:paraId="4CE3E61E" w14:textId="792CC84E" w:rsidR="003A7E6C" w:rsidRDefault="003A7E6C">
      <w:pPr>
        <w:pStyle w:val="TOC4"/>
        <w:rPr>
          <w:rFonts w:asciiTheme="minorHAnsi" w:eastAsiaTheme="minorEastAsia" w:hAnsiTheme="minorHAnsi" w:cstheme="minorBidi"/>
          <w:kern w:val="2"/>
          <w:sz w:val="22"/>
          <w:szCs w:val="22"/>
          <w:lang w:eastAsia="zh-CN"/>
          <w14:ligatures w14:val="standardContextual"/>
        </w:rPr>
      </w:pPr>
      <w:r>
        <w:t>23.14.1.0</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_Toc156248888 \h </w:instrText>
      </w:r>
      <w:r>
        <w:fldChar w:fldCharType="separate"/>
      </w:r>
      <w:r>
        <w:t>356</w:t>
      </w:r>
      <w:r>
        <w:fldChar w:fldCharType="end"/>
      </w:r>
    </w:p>
    <w:p w14:paraId="5DFFE0E4" w14:textId="42E58BBB" w:rsidR="003A7E6C" w:rsidRDefault="003A7E6C">
      <w:pPr>
        <w:pStyle w:val="TOC4"/>
        <w:rPr>
          <w:rFonts w:asciiTheme="minorHAnsi" w:eastAsiaTheme="minorEastAsia" w:hAnsiTheme="minorHAnsi" w:cstheme="minorBidi"/>
          <w:kern w:val="2"/>
          <w:sz w:val="22"/>
          <w:szCs w:val="22"/>
          <w:lang w:eastAsia="zh-CN"/>
          <w14:ligatures w14:val="standardContextual"/>
        </w:rPr>
      </w:pPr>
      <w:r>
        <w:t>23.14.1.1</w:t>
      </w:r>
      <w:r>
        <w:rPr>
          <w:rFonts w:asciiTheme="minorHAnsi" w:eastAsiaTheme="minorEastAsia" w:hAnsiTheme="minorHAnsi" w:cstheme="minorBidi"/>
          <w:kern w:val="2"/>
          <w:sz w:val="22"/>
          <w:szCs w:val="22"/>
          <w:lang w:eastAsia="zh-CN"/>
          <w14:ligatures w14:val="standardContextual"/>
        </w:rPr>
        <w:tab/>
      </w:r>
      <w:r>
        <w:t>Support for V2X sidelink communication</w:t>
      </w:r>
      <w:r>
        <w:tab/>
      </w:r>
      <w:r>
        <w:fldChar w:fldCharType="begin" w:fldLock="1"/>
      </w:r>
      <w:r>
        <w:instrText xml:space="preserve"> PAGEREF _Toc156248889 \h </w:instrText>
      </w:r>
      <w:r>
        <w:fldChar w:fldCharType="separate"/>
      </w:r>
      <w:r>
        <w:t>356</w:t>
      </w:r>
      <w:r>
        <w:fldChar w:fldCharType="end"/>
      </w:r>
    </w:p>
    <w:p w14:paraId="3C637C6C" w14:textId="551559DD" w:rsidR="003A7E6C" w:rsidRDefault="003A7E6C">
      <w:pPr>
        <w:pStyle w:val="TOC4"/>
        <w:rPr>
          <w:rFonts w:asciiTheme="minorHAnsi" w:eastAsiaTheme="minorEastAsia" w:hAnsiTheme="minorHAnsi" w:cstheme="minorBidi"/>
          <w:kern w:val="2"/>
          <w:sz w:val="22"/>
          <w:szCs w:val="22"/>
          <w:lang w:eastAsia="zh-CN"/>
          <w14:ligatures w14:val="standardContextual"/>
        </w:rPr>
      </w:pPr>
      <w:r>
        <w:t>23.14.1.2</w:t>
      </w:r>
      <w:r>
        <w:rPr>
          <w:rFonts w:asciiTheme="minorHAnsi" w:eastAsiaTheme="minorEastAsia" w:hAnsiTheme="minorHAnsi" w:cstheme="minorBidi"/>
          <w:kern w:val="2"/>
          <w:sz w:val="22"/>
          <w:szCs w:val="22"/>
          <w:lang w:eastAsia="zh-CN"/>
          <w14:ligatures w14:val="standardContextual"/>
        </w:rPr>
        <w:tab/>
      </w:r>
      <w:r>
        <w:t>Support for V2X communication via Uu</w:t>
      </w:r>
      <w:r>
        <w:tab/>
      </w:r>
      <w:r>
        <w:fldChar w:fldCharType="begin" w:fldLock="1"/>
      </w:r>
      <w:r>
        <w:instrText xml:space="preserve"> PAGEREF _Toc156248890 \h </w:instrText>
      </w:r>
      <w:r>
        <w:fldChar w:fldCharType="separate"/>
      </w:r>
      <w:r>
        <w:t>360</w:t>
      </w:r>
      <w:r>
        <w:fldChar w:fldCharType="end"/>
      </w:r>
    </w:p>
    <w:p w14:paraId="4FA8FCCC" w14:textId="2FDF719F" w:rsidR="003A7E6C" w:rsidRDefault="003A7E6C">
      <w:pPr>
        <w:pStyle w:val="TOC4"/>
        <w:rPr>
          <w:rFonts w:asciiTheme="minorHAnsi" w:eastAsiaTheme="minorEastAsia" w:hAnsiTheme="minorHAnsi" w:cstheme="minorBidi"/>
          <w:kern w:val="2"/>
          <w:sz w:val="22"/>
          <w:szCs w:val="22"/>
          <w:lang w:eastAsia="zh-CN"/>
          <w14:ligatures w14:val="standardContextual"/>
        </w:rPr>
      </w:pPr>
      <w:r>
        <w:t>23.14.1.3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_Toc156248891 \h </w:instrText>
      </w:r>
      <w:r>
        <w:fldChar w:fldCharType="separate"/>
      </w:r>
      <w:r>
        <w:t>360</w:t>
      </w:r>
      <w:r>
        <w:fldChar w:fldCharType="end"/>
      </w:r>
    </w:p>
    <w:p w14:paraId="20F6F57A" w14:textId="1DECDDC8" w:rsidR="003A7E6C" w:rsidRDefault="003A7E6C">
      <w:pPr>
        <w:pStyle w:val="TOC2"/>
        <w:rPr>
          <w:rFonts w:asciiTheme="minorHAnsi" w:eastAsiaTheme="minorEastAsia" w:hAnsiTheme="minorHAnsi" w:cstheme="minorBidi"/>
          <w:kern w:val="2"/>
          <w:sz w:val="22"/>
          <w:szCs w:val="22"/>
          <w:lang w:eastAsia="zh-CN"/>
          <w14:ligatures w14:val="standardContextual"/>
        </w:rPr>
      </w:pPr>
      <w:r>
        <w:t>23.</w:t>
      </w:r>
      <w:r>
        <w:rPr>
          <w:lang w:eastAsia="zh-CN"/>
        </w:rPr>
        <w:t>15</w:t>
      </w:r>
      <w:r>
        <w:rPr>
          <w:rFonts w:asciiTheme="minorHAnsi" w:eastAsiaTheme="minorEastAsia" w:hAnsiTheme="minorHAnsi" w:cstheme="minorBidi"/>
          <w:kern w:val="2"/>
          <w:sz w:val="22"/>
          <w:szCs w:val="22"/>
          <w:lang w:eastAsia="zh-CN"/>
          <w14:ligatures w14:val="standardContextual"/>
        </w:rPr>
        <w:tab/>
      </w:r>
      <w:r>
        <w:rPr>
          <w:lang w:eastAsia="zh-CN"/>
        </w:rPr>
        <w:t>Support for MMTEL v</w:t>
      </w:r>
      <w:r>
        <w:t>oice and video enhancements</w:t>
      </w:r>
      <w:r>
        <w:tab/>
      </w:r>
      <w:r>
        <w:fldChar w:fldCharType="begin" w:fldLock="1"/>
      </w:r>
      <w:r>
        <w:instrText xml:space="preserve"> PAGEREF _Toc156248892 \h </w:instrText>
      </w:r>
      <w:r>
        <w:fldChar w:fldCharType="separate"/>
      </w:r>
      <w:r>
        <w:t>360</w:t>
      </w:r>
      <w:r>
        <w:fldChar w:fldCharType="end"/>
      </w:r>
    </w:p>
    <w:p w14:paraId="3D341B38" w14:textId="0DD8E588" w:rsidR="003A7E6C" w:rsidRDefault="003A7E6C">
      <w:pPr>
        <w:pStyle w:val="TOC3"/>
        <w:rPr>
          <w:rFonts w:asciiTheme="minorHAnsi" w:eastAsiaTheme="minorEastAsia" w:hAnsiTheme="minorHAnsi" w:cstheme="minorBidi"/>
          <w:kern w:val="2"/>
          <w:sz w:val="22"/>
          <w:szCs w:val="22"/>
          <w:lang w:eastAsia="zh-CN"/>
          <w14:ligatures w14:val="standardContextual"/>
        </w:rPr>
      </w:pPr>
      <w:r>
        <w:t>23.15.1</w:t>
      </w:r>
      <w:r>
        <w:rPr>
          <w:rFonts w:asciiTheme="minorHAnsi" w:eastAsiaTheme="minorEastAsia" w:hAnsiTheme="minorHAnsi" w:cstheme="minorBidi"/>
          <w:kern w:val="2"/>
          <w:sz w:val="22"/>
          <w:szCs w:val="22"/>
          <w:lang w:eastAsia="zh-CN"/>
          <w14:ligatures w14:val="standardContextual"/>
        </w:rPr>
        <w:tab/>
      </w:r>
      <w:r>
        <w:rPr>
          <w:lang w:eastAsia="zh-CN"/>
        </w:rPr>
        <w:t>RAN-assisted codec adaptation</w:t>
      </w:r>
      <w:r>
        <w:tab/>
      </w:r>
      <w:r>
        <w:fldChar w:fldCharType="begin" w:fldLock="1"/>
      </w:r>
      <w:r>
        <w:instrText xml:space="preserve"> PAGEREF _Toc156248893 \h </w:instrText>
      </w:r>
      <w:r>
        <w:fldChar w:fldCharType="separate"/>
      </w:r>
      <w:r>
        <w:t>360</w:t>
      </w:r>
      <w:r>
        <w:fldChar w:fldCharType="end"/>
      </w:r>
    </w:p>
    <w:p w14:paraId="1304FB47" w14:textId="3C6C4308" w:rsidR="003A7E6C" w:rsidRDefault="003A7E6C">
      <w:pPr>
        <w:pStyle w:val="TOC3"/>
        <w:rPr>
          <w:rFonts w:asciiTheme="minorHAnsi" w:eastAsiaTheme="minorEastAsia" w:hAnsiTheme="minorHAnsi" w:cstheme="minorBidi"/>
          <w:kern w:val="2"/>
          <w:sz w:val="22"/>
          <w:szCs w:val="22"/>
          <w:lang w:eastAsia="zh-CN"/>
          <w14:ligatures w14:val="standardContextual"/>
        </w:rPr>
      </w:pPr>
      <w:r>
        <w:t>23.15.2</w:t>
      </w:r>
      <w:r>
        <w:rPr>
          <w:rFonts w:asciiTheme="minorHAnsi" w:eastAsiaTheme="minorEastAsia" w:hAnsiTheme="minorHAnsi" w:cstheme="minorBidi"/>
          <w:kern w:val="2"/>
          <w:sz w:val="22"/>
          <w:szCs w:val="22"/>
          <w:lang w:eastAsia="zh-CN"/>
          <w14:ligatures w14:val="standardContextual"/>
        </w:rPr>
        <w:tab/>
      </w:r>
      <w:r>
        <w:rPr>
          <w:lang w:eastAsia="zh-CN"/>
        </w:rPr>
        <w:t>MMTEL signalling optimisation</w:t>
      </w:r>
      <w:r>
        <w:tab/>
      </w:r>
      <w:r>
        <w:fldChar w:fldCharType="begin" w:fldLock="1"/>
      </w:r>
      <w:r>
        <w:instrText xml:space="preserve"> PAGEREF _Toc156248894 \h </w:instrText>
      </w:r>
      <w:r>
        <w:fldChar w:fldCharType="separate"/>
      </w:r>
      <w:r>
        <w:t>361</w:t>
      </w:r>
      <w:r>
        <w:fldChar w:fldCharType="end"/>
      </w:r>
    </w:p>
    <w:p w14:paraId="412894A8" w14:textId="16764864" w:rsidR="003A7E6C" w:rsidRDefault="003A7E6C">
      <w:pPr>
        <w:pStyle w:val="TOC3"/>
        <w:rPr>
          <w:rFonts w:asciiTheme="minorHAnsi" w:eastAsiaTheme="minorEastAsia" w:hAnsiTheme="minorHAnsi" w:cstheme="minorBidi"/>
          <w:kern w:val="2"/>
          <w:sz w:val="22"/>
          <w:szCs w:val="22"/>
          <w:lang w:eastAsia="zh-CN"/>
          <w14:ligatures w14:val="standardContextual"/>
        </w:rPr>
      </w:pPr>
      <w:r>
        <w:t>23.15.3</w:t>
      </w:r>
      <w:r>
        <w:rPr>
          <w:rFonts w:asciiTheme="minorHAnsi" w:eastAsiaTheme="minorEastAsia" w:hAnsiTheme="minorHAnsi" w:cstheme="minorBidi"/>
          <w:kern w:val="2"/>
          <w:sz w:val="22"/>
          <w:szCs w:val="22"/>
          <w:lang w:eastAsia="zh-CN"/>
          <w14:ligatures w14:val="standardContextual"/>
        </w:rPr>
        <w:tab/>
      </w:r>
      <w:r>
        <w:rPr>
          <w:lang w:eastAsia="zh-CN"/>
        </w:rPr>
        <w:t>MMTEL voice quality/coverage enhancements</w:t>
      </w:r>
      <w:r>
        <w:tab/>
      </w:r>
      <w:r>
        <w:fldChar w:fldCharType="begin" w:fldLock="1"/>
      </w:r>
      <w:r>
        <w:instrText xml:space="preserve"> PAGEREF _Toc156248895 \h </w:instrText>
      </w:r>
      <w:r>
        <w:fldChar w:fldCharType="separate"/>
      </w:r>
      <w:r>
        <w:t>361</w:t>
      </w:r>
      <w:r>
        <w:fldChar w:fldCharType="end"/>
      </w:r>
    </w:p>
    <w:p w14:paraId="4CDBBDE8" w14:textId="3F1FFC4F" w:rsidR="003A7E6C" w:rsidRDefault="003A7E6C">
      <w:pPr>
        <w:pStyle w:val="TOC2"/>
        <w:rPr>
          <w:rFonts w:asciiTheme="minorHAnsi" w:eastAsiaTheme="minorEastAsia" w:hAnsiTheme="minorHAnsi" w:cstheme="minorBidi"/>
          <w:kern w:val="2"/>
          <w:sz w:val="22"/>
          <w:szCs w:val="22"/>
          <w:lang w:eastAsia="zh-CN"/>
          <w14:ligatures w14:val="standardContextual"/>
        </w:rPr>
      </w:pPr>
      <w:r>
        <w:t>23.16</w:t>
      </w:r>
      <w:r>
        <w:rPr>
          <w:rFonts w:asciiTheme="minorHAnsi" w:eastAsiaTheme="minorEastAsia" w:hAnsiTheme="minorHAnsi" w:cstheme="minorBidi"/>
          <w:kern w:val="2"/>
          <w:sz w:val="22"/>
          <w:szCs w:val="22"/>
          <w:lang w:eastAsia="zh-CN"/>
          <w14:ligatures w14:val="standardContextual"/>
        </w:rPr>
        <w:tab/>
      </w:r>
      <w:r>
        <w:t>Application Layer Measurement Collection</w:t>
      </w:r>
      <w:r>
        <w:tab/>
      </w:r>
      <w:r>
        <w:fldChar w:fldCharType="begin" w:fldLock="1"/>
      </w:r>
      <w:r>
        <w:instrText xml:space="preserve"> PAGEREF _Toc156248896 \h </w:instrText>
      </w:r>
      <w:r>
        <w:fldChar w:fldCharType="separate"/>
      </w:r>
      <w:r>
        <w:t>362</w:t>
      </w:r>
      <w:r>
        <w:fldChar w:fldCharType="end"/>
      </w:r>
    </w:p>
    <w:p w14:paraId="2511550F" w14:textId="63169D9E" w:rsidR="003A7E6C" w:rsidRDefault="003A7E6C">
      <w:pPr>
        <w:pStyle w:val="TOC2"/>
        <w:rPr>
          <w:rFonts w:asciiTheme="minorHAnsi" w:eastAsiaTheme="minorEastAsia" w:hAnsiTheme="minorHAnsi" w:cstheme="minorBidi"/>
          <w:kern w:val="2"/>
          <w:sz w:val="22"/>
          <w:szCs w:val="22"/>
          <w:lang w:eastAsia="zh-CN"/>
          <w14:ligatures w14:val="standardContextual"/>
        </w:rPr>
      </w:pPr>
      <w:r>
        <w:t>23.17</w:t>
      </w:r>
      <w:r>
        <w:rPr>
          <w:rFonts w:asciiTheme="minorHAnsi" w:eastAsiaTheme="minorEastAsia" w:hAnsiTheme="minorHAnsi" w:cstheme="minorBidi"/>
          <w:kern w:val="2"/>
          <w:sz w:val="22"/>
          <w:szCs w:val="22"/>
          <w:lang w:eastAsia="zh-CN"/>
          <w14:ligatures w14:val="standardContextual"/>
        </w:rPr>
        <w:tab/>
      </w:r>
      <w:r>
        <w:t>Support for Aerial UE communication</w:t>
      </w:r>
      <w:r>
        <w:tab/>
      </w:r>
      <w:r>
        <w:fldChar w:fldCharType="begin" w:fldLock="1"/>
      </w:r>
      <w:r>
        <w:instrText xml:space="preserve"> PAGEREF _Toc156248897 \h </w:instrText>
      </w:r>
      <w:r>
        <w:fldChar w:fldCharType="separate"/>
      </w:r>
      <w:r>
        <w:t>362</w:t>
      </w:r>
      <w:r>
        <w:fldChar w:fldCharType="end"/>
      </w:r>
    </w:p>
    <w:p w14:paraId="24F8E9E2" w14:textId="04B6F8AE" w:rsidR="003A7E6C" w:rsidRDefault="003A7E6C">
      <w:pPr>
        <w:pStyle w:val="TOC3"/>
        <w:rPr>
          <w:rFonts w:asciiTheme="minorHAnsi" w:eastAsiaTheme="minorEastAsia" w:hAnsiTheme="minorHAnsi" w:cstheme="minorBidi"/>
          <w:kern w:val="2"/>
          <w:sz w:val="22"/>
          <w:szCs w:val="22"/>
          <w:lang w:eastAsia="zh-CN"/>
          <w14:ligatures w14:val="standardContextual"/>
        </w:rPr>
      </w:pPr>
      <w:r>
        <w:t>23.17.1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_Toc156248898 \h </w:instrText>
      </w:r>
      <w:r>
        <w:fldChar w:fldCharType="separate"/>
      </w:r>
      <w:r>
        <w:t>362</w:t>
      </w:r>
      <w:r>
        <w:fldChar w:fldCharType="end"/>
      </w:r>
    </w:p>
    <w:p w14:paraId="7C3136E0" w14:textId="2BB7E69E" w:rsidR="003A7E6C" w:rsidRDefault="003A7E6C">
      <w:pPr>
        <w:pStyle w:val="TOC3"/>
        <w:rPr>
          <w:rFonts w:asciiTheme="minorHAnsi" w:eastAsiaTheme="minorEastAsia" w:hAnsiTheme="minorHAnsi" w:cstheme="minorBidi"/>
          <w:kern w:val="2"/>
          <w:sz w:val="22"/>
          <w:szCs w:val="22"/>
          <w:lang w:eastAsia="zh-CN"/>
          <w14:ligatures w14:val="standardContextual"/>
        </w:rPr>
      </w:pPr>
      <w:r>
        <w:t>23.17.2</w:t>
      </w:r>
      <w:r>
        <w:rPr>
          <w:rFonts w:asciiTheme="minorHAnsi" w:eastAsiaTheme="minorEastAsia" w:hAnsiTheme="minorHAnsi" w:cstheme="minorBidi"/>
          <w:kern w:val="2"/>
          <w:sz w:val="22"/>
          <w:szCs w:val="22"/>
          <w:lang w:eastAsia="zh-CN"/>
          <w14:ligatures w14:val="standardContextual"/>
        </w:rPr>
        <w:tab/>
      </w:r>
      <w:r>
        <w:t>Subscription based identification of Aerial UE function</w:t>
      </w:r>
      <w:r>
        <w:tab/>
      </w:r>
      <w:r>
        <w:fldChar w:fldCharType="begin" w:fldLock="1"/>
      </w:r>
      <w:r>
        <w:instrText xml:space="preserve"> PAGEREF _Toc156248899 \h </w:instrText>
      </w:r>
      <w:r>
        <w:fldChar w:fldCharType="separate"/>
      </w:r>
      <w:r>
        <w:t>362</w:t>
      </w:r>
      <w:r>
        <w:fldChar w:fldCharType="end"/>
      </w:r>
    </w:p>
    <w:p w14:paraId="07131CED" w14:textId="7E843CF7" w:rsidR="003A7E6C" w:rsidRDefault="003A7E6C">
      <w:pPr>
        <w:pStyle w:val="TOC3"/>
        <w:rPr>
          <w:rFonts w:asciiTheme="minorHAnsi" w:eastAsiaTheme="minorEastAsia" w:hAnsiTheme="minorHAnsi" w:cstheme="minorBidi"/>
          <w:kern w:val="2"/>
          <w:sz w:val="22"/>
          <w:szCs w:val="22"/>
          <w:lang w:eastAsia="zh-CN"/>
          <w14:ligatures w14:val="standardContextual"/>
        </w:rPr>
      </w:pPr>
      <w:r>
        <w:t>23.17.3</w:t>
      </w:r>
      <w:r>
        <w:rPr>
          <w:rFonts w:asciiTheme="minorHAnsi" w:eastAsiaTheme="minorEastAsia" w:hAnsiTheme="minorHAnsi" w:cstheme="minorBidi"/>
          <w:kern w:val="2"/>
          <w:sz w:val="22"/>
          <w:szCs w:val="22"/>
          <w:lang w:eastAsia="zh-CN"/>
          <w14:ligatures w14:val="standardContextual"/>
        </w:rPr>
        <w:tab/>
      </w:r>
      <w:r>
        <w:t>Height based reporting for Aerial UE communication</w:t>
      </w:r>
      <w:r>
        <w:tab/>
      </w:r>
      <w:r>
        <w:fldChar w:fldCharType="begin" w:fldLock="1"/>
      </w:r>
      <w:r>
        <w:instrText xml:space="preserve"> PAGEREF _Toc156248900 \h </w:instrText>
      </w:r>
      <w:r>
        <w:fldChar w:fldCharType="separate"/>
      </w:r>
      <w:r>
        <w:t>363</w:t>
      </w:r>
      <w:r>
        <w:fldChar w:fldCharType="end"/>
      </w:r>
    </w:p>
    <w:p w14:paraId="034952CB" w14:textId="31D6B05E" w:rsidR="003A7E6C" w:rsidRDefault="003A7E6C">
      <w:pPr>
        <w:pStyle w:val="TOC3"/>
        <w:rPr>
          <w:rFonts w:asciiTheme="minorHAnsi" w:eastAsiaTheme="minorEastAsia" w:hAnsiTheme="minorHAnsi" w:cstheme="minorBidi"/>
          <w:kern w:val="2"/>
          <w:sz w:val="22"/>
          <w:szCs w:val="22"/>
          <w:lang w:eastAsia="zh-CN"/>
          <w14:ligatures w14:val="standardContextual"/>
        </w:rPr>
      </w:pPr>
      <w:r>
        <w:t>23.17.4</w:t>
      </w:r>
      <w:r>
        <w:rPr>
          <w:rFonts w:asciiTheme="minorHAnsi" w:eastAsiaTheme="minorEastAsia" w:hAnsiTheme="minorHAnsi" w:cstheme="minorBidi"/>
          <w:kern w:val="2"/>
          <w:sz w:val="22"/>
          <w:szCs w:val="22"/>
          <w:lang w:eastAsia="zh-CN"/>
          <w14:ligatures w14:val="standardContextual"/>
        </w:rPr>
        <w:tab/>
      </w:r>
      <w:r>
        <w:t>Interference detection and mitigation for Aerial UE communication</w:t>
      </w:r>
      <w:r>
        <w:tab/>
      </w:r>
      <w:r>
        <w:fldChar w:fldCharType="begin" w:fldLock="1"/>
      </w:r>
      <w:r>
        <w:instrText xml:space="preserve"> PAGEREF _Toc156248901 \h </w:instrText>
      </w:r>
      <w:r>
        <w:fldChar w:fldCharType="separate"/>
      </w:r>
      <w:r>
        <w:t>363</w:t>
      </w:r>
      <w:r>
        <w:fldChar w:fldCharType="end"/>
      </w:r>
    </w:p>
    <w:p w14:paraId="2EF9ED0B" w14:textId="08191C53" w:rsidR="003A7E6C" w:rsidRDefault="003A7E6C">
      <w:pPr>
        <w:pStyle w:val="TOC3"/>
        <w:rPr>
          <w:rFonts w:asciiTheme="minorHAnsi" w:eastAsiaTheme="minorEastAsia" w:hAnsiTheme="minorHAnsi" w:cstheme="minorBidi"/>
          <w:kern w:val="2"/>
          <w:sz w:val="22"/>
          <w:szCs w:val="22"/>
          <w:lang w:eastAsia="zh-CN"/>
          <w14:ligatures w14:val="standardContextual"/>
        </w:rPr>
      </w:pPr>
      <w:r>
        <w:t>23.17.5</w:t>
      </w:r>
      <w:r>
        <w:rPr>
          <w:rFonts w:asciiTheme="minorHAnsi" w:eastAsiaTheme="minorEastAsia" w:hAnsiTheme="minorHAnsi" w:cstheme="minorBidi"/>
          <w:kern w:val="2"/>
          <w:sz w:val="22"/>
          <w:szCs w:val="22"/>
          <w:lang w:eastAsia="zh-CN"/>
          <w14:ligatures w14:val="standardContextual"/>
        </w:rPr>
        <w:tab/>
      </w:r>
      <w:r>
        <w:t>Flight path information reporting</w:t>
      </w:r>
      <w:r>
        <w:tab/>
      </w:r>
      <w:r>
        <w:fldChar w:fldCharType="begin" w:fldLock="1"/>
      </w:r>
      <w:r>
        <w:instrText xml:space="preserve"> PAGEREF _Toc156248902 \h </w:instrText>
      </w:r>
      <w:r>
        <w:fldChar w:fldCharType="separate"/>
      </w:r>
      <w:r>
        <w:t>363</w:t>
      </w:r>
      <w:r>
        <w:fldChar w:fldCharType="end"/>
      </w:r>
    </w:p>
    <w:p w14:paraId="45079AC9" w14:textId="7DA0B64B" w:rsidR="003A7E6C" w:rsidRDefault="003A7E6C">
      <w:pPr>
        <w:pStyle w:val="TOC3"/>
        <w:rPr>
          <w:rFonts w:asciiTheme="minorHAnsi" w:eastAsiaTheme="minorEastAsia" w:hAnsiTheme="minorHAnsi" w:cstheme="minorBidi"/>
          <w:kern w:val="2"/>
          <w:sz w:val="22"/>
          <w:szCs w:val="22"/>
          <w:lang w:eastAsia="zh-CN"/>
          <w14:ligatures w14:val="standardContextual"/>
        </w:rPr>
      </w:pPr>
      <w:r>
        <w:t>23.17.6</w:t>
      </w:r>
      <w:r>
        <w:rPr>
          <w:rFonts w:asciiTheme="minorHAnsi" w:eastAsiaTheme="minorEastAsia" w:hAnsiTheme="minorHAnsi" w:cstheme="minorBidi"/>
          <w:kern w:val="2"/>
          <w:sz w:val="22"/>
          <w:szCs w:val="22"/>
          <w:lang w:eastAsia="zh-CN"/>
          <w14:ligatures w14:val="standardContextual"/>
        </w:rPr>
        <w:tab/>
      </w:r>
      <w:r>
        <w:t>Location reporting for Aerial UE communication</w:t>
      </w:r>
      <w:r>
        <w:tab/>
      </w:r>
      <w:r>
        <w:fldChar w:fldCharType="begin" w:fldLock="1"/>
      </w:r>
      <w:r>
        <w:instrText xml:space="preserve"> PAGEREF _Toc156248903 \h </w:instrText>
      </w:r>
      <w:r>
        <w:fldChar w:fldCharType="separate"/>
      </w:r>
      <w:r>
        <w:t>363</w:t>
      </w:r>
      <w:r>
        <w:fldChar w:fldCharType="end"/>
      </w:r>
    </w:p>
    <w:p w14:paraId="4FC9EF0E" w14:textId="747482D7" w:rsidR="003A7E6C" w:rsidRDefault="003A7E6C">
      <w:pPr>
        <w:pStyle w:val="TOC3"/>
        <w:rPr>
          <w:rFonts w:asciiTheme="minorHAnsi" w:eastAsiaTheme="minorEastAsia" w:hAnsiTheme="minorHAnsi" w:cstheme="minorBidi"/>
          <w:kern w:val="2"/>
          <w:sz w:val="22"/>
          <w:szCs w:val="22"/>
          <w:lang w:eastAsia="zh-CN"/>
          <w14:ligatures w14:val="standardContextual"/>
        </w:rPr>
      </w:pPr>
      <w:r>
        <w:t>23.17.7</w:t>
      </w:r>
      <w:r>
        <w:rPr>
          <w:rFonts w:asciiTheme="minorHAnsi" w:eastAsiaTheme="minorEastAsia" w:hAnsiTheme="minorHAnsi" w:cstheme="minorBidi"/>
          <w:kern w:val="2"/>
          <w:sz w:val="22"/>
          <w:szCs w:val="22"/>
          <w:lang w:eastAsia="zh-CN"/>
          <w14:ligatures w14:val="standardContextual"/>
        </w:rPr>
        <w:tab/>
      </w:r>
      <w:r>
        <w:t>BRID and DAA Support via A2X Communication</w:t>
      </w:r>
      <w:r>
        <w:tab/>
      </w:r>
      <w:r>
        <w:fldChar w:fldCharType="begin" w:fldLock="1"/>
      </w:r>
      <w:r>
        <w:instrText xml:space="preserve"> PAGEREF _Toc156248904 \h </w:instrText>
      </w:r>
      <w:r>
        <w:fldChar w:fldCharType="separate"/>
      </w:r>
      <w:r>
        <w:t>363</w:t>
      </w:r>
      <w:r>
        <w:fldChar w:fldCharType="end"/>
      </w:r>
    </w:p>
    <w:p w14:paraId="10E4C45B" w14:textId="66071BCA" w:rsidR="003A7E6C" w:rsidRDefault="003A7E6C">
      <w:pPr>
        <w:pStyle w:val="TOC2"/>
        <w:rPr>
          <w:rFonts w:asciiTheme="minorHAnsi" w:eastAsiaTheme="minorEastAsia" w:hAnsiTheme="minorHAnsi" w:cstheme="minorBidi"/>
          <w:kern w:val="2"/>
          <w:sz w:val="22"/>
          <w:szCs w:val="22"/>
          <w:lang w:eastAsia="zh-CN"/>
          <w14:ligatures w14:val="standardContextual"/>
        </w:rPr>
      </w:pPr>
      <w:r>
        <w:t>23.18</w:t>
      </w:r>
      <w:r>
        <w:rPr>
          <w:rFonts w:asciiTheme="minorHAnsi" w:eastAsiaTheme="minorEastAsia" w:hAnsiTheme="minorHAnsi" w:cstheme="minorBidi"/>
          <w:kern w:val="2"/>
          <w:sz w:val="22"/>
          <w:szCs w:val="22"/>
          <w:lang w:eastAsia="zh-CN"/>
          <w14:ligatures w14:val="standardContextual"/>
        </w:rPr>
        <w:tab/>
      </w:r>
      <w:r>
        <w:t>PDCP packet duplication</w:t>
      </w:r>
      <w:r>
        <w:tab/>
      </w:r>
      <w:r>
        <w:fldChar w:fldCharType="begin" w:fldLock="1"/>
      </w:r>
      <w:r>
        <w:instrText xml:space="preserve"> PAGEREF _Toc156248905 \h </w:instrText>
      </w:r>
      <w:r>
        <w:fldChar w:fldCharType="separate"/>
      </w:r>
      <w:r>
        <w:t>363</w:t>
      </w:r>
      <w:r>
        <w:fldChar w:fldCharType="end"/>
      </w:r>
    </w:p>
    <w:p w14:paraId="334D897D" w14:textId="27B2FBC1" w:rsidR="003A7E6C" w:rsidRDefault="003A7E6C">
      <w:pPr>
        <w:pStyle w:val="TOC2"/>
        <w:rPr>
          <w:rFonts w:asciiTheme="minorHAnsi" w:eastAsiaTheme="minorEastAsia" w:hAnsiTheme="minorHAnsi" w:cstheme="minorBidi"/>
          <w:kern w:val="2"/>
          <w:sz w:val="22"/>
          <w:szCs w:val="22"/>
          <w:lang w:eastAsia="zh-CN"/>
          <w14:ligatures w14:val="standardContextual"/>
        </w:rPr>
      </w:pPr>
      <w:r>
        <w:t>23.19</w:t>
      </w:r>
      <w:r>
        <w:rPr>
          <w:rFonts w:asciiTheme="minorHAnsi" w:eastAsiaTheme="minorEastAsia" w:hAnsiTheme="minorHAnsi" w:cstheme="minorBidi"/>
          <w:kern w:val="2"/>
          <w:sz w:val="22"/>
          <w:szCs w:val="22"/>
          <w:lang w:eastAsia="zh-CN"/>
          <w14:ligatures w14:val="standardContextual"/>
        </w:rPr>
        <w:tab/>
      </w:r>
      <w:r>
        <w:t>E-UTRAN control for NR sidelink communication</w:t>
      </w:r>
      <w:r>
        <w:tab/>
      </w:r>
      <w:r>
        <w:fldChar w:fldCharType="begin" w:fldLock="1"/>
      </w:r>
      <w:r>
        <w:instrText xml:space="preserve"> PAGEREF _Toc156248906 \h </w:instrText>
      </w:r>
      <w:r>
        <w:fldChar w:fldCharType="separate"/>
      </w:r>
      <w:r>
        <w:t>364</w:t>
      </w:r>
      <w:r>
        <w:fldChar w:fldCharType="end"/>
      </w:r>
    </w:p>
    <w:p w14:paraId="40A03D41" w14:textId="67C77306" w:rsidR="003A7E6C" w:rsidRDefault="003A7E6C">
      <w:pPr>
        <w:pStyle w:val="TOC2"/>
        <w:rPr>
          <w:rFonts w:asciiTheme="minorHAnsi" w:eastAsiaTheme="minorEastAsia" w:hAnsiTheme="minorHAnsi" w:cstheme="minorBidi"/>
          <w:kern w:val="2"/>
          <w:sz w:val="22"/>
          <w:szCs w:val="22"/>
          <w:lang w:eastAsia="zh-CN"/>
          <w14:ligatures w14:val="standardContextual"/>
        </w:rPr>
      </w:pPr>
      <w:r>
        <w:t>23.20</w:t>
      </w:r>
      <w:r>
        <w:rPr>
          <w:rFonts w:asciiTheme="minorHAnsi" w:eastAsiaTheme="minorEastAsia" w:hAnsiTheme="minorHAnsi" w:cstheme="minorBidi"/>
          <w:kern w:val="2"/>
          <w:sz w:val="22"/>
          <w:szCs w:val="22"/>
          <w:lang w:eastAsia="zh-CN"/>
          <w14:ligatures w14:val="standardContextual"/>
        </w:rPr>
        <w:tab/>
      </w:r>
      <w:r>
        <w:t>Support for Multi-USIM devices</w:t>
      </w:r>
      <w:r>
        <w:tab/>
      </w:r>
      <w:r>
        <w:fldChar w:fldCharType="begin" w:fldLock="1"/>
      </w:r>
      <w:r>
        <w:instrText xml:space="preserve"> PAGEREF _Toc156248907 \h </w:instrText>
      </w:r>
      <w:r>
        <w:fldChar w:fldCharType="separate"/>
      </w:r>
      <w:r>
        <w:t>364</w:t>
      </w:r>
      <w:r>
        <w:fldChar w:fldCharType="end"/>
      </w:r>
    </w:p>
    <w:p w14:paraId="5E5AACF8" w14:textId="5DB9DCA7" w:rsidR="003A7E6C" w:rsidRDefault="003A7E6C">
      <w:pPr>
        <w:pStyle w:val="TOC3"/>
        <w:rPr>
          <w:rFonts w:asciiTheme="minorHAnsi" w:eastAsiaTheme="minorEastAsia" w:hAnsiTheme="minorHAnsi" w:cstheme="minorBidi"/>
          <w:kern w:val="2"/>
          <w:sz w:val="22"/>
          <w:szCs w:val="22"/>
          <w:lang w:eastAsia="zh-CN"/>
          <w14:ligatures w14:val="standardContextual"/>
        </w:rPr>
      </w:pPr>
      <w:r>
        <w:t>23.20.1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_Toc156248908 \h </w:instrText>
      </w:r>
      <w:r>
        <w:fldChar w:fldCharType="separate"/>
      </w:r>
      <w:r>
        <w:t>364</w:t>
      </w:r>
      <w:r>
        <w:fldChar w:fldCharType="end"/>
      </w:r>
    </w:p>
    <w:p w14:paraId="57AA9570" w14:textId="5EDB7720" w:rsidR="003A7E6C" w:rsidRDefault="003A7E6C">
      <w:pPr>
        <w:pStyle w:val="TOC3"/>
        <w:rPr>
          <w:rFonts w:asciiTheme="minorHAnsi" w:eastAsiaTheme="minorEastAsia" w:hAnsiTheme="minorHAnsi" w:cstheme="minorBidi"/>
          <w:kern w:val="2"/>
          <w:sz w:val="22"/>
          <w:szCs w:val="22"/>
          <w:lang w:eastAsia="zh-CN"/>
          <w14:ligatures w14:val="standardContextual"/>
        </w:rPr>
      </w:pPr>
      <w:r>
        <w:t>23.20.2</w:t>
      </w:r>
      <w:r>
        <w:rPr>
          <w:rFonts w:asciiTheme="minorHAnsi" w:eastAsiaTheme="minorEastAsia" w:hAnsiTheme="minorHAnsi" w:cstheme="minorBidi"/>
          <w:kern w:val="2"/>
          <w:sz w:val="22"/>
          <w:szCs w:val="22"/>
          <w:lang w:eastAsia="zh-CN"/>
          <w14:ligatures w14:val="standardContextual"/>
        </w:rPr>
        <w:tab/>
      </w:r>
      <w:r>
        <w:t>Paging Collision Avoidance</w:t>
      </w:r>
      <w:r>
        <w:tab/>
      </w:r>
      <w:r>
        <w:fldChar w:fldCharType="begin" w:fldLock="1"/>
      </w:r>
      <w:r>
        <w:instrText xml:space="preserve"> PAGEREF _Toc156248909 \h </w:instrText>
      </w:r>
      <w:r>
        <w:fldChar w:fldCharType="separate"/>
      </w:r>
      <w:r>
        <w:t>364</w:t>
      </w:r>
      <w:r>
        <w:fldChar w:fldCharType="end"/>
      </w:r>
    </w:p>
    <w:p w14:paraId="4633C061" w14:textId="2CCCCF22" w:rsidR="003A7E6C" w:rsidRDefault="003A7E6C">
      <w:pPr>
        <w:pStyle w:val="TOC2"/>
        <w:rPr>
          <w:rFonts w:asciiTheme="minorHAnsi" w:eastAsiaTheme="minorEastAsia" w:hAnsiTheme="minorHAnsi" w:cstheme="minorBidi"/>
          <w:kern w:val="2"/>
          <w:sz w:val="22"/>
          <w:szCs w:val="22"/>
          <w:lang w:eastAsia="zh-CN"/>
          <w14:ligatures w14:val="standardContextual"/>
        </w:rPr>
      </w:pPr>
      <w:r>
        <w:t>23.21</w:t>
      </w:r>
      <w:r>
        <w:rPr>
          <w:rFonts w:asciiTheme="minorHAnsi" w:eastAsiaTheme="minorEastAsia" w:hAnsiTheme="minorHAnsi" w:cstheme="minorBidi"/>
          <w:kern w:val="2"/>
          <w:sz w:val="22"/>
          <w:szCs w:val="22"/>
          <w:lang w:eastAsia="zh-CN"/>
          <w14:ligatures w14:val="standardContextual"/>
        </w:rPr>
        <w:tab/>
      </w:r>
      <w:r>
        <w:t>Support for BL UEs, UEs in enhanced coverage and NB-IoT UEs over Non-Terrestrial Networks</w:t>
      </w:r>
      <w:r>
        <w:tab/>
      </w:r>
      <w:r>
        <w:fldChar w:fldCharType="begin" w:fldLock="1"/>
      </w:r>
      <w:r>
        <w:instrText xml:space="preserve"> PAGEREF _Toc156248910 \h </w:instrText>
      </w:r>
      <w:r>
        <w:fldChar w:fldCharType="separate"/>
      </w:r>
      <w:r>
        <w:t>364</w:t>
      </w:r>
      <w:r>
        <w:fldChar w:fldCharType="end"/>
      </w:r>
    </w:p>
    <w:p w14:paraId="4A682925" w14:textId="0576495B" w:rsidR="003A7E6C" w:rsidRDefault="003A7E6C">
      <w:pPr>
        <w:pStyle w:val="TOC3"/>
        <w:rPr>
          <w:rFonts w:asciiTheme="minorHAnsi" w:eastAsiaTheme="minorEastAsia" w:hAnsiTheme="minorHAnsi" w:cstheme="minorBidi"/>
          <w:kern w:val="2"/>
          <w:sz w:val="22"/>
          <w:szCs w:val="22"/>
          <w:lang w:eastAsia="zh-CN"/>
          <w14:ligatures w14:val="standardContextual"/>
        </w:rPr>
      </w:pPr>
      <w:r>
        <w:t>23.21.1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_Toc156248911 \h </w:instrText>
      </w:r>
      <w:r>
        <w:fldChar w:fldCharType="separate"/>
      </w:r>
      <w:r>
        <w:t>364</w:t>
      </w:r>
      <w:r>
        <w:fldChar w:fldCharType="end"/>
      </w:r>
    </w:p>
    <w:p w14:paraId="18FF5D77" w14:textId="08181778" w:rsidR="003A7E6C" w:rsidRDefault="003A7E6C">
      <w:pPr>
        <w:pStyle w:val="TOC3"/>
        <w:rPr>
          <w:rFonts w:asciiTheme="minorHAnsi" w:eastAsiaTheme="minorEastAsia" w:hAnsiTheme="minorHAnsi" w:cstheme="minorBidi"/>
          <w:kern w:val="2"/>
          <w:sz w:val="22"/>
          <w:szCs w:val="22"/>
          <w:lang w:eastAsia="zh-CN"/>
          <w14:ligatures w14:val="standardContextual"/>
        </w:rPr>
      </w:pPr>
      <w:r>
        <w:t>23.21.2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_Toc156248912 \h </w:instrText>
      </w:r>
      <w:r>
        <w:fldChar w:fldCharType="separate"/>
      </w:r>
      <w:r>
        <w:t>364</w:t>
      </w:r>
      <w:r>
        <w:fldChar w:fldCharType="end"/>
      </w:r>
    </w:p>
    <w:p w14:paraId="17B15CB9" w14:textId="300ABF02" w:rsidR="003A7E6C" w:rsidRDefault="003A7E6C">
      <w:pPr>
        <w:pStyle w:val="TOC4"/>
        <w:rPr>
          <w:rFonts w:asciiTheme="minorHAnsi" w:eastAsiaTheme="minorEastAsia" w:hAnsiTheme="minorHAnsi" w:cstheme="minorBidi"/>
          <w:kern w:val="2"/>
          <w:sz w:val="22"/>
          <w:szCs w:val="22"/>
          <w:lang w:eastAsia="zh-CN"/>
          <w14:ligatures w14:val="standardContextual"/>
        </w:rPr>
      </w:pPr>
      <w:r>
        <w:t>23.21.2.1</w:t>
      </w:r>
      <w:r>
        <w:rPr>
          <w:rFonts w:asciiTheme="minorHAnsi" w:eastAsiaTheme="minorEastAsia" w:hAnsiTheme="minorHAnsi" w:cstheme="minorBidi"/>
          <w:kern w:val="2"/>
          <w:sz w:val="22"/>
          <w:szCs w:val="22"/>
          <w:lang w:eastAsia="zh-CN"/>
          <w14:ligatures w14:val="standardContextual"/>
        </w:rPr>
        <w:tab/>
      </w:r>
      <w:r>
        <w:t>Scheduling timing</w:t>
      </w:r>
      <w:r>
        <w:tab/>
      </w:r>
      <w:r>
        <w:fldChar w:fldCharType="begin" w:fldLock="1"/>
      </w:r>
      <w:r>
        <w:instrText xml:space="preserve"> PAGEREF _Toc156248913 \h </w:instrText>
      </w:r>
      <w:r>
        <w:fldChar w:fldCharType="separate"/>
      </w:r>
      <w:r>
        <w:t>364</w:t>
      </w:r>
      <w:r>
        <w:fldChar w:fldCharType="end"/>
      </w:r>
    </w:p>
    <w:p w14:paraId="0A3EEB6B" w14:textId="619B7FAB" w:rsidR="003A7E6C" w:rsidRDefault="003A7E6C">
      <w:pPr>
        <w:pStyle w:val="TOC4"/>
        <w:rPr>
          <w:rFonts w:asciiTheme="minorHAnsi" w:eastAsiaTheme="minorEastAsia" w:hAnsiTheme="minorHAnsi" w:cstheme="minorBidi"/>
          <w:kern w:val="2"/>
          <w:sz w:val="22"/>
          <w:szCs w:val="22"/>
          <w:lang w:eastAsia="zh-CN"/>
          <w14:ligatures w14:val="standardContextual"/>
        </w:rPr>
      </w:pPr>
      <w:r>
        <w:t>23.21.2.2</w:t>
      </w:r>
      <w:r>
        <w:rPr>
          <w:rFonts w:asciiTheme="minorHAnsi" w:eastAsiaTheme="minorEastAsia" w:hAnsiTheme="minorHAnsi" w:cstheme="minorBidi"/>
          <w:kern w:val="2"/>
          <w:sz w:val="22"/>
          <w:szCs w:val="22"/>
          <w:lang w:eastAsia="zh-CN"/>
          <w14:ligatures w14:val="standardContextual"/>
        </w:rPr>
        <w:tab/>
      </w:r>
      <w:r>
        <w:t>Timing Advance and Frequency Pre-compensation</w:t>
      </w:r>
      <w:r>
        <w:tab/>
      </w:r>
      <w:r>
        <w:fldChar w:fldCharType="begin" w:fldLock="1"/>
      </w:r>
      <w:r>
        <w:instrText xml:space="preserve"> PAGEREF _Toc156248914 \h </w:instrText>
      </w:r>
      <w:r>
        <w:fldChar w:fldCharType="separate"/>
      </w:r>
      <w:r>
        <w:t>366</w:t>
      </w:r>
      <w:r>
        <w:fldChar w:fldCharType="end"/>
      </w:r>
    </w:p>
    <w:p w14:paraId="2ADA22EB" w14:textId="69BB49BE" w:rsidR="003A7E6C" w:rsidRDefault="003A7E6C">
      <w:pPr>
        <w:pStyle w:val="TOC3"/>
        <w:rPr>
          <w:rFonts w:asciiTheme="minorHAnsi" w:eastAsiaTheme="minorEastAsia" w:hAnsiTheme="minorHAnsi" w:cstheme="minorBidi"/>
          <w:kern w:val="2"/>
          <w:sz w:val="22"/>
          <w:szCs w:val="22"/>
          <w:lang w:eastAsia="zh-CN"/>
          <w14:ligatures w14:val="standardContextual"/>
        </w:rPr>
      </w:pPr>
      <w:r>
        <w:t>23.21.3</w:t>
      </w:r>
      <w:r>
        <w:rPr>
          <w:rFonts w:asciiTheme="minorHAnsi" w:eastAsiaTheme="minorEastAsia" w:hAnsiTheme="minorHAnsi" w:cstheme="minorBidi"/>
          <w:kern w:val="2"/>
          <w:sz w:val="22"/>
          <w:szCs w:val="22"/>
          <w:lang w:eastAsia="zh-CN"/>
          <w14:ligatures w14:val="standardContextual"/>
        </w:rPr>
        <w:tab/>
      </w:r>
      <w:r>
        <w:t>Support of discontinuous coverage</w:t>
      </w:r>
      <w:r>
        <w:tab/>
      </w:r>
      <w:r>
        <w:fldChar w:fldCharType="begin" w:fldLock="1"/>
      </w:r>
      <w:r>
        <w:instrText xml:space="preserve"> PAGEREF _Toc156248915 \h </w:instrText>
      </w:r>
      <w:r>
        <w:fldChar w:fldCharType="separate"/>
      </w:r>
      <w:r>
        <w:t>366</w:t>
      </w:r>
      <w:r>
        <w:fldChar w:fldCharType="end"/>
      </w:r>
    </w:p>
    <w:p w14:paraId="0D7A49F2" w14:textId="0CAB7DF5" w:rsidR="003A7E6C" w:rsidRDefault="003A7E6C">
      <w:pPr>
        <w:pStyle w:val="TOC3"/>
        <w:rPr>
          <w:rFonts w:asciiTheme="minorHAnsi" w:eastAsiaTheme="minorEastAsia" w:hAnsiTheme="minorHAnsi" w:cstheme="minorBidi"/>
          <w:kern w:val="2"/>
          <w:sz w:val="22"/>
          <w:szCs w:val="22"/>
          <w:lang w:eastAsia="zh-CN"/>
          <w14:ligatures w14:val="standardContextual"/>
        </w:rPr>
      </w:pPr>
      <w:r>
        <w:t>23.21.4</w:t>
      </w:r>
      <w:r>
        <w:rPr>
          <w:rFonts w:asciiTheme="minorHAnsi" w:eastAsiaTheme="minorEastAsia" w:hAnsiTheme="minorHAnsi" w:cstheme="minorBidi"/>
          <w:kern w:val="2"/>
          <w:sz w:val="22"/>
          <w:szCs w:val="22"/>
          <w:lang w:eastAsia="zh-CN"/>
          <w14:ligatures w14:val="standardContextual"/>
        </w:rPr>
        <w:tab/>
      </w:r>
      <w:r>
        <w:t>Mobility Management</w:t>
      </w:r>
      <w:r>
        <w:tab/>
      </w:r>
      <w:r>
        <w:fldChar w:fldCharType="begin" w:fldLock="1"/>
      </w:r>
      <w:r>
        <w:instrText xml:space="preserve"> PAGEREF _Toc156248916 \h </w:instrText>
      </w:r>
      <w:r>
        <w:fldChar w:fldCharType="separate"/>
      </w:r>
      <w:r>
        <w:t>367</w:t>
      </w:r>
      <w:r>
        <w:fldChar w:fldCharType="end"/>
      </w:r>
    </w:p>
    <w:p w14:paraId="277381B6" w14:textId="4C1C6C21" w:rsidR="003A7E6C" w:rsidRDefault="003A7E6C">
      <w:pPr>
        <w:pStyle w:val="TOC4"/>
        <w:rPr>
          <w:rFonts w:asciiTheme="minorHAnsi" w:eastAsiaTheme="minorEastAsia" w:hAnsiTheme="minorHAnsi" w:cstheme="minorBidi"/>
          <w:kern w:val="2"/>
          <w:sz w:val="22"/>
          <w:szCs w:val="22"/>
          <w:lang w:eastAsia="zh-CN"/>
          <w14:ligatures w14:val="standardContextual"/>
        </w:rPr>
      </w:pPr>
      <w:r>
        <w:t>23.21.4.1</w:t>
      </w:r>
      <w:r>
        <w:rPr>
          <w:rFonts w:asciiTheme="minorHAnsi" w:eastAsiaTheme="minorEastAsia" w:hAnsiTheme="minorHAnsi" w:cstheme="minorBidi"/>
          <w:kern w:val="2"/>
          <w:sz w:val="22"/>
          <w:szCs w:val="22"/>
          <w:lang w:eastAsia="zh-CN"/>
          <w14:ligatures w14:val="standardContextual"/>
        </w:rPr>
        <w:tab/>
      </w:r>
      <w:r>
        <w:t>Mobility Management in ECM-IDLE</w:t>
      </w:r>
      <w:r>
        <w:tab/>
      </w:r>
      <w:r>
        <w:fldChar w:fldCharType="begin" w:fldLock="1"/>
      </w:r>
      <w:r>
        <w:instrText xml:space="preserve"> PAGEREF _Toc156248917 \h </w:instrText>
      </w:r>
      <w:r>
        <w:fldChar w:fldCharType="separate"/>
      </w:r>
      <w:r>
        <w:t>367</w:t>
      </w:r>
      <w:r>
        <w:fldChar w:fldCharType="end"/>
      </w:r>
    </w:p>
    <w:p w14:paraId="1543F0D2" w14:textId="23E0C0CE" w:rsidR="003A7E6C" w:rsidRDefault="003A7E6C">
      <w:pPr>
        <w:pStyle w:val="TOC4"/>
        <w:rPr>
          <w:rFonts w:asciiTheme="minorHAnsi" w:eastAsiaTheme="minorEastAsia" w:hAnsiTheme="minorHAnsi" w:cstheme="minorBidi"/>
          <w:kern w:val="2"/>
          <w:sz w:val="22"/>
          <w:szCs w:val="22"/>
          <w:lang w:eastAsia="zh-CN"/>
          <w14:ligatures w14:val="standardContextual"/>
        </w:rPr>
      </w:pPr>
      <w:r>
        <w:t>23.21.4.2</w:t>
      </w:r>
      <w:r>
        <w:rPr>
          <w:rFonts w:asciiTheme="minorHAnsi" w:eastAsiaTheme="minorEastAsia" w:hAnsiTheme="minorHAnsi" w:cstheme="minorBidi"/>
          <w:kern w:val="2"/>
          <w:sz w:val="22"/>
          <w:szCs w:val="22"/>
          <w:lang w:eastAsia="zh-CN"/>
          <w14:ligatures w14:val="standardContextual"/>
        </w:rPr>
        <w:tab/>
      </w:r>
      <w:r>
        <w:t>Mobility Management in ECM-CONNECTED</w:t>
      </w:r>
      <w:r>
        <w:tab/>
      </w:r>
      <w:r>
        <w:fldChar w:fldCharType="begin" w:fldLock="1"/>
      </w:r>
      <w:r>
        <w:instrText xml:space="preserve"> PAGEREF _Toc156248918 \h </w:instrText>
      </w:r>
      <w:r>
        <w:fldChar w:fldCharType="separate"/>
      </w:r>
      <w:r>
        <w:t>367</w:t>
      </w:r>
      <w:r>
        <w:fldChar w:fldCharType="end"/>
      </w:r>
    </w:p>
    <w:p w14:paraId="6A7A69A0" w14:textId="3DE1BC70" w:rsidR="003A7E6C" w:rsidRDefault="003A7E6C">
      <w:pPr>
        <w:pStyle w:val="TOC4"/>
        <w:rPr>
          <w:rFonts w:asciiTheme="minorHAnsi" w:eastAsiaTheme="minorEastAsia" w:hAnsiTheme="minorHAnsi" w:cstheme="minorBidi"/>
          <w:kern w:val="2"/>
          <w:sz w:val="22"/>
          <w:szCs w:val="22"/>
          <w:lang w:eastAsia="zh-CN"/>
          <w14:ligatures w14:val="standardContextual"/>
        </w:rPr>
      </w:pPr>
      <w:r>
        <w:t>23.21.4.3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_Toc156248919 \h </w:instrText>
      </w:r>
      <w:r>
        <w:fldChar w:fldCharType="separate"/>
      </w:r>
      <w:r>
        <w:t>367</w:t>
      </w:r>
      <w:r>
        <w:fldChar w:fldCharType="end"/>
      </w:r>
    </w:p>
    <w:p w14:paraId="753307F2" w14:textId="5FAF277C" w:rsidR="003A7E6C" w:rsidRDefault="003A7E6C">
      <w:pPr>
        <w:pStyle w:val="TOC3"/>
        <w:rPr>
          <w:rFonts w:asciiTheme="minorHAnsi" w:eastAsiaTheme="minorEastAsia" w:hAnsiTheme="minorHAnsi" w:cstheme="minorBidi"/>
          <w:kern w:val="2"/>
          <w:sz w:val="22"/>
          <w:szCs w:val="22"/>
          <w:lang w:eastAsia="zh-CN"/>
          <w14:ligatures w14:val="standardContextual"/>
        </w:rPr>
      </w:pPr>
      <w:r>
        <w:rPr>
          <w:lang w:eastAsia="zh-CN"/>
        </w:rPr>
        <w:t>23.21</w:t>
      </w:r>
      <w:r>
        <w:t>.</w:t>
      </w:r>
      <w:r>
        <w:rPr>
          <w:lang w:eastAsia="zh-CN"/>
        </w:rPr>
        <w:t>5</w:t>
      </w:r>
      <w:r>
        <w:rPr>
          <w:rFonts w:asciiTheme="minorHAnsi" w:eastAsiaTheme="minorEastAsia" w:hAnsiTheme="minorHAnsi" w:cstheme="minorBidi"/>
          <w:kern w:val="2"/>
          <w:sz w:val="22"/>
          <w:szCs w:val="22"/>
          <w:lang w:eastAsia="zh-CN"/>
          <w14:ligatures w14:val="standardContextual"/>
        </w:rPr>
        <w:tab/>
      </w:r>
      <w:r>
        <w:t>Switchover</w:t>
      </w:r>
      <w:r>
        <w:tab/>
      </w:r>
      <w:r>
        <w:fldChar w:fldCharType="begin" w:fldLock="1"/>
      </w:r>
      <w:r>
        <w:instrText xml:space="preserve"> PAGEREF _Toc156248920 \h </w:instrText>
      </w:r>
      <w:r>
        <w:fldChar w:fldCharType="separate"/>
      </w:r>
      <w:r>
        <w:t>368</w:t>
      </w:r>
      <w:r>
        <w:fldChar w:fldCharType="end"/>
      </w:r>
    </w:p>
    <w:p w14:paraId="41C4D38A" w14:textId="036B7833"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23.21</w:t>
      </w:r>
      <w:r>
        <w:t>.</w:t>
      </w:r>
      <w:r>
        <w:rPr>
          <w:lang w:eastAsia="zh-CN"/>
        </w:rPr>
        <w:t>5</w:t>
      </w:r>
      <w:r>
        <w:t>.1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_Toc156248921 \h </w:instrText>
      </w:r>
      <w:r>
        <w:fldChar w:fldCharType="separate"/>
      </w:r>
      <w:r>
        <w:t>368</w:t>
      </w:r>
      <w:r>
        <w:fldChar w:fldCharType="end"/>
      </w:r>
    </w:p>
    <w:p w14:paraId="36F41C17" w14:textId="1B35CB00"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23.21</w:t>
      </w:r>
      <w:r>
        <w:t>.</w:t>
      </w:r>
      <w:r>
        <w:rPr>
          <w:lang w:eastAsia="zh-CN"/>
        </w:rPr>
        <w:t>5</w:t>
      </w:r>
      <w:r>
        <w:t>.2</w:t>
      </w:r>
      <w:r>
        <w:rPr>
          <w:rFonts w:asciiTheme="minorHAnsi" w:eastAsiaTheme="minorEastAsia" w:hAnsiTheme="minorHAnsi" w:cstheme="minorBidi"/>
          <w:kern w:val="2"/>
          <w:sz w:val="22"/>
          <w:szCs w:val="22"/>
          <w:lang w:eastAsia="zh-CN"/>
          <w14:ligatures w14:val="standardContextual"/>
        </w:rPr>
        <w:tab/>
      </w:r>
      <w:r>
        <w:t>Assumptions</w:t>
      </w:r>
      <w:r>
        <w:tab/>
      </w:r>
      <w:r>
        <w:fldChar w:fldCharType="begin" w:fldLock="1"/>
      </w:r>
      <w:r>
        <w:instrText xml:space="preserve"> PAGEREF _Toc156248922 \h </w:instrText>
      </w:r>
      <w:r>
        <w:fldChar w:fldCharType="separate"/>
      </w:r>
      <w:r>
        <w:t>368</w:t>
      </w:r>
      <w:r>
        <w:fldChar w:fldCharType="end"/>
      </w:r>
    </w:p>
    <w:p w14:paraId="4DE678B8" w14:textId="56324568" w:rsidR="003A7E6C" w:rsidRDefault="003A7E6C">
      <w:pPr>
        <w:pStyle w:val="TOC4"/>
        <w:rPr>
          <w:rFonts w:asciiTheme="minorHAnsi" w:eastAsiaTheme="minorEastAsia" w:hAnsiTheme="minorHAnsi" w:cstheme="minorBidi"/>
          <w:kern w:val="2"/>
          <w:sz w:val="22"/>
          <w:szCs w:val="22"/>
          <w:lang w:eastAsia="zh-CN"/>
          <w14:ligatures w14:val="standardContextual"/>
        </w:rPr>
      </w:pPr>
      <w:r>
        <w:rPr>
          <w:lang w:eastAsia="zh-CN"/>
        </w:rPr>
        <w:t>23.21</w:t>
      </w:r>
      <w:r>
        <w:t>.</w:t>
      </w:r>
      <w:r>
        <w:rPr>
          <w:lang w:eastAsia="zh-CN"/>
        </w:rPr>
        <w:t>5</w:t>
      </w:r>
      <w:r>
        <w:t>.3</w:t>
      </w:r>
      <w:r>
        <w:rPr>
          <w:rFonts w:asciiTheme="minorHAnsi" w:eastAsiaTheme="minorEastAsia" w:hAnsiTheme="minorHAnsi" w:cstheme="minorBidi"/>
          <w:kern w:val="2"/>
          <w:sz w:val="22"/>
          <w:szCs w:val="22"/>
          <w:lang w:eastAsia="zh-CN"/>
          <w14:ligatures w14:val="standardContextual"/>
        </w:rPr>
        <w:tab/>
      </w:r>
      <w:r>
        <w:t>Procedures</w:t>
      </w:r>
      <w:r>
        <w:tab/>
      </w:r>
      <w:r>
        <w:fldChar w:fldCharType="begin" w:fldLock="1"/>
      </w:r>
      <w:r>
        <w:instrText xml:space="preserve"> PAGEREF _Toc156248923 \h </w:instrText>
      </w:r>
      <w:r>
        <w:fldChar w:fldCharType="separate"/>
      </w:r>
      <w:r>
        <w:t>368</w:t>
      </w:r>
      <w:r>
        <w:fldChar w:fldCharType="end"/>
      </w:r>
    </w:p>
    <w:p w14:paraId="1DB206EF" w14:textId="49F6E6DC" w:rsidR="003A7E6C" w:rsidRDefault="003A7E6C">
      <w:pPr>
        <w:pStyle w:val="TOC3"/>
        <w:rPr>
          <w:rFonts w:asciiTheme="minorHAnsi" w:eastAsiaTheme="minorEastAsia" w:hAnsiTheme="minorHAnsi" w:cstheme="minorBidi"/>
          <w:kern w:val="2"/>
          <w:sz w:val="22"/>
          <w:szCs w:val="22"/>
          <w:lang w:eastAsia="zh-CN"/>
          <w14:ligatures w14:val="standardContextual"/>
        </w:rPr>
      </w:pPr>
      <w:r>
        <w:rPr>
          <w:lang w:eastAsia="zh-CN"/>
        </w:rPr>
        <w:t>23.21</w:t>
      </w:r>
      <w:r>
        <w:t>.</w:t>
      </w:r>
      <w:r>
        <w:rPr>
          <w:lang w:eastAsia="zh-CN"/>
        </w:rPr>
        <w:t>6</w:t>
      </w:r>
      <w:r>
        <w:rPr>
          <w:rFonts w:asciiTheme="minorHAnsi" w:eastAsiaTheme="minorEastAsia" w:hAnsiTheme="minorHAnsi" w:cstheme="minorBidi"/>
          <w:kern w:val="2"/>
          <w:sz w:val="22"/>
          <w:szCs w:val="22"/>
          <w:lang w:eastAsia="zh-CN"/>
          <w14:ligatures w14:val="standardContextual"/>
        </w:rPr>
        <w:tab/>
      </w:r>
      <w:r>
        <w:t>Signalling</w:t>
      </w:r>
      <w:r>
        <w:tab/>
      </w:r>
      <w:r>
        <w:fldChar w:fldCharType="begin" w:fldLock="1"/>
      </w:r>
      <w:r>
        <w:instrText xml:space="preserve"> PAGEREF _Toc156248924 \h </w:instrText>
      </w:r>
      <w:r>
        <w:fldChar w:fldCharType="separate"/>
      </w:r>
      <w:r>
        <w:t>368</w:t>
      </w:r>
      <w:r>
        <w:fldChar w:fldCharType="end"/>
      </w:r>
    </w:p>
    <w:p w14:paraId="51C0BB5E" w14:textId="102B856C" w:rsidR="003A7E6C" w:rsidRDefault="003A7E6C">
      <w:pPr>
        <w:pStyle w:val="TOC3"/>
        <w:rPr>
          <w:rFonts w:asciiTheme="minorHAnsi" w:eastAsiaTheme="minorEastAsia" w:hAnsiTheme="minorHAnsi" w:cstheme="minorBidi"/>
          <w:kern w:val="2"/>
          <w:sz w:val="22"/>
          <w:szCs w:val="22"/>
          <w:lang w:eastAsia="zh-CN"/>
          <w14:ligatures w14:val="standardContextual"/>
        </w:rPr>
      </w:pPr>
      <w:r>
        <w:t>23.21.</w:t>
      </w:r>
      <w:r>
        <w:rPr>
          <w:lang w:eastAsia="zh-CN"/>
        </w:rPr>
        <w:t>7</w:t>
      </w:r>
      <w:r>
        <w:rPr>
          <w:rFonts w:asciiTheme="minorHAnsi" w:eastAsiaTheme="minorEastAsia" w:hAnsiTheme="minorHAnsi" w:cstheme="minorBidi"/>
          <w:kern w:val="2"/>
          <w:sz w:val="22"/>
          <w:szCs w:val="22"/>
          <w:lang w:eastAsia="zh-CN"/>
          <w14:ligatures w14:val="standardContextual"/>
        </w:rPr>
        <w:tab/>
      </w:r>
      <w:r>
        <w:rPr>
          <w:lang w:eastAsia="zh-CN"/>
        </w:rPr>
        <w:t>MME(Re-)Selection by eNB</w:t>
      </w:r>
      <w:r>
        <w:tab/>
      </w:r>
      <w:r>
        <w:fldChar w:fldCharType="begin" w:fldLock="1"/>
      </w:r>
      <w:r>
        <w:instrText xml:space="preserve"> PAGEREF _Toc156248925 \h </w:instrText>
      </w:r>
      <w:r>
        <w:fldChar w:fldCharType="separate"/>
      </w:r>
      <w:r>
        <w:t>368</w:t>
      </w:r>
      <w:r>
        <w:fldChar w:fldCharType="end"/>
      </w:r>
    </w:p>
    <w:p w14:paraId="69E0D5FE" w14:textId="0C507EFF" w:rsidR="003A7E6C" w:rsidRDefault="003A7E6C">
      <w:pPr>
        <w:pStyle w:val="TOC3"/>
        <w:rPr>
          <w:rFonts w:asciiTheme="minorHAnsi" w:eastAsiaTheme="minorEastAsia" w:hAnsiTheme="minorHAnsi" w:cstheme="minorBidi"/>
          <w:kern w:val="2"/>
          <w:sz w:val="22"/>
          <w:szCs w:val="22"/>
          <w:lang w:eastAsia="zh-CN"/>
          <w14:ligatures w14:val="standardContextual"/>
        </w:rPr>
      </w:pPr>
      <w:r>
        <w:rPr>
          <w:lang w:eastAsia="zh-CN"/>
        </w:rPr>
        <w:t>23.21</w:t>
      </w:r>
      <w:r>
        <w:t>.</w:t>
      </w:r>
      <w:r>
        <w:rPr>
          <w:lang w:eastAsia="zh-CN"/>
        </w:rPr>
        <w:t>8</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_Toc156248926 \h </w:instrText>
      </w:r>
      <w:r>
        <w:fldChar w:fldCharType="separate"/>
      </w:r>
      <w:r>
        <w:t>369</w:t>
      </w:r>
      <w:r>
        <w:fldChar w:fldCharType="end"/>
      </w:r>
    </w:p>
    <w:p w14:paraId="717E7119" w14:textId="09D3B223" w:rsidR="003A7E6C" w:rsidRDefault="003A7E6C">
      <w:pPr>
        <w:pStyle w:val="TOC3"/>
        <w:rPr>
          <w:rFonts w:asciiTheme="minorHAnsi" w:eastAsiaTheme="minorEastAsia" w:hAnsiTheme="minorHAnsi" w:cstheme="minorBidi"/>
          <w:kern w:val="2"/>
          <w:sz w:val="22"/>
          <w:szCs w:val="22"/>
          <w:lang w:eastAsia="zh-CN"/>
          <w14:ligatures w14:val="standardContextual"/>
        </w:rPr>
      </w:pPr>
      <w:r>
        <w:t>23.21.9</w:t>
      </w:r>
      <w:r>
        <w:rPr>
          <w:rFonts w:asciiTheme="minorHAnsi" w:eastAsiaTheme="minorEastAsia" w:hAnsiTheme="minorHAnsi" w:cstheme="minorBidi"/>
          <w:kern w:val="2"/>
          <w:sz w:val="22"/>
          <w:szCs w:val="22"/>
          <w:lang w:eastAsia="zh-CN"/>
          <w14:ligatures w14:val="standardContextual"/>
        </w:rPr>
        <w:tab/>
      </w:r>
      <w:r>
        <w:t>Coarse UE location reporting</w:t>
      </w:r>
      <w:r>
        <w:tab/>
      </w:r>
      <w:r>
        <w:fldChar w:fldCharType="begin" w:fldLock="1"/>
      </w:r>
      <w:r>
        <w:instrText xml:space="preserve"> PAGEREF _Toc156248927 \h </w:instrText>
      </w:r>
      <w:r>
        <w:fldChar w:fldCharType="separate"/>
      </w:r>
      <w:r>
        <w:t>369</w:t>
      </w:r>
      <w:r>
        <w:fldChar w:fldCharType="end"/>
      </w:r>
    </w:p>
    <w:p w14:paraId="1AC5C7A4" w14:textId="30AFC2BA" w:rsidR="003A7E6C" w:rsidRDefault="003A7E6C">
      <w:pPr>
        <w:pStyle w:val="TOC1"/>
        <w:rPr>
          <w:rFonts w:asciiTheme="minorHAnsi" w:eastAsiaTheme="minorEastAsia" w:hAnsiTheme="minorHAnsi" w:cstheme="minorBidi"/>
          <w:kern w:val="2"/>
          <w:szCs w:val="22"/>
          <w:lang w:eastAsia="zh-CN"/>
          <w14:ligatures w14:val="standardContextual"/>
        </w:rPr>
      </w:pPr>
      <w:r>
        <w:t>24</w:t>
      </w:r>
      <w:r>
        <w:rPr>
          <w:rFonts w:asciiTheme="minorHAnsi" w:eastAsiaTheme="minorEastAsia" w:hAnsiTheme="minorHAnsi" w:cstheme="minorBidi"/>
          <w:kern w:val="2"/>
          <w:szCs w:val="22"/>
          <w:lang w:eastAsia="zh-CN"/>
          <w14:ligatures w14:val="standardContextual"/>
        </w:rPr>
        <w:tab/>
      </w:r>
      <w:r>
        <w:t xml:space="preserve">Support for </w:t>
      </w:r>
      <w:r>
        <w:rPr>
          <w:lang w:eastAsia="zh-CN"/>
        </w:rPr>
        <w:t>5GC</w:t>
      </w:r>
      <w:r>
        <w:tab/>
      </w:r>
      <w:r>
        <w:fldChar w:fldCharType="begin" w:fldLock="1"/>
      </w:r>
      <w:r>
        <w:instrText xml:space="preserve"> PAGEREF _Toc156248928 \h </w:instrText>
      </w:r>
      <w:r>
        <w:fldChar w:fldCharType="separate"/>
      </w:r>
      <w:r>
        <w:t>369</w:t>
      </w:r>
      <w:r>
        <w:fldChar w:fldCharType="end"/>
      </w:r>
    </w:p>
    <w:p w14:paraId="3088A649" w14:textId="6ADCF406" w:rsidR="003A7E6C" w:rsidRDefault="003A7E6C">
      <w:pPr>
        <w:pStyle w:val="TOC2"/>
        <w:rPr>
          <w:rFonts w:asciiTheme="minorHAnsi" w:eastAsiaTheme="minorEastAsia" w:hAnsiTheme="minorHAnsi" w:cstheme="minorBidi"/>
          <w:kern w:val="2"/>
          <w:sz w:val="22"/>
          <w:szCs w:val="22"/>
          <w:lang w:eastAsia="zh-CN"/>
          <w14:ligatures w14:val="standardContextual"/>
        </w:rPr>
      </w:pPr>
      <w:r>
        <w:t>24.1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_Toc156248929 \h </w:instrText>
      </w:r>
      <w:r>
        <w:fldChar w:fldCharType="separate"/>
      </w:r>
      <w:r>
        <w:t>369</w:t>
      </w:r>
      <w:r>
        <w:fldChar w:fldCharType="end"/>
      </w:r>
    </w:p>
    <w:p w14:paraId="056011D8" w14:textId="071F581A" w:rsidR="003A7E6C" w:rsidRDefault="003A7E6C">
      <w:pPr>
        <w:pStyle w:val="TOC2"/>
        <w:rPr>
          <w:rFonts w:asciiTheme="minorHAnsi" w:eastAsiaTheme="minorEastAsia" w:hAnsiTheme="minorHAnsi" w:cstheme="minorBidi"/>
          <w:kern w:val="2"/>
          <w:sz w:val="22"/>
          <w:szCs w:val="22"/>
          <w:lang w:eastAsia="zh-CN"/>
          <w14:ligatures w14:val="standardContextual"/>
        </w:rPr>
      </w:pPr>
      <w:r>
        <w:t>24.</w:t>
      </w:r>
      <w:r>
        <w:rPr>
          <w:lang w:eastAsia="zh-CN"/>
        </w:rPr>
        <w:t>2</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_Toc156248930 \h </w:instrText>
      </w:r>
      <w:r>
        <w:fldChar w:fldCharType="separate"/>
      </w:r>
      <w:r>
        <w:t>370</w:t>
      </w:r>
      <w:r>
        <w:fldChar w:fldCharType="end"/>
      </w:r>
    </w:p>
    <w:p w14:paraId="51993E58" w14:textId="0DD981E4" w:rsidR="003A7E6C" w:rsidRDefault="003A7E6C">
      <w:pPr>
        <w:pStyle w:val="TOC3"/>
        <w:rPr>
          <w:rFonts w:asciiTheme="minorHAnsi" w:eastAsiaTheme="minorEastAsia" w:hAnsiTheme="minorHAnsi" w:cstheme="minorBidi"/>
          <w:kern w:val="2"/>
          <w:sz w:val="22"/>
          <w:szCs w:val="22"/>
          <w:lang w:eastAsia="zh-CN"/>
          <w14:ligatures w14:val="standardContextual"/>
        </w:rPr>
      </w:pPr>
      <w:r>
        <w:t>24.</w:t>
      </w:r>
      <w:r>
        <w:rPr>
          <w:lang w:eastAsia="zh-CN"/>
        </w:rPr>
        <w:t>2</w:t>
      </w:r>
      <w:r>
        <w:t>.1</w:t>
      </w:r>
      <w:r>
        <w:rPr>
          <w:rFonts w:asciiTheme="minorHAnsi" w:eastAsiaTheme="minorEastAsia" w:hAnsiTheme="minorHAnsi" w:cstheme="minorBidi"/>
          <w:kern w:val="2"/>
          <w:sz w:val="22"/>
          <w:szCs w:val="22"/>
          <w:lang w:eastAsia="zh-CN"/>
          <w14:ligatures w14:val="standardContextual"/>
        </w:rPr>
        <w:tab/>
      </w:r>
      <w:r>
        <w:t xml:space="preserve">User </w:t>
      </w:r>
      <w:r>
        <w:lastRenderedPageBreak/>
        <w:t>Plane</w:t>
      </w:r>
      <w:r>
        <w:tab/>
      </w:r>
      <w:r>
        <w:fldChar w:fldCharType="begin" w:fldLock="1"/>
      </w:r>
      <w:r>
        <w:instrText xml:space="preserve"> PAGEREF _Toc156248931 \h </w:instrText>
      </w:r>
      <w:r>
        <w:fldChar w:fldCharType="separate"/>
      </w:r>
      <w:r>
        <w:t>370</w:t>
      </w:r>
      <w:r>
        <w:fldChar w:fldCharType="end"/>
      </w:r>
    </w:p>
    <w:p w14:paraId="7EF99C9E" w14:textId="3C698CBF" w:rsidR="003A7E6C" w:rsidRDefault="003A7E6C">
      <w:pPr>
        <w:pStyle w:val="TOC3"/>
        <w:rPr>
          <w:rFonts w:asciiTheme="minorHAnsi" w:eastAsiaTheme="minorEastAsia" w:hAnsiTheme="minorHAnsi" w:cstheme="minorBidi"/>
          <w:kern w:val="2"/>
          <w:sz w:val="22"/>
          <w:szCs w:val="22"/>
          <w:lang w:eastAsia="zh-CN"/>
          <w14:ligatures w14:val="standardContextual"/>
        </w:rPr>
      </w:pPr>
      <w:r>
        <w:rPr>
          <w:lang w:eastAsia="zh-CN"/>
        </w:rPr>
        <w:t>24.2.2</w:t>
      </w:r>
      <w:r>
        <w:rPr>
          <w:rFonts w:asciiTheme="minorHAnsi" w:eastAsiaTheme="minorEastAsia" w:hAnsiTheme="minorHAnsi" w:cstheme="minorBidi"/>
          <w:kern w:val="2"/>
          <w:sz w:val="22"/>
          <w:szCs w:val="22"/>
          <w:lang w:eastAsia="zh-CN"/>
          <w14:ligatures w14:val="standardContextual"/>
        </w:rPr>
        <w:tab/>
      </w:r>
      <w:r>
        <w:rPr>
          <w:lang w:eastAsia="zh-CN"/>
        </w:rPr>
        <w:t>Control Plane</w:t>
      </w:r>
      <w:r>
        <w:tab/>
      </w:r>
      <w:r>
        <w:fldChar w:fldCharType="begin" w:fldLock="1"/>
      </w:r>
      <w:r>
        <w:instrText xml:space="preserve"> PAGEREF _Toc156248932 \h </w:instrText>
      </w:r>
      <w:r>
        <w:fldChar w:fldCharType="separate"/>
      </w:r>
      <w:r>
        <w:t>370</w:t>
      </w:r>
      <w:r>
        <w:fldChar w:fldCharType="end"/>
      </w:r>
    </w:p>
    <w:p w14:paraId="48FA53C2" w14:textId="5811D3EC" w:rsidR="003A7E6C" w:rsidRDefault="003A7E6C">
      <w:pPr>
        <w:pStyle w:val="TOC2"/>
        <w:rPr>
          <w:rFonts w:asciiTheme="minorHAnsi" w:eastAsiaTheme="minorEastAsia" w:hAnsiTheme="minorHAnsi" w:cstheme="minorBidi"/>
          <w:kern w:val="2"/>
          <w:sz w:val="22"/>
          <w:szCs w:val="22"/>
          <w:lang w:eastAsia="zh-CN"/>
          <w14:ligatures w14:val="standardContextual"/>
        </w:rPr>
      </w:pPr>
      <w:r>
        <w:t>24.</w:t>
      </w:r>
      <w:r>
        <w:rPr>
          <w:lang w:eastAsia="zh-CN"/>
        </w:rPr>
        <w:t>3</w:t>
      </w:r>
      <w:r>
        <w:rPr>
          <w:rFonts w:asciiTheme="minorHAnsi" w:eastAsiaTheme="minorEastAsia" w:hAnsiTheme="minorHAnsi" w:cstheme="minorBidi"/>
          <w:kern w:val="2"/>
          <w:sz w:val="22"/>
          <w:szCs w:val="22"/>
          <w:lang w:eastAsia="zh-CN"/>
          <w14:ligatures w14:val="standardContextual"/>
        </w:rPr>
        <w:tab/>
      </w:r>
      <w:r>
        <w:t>Layer 2</w:t>
      </w:r>
      <w:r>
        <w:tab/>
      </w:r>
      <w:r>
        <w:fldChar w:fldCharType="begin" w:fldLock="1"/>
      </w:r>
      <w:r>
        <w:instrText xml:space="preserve"> PAGEREF _Toc156248933 \h </w:instrText>
      </w:r>
      <w:r>
        <w:fldChar w:fldCharType="separate"/>
      </w:r>
      <w:r>
        <w:t>371</w:t>
      </w:r>
      <w:r>
        <w:fldChar w:fldCharType="end"/>
      </w:r>
    </w:p>
    <w:p w14:paraId="466C04C8" w14:textId="237DD09C" w:rsidR="003A7E6C" w:rsidRDefault="003A7E6C">
      <w:pPr>
        <w:pStyle w:val="TOC2"/>
        <w:rPr>
          <w:rFonts w:asciiTheme="minorHAnsi" w:eastAsiaTheme="minorEastAsia" w:hAnsiTheme="minorHAnsi" w:cstheme="minorBidi"/>
          <w:kern w:val="2"/>
          <w:sz w:val="22"/>
          <w:szCs w:val="22"/>
          <w:lang w:eastAsia="zh-CN"/>
          <w14:ligatures w14:val="standardContextual"/>
        </w:rPr>
      </w:pPr>
      <w:r>
        <w:t>24.</w:t>
      </w:r>
      <w:r>
        <w:rPr>
          <w:lang w:eastAsia="zh-CN"/>
        </w:rPr>
        <w:t>4</w:t>
      </w:r>
      <w:r>
        <w:rPr>
          <w:rFonts w:asciiTheme="minorHAnsi" w:eastAsiaTheme="minorEastAsia" w:hAnsiTheme="minorHAnsi" w:cstheme="minorBidi"/>
          <w:kern w:val="2"/>
          <w:sz w:val="22"/>
          <w:szCs w:val="22"/>
          <w:lang w:eastAsia="zh-CN"/>
          <w14:ligatures w14:val="standardContextual"/>
        </w:rPr>
        <w:tab/>
      </w:r>
      <w:r>
        <w:rPr>
          <w:lang w:eastAsia="zh-CN"/>
        </w:rPr>
        <w:t>CN Selection</w:t>
      </w:r>
      <w:r>
        <w:tab/>
      </w:r>
      <w:r>
        <w:fldChar w:fldCharType="begin" w:fldLock="1"/>
      </w:r>
      <w:r>
        <w:instrText xml:space="preserve"> PAGEREF _Toc156248934 \h </w:instrText>
      </w:r>
      <w:r>
        <w:fldChar w:fldCharType="separate"/>
      </w:r>
      <w:r>
        <w:t>372</w:t>
      </w:r>
      <w:r>
        <w:fldChar w:fldCharType="end"/>
      </w:r>
    </w:p>
    <w:p w14:paraId="39003530" w14:textId="0D3D483F"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24</w:t>
      </w:r>
      <w:r>
        <w:t>.5</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_Toc156248935 \h </w:instrText>
      </w:r>
      <w:r>
        <w:fldChar w:fldCharType="separate"/>
      </w:r>
      <w:r>
        <w:t>372</w:t>
      </w:r>
      <w:r>
        <w:fldChar w:fldCharType="end"/>
      </w:r>
    </w:p>
    <w:p w14:paraId="580545AF" w14:textId="4670E76D"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24</w:t>
      </w:r>
      <w:r>
        <w:t>.</w:t>
      </w:r>
      <w:r>
        <w:rPr>
          <w:lang w:eastAsia="zh-CN"/>
        </w:rPr>
        <w:t>6</w:t>
      </w:r>
      <w:r>
        <w:rPr>
          <w:rFonts w:asciiTheme="minorHAnsi" w:eastAsiaTheme="minorEastAsia" w:hAnsiTheme="minorHAnsi" w:cstheme="minorBidi"/>
          <w:kern w:val="2"/>
          <w:sz w:val="22"/>
          <w:szCs w:val="22"/>
          <w:lang w:eastAsia="zh-CN"/>
          <w14:ligatures w14:val="standardContextual"/>
        </w:rPr>
        <w:tab/>
      </w:r>
      <w:r>
        <w:rPr>
          <w:lang w:eastAsia="zh-CN"/>
        </w:rPr>
        <w:t>Slicing</w:t>
      </w:r>
      <w:r>
        <w:tab/>
      </w:r>
      <w:r>
        <w:fldChar w:fldCharType="begin" w:fldLock="1"/>
      </w:r>
      <w:r>
        <w:instrText xml:space="preserve"> PAGEREF _Toc156248936 \h </w:instrText>
      </w:r>
      <w:r>
        <w:fldChar w:fldCharType="separate"/>
      </w:r>
      <w:r>
        <w:t>372</w:t>
      </w:r>
      <w:r>
        <w:fldChar w:fldCharType="end"/>
      </w:r>
    </w:p>
    <w:p w14:paraId="5D4F1CD8" w14:textId="348A8CD6"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24</w:t>
      </w:r>
      <w:r>
        <w:t>.</w:t>
      </w:r>
      <w:r>
        <w:rPr>
          <w:lang w:eastAsia="zh-CN"/>
        </w:rPr>
        <w:t>7</w:t>
      </w:r>
      <w:r>
        <w:rPr>
          <w:rFonts w:asciiTheme="minorHAnsi" w:eastAsiaTheme="minorEastAsia" w:hAnsiTheme="minorHAnsi" w:cstheme="minorBidi"/>
          <w:kern w:val="2"/>
          <w:sz w:val="22"/>
          <w:szCs w:val="22"/>
          <w:lang w:eastAsia="zh-CN"/>
          <w14:ligatures w14:val="standardContextual"/>
        </w:rPr>
        <w:tab/>
      </w:r>
      <w:r>
        <w:rPr>
          <w:lang w:eastAsia="zh-CN"/>
        </w:rPr>
        <w:t>Access Control</w:t>
      </w:r>
      <w:r>
        <w:tab/>
      </w:r>
      <w:r>
        <w:fldChar w:fldCharType="begin" w:fldLock="1"/>
      </w:r>
      <w:r>
        <w:instrText xml:space="preserve"> PAGEREF _Toc156248937 \h </w:instrText>
      </w:r>
      <w:r>
        <w:fldChar w:fldCharType="separate"/>
      </w:r>
      <w:r>
        <w:t>372</w:t>
      </w:r>
      <w:r>
        <w:fldChar w:fldCharType="end"/>
      </w:r>
    </w:p>
    <w:p w14:paraId="3F12753E" w14:textId="64FB7AF5" w:rsidR="003A7E6C" w:rsidRDefault="003A7E6C">
      <w:pPr>
        <w:pStyle w:val="TOC2"/>
        <w:rPr>
          <w:rFonts w:asciiTheme="minorHAnsi" w:eastAsiaTheme="minorEastAsia" w:hAnsiTheme="minorHAnsi" w:cstheme="minorBidi"/>
          <w:kern w:val="2"/>
          <w:sz w:val="22"/>
          <w:szCs w:val="22"/>
          <w:lang w:eastAsia="zh-CN"/>
          <w14:ligatures w14:val="standardContextual"/>
        </w:rPr>
      </w:pPr>
      <w:r>
        <w:rPr>
          <w:lang w:eastAsia="zh-CN"/>
        </w:rPr>
        <w:t>24.8</w:t>
      </w:r>
      <w:r>
        <w:rPr>
          <w:rFonts w:asciiTheme="minorHAnsi" w:eastAsiaTheme="minorEastAsia" w:hAnsiTheme="minorHAnsi" w:cstheme="minorBidi"/>
          <w:kern w:val="2"/>
          <w:sz w:val="22"/>
          <w:szCs w:val="22"/>
          <w:lang w:eastAsia="zh-CN"/>
          <w14:ligatures w14:val="standardContextual"/>
        </w:rPr>
        <w:tab/>
      </w:r>
      <w:r>
        <w:rPr>
          <w:lang w:eastAsia="zh-CN"/>
        </w:rPr>
        <w:t>Radio access network sharing</w:t>
      </w:r>
      <w:r>
        <w:tab/>
      </w:r>
      <w:r>
        <w:fldChar w:fldCharType="begin" w:fldLock="1"/>
      </w:r>
      <w:r>
        <w:instrText xml:space="preserve"> PAGEREF _Toc156248938 \h </w:instrText>
      </w:r>
      <w:r>
        <w:fldChar w:fldCharType="separate"/>
      </w:r>
      <w:r>
        <w:t>373</w:t>
      </w:r>
      <w:r>
        <w:fldChar w:fldCharType="end"/>
      </w:r>
    </w:p>
    <w:p w14:paraId="42289F25" w14:textId="1E4740FB" w:rsidR="003A7E6C" w:rsidRDefault="003A7E6C">
      <w:pPr>
        <w:pStyle w:val="TOC2"/>
        <w:rPr>
          <w:rFonts w:asciiTheme="minorHAnsi" w:eastAsiaTheme="minorEastAsia" w:hAnsiTheme="minorHAnsi" w:cstheme="minorBidi"/>
          <w:kern w:val="2"/>
          <w:sz w:val="22"/>
          <w:szCs w:val="22"/>
          <w:lang w:eastAsia="zh-CN"/>
          <w14:ligatures w14:val="standardContextual"/>
        </w:rPr>
      </w:pPr>
      <w:r>
        <w:t>24.9</w:t>
      </w:r>
      <w:r>
        <w:rPr>
          <w:rFonts w:asciiTheme="minorHAnsi" w:eastAsiaTheme="minorEastAsia" w:hAnsiTheme="minorHAnsi" w:cstheme="minorBidi"/>
          <w:kern w:val="2"/>
          <w:sz w:val="22"/>
          <w:szCs w:val="22"/>
          <w:lang w:eastAsia="zh-CN"/>
          <w14:ligatures w14:val="standardContextual"/>
        </w:rPr>
        <w:tab/>
      </w:r>
      <w:r>
        <w:t>Sidelink</w:t>
      </w:r>
      <w:r>
        <w:tab/>
      </w:r>
      <w:r>
        <w:fldChar w:fldCharType="begin" w:fldLock="1"/>
      </w:r>
      <w:r>
        <w:instrText xml:space="preserve"> PAGEREF _Toc156248939 \h </w:instrText>
      </w:r>
      <w:r>
        <w:fldChar w:fldCharType="separate"/>
      </w:r>
      <w:r>
        <w:t>373</w:t>
      </w:r>
      <w:r>
        <w:fldChar w:fldCharType="end"/>
      </w:r>
    </w:p>
    <w:p w14:paraId="2B6E1D31" w14:textId="4027DC07" w:rsidR="003A7E6C" w:rsidRDefault="003A7E6C">
      <w:pPr>
        <w:pStyle w:val="TOC2"/>
        <w:rPr>
          <w:rFonts w:asciiTheme="minorHAnsi" w:eastAsiaTheme="minorEastAsia" w:hAnsiTheme="minorHAnsi" w:cstheme="minorBidi"/>
          <w:kern w:val="2"/>
          <w:sz w:val="22"/>
          <w:szCs w:val="22"/>
          <w:lang w:eastAsia="zh-CN"/>
          <w14:ligatures w14:val="standardContextual"/>
        </w:rPr>
      </w:pPr>
      <w:r>
        <w:t>24.10</w:t>
      </w:r>
      <w:r>
        <w:rPr>
          <w:rFonts w:asciiTheme="minorHAnsi" w:eastAsiaTheme="minorEastAsia" w:hAnsiTheme="minorHAnsi" w:cstheme="minorBidi"/>
          <w:kern w:val="2"/>
          <w:sz w:val="22"/>
          <w:szCs w:val="22"/>
          <w:lang w:eastAsia="zh-CN"/>
          <w14:ligatures w14:val="standardContextual"/>
        </w:rPr>
        <w:tab/>
      </w:r>
      <w:r>
        <w:t>Minimization of Service Interruption</w:t>
      </w:r>
      <w:r>
        <w:tab/>
      </w:r>
      <w:r>
        <w:fldChar w:fldCharType="begin" w:fldLock="1"/>
      </w:r>
      <w:r>
        <w:instrText xml:space="preserve"> PAGEREF _Toc156248940 \h </w:instrText>
      </w:r>
      <w:r>
        <w:fldChar w:fldCharType="separate"/>
      </w:r>
      <w:r>
        <w:t>373</w:t>
      </w:r>
      <w:r>
        <w:fldChar w:fldCharType="end"/>
      </w:r>
    </w:p>
    <w:p w14:paraId="3A62B6F8" w14:textId="2342340B" w:rsidR="003A7E6C" w:rsidRDefault="003A7E6C">
      <w:pPr>
        <w:pStyle w:val="TOC8"/>
        <w:rPr>
          <w:rFonts w:asciiTheme="minorHAnsi" w:eastAsiaTheme="minorEastAsia" w:hAnsiTheme="minorHAnsi" w:cstheme="minorBidi"/>
          <w:b w:val="0"/>
          <w:kern w:val="2"/>
          <w:szCs w:val="22"/>
          <w:lang w:eastAsia="zh-CN"/>
          <w14:ligatures w14:val="standardContextual"/>
        </w:rPr>
      </w:pPr>
      <w:r>
        <w:t>Annex A (informative): NAS Overview</w:t>
      </w:r>
      <w:r>
        <w:tab/>
      </w:r>
      <w:r>
        <w:fldChar w:fldCharType="begin" w:fldLock="1"/>
      </w:r>
      <w:r>
        <w:instrText xml:space="preserve"> PAGEREF _Toc156248941 \h </w:instrText>
      </w:r>
      <w:r>
        <w:fldChar w:fldCharType="separate"/>
      </w:r>
      <w:r>
        <w:t>374</w:t>
      </w:r>
      <w:r>
        <w:fldChar w:fldCharType="end"/>
      </w:r>
    </w:p>
    <w:p w14:paraId="78121D95" w14:textId="1A4609D6" w:rsidR="003A7E6C" w:rsidRDefault="003A7E6C">
      <w:pPr>
        <w:pStyle w:val="TOC1"/>
        <w:rPr>
          <w:rFonts w:asciiTheme="minorHAnsi" w:eastAsiaTheme="minorEastAsia" w:hAnsiTheme="minorHAnsi" w:cstheme="minorBidi"/>
          <w:kern w:val="2"/>
          <w:szCs w:val="22"/>
          <w:lang w:eastAsia="zh-CN"/>
          <w14:ligatures w14:val="standardContextual"/>
        </w:rPr>
      </w:pPr>
      <w:r>
        <w:t>A.1</w:t>
      </w:r>
      <w:r>
        <w:rPr>
          <w:rFonts w:asciiTheme="minorHAnsi" w:eastAsiaTheme="minorEastAsia" w:hAnsiTheme="minorHAnsi" w:cstheme="minorBidi"/>
          <w:kern w:val="2"/>
          <w:szCs w:val="22"/>
          <w:lang w:eastAsia="zh-CN"/>
          <w14:ligatures w14:val="standardContextual"/>
        </w:rPr>
        <w:tab/>
      </w:r>
      <w:r>
        <w:t>Services and Functions</w:t>
      </w:r>
      <w:r>
        <w:tab/>
      </w:r>
      <w:r>
        <w:fldChar w:fldCharType="begin" w:fldLock="1"/>
      </w:r>
      <w:r>
        <w:instrText xml:space="preserve"> PAGEREF _Toc156248942 \h </w:instrText>
      </w:r>
      <w:r>
        <w:fldChar w:fldCharType="separate"/>
      </w:r>
      <w:r>
        <w:t>374</w:t>
      </w:r>
      <w:r>
        <w:fldChar w:fldCharType="end"/>
      </w:r>
    </w:p>
    <w:p w14:paraId="6A05E6FF" w14:textId="48B98B61" w:rsidR="003A7E6C" w:rsidRDefault="003A7E6C">
      <w:pPr>
        <w:pStyle w:val="TOC1"/>
        <w:rPr>
          <w:rFonts w:asciiTheme="minorHAnsi" w:eastAsiaTheme="minorEastAsia" w:hAnsiTheme="minorHAnsi" w:cstheme="minorBidi"/>
          <w:kern w:val="2"/>
          <w:szCs w:val="22"/>
          <w:lang w:eastAsia="zh-CN"/>
          <w14:ligatures w14:val="standardContextual"/>
        </w:rPr>
      </w:pPr>
      <w:r>
        <w:t>A.2</w:t>
      </w:r>
      <w:r>
        <w:rPr>
          <w:rFonts w:asciiTheme="minorHAnsi" w:eastAsiaTheme="minorEastAsia" w:hAnsiTheme="minorHAnsi" w:cstheme="minorBidi"/>
          <w:kern w:val="2"/>
          <w:szCs w:val="22"/>
          <w:lang w:eastAsia="zh-CN"/>
          <w14:ligatures w14:val="standardContextual"/>
        </w:rPr>
        <w:tab/>
      </w:r>
      <w:r>
        <w:t>NAS protocol states &amp; state transitions</w:t>
      </w:r>
      <w:r>
        <w:tab/>
      </w:r>
      <w:r>
        <w:fldChar w:fldCharType="begin" w:fldLock="1"/>
      </w:r>
      <w:r>
        <w:instrText xml:space="preserve"> PAGEREF _Toc156248943 \h </w:instrText>
      </w:r>
      <w:r>
        <w:fldChar w:fldCharType="separate"/>
      </w:r>
      <w:r>
        <w:t>374</w:t>
      </w:r>
      <w:r>
        <w:fldChar w:fldCharType="end"/>
      </w:r>
    </w:p>
    <w:p w14:paraId="7F7BA6DD" w14:textId="26F51032" w:rsidR="003A7E6C" w:rsidRDefault="003A7E6C">
      <w:pPr>
        <w:pStyle w:val="TOC8"/>
        <w:rPr>
          <w:rFonts w:asciiTheme="minorHAnsi" w:eastAsiaTheme="minorEastAsia" w:hAnsiTheme="minorHAnsi" w:cstheme="minorBidi"/>
          <w:b w:val="0"/>
          <w:kern w:val="2"/>
          <w:szCs w:val="22"/>
          <w:lang w:eastAsia="zh-CN"/>
          <w14:ligatures w14:val="standardContextual"/>
        </w:rPr>
      </w:pPr>
      <w:r>
        <w:t>Annex B (informative): MAC and RRC Control</w:t>
      </w:r>
      <w:r>
        <w:tab/>
      </w:r>
      <w:r>
        <w:fldChar w:fldCharType="begin" w:fldLock="1"/>
      </w:r>
      <w:r>
        <w:instrText xml:space="preserve"> PAGEREF _Toc156248944 \h </w:instrText>
      </w:r>
      <w:r>
        <w:fldChar w:fldCharType="separate"/>
      </w:r>
      <w:r>
        <w:t>375</w:t>
      </w:r>
      <w:r>
        <w:fldChar w:fldCharType="end"/>
      </w:r>
    </w:p>
    <w:p w14:paraId="45BD7182" w14:textId="213439A9" w:rsidR="003A7E6C" w:rsidRDefault="003A7E6C">
      <w:pPr>
        <w:pStyle w:val="TOC1"/>
        <w:rPr>
          <w:rFonts w:asciiTheme="minorHAnsi" w:eastAsiaTheme="minorEastAsia" w:hAnsiTheme="minorHAnsi" w:cstheme="minorBidi"/>
          <w:kern w:val="2"/>
          <w:szCs w:val="22"/>
          <w:lang w:eastAsia="zh-CN"/>
          <w14:ligatures w14:val="standardContextual"/>
        </w:rPr>
      </w:pPr>
      <w:r>
        <w:t>B.1</w:t>
      </w:r>
      <w:r>
        <w:rPr>
          <w:rFonts w:asciiTheme="minorHAnsi" w:eastAsiaTheme="minorEastAsia" w:hAnsiTheme="minorHAnsi" w:cstheme="minorBidi"/>
          <w:kern w:val="2"/>
          <w:szCs w:val="22"/>
          <w:lang w:eastAsia="zh-CN"/>
          <w14:ligatures w14:val="standardContextual"/>
        </w:rPr>
        <w:tab/>
      </w:r>
      <w:r>
        <w:t>Difference between MAC and RRC control</w:t>
      </w:r>
      <w:r>
        <w:tab/>
      </w:r>
      <w:r>
        <w:fldChar w:fldCharType="begin" w:fldLock="1"/>
      </w:r>
      <w:r>
        <w:instrText xml:space="preserve"> PAGEREF _Toc156248945 \h </w:instrText>
      </w:r>
      <w:r>
        <w:fldChar w:fldCharType="separate"/>
      </w:r>
      <w:r>
        <w:t>375</w:t>
      </w:r>
      <w:r>
        <w:fldChar w:fldCharType="end"/>
      </w:r>
    </w:p>
    <w:p w14:paraId="0FB86092" w14:textId="12DDFFFF" w:rsidR="003A7E6C" w:rsidRDefault="003A7E6C">
      <w:pPr>
        <w:pStyle w:val="TOC1"/>
        <w:rPr>
          <w:rFonts w:asciiTheme="minorHAnsi" w:eastAsiaTheme="minorEastAsia" w:hAnsiTheme="minorHAnsi" w:cstheme="minorBidi"/>
          <w:kern w:val="2"/>
          <w:szCs w:val="22"/>
          <w:lang w:eastAsia="zh-CN"/>
          <w14:ligatures w14:val="standardContextual"/>
        </w:rPr>
      </w:pPr>
      <w:r>
        <w:t>B.2</w:t>
      </w:r>
      <w:r>
        <w:rPr>
          <w:rFonts w:asciiTheme="minorHAnsi" w:eastAsiaTheme="minorEastAsia" w:hAnsiTheme="minorHAnsi" w:cstheme="minorBidi"/>
          <w:kern w:val="2"/>
          <w:szCs w:val="22"/>
          <w:lang w:eastAsia="zh-CN"/>
          <w14:ligatures w14:val="standardContextual"/>
        </w:rPr>
        <w:tab/>
      </w:r>
      <w:r>
        <w:t>Void</w:t>
      </w:r>
      <w:r>
        <w:tab/>
      </w:r>
      <w:r>
        <w:fldChar w:fldCharType="begin" w:fldLock="1"/>
      </w:r>
      <w:r>
        <w:instrText xml:space="preserve"> PAGEREF _Toc156248946 \h </w:instrText>
      </w:r>
      <w:r>
        <w:fldChar w:fldCharType="separate"/>
      </w:r>
      <w:r>
        <w:t>375</w:t>
      </w:r>
      <w:r>
        <w:fldChar w:fldCharType="end"/>
      </w:r>
    </w:p>
    <w:p w14:paraId="2F5D7A6F" w14:textId="7AABA231" w:rsidR="003A7E6C" w:rsidRDefault="003A7E6C">
      <w:pPr>
        <w:pStyle w:val="TOC8"/>
        <w:rPr>
          <w:rFonts w:asciiTheme="minorHAnsi" w:eastAsiaTheme="minorEastAsia" w:hAnsiTheme="minorHAnsi" w:cstheme="minorBidi"/>
          <w:b w:val="0"/>
          <w:kern w:val="2"/>
          <w:szCs w:val="22"/>
          <w:lang w:eastAsia="zh-CN"/>
          <w14:ligatures w14:val="standardContextual"/>
        </w:rPr>
      </w:pPr>
      <w:r>
        <w:t>Annex C (informative): Void</w:t>
      </w:r>
      <w:r>
        <w:tab/>
      </w:r>
      <w:r>
        <w:fldChar w:fldCharType="begin" w:fldLock="1"/>
      </w:r>
      <w:r>
        <w:instrText xml:space="preserve"> PAGEREF _Toc156248947 \h </w:instrText>
      </w:r>
      <w:r>
        <w:fldChar w:fldCharType="separate"/>
      </w:r>
      <w:r>
        <w:t>376</w:t>
      </w:r>
      <w:r>
        <w:fldChar w:fldCharType="end"/>
      </w:r>
    </w:p>
    <w:p w14:paraId="302ED369" w14:textId="6A9482A4" w:rsidR="003A7E6C" w:rsidRDefault="003A7E6C">
      <w:pPr>
        <w:pStyle w:val="TOC8"/>
        <w:rPr>
          <w:rFonts w:asciiTheme="minorHAnsi" w:eastAsiaTheme="minorEastAsia" w:hAnsiTheme="minorHAnsi" w:cstheme="minorBidi"/>
          <w:b w:val="0"/>
          <w:kern w:val="2"/>
          <w:szCs w:val="22"/>
          <w:lang w:eastAsia="zh-CN"/>
          <w14:ligatures w14:val="standardContextual"/>
        </w:rPr>
      </w:pPr>
      <w:r>
        <w:t>Annex D (informative): Void</w:t>
      </w:r>
      <w:r>
        <w:tab/>
      </w:r>
      <w:r>
        <w:fldChar w:fldCharType="begin" w:fldLock="1"/>
      </w:r>
      <w:r>
        <w:instrText xml:space="preserve"> PAGEREF _Toc156248948 \h </w:instrText>
      </w:r>
      <w:r>
        <w:fldChar w:fldCharType="separate"/>
      </w:r>
      <w:r>
        <w:t>376</w:t>
      </w:r>
      <w:r>
        <w:fldChar w:fldCharType="end"/>
      </w:r>
    </w:p>
    <w:p w14:paraId="0F7129E1" w14:textId="47FFAB14" w:rsidR="003A7E6C" w:rsidRDefault="003A7E6C">
      <w:pPr>
        <w:pStyle w:val="TOC8"/>
        <w:rPr>
          <w:rFonts w:asciiTheme="minorHAnsi" w:eastAsiaTheme="minorEastAsia" w:hAnsiTheme="minorHAnsi" w:cstheme="minorBidi"/>
          <w:b w:val="0"/>
          <w:kern w:val="2"/>
          <w:szCs w:val="22"/>
          <w:lang w:eastAsia="zh-CN"/>
          <w14:ligatures w14:val="standardContextual"/>
        </w:rPr>
      </w:pPr>
      <w:r>
        <w:t xml:space="preserve">Annex E (informative): </w:t>
      </w:r>
      <w:r>
        <w:rPr>
          <w:lang w:eastAsia="ko-KR"/>
        </w:rPr>
        <w:t>Void</w:t>
      </w:r>
      <w:r>
        <w:tab/>
      </w:r>
      <w:r>
        <w:fldChar w:fldCharType="begin" w:fldLock="1"/>
      </w:r>
      <w:r>
        <w:instrText xml:space="preserve"> PAGEREF _Toc156248949 \h </w:instrText>
      </w:r>
      <w:r>
        <w:fldChar w:fldCharType="separate"/>
      </w:r>
      <w:r>
        <w:t>376</w:t>
      </w:r>
      <w:r>
        <w:fldChar w:fldCharType="end"/>
      </w:r>
    </w:p>
    <w:p w14:paraId="03606233" w14:textId="2C5BC0F6" w:rsidR="003A7E6C" w:rsidRDefault="003A7E6C">
      <w:pPr>
        <w:pStyle w:val="TOC8"/>
        <w:rPr>
          <w:rFonts w:asciiTheme="minorHAnsi" w:eastAsiaTheme="minorEastAsia" w:hAnsiTheme="minorHAnsi" w:cstheme="minorBidi"/>
          <w:b w:val="0"/>
          <w:kern w:val="2"/>
          <w:szCs w:val="22"/>
          <w:lang w:eastAsia="zh-CN"/>
          <w14:ligatures w14:val="standardContextual"/>
        </w:rPr>
      </w:pPr>
      <w:r>
        <w:t>Annex F (informative): Void</w:t>
      </w:r>
      <w:r>
        <w:tab/>
      </w:r>
      <w:r>
        <w:fldChar w:fldCharType="begin" w:fldLock="1"/>
      </w:r>
      <w:r>
        <w:instrText xml:space="preserve"> PAGEREF _Toc156248950 \h </w:instrText>
      </w:r>
      <w:r>
        <w:fldChar w:fldCharType="separate"/>
      </w:r>
      <w:r>
        <w:t>376</w:t>
      </w:r>
      <w:r>
        <w:fldChar w:fldCharType="end"/>
      </w:r>
    </w:p>
    <w:p w14:paraId="23A4009E" w14:textId="28FE48E2" w:rsidR="003A7E6C" w:rsidRDefault="003A7E6C">
      <w:pPr>
        <w:pStyle w:val="TOC8"/>
        <w:rPr>
          <w:rFonts w:asciiTheme="minorHAnsi" w:eastAsiaTheme="minorEastAsia" w:hAnsiTheme="minorHAnsi" w:cstheme="minorBidi"/>
          <w:b w:val="0"/>
          <w:kern w:val="2"/>
          <w:szCs w:val="22"/>
          <w:lang w:eastAsia="zh-CN"/>
          <w14:ligatures w14:val="standardContextual"/>
        </w:rPr>
      </w:pPr>
      <w:r>
        <w:t>Annex G (informative): Guideline for E-UTRAN UE capabilities</w:t>
      </w:r>
      <w:r>
        <w:tab/>
      </w:r>
      <w:r>
        <w:fldChar w:fldCharType="begin" w:fldLock="1"/>
      </w:r>
      <w:r>
        <w:instrText xml:space="preserve"> PAGEREF _Toc156248951 \h </w:instrText>
      </w:r>
      <w:r>
        <w:fldChar w:fldCharType="separate"/>
      </w:r>
      <w:r>
        <w:t>377</w:t>
      </w:r>
      <w:r>
        <w:fldChar w:fldCharType="end"/>
      </w:r>
    </w:p>
    <w:p w14:paraId="65B868D1" w14:textId="09DC9516" w:rsidR="003A7E6C" w:rsidRDefault="003A7E6C">
      <w:pPr>
        <w:pStyle w:val="TOC8"/>
        <w:rPr>
          <w:rFonts w:asciiTheme="minorHAnsi" w:eastAsiaTheme="minorEastAsia" w:hAnsiTheme="minorHAnsi" w:cstheme="minorBidi"/>
          <w:b w:val="0"/>
          <w:kern w:val="2"/>
          <w:szCs w:val="22"/>
          <w:lang w:eastAsia="zh-CN"/>
          <w14:ligatures w14:val="standardContextual"/>
        </w:rPr>
      </w:pPr>
      <w:r>
        <w:t xml:space="preserve">Annex H (informative): </w:t>
      </w:r>
      <w:r>
        <w:rPr>
          <w:lang w:eastAsia="ko-KR"/>
        </w:rPr>
        <w:t>Void</w:t>
      </w:r>
      <w:r>
        <w:tab/>
      </w:r>
      <w:r>
        <w:fldChar w:fldCharType="begin" w:fldLock="1"/>
      </w:r>
      <w:r>
        <w:instrText xml:space="preserve"> PAGEREF _Toc156248952 \h </w:instrText>
      </w:r>
      <w:r>
        <w:fldChar w:fldCharType="separate"/>
      </w:r>
      <w:r>
        <w:t>378</w:t>
      </w:r>
      <w:r>
        <w:fldChar w:fldCharType="end"/>
      </w:r>
    </w:p>
    <w:p w14:paraId="6E99F556" w14:textId="053BE91D" w:rsidR="003A7E6C" w:rsidRDefault="003A7E6C">
      <w:pPr>
        <w:pStyle w:val="TOC8"/>
        <w:rPr>
          <w:rFonts w:asciiTheme="minorHAnsi" w:eastAsiaTheme="minorEastAsia" w:hAnsiTheme="minorHAnsi" w:cstheme="minorBidi"/>
          <w:b w:val="0"/>
          <w:kern w:val="2"/>
          <w:szCs w:val="22"/>
          <w:lang w:eastAsia="zh-CN"/>
          <w14:ligatures w14:val="standardContextual"/>
        </w:rPr>
      </w:pPr>
      <w:r>
        <w:t>Annex I (informative): SPID ranges and mapping of SPID values to cell reselection and inter-RAT/inter frequency handover priorities</w:t>
      </w:r>
      <w:r>
        <w:tab/>
      </w:r>
      <w:r>
        <w:fldChar w:fldCharType="begin" w:fldLock="1"/>
      </w:r>
      <w:r>
        <w:instrText xml:space="preserve"> PAGEREF _Toc156248953 \h </w:instrText>
      </w:r>
      <w:r>
        <w:fldChar w:fldCharType="separate"/>
      </w:r>
      <w:r>
        <w:t>378</w:t>
      </w:r>
      <w:r>
        <w:fldChar w:fldCharType="end"/>
      </w:r>
    </w:p>
    <w:p w14:paraId="2365D529" w14:textId="55A67F37" w:rsidR="003A7E6C" w:rsidRDefault="003A7E6C">
      <w:pPr>
        <w:pStyle w:val="TOC1"/>
        <w:rPr>
          <w:rFonts w:asciiTheme="minorHAnsi" w:eastAsiaTheme="minorEastAsia" w:hAnsiTheme="minorHAnsi" w:cstheme="minorBidi"/>
          <w:kern w:val="2"/>
          <w:szCs w:val="22"/>
          <w:lang w:eastAsia="zh-CN"/>
          <w14:ligatures w14:val="standardContextual"/>
        </w:rPr>
      </w:pPr>
      <w:r>
        <w:t>I.1</w:t>
      </w:r>
      <w:r>
        <w:rPr>
          <w:rFonts w:asciiTheme="minorHAnsi" w:eastAsiaTheme="minorEastAsia" w:hAnsiTheme="minorHAnsi" w:cstheme="minorBidi"/>
          <w:kern w:val="2"/>
          <w:szCs w:val="22"/>
          <w:lang w:eastAsia="zh-CN"/>
          <w14:ligatures w14:val="standardContextual"/>
        </w:rPr>
        <w:tab/>
      </w:r>
      <w:r>
        <w:t>SPID ranges</w:t>
      </w:r>
      <w:r>
        <w:tab/>
      </w:r>
      <w:r>
        <w:fldChar w:fldCharType="begin" w:fldLock="1"/>
      </w:r>
      <w:r>
        <w:instrText xml:space="preserve"> PAGEREF _Toc156248954 \h </w:instrText>
      </w:r>
      <w:r>
        <w:fldChar w:fldCharType="separate"/>
      </w:r>
      <w:r>
        <w:t>378</w:t>
      </w:r>
      <w:r>
        <w:fldChar w:fldCharType="end"/>
      </w:r>
    </w:p>
    <w:p w14:paraId="14AF558C" w14:textId="292268CA" w:rsidR="003A7E6C" w:rsidRDefault="003A7E6C">
      <w:pPr>
        <w:pStyle w:val="TOC1"/>
        <w:rPr>
          <w:rFonts w:asciiTheme="minorHAnsi" w:eastAsiaTheme="minorEastAsia" w:hAnsiTheme="minorHAnsi" w:cstheme="minorBidi"/>
          <w:kern w:val="2"/>
          <w:szCs w:val="22"/>
          <w:lang w:eastAsia="zh-CN"/>
          <w14:ligatures w14:val="standardContextual"/>
        </w:rPr>
      </w:pPr>
      <w:r>
        <w:t>I.2</w:t>
      </w:r>
      <w:r>
        <w:rPr>
          <w:rFonts w:asciiTheme="minorHAnsi" w:eastAsiaTheme="minorEastAsia" w:hAnsiTheme="minorHAnsi" w:cstheme="minorBidi"/>
          <w:kern w:val="2"/>
          <w:szCs w:val="22"/>
          <w:lang w:eastAsia="zh-CN"/>
          <w14:ligatures w14:val="standardContextual"/>
        </w:rPr>
        <w:tab/>
      </w:r>
      <w:r>
        <w:t>Reference SPID values</w:t>
      </w:r>
      <w:r>
        <w:tab/>
      </w:r>
      <w:r>
        <w:fldChar w:fldCharType="begin" w:fldLock="1"/>
      </w:r>
      <w:r>
        <w:instrText xml:space="preserve"> PAGEREF _Toc156248955 \h </w:instrText>
      </w:r>
      <w:r>
        <w:fldChar w:fldCharType="separate"/>
      </w:r>
      <w:r>
        <w:t>378</w:t>
      </w:r>
      <w:r>
        <w:fldChar w:fldCharType="end"/>
      </w:r>
    </w:p>
    <w:p w14:paraId="2571928F" w14:textId="07D0DAC0" w:rsidR="003A7E6C" w:rsidRDefault="003A7E6C">
      <w:pPr>
        <w:pStyle w:val="TOC8"/>
        <w:rPr>
          <w:rFonts w:asciiTheme="minorHAnsi" w:eastAsiaTheme="minorEastAsia" w:hAnsiTheme="minorHAnsi" w:cstheme="minorBidi"/>
          <w:b w:val="0"/>
          <w:kern w:val="2"/>
          <w:szCs w:val="22"/>
          <w:lang w:eastAsia="zh-CN"/>
          <w14:ligatures w14:val="standardContextual"/>
        </w:rPr>
      </w:pPr>
      <w:r>
        <w:t xml:space="preserve">Annex J (informative): </w:t>
      </w:r>
      <w:r>
        <w:rPr>
          <w:lang w:eastAsia="ko-KR"/>
        </w:rPr>
        <w:t>Carrier Aggregation</w:t>
      </w:r>
      <w:r>
        <w:tab/>
      </w:r>
      <w:r>
        <w:fldChar w:fldCharType="begin" w:fldLock="1"/>
      </w:r>
      <w:r>
        <w:instrText xml:space="preserve"> PAGEREF _Toc156248956 \h </w:instrText>
      </w:r>
      <w:r>
        <w:fldChar w:fldCharType="separate"/>
      </w:r>
      <w:r>
        <w:t>381</w:t>
      </w:r>
      <w:r>
        <w:fldChar w:fldCharType="end"/>
      </w:r>
    </w:p>
    <w:p w14:paraId="1110425B" w14:textId="36444DB9" w:rsidR="003A7E6C" w:rsidRDefault="003A7E6C">
      <w:pPr>
        <w:pStyle w:val="TOC1"/>
        <w:rPr>
          <w:rFonts w:asciiTheme="minorHAnsi" w:eastAsiaTheme="minorEastAsia" w:hAnsiTheme="minorHAnsi" w:cstheme="minorBidi"/>
          <w:kern w:val="2"/>
          <w:szCs w:val="22"/>
          <w:lang w:eastAsia="zh-CN"/>
          <w14:ligatures w14:val="standardContextual"/>
        </w:rPr>
      </w:pPr>
      <w:r>
        <w:t>J.1</w:t>
      </w:r>
      <w:r>
        <w:rPr>
          <w:rFonts w:asciiTheme="minorHAnsi" w:eastAsiaTheme="minorEastAsia" w:hAnsiTheme="minorHAnsi" w:cstheme="minorBidi"/>
          <w:kern w:val="2"/>
          <w:szCs w:val="22"/>
          <w:lang w:eastAsia="zh-CN"/>
          <w14:ligatures w14:val="standardContextual"/>
        </w:rPr>
        <w:tab/>
      </w:r>
      <w:r>
        <w:t>Deployment Scenarios</w:t>
      </w:r>
      <w:r>
        <w:tab/>
      </w:r>
      <w:r>
        <w:fldChar w:fldCharType="begin" w:fldLock="1"/>
      </w:r>
      <w:r>
        <w:instrText xml:space="preserve"> PAGEREF _Toc156248957 \h </w:instrText>
      </w:r>
      <w:r>
        <w:fldChar w:fldCharType="separate"/>
      </w:r>
      <w:r>
        <w:t>381</w:t>
      </w:r>
      <w:r>
        <w:fldChar w:fldCharType="end"/>
      </w:r>
    </w:p>
    <w:p w14:paraId="37CE5EB2" w14:textId="40CED899" w:rsidR="003A7E6C" w:rsidRDefault="003A7E6C">
      <w:pPr>
        <w:pStyle w:val="TOC2"/>
        <w:rPr>
          <w:rFonts w:asciiTheme="minorHAnsi" w:eastAsiaTheme="minorEastAsia" w:hAnsiTheme="minorHAnsi" w:cstheme="minorBidi"/>
          <w:kern w:val="2"/>
          <w:sz w:val="22"/>
          <w:szCs w:val="22"/>
          <w:lang w:eastAsia="zh-CN"/>
          <w14:ligatures w14:val="standardContextual"/>
        </w:rPr>
      </w:pPr>
      <w:r>
        <w:t>J.2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_Toc156248958 \h </w:instrText>
      </w:r>
      <w:r>
        <w:fldChar w:fldCharType="separate"/>
      </w:r>
      <w:r>
        <w:t>382</w:t>
      </w:r>
      <w:r>
        <w:fldChar w:fldCharType="end"/>
      </w:r>
    </w:p>
    <w:p w14:paraId="0313B101" w14:textId="37F8CC84" w:rsidR="003A7E6C" w:rsidRDefault="003A7E6C">
      <w:pPr>
        <w:pStyle w:val="TOC2"/>
        <w:rPr>
          <w:rFonts w:asciiTheme="minorHAnsi" w:eastAsiaTheme="minorEastAsia" w:hAnsiTheme="minorHAnsi" w:cstheme="minorBidi"/>
          <w:kern w:val="2"/>
          <w:sz w:val="22"/>
          <w:szCs w:val="22"/>
          <w:lang w:eastAsia="zh-CN"/>
          <w14:ligatures w14:val="standardContextual"/>
        </w:rPr>
      </w:pPr>
      <w:r>
        <w:t>J.3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_Toc156248959 \h </w:instrText>
      </w:r>
      <w:r>
        <w:fldChar w:fldCharType="separate"/>
      </w:r>
      <w:r>
        <w:t>382</w:t>
      </w:r>
      <w:r>
        <w:fldChar w:fldCharType="end"/>
      </w:r>
    </w:p>
    <w:p w14:paraId="257A1AC7" w14:textId="1637EA70" w:rsidR="003A7E6C" w:rsidRDefault="003A7E6C">
      <w:pPr>
        <w:pStyle w:val="TOC2"/>
        <w:rPr>
          <w:rFonts w:asciiTheme="minorHAnsi" w:eastAsiaTheme="minorEastAsia" w:hAnsiTheme="minorHAnsi" w:cstheme="minorBidi"/>
          <w:kern w:val="2"/>
          <w:sz w:val="22"/>
          <w:szCs w:val="22"/>
          <w:lang w:eastAsia="zh-CN"/>
          <w14:ligatures w14:val="standardContextual"/>
        </w:rPr>
      </w:pPr>
      <w:r>
        <w:t>J.4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_Toc156248960 \h </w:instrText>
      </w:r>
      <w:r>
        <w:fldChar w:fldCharType="separate"/>
      </w:r>
      <w:r>
        <w:t>382</w:t>
      </w:r>
      <w:r>
        <w:fldChar w:fldCharType="end"/>
      </w:r>
    </w:p>
    <w:p w14:paraId="58620C9A" w14:textId="7363E3D0" w:rsidR="003A7E6C" w:rsidRDefault="003A7E6C">
      <w:pPr>
        <w:pStyle w:val="TOC2"/>
        <w:rPr>
          <w:rFonts w:asciiTheme="minorHAnsi" w:eastAsiaTheme="minorEastAsia" w:hAnsiTheme="minorHAnsi" w:cstheme="minorBidi"/>
          <w:kern w:val="2"/>
          <w:sz w:val="22"/>
          <w:szCs w:val="22"/>
          <w:lang w:eastAsia="zh-CN"/>
          <w14:ligatures w14:val="standardContextual"/>
        </w:rPr>
      </w:pPr>
      <w:r>
        <w:t>J.5</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_Toc156248961 \h </w:instrText>
      </w:r>
      <w:r>
        <w:fldChar w:fldCharType="separate"/>
      </w:r>
      <w:r>
        <w:t>382</w:t>
      </w:r>
      <w:r>
        <w:fldChar w:fldCharType="end"/>
      </w:r>
    </w:p>
    <w:p w14:paraId="448A454A" w14:textId="0794342B" w:rsidR="003A7E6C" w:rsidRDefault="003A7E6C">
      <w:pPr>
        <w:pStyle w:val="TOC2"/>
        <w:rPr>
          <w:rFonts w:asciiTheme="minorHAnsi" w:eastAsiaTheme="minorEastAsia" w:hAnsiTheme="minorHAnsi" w:cstheme="minorBidi"/>
          <w:kern w:val="2"/>
          <w:sz w:val="22"/>
          <w:szCs w:val="22"/>
          <w:lang w:eastAsia="zh-CN"/>
          <w14:ligatures w14:val="standardContextual"/>
        </w:rPr>
      </w:pPr>
      <w:r>
        <w:t>J.6</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_Toc156248962 \h </w:instrText>
      </w:r>
      <w:r>
        <w:fldChar w:fldCharType="separate"/>
      </w:r>
      <w:r>
        <w:t>382</w:t>
      </w:r>
      <w:r>
        <w:fldChar w:fldCharType="end"/>
      </w:r>
    </w:p>
    <w:p w14:paraId="0790FD74" w14:textId="21DDAFD8" w:rsidR="003A7E6C" w:rsidRDefault="003A7E6C">
      <w:pPr>
        <w:pStyle w:val="TOC8"/>
        <w:rPr>
          <w:rFonts w:asciiTheme="minorHAnsi" w:eastAsiaTheme="minorEastAsia" w:hAnsiTheme="minorHAnsi" w:cstheme="minorBidi"/>
          <w:b w:val="0"/>
          <w:kern w:val="2"/>
          <w:szCs w:val="22"/>
          <w:lang w:eastAsia="zh-CN"/>
          <w14:ligatures w14:val="standardContextual"/>
        </w:rPr>
      </w:pPr>
      <w:r>
        <w:t>Annex K (informative): Time domain ICIC</w:t>
      </w:r>
      <w:r>
        <w:tab/>
      </w:r>
      <w:r>
        <w:fldChar w:fldCharType="begin" w:fldLock="1"/>
      </w:r>
      <w:r>
        <w:instrText xml:space="preserve"> PAGEREF _Toc156248963 \h </w:instrText>
      </w:r>
      <w:r>
        <w:fldChar w:fldCharType="separate"/>
      </w:r>
      <w:r>
        <w:t>382</w:t>
      </w:r>
      <w:r>
        <w:fldChar w:fldCharType="end"/>
      </w:r>
    </w:p>
    <w:p w14:paraId="60580F40" w14:textId="26954475" w:rsidR="003A7E6C" w:rsidRDefault="003A7E6C">
      <w:pPr>
        <w:pStyle w:val="TOC1"/>
        <w:rPr>
          <w:rFonts w:asciiTheme="minorHAnsi" w:eastAsiaTheme="minorEastAsia" w:hAnsiTheme="minorHAnsi" w:cstheme="minorBidi"/>
          <w:kern w:val="2"/>
          <w:szCs w:val="22"/>
          <w:lang w:eastAsia="zh-CN"/>
          <w14:ligatures w14:val="standardContextual"/>
        </w:rPr>
      </w:pPr>
      <w:r>
        <w:t>K.1</w:t>
      </w:r>
      <w:r>
        <w:rPr>
          <w:rFonts w:asciiTheme="minorHAnsi" w:eastAsiaTheme="minorEastAsia" w:hAnsiTheme="minorHAnsi" w:cstheme="minorBidi"/>
          <w:kern w:val="2"/>
          <w:szCs w:val="22"/>
          <w:lang w:eastAsia="zh-CN"/>
          <w14:ligatures w14:val="standardContextual"/>
        </w:rPr>
        <w:tab/>
      </w:r>
      <w:r>
        <w:t>Deployment scenarios</w:t>
      </w:r>
      <w:r>
        <w:lastRenderedPageBreak/>
        <w:tab/>
      </w:r>
      <w:r>
        <w:fldChar w:fldCharType="begin" w:fldLock="1"/>
      </w:r>
      <w:r>
        <w:instrText xml:space="preserve"> PAGEREF _Toc156248964 \h </w:instrText>
      </w:r>
      <w:r>
        <w:fldChar w:fldCharType="separate"/>
      </w:r>
      <w:r>
        <w:t>382</w:t>
      </w:r>
      <w:r>
        <w:fldChar w:fldCharType="end"/>
      </w:r>
    </w:p>
    <w:p w14:paraId="2D4DE85D" w14:textId="25993BE4" w:rsidR="003A7E6C" w:rsidRDefault="003A7E6C">
      <w:pPr>
        <w:pStyle w:val="TOC2"/>
        <w:rPr>
          <w:rFonts w:asciiTheme="minorHAnsi" w:eastAsiaTheme="minorEastAsia" w:hAnsiTheme="minorHAnsi" w:cstheme="minorBidi"/>
          <w:kern w:val="2"/>
          <w:sz w:val="22"/>
          <w:szCs w:val="22"/>
          <w:lang w:eastAsia="zh-CN"/>
          <w14:ligatures w14:val="standardContextual"/>
        </w:rPr>
      </w:pPr>
      <w:r>
        <w:t>K.1.1</w:t>
      </w:r>
      <w:r>
        <w:rPr>
          <w:rFonts w:asciiTheme="minorHAnsi" w:eastAsiaTheme="minorEastAsia" w:hAnsiTheme="minorHAnsi" w:cstheme="minorBidi"/>
          <w:kern w:val="2"/>
          <w:sz w:val="22"/>
          <w:szCs w:val="22"/>
          <w:lang w:eastAsia="zh-CN"/>
          <w14:ligatures w14:val="standardContextual"/>
        </w:rPr>
        <w:tab/>
      </w:r>
      <w:r>
        <w:t>CSG scenario</w:t>
      </w:r>
      <w:r>
        <w:tab/>
      </w:r>
      <w:r>
        <w:fldChar w:fldCharType="begin" w:fldLock="1"/>
      </w:r>
      <w:r>
        <w:instrText xml:space="preserve"> PAGEREF _Toc156248965 \h </w:instrText>
      </w:r>
      <w:r>
        <w:fldChar w:fldCharType="separate"/>
      </w:r>
      <w:r>
        <w:t>382</w:t>
      </w:r>
      <w:r>
        <w:fldChar w:fldCharType="end"/>
      </w:r>
    </w:p>
    <w:p w14:paraId="20D7F0A8" w14:textId="3CCA9AE8" w:rsidR="003A7E6C" w:rsidRDefault="003A7E6C">
      <w:pPr>
        <w:pStyle w:val="TOC2"/>
        <w:rPr>
          <w:rFonts w:asciiTheme="minorHAnsi" w:eastAsiaTheme="minorEastAsia" w:hAnsiTheme="minorHAnsi" w:cstheme="minorBidi"/>
          <w:kern w:val="2"/>
          <w:sz w:val="22"/>
          <w:szCs w:val="22"/>
          <w:lang w:eastAsia="zh-CN"/>
          <w14:ligatures w14:val="standardContextual"/>
        </w:rPr>
      </w:pPr>
      <w:r>
        <w:t>K.1.</w:t>
      </w:r>
      <w:r w:rsidRPr="005E0308">
        <w:rPr>
          <w:rFonts w:eastAsia="Malgun Gothic"/>
          <w:lang w:eastAsia="ko-KR"/>
        </w:rPr>
        <w:t>2</w:t>
      </w:r>
      <w:r>
        <w:rPr>
          <w:rFonts w:asciiTheme="minorHAnsi" w:eastAsiaTheme="minorEastAsia" w:hAnsiTheme="minorHAnsi" w:cstheme="minorBidi"/>
          <w:kern w:val="2"/>
          <w:sz w:val="22"/>
          <w:szCs w:val="22"/>
          <w:lang w:eastAsia="zh-CN"/>
          <w14:ligatures w14:val="standardContextual"/>
        </w:rPr>
        <w:tab/>
      </w:r>
      <w:r w:rsidRPr="005E0308">
        <w:rPr>
          <w:rFonts w:eastAsia="Malgun Gothic"/>
          <w:lang w:eastAsia="ko-KR"/>
        </w:rPr>
        <w:t>Pico</w:t>
      </w:r>
      <w:r>
        <w:t xml:space="preserve"> scenario</w:t>
      </w:r>
      <w:r>
        <w:tab/>
      </w:r>
      <w:r>
        <w:fldChar w:fldCharType="begin" w:fldLock="1"/>
      </w:r>
      <w:r>
        <w:instrText xml:space="preserve"> PAGEREF _Toc156248966 \h </w:instrText>
      </w:r>
      <w:r>
        <w:fldChar w:fldCharType="separate"/>
      </w:r>
      <w:r>
        <w:t>383</w:t>
      </w:r>
      <w:r>
        <w:fldChar w:fldCharType="end"/>
      </w:r>
    </w:p>
    <w:p w14:paraId="173831B4" w14:textId="2F4AC47D" w:rsidR="003A7E6C" w:rsidRDefault="003A7E6C">
      <w:pPr>
        <w:pStyle w:val="TOC8"/>
        <w:rPr>
          <w:rFonts w:asciiTheme="minorHAnsi" w:eastAsiaTheme="minorEastAsia" w:hAnsiTheme="minorHAnsi" w:cstheme="minorBidi"/>
          <w:b w:val="0"/>
          <w:kern w:val="2"/>
          <w:szCs w:val="22"/>
          <w:lang w:eastAsia="zh-CN"/>
          <w14:ligatures w14:val="standardContextual"/>
        </w:rPr>
      </w:pPr>
      <w:r>
        <w:t>Annex L (informative): Void</w:t>
      </w:r>
      <w:r>
        <w:tab/>
      </w:r>
      <w:r>
        <w:fldChar w:fldCharType="begin" w:fldLock="1"/>
      </w:r>
      <w:r>
        <w:instrText xml:space="preserve"> PAGEREF _Toc156248967 \h </w:instrText>
      </w:r>
      <w:r>
        <w:fldChar w:fldCharType="separate"/>
      </w:r>
      <w:r>
        <w:t>384</w:t>
      </w:r>
      <w:r>
        <w:fldChar w:fldCharType="end"/>
      </w:r>
    </w:p>
    <w:p w14:paraId="61D7839B" w14:textId="1EDD207A" w:rsidR="003A7E6C" w:rsidRDefault="003A7E6C">
      <w:pPr>
        <w:pStyle w:val="TOC8"/>
        <w:rPr>
          <w:rFonts w:asciiTheme="minorHAnsi" w:eastAsiaTheme="minorEastAsia" w:hAnsiTheme="minorHAnsi" w:cstheme="minorBidi"/>
          <w:b w:val="0"/>
          <w:kern w:val="2"/>
          <w:szCs w:val="22"/>
          <w:lang w:eastAsia="zh-CN"/>
          <w14:ligatures w14:val="standardContextual"/>
        </w:rPr>
      </w:pPr>
      <w:r>
        <w:t>Annex M (informative): Dual Connectivity</w:t>
      </w:r>
      <w:r>
        <w:tab/>
      </w:r>
      <w:r>
        <w:fldChar w:fldCharType="begin" w:fldLock="1"/>
      </w:r>
      <w:r>
        <w:instrText xml:space="preserve"> PAGEREF _Toc156248968 \h </w:instrText>
      </w:r>
      <w:r>
        <w:fldChar w:fldCharType="separate"/>
      </w:r>
      <w:r>
        <w:t>385</w:t>
      </w:r>
      <w:r>
        <w:fldChar w:fldCharType="end"/>
      </w:r>
    </w:p>
    <w:p w14:paraId="23E0BA83" w14:textId="65FC48CD" w:rsidR="003A7E6C" w:rsidRDefault="003A7E6C">
      <w:pPr>
        <w:pStyle w:val="TOC1"/>
        <w:rPr>
          <w:rFonts w:asciiTheme="minorHAnsi" w:eastAsiaTheme="minorEastAsia" w:hAnsiTheme="minorHAnsi" w:cstheme="minorBidi"/>
          <w:kern w:val="2"/>
          <w:szCs w:val="22"/>
          <w:lang w:eastAsia="zh-CN"/>
          <w14:ligatures w14:val="standardContextual"/>
        </w:rPr>
      </w:pPr>
      <w:r>
        <w:t>M.1</w:t>
      </w:r>
      <w:r>
        <w:rPr>
          <w:rFonts w:asciiTheme="minorHAnsi" w:eastAsiaTheme="minorEastAsia" w:hAnsiTheme="minorHAnsi" w:cstheme="minorBidi"/>
          <w:kern w:val="2"/>
          <w:szCs w:val="22"/>
          <w:lang w:eastAsia="zh-CN"/>
          <w14:ligatures w14:val="standardContextual"/>
        </w:rPr>
        <w:tab/>
      </w:r>
      <w:r>
        <w:t>Dual Connectivity operation</w:t>
      </w:r>
      <w:r>
        <w:tab/>
      </w:r>
      <w:r>
        <w:fldChar w:fldCharType="begin" w:fldLock="1"/>
      </w:r>
      <w:r>
        <w:instrText xml:space="preserve"> PAGEREF _Toc156248969 \h </w:instrText>
      </w:r>
      <w:r>
        <w:fldChar w:fldCharType="separate"/>
      </w:r>
      <w:r>
        <w:t>385</w:t>
      </w:r>
      <w:r>
        <w:fldChar w:fldCharType="end"/>
      </w:r>
    </w:p>
    <w:p w14:paraId="7F5FE7F6" w14:textId="2CC96A4A" w:rsidR="003A7E6C" w:rsidRDefault="003A7E6C">
      <w:pPr>
        <w:pStyle w:val="TOC1"/>
        <w:rPr>
          <w:rFonts w:asciiTheme="minorHAnsi" w:eastAsiaTheme="minorEastAsia" w:hAnsiTheme="minorHAnsi" w:cstheme="minorBidi"/>
          <w:kern w:val="2"/>
          <w:szCs w:val="22"/>
          <w:lang w:eastAsia="zh-CN"/>
          <w14:ligatures w14:val="standardContextual"/>
        </w:rPr>
      </w:pPr>
      <w:r>
        <w:t>M.2</w:t>
      </w:r>
      <w:r>
        <w:rPr>
          <w:rFonts w:asciiTheme="minorHAnsi" w:eastAsiaTheme="minorEastAsia" w:hAnsiTheme="minorHAnsi" w:cstheme="minorBidi"/>
          <w:kern w:val="2"/>
          <w:szCs w:val="22"/>
          <w:lang w:eastAsia="zh-CN"/>
          <w14:ligatures w14:val="standardContextual"/>
        </w:rPr>
        <w:tab/>
      </w:r>
      <w:r>
        <w:t>Operation Overview</w:t>
      </w:r>
      <w:r>
        <w:tab/>
      </w:r>
      <w:r>
        <w:fldChar w:fldCharType="begin" w:fldLock="1"/>
      </w:r>
      <w:r>
        <w:instrText xml:space="preserve"> PAGEREF _Toc156248970 \h </w:instrText>
      </w:r>
      <w:r>
        <w:fldChar w:fldCharType="separate"/>
      </w:r>
      <w:r>
        <w:t>385</w:t>
      </w:r>
      <w:r>
        <w:fldChar w:fldCharType="end"/>
      </w:r>
    </w:p>
    <w:p w14:paraId="1D52C74C" w14:textId="264C0637" w:rsidR="003A7E6C" w:rsidRDefault="003A7E6C">
      <w:pPr>
        <w:pStyle w:val="TOC8"/>
        <w:rPr>
          <w:rFonts w:asciiTheme="minorHAnsi" w:eastAsiaTheme="minorEastAsia" w:hAnsiTheme="minorHAnsi" w:cstheme="minorBidi"/>
          <w:b w:val="0"/>
          <w:kern w:val="2"/>
          <w:szCs w:val="22"/>
          <w:lang w:eastAsia="zh-CN"/>
          <w14:ligatures w14:val="standardContextual"/>
        </w:rPr>
      </w:pPr>
      <w:r>
        <w:rPr>
          <w:lang w:eastAsia="ko-KR"/>
        </w:rPr>
        <w:t>Annex N (informative):</w:t>
      </w:r>
      <w:r>
        <w:t xml:space="preserve"> </w:t>
      </w:r>
      <w:r w:rsidRPr="005E0308">
        <w:rPr>
          <w:rFonts w:eastAsia="Malgun Gothic"/>
          <w:lang w:eastAsia="ko-KR"/>
        </w:rPr>
        <w:t>S</w:t>
      </w:r>
      <w:r>
        <w:rPr>
          <w:lang w:eastAsia="ko-KR"/>
        </w:rPr>
        <w:t>idelink communication</w:t>
      </w:r>
      <w:r>
        <w:tab/>
      </w:r>
      <w:r>
        <w:fldChar w:fldCharType="begin" w:fldLock="1"/>
      </w:r>
      <w:r>
        <w:instrText xml:space="preserve"> PAGEREF _Toc156248971 \h </w:instrText>
      </w:r>
      <w:r>
        <w:fldChar w:fldCharType="separate"/>
      </w:r>
      <w:r>
        <w:t>387</w:t>
      </w:r>
      <w:r>
        <w:fldChar w:fldCharType="end"/>
      </w:r>
    </w:p>
    <w:p w14:paraId="0BB47D10" w14:textId="5AEE1051" w:rsidR="003A7E6C" w:rsidRDefault="003A7E6C">
      <w:pPr>
        <w:pStyle w:val="TOC1"/>
        <w:rPr>
          <w:rFonts w:asciiTheme="minorHAnsi" w:eastAsiaTheme="minorEastAsia" w:hAnsiTheme="minorHAnsi" w:cstheme="minorBidi"/>
          <w:kern w:val="2"/>
          <w:szCs w:val="22"/>
          <w:lang w:eastAsia="zh-CN"/>
          <w14:ligatures w14:val="standardContextual"/>
        </w:rPr>
      </w:pPr>
      <w:r>
        <w:t>N.1</w:t>
      </w:r>
      <w:r>
        <w:rPr>
          <w:rFonts w:asciiTheme="minorHAnsi" w:eastAsiaTheme="minorEastAsia" w:hAnsiTheme="minorHAnsi" w:cstheme="minorBidi"/>
          <w:kern w:val="2"/>
          <w:szCs w:val="22"/>
          <w:lang w:eastAsia="zh-CN"/>
          <w14:ligatures w14:val="standardContextual"/>
        </w:rPr>
        <w:tab/>
      </w:r>
      <w:r>
        <w:t>Deployment Scenarios</w:t>
      </w:r>
      <w:r>
        <w:tab/>
      </w:r>
      <w:r>
        <w:fldChar w:fldCharType="begin" w:fldLock="1"/>
      </w:r>
      <w:r>
        <w:instrText xml:space="preserve"> PAGEREF _Toc156248972 \h </w:instrText>
      </w:r>
      <w:r>
        <w:fldChar w:fldCharType="separate"/>
      </w:r>
      <w:r>
        <w:t>387</w:t>
      </w:r>
      <w:r>
        <w:fldChar w:fldCharType="end"/>
      </w:r>
    </w:p>
    <w:p w14:paraId="262E891C" w14:textId="3202DC1F" w:rsidR="003A7E6C" w:rsidRDefault="003A7E6C">
      <w:pPr>
        <w:pStyle w:val="TOC8"/>
        <w:rPr>
          <w:rFonts w:asciiTheme="minorHAnsi" w:eastAsiaTheme="minorEastAsia" w:hAnsiTheme="minorHAnsi" w:cstheme="minorBidi"/>
          <w:b w:val="0"/>
          <w:kern w:val="2"/>
          <w:szCs w:val="22"/>
          <w:lang w:eastAsia="zh-CN"/>
          <w14:ligatures w14:val="standardContextual"/>
        </w:rPr>
      </w:pPr>
      <w:r>
        <w:t>Annex O (informative): E-UTRAN Architecture for Radio Access Network Sharing with multiple cell ID broadcast</w:t>
      </w:r>
      <w:r>
        <w:tab/>
      </w:r>
      <w:r>
        <w:fldChar w:fldCharType="begin" w:fldLock="1"/>
      </w:r>
      <w:r>
        <w:instrText xml:space="preserve"> PAGEREF _Toc156248973 \h </w:instrText>
      </w:r>
      <w:r>
        <w:fldChar w:fldCharType="separate"/>
      </w:r>
      <w:r>
        <w:t>387</w:t>
      </w:r>
      <w:r>
        <w:fldChar w:fldCharType="end"/>
      </w:r>
    </w:p>
    <w:p w14:paraId="624EB6C9" w14:textId="75D8C4E3" w:rsidR="003A7E6C" w:rsidRDefault="003A7E6C">
      <w:pPr>
        <w:pStyle w:val="TOC8"/>
        <w:rPr>
          <w:rFonts w:asciiTheme="minorHAnsi" w:eastAsiaTheme="minorEastAsia" w:hAnsiTheme="minorHAnsi" w:cstheme="minorBidi"/>
          <w:b w:val="0"/>
          <w:kern w:val="2"/>
          <w:szCs w:val="22"/>
          <w:lang w:eastAsia="zh-CN"/>
          <w14:ligatures w14:val="standardContextual"/>
        </w:rPr>
      </w:pPr>
      <w:r>
        <w:t xml:space="preserve">Annex </w:t>
      </w:r>
      <w:r>
        <w:rPr>
          <w:lang w:eastAsia="zh-CN"/>
        </w:rPr>
        <w:t>P (informative):</w:t>
      </w:r>
      <w:r>
        <w:t xml:space="preserve"> Example implementation of Non-Terrestrial Networks</w:t>
      </w:r>
      <w:r>
        <w:tab/>
      </w:r>
      <w:r>
        <w:fldChar w:fldCharType="begin" w:fldLock="1"/>
      </w:r>
      <w:r>
        <w:instrText xml:space="preserve"> PAGEREF _Toc156248974 \h </w:instrText>
      </w:r>
      <w:r>
        <w:fldChar w:fldCharType="separate"/>
      </w:r>
      <w:r>
        <w:t>388</w:t>
      </w:r>
      <w:r>
        <w:fldChar w:fldCharType="end"/>
      </w:r>
    </w:p>
    <w:p w14:paraId="00C71F08" w14:textId="22BB4600" w:rsidR="003A7E6C" w:rsidRDefault="003A7E6C">
      <w:pPr>
        <w:pStyle w:val="TOC8"/>
        <w:rPr>
          <w:rFonts w:asciiTheme="minorHAnsi" w:eastAsiaTheme="minorEastAsia" w:hAnsiTheme="minorHAnsi" w:cstheme="minorBidi"/>
          <w:b w:val="0"/>
          <w:kern w:val="2"/>
          <w:szCs w:val="22"/>
          <w:lang w:eastAsia="zh-CN"/>
          <w14:ligatures w14:val="standardContextual"/>
        </w:rPr>
      </w:pPr>
      <w:r>
        <w:t>Annex Q (informative): Change history</w:t>
      </w:r>
      <w:r>
        <w:tab/>
      </w:r>
      <w:r>
        <w:fldChar w:fldCharType="begin" w:fldLock="1"/>
      </w:r>
      <w:r>
        <w:instrText xml:space="preserve"> PAGEREF _Toc156248975 \h </w:instrText>
      </w:r>
      <w:r>
        <w:fldChar w:fldCharType="separate"/>
      </w:r>
      <w:r>
        <w:t>390</w:t>
      </w:r>
      <w:r>
        <w:fldChar w:fldCharType="end"/>
      </w:r>
    </w:p>
    <w:p w14:paraId="40501A49" w14:textId="71FE197F" w:rsidR="00D51AC6" w:rsidRPr="00094AFB" w:rsidRDefault="002843AF" w:rsidP="00E10AA0">
      <w:r w:rsidRPr="00094AFB">
        <w:rPr>
          <w:noProof/>
          <w:sz w:val="22"/>
        </w:rPr>
        <w:fldChar w:fldCharType="end"/>
      </w:r>
    </w:p>
    <w:p w14:paraId="5C0D4426" w14:textId="77777777" w:rsidR="00D51AC6" w:rsidRPr="00094AFB" w:rsidRDefault="00D51AC6" w:rsidP="009C26DC">
      <w:pPr>
        <w:pStyle w:val="Heading1"/>
      </w:pPr>
      <w:r w:rsidRPr="00094AFB">
        <w:br w:type="page"/>
      </w:r>
      <w:bookmarkStart w:id="3" w:name="_Toc20402611"/>
      <w:bookmarkStart w:id="4" w:name="_Toc29372117"/>
      <w:bookmarkStart w:id="5" w:name="_Toc37760055"/>
      <w:bookmarkStart w:id="6" w:name="_Toc46498289"/>
      <w:bookmarkStart w:id="7" w:name="_Toc52490602"/>
      <w:bookmarkStart w:id="8" w:name="_Toc156248089"/>
      <w:r w:rsidRPr="00094AFB">
        <w:lastRenderedPageBreak/>
        <w:t>Foreword</w:t>
      </w:r>
      <w:bookmarkEnd w:id="3"/>
      <w:bookmarkEnd w:id="4"/>
      <w:bookmarkEnd w:id="5"/>
      <w:bookmarkEnd w:id="6"/>
      <w:bookmarkEnd w:id="7"/>
      <w:bookmarkEnd w:id="8"/>
    </w:p>
    <w:p w14:paraId="03FC59A6" w14:textId="77777777" w:rsidR="00D51AC6" w:rsidRPr="00094AFB" w:rsidRDefault="00D51AC6" w:rsidP="00E10AA0">
      <w:r w:rsidRPr="00094AFB">
        <w:t>This Technical Specification has been produced by the 3</w:t>
      </w:r>
      <w:r w:rsidRPr="00094AFB">
        <w:rPr>
          <w:vertAlign w:val="superscript"/>
        </w:rPr>
        <w:t>rd</w:t>
      </w:r>
      <w:r w:rsidRPr="00094AFB">
        <w:t xml:space="preserve"> Generation Partnership Project (3GPP).</w:t>
      </w:r>
    </w:p>
    <w:p w14:paraId="0307E1BE" w14:textId="77777777" w:rsidR="00D51AC6" w:rsidRPr="00094AFB" w:rsidRDefault="00D51AC6" w:rsidP="00E10AA0">
      <w:r w:rsidRPr="00094AFB">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06BDE7C" w14:textId="77777777" w:rsidR="00D51AC6" w:rsidRPr="00094AFB" w:rsidRDefault="00D51AC6" w:rsidP="00E10AA0">
      <w:pPr>
        <w:pStyle w:val="B1"/>
      </w:pPr>
      <w:r w:rsidRPr="00094AFB">
        <w:t>Version x.y.z</w:t>
      </w:r>
    </w:p>
    <w:p w14:paraId="25431830" w14:textId="77777777" w:rsidR="00D51AC6" w:rsidRPr="00094AFB" w:rsidRDefault="00D51AC6" w:rsidP="00E10AA0">
      <w:pPr>
        <w:pStyle w:val="B1"/>
      </w:pPr>
      <w:r w:rsidRPr="00094AFB">
        <w:t>where:</w:t>
      </w:r>
    </w:p>
    <w:p w14:paraId="1A03AB74" w14:textId="77777777" w:rsidR="00D51AC6" w:rsidRPr="00094AFB" w:rsidRDefault="00D51AC6" w:rsidP="00E10AA0">
      <w:pPr>
        <w:pStyle w:val="B2"/>
      </w:pPr>
      <w:r w:rsidRPr="00094AFB">
        <w:t>x</w:t>
      </w:r>
      <w:r w:rsidRPr="00094AFB">
        <w:tab/>
        <w:t>the first digit:</w:t>
      </w:r>
    </w:p>
    <w:p w14:paraId="19D53598" w14:textId="77777777" w:rsidR="00D51AC6" w:rsidRPr="00094AFB" w:rsidRDefault="00D51AC6" w:rsidP="00E10AA0">
      <w:pPr>
        <w:pStyle w:val="B3"/>
      </w:pPr>
      <w:r w:rsidRPr="00094AFB">
        <w:t>1</w:t>
      </w:r>
      <w:r w:rsidRPr="00094AFB">
        <w:tab/>
        <w:t>presented to TSG for information;</w:t>
      </w:r>
    </w:p>
    <w:p w14:paraId="2375C164" w14:textId="77777777" w:rsidR="00D51AC6" w:rsidRPr="00094AFB" w:rsidRDefault="00D51AC6" w:rsidP="00E10AA0">
      <w:pPr>
        <w:pStyle w:val="B3"/>
      </w:pPr>
      <w:r w:rsidRPr="00094AFB">
        <w:t>2</w:t>
      </w:r>
      <w:r w:rsidRPr="00094AFB">
        <w:tab/>
        <w:t>presented to TSG for approval;</w:t>
      </w:r>
    </w:p>
    <w:p w14:paraId="7788E381" w14:textId="77777777" w:rsidR="00D51AC6" w:rsidRPr="00094AFB" w:rsidRDefault="00D51AC6" w:rsidP="00E10AA0">
      <w:pPr>
        <w:pStyle w:val="B3"/>
      </w:pPr>
      <w:r w:rsidRPr="00094AFB">
        <w:t>3</w:t>
      </w:r>
      <w:r w:rsidRPr="00094AFB">
        <w:tab/>
        <w:t>or greater indicates TSG approved document under change control.</w:t>
      </w:r>
    </w:p>
    <w:p w14:paraId="598CC552" w14:textId="77777777" w:rsidR="00D51AC6" w:rsidRPr="00094AFB" w:rsidRDefault="00D51AC6" w:rsidP="00E10AA0">
      <w:pPr>
        <w:pStyle w:val="B2"/>
      </w:pPr>
      <w:r w:rsidRPr="00094AFB">
        <w:t>y</w:t>
      </w:r>
      <w:r w:rsidRPr="00094AFB">
        <w:tab/>
        <w:t>the second digit is incremented for all changes of substance, i.e. technical enhancements, corrections, updates, etc.</w:t>
      </w:r>
    </w:p>
    <w:p w14:paraId="087AC591" w14:textId="77777777" w:rsidR="00D51AC6" w:rsidRPr="00094AFB" w:rsidRDefault="00D51AC6" w:rsidP="00E10AA0">
      <w:pPr>
        <w:pStyle w:val="B2"/>
      </w:pPr>
      <w:r w:rsidRPr="00094AFB">
        <w:t>z</w:t>
      </w:r>
      <w:r w:rsidRPr="00094AFB">
        <w:tab/>
        <w:t>the third digit is incremented when editorial only changes have been incorporated in the document.</w:t>
      </w:r>
    </w:p>
    <w:p w14:paraId="68F9F8EE" w14:textId="77777777" w:rsidR="00D51AC6" w:rsidRPr="00094AFB" w:rsidRDefault="00D51AC6" w:rsidP="009C26DC">
      <w:pPr>
        <w:pStyle w:val="Heading1"/>
      </w:pPr>
      <w:r w:rsidRPr="00094AFB">
        <w:br w:type="page"/>
      </w:r>
      <w:bookmarkStart w:id="9" w:name="_Toc20402612"/>
      <w:bookmarkStart w:id="10" w:name="_Toc29372118"/>
      <w:bookmarkStart w:id="11" w:name="_Toc37760056"/>
      <w:bookmarkStart w:id="12" w:name="_Toc46498290"/>
      <w:bookmarkStart w:id="13" w:name="_Toc52490603"/>
      <w:bookmarkStart w:id="14" w:name="_Toc156248090"/>
      <w:r w:rsidRPr="00094AFB">
        <w:lastRenderedPageBreak/>
        <w:t>1</w:t>
      </w:r>
      <w:r w:rsidRPr="00094AFB">
        <w:tab/>
        <w:t>Scope</w:t>
      </w:r>
      <w:bookmarkEnd w:id="9"/>
      <w:bookmarkEnd w:id="10"/>
      <w:bookmarkEnd w:id="11"/>
      <w:bookmarkEnd w:id="12"/>
      <w:bookmarkEnd w:id="13"/>
      <w:bookmarkEnd w:id="14"/>
    </w:p>
    <w:p w14:paraId="58CFB793" w14:textId="77777777" w:rsidR="00D51AC6" w:rsidRPr="00094AFB" w:rsidRDefault="00D51AC6" w:rsidP="00E10AA0">
      <w:r w:rsidRPr="00094AFB">
        <w:t xml:space="preserve">The present document provides an overview and overall description of the E-UTRAN radio interface protocol architecture. Details of the radio interface protocols </w:t>
      </w:r>
      <w:r w:rsidR="005A49E5" w:rsidRPr="00094AFB">
        <w:t>are</w:t>
      </w:r>
      <w:r w:rsidRPr="00094AFB">
        <w:t xml:space="preserve"> specified in companion specifications of the 36 series.</w:t>
      </w:r>
      <w:r w:rsidR="00834FA2" w:rsidRPr="00094AFB">
        <w:t xml:space="preserve"> For Multi-Connectivity involving E-URAN, the differences relative to E-UTRA and E-UTRAN are specified in 3GPP TS 37.340 [76].</w:t>
      </w:r>
    </w:p>
    <w:p w14:paraId="33C25892" w14:textId="77777777" w:rsidR="00D51AC6" w:rsidRPr="00094AFB" w:rsidRDefault="00D51AC6" w:rsidP="009C26DC">
      <w:pPr>
        <w:pStyle w:val="Heading1"/>
      </w:pPr>
      <w:bookmarkStart w:id="15" w:name="_Toc20402613"/>
      <w:bookmarkStart w:id="16" w:name="_Toc29372119"/>
      <w:bookmarkStart w:id="17" w:name="_Toc37760057"/>
      <w:bookmarkStart w:id="18" w:name="_Toc46498291"/>
      <w:bookmarkStart w:id="19" w:name="_Toc52490604"/>
      <w:bookmarkStart w:id="20" w:name="_Toc156248091"/>
      <w:r w:rsidRPr="00094AFB">
        <w:t>2</w:t>
      </w:r>
      <w:r w:rsidRPr="00094AFB">
        <w:tab/>
        <w:t>References</w:t>
      </w:r>
      <w:bookmarkEnd w:id="15"/>
      <w:bookmarkEnd w:id="16"/>
      <w:bookmarkEnd w:id="17"/>
      <w:bookmarkEnd w:id="18"/>
      <w:bookmarkEnd w:id="19"/>
      <w:bookmarkEnd w:id="20"/>
    </w:p>
    <w:p w14:paraId="41CCAE88" w14:textId="77777777" w:rsidR="00D51AC6" w:rsidRPr="00094AFB" w:rsidRDefault="00D51AC6" w:rsidP="00E10AA0">
      <w:r w:rsidRPr="00094AFB">
        <w:t>The following documents contain provisions which, through reference in this text, constitute provisions of the present document.</w:t>
      </w:r>
    </w:p>
    <w:p w14:paraId="64507AE9" w14:textId="77777777" w:rsidR="00D51AC6" w:rsidRPr="00094AFB" w:rsidRDefault="00C120FE" w:rsidP="00E10AA0">
      <w:pPr>
        <w:pStyle w:val="B1"/>
      </w:pPr>
      <w:r w:rsidRPr="00094AFB">
        <w:t>-</w:t>
      </w:r>
      <w:r w:rsidRPr="00094AFB">
        <w:tab/>
      </w:r>
      <w:r w:rsidR="00D51AC6" w:rsidRPr="00094AFB">
        <w:t>References are either specific (identified by date of publication, edition number, version number, etc.) or non</w:t>
      </w:r>
      <w:r w:rsidR="00D51AC6" w:rsidRPr="00094AFB">
        <w:noBreakHyphen/>
        <w:t>specific.</w:t>
      </w:r>
    </w:p>
    <w:p w14:paraId="7E881EDF" w14:textId="77777777" w:rsidR="00D51AC6" w:rsidRPr="00094AFB" w:rsidRDefault="00C120FE" w:rsidP="00E10AA0">
      <w:pPr>
        <w:pStyle w:val="B1"/>
      </w:pPr>
      <w:r w:rsidRPr="00094AFB">
        <w:t>-</w:t>
      </w:r>
      <w:r w:rsidRPr="00094AFB">
        <w:tab/>
      </w:r>
      <w:r w:rsidR="00D51AC6" w:rsidRPr="00094AFB">
        <w:t>For a specific reference, subsequent revisions do not apply.</w:t>
      </w:r>
    </w:p>
    <w:p w14:paraId="4715563C" w14:textId="77777777" w:rsidR="00D51AC6" w:rsidRPr="00094AFB" w:rsidRDefault="00C120FE" w:rsidP="00E10AA0">
      <w:pPr>
        <w:pStyle w:val="B1"/>
      </w:pPr>
      <w:r w:rsidRPr="00094AFB">
        <w:t>-</w:t>
      </w:r>
      <w:r w:rsidRPr="00094AFB">
        <w:tab/>
      </w:r>
      <w:r w:rsidR="00D51AC6" w:rsidRPr="00094AFB">
        <w:t xml:space="preserve">For a non-specific reference, the latest version applies. In the case of a reference to a 3GPP document (including a GSM document), a non-specific reference implicitly refers to the latest version of that document </w:t>
      </w:r>
      <w:r w:rsidR="00D51AC6" w:rsidRPr="00094AFB">
        <w:rPr>
          <w:i/>
          <w:iCs/>
        </w:rPr>
        <w:t>in the same Release as the present document</w:t>
      </w:r>
      <w:r w:rsidR="00D51AC6" w:rsidRPr="00094AFB">
        <w:t>.</w:t>
      </w:r>
    </w:p>
    <w:p w14:paraId="189A1424" w14:textId="77777777" w:rsidR="00D51AC6" w:rsidRPr="00094AFB" w:rsidRDefault="00D51AC6" w:rsidP="009E36C4">
      <w:pPr>
        <w:pStyle w:val="EX"/>
      </w:pPr>
      <w:bookmarkStart w:id="21" w:name="_Hlk535081413"/>
      <w:r w:rsidRPr="00094AFB">
        <w:t>[1]</w:t>
      </w:r>
      <w:r w:rsidRPr="00094AFB">
        <w:tab/>
        <w:t>3GPP TR 21.905: "Vocabulary for 3GPP Specifications"</w:t>
      </w:r>
      <w:r w:rsidR="00824151" w:rsidRPr="00094AFB">
        <w:t>.</w:t>
      </w:r>
    </w:p>
    <w:p w14:paraId="6A036279" w14:textId="77777777" w:rsidR="00D51AC6" w:rsidRPr="00094AFB" w:rsidRDefault="00D51AC6" w:rsidP="009E36C4">
      <w:pPr>
        <w:pStyle w:val="EX"/>
      </w:pPr>
      <w:r w:rsidRPr="00094AFB">
        <w:t>[2]</w:t>
      </w:r>
      <w:r w:rsidRPr="00094AFB">
        <w:tab/>
        <w:t>3GPP TR 25.913: "Requirements for Evolved UTRA (E-UTRA) and Evolved UTRAN (E-UTRAN)"</w:t>
      </w:r>
      <w:r w:rsidR="00824151" w:rsidRPr="00094AFB">
        <w:t>.</w:t>
      </w:r>
    </w:p>
    <w:p w14:paraId="1EE59B0B" w14:textId="77777777" w:rsidR="00D51AC6" w:rsidRPr="00094AFB" w:rsidRDefault="00D51AC6" w:rsidP="009E36C4">
      <w:pPr>
        <w:pStyle w:val="EX"/>
      </w:pPr>
      <w:r w:rsidRPr="00094AFB">
        <w:t>[3]</w:t>
      </w:r>
      <w:r w:rsidRPr="00094AFB">
        <w:tab/>
        <w:t>3GPP TS 36.201: "Evolved Universal Terrestrial Radio Access (E-UTRA); Physical layer; General description".</w:t>
      </w:r>
    </w:p>
    <w:p w14:paraId="6979BBBA" w14:textId="77777777" w:rsidR="00D51AC6" w:rsidRPr="00094AFB" w:rsidRDefault="00D51AC6" w:rsidP="009E36C4">
      <w:pPr>
        <w:pStyle w:val="EX"/>
      </w:pPr>
      <w:r w:rsidRPr="00094AFB">
        <w:t>[4]</w:t>
      </w:r>
      <w:r w:rsidRPr="00094AFB">
        <w:tab/>
        <w:t>3GPP TS 36.211:"Evolved Universal Terrestrial Radio Access (E-UTRA); Physical Channels and Modulation"</w:t>
      </w:r>
      <w:r w:rsidR="00824151" w:rsidRPr="00094AFB">
        <w:t>.</w:t>
      </w:r>
    </w:p>
    <w:p w14:paraId="7E23BA63" w14:textId="77777777" w:rsidR="00D51AC6" w:rsidRPr="00094AFB" w:rsidRDefault="00D51AC6" w:rsidP="009E36C4">
      <w:pPr>
        <w:pStyle w:val="EX"/>
      </w:pPr>
      <w:r w:rsidRPr="00094AFB">
        <w:t>[5]</w:t>
      </w:r>
      <w:r w:rsidRPr="00094AFB">
        <w:tab/>
        <w:t>3GPP TS 36.212: "Evolved Universal Terrestrial Radio Access (E-UTRA); Multiplexing and channel coding"</w:t>
      </w:r>
      <w:r w:rsidR="00824151" w:rsidRPr="00094AFB">
        <w:t>.</w:t>
      </w:r>
    </w:p>
    <w:p w14:paraId="3BB276C7" w14:textId="77777777" w:rsidR="00D51AC6" w:rsidRPr="00094AFB" w:rsidRDefault="00D51AC6" w:rsidP="009E36C4">
      <w:pPr>
        <w:pStyle w:val="EX"/>
      </w:pPr>
      <w:r w:rsidRPr="00094AFB">
        <w:t>[6]</w:t>
      </w:r>
      <w:r w:rsidRPr="00094AFB">
        <w:tab/>
        <w:t>3GPP TS 36.213: "Evolved Universal Terrestrial Radio Access (E-UTRA); Physical layer procedures"</w:t>
      </w:r>
      <w:r w:rsidR="00824151" w:rsidRPr="00094AFB">
        <w:t>.</w:t>
      </w:r>
    </w:p>
    <w:p w14:paraId="48839239" w14:textId="77777777" w:rsidR="00D51AC6" w:rsidRPr="00094AFB" w:rsidRDefault="00D51AC6" w:rsidP="009E36C4">
      <w:pPr>
        <w:pStyle w:val="EX"/>
      </w:pPr>
      <w:r w:rsidRPr="00094AFB">
        <w:t>[7]</w:t>
      </w:r>
      <w:r w:rsidRPr="00094AFB">
        <w:tab/>
        <w:t>3GPP TS 36.214: "Evolved Universal Terrestrial Radio Access (E-UTRA); Physical layer; Measurements"</w:t>
      </w:r>
      <w:r w:rsidR="00824151" w:rsidRPr="00094AFB">
        <w:t>.</w:t>
      </w:r>
    </w:p>
    <w:p w14:paraId="7A8D7E0E" w14:textId="77777777" w:rsidR="00D51AC6" w:rsidRPr="00094AFB" w:rsidRDefault="00D51AC6" w:rsidP="009E36C4">
      <w:pPr>
        <w:pStyle w:val="EX"/>
      </w:pPr>
      <w:r w:rsidRPr="00094AFB">
        <w:t>[8]</w:t>
      </w:r>
      <w:r w:rsidRPr="00094AFB">
        <w:tab/>
        <w:t xml:space="preserve">IETF RFC </w:t>
      </w:r>
      <w:r w:rsidR="009503B4" w:rsidRPr="00094AFB">
        <w:t>4960 (09/2007)</w:t>
      </w:r>
      <w:r w:rsidRPr="00094AFB">
        <w:t>: "Stream Control Transmission Protocol"</w:t>
      </w:r>
      <w:r w:rsidR="00824151" w:rsidRPr="00094AFB">
        <w:t>.</w:t>
      </w:r>
    </w:p>
    <w:p w14:paraId="2129C7C3" w14:textId="77777777" w:rsidR="00D51AC6" w:rsidRPr="00094AFB" w:rsidRDefault="00D51AC6" w:rsidP="009E36C4">
      <w:pPr>
        <w:pStyle w:val="EX"/>
      </w:pPr>
      <w:r w:rsidRPr="00094AFB">
        <w:t>[9]</w:t>
      </w:r>
      <w:r w:rsidRPr="00094AFB">
        <w:tab/>
        <w:t>3GPP TS 36.302: "Evolved Universal Terrestrial Radio Access (E-UTRA); Services provided by the physical layer"</w:t>
      </w:r>
      <w:r w:rsidR="00824151" w:rsidRPr="00094AFB">
        <w:t>.</w:t>
      </w:r>
    </w:p>
    <w:p w14:paraId="5AE1543D" w14:textId="77777777" w:rsidR="00824151" w:rsidRPr="00094AFB" w:rsidRDefault="00824151" w:rsidP="009E36C4">
      <w:pPr>
        <w:pStyle w:val="EX"/>
      </w:pPr>
      <w:r w:rsidRPr="00094AFB">
        <w:t>[10]</w:t>
      </w:r>
      <w:r w:rsidRPr="00094AFB">
        <w:tab/>
        <w:t>Void</w:t>
      </w:r>
    </w:p>
    <w:p w14:paraId="11697E2E" w14:textId="77777777" w:rsidR="00D51AC6" w:rsidRPr="00094AFB" w:rsidRDefault="00D51AC6" w:rsidP="009E36C4">
      <w:pPr>
        <w:pStyle w:val="EX"/>
      </w:pPr>
      <w:r w:rsidRPr="00094AFB">
        <w:t>[11]</w:t>
      </w:r>
      <w:r w:rsidRPr="00094AFB">
        <w:tab/>
        <w:t>3GPP TS 36.304: "Evolved Universal Terrestrial Radio Access (E-UTRA); User Equipment (UE) procedures in idle mode"</w:t>
      </w:r>
      <w:r w:rsidR="00824151" w:rsidRPr="00094AFB">
        <w:t>.</w:t>
      </w:r>
    </w:p>
    <w:p w14:paraId="171A7245" w14:textId="77777777" w:rsidR="00D51AC6" w:rsidRPr="00094AFB" w:rsidRDefault="00D51AC6" w:rsidP="009E36C4">
      <w:pPr>
        <w:pStyle w:val="EX"/>
      </w:pPr>
      <w:r w:rsidRPr="00094AFB">
        <w:t>[12]</w:t>
      </w:r>
      <w:r w:rsidRPr="00094AFB">
        <w:tab/>
        <w:t>3GPP TS 36.306: "Evolved Universal Terrestrial Radio Access (E-UTRA);</w:t>
      </w:r>
      <w:r w:rsidR="00561698" w:rsidRPr="00094AFB">
        <w:t xml:space="preserve"> </w:t>
      </w:r>
      <w:r w:rsidRPr="00094AFB">
        <w:t>User Equipment (UE) radio access capabilities"</w:t>
      </w:r>
      <w:r w:rsidR="00824151" w:rsidRPr="00094AFB">
        <w:t>.</w:t>
      </w:r>
    </w:p>
    <w:p w14:paraId="6C9E8673" w14:textId="77777777" w:rsidR="00D51AC6" w:rsidRPr="00094AFB" w:rsidRDefault="00D51AC6" w:rsidP="009E36C4">
      <w:pPr>
        <w:pStyle w:val="EX"/>
      </w:pPr>
      <w:r w:rsidRPr="00094AFB">
        <w:t>[13]</w:t>
      </w:r>
      <w:r w:rsidRPr="00094AFB">
        <w:tab/>
        <w:t>3GPP TS 36.321: "Evolved Universal Terrestrial Radio Access (E-UTRA);</w:t>
      </w:r>
      <w:r w:rsidR="00561698" w:rsidRPr="00094AFB">
        <w:t xml:space="preserve"> </w:t>
      </w:r>
      <w:r w:rsidRPr="00094AFB">
        <w:t>Medium Acces</w:t>
      </w:r>
      <w:r w:rsidR="00E717A8" w:rsidRPr="00094AFB">
        <w:t>s</w:t>
      </w:r>
      <w:r w:rsidRPr="00094AFB">
        <w:t xml:space="preserve"> Control (MAC) protocol specification"</w:t>
      </w:r>
      <w:r w:rsidR="00824151" w:rsidRPr="00094AFB">
        <w:t>.</w:t>
      </w:r>
    </w:p>
    <w:p w14:paraId="1898CB43" w14:textId="77777777" w:rsidR="00D51AC6" w:rsidRPr="00094AFB" w:rsidRDefault="00D51AC6" w:rsidP="009E36C4">
      <w:pPr>
        <w:pStyle w:val="EX"/>
      </w:pPr>
      <w:r w:rsidRPr="00094AFB">
        <w:t>[14]</w:t>
      </w:r>
      <w:r w:rsidRPr="00094AFB">
        <w:tab/>
        <w:t>3GPP TS 36.322: "Evolved Universal Terrestrial Radio Access (E-UTRA);</w:t>
      </w:r>
      <w:r w:rsidR="00561698" w:rsidRPr="00094AFB">
        <w:t xml:space="preserve"> </w:t>
      </w:r>
      <w:r w:rsidRPr="00094AFB">
        <w:t>Radio Link Control (RLC) protocol specification"</w:t>
      </w:r>
      <w:r w:rsidR="00824151" w:rsidRPr="00094AFB">
        <w:t>.</w:t>
      </w:r>
    </w:p>
    <w:p w14:paraId="38BA88F4" w14:textId="77777777" w:rsidR="00D51AC6" w:rsidRPr="00094AFB" w:rsidRDefault="00D51AC6" w:rsidP="009E36C4">
      <w:pPr>
        <w:pStyle w:val="EX"/>
      </w:pPr>
      <w:r w:rsidRPr="00094AFB">
        <w:t>[15]</w:t>
      </w:r>
      <w:r w:rsidRPr="00094AFB">
        <w:tab/>
        <w:t>3GPP TS 36.323: "Evolved Universal Terrestrial Radio Access (E-UTRA);</w:t>
      </w:r>
      <w:r w:rsidR="00561698" w:rsidRPr="00094AFB">
        <w:t xml:space="preserve"> </w:t>
      </w:r>
      <w:r w:rsidRPr="00094AFB">
        <w:t>Packet Data Convergence Protocol (PDCP) specification"</w:t>
      </w:r>
      <w:r w:rsidR="00824151" w:rsidRPr="00094AFB">
        <w:t>.</w:t>
      </w:r>
    </w:p>
    <w:p w14:paraId="6724DAA5" w14:textId="77777777" w:rsidR="00D51AC6" w:rsidRPr="00094AFB" w:rsidRDefault="00D51AC6" w:rsidP="009E36C4">
      <w:pPr>
        <w:pStyle w:val="EX"/>
      </w:pPr>
      <w:r w:rsidRPr="00094AFB">
        <w:lastRenderedPageBreak/>
        <w:t>[16]</w:t>
      </w:r>
      <w:r w:rsidRPr="00094AFB">
        <w:tab/>
        <w:t>3GPP TS 36.331: "Evolved Universal Terrestrial Radio Access (E-UTRA);</w:t>
      </w:r>
      <w:r w:rsidR="00561698" w:rsidRPr="00094AFB">
        <w:t xml:space="preserve"> </w:t>
      </w:r>
      <w:r w:rsidRPr="00094AFB">
        <w:t>Radio Resource Control (RRC) protocol specification".</w:t>
      </w:r>
    </w:p>
    <w:p w14:paraId="0BE4DC43" w14:textId="77777777" w:rsidR="00D51AC6" w:rsidRPr="00094AFB" w:rsidRDefault="00D51AC6" w:rsidP="009E36C4">
      <w:pPr>
        <w:pStyle w:val="EX"/>
      </w:pPr>
      <w:bookmarkStart w:id="22" w:name="OLE_LINK13"/>
      <w:r w:rsidRPr="00094AFB">
        <w:t>[17]</w:t>
      </w:r>
      <w:bookmarkEnd w:id="22"/>
      <w:r w:rsidRPr="00094AFB">
        <w:tab/>
        <w:t xml:space="preserve">3GPP TS 23.401: </w:t>
      </w:r>
      <w:r w:rsidR="006D38F6" w:rsidRPr="00094AFB">
        <w:t>"</w:t>
      </w:r>
      <w:r w:rsidRPr="00094AFB">
        <w:t>Technical Specification Group Services and System Aspects; GPRS enhancements for E-UTRAN access</w:t>
      </w:r>
      <w:r w:rsidR="006D38F6" w:rsidRPr="00094AFB">
        <w:t>".</w:t>
      </w:r>
    </w:p>
    <w:p w14:paraId="65E2B487" w14:textId="77777777" w:rsidR="00D51AC6" w:rsidRPr="00094AFB" w:rsidRDefault="00D51AC6" w:rsidP="009E36C4">
      <w:pPr>
        <w:pStyle w:val="EX"/>
      </w:pPr>
      <w:r w:rsidRPr="00094AFB">
        <w:t>[18]</w:t>
      </w:r>
      <w:r w:rsidRPr="00094AFB">
        <w:tab/>
        <w:t xml:space="preserve">3GPP TR 24.801: </w:t>
      </w:r>
      <w:r w:rsidR="006D38F6" w:rsidRPr="00094AFB">
        <w:t>"</w:t>
      </w:r>
      <w:r w:rsidRPr="00094AFB">
        <w:t>3GPP System Architecture Evolution (SAE); CT WG1 aspects</w:t>
      </w:r>
      <w:r w:rsidR="006D38F6" w:rsidRPr="00094AFB">
        <w:t>".</w:t>
      </w:r>
    </w:p>
    <w:p w14:paraId="4534961B" w14:textId="77777777" w:rsidR="001151C5" w:rsidRPr="00094AFB" w:rsidRDefault="009B7629" w:rsidP="009E36C4">
      <w:pPr>
        <w:pStyle w:val="EX"/>
      </w:pPr>
      <w:bookmarkStart w:id="23" w:name="_Ref180171623"/>
      <w:r w:rsidRPr="00094AFB">
        <w:t>[19]</w:t>
      </w:r>
      <w:r w:rsidRPr="00094AFB">
        <w:tab/>
        <w:t>3GPP TS 23.402: "3GPP System Architecture Evolution: Architecture Enhancements for non-3GPP accesses".</w:t>
      </w:r>
      <w:bookmarkEnd w:id="23"/>
    </w:p>
    <w:p w14:paraId="0D6F5557" w14:textId="77777777" w:rsidR="009B7629" w:rsidRPr="00094AFB" w:rsidRDefault="001151C5" w:rsidP="009E36C4">
      <w:pPr>
        <w:pStyle w:val="EX"/>
      </w:pPr>
      <w:r w:rsidRPr="00094AFB">
        <w:t>[20]</w:t>
      </w:r>
      <w:r w:rsidRPr="00094AFB">
        <w:tab/>
      </w:r>
      <w:r w:rsidR="00C82EB2" w:rsidRPr="00094AFB">
        <w:t xml:space="preserve">3GPP </w:t>
      </w:r>
      <w:r w:rsidR="00A45B08" w:rsidRPr="00094AFB">
        <w:t xml:space="preserve">TS </w:t>
      </w:r>
      <w:r w:rsidRPr="00094AFB">
        <w:t>24.301: "Non-Access-Stratum (NAS) protocol for Evolved Packet System (EPS); Stage 3".</w:t>
      </w:r>
    </w:p>
    <w:p w14:paraId="0329A1AF" w14:textId="77777777" w:rsidR="00C82EB2" w:rsidRPr="00094AFB" w:rsidRDefault="00C82EB2" w:rsidP="009E36C4">
      <w:pPr>
        <w:pStyle w:val="EX"/>
      </w:pPr>
      <w:r w:rsidRPr="00094AFB">
        <w:t>[21]</w:t>
      </w:r>
      <w:r w:rsidRPr="00094AFB">
        <w:tab/>
        <w:t>3GPP TS 36.133: "Evolved Universal Terrestrial Radio Access (E-UTRA); "Requirements for support of radio resource management".</w:t>
      </w:r>
    </w:p>
    <w:p w14:paraId="6F2C5717" w14:textId="77777777" w:rsidR="00305360" w:rsidRPr="00094AFB" w:rsidRDefault="001065ED" w:rsidP="009E36C4">
      <w:pPr>
        <w:pStyle w:val="EX"/>
      </w:pPr>
      <w:r w:rsidRPr="00094AFB">
        <w:t>[22]</w:t>
      </w:r>
      <w:r w:rsidRPr="00094AFB">
        <w:tab/>
        <w:t>3GPP TS 33.401: "3GPP System Architecture Evolution: Security Architecture".</w:t>
      </w:r>
    </w:p>
    <w:p w14:paraId="1316071F" w14:textId="77777777" w:rsidR="000F2CF8" w:rsidRPr="00094AFB" w:rsidRDefault="00305360" w:rsidP="009E36C4">
      <w:pPr>
        <w:pStyle w:val="EX"/>
      </w:pPr>
      <w:r w:rsidRPr="00094AFB">
        <w:t>[23]</w:t>
      </w:r>
      <w:r w:rsidRPr="00094AFB">
        <w:tab/>
      </w:r>
      <w:r w:rsidR="002D0AD7" w:rsidRPr="00094AFB">
        <w:t>3GPP TS 23.272: "</w:t>
      </w:r>
      <w:r w:rsidRPr="00094AFB">
        <w:t>Circuit Switched Fallback in Evolved Packet System; Stage 2</w:t>
      </w:r>
      <w:r w:rsidR="002D0AD7" w:rsidRPr="00094AFB">
        <w:t>"</w:t>
      </w:r>
      <w:r w:rsidR="0030529F" w:rsidRPr="00094AFB">
        <w:t>.</w:t>
      </w:r>
    </w:p>
    <w:p w14:paraId="4F1BDABF" w14:textId="77777777" w:rsidR="001065ED" w:rsidRPr="00094AFB" w:rsidRDefault="000F2CF8" w:rsidP="009E36C4">
      <w:pPr>
        <w:pStyle w:val="EX"/>
      </w:pPr>
      <w:r w:rsidRPr="00094AFB">
        <w:t>[24]</w:t>
      </w:r>
      <w:r w:rsidRPr="00094AFB">
        <w:tab/>
      </w:r>
      <w:r w:rsidR="00804ECE" w:rsidRPr="00094AFB">
        <w:rPr>
          <w:lang w:eastAsia="zh-CN"/>
        </w:rPr>
        <w:t>Void</w:t>
      </w:r>
      <w:r w:rsidRPr="00094AFB">
        <w:t>.</w:t>
      </w:r>
    </w:p>
    <w:p w14:paraId="7AA3AAD9" w14:textId="77777777" w:rsidR="00C775C5" w:rsidRPr="00094AFB" w:rsidRDefault="00C775C5" w:rsidP="009E36C4">
      <w:pPr>
        <w:pStyle w:val="EX"/>
      </w:pPr>
      <w:r w:rsidRPr="00094AFB">
        <w:t>[25]</w:t>
      </w:r>
      <w:r w:rsidRPr="00094AFB">
        <w:tab/>
        <w:t>3GPP TS 36.413: "Evolved Universal Terrestrial Radio Access Network (E-UTRAN); S1 Application Protocol (S1AP)".</w:t>
      </w:r>
    </w:p>
    <w:p w14:paraId="73DE4263" w14:textId="77777777" w:rsidR="00992BBA" w:rsidRPr="00094AFB" w:rsidRDefault="00992BBA" w:rsidP="009E36C4">
      <w:pPr>
        <w:pStyle w:val="EX"/>
      </w:pPr>
      <w:r w:rsidRPr="00094AFB">
        <w:t>[26]</w:t>
      </w:r>
      <w:r w:rsidRPr="00094AFB">
        <w:tab/>
        <w:t>3GPP TS 23.003: "Numbering, addressing and identification".</w:t>
      </w:r>
    </w:p>
    <w:p w14:paraId="30A5BE09" w14:textId="77777777" w:rsidR="00541709" w:rsidRPr="00094AFB" w:rsidRDefault="00541709" w:rsidP="009E36C4">
      <w:pPr>
        <w:pStyle w:val="EX"/>
      </w:pPr>
      <w:r w:rsidRPr="00094AFB">
        <w:t>[27]</w:t>
      </w:r>
      <w:r w:rsidRPr="00094AFB">
        <w:tab/>
        <w:t>3GPP TR 25.922: "Radio Resource Management Strategies".</w:t>
      </w:r>
    </w:p>
    <w:p w14:paraId="617832AA" w14:textId="77777777" w:rsidR="00541709" w:rsidRPr="00094AFB" w:rsidRDefault="00541709" w:rsidP="009E36C4">
      <w:pPr>
        <w:pStyle w:val="EX"/>
      </w:pPr>
      <w:r w:rsidRPr="00094AFB">
        <w:t>[28]</w:t>
      </w:r>
      <w:r w:rsidRPr="00094AFB">
        <w:tab/>
        <w:t>3GPP TS 23.216: "Single Radio voice Call continuity (SRVCC); Stage 2".</w:t>
      </w:r>
    </w:p>
    <w:p w14:paraId="5B3C83F7" w14:textId="77777777" w:rsidR="00D837F9" w:rsidRPr="00094AFB" w:rsidRDefault="00D837F9" w:rsidP="009E36C4">
      <w:pPr>
        <w:pStyle w:val="EX"/>
      </w:pPr>
      <w:r w:rsidRPr="00094AFB">
        <w:t>[29]</w:t>
      </w:r>
      <w:r w:rsidRPr="00094AFB">
        <w:tab/>
        <w:t>3GPP TS 32.421: "Subscriber and equipment trace: Trace concepts and requirements".</w:t>
      </w:r>
    </w:p>
    <w:p w14:paraId="3B9F7D43" w14:textId="77777777" w:rsidR="00D837F9" w:rsidRPr="00094AFB" w:rsidRDefault="00D837F9" w:rsidP="009E36C4">
      <w:pPr>
        <w:pStyle w:val="EX"/>
      </w:pPr>
      <w:r w:rsidRPr="00094AFB">
        <w:t>[30]</w:t>
      </w:r>
      <w:r w:rsidRPr="00094AFB">
        <w:tab/>
        <w:t>3GPP TS 32.422: "Subscriber and equipment trace; Trace control and configuration management".</w:t>
      </w:r>
    </w:p>
    <w:p w14:paraId="709547B5" w14:textId="77777777" w:rsidR="00D837F9" w:rsidRPr="00094AFB" w:rsidRDefault="00D837F9" w:rsidP="009E36C4">
      <w:pPr>
        <w:pStyle w:val="EX"/>
      </w:pPr>
      <w:r w:rsidRPr="00094AFB">
        <w:t>[31]</w:t>
      </w:r>
      <w:r w:rsidRPr="00094AFB">
        <w:tab/>
        <w:t>3GPP TS 32.423: "Subscriber and equipment trace: Trace data definition and management".</w:t>
      </w:r>
    </w:p>
    <w:p w14:paraId="29ECD8D3" w14:textId="77777777" w:rsidR="002869F7" w:rsidRPr="00094AFB" w:rsidRDefault="002869F7" w:rsidP="009E36C4">
      <w:pPr>
        <w:pStyle w:val="EX"/>
      </w:pPr>
      <w:r w:rsidRPr="00094AFB">
        <w:t>[32]</w:t>
      </w:r>
      <w:r w:rsidRPr="00094AFB">
        <w:tab/>
      </w:r>
      <w:r w:rsidR="004F2F35" w:rsidRPr="00094AFB">
        <w:t>Void</w:t>
      </w:r>
      <w:r w:rsidRPr="00094AFB">
        <w:t>.</w:t>
      </w:r>
    </w:p>
    <w:p w14:paraId="7E46EA0B" w14:textId="77777777" w:rsidR="00F74E45" w:rsidRPr="00094AFB" w:rsidRDefault="00F74E45" w:rsidP="009E36C4">
      <w:pPr>
        <w:pStyle w:val="EX"/>
      </w:pPr>
      <w:r w:rsidRPr="00094AFB">
        <w:t>[33]</w:t>
      </w:r>
      <w:r w:rsidRPr="00094AFB">
        <w:tab/>
        <w:t>3GPP TS 22.220: "Service Requirements for Home N</w:t>
      </w:r>
      <w:r w:rsidR="005178CF" w:rsidRPr="00094AFB">
        <w:t>ode</w:t>
      </w:r>
      <w:r w:rsidRPr="00094AFB">
        <w:t>Bs and Home eN</w:t>
      </w:r>
      <w:r w:rsidR="005178CF" w:rsidRPr="00094AFB">
        <w:t>ode</w:t>
      </w:r>
      <w:r w:rsidRPr="00094AFB">
        <w:t>Bs".</w:t>
      </w:r>
    </w:p>
    <w:p w14:paraId="018DAE92" w14:textId="77777777" w:rsidR="0065535D" w:rsidRPr="00094AFB" w:rsidRDefault="0065535D" w:rsidP="009E36C4">
      <w:pPr>
        <w:pStyle w:val="EX"/>
      </w:pPr>
      <w:r w:rsidRPr="00094AFB">
        <w:t>[34]</w:t>
      </w:r>
      <w:r w:rsidRPr="00094AFB">
        <w:tab/>
        <w:t>3GPP TS 22.268: "Public Warning System (PWS) Requirements".</w:t>
      </w:r>
    </w:p>
    <w:p w14:paraId="336ED335" w14:textId="77777777" w:rsidR="00FA3BCA" w:rsidRPr="00094AFB" w:rsidRDefault="00FA3BCA" w:rsidP="009E36C4">
      <w:pPr>
        <w:pStyle w:val="EX"/>
      </w:pPr>
      <w:r w:rsidRPr="00094AFB">
        <w:t>[35]</w:t>
      </w:r>
      <w:r w:rsidRPr="00094AFB">
        <w:tab/>
        <w:t>IETF RFC 3168 (09/2001): "The Addition of Explicit Congestion Notification (ECN) to IP".</w:t>
      </w:r>
    </w:p>
    <w:p w14:paraId="3DA96CA0" w14:textId="77777777" w:rsidR="00017B11" w:rsidRPr="00094AFB" w:rsidRDefault="00017B11" w:rsidP="009E36C4">
      <w:pPr>
        <w:pStyle w:val="EX"/>
      </w:pPr>
      <w:r w:rsidRPr="00094AFB">
        <w:t>[36]</w:t>
      </w:r>
      <w:r w:rsidRPr="00094AFB">
        <w:tab/>
        <w:t>3GPP TS 25.446: "MBMS synchronisation protocol (SYNC)".</w:t>
      </w:r>
    </w:p>
    <w:p w14:paraId="27B90956" w14:textId="77777777" w:rsidR="006F6607" w:rsidRPr="00094AFB" w:rsidRDefault="001D12EB" w:rsidP="009E36C4">
      <w:pPr>
        <w:pStyle w:val="EX"/>
      </w:pPr>
      <w:r w:rsidRPr="00094AFB">
        <w:t>[37]</w:t>
      </w:r>
      <w:r w:rsidRPr="00094AFB">
        <w:tab/>
        <w:t>3GPP TS 22.168: "Earthquake and Tsunami Warning System (ETWS) requirements; Stage 1".</w:t>
      </w:r>
    </w:p>
    <w:p w14:paraId="00A7E3E4" w14:textId="77777777" w:rsidR="001D12EB" w:rsidRPr="00094AFB" w:rsidRDefault="006F6607" w:rsidP="009E36C4">
      <w:pPr>
        <w:pStyle w:val="EX"/>
      </w:pPr>
      <w:r w:rsidRPr="00094AFB">
        <w:t>[38]</w:t>
      </w:r>
      <w:r w:rsidRPr="00094AFB">
        <w:tab/>
      </w:r>
      <w:r w:rsidR="004F2F35" w:rsidRPr="00094AFB">
        <w:t>Void</w:t>
      </w:r>
      <w:r w:rsidRPr="00094AFB">
        <w:t>.</w:t>
      </w:r>
    </w:p>
    <w:p w14:paraId="43DE456B" w14:textId="77777777" w:rsidR="00104FDC" w:rsidRPr="00094AFB" w:rsidRDefault="00104FDC" w:rsidP="009E36C4">
      <w:pPr>
        <w:pStyle w:val="EX"/>
      </w:pPr>
      <w:r w:rsidRPr="00094AFB">
        <w:t>[39]</w:t>
      </w:r>
      <w:r w:rsidRPr="00094AFB">
        <w:tab/>
      </w:r>
      <w:r w:rsidR="00C120FE" w:rsidRPr="00094AFB">
        <w:t>Void</w:t>
      </w:r>
      <w:r w:rsidRPr="00094AFB">
        <w:t>.</w:t>
      </w:r>
    </w:p>
    <w:p w14:paraId="4119FE6D" w14:textId="77777777" w:rsidR="00104FDC" w:rsidRPr="00094AFB" w:rsidRDefault="00104FDC" w:rsidP="009E36C4">
      <w:pPr>
        <w:pStyle w:val="EX"/>
      </w:pPr>
      <w:r w:rsidRPr="00094AFB">
        <w:t>[40]</w:t>
      </w:r>
      <w:r w:rsidRPr="00094AFB">
        <w:tab/>
        <w:t>3GPP TS 29.274: "Tunnelling Protocol for Control Plane (GTPv2-C); Stage 3".</w:t>
      </w:r>
    </w:p>
    <w:p w14:paraId="1D4277C3" w14:textId="77777777" w:rsidR="00104FDC" w:rsidRPr="00094AFB" w:rsidRDefault="00104FDC" w:rsidP="009E36C4">
      <w:pPr>
        <w:pStyle w:val="EX"/>
      </w:pPr>
      <w:r w:rsidRPr="00094AFB">
        <w:t>[41]</w:t>
      </w:r>
      <w:r w:rsidRPr="00094AFB">
        <w:tab/>
        <w:t>3GPP TS 29.061: "Interworking between the Public Land Mobile Network (PLMN) supporting packet based services and Packet Data Networks (PDN)".</w:t>
      </w:r>
    </w:p>
    <w:p w14:paraId="19F9375A" w14:textId="77777777" w:rsidR="00BC369B" w:rsidRPr="00094AFB" w:rsidRDefault="00BC369B" w:rsidP="009E36C4">
      <w:pPr>
        <w:pStyle w:val="EX"/>
      </w:pPr>
      <w:r w:rsidRPr="00094AFB">
        <w:rPr>
          <w:lang w:eastAsia="zh-CN"/>
        </w:rPr>
        <w:t>[42]</w:t>
      </w:r>
      <w:r w:rsidRPr="00094AFB">
        <w:rPr>
          <w:lang w:eastAsia="zh-CN"/>
        </w:rPr>
        <w:tab/>
        <w:t xml:space="preserve">3GPP TS 36.423: </w:t>
      </w:r>
      <w:r w:rsidRPr="00094AFB">
        <w:t xml:space="preserve">"Evolved Universal Terrestrial Radio Access Network (E-UTRAN); </w:t>
      </w:r>
      <w:r w:rsidRPr="00094AFB">
        <w:rPr>
          <w:lang w:eastAsia="zh-CN"/>
        </w:rPr>
        <w:t>X2</w:t>
      </w:r>
      <w:r w:rsidRPr="00094AFB">
        <w:t xml:space="preserve"> Application Protocol (</w:t>
      </w:r>
      <w:r w:rsidRPr="00094AFB">
        <w:rPr>
          <w:lang w:eastAsia="zh-CN"/>
        </w:rPr>
        <w:t>X2</w:t>
      </w:r>
      <w:r w:rsidRPr="00094AFB">
        <w:t>AP)".</w:t>
      </w:r>
    </w:p>
    <w:p w14:paraId="08CD446D" w14:textId="77777777" w:rsidR="0040030E" w:rsidRPr="00094AFB" w:rsidRDefault="0040030E" w:rsidP="009E36C4">
      <w:pPr>
        <w:pStyle w:val="EX"/>
      </w:pPr>
      <w:r w:rsidRPr="00094AFB">
        <w:t>[43]</w:t>
      </w:r>
      <w:r w:rsidRPr="00094AFB">
        <w:tab/>
        <w:t>3GPP TS 37.320: "Universal Terrestrial Radio Access (UTRA) and Evolved Universal Terrestrial Radio Access (E-UTRA); Radio measurement collection for Minimization of Drive Tests (MDT); Overall description; Stage 2".</w:t>
      </w:r>
    </w:p>
    <w:p w14:paraId="45C6BD13" w14:textId="77777777" w:rsidR="009E28A0" w:rsidRPr="00094AFB" w:rsidRDefault="009E28A0" w:rsidP="009E36C4">
      <w:pPr>
        <w:pStyle w:val="EX"/>
      </w:pPr>
      <w:r w:rsidRPr="00094AFB">
        <w:t>[44]</w:t>
      </w:r>
      <w:r w:rsidRPr="00094AFB">
        <w:tab/>
        <w:t>3GPP TS 36.443: "Evolved Universal Terrestrial Radio Access Network (E-UTRAN); M2 Application Protocol (M2AP)".</w:t>
      </w:r>
    </w:p>
    <w:p w14:paraId="74505392" w14:textId="77777777" w:rsidR="009E28A0" w:rsidRPr="00094AFB" w:rsidRDefault="009E28A0" w:rsidP="009E36C4">
      <w:pPr>
        <w:pStyle w:val="EX"/>
      </w:pPr>
      <w:r w:rsidRPr="00094AFB">
        <w:lastRenderedPageBreak/>
        <w:t>[45]</w:t>
      </w:r>
      <w:r w:rsidRPr="00094AFB">
        <w:tab/>
        <w:t>3GPP TS 36.444: "Evolved Universal Terrestrial Radio Access Network (E-UTRAN); M3 Application Protocol (M3AP)".</w:t>
      </w:r>
    </w:p>
    <w:p w14:paraId="48A307CB" w14:textId="77777777" w:rsidR="00C120FE" w:rsidRPr="00094AFB" w:rsidRDefault="00804ECE" w:rsidP="009E36C4">
      <w:pPr>
        <w:pStyle w:val="EX"/>
      </w:pPr>
      <w:r w:rsidRPr="00094AFB">
        <w:rPr>
          <w:lang w:eastAsia="zh-CN"/>
        </w:rPr>
        <w:t>[46]</w:t>
      </w:r>
      <w:r w:rsidRPr="00094AFB">
        <w:rPr>
          <w:lang w:eastAsia="zh-CN"/>
        </w:rPr>
        <w:tab/>
        <w:t xml:space="preserve">3GPP TS 36.420: </w:t>
      </w:r>
      <w:r w:rsidRPr="00094AFB">
        <w:t xml:space="preserve">"Evolved Universal Terrestrial Radio Access Network (E-UTRAN); </w:t>
      </w:r>
      <w:r w:rsidRPr="00094AFB">
        <w:rPr>
          <w:lang w:eastAsia="zh-CN"/>
        </w:rPr>
        <w:t>X2</w:t>
      </w:r>
      <w:r w:rsidRPr="00094AFB">
        <w:t xml:space="preserve"> </w:t>
      </w:r>
      <w:r w:rsidRPr="00094AFB">
        <w:rPr>
          <w:lang w:eastAsia="zh-CN"/>
        </w:rPr>
        <w:t>general aspects and principles</w:t>
      </w:r>
      <w:r w:rsidRPr="00094AFB">
        <w:t>".</w:t>
      </w:r>
    </w:p>
    <w:p w14:paraId="316EC50C" w14:textId="77777777" w:rsidR="00C120FE" w:rsidRPr="00094AFB" w:rsidRDefault="00C120FE" w:rsidP="009E36C4">
      <w:pPr>
        <w:pStyle w:val="EX"/>
      </w:pPr>
      <w:r w:rsidRPr="00094AFB">
        <w:t>[47]</w:t>
      </w:r>
      <w:r w:rsidRPr="00094AFB">
        <w:tab/>
        <w:t>3GPP TS 29.281: "General Packet Radio System (GPRS) Tunnelling Protocol User Plane (GTPv1-U)"</w:t>
      </w:r>
    </w:p>
    <w:p w14:paraId="018A3016" w14:textId="77777777" w:rsidR="00304FA2" w:rsidRPr="00094AFB" w:rsidRDefault="004B1530" w:rsidP="009E36C4">
      <w:pPr>
        <w:pStyle w:val="EX"/>
      </w:pPr>
      <w:r w:rsidRPr="00094AFB">
        <w:t>[48]</w:t>
      </w:r>
      <w:r w:rsidR="00304FA2" w:rsidRPr="00094AFB">
        <w:tab/>
        <w:t>3GPP TS 23.246: "Multimedia Broadcast/Multicast Service (MBMS); Architecture and functional description"</w:t>
      </w:r>
    </w:p>
    <w:p w14:paraId="2D635D7D" w14:textId="77777777" w:rsidR="00804ECE" w:rsidRPr="00094AFB" w:rsidRDefault="004B1530" w:rsidP="009E36C4">
      <w:pPr>
        <w:pStyle w:val="EX"/>
      </w:pPr>
      <w:r w:rsidRPr="00094AFB">
        <w:t>[49]</w:t>
      </w:r>
      <w:r w:rsidR="00304FA2" w:rsidRPr="00094AFB">
        <w:tab/>
        <w:t>3GPP TS 26.346: "Multimedia Broadcast/Multicast Service (MBMS); Protocols and codecs"</w:t>
      </w:r>
    </w:p>
    <w:p w14:paraId="58063F4E" w14:textId="77777777" w:rsidR="004B1530" w:rsidRPr="00094AFB" w:rsidRDefault="004B1530" w:rsidP="009E36C4">
      <w:pPr>
        <w:pStyle w:val="EX"/>
      </w:pPr>
      <w:r w:rsidRPr="00094AFB">
        <w:t>[50]</w:t>
      </w:r>
      <w:r w:rsidRPr="00094AFB">
        <w:tab/>
        <w:t>3GPP TR 36.816: "Evolved Universal Terrestrial Radio Access (E-UTRA); Study on signalling and procedure for interference avoidance for in-device coexistence".</w:t>
      </w:r>
    </w:p>
    <w:p w14:paraId="02B76FD7" w14:textId="77777777" w:rsidR="00FB3813" w:rsidRPr="00094AFB" w:rsidRDefault="00FB3813" w:rsidP="009E36C4">
      <w:pPr>
        <w:pStyle w:val="EX"/>
      </w:pPr>
      <w:r w:rsidRPr="00094AFB">
        <w:t>[51]</w:t>
      </w:r>
      <w:r w:rsidRPr="00094AFB">
        <w:tab/>
        <w:t xml:space="preserve">3GPP TS 36.305: </w:t>
      </w:r>
      <w:r w:rsidR="004C4A69" w:rsidRPr="00094AFB">
        <w:t>"</w:t>
      </w:r>
      <w:r w:rsidRPr="00094AFB">
        <w:t>Evolved Universal Terrestrial Radio Access Network (E-UTRAN); Stage 2 functional specifications of User Equipment (UE) positioning in E-UTRAN</w:t>
      </w:r>
      <w:r w:rsidR="00AE0F8F" w:rsidRPr="00094AFB">
        <w:t>"</w:t>
      </w:r>
      <w:r w:rsidRPr="00094AFB">
        <w:t>.</w:t>
      </w:r>
    </w:p>
    <w:p w14:paraId="524A3477" w14:textId="77777777" w:rsidR="00FB3813" w:rsidRPr="00094AFB" w:rsidRDefault="00FB3813" w:rsidP="009E36C4">
      <w:pPr>
        <w:pStyle w:val="EX"/>
      </w:pPr>
      <w:r w:rsidRPr="00094AFB">
        <w:t>[52]</w:t>
      </w:r>
      <w:r w:rsidRPr="00094AFB">
        <w:tab/>
        <w:t>3GPP TS 36.101: "Evolved Universal Terrestrial Radio Access (E-UTRA); User Equipment (UE) radio transmission and reception".</w:t>
      </w:r>
    </w:p>
    <w:p w14:paraId="03CB9D44" w14:textId="77777777" w:rsidR="009D794C" w:rsidRPr="00094AFB" w:rsidRDefault="009D794C" w:rsidP="009E36C4">
      <w:pPr>
        <w:pStyle w:val="EX"/>
      </w:pPr>
      <w:r w:rsidRPr="00094AFB">
        <w:t>[53]</w:t>
      </w:r>
      <w:r w:rsidRPr="00094AFB">
        <w:tab/>
        <w:t>3GPP TS 33.320: "Security of Home Node B (HNB) / Home evolved Node B (HeNB)".</w:t>
      </w:r>
    </w:p>
    <w:p w14:paraId="355CF0A0" w14:textId="77777777" w:rsidR="0014053B" w:rsidRPr="00094AFB" w:rsidRDefault="0014053B" w:rsidP="009E36C4">
      <w:pPr>
        <w:pStyle w:val="EX"/>
      </w:pPr>
      <w:r w:rsidRPr="00094AFB">
        <w:t>[54]</w:t>
      </w:r>
      <w:r w:rsidRPr="00094AFB">
        <w:tab/>
        <w:t>3GPP TS 23.251: "Technical Specification Group Services and System Aspects; Network Sharing; Architecture and functional description".</w:t>
      </w:r>
    </w:p>
    <w:p w14:paraId="4988096F" w14:textId="77777777" w:rsidR="005D4DC6" w:rsidRPr="00094AFB" w:rsidRDefault="005D4DC6" w:rsidP="009E36C4">
      <w:pPr>
        <w:pStyle w:val="EX"/>
      </w:pPr>
      <w:r w:rsidRPr="00094AFB">
        <w:t>[55]</w:t>
      </w:r>
      <w:r w:rsidRPr="00094AFB">
        <w:tab/>
        <w:t>3GPP TS 23.139: "3GPP system – fixed broadband access network interworking".</w:t>
      </w:r>
    </w:p>
    <w:p w14:paraId="02DEC2F7" w14:textId="77777777" w:rsidR="00A37F27" w:rsidRPr="00094AFB" w:rsidRDefault="00A37F27" w:rsidP="009E36C4">
      <w:pPr>
        <w:pStyle w:val="EX"/>
      </w:pPr>
      <w:r w:rsidRPr="00094AFB">
        <w:t>[56]</w:t>
      </w:r>
      <w:r w:rsidRPr="00094AFB">
        <w:tab/>
        <w:t>3GPP TS 23.007: "Technical Specification Group Core Network and Terminals; Restoration procedures".</w:t>
      </w:r>
    </w:p>
    <w:p w14:paraId="36EA36D4" w14:textId="77777777" w:rsidR="00A37F27" w:rsidRPr="00094AFB" w:rsidRDefault="00AD0E5F" w:rsidP="009E36C4">
      <w:pPr>
        <w:pStyle w:val="EX"/>
      </w:pPr>
      <w:r w:rsidRPr="00094AFB">
        <w:t>[57]</w:t>
      </w:r>
      <w:r w:rsidRPr="00094AFB">
        <w:tab/>
        <w:t>3GPP TS 23.682: "Architecture enhancements to facilitate communications with packet data networks and applications".</w:t>
      </w:r>
    </w:p>
    <w:p w14:paraId="5246263A" w14:textId="77777777" w:rsidR="00AD7970" w:rsidRPr="00094AFB" w:rsidRDefault="00AD7970" w:rsidP="009E36C4">
      <w:pPr>
        <w:pStyle w:val="EX"/>
      </w:pPr>
      <w:r w:rsidRPr="00094AFB">
        <w:t>[58]</w:t>
      </w:r>
      <w:r w:rsidRPr="00094AFB">
        <w:tab/>
        <w:t xml:space="preserve">3GPP TS 24.312: </w:t>
      </w:r>
      <w:r w:rsidR="004C4A69" w:rsidRPr="00094AFB">
        <w:t>"</w:t>
      </w:r>
      <w:r w:rsidRPr="00094AFB">
        <w:t>Access Network Discovery and Selection Function (ANDSF) Management Object (MO)</w:t>
      </w:r>
      <w:r w:rsidR="00AE0F8F" w:rsidRPr="00094AFB">
        <w:t>"</w:t>
      </w:r>
      <w:r w:rsidRPr="00094AFB">
        <w:t>.</w:t>
      </w:r>
    </w:p>
    <w:p w14:paraId="68356D4A" w14:textId="77777777" w:rsidR="00BD160B" w:rsidRPr="00094AFB" w:rsidRDefault="00BD160B" w:rsidP="009E36C4">
      <w:pPr>
        <w:pStyle w:val="EX"/>
      </w:pPr>
      <w:r w:rsidRPr="00094AFB">
        <w:t>[59]</w:t>
      </w:r>
      <w:r w:rsidRPr="00094AFB">
        <w:tab/>
        <w:t>3GPP TR 36.842: "Study on Small Cell enhancements for E-UTRA and E-UTRAN; Higher layer aspects"</w:t>
      </w:r>
    </w:p>
    <w:p w14:paraId="64AE9123" w14:textId="77777777" w:rsidR="00BD160B" w:rsidRPr="00094AFB" w:rsidRDefault="00BD160B" w:rsidP="009E36C4">
      <w:pPr>
        <w:pStyle w:val="EX"/>
      </w:pPr>
      <w:r w:rsidRPr="00094AFB">
        <w:t>[60]</w:t>
      </w:r>
      <w:r w:rsidRPr="00094AFB">
        <w:tab/>
        <w:t>3GPP TR 36.932: "Scenarios and Requirements for Small Cell Enhancements for E-UTRA and E-UTRAN".</w:t>
      </w:r>
    </w:p>
    <w:p w14:paraId="1802E314" w14:textId="77777777" w:rsidR="00BD160B" w:rsidRPr="00094AFB" w:rsidRDefault="00BD160B" w:rsidP="009E36C4">
      <w:pPr>
        <w:pStyle w:val="EX"/>
      </w:pPr>
      <w:r w:rsidRPr="00094AFB">
        <w:t>[61]</w:t>
      </w:r>
      <w:r w:rsidRPr="00094AFB">
        <w:tab/>
        <w:t xml:space="preserve">3GPP TS 36.425: </w:t>
      </w:r>
      <w:r w:rsidR="004C4A69" w:rsidRPr="00094AFB">
        <w:t>"</w:t>
      </w:r>
      <w:r w:rsidRPr="00094AFB">
        <w:t>Evolved Universal Terrestrial Radio Access Network (E-UTRAN); X2 interface user plane protocol</w:t>
      </w:r>
      <w:r w:rsidR="00AE0F8F" w:rsidRPr="00094AFB">
        <w:t>"</w:t>
      </w:r>
      <w:r w:rsidRPr="00094AFB">
        <w:t>.</w:t>
      </w:r>
    </w:p>
    <w:p w14:paraId="41CE374E" w14:textId="77777777" w:rsidR="00716406" w:rsidRPr="00094AFB" w:rsidRDefault="00716406" w:rsidP="009E36C4">
      <w:pPr>
        <w:pStyle w:val="EX"/>
      </w:pPr>
      <w:r w:rsidRPr="00094AFB">
        <w:t>[62]</w:t>
      </w:r>
      <w:r w:rsidRPr="00094AFB">
        <w:tab/>
        <w:t xml:space="preserve">3GPP TS 23.303: </w:t>
      </w:r>
      <w:r w:rsidR="004C4A69" w:rsidRPr="00094AFB">
        <w:t>"</w:t>
      </w:r>
      <w:r w:rsidRPr="00094AFB">
        <w:t>Technical Specification Group Services and System Aspects; Proximity-based services (ProSe)</w:t>
      </w:r>
      <w:r w:rsidR="004C4A69" w:rsidRPr="00094AFB">
        <w:t>"</w:t>
      </w:r>
    </w:p>
    <w:p w14:paraId="1F2C784A" w14:textId="77777777" w:rsidR="00ED0316" w:rsidRPr="00094AFB" w:rsidRDefault="00ED0316" w:rsidP="009E36C4">
      <w:pPr>
        <w:pStyle w:val="EX"/>
      </w:pPr>
      <w:r w:rsidRPr="00094AFB">
        <w:t>[63]</w:t>
      </w:r>
      <w:r w:rsidRPr="00094AFB">
        <w:tab/>
        <w:t>3GPP TS 36.314: "Evolved Universal Terrestrial Radio Access (E-UTRA); Layer 2 - Measurements".</w:t>
      </w:r>
    </w:p>
    <w:p w14:paraId="080F7744" w14:textId="77777777" w:rsidR="00DD477B" w:rsidRPr="00094AFB" w:rsidRDefault="00DD477B" w:rsidP="009E36C4">
      <w:pPr>
        <w:pStyle w:val="EX"/>
      </w:pPr>
      <w:r w:rsidRPr="00094AFB">
        <w:rPr>
          <w:lang w:eastAsia="zh-CN"/>
        </w:rPr>
        <w:t>[64]</w:t>
      </w:r>
      <w:r w:rsidRPr="00094AFB">
        <w:rPr>
          <w:lang w:eastAsia="zh-CN"/>
        </w:rPr>
        <w:tab/>
        <w:t>3GPP TR 36.889: "Study on Licensed-Assisted Access to Unlicensed Spectrum"</w:t>
      </w:r>
      <w:r w:rsidR="00490932" w:rsidRPr="00094AFB">
        <w:rPr>
          <w:lang w:eastAsia="zh-CN"/>
        </w:rPr>
        <w:t>.</w:t>
      </w:r>
    </w:p>
    <w:p w14:paraId="545F3103" w14:textId="77777777" w:rsidR="00440274" w:rsidRPr="00094AFB" w:rsidRDefault="00FC321C" w:rsidP="009E36C4">
      <w:pPr>
        <w:pStyle w:val="EX"/>
      </w:pPr>
      <w:r w:rsidRPr="00094AFB">
        <w:t>[65]</w:t>
      </w:r>
      <w:r w:rsidRPr="00094AFB">
        <w:tab/>
        <w:t>IEEE 802.11, Part 11: "Wireless LAN Medium Access Control (MAC) and Physical Layer (PHY) specifications, IEEE Std.".</w:t>
      </w:r>
    </w:p>
    <w:p w14:paraId="62E81A9A" w14:textId="77777777" w:rsidR="00FC321C" w:rsidRPr="00094AFB" w:rsidRDefault="00440274" w:rsidP="009E36C4">
      <w:pPr>
        <w:pStyle w:val="EX"/>
      </w:pPr>
      <w:r w:rsidRPr="00094AFB">
        <w:t>[66]</w:t>
      </w:r>
      <w:r w:rsidRPr="00094AFB">
        <w:tab/>
        <w:t>3GPP TS 36.360: "LTE-WLAN Aggregation Adaptation Protocol (LWAAP) specification".</w:t>
      </w:r>
    </w:p>
    <w:p w14:paraId="7D516FF7" w14:textId="77777777" w:rsidR="00C07C57" w:rsidRPr="00094AFB" w:rsidRDefault="00E70161" w:rsidP="009E36C4">
      <w:pPr>
        <w:pStyle w:val="EX"/>
      </w:pPr>
      <w:r w:rsidRPr="00094AFB">
        <w:t>[67]</w:t>
      </w:r>
      <w:r w:rsidRPr="00094AFB">
        <w:tab/>
        <w:t>3GPP TS 24.302: "Access to the 3GPP Evolved Packet Core (EPC) via non-3GPP access networks".</w:t>
      </w:r>
    </w:p>
    <w:p w14:paraId="384157C2" w14:textId="77777777" w:rsidR="00E70161" w:rsidRPr="00094AFB" w:rsidRDefault="00C07C57" w:rsidP="009E36C4">
      <w:pPr>
        <w:pStyle w:val="EX"/>
      </w:pPr>
      <w:r w:rsidRPr="00094AFB">
        <w:t>[68]</w:t>
      </w:r>
      <w:r w:rsidRPr="00094AFB">
        <w:tab/>
        <w:t>3GPP TS 36.361: "LTE/WLAN Radio Level Integration Using IPsec Tunnel (LWIP) encapsulation; Protocol specification"</w:t>
      </w:r>
      <w:r w:rsidR="007A3EE8" w:rsidRPr="00094AFB">
        <w:t>.</w:t>
      </w:r>
    </w:p>
    <w:p w14:paraId="3DD07F39" w14:textId="77777777" w:rsidR="007A3EE8" w:rsidRPr="00094AFB" w:rsidRDefault="007A3EE8" w:rsidP="009E36C4">
      <w:pPr>
        <w:pStyle w:val="EX"/>
      </w:pPr>
      <w:r w:rsidRPr="00094AFB">
        <w:lastRenderedPageBreak/>
        <w:t>[69]</w:t>
      </w:r>
      <w:r w:rsidRPr="00094AFB">
        <w:tab/>
        <w:t>3GPP TS 36.463: "Evolved Universal Terrestrial Radio Access Network (E-UTRAN) and Wireless LAN (WLAN); Xw application protocol (XwAP)".</w:t>
      </w:r>
    </w:p>
    <w:p w14:paraId="02AD8E12" w14:textId="77777777" w:rsidR="00B033E6" w:rsidRPr="00094AFB" w:rsidRDefault="007A3EE8" w:rsidP="009E36C4">
      <w:pPr>
        <w:pStyle w:val="EX"/>
      </w:pPr>
      <w:r w:rsidRPr="00094AFB">
        <w:t>[70]</w:t>
      </w:r>
      <w:r w:rsidRPr="00094AFB">
        <w:tab/>
        <w:t>3GPP TS 33.402: "3GPP System Architecture Evolution (SAE); Security aspects of non-3GPP accesses".</w:t>
      </w:r>
    </w:p>
    <w:p w14:paraId="572FEC47" w14:textId="77777777" w:rsidR="00B033E6" w:rsidRPr="00094AFB" w:rsidRDefault="00B033E6" w:rsidP="009E36C4">
      <w:pPr>
        <w:pStyle w:val="EX"/>
      </w:pPr>
      <w:r w:rsidRPr="00094AFB">
        <w:t>[71]</w:t>
      </w:r>
      <w:r w:rsidRPr="00094AFB">
        <w:tab/>
        <w:t>3GPP TS 22.185: "Service requirements for V2X services; Stage 1".</w:t>
      </w:r>
    </w:p>
    <w:p w14:paraId="64885249" w14:textId="77777777" w:rsidR="00B033E6" w:rsidRPr="00094AFB" w:rsidRDefault="00B033E6" w:rsidP="009E36C4">
      <w:pPr>
        <w:pStyle w:val="EX"/>
      </w:pPr>
      <w:r w:rsidRPr="00094AFB">
        <w:t>[72]</w:t>
      </w:r>
      <w:r w:rsidRPr="00094AFB">
        <w:tab/>
        <w:t>3GPP TS 23.285: "Technical Specification Group Services and System Aspects; Architecture enhancements for V2X services".</w:t>
      </w:r>
    </w:p>
    <w:p w14:paraId="5CC999FA" w14:textId="77777777" w:rsidR="00ED0316" w:rsidRPr="00094AFB" w:rsidRDefault="007174F9" w:rsidP="009E36C4">
      <w:pPr>
        <w:pStyle w:val="EX"/>
        <w:rPr>
          <w:noProof/>
        </w:rPr>
      </w:pPr>
      <w:r w:rsidRPr="00094AFB">
        <w:rPr>
          <w:noProof/>
        </w:rPr>
        <w:t>[73]</w:t>
      </w:r>
      <w:r w:rsidRPr="00094AFB">
        <w:rPr>
          <w:noProof/>
        </w:rPr>
        <w:tab/>
        <w:t>IETF RFC 7567 "IETF Recommendations Regarding Active Queue Management".</w:t>
      </w:r>
    </w:p>
    <w:p w14:paraId="3D24F565" w14:textId="77777777" w:rsidR="00074A70" w:rsidRPr="00094AFB" w:rsidRDefault="007D7FC7" w:rsidP="009E36C4">
      <w:pPr>
        <w:pStyle w:val="EX"/>
      </w:pPr>
      <w:r w:rsidRPr="00094AFB">
        <w:t>[74]</w:t>
      </w:r>
      <w:r w:rsidRPr="00094AFB">
        <w:tab/>
        <w:t>3GPP TS 26.114: "Technical Specification Group Services and System Aspects; IP Multimedia Subsystem (IMS); Multimedia Telephony; Media handling and interaction".</w:t>
      </w:r>
    </w:p>
    <w:p w14:paraId="4DE6FAE8" w14:textId="77777777" w:rsidR="007D7FC7" w:rsidRPr="00094AFB" w:rsidRDefault="00074A70" w:rsidP="009E36C4">
      <w:pPr>
        <w:pStyle w:val="EX"/>
      </w:pPr>
      <w:r w:rsidRPr="00094AFB">
        <w:t>[75]</w:t>
      </w:r>
      <w:r w:rsidRPr="00094AFB">
        <w:tab/>
        <w:t>3GPP TS 24.386: "User Equipment (UE) to V2X control function; protocol aspects; Stage 3".</w:t>
      </w:r>
    </w:p>
    <w:p w14:paraId="3134809B" w14:textId="77777777" w:rsidR="00A037C8" w:rsidRPr="00094AFB" w:rsidRDefault="003314DA" w:rsidP="009E36C4">
      <w:pPr>
        <w:pStyle w:val="EX"/>
      </w:pPr>
      <w:r w:rsidRPr="00094AFB">
        <w:t>[76]</w:t>
      </w:r>
      <w:r w:rsidRPr="00094AFB">
        <w:tab/>
        <w:t>3GPP TS 37.340: "Evolved Universal Terrestrial Radio Access (E-UTRA) and NR; Multi-connectivity".</w:t>
      </w:r>
    </w:p>
    <w:p w14:paraId="46368A7B" w14:textId="77777777" w:rsidR="003314DA" w:rsidRPr="00094AFB" w:rsidRDefault="00A037C8" w:rsidP="009E36C4">
      <w:pPr>
        <w:pStyle w:val="EX"/>
      </w:pPr>
      <w:r w:rsidRPr="00094AFB">
        <w:t>[77]</w:t>
      </w:r>
      <w:r w:rsidRPr="00094AFB">
        <w:tab/>
        <w:t xml:space="preserve">3GPP TS 23.280: </w:t>
      </w:r>
      <w:r w:rsidR="00FA4A7A" w:rsidRPr="00094AFB">
        <w:t>"</w:t>
      </w:r>
      <w:r w:rsidRPr="00094AFB">
        <w:t>Common functional architecture to support mission critical services; Stage 2</w:t>
      </w:r>
      <w:r w:rsidR="00FA4A7A" w:rsidRPr="00094AFB">
        <w:t>"</w:t>
      </w:r>
      <w:r w:rsidRPr="00094AFB">
        <w:t>.</w:t>
      </w:r>
    </w:p>
    <w:p w14:paraId="356B7829" w14:textId="77777777" w:rsidR="00C16D6C" w:rsidRPr="00094AFB" w:rsidRDefault="009E44AA" w:rsidP="009E36C4">
      <w:pPr>
        <w:pStyle w:val="EX"/>
      </w:pPr>
      <w:r w:rsidRPr="00094AFB">
        <w:t>[78]</w:t>
      </w:r>
      <w:r w:rsidRPr="00094AFB">
        <w:tab/>
        <w:t>3GPP TS 36.355: " Evolved Universal Terrestrial Radio Access (E-UTRA);LTE Positioning Protocol (LPP)".</w:t>
      </w:r>
    </w:p>
    <w:p w14:paraId="76ED90D0" w14:textId="77777777" w:rsidR="00C16D6C" w:rsidRPr="00094AFB" w:rsidRDefault="00976C0F" w:rsidP="009E36C4">
      <w:pPr>
        <w:pStyle w:val="EX"/>
      </w:pPr>
      <w:r w:rsidRPr="00094AFB">
        <w:t>[79]</w:t>
      </w:r>
      <w:r w:rsidR="00C16D6C" w:rsidRPr="00094AFB">
        <w:tab/>
        <w:t>3GPP TS 38.300: "NR; NR and NG-RAN Overall Description, Stage 2".</w:t>
      </w:r>
    </w:p>
    <w:p w14:paraId="12D96630" w14:textId="77777777" w:rsidR="00C16D6C" w:rsidRPr="00094AFB" w:rsidRDefault="00976C0F" w:rsidP="009E36C4">
      <w:pPr>
        <w:pStyle w:val="EX"/>
      </w:pPr>
      <w:r w:rsidRPr="00094AFB">
        <w:t>[80]</w:t>
      </w:r>
      <w:r w:rsidR="00C16D6C" w:rsidRPr="00094AFB">
        <w:tab/>
        <w:t>3GPP TS 37.324: "NR; Service Data Protocol (SDAP) specification".</w:t>
      </w:r>
    </w:p>
    <w:p w14:paraId="39320532" w14:textId="77777777" w:rsidR="00C16D6C" w:rsidRPr="00094AFB" w:rsidRDefault="00976C0F" w:rsidP="009E36C4">
      <w:pPr>
        <w:pStyle w:val="EX"/>
      </w:pPr>
      <w:r w:rsidRPr="00094AFB">
        <w:t>[81]</w:t>
      </w:r>
      <w:r w:rsidR="00C16D6C" w:rsidRPr="00094AFB">
        <w:tab/>
        <w:t>3GPP TS 38.323: "NR; Packet Data Convergence Protocol (PDCP) specification".</w:t>
      </w:r>
    </w:p>
    <w:p w14:paraId="4EFE2D20" w14:textId="77777777" w:rsidR="00C16D6C" w:rsidRPr="00094AFB" w:rsidRDefault="00976C0F" w:rsidP="009E36C4">
      <w:pPr>
        <w:pStyle w:val="EX"/>
      </w:pPr>
      <w:r w:rsidRPr="00094AFB">
        <w:t>[82]</w:t>
      </w:r>
      <w:r w:rsidR="00C16D6C" w:rsidRPr="00094AFB">
        <w:tab/>
        <w:t>3GPP TS 23.501: "System Architecture for the 5G System; Stage 2".</w:t>
      </w:r>
    </w:p>
    <w:p w14:paraId="0815F5ED" w14:textId="77777777" w:rsidR="00562980" w:rsidRPr="00094AFB" w:rsidRDefault="00976C0F" w:rsidP="009E36C4">
      <w:pPr>
        <w:pStyle w:val="EX"/>
      </w:pPr>
      <w:r w:rsidRPr="00094AFB">
        <w:t>[83]</w:t>
      </w:r>
      <w:r w:rsidR="00C16D6C" w:rsidRPr="00094AFB">
        <w:tab/>
        <w:t>3GPP TS 23.502: "Procedures for the 5G System;</w:t>
      </w:r>
      <w:r w:rsidR="005B37E6" w:rsidRPr="00094AFB">
        <w:t xml:space="preserve"> </w:t>
      </w:r>
      <w:r w:rsidR="00C16D6C" w:rsidRPr="00094AFB">
        <w:t>Stage 2".</w:t>
      </w:r>
    </w:p>
    <w:p w14:paraId="4D883BA5" w14:textId="77777777" w:rsidR="00562980" w:rsidRPr="00094AFB" w:rsidRDefault="00562980" w:rsidP="009E36C4">
      <w:pPr>
        <w:pStyle w:val="EX"/>
      </w:pPr>
      <w:r w:rsidRPr="00094AFB">
        <w:t>[84]</w:t>
      </w:r>
      <w:r w:rsidRPr="00094AFB">
        <w:tab/>
        <w:t>3GPP TS 29.002: "Mobile Application Part (MAP) specification".</w:t>
      </w:r>
    </w:p>
    <w:p w14:paraId="7E650BC5" w14:textId="77777777" w:rsidR="00E43F5E" w:rsidRPr="00094AFB" w:rsidRDefault="00562980" w:rsidP="009E36C4">
      <w:pPr>
        <w:pStyle w:val="EX"/>
      </w:pPr>
      <w:r w:rsidRPr="00094AFB">
        <w:t>[85]</w:t>
      </w:r>
      <w:r w:rsidRPr="00094AFB">
        <w:tab/>
        <w:t>3GPP TS 25.412: "UTRAN Iu interface signalling transport".</w:t>
      </w:r>
    </w:p>
    <w:p w14:paraId="058174D0" w14:textId="77777777" w:rsidR="00C16D6C" w:rsidRPr="00094AFB" w:rsidRDefault="00E43F5E" w:rsidP="009E36C4">
      <w:pPr>
        <w:pStyle w:val="EX"/>
      </w:pPr>
      <w:r w:rsidRPr="00094AFB">
        <w:t>[86]</w:t>
      </w:r>
      <w:r w:rsidRPr="00094AFB">
        <w:tab/>
        <w:t>3GPP TS 38.423: "NG-RAN; Xn Application Protocol (XnAP)".</w:t>
      </w:r>
    </w:p>
    <w:p w14:paraId="526B06EF" w14:textId="77777777" w:rsidR="00B02827" w:rsidRPr="00094AFB" w:rsidRDefault="00B02827" w:rsidP="009E36C4">
      <w:pPr>
        <w:pStyle w:val="EX"/>
      </w:pPr>
      <w:r w:rsidRPr="00094AFB">
        <w:t>[87]</w:t>
      </w:r>
      <w:r w:rsidR="00EF6AAE" w:rsidRPr="00094AFB">
        <w:tab/>
      </w:r>
      <w:r w:rsidR="00D82DB5" w:rsidRPr="00094AFB">
        <w:t>Void</w:t>
      </w:r>
    </w:p>
    <w:p w14:paraId="6EF5E194" w14:textId="77777777" w:rsidR="00D82DB5" w:rsidRPr="00094AFB" w:rsidRDefault="00EF6AAE" w:rsidP="00D82DB5">
      <w:pPr>
        <w:pStyle w:val="EX"/>
      </w:pPr>
      <w:r w:rsidRPr="00094AFB">
        <w:t>[88]</w:t>
      </w:r>
      <w:r w:rsidRPr="00094AFB">
        <w:tab/>
        <w:t>3GPP TS 38.101-1: "NR; User Equipment (UE) radio transmission and reception; Part 1: Range 1 Standalone".</w:t>
      </w:r>
    </w:p>
    <w:p w14:paraId="69DBD40A" w14:textId="77777777" w:rsidR="00EF6AAE" w:rsidRPr="00094AFB" w:rsidRDefault="00D82DB5" w:rsidP="009E36C4">
      <w:pPr>
        <w:pStyle w:val="EX"/>
      </w:pPr>
      <w:r w:rsidRPr="00094AFB">
        <w:t>[89]</w:t>
      </w:r>
      <w:r w:rsidRPr="00094AFB">
        <w:tab/>
        <w:t>3GPP TS 38.306: "NR; User Equipment (UE) radio access capabilities".</w:t>
      </w:r>
    </w:p>
    <w:p w14:paraId="3162656A" w14:textId="77777777" w:rsidR="004F2F35" w:rsidRPr="00094AFB" w:rsidRDefault="004F2F35" w:rsidP="009E36C4">
      <w:pPr>
        <w:pStyle w:val="EX"/>
      </w:pPr>
      <w:r w:rsidRPr="00094AFB">
        <w:t>[90]</w:t>
      </w:r>
      <w:r w:rsidRPr="00094AFB">
        <w:tab/>
        <w:t>3GPP TS 37.213: "Physical layer procedures for shared spectrum channel access".</w:t>
      </w:r>
    </w:p>
    <w:p w14:paraId="26D96EEC" w14:textId="77777777" w:rsidR="00B060F3" w:rsidRPr="00094AFB" w:rsidRDefault="00B060F3" w:rsidP="009E36C4">
      <w:pPr>
        <w:pStyle w:val="EX"/>
      </w:pPr>
      <w:r w:rsidRPr="00094AFB">
        <w:t>[91]</w:t>
      </w:r>
      <w:r w:rsidRPr="00094AFB">
        <w:tab/>
        <w:t>3GPP TS 24.501: "Non-Access-Stratum (NAS) protocol for 5G System (5GS); Stage 3".</w:t>
      </w:r>
    </w:p>
    <w:p w14:paraId="7E811E49" w14:textId="77777777" w:rsidR="00524A9D" w:rsidRPr="00094AFB" w:rsidRDefault="00524A9D" w:rsidP="00524A9D">
      <w:pPr>
        <w:pStyle w:val="EX"/>
      </w:pPr>
      <w:bookmarkStart w:id="24" w:name="_Toc20402614"/>
      <w:bookmarkStart w:id="25" w:name="_Toc29372120"/>
      <w:bookmarkEnd w:id="21"/>
      <w:r w:rsidRPr="00094AFB">
        <w:t>[92]</w:t>
      </w:r>
      <w:r w:rsidRPr="00094AFB">
        <w:tab/>
        <w:t>3GPP TS 38.331: "NR; Radio Resource Control (RRC); Protocol specification".</w:t>
      </w:r>
    </w:p>
    <w:p w14:paraId="3A73CC75" w14:textId="482571B8" w:rsidR="00524A9D" w:rsidRPr="00094AFB" w:rsidRDefault="00524A9D" w:rsidP="00524A9D">
      <w:pPr>
        <w:pStyle w:val="EX"/>
      </w:pPr>
      <w:r w:rsidRPr="00094AFB">
        <w:t>[93]</w:t>
      </w:r>
      <w:r w:rsidRPr="00094AFB">
        <w:tab/>
        <w:t>3GPP TS 23.287: "Architecture enhancements for 5G System (5GS) to support Vehicle-to-Everything (V2X) services ".</w:t>
      </w:r>
    </w:p>
    <w:p w14:paraId="5F888BE4" w14:textId="5A9C13CA" w:rsidR="00A26A73" w:rsidRPr="00094AFB" w:rsidRDefault="00A26A73" w:rsidP="00A26A73">
      <w:pPr>
        <w:pStyle w:val="EX"/>
      </w:pPr>
      <w:r w:rsidRPr="00094AFB">
        <w:t>[94]</w:t>
      </w:r>
      <w:r w:rsidRPr="00094AFB">
        <w:tab/>
        <w:t>3GPP TS 23.122: "Non-Access-Stratum (NAS) functions related to Mobile Station (MS) in idle mode".</w:t>
      </w:r>
    </w:p>
    <w:p w14:paraId="30B02039" w14:textId="4090BC01" w:rsidR="00AA5DE3" w:rsidRPr="00094AFB" w:rsidRDefault="00AD6AE1" w:rsidP="00A26A73">
      <w:pPr>
        <w:pStyle w:val="EX"/>
        <w:rPr>
          <w:lang w:eastAsia="zh-CN"/>
        </w:rPr>
      </w:pPr>
      <w:r w:rsidRPr="00094AFB">
        <w:rPr>
          <w:lang w:eastAsia="zh-CN"/>
        </w:rPr>
        <w:t>[95]</w:t>
      </w:r>
      <w:r w:rsidR="00AA5DE3" w:rsidRPr="00094AFB">
        <w:rPr>
          <w:lang w:eastAsia="zh-CN"/>
        </w:rPr>
        <w:tab/>
        <w:t>3GPP TS 36.410: "</w:t>
      </w:r>
      <w:r w:rsidR="00AA5DE3" w:rsidRPr="00094AFB">
        <w:t xml:space="preserve">Evolved Universal Terrestrial Radio Access Network (E-UTRAN); </w:t>
      </w:r>
      <w:r w:rsidR="00AA5DE3" w:rsidRPr="00094AFB">
        <w:rPr>
          <w:lang w:eastAsia="zh-CN"/>
        </w:rPr>
        <w:t>S1 general aspects and principles".</w:t>
      </w:r>
    </w:p>
    <w:p w14:paraId="07777AC0" w14:textId="77777777" w:rsidR="00D51AC6" w:rsidRPr="00094AFB" w:rsidRDefault="00D51AC6" w:rsidP="009C26DC">
      <w:pPr>
        <w:pStyle w:val="Heading1"/>
      </w:pPr>
      <w:bookmarkStart w:id="26" w:name="_Toc37760058"/>
      <w:bookmarkStart w:id="27" w:name="_Toc46498292"/>
      <w:bookmarkStart w:id="28" w:name="_Toc52490605"/>
      <w:bookmarkStart w:id="29" w:name="_Toc156248092"/>
      <w:r w:rsidRPr="00094AFB">
        <w:lastRenderedPageBreak/>
        <w:t>3</w:t>
      </w:r>
      <w:r w:rsidRPr="00094AFB">
        <w:tab/>
        <w:t>Definitions, symbols and abbreviations</w:t>
      </w:r>
      <w:bookmarkEnd w:id="24"/>
      <w:bookmarkEnd w:id="25"/>
      <w:bookmarkEnd w:id="26"/>
      <w:bookmarkEnd w:id="27"/>
      <w:bookmarkEnd w:id="28"/>
      <w:bookmarkEnd w:id="29"/>
    </w:p>
    <w:p w14:paraId="0DACCDDA" w14:textId="77777777" w:rsidR="00D51AC6" w:rsidRPr="00094AFB" w:rsidRDefault="00D51AC6" w:rsidP="00E10AA0">
      <w:pPr>
        <w:pStyle w:val="Heading2"/>
      </w:pPr>
      <w:bookmarkStart w:id="30" w:name="_Toc20402615"/>
      <w:bookmarkStart w:id="31" w:name="_Toc29372121"/>
      <w:bookmarkStart w:id="32" w:name="_Toc37760059"/>
      <w:bookmarkStart w:id="33" w:name="_Toc46498293"/>
      <w:bookmarkStart w:id="34" w:name="_Toc52490606"/>
      <w:bookmarkStart w:id="35" w:name="_Toc156248093"/>
      <w:r w:rsidRPr="00094AFB">
        <w:t>3.1</w:t>
      </w:r>
      <w:r w:rsidRPr="00094AFB">
        <w:tab/>
        <w:t>Definitions</w:t>
      </w:r>
      <w:bookmarkEnd w:id="30"/>
      <w:bookmarkEnd w:id="31"/>
      <w:bookmarkEnd w:id="32"/>
      <w:bookmarkEnd w:id="33"/>
      <w:bookmarkEnd w:id="34"/>
      <w:bookmarkEnd w:id="35"/>
    </w:p>
    <w:p w14:paraId="3961DD37" w14:textId="77777777" w:rsidR="00D51AC6" w:rsidRPr="00094AFB" w:rsidRDefault="00D51AC6" w:rsidP="00E10AA0">
      <w:r w:rsidRPr="00094AFB">
        <w:t>For the purposes of the present document, the following terms and definitions apply.</w:t>
      </w:r>
    </w:p>
    <w:p w14:paraId="2895741C" w14:textId="77777777" w:rsidR="00195C0C" w:rsidRPr="00094AFB" w:rsidRDefault="00195C0C" w:rsidP="00195C0C">
      <w:pPr>
        <w:rPr>
          <w:b/>
        </w:rPr>
      </w:pPr>
      <w:r w:rsidRPr="00094AFB">
        <w:rPr>
          <w:b/>
        </w:rPr>
        <w:t xml:space="preserve">A2X communication: </w:t>
      </w:r>
      <w:r w:rsidRPr="00094AFB">
        <w:t>A communication to support A2X services leveraging PC5 reference points. A2X services are realized by various types of A2X applications, e.g. BRID or DAA.</w:t>
      </w:r>
    </w:p>
    <w:p w14:paraId="7A706995" w14:textId="77777777" w:rsidR="0067538C" w:rsidRPr="00094AFB" w:rsidRDefault="00E717A8" w:rsidP="0067538C">
      <w:r w:rsidRPr="00094AFB">
        <w:rPr>
          <w:b/>
        </w:rPr>
        <w:t xml:space="preserve">Access Control: </w:t>
      </w:r>
      <w:r w:rsidRPr="00094AFB">
        <w:t>the process that checks whether a UE is allowed to access and to be granted services in a closed cell.</w:t>
      </w:r>
    </w:p>
    <w:p w14:paraId="458F7AD4" w14:textId="77777777" w:rsidR="002F2ED3" w:rsidRPr="00094AFB" w:rsidRDefault="0067538C" w:rsidP="0067538C">
      <w:pPr>
        <w:rPr>
          <w:rFonts w:eastAsia="SimSun"/>
          <w:lang w:eastAsia="zh-CN"/>
        </w:rPr>
      </w:pPr>
      <w:r w:rsidRPr="00094AFB">
        <w:rPr>
          <w:b/>
        </w:rPr>
        <w:t>Aerial UE communication</w:t>
      </w:r>
      <w:r w:rsidRPr="00094AFB">
        <w:t>: functionality enabling Aerial UE function as defined in 23.17.</w:t>
      </w:r>
    </w:p>
    <w:p w14:paraId="2C68010A" w14:textId="77777777" w:rsidR="00E717A8" w:rsidRPr="00094AFB" w:rsidRDefault="002F2ED3" w:rsidP="00E10AA0">
      <w:r w:rsidRPr="00094AFB">
        <w:rPr>
          <w:rFonts w:eastAsia="SimSun"/>
          <w:b/>
          <w:lang w:eastAsia="zh-CN"/>
        </w:rPr>
        <w:t>Anchor carrier</w:t>
      </w:r>
      <w:r w:rsidRPr="00094AFB">
        <w:rPr>
          <w:rFonts w:eastAsia="SimSun"/>
          <w:lang w:eastAsia="zh-CN"/>
        </w:rPr>
        <w:t xml:space="preserve">: </w:t>
      </w:r>
      <w:r w:rsidR="003D0596" w:rsidRPr="00094AFB">
        <w:t>i</w:t>
      </w:r>
      <w:r w:rsidRPr="00094AFB">
        <w:t xml:space="preserve">n NB-IoT, a carrier </w:t>
      </w:r>
      <w:r w:rsidRPr="00094AFB">
        <w:rPr>
          <w:rFonts w:eastAsia="SimSun"/>
          <w:lang w:eastAsia="zh-CN"/>
        </w:rPr>
        <w:t>where the UE assumes that</w:t>
      </w:r>
      <w:r w:rsidRPr="00094AFB">
        <w:t xml:space="preserve"> NPSS/NSSS/NPBCH/SIB-NB</w:t>
      </w:r>
      <w:r w:rsidRPr="00094AFB">
        <w:rPr>
          <w:rFonts w:eastAsia="SimSun"/>
          <w:lang w:eastAsia="zh-CN"/>
        </w:rPr>
        <w:t xml:space="preserve"> </w:t>
      </w:r>
      <w:r w:rsidR="00361BD7" w:rsidRPr="00094AFB">
        <w:t>for FDD or NPSS/NSSS/NPBCH for TDD</w:t>
      </w:r>
      <w:r w:rsidR="00361BD7" w:rsidRPr="00094AFB">
        <w:rPr>
          <w:rFonts w:eastAsia="SimSun"/>
          <w:lang w:eastAsia="zh-CN"/>
        </w:rPr>
        <w:t xml:space="preserve"> </w:t>
      </w:r>
      <w:r w:rsidRPr="00094AFB">
        <w:rPr>
          <w:rFonts w:eastAsia="SimSun"/>
          <w:lang w:eastAsia="zh-CN"/>
        </w:rPr>
        <w:t>are transmitted</w:t>
      </w:r>
      <w:r w:rsidRPr="00094AFB">
        <w:rPr>
          <w:lang w:eastAsia="zh-CN"/>
        </w:rPr>
        <w:t>.</w:t>
      </w:r>
    </w:p>
    <w:p w14:paraId="2CFCB74C" w14:textId="77777777" w:rsidR="00D51AC6" w:rsidRPr="00094AFB" w:rsidRDefault="00D51AC6" w:rsidP="00E10AA0">
      <w:r w:rsidRPr="00094AFB">
        <w:rPr>
          <w:b/>
        </w:rPr>
        <w:t>Carrier frequency</w:t>
      </w:r>
      <w:r w:rsidRPr="00094AFB">
        <w:t>: center frequency of the cell.</w:t>
      </w:r>
    </w:p>
    <w:p w14:paraId="7610B034" w14:textId="77777777" w:rsidR="00830416" w:rsidRPr="00094AFB" w:rsidRDefault="003A32F4" w:rsidP="00E10AA0">
      <w:pPr>
        <w:rPr>
          <w:bCs/>
        </w:rPr>
      </w:pPr>
      <w:r w:rsidRPr="00094AFB">
        <w:rPr>
          <w:b/>
          <w:bCs/>
        </w:rPr>
        <w:t xml:space="preserve">Cell: </w:t>
      </w:r>
      <w:r w:rsidRPr="00094AFB">
        <w:rPr>
          <w:bCs/>
        </w:rPr>
        <w:t>combination of downlink and optionally uplink resources. The linking between the carrier frequency of the downlink resources and the carrier frequency of the uplink resources is indicated in the system information transmitted on the downlink resources.</w:t>
      </w:r>
    </w:p>
    <w:p w14:paraId="7944B3AC" w14:textId="77777777" w:rsidR="003A32F4" w:rsidRPr="00094AFB" w:rsidRDefault="00830416" w:rsidP="00E10AA0">
      <w:pPr>
        <w:rPr>
          <w:bCs/>
        </w:rPr>
      </w:pPr>
      <w:r w:rsidRPr="00094AFB">
        <w:rPr>
          <w:b/>
        </w:rPr>
        <w:t>Cell Group</w:t>
      </w:r>
      <w:r w:rsidRPr="00094AFB">
        <w:t>: in dual connectivity, a group of serving cells associated with either the MeNB or the SeNB</w:t>
      </w:r>
      <w:r w:rsidR="009A0E6E" w:rsidRPr="00094AFB">
        <w:t>.</w:t>
      </w:r>
    </w:p>
    <w:p w14:paraId="5BADC631" w14:textId="77777777" w:rsidR="00363059" w:rsidRPr="00094AFB" w:rsidRDefault="00363059" w:rsidP="00363059">
      <w:r w:rsidRPr="00094AFB">
        <w:rPr>
          <w:b/>
        </w:rPr>
        <w:t xml:space="preserve">CHO </w:t>
      </w:r>
      <w:r w:rsidRPr="00094AFB">
        <w:rPr>
          <w:b/>
          <w:lang w:eastAsia="zh-CN"/>
        </w:rPr>
        <w:t>candidate</w:t>
      </w:r>
      <w:r w:rsidRPr="00094AFB">
        <w:rPr>
          <w:b/>
        </w:rPr>
        <w:t xml:space="preserve"> cell: a</w:t>
      </w:r>
      <w:r w:rsidRPr="00094AFB">
        <w:t xml:space="preserve"> candidate cell for CHO, for which UE has been configured with a CHO configuration.</w:t>
      </w:r>
    </w:p>
    <w:p w14:paraId="3499379E" w14:textId="77777777" w:rsidR="00363059" w:rsidRPr="00094AFB" w:rsidRDefault="00363059" w:rsidP="00363059">
      <w:r w:rsidRPr="00094AFB">
        <w:rPr>
          <w:rFonts w:eastAsia="SimSun"/>
          <w:b/>
          <w:lang w:eastAsia="zh-CN"/>
        </w:rPr>
        <w:t xml:space="preserve">Conditional Handover (CHO): a </w:t>
      </w:r>
      <w:r w:rsidRPr="00094AFB">
        <w:t xml:space="preserve">handover procedure that is executed only when </w:t>
      </w:r>
      <w:r w:rsidRPr="00094AFB">
        <w:rPr>
          <w:lang w:eastAsia="zh-CN"/>
        </w:rPr>
        <w:t xml:space="preserve">execution </w:t>
      </w:r>
      <w:r w:rsidRPr="00094AFB">
        <w:t xml:space="preserve">condition(s) </w:t>
      </w:r>
      <w:r w:rsidRPr="00094AFB">
        <w:rPr>
          <w:lang w:eastAsia="zh-CN"/>
        </w:rPr>
        <w:t>are</w:t>
      </w:r>
      <w:r w:rsidRPr="00094AFB">
        <w:t xml:space="preserve"> met</w:t>
      </w:r>
      <w:r w:rsidRPr="00094AFB">
        <w:rPr>
          <w:lang w:eastAsia="zh-CN"/>
        </w:rPr>
        <w:t>.</w:t>
      </w:r>
    </w:p>
    <w:p w14:paraId="74F77EDD" w14:textId="77777777" w:rsidR="00B060F3" w:rsidRPr="00094AFB" w:rsidRDefault="00B060F3" w:rsidP="00B060F3">
      <w:r w:rsidRPr="00094AFB">
        <w:rPr>
          <w:b/>
        </w:rPr>
        <w:t>Control plane CIoT 5GS Optimisation</w:t>
      </w:r>
      <w:r w:rsidRPr="00094AFB">
        <w:t xml:space="preserve">: Enables support of efficient transport of user data (IP, Ethernet and Unstructured) or SMS messages over control plane via the AMF without triggering user-plane resource establishment, as defined in TS 24.501 </w:t>
      </w:r>
      <w:r w:rsidR="000C2B38" w:rsidRPr="00094AFB">
        <w:t>[91]</w:t>
      </w:r>
      <w:r w:rsidRPr="00094AFB">
        <w:t>. In the context of this specification, a NB-IoT UE that only supports Control plane CIoT 5GS Optimisation is a UE that does not support User plane CIoT 5GS Optimisation and NG-U data transfer but may support other CIoT 5GS Optimisations.</w:t>
      </w:r>
    </w:p>
    <w:p w14:paraId="55CAD5A7" w14:textId="77777777" w:rsidR="007E792C" w:rsidRPr="00094AFB" w:rsidRDefault="007E792C" w:rsidP="007E792C">
      <w:r w:rsidRPr="00094AFB">
        <w:rPr>
          <w:b/>
        </w:rPr>
        <w:t xml:space="preserve">Control plane CIoT EPS </w:t>
      </w:r>
      <w:r w:rsidR="001348D2" w:rsidRPr="00094AFB">
        <w:rPr>
          <w:b/>
        </w:rPr>
        <w:t>optimisation</w:t>
      </w:r>
      <w:r w:rsidRPr="00094AFB">
        <w:t xml:space="preserve">: Enables support of efficient transport of user data (IP, non-IP or SMS) over control plane via the MME without triggering data radio bearer establishment, as defined in TS 24.301 [20]. In the context of this specification, a NB-IoT UE that only supports Control plane CIoT EPS </w:t>
      </w:r>
      <w:r w:rsidR="001348D2" w:rsidRPr="00094AFB">
        <w:t>optimisation</w:t>
      </w:r>
      <w:r w:rsidRPr="00094AFB">
        <w:t xml:space="preserve"> is a UE that does not support User plane CIoT EPS </w:t>
      </w:r>
      <w:r w:rsidR="001348D2" w:rsidRPr="00094AFB">
        <w:t>optimisation</w:t>
      </w:r>
      <w:r w:rsidRPr="00094AFB">
        <w:t xml:space="preserve"> and S1-U data transfer but may support other CIoT EPS </w:t>
      </w:r>
      <w:r w:rsidR="001348D2" w:rsidRPr="00094AFB">
        <w:t>optimisation</w:t>
      </w:r>
      <w:r w:rsidRPr="00094AFB">
        <w:t>s.</w:t>
      </w:r>
    </w:p>
    <w:p w14:paraId="61733AC3" w14:textId="77777777" w:rsidR="001151C5" w:rsidRPr="00094AFB" w:rsidRDefault="0014308C" w:rsidP="007E792C">
      <w:r w:rsidRPr="00094AFB">
        <w:rPr>
          <w:b/>
        </w:rPr>
        <w:t>CSG Cell:</w:t>
      </w:r>
      <w:r w:rsidRPr="00094AFB">
        <w:t xml:space="preserve"> </w:t>
      </w:r>
      <w:r w:rsidR="00E717A8" w:rsidRPr="00094AFB">
        <w:t>a</w:t>
      </w:r>
      <w:r w:rsidRPr="00094AFB">
        <w:t xml:space="preserve"> cell broadcasting a CSG indicator set to true and a specific CSG identity.</w:t>
      </w:r>
    </w:p>
    <w:p w14:paraId="1CA2358A" w14:textId="77777777" w:rsidR="00E717A8" w:rsidRPr="00094AFB" w:rsidRDefault="00E717A8" w:rsidP="00E10AA0">
      <w:r w:rsidRPr="00094AFB">
        <w:rPr>
          <w:b/>
        </w:rPr>
        <w:t xml:space="preserve">CSG ID Validation: </w:t>
      </w:r>
      <w:r w:rsidRPr="00094AFB">
        <w:t>the process that checks whether the CSG ID received via handover messages is the same as the one broadcast by the target E-UTRAN.</w:t>
      </w:r>
    </w:p>
    <w:p w14:paraId="15ECBBCA" w14:textId="63DB7823" w:rsidR="00830416" w:rsidRPr="00094AFB" w:rsidRDefault="00E717A8" w:rsidP="00E10AA0">
      <w:r w:rsidRPr="00094AFB">
        <w:rPr>
          <w:b/>
        </w:rPr>
        <w:t>CSG member cell:</w:t>
      </w:r>
      <w:r w:rsidRPr="00094AFB">
        <w:t xml:space="preserve"> a cell broadcasting the identity of the selected PLMN, registered PLMN or equivalent PLMN and for which the </w:t>
      </w:r>
      <w:r w:rsidR="00D30E37" w:rsidRPr="00094AFB">
        <w:t xml:space="preserve">Permitted </w:t>
      </w:r>
      <w:r w:rsidRPr="00094AFB">
        <w:t>CSG list of the UE includes an entry comprising cell</w:t>
      </w:r>
      <w:r w:rsidR="00FA4A7A" w:rsidRPr="00094AFB">
        <w:t>'</w:t>
      </w:r>
      <w:r w:rsidRPr="00094AFB">
        <w:t>s CSG ID and the respective PLMN identity.</w:t>
      </w:r>
    </w:p>
    <w:p w14:paraId="35ECE0E4" w14:textId="77777777" w:rsidR="00363059" w:rsidRPr="00094AFB" w:rsidRDefault="00363059" w:rsidP="00363059">
      <w:r w:rsidRPr="00094AFB">
        <w:rPr>
          <w:b/>
        </w:rPr>
        <w:t>DAPS Handover:</w:t>
      </w:r>
      <w:r w:rsidRPr="00094AFB">
        <w:t xml:space="preserve"> a handover procedure that maintains the source eNB connection after reception of RRC message for handover and until releasing the source cell after successful random access to the target eNB.</w:t>
      </w:r>
    </w:p>
    <w:p w14:paraId="5B7C609F" w14:textId="77777777" w:rsidR="00A03DC9" w:rsidRPr="00094AFB" w:rsidRDefault="00A03DC9" w:rsidP="00E10AA0">
      <w:r w:rsidRPr="00094AFB">
        <w:rPr>
          <w:b/>
        </w:rPr>
        <w:t>DCN-ID:</w:t>
      </w:r>
      <w:r w:rsidRPr="00094AFB">
        <w:t xml:space="preserve"> DCN identity identifies a specific de</w:t>
      </w:r>
      <w:r w:rsidR="005C282F" w:rsidRPr="00094AFB">
        <w:t>d</w:t>
      </w:r>
      <w:r w:rsidRPr="00094AFB">
        <w:t>icated core network (DCN).</w:t>
      </w:r>
    </w:p>
    <w:p w14:paraId="4D938CC7" w14:textId="77777777" w:rsidR="002D5C5A" w:rsidRPr="00094AFB" w:rsidRDefault="00830416" w:rsidP="002D5C5A">
      <w:r w:rsidRPr="00094AFB">
        <w:rPr>
          <w:b/>
        </w:rPr>
        <w:t>Dual Connectivity</w:t>
      </w:r>
      <w:r w:rsidRPr="00094AFB">
        <w:t>: mode of operation of a UE in RRC_CONNECTED, configured with a Master Cell Group and a Secondary Cell Group.</w:t>
      </w:r>
    </w:p>
    <w:p w14:paraId="308C800A" w14:textId="77777777" w:rsidR="00E75CB1" w:rsidRPr="00094AFB" w:rsidRDefault="00E75CB1" w:rsidP="00E75CB1">
      <w:r w:rsidRPr="00094AFB">
        <w:rPr>
          <w:b/>
          <w:noProof/>
        </w:rPr>
        <w:t>Early Data Forwarding</w:t>
      </w:r>
      <w:r w:rsidRPr="00094AFB">
        <w:rPr>
          <w:noProof/>
        </w:rPr>
        <w:t>: data forwarding that is initiated before the UE executes the handover.</w:t>
      </w:r>
    </w:p>
    <w:p w14:paraId="1918DFFE" w14:textId="77777777" w:rsidR="00E717A8" w:rsidRPr="00094AFB" w:rsidRDefault="004F2F35" w:rsidP="002D5C5A">
      <w:r w:rsidRPr="00094AFB">
        <w:rPr>
          <w:b/>
        </w:rPr>
        <w:t>e</w:t>
      </w:r>
      <w:r w:rsidR="002D5C5A" w:rsidRPr="00094AFB">
        <w:rPr>
          <w:b/>
        </w:rPr>
        <w:t>n-gNB</w:t>
      </w:r>
      <w:r w:rsidR="002D5C5A" w:rsidRPr="00094AFB">
        <w:t>: as defined in TS 37.340 [76].</w:t>
      </w:r>
    </w:p>
    <w:p w14:paraId="7BB2FAFB" w14:textId="074870B7" w:rsidR="00E3160F" w:rsidRPr="00094AFB" w:rsidRDefault="00E3160F" w:rsidP="00E3160F">
      <w:r w:rsidRPr="00094AFB">
        <w:rPr>
          <w:b/>
          <w:bCs/>
        </w:rPr>
        <w:t>Ephemeris:</w:t>
      </w:r>
      <w:r w:rsidRPr="00094AFB">
        <w:t xml:space="preserve"> </w:t>
      </w:r>
      <w:r w:rsidR="00EE233F" w:rsidRPr="00094AFB">
        <w:t>a</w:t>
      </w:r>
      <w:r w:rsidRPr="00094AFB">
        <w:t xml:space="preserve"> set of parameters that describe the movement of an NTN node over time.</w:t>
      </w:r>
    </w:p>
    <w:p w14:paraId="6A55DD60" w14:textId="77777777" w:rsidR="00E717A8" w:rsidRPr="00094AFB" w:rsidRDefault="00E717A8" w:rsidP="00E10AA0">
      <w:r w:rsidRPr="00094AFB">
        <w:rPr>
          <w:b/>
          <w:bCs/>
        </w:rPr>
        <w:t>E-RAB:</w:t>
      </w:r>
      <w:r w:rsidRPr="00094AFB">
        <w:rPr>
          <w:bCs/>
        </w:rPr>
        <w:t xml:space="preserve"> an E-RAB uniquely identifies the concatenation of an S1 Bearer and the corresponding Data Radio Bearer</w:t>
      </w:r>
      <w:r w:rsidRPr="00094AFB">
        <w:t>. When an E-RAB exists, there is a one-to-one mapping between this E-RAB and an EPS bearer of the Non Access Stratum as defined in [17].</w:t>
      </w:r>
    </w:p>
    <w:p w14:paraId="3CAE58D2" w14:textId="70FF7ACB" w:rsidR="00E3160F" w:rsidRPr="00094AFB" w:rsidRDefault="00E3160F" w:rsidP="00E3160F">
      <w:r w:rsidRPr="00094AFB">
        <w:rPr>
          <w:b/>
          <w:bCs/>
        </w:rPr>
        <w:lastRenderedPageBreak/>
        <w:t>Feeder link:</w:t>
      </w:r>
      <w:r w:rsidRPr="00094AFB">
        <w:t xml:space="preserve"> </w:t>
      </w:r>
      <w:r w:rsidR="00EE233F" w:rsidRPr="00094AFB">
        <w:t>w</w:t>
      </w:r>
      <w:r w:rsidRPr="00094AFB">
        <w:t>ireless link between the NTN Gateway and the NTN payload.</w:t>
      </w:r>
    </w:p>
    <w:p w14:paraId="7B1A9E5D" w14:textId="77777777" w:rsidR="002F1D9A" w:rsidRPr="00094AFB" w:rsidRDefault="00E717A8" w:rsidP="002F1D9A">
      <w:r w:rsidRPr="00094AFB">
        <w:rPr>
          <w:b/>
        </w:rPr>
        <w:t>Frequency layer</w:t>
      </w:r>
      <w:r w:rsidRPr="00094AFB">
        <w:t>: set of cells with the same carrier frequency.</w:t>
      </w:r>
    </w:p>
    <w:p w14:paraId="473A449B" w14:textId="77777777" w:rsidR="004F2F35" w:rsidRPr="00094AFB" w:rsidRDefault="002F1D9A" w:rsidP="004F2F35">
      <w:r w:rsidRPr="00094AFB">
        <w:rPr>
          <w:b/>
        </w:rPr>
        <w:t xml:space="preserve">FeMBMS: </w:t>
      </w:r>
      <w:r w:rsidRPr="00094AFB">
        <w:t>further enhanced multimedia broadcast multicast service.</w:t>
      </w:r>
    </w:p>
    <w:p w14:paraId="2166BAAA" w14:textId="77777777" w:rsidR="00E717A8" w:rsidRPr="00094AFB" w:rsidRDefault="004F2F35" w:rsidP="004F2F35">
      <w:r w:rsidRPr="00094AFB">
        <w:rPr>
          <w:b/>
        </w:rPr>
        <w:t>FeMBMS/Unicast-mixed cell</w:t>
      </w:r>
      <w:r w:rsidRPr="00094AFB">
        <w:t xml:space="preserve">: </w:t>
      </w:r>
      <w:r w:rsidRPr="00094AFB">
        <w:rPr>
          <w:lang w:eastAsia="ko-KR"/>
        </w:rPr>
        <w:t>cell supporting MBMS transmission and unicast transmission as SCell.</w:t>
      </w:r>
    </w:p>
    <w:p w14:paraId="1658E76A" w14:textId="0E78F518" w:rsidR="00E3160F" w:rsidRPr="00094AFB" w:rsidRDefault="00E3160F" w:rsidP="00E3160F">
      <w:r w:rsidRPr="00094AFB">
        <w:rPr>
          <w:b/>
          <w:bCs/>
          <w:lang w:eastAsia="ko-KR"/>
        </w:rPr>
        <w:t>Geosynchronous Orbit:</w:t>
      </w:r>
      <w:r w:rsidRPr="00094AFB">
        <w:rPr>
          <w:lang w:eastAsia="ko-KR"/>
        </w:rPr>
        <w:t xml:space="preserve"> Earth-centred orbit at approximately 35,786 kilometres in altitude above Earth</w:t>
      </w:r>
      <w:r w:rsidR="0059784F" w:rsidRPr="00094AFB">
        <w:rPr>
          <w:lang w:eastAsia="ko-KR"/>
        </w:rPr>
        <w:t>'</w:t>
      </w:r>
      <w:r w:rsidRPr="00094AFB">
        <w:rPr>
          <w:lang w:eastAsia="ko-KR"/>
        </w:rPr>
        <w:t>s surface and synchronised with Earth</w:t>
      </w:r>
      <w:r w:rsidR="0059784F" w:rsidRPr="00094AFB">
        <w:rPr>
          <w:lang w:eastAsia="ko-KR"/>
        </w:rPr>
        <w:t>'</w:t>
      </w:r>
      <w:r w:rsidRPr="00094AFB">
        <w:rPr>
          <w:lang w:eastAsia="ko-KR"/>
        </w:rPr>
        <w:t>s rotation. A geostationary orbit is a non-inclined geosynchronous orbit, i.e in the Earth</w:t>
      </w:r>
      <w:r w:rsidR="0059784F" w:rsidRPr="00094AFB">
        <w:rPr>
          <w:lang w:eastAsia="ko-KR"/>
        </w:rPr>
        <w:t>'</w:t>
      </w:r>
      <w:r w:rsidRPr="00094AFB">
        <w:rPr>
          <w:lang w:eastAsia="ko-KR"/>
        </w:rPr>
        <w:t>s equator plane.</w:t>
      </w:r>
    </w:p>
    <w:p w14:paraId="7D13C2C0" w14:textId="77777777" w:rsidR="00E717A8" w:rsidRPr="00094AFB" w:rsidRDefault="00E717A8" w:rsidP="00E10AA0">
      <w:r w:rsidRPr="00094AFB">
        <w:rPr>
          <w:b/>
        </w:rPr>
        <w:t>Handover</w:t>
      </w:r>
      <w:r w:rsidRPr="00094AFB">
        <w:t>: procedure that changes the serving cell of a UE in RRC_CONNECTED.</w:t>
      </w:r>
    </w:p>
    <w:p w14:paraId="7A234C63" w14:textId="77777777" w:rsidR="007F190F" w:rsidRPr="00094AFB" w:rsidRDefault="007F190F" w:rsidP="00E10AA0">
      <w:r w:rsidRPr="00094AFB">
        <w:rPr>
          <w:b/>
        </w:rPr>
        <w:t>Hybrid cell</w:t>
      </w:r>
      <w:r w:rsidRPr="00094AFB">
        <w:t xml:space="preserve">: </w:t>
      </w:r>
      <w:r w:rsidR="00E717A8" w:rsidRPr="00094AFB">
        <w:t>a</w:t>
      </w:r>
      <w:r w:rsidRPr="00094AFB">
        <w:t xml:space="preserve"> cell </w:t>
      </w:r>
      <w:r w:rsidR="0014308C" w:rsidRPr="00094AFB">
        <w:t>broadcasting a CSG indicator set to false and a specific</w:t>
      </w:r>
      <w:r w:rsidRPr="00094AFB">
        <w:t xml:space="preserve"> CSG identity</w:t>
      </w:r>
      <w:r w:rsidR="0014308C" w:rsidRPr="00094AFB">
        <w:t>. This cell</w:t>
      </w:r>
      <w:r w:rsidRPr="00094AFB">
        <w:t xml:space="preserve"> is accessible as a CSG cell by UEs which are members of the CSG and as a normal cell by all other UEs.</w:t>
      </w:r>
    </w:p>
    <w:p w14:paraId="37366FEC" w14:textId="77777777" w:rsidR="00E75CB1" w:rsidRPr="00094AFB" w:rsidRDefault="00E75CB1" w:rsidP="00E75CB1">
      <w:r w:rsidRPr="00094AFB">
        <w:rPr>
          <w:b/>
          <w:noProof/>
        </w:rPr>
        <w:t>Late Data Forwarding</w:t>
      </w:r>
      <w:r w:rsidRPr="00094AFB">
        <w:rPr>
          <w:noProof/>
        </w:rPr>
        <w:t>: data forwarding that is initiated after the source eNB knows that the UE has successfully accessed a target eNB.</w:t>
      </w:r>
    </w:p>
    <w:p w14:paraId="3E707140" w14:textId="77777777" w:rsidR="00830416" w:rsidRPr="00094AFB" w:rsidRDefault="00E717A8" w:rsidP="00E10AA0">
      <w:r w:rsidRPr="00094AFB">
        <w:rPr>
          <w:b/>
        </w:rPr>
        <w:t>Local Home Network</w:t>
      </w:r>
      <w:r w:rsidRPr="00094AFB">
        <w:t>: as defined in TS 23.401 [17].</w:t>
      </w:r>
    </w:p>
    <w:p w14:paraId="7AB566C8" w14:textId="77777777" w:rsidR="00FC321C" w:rsidRPr="00094AFB" w:rsidRDefault="00FC321C" w:rsidP="00FC321C">
      <w:r w:rsidRPr="00094AFB">
        <w:rPr>
          <w:b/>
        </w:rPr>
        <w:t>LTE bearer</w:t>
      </w:r>
      <w:r w:rsidRPr="00094AFB">
        <w:t>: in LTE-WLAN Aggregation, a bearer whose radio protocols are located in the eNB only to use eNB radio resources only.</w:t>
      </w:r>
    </w:p>
    <w:p w14:paraId="1C351240" w14:textId="77777777" w:rsidR="00FC321C" w:rsidRPr="00094AFB" w:rsidRDefault="00FC321C" w:rsidP="00FC321C">
      <w:r w:rsidRPr="00094AFB">
        <w:rPr>
          <w:b/>
        </w:rPr>
        <w:t>LWA bearer</w:t>
      </w:r>
      <w:r w:rsidRPr="00094AFB">
        <w:t>: in LTE-WLAN Aggregation, a bearer whose radio protocols are located in both the eNB and the WLAN to use both eNB and WLAN resources.</w:t>
      </w:r>
    </w:p>
    <w:p w14:paraId="3B09E403" w14:textId="77777777" w:rsidR="00FC321C" w:rsidRPr="00094AFB" w:rsidRDefault="00FC321C" w:rsidP="00E10AA0">
      <w:r w:rsidRPr="00094AFB">
        <w:rPr>
          <w:b/>
        </w:rPr>
        <w:t>LWA</w:t>
      </w:r>
      <w:r w:rsidR="002315AE" w:rsidRPr="00094AFB">
        <w:rPr>
          <w:b/>
          <w:lang w:eastAsia="zh-TW"/>
        </w:rPr>
        <w:t>AP</w:t>
      </w:r>
      <w:r w:rsidRPr="00094AFB">
        <w:rPr>
          <w:b/>
        </w:rPr>
        <w:t xml:space="preserve"> PDU</w:t>
      </w:r>
      <w:r w:rsidRPr="00094AFB">
        <w:t>: in LTE-WLAN Aggregation, a PDU with DRB ID generated by LWAAP entity for tran</w:t>
      </w:r>
      <w:r w:rsidR="007A3EE8" w:rsidRPr="00094AFB">
        <w:t>s</w:t>
      </w:r>
      <w:r w:rsidRPr="00094AFB">
        <w:t>mission over WLAN.</w:t>
      </w:r>
    </w:p>
    <w:p w14:paraId="057D1ADD" w14:textId="77777777" w:rsidR="00681439" w:rsidRPr="00094AFB" w:rsidRDefault="00681439" w:rsidP="00681439">
      <w:r w:rsidRPr="00094AFB">
        <w:rPr>
          <w:b/>
        </w:rPr>
        <w:t>Make-Before-Break HO/SeNB change</w:t>
      </w:r>
      <w:r w:rsidRPr="00094AFB">
        <w:t>: maintaining source eNB/SeNB connection after reception of RRC message for handover or change of SeNB before the initial uplink transmission to the target eNB during handover or change of SeNB.</w:t>
      </w:r>
    </w:p>
    <w:p w14:paraId="7999A625" w14:textId="320AEBB9" w:rsidR="00E3160F" w:rsidRPr="00094AFB" w:rsidRDefault="00E3160F" w:rsidP="00E3160F">
      <w:r w:rsidRPr="00094AFB">
        <w:rPr>
          <w:b/>
        </w:rPr>
        <w:t>Mapped Cell ID</w:t>
      </w:r>
      <w:r w:rsidRPr="00094AFB">
        <w:t xml:space="preserve">: </w:t>
      </w:r>
      <w:r w:rsidR="00EE233F" w:rsidRPr="00094AFB">
        <w:t>i</w:t>
      </w:r>
      <w:r w:rsidRPr="00094AFB">
        <w:t>n NTN, it corresponds to a fixed geographical area.</w:t>
      </w:r>
    </w:p>
    <w:p w14:paraId="2B7C469C" w14:textId="77777777" w:rsidR="00830416" w:rsidRPr="00094AFB" w:rsidRDefault="00830416" w:rsidP="00E10AA0">
      <w:r w:rsidRPr="00094AFB">
        <w:rPr>
          <w:b/>
        </w:rPr>
        <w:t>Master Cell Group</w:t>
      </w:r>
      <w:r w:rsidRPr="00094AFB">
        <w:t>: in dual connectivity, a group of serving cells associated with the MeNB, comprising of the PCell and optionally one or more SCells.</w:t>
      </w:r>
    </w:p>
    <w:p w14:paraId="59AD9C99" w14:textId="77777777" w:rsidR="00830416" w:rsidRPr="00094AFB" w:rsidRDefault="00830416" w:rsidP="00E10AA0">
      <w:r w:rsidRPr="00094AFB">
        <w:rPr>
          <w:b/>
        </w:rPr>
        <w:t>Master eNB</w:t>
      </w:r>
      <w:r w:rsidRPr="00094AFB">
        <w:t>: in dual connectivity, the eNB which terminates at least S1-MME.</w:t>
      </w:r>
    </w:p>
    <w:p w14:paraId="745D6FD2" w14:textId="77777777" w:rsidR="00D51AC6" w:rsidRPr="00094AFB" w:rsidRDefault="00D51AC6" w:rsidP="00E10AA0">
      <w:r w:rsidRPr="00094AFB">
        <w:rPr>
          <w:b/>
        </w:rPr>
        <w:t>MBMS-dedicated cell</w:t>
      </w:r>
      <w:r w:rsidRPr="00094AFB">
        <w:t>: cell dedicated to MBMS transmission.</w:t>
      </w:r>
    </w:p>
    <w:p w14:paraId="3F97CE1D" w14:textId="77777777" w:rsidR="002F1D9A" w:rsidRPr="00094AFB" w:rsidRDefault="00C84EA6" w:rsidP="002F1D9A">
      <w:pPr>
        <w:rPr>
          <w:lang w:eastAsia="ko-KR"/>
        </w:rPr>
      </w:pPr>
      <w:r w:rsidRPr="00094AFB">
        <w:rPr>
          <w:b/>
        </w:rPr>
        <w:t>MBMS/Unicast-mixed</w:t>
      </w:r>
      <w:r w:rsidR="002F1D9A" w:rsidRPr="00094AFB">
        <w:rPr>
          <w:b/>
        </w:rPr>
        <w:t xml:space="preserve"> cell</w:t>
      </w:r>
      <w:r w:rsidR="00D51AC6" w:rsidRPr="00094AFB">
        <w:t xml:space="preserve">: </w:t>
      </w:r>
      <w:r w:rsidR="00D51AC6" w:rsidRPr="00094AFB">
        <w:rPr>
          <w:lang w:eastAsia="ko-KR"/>
        </w:rPr>
        <w:t>cell supporting both unicast and MBMS transmissions.</w:t>
      </w:r>
    </w:p>
    <w:p w14:paraId="3DCB0E12" w14:textId="77777777" w:rsidR="007A3EE8" w:rsidRPr="00094AFB" w:rsidRDefault="007A3EE8" w:rsidP="007A3EE8">
      <w:r w:rsidRPr="00094AFB">
        <w:rPr>
          <w:b/>
        </w:rPr>
        <w:t>MCG bearer</w:t>
      </w:r>
      <w:r w:rsidRPr="00094AFB">
        <w:t>: in dual connectivity, a bearer whose radio protocols are only located in the MeNB to use MeNB resources only.</w:t>
      </w:r>
    </w:p>
    <w:p w14:paraId="31E792B8" w14:textId="77777777" w:rsidR="00834FA2" w:rsidRPr="00094AFB" w:rsidRDefault="0071014E" w:rsidP="00834FA2">
      <w:r w:rsidRPr="00094AFB">
        <w:rPr>
          <w:b/>
        </w:rPr>
        <w:t xml:space="preserve">Membership Verification: </w:t>
      </w:r>
      <w:r w:rsidR="003D0596" w:rsidRPr="00094AFB">
        <w:t>t</w:t>
      </w:r>
      <w:r w:rsidRPr="00094AFB">
        <w:t>he process that checks whether a UE is a member or non-member of a hybrid cell</w:t>
      </w:r>
      <w:r w:rsidR="005647AA" w:rsidRPr="00094AFB">
        <w:t>.</w:t>
      </w:r>
    </w:p>
    <w:p w14:paraId="1BF46FF1" w14:textId="77777777" w:rsidR="0071014E" w:rsidRPr="00094AFB" w:rsidRDefault="00834FA2" w:rsidP="00834FA2">
      <w:r w:rsidRPr="00094AFB">
        <w:rPr>
          <w:b/>
        </w:rPr>
        <w:t>Multi-Connectivity</w:t>
      </w:r>
      <w:r w:rsidRPr="00094AFB">
        <w:t>: Mode of operation whereby a multiple Rx/Tx UE in the connected mode is configured to utilise radio resources amongst E-UTRA and/or NR provided by multiple distinct schedulers connected via non-ideal backhaul</w:t>
      </w:r>
      <w:r w:rsidR="005B37E6" w:rsidRPr="00094AFB">
        <w:t>.</w:t>
      </w:r>
    </w:p>
    <w:p w14:paraId="0B7734E4" w14:textId="77777777" w:rsidR="002F2ED3" w:rsidRPr="00094AFB" w:rsidRDefault="002F2ED3" w:rsidP="002F2ED3">
      <w:pPr>
        <w:rPr>
          <w:rFonts w:eastAsia="SimSun"/>
          <w:lang w:eastAsia="zh-CN"/>
        </w:rPr>
      </w:pPr>
      <w:r w:rsidRPr="00094AFB">
        <w:rPr>
          <w:b/>
        </w:rPr>
        <w:t>NB-IoT:</w:t>
      </w:r>
      <w:r w:rsidRPr="00094AFB">
        <w:t xml:space="preserve"> NB-IoT allows access to network services via E-UTRA with a channel bandwidth limited to </w:t>
      </w:r>
      <w:r w:rsidR="00690CD9" w:rsidRPr="00094AFB">
        <w:t>200</w:t>
      </w:r>
      <w:r w:rsidRPr="00094AFB">
        <w:t xml:space="preserve"> kHz.</w:t>
      </w:r>
    </w:p>
    <w:p w14:paraId="7734B51D" w14:textId="77777777" w:rsidR="003D0596" w:rsidRPr="00094AFB" w:rsidRDefault="002F2ED3" w:rsidP="002F2ED3">
      <w:pPr>
        <w:rPr>
          <w:lang w:eastAsia="zh-CN"/>
        </w:rPr>
      </w:pPr>
      <w:r w:rsidRPr="00094AFB">
        <w:rPr>
          <w:b/>
          <w:lang w:eastAsia="zh-CN"/>
        </w:rPr>
        <w:t>NB-IoT UE</w:t>
      </w:r>
      <w:r w:rsidRPr="00094AFB">
        <w:rPr>
          <w:lang w:eastAsia="zh-CN"/>
        </w:rPr>
        <w:t xml:space="preserve">: </w:t>
      </w:r>
      <w:r w:rsidR="003D0596" w:rsidRPr="00094AFB">
        <w:rPr>
          <w:lang w:eastAsia="zh-CN"/>
        </w:rPr>
        <w:t>a</w:t>
      </w:r>
      <w:r w:rsidRPr="00094AFB">
        <w:rPr>
          <w:lang w:eastAsia="zh-CN"/>
        </w:rPr>
        <w:t xml:space="preserve"> UE that uses NB-IoT.</w:t>
      </w:r>
    </w:p>
    <w:p w14:paraId="3C1512C5" w14:textId="77777777" w:rsidR="004F2F35" w:rsidRPr="00094AFB" w:rsidRDefault="004F2F35" w:rsidP="004F2F35">
      <w:pPr>
        <w:rPr>
          <w:lang w:eastAsia="zh-CN"/>
        </w:rPr>
      </w:pPr>
      <w:r w:rsidRPr="00094AFB">
        <w:rPr>
          <w:b/>
          <w:lang w:eastAsia="zh-CN"/>
        </w:rPr>
        <w:t xml:space="preserve">ng-eNB: </w:t>
      </w:r>
      <w:r w:rsidRPr="00094AFB">
        <w:rPr>
          <w:lang w:eastAsia="zh-CN"/>
        </w:rPr>
        <w:t>node providing E-UTRA user plane and control plane protocol terminations towards the UE, and connected via the NG interface to the 5GC.</w:t>
      </w:r>
    </w:p>
    <w:p w14:paraId="0F7DE583" w14:textId="77777777" w:rsidR="002F2ED3" w:rsidRPr="00094AFB" w:rsidRDefault="002F2ED3" w:rsidP="002F2ED3">
      <w:pPr>
        <w:rPr>
          <w:lang w:eastAsia="zh-CN"/>
        </w:rPr>
      </w:pPr>
      <w:r w:rsidRPr="00094AFB">
        <w:rPr>
          <w:b/>
          <w:lang w:eastAsia="zh-CN"/>
        </w:rPr>
        <w:t>Non-anchor carrier</w:t>
      </w:r>
      <w:r w:rsidRPr="00094AFB">
        <w:rPr>
          <w:lang w:eastAsia="zh-CN"/>
        </w:rPr>
        <w:t xml:space="preserve">: </w:t>
      </w:r>
      <w:r w:rsidR="003D0596" w:rsidRPr="00094AFB">
        <w:rPr>
          <w:lang w:eastAsia="zh-CN"/>
        </w:rPr>
        <w:t>i</w:t>
      </w:r>
      <w:r w:rsidRPr="00094AFB">
        <w:rPr>
          <w:lang w:eastAsia="zh-CN"/>
        </w:rPr>
        <w:t xml:space="preserve">n NB-IoT, a carrier where the UE does not assume that NPSS/NSSS/NPBCH/SIB-NB </w:t>
      </w:r>
      <w:r w:rsidR="002309DD" w:rsidRPr="00094AFB">
        <w:rPr>
          <w:lang w:eastAsia="zh-CN"/>
        </w:rPr>
        <w:t xml:space="preserve">for FDD or NPSS/NSSS/NPBCH for TDD </w:t>
      </w:r>
      <w:r w:rsidRPr="00094AFB">
        <w:rPr>
          <w:lang w:eastAsia="zh-CN"/>
        </w:rPr>
        <w:t>are transmitted.</w:t>
      </w:r>
    </w:p>
    <w:p w14:paraId="4C42BD47" w14:textId="0CB24D92" w:rsidR="00E3160F" w:rsidRPr="00094AFB" w:rsidRDefault="00E3160F" w:rsidP="00E3160F">
      <w:pPr>
        <w:rPr>
          <w:lang w:eastAsia="zh-CN"/>
        </w:rPr>
      </w:pPr>
      <w:r w:rsidRPr="00094AFB">
        <w:rPr>
          <w:b/>
          <w:bCs/>
          <w:lang w:eastAsia="zh-CN"/>
        </w:rPr>
        <w:t>Non-geosynchronous orbit</w:t>
      </w:r>
      <w:r w:rsidRPr="00094AFB">
        <w:rPr>
          <w:lang w:eastAsia="zh-CN"/>
        </w:rPr>
        <w:t>: Earth-centred orbit with an orbital period that does not match Earth</w:t>
      </w:r>
      <w:r w:rsidR="0059784F" w:rsidRPr="00094AFB">
        <w:rPr>
          <w:lang w:eastAsia="zh-CN"/>
        </w:rPr>
        <w:t>'</w:t>
      </w:r>
      <w:r w:rsidRPr="00094AFB">
        <w:rPr>
          <w:lang w:eastAsia="zh-CN"/>
        </w:rPr>
        <w:t>s rotation on its axis. This includes Low Earth Orbit (LEO) and Medium Earth Orbit (MEO).</w:t>
      </w:r>
    </w:p>
    <w:p w14:paraId="37643971" w14:textId="514F2C87" w:rsidR="00E3160F" w:rsidRPr="00094AFB" w:rsidRDefault="00E3160F" w:rsidP="00E3160F">
      <w:pPr>
        <w:rPr>
          <w:lang w:eastAsia="zh-CN"/>
        </w:rPr>
      </w:pPr>
      <w:r w:rsidRPr="00094AFB">
        <w:rPr>
          <w:b/>
          <w:bCs/>
          <w:lang w:eastAsia="zh-CN"/>
        </w:rPr>
        <w:lastRenderedPageBreak/>
        <w:t>Non-terrestrial networks:</w:t>
      </w:r>
      <w:r w:rsidRPr="00094AFB">
        <w:rPr>
          <w:lang w:eastAsia="zh-CN"/>
        </w:rPr>
        <w:t xml:space="preserve"> </w:t>
      </w:r>
      <w:r w:rsidR="00EE233F" w:rsidRPr="00094AFB">
        <w:t>a</w:t>
      </w:r>
      <w:r w:rsidRPr="00094AFB">
        <w:t xml:space="preserve">n </w:t>
      </w:r>
      <w:r w:rsidRPr="00094AFB">
        <w:rPr>
          <w:lang w:eastAsia="zh-CN"/>
        </w:rPr>
        <w:t>E-UTRAN</w:t>
      </w:r>
      <w:r w:rsidRPr="00094AFB">
        <w:t xml:space="preserve"> consisting of </w:t>
      </w:r>
      <w:r w:rsidRPr="00094AFB">
        <w:rPr>
          <w:lang w:eastAsia="zh-CN"/>
        </w:rPr>
        <w:t>e</w:t>
      </w:r>
      <w:r w:rsidRPr="00094AFB">
        <w:t xml:space="preserve">NBs, which provide non-terrestrial </w:t>
      </w:r>
      <w:r w:rsidRPr="00094AFB">
        <w:rPr>
          <w:lang w:eastAsia="zh-CN"/>
        </w:rPr>
        <w:t>LTE</w:t>
      </w:r>
      <w:r w:rsidRPr="00094AFB">
        <w:t xml:space="preserve"> access to UEs by means of an NTN payload embarked on a space-borne NTN vehicle and an NTN Gateway</w:t>
      </w:r>
      <w:r w:rsidRPr="00094AFB">
        <w:rPr>
          <w:lang w:eastAsia="zh-CN"/>
        </w:rPr>
        <w:t>.</w:t>
      </w:r>
    </w:p>
    <w:p w14:paraId="6BDA932D" w14:textId="77777777" w:rsidR="00834FA2" w:rsidRPr="00094AFB" w:rsidRDefault="00834FA2" w:rsidP="002F2ED3">
      <w:pPr>
        <w:rPr>
          <w:b/>
          <w:lang w:eastAsia="zh-CN"/>
        </w:rPr>
      </w:pPr>
      <w:r w:rsidRPr="00094AFB">
        <w:rPr>
          <w:b/>
          <w:lang w:eastAsia="zh-CN"/>
        </w:rPr>
        <w:t>NR:</w:t>
      </w:r>
      <w:r w:rsidRPr="00094AFB">
        <w:rPr>
          <w:lang w:eastAsia="zh-CN"/>
        </w:rPr>
        <w:t xml:space="preserve"> NR radio access</w:t>
      </w:r>
    </w:p>
    <w:p w14:paraId="3B4D1537" w14:textId="77777777" w:rsidR="00524A9D" w:rsidRPr="00094AFB" w:rsidRDefault="00524A9D" w:rsidP="002F2ED3">
      <w:r w:rsidRPr="00094AFB">
        <w:rPr>
          <w:b/>
        </w:rPr>
        <w:t>NR sidelink</w:t>
      </w:r>
      <w:r w:rsidRPr="00094AFB">
        <w:rPr>
          <w:b/>
          <w:lang w:eastAsia="ko-KR"/>
        </w:rPr>
        <w:t xml:space="preserve"> communication</w:t>
      </w:r>
      <w:r w:rsidRPr="00094AFB">
        <w:t>:</w:t>
      </w:r>
      <w:r w:rsidRPr="00094AFB">
        <w:rPr>
          <w:rFonts w:eastAsia="Malgun Gothic"/>
          <w:lang w:eastAsia="ko-KR"/>
        </w:rPr>
        <w:t xml:space="preserve"> </w:t>
      </w:r>
      <w:r w:rsidRPr="00094AFB">
        <w:t>AS functionality enabling at least V2X Communication as defined in TS 23.287 [93], between two or more nearby UEs, using NR technology but not traversing any network node</w:t>
      </w:r>
      <w:r w:rsidRPr="00094AFB">
        <w:rPr>
          <w:rFonts w:eastAsia="Malgun Gothic"/>
          <w:lang w:eastAsia="ko-KR"/>
        </w:rPr>
        <w:t>.</w:t>
      </w:r>
    </w:p>
    <w:p w14:paraId="2D7F3D85" w14:textId="0427D7CA" w:rsidR="00E3160F" w:rsidRPr="00094AFB" w:rsidRDefault="00E3160F" w:rsidP="00E3160F">
      <w:pPr>
        <w:rPr>
          <w:rFonts w:eastAsia="Malgun Gothic"/>
          <w:lang w:eastAsia="ko-KR"/>
        </w:rPr>
      </w:pPr>
      <w:r w:rsidRPr="00094AFB">
        <w:rPr>
          <w:rFonts w:eastAsia="Malgun Gothic"/>
          <w:b/>
          <w:bCs/>
          <w:lang w:eastAsia="ko-KR"/>
        </w:rPr>
        <w:t>NTN</w:t>
      </w:r>
      <w:r w:rsidR="00EE233F" w:rsidRPr="00094AFB">
        <w:rPr>
          <w:rFonts w:eastAsia="Malgun Gothic"/>
          <w:b/>
          <w:bCs/>
          <w:lang w:eastAsia="ko-KR"/>
        </w:rPr>
        <w:t xml:space="preserve"> G</w:t>
      </w:r>
      <w:r w:rsidRPr="00094AFB">
        <w:rPr>
          <w:rFonts w:eastAsia="Malgun Gothic"/>
          <w:b/>
          <w:bCs/>
          <w:lang w:eastAsia="ko-KR"/>
        </w:rPr>
        <w:t>ateway:</w:t>
      </w:r>
      <w:r w:rsidRPr="00094AFB">
        <w:rPr>
          <w:rFonts w:eastAsia="Malgun Gothic"/>
          <w:lang w:eastAsia="ko-KR"/>
        </w:rPr>
        <w:t xml:space="preserve"> an earth station located at the surface of the earth, providing connectivity to the NTN payload using the feeder link. An NTN Gateway is a TNL node.</w:t>
      </w:r>
    </w:p>
    <w:p w14:paraId="0567EF10" w14:textId="1E4157BA" w:rsidR="00E3160F" w:rsidRPr="00094AFB" w:rsidRDefault="00E3160F" w:rsidP="00E3160F">
      <w:r w:rsidRPr="00094AFB">
        <w:rPr>
          <w:rFonts w:eastAsia="Malgun Gothic"/>
          <w:b/>
          <w:bCs/>
          <w:lang w:eastAsia="ko-KR"/>
        </w:rPr>
        <w:t>NTN payload:</w:t>
      </w:r>
      <w:r w:rsidRPr="00094AFB">
        <w:rPr>
          <w:rFonts w:eastAsia="Malgun Gothic"/>
          <w:lang w:eastAsia="ko-KR"/>
        </w:rPr>
        <w:t xml:space="preserve"> </w:t>
      </w:r>
      <w:r w:rsidRPr="00094AFB">
        <w:t>a network node, embarked on board a satellite</w:t>
      </w:r>
      <w:r w:rsidR="00C53564" w:rsidRPr="00094AFB">
        <w:t xml:space="preserve"> or high altitude platform station</w:t>
      </w:r>
      <w:r w:rsidRPr="00094AFB">
        <w:t>, providing connectivity functions, between the service link and the feeder link. In the current version of this specification, the NTN payload is a TNL node</w:t>
      </w:r>
      <w:r w:rsidRPr="00094AFB">
        <w:rPr>
          <w:rFonts w:eastAsia="Malgun Gothic"/>
          <w:lang w:eastAsia="ko-KR"/>
        </w:rPr>
        <w:t>.</w:t>
      </w:r>
    </w:p>
    <w:p w14:paraId="1733C02A" w14:textId="77777777" w:rsidR="00E717A8" w:rsidRPr="00094AFB" w:rsidRDefault="00E717A8" w:rsidP="002F2ED3">
      <w:pPr>
        <w:rPr>
          <w:lang w:eastAsia="zh-CN"/>
        </w:rPr>
      </w:pPr>
      <w:r w:rsidRPr="00094AFB">
        <w:rPr>
          <w:b/>
          <w:lang w:eastAsia="zh-CN"/>
        </w:rPr>
        <w:t>PLMN ID Check:</w:t>
      </w:r>
      <w:r w:rsidRPr="00094AFB">
        <w:rPr>
          <w:lang w:eastAsia="zh-CN"/>
        </w:rPr>
        <w:t xml:space="preserve"> </w:t>
      </w:r>
      <w:r w:rsidRPr="00094AFB">
        <w:t xml:space="preserve">the process that checks whether </w:t>
      </w:r>
      <w:r w:rsidRPr="00094AFB">
        <w:rPr>
          <w:lang w:eastAsia="zh-CN"/>
        </w:rPr>
        <w:t>a PLMN ID is the</w:t>
      </w:r>
      <w:r w:rsidRPr="00094AFB">
        <w:t xml:space="preserve"> RPLMN </w:t>
      </w:r>
      <w:r w:rsidRPr="00094AFB">
        <w:rPr>
          <w:lang w:eastAsia="zh-CN"/>
        </w:rPr>
        <w:t xml:space="preserve">identity </w:t>
      </w:r>
      <w:r w:rsidRPr="00094AFB">
        <w:t xml:space="preserve">or </w:t>
      </w:r>
      <w:r w:rsidRPr="00094AFB">
        <w:rPr>
          <w:lang w:eastAsia="zh-CN"/>
        </w:rPr>
        <w:t xml:space="preserve">an </w:t>
      </w:r>
      <w:r w:rsidRPr="00094AFB">
        <w:t>EPLMN</w:t>
      </w:r>
      <w:r w:rsidRPr="00094AFB">
        <w:rPr>
          <w:lang w:eastAsia="zh-CN"/>
        </w:rPr>
        <w:t xml:space="preserve"> identity of the UE</w:t>
      </w:r>
      <w:r w:rsidRPr="00094AFB">
        <w:t>.</w:t>
      </w:r>
    </w:p>
    <w:p w14:paraId="375FD54A" w14:textId="77777777" w:rsidR="00716406" w:rsidRPr="00094AFB" w:rsidRDefault="00716406" w:rsidP="00E10AA0">
      <w:r w:rsidRPr="00094AFB">
        <w:rPr>
          <w:b/>
        </w:rPr>
        <w:t>Power saving mode</w:t>
      </w:r>
      <w:r w:rsidRPr="00094AFB">
        <w:t xml:space="preserve">: </w:t>
      </w:r>
      <w:r w:rsidR="003D0596" w:rsidRPr="00094AFB">
        <w:t>m</w:t>
      </w:r>
      <w:r w:rsidRPr="00094AFB">
        <w:t>ode configured and controlled by NAS that allows the UE to reduce its power consumption, as defined in TS 24.301 [20], TS 23.401 [17], TS 23.682 [57].</w:t>
      </w:r>
    </w:p>
    <w:p w14:paraId="72863D0A" w14:textId="77777777" w:rsidR="00852867" w:rsidRPr="00094AFB" w:rsidRDefault="00852867" w:rsidP="00852867">
      <w:pPr>
        <w:rPr>
          <w:b/>
        </w:rPr>
      </w:pPr>
      <w:r w:rsidRPr="00094AFB">
        <w:rPr>
          <w:b/>
          <w:bCs/>
        </w:rPr>
        <w:t>Primary PUCCH group</w:t>
      </w:r>
      <w:r w:rsidRPr="00094AFB">
        <w:rPr>
          <w:b/>
        </w:rPr>
        <w:t>:</w:t>
      </w:r>
      <w:r w:rsidRPr="00094AFB">
        <w:t xml:space="preserve"> </w:t>
      </w:r>
      <w:r w:rsidR="003D0596" w:rsidRPr="00094AFB">
        <w:t>a</w:t>
      </w:r>
      <w:r w:rsidRPr="00094AFB">
        <w:t xml:space="preserve"> group of serving cells including P</w:t>
      </w:r>
      <w:r w:rsidRPr="00094AFB">
        <w:rPr>
          <w:lang w:eastAsia="zh-CN"/>
        </w:rPr>
        <w:t>C</w:t>
      </w:r>
      <w:r w:rsidRPr="00094AFB">
        <w:t>ell whose PUCCH signalling is associated with th</w:t>
      </w:r>
      <w:r w:rsidRPr="00094AFB">
        <w:rPr>
          <w:lang w:eastAsia="zh-CN"/>
        </w:rPr>
        <w:t>e</w:t>
      </w:r>
      <w:r w:rsidRPr="00094AFB">
        <w:t xml:space="preserve"> PUCCH</w:t>
      </w:r>
      <w:r w:rsidRPr="00094AFB">
        <w:rPr>
          <w:lang w:eastAsia="zh-CN"/>
        </w:rPr>
        <w:t xml:space="preserve"> on PCell.</w:t>
      </w:r>
    </w:p>
    <w:p w14:paraId="22E09B93" w14:textId="77777777" w:rsidR="00583FED" w:rsidRPr="00094AFB" w:rsidRDefault="005647AA" w:rsidP="00583FED">
      <w:r w:rsidRPr="00094AFB">
        <w:rPr>
          <w:b/>
        </w:rPr>
        <w:t>Primary Timing Advance Group</w:t>
      </w:r>
      <w:r w:rsidRPr="00094AFB">
        <w:t>: Timing Advance Group containing the PCell.</w:t>
      </w:r>
      <w:r w:rsidR="00830416" w:rsidRPr="00094AFB">
        <w:t xml:space="preserve"> In this specification, Primary Timing Advance Group refers also to Timing Advance Group containing the PSCell unless explicitly stated otherwise.</w:t>
      </w:r>
    </w:p>
    <w:p w14:paraId="1DBD2275" w14:textId="77777777" w:rsidR="00583FED" w:rsidRPr="00094AFB" w:rsidRDefault="00583FED" w:rsidP="00583FED">
      <w:r w:rsidRPr="00094AFB">
        <w:rPr>
          <w:b/>
          <w:noProof/>
        </w:rPr>
        <w:t>ProSe</w:t>
      </w:r>
      <w:r w:rsidRPr="00094AFB">
        <w:rPr>
          <w:b/>
        </w:rPr>
        <w:t>-enabled Public Safety UE:</w:t>
      </w:r>
      <w:r w:rsidRPr="00094AFB">
        <w:t xml:space="preserve"> </w:t>
      </w:r>
      <w:r w:rsidR="003D0596" w:rsidRPr="00094AFB">
        <w:t>a</w:t>
      </w:r>
      <w:r w:rsidRPr="00094AFB">
        <w:t xml:space="preserve"> UE that the HPLMN has configured to be authorized for Public Safety use, and which is </w:t>
      </w:r>
      <w:r w:rsidRPr="00094AFB">
        <w:rPr>
          <w:noProof/>
        </w:rPr>
        <w:t>ProSe</w:t>
      </w:r>
      <w:r w:rsidRPr="00094AFB">
        <w:t xml:space="preserve">-enabled and supports </w:t>
      </w:r>
      <w:r w:rsidRPr="00094AFB">
        <w:rPr>
          <w:noProof/>
        </w:rPr>
        <w:t>ProSe</w:t>
      </w:r>
      <w:r w:rsidRPr="00094AFB">
        <w:t xml:space="preserve"> procedures and capabilities specific to Public Safety. The UE may, but need not, have a USIM with one of the special access classes {12, 13, 14}.</w:t>
      </w:r>
    </w:p>
    <w:p w14:paraId="7BDFA3FD" w14:textId="77777777" w:rsidR="00583FED" w:rsidRPr="00094AFB" w:rsidRDefault="00583FED" w:rsidP="00583FED">
      <w:r w:rsidRPr="00094AFB">
        <w:rPr>
          <w:b/>
        </w:rPr>
        <w:t>ProSe Per-Packet Priority:</w:t>
      </w:r>
      <w:r w:rsidRPr="00094AFB">
        <w:t xml:space="preserve"> </w:t>
      </w:r>
      <w:r w:rsidR="003D0596" w:rsidRPr="00094AFB">
        <w:t>a</w:t>
      </w:r>
      <w:r w:rsidRPr="00094AFB">
        <w:t xml:space="preserve"> scalar value associated with a protocol data unit that defines the priority handling to be applied for transmission of that protocol data unit.</w:t>
      </w:r>
    </w:p>
    <w:p w14:paraId="4DA317AC" w14:textId="77777777" w:rsidR="00583FED" w:rsidRPr="00094AFB" w:rsidRDefault="00583FED" w:rsidP="00583FED">
      <w:r w:rsidRPr="00094AFB">
        <w:rPr>
          <w:b/>
        </w:rPr>
        <w:t>ProSe UE-to-Network Relay:</w:t>
      </w:r>
      <w:r w:rsidRPr="00094AFB">
        <w:t xml:space="preserve"> </w:t>
      </w:r>
      <w:r w:rsidR="003D0596" w:rsidRPr="00094AFB">
        <w:t>a</w:t>
      </w:r>
      <w:r w:rsidRPr="00094AFB">
        <w:t xml:space="preserve"> UE that provides functionality to support connectivity to </w:t>
      </w:r>
      <w:r w:rsidR="00646B97" w:rsidRPr="00094AFB">
        <w:t>the</w:t>
      </w:r>
      <w:r w:rsidR="00646B97" w:rsidRPr="00094AFB">
        <w:rPr>
          <w:lang w:eastAsia="zh-CN"/>
        </w:rPr>
        <w:t xml:space="preserve"> network</w:t>
      </w:r>
      <w:r w:rsidRPr="00094AFB">
        <w:t xml:space="preserve"> for Remote UE(s).</w:t>
      </w:r>
    </w:p>
    <w:p w14:paraId="04CFF795" w14:textId="77777777" w:rsidR="00583FED" w:rsidRPr="00094AFB" w:rsidRDefault="00583FED" w:rsidP="00583FED">
      <w:r w:rsidRPr="00094AFB">
        <w:rPr>
          <w:b/>
        </w:rPr>
        <w:t>ProSe UE-to-Network Relay Selection:</w:t>
      </w:r>
      <w:r w:rsidRPr="00094AFB">
        <w:t xml:space="preserve"> Process of identifying a potential ProSe UE-to Network Relay, which can be used for connectivity services (e.g. to communicate with a PDN).</w:t>
      </w:r>
    </w:p>
    <w:p w14:paraId="3959B74B" w14:textId="77777777" w:rsidR="005647AA" w:rsidRPr="00094AFB" w:rsidRDefault="00583FED" w:rsidP="00E10AA0">
      <w:r w:rsidRPr="00094AFB">
        <w:rPr>
          <w:b/>
        </w:rPr>
        <w:t>ProSe UE-to-Network Relay Reselection:</w:t>
      </w:r>
      <w:r w:rsidRPr="00094AFB">
        <w:t xml:space="preserve"> </w:t>
      </w:r>
      <w:r w:rsidR="003D0596" w:rsidRPr="00094AFB">
        <w:t>p</w:t>
      </w:r>
      <w:r w:rsidRPr="00094AFB">
        <w:t>rocess of changing previously selected ProSe UE-to-Network Relay and identifying potential a new ProSe UE-to-Network Relay, which can be be used for connectivity services (e.g. to communicate with PDN).</w:t>
      </w:r>
    </w:p>
    <w:p w14:paraId="41D97982" w14:textId="77777777" w:rsidR="00583FED" w:rsidRPr="00094AFB" w:rsidRDefault="00716406" w:rsidP="00583FED">
      <w:r w:rsidRPr="00094AFB">
        <w:rPr>
          <w:b/>
        </w:rPr>
        <w:t>Public Safety ProSe Carrier:</w:t>
      </w:r>
      <w:r w:rsidRPr="00094AFB">
        <w:t xml:space="preserve"> </w:t>
      </w:r>
      <w:r w:rsidR="003D0596" w:rsidRPr="00094AFB">
        <w:t>c</w:t>
      </w:r>
      <w:r w:rsidRPr="00094AFB">
        <w:t xml:space="preserve">arrier frequency for public safety </w:t>
      </w:r>
      <w:r w:rsidR="005C3E50" w:rsidRPr="00094AFB">
        <w:t>sidelink communication</w:t>
      </w:r>
      <w:r w:rsidR="00C02539" w:rsidRPr="00094AFB">
        <w:rPr>
          <w:rFonts w:eastAsia="SimSun"/>
          <w:lang w:eastAsia="zh-CN"/>
        </w:rPr>
        <w:t xml:space="preserve"> and public safety sidelink discovery</w:t>
      </w:r>
      <w:r w:rsidR="00583FED" w:rsidRPr="00094AFB">
        <w:t>.</w:t>
      </w:r>
    </w:p>
    <w:p w14:paraId="4F175215" w14:textId="77777777" w:rsidR="00852867" w:rsidRPr="00094AFB" w:rsidRDefault="00852867" w:rsidP="00852867">
      <w:pPr>
        <w:rPr>
          <w:b/>
        </w:rPr>
      </w:pPr>
      <w:r w:rsidRPr="00094AFB">
        <w:rPr>
          <w:b/>
          <w:bCs/>
        </w:rPr>
        <w:t>PUCCH group</w:t>
      </w:r>
      <w:r w:rsidRPr="00094AFB">
        <w:rPr>
          <w:b/>
        </w:rPr>
        <w:t xml:space="preserve">: </w:t>
      </w:r>
      <w:r w:rsidR="003D0596" w:rsidRPr="00094AFB">
        <w:t>e</w:t>
      </w:r>
      <w:r w:rsidRPr="00094AFB">
        <w:t>ither primary PUCCH group or a secondary PUCCH group.</w:t>
      </w:r>
    </w:p>
    <w:p w14:paraId="4CB4D202" w14:textId="77777777" w:rsidR="00852867" w:rsidRPr="00094AFB" w:rsidRDefault="00852867" w:rsidP="00583FED">
      <w:r w:rsidRPr="00094AFB">
        <w:rPr>
          <w:b/>
        </w:rPr>
        <w:t>PUCCH SCell:</w:t>
      </w:r>
      <w:r w:rsidRPr="00094AFB">
        <w:t xml:space="preserve"> a Secondary Cell configured with PUCCH.</w:t>
      </w:r>
    </w:p>
    <w:p w14:paraId="4FE98386" w14:textId="77777777" w:rsidR="00681439" w:rsidRPr="00094AFB" w:rsidRDefault="00681439" w:rsidP="00681439">
      <w:r w:rsidRPr="00094AFB">
        <w:rPr>
          <w:b/>
        </w:rPr>
        <w:t>RACH-less HO/SeNB change</w:t>
      </w:r>
      <w:r w:rsidRPr="00094AFB">
        <w:t>: skipping random access procedure during handover or change of SeNB.</w:t>
      </w:r>
    </w:p>
    <w:p w14:paraId="4C677BA1" w14:textId="77777777" w:rsidR="00E43F5E" w:rsidRPr="00094AFB" w:rsidRDefault="00E43F5E" w:rsidP="00E43F5E">
      <w:pPr>
        <w:rPr>
          <w:b/>
        </w:rPr>
      </w:pPr>
      <w:bookmarkStart w:id="36" w:name="_Hlk528833423"/>
      <w:r w:rsidRPr="00094AFB">
        <w:rPr>
          <w:b/>
        </w:rPr>
        <w:t xml:space="preserve">Receive Only Mode: </w:t>
      </w:r>
      <w:r w:rsidRPr="00094AFB">
        <w:t>See TS 23.246 [48].</w:t>
      </w:r>
    </w:p>
    <w:bookmarkEnd w:id="36"/>
    <w:p w14:paraId="38FEA20F" w14:textId="77777777" w:rsidR="00716406" w:rsidRPr="00094AFB" w:rsidRDefault="00583FED" w:rsidP="00E10AA0">
      <w:r w:rsidRPr="00094AFB">
        <w:rPr>
          <w:b/>
        </w:rPr>
        <w:t xml:space="preserve">Remote UE: </w:t>
      </w:r>
      <w:r w:rsidR="003D0596" w:rsidRPr="00094AFB">
        <w:t>a</w:t>
      </w:r>
      <w:r w:rsidRPr="00094AFB">
        <w:t xml:space="preserve"> ProSe-enabled Public Safety UE, that communicates with a PDN via a ProSe UE-to-Network Relay.</w:t>
      </w:r>
    </w:p>
    <w:p w14:paraId="2CDD7530" w14:textId="371E2FBA" w:rsidR="00E3160F" w:rsidRPr="00094AFB" w:rsidRDefault="00E3160F" w:rsidP="00E3160F">
      <w:r w:rsidRPr="00094AFB">
        <w:rPr>
          <w:b/>
          <w:bCs/>
        </w:rPr>
        <w:t>Satellite:</w:t>
      </w:r>
      <w:r w:rsidRPr="00094AFB">
        <w:t xml:space="preserve"> a space-borne vehicle orbiting the Earth that carries the NTN payload.</w:t>
      </w:r>
    </w:p>
    <w:p w14:paraId="1B9BF9BC" w14:textId="77777777" w:rsidR="00830416" w:rsidRPr="00094AFB" w:rsidRDefault="00830416" w:rsidP="00E10AA0">
      <w:r w:rsidRPr="00094AFB">
        <w:rPr>
          <w:b/>
        </w:rPr>
        <w:t>SCG bearer</w:t>
      </w:r>
      <w:r w:rsidRPr="00094AFB">
        <w:t>: in dual connectivity, a bearer whose radio protocols are only located in the SeNB to use SeNB resources.</w:t>
      </w:r>
    </w:p>
    <w:p w14:paraId="49C8646F" w14:textId="77777777" w:rsidR="00830416" w:rsidRPr="00094AFB" w:rsidRDefault="00830416" w:rsidP="00E10AA0">
      <w:r w:rsidRPr="00094AFB">
        <w:rPr>
          <w:b/>
        </w:rPr>
        <w:t>Secondary Cell Group</w:t>
      </w:r>
      <w:r w:rsidRPr="00094AFB">
        <w:t>: in dual connectivity, a group of serving cells associated with the SeNB, comprising of PSCell and optionally one or more SCells</w:t>
      </w:r>
      <w:r w:rsidR="00716406" w:rsidRPr="00094AFB">
        <w:t>.</w:t>
      </w:r>
    </w:p>
    <w:p w14:paraId="27C1C693" w14:textId="77777777" w:rsidR="00830416" w:rsidRPr="00094AFB" w:rsidRDefault="00830416" w:rsidP="00E10AA0">
      <w:r w:rsidRPr="00094AFB">
        <w:rPr>
          <w:b/>
        </w:rPr>
        <w:t>Secondary eNB</w:t>
      </w:r>
      <w:r w:rsidRPr="00094AFB">
        <w:t>: in dual connectivity, the eNB that is providing additional radio resources for the UE but is not the Master eNB.</w:t>
      </w:r>
    </w:p>
    <w:p w14:paraId="4FEBBD7C" w14:textId="77777777" w:rsidR="00852867" w:rsidRPr="00094AFB" w:rsidRDefault="00852867" w:rsidP="00852867">
      <w:r w:rsidRPr="00094AFB">
        <w:rPr>
          <w:b/>
          <w:bCs/>
        </w:rPr>
        <w:lastRenderedPageBreak/>
        <w:t>Secondary PUCCH group</w:t>
      </w:r>
      <w:r w:rsidRPr="00094AFB">
        <w:rPr>
          <w:b/>
        </w:rPr>
        <w:t xml:space="preserve">: </w:t>
      </w:r>
      <w:r w:rsidR="003D0596" w:rsidRPr="00094AFB">
        <w:t>a</w:t>
      </w:r>
      <w:r w:rsidRPr="00094AFB">
        <w:t xml:space="preserve"> group of SCells whose PUCCH signalling is associated with the PUCCH on the PUCCH SCell.</w:t>
      </w:r>
    </w:p>
    <w:p w14:paraId="21D10DD9" w14:textId="77777777" w:rsidR="00830416" w:rsidRPr="00094AFB" w:rsidRDefault="005647AA" w:rsidP="00E10AA0">
      <w:r w:rsidRPr="00094AFB">
        <w:rPr>
          <w:b/>
        </w:rPr>
        <w:t>Secondary Timing Advance Group</w:t>
      </w:r>
      <w:r w:rsidRPr="00094AFB">
        <w:t xml:space="preserve">: Timing Advance Group containing </w:t>
      </w:r>
      <w:r w:rsidR="009A0E6E" w:rsidRPr="00094AFB">
        <w:t xml:space="preserve">neither </w:t>
      </w:r>
      <w:r w:rsidRPr="00094AFB">
        <w:t>the PCell</w:t>
      </w:r>
      <w:r w:rsidR="00830416" w:rsidRPr="00094AFB">
        <w:t xml:space="preserve"> nor PSCell</w:t>
      </w:r>
      <w:r w:rsidRPr="00094AFB">
        <w:t>.</w:t>
      </w:r>
    </w:p>
    <w:p w14:paraId="1C62D942" w14:textId="62F984D4" w:rsidR="00E3160F" w:rsidRPr="00094AFB" w:rsidRDefault="00E3160F" w:rsidP="00E3160F">
      <w:r w:rsidRPr="00094AFB">
        <w:rPr>
          <w:b/>
          <w:bCs/>
        </w:rPr>
        <w:t>Service link:</w:t>
      </w:r>
      <w:r w:rsidRPr="00094AFB">
        <w:t xml:space="preserve"> wireless link between the NTN payload and the UE.</w:t>
      </w:r>
    </w:p>
    <w:p w14:paraId="6C0D0277" w14:textId="77777777" w:rsidR="0004583F" w:rsidRPr="00094AFB" w:rsidRDefault="0004583F" w:rsidP="0004583F">
      <w:r w:rsidRPr="00094AFB">
        <w:rPr>
          <w:b/>
        </w:rPr>
        <w:t>Short Processing Time</w:t>
      </w:r>
      <w:r w:rsidRPr="00094AFB">
        <w:t>: For 1 ms TTI length, the operation with short processing time in UL data transmission and DL data reception.</w:t>
      </w:r>
    </w:p>
    <w:p w14:paraId="4A2477C1" w14:textId="77777777" w:rsidR="0004583F" w:rsidRPr="00094AFB" w:rsidRDefault="0004583F" w:rsidP="0004583F">
      <w:pPr>
        <w:rPr>
          <w:b/>
        </w:rPr>
      </w:pPr>
      <w:r w:rsidRPr="00094AFB">
        <w:rPr>
          <w:b/>
        </w:rPr>
        <w:t>Short TTI:</w:t>
      </w:r>
      <w:r w:rsidRPr="00094AFB">
        <w:t xml:space="preserve"> TTI length based on a slot or a subslot.</w:t>
      </w:r>
    </w:p>
    <w:p w14:paraId="74130FEF" w14:textId="77777777" w:rsidR="00716406" w:rsidRPr="00094AFB" w:rsidRDefault="00716406" w:rsidP="0004583F">
      <w:r w:rsidRPr="00094AFB">
        <w:rPr>
          <w:b/>
        </w:rPr>
        <w:t>Sidelink</w:t>
      </w:r>
      <w:r w:rsidRPr="00094AFB">
        <w:t xml:space="preserve">: UE to UE interface for </w:t>
      </w:r>
      <w:r w:rsidR="005C3E50" w:rsidRPr="00094AFB">
        <w:t>sidelink communication</w:t>
      </w:r>
      <w:r w:rsidR="00B033E6" w:rsidRPr="00094AFB">
        <w:t>, V2X sidelink communication</w:t>
      </w:r>
      <w:r w:rsidRPr="00094AFB">
        <w:t xml:space="preserve"> and </w:t>
      </w:r>
      <w:r w:rsidR="005C3E50" w:rsidRPr="00094AFB">
        <w:t>sidelink discovery</w:t>
      </w:r>
      <w:r w:rsidRPr="00094AFB">
        <w:t xml:space="preserve">. The </w:t>
      </w:r>
      <w:r w:rsidR="00D40DA1" w:rsidRPr="00094AFB">
        <w:t>Sidelink</w:t>
      </w:r>
      <w:r w:rsidRPr="00094AFB">
        <w:t xml:space="preserve"> corresponds to the PC5 interface as defined in TS 23.303 [62].</w:t>
      </w:r>
    </w:p>
    <w:p w14:paraId="1A574873" w14:textId="77777777" w:rsidR="00716406" w:rsidRPr="00094AFB" w:rsidRDefault="00716406" w:rsidP="00E10AA0">
      <w:r w:rsidRPr="00094AFB">
        <w:rPr>
          <w:b/>
        </w:rPr>
        <w:t>Sidelink Control period</w:t>
      </w:r>
      <w:r w:rsidRPr="00094AFB">
        <w:t xml:space="preserve">: </w:t>
      </w:r>
      <w:r w:rsidR="003D0596" w:rsidRPr="00094AFB">
        <w:t>p</w:t>
      </w:r>
      <w:r w:rsidRPr="00094AFB">
        <w:t xml:space="preserve">eriod over which resources </w:t>
      </w:r>
      <w:r w:rsidR="00D40DA1" w:rsidRPr="00094AFB">
        <w:t xml:space="preserve">are </w:t>
      </w:r>
      <w:r w:rsidRPr="00094AFB">
        <w:t xml:space="preserve">allocated in a cell for </w:t>
      </w:r>
      <w:r w:rsidR="005C3E50" w:rsidRPr="00094AFB">
        <w:t>sidelink control information</w:t>
      </w:r>
      <w:r w:rsidR="0040427C" w:rsidRPr="00094AFB">
        <w:t xml:space="preserve"> and</w:t>
      </w:r>
      <w:r w:rsidR="00D40DA1" w:rsidRPr="00094AFB">
        <w:t xml:space="preserve"> </w:t>
      </w:r>
      <w:r w:rsidR="005C3E50" w:rsidRPr="00094AFB">
        <w:rPr>
          <w:rFonts w:eastAsia="Malgun Gothic"/>
          <w:lang w:eastAsia="ko-KR"/>
        </w:rPr>
        <w:t>s</w:t>
      </w:r>
      <w:r w:rsidR="005C3E50" w:rsidRPr="00094AFB">
        <w:t xml:space="preserve">idelink </w:t>
      </w:r>
      <w:r w:rsidR="005C3E50" w:rsidRPr="00094AFB">
        <w:rPr>
          <w:rFonts w:eastAsia="Malgun Gothic"/>
          <w:lang w:eastAsia="ko-KR"/>
        </w:rPr>
        <w:t>d</w:t>
      </w:r>
      <w:r w:rsidR="005C3E50" w:rsidRPr="00094AFB">
        <w:t xml:space="preserve">ata </w:t>
      </w:r>
      <w:r w:rsidRPr="00094AFB">
        <w:t xml:space="preserve">transmissions. </w:t>
      </w:r>
      <w:r w:rsidR="009D4C33" w:rsidRPr="00094AFB">
        <w:t xml:space="preserve">The Sidelink Control period corresponds to the PSCCH period as defined in TS 36.213 </w:t>
      </w:r>
      <w:r w:rsidRPr="00094AFB">
        <w:t>[6].</w:t>
      </w:r>
    </w:p>
    <w:p w14:paraId="21832ABD" w14:textId="77777777" w:rsidR="005C3E50" w:rsidRPr="00094AFB" w:rsidRDefault="005C3E50" w:rsidP="005C3E50">
      <w:r w:rsidRPr="00094AFB">
        <w:rPr>
          <w:b/>
        </w:rPr>
        <w:t>Sidelink</w:t>
      </w:r>
      <w:r w:rsidRPr="00094AFB">
        <w:rPr>
          <w:b/>
          <w:lang w:eastAsia="ko-KR"/>
        </w:rPr>
        <w:t xml:space="preserve"> communication</w:t>
      </w:r>
      <w:r w:rsidRPr="00094AFB">
        <w:t>:</w:t>
      </w:r>
      <w:r w:rsidRPr="00094AFB">
        <w:rPr>
          <w:rFonts w:eastAsia="Malgun Gothic"/>
          <w:lang w:eastAsia="ko-KR"/>
        </w:rPr>
        <w:t xml:space="preserve"> </w:t>
      </w:r>
      <w:r w:rsidRPr="00094AFB">
        <w:t>AS functionality enabling ProSe Direct Communication as defined in TS 23.303 [62], between two or more nearby UEs, using E-UTRA technology but not traversing any network node</w:t>
      </w:r>
      <w:r w:rsidRPr="00094AFB">
        <w:rPr>
          <w:rFonts w:eastAsia="Malgun Gothic"/>
          <w:lang w:eastAsia="ko-KR"/>
        </w:rPr>
        <w:t>.</w:t>
      </w:r>
      <w:r w:rsidR="00B033E6" w:rsidRPr="00094AFB">
        <w:rPr>
          <w:rFonts w:eastAsia="Malgun Gothic"/>
          <w:lang w:eastAsia="ko-KR"/>
        </w:rPr>
        <w:t xml:space="preserve"> </w:t>
      </w:r>
      <w:r w:rsidR="00B033E6" w:rsidRPr="00094AFB">
        <w:rPr>
          <w:lang w:eastAsia="zh-CN"/>
        </w:rPr>
        <w:t xml:space="preserve">In this version, the terminology </w:t>
      </w:r>
      <w:r w:rsidR="00FA4A7A" w:rsidRPr="00094AFB">
        <w:rPr>
          <w:lang w:eastAsia="zh-CN"/>
        </w:rPr>
        <w:t>"</w:t>
      </w:r>
      <w:r w:rsidR="00B033E6" w:rsidRPr="00094AFB">
        <w:rPr>
          <w:lang w:eastAsia="zh-CN"/>
        </w:rPr>
        <w:t>sidelink communication</w:t>
      </w:r>
      <w:r w:rsidR="00FA4A7A" w:rsidRPr="00094AFB">
        <w:rPr>
          <w:lang w:eastAsia="zh-CN"/>
        </w:rPr>
        <w:t>"</w:t>
      </w:r>
      <w:r w:rsidR="00B033E6" w:rsidRPr="00094AFB">
        <w:rPr>
          <w:lang w:eastAsia="zh-CN"/>
        </w:rPr>
        <w:t xml:space="preserve"> without </w:t>
      </w:r>
      <w:r w:rsidR="00FA4A7A" w:rsidRPr="00094AFB">
        <w:rPr>
          <w:lang w:eastAsia="zh-CN"/>
        </w:rPr>
        <w:t>"</w:t>
      </w:r>
      <w:r w:rsidR="00B033E6" w:rsidRPr="00094AFB">
        <w:rPr>
          <w:lang w:eastAsia="zh-CN"/>
        </w:rPr>
        <w:t>V2X</w:t>
      </w:r>
      <w:r w:rsidR="00FA4A7A" w:rsidRPr="00094AFB">
        <w:rPr>
          <w:lang w:eastAsia="zh-CN"/>
        </w:rPr>
        <w:t>"</w:t>
      </w:r>
      <w:r w:rsidR="00B033E6" w:rsidRPr="00094AFB">
        <w:rPr>
          <w:lang w:eastAsia="zh-CN"/>
        </w:rPr>
        <w:t xml:space="preserve"> prefix only concerns PS unless specifically stated otherwise.</w:t>
      </w:r>
    </w:p>
    <w:p w14:paraId="400B48A9" w14:textId="77777777" w:rsidR="005C3E50" w:rsidRPr="00094AFB" w:rsidRDefault="005C3E50" w:rsidP="005C3E50">
      <w:r w:rsidRPr="00094AFB">
        <w:rPr>
          <w:b/>
        </w:rPr>
        <w:t>Sidelink</w:t>
      </w:r>
      <w:r w:rsidRPr="00094AFB">
        <w:rPr>
          <w:b/>
          <w:lang w:eastAsia="ko-KR"/>
        </w:rPr>
        <w:t xml:space="preserve"> discovery</w:t>
      </w:r>
      <w:r w:rsidRPr="00094AFB">
        <w:t>: AS functionality enabling ProSe Direct Discovery as defined in TS 23.303 [62], using E-UTRA technology but not traversing any network node.</w:t>
      </w:r>
    </w:p>
    <w:p w14:paraId="0BEF577C" w14:textId="77777777" w:rsidR="005647AA" w:rsidRPr="00094AFB" w:rsidRDefault="00830416" w:rsidP="00E10AA0">
      <w:r w:rsidRPr="00094AFB">
        <w:rPr>
          <w:b/>
        </w:rPr>
        <w:t>Split bearer</w:t>
      </w:r>
      <w:r w:rsidRPr="00094AFB">
        <w:t>: in dual connectivity, a bearer whose radio protocols are located in both the MeNB and the SeNB to use both MeNB and SeNB resources.</w:t>
      </w:r>
    </w:p>
    <w:p w14:paraId="77FBEC96" w14:textId="77777777" w:rsidR="00FC321C" w:rsidRPr="00094AFB" w:rsidRDefault="00FC321C" w:rsidP="00FC321C">
      <w:r w:rsidRPr="00094AFB">
        <w:rPr>
          <w:b/>
        </w:rPr>
        <w:t>Split LWA bearer</w:t>
      </w:r>
      <w:r w:rsidRPr="00094AFB">
        <w:t>: in LTE-WLAN Aggregation, a bearer whose radio protocols are located in both the eNB and the WLAN to use both eNB and WLAN radio resources.</w:t>
      </w:r>
    </w:p>
    <w:p w14:paraId="16B02DB5" w14:textId="77777777" w:rsidR="00FC321C" w:rsidRPr="00094AFB" w:rsidRDefault="00FC321C" w:rsidP="00FC321C">
      <w:r w:rsidRPr="00094AFB">
        <w:rPr>
          <w:b/>
        </w:rPr>
        <w:t>Switched LWA bearer</w:t>
      </w:r>
      <w:r w:rsidRPr="00094AFB">
        <w:t>: in LTE-WLAN Aggregation, a bearer whose radio protocols are located in both the eNB and the WLAN but uses WLAN radio resources only.</w:t>
      </w:r>
    </w:p>
    <w:p w14:paraId="7FD62BED" w14:textId="77777777" w:rsidR="007E792C" w:rsidRPr="00094AFB" w:rsidRDefault="00E717A8" w:rsidP="007E792C">
      <w:r w:rsidRPr="00094AFB">
        <w:rPr>
          <w:b/>
        </w:rPr>
        <w:t>Timing Advance Group</w:t>
      </w:r>
      <w:r w:rsidRPr="00094AFB">
        <w:t>: a group of serving cells that is configured by RRC and that, for the cells with an UL configured, use the same timing reference cell and the same Timing Advance value.</w:t>
      </w:r>
    </w:p>
    <w:p w14:paraId="5660259F" w14:textId="77777777" w:rsidR="00B060F3" w:rsidRPr="00094AFB" w:rsidRDefault="00B060F3" w:rsidP="00B060F3">
      <w:r w:rsidRPr="00094AFB">
        <w:rPr>
          <w:b/>
        </w:rPr>
        <w:t xml:space="preserve">User plane </w:t>
      </w:r>
      <w:r w:rsidRPr="00094AFB">
        <w:rPr>
          <w:b/>
          <w:lang w:eastAsia="zh-CN"/>
        </w:rPr>
        <w:t>CIoT</w:t>
      </w:r>
      <w:r w:rsidRPr="00094AFB">
        <w:rPr>
          <w:b/>
        </w:rPr>
        <w:t xml:space="preserve"> 5GS Optimisation</w:t>
      </w:r>
      <w:r w:rsidRPr="00094AFB">
        <w:t>: Enables support for change from 5GMM-IDLE mode to 5GMM-CONNECTED mode without the need for using the Service Request procedure, as defined in TS 24.501 [91].</w:t>
      </w:r>
    </w:p>
    <w:p w14:paraId="41902EC9" w14:textId="77777777" w:rsidR="00B033E6" w:rsidRPr="00094AFB" w:rsidRDefault="007E792C" w:rsidP="007E792C">
      <w:r w:rsidRPr="00094AFB">
        <w:rPr>
          <w:b/>
        </w:rPr>
        <w:t xml:space="preserve">User plane </w:t>
      </w:r>
      <w:r w:rsidRPr="00094AFB">
        <w:rPr>
          <w:b/>
          <w:lang w:eastAsia="zh-CN"/>
        </w:rPr>
        <w:t>CIoT</w:t>
      </w:r>
      <w:r w:rsidRPr="00094AFB">
        <w:rPr>
          <w:b/>
        </w:rPr>
        <w:t xml:space="preserve"> EPS </w:t>
      </w:r>
      <w:r w:rsidR="001348D2" w:rsidRPr="00094AFB">
        <w:rPr>
          <w:b/>
        </w:rPr>
        <w:t>optimisation</w:t>
      </w:r>
      <w:r w:rsidRPr="00094AFB">
        <w:t>: Enables support for change from EMM-IDLE mode to EMM-CONNECTED mode without the need for using the Service Request procedure, as defined in TS 24.301 [20].</w:t>
      </w:r>
    </w:p>
    <w:p w14:paraId="535FAFAF" w14:textId="77777777" w:rsidR="00E717A8" w:rsidRPr="00094AFB" w:rsidRDefault="00B033E6" w:rsidP="00B033E6">
      <w:r w:rsidRPr="00094AFB">
        <w:rPr>
          <w:b/>
          <w:lang w:eastAsia="zh-CN"/>
        </w:rPr>
        <w:t xml:space="preserve">V2X </w:t>
      </w:r>
      <w:r w:rsidR="0004032C" w:rsidRPr="00094AFB">
        <w:rPr>
          <w:b/>
          <w:lang w:eastAsia="zh-CN"/>
        </w:rPr>
        <w:t>s</w:t>
      </w:r>
      <w:r w:rsidR="0004032C" w:rsidRPr="00094AFB">
        <w:rPr>
          <w:b/>
        </w:rPr>
        <w:t>idelink</w:t>
      </w:r>
      <w:r w:rsidR="0004032C" w:rsidRPr="00094AFB">
        <w:rPr>
          <w:b/>
          <w:lang w:eastAsia="ko-KR"/>
        </w:rPr>
        <w:t xml:space="preserve"> </w:t>
      </w:r>
      <w:r w:rsidRPr="00094AFB">
        <w:rPr>
          <w:b/>
          <w:lang w:eastAsia="ko-KR"/>
        </w:rPr>
        <w:t>communication</w:t>
      </w:r>
      <w:r w:rsidRPr="00094AFB">
        <w:t>:</w:t>
      </w:r>
      <w:r w:rsidRPr="00094AFB">
        <w:rPr>
          <w:lang w:eastAsia="ko-KR"/>
        </w:rPr>
        <w:t xml:space="preserve"> </w:t>
      </w:r>
      <w:r w:rsidRPr="00094AFB">
        <w:t>AS functionality enabling V2X Communication as defined in TS 23.285 [</w:t>
      </w:r>
      <w:r w:rsidRPr="00094AFB">
        <w:rPr>
          <w:lang w:eastAsia="zh-CN"/>
        </w:rPr>
        <w:t>72</w:t>
      </w:r>
      <w:r w:rsidRPr="00094AFB">
        <w:t>], between nearby UEs, using E-UTRA technology but not traversing any network node.</w:t>
      </w:r>
    </w:p>
    <w:p w14:paraId="18E39E2D" w14:textId="77777777" w:rsidR="00FC321C" w:rsidRPr="00094AFB" w:rsidRDefault="00FC321C" w:rsidP="00E10AA0">
      <w:r w:rsidRPr="00094AFB">
        <w:rPr>
          <w:b/>
        </w:rPr>
        <w:t>WLAN Termination</w:t>
      </w:r>
      <w:r w:rsidRPr="00094AFB">
        <w:t>: the logical node that terminates the Xw interface on the WLAN side.</w:t>
      </w:r>
    </w:p>
    <w:p w14:paraId="6F37D067" w14:textId="77777777" w:rsidR="00D51AC6" w:rsidRPr="00094AFB" w:rsidRDefault="00D51AC6" w:rsidP="00E10AA0">
      <w:pPr>
        <w:pStyle w:val="Heading2"/>
      </w:pPr>
      <w:bookmarkStart w:id="37" w:name="_Toc20402616"/>
      <w:bookmarkStart w:id="38" w:name="_Toc29372122"/>
      <w:bookmarkStart w:id="39" w:name="_Toc37760060"/>
      <w:bookmarkStart w:id="40" w:name="_Toc46498294"/>
      <w:bookmarkStart w:id="41" w:name="_Toc52490607"/>
      <w:bookmarkStart w:id="42" w:name="_Toc156248094"/>
      <w:r w:rsidRPr="00094AFB">
        <w:t>3.2</w:t>
      </w:r>
      <w:r w:rsidRPr="00094AFB">
        <w:tab/>
        <w:t>Abbreviations</w:t>
      </w:r>
      <w:bookmarkEnd w:id="37"/>
      <w:bookmarkEnd w:id="38"/>
      <w:bookmarkEnd w:id="39"/>
      <w:bookmarkEnd w:id="40"/>
      <w:bookmarkEnd w:id="41"/>
      <w:bookmarkEnd w:id="42"/>
    </w:p>
    <w:p w14:paraId="4B42F821" w14:textId="77777777" w:rsidR="00D51AC6" w:rsidRPr="00094AFB" w:rsidRDefault="00D51AC6" w:rsidP="00E10AA0">
      <w:pPr>
        <w:keepNext/>
      </w:pPr>
      <w:r w:rsidRPr="00094AFB">
        <w:t>For the purposes of the present document, the abbreviations given in TR 21.905 [1] and the following apply. An abbreviation defined in the present document takes precedence over the definition of the same abbreviation, if any, in TR 21.905 [1].</w:t>
      </w:r>
    </w:p>
    <w:p w14:paraId="6335D570" w14:textId="77777777" w:rsidR="00C84766" w:rsidRPr="00094AFB" w:rsidRDefault="00C84766" w:rsidP="00E10AA0">
      <w:pPr>
        <w:pStyle w:val="EW"/>
      </w:pPr>
      <w:r w:rsidRPr="00094AFB">
        <w:t>1xCSFB</w:t>
      </w:r>
      <w:r w:rsidRPr="00094AFB">
        <w:tab/>
        <w:t>Circuit Switched Fallback to 1xRTT</w:t>
      </w:r>
    </w:p>
    <w:p w14:paraId="234A2685" w14:textId="77777777" w:rsidR="00C16D6C" w:rsidRPr="00094AFB" w:rsidRDefault="00C16D6C" w:rsidP="00C16D6C">
      <w:pPr>
        <w:pStyle w:val="EW"/>
      </w:pPr>
      <w:r w:rsidRPr="00094AFB">
        <w:t>5GC</w:t>
      </w:r>
      <w:r w:rsidRPr="00094AFB">
        <w:tab/>
        <w:t>5G Core Network</w:t>
      </w:r>
    </w:p>
    <w:p w14:paraId="7CDA67EE" w14:textId="3A8D23DF" w:rsidR="00195C0C" w:rsidRPr="00094AFB" w:rsidRDefault="00195C0C" w:rsidP="00195C0C">
      <w:pPr>
        <w:pStyle w:val="EW"/>
      </w:pPr>
      <w:r w:rsidRPr="00094AFB">
        <w:t>A2X</w:t>
      </w:r>
      <w:r w:rsidRPr="00094AFB">
        <w:tab/>
        <w:t>Aircraft-to-Everything</w:t>
      </w:r>
    </w:p>
    <w:p w14:paraId="6EB48751" w14:textId="77777777" w:rsidR="00C1397E" w:rsidRPr="00094AFB" w:rsidRDefault="00C1397E" w:rsidP="00C16D6C">
      <w:pPr>
        <w:pStyle w:val="EW"/>
      </w:pPr>
      <w:r w:rsidRPr="00094AFB">
        <w:t>ABS</w:t>
      </w:r>
      <w:r w:rsidRPr="00094AFB">
        <w:tab/>
        <w:t>Almost Blank Subframe</w:t>
      </w:r>
    </w:p>
    <w:p w14:paraId="1EB827D0" w14:textId="77777777" w:rsidR="00A03DC9" w:rsidRPr="00094AFB" w:rsidRDefault="00A03DC9" w:rsidP="00A03DC9">
      <w:pPr>
        <w:pStyle w:val="EW"/>
      </w:pPr>
      <w:r w:rsidRPr="00094AFB">
        <w:t>AC</w:t>
      </w:r>
      <w:r w:rsidRPr="00094AFB">
        <w:tab/>
        <w:t>Access Category</w:t>
      </w:r>
    </w:p>
    <w:p w14:paraId="19DC13EE" w14:textId="77777777" w:rsidR="00D51AC6" w:rsidRPr="00094AFB" w:rsidRDefault="00D51AC6" w:rsidP="00E10AA0">
      <w:pPr>
        <w:pStyle w:val="EW"/>
      </w:pPr>
      <w:r w:rsidRPr="00094AFB">
        <w:t>ACK</w:t>
      </w:r>
      <w:r w:rsidRPr="00094AFB">
        <w:tab/>
        <w:t>Acknowledgement</w:t>
      </w:r>
    </w:p>
    <w:p w14:paraId="2AF5623C" w14:textId="77777777" w:rsidR="00D51AC6" w:rsidRPr="00094AFB" w:rsidRDefault="00D51AC6" w:rsidP="00E10AA0">
      <w:pPr>
        <w:pStyle w:val="EW"/>
      </w:pPr>
      <w:r w:rsidRPr="00094AFB">
        <w:t>ACLR</w:t>
      </w:r>
      <w:r w:rsidRPr="00094AFB">
        <w:tab/>
        <w:t>Adjacent Channel Leakage Ratio</w:t>
      </w:r>
    </w:p>
    <w:p w14:paraId="22C66A4C" w14:textId="77777777" w:rsidR="00D51AC6" w:rsidRPr="00094AFB" w:rsidRDefault="00D51AC6" w:rsidP="00E10AA0">
      <w:pPr>
        <w:pStyle w:val="EW"/>
      </w:pPr>
      <w:r w:rsidRPr="00094AFB">
        <w:t>AM</w:t>
      </w:r>
      <w:r w:rsidRPr="00094AFB">
        <w:tab/>
        <w:t>Acknowledge</w:t>
      </w:r>
      <w:r w:rsidR="003B4F24" w:rsidRPr="00094AFB">
        <w:t>d</w:t>
      </w:r>
      <w:r w:rsidRPr="00094AFB">
        <w:t xml:space="preserve"> Mode</w:t>
      </w:r>
    </w:p>
    <w:p w14:paraId="30E89890" w14:textId="77777777" w:rsidR="00D51AC6" w:rsidRPr="00094AFB" w:rsidRDefault="00D51AC6" w:rsidP="00E10AA0">
      <w:pPr>
        <w:pStyle w:val="EW"/>
      </w:pPr>
      <w:r w:rsidRPr="00094AFB">
        <w:t>AMBR</w:t>
      </w:r>
      <w:r w:rsidRPr="00094AFB">
        <w:tab/>
        <w:t>Aggregate Maximum Bit Rate</w:t>
      </w:r>
    </w:p>
    <w:p w14:paraId="66319391" w14:textId="77777777" w:rsidR="00AD7970" w:rsidRPr="00094AFB" w:rsidRDefault="00AD7970" w:rsidP="00E10AA0">
      <w:pPr>
        <w:pStyle w:val="EW"/>
      </w:pPr>
      <w:r w:rsidRPr="00094AFB">
        <w:t>ANDSF</w:t>
      </w:r>
      <w:r w:rsidRPr="00094AFB">
        <w:tab/>
        <w:t>Access Network Discovery and Selection Function</w:t>
      </w:r>
    </w:p>
    <w:p w14:paraId="16F717EA" w14:textId="77777777" w:rsidR="00163829" w:rsidRPr="00094AFB" w:rsidRDefault="00163829" w:rsidP="00E10AA0">
      <w:pPr>
        <w:pStyle w:val="EW"/>
      </w:pPr>
      <w:r w:rsidRPr="00094AFB">
        <w:t>ANR</w:t>
      </w:r>
      <w:r w:rsidRPr="00094AFB">
        <w:tab/>
        <w:t>Automatic Neighbour Relation</w:t>
      </w:r>
    </w:p>
    <w:p w14:paraId="205D379D" w14:textId="77777777" w:rsidR="00B449BF" w:rsidRPr="00094AFB" w:rsidRDefault="00B449BF" w:rsidP="00E10AA0">
      <w:pPr>
        <w:pStyle w:val="EW"/>
      </w:pPr>
      <w:r w:rsidRPr="00094AFB">
        <w:lastRenderedPageBreak/>
        <w:t>ARP</w:t>
      </w:r>
      <w:r w:rsidRPr="00094AFB">
        <w:tab/>
        <w:t>Allocation and Retention Priority</w:t>
      </w:r>
    </w:p>
    <w:p w14:paraId="332B4014" w14:textId="77777777" w:rsidR="004D1168" w:rsidRPr="00094AFB" w:rsidRDefault="004D1168" w:rsidP="00E10AA0">
      <w:pPr>
        <w:pStyle w:val="EW"/>
      </w:pPr>
      <w:r w:rsidRPr="00094AFB">
        <w:t>ARQ</w:t>
      </w:r>
      <w:r w:rsidRPr="00094AFB">
        <w:tab/>
        <w:t>Automatic Repeat Request</w:t>
      </w:r>
    </w:p>
    <w:p w14:paraId="1D460207" w14:textId="77777777" w:rsidR="00870D0B" w:rsidRPr="00094AFB" w:rsidRDefault="00D51AC6" w:rsidP="00870D0B">
      <w:pPr>
        <w:pStyle w:val="EW"/>
      </w:pPr>
      <w:r w:rsidRPr="00094AFB">
        <w:t>AS</w:t>
      </w:r>
      <w:r w:rsidRPr="00094AFB">
        <w:tab/>
        <w:t>Access Stratum</w:t>
      </w:r>
    </w:p>
    <w:p w14:paraId="21C89A51" w14:textId="77777777" w:rsidR="00D51AC6" w:rsidRPr="00094AFB" w:rsidRDefault="00870D0B" w:rsidP="00870D0B">
      <w:pPr>
        <w:pStyle w:val="EW"/>
      </w:pPr>
      <w:r w:rsidRPr="00094AFB">
        <w:t>AUL</w:t>
      </w:r>
      <w:r w:rsidRPr="00094AFB">
        <w:tab/>
        <w:t>Autonomous Uplink</w:t>
      </w:r>
    </w:p>
    <w:p w14:paraId="27D4CBC0" w14:textId="77777777" w:rsidR="00D51AC6" w:rsidRPr="00094AFB" w:rsidRDefault="00D51AC6" w:rsidP="00E10AA0">
      <w:pPr>
        <w:pStyle w:val="EW"/>
      </w:pPr>
      <w:r w:rsidRPr="00094AFB">
        <w:t>BCCH</w:t>
      </w:r>
      <w:r w:rsidRPr="00094AFB">
        <w:tab/>
        <w:t>Broadcast Control Channel</w:t>
      </w:r>
    </w:p>
    <w:p w14:paraId="299952AD" w14:textId="77777777" w:rsidR="00C94492" w:rsidRPr="00094AFB" w:rsidRDefault="00D51AC6" w:rsidP="00C94492">
      <w:pPr>
        <w:pStyle w:val="EW"/>
      </w:pPr>
      <w:r w:rsidRPr="00094AFB">
        <w:t>BCH</w:t>
      </w:r>
      <w:r w:rsidRPr="00094AFB">
        <w:tab/>
        <w:t>Broadcast Channel</w:t>
      </w:r>
    </w:p>
    <w:p w14:paraId="7A058D16" w14:textId="77777777" w:rsidR="00B02BCE" w:rsidRPr="00094AFB" w:rsidRDefault="00C94492" w:rsidP="00B02BCE">
      <w:pPr>
        <w:pStyle w:val="EW"/>
      </w:pPr>
      <w:r w:rsidRPr="00094AFB">
        <w:t>BL</w:t>
      </w:r>
      <w:r w:rsidRPr="00094AFB">
        <w:tab/>
        <w:t xml:space="preserve">Bandwidth reduced </w:t>
      </w:r>
      <w:r w:rsidR="006826BC" w:rsidRPr="00094AFB">
        <w:t>L</w:t>
      </w:r>
      <w:r w:rsidRPr="00094AFB">
        <w:t>ow complexity</w:t>
      </w:r>
    </w:p>
    <w:p w14:paraId="420287D1" w14:textId="77777777" w:rsidR="00D51AC6" w:rsidRPr="00094AFB" w:rsidRDefault="00B02BCE" w:rsidP="00B02BCE">
      <w:pPr>
        <w:pStyle w:val="EW"/>
      </w:pPr>
      <w:r w:rsidRPr="00094AFB">
        <w:t>BR-BCCH</w:t>
      </w:r>
      <w:r w:rsidRPr="00094AFB">
        <w:tab/>
        <w:t>Bandwidth Reduced Broadcast Control Channel</w:t>
      </w:r>
    </w:p>
    <w:p w14:paraId="72B278FA" w14:textId="77777777" w:rsidR="00195C0C" w:rsidRPr="00094AFB" w:rsidRDefault="00195C0C" w:rsidP="00195C0C">
      <w:pPr>
        <w:pStyle w:val="EW"/>
      </w:pPr>
      <w:r w:rsidRPr="00094AFB">
        <w:t>BRID</w:t>
      </w:r>
      <w:r w:rsidRPr="00094AFB">
        <w:tab/>
        <w:t>Broadcast Remote Identification</w:t>
      </w:r>
    </w:p>
    <w:p w14:paraId="76213C75" w14:textId="77777777" w:rsidR="00D51AC6" w:rsidRPr="00094AFB" w:rsidRDefault="00D51AC6" w:rsidP="00E10AA0">
      <w:pPr>
        <w:pStyle w:val="EW"/>
      </w:pPr>
      <w:r w:rsidRPr="00094AFB">
        <w:t>BSR</w:t>
      </w:r>
      <w:r w:rsidRPr="00094AFB">
        <w:tab/>
        <w:t>Buffer Status Report</w:t>
      </w:r>
    </w:p>
    <w:p w14:paraId="7419450B" w14:textId="77777777" w:rsidR="00D51AC6" w:rsidRPr="00094AFB" w:rsidRDefault="00D51AC6" w:rsidP="00E10AA0">
      <w:pPr>
        <w:pStyle w:val="EW"/>
      </w:pPr>
      <w:r w:rsidRPr="00094AFB">
        <w:t>C/I</w:t>
      </w:r>
      <w:r w:rsidRPr="00094AFB">
        <w:tab/>
        <w:t>Carrier-to-Interference Power Ratio</w:t>
      </w:r>
    </w:p>
    <w:p w14:paraId="087AB09C" w14:textId="77777777" w:rsidR="004D1168" w:rsidRPr="00094AFB" w:rsidRDefault="004D1168" w:rsidP="00E10AA0">
      <w:pPr>
        <w:pStyle w:val="EW"/>
      </w:pPr>
      <w:r w:rsidRPr="00094AFB">
        <w:t>CA</w:t>
      </w:r>
      <w:r w:rsidRPr="00094AFB">
        <w:tab/>
        <w:t>Carrier Aggregation</w:t>
      </w:r>
    </w:p>
    <w:p w14:paraId="65D5FCA7" w14:textId="77777777" w:rsidR="00D51AC6" w:rsidRPr="00094AFB" w:rsidRDefault="00D51AC6" w:rsidP="00E10AA0">
      <w:pPr>
        <w:pStyle w:val="EW"/>
      </w:pPr>
      <w:r w:rsidRPr="00094AFB">
        <w:t>CAZAC</w:t>
      </w:r>
      <w:r w:rsidRPr="00094AFB">
        <w:tab/>
        <w:t>Constant Amplitude Zero Auto-Correlation</w:t>
      </w:r>
    </w:p>
    <w:p w14:paraId="5D4A8468" w14:textId="77777777" w:rsidR="005630EA" w:rsidRPr="00094AFB" w:rsidRDefault="005630EA" w:rsidP="00E10AA0">
      <w:pPr>
        <w:pStyle w:val="EW"/>
      </w:pPr>
      <w:r w:rsidRPr="00094AFB">
        <w:t>CBC</w:t>
      </w:r>
      <w:r w:rsidRPr="00094AFB">
        <w:tab/>
        <w:t>Cell Broadcast Center</w:t>
      </w:r>
    </w:p>
    <w:p w14:paraId="0EC67FA6" w14:textId="77777777" w:rsidR="00830416" w:rsidRPr="00094AFB" w:rsidRDefault="003A32F4" w:rsidP="00E10AA0">
      <w:pPr>
        <w:pStyle w:val="EW"/>
      </w:pPr>
      <w:r w:rsidRPr="00094AFB">
        <w:t>CC</w:t>
      </w:r>
      <w:r w:rsidRPr="00094AFB">
        <w:tab/>
        <w:t>Component Carrier</w:t>
      </w:r>
    </w:p>
    <w:p w14:paraId="701BAC10" w14:textId="77777777" w:rsidR="003A32F4" w:rsidRPr="00094AFB" w:rsidRDefault="00830416" w:rsidP="00E10AA0">
      <w:pPr>
        <w:pStyle w:val="EW"/>
      </w:pPr>
      <w:r w:rsidRPr="00094AFB">
        <w:t>CG</w:t>
      </w:r>
      <w:r w:rsidRPr="00094AFB">
        <w:tab/>
        <w:t>Cell Group</w:t>
      </w:r>
    </w:p>
    <w:p w14:paraId="70A4DAD2" w14:textId="77777777" w:rsidR="00363059" w:rsidRPr="00094AFB" w:rsidRDefault="00363059" w:rsidP="00363059">
      <w:pPr>
        <w:pStyle w:val="EW"/>
      </w:pPr>
      <w:r w:rsidRPr="00094AFB">
        <w:t>CHO</w:t>
      </w:r>
      <w:r w:rsidRPr="00094AFB">
        <w:tab/>
        <w:t>Conditional Handover</w:t>
      </w:r>
    </w:p>
    <w:p w14:paraId="7F6B919D" w14:textId="77777777" w:rsidR="0016211F" w:rsidRPr="00094AFB" w:rsidRDefault="003A32F4" w:rsidP="0016211F">
      <w:pPr>
        <w:pStyle w:val="EW"/>
      </w:pPr>
      <w:r w:rsidRPr="00094AFB">
        <w:t>CIF</w:t>
      </w:r>
      <w:r w:rsidRPr="00094AFB">
        <w:tab/>
        <w:t>Carrier Indicator Field</w:t>
      </w:r>
    </w:p>
    <w:p w14:paraId="5CBE2074" w14:textId="77777777" w:rsidR="003A32F4" w:rsidRPr="00094AFB" w:rsidRDefault="0016211F" w:rsidP="0016211F">
      <w:pPr>
        <w:pStyle w:val="EW"/>
      </w:pPr>
      <w:r w:rsidRPr="00094AFB">
        <w:t>CIoT</w:t>
      </w:r>
      <w:r w:rsidRPr="00094AFB">
        <w:tab/>
        <w:t>Cellular Internet of Things</w:t>
      </w:r>
    </w:p>
    <w:p w14:paraId="04EFFC0E" w14:textId="77777777" w:rsidR="0065535D" w:rsidRPr="00094AFB" w:rsidRDefault="0065535D" w:rsidP="00E10AA0">
      <w:pPr>
        <w:pStyle w:val="EW"/>
      </w:pPr>
      <w:r w:rsidRPr="00094AFB">
        <w:t>CMAS</w:t>
      </w:r>
      <w:r w:rsidRPr="00094AFB">
        <w:tab/>
        <w:t>Commercial Mobile Alert Service</w:t>
      </w:r>
    </w:p>
    <w:p w14:paraId="05A54682" w14:textId="77777777" w:rsidR="00D51AC6" w:rsidRPr="00094AFB" w:rsidRDefault="00D51AC6" w:rsidP="00E10AA0">
      <w:pPr>
        <w:pStyle w:val="EW"/>
      </w:pPr>
      <w:r w:rsidRPr="00094AFB">
        <w:t>CMC</w:t>
      </w:r>
      <w:r w:rsidRPr="00094AFB">
        <w:tab/>
        <w:t>Connection Mobility Control</w:t>
      </w:r>
    </w:p>
    <w:p w14:paraId="308E9D27" w14:textId="77777777" w:rsidR="004D1168" w:rsidRPr="00094AFB" w:rsidRDefault="004D1168" w:rsidP="004D1168">
      <w:pPr>
        <w:pStyle w:val="EW"/>
      </w:pPr>
      <w:r w:rsidRPr="00094AFB">
        <w:t>C-plane</w:t>
      </w:r>
      <w:r w:rsidRPr="00094AFB">
        <w:tab/>
        <w:t>Control Plane</w:t>
      </w:r>
    </w:p>
    <w:p w14:paraId="6A2FB649" w14:textId="77777777" w:rsidR="004D1168" w:rsidRPr="00094AFB" w:rsidRDefault="004D1168" w:rsidP="004D1168">
      <w:pPr>
        <w:pStyle w:val="EW"/>
      </w:pPr>
      <w:r w:rsidRPr="00094AFB">
        <w:t>C-RNTI</w:t>
      </w:r>
      <w:r w:rsidRPr="00094AFB">
        <w:tab/>
        <w:t>Cell RNTI</w:t>
      </w:r>
    </w:p>
    <w:p w14:paraId="4370F58C" w14:textId="77777777" w:rsidR="004D1168" w:rsidRPr="00094AFB" w:rsidRDefault="004D1168" w:rsidP="004D1168">
      <w:pPr>
        <w:pStyle w:val="EW"/>
      </w:pPr>
      <w:r w:rsidRPr="00094AFB">
        <w:t>CoMP</w:t>
      </w:r>
      <w:r w:rsidRPr="00094AFB">
        <w:tab/>
        <w:t>Coordinated Multi Point</w:t>
      </w:r>
    </w:p>
    <w:p w14:paraId="5F88CC55" w14:textId="77777777" w:rsidR="00D51AC6" w:rsidRPr="00094AFB" w:rsidRDefault="00D51AC6" w:rsidP="004D1168">
      <w:pPr>
        <w:pStyle w:val="EW"/>
      </w:pPr>
      <w:r w:rsidRPr="00094AFB">
        <w:t>CP</w:t>
      </w:r>
      <w:r w:rsidRPr="00094AFB">
        <w:tab/>
        <w:t>Cyclic Prefix</w:t>
      </w:r>
    </w:p>
    <w:p w14:paraId="1E13B5DE" w14:textId="77777777" w:rsidR="00D51AC6" w:rsidRPr="00094AFB" w:rsidRDefault="00D51AC6" w:rsidP="00E10AA0">
      <w:pPr>
        <w:pStyle w:val="EW"/>
      </w:pPr>
      <w:r w:rsidRPr="00094AFB">
        <w:t>CQI</w:t>
      </w:r>
      <w:r w:rsidRPr="00094AFB">
        <w:tab/>
        <w:t>Channel Quality Indicator</w:t>
      </w:r>
    </w:p>
    <w:p w14:paraId="7534C915" w14:textId="77777777" w:rsidR="00E0038D" w:rsidRPr="00094AFB" w:rsidRDefault="00D51AC6" w:rsidP="00E10AA0">
      <w:pPr>
        <w:pStyle w:val="EW"/>
      </w:pPr>
      <w:r w:rsidRPr="00094AFB">
        <w:t>CRC</w:t>
      </w:r>
      <w:r w:rsidRPr="00094AFB">
        <w:tab/>
        <w:t>Cyclic Redundancy Check</w:t>
      </w:r>
    </w:p>
    <w:p w14:paraId="051316C1" w14:textId="77777777" w:rsidR="00E0038D" w:rsidRPr="00094AFB" w:rsidRDefault="00E0038D" w:rsidP="00E10AA0">
      <w:pPr>
        <w:pStyle w:val="EW"/>
      </w:pPr>
      <w:r w:rsidRPr="00094AFB">
        <w:t>CRE</w:t>
      </w:r>
      <w:r w:rsidRPr="00094AFB">
        <w:tab/>
        <w:t>Cell Range Extension</w:t>
      </w:r>
    </w:p>
    <w:p w14:paraId="485CA1C9" w14:textId="77777777" w:rsidR="00D51AC6" w:rsidRPr="00094AFB" w:rsidRDefault="00E0038D" w:rsidP="00E10AA0">
      <w:pPr>
        <w:pStyle w:val="EW"/>
      </w:pPr>
      <w:r w:rsidRPr="00094AFB">
        <w:t>CRS</w:t>
      </w:r>
      <w:r w:rsidRPr="00094AFB">
        <w:tab/>
        <w:t>Cell-specific Reference Signal</w:t>
      </w:r>
    </w:p>
    <w:p w14:paraId="24B77449" w14:textId="77777777" w:rsidR="004B1EFF" w:rsidRPr="00094AFB" w:rsidRDefault="004B1EFF" w:rsidP="00E10AA0">
      <w:pPr>
        <w:pStyle w:val="EW"/>
      </w:pPr>
      <w:r w:rsidRPr="00094AFB">
        <w:t>CSA</w:t>
      </w:r>
      <w:r w:rsidRPr="00094AFB">
        <w:tab/>
        <w:t>Common Subframe Allocation</w:t>
      </w:r>
    </w:p>
    <w:p w14:paraId="2CF4ED50" w14:textId="77777777" w:rsidR="00716896" w:rsidRPr="00094AFB" w:rsidRDefault="00716896" w:rsidP="00E10AA0">
      <w:pPr>
        <w:pStyle w:val="EW"/>
      </w:pPr>
      <w:r w:rsidRPr="00094AFB">
        <w:t>CSG</w:t>
      </w:r>
      <w:r w:rsidRPr="00094AFB">
        <w:tab/>
        <w:t>Closed Subscriber Group</w:t>
      </w:r>
    </w:p>
    <w:p w14:paraId="4B40D2E7" w14:textId="77777777" w:rsidR="0076258B" w:rsidRPr="00094AFB" w:rsidRDefault="0076258B" w:rsidP="00E10AA0">
      <w:pPr>
        <w:pStyle w:val="EW"/>
      </w:pPr>
      <w:r w:rsidRPr="00094AFB">
        <w:t>CSI</w:t>
      </w:r>
      <w:r w:rsidRPr="00094AFB">
        <w:tab/>
        <w:t>Channel State Information</w:t>
      </w:r>
    </w:p>
    <w:p w14:paraId="10E7D4A4" w14:textId="77777777" w:rsidR="0076258B" w:rsidRPr="00094AFB" w:rsidRDefault="0076258B" w:rsidP="00E10AA0">
      <w:pPr>
        <w:pStyle w:val="EW"/>
      </w:pPr>
      <w:r w:rsidRPr="00094AFB">
        <w:t>CSI-IM</w:t>
      </w:r>
      <w:r w:rsidRPr="00094AFB">
        <w:tab/>
        <w:t>CSI interference measurement</w:t>
      </w:r>
    </w:p>
    <w:p w14:paraId="28D5608F" w14:textId="77777777" w:rsidR="00830416" w:rsidRPr="00094AFB" w:rsidRDefault="0076258B" w:rsidP="00E10AA0">
      <w:pPr>
        <w:pStyle w:val="EW"/>
      </w:pPr>
      <w:r w:rsidRPr="00094AFB">
        <w:t>CSI-RS</w:t>
      </w:r>
      <w:r w:rsidRPr="00094AFB">
        <w:tab/>
        <w:t>CSI reference signal</w:t>
      </w:r>
    </w:p>
    <w:p w14:paraId="52C1B28A" w14:textId="77777777" w:rsidR="00195C0C" w:rsidRPr="00094AFB" w:rsidRDefault="00195C0C" w:rsidP="00195C0C">
      <w:pPr>
        <w:pStyle w:val="EW"/>
      </w:pPr>
      <w:r w:rsidRPr="00094AFB">
        <w:t>DAA</w:t>
      </w:r>
      <w:r w:rsidRPr="00094AFB">
        <w:tab/>
        <w:t>Detect and Avoid</w:t>
      </w:r>
    </w:p>
    <w:p w14:paraId="1CE624A5" w14:textId="77777777" w:rsidR="00363059" w:rsidRPr="00094AFB" w:rsidRDefault="00363059" w:rsidP="00363059">
      <w:pPr>
        <w:pStyle w:val="EW"/>
      </w:pPr>
      <w:r w:rsidRPr="00094AFB">
        <w:t>DAPS</w:t>
      </w:r>
      <w:r w:rsidRPr="00094AFB">
        <w:tab/>
        <w:t>Dual Active Protocol Stack</w:t>
      </w:r>
    </w:p>
    <w:p w14:paraId="4418877D" w14:textId="77777777" w:rsidR="0076258B" w:rsidRPr="00094AFB" w:rsidRDefault="00830416" w:rsidP="00E10AA0">
      <w:pPr>
        <w:pStyle w:val="EW"/>
      </w:pPr>
      <w:r w:rsidRPr="00094AFB">
        <w:t>DC</w:t>
      </w:r>
      <w:r w:rsidRPr="00094AFB">
        <w:tab/>
        <w:t>Dual Connectivity</w:t>
      </w:r>
    </w:p>
    <w:p w14:paraId="7C128D10" w14:textId="77777777" w:rsidR="00416E1B" w:rsidRPr="00094AFB" w:rsidRDefault="00D51AC6" w:rsidP="00416E1B">
      <w:pPr>
        <w:pStyle w:val="EW"/>
        <w:rPr>
          <w:lang w:eastAsia="zh-CN"/>
        </w:rPr>
      </w:pPr>
      <w:r w:rsidRPr="00094AFB">
        <w:t>DCCH</w:t>
      </w:r>
      <w:r w:rsidRPr="00094AFB">
        <w:tab/>
        <w:t>Dedicated Control Channel</w:t>
      </w:r>
    </w:p>
    <w:p w14:paraId="6EBAAA07" w14:textId="77777777" w:rsidR="00D51AC6" w:rsidRPr="00094AFB" w:rsidRDefault="00416E1B" w:rsidP="00416E1B">
      <w:pPr>
        <w:pStyle w:val="EW"/>
      </w:pPr>
      <w:r w:rsidRPr="00094AFB">
        <w:rPr>
          <w:lang w:eastAsia="zh-CN"/>
        </w:rPr>
        <w:t>DCN</w:t>
      </w:r>
      <w:r w:rsidRPr="00094AFB">
        <w:rPr>
          <w:lang w:eastAsia="zh-CN"/>
        </w:rPr>
        <w:tab/>
        <w:t>Dedicated Core Network</w:t>
      </w:r>
    </w:p>
    <w:p w14:paraId="0A19BB44" w14:textId="77777777" w:rsidR="0063014E" w:rsidRPr="00094AFB" w:rsidRDefault="0063014E" w:rsidP="00E10AA0">
      <w:pPr>
        <w:pStyle w:val="EW"/>
      </w:pPr>
      <w:r w:rsidRPr="00094AFB">
        <w:t>DeNB</w:t>
      </w:r>
      <w:r w:rsidRPr="00094AFB">
        <w:tab/>
        <w:t>Donor eNB</w:t>
      </w:r>
    </w:p>
    <w:p w14:paraId="1831E8C3" w14:textId="77777777" w:rsidR="00D51AC6" w:rsidRPr="00094AFB" w:rsidRDefault="00D51AC6" w:rsidP="00E10AA0">
      <w:pPr>
        <w:pStyle w:val="EW"/>
      </w:pPr>
      <w:r w:rsidRPr="00094AFB">
        <w:t>DFTS</w:t>
      </w:r>
      <w:r w:rsidRPr="00094AFB">
        <w:tab/>
        <w:t>DFT Spread OFDM</w:t>
      </w:r>
    </w:p>
    <w:p w14:paraId="4DBB3823" w14:textId="77777777" w:rsidR="00DD477B" w:rsidRPr="00094AFB" w:rsidRDefault="0063014E" w:rsidP="00DD477B">
      <w:pPr>
        <w:pStyle w:val="EW"/>
      </w:pPr>
      <w:r w:rsidRPr="00094AFB">
        <w:t>DL</w:t>
      </w:r>
      <w:r w:rsidRPr="00094AFB">
        <w:tab/>
        <w:t>Downlink</w:t>
      </w:r>
    </w:p>
    <w:p w14:paraId="22657281" w14:textId="77777777" w:rsidR="0063014E" w:rsidRPr="00094AFB" w:rsidRDefault="00DD477B" w:rsidP="00DD477B">
      <w:pPr>
        <w:pStyle w:val="EW"/>
      </w:pPr>
      <w:r w:rsidRPr="00094AFB">
        <w:t>DMTC</w:t>
      </w:r>
      <w:r w:rsidRPr="00094AFB">
        <w:tab/>
        <w:t>Discovery Signal Measurement Timing Configuration</w:t>
      </w:r>
    </w:p>
    <w:p w14:paraId="28E685E6" w14:textId="77777777" w:rsidR="00DD477B" w:rsidRPr="00094AFB" w:rsidRDefault="00716896" w:rsidP="00DD477B">
      <w:pPr>
        <w:pStyle w:val="EW"/>
        <w:rPr>
          <w:lang w:eastAsia="zh-CN"/>
        </w:rPr>
      </w:pPr>
      <w:r w:rsidRPr="00094AFB">
        <w:t>DRB</w:t>
      </w:r>
      <w:r w:rsidRPr="00094AFB">
        <w:tab/>
        <w:t>Data Radio Bearer</w:t>
      </w:r>
    </w:p>
    <w:p w14:paraId="2EAB8386" w14:textId="77777777" w:rsidR="00716896" w:rsidRPr="00094AFB" w:rsidRDefault="00DD477B" w:rsidP="00E10AA0">
      <w:pPr>
        <w:pStyle w:val="EW"/>
      </w:pPr>
      <w:r w:rsidRPr="00094AFB">
        <w:rPr>
          <w:lang w:eastAsia="zh-CN"/>
        </w:rPr>
        <w:t>DRS</w:t>
      </w:r>
      <w:r w:rsidRPr="00094AFB">
        <w:rPr>
          <w:lang w:eastAsia="zh-CN"/>
        </w:rPr>
        <w:tab/>
      </w:r>
      <w:r w:rsidRPr="00094AFB">
        <w:t>Discovery Reference Signal</w:t>
      </w:r>
    </w:p>
    <w:p w14:paraId="04E183A6" w14:textId="77777777" w:rsidR="00D51AC6" w:rsidRPr="00094AFB" w:rsidRDefault="00D51AC6" w:rsidP="00E10AA0">
      <w:pPr>
        <w:pStyle w:val="EW"/>
      </w:pPr>
      <w:r w:rsidRPr="00094AFB">
        <w:t>DRX</w:t>
      </w:r>
      <w:r w:rsidRPr="00094AFB">
        <w:tab/>
        <w:t>Discontinuous Reception</w:t>
      </w:r>
    </w:p>
    <w:p w14:paraId="5A843438" w14:textId="77777777" w:rsidR="00D51AC6" w:rsidRPr="00094AFB" w:rsidRDefault="00D51AC6" w:rsidP="00E10AA0">
      <w:pPr>
        <w:pStyle w:val="EW"/>
      </w:pPr>
      <w:r w:rsidRPr="00094AFB">
        <w:t>DTCH</w:t>
      </w:r>
      <w:r w:rsidRPr="00094AFB">
        <w:tab/>
        <w:t>Dedicated Traffic Channel</w:t>
      </w:r>
    </w:p>
    <w:p w14:paraId="1CD43C09" w14:textId="77777777" w:rsidR="00594232" w:rsidRPr="00094AFB" w:rsidRDefault="00D51AC6" w:rsidP="00E10AA0">
      <w:pPr>
        <w:pStyle w:val="EW"/>
      </w:pPr>
      <w:r w:rsidRPr="00094AFB">
        <w:t>DTX</w:t>
      </w:r>
      <w:r w:rsidRPr="00094AFB">
        <w:tab/>
        <w:t>Discontinuous Transmission</w:t>
      </w:r>
    </w:p>
    <w:p w14:paraId="150FEA22" w14:textId="77777777" w:rsidR="00093F16" w:rsidRPr="00094AFB" w:rsidRDefault="00093F16" w:rsidP="00E10AA0">
      <w:pPr>
        <w:pStyle w:val="EW"/>
        <w:rPr>
          <w:lang w:eastAsia="zh-CN"/>
        </w:rPr>
      </w:pPr>
      <w:r w:rsidRPr="00094AFB">
        <w:rPr>
          <w:lang w:eastAsia="zh-CN"/>
        </w:rPr>
        <w:t>DwPTS</w:t>
      </w:r>
      <w:r w:rsidRPr="00094AFB">
        <w:rPr>
          <w:lang w:eastAsia="zh-CN"/>
        </w:rPr>
        <w:tab/>
        <w:t>Downlink Pilot Time Slot</w:t>
      </w:r>
    </w:p>
    <w:p w14:paraId="1E95CB0F" w14:textId="77777777" w:rsidR="00DF4193" w:rsidRPr="00094AFB" w:rsidRDefault="00DF4193" w:rsidP="00E10AA0">
      <w:pPr>
        <w:pStyle w:val="EW"/>
      </w:pPr>
      <w:r w:rsidRPr="00094AFB">
        <w:t>E-CID</w:t>
      </w:r>
      <w:r w:rsidRPr="00094AFB">
        <w:tab/>
        <w:t>Enhanced Cell-ID (positioning method)</w:t>
      </w:r>
    </w:p>
    <w:p w14:paraId="739BB478" w14:textId="77777777" w:rsidR="00DF4193" w:rsidRPr="00094AFB" w:rsidRDefault="00DF4193" w:rsidP="00E10AA0">
      <w:pPr>
        <w:pStyle w:val="EW"/>
      </w:pPr>
      <w:r w:rsidRPr="00094AFB">
        <w:t>E-RAB</w:t>
      </w:r>
      <w:r w:rsidRPr="00094AFB">
        <w:tab/>
        <w:t>E-UTRAN Radio Access Bearer</w:t>
      </w:r>
    </w:p>
    <w:p w14:paraId="37675E60" w14:textId="77777777" w:rsidR="00DF4193" w:rsidRPr="00094AFB" w:rsidRDefault="00DF4193" w:rsidP="00DF4193">
      <w:pPr>
        <w:pStyle w:val="EW"/>
      </w:pPr>
      <w:r w:rsidRPr="00094AFB">
        <w:t>E-UTRA</w:t>
      </w:r>
      <w:r w:rsidRPr="00094AFB">
        <w:tab/>
        <w:t>Evolved UTRA</w:t>
      </w:r>
    </w:p>
    <w:p w14:paraId="139C493E" w14:textId="77777777" w:rsidR="00DF4193" w:rsidRPr="00094AFB" w:rsidRDefault="00DF4193" w:rsidP="00DF4193">
      <w:pPr>
        <w:pStyle w:val="EW"/>
      </w:pPr>
      <w:r w:rsidRPr="00094AFB">
        <w:t>E-UTRAN</w:t>
      </w:r>
      <w:r w:rsidRPr="00094AFB">
        <w:tab/>
        <w:t>Evolved UTRAN</w:t>
      </w:r>
    </w:p>
    <w:p w14:paraId="6DB2841F" w14:textId="77777777" w:rsidR="0014053B" w:rsidRPr="00094AFB" w:rsidRDefault="0014053B" w:rsidP="00DF4193">
      <w:pPr>
        <w:pStyle w:val="EW"/>
      </w:pPr>
      <w:r w:rsidRPr="00094AFB">
        <w:t>EAB</w:t>
      </w:r>
      <w:r w:rsidRPr="00094AFB">
        <w:tab/>
        <w:t>Extended Access Barring</w:t>
      </w:r>
    </w:p>
    <w:p w14:paraId="748386BB" w14:textId="77777777" w:rsidR="00163829" w:rsidRPr="00094AFB" w:rsidRDefault="00163829" w:rsidP="00E10AA0">
      <w:pPr>
        <w:pStyle w:val="EW"/>
      </w:pPr>
      <w:r w:rsidRPr="00094AFB">
        <w:t>ECGI</w:t>
      </w:r>
      <w:r w:rsidRPr="00094AFB">
        <w:tab/>
        <w:t>E-UTRAN Cell Global Identifier</w:t>
      </w:r>
    </w:p>
    <w:p w14:paraId="74D49C4E" w14:textId="77777777" w:rsidR="00D51AC6" w:rsidRPr="00094AFB" w:rsidRDefault="00594232" w:rsidP="00E10AA0">
      <w:pPr>
        <w:pStyle w:val="EW"/>
      </w:pPr>
      <w:r w:rsidRPr="00094AFB">
        <w:t>ECM</w:t>
      </w:r>
      <w:r w:rsidRPr="00094AFB">
        <w:tab/>
        <w:t>EPS Connection Management</w:t>
      </w:r>
    </w:p>
    <w:p w14:paraId="1B7D5D97" w14:textId="77777777" w:rsidR="00296B5A" w:rsidRPr="00094AFB" w:rsidRDefault="00296B5A" w:rsidP="00E10AA0">
      <w:pPr>
        <w:pStyle w:val="EW"/>
      </w:pPr>
      <w:r w:rsidRPr="00094AFB">
        <w:t>EDT</w:t>
      </w:r>
      <w:r w:rsidRPr="00094AFB">
        <w:tab/>
        <w:t>Early Data Transmission</w:t>
      </w:r>
    </w:p>
    <w:p w14:paraId="337C2A12" w14:textId="77777777" w:rsidR="00524A9D" w:rsidRPr="00094AFB" w:rsidRDefault="00524A9D" w:rsidP="00524A9D">
      <w:pPr>
        <w:pStyle w:val="EW"/>
      </w:pPr>
      <w:r w:rsidRPr="00094AFB">
        <w:t>EHC</w:t>
      </w:r>
      <w:r w:rsidRPr="00094AFB">
        <w:tab/>
        <w:t>Ethernet Header Compression</w:t>
      </w:r>
    </w:p>
    <w:p w14:paraId="3D66C191" w14:textId="77777777" w:rsidR="00DF4193" w:rsidRPr="00094AFB" w:rsidRDefault="00DF4193" w:rsidP="00E10AA0">
      <w:pPr>
        <w:pStyle w:val="EW"/>
      </w:pPr>
      <w:r w:rsidRPr="00094AFB">
        <w:t>eHRPD</w:t>
      </w:r>
      <w:r w:rsidRPr="00094AFB">
        <w:tab/>
        <w:t>enhanced High Rate Packet Data</w:t>
      </w:r>
    </w:p>
    <w:p w14:paraId="2A1CA707" w14:textId="77777777" w:rsidR="00DF4193" w:rsidRPr="00094AFB" w:rsidRDefault="00DF4193" w:rsidP="00E10AA0">
      <w:pPr>
        <w:pStyle w:val="EW"/>
      </w:pPr>
      <w:r w:rsidRPr="00094AFB">
        <w:t>eIMTA</w:t>
      </w:r>
      <w:r w:rsidRPr="00094AFB">
        <w:tab/>
        <w:t>Enhanced Interference Management and Traffic Adaptation</w:t>
      </w:r>
    </w:p>
    <w:p w14:paraId="284078BB" w14:textId="77777777" w:rsidR="00D51AC6" w:rsidRPr="00094AFB" w:rsidRDefault="00D51AC6" w:rsidP="00E10AA0">
      <w:pPr>
        <w:pStyle w:val="EW"/>
      </w:pPr>
      <w:r w:rsidRPr="00094AFB">
        <w:t>EMM</w:t>
      </w:r>
      <w:r w:rsidRPr="00094AFB">
        <w:tab/>
        <w:t>EPS Mobility Management</w:t>
      </w:r>
    </w:p>
    <w:p w14:paraId="4C6478D2" w14:textId="77777777" w:rsidR="00D51AC6" w:rsidRPr="00094AFB" w:rsidRDefault="00D51AC6" w:rsidP="00E10AA0">
      <w:pPr>
        <w:pStyle w:val="EW"/>
      </w:pPr>
      <w:r w:rsidRPr="00094AFB">
        <w:t>eNB</w:t>
      </w:r>
      <w:r w:rsidRPr="00094AFB">
        <w:tab/>
        <w:t>E-UTRAN NodeB</w:t>
      </w:r>
    </w:p>
    <w:p w14:paraId="457BF6CA" w14:textId="77777777" w:rsidR="00757DA4" w:rsidRPr="00094AFB" w:rsidRDefault="00D51AC6" w:rsidP="00E10AA0">
      <w:pPr>
        <w:pStyle w:val="EW"/>
      </w:pPr>
      <w:r w:rsidRPr="00094AFB">
        <w:lastRenderedPageBreak/>
        <w:t>EPC</w:t>
      </w:r>
      <w:r w:rsidRPr="00094AFB">
        <w:tab/>
        <w:t>Evolved Packet Core</w:t>
      </w:r>
    </w:p>
    <w:p w14:paraId="3FB78FCE" w14:textId="77777777" w:rsidR="00D51AC6" w:rsidRPr="00094AFB" w:rsidRDefault="00757DA4" w:rsidP="00E10AA0">
      <w:pPr>
        <w:pStyle w:val="EW"/>
      </w:pPr>
      <w:r w:rsidRPr="00094AFB">
        <w:t>EPDCCH</w:t>
      </w:r>
      <w:r w:rsidRPr="00094AFB">
        <w:tab/>
        <w:t>Enhanced Physical Downlink Control Channel</w:t>
      </w:r>
    </w:p>
    <w:p w14:paraId="0014A54F" w14:textId="77777777" w:rsidR="00D51AC6" w:rsidRPr="00094AFB" w:rsidRDefault="00D51AC6" w:rsidP="00E10AA0">
      <w:pPr>
        <w:pStyle w:val="EW"/>
      </w:pPr>
      <w:r w:rsidRPr="00094AFB">
        <w:t>EPS</w:t>
      </w:r>
      <w:r w:rsidRPr="00094AFB">
        <w:tab/>
        <w:t>Evolved Packet System</w:t>
      </w:r>
    </w:p>
    <w:p w14:paraId="33168883" w14:textId="77777777" w:rsidR="00E374AF" w:rsidRPr="00094AFB" w:rsidRDefault="00E374AF" w:rsidP="00E10AA0">
      <w:pPr>
        <w:pStyle w:val="EW"/>
      </w:pPr>
      <w:r w:rsidRPr="00094AFB">
        <w:t>ETWS</w:t>
      </w:r>
      <w:r w:rsidRPr="00094AFB">
        <w:tab/>
        <w:t>Earthquake and Tsunami Warning System</w:t>
      </w:r>
    </w:p>
    <w:p w14:paraId="027FE801" w14:textId="77777777" w:rsidR="00D51AC6" w:rsidRPr="00094AFB" w:rsidRDefault="00D51AC6" w:rsidP="00E10AA0">
      <w:pPr>
        <w:pStyle w:val="EW"/>
      </w:pPr>
      <w:r w:rsidRPr="00094AFB">
        <w:t>FDD</w:t>
      </w:r>
      <w:r w:rsidRPr="00094AFB">
        <w:tab/>
        <w:t>Frequency Division Duplex</w:t>
      </w:r>
    </w:p>
    <w:p w14:paraId="7FF42A61" w14:textId="77777777" w:rsidR="00D51AC6" w:rsidRPr="00094AFB" w:rsidRDefault="00D51AC6" w:rsidP="00E10AA0">
      <w:pPr>
        <w:pStyle w:val="EW"/>
      </w:pPr>
      <w:r w:rsidRPr="00094AFB">
        <w:t>FDM</w:t>
      </w:r>
      <w:r w:rsidRPr="00094AFB">
        <w:tab/>
        <w:t>Frequency Division Multiplexing</w:t>
      </w:r>
    </w:p>
    <w:p w14:paraId="550AB809" w14:textId="77777777" w:rsidR="00DF4193" w:rsidRPr="00094AFB" w:rsidRDefault="00DF4193" w:rsidP="00E10AA0">
      <w:pPr>
        <w:pStyle w:val="EW"/>
      </w:pPr>
      <w:r w:rsidRPr="00094AFB">
        <w:t>G-RNTI</w:t>
      </w:r>
      <w:r w:rsidRPr="00094AFB">
        <w:tab/>
        <w:t>Group RNTI</w:t>
      </w:r>
    </w:p>
    <w:p w14:paraId="1743184C" w14:textId="77777777" w:rsidR="00DF4193" w:rsidRPr="00094AFB" w:rsidRDefault="00DF4193" w:rsidP="00E10AA0">
      <w:pPr>
        <w:pStyle w:val="EW"/>
      </w:pPr>
      <w:r w:rsidRPr="00094AFB">
        <w:t>GBR</w:t>
      </w:r>
      <w:r w:rsidRPr="00094AFB">
        <w:tab/>
        <w:t>Guaranteed Bit Rate</w:t>
      </w:r>
    </w:p>
    <w:p w14:paraId="0407EC16" w14:textId="77777777" w:rsidR="00D51AC6" w:rsidRPr="00094AFB" w:rsidRDefault="00D51AC6" w:rsidP="00E10AA0">
      <w:pPr>
        <w:pStyle w:val="EW"/>
      </w:pPr>
      <w:r w:rsidRPr="00094AFB">
        <w:t>GERAN</w:t>
      </w:r>
      <w:r w:rsidRPr="00094AFB">
        <w:tab/>
        <w:t>GSM EDGE Radio Access Network</w:t>
      </w:r>
    </w:p>
    <w:p w14:paraId="3EF8BE9E" w14:textId="77777777" w:rsidR="00D51AC6" w:rsidRPr="00094AFB" w:rsidRDefault="00D51AC6" w:rsidP="00E10AA0">
      <w:pPr>
        <w:pStyle w:val="EW"/>
      </w:pPr>
      <w:r w:rsidRPr="00094AFB">
        <w:t>GNSS</w:t>
      </w:r>
      <w:r w:rsidRPr="00094AFB">
        <w:tab/>
        <w:t>Global Navigation Satellite System</w:t>
      </w:r>
    </w:p>
    <w:p w14:paraId="67B576D5" w14:textId="77777777" w:rsidR="00C120FE" w:rsidRPr="00094AFB" w:rsidRDefault="00093F16" w:rsidP="00E10AA0">
      <w:pPr>
        <w:pStyle w:val="EW"/>
        <w:rPr>
          <w:lang w:eastAsia="zh-CN"/>
        </w:rPr>
      </w:pPr>
      <w:r w:rsidRPr="00094AFB">
        <w:rPr>
          <w:lang w:eastAsia="zh-CN"/>
        </w:rPr>
        <w:t>GP</w:t>
      </w:r>
      <w:r w:rsidRPr="00094AFB">
        <w:rPr>
          <w:lang w:eastAsia="zh-CN"/>
        </w:rPr>
        <w:tab/>
        <w:t>Guard Period</w:t>
      </w:r>
    </w:p>
    <w:p w14:paraId="379CB580" w14:textId="77777777" w:rsidR="00E82B24" w:rsidRPr="00094AFB" w:rsidRDefault="00E82B24" w:rsidP="00E10AA0">
      <w:pPr>
        <w:pStyle w:val="EW"/>
        <w:rPr>
          <w:lang w:eastAsia="zh-CN"/>
        </w:rPr>
      </w:pPr>
      <w:r w:rsidRPr="00094AFB">
        <w:rPr>
          <w:lang w:eastAsia="zh-CN"/>
        </w:rPr>
        <w:t>GRE</w:t>
      </w:r>
      <w:r w:rsidRPr="00094AFB">
        <w:rPr>
          <w:lang w:eastAsia="zh-CN"/>
        </w:rPr>
        <w:tab/>
        <w:t>Generic Routing Encapsulation</w:t>
      </w:r>
    </w:p>
    <w:p w14:paraId="11EBCD77" w14:textId="77777777" w:rsidR="00DF4193" w:rsidRPr="00094AFB" w:rsidRDefault="00DF4193" w:rsidP="00C021D5">
      <w:pPr>
        <w:pStyle w:val="EW"/>
        <w:rPr>
          <w:lang w:eastAsia="zh-CN"/>
        </w:rPr>
      </w:pPr>
      <w:r w:rsidRPr="00094AFB">
        <w:rPr>
          <w:lang w:eastAsia="zh-CN"/>
        </w:rPr>
        <w:t>GSM</w:t>
      </w:r>
      <w:r w:rsidRPr="00094AFB">
        <w:rPr>
          <w:lang w:eastAsia="zh-CN"/>
        </w:rPr>
        <w:tab/>
        <w:t>Global System for Mobile communication</w:t>
      </w:r>
    </w:p>
    <w:p w14:paraId="7A44209E" w14:textId="77777777" w:rsidR="00E3160F" w:rsidRPr="00094AFB" w:rsidRDefault="00E3160F" w:rsidP="00E3160F">
      <w:pPr>
        <w:pStyle w:val="EW"/>
        <w:rPr>
          <w:lang w:eastAsia="zh-CN"/>
        </w:rPr>
      </w:pPr>
      <w:r w:rsidRPr="00094AFB">
        <w:rPr>
          <w:lang w:eastAsia="zh-CN"/>
        </w:rPr>
        <w:t>GSO</w:t>
      </w:r>
      <w:r w:rsidRPr="00094AFB">
        <w:rPr>
          <w:lang w:eastAsia="zh-CN"/>
        </w:rPr>
        <w:tab/>
        <w:t>Geosynchronous Orbit</w:t>
      </w:r>
    </w:p>
    <w:p w14:paraId="1E35F92B" w14:textId="77777777" w:rsidR="00C120FE" w:rsidRPr="00094AFB" w:rsidRDefault="00C120FE" w:rsidP="00C021D5">
      <w:pPr>
        <w:pStyle w:val="EW"/>
        <w:rPr>
          <w:lang w:eastAsia="zh-CN"/>
        </w:rPr>
      </w:pPr>
      <w:r w:rsidRPr="00094AFB">
        <w:rPr>
          <w:lang w:eastAsia="zh-CN"/>
        </w:rPr>
        <w:t>GUMMEI</w:t>
      </w:r>
      <w:r w:rsidRPr="00094AFB">
        <w:rPr>
          <w:lang w:eastAsia="zh-CN"/>
        </w:rPr>
        <w:tab/>
        <w:t>Globally Unique MME Identifier</w:t>
      </w:r>
    </w:p>
    <w:p w14:paraId="17A49D2C" w14:textId="77777777" w:rsidR="00855D1A" w:rsidRPr="00094AFB" w:rsidRDefault="00C120FE" w:rsidP="00E10AA0">
      <w:pPr>
        <w:pStyle w:val="EW"/>
      </w:pPr>
      <w:r w:rsidRPr="00094AFB">
        <w:rPr>
          <w:lang w:eastAsia="zh-CN"/>
        </w:rPr>
        <w:t>GUTI</w:t>
      </w:r>
      <w:r w:rsidRPr="00094AFB">
        <w:rPr>
          <w:lang w:eastAsia="zh-CN"/>
        </w:rPr>
        <w:tab/>
      </w:r>
      <w:r w:rsidRPr="00094AFB">
        <w:t>Globally Unique Temporary Identifier</w:t>
      </w:r>
    </w:p>
    <w:p w14:paraId="212E5D74" w14:textId="77777777" w:rsidR="00093F16" w:rsidRPr="00094AFB" w:rsidRDefault="00855D1A" w:rsidP="00E10AA0">
      <w:pPr>
        <w:pStyle w:val="EW"/>
        <w:rPr>
          <w:lang w:eastAsia="zh-CN"/>
        </w:rPr>
      </w:pPr>
      <w:r w:rsidRPr="00094AFB">
        <w:t>GWCN</w:t>
      </w:r>
      <w:r w:rsidRPr="00094AFB">
        <w:tab/>
        <w:t>GateWay Core Network</w:t>
      </w:r>
    </w:p>
    <w:p w14:paraId="0AC3F506" w14:textId="77777777" w:rsidR="00B060F3" w:rsidRPr="00094AFB" w:rsidRDefault="00B060F3" w:rsidP="00B060F3">
      <w:pPr>
        <w:pStyle w:val="EW"/>
      </w:pPr>
      <w:r w:rsidRPr="00094AFB">
        <w:t>GWUS</w:t>
      </w:r>
      <w:r w:rsidRPr="00094AFB">
        <w:tab/>
        <w:t>Group Wake Up Signal</w:t>
      </w:r>
    </w:p>
    <w:p w14:paraId="1A9B9E68" w14:textId="77777777" w:rsidR="00DF4193" w:rsidRPr="00094AFB" w:rsidRDefault="00DF4193" w:rsidP="00B060F3">
      <w:pPr>
        <w:pStyle w:val="EW"/>
      </w:pPr>
      <w:r w:rsidRPr="00094AFB">
        <w:t>H-SFN</w:t>
      </w:r>
      <w:r w:rsidRPr="00094AFB">
        <w:tab/>
        <w:t>Hyper System Frame Number</w:t>
      </w:r>
    </w:p>
    <w:p w14:paraId="5F18AA3C" w14:textId="77777777" w:rsidR="00D51AC6" w:rsidRPr="00094AFB" w:rsidRDefault="00D51AC6" w:rsidP="00E10AA0">
      <w:pPr>
        <w:pStyle w:val="EW"/>
      </w:pPr>
      <w:r w:rsidRPr="00094AFB">
        <w:t>HARQ</w:t>
      </w:r>
      <w:r w:rsidRPr="00094AFB">
        <w:tab/>
        <w:t>Hybrid ARQ</w:t>
      </w:r>
    </w:p>
    <w:p w14:paraId="5047B150" w14:textId="77777777" w:rsidR="007857BF" w:rsidRPr="00094AFB" w:rsidRDefault="007857BF" w:rsidP="00E10AA0">
      <w:pPr>
        <w:pStyle w:val="EW"/>
      </w:pPr>
      <w:r w:rsidRPr="00094AFB">
        <w:t>(H)eNB</w:t>
      </w:r>
      <w:r w:rsidRPr="00094AFB">
        <w:tab/>
        <w:t>eNB or HeNB</w:t>
      </w:r>
    </w:p>
    <w:p w14:paraId="696A2B04" w14:textId="77777777" w:rsidR="00583FED" w:rsidRPr="00094AFB" w:rsidRDefault="00D51AC6" w:rsidP="00583FED">
      <w:pPr>
        <w:pStyle w:val="EW"/>
      </w:pPr>
      <w:r w:rsidRPr="00094AFB">
        <w:t>HO</w:t>
      </w:r>
      <w:r w:rsidRPr="00094AFB">
        <w:tab/>
        <w:t>Handover</w:t>
      </w:r>
    </w:p>
    <w:p w14:paraId="29013A4E" w14:textId="77777777" w:rsidR="00D51AC6" w:rsidRPr="00094AFB" w:rsidRDefault="00583FED" w:rsidP="00583FED">
      <w:pPr>
        <w:pStyle w:val="EW"/>
      </w:pPr>
      <w:r w:rsidRPr="00094AFB">
        <w:t>HPLMN</w:t>
      </w:r>
      <w:r w:rsidRPr="00094AFB">
        <w:tab/>
        <w:t>Home Public Land Mobile Network</w:t>
      </w:r>
    </w:p>
    <w:p w14:paraId="2F2693DC" w14:textId="77777777" w:rsidR="009B7629" w:rsidRPr="00094AFB" w:rsidRDefault="009B7629" w:rsidP="00E10AA0">
      <w:pPr>
        <w:pStyle w:val="EW"/>
      </w:pPr>
      <w:r w:rsidRPr="00094AFB">
        <w:t>HRPD</w:t>
      </w:r>
      <w:r w:rsidRPr="00094AFB">
        <w:tab/>
        <w:t>High Rate Packet Data</w:t>
      </w:r>
    </w:p>
    <w:p w14:paraId="76032A5F" w14:textId="77777777" w:rsidR="003E0D55" w:rsidRPr="00094AFB" w:rsidRDefault="00D51AC6" w:rsidP="003E0D55">
      <w:pPr>
        <w:pStyle w:val="EW"/>
      </w:pPr>
      <w:r w:rsidRPr="00094AFB">
        <w:t>HSDPA</w:t>
      </w:r>
      <w:r w:rsidRPr="00094AFB">
        <w:tab/>
        <w:t>High Speed Downlink Packet Access</w:t>
      </w:r>
    </w:p>
    <w:p w14:paraId="727D7B57" w14:textId="77777777" w:rsidR="00D51AC6" w:rsidRPr="00094AFB" w:rsidRDefault="00D51AC6" w:rsidP="00E10AA0">
      <w:pPr>
        <w:pStyle w:val="EW"/>
      </w:pPr>
      <w:r w:rsidRPr="00094AFB">
        <w:t>ICIC</w:t>
      </w:r>
      <w:r w:rsidRPr="00094AFB">
        <w:tab/>
        <w:t>Inter-Cell Interference Coordination</w:t>
      </w:r>
    </w:p>
    <w:p w14:paraId="52F1AA1F" w14:textId="77777777" w:rsidR="004B1530" w:rsidRPr="00094AFB" w:rsidRDefault="004B1530" w:rsidP="00E10AA0">
      <w:pPr>
        <w:pStyle w:val="EW"/>
      </w:pPr>
      <w:r w:rsidRPr="00094AFB">
        <w:t>IDC</w:t>
      </w:r>
      <w:r w:rsidRPr="00094AFB">
        <w:tab/>
        <w:t>In-Device Coexistence</w:t>
      </w:r>
    </w:p>
    <w:p w14:paraId="1C18484C" w14:textId="77777777" w:rsidR="00D51AC6" w:rsidRPr="00094AFB" w:rsidRDefault="00D51AC6" w:rsidP="00E10AA0">
      <w:pPr>
        <w:pStyle w:val="EW"/>
      </w:pPr>
      <w:r w:rsidRPr="00094AFB">
        <w:t>IP</w:t>
      </w:r>
      <w:r w:rsidRPr="00094AFB">
        <w:tab/>
        <w:t>Internet Protocol</w:t>
      </w:r>
    </w:p>
    <w:p w14:paraId="6A9A47B3" w14:textId="77777777" w:rsidR="004B1530" w:rsidRPr="00094AFB" w:rsidRDefault="004B1530" w:rsidP="00E10AA0">
      <w:pPr>
        <w:pStyle w:val="EW"/>
      </w:pPr>
      <w:r w:rsidRPr="00094AFB">
        <w:t>ISM</w:t>
      </w:r>
      <w:r w:rsidRPr="00094AFB">
        <w:tab/>
        <w:t>Industrial, Scientific and Medical</w:t>
      </w:r>
    </w:p>
    <w:p w14:paraId="3BBD91CB" w14:textId="77777777" w:rsidR="00DD477B" w:rsidRPr="00094AFB" w:rsidRDefault="00F805AC" w:rsidP="00DD477B">
      <w:pPr>
        <w:pStyle w:val="EW"/>
        <w:rPr>
          <w:lang w:eastAsia="zh-CN"/>
        </w:rPr>
      </w:pPr>
      <w:r w:rsidRPr="00094AFB">
        <w:t>KPAS</w:t>
      </w:r>
      <w:r w:rsidRPr="00094AFB">
        <w:tab/>
        <w:t>Korean Public Alert System</w:t>
      </w:r>
    </w:p>
    <w:p w14:paraId="728EE492" w14:textId="77777777" w:rsidR="00DF4193" w:rsidRPr="00094AFB" w:rsidRDefault="00DF4193" w:rsidP="00E10AA0">
      <w:pPr>
        <w:pStyle w:val="EW"/>
        <w:rPr>
          <w:lang w:eastAsia="zh-CN"/>
        </w:rPr>
      </w:pPr>
      <w:r w:rsidRPr="00094AFB">
        <w:rPr>
          <w:lang w:eastAsia="zh-CN"/>
        </w:rPr>
        <w:t>L-GW</w:t>
      </w:r>
      <w:r w:rsidRPr="00094AFB">
        <w:rPr>
          <w:lang w:eastAsia="zh-CN"/>
        </w:rPr>
        <w:tab/>
        <w:t>Local Gateway</w:t>
      </w:r>
    </w:p>
    <w:p w14:paraId="6EE3AE58" w14:textId="77777777" w:rsidR="00F805AC" w:rsidRPr="00094AFB" w:rsidRDefault="00DD477B" w:rsidP="00E10AA0">
      <w:pPr>
        <w:pStyle w:val="EW"/>
      </w:pPr>
      <w:r w:rsidRPr="00094AFB">
        <w:rPr>
          <w:lang w:eastAsia="zh-CN"/>
        </w:rPr>
        <w:t>LAA</w:t>
      </w:r>
      <w:r w:rsidRPr="00094AFB">
        <w:rPr>
          <w:lang w:eastAsia="zh-CN"/>
        </w:rPr>
        <w:tab/>
      </w:r>
      <w:r w:rsidRPr="00094AFB">
        <w:t>Licensed-Assisted Access</w:t>
      </w:r>
    </w:p>
    <w:p w14:paraId="2FA4692B" w14:textId="77777777" w:rsidR="00DD477B" w:rsidRPr="00094AFB" w:rsidRDefault="00D51AC6" w:rsidP="00DD477B">
      <w:pPr>
        <w:pStyle w:val="EW"/>
      </w:pPr>
      <w:r w:rsidRPr="00094AFB">
        <w:t>LB</w:t>
      </w:r>
      <w:r w:rsidRPr="00094AFB">
        <w:tab/>
        <w:t>Load Balancing</w:t>
      </w:r>
    </w:p>
    <w:p w14:paraId="5163728F" w14:textId="77777777" w:rsidR="00D51AC6" w:rsidRPr="00094AFB" w:rsidRDefault="00DD477B" w:rsidP="00DD477B">
      <w:pPr>
        <w:pStyle w:val="EW"/>
      </w:pPr>
      <w:r w:rsidRPr="00094AFB">
        <w:t>LBT</w:t>
      </w:r>
      <w:r w:rsidRPr="00094AFB">
        <w:tab/>
        <w:t>Listen Before Talk</w:t>
      </w:r>
    </w:p>
    <w:p w14:paraId="6F2EACEA" w14:textId="77777777" w:rsidR="003B4F24" w:rsidRPr="00094AFB" w:rsidRDefault="003B4F24" w:rsidP="00E10AA0">
      <w:pPr>
        <w:pStyle w:val="EW"/>
        <w:rPr>
          <w:rFonts w:eastAsia="Malgun Gothic"/>
          <w:lang w:eastAsia="ko-KR"/>
        </w:rPr>
      </w:pPr>
      <w:r w:rsidRPr="00094AFB">
        <w:rPr>
          <w:rFonts w:eastAsia="Malgun Gothic"/>
          <w:lang w:eastAsia="ko-KR"/>
        </w:rPr>
        <w:t>LCG</w:t>
      </w:r>
      <w:r w:rsidRPr="00094AFB">
        <w:rPr>
          <w:rFonts w:eastAsia="Malgun Gothic"/>
          <w:lang w:eastAsia="ko-KR"/>
        </w:rPr>
        <w:tab/>
        <w:t>Logical Channel Group</w:t>
      </w:r>
    </w:p>
    <w:p w14:paraId="6CAC8C75" w14:textId="77777777" w:rsidR="00C1397E" w:rsidRPr="00094AFB" w:rsidRDefault="00D51AC6" w:rsidP="00E10AA0">
      <w:pPr>
        <w:pStyle w:val="EW"/>
      </w:pPr>
      <w:r w:rsidRPr="00094AFB">
        <w:t>LCR</w:t>
      </w:r>
      <w:r w:rsidRPr="00094AFB">
        <w:tab/>
        <w:t>Low Chip Rate</w:t>
      </w:r>
    </w:p>
    <w:p w14:paraId="329563A9" w14:textId="77777777" w:rsidR="00D51AC6" w:rsidRPr="00094AFB" w:rsidRDefault="00C1397E" w:rsidP="00E10AA0">
      <w:pPr>
        <w:pStyle w:val="EW"/>
      </w:pPr>
      <w:r w:rsidRPr="00094AFB">
        <w:t>LCS</w:t>
      </w:r>
      <w:r w:rsidRPr="00094AFB">
        <w:tab/>
        <w:t>LoCation Service</w:t>
      </w:r>
    </w:p>
    <w:p w14:paraId="22054F60" w14:textId="77777777" w:rsidR="00E3160F" w:rsidRPr="00094AFB" w:rsidRDefault="00E3160F" w:rsidP="00E3160F">
      <w:pPr>
        <w:pStyle w:val="EW"/>
      </w:pPr>
      <w:r w:rsidRPr="00094AFB">
        <w:t>LEO</w:t>
      </w:r>
      <w:r w:rsidRPr="00094AFB">
        <w:tab/>
        <w:t>Low Earth Orbit</w:t>
      </w:r>
    </w:p>
    <w:p w14:paraId="281D0750" w14:textId="77777777" w:rsidR="005D67B5" w:rsidRPr="00094AFB" w:rsidRDefault="005D67B5" w:rsidP="00E10AA0">
      <w:pPr>
        <w:pStyle w:val="EW"/>
      </w:pPr>
      <w:r w:rsidRPr="00094AFB">
        <w:t>LHN</w:t>
      </w:r>
      <w:r w:rsidRPr="00094AFB">
        <w:tab/>
        <w:t>Local Home Network</w:t>
      </w:r>
    </w:p>
    <w:p w14:paraId="7CAE5563" w14:textId="77777777" w:rsidR="005D67B5" w:rsidRPr="00094AFB" w:rsidRDefault="005D67B5" w:rsidP="00E10AA0">
      <w:pPr>
        <w:pStyle w:val="EW"/>
      </w:pPr>
      <w:r w:rsidRPr="00094AFB">
        <w:t>LHN ID</w:t>
      </w:r>
      <w:r w:rsidRPr="00094AFB">
        <w:tab/>
        <w:t>Local Home Network ID</w:t>
      </w:r>
    </w:p>
    <w:p w14:paraId="470EA230" w14:textId="77777777" w:rsidR="00DF4193" w:rsidRPr="00094AFB" w:rsidRDefault="00DF4193" w:rsidP="00E10AA0">
      <w:pPr>
        <w:pStyle w:val="EW"/>
      </w:pPr>
      <w:r w:rsidRPr="00094AFB">
        <w:t>LIPA</w:t>
      </w:r>
      <w:r w:rsidRPr="00094AFB">
        <w:tab/>
        <w:t>Local IP Access</w:t>
      </w:r>
    </w:p>
    <w:p w14:paraId="1770E295" w14:textId="77777777" w:rsidR="00FB3813" w:rsidRPr="00094AFB" w:rsidRDefault="00FB3813" w:rsidP="00E10AA0">
      <w:pPr>
        <w:pStyle w:val="EW"/>
      </w:pPr>
      <w:r w:rsidRPr="00094AFB">
        <w:t>LMU</w:t>
      </w:r>
      <w:r w:rsidRPr="00094AFB">
        <w:tab/>
        <w:t>Location Measurement Unit</w:t>
      </w:r>
    </w:p>
    <w:p w14:paraId="60B12B1E" w14:textId="77777777" w:rsidR="003C3F19" w:rsidRPr="00094AFB" w:rsidRDefault="003C3F19" w:rsidP="00E10AA0">
      <w:pPr>
        <w:pStyle w:val="EW"/>
      </w:pPr>
      <w:r w:rsidRPr="00094AFB">
        <w:t>LPPa</w:t>
      </w:r>
      <w:r w:rsidRPr="00094AFB">
        <w:tab/>
        <w:t>LTE Positioning Protocol Annex</w:t>
      </w:r>
    </w:p>
    <w:p w14:paraId="07D0188F" w14:textId="77777777" w:rsidR="00C54E00" w:rsidRPr="00094AFB" w:rsidRDefault="00D51AC6" w:rsidP="00C54E00">
      <w:pPr>
        <w:pStyle w:val="EW"/>
      </w:pPr>
      <w:r w:rsidRPr="00094AFB">
        <w:t>LTE</w:t>
      </w:r>
      <w:r w:rsidRPr="00094AFB">
        <w:tab/>
        <w:t>Long Term Evolution</w:t>
      </w:r>
    </w:p>
    <w:p w14:paraId="554AE6B0" w14:textId="77777777" w:rsidR="00FC321C" w:rsidRPr="00094AFB" w:rsidRDefault="00FC321C" w:rsidP="00FC321C">
      <w:pPr>
        <w:pStyle w:val="EW"/>
      </w:pPr>
      <w:r w:rsidRPr="00094AFB">
        <w:t>LWA</w:t>
      </w:r>
      <w:r w:rsidRPr="00094AFB">
        <w:tab/>
        <w:t>LTE-WLAN Aggregation</w:t>
      </w:r>
    </w:p>
    <w:p w14:paraId="3580C561" w14:textId="77777777" w:rsidR="00FC321C" w:rsidRPr="00094AFB" w:rsidRDefault="00FC321C" w:rsidP="00FC321C">
      <w:pPr>
        <w:pStyle w:val="EW"/>
      </w:pPr>
      <w:r w:rsidRPr="00094AFB">
        <w:t>LWAAP</w:t>
      </w:r>
      <w:r w:rsidRPr="00094AFB">
        <w:tab/>
        <w:t>LTE-WLAN Aggregation Adaptation Protocol</w:t>
      </w:r>
    </w:p>
    <w:p w14:paraId="2820F31B" w14:textId="77777777" w:rsidR="00D51AC6" w:rsidRPr="00094AFB" w:rsidRDefault="00C54E00" w:rsidP="00C54E00">
      <w:pPr>
        <w:pStyle w:val="EW"/>
      </w:pPr>
      <w:r w:rsidRPr="00094AFB">
        <w:t>LWIP</w:t>
      </w:r>
      <w:r w:rsidRPr="00094AFB">
        <w:tab/>
        <w:t>LTE WLAN Radio Level Integration with IPsec Tunnel</w:t>
      </w:r>
    </w:p>
    <w:p w14:paraId="131B169F" w14:textId="77777777" w:rsidR="002928C0" w:rsidRPr="00094AFB" w:rsidRDefault="002928C0" w:rsidP="002928C0">
      <w:pPr>
        <w:pStyle w:val="EW"/>
      </w:pPr>
      <w:r w:rsidRPr="00094AFB">
        <w:t>LWIP-SeGW</w:t>
      </w:r>
      <w:r w:rsidRPr="00094AFB">
        <w:tab/>
        <w:t>LWIP Security Gateway</w:t>
      </w:r>
    </w:p>
    <w:p w14:paraId="113F9400" w14:textId="77777777" w:rsidR="00D51AC6" w:rsidRPr="00094AFB" w:rsidRDefault="00D51AC6" w:rsidP="002928C0">
      <w:pPr>
        <w:pStyle w:val="EW"/>
      </w:pPr>
      <w:r w:rsidRPr="00094AFB">
        <w:t>MAC</w:t>
      </w:r>
      <w:r w:rsidRPr="00094AFB">
        <w:tab/>
        <w:t>Medium Access Control</w:t>
      </w:r>
    </w:p>
    <w:p w14:paraId="4F1D8D5B" w14:textId="77777777" w:rsidR="00D51AC6" w:rsidRPr="00094AFB" w:rsidRDefault="00D51AC6" w:rsidP="00E10AA0">
      <w:pPr>
        <w:pStyle w:val="EW"/>
      </w:pPr>
      <w:r w:rsidRPr="00094AFB">
        <w:t>MBMS</w:t>
      </w:r>
      <w:r w:rsidRPr="00094AFB">
        <w:tab/>
        <w:t>Multimedia Broadcast Multicast Service</w:t>
      </w:r>
    </w:p>
    <w:p w14:paraId="3BC4AF3B" w14:textId="77777777" w:rsidR="00D51AC6" w:rsidRPr="00094AFB" w:rsidRDefault="00D51AC6" w:rsidP="00E10AA0">
      <w:pPr>
        <w:pStyle w:val="EW"/>
      </w:pPr>
      <w:r w:rsidRPr="00094AFB">
        <w:t>MBR</w:t>
      </w:r>
      <w:r w:rsidRPr="00094AFB">
        <w:tab/>
        <w:t>Maximum Bit Rate</w:t>
      </w:r>
    </w:p>
    <w:p w14:paraId="038335BE" w14:textId="77777777" w:rsidR="00D51AC6" w:rsidRPr="00094AFB" w:rsidRDefault="00D51AC6" w:rsidP="00E10AA0">
      <w:pPr>
        <w:pStyle w:val="EW"/>
      </w:pPr>
      <w:r w:rsidRPr="00094AFB">
        <w:t>MBSFN</w:t>
      </w:r>
      <w:r w:rsidRPr="00094AFB">
        <w:tab/>
        <w:t>Multimedia Broadcast multicast service Single Frequency Network</w:t>
      </w:r>
    </w:p>
    <w:p w14:paraId="5BB15C30" w14:textId="77777777" w:rsidR="00D51AC6" w:rsidRPr="00094AFB" w:rsidRDefault="00D51AC6" w:rsidP="00E10AA0">
      <w:pPr>
        <w:pStyle w:val="EW"/>
      </w:pPr>
      <w:r w:rsidRPr="00094AFB">
        <w:t>MCCH</w:t>
      </w:r>
      <w:r w:rsidRPr="00094AFB">
        <w:tab/>
        <w:t>Multicast Control Channel</w:t>
      </w:r>
    </w:p>
    <w:p w14:paraId="3E2A970C" w14:textId="77777777" w:rsidR="00830416" w:rsidRPr="00094AFB" w:rsidRDefault="00D51AC6" w:rsidP="00E10AA0">
      <w:pPr>
        <w:pStyle w:val="EW"/>
      </w:pPr>
      <w:r w:rsidRPr="00094AFB">
        <w:t>MCE</w:t>
      </w:r>
      <w:r w:rsidRPr="00094AFB">
        <w:tab/>
        <w:t>Multi-cell/multicast Coordination Entity</w:t>
      </w:r>
    </w:p>
    <w:p w14:paraId="02F179A2" w14:textId="77777777" w:rsidR="00D51AC6" w:rsidRPr="00094AFB" w:rsidRDefault="00830416" w:rsidP="00E10AA0">
      <w:pPr>
        <w:pStyle w:val="EW"/>
      </w:pPr>
      <w:r w:rsidRPr="00094AFB">
        <w:t>MCG</w:t>
      </w:r>
      <w:r w:rsidRPr="00094AFB">
        <w:tab/>
        <w:t>Master Cell Group</w:t>
      </w:r>
    </w:p>
    <w:p w14:paraId="04D40044" w14:textId="77777777" w:rsidR="00D51AC6" w:rsidRPr="00094AFB" w:rsidRDefault="00D51AC6" w:rsidP="00E10AA0">
      <w:pPr>
        <w:pStyle w:val="EW"/>
      </w:pPr>
      <w:r w:rsidRPr="00094AFB">
        <w:t>MCH</w:t>
      </w:r>
      <w:r w:rsidRPr="00094AFB">
        <w:tab/>
        <w:t>Multicast Channel</w:t>
      </w:r>
    </w:p>
    <w:p w14:paraId="541ADDF6" w14:textId="77777777" w:rsidR="00D51AC6" w:rsidRPr="00094AFB" w:rsidRDefault="00D51AC6" w:rsidP="00E10AA0">
      <w:pPr>
        <w:pStyle w:val="EW"/>
      </w:pPr>
      <w:r w:rsidRPr="00094AFB">
        <w:t>MCS</w:t>
      </w:r>
      <w:r w:rsidRPr="00094AFB">
        <w:tab/>
        <w:t>Modulation and Coding Scheme</w:t>
      </w:r>
    </w:p>
    <w:p w14:paraId="25C20C1D" w14:textId="77777777" w:rsidR="00830416" w:rsidRPr="00094AFB" w:rsidRDefault="00BA3808" w:rsidP="00E10AA0">
      <w:pPr>
        <w:pStyle w:val="EW"/>
      </w:pPr>
      <w:r w:rsidRPr="00094AFB">
        <w:t>MDT</w:t>
      </w:r>
      <w:r w:rsidRPr="00094AFB">
        <w:tab/>
        <w:t>Minimization of Drive Tests</w:t>
      </w:r>
    </w:p>
    <w:p w14:paraId="2057725A" w14:textId="77777777" w:rsidR="00BA3808" w:rsidRPr="00094AFB" w:rsidRDefault="00830416" w:rsidP="00E10AA0">
      <w:pPr>
        <w:pStyle w:val="EW"/>
      </w:pPr>
      <w:r w:rsidRPr="00094AFB">
        <w:t>MeNB</w:t>
      </w:r>
      <w:r w:rsidRPr="00094AFB">
        <w:tab/>
        <w:t>Master eNB</w:t>
      </w:r>
    </w:p>
    <w:p w14:paraId="031CDD5D" w14:textId="77777777" w:rsidR="00E3160F" w:rsidRPr="00094AFB" w:rsidRDefault="00E3160F" w:rsidP="00E3160F">
      <w:pPr>
        <w:pStyle w:val="EW"/>
      </w:pPr>
      <w:r w:rsidRPr="00094AFB">
        <w:t>MEO</w:t>
      </w:r>
      <w:r w:rsidRPr="00094AFB">
        <w:tab/>
        <w:t>Medium Earth Orbit</w:t>
      </w:r>
    </w:p>
    <w:p w14:paraId="55CABAEA" w14:textId="77777777" w:rsidR="007D7FC7" w:rsidRPr="00094AFB" w:rsidRDefault="007D7FC7" w:rsidP="007D7FC7">
      <w:pPr>
        <w:pStyle w:val="EW"/>
      </w:pPr>
      <w:r w:rsidRPr="00094AFB">
        <w:t>MGW</w:t>
      </w:r>
      <w:r w:rsidRPr="00094AFB">
        <w:tab/>
        <w:t>Media Gateway</w:t>
      </w:r>
    </w:p>
    <w:p w14:paraId="5D718324" w14:textId="77777777" w:rsidR="00A90208" w:rsidRPr="00094AFB" w:rsidRDefault="00A90208" w:rsidP="00E10AA0">
      <w:pPr>
        <w:pStyle w:val="EW"/>
      </w:pPr>
      <w:r w:rsidRPr="00094AFB">
        <w:t>MIB</w:t>
      </w:r>
      <w:r w:rsidRPr="00094AFB">
        <w:tab/>
        <w:t>Master Information Block</w:t>
      </w:r>
    </w:p>
    <w:p w14:paraId="66C0D7A3" w14:textId="77777777" w:rsidR="00D51AC6" w:rsidRPr="00094AFB" w:rsidRDefault="00D51AC6" w:rsidP="00E10AA0">
      <w:pPr>
        <w:pStyle w:val="EW"/>
      </w:pPr>
      <w:r w:rsidRPr="00094AFB">
        <w:lastRenderedPageBreak/>
        <w:t>MIMO</w:t>
      </w:r>
      <w:r w:rsidRPr="00094AFB">
        <w:tab/>
        <w:t>Multiple Input Multiple Output</w:t>
      </w:r>
    </w:p>
    <w:p w14:paraId="0F1D8712" w14:textId="77777777" w:rsidR="00AF769E" w:rsidRPr="00094AFB" w:rsidRDefault="00D51AC6" w:rsidP="00AF769E">
      <w:pPr>
        <w:pStyle w:val="EW"/>
      </w:pPr>
      <w:r w:rsidRPr="00094AFB">
        <w:t>MME</w:t>
      </w:r>
      <w:r w:rsidRPr="00094AFB">
        <w:tab/>
        <w:t>Mobility Management Entity</w:t>
      </w:r>
    </w:p>
    <w:p w14:paraId="7AD384DE" w14:textId="77777777" w:rsidR="007D7FC7" w:rsidRPr="00094AFB" w:rsidRDefault="007D7FC7" w:rsidP="007D7FC7">
      <w:pPr>
        <w:pStyle w:val="EW"/>
      </w:pPr>
      <w:r w:rsidRPr="00094AFB">
        <w:t>MMTEL</w:t>
      </w:r>
      <w:r w:rsidRPr="00094AFB">
        <w:tab/>
        <w:t>Multimedia telephony</w:t>
      </w:r>
    </w:p>
    <w:p w14:paraId="1F9D35DB" w14:textId="77777777" w:rsidR="00B060F3" w:rsidRPr="00094AFB" w:rsidRDefault="00B060F3" w:rsidP="00B060F3">
      <w:pPr>
        <w:pStyle w:val="EW"/>
      </w:pPr>
      <w:r w:rsidRPr="00094AFB">
        <w:t>MO-EDT</w:t>
      </w:r>
      <w:r w:rsidRPr="00094AFB">
        <w:tab/>
        <w:t>Mobile Originated Early Data Transmission</w:t>
      </w:r>
    </w:p>
    <w:p w14:paraId="6D27DA1D" w14:textId="77777777" w:rsidR="00D51AC6" w:rsidRPr="00094AFB" w:rsidRDefault="00AF769E" w:rsidP="007D7FC7">
      <w:pPr>
        <w:pStyle w:val="EW"/>
      </w:pPr>
      <w:r w:rsidRPr="00094AFB">
        <w:t>MPDCCH</w:t>
      </w:r>
      <w:r w:rsidRPr="00094AFB">
        <w:tab/>
        <w:t>MTC Physical Downlink Control Channel</w:t>
      </w:r>
    </w:p>
    <w:p w14:paraId="2CE77649" w14:textId="77777777" w:rsidR="00D51AC6" w:rsidRPr="00094AFB" w:rsidRDefault="00D51AC6" w:rsidP="00E10AA0">
      <w:pPr>
        <w:pStyle w:val="EW"/>
      </w:pPr>
      <w:r w:rsidRPr="00094AFB">
        <w:rPr>
          <w:rFonts w:eastAsia="SimSun"/>
          <w:lang w:eastAsia="ko-KR"/>
        </w:rPr>
        <w:t>MSA</w:t>
      </w:r>
      <w:r w:rsidR="00FA4A7A" w:rsidRPr="00094AFB">
        <w:rPr>
          <w:rFonts w:eastAsia="SimSun"/>
          <w:lang w:eastAsia="ko-KR"/>
        </w:rPr>
        <w:tab/>
      </w:r>
      <w:r w:rsidRPr="00094AFB">
        <w:rPr>
          <w:rFonts w:eastAsia="SimSun"/>
          <w:lang w:eastAsia="ko-KR"/>
        </w:rPr>
        <w:t>MCH Subframe Allocation</w:t>
      </w:r>
    </w:p>
    <w:p w14:paraId="46B189CA" w14:textId="77777777" w:rsidR="004B1EFF" w:rsidRPr="00094AFB" w:rsidRDefault="004B1EFF" w:rsidP="00E10AA0">
      <w:pPr>
        <w:pStyle w:val="EW"/>
      </w:pPr>
      <w:r w:rsidRPr="00094AFB">
        <w:t>MSI</w:t>
      </w:r>
      <w:r w:rsidRPr="00094AFB">
        <w:tab/>
        <w:t>MCH Scheduling Information</w:t>
      </w:r>
    </w:p>
    <w:p w14:paraId="23FFD7DC" w14:textId="77777777" w:rsidR="00AF769E" w:rsidRPr="00094AFB" w:rsidRDefault="004B1EFF" w:rsidP="00AF769E">
      <w:pPr>
        <w:pStyle w:val="EW"/>
      </w:pPr>
      <w:r w:rsidRPr="00094AFB">
        <w:t>MSP</w:t>
      </w:r>
      <w:r w:rsidRPr="00094AFB">
        <w:tab/>
        <w:t>MCH Scheduling Period</w:t>
      </w:r>
    </w:p>
    <w:p w14:paraId="2908E5B8" w14:textId="77777777" w:rsidR="00B060F3" w:rsidRPr="00094AFB" w:rsidRDefault="00B060F3" w:rsidP="00B060F3">
      <w:pPr>
        <w:pStyle w:val="EW"/>
      </w:pPr>
      <w:r w:rsidRPr="00094AFB">
        <w:t>MT-EDT</w:t>
      </w:r>
      <w:r w:rsidRPr="00094AFB">
        <w:tab/>
        <w:t>Mobile Terminated Early Data Transmission</w:t>
      </w:r>
    </w:p>
    <w:p w14:paraId="556192AB" w14:textId="77777777" w:rsidR="004B1EFF" w:rsidRPr="00094AFB" w:rsidRDefault="00AF769E" w:rsidP="00AF769E">
      <w:pPr>
        <w:pStyle w:val="EW"/>
      </w:pPr>
      <w:r w:rsidRPr="00094AFB">
        <w:t>MTC</w:t>
      </w:r>
      <w:r w:rsidRPr="00094AFB">
        <w:tab/>
        <w:t>Machine-Type Communications</w:t>
      </w:r>
    </w:p>
    <w:p w14:paraId="1B448742" w14:textId="77777777" w:rsidR="00A21521" w:rsidRPr="00094AFB" w:rsidRDefault="004B1EFF" w:rsidP="00A21521">
      <w:pPr>
        <w:pStyle w:val="EW"/>
      </w:pPr>
      <w:r w:rsidRPr="00094AFB">
        <w:t>MTCH</w:t>
      </w:r>
      <w:r w:rsidRPr="00094AFB">
        <w:tab/>
        <w:t>Multicast Traffic Channel</w:t>
      </w:r>
    </w:p>
    <w:p w14:paraId="2F05C05A" w14:textId="77777777" w:rsidR="004B1EFF" w:rsidRPr="00094AFB" w:rsidRDefault="00A21521" w:rsidP="00A21521">
      <w:pPr>
        <w:pStyle w:val="EW"/>
      </w:pPr>
      <w:r w:rsidRPr="00094AFB">
        <w:t>MTSI</w:t>
      </w:r>
      <w:r w:rsidRPr="00094AFB">
        <w:tab/>
        <w:t>Multimedia Telephony Service for IMS</w:t>
      </w:r>
    </w:p>
    <w:p w14:paraId="1C464702" w14:textId="10A1370E" w:rsidR="0008144D" w:rsidRPr="00094AFB" w:rsidRDefault="0008144D" w:rsidP="0008144D">
      <w:pPr>
        <w:pStyle w:val="EW"/>
      </w:pPr>
      <w:r w:rsidRPr="00094AFB">
        <w:t>MUSIM</w:t>
      </w:r>
      <w:r w:rsidRPr="00094AFB">
        <w:tab/>
        <w:t>Multi-Universal Subscriber Identity Module</w:t>
      </w:r>
    </w:p>
    <w:p w14:paraId="0AB0FA37" w14:textId="0B38C766" w:rsidR="001A2E9F" w:rsidRPr="00094AFB" w:rsidRDefault="001A2E9F" w:rsidP="0008144D">
      <w:pPr>
        <w:pStyle w:val="EW"/>
      </w:pPr>
      <w:r w:rsidRPr="00094AFB">
        <w:t>N2</w:t>
      </w:r>
      <w:r w:rsidRPr="00094AFB">
        <w:tab/>
        <w:t>Reference point between the NG-RAN and the AMF</w:t>
      </w:r>
    </w:p>
    <w:p w14:paraId="427BC854" w14:textId="77777777" w:rsidR="00D51AC6" w:rsidRPr="00094AFB" w:rsidRDefault="00D51AC6" w:rsidP="00E10AA0">
      <w:pPr>
        <w:pStyle w:val="EW"/>
      </w:pPr>
      <w:r w:rsidRPr="00094AFB">
        <w:t>NACK</w:t>
      </w:r>
      <w:r w:rsidRPr="00094AFB">
        <w:tab/>
        <w:t>Negative Acknowledgement</w:t>
      </w:r>
    </w:p>
    <w:p w14:paraId="21C108C6" w14:textId="77777777" w:rsidR="00D51AC6" w:rsidRPr="00094AFB" w:rsidRDefault="00D51AC6" w:rsidP="00E10AA0">
      <w:pPr>
        <w:pStyle w:val="EW"/>
      </w:pPr>
      <w:r w:rsidRPr="00094AFB">
        <w:t>NAS</w:t>
      </w:r>
      <w:r w:rsidRPr="00094AFB">
        <w:tab/>
        <w:t>Non-Access Stratum</w:t>
      </w:r>
    </w:p>
    <w:p w14:paraId="057A47A2" w14:textId="77777777" w:rsidR="00A45B08" w:rsidRPr="00094AFB" w:rsidRDefault="002F2ED3" w:rsidP="00F20FDD">
      <w:pPr>
        <w:pStyle w:val="EW"/>
      </w:pPr>
      <w:r w:rsidRPr="00094AFB">
        <w:t>NB-IoT</w:t>
      </w:r>
      <w:r w:rsidRPr="00094AFB">
        <w:tab/>
        <w:t>Narrow Band Internet of Things</w:t>
      </w:r>
    </w:p>
    <w:p w14:paraId="3F1AD211" w14:textId="77777777" w:rsidR="00042E89" w:rsidRPr="00094AFB" w:rsidRDefault="00042E89" w:rsidP="00E10AA0">
      <w:pPr>
        <w:pStyle w:val="EW"/>
      </w:pPr>
      <w:r w:rsidRPr="00094AFB">
        <w:t>NCC</w:t>
      </w:r>
      <w:r w:rsidRPr="00094AFB">
        <w:tab/>
        <w:t>Next Hop Chaining Counter</w:t>
      </w:r>
    </w:p>
    <w:p w14:paraId="02F9A335" w14:textId="77777777" w:rsidR="000549C4" w:rsidRPr="00094AFB" w:rsidRDefault="000549C4" w:rsidP="000549C4">
      <w:pPr>
        <w:pStyle w:val="EW"/>
      </w:pPr>
      <w:r w:rsidRPr="00094AFB">
        <w:t>NCGI</w:t>
      </w:r>
      <w:r w:rsidRPr="00094AFB">
        <w:tab/>
        <w:t>NR Cell Global Identifier</w:t>
      </w:r>
    </w:p>
    <w:p w14:paraId="3DF6D13D" w14:textId="77777777" w:rsidR="00B54773" w:rsidRPr="00094AFB" w:rsidRDefault="00B54773" w:rsidP="000549C4">
      <w:pPr>
        <w:pStyle w:val="EW"/>
      </w:pPr>
      <w:r w:rsidRPr="00094AFB">
        <w:t>NCR</w:t>
      </w:r>
      <w:r w:rsidRPr="00094AFB">
        <w:tab/>
        <w:t>Neighbour Cell Relation</w:t>
      </w:r>
    </w:p>
    <w:p w14:paraId="40C5F8B7" w14:textId="77777777" w:rsidR="005B37E6" w:rsidRPr="00094AFB" w:rsidRDefault="00C16D6C" w:rsidP="00C16D6C">
      <w:pPr>
        <w:pStyle w:val="EW"/>
      </w:pPr>
      <w:r w:rsidRPr="00094AFB">
        <w:t>NG-RAN</w:t>
      </w:r>
      <w:r w:rsidRPr="00094AFB">
        <w:tab/>
        <w:t>NG Radio Access Network</w:t>
      </w:r>
    </w:p>
    <w:p w14:paraId="2CC50FC5" w14:textId="77777777" w:rsidR="00E3160F" w:rsidRPr="00094AFB" w:rsidRDefault="00E3160F" w:rsidP="00E3160F">
      <w:pPr>
        <w:pStyle w:val="EW"/>
      </w:pPr>
      <w:r w:rsidRPr="00094AFB">
        <w:t>NGSO</w:t>
      </w:r>
      <w:r w:rsidRPr="00094AFB">
        <w:tab/>
        <w:t>Non-Geosynchronous Orbit</w:t>
      </w:r>
    </w:p>
    <w:p w14:paraId="05E35003" w14:textId="77777777" w:rsidR="00042E89" w:rsidRPr="00094AFB" w:rsidRDefault="00042E89" w:rsidP="00C16D6C">
      <w:pPr>
        <w:pStyle w:val="EW"/>
      </w:pPr>
      <w:r w:rsidRPr="00094AFB">
        <w:t>NH</w:t>
      </w:r>
      <w:r w:rsidRPr="00094AFB">
        <w:tab/>
        <w:t>Next Hop key</w:t>
      </w:r>
    </w:p>
    <w:p w14:paraId="7C813A29" w14:textId="77777777" w:rsidR="00A45B08" w:rsidRPr="00094AFB" w:rsidRDefault="009B7F71" w:rsidP="00F20FDD">
      <w:pPr>
        <w:pStyle w:val="EW"/>
      </w:pPr>
      <w:r w:rsidRPr="00094AFB">
        <w:t>NNSF</w:t>
      </w:r>
      <w:r w:rsidRPr="00094AFB">
        <w:tab/>
        <w:t>NAS Node Selection Function</w:t>
      </w:r>
    </w:p>
    <w:p w14:paraId="04A12425" w14:textId="77777777" w:rsidR="00DF4193" w:rsidRPr="00094AFB" w:rsidRDefault="00DF4193" w:rsidP="00F20FDD">
      <w:pPr>
        <w:pStyle w:val="EW"/>
        <w:rPr>
          <w:lang w:eastAsia="zh-CN"/>
        </w:rPr>
      </w:pPr>
      <w:r w:rsidRPr="00094AFB">
        <w:rPr>
          <w:lang w:eastAsia="zh-CN"/>
        </w:rPr>
        <w:t>NPBCH</w:t>
      </w:r>
      <w:r w:rsidRPr="00094AFB">
        <w:rPr>
          <w:lang w:eastAsia="zh-CN"/>
        </w:rPr>
        <w:tab/>
        <w:t>Narrowband Physical Broadcast channel</w:t>
      </w:r>
    </w:p>
    <w:p w14:paraId="34F44CA0" w14:textId="77777777" w:rsidR="00A45B08" w:rsidRPr="00094AFB" w:rsidRDefault="00A45B08" w:rsidP="00F20FDD">
      <w:pPr>
        <w:pStyle w:val="EW"/>
        <w:rPr>
          <w:lang w:eastAsia="zh-CN"/>
        </w:rPr>
      </w:pPr>
      <w:r w:rsidRPr="00094AFB">
        <w:rPr>
          <w:lang w:eastAsia="zh-CN"/>
        </w:rPr>
        <w:t>NPDCCH</w:t>
      </w:r>
      <w:r w:rsidRPr="00094AFB">
        <w:rPr>
          <w:lang w:eastAsia="zh-CN"/>
        </w:rPr>
        <w:tab/>
        <w:t>Narrowband Physical Downlink Control channel</w:t>
      </w:r>
    </w:p>
    <w:p w14:paraId="1B2C5DE9" w14:textId="77777777" w:rsidR="00A45B08" w:rsidRPr="00094AFB" w:rsidRDefault="00A45B08" w:rsidP="00F20FDD">
      <w:pPr>
        <w:pStyle w:val="EW"/>
        <w:rPr>
          <w:lang w:eastAsia="zh-CN"/>
        </w:rPr>
      </w:pPr>
      <w:r w:rsidRPr="00094AFB">
        <w:rPr>
          <w:lang w:eastAsia="zh-CN"/>
        </w:rPr>
        <w:t>NPDSCH</w:t>
      </w:r>
      <w:r w:rsidRPr="00094AFB">
        <w:rPr>
          <w:lang w:eastAsia="zh-CN"/>
        </w:rPr>
        <w:tab/>
        <w:t>Narrowband Physical Downlink Shared channel</w:t>
      </w:r>
    </w:p>
    <w:p w14:paraId="101B6793" w14:textId="77777777" w:rsidR="00A45B08" w:rsidRPr="00094AFB" w:rsidRDefault="00A45B08" w:rsidP="00F20FDD">
      <w:pPr>
        <w:pStyle w:val="EW"/>
        <w:rPr>
          <w:lang w:eastAsia="zh-CN"/>
        </w:rPr>
      </w:pPr>
      <w:r w:rsidRPr="00094AFB">
        <w:rPr>
          <w:lang w:eastAsia="zh-CN"/>
        </w:rPr>
        <w:t>NPRACH</w:t>
      </w:r>
      <w:r w:rsidRPr="00094AFB">
        <w:rPr>
          <w:lang w:eastAsia="zh-CN"/>
        </w:rPr>
        <w:tab/>
        <w:t>Narrowband Physical Random Access channel</w:t>
      </w:r>
    </w:p>
    <w:p w14:paraId="06612129" w14:textId="77777777" w:rsidR="00A45B08" w:rsidRPr="00094AFB" w:rsidRDefault="00A45B08" w:rsidP="00F20FDD">
      <w:pPr>
        <w:pStyle w:val="EW"/>
        <w:rPr>
          <w:lang w:eastAsia="zh-CN"/>
        </w:rPr>
      </w:pPr>
      <w:r w:rsidRPr="00094AFB">
        <w:rPr>
          <w:lang w:eastAsia="zh-CN"/>
        </w:rPr>
        <w:t>NPUSCH</w:t>
      </w:r>
      <w:r w:rsidRPr="00094AFB">
        <w:rPr>
          <w:lang w:eastAsia="zh-CN"/>
        </w:rPr>
        <w:tab/>
        <w:t>Narrowband Physical Uplink Shared channel</w:t>
      </w:r>
    </w:p>
    <w:p w14:paraId="5741E28E" w14:textId="77777777" w:rsidR="00F20FDD" w:rsidRPr="00094AFB" w:rsidRDefault="00F20FDD" w:rsidP="00F20FDD">
      <w:pPr>
        <w:pStyle w:val="EW"/>
      </w:pPr>
      <w:r w:rsidRPr="00094AFB">
        <w:t>NPRS</w:t>
      </w:r>
      <w:r w:rsidRPr="00094AFB">
        <w:tab/>
        <w:t>Narrowband Positioning Reference Signal</w:t>
      </w:r>
    </w:p>
    <w:p w14:paraId="159D586D" w14:textId="77777777" w:rsidR="000549C4" w:rsidRPr="00094AFB" w:rsidRDefault="00A45B08" w:rsidP="000549C4">
      <w:pPr>
        <w:pStyle w:val="EW"/>
      </w:pPr>
      <w:r w:rsidRPr="00094AFB">
        <w:t>NPSS</w:t>
      </w:r>
      <w:r w:rsidRPr="00094AFB">
        <w:tab/>
        <w:t>Narrowband Primary Synchronization Signal</w:t>
      </w:r>
    </w:p>
    <w:p w14:paraId="50560438" w14:textId="77777777" w:rsidR="009B7F71" w:rsidRPr="00094AFB" w:rsidRDefault="000549C4" w:rsidP="000549C4">
      <w:pPr>
        <w:pStyle w:val="EW"/>
      </w:pPr>
      <w:r w:rsidRPr="00094AFB">
        <w:t>NR</w:t>
      </w:r>
      <w:r w:rsidRPr="00094AFB">
        <w:tab/>
        <w:t>NR Radio Access</w:t>
      </w:r>
    </w:p>
    <w:p w14:paraId="0EECC225" w14:textId="77777777" w:rsidR="00A45B08" w:rsidRPr="00094AFB" w:rsidRDefault="00163829" w:rsidP="00F20FDD">
      <w:pPr>
        <w:pStyle w:val="EW"/>
      </w:pPr>
      <w:r w:rsidRPr="00094AFB">
        <w:t>NRT</w:t>
      </w:r>
      <w:r w:rsidRPr="00094AFB">
        <w:tab/>
        <w:t>Neighbour Relation Table</w:t>
      </w:r>
    </w:p>
    <w:p w14:paraId="2BE0CB34" w14:textId="77777777" w:rsidR="00163829" w:rsidRPr="00094AFB" w:rsidRDefault="00A45B08" w:rsidP="00A45B08">
      <w:pPr>
        <w:pStyle w:val="EW"/>
      </w:pPr>
      <w:r w:rsidRPr="00094AFB">
        <w:t>NSSS</w:t>
      </w:r>
      <w:r w:rsidR="00FA4A7A" w:rsidRPr="00094AFB">
        <w:tab/>
      </w:r>
      <w:r w:rsidRPr="00094AFB">
        <w:t>Narrowband Secondary Synchronization Signal</w:t>
      </w:r>
    </w:p>
    <w:p w14:paraId="0A49384F" w14:textId="77777777" w:rsidR="00E3160F" w:rsidRPr="00094AFB" w:rsidRDefault="00E3160F" w:rsidP="00E3160F">
      <w:pPr>
        <w:pStyle w:val="EW"/>
      </w:pPr>
      <w:r w:rsidRPr="00094AFB">
        <w:t>NTN</w:t>
      </w:r>
      <w:r w:rsidRPr="00094AFB">
        <w:tab/>
        <w:t>Non-Terrestrial Network</w:t>
      </w:r>
    </w:p>
    <w:p w14:paraId="69E0417C" w14:textId="77777777" w:rsidR="00D51AC6" w:rsidRPr="00094AFB" w:rsidRDefault="00D51AC6" w:rsidP="00E10AA0">
      <w:pPr>
        <w:pStyle w:val="EW"/>
      </w:pPr>
      <w:r w:rsidRPr="00094AFB">
        <w:t>OFDM</w:t>
      </w:r>
      <w:r w:rsidRPr="00094AFB">
        <w:tab/>
        <w:t>Orthogonal Frequency Division Multiplexing</w:t>
      </w:r>
    </w:p>
    <w:p w14:paraId="5B3D29B5" w14:textId="77777777" w:rsidR="00D51AC6" w:rsidRPr="00094AFB" w:rsidRDefault="00D51AC6" w:rsidP="00E10AA0">
      <w:pPr>
        <w:pStyle w:val="EW"/>
      </w:pPr>
      <w:r w:rsidRPr="00094AFB">
        <w:t>OFDMA</w:t>
      </w:r>
      <w:r w:rsidRPr="00094AFB">
        <w:tab/>
        <w:t>Orthogonal Frequency Division Multiple Access</w:t>
      </w:r>
    </w:p>
    <w:p w14:paraId="5475E1AA" w14:textId="77777777" w:rsidR="00AD7970" w:rsidRPr="00094AFB" w:rsidRDefault="00AD7970" w:rsidP="00E10AA0">
      <w:pPr>
        <w:pStyle w:val="EW"/>
      </w:pPr>
      <w:r w:rsidRPr="00094AFB">
        <w:t>OPI</w:t>
      </w:r>
      <w:r w:rsidRPr="00094AFB">
        <w:tab/>
        <w:t>Offload Preference Indicator</w:t>
      </w:r>
    </w:p>
    <w:p w14:paraId="495F1997" w14:textId="77777777" w:rsidR="003C3F19" w:rsidRPr="00094AFB" w:rsidRDefault="003C3F19" w:rsidP="00E10AA0">
      <w:pPr>
        <w:pStyle w:val="EW"/>
      </w:pPr>
      <w:r w:rsidRPr="00094AFB">
        <w:t>OTDOA</w:t>
      </w:r>
      <w:r w:rsidRPr="00094AFB">
        <w:tab/>
        <w:t>Observed Time Difference Of Arrival (positioning method)</w:t>
      </w:r>
    </w:p>
    <w:p w14:paraId="60657FBC" w14:textId="77777777" w:rsidR="00D51AC6" w:rsidRPr="00094AFB" w:rsidRDefault="00D51AC6" w:rsidP="00E10AA0">
      <w:pPr>
        <w:pStyle w:val="EW"/>
      </w:pPr>
      <w:r w:rsidRPr="00094AFB">
        <w:t>P-GW</w:t>
      </w:r>
      <w:r w:rsidRPr="00094AFB">
        <w:tab/>
        <w:t>PDN Gateway</w:t>
      </w:r>
    </w:p>
    <w:p w14:paraId="30E22CE2" w14:textId="77777777" w:rsidR="00A90208" w:rsidRPr="00094AFB" w:rsidRDefault="00A90208" w:rsidP="00E10AA0">
      <w:pPr>
        <w:pStyle w:val="EW"/>
      </w:pPr>
      <w:r w:rsidRPr="00094AFB">
        <w:t>P-RNTI</w:t>
      </w:r>
      <w:r w:rsidRPr="00094AFB">
        <w:tab/>
        <w:t>Paging RNTI</w:t>
      </w:r>
    </w:p>
    <w:p w14:paraId="6FE0AEEB" w14:textId="77777777" w:rsidR="00D51AC6" w:rsidRPr="00094AFB" w:rsidRDefault="00D51AC6" w:rsidP="00E10AA0">
      <w:pPr>
        <w:pStyle w:val="EW"/>
      </w:pPr>
      <w:r w:rsidRPr="00094AFB">
        <w:t>PA</w:t>
      </w:r>
      <w:r w:rsidRPr="00094AFB">
        <w:tab/>
        <w:t>Power Amplifier</w:t>
      </w:r>
    </w:p>
    <w:p w14:paraId="19A35EE4" w14:textId="77777777" w:rsidR="00D51AC6" w:rsidRPr="00094AFB" w:rsidRDefault="00D51AC6" w:rsidP="00E10AA0">
      <w:pPr>
        <w:pStyle w:val="EW"/>
      </w:pPr>
      <w:r w:rsidRPr="00094AFB">
        <w:t>PAPR</w:t>
      </w:r>
      <w:r w:rsidRPr="00094AFB">
        <w:tab/>
        <w:t>Peak-to-Average Power Ratio</w:t>
      </w:r>
    </w:p>
    <w:p w14:paraId="2B7C0B80" w14:textId="77777777" w:rsidR="00D51AC6" w:rsidRPr="00094AFB" w:rsidRDefault="00D51AC6" w:rsidP="00E10AA0">
      <w:pPr>
        <w:pStyle w:val="EW"/>
      </w:pPr>
      <w:r w:rsidRPr="00094AFB">
        <w:t>PBCH</w:t>
      </w:r>
      <w:r w:rsidRPr="00094AFB">
        <w:tab/>
        <w:t>Physical Broadcast CHannel</w:t>
      </w:r>
    </w:p>
    <w:p w14:paraId="50D1E997" w14:textId="77777777" w:rsidR="00D51AC6" w:rsidRPr="00094AFB" w:rsidRDefault="00D51AC6" w:rsidP="00E10AA0">
      <w:pPr>
        <w:pStyle w:val="EW"/>
      </w:pPr>
      <w:r w:rsidRPr="00094AFB">
        <w:t>PBR</w:t>
      </w:r>
      <w:r w:rsidRPr="00094AFB">
        <w:tab/>
        <w:t>Prioritised Bit Rate</w:t>
      </w:r>
    </w:p>
    <w:p w14:paraId="1FFB399F" w14:textId="77777777" w:rsidR="003A32F4" w:rsidRPr="00094AFB" w:rsidRDefault="003A32F4" w:rsidP="00E10AA0">
      <w:pPr>
        <w:pStyle w:val="EW"/>
      </w:pPr>
      <w:r w:rsidRPr="00094AFB">
        <w:t>PCC</w:t>
      </w:r>
      <w:r w:rsidRPr="00094AFB">
        <w:tab/>
        <w:t>Primary Component Carrier</w:t>
      </w:r>
    </w:p>
    <w:p w14:paraId="03DE5498" w14:textId="77777777" w:rsidR="00D51AC6" w:rsidRPr="00094AFB" w:rsidRDefault="00D51AC6" w:rsidP="00E10AA0">
      <w:pPr>
        <w:pStyle w:val="EW"/>
      </w:pPr>
      <w:r w:rsidRPr="00094AFB">
        <w:t>PCCH</w:t>
      </w:r>
      <w:r w:rsidRPr="00094AFB">
        <w:tab/>
        <w:t>Paging Control Channel</w:t>
      </w:r>
    </w:p>
    <w:p w14:paraId="035FF7CE" w14:textId="77777777" w:rsidR="003A32F4" w:rsidRPr="00094AFB" w:rsidRDefault="003A32F4" w:rsidP="00E10AA0">
      <w:pPr>
        <w:pStyle w:val="EW"/>
      </w:pPr>
      <w:r w:rsidRPr="00094AFB">
        <w:t>PCell</w:t>
      </w:r>
      <w:r w:rsidRPr="00094AFB">
        <w:tab/>
        <w:t>Primary Cell</w:t>
      </w:r>
    </w:p>
    <w:p w14:paraId="13B2503D" w14:textId="77777777" w:rsidR="00D51AC6" w:rsidRPr="00094AFB" w:rsidRDefault="00D51AC6" w:rsidP="00E10AA0">
      <w:pPr>
        <w:pStyle w:val="EW"/>
      </w:pPr>
      <w:r w:rsidRPr="00094AFB">
        <w:t>PCFICH</w:t>
      </w:r>
      <w:r w:rsidRPr="00094AFB">
        <w:tab/>
        <w:t>Physical Control Format Indicator CHannel</w:t>
      </w:r>
    </w:p>
    <w:p w14:paraId="3ABCE2B1" w14:textId="77777777" w:rsidR="00A90208" w:rsidRPr="00094AFB" w:rsidRDefault="00A90208" w:rsidP="00E10AA0">
      <w:pPr>
        <w:pStyle w:val="EW"/>
      </w:pPr>
      <w:r w:rsidRPr="00094AFB">
        <w:t>PCH</w:t>
      </w:r>
      <w:r w:rsidRPr="00094AFB">
        <w:tab/>
        <w:t>Paging Channel</w:t>
      </w:r>
    </w:p>
    <w:p w14:paraId="7B51726B" w14:textId="77777777" w:rsidR="00163829" w:rsidRPr="00094AFB" w:rsidRDefault="00163829" w:rsidP="00E10AA0">
      <w:pPr>
        <w:pStyle w:val="EW"/>
      </w:pPr>
      <w:r w:rsidRPr="00094AFB">
        <w:t>PCI</w:t>
      </w:r>
      <w:r w:rsidRPr="00094AFB">
        <w:tab/>
        <w:t>Physical Cell Identifier</w:t>
      </w:r>
    </w:p>
    <w:p w14:paraId="7E9F7611" w14:textId="77777777" w:rsidR="00D51AC6" w:rsidRPr="00094AFB" w:rsidRDefault="00D51AC6" w:rsidP="00E10AA0">
      <w:pPr>
        <w:pStyle w:val="EW"/>
      </w:pPr>
      <w:r w:rsidRPr="00094AFB">
        <w:t>PDCCH</w:t>
      </w:r>
      <w:r w:rsidRPr="00094AFB">
        <w:tab/>
        <w:t>Physical Downlink Control CHannel</w:t>
      </w:r>
    </w:p>
    <w:p w14:paraId="46816C7A" w14:textId="77777777" w:rsidR="00D51AC6" w:rsidRPr="00094AFB" w:rsidRDefault="00D51AC6" w:rsidP="00E10AA0">
      <w:pPr>
        <w:pStyle w:val="EW"/>
      </w:pPr>
      <w:r w:rsidRPr="00094AFB">
        <w:t>PDCP</w:t>
      </w:r>
      <w:r w:rsidRPr="00094AFB">
        <w:tab/>
        <w:t>Packet Data Convergence Protocol</w:t>
      </w:r>
    </w:p>
    <w:p w14:paraId="6E2B595D" w14:textId="77777777" w:rsidR="006E58CD" w:rsidRPr="00094AFB" w:rsidRDefault="006E58CD" w:rsidP="00E10AA0">
      <w:pPr>
        <w:pStyle w:val="EW"/>
      </w:pPr>
      <w:r w:rsidRPr="00094AFB">
        <w:t>PDN</w:t>
      </w:r>
      <w:r w:rsidRPr="00094AFB">
        <w:tab/>
        <w:t>Packet Data Network</w:t>
      </w:r>
    </w:p>
    <w:p w14:paraId="101024D9" w14:textId="77777777" w:rsidR="007A3EE8" w:rsidRPr="00094AFB" w:rsidRDefault="007A3EE8" w:rsidP="007A3EE8">
      <w:pPr>
        <w:pStyle w:val="EW"/>
      </w:pPr>
      <w:r w:rsidRPr="00094AFB">
        <w:t>PDSCH</w:t>
      </w:r>
      <w:r w:rsidRPr="00094AFB">
        <w:tab/>
        <w:t>Physical Downlink Shared CHannel</w:t>
      </w:r>
    </w:p>
    <w:p w14:paraId="56624736" w14:textId="77777777" w:rsidR="00D51AC6" w:rsidRPr="00094AFB" w:rsidRDefault="00D51AC6" w:rsidP="00E10AA0">
      <w:pPr>
        <w:pStyle w:val="EW"/>
      </w:pPr>
      <w:r w:rsidRPr="00094AFB">
        <w:t>PDU</w:t>
      </w:r>
      <w:r w:rsidRPr="00094AFB">
        <w:tab/>
        <w:t>Protocol Data Unit</w:t>
      </w:r>
    </w:p>
    <w:p w14:paraId="1352CD2B" w14:textId="77777777" w:rsidR="00D51AC6" w:rsidRPr="00094AFB" w:rsidRDefault="00D51AC6" w:rsidP="00E10AA0">
      <w:pPr>
        <w:pStyle w:val="EW"/>
      </w:pPr>
      <w:r w:rsidRPr="00094AFB">
        <w:t>PHICH</w:t>
      </w:r>
      <w:r w:rsidRPr="00094AFB">
        <w:tab/>
        <w:t>Physical Hybrid ARQ Indicator CHannel</w:t>
      </w:r>
    </w:p>
    <w:p w14:paraId="6A95A955" w14:textId="77777777" w:rsidR="00D51AC6" w:rsidRPr="00094AFB" w:rsidRDefault="00D51AC6" w:rsidP="00E10AA0">
      <w:pPr>
        <w:pStyle w:val="EW"/>
      </w:pPr>
      <w:r w:rsidRPr="00094AFB">
        <w:t>PHY</w:t>
      </w:r>
      <w:r w:rsidRPr="00094AFB">
        <w:tab/>
        <w:t>Physical layer</w:t>
      </w:r>
    </w:p>
    <w:p w14:paraId="0A8E235C" w14:textId="77777777" w:rsidR="00583FED" w:rsidRPr="00094AFB" w:rsidRDefault="00D51AC6" w:rsidP="00583FED">
      <w:pPr>
        <w:pStyle w:val="EW"/>
      </w:pPr>
      <w:r w:rsidRPr="00094AFB">
        <w:t>PLMN</w:t>
      </w:r>
      <w:r w:rsidRPr="00094AFB">
        <w:tab/>
        <w:t>Public Land Mobile Network</w:t>
      </w:r>
    </w:p>
    <w:p w14:paraId="09EF2F1B" w14:textId="77777777" w:rsidR="007A3EE8" w:rsidRPr="00094AFB" w:rsidRDefault="00D51AC6" w:rsidP="007A3EE8">
      <w:pPr>
        <w:pStyle w:val="EW"/>
      </w:pPr>
      <w:r w:rsidRPr="00094AFB">
        <w:t>PMCH</w:t>
      </w:r>
      <w:r w:rsidRPr="00094AFB">
        <w:tab/>
        <w:t>Physical Multicast CHannel</w:t>
      </w:r>
    </w:p>
    <w:p w14:paraId="37EED881" w14:textId="77777777" w:rsidR="00D51AC6" w:rsidRPr="00094AFB" w:rsidRDefault="007A3EE8" w:rsidP="007A3EE8">
      <w:pPr>
        <w:pStyle w:val="EW"/>
      </w:pPr>
      <w:r w:rsidRPr="00094AFB">
        <w:t>PMK</w:t>
      </w:r>
      <w:r w:rsidRPr="00094AFB">
        <w:tab/>
        <w:t>Pairwise Master Key</w:t>
      </w:r>
    </w:p>
    <w:p w14:paraId="60F4A175" w14:textId="77777777" w:rsidR="007A3EE8" w:rsidRPr="00094AFB" w:rsidRDefault="007A3EE8" w:rsidP="007A3EE8">
      <w:pPr>
        <w:pStyle w:val="EW"/>
      </w:pPr>
      <w:r w:rsidRPr="00094AFB">
        <w:t>PPPP</w:t>
      </w:r>
      <w:r w:rsidRPr="00094AFB">
        <w:tab/>
        <w:t>ProSe Per-Packet Priority</w:t>
      </w:r>
    </w:p>
    <w:p w14:paraId="23E2E21E" w14:textId="77777777" w:rsidR="00B54773" w:rsidRPr="00094AFB" w:rsidRDefault="00B54773" w:rsidP="00B54773">
      <w:pPr>
        <w:pStyle w:val="EW"/>
      </w:pPr>
      <w:r w:rsidRPr="00094AFB">
        <w:lastRenderedPageBreak/>
        <w:t>PPPR</w:t>
      </w:r>
      <w:r w:rsidRPr="00094AFB">
        <w:tab/>
        <w:t>ProSe Per-Packet Reliability</w:t>
      </w:r>
    </w:p>
    <w:p w14:paraId="52095FDB" w14:textId="77777777" w:rsidR="00D51AC6" w:rsidRPr="00094AFB" w:rsidRDefault="00D51AC6" w:rsidP="00B54773">
      <w:pPr>
        <w:pStyle w:val="EW"/>
      </w:pPr>
      <w:r w:rsidRPr="00094AFB">
        <w:t>PRACH</w:t>
      </w:r>
      <w:r w:rsidRPr="00094AFB">
        <w:tab/>
        <w:t>Physical Random Access CHannel</w:t>
      </w:r>
    </w:p>
    <w:p w14:paraId="4CAF2EEC" w14:textId="77777777" w:rsidR="00716406" w:rsidRPr="00094AFB" w:rsidRDefault="00D51AC6" w:rsidP="00E10AA0">
      <w:pPr>
        <w:pStyle w:val="EW"/>
      </w:pPr>
      <w:r w:rsidRPr="00094AFB">
        <w:t>PRB</w:t>
      </w:r>
      <w:r w:rsidRPr="00094AFB">
        <w:tab/>
        <w:t>Physical Resource Block</w:t>
      </w:r>
    </w:p>
    <w:p w14:paraId="77A7EFD1" w14:textId="77777777" w:rsidR="00716406" w:rsidRPr="00094AFB" w:rsidRDefault="00716406" w:rsidP="00E10AA0">
      <w:pPr>
        <w:pStyle w:val="EW"/>
      </w:pPr>
      <w:r w:rsidRPr="00094AFB">
        <w:t>ProSe</w:t>
      </w:r>
      <w:r w:rsidRPr="00094AFB">
        <w:tab/>
        <w:t>Proximity based Services</w:t>
      </w:r>
    </w:p>
    <w:p w14:paraId="00A82E33" w14:textId="77777777" w:rsidR="00D51AC6" w:rsidRPr="00094AFB" w:rsidRDefault="00716406" w:rsidP="00E10AA0">
      <w:pPr>
        <w:pStyle w:val="EW"/>
      </w:pPr>
      <w:r w:rsidRPr="00094AFB">
        <w:t>PSBCH</w:t>
      </w:r>
      <w:r w:rsidR="00FA4A7A" w:rsidRPr="00094AFB">
        <w:tab/>
      </w:r>
      <w:r w:rsidRPr="00094AFB">
        <w:t>Physical Sidelink Broadcast CHannel</w:t>
      </w:r>
    </w:p>
    <w:p w14:paraId="4F010503" w14:textId="77777777" w:rsidR="00716406" w:rsidRPr="00094AFB" w:rsidRDefault="00D51AC6" w:rsidP="00E10AA0">
      <w:pPr>
        <w:pStyle w:val="EW"/>
      </w:pPr>
      <w:r w:rsidRPr="00094AFB">
        <w:t>PSC</w:t>
      </w:r>
      <w:r w:rsidRPr="00094AFB">
        <w:tab/>
        <w:t>Packet Scheduling</w:t>
      </w:r>
    </w:p>
    <w:p w14:paraId="752A1D8D" w14:textId="77777777" w:rsidR="004C4A69" w:rsidRPr="00094AFB" w:rsidRDefault="00716406" w:rsidP="00E10AA0">
      <w:pPr>
        <w:pStyle w:val="EW"/>
      </w:pPr>
      <w:r w:rsidRPr="00094AFB">
        <w:t>PSCCH</w:t>
      </w:r>
      <w:r w:rsidRPr="00094AFB">
        <w:tab/>
        <w:t>Physical Sidelink Control CHannel</w:t>
      </w:r>
    </w:p>
    <w:p w14:paraId="6BBCB13E" w14:textId="77777777" w:rsidR="00D51AC6" w:rsidRPr="00094AFB" w:rsidRDefault="00830416" w:rsidP="00E10AA0">
      <w:pPr>
        <w:pStyle w:val="EW"/>
      </w:pPr>
      <w:r w:rsidRPr="00094AFB">
        <w:t>PSCell</w:t>
      </w:r>
      <w:r w:rsidRPr="00094AFB">
        <w:tab/>
        <w:t>Primary SCell</w:t>
      </w:r>
    </w:p>
    <w:p w14:paraId="40E87DA7" w14:textId="77777777" w:rsidR="004313E2" w:rsidRPr="00094AFB" w:rsidRDefault="00716406" w:rsidP="004313E2">
      <w:pPr>
        <w:pStyle w:val="EW"/>
      </w:pPr>
      <w:r w:rsidRPr="00094AFB">
        <w:t>PSDCH</w:t>
      </w:r>
      <w:r w:rsidRPr="00094AFB">
        <w:tab/>
        <w:t>Physical Sidelink Discovery CHannel</w:t>
      </w:r>
    </w:p>
    <w:p w14:paraId="32293953" w14:textId="77777777" w:rsidR="00716406" w:rsidRPr="00094AFB" w:rsidRDefault="004313E2" w:rsidP="004313E2">
      <w:pPr>
        <w:pStyle w:val="EW"/>
      </w:pPr>
      <w:r w:rsidRPr="00094AFB">
        <w:t>PSK</w:t>
      </w:r>
      <w:r w:rsidRPr="00094AFB">
        <w:tab/>
        <w:t>Pre-Shared Key</w:t>
      </w:r>
    </w:p>
    <w:p w14:paraId="7288EDD4" w14:textId="77777777" w:rsidR="00AD0E5F" w:rsidRPr="00094AFB" w:rsidRDefault="00AD0E5F" w:rsidP="00E10AA0">
      <w:pPr>
        <w:pStyle w:val="EW"/>
      </w:pPr>
      <w:r w:rsidRPr="00094AFB">
        <w:t>PSM</w:t>
      </w:r>
      <w:r w:rsidRPr="00094AFB">
        <w:tab/>
        <w:t>Power Saving Mode</w:t>
      </w:r>
    </w:p>
    <w:p w14:paraId="0A18E591" w14:textId="77777777" w:rsidR="00716406" w:rsidRPr="00094AFB" w:rsidRDefault="00716406" w:rsidP="00E10AA0">
      <w:pPr>
        <w:pStyle w:val="EW"/>
      </w:pPr>
      <w:r w:rsidRPr="00094AFB">
        <w:t>PSSCH</w:t>
      </w:r>
      <w:r w:rsidRPr="00094AFB">
        <w:tab/>
        <w:t>Physical Sidelink Shared CHannel</w:t>
      </w:r>
    </w:p>
    <w:p w14:paraId="782B8F6A" w14:textId="77777777" w:rsidR="007A3EE8" w:rsidRPr="00094AFB" w:rsidRDefault="007A3EE8" w:rsidP="007A3EE8">
      <w:pPr>
        <w:pStyle w:val="EW"/>
      </w:pPr>
      <w:r w:rsidRPr="00094AFB">
        <w:t>pTAG</w:t>
      </w:r>
      <w:r w:rsidRPr="00094AFB">
        <w:tab/>
        <w:t>Primary Timing Advance Group</w:t>
      </w:r>
    </w:p>
    <w:p w14:paraId="3A29C800" w14:textId="77777777" w:rsidR="007A3EE8" w:rsidRPr="00094AFB" w:rsidRDefault="007A3EE8" w:rsidP="007A3EE8">
      <w:pPr>
        <w:pStyle w:val="EW"/>
      </w:pPr>
      <w:r w:rsidRPr="00094AFB">
        <w:t>PTW</w:t>
      </w:r>
      <w:r w:rsidRPr="00094AFB">
        <w:tab/>
        <w:t>Paging Time Window</w:t>
      </w:r>
    </w:p>
    <w:p w14:paraId="6FEA7074" w14:textId="77777777" w:rsidR="00D51AC6" w:rsidRPr="00094AFB" w:rsidRDefault="00D51AC6" w:rsidP="00E10AA0">
      <w:pPr>
        <w:pStyle w:val="EW"/>
      </w:pPr>
      <w:r w:rsidRPr="00094AFB">
        <w:t>PUCCH</w:t>
      </w:r>
      <w:r w:rsidRPr="00094AFB">
        <w:tab/>
        <w:t>Physical Uplink Control CHannel</w:t>
      </w:r>
    </w:p>
    <w:p w14:paraId="0FE904C9" w14:textId="77777777" w:rsidR="00B060F3" w:rsidRPr="00094AFB" w:rsidRDefault="00B060F3" w:rsidP="00B060F3">
      <w:pPr>
        <w:pStyle w:val="EW"/>
      </w:pPr>
      <w:r w:rsidRPr="00094AFB">
        <w:t>PUR</w:t>
      </w:r>
      <w:r w:rsidRPr="00094AFB">
        <w:tab/>
        <w:t>Preconfigured Uplink Resource</w:t>
      </w:r>
    </w:p>
    <w:p w14:paraId="79694332" w14:textId="77777777" w:rsidR="00580E57" w:rsidRPr="00094AFB" w:rsidRDefault="00580E57" w:rsidP="00580E57">
      <w:pPr>
        <w:pStyle w:val="EW"/>
      </w:pPr>
      <w:r w:rsidRPr="00094AFB">
        <w:t>PUR-RNTI</w:t>
      </w:r>
      <w:r w:rsidRPr="00094AFB">
        <w:tab/>
        <w:t>Preconfigured Uplink Resource RNTI</w:t>
      </w:r>
    </w:p>
    <w:p w14:paraId="5643CD7F" w14:textId="77777777" w:rsidR="00D51AC6" w:rsidRPr="00094AFB" w:rsidRDefault="00D51AC6" w:rsidP="00E10AA0">
      <w:pPr>
        <w:pStyle w:val="EW"/>
      </w:pPr>
      <w:r w:rsidRPr="00094AFB">
        <w:t>PUSCH</w:t>
      </w:r>
      <w:r w:rsidRPr="00094AFB">
        <w:tab/>
        <w:t>Physical Uplink Shared CHannel</w:t>
      </w:r>
    </w:p>
    <w:p w14:paraId="022F768E" w14:textId="77777777" w:rsidR="0065535D" w:rsidRPr="00094AFB" w:rsidRDefault="0065535D" w:rsidP="00E10AA0">
      <w:pPr>
        <w:pStyle w:val="EW"/>
      </w:pPr>
      <w:r w:rsidRPr="00094AFB">
        <w:t>PWS</w:t>
      </w:r>
      <w:r w:rsidRPr="00094AFB">
        <w:tab/>
        <w:t>Public Warning System</w:t>
      </w:r>
    </w:p>
    <w:p w14:paraId="71E3CAE6" w14:textId="77777777" w:rsidR="00D51AC6" w:rsidRPr="00094AFB" w:rsidRDefault="00D51AC6" w:rsidP="00E10AA0">
      <w:pPr>
        <w:pStyle w:val="EW"/>
      </w:pPr>
      <w:r w:rsidRPr="00094AFB">
        <w:t>QAM</w:t>
      </w:r>
      <w:r w:rsidRPr="00094AFB">
        <w:tab/>
        <w:t>Quadrature Amplitude Modulation</w:t>
      </w:r>
    </w:p>
    <w:p w14:paraId="4AEBC4EE" w14:textId="77777777" w:rsidR="00A90208" w:rsidRPr="00094AFB" w:rsidRDefault="00A90208" w:rsidP="00E10AA0">
      <w:pPr>
        <w:pStyle w:val="EW"/>
      </w:pPr>
      <w:r w:rsidRPr="00094AFB">
        <w:t>QCI</w:t>
      </w:r>
      <w:r w:rsidRPr="00094AFB">
        <w:tab/>
        <w:t>QoS Class Identifier</w:t>
      </w:r>
    </w:p>
    <w:p w14:paraId="51EEB41A" w14:textId="77777777" w:rsidR="00834FA2" w:rsidRPr="00094AFB" w:rsidRDefault="00834FA2" w:rsidP="00834FA2">
      <w:pPr>
        <w:pStyle w:val="EW"/>
      </w:pPr>
      <w:r w:rsidRPr="00094AFB">
        <w:t>QoE</w:t>
      </w:r>
      <w:r w:rsidRPr="00094AFB">
        <w:tab/>
        <w:t>Quality of Experience</w:t>
      </w:r>
    </w:p>
    <w:p w14:paraId="4D803AE3" w14:textId="77777777" w:rsidR="00C20B3D" w:rsidRPr="00094AFB" w:rsidRDefault="00D51AC6" w:rsidP="00834FA2">
      <w:pPr>
        <w:pStyle w:val="EW"/>
      </w:pPr>
      <w:r w:rsidRPr="00094AFB">
        <w:t>QoS</w:t>
      </w:r>
      <w:r w:rsidRPr="00094AFB">
        <w:tab/>
        <w:t>Quality of Service</w:t>
      </w:r>
    </w:p>
    <w:p w14:paraId="4B5FF074" w14:textId="77777777" w:rsidR="00D51AC6" w:rsidRPr="00094AFB" w:rsidRDefault="00C20B3D" w:rsidP="00E10AA0">
      <w:pPr>
        <w:pStyle w:val="EW"/>
      </w:pPr>
      <w:r w:rsidRPr="00094AFB">
        <w:t>R-PDCCH</w:t>
      </w:r>
      <w:r w:rsidRPr="00094AFB">
        <w:tab/>
        <w:t>Relay Physical Downlink Control CHannel</w:t>
      </w:r>
    </w:p>
    <w:p w14:paraId="3A9871C0" w14:textId="77777777" w:rsidR="00A90208" w:rsidRPr="00094AFB" w:rsidRDefault="00A90208" w:rsidP="00E10AA0">
      <w:pPr>
        <w:pStyle w:val="EW"/>
      </w:pPr>
      <w:r w:rsidRPr="00094AFB">
        <w:t>RA-RNTI</w:t>
      </w:r>
      <w:r w:rsidRPr="00094AFB">
        <w:tab/>
        <w:t>Random Access RNTI</w:t>
      </w:r>
    </w:p>
    <w:p w14:paraId="0550A3E7" w14:textId="77777777" w:rsidR="00D51AC6" w:rsidRPr="00094AFB" w:rsidRDefault="00D51AC6" w:rsidP="00E10AA0">
      <w:pPr>
        <w:pStyle w:val="EW"/>
      </w:pPr>
      <w:r w:rsidRPr="00094AFB">
        <w:t>RAC</w:t>
      </w:r>
      <w:r w:rsidRPr="00094AFB">
        <w:tab/>
        <w:t>Radio Admission Control</w:t>
      </w:r>
    </w:p>
    <w:p w14:paraId="01AC7D89" w14:textId="77777777" w:rsidR="00D51AC6" w:rsidRPr="00094AFB" w:rsidRDefault="00D51AC6" w:rsidP="00E10AA0">
      <w:pPr>
        <w:pStyle w:val="EW"/>
      </w:pPr>
      <w:r w:rsidRPr="00094AFB">
        <w:t>RACH</w:t>
      </w:r>
      <w:r w:rsidRPr="00094AFB">
        <w:tab/>
        <w:t>Random Access Channel</w:t>
      </w:r>
    </w:p>
    <w:p w14:paraId="51588F1D" w14:textId="77777777" w:rsidR="000549C4" w:rsidRPr="00094AFB" w:rsidRDefault="000549C4" w:rsidP="000549C4">
      <w:pPr>
        <w:pStyle w:val="EW"/>
      </w:pPr>
      <w:r w:rsidRPr="00094AFB">
        <w:t>RANAC</w:t>
      </w:r>
      <w:r w:rsidRPr="00094AFB">
        <w:tab/>
        <w:t>RAN-based Notification Area code</w:t>
      </w:r>
    </w:p>
    <w:p w14:paraId="4D773B08" w14:textId="77777777" w:rsidR="00D51AC6" w:rsidRPr="00094AFB" w:rsidRDefault="00D51AC6" w:rsidP="000549C4">
      <w:pPr>
        <w:pStyle w:val="EW"/>
      </w:pPr>
      <w:r w:rsidRPr="00094AFB">
        <w:t>RAT</w:t>
      </w:r>
      <w:r w:rsidRPr="00094AFB">
        <w:tab/>
        <w:t>Radio Access Technology</w:t>
      </w:r>
    </w:p>
    <w:p w14:paraId="7220772C" w14:textId="77777777" w:rsidR="00D51AC6" w:rsidRPr="00094AFB" w:rsidRDefault="00D51AC6" w:rsidP="00E10AA0">
      <w:pPr>
        <w:pStyle w:val="EW"/>
      </w:pPr>
      <w:r w:rsidRPr="00094AFB">
        <w:t>RB</w:t>
      </w:r>
      <w:r w:rsidRPr="00094AFB">
        <w:tab/>
        <w:t>Radio Bearer</w:t>
      </w:r>
    </w:p>
    <w:p w14:paraId="6288C7F2" w14:textId="77777777" w:rsidR="00FC321C" w:rsidRPr="00094AFB" w:rsidRDefault="00D51AC6" w:rsidP="00FC321C">
      <w:pPr>
        <w:pStyle w:val="EW"/>
      </w:pPr>
      <w:r w:rsidRPr="00094AFB">
        <w:t>RBC</w:t>
      </w:r>
      <w:r w:rsidRPr="00094AFB">
        <w:tab/>
        <w:t>Radio Bearer Control</w:t>
      </w:r>
    </w:p>
    <w:p w14:paraId="346B7D96" w14:textId="77777777" w:rsidR="00D51AC6" w:rsidRPr="00094AFB" w:rsidRDefault="00FC321C" w:rsidP="00FC321C">
      <w:pPr>
        <w:pStyle w:val="EW"/>
      </w:pPr>
      <w:r w:rsidRPr="00094AFB">
        <w:t>RCLWI</w:t>
      </w:r>
      <w:r w:rsidRPr="00094AFB">
        <w:tab/>
        <w:t>RAN Controlled LTE-WLAN Interworking</w:t>
      </w:r>
    </w:p>
    <w:p w14:paraId="1ABDA1D6" w14:textId="77777777" w:rsidR="008E313D" w:rsidRPr="00094AFB" w:rsidRDefault="00D51AC6" w:rsidP="00E10AA0">
      <w:pPr>
        <w:pStyle w:val="EW"/>
      </w:pPr>
      <w:r w:rsidRPr="00094AFB">
        <w:t>RF</w:t>
      </w:r>
      <w:r w:rsidRPr="00094AFB">
        <w:tab/>
        <w:t>Radio Frequency</w:t>
      </w:r>
    </w:p>
    <w:p w14:paraId="77F64703" w14:textId="77777777" w:rsidR="00D51AC6" w:rsidRPr="00094AFB" w:rsidRDefault="008E313D" w:rsidP="00E10AA0">
      <w:pPr>
        <w:pStyle w:val="EW"/>
      </w:pPr>
      <w:r w:rsidRPr="00094AFB">
        <w:rPr>
          <w:lang w:eastAsia="zh-CN"/>
        </w:rPr>
        <w:t>RIBS</w:t>
      </w:r>
      <w:r w:rsidRPr="00094AFB">
        <w:rPr>
          <w:lang w:eastAsia="zh-CN"/>
        </w:rPr>
        <w:tab/>
        <w:t>Radio-interface based synchronization</w:t>
      </w:r>
    </w:p>
    <w:p w14:paraId="3E0F27BD" w14:textId="77777777" w:rsidR="00163829" w:rsidRPr="00094AFB" w:rsidRDefault="00163829" w:rsidP="00E10AA0">
      <w:pPr>
        <w:pStyle w:val="EW"/>
      </w:pPr>
      <w:r w:rsidRPr="00094AFB">
        <w:t>RIM</w:t>
      </w:r>
      <w:r w:rsidRPr="00094AFB">
        <w:tab/>
        <w:t>RAN Information Management</w:t>
      </w:r>
    </w:p>
    <w:p w14:paraId="66745BFE" w14:textId="77777777" w:rsidR="00D51AC6" w:rsidRPr="00094AFB" w:rsidRDefault="00D51AC6" w:rsidP="00E10AA0">
      <w:pPr>
        <w:pStyle w:val="EW"/>
      </w:pPr>
      <w:r w:rsidRPr="00094AFB">
        <w:t>RLC</w:t>
      </w:r>
      <w:r w:rsidRPr="00094AFB">
        <w:tab/>
        <w:t>Radio Link Control</w:t>
      </w:r>
    </w:p>
    <w:p w14:paraId="7B951B0B" w14:textId="77777777" w:rsidR="002811B9" w:rsidRPr="00094AFB" w:rsidRDefault="002811B9" w:rsidP="002811B9">
      <w:pPr>
        <w:pStyle w:val="EW"/>
      </w:pPr>
      <w:r w:rsidRPr="00094AFB">
        <w:t>RLM</w:t>
      </w:r>
      <w:r w:rsidRPr="00094AFB">
        <w:tab/>
        <w:t>Radio Link Monitoring</w:t>
      </w:r>
    </w:p>
    <w:p w14:paraId="18FA136A" w14:textId="77777777" w:rsidR="00DF4193" w:rsidRPr="00094AFB" w:rsidRDefault="00DF4193" w:rsidP="00E10AA0">
      <w:pPr>
        <w:pStyle w:val="EW"/>
      </w:pPr>
      <w:r w:rsidRPr="00094AFB">
        <w:t>RMTC</w:t>
      </w:r>
      <w:r w:rsidRPr="00094AFB">
        <w:tab/>
        <w:t>RSSI Measurement Timing Configuration</w:t>
      </w:r>
    </w:p>
    <w:p w14:paraId="4CC791D0" w14:textId="77777777" w:rsidR="00EE113E" w:rsidRPr="00094AFB" w:rsidRDefault="00EE113E" w:rsidP="00E10AA0">
      <w:pPr>
        <w:pStyle w:val="EW"/>
      </w:pPr>
      <w:r w:rsidRPr="00094AFB">
        <w:t>RN</w:t>
      </w:r>
      <w:r w:rsidRPr="00094AFB">
        <w:tab/>
        <w:t>Relay Node</w:t>
      </w:r>
    </w:p>
    <w:p w14:paraId="1F31BD45" w14:textId="77777777" w:rsidR="00B05A7C" w:rsidRPr="00094AFB" w:rsidRDefault="00B05A7C" w:rsidP="00B05A7C">
      <w:pPr>
        <w:pStyle w:val="EW"/>
      </w:pPr>
      <w:r w:rsidRPr="00094AFB">
        <w:t>RNA</w:t>
      </w:r>
      <w:r w:rsidRPr="00094AFB">
        <w:tab/>
        <w:t>RAN-based Notification Area</w:t>
      </w:r>
    </w:p>
    <w:p w14:paraId="5236B856" w14:textId="77777777" w:rsidR="00B05A7C" w:rsidRPr="00094AFB" w:rsidRDefault="00B05A7C" w:rsidP="00B05A7C">
      <w:pPr>
        <w:pStyle w:val="EW"/>
      </w:pPr>
      <w:r w:rsidRPr="00094AFB">
        <w:t>RNAU</w:t>
      </w:r>
      <w:r w:rsidRPr="00094AFB">
        <w:tab/>
        <w:t>RAN-based Notification Area Update</w:t>
      </w:r>
    </w:p>
    <w:p w14:paraId="184AA4E5" w14:textId="77777777" w:rsidR="00163680" w:rsidRPr="00094AFB" w:rsidRDefault="00163680" w:rsidP="00B05A7C">
      <w:pPr>
        <w:pStyle w:val="EW"/>
      </w:pPr>
      <w:r w:rsidRPr="00094AFB">
        <w:t>RNC</w:t>
      </w:r>
      <w:r w:rsidRPr="00094AFB">
        <w:tab/>
        <w:t>Radio Network Controller</w:t>
      </w:r>
    </w:p>
    <w:p w14:paraId="02A49D04" w14:textId="77777777" w:rsidR="00D51AC6" w:rsidRPr="00094AFB" w:rsidRDefault="00D51AC6" w:rsidP="00E10AA0">
      <w:pPr>
        <w:pStyle w:val="EW"/>
      </w:pPr>
      <w:r w:rsidRPr="00094AFB">
        <w:t>RNL</w:t>
      </w:r>
      <w:r w:rsidRPr="00094AFB">
        <w:tab/>
        <w:t>Radio Network Layer</w:t>
      </w:r>
    </w:p>
    <w:p w14:paraId="0028624C" w14:textId="77777777" w:rsidR="00DD477B" w:rsidRPr="00094AFB" w:rsidRDefault="00A90208" w:rsidP="00DD477B">
      <w:pPr>
        <w:pStyle w:val="EW"/>
      </w:pPr>
      <w:r w:rsidRPr="00094AFB">
        <w:t>RNTI</w:t>
      </w:r>
      <w:r w:rsidRPr="00094AFB">
        <w:tab/>
        <w:t>Radio Network Temporary Identifier</w:t>
      </w:r>
    </w:p>
    <w:p w14:paraId="284FA7CC" w14:textId="77777777" w:rsidR="00D51AC6" w:rsidRPr="00094AFB" w:rsidRDefault="00D51AC6" w:rsidP="00E10AA0">
      <w:pPr>
        <w:pStyle w:val="EW"/>
      </w:pPr>
      <w:r w:rsidRPr="00094AFB">
        <w:t>ROHC</w:t>
      </w:r>
      <w:r w:rsidRPr="00094AFB">
        <w:tab/>
        <w:t>Robust Header Compression</w:t>
      </w:r>
    </w:p>
    <w:p w14:paraId="12E511B3" w14:textId="77777777" w:rsidR="00E43F5E" w:rsidRPr="00094AFB" w:rsidRDefault="00E43F5E" w:rsidP="00E43F5E">
      <w:pPr>
        <w:pStyle w:val="EW"/>
      </w:pPr>
      <w:bookmarkStart w:id="43" w:name="_Hlk528833359"/>
      <w:r w:rsidRPr="00094AFB">
        <w:t>ROM</w:t>
      </w:r>
      <w:r w:rsidRPr="00094AFB">
        <w:tab/>
        <w:t>Receive Only Mode</w:t>
      </w:r>
    </w:p>
    <w:bookmarkEnd w:id="43"/>
    <w:p w14:paraId="78E4CC60" w14:textId="77777777" w:rsidR="00D51AC6" w:rsidRPr="00094AFB" w:rsidRDefault="00D51AC6" w:rsidP="00E10AA0">
      <w:pPr>
        <w:pStyle w:val="EW"/>
      </w:pPr>
      <w:r w:rsidRPr="00094AFB">
        <w:t>RRC</w:t>
      </w:r>
      <w:r w:rsidRPr="00094AFB">
        <w:tab/>
        <w:t>Radio Resource Control</w:t>
      </w:r>
    </w:p>
    <w:p w14:paraId="7C818298" w14:textId="77777777" w:rsidR="00D51AC6" w:rsidRPr="00094AFB" w:rsidRDefault="00D51AC6" w:rsidP="00E10AA0">
      <w:pPr>
        <w:pStyle w:val="EW"/>
      </w:pPr>
      <w:r w:rsidRPr="00094AFB">
        <w:t>RRM</w:t>
      </w:r>
      <w:r w:rsidRPr="00094AFB">
        <w:tab/>
        <w:t>Radio Resource Management</w:t>
      </w:r>
    </w:p>
    <w:p w14:paraId="25E9B29D" w14:textId="77777777" w:rsidR="00E3160F" w:rsidRPr="00094AFB" w:rsidRDefault="00E3160F" w:rsidP="00E3160F">
      <w:pPr>
        <w:pStyle w:val="EW"/>
      </w:pPr>
      <w:r w:rsidRPr="00094AFB">
        <w:t>RTT</w:t>
      </w:r>
      <w:r w:rsidRPr="00094AFB">
        <w:tab/>
        <w:t>Round Trip Time</w:t>
      </w:r>
    </w:p>
    <w:p w14:paraId="0F7C0E03" w14:textId="77777777" w:rsidR="00D51AC6" w:rsidRPr="00094AFB" w:rsidRDefault="00D51AC6" w:rsidP="00E10AA0">
      <w:pPr>
        <w:pStyle w:val="EW"/>
      </w:pPr>
      <w:r w:rsidRPr="00094AFB">
        <w:t>RU</w:t>
      </w:r>
      <w:r w:rsidRPr="00094AFB">
        <w:tab/>
        <w:t>Resource Unit</w:t>
      </w:r>
    </w:p>
    <w:p w14:paraId="25324842" w14:textId="77777777" w:rsidR="00646B97" w:rsidRPr="00094AFB" w:rsidRDefault="00D51AC6" w:rsidP="00646B97">
      <w:pPr>
        <w:pStyle w:val="EW"/>
        <w:rPr>
          <w:lang w:eastAsia="zh-CN"/>
        </w:rPr>
      </w:pPr>
      <w:r w:rsidRPr="00094AFB">
        <w:t>S-GW</w:t>
      </w:r>
      <w:r w:rsidRPr="00094AFB">
        <w:tab/>
        <w:t>Serving Gateway</w:t>
      </w:r>
    </w:p>
    <w:p w14:paraId="150AC42D" w14:textId="77777777" w:rsidR="00D51AC6" w:rsidRPr="00094AFB" w:rsidRDefault="00646B97" w:rsidP="00E10AA0">
      <w:pPr>
        <w:pStyle w:val="EW"/>
      </w:pPr>
      <w:r w:rsidRPr="00094AFB">
        <w:rPr>
          <w:lang w:eastAsia="zh-CN"/>
        </w:rPr>
        <w:t>S-RSRP</w:t>
      </w:r>
      <w:r w:rsidRPr="00094AFB">
        <w:rPr>
          <w:lang w:eastAsia="zh-CN"/>
        </w:rPr>
        <w:tab/>
        <w:t>Sidelink Reference Signal Received Power</w:t>
      </w:r>
    </w:p>
    <w:p w14:paraId="5914AEAA" w14:textId="77777777" w:rsidR="00D51AC6" w:rsidRPr="00094AFB" w:rsidRDefault="00D51AC6" w:rsidP="00E10AA0">
      <w:pPr>
        <w:pStyle w:val="EW"/>
      </w:pPr>
      <w:r w:rsidRPr="00094AFB">
        <w:t>S1-MME</w:t>
      </w:r>
      <w:r w:rsidRPr="00094AFB">
        <w:tab/>
        <w:t>S1 for the control plane</w:t>
      </w:r>
    </w:p>
    <w:p w14:paraId="097D9211" w14:textId="77777777" w:rsidR="00DF4193" w:rsidRPr="00094AFB" w:rsidRDefault="00DF4193" w:rsidP="00DF4193">
      <w:pPr>
        <w:pStyle w:val="EW"/>
      </w:pPr>
      <w:r w:rsidRPr="00094AFB">
        <w:t>SAE</w:t>
      </w:r>
      <w:r w:rsidRPr="00094AFB">
        <w:tab/>
        <w:t>System Architecture Evolution</w:t>
      </w:r>
    </w:p>
    <w:p w14:paraId="315955A4" w14:textId="77777777" w:rsidR="00DF4193" w:rsidRPr="00094AFB" w:rsidRDefault="00DF4193" w:rsidP="00DF4193">
      <w:pPr>
        <w:pStyle w:val="EW"/>
      </w:pPr>
      <w:r w:rsidRPr="00094AFB">
        <w:t>SAP</w:t>
      </w:r>
      <w:r w:rsidRPr="00094AFB">
        <w:tab/>
        <w:t>Service Access Point</w:t>
      </w:r>
    </w:p>
    <w:p w14:paraId="4B3748A6" w14:textId="77777777" w:rsidR="00DF4193" w:rsidRPr="00094AFB" w:rsidRDefault="00DF4193" w:rsidP="00DF4193">
      <w:pPr>
        <w:pStyle w:val="EW"/>
      </w:pPr>
      <w:r w:rsidRPr="00094AFB">
        <w:t>SBCCH</w:t>
      </w:r>
      <w:r w:rsidRPr="00094AFB">
        <w:tab/>
        <w:t>Sidelink Broadcast Control Channel</w:t>
      </w:r>
    </w:p>
    <w:p w14:paraId="22EADA81" w14:textId="77777777" w:rsidR="00DF4193" w:rsidRPr="00094AFB" w:rsidRDefault="00DF4193" w:rsidP="00DF4193">
      <w:pPr>
        <w:pStyle w:val="EW"/>
      </w:pPr>
      <w:r w:rsidRPr="00094AFB">
        <w:t>SC-FDMA</w:t>
      </w:r>
      <w:r w:rsidRPr="00094AFB">
        <w:tab/>
        <w:t>Single Carrier – Frequency Division Multiple Access</w:t>
      </w:r>
    </w:p>
    <w:p w14:paraId="26CD444E" w14:textId="77777777" w:rsidR="00DF4193" w:rsidRPr="00094AFB" w:rsidRDefault="00DF4193" w:rsidP="00DF4193">
      <w:pPr>
        <w:pStyle w:val="EW"/>
      </w:pPr>
      <w:r w:rsidRPr="00094AFB">
        <w:t>SC-MCCH</w:t>
      </w:r>
      <w:r w:rsidRPr="00094AFB">
        <w:tab/>
        <w:t>Single Cell Multicast Control Channel</w:t>
      </w:r>
    </w:p>
    <w:p w14:paraId="2BC23C14" w14:textId="77777777" w:rsidR="00DF4193" w:rsidRPr="00094AFB" w:rsidRDefault="00DF4193" w:rsidP="00DF4193">
      <w:pPr>
        <w:pStyle w:val="EW"/>
      </w:pPr>
      <w:r w:rsidRPr="00094AFB">
        <w:t>SC-MTCH</w:t>
      </w:r>
      <w:r w:rsidRPr="00094AFB">
        <w:tab/>
        <w:t>Single Cell Multicast Transport Channel</w:t>
      </w:r>
    </w:p>
    <w:p w14:paraId="558799A4" w14:textId="77777777" w:rsidR="00DF4193" w:rsidRPr="00094AFB" w:rsidRDefault="00DF4193" w:rsidP="00DF4193">
      <w:pPr>
        <w:pStyle w:val="EW"/>
      </w:pPr>
      <w:r w:rsidRPr="00094AFB">
        <w:t>SC-N-RNTI</w:t>
      </w:r>
      <w:r w:rsidRPr="00094AFB">
        <w:tab/>
        <w:t>Single Cell Notification RNTI</w:t>
      </w:r>
    </w:p>
    <w:p w14:paraId="4E1E0244" w14:textId="77777777" w:rsidR="00DF4193" w:rsidRPr="00094AFB" w:rsidRDefault="00DF4193" w:rsidP="00DF4193">
      <w:pPr>
        <w:pStyle w:val="EW"/>
      </w:pPr>
      <w:r w:rsidRPr="00094AFB">
        <w:t>SC-PTM</w:t>
      </w:r>
      <w:r w:rsidRPr="00094AFB">
        <w:tab/>
        <w:t>Single Cell Point To Multiploint</w:t>
      </w:r>
    </w:p>
    <w:p w14:paraId="7049D4CD" w14:textId="77777777" w:rsidR="00DF4193" w:rsidRPr="00094AFB" w:rsidRDefault="00DF4193" w:rsidP="00DF4193">
      <w:pPr>
        <w:pStyle w:val="EW"/>
      </w:pPr>
      <w:r w:rsidRPr="00094AFB">
        <w:t>SC-RNTI</w:t>
      </w:r>
      <w:r w:rsidRPr="00094AFB">
        <w:tab/>
        <w:t>Single Cell RNTI</w:t>
      </w:r>
    </w:p>
    <w:p w14:paraId="5B759E1A" w14:textId="77777777" w:rsidR="003A32F4" w:rsidRPr="00094AFB" w:rsidRDefault="003A32F4" w:rsidP="00DF4193">
      <w:pPr>
        <w:pStyle w:val="EW"/>
      </w:pPr>
      <w:r w:rsidRPr="00094AFB">
        <w:lastRenderedPageBreak/>
        <w:t>SCC</w:t>
      </w:r>
      <w:r w:rsidRPr="00094AFB">
        <w:tab/>
        <w:t>Secondary Component Carrier</w:t>
      </w:r>
    </w:p>
    <w:p w14:paraId="4A3F3F5C" w14:textId="77777777" w:rsidR="00830416" w:rsidRPr="00094AFB" w:rsidRDefault="003A32F4" w:rsidP="00E10AA0">
      <w:pPr>
        <w:pStyle w:val="EW"/>
      </w:pPr>
      <w:r w:rsidRPr="00094AFB">
        <w:t>SCell</w:t>
      </w:r>
      <w:r w:rsidRPr="00094AFB">
        <w:tab/>
        <w:t>Secondary Cell</w:t>
      </w:r>
    </w:p>
    <w:p w14:paraId="776E862F" w14:textId="77777777" w:rsidR="00646B97" w:rsidRPr="00094AFB" w:rsidRDefault="00830416" w:rsidP="00646B97">
      <w:pPr>
        <w:pStyle w:val="EW"/>
        <w:rPr>
          <w:lang w:eastAsia="zh-CN"/>
        </w:rPr>
      </w:pPr>
      <w:r w:rsidRPr="00094AFB">
        <w:t>SCG</w:t>
      </w:r>
      <w:r w:rsidRPr="00094AFB">
        <w:tab/>
        <w:t>Secondary Cell Group</w:t>
      </w:r>
    </w:p>
    <w:p w14:paraId="661EAA24" w14:textId="77777777" w:rsidR="00DF4193" w:rsidRPr="00094AFB" w:rsidRDefault="00DF4193" w:rsidP="00E10AA0">
      <w:pPr>
        <w:pStyle w:val="EW"/>
        <w:rPr>
          <w:lang w:eastAsia="zh-CN"/>
        </w:rPr>
      </w:pPr>
      <w:r w:rsidRPr="00094AFB">
        <w:rPr>
          <w:lang w:eastAsia="zh-CN"/>
        </w:rPr>
        <w:t>SCH</w:t>
      </w:r>
      <w:r w:rsidRPr="00094AFB">
        <w:rPr>
          <w:lang w:eastAsia="zh-CN"/>
        </w:rPr>
        <w:tab/>
        <w:t>Synchronization Channel</w:t>
      </w:r>
    </w:p>
    <w:p w14:paraId="417204AA" w14:textId="77777777" w:rsidR="00DF4193" w:rsidRPr="00094AFB" w:rsidRDefault="00DF4193" w:rsidP="00E10AA0">
      <w:pPr>
        <w:pStyle w:val="EW"/>
        <w:rPr>
          <w:lang w:eastAsia="zh-CN"/>
        </w:rPr>
      </w:pPr>
      <w:r w:rsidRPr="00094AFB">
        <w:rPr>
          <w:lang w:eastAsia="zh-CN"/>
        </w:rPr>
        <w:t>SCTP</w:t>
      </w:r>
      <w:r w:rsidRPr="00094AFB">
        <w:rPr>
          <w:lang w:eastAsia="zh-CN"/>
        </w:rPr>
        <w:tab/>
        <w:t>Stream Control Transmission Protocol</w:t>
      </w:r>
    </w:p>
    <w:p w14:paraId="4E29C293" w14:textId="77777777" w:rsidR="00B05A7C" w:rsidRPr="00094AFB" w:rsidRDefault="00646B97" w:rsidP="00B05A7C">
      <w:pPr>
        <w:pStyle w:val="EW"/>
        <w:rPr>
          <w:lang w:eastAsia="zh-CN"/>
        </w:rPr>
      </w:pPr>
      <w:r w:rsidRPr="00094AFB">
        <w:rPr>
          <w:lang w:eastAsia="zh-CN"/>
        </w:rPr>
        <w:t>SD-RSRP</w:t>
      </w:r>
      <w:r w:rsidRPr="00094AFB">
        <w:rPr>
          <w:lang w:eastAsia="zh-CN"/>
        </w:rPr>
        <w:tab/>
        <w:t>Sidelink Discovery Reference Signal Received Power</w:t>
      </w:r>
    </w:p>
    <w:p w14:paraId="331A72EB" w14:textId="77777777" w:rsidR="00830416" w:rsidRPr="00094AFB" w:rsidRDefault="00B05A7C" w:rsidP="00B05A7C">
      <w:pPr>
        <w:pStyle w:val="EW"/>
      </w:pPr>
      <w:r w:rsidRPr="00094AFB">
        <w:rPr>
          <w:lang w:eastAsia="zh-CN"/>
        </w:rPr>
        <w:t>SDAP</w:t>
      </w:r>
      <w:r w:rsidRPr="00094AFB">
        <w:rPr>
          <w:lang w:eastAsia="zh-CN"/>
        </w:rPr>
        <w:tab/>
        <w:t>Service Data Adaptation Protocol</w:t>
      </w:r>
    </w:p>
    <w:p w14:paraId="18B78255" w14:textId="77777777" w:rsidR="00DF4193" w:rsidRPr="00094AFB" w:rsidRDefault="00DF4193" w:rsidP="00DF4193">
      <w:pPr>
        <w:pStyle w:val="EW"/>
      </w:pPr>
      <w:r w:rsidRPr="00094AFB">
        <w:t>SDF</w:t>
      </w:r>
      <w:r w:rsidRPr="00094AFB">
        <w:tab/>
        <w:t>Service Data Flow</w:t>
      </w:r>
    </w:p>
    <w:p w14:paraId="530FAC01" w14:textId="77777777" w:rsidR="00DF4193" w:rsidRPr="00094AFB" w:rsidRDefault="00DF4193" w:rsidP="00DF4193">
      <w:pPr>
        <w:pStyle w:val="EW"/>
      </w:pPr>
      <w:r w:rsidRPr="00094AFB">
        <w:t>SDMA</w:t>
      </w:r>
      <w:r w:rsidRPr="00094AFB">
        <w:tab/>
        <w:t>Spatial Division Multiple Access</w:t>
      </w:r>
    </w:p>
    <w:p w14:paraId="1B4673E3" w14:textId="77777777" w:rsidR="00DF4193" w:rsidRPr="00094AFB" w:rsidRDefault="00DF4193" w:rsidP="00DF4193">
      <w:pPr>
        <w:pStyle w:val="EW"/>
      </w:pPr>
      <w:r w:rsidRPr="00094AFB">
        <w:t>SDU</w:t>
      </w:r>
      <w:r w:rsidRPr="00094AFB">
        <w:tab/>
        <w:t>Service Data Unit</w:t>
      </w:r>
    </w:p>
    <w:p w14:paraId="78D896EA" w14:textId="77777777" w:rsidR="00DF4193" w:rsidRPr="00094AFB" w:rsidRDefault="00DF4193" w:rsidP="00DF4193">
      <w:pPr>
        <w:pStyle w:val="EW"/>
      </w:pPr>
      <w:r w:rsidRPr="00094AFB">
        <w:t>SeGW</w:t>
      </w:r>
      <w:r w:rsidRPr="00094AFB">
        <w:tab/>
        <w:t>Security Gateway</w:t>
      </w:r>
    </w:p>
    <w:p w14:paraId="28228BD7" w14:textId="77777777" w:rsidR="003A32F4" w:rsidRPr="00094AFB" w:rsidRDefault="00830416" w:rsidP="00DF4193">
      <w:pPr>
        <w:pStyle w:val="EW"/>
      </w:pPr>
      <w:r w:rsidRPr="00094AFB">
        <w:t>SeNB</w:t>
      </w:r>
      <w:r w:rsidRPr="00094AFB">
        <w:tab/>
        <w:t>Secondary eNB</w:t>
      </w:r>
    </w:p>
    <w:p w14:paraId="505B8242" w14:textId="77777777" w:rsidR="00DF4193" w:rsidRPr="00094AFB" w:rsidRDefault="00DF4193" w:rsidP="00E10AA0">
      <w:pPr>
        <w:pStyle w:val="EW"/>
      </w:pPr>
      <w:r w:rsidRPr="00094AFB">
        <w:t>SFN</w:t>
      </w:r>
      <w:r w:rsidRPr="00094AFB">
        <w:tab/>
        <w:t>System Frame Number</w:t>
      </w:r>
    </w:p>
    <w:p w14:paraId="61A0FEEF" w14:textId="77777777" w:rsidR="00A90208" w:rsidRPr="00094AFB" w:rsidRDefault="00A90208" w:rsidP="00E10AA0">
      <w:pPr>
        <w:pStyle w:val="EW"/>
      </w:pPr>
      <w:r w:rsidRPr="00094AFB">
        <w:t>SI</w:t>
      </w:r>
      <w:r w:rsidRPr="00094AFB">
        <w:tab/>
        <w:t>System Information</w:t>
      </w:r>
    </w:p>
    <w:p w14:paraId="7860F24F" w14:textId="77777777" w:rsidR="00DF4193" w:rsidRPr="00094AFB" w:rsidRDefault="00DF4193" w:rsidP="00DF4193">
      <w:pPr>
        <w:pStyle w:val="EW"/>
      </w:pPr>
      <w:r w:rsidRPr="00094AFB">
        <w:t>SI-RNTI</w:t>
      </w:r>
      <w:r w:rsidRPr="00094AFB">
        <w:tab/>
        <w:t>System Information RNTI</w:t>
      </w:r>
    </w:p>
    <w:p w14:paraId="3A3CB896" w14:textId="77777777" w:rsidR="00DF4193" w:rsidRPr="00094AFB" w:rsidRDefault="00DF4193" w:rsidP="00DF4193">
      <w:pPr>
        <w:pStyle w:val="EW"/>
      </w:pPr>
      <w:r w:rsidRPr="00094AFB">
        <w:t>S1-U</w:t>
      </w:r>
      <w:r w:rsidRPr="00094AFB">
        <w:tab/>
        <w:t>S1 for the user plane</w:t>
      </w:r>
    </w:p>
    <w:p w14:paraId="46821DF2" w14:textId="77777777" w:rsidR="00A90208" w:rsidRPr="00094AFB" w:rsidRDefault="00A90208" w:rsidP="00DF4193">
      <w:pPr>
        <w:pStyle w:val="EW"/>
      </w:pPr>
      <w:r w:rsidRPr="00094AFB">
        <w:t>SIB</w:t>
      </w:r>
      <w:r w:rsidRPr="00094AFB">
        <w:tab/>
        <w:t>System Information Block</w:t>
      </w:r>
    </w:p>
    <w:p w14:paraId="08C3A363" w14:textId="77777777" w:rsidR="005D67B5" w:rsidRPr="00094AFB" w:rsidRDefault="005D67B5" w:rsidP="00E10AA0">
      <w:pPr>
        <w:pStyle w:val="EW"/>
      </w:pPr>
      <w:r w:rsidRPr="00094AFB">
        <w:t>SIPTO</w:t>
      </w:r>
      <w:r w:rsidRPr="00094AFB">
        <w:tab/>
        <w:t>Selected IP Traffic Offload</w:t>
      </w:r>
    </w:p>
    <w:p w14:paraId="545FB19B" w14:textId="77777777" w:rsidR="005D67B5" w:rsidRPr="00094AFB" w:rsidRDefault="005D67B5" w:rsidP="00E10AA0">
      <w:pPr>
        <w:pStyle w:val="EW"/>
      </w:pPr>
      <w:r w:rsidRPr="00094AFB">
        <w:t>SIPTO@LN</w:t>
      </w:r>
      <w:r w:rsidRPr="00094AFB">
        <w:tab/>
        <w:t>Selected IP Traffic Offload at the Local Network</w:t>
      </w:r>
    </w:p>
    <w:p w14:paraId="762D5A53" w14:textId="77777777" w:rsidR="00716406" w:rsidRPr="00094AFB" w:rsidRDefault="00716406" w:rsidP="00E10AA0">
      <w:pPr>
        <w:pStyle w:val="EW"/>
      </w:pPr>
      <w:r w:rsidRPr="00094AFB">
        <w:t>SL-BCH</w:t>
      </w:r>
      <w:r w:rsidRPr="00094AFB">
        <w:tab/>
        <w:t>Sidelink Broadcast Channel</w:t>
      </w:r>
    </w:p>
    <w:p w14:paraId="44EF2C3F" w14:textId="77777777" w:rsidR="00716406" w:rsidRPr="00094AFB" w:rsidRDefault="00716406" w:rsidP="00E10AA0">
      <w:pPr>
        <w:pStyle w:val="EW"/>
      </w:pPr>
      <w:r w:rsidRPr="00094AFB">
        <w:t>SL-DCH</w:t>
      </w:r>
      <w:r w:rsidRPr="00094AFB">
        <w:tab/>
        <w:t>Sidelink Discovery Channel</w:t>
      </w:r>
    </w:p>
    <w:p w14:paraId="26813DBC" w14:textId="77777777" w:rsidR="00716406" w:rsidRPr="00094AFB" w:rsidRDefault="00716406" w:rsidP="00E10AA0">
      <w:pPr>
        <w:pStyle w:val="EW"/>
      </w:pPr>
      <w:r w:rsidRPr="00094AFB">
        <w:t>SL-RNTI</w:t>
      </w:r>
      <w:r w:rsidRPr="00094AFB">
        <w:tab/>
        <w:t>Sidelink RNTI</w:t>
      </w:r>
    </w:p>
    <w:p w14:paraId="472A2EC3" w14:textId="77777777" w:rsidR="00716406" w:rsidRPr="00094AFB" w:rsidRDefault="00716406" w:rsidP="00E10AA0">
      <w:pPr>
        <w:pStyle w:val="EW"/>
      </w:pPr>
      <w:r w:rsidRPr="00094AFB">
        <w:t>SL-SCH</w:t>
      </w:r>
      <w:r w:rsidRPr="00094AFB">
        <w:tab/>
        <w:t>Sidelink Shared Channel</w:t>
      </w:r>
    </w:p>
    <w:p w14:paraId="3850C409" w14:textId="77777777" w:rsidR="0004583F" w:rsidRPr="00094AFB" w:rsidRDefault="0004583F" w:rsidP="00E10AA0">
      <w:pPr>
        <w:pStyle w:val="EW"/>
      </w:pPr>
      <w:r w:rsidRPr="00094AFB">
        <w:t>SPDCCH</w:t>
      </w:r>
      <w:r w:rsidRPr="00094AFB">
        <w:tab/>
        <w:t>Short PDCCH</w:t>
      </w:r>
    </w:p>
    <w:p w14:paraId="0D7D54E8" w14:textId="77777777" w:rsidR="00D51AC6" w:rsidRPr="00094AFB" w:rsidRDefault="00594232" w:rsidP="00E10AA0">
      <w:pPr>
        <w:pStyle w:val="EW"/>
      </w:pPr>
      <w:r w:rsidRPr="00094AFB">
        <w:t>SPID</w:t>
      </w:r>
      <w:r w:rsidRPr="00094AFB">
        <w:tab/>
        <w:t>Subscriber Profile ID for RAT/Frequency Priority</w:t>
      </w:r>
    </w:p>
    <w:p w14:paraId="1C2EEE46" w14:textId="77777777" w:rsidR="0004583F" w:rsidRPr="00094AFB" w:rsidRDefault="0004583F" w:rsidP="0004583F">
      <w:pPr>
        <w:pStyle w:val="EW"/>
      </w:pPr>
      <w:r w:rsidRPr="00094AFB">
        <w:t>SPT</w:t>
      </w:r>
      <w:r w:rsidRPr="00094AFB">
        <w:tab/>
        <w:t>Short Processing Time</w:t>
      </w:r>
    </w:p>
    <w:p w14:paraId="4F77AA6D" w14:textId="77777777" w:rsidR="0004583F" w:rsidRPr="00094AFB" w:rsidRDefault="0004583F" w:rsidP="0004583F">
      <w:pPr>
        <w:pStyle w:val="EW"/>
      </w:pPr>
      <w:r w:rsidRPr="00094AFB">
        <w:t>SPUCCH</w:t>
      </w:r>
      <w:r w:rsidRPr="00094AFB">
        <w:tab/>
        <w:t>Short PUCCH</w:t>
      </w:r>
    </w:p>
    <w:p w14:paraId="3CD1FDE0" w14:textId="77777777" w:rsidR="00D51AC6" w:rsidRPr="00094AFB" w:rsidRDefault="00D51AC6" w:rsidP="0004583F">
      <w:pPr>
        <w:pStyle w:val="EW"/>
      </w:pPr>
      <w:r w:rsidRPr="00094AFB">
        <w:t>SR</w:t>
      </w:r>
      <w:r w:rsidRPr="00094AFB">
        <w:tab/>
        <w:t>Scheduling Request</w:t>
      </w:r>
    </w:p>
    <w:p w14:paraId="5F0551E4" w14:textId="77777777" w:rsidR="00A90208" w:rsidRPr="00094AFB" w:rsidRDefault="00A90208" w:rsidP="00E10AA0">
      <w:pPr>
        <w:pStyle w:val="EW"/>
      </w:pPr>
      <w:r w:rsidRPr="00094AFB">
        <w:t>SRB</w:t>
      </w:r>
      <w:r w:rsidRPr="00094AFB">
        <w:tab/>
        <w:t>Signalling Radio Bearer</w:t>
      </w:r>
    </w:p>
    <w:p w14:paraId="6A2377A9" w14:textId="77777777" w:rsidR="005647AA" w:rsidRPr="00094AFB" w:rsidRDefault="005647AA" w:rsidP="00E10AA0">
      <w:pPr>
        <w:pStyle w:val="EW"/>
      </w:pPr>
      <w:r w:rsidRPr="00094AFB">
        <w:t>sTAG</w:t>
      </w:r>
      <w:r w:rsidRPr="00094AFB">
        <w:tab/>
        <w:t>Secondary Timing Advance Group</w:t>
      </w:r>
    </w:p>
    <w:p w14:paraId="6DB27472" w14:textId="77777777" w:rsidR="004D1168" w:rsidRPr="00094AFB" w:rsidRDefault="004D1168" w:rsidP="00E10AA0">
      <w:pPr>
        <w:pStyle w:val="EW"/>
      </w:pPr>
      <w:r w:rsidRPr="00094AFB">
        <w:t>STCH</w:t>
      </w:r>
      <w:r w:rsidRPr="00094AFB">
        <w:tab/>
        <w:t>Sidelink Traffic Channel</w:t>
      </w:r>
    </w:p>
    <w:p w14:paraId="722A2263" w14:textId="77777777" w:rsidR="004D1168" w:rsidRPr="00094AFB" w:rsidRDefault="004D1168" w:rsidP="00E10AA0">
      <w:pPr>
        <w:pStyle w:val="EW"/>
      </w:pPr>
      <w:r w:rsidRPr="00094AFB">
        <w:t>SU</w:t>
      </w:r>
      <w:r w:rsidRPr="00094AFB">
        <w:tab/>
        <w:t>Scheduling Unit</w:t>
      </w:r>
    </w:p>
    <w:p w14:paraId="55761C3C" w14:textId="77777777" w:rsidR="00D51AC6" w:rsidRPr="00094AFB" w:rsidRDefault="00D51AC6" w:rsidP="00E10AA0">
      <w:pPr>
        <w:pStyle w:val="EW"/>
      </w:pPr>
      <w:r w:rsidRPr="00094AFB">
        <w:t>TA</w:t>
      </w:r>
      <w:r w:rsidRPr="00094AFB">
        <w:tab/>
        <w:t>Tracking Area</w:t>
      </w:r>
    </w:p>
    <w:p w14:paraId="6DC8F533" w14:textId="77777777" w:rsidR="00E3160F" w:rsidRPr="00094AFB" w:rsidRDefault="00E3160F" w:rsidP="00E3160F">
      <w:pPr>
        <w:pStyle w:val="EW"/>
      </w:pPr>
      <w:r w:rsidRPr="00094AFB">
        <w:t>TAC</w:t>
      </w:r>
      <w:r w:rsidRPr="00094AFB">
        <w:tab/>
        <w:t>Tracking Area Code</w:t>
      </w:r>
    </w:p>
    <w:p w14:paraId="2F2615C5" w14:textId="77777777" w:rsidR="005647AA" w:rsidRPr="00094AFB" w:rsidRDefault="005647AA" w:rsidP="00E10AA0">
      <w:pPr>
        <w:pStyle w:val="EW"/>
      </w:pPr>
      <w:r w:rsidRPr="00094AFB">
        <w:t>TAG</w:t>
      </w:r>
      <w:r w:rsidRPr="00094AFB">
        <w:tab/>
        <w:t>Timing Advance Group</w:t>
      </w:r>
    </w:p>
    <w:p w14:paraId="631DF697" w14:textId="77777777" w:rsidR="00D51AC6" w:rsidRPr="00094AFB" w:rsidRDefault="00D51AC6" w:rsidP="00E10AA0">
      <w:pPr>
        <w:pStyle w:val="EW"/>
      </w:pPr>
      <w:r w:rsidRPr="00094AFB">
        <w:t>TB</w:t>
      </w:r>
      <w:r w:rsidRPr="00094AFB">
        <w:tab/>
        <w:t>Transport Block</w:t>
      </w:r>
    </w:p>
    <w:p w14:paraId="0F89D866" w14:textId="77777777" w:rsidR="00D51AC6" w:rsidRPr="00094AFB" w:rsidRDefault="00D51AC6" w:rsidP="00E10AA0">
      <w:pPr>
        <w:pStyle w:val="EW"/>
      </w:pPr>
      <w:r w:rsidRPr="00094AFB">
        <w:t>TCP</w:t>
      </w:r>
      <w:r w:rsidRPr="00094AFB">
        <w:tab/>
        <w:t>Transmission Control Protocol</w:t>
      </w:r>
    </w:p>
    <w:p w14:paraId="363F76DB" w14:textId="77777777" w:rsidR="00D51AC6" w:rsidRPr="00094AFB" w:rsidRDefault="00D51AC6" w:rsidP="00E10AA0">
      <w:pPr>
        <w:pStyle w:val="EW"/>
      </w:pPr>
      <w:r w:rsidRPr="00094AFB">
        <w:t>TDD</w:t>
      </w:r>
      <w:r w:rsidRPr="00094AFB">
        <w:tab/>
        <w:t>Time Division Duplex</w:t>
      </w:r>
    </w:p>
    <w:p w14:paraId="3BBF7312" w14:textId="77777777" w:rsidR="004B1530" w:rsidRPr="00094AFB" w:rsidRDefault="004B1530" w:rsidP="00E10AA0">
      <w:pPr>
        <w:pStyle w:val="EW"/>
      </w:pPr>
      <w:r w:rsidRPr="00094AFB">
        <w:t>TDM</w:t>
      </w:r>
      <w:r w:rsidRPr="00094AFB">
        <w:tab/>
        <w:t>Time Division Multiplexing</w:t>
      </w:r>
    </w:p>
    <w:p w14:paraId="3AAE4644" w14:textId="77777777" w:rsidR="00B5180F" w:rsidRPr="00094AFB" w:rsidRDefault="00B5180F" w:rsidP="00E10AA0">
      <w:pPr>
        <w:pStyle w:val="EW"/>
      </w:pPr>
      <w:r w:rsidRPr="00094AFB">
        <w:t>TEID</w:t>
      </w:r>
      <w:r w:rsidRPr="00094AFB">
        <w:tab/>
        <w:t>Tunnel Endpoint Identifier</w:t>
      </w:r>
    </w:p>
    <w:p w14:paraId="4ACA788B" w14:textId="77777777" w:rsidR="00D51AC6" w:rsidRPr="00094AFB" w:rsidRDefault="00D51AC6" w:rsidP="00E10AA0">
      <w:pPr>
        <w:pStyle w:val="EW"/>
      </w:pPr>
      <w:r w:rsidRPr="00094AFB">
        <w:t>TFT</w:t>
      </w:r>
      <w:r w:rsidRPr="00094AFB">
        <w:tab/>
        <w:t>Traffic Flow Template</w:t>
      </w:r>
    </w:p>
    <w:p w14:paraId="547F3E2B" w14:textId="77777777" w:rsidR="00D51AC6" w:rsidRPr="00094AFB" w:rsidRDefault="00D51AC6" w:rsidP="00E10AA0">
      <w:pPr>
        <w:pStyle w:val="EW"/>
      </w:pPr>
      <w:r w:rsidRPr="00094AFB">
        <w:t>TM</w:t>
      </w:r>
      <w:r w:rsidRPr="00094AFB">
        <w:tab/>
        <w:t>Transparent Mode</w:t>
      </w:r>
    </w:p>
    <w:p w14:paraId="3080D103" w14:textId="77777777" w:rsidR="00C02539" w:rsidRPr="00094AFB" w:rsidRDefault="00C02539" w:rsidP="00C02539">
      <w:pPr>
        <w:pStyle w:val="EW"/>
      </w:pPr>
      <w:r w:rsidRPr="00094AFB">
        <w:t>TMGI</w:t>
      </w:r>
      <w:r w:rsidRPr="00094AFB">
        <w:tab/>
        <w:t>Temporary Mobile Group Identity</w:t>
      </w:r>
    </w:p>
    <w:p w14:paraId="58DF2E50" w14:textId="77777777" w:rsidR="00D51AC6" w:rsidRPr="00094AFB" w:rsidRDefault="00D51AC6" w:rsidP="00E10AA0">
      <w:pPr>
        <w:pStyle w:val="EW"/>
      </w:pPr>
      <w:r w:rsidRPr="00094AFB">
        <w:t>TNL</w:t>
      </w:r>
      <w:r w:rsidRPr="00094AFB">
        <w:tab/>
        <w:t>Transport Network Layer</w:t>
      </w:r>
    </w:p>
    <w:p w14:paraId="0500A52F" w14:textId="77777777" w:rsidR="00D51AC6" w:rsidRPr="00094AFB" w:rsidRDefault="00D51AC6" w:rsidP="00E10AA0">
      <w:pPr>
        <w:pStyle w:val="EW"/>
      </w:pPr>
      <w:r w:rsidRPr="00094AFB">
        <w:t>TTI</w:t>
      </w:r>
      <w:r w:rsidRPr="00094AFB">
        <w:tab/>
        <w:t>Transmission Time Interval</w:t>
      </w:r>
    </w:p>
    <w:p w14:paraId="04CDA1B1" w14:textId="77777777" w:rsidR="004F2F35" w:rsidRPr="00094AFB" w:rsidRDefault="00146B9C" w:rsidP="004F2F35">
      <w:pPr>
        <w:pStyle w:val="EW"/>
      </w:pPr>
      <w:r w:rsidRPr="00094AFB">
        <w:t>U-plane</w:t>
      </w:r>
      <w:r w:rsidRPr="00094AFB">
        <w:tab/>
        <w:t>User plane</w:t>
      </w:r>
    </w:p>
    <w:p w14:paraId="5FC0BDD1" w14:textId="77777777" w:rsidR="00146B9C" w:rsidRPr="00094AFB" w:rsidRDefault="004F2F35" w:rsidP="004F2F35">
      <w:pPr>
        <w:pStyle w:val="EW"/>
      </w:pPr>
      <w:r w:rsidRPr="00094AFB">
        <w:t>UAC</w:t>
      </w:r>
      <w:r w:rsidRPr="00094AFB">
        <w:tab/>
        <w:t>Unified Access Control</w:t>
      </w:r>
    </w:p>
    <w:p w14:paraId="003EF5D0" w14:textId="77777777" w:rsidR="00323823" w:rsidRPr="00094AFB" w:rsidRDefault="00323823" w:rsidP="00E10AA0">
      <w:pPr>
        <w:pStyle w:val="EW"/>
      </w:pPr>
      <w:r w:rsidRPr="00094AFB">
        <w:t>UDC</w:t>
      </w:r>
      <w:r w:rsidRPr="00094AFB">
        <w:tab/>
        <w:t>Uplink Data Compression</w:t>
      </w:r>
    </w:p>
    <w:p w14:paraId="0A68DBD9" w14:textId="77777777" w:rsidR="00D51AC6" w:rsidRPr="00094AFB" w:rsidRDefault="00D51AC6" w:rsidP="00E10AA0">
      <w:pPr>
        <w:pStyle w:val="EW"/>
      </w:pPr>
      <w:r w:rsidRPr="00094AFB">
        <w:t>UE</w:t>
      </w:r>
      <w:r w:rsidRPr="00094AFB">
        <w:tab/>
        <w:t>User Equipment</w:t>
      </w:r>
    </w:p>
    <w:p w14:paraId="73C6B88C" w14:textId="77777777" w:rsidR="00D51AC6" w:rsidRPr="00094AFB" w:rsidRDefault="00D51AC6" w:rsidP="00E10AA0">
      <w:pPr>
        <w:pStyle w:val="EW"/>
      </w:pPr>
      <w:r w:rsidRPr="00094AFB">
        <w:t>UL</w:t>
      </w:r>
      <w:r w:rsidRPr="00094AFB">
        <w:tab/>
        <w:t>Uplink</w:t>
      </w:r>
    </w:p>
    <w:p w14:paraId="29A2BB3A" w14:textId="77777777" w:rsidR="00D51AC6" w:rsidRPr="00094AFB" w:rsidRDefault="00D51AC6" w:rsidP="00E10AA0">
      <w:pPr>
        <w:pStyle w:val="EW"/>
      </w:pPr>
      <w:r w:rsidRPr="00094AFB">
        <w:t>UM</w:t>
      </w:r>
      <w:r w:rsidRPr="00094AFB">
        <w:tab/>
        <w:t>Unacknowledge</w:t>
      </w:r>
      <w:r w:rsidR="003B4F24" w:rsidRPr="00094AFB">
        <w:t>d</w:t>
      </w:r>
      <w:r w:rsidRPr="00094AFB">
        <w:t xml:space="preserve"> Mode</w:t>
      </w:r>
    </w:p>
    <w:p w14:paraId="62F56BAC" w14:textId="77777777" w:rsidR="00D51AC6" w:rsidRPr="00094AFB" w:rsidRDefault="00D51AC6" w:rsidP="00E10AA0">
      <w:pPr>
        <w:pStyle w:val="EW"/>
      </w:pPr>
      <w:r w:rsidRPr="00094AFB">
        <w:t>UMTS</w:t>
      </w:r>
      <w:r w:rsidRPr="00094AFB">
        <w:tab/>
        <w:t>Universal Mobile Telecommunication System</w:t>
      </w:r>
    </w:p>
    <w:p w14:paraId="7C3089E3" w14:textId="77777777" w:rsidR="00146B9C" w:rsidRPr="00094AFB" w:rsidRDefault="00146B9C" w:rsidP="00E10AA0">
      <w:pPr>
        <w:pStyle w:val="EW"/>
      </w:pPr>
      <w:r w:rsidRPr="00094AFB">
        <w:t>UpPTS</w:t>
      </w:r>
      <w:r w:rsidRPr="00094AFB">
        <w:tab/>
        <w:t>Uplink Pilot Time Slot</w:t>
      </w:r>
    </w:p>
    <w:p w14:paraId="6D26B296" w14:textId="77777777" w:rsidR="00D51AC6" w:rsidRPr="00094AFB" w:rsidRDefault="00D51AC6" w:rsidP="00E10AA0">
      <w:pPr>
        <w:pStyle w:val="EW"/>
      </w:pPr>
      <w:r w:rsidRPr="00094AFB">
        <w:t>UTRA</w:t>
      </w:r>
      <w:r w:rsidRPr="00094AFB">
        <w:tab/>
        <w:t>Universal Terrestrial Radio Access</w:t>
      </w:r>
    </w:p>
    <w:p w14:paraId="009E1EB4" w14:textId="77777777" w:rsidR="00D51AC6" w:rsidRPr="00094AFB" w:rsidRDefault="00D51AC6" w:rsidP="00E10AA0">
      <w:pPr>
        <w:pStyle w:val="EW"/>
      </w:pPr>
      <w:r w:rsidRPr="00094AFB">
        <w:t>UTRAN</w:t>
      </w:r>
      <w:r w:rsidRPr="00094AFB">
        <w:tab/>
        <w:t>Universal Terrestrial Radio Access Network</w:t>
      </w:r>
    </w:p>
    <w:p w14:paraId="4D0C9CC2" w14:textId="77777777" w:rsidR="00B033E6" w:rsidRPr="00094AFB" w:rsidRDefault="00B033E6" w:rsidP="00B033E6">
      <w:pPr>
        <w:pStyle w:val="EW"/>
      </w:pPr>
      <w:r w:rsidRPr="00094AFB">
        <w:rPr>
          <w:lang w:eastAsia="zh-CN"/>
        </w:rPr>
        <w:t>V2I</w:t>
      </w:r>
      <w:r w:rsidRPr="00094AFB">
        <w:rPr>
          <w:lang w:eastAsia="zh-CN"/>
        </w:rPr>
        <w:tab/>
      </w:r>
      <w:r w:rsidRPr="00094AFB">
        <w:t>Vehicle-to-Infrastructure</w:t>
      </w:r>
    </w:p>
    <w:p w14:paraId="77E68F3F" w14:textId="77777777" w:rsidR="00B033E6" w:rsidRPr="00094AFB" w:rsidRDefault="00B033E6" w:rsidP="00B033E6">
      <w:pPr>
        <w:pStyle w:val="EW"/>
      </w:pPr>
      <w:r w:rsidRPr="00094AFB">
        <w:rPr>
          <w:lang w:eastAsia="zh-CN"/>
        </w:rPr>
        <w:t>V2N</w:t>
      </w:r>
      <w:r w:rsidRPr="00094AFB">
        <w:rPr>
          <w:lang w:eastAsia="zh-CN"/>
        </w:rPr>
        <w:tab/>
      </w:r>
      <w:r w:rsidRPr="00094AFB">
        <w:t>Vehicle-to-Network</w:t>
      </w:r>
    </w:p>
    <w:p w14:paraId="63126835" w14:textId="77777777" w:rsidR="00B033E6" w:rsidRPr="00094AFB" w:rsidRDefault="00B033E6" w:rsidP="00B033E6">
      <w:pPr>
        <w:pStyle w:val="EW"/>
        <w:rPr>
          <w:lang w:eastAsia="zh-CN"/>
        </w:rPr>
      </w:pPr>
      <w:r w:rsidRPr="00094AFB">
        <w:rPr>
          <w:lang w:eastAsia="zh-CN"/>
        </w:rPr>
        <w:t>V2P</w:t>
      </w:r>
      <w:r w:rsidRPr="00094AFB">
        <w:rPr>
          <w:lang w:eastAsia="zh-CN"/>
        </w:rPr>
        <w:tab/>
      </w:r>
      <w:r w:rsidRPr="00094AFB">
        <w:t>Vehicle-to-Pedestrian</w:t>
      </w:r>
    </w:p>
    <w:p w14:paraId="5434B110" w14:textId="77777777" w:rsidR="00B033E6" w:rsidRPr="00094AFB" w:rsidRDefault="00B033E6" w:rsidP="00B033E6">
      <w:pPr>
        <w:pStyle w:val="EW"/>
        <w:rPr>
          <w:lang w:eastAsia="zh-CN"/>
        </w:rPr>
      </w:pPr>
      <w:r w:rsidRPr="00094AFB">
        <w:rPr>
          <w:lang w:eastAsia="zh-CN"/>
        </w:rPr>
        <w:t>V2V</w:t>
      </w:r>
      <w:r w:rsidRPr="00094AFB">
        <w:rPr>
          <w:lang w:eastAsia="zh-CN"/>
        </w:rPr>
        <w:tab/>
        <w:t>Vehicle-to-Vehicle</w:t>
      </w:r>
    </w:p>
    <w:p w14:paraId="04799DAA" w14:textId="77777777" w:rsidR="00093F16" w:rsidRPr="00094AFB" w:rsidRDefault="00B033E6" w:rsidP="00E10AA0">
      <w:pPr>
        <w:pStyle w:val="EW"/>
      </w:pPr>
      <w:r w:rsidRPr="00094AFB">
        <w:rPr>
          <w:lang w:eastAsia="zh-CN"/>
        </w:rPr>
        <w:t>V2X</w:t>
      </w:r>
      <w:r w:rsidRPr="00094AFB">
        <w:rPr>
          <w:lang w:eastAsia="zh-CN"/>
        </w:rPr>
        <w:tab/>
        <w:t>Vehicle-to-Everything</w:t>
      </w:r>
    </w:p>
    <w:p w14:paraId="48A236FC" w14:textId="77777777" w:rsidR="00D51AC6" w:rsidRPr="00094AFB" w:rsidRDefault="00D51AC6" w:rsidP="00E10AA0">
      <w:pPr>
        <w:pStyle w:val="EW"/>
      </w:pPr>
      <w:r w:rsidRPr="00094AFB">
        <w:t>VRB</w:t>
      </w:r>
      <w:r w:rsidRPr="00094AFB">
        <w:tab/>
        <w:t>Virtual Resource Block</w:t>
      </w:r>
    </w:p>
    <w:p w14:paraId="12242C2E" w14:textId="77777777" w:rsidR="00AD7970" w:rsidRPr="00094AFB" w:rsidRDefault="00AD7970" w:rsidP="00E10AA0">
      <w:pPr>
        <w:pStyle w:val="EW"/>
      </w:pPr>
      <w:r w:rsidRPr="00094AFB">
        <w:t>WLAN</w:t>
      </w:r>
      <w:r w:rsidRPr="00094AFB">
        <w:tab/>
        <w:t>Wireless Local Area Network</w:t>
      </w:r>
    </w:p>
    <w:p w14:paraId="10BF90E5" w14:textId="77777777" w:rsidR="00DA3E24" w:rsidRPr="00094AFB" w:rsidRDefault="00FC321C" w:rsidP="00DA3E24">
      <w:pPr>
        <w:pStyle w:val="EW"/>
      </w:pPr>
      <w:r w:rsidRPr="00094AFB">
        <w:lastRenderedPageBreak/>
        <w:t>WT</w:t>
      </w:r>
      <w:r w:rsidRPr="00094AFB">
        <w:tab/>
        <w:t>WLAN Termination</w:t>
      </w:r>
    </w:p>
    <w:p w14:paraId="20264CCD" w14:textId="77777777" w:rsidR="00FC321C" w:rsidRPr="00094AFB" w:rsidRDefault="00DA3E24" w:rsidP="00DA3E24">
      <w:pPr>
        <w:pStyle w:val="EW"/>
      </w:pPr>
      <w:r w:rsidRPr="00094AFB">
        <w:t>WUS</w:t>
      </w:r>
      <w:r w:rsidRPr="00094AFB">
        <w:tab/>
        <w:t>Wake Up Signal</w:t>
      </w:r>
    </w:p>
    <w:p w14:paraId="785D235E" w14:textId="77777777" w:rsidR="00D51AC6" w:rsidRPr="00094AFB" w:rsidRDefault="00D51AC6" w:rsidP="00E10AA0">
      <w:pPr>
        <w:pStyle w:val="EW"/>
      </w:pPr>
      <w:r w:rsidRPr="00094AFB">
        <w:t>X2-C</w:t>
      </w:r>
      <w:r w:rsidRPr="00094AFB">
        <w:tab/>
        <w:t>X2-Control plane</w:t>
      </w:r>
    </w:p>
    <w:p w14:paraId="2822D79E" w14:textId="77777777" w:rsidR="00146B9C" w:rsidRPr="00094AFB" w:rsidRDefault="00146B9C" w:rsidP="00E10AA0">
      <w:pPr>
        <w:pStyle w:val="EW"/>
      </w:pPr>
      <w:r w:rsidRPr="00094AFB">
        <w:t>X2 GW</w:t>
      </w:r>
      <w:r w:rsidRPr="00094AFB">
        <w:tab/>
        <w:t>X2 GateWay</w:t>
      </w:r>
    </w:p>
    <w:p w14:paraId="5BB695A6" w14:textId="77777777" w:rsidR="00D51AC6" w:rsidRPr="00094AFB" w:rsidRDefault="00D51AC6" w:rsidP="00E10AA0">
      <w:pPr>
        <w:pStyle w:val="EW"/>
      </w:pPr>
      <w:r w:rsidRPr="00094AFB">
        <w:t>X2-U</w:t>
      </w:r>
      <w:r w:rsidRPr="00094AFB">
        <w:tab/>
        <w:t>X2-User plane</w:t>
      </w:r>
    </w:p>
    <w:p w14:paraId="0697E590" w14:textId="77777777" w:rsidR="00FC321C" w:rsidRPr="00094AFB" w:rsidRDefault="00FC321C" w:rsidP="00FC321C">
      <w:pPr>
        <w:pStyle w:val="EW"/>
      </w:pPr>
      <w:r w:rsidRPr="00094AFB">
        <w:t>Xw-C</w:t>
      </w:r>
      <w:r w:rsidRPr="00094AFB">
        <w:tab/>
        <w:t>Xw-Control plane</w:t>
      </w:r>
    </w:p>
    <w:p w14:paraId="0C4E7A24" w14:textId="77777777" w:rsidR="00D51AC6" w:rsidRPr="00094AFB" w:rsidRDefault="00FC321C" w:rsidP="00E10AA0">
      <w:pPr>
        <w:pStyle w:val="EW"/>
      </w:pPr>
      <w:r w:rsidRPr="00094AFB">
        <w:t>Xw-U</w:t>
      </w:r>
      <w:r w:rsidRPr="00094AFB">
        <w:tab/>
        <w:t>Xw-User plane</w:t>
      </w:r>
    </w:p>
    <w:p w14:paraId="39B06CBA" w14:textId="77777777" w:rsidR="00D51AC6" w:rsidRPr="00094AFB" w:rsidRDefault="00D51AC6" w:rsidP="009C26DC">
      <w:pPr>
        <w:pStyle w:val="Heading1"/>
      </w:pPr>
      <w:bookmarkStart w:id="44" w:name="_Toc20402617"/>
      <w:bookmarkStart w:id="45" w:name="_Toc29372123"/>
      <w:bookmarkStart w:id="46" w:name="_Toc37760061"/>
      <w:bookmarkStart w:id="47" w:name="_Toc46498295"/>
      <w:bookmarkStart w:id="48" w:name="_Toc52490608"/>
      <w:bookmarkStart w:id="49" w:name="_Toc156248095"/>
      <w:r w:rsidRPr="00094AFB">
        <w:t>4</w:t>
      </w:r>
      <w:r w:rsidRPr="00094AFB">
        <w:tab/>
        <w:t>Overall architecture</w:t>
      </w:r>
      <w:bookmarkEnd w:id="44"/>
      <w:bookmarkEnd w:id="45"/>
      <w:bookmarkEnd w:id="46"/>
      <w:bookmarkEnd w:id="47"/>
      <w:bookmarkEnd w:id="48"/>
      <w:bookmarkEnd w:id="49"/>
    </w:p>
    <w:p w14:paraId="4047F782" w14:textId="77777777" w:rsidR="00D82DB5" w:rsidRPr="00094AFB" w:rsidRDefault="00D82DB5" w:rsidP="00D82DB5">
      <w:pPr>
        <w:pStyle w:val="Heading2"/>
      </w:pPr>
      <w:bookmarkStart w:id="50" w:name="_Toc20402618"/>
      <w:bookmarkStart w:id="51" w:name="_Toc29372124"/>
      <w:bookmarkStart w:id="52" w:name="_Toc37760062"/>
      <w:bookmarkStart w:id="53" w:name="_Toc46498296"/>
      <w:bookmarkStart w:id="54" w:name="_Toc52490609"/>
      <w:bookmarkStart w:id="55" w:name="_Toc156248096"/>
      <w:r w:rsidRPr="00094AFB">
        <w:t>4.0</w:t>
      </w:r>
      <w:r w:rsidRPr="00094AFB">
        <w:tab/>
        <w:t>General</w:t>
      </w:r>
      <w:bookmarkEnd w:id="50"/>
      <w:bookmarkEnd w:id="51"/>
      <w:bookmarkEnd w:id="52"/>
      <w:bookmarkEnd w:id="53"/>
      <w:bookmarkEnd w:id="54"/>
      <w:bookmarkEnd w:id="55"/>
    </w:p>
    <w:p w14:paraId="23EF0B33" w14:textId="77777777" w:rsidR="00D51AC6" w:rsidRPr="00094AFB" w:rsidRDefault="00D51AC6" w:rsidP="00E10AA0">
      <w:r w:rsidRPr="00094AFB">
        <w:t xml:space="preserve">The E-UTRAN consists of eNBs, providing the E-UTRA user plane (PDCP/RLC/MAC/PHY) and control plane (RRC) protocol terminations towards the UE. The eNBs are interconnected with each other by means of the X2 interface. The eNBs are also connected by means of the S1 interface to the EPC (Evolved Packet Core), more specifically to the MME (Mobility Management Entity) by means of the S1-MME </w:t>
      </w:r>
      <w:r w:rsidR="00C120FE" w:rsidRPr="00094AFB">
        <w:t xml:space="preserve">interface </w:t>
      </w:r>
      <w:r w:rsidRPr="00094AFB">
        <w:t>and to the Serving Gateway (S-GW) by means of the S1-U</w:t>
      </w:r>
      <w:r w:rsidR="00C120FE" w:rsidRPr="00094AFB">
        <w:t xml:space="preserve"> interface</w:t>
      </w:r>
      <w:r w:rsidRPr="00094AFB">
        <w:t>. The S1 interface supports a many-to-many relation between MMEs / Serving Gateways and eNBs.</w:t>
      </w:r>
    </w:p>
    <w:p w14:paraId="248D5641" w14:textId="77777777" w:rsidR="00D51AC6" w:rsidRPr="00094AFB" w:rsidRDefault="00D51AC6" w:rsidP="00E10AA0">
      <w:r w:rsidRPr="00094AFB">
        <w:t>The E-UTRAN architecture is illustrated in Figure 4 below.</w:t>
      </w:r>
    </w:p>
    <w:p w14:paraId="5D32D454" w14:textId="77777777" w:rsidR="00D51AC6" w:rsidRPr="00094AFB" w:rsidRDefault="00D51AC6" w:rsidP="00E10AA0">
      <w:pPr>
        <w:pStyle w:val="TH"/>
      </w:pPr>
      <w:r w:rsidRPr="00094AFB">
        <w:object w:dxaOrig="5157" w:dyaOrig="4191" w14:anchorId="2B2B842A">
          <v:shape id="_x0000_i1027" type="#_x0000_t75" style="width:258pt;height:209.25pt" o:ole="">
            <v:imagedata r:id="rId12" o:title=""/>
          </v:shape>
          <o:OLEObject Type="Embed" ProgID="Visio.Drawing.11" ShapeID="_x0000_i1027" DrawAspect="Content" ObjectID="_1766861940" r:id="rId13"/>
        </w:object>
      </w:r>
    </w:p>
    <w:p w14:paraId="020876C2" w14:textId="77777777" w:rsidR="00D51AC6" w:rsidRPr="00094AFB" w:rsidRDefault="00D51AC6" w:rsidP="00324FF0">
      <w:pPr>
        <w:pStyle w:val="TF"/>
      </w:pPr>
      <w:r w:rsidRPr="00094AFB">
        <w:t>Figure 4</w:t>
      </w:r>
      <w:r w:rsidR="00250BF8" w:rsidRPr="00094AFB">
        <w:t>-1</w:t>
      </w:r>
      <w:r w:rsidRPr="00094AFB">
        <w:t>: Overall Architecture</w:t>
      </w:r>
    </w:p>
    <w:p w14:paraId="19C09498" w14:textId="77777777" w:rsidR="00836EA7" w:rsidRPr="00094AFB" w:rsidRDefault="00836EA7" w:rsidP="00E10AA0">
      <w:r w:rsidRPr="00094AFB">
        <w:t xml:space="preserve">If the eNB supports SIPTO@LN with collocated L-GW, it shall support an S5 interface towards the S-GW and an SGi interface towards the IP network. See </w:t>
      </w:r>
      <w:r w:rsidR="00540D9B" w:rsidRPr="00094AFB">
        <w:t>clause</w:t>
      </w:r>
      <w:r w:rsidRPr="00094AFB">
        <w:t xml:space="preserve"> </w:t>
      </w:r>
      <w:r w:rsidR="00F25CB0" w:rsidRPr="00094AFB">
        <w:t>4.8</w:t>
      </w:r>
      <w:r w:rsidRPr="00094AFB">
        <w:t>.2 for the details of the architecture and functions in case SIPTO@LN with collocated L-GW is supported.</w:t>
      </w:r>
    </w:p>
    <w:p w14:paraId="0C1153D5" w14:textId="77777777" w:rsidR="002F2ED3" w:rsidRPr="00094AFB" w:rsidRDefault="00FB3813" w:rsidP="002F2ED3">
      <w:pPr>
        <w:rPr>
          <w:rFonts w:eastAsia="SimSun"/>
          <w:lang w:eastAsia="zh-CN"/>
        </w:rPr>
      </w:pPr>
      <w:r w:rsidRPr="00094AFB">
        <w:t xml:space="preserve">The E-UTRAN may also comprise LMUs (Location Measurement Unit) (see </w:t>
      </w:r>
      <w:r w:rsidR="00723FBE" w:rsidRPr="00094AFB">
        <w:t xml:space="preserve">TS 36.305 </w:t>
      </w:r>
      <w:r w:rsidRPr="00094AFB">
        <w:t>[51]) used for Uplink positioning.</w:t>
      </w:r>
    </w:p>
    <w:p w14:paraId="0FC9B6DF" w14:textId="77777777" w:rsidR="00FB3813" w:rsidRPr="00094AFB" w:rsidRDefault="002F2ED3" w:rsidP="00E10AA0">
      <w:r w:rsidRPr="00094AFB">
        <w:rPr>
          <w:rFonts w:eastAsia="SimSun"/>
          <w:lang w:eastAsia="zh-CN"/>
        </w:rPr>
        <w:t xml:space="preserve">For NB-IoT the positioning </w:t>
      </w:r>
      <w:r w:rsidR="00F20FDD" w:rsidRPr="00094AFB">
        <w:rPr>
          <w:rFonts w:eastAsia="SimSun"/>
          <w:lang w:eastAsia="zh-CN"/>
        </w:rPr>
        <w:t>is</w:t>
      </w:r>
      <w:r w:rsidR="00EE3EED" w:rsidRPr="00094AFB">
        <w:rPr>
          <w:rFonts w:eastAsia="SimSun"/>
          <w:lang w:eastAsia="zh-CN"/>
        </w:rPr>
        <w:t xml:space="preserve"> </w:t>
      </w:r>
      <w:r w:rsidRPr="00094AFB">
        <w:rPr>
          <w:rFonts w:eastAsia="SimSun"/>
          <w:lang w:eastAsia="zh-CN"/>
        </w:rPr>
        <w:t>supported based on the existing LCS architecture.</w:t>
      </w:r>
    </w:p>
    <w:p w14:paraId="48794E18" w14:textId="77777777" w:rsidR="00D51AC6" w:rsidRPr="00094AFB" w:rsidRDefault="00D51AC6" w:rsidP="009C26DC">
      <w:pPr>
        <w:pStyle w:val="Heading2"/>
      </w:pPr>
      <w:bookmarkStart w:id="56" w:name="_Toc20402619"/>
      <w:bookmarkStart w:id="57" w:name="_Toc29372125"/>
      <w:bookmarkStart w:id="58" w:name="_Toc37760063"/>
      <w:bookmarkStart w:id="59" w:name="_Toc46498297"/>
      <w:bookmarkStart w:id="60" w:name="_Toc52490610"/>
      <w:bookmarkStart w:id="61" w:name="_Toc156248097"/>
      <w:r w:rsidRPr="00094AFB">
        <w:t>4.1</w:t>
      </w:r>
      <w:r w:rsidRPr="00094AFB">
        <w:tab/>
        <w:t>Functional Split</w:t>
      </w:r>
      <w:bookmarkEnd w:id="56"/>
      <w:bookmarkEnd w:id="57"/>
      <w:bookmarkEnd w:id="58"/>
      <w:bookmarkEnd w:id="59"/>
      <w:bookmarkEnd w:id="60"/>
      <w:bookmarkEnd w:id="61"/>
    </w:p>
    <w:p w14:paraId="70B5DAB0" w14:textId="77777777" w:rsidR="00D51AC6" w:rsidRPr="00094AFB" w:rsidRDefault="00D51AC6" w:rsidP="00E10AA0">
      <w:r w:rsidRPr="00094AFB">
        <w:t>The eNB hosts the following functions:</w:t>
      </w:r>
    </w:p>
    <w:p w14:paraId="0B938854" w14:textId="77777777" w:rsidR="00D51AC6" w:rsidRPr="00094AFB" w:rsidRDefault="00D51AC6" w:rsidP="00E10AA0">
      <w:pPr>
        <w:pStyle w:val="B1"/>
      </w:pPr>
      <w:r w:rsidRPr="00094AFB">
        <w:t>-</w:t>
      </w:r>
      <w:r w:rsidRPr="00094AFB">
        <w:tab/>
        <w:t>Functions for Radio Resource Management: Radio Bearer Control, Radio Admission Control, Connection Mobility Control, Dynamic allocation of resources to UEs in uplink</w:t>
      </w:r>
      <w:r w:rsidR="00B24E93" w:rsidRPr="00094AFB">
        <w:rPr>
          <w:rFonts w:eastAsia="SimSun"/>
          <w:lang w:eastAsia="zh-CN"/>
        </w:rPr>
        <w:t>,</w:t>
      </w:r>
      <w:r w:rsidRPr="00094AFB">
        <w:t xml:space="preserve"> downlink</w:t>
      </w:r>
      <w:r w:rsidR="00B24E93" w:rsidRPr="00094AFB">
        <w:rPr>
          <w:rFonts w:eastAsia="SimSun"/>
          <w:lang w:eastAsia="zh-CN"/>
        </w:rPr>
        <w:t xml:space="preserve"> and sidelink</w:t>
      </w:r>
      <w:r w:rsidRPr="00094AFB">
        <w:t xml:space="preserve"> (scheduling);</w:t>
      </w:r>
    </w:p>
    <w:p w14:paraId="35E1B1B1" w14:textId="77777777" w:rsidR="00D51AC6" w:rsidRPr="00094AFB" w:rsidRDefault="00D51AC6" w:rsidP="00E10AA0">
      <w:pPr>
        <w:pStyle w:val="B1"/>
      </w:pPr>
      <w:r w:rsidRPr="00094AFB">
        <w:t>-</w:t>
      </w:r>
      <w:r w:rsidRPr="00094AFB">
        <w:tab/>
        <w:t xml:space="preserve">IP </w:t>
      </w:r>
      <w:r w:rsidR="00524A9D" w:rsidRPr="00094AFB">
        <w:t xml:space="preserve">and Ethernet </w:t>
      </w:r>
      <w:r w:rsidRPr="00094AFB">
        <w:t>header compression</w:t>
      </w:r>
      <w:r w:rsidR="00323823" w:rsidRPr="00094AFB">
        <w:t xml:space="preserve">, uplink data decompression </w:t>
      </w:r>
      <w:r w:rsidRPr="00094AFB">
        <w:t>and encryption of user data stream;</w:t>
      </w:r>
    </w:p>
    <w:p w14:paraId="2E6AAF77" w14:textId="77777777" w:rsidR="00D51AC6" w:rsidRPr="00094AFB" w:rsidRDefault="00D51AC6" w:rsidP="00E10AA0">
      <w:pPr>
        <w:pStyle w:val="B1"/>
      </w:pPr>
      <w:r w:rsidRPr="00094AFB">
        <w:t>-</w:t>
      </w:r>
      <w:r w:rsidRPr="00094AFB">
        <w:tab/>
        <w:t>Selection of an MME at UE attachment when no routing to an MME can be determined from the information provided by the UE;</w:t>
      </w:r>
    </w:p>
    <w:p w14:paraId="4DDA2BBE" w14:textId="77777777" w:rsidR="00D51AC6" w:rsidRPr="00094AFB" w:rsidRDefault="00D51AC6" w:rsidP="00E10AA0">
      <w:pPr>
        <w:pStyle w:val="B1"/>
      </w:pPr>
      <w:r w:rsidRPr="00094AFB">
        <w:lastRenderedPageBreak/>
        <w:t>-</w:t>
      </w:r>
      <w:r w:rsidRPr="00094AFB">
        <w:tab/>
        <w:t>Routing of User Plane data towards Serving Gateway;</w:t>
      </w:r>
    </w:p>
    <w:p w14:paraId="45CCE4C0" w14:textId="77777777" w:rsidR="00D51AC6" w:rsidRPr="00094AFB" w:rsidRDefault="00D51AC6" w:rsidP="00E10AA0">
      <w:pPr>
        <w:pStyle w:val="B1"/>
      </w:pPr>
      <w:r w:rsidRPr="00094AFB">
        <w:t>-</w:t>
      </w:r>
      <w:r w:rsidRPr="00094AFB">
        <w:tab/>
        <w:t>Scheduling and transmission of paging messages (originated from the MME);</w:t>
      </w:r>
    </w:p>
    <w:p w14:paraId="60707396" w14:textId="77777777" w:rsidR="00D51AC6" w:rsidRPr="00094AFB" w:rsidRDefault="00D51AC6" w:rsidP="00E10AA0">
      <w:pPr>
        <w:pStyle w:val="B1"/>
      </w:pPr>
      <w:r w:rsidRPr="00094AFB">
        <w:t>-</w:t>
      </w:r>
      <w:r w:rsidRPr="00094AFB">
        <w:tab/>
        <w:t>Scheduling and transmission of broadcast information (originated from the MME or O&amp;M);</w:t>
      </w:r>
    </w:p>
    <w:p w14:paraId="550F3987" w14:textId="77777777" w:rsidR="00D51AC6" w:rsidRPr="00094AFB" w:rsidRDefault="00D51AC6" w:rsidP="00E10AA0">
      <w:pPr>
        <w:pStyle w:val="B1"/>
      </w:pPr>
      <w:r w:rsidRPr="00094AFB">
        <w:t>-</w:t>
      </w:r>
      <w:r w:rsidRPr="00094AFB">
        <w:tab/>
        <w:t>Measurement and measurement reporting configuration for mobility and scheduling</w:t>
      </w:r>
      <w:r w:rsidR="00E846B8" w:rsidRPr="00094AFB">
        <w:t>;</w:t>
      </w:r>
    </w:p>
    <w:p w14:paraId="441EC96F" w14:textId="77777777" w:rsidR="00E846B8" w:rsidRPr="00094AFB" w:rsidRDefault="00E846B8" w:rsidP="00E10AA0">
      <w:pPr>
        <w:pStyle w:val="B1"/>
      </w:pPr>
      <w:r w:rsidRPr="00094AFB">
        <w:t>-</w:t>
      </w:r>
      <w:r w:rsidRPr="00094AFB">
        <w:tab/>
        <w:t xml:space="preserve">Scheduling and transmission of </w:t>
      </w:r>
      <w:r w:rsidR="0065535D" w:rsidRPr="00094AFB">
        <w:t xml:space="preserve">PWS (which includes </w:t>
      </w:r>
      <w:r w:rsidRPr="00094AFB">
        <w:t xml:space="preserve">ETWS </w:t>
      </w:r>
      <w:r w:rsidR="0065535D" w:rsidRPr="00094AFB">
        <w:t xml:space="preserve">and CMAS) </w:t>
      </w:r>
      <w:r w:rsidRPr="00094AFB">
        <w:t>messages (originated from the MME</w:t>
      </w:r>
      <w:r w:rsidR="0071014E" w:rsidRPr="00094AFB">
        <w:t>);</w:t>
      </w:r>
    </w:p>
    <w:p w14:paraId="6C22758C" w14:textId="77777777" w:rsidR="0071014E" w:rsidRPr="00094AFB" w:rsidRDefault="0071014E" w:rsidP="00E10AA0">
      <w:pPr>
        <w:pStyle w:val="B1"/>
      </w:pPr>
      <w:r w:rsidRPr="00094AFB">
        <w:t>-</w:t>
      </w:r>
      <w:r w:rsidRPr="00094AFB">
        <w:tab/>
        <w:t>CSG handling</w:t>
      </w:r>
      <w:r w:rsidR="00824151" w:rsidRPr="00094AFB">
        <w:t>;</w:t>
      </w:r>
    </w:p>
    <w:p w14:paraId="01046DFB" w14:textId="77777777" w:rsidR="00824151" w:rsidRPr="00094AFB" w:rsidRDefault="00824151" w:rsidP="00E10AA0">
      <w:pPr>
        <w:pStyle w:val="B1"/>
      </w:pPr>
      <w:r w:rsidRPr="00094AFB">
        <w:t>-</w:t>
      </w:r>
      <w:r w:rsidRPr="00094AFB">
        <w:tab/>
        <w:t>Transport level packet marking in the uplink</w:t>
      </w:r>
      <w:r w:rsidR="00362DD5" w:rsidRPr="00094AFB">
        <w:t>;</w:t>
      </w:r>
    </w:p>
    <w:p w14:paraId="21FBDBE0" w14:textId="77777777" w:rsidR="005D67B5" w:rsidRPr="00094AFB" w:rsidRDefault="005D67B5" w:rsidP="00E10AA0">
      <w:pPr>
        <w:pStyle w:val="B1"/>
      </w:pPr>
      <w:r w:rsidRPr="00094AFB">
        <w:t>-</w:t>
      </w:r>
      <w:r w:rsidRPr="00094AFB">
        <w:tab/>
        <w:t>S-GW relocation without UE mobility, as defined in TS 23.401 [17];</w:t>
      </w:r>
    </w:p>
    <w:p w14:paraId="562EE1DD" w14:textId="77777777" w:rsidR="002F2ED3" w:rsidRPr="00094AFB" w:rsidRDefault="00362DD5" w:rsidP="002F2ED3">
      <w:pPr>
        <w:pStyle w:val="B1"/>
        <w:rPr>
          <w:rFonts w:eastAsia="SimSun"/>
          <w:lang w:eastAsia="zh-CN"/>
        </w:rPr>
      </w:pPr>
      <w:r w:rsidRPr="00094AFB">
        <w:t>-</w:t>
      </w:r>
      <w:r w:rsidRPr="00094AFB">
        <w:tab/>
        <w:t>SIPTO@LN handling</w:t>
      </w:r>
      <w:r w:rsidR="007857BF" w:rsidRPr="00094AFB">
        <w:t>;</w:t>
      </w:r>
    </w:p>
    <w:p w14:paraId="5F9BB72F" w14:textId="77777777" w:rsidR="007857BF" w:rsidRPr="00094AFB" w:rsidRDefault="002F2ED3" w:rsidP="00E10AA0">
      <w:pPr>
        <w:pStyle w:val="B1"/>
      </w:pPr>
      <w:r w:rsidRPr="00094AFB">
        <w:rPr>
          <w:rFonts w:eastAsia="SimSun"/>
          <w:lang w:eastAsia="zh-CN"/>
        </w:rPr>
        <w:t>-</w:t>
      </w:r>
      <w:r w:rsidRPr="00094AFB">
        <w:rPr>
          <w:rFonts w:eastAsia="SimSun"/>
          <w:lang w:eastAsia="zh-CN"/>
        </w:rPr>
        <w:tab/>
      </w:r>
      <w:r w:rsidRPr="00094AFB">
        <w:t xml:space="preserve">Maintaining security and radio configuration for </w:t>
      </w:r>
      <w:r w:rsidRPr="00094AFB">
        <w:rPr>
          <w:rFonts w:eastAsia="SimSun"/>
          <w:lang w:eastAsia="zh-CN"/>
        </w:rPr>
        <w:t>User</w:t>
      </w:r>
      <w:r w:rsidRPr="00094AFB">
        <w:t xml:space="preserve"> Plane CIoT EPS </w:t>
      </w:r>
      <w:r w:rsidR="001348D2" w:rsidRPr="00094AFB">
        <w:t>optimisation</w:t>
      </w:r>
      <w:r w:rsidRPr="00094AFB">
        <w:t>s</w:t>
      </w:r>
      <w:r w:rsidR="00A45B08" w:rsidRPr="00094AFB">
        <w:t>, as defined in TS 24.301</w:t>
      </w:r>
      <w:r w:rsidRPr="00094AFB">
        <w:rPr>
          <w:rFonts w:eastAsia="SimSun"/>
          <w:lang w:eastAsia="zh-CN"/>
        </w:rPr>
        <w:t xml:space="preserve"> [20]</w:t>
      </w:r>
      <w:r w:rsidRPr="00094AFB">
        <w:t>;</w:t>
      </w:r>
    </w:p>
    <w:p w14:paraId="73CF6AC6" w14:textId="77777777" w:rsidR="00362DD5" w:rsidRPr="00094AFB" w:rsidRDefault="007857BF" w:rsidP="00E10AA0">
      <w:pPr>
        <w:pStyle w:val="B1"/>
      </w:pPr>
      <w:r w:rsidRPr="00094AFB">
        <w:t>-</w:t>
      </w:r>
      <w:r w:rsidRPr="00094AFB">
        <w:tab/>
        <w:t>Optionally registering with the X2 GW (if used).</w:t>
      </w:r>
    </w:p>
    <w:p w14:paraId="774032ED" w14:textId="77777777" w:rsidR="00EE113E" w:rsidRPr="00094AFB" w:rsidRDefault="00EE113E" w:rsidP="00E10AA0">
      <w:pPr>
        <w:rPr>
          <w:rFonts w:eastAsia="Malgun Gothic"/>
          <w:lang w:eastAsia="ko-KR"/>
        </w:rPr>
      </w:pPr>
      <w:r w:rsidRPr="00094AFB">
        <w:t xml:space="preserve">The </w:t>
      </w:r>
      <w:r w:rsidRPr="00094AFB">
        <w:rPr>
          <w:rFonts w:eastAsia="Malgun Gothic"/>
          <w:lang w:eastAsia="ko-KR"/>
        </w:rPr>
        <w:t>D</w:t>
      </w:r>
      <w:r w:rsidRPr="00094AFB">
        <w:t>eNB hosts the following functions</w:t>
      </w:r>
      <w:r w:rsidRPr="00094AFB">
        <w:rPr>
          <w:rFonts w:eastAsia="Malgun Gothic"/>
          <w:lang w:eastAsia="ko-KR"/>
        </w:rPr>
        <w:t xml:space="preserve"> in addition to the eNB functions</w:t>
      </w:r>
      <w:r w:rsidRPr="00094AFB">
        <w:t>:</w:t>
      </w:r>
    </w:p>
    <w:p w14:paraId="74EE97D2" w14:textId="77777777" w:rsidR="00EE113E" w:rsidRPr="00094AFB" w:rsidRDefault="00EE113E" w:rsidP="00E10AA0">
      <w:pPr>
        <w:pStyle w:val="B1"/>
      </w:pPr>
      <w:r w:rsidRPr="00094AFB">
        <w:t>-</w:t>
      </w:r>
      <w:r w:rsidRPr="00094AFB">
        <w:tab/>
        <w:t>S1/X2 proxy functionality for supporting RNs;</w:t>
      </w:r>
    </w:p>
    <w:p w14:paraId="00433885" w14:textId="77777777" w:rsidR="00EE113E" w:rsidRPr="00094AFB" w:rsidRDefault="00EE113E" w:rsidP="00E10AA0">
      <w:pPr>
        <w:pStyle w:val="B1"/>
      </w:pPr>
      <w:r w:rsidRPr="00094AFB">
        <w:t>-</w:t>
      </w:r>
      <w:r w:rsidRPr="00094AFB">
        <w:tab/>
        <w:t>S11 termination and S-GW/P-GW functionality for supporting RNs.</w:t>
      </w:r>
    </w:p>
    <w:p w14:paraId="2DDC0914" w14:textId="77777777" w:rsidR="00D51AC6" w:rsidRPr="00094AFB" w:rsidRDefault="00D51AC6" w:rsidP="00E10AA0">
      <w:pPr>
        <w:tabs>
          <w:tab w:val="left" w:pos="6375"/>
        </w:tabs>
      </w:pPr>
      <w:r w:rsidRPr="00094AFB">
        <w:t>The MME hosts the following functions (see TS 23.401 [17]):</w:t>
      </w:r>
    </w:p>
    <w:p w14:paraId="6D551809" w14:textId="77777777" w:rsidR="00D51AC6" w:rsidRPr="00094AFB" w:rsidRDefault="00D51AC6" w:rsidP="00E10AA0">
      <w:pPr>
        <w:pStyle w:val="B1"/>
      </w:pPr>
      <w:r w:rsidRPr="00094AFB">
        <w:t>-</w:t>
      </w:r>
      <w:r w:rsidRPr="00094AFB">
        <w:tab/>
        <w:t>NAS signalling;</w:t>
      </w:r>
    </w:p>
    <w:p w14:paraId="7487FC57" w14:textId="77777777" w:rsidR="00594232" w:rsidRPr="00094AFB" w:rsidRDefault="00D51AC6" w:rsidP="00E10AA0">
      <w:pPr>
        <w:pStyle w:val="B1"/>
      </w:pPr>
      <w:r w:rsidRPr="00094AFB">
        <w:t>-</w:t>
      </w:r>
      <w:r w:rsidRPr="00094AFB">
        <w:tab/>
        <w:t>NAS signalling security;</w:t>
      </w:r>
    </w:p>
    <w:p w14:paraId="1FE8852D" w14:textId="77777777" w:rsidR="002F2ED3" w:rsidRPr="00094AFB" w:rsidRDefault="00594232" w:rsidP="002F2ED3">
      <w:pPr>
        <w:pStyle w:val="B1"/>
      </w:pPr>
      <w:r w:rsidRPr="00094AFB">
        <w:t>-</w:t>
      </w:r>
      <w:r w:rsidRPr="00094AFB">
        <w:tab/>
        <w:t>AS Security control;</w:t>
      </w:r>
    </w:p>
    <w:p w14:paraId="3649D4A8" w14:textId="77777777" w:rsidR="00D51AC6" w:rsidRPr="00094AFB" w:rsidRDefault="002F2ED3" w:rsidP="002F2ED3">
      <w:pPr>
        <w:pStyle w:val="B1"/>
      </w:pPr>
      <w:r w:rsidRPr="00094AFB">
        <w:rPr>
          <w:rFonts w:eastAsia="SimSun"/>
          <w:lang w:eastAsia="zh-CN"/>
        </w:rPr>
        <w:t>-</w:t>
      </w:r>
      <w:r w:rsidRPr="00094AFB">
        <w:rPr>
          <w:rFonts w:eastAsia="SimSun"/>
          <w:lang w:eastAsia="zh-CN"/>
        </w:rPr>
        <w:tab/>
        <w:t xml:space="preserve">Selection of CIoT EPS </w:t>
      </w:r>
      <w:r w:rsidR="001348D2" w:rsidRPr="00094AFB">
        <w:rPr>
          <w:rFonts w:eastAsia="SimSun"/>
          <w:lang w:eastAsia="zh-CN"/>
        </w:rPr>
        <w:t>optimisation</w:t>
      </w:r>
      <w:r w:rsidRPr="00094AFB">
        <w:rPr>
          <w:rFonts w:eastAsia="SimSun"/>
          <w:lang w:eastAsia="zh-CN"/>
        </w:rPr>
        <w:t>s (</w:t>
      </w:r>
      <w:r w:rsidR="006E489C" w:rsidRPr="00094AFB">
        <w:rPr>
          <w:lang w:eastAsia="zh-CN"/>
        </w:rPr>
        <w:t xml:space="preserve">e.g., </w:t>
      </w:r>
      <w:r w:rsidRPr="00094AFB">
        <w:rPr>
          <w:rFonts w:eastAsia="SimSun"/>
          <w:lang w:eastAsia="zh-CN"/>
        </w:rPr>
        <w:t xml:space="preserve">Control Plane CIoT EPS </w:t>
      </w:r>
      <w:r w:rsidR="001348D2" w:rsidRPr="00094AFB">
        <w:rPr>
          <w:rFonts w:eastAsia="SimSun"/>
          <w:lang w:eastAsia="zh-CN"/>
        </w:rPr>
        <w:t>optimisation</w:t>
      </w:r>
      <w:r w:rsidR="00A45B08" w:rsidRPr="00094AFB">
        <w:rPr>
          <w:rFonts w:eastAsia="SimSun"/>
          <w:lang w:eastAsia="zh-CN"/>
        </w:rPr>
        <w:t>,</w:t>
      </w:r>
      <w:r w:rsidR="00A45B08" w:rsidRPr="00094AFB">
        <w:t xml:space="preserve"> as defined in TS 24.301</w:t>
      </w:r>
      <w:r w:rsidRPr="00094AFB">
        <w:rPr>
          <w:rFonts w:eastAsia="SimSun"/>
          <w:lang w:eastAsia="zh-CN"/>
        </w:rPr>
        <w:t xml:space="preserve"> [20]);</w:t>
      </w:r>
    </w:p>
    <w:p w14:paraId="49700B8B" w14:textId="77777777" w:rsidR="00D51AC6" w:rsidRPr="00094AFB" w:rsidRDefault="00D51AC6" w:rsidP="00E10AA0">
      <w:pPr>
        <w:pStyle w:val="B1"/>
      </w:pPr>
      <w:r w:rsidRPr="00094AFB">
        <w:t>-</w:t>
      </w:r>
      <w:r w:rsidRPr="00094AFB">
        <w:tab/>
        <w:t>Inter CN node signalling for mobility between 3GPP access networks;</w:t>
      </w:r>
    </w:p>
    <w:p w14:paraId="6A77BD84" w14:textId="77777777" w:rsidR="00D51AC6" w:rsidRPr="00094AFB" w:rsidRDefault="00D51AC6" w:rsidP="00E10AA0">
      <w:pPr>
        <w:pStyle w:val="B1"/>
      </w:pPr>
      <w:r w:rsidRPr="00094AFB">
        <w:t>-</w:t>
      </w:r>
      <w:r w:rsidRPr="00094AFB">
        <w:tab/>
        <w:t>Idle mode UE Reachability (including control and execution of paging retransmission);</w:t>
      </w:r>
    </w:p>
    <w:p w14:paraId="0EAE71FC" w14:textId="77777777" w:rsidR="00D51AC6" w:rsidRPr="00094AFB" w:rsidRDefault="00D51AC6" w:rsidP="00E10AA0">
      <w:pPr>
        <w:pStyle w:val="B1"/>
      </w:pPr>
      <w:r w:rsidRPr="00094AFB">
        <w:t>-</w:t>
      </w:r>
      <w:r w:rsidRPr="00094AFB">
        <w:tab/>
        <w:t>Tracking Area list management (for UE in idle and active mode);</w:t>
      </w:r>
    </w:p>
    <w:p w14:paraId="55577BC8" w14:textId="77777777" w:rsidR="00D51AC6" w:rsidRPr="00094AFB" w:rsidRDefault="00D51AC6" w:rsidP="00E10AA0">
      <w:pPr>
        <w:pStyle w:val="B1"/>
      </w:pPr>
      <w:r w:rsidRPr="00094AFB">
        <w:t>-</w:t>
      </w:r>
      <w:r w:rsidRPr="00094AFB">
        <w:tab/>
        <w:t>PDN GW and Serving GW selection;</w:t>
      </w:r>
    </w:p>
    <w:p w14:paraId="18347A15" w14:textId="77777777" w:rsidR="00D51AC6" w:rsidRPr="00094AFB" w:rsidRDefault="00D51AC6" w:rsidP="00E10AA0">
      <w:pPr>
        <w:pStyle w:val="B1"/>
      </w:pPr>
      <w:r w:rsidRPr="00094AFB">
        <w:t>-</w:t>
      </w:r>
      <w:r w:rsidRPr="00094AFB">
        <w:tab/>
        <w:t>MME selection for handovers with MME change;</w:t>
      </w:r>
    </w:p>
    <w:p w14:paraId="303C239D" w14:textId="77777777" w:rsidR="00D51AC6" w:rsidRPr="00094AFB" w:rsidRDefault="00D51AC6" w:rsidP="00E10AA0">
      <w:pPr>
        <w:pStyle w:val="B1"/>
      </w:pPr>
      <w:r w:rsidRPr="00094AFB">
        <w:t>-</w:t>
      </w:r>
      <w:r w:rsidRPr="00094AFB">
        <w:tab/>
        <w:t>SGSN selection for handovers to 2G or 3G 3GPP access networks;</w:t>
      </w:r>
    </w:p>
    <w:p w14:paraId="0E2F096B" w14:textId="77777777" w:rsidR="00D51AC6" w:rsidRPr="00094AFB" w:rsidRDefault="00D51AC6" w:rsidP="00E10AA0">
      <w:pPr>
        <w:pStyle w:val="B1"/>
      </w:pPr>
      <w:r w:rsidRPr="00094AFB">
        <w:t>-</w:t>
      </w:r>
      <w:r w:rsidRPr="00094AFB">
        <w:tab/>
        <w:t>Roaming;</w:t>
      </w:r>
    </w:p>
    <w:p w14:paraId="3D88F702" w14:textId="77777777" w:rsidR="00D51AC6" w:rsidRPr="00094AFB" w:rsidRDefault="00D51AC6" w:rsidP="00E10AA0">
      <w:pPr>
        <w:pStyle w:val="B1"/>
      </w:pPr>
      <w:r w:rsidRPr="00094AFB">
        <w:t>-</w:t>
      </w:r>
      <w:r w:rsidRPr="00094AFB">
        <w:tab/>
        <w:t>Authentication;</w:t>
      </w:r>
    </w:p>
    <w:p w14:paraId="4A78D6DA" w14:textId="77777777" w:rsidR="00E846B8" w:rsidRPr="00094AFB" w:rsidRDefault="00D51AC6" w:rsidP="00E10AA0">
      <w:pPr>
        <w:pStyle w:val="B1"/>
      </w:pPr>
      <w:r w:rsidRPr="00094AFB">
        <w:t>-</w:t>
      </w:r>
      <w:r w:rsidRPr="00094AFB">
        <w:tab/>
        <w:t>Bearer management functions including dedicated bearer establishment</w:t>
      </w:r>
      <w:r w:rsidR="005663C7" w:rsidRPr="00094AFB">
        <w:t>. The MME may include two transport layer addresses of different versions in the Transport Layer Address IE to enable that an en-gNB can select either IPv4 or IPv6 for a bearer</w:t>
      </w:r>
      <w:r w:rsidR="00E846B8" w:rsidRPr="00094AFB">
        <w:t>;</w:t>
      </w:r>
    </w:p>
    <w:p w14:paraId="18D73BD8" w14:textId="77777777" w:rsidR="00026C23" w:rsidRPr="00094AFB" w:rsidRDefault="00E846B8" w:rsidP="00E10AA0">
      <w:pPr>
        <w:pStyle w:val="B1"/>
        <w:rPr>
          <w:rFonts w:eastAsia="Malgun Gothic"/>
          <w:lang w:eastAsia="ko-KR"/>
        </w:rPr>
      </w:pPr>
      <w:r w:rsidRPr="00094AFB">
        <w:t>-</w:t>
      </w:r>
      <w:r w:rsidRPr="00094AFB">
        <w:tab/>
        <w:t xml:space="preserve">Support for </w:t>
      </w:r>
      <w:r w:rsidR="0065535D" w:rsidRPr="00094AFB">
        <w:t xml:space="preserve">PWS (which includes </w:t>
      </w:r>
      <w:r w:rsidRPr="00094AFB">
        <w:t xml:space="preserve">ETWS </w:t>
      </w:r>
      <w:r w:rsidR="0065535D" w:rsidRPr="00094AFB">
        <w:t xml:space="preserve">and CMAS) </w:t>
      </w:r>
      <w:r w:rsidRPr="00094AFB">
        <w:t>message transmission</w:t>
      </w:r>
      <w:r w:rsidR="00FD00EB" w:rsidRPr="00094AFB">
        <w:t>;</w:t>
      </w:r>
    </w:p>
    <w:p w14:paraId="141F8E5C" w14:textId="77777777" w:rsidR="005D67B5" w:rsidRPr="00094AFB" w:rsidRDefault="00026C23" w:rsidP="00E10AA0">
      <w:pPr>
        <w:pStyle w:val="B1"/>
      </w:pPr>
      <w:r w:rsidRPr="00094AFB">
        <w:rPr>
          <w:rFonts w:eastAsia="Malgun Gothic"/>
          <w:lang w:eastAsia="ko-KR"/>
        </w:rPr>
        <w:t>-</w:t>
      </w:r>
      <w:r w:rsidRPr="00094AFB">
        <w:rPr>
          <w:rFonts w:eastAsia="Malgun Gothic"/>
          <w:lang w:eastAsia="ko-KR"/>
        </w:rPr>
        <w:tab/>
      </w:r>
      <w:r w:rsidRPr="00094AFB">
        <w:t>Optionally performing paging optimisation</w:t>
      </w:r>
      <w:r w:rsidR="005D67B5" w:rsidRPr="00094AFB">
        <w:t>;</w:t>
      </w:r>
    </w:p>
    <w:p w14:paraId="19A51E70" w14:textId="77777777" w:rsidR="00026C23" w:rsidRPr="00094AFB" w:rsidRDefault="005D67B5" w:rsidP="00E10AA0">
      <w:pPr>
        <w:pStyle w:val="B1"/>
        <w:rPr>
          <w:rFonts w:eastAsia="Malgun Gothic"/>
          <w:lang w:eastAsia="ko-KR"/>
        </w:rPr>
      </w:pPr>
      <w:r w:rsidRPr="00094AFB">
        <w:t>-</w:t>
      </w:r>
      <w:r w:rsidRPr="00094AFB">
        <w:tab/>
        <w:t>S-GW relocation without UE mobility, as defined in TS 23.401 [17]</w:t>
      </w:r>
      <w:r w:rsidR="00026C23" w:rsidRPr="00094AFB">
        <w:t>.</w:t>
      </w:r>
    </w:p>
    <w:p w14:paraId="6E8D7F4F" w14:textId="77777777" w:rsidR="00D51AC6" w:rsidRPr="00094AFB" w:rsidRDefault="00026C23" w:rsidP="00E10AA0">
      <w:pPr>
        <w:pStyle w:val="B1"/>
      </w:pPr>
      <w:r w:rsidRPr="00094AFB">
        <w:rPr>
          <w:lang w:eastAsia="ko-KR"/>
        </w:rPr>
        <w:t>NOTE 1:</w:t>
      </w:r>
      <w:r w:rsidR="00FA4A7A" w:rsidRPr="00094AFB">
        <w:rPr>
          <w:lang w:eastAsia="ko-KR"/>
        </w:rPr>
        <w:tab/>
      </w:r>
      <w:r w:rsidR="000913CA" w:rsidRPr="00094AFB">
        <w:rPr>
          <w:lang w:eastAsia="ko-KR"/>
        </w:rPr>
        <w:t>T</w:t>
      </w:r>
      <w:r w:rsidRPr="00094AFB">
        <w:rPr>
          <w:lang w:eastAsia="ko-KR"/>
        </w:rPr>
        <w:t>he MME should not filter the PAGING message based on the CSG IDs</w:t>
      </w:r>
      <w:r w:rsidR="000913CA" w:rsidRPr="00094AFB">
        <w:rPr>
          <w:lang w:eastAsia="ko-KR"/>
        </w:rPr>
        <w:t xml:space="preserve"> towards macro eNBs</w:t>
      </w:r>
      <w:r w:rsidRPr="00094AFB">
        <w:rPr>
          <w:lang w:eastAsia="ko-KR"/>
        </w:rPr>
        <w:t>.</w:t>
      </w:r>
    </w:p>
    <w:p w14:paraId="4559E49F" w14:textId="77777777" w:rsidR="00D51AC6" w:rsidRPr="00094AFB" w:rsidRDefault="00D51AC6" w:rsidP="00E10AA0">
      <w:r w:rsidRPr="00094AFB">
        <w:t>The Serving Gateway (S-GW) hosts the following functions (see TS 23.401 [17]):</w:t>
      </w:r>
    </w:p>
    <w:p w14:paraId="24A48965" w14:textId="77777777" w:rsidR="00D51AC6" w:rsidRPr="00094AFB" w:rsidRDefault="00D51AC6" w:rsidP="005E7E38">
      <w:pPr>
        <w:pStyle w:val="B1"/>
      </w:pPr>
      <w:r w:rsidRPr="00094AFB">
        <w:lastRenderedPageBreak/>
        <w:t>-</w:t>
      </w:r>
      <w:r w:rsidRPr="00094AFB">
        <w:tab/>
        <w:t>The local Mobility Anchor point for inter-eNB handover;</w:t>
      </w:r>
    </w:p>
    <w:p w14:paraId="5737B52B" w14:textId="77777777" w:rsidR="00D51AC6" w:rsidRPr="00094AFB" w:rsidRDefault="00D51AC6" w:rsidP="005E7E38">
      <w:pPr>
        <w:pStyle w:val="B1"/>
      </w:pPr>
      <w:r w:rsidRPr="00094AFB">
        <w:t>-</w:t>
      </w:r>
      <w:r w:rsidRPr="00094AFB">
        <w:tab/>
        <w:t>Mobility anchoring for inter-3GPP mobility;</w:t>
      </w:r>
    </w:p>
    <w:p w14:paraId="0F2E056C" w14:textId="77777777" w:rsidR="00D51AC6" w:rsidRPr="00094AFB" w:rsidRDefault="00D51AC6" w:rsidP="005E7E38">
      <w:pPr>
        <w:pStyle w:val="B1"/>
      </w:pPr>
      <w:r w:rsidRPr="00094AFB">
        <w:t>-</w:t>
      </w:r>
      <w:r w:rsidRPr="00094AFB">
        <w:tab/>
        <w:t>E-UTRAN idle mode downlink packet buffering and initiation of network triggered service request procedure;</w:t>
      </w:r>
    </w:p>
    <w:p w14:paraId="7392A8B1" w14:textId="77777777" w:rsidR="00D51AC6" w:rsidRPr="00094AFB" w:rsidRDefault="00D51AC6" w:rsidP="005E7E38">
      <w:pPr>
        <w:pStyle w:val="B1"/>
      </w:pPr>
      <w:r w:rsidRPr="00094AFB">
        <w:t>-</w:t>
      </w:r>
      <w:r w:rsidRPr="00094AFB">
        <w:tab/>
        <w:t>Lawful Interception;</w:t>
      </w:r>
    </w:p>
    <w:p w14:paraId="5C5E91CC" w14:textId="77777777" w:rsidR="00D51AC6" w:rsidRPr="00094AFB" w:rsidRDefault="00D51AC6" w:rsidP="005E7E38">
      <w:pPr>
        <w:pStyle w:val="B1"/>
      </w:pPr>
      <w:r w:rsidRPr="00094AFB">
        <w:t>-</w:t>
      </w:r>
      <w:r w:rsidRPr="00094AFB">
        <w:tab/>
        <w:t>Packet routeing and forwarding;</w:t>
      </w:r>
    </w:p>
    <w:p w14:paraId="330C36EC" w14:textId="77777777" w:rsidR="00D51AC6" w:rsidRPr="00094AFB" w:rsidRDefault="00D51AC6" w:rsidP="005E7E38">
      <w:pPr>
        <w:pStyle w:val="B1"/>
      </w:pPr>
      <w:r w:rsidRPr="00094AFB">
        <w:t>-</w:t>
      </w:r>
      <w:r w:rsidRPr="00094AFB">
        <w:tab/>
        <w:t>Transport level packet marking in the uplink and the downlink;</w:t>
      </w:r>
    </w:p>
    <w:p w14:paraId="76A3C037" w14:textId="77777777" w:rsidR="00D51AC6" w:rsidRPr="00094AFB" w:rsidRDefault="00D51AC6" w:rsidP="005E7E38">
      <w:pPr>
        <w:pStyle w:val="B1"/>
      </w:pPr>
      <w:r w:rsidRPr="00094AFB">
        <w:t>-</w:t>
      </w:r>
      <w:r w:rsidRPr="00094AFB">
        <w:tab/>
        <w:t>Accounting on user and QCI granularity for inter-operator charging;</w:t>
      </w:r>
    </w:p>
    <w:p w14:paraId="0311FEF0" w14:textId="77777777" w:rsidR="00D51AC6" w:rsidRPr="00094AFB" w:rsidRDefault="00D51AC6" w:rsidP="005E7E38">
      <w:pPr>
        <w:pStyle w:val="B1"/>
      </w:pPr>
      <w:r w:rsidRPr="00094AFB">
        <w:t>-</w:t>
      </w:r>
      <w:r w:rsidRPr="00094AFB">
        <w:tab/>
        <w:t>UL and DL charging per UE, PDN, and QCI.</w:t>
      </w:r>
    </w:p>
    <w:p w14:paraId="646DE187" w14:textId="77777777" w:rsidR="00D51AC6" w:rsidRPr="00094AFB" w:rsidRDefault="00D51AC6" w:rsidP="00E10AA0">
      <w:r w:rsidRPr="00094AFB">
        <w:t>The PDN Gateway (P-GW) hosts the following functions (see TS 23.401 [17]):</w:t>
      </w:r>
    </w:p>
    <w:p w14:paraId="6671D58E" w14:textId="77777777" w:rsidR="00D51AC6" w:rsidRPr="00094AFB" w:rsidRDefault="00D51AC6" w:rsidP="005E7E38">
      <w:pPr>
        <w:pStyle w:val="B1"/>
      </w:pPr>
      <w:r w:rsidRPr="00094AFB">
        <w:t>-</w:t>
      </w:r>
      <w:r w:rsidRPr="00094AFB">
        <w:tab/>
        <w:t>Per-user based packet filtering (by e.g. deep packet inspection);</w:t>
      </w:r>
    </w:p>
    <w:p w14:paraId="381A8D71" w14:textId="77777777" w:rsidR="00D51AC6" w:rsidRPr="00094AFB" w:rsidRDefault="00D51AC6" w:rsidP="005E7E38">
      <w:pPr>
        <w:pStyle w:val="B1"/>
      </w:pPr>
      <w:r w:rsidRPr="00094AFB">
        <w:t>-</w:t>
      </w:r>
      <w:r w:rsidRPr="00094AFB">
        <w:tab/>
        <w:t>Lawful Interception;</w:t>
      </w:r>
    </w:p>
    <w:p w14:paraId="6DB0EE42" w14:textId="77777777" w:rsidR="00D51AC6" w:rsidRPr="00094AFB" w:rsidRDefault="00D51AC6" w:rsidP="005E7E38">
      <w:pPr>
        <w:pStyle w:val="B1"/>
      </w:pPr>
      <w:r w:rsidRPr="00094AFB">
        <w:t>-</w:t>
      </w:r>
      <w:r w:rsidRPr="00094AFB">
        <w:tab/>
        <w:t>UE IP address allocation;</w:t>
      </w:r>
    </w:p>
    <w:p w14:paraId="37B13B62" w14:textId="77777777" w:rsidR="00D51AC6" w:rsidRPr="00094AFB" w:rsidRDefault="00D51AC6" w:rsidP="005E7E38">
      <w:pPr>
        <w:pStyle w:val="B1"/>
      </w:pPr>
      <w:r w:rsidRPr="00094AFB">
        <w:t>-</w:t>
      </w:r>
      <w:r w:rsidRPr="00094AFB">
        <w:tab/>
        <w:t xml:space="preserve">Transport level packet marking in the </w:t>
      </w:r>
      <w:r w:rsidR="00824151" w:rsidRPr="00094AFB">
        <w:t xml:space="preserve">uplink and the </w:t>
      </w:r>
      <w:r w:rsidRPr="00094AFB">
        <w:t>downlink;</w:t>
      </w:r>
    </w:p>
    <w:p w14:paraId="253FFD8A" w14:textId="77777777" w:rsidR="00D51AC6" w:rsidRPr="00094AFB" w:rsidRDefault="00D51AC6" w:rsidP="005E7E38">
      <w:pPr>
        <w:pStyle w:val="B1"/>
      </w:pPr>
      <w:r w:rsidRPr="00094AFB">
        <w:t>-</w:t>
      </w:r>
      <w:r w:rsidRPr="00094AFB">
        <w:tab/>
        <w:t>UL and DL service level charging, gating and rate enforcement;</w:t>
      </w:r>
    </w:p>
    <w:p w14:paraId="22EE4FEE" w14:textId="77777777" w:rsidR="00D51AC6" w:rsidRPr="00094AFB" w:rsidRDefault="00D51AC6" w:rsidP="005E7E38">
      <w:pPr>
        <w:pStyle w:val="B1"/>
      </w:pPr>
      <w:r w:rsidRPr="00094AFB">
        <w:t>-</w:t>
      </w:r>
      <w:r w:rsidRPr="00094AFB">
        <w:tab/>
        <w:t xml:space="preserve">DL rate enforcement based on </w:t>
      </w:r>
      <w:r w:rsidR="0081386C" w:rsidRPr="00094AFB">
        <w:t>APN-</w:t>
      </w:r>
      <w:r w:rsidRPr="00094AFB">
        <w:t>AMBR;</w:t>
      </w:r>
    </w:p>
    <w:p w14:paraId="2B7D2B2A" w14:textId="77777777" w:rsidR="00D51AC6" w:rsidRPr="00094AFB" w:rsidRDefault="00D51AC6" w:rsidP="00E10AA0">
      <w:r w:rsidRPr="00094AFB">
        <w:t>This is summarized on the figure below where yellow boxes depict the logical nodes, white boxes depict the functional entities of the control plane and blue boxes depict the radio protocol layers.</w:t>
      </w:r>
    </w:p>
    <w:p w14:paraId="7BEDAB98" w14:textId="77777777" w:rsidR="00D51AC6" w:rsidRPr="00094AFB" w:rsidRDefault="00D51AC6" w:rsidP="00E10AA0">
      <w:pPr>
        <w:pStyle w:val="NO"/>
      </w:pPr>
      <w:r w:rsidRPr="00094AFB">
        <w:t>NOTE</w:t>
      </w:r>
      <w:r w:rsidR="00026C23" w:rsidRPr="00094AFB">
        <w:t xml:space="preserve"> 2</w:t>
      </w:r>
      <w:r w:rsidRPr="00094AFB">
        <w:t>:</w:t>
      </w:r>
      <w:r w:rsidRPr="00094AFB">
        <w:tab/>
      </w:r>
      <w:r w:rsidR="00824151" w:rsidRPr="00094AFB">
        <w:t>There is no logical E-UTRAN node other than the eNB needed for RRM purposes.</w:t>
      </w:r>
    </w:p>
    <w:p w14:paraId="67DCCF0B" w14:textId="77777777" w:rsidR="00D51AC6" w:rsidRPr="00094AFB" w:rsidRDefault="00D51AC6" w:rsidP="00E10AA0">
      <w:pPr>
        <w:pStyle w:val="NO"/>
      </w:pPr>
      <w:r w:rsidRPr="00094AFB">
        <w:t>NOTE</w:t>
      </w:r>
      <w:r w:rsidR="00026C23" w:rsidRPr="00094AFB">
        <w:t xml:space="preserve"> 3</w:t>
      </w:r>
      <w:r w:rsidRPr="00094AFB">
        <w:t>:</w:t>
      </w:r>
      <w:r w:rsidRPr="00094AFB">
        <w:tab/>
      </w:r>
      <w:r w:rsidRPr="00094AFB">
        <w:rPr>
          <w:lang w:eastAsia="ko-KR"/>
        </w:rPr>
        <w:t xml:space="preserve">MBMS related functions in E-UTRAN are described separately in </w:t>
      </w:r>
      <w:r w:rsidR="00240D6D" w:rsidRPr="00094AFB">
        <w:rPr>
          <w:lang w:eastAsia="ko-KR"/>
        </w:rPr>
        <w:t>clause</w:t>
      </w:r>
      <w:r w:rsidRPr="00094AFB">
        <w:rPr>
          <w:lang w:eastAsia="ko-KR"/>
        </w:rPr>
        <w:t xml:space="preserve"> 15.</w:t>
      </w:r>
    </w:p>
    <w:p w14:paraId="1CFFB755" w14:textId="77777777" w:rsidR="00D51AC6" w:rsidRPr="00094AFB" w:rsidRDefault="00D51AC6" w:rsidP="00E10AA0">
      <w:pPr>
        <w:pStyle w:val="TH"/>
      </w:pPr>
      <w:r w:rsidRPr="00094AFB">
        <w:object w:dxaOrig="8993" w:dyaOrig="6301" w14:anchorId="3F7A1AAC">
          <v:shape id="_x0000_i1028" type="#_x0000_t75" style="width:450pt;height:315pt" o:ole="">
            <v:imagedata r:id="rId14" o:title=""/>
          </v:shape>
          <o:OLEObject Type="Embed" ProgID="Visio.Drawing.11" ShapeID="_x0000_i1028" DrawAspect="Content" ObjectID="_1766861941" r:id="rId15"/>
        </w:object>
      </w:r>
    </w:p>
    <w:p w14:paraId="192905A8" w14:textId="77777777" w:rsidR="00D51AC6" w:rsidRPr="00094AFB" w:rsidRDefault="00D51AC6" w:rsidP="00324FF0">
      <w:pPr>
        <w:pStyle w:val="TF"/>
      </w:pPr>
      <w:r w:rsidRPr="00094AFB">
        <w:t>Figure 4.1</w:t>
      </w:r>
      <w:r w:rsidR="00250BF8" w:rsidRPr="00094AFB">
        <w:t>-1</w:t>
      </w:r>
      <w:r w:rsidRPr="00094AFB">
        <w:t>: Functional Split between E-UTRAN and EPC</w:t>
      </w:r>
    </w:p>
    <w:p w14:paraId="55CAC656" w14:textId="77777777" w:rsidR="00D51AC6" w:rsidRPr="00094AFB" w:rsidRDefault="00D51AC6" w:rsidP="009C26DC">
      <w:pPr>
        <w:pStyle w:val="Heading2"/>
      </w:pPr>
      <w:bookmarkStart w:id="62" w:name="_Toc20402620"/>
      <w:bookmarkStart w:id="63" w:name="_Toc29372126"/>
      <w:bookmarkStart w:id="64" w:name="_Toc37760064"/>
      <w:bookmarkStart w:id="65" w:name="_Toc46498298"/>
      <w:bookmarkStart w:id="66" w:name="_Toc52490611"/>
      <w:bookmarkStart w:id="67" w:name="_Toc156248098"/>
      <w:r w:rsidRPr="00094AFB">
        <w:t>4.2</w:t>
      </w:r>
      <w:r w:rsidRPr="00094AFB">
        <w:tab/>
      </w:r>
      <w:r w:rsidR="00824151" w:rsidRPr="00094AFB">
        <w:t>Void</w:t>
      </w:r>
      <w:bookmarkEnd w:id="62"/>
      <w:bookmarkEnd w:id="63"/>
      <w:bookmarkEnd w:id="64"/>
      <w:bookmarkEnd w:id="65"/>
      <w:bookmarkEnd w:id="66"/>
      <w:bookmarkEnd w:id="67"/>
    </w:p>
    <w:p w14:paraId="5F27B5F2" w14:textId="77777777" w:rsidR="00D51AC6" w:rsidRPr="00094AFB" w:rsidRDefault="00D51AC6" w:rsidP="005E7E38">
      <w:pPr>
        <w:pStyle w:val="Heading3"/>
      </w:pPr>
      <w:bookmarkStart w:id="68" w:name="_Toc20402621"/>
      <w:bookmarkStart w:id="69" w:name="_Toc29372127"/>
      <w:bookmarkStart w:id="70" w:name="_Toc37760065"/>
      <w:bookmarkStart w:id="71" w:name="_Toc46498299"/>
      <w:bookmarkStart w:id="72" w:name="_Toc52490612"/>
      <w:bookmarkStart w:id="73" w:name="_Toc156248099"/>
      <w:r w:rsidRPr="00094AFB">
        <w:t>4.2.1</w:t>
      </w:r>
      <w:r w:rsidRPr="00094AFB">
        <w:tab/>
      </w:r>
      <w:r w:rsidR="00824151" w:rsidRPr="00094AFB">
        <w:t>Void</w:t>
      </w:r>
      <w:bookmarkEnd w:id="68"/>
      <w:bookmarkEnd w:id="69"/>
      <w:bookmarkEnd w:id="70"/>
      <w:bookmarkEnd w:id="71"/>
      <w:bookmarkEnd w:id="72"/>
      <w:bookmarkEnd w:id="73"/>
    </w:p>
    <w:p w14:paraId="117BE38D" w14:textId="77777777" w:rsidR="00D51AC6" w:rsidRPr="00094AFB" w:rsidRDefault="00D51AC6" w:rsidP="00E10AA0">
      <w:pPr>
        <w:pStyle w:val="Heading3"/>
      </w:pPr>
      <w:bookmarkStart w:id="74" w:name="_Toc20402622"/>
      <w:bookmarkStart w:id="75" w:name="_Toc29372128"/>
      <w:bookmarkStart w:id="76" w:name="_Toc37760066"/>
      <w:bookmarkStart w:id="77" w:name="_Toc46498300"/>
      <w:bookmarkStart w:id="78" w:name="_Toc52490613"/>
      <w:bookmarkStart w:id="79" w:name="_Toc156248100"/>
      <w:r w:rsidRPr="00094AFB">
        <w:t>4.2.2</w:t>
      </w:r>
      <w:r w:rsidRPr="00094AFB">
        <w:tab/>
      </w:r>
      <w:r w:rsidR="00824151" w:rsidRPr="00094AFB">
        <w:t>Void</w:t>
      </w:r>
      <w:bookmarkEnd w:id="74"/>
      <w:bookmarkEnd w:id="75"/>
      <w:bookmarkEnd w:id="76"/>
      <w:bookmarkEnd w:id="77"/>
      <w:bookmarkEnd w:id="78"/>
      <w:bookmarkEnd w:id="79"/>
    </w:p>
    <w:p w14:paraId="58D55B82" w14:textId="77777777" w:rsidR="00D51AC6" w:rsidRPr="00094AFB" w:rsidRDefault="00D51AC6" w:rsidP="009C26DC">
      <w:pPr>
        <w:pStyle w:val="Heading2"/>
      </w:pPr>
      <w:bookmarkStart w:id="80" w:name="_Toc20402623"/>
      <w:bookmarkStart w:id="81" w:name="_Toc29372129"/>
      <w:bookmarkStart w:id="82" w:name="_Toc37760067"/>
      <w:bookmarkStart w:id="83" w:name="_Toc46498301"/>
      <w:bookmarkStart w:id="84" w:name="_Toc52490614"/>
      <w:bookmarkStart w:id="85" w:name="_Toc156248101"/>
      <w:r w:rsidRPr="00094AFB">
        <w:t>4.3</w:t>
      </w:r>
      <w:r w:rsidRPr="00094AFB">
        <w:tab/>
        <w:t>Radio Protocol architecture</w:t>
      </w:r>
      <w:bookmarkEnd w:id="80"/>
      <w:bookmarkEnd w:id="81"/>
      <w:bookmarkEnd w:id="82"/>
      <w:bookmarkEnd w:id="83"/>
      <w:bookmarkEnd w:id="84"/>
      <w:bookmarkEnd w:id="85"/>
    </w:p>
    <w:p w14:paraId="0C24686A" w14:textId="77777777" w:rsidR="00D82DB5" w:rsidRPr="00094AFB" w:rsidRDefault="00D82DB5" w:rsidP="00D82DB5">
      <w:pPr>
        <w:pStyle w:val="Heading3"/>
      </w:pPr>
      <w:bookmarkStart w:id="86" w:name="_Toc20402624"/>
      <w:bookmarkStart w:id="87" w:name="_Toc29372130"/>
      <w:bookmarkStart w:id="88" w:name="_Toc37760068"/>
      <w:bookmarkStart w:id="89" w:name="_Toc46498302"/>
      <w:bookmarkStart w:id="90" w:name="_Toc52490615"/>
      <w:bookmarkStart w:id="91" w:name="_Toc156248102"/>
      <w:r w:rsidRPr="00094AFB">
        <w:t>4.3.0</w:t>
      </w:r>
      <w:r w:rsidRPr="00094AFB">
        <w:tab/>
        <w:t>General</w:t>
      </w:r>
      <w:bookmarkEnd w:id="86"/>
      <w:bookmarkEnd w:id="87"/>
      <w:bookmarkEnd w:id="88"/>
      <w:bookmarkEnd w:id="89"/>
      <w:bookmarkEnd w:id="90"/>
      <w:bookmarkEnd w:id="91"/>
    </w:p>
    <w:p w14:paraId="6BC66A58" w14:textId="77777777" w:rsidR="00D51AC6" w:rsidRPr="00094AFB" w:rsidRDefault="00D51AC6" w:rsidP="00E10AA0">
      <w:r w:rsidRPr="00094AFB">
        <w:t xml:space="preserve">In this </w:t>
      </w:r>
      <w:r w:rsidR="00240D6D" w:rsidRPr="00094AFB">
        <w:t>clause</w:t>
      </w:r>
      <w:r w:rsidRPr="00094AFB">
        <w:t>, the radio protocol architecture of E-UTRAN is given for the user plane and the control plane.</w:t>
      </w:r>
    </w:p>
    <w:p w14:paraId="35EAA8E2" w14:textId="77777777" w:rsidR="00D51AC6" w:rsidRPr="00094AFB" w:rsidRDefault="00D51AC6" w:rsidP="00E10AA0">
      <w:pPr>
        <w:pStyle w:val="Heading3"/>
      </w:pPr>
      <w:bookmarkStart w:id="92" w:name="_Toc20402625"/>
      <w:bookmarkStart w:id="93" w:name="_Toc29372131"/>
      <w:bookmarkStart w:id="94" w:name="_Toc37760069"/>
      <w:bookmarkStart w:id="95" w:name="_Toc46498303"/>
      <w:bookmarkStart w:id="96" w:name="_Toc52490616"/>
      <w:bookmarkStart w:id="97" w:name="_Toc156248103"/>
      <w:r w:rsidRPr="00094AFB">
        <w:t>4.3.1</w:t>
      </w:r>
      <w:r w:rsidRPr="00094AFB">
        <w:tab/>
        <w:t>User plane</w:t>
      </w:r>
      <w:bookmarkEnd w:id="92"/>
      <w:bookmarkEnd w:id="93"/>
      <w:bookmarkEnd w:id="94"/>
      <w:bookmarkEnd w:id="95"/>
      <w:bookmarkEnd w:id="96"/>
      <w:bookmarkEnd w:id="97"/>
    </w:p>
    <w:p w14:paraId="065DA3C5" w14:textId="77777777" w:rsidR="00D51AC6" w:rsidRPr="00094AFB" w:rsidRDefault="00D51AC6" w:rsidP="00E10AA0">
      <w:r w:rsidRPr="00094AFB">
        <w:t xml:space="preserve">The figure below shows the protocol stack for the user-plane, where PDCP, RLC and MAC sublayers (terminated in eNB on the network side) perform the functions listed for the user plane in </w:t>
      </w:r>
      <w:r w:rsidR="00240D6D" w:rsidRPr="00094AFB">
        <w:t>clause</w:t>
      </w:r>
      <w:r w:rsidRPr="00094AFB">
        <w:t xml:space="preserve"> 6, e.g. header compression, ciphering, scheduling, ARQ and HARQ</w:t>
      </w:r>
      <w:r w:rsidR="00E717A8" w:rsidRPr="00094AFB">
        <w:t>.</w:t>
      </w:r>
    </w:p>
    <w:p w14:paraId="516082D9" w14:textId="77777777" w:rsidR="00D51AC6" w:rsidRPr="00094AFB" w:rsidRDefault="00D51AC6" w:rsidP="00E10AA0">
      <w:pPr>
        <w:pStyle w:val="TH"/>
      </w:pPr>
      <w:r w:rsidRPr="00094AFB">
        <w:object w:dxaOrig="3599" w:dyaOrig="2182" w14:anchorId="4A5E030A">
          <v:shape id="_x0000_i1029" type="#_x0000_t75" style="width:180pt;height:108.75pt" o:ole="">
            <v:imagedata r:id="rId16" o:title=""/>
          </v:shape>
          <o:OLEObject Type="Embed" ProgID="Visio.Drawing.11" ShapeID="_x0000_i1029" DrawAspect="Content" ObjectID="_1766861942" r:id="rId17"/>
        </w:object>
      </w:r>
    </w:p>
    <w:p w14:paraId="7E88A734" w14:textId="77777777" w:rsidR="002F2ED3" w:rsidRPr="00094AFB" w:rsidRDefault="00D51AC6" w:rsidP="00324FF0">
      <w:pPr>
        <w:pStyle w:val="TF"/>
      </w:pPr>
      <w:r w:rsidRPr="00094AFB">
        <w:t>Figure 4.3.1</w:t>
      </w:r>
      <w:r w:rsidR="00250BF8" w:rsidRPr="00094AFB">
        <w:t>-1</w:t>
      </w:r>
      <w:r w:rsidRPr="00094AFB">
        <w:t>: User-plane protocol stack</w:t>
      </w:r>
    </w:p>
    <w:p w14:paraId="5B837711" w14:textId="77777777" w:rsidR="00D51AC6" w:rsidRPr="00094AFB" w:rsidRDefault="002F2ED3" w:rsidP="002F2ED3">
      <w:r w:rsidRPr="00094AFB">
        <w:lastRenderedPageBreak/>
        <w:t>For NB-IoT, the user plane is not used when transfering data over NAS.</w:t>
      </w:r>
    </w:p>
    <w:p w14:paraId="5D7BA6B5" w14:textId="77777777" w:rsidR="00D51AC6" w:rsidRPr="00094AFB" w:rsidRDefault="00D51AC6" w:rsidP="00E10AA0">
      <w:pPr>
        <w:pStyle w:val="Heading3"/>
      </w:pPr>
      <w:bookmarkStart w:id="98" w:name="_Toc20402626"/>
      <w:bookmarkStart w:id="99" w:name="_Toc29372132"/>
      <w:bookmarkStart w:id="100" w:name="_Toc37760070"/>
      <w:bookmarkStart w:id="101" w:name="_Toc46498304"/>
      <w:bookmarkStart w:id="102" w:name="_Toc52490617"/>
      <w:bookmarkStart w:id="103" w:name="_Toc156248104"/>
      <w:r w:rsidRPr="00094AFB">
        <w:t>4.3.2</w:t>
      </w:r>
      <w:r w:rsidRPr="00094AFB">
        <w:tab/>
        <w:t>Control plane</w:t>
      </w:r>
      <w:bookmarkEnd w:id="98"/>
      <w:bookmarkEnd w:id="99"/>
      <w:bookmarkEnd w:id="100"/>
      <w:bookmarkEnd w:id="101"/>
      <w:bookmarkEnd w:id="102"/>
      <w:bookmarkEnd w:id="103"/>
    </w:p>
    <w:p w14:paraId="6BB75E4B" w14:textId="77777777" w:rsidR="00D51AC6" w:rsidRPr="00094AFB" w:rsidRDefault="00D51AC6" w:rsidP="00E10AA0">
      <w:r w:rsidRPr="00094AFB">
        <w:t>The figure below shows the protocol stack for the control-plane, where:</w:t>
      </w:r>
    </w:p>
    <w:p w14:paraId="74A95CB4" w14:textId="77777777" w:rsidR="00D51AC6" w:rsidRPr="00094AFB" w:rsidRDefault="00D51AC6" w:rsidP="00E10AA0">
      <w:pPr>
        <w:pStyle w:val="B1"/>
      </w:pPr>
      <w:r w:rsidRPr="00094AFB">
        <w:t>-</w:t>
      </w:r>
      <w:r w:rsidRPr="00094AFB">
        <w:tab/>
        <w:t xml:space="preserve">PDCP sublayer (terminated in eNB on the network side) performs the functions listed for the control plane in </w:t>
      </w:r>
      <w:r w:rsidR="00240D6D" w:rsidRPr="00094AFB">
        <w:t>clause</w:t>
      </w:r>
      <w:r w:rsidRPr="00094AFB">
        <w:t xml:space="preserve"> 6, e.g. ciphering and integrity protection;</w:t>
      </w:r>
    </w:p>
    <w:p w14:paraId="2056502A" w14:textId="77777777" w:rsidR="00D51AC6" w:rsidRPr="00094AFB" w:rsidRDefault="00D51AC6" w:rsidP="00E10AA0">
      <w:pPr>
        <w:pStyle w:val="B1"/>
      </w:pPr>
      <w:r w:rsidRPr="00094AFB">
        <w:t>-</w:t>
      </w:r>
      <w:r w:rsidRPr="00094AFB">
        <w:tab/>
        <w:t>RLC and MAC sublayers (terminated in eNB on the network side) perform the same functions as for the user plane;</w:t>
      </w:r>
    </w:p>
    <w:p w14:paraId="2A4E2EF4" w14:textId="77777777" w:rsidR="00D51AC6" w:rsidRPr="00094AFB" w:rsidRDefault="00D51AC6" w:rsidP="00E10AA0">
      <w:pPr>
        <w:pStyle w:val="B1"/>
      </w:pPr>
      <w:r w:rsidRPr="00094AFB">
        <w:t>-</w:t>
      </w:r>
      <w:r w:rsidRPr="00094AFB">
        <w:tab/>
        <w:t xml:space="preserve">RRC (terminated in eNB on the network side) performs the functions listed in </w:t>
      </w:r>
      <w:r w:rsidR="00240D6D" w:rsidRPr="00094AFB">
        <w:t>clause</w:t>
      </w:r>
      <w:r w:rsidRPr="00094AFB">
        <w:t xml:space="preserve"> 7, e.g.:</w:t>
      </w:r>
    </w:p>
    <w:p w14:paraId="146C1C5D" w14:textId="77777777" w:rsidR="00D51AC6" w:rsidRPr="00094AFB" w:rsidRDefault="00D51AC6" w:rsidP="00E10AA0">
      <w:pPr>
        <w:pStyle w:val="B2"/>
      </w:pPr>
      <w:r w:rsidRPr="00094AFB">
        <w:t>-</w:t>
      </w:r>
      <w:r w:rsidRPr="00094AFB">
        <w:tab/>
        <w:t>Broadcast;</w:t>
      </w:r>
    </w:p>
    <w:p w14:paraId="1288C779" w14:textId="77777777" w:rsidR="00D51AC6" w:rsidRPr="00094AFB" w:rsidRDefault="00D51AC6" w:rsidP="00E10AA0">
      <w:pPr>
        <w:pStyle w:val="B2"/>
      </w:pPr>
      <w:r w:rsidRPr="00094AFB">
        <w:t>-</w:t>
      </w:r>
      <w:r w:rsidRPr="00094AFB">
        <w:tab/>
        <w:t>Paging;</w:t>
      </w:r>
    </w:p>
    <w:p w14:paraId="24591C77" w14:textId="77777777" w:rsidR="00D51AC6" w:rsidRPr="00094AFB" w:rsidRDefault="00D51AC6" w:rsidP="00E10AA0">
      <w:pPr>
        <w:pStyle w:val="B2"/>
      </w:pPr>
      <w:r w:rsidRPr="00094AFB">
        <w:t>-</w:t>
      </w:r>
      <w:r w:rsidRPr="00094AFB">
        <w:tab/>
        <w:t>RRC connection management;</w:t>
      </w:r>
    </w:p>
    <w:p w14:paraId="09A5BADB" w14:textId="77777777" w:rsidR="00D51AC6" w:rsidRPr="00094AFB" w:rsidRDefault="00D51AC6" w:rsidP="00E10AA0">
      <w:pPr>
        <w:pStyle w:val="B2"/>
      </w:pPr>
      <w:r w:rsidRPr="00094AFB">
        <w:t>-</w:t>
      </w:r>
      <w:r w:rsidRPr="00094AFB">
        <w:tab/>
        <w:t>RB control;</w:t>
      </w:r>
    </w:p>
    <w:p w14:paraId="35FE0AD2" w14:textId="77777777" w:rsidR="00D51AC6" w:rsidRPr="00094AFB" w:rsidRDefault="00D51AC6" w:rsidP="00E10AA0">
      <w:pPr>
        <w:pStyle w:val="B2"/>
      </w:pPr>
      <w:r w:rsidRPr="00094AFB">
        <w:t>-</w:t>
      </w:r>
      <w:r w:rsidRPr="00094AFB">
        <w:tab/>
        <w:t>Mobility functions;</w:t>
      </w:r>
    </w:p>
    <w:p w14:paraId="6DF1FB05" w14:textId="77777777" w:rsidR="00D51AC6" w:rsidRPr="00094AFB" w:rsidRDefault="00D51AC6" w:rsidP="00E10AA0">
      <w:pPr>
        <w:pStyle w:val="B2"/>
      </w:pPr>
      <w:r w:rsidRPr="00094AFB">
        <w:t>-</w:t>
      </w:r>
      <w:r w:rsidRPr="00094AFB">
        <w:tab/>
        <w:t>UE measurement reporting and control</w:t>
      </w:r>
      <w:r w:rsidR="002F2ED3" w:rsidRPr="00094AFB">
        <w:t>, except for NB-IoT</w:t>
      </w:r>
      <w:r w:rsidRPr="00094AFB">
        <w:t>.</w:t>
      </w:r>
    </w:p>
    <w:p w14:paraId="7737DBC2" w14:textId="77777777" w:rsidR="00D51AC6" w:rsidRPr="00094AFB" w:rsidRDefault="00D51AC6" w:rsidP="00E10AA0">
      <w:pPr>
        <w:pStyle w:val="B1"/>
      </w:pPr>
      <w:r w:rsidRPr="00094AFB">
        <w:t>-</w:t>
      </w:r>
      <w:r w:rsidRPr="00094AFB">
        <w:tab/>
        <w:t>NAS control protocol (terminated in MME on the network side) performs among other things:</w:t>
      </w:r>
    </w:p>
    <w:p w14:paraId="34F6A5E0" w14:textId="77777777" w:rsidR="00D51AC6" w:rsidRPr="00094AFB" w:rsidRDefault="00D51AC6" w:rsidP="00E10AA0">
      <w:pPr>
        <w:pStyle w:val="B2"/>
      </w:pPr>
      <w:r w:rsidRPr="00094AFB">
        <w:t>-</w:t>
      </w:r>
      <w:r w:rsidRPr="00094AFB">
        <w:tab/>
        <w:t>EPS bearer management;</w:t>
      </w:r>
    </w:p>
    <w:p w14:paraId="75465AB6" w14:textId="77777777" w:rsidR="00D51AC6" w:rsidRPr="00094AFB" w:rsidRDefault="00D51AC6" w:rsidP="00E10AA0">
      <w:pPr>
        <w:pStyle w:val="B2"/>
      </w:pPr>
      <w:r w:rsidRPr="00094AFB">
        <w:t>-</w:t>
      </w:r>
      <w:r w:rsidRPr="00094AFB">
        <w:tab/>
        <w:t>Authentication;</w:t>
      </w:r>
    </w:p>
    <w:p w14:paraId="2712FE3E" w14:textId="77777777" w:rsidR="00D51AC6" w:rsidRPr="00094AFB" w:rsidRDefault="00D51AC6" w:rsidP="00E10AA0">
      <w:pPr>
        <w:pStyle w:val="B2"/>
      </w:pPr>
      <w:r w:rsidRPr="00094AFB">
        <w:t>-</w:t>
      </w:r>
      <w:r w:rsidRPr="00094AFB">
        <w:tab/>
      </w:r>
      <w:r w:rsidR="00594232" w:rsidRPr="00094AFB">
        <w:rPr>
          <w:bCs/>
        </w:rPr>
        <w:t>ECM</w:t>
      </w:r>
      <w:r w:rsidRPr="00094AFB">
        <w:rPr>
          <w:bCs/>
        </w:rPr>
        <w:t>-IDLE</w:t>
      </w:r>
      <w:r w:rsidRPr="00094AFB">
        <w:t xml:space="preserve"> mobility handling;</w:t>
      </w:r>
    </w:p>
    <w:p w14:paraId="1EB04965" w14:textId="77777777" w:rsidR="00D51AC6" w:rsidRPr="00094AFB" w:rsidRDefault="00D51AC6" w:rsidP="00E10AA0">
      <w:pPr>
        <w:pStyle w:val="B2"/>
      </w:pPr>
      <w:r w:rsidRPr="00094AFB">
        <w:t>-</w:t>
      </w:r>
      <w:r w:rsidRPr="00094AFB">
        <w:tab/>
        <w:t xml:space="preserve">Paging origination in </w:t>
      </w:r>
      <w:r w:rsidR="00594232" w:rsidRPr="00094AFB">
        <w:rPr>
          <w:bCs/>
        </w:rPr>
        <w:t>ECM</w:t>
      </w:r>
      <w:r w:rsidRPr="00094AFB">
        <w:rPr>
          <w:bCs/>
        </w:rPr>
        <w:t>-IDLE</w:t>
      </w:r>
      <w:r w:rsidRPr="00094AFB">
        <w:t>;</w:t>
      </w:r>
    </w:p>
    <w:p w14:paraId="6BFC7C5C" w14:textId="77777777" w:rsidR="00D51AC6" w:rsidRPr="00094AFB" w:rsidRDefault="00D51AC6" w:rsidP="00E10AA0">
      <w:pPr>
        <w:pStyle w:val="B2"/>
      </w:pPr>
      <w:r w:rsidRPr="00094AFB">
        <w:t>-</w:t>
      </w:r>
      <w:r w:rsidRPr="00094AFB">
        <w:tab/>
        <w:t>Security control.</w:t>
      </w:r>
    </w:p>
    <w:p w14:paraId="503BB900" w14:textId="77777777" w:rsidR="00D51AC6" w:rsidRPr="00094AFB" w:rsidRDefault="00D51AC6" w:rsidP="00E10AA0">
      <w:pPr>
        <w:pStyle w:val="NO"/>
      </w:pPr>
      <w:r w:rsidRPr="00094AFB">
        <w:t>NOTE</w:t>
      </w:r>
      <w:r w:rsidR="003D0596" w:rsidRPr="00094AFB">
        <w:t xml:space="preserve"> 1</w:t>
      </w:r>
      <w:r w:rsidRPr="00094AFB">
        <w:t>:</w:t>
      </w:r>
      <w:r w:rsidRPr="00094AFB">
        <w:tab/>
      </w:r>
      <w:r w:rsidR="00E717A8" w:rsidRPr="00094AFB">
        <w:t>T</w:t>
      </w:r>
      <w:r w:rsidRPr="00094AFB">
        <w:t>he NAS control protocol is not covered by the scope of this TS and is only mentioned for information.</w:t>
      </w:r>
    </w:p>
    <w:p w14:paraId="1E351E47" w14:textId="77777777" w:rsidR="00D51AC6" w:rsidRPr="00094AFB" w:rsidRDefault="00D51AC6" w:rsidP="00E10AA0">
      <w:pPr>
        <w:pStyle w:val="TH"/>
      </w:pPr>
      <w:r w:rsidRPr="00094AFB">
        <w:object w:dxaOrig="5724" w:dyaOrig="3032" w14:anchorId="13A76636">
          <v:shape id="_x0000_i1030" type="#_x0000_t75" style="width:286.5pt;height:151.5pt" o:ole="">
            <v:imagedata r:id="rId18" o:title=""/>
          </v:shape>
          <o:OLEObject Type="Embed" ProgID="Visio.Drawing.11" ShapeID="_x0000_i1030" DrawAspect="Content" ObjectID="_1766861943" r:id="rId19"/>
        </w:object>
      </w:r>
    </w:p>
    <w:p w14:paraId="76D74522" w14:textId="77777777" w:rsidR="002F2ED3" w:rsidRPr="00094AFB" w:rsidRDefault="00D51AC6" w:rsidP="00324FF0">
      <w:pPr>
        <w:pStyle w:val="TF"/>
      </w:pPr>
      <w:r w:rsidRPr="00094AFB">
        <w:t>Figure 4.3.2</w:t>
      </w:r>
      <w:r w:rsidR="00250BF8" w:rsidRPr="00094AFB">
        <w:t>-1</w:t>
      </w:r>
      <w:r w:rsidRPr="00094AFB">
        <w:t>: Control-plane protocol stack</w:t>
      </w:r>
    </w:p>
    <w:p w14:paraId="3B842429" w14:textId="77777777" w:rsidR="00D51AC6" w:rsidRPr="00094AFB" w:rsidRDefault="002F2ED3" w:rsidP="002F2ED3">
      <w:pPr>
        <w:pStyle w:val="NO"/>
      </w:pPr>
      <w:r w:rsidRPr="00094AFB">
        <w:rPr>
          <w:lang w:eastAsia="zh-CN"/>
        </w:rPr>
        <w:t>NOTE</w:t>
      </w:r>
      <w:r w:rsidR="003D0596" w:rsidRPr="00094AFB">
        <w:rPr>
          <w:lang w:eastAsia="zh-CN"/>
        </w:rPr>
        <w:t xml:space="preserve"> 2</w:t>
      </w:r>
      <w:r w:rsidRPr="00094AFB">
        <w:rPr>
          <w:lang w:eastAsia="zh-CN"/>
        </w:rPr>
        <w:t>:</w:t>
      </w:r>
      <w:r w:rsidR="006E18F0" w:rsidRPr="00094AFB">
        <w:rPr>
          <w:lang w:eastAsia="zh-CN"/>
        </w:rPr>
        <w:tab/>
      </w:r>
      <w:r w:rsidRPr="00094AFB">
        <w:rPr>
          <w:lang w:eastAsia="zh-CN"/>
        </w:rPr>
        <w:t xml:space="preserve">For a NB-IoT UE that </w:t>
      </w:r>
      <w:r w:rsidR="007B20B9" w:rsidRPr="00094AFB">
        <w:rPr>
          <w:lang w:eastAsia="zh-CN"/>
        </w:rPr>
        <w:t xml:space="preserve">only </w:t>
      </w:r>
      <w:r w:rsidRPr="00094AFB">
        <w:rPr>
          <w:lang w:eastAsia="zh-CN"/>
        </w:rPr>
        <w:t xml:space="preserve">supports Control Plane CIoT EPS </w:t>
      </w:r>
      <w:r w:rsidR="001348D2" w:rsidRPr="00094AFB">
        <w:rPr>
          <w:lang w:eastAsia="zh-CN"/>
        </w:rPr>
        <w:t>optimisation</w:t>
      </w:r>
      <w:r w:rsidR="00A45B08" w:rsidRPr="00094AFB">
        <w:rPr>
          <w:lang w:eastAsia="zh-CN"/>
        </w:rPr>
        <w:t xml:space="preserve">, </w:t>
      </w:r>
      <w:r w:rsidR="00A45B08" w:rsidRPr="00094AFB">
        <w:t>as defined in TS 24.301</w:t>
      </w:r>
      <w:r w:rsidRPr="00094AFB">
        <w:rPr>
          <w:lang w:eastAsia="zh-CN"/>
        </w:rPr>
        <w:t xml:space="preserve"> [20], PDCP is bypassed.</w:t>
      </w:r>
      <w:r w:rsidRPr="00094AFB">
        <w:t xml:space="preserve"> For</w:t>
      </w:r>
      <w:r w:rsidRPr="00094AFB">
        <w:rPr>
          <w:lang w:eastAsia="zh-CN"/>
        </w:rPr>
        <w:t xml:space="preserve"> a</w:t>
      </w:r>
      <w:r w:rsidRPr="00094AFB">
        <w:t xml:space="preserve"> NB-IoT </w:t>
      </w:r>
      <w:r w:rsidRPr="00094AFB">
        <w:rPr>
          <w:lang w:eastAsia="zh-CN"/>
        </w:rPr>
        <w:t>UE that supports</w:t>
      </w:r>
      <w:r w:rsidRPr="00094AFB">
        <w:t xml:space="preserve"> Control Plane CIoT EPS </w:t>
      </w:r>
      <w:r w:rsidR="001348D2" w:rsidRPr="00094AFB">
        <w:t>optimisation</w:t>
      </w:r>
      <w:r w:rsidRPr="00094AFB">
        <w:rPr>
          <w:lang w:eastAsia="zh-CN"/>
        </w:rPr>
        <w:t xml:space="preserve"> and </w:t>
      </w:r>
      <w:r w:rsidR="006E489C" w:rsidRPr="00094AFB">
        <w:rPr>
          <w:lang w:eastAsia="zh-CN"/>
        </w:rPr>
        <w:t xml:space="preserve">S1-U data transfer or </w:t>
      </w:r>
      <w:r w:rsidRPr="00094AFB">
        <w:rPr>
          <w:lang w:eastAsia="zh-CN"/>
        </w:rPr>
        <w:t xml:space="preserve">User Plane </w:t>
      </w:r>
      <w:r w:rsidRPr="00094AFB">
        <w:t xml:space="preserve">CIoT EPS </w:t>
      </w:r>
      <w:r w:rsidR="001348D2" w:rsidRPr="00094AFB">
        <w:t>optimisation</w:t>
      </w:r>
      <w:r w:rsidR="00A45B08" w:rsidRPr="00094AFB">
        <w:t>, as defined in TS 24.301</w:t>
      </w:r>
      <w:r w:rsidRPr="00094AFB">
        <w:rPr>
          <w:lang w:eastAsia="zh-CN"/>
        </w:rPr>
        <w:t xml:space="preserve"> [20]</w:t>
      </w:r>
      <w:r w:rsidRPr="00094AFB">
        <w:t xml:space="preserve">, </w:t>
      </w:r>
      <w:r w:rsidRPr="00094AFB">
        <w:rPr>
          <w:lang w:eastAsia="zh-CN"/>
        </w:rPr>
        <w:t>PDCP is</w:t>
      </w:r>
      <w:r w:rsidR="00A45B08" w:rsidRPr="00094AFB">
        <w:rPr>
          <w:lang w:eastAsia="zh-CN"/>
        </w:rPr>
        <w:t xml:space="preserve"> also bypassed (i.e.</w:t>
      </w:r>
      <w:r w:rsidRPr="00094AFB">
        <w:rPr>
          <w:lang w:eastAsia="zh-CN"/>
        </w:rPr>
        <w:t xml:space="preserve"> not used</w:t>
      </w:r>
      <w:r w:rsidR="00A45B08" w:rsidRPr="00094AFB">
        <w:rPr>
          <w:lang w:eastAsia="zh-CN"/>
        </w:rPr>
        <w:t>)</w:t>
      </w:r>
      <w:r w:rsidRPr="00094AFB">
        <w:rPr>
          <w:lang w:eastAsia="zh-CN"/>
        </w:rPr>
        <w:t xml:space="preserve"> until AS security is activated.</w:t>
      </w:r>
    </w:p>
    <w:p w14:paraId="576C07A5" w14:textId="77777777" w:rsidR="00D51AC6" w:rsidRPr="00094AFB" w:rsidRDefault="00D51AC6" w:rsidP="009C26DC">
      <w:pPr>
        <w:pStyle w:val="Heading2"/>
      </w:pPr>
      <w:bookmarkStart w:id="104" w:name="_Toc20402627"/>
      <w:bookmarkStart w:id="105" w:name="_Toc29372133"/>
      <w:bookmarkStart w:id="106" w:name="_Toc37760071"/>
      <w:bookmarkStart w:id="107" w:name="_Toc46498305"/>
      <w:bookmarkStart w:id="108" w:name="_Toc52490618"/>
      <w:bookmarkStart w:id="109" w:name="_Toc156248105"/>
      <w:r w:rsidRPr="00094AFB">
        <w:lastRenderedPageBreak/>
        <w:t>4.4</w:t>
      </w:r>
      <w:r w:rsidRPr="00094AFB">
        <w:tab/>
        <w:t>Synchronization</w:t>
      </w:r>
      <w:bookmarkEnd w:id="104"/>
      <w:bookmarkEnd w:id="105"/>
      <w:bookmarkEnd w:id="106"/>
      <w:bookmarkEnd w:id="107"/>
      <w:bookmarkEnd w:id="108"/>
      <w:bookmarkEnd w:id="109"/>
    </w:p>
    <w:p w14:paraId="666E1B1B" w14:textId="77777777" w:rsidR="00D51AC6" w:rsidRPr="00094AFB" w:rsidRDefault="00D51AC6" w:rsidP="00735376">
      <w:r w:rsidRPr="00094AFB">
        <w:t>Diverse methods and techniques are preferred depending on synchronization requirements. As no single method can cover all E-UTRAN applications a logical port at eNB may be used for reception of timing and/or frequency and/or phase inputs pending to the synchronization method chosen.</w:t>
      </w:r>
    </w:p>
    <w:p w14:paraId="2912D6AB" w14:textId="77777777" w:rsidR="00D51AC6" w:rsidRPr="00094AFB" w:rsidRDefault="00D51AC6" w:rsidP="009C26DC">
      <w:pPr>
        <w:pStyle w:val="Heading2"/>
        <w:ind w:left="0" w:firstLine="0"/>
      </w:pPr>
      <w:bookmarkStart w:id="110" w:name="_Toc20402628"/>
      <w:bookmarkStart w:id="111" w:name="_Toc29372134"/>
      <w:bookmarkStart w:id="112" w:name="_Toc37760072"/>
      <w:bookmarkStart w:id="113" w:name="_Toc46498306"/>
      <w:bookmarkStart w:id="114" w:name="_Toc52490619"/>
      <w:bookmarkStart w:id="115" w:name="_Toc156248106"/>
      <w:r w:rsidRPr="00094AFB">
        <w:t>4.5</w:t>
      </w:r>
      <w:r w:rsidRPr="00094AFB">
        <w:tab/>
        <w:t>IP fragmentation</w:t>
      </w:r>
      <w:bookmarkEnd w:id="110"/>
      <w:bookmarkEnd w:id="111"/>
      <w:bookmarkEnd w:id="112"/>
      <w:bookmarkEnd w:id="113"/>
      <w:bookmarkEnd w:id="114"/>
      <w:bookmarkEnd w:id="115"/>
    </w:p>
    <w:p w14:paraId="52C21B43" w14:textId="77777777" w:rsidR="00D51AC6" w:rsidRPr="00094AFB" w:rsidRDefault="00D51AC6" w:rsidP="00735376">
      <w:r w:rsidRPr="00094AFB">
        <w:t>Fragmentation function in IP layer on S1 and X2 shall be supported.</w:t>
      </w:r>
    </w:p>
    <w:p w14:paraId="7B9CBB91" w14:textId="77777777" w:rsidR="00D51AC6" w:rsidRPr="00094AFB" w:rsidRDefault="00D51AC6" w:rsidP="00735376">
      <w:pPr>
        <w:rPr>
          <w:rFonts w:eastAsia="SimSun"/>
        </w:rPr>
      </w:pPr>
      <w:r w:rsidRPr="00094AFB">
        <w:rPr>
          <w:rFonts w:eastAsia="SimSun"/>
        </w:rPr>
        <w:t>Configuration of S1-U (X2-U) link MTU in the eNB according to the MTU of the network domain the node belongs to shall be considered as a choice at network deployment. The network may employ various methods to handle IP fragmentation, but the specific methods to use are implementation dependant.</w:t>
      </w:r>
    </w:p>
    <w:p w14:paraId="46D4AEE6" w14:textId="77777777" w:rsidR="00163829" w:rsidRPr="00094AFB" w:rsidRDefault="00163829" w:rsidP="009C26DC">
      <w:pPr>
        <w:pStyle w:val="Heading2"/>
      </w:pPr>
      <w:bookmarkStart w:id="116" w:name="_Toc20402629"/>
      <w:bookmarkStart w:id="117" w:name="_Toc29372135"/>
      <w:bookmarkStart w:id="118" w:name="_Toc37760073"/>
      <w:bookmarkStart w:id="119" w:name="_Toc46498307"/>
      <w:bookmarkStart w:id="120" w:name="_Toc52490620"/>
      <w:bookmarkStart w:id="121" w:name="_Toc156248107"/>
      <w:r w:rsidRPr="00094AFB">
        <w:t>4.6</w:t>
      </w:r>
      <w:r w:rsidRPr="00094AFB">
        <w:tab/>
        <w:t>Support of HeNBs</w:t>
      </w:r>
      <w:bookmarkEnd w:id="116"/>
      <w:bookmarkEnd w:id="117"/>
      <w:bookmarkEnd w:id="118"/>
      <w:bookmarkEnd w:id="119"/>
      <w:bookmarkEnd w:id="120"/>
      <w:bookmarkEnd w:id="121"/>
    </w:p>
    <w:p w14:paraId="684685E5" w14:textId="77777777" w:rsidR="00163829" w:rsidRPr="00094AFB" w:rsidRDefault="00163829" w:rsidP="009C26DC">
      <w:pPr>
        <w:pStyle w:val="Heading3"/>
      </w:pPr>
      <w:bookmarkStart w:id="122" w:name="_Toc20402630"/>
      <w:bookmarkStart w:id="123" w:name="_Toc29372136"/>
      <w:bookmarkStart w:id="124" w:name="_Toc37760074"/>
      <w:bookmarkStart w:id="125" w:name="_Toc46498308"/>
      <w:bookmarkStart w:id="126" w:name="_Toc52490621"/>
      <w:bookmarkStart w:id="127" w:name="_Toc156248108"/>
      <w:r w:rsidRPr="00094AFB">
        <w:t>4.6.1</w:t>
      </w:r>
      <w:r w:rsidRPr="00094AFB">
        <w:tab/>
        <w:t>Architecture</w:t>
      </w:r>
      <w:bookmarkEnd w:id="122"/>
      <w:bookmarkEnd w:id="123"/>
      <w:bookmarkEnd w:id="124"/>
      <w:bookmarkEnd w:id="125"/>
      <w:bookmarkEnd w:id="126"/>
      <w:bookmarkEnd w:id="127"/>
    </w:p>
    <w:p w14:paraId="748B81F2" w14:textId="77777777" w:rsidR="00163829" w:rsidRPr="00094AFB" w:rsidRDefault="00163829" w:rsidP="00735376">
      <w:r w:rsidRPr="00094AFB">
        <w:t>Figure 4.6.1-1 shows a logical architecture for the HeNB that has a set of S1 interfaces to connect the HeNB to the EPC.</w:t>
      </w:r>
    </w:p>
    <w:p w14:paraId="2705265D" w14:textId="77777777" w:rsidR="00163829" w:rsidRPr="00094AFB" w:rsidRDefault="00163829" w:rsidP="00735376">
      <w:r w:rsidRPr="00094AFB">
        <w:t>The configuration and authentication entities as shown here should be common to HeNBs and HNBs.</w:t>
      </w:r>
    </w:p>
    <w:p w14:paraId="0B9D8499" w14:textId="77777777" w:rsidR="00163829" w:rsidRPr="00094AFB" w:rsidRDefault="00D326E3" w:rsidP="00E10AA0">
      <w:pPr>
        <w:pStyle w:val="TH"/>
      </w:pPr>
      <w:r w:rsidRPr="00094AFB">
        <w:object w:dxaOrig="6040" w:dyaOrig="3615" w14:anchorId="1808D559">
          <v:shape id="_x0000_i1031" type="#_x0000_t75" style="width:342.75pt;height:205.5pt" o:ole="">
            <v:imagedata r:id="rId20" o:title=""/>
          </v:shape>
          <o:OLEObject Type="Embed" ProgID="Visio.Drawing.11" ShapeID="_x0000_i1031" DrawAspect="Content" ObjectID="_1766861944" r:id="rId21"/>
        </w:object>
      </w:r>
    </w:p>
    <w:p w14:paraId="34F487A6" w14:textId="77777777" w:rsidR="00163829" w:rsidRPr="00094AFB" w:rsidRDefault="00163829" w:rsidP="00324FF0">
      <w:pPr>
        <w:pStyle w:val="TF"/>
      </w:pPr>
      <w:bookmarkStart w:id="128" w:name="_Ref205804105"/>
      <w:r w:rsidRPr="00094AFB">
        <w:t xml:space="preserve">Figure </w:t>
      </w:r>
      <w:bookmarkEnd w:id="128"/>
      <w:r w:rsidRPr="00094AFB">
        <w:t>4.6.1-1: E-UTRAN HeNB Logical Architecture</w:t>
      </w:r>
    </w:p>
    <w:p w14:paraId="2404A946" w14:textId="77777777" w:rsidR="00163829" w:rsidRPr="00094AFB" w:rsidRDefault="00163829" w:rsidP="00E10AA0">
      <w:r w:rsidRPr="00094AFB">
        <w:t>The E-UTRAN architecture may deploy a Home eNB Gateway (HeNB GW) to allow the S1 interface between the HeNB and the EPC to support a large number of HeNBs</w:t>
      </w:r>
      <w:r w:rsidR="00824151" w:rsidRPr="00094AFB">
        <w:t xml:space="preserve"> in a scalable manner</w:t>
      </w:r>
      <w:r w:rsidRPr="00094AFB">
        <w:t>. The HeNB GW serves as a concentrator for the C-Plane, specifically the S1-MME interface. The S1-U interface from the HeNB may be terminated at the HeNB GW, or a direct logical U-Plane connection between HeNB and S-GW may be used (as shown in Figure 4.6.1-1).</w:t>
      </w:r>
    </w:p>
    <w:p w14:paraId="61DE9E39" w14:textId="77777777" w:rsidR="00163829" w:rsidRPr="00094AFB" w:rsidRDefault="00163829" w:rsidP="00E10AA0">
      <w:r w:rsidRPr="00094AFB">
        <w:t>The S1 interface is defined as the interface:</w:t>
      </w:r>
    </w:p>
    <w:p w14:paraId="3468C899" w14:textId="77777777" w:rsidR="00163829" w:rsidRPr="00094AFB" w:rsidRDefault="00163829" w:rsidP="00E10AA0">
      <w:pPr>
        <w:pStyle w:val="B1"/>
      </w:pPr>
      <w:bookmarkStart w:id="129" w:name="OLE_LINK28"/>
      <w:bookmarkStart w:id="130" w:name="OLE_LINK29"/>
      <w:r w:rsidRPr="00094AFB">
        <w:t>-</w:t>
      </w:r>
      <w:r w:rsidRPr="00094AFB">
        <w:tab/>
      </w:r>
      <w:bookmarkEnd w:id="129"/>
      <w:bookmarkEnd w:id="130"/>
      <w:r w:rsidRPr="00094AFB">
        <w:t>Between the HeNB GW and the Core Network</w:t>
      </w:r>
      <w:r w:rsidR="000D2908" w:rsidRPr="00094AFB">
        <w:t>;</w:t>
      </w:r>
    </w:p>
    <w:p w14:paraId="32E471E5" w14:textId="77777777" w:rsidR="00163829" w:rsidRPr="00094AFB" w:rsidRDefault="00163829" w:rsidP="00E10AA0">
      <w:pPr>
        <w:pStyle w:val="B1"/>
      </w:pPr>
      <w:r w:rsidRPr="00094AFB">
        <w:t>-</w:t>
      </w:r>
      <w:r w:rsidRPr="00094AFB">
        <w:tab/>
        <w:t>Between the HeNB and the HeNB GW</w:t>
      </w:r>
      <w:r w:rsidR="000D2908" w:rsidRPr="00094AFB">
        <w:t>;</w:t>
      </w:r>
    </w:p>
    <w:p w14:paraId="00F22FA5" w14:textId="77777777" w:rsidR="00163829" w:rsidRPr="00094AFB" w:rsidRDefault="00163829" w:rsidP="00E10AA0">
      <w:pPr>
        <w:pStyle w:val="B1"/>
      </w:pPr>
      <w:r w:rsidRPr="00094AFB">
        <w:t>-</w:t>
      </w:r>
      <w:r w:rsidRPr="00094AFB">
        <w:tab/>
        <w:t>Between the HeNB and the Core Network</w:t>
      </w:r>
      <w:r w:rsidR="000D2908" w:rsidRPr="00094AFB">
        <w:t>;</w:t>
      </w:r>
    </w:p>
    <w:p w14:paraId="661A6B10" w14:textId="77777777" w:rsidR="00163829" w:rsidRPr="00094AFB" w:rsidRDefault="00163829" w:rsidP="00E10AA0">
      <w:pPr>
        <w:pStyle w:val="B1"/>
      </w:pPr>
      <w:r w:rsidRPr="00094AFB">
        <w:t>-</w:t>
      </w:r>
      <w:r w:rsidRPr="00094AFB">
        <w:tab/>
        <w:t>Between the eNB and the Core Network.</w:t>
      </w:r>
    </w:p>
    <w:p w14:paraId="1E8A1F68" w14:textId="77777777" w:rsidR="00163829" w:rsidRPr="00094AFB" w:rsidRDefault="00163829" w:rsidP="00E10AA0">
      <w:r w:rsidRPr="00094AFB">
        <w:t>The HeNB GW appears to the MME as an eNB. The HeNB GW appears to the HeNB as an MME. The S1 interface between the HeNB and the EPC is the same</w:t>
      </w:r>
      <w:r w:rsidR="000913CA" w:rsidRPr="00094AFB">
        <w:t>, regardless</w:t>
      </w:r>
      <w:r w:rsidRPr="00094AFB">
        <w:t xml:space="preserve"> whether the HeNB is connected to the EPC via a HeNB GW or not.</w:t>
      </w:r>
    </w:p>
    <w:p w14:paraId="33E38883" w14:textId="77777777" w:rsidR="00163829" w:rsidRPr="00094AFB" w:rsidRDefault="00163829" w:rsidP="00E10AA0">
      <w:r w:rsidRPr="00094AFB">
        <w:lastRenderedPageBreak/>
        <w:t>The HeNB GW shall connect to the EPC in a way that inbound and outbound mobility to cells served by the HeNB GW shall not necessarily require inter MME handovers.</w:t>
      </w:r>
      <w:r w:rsidR="009503B4" w:rsidRPr="00094AFB">
        <w:t xml:space="preserve"> One HeNB serves only one cell.</w:t>
      </w:r>
    </w:p>
    <w:p w14:paraId="3AF8D81E" w14:textId="77777777" w:rsidR="00163829" w:rsidRPr="00094AFB" w:rsidRDefault="00163829" w:rsidP="00E10AA0">
      <w:r w:rsidRPr="00094AFB">
        <w:t>The functions supported by the HeNB shall be the same as those supported by an eNB (</w:t>
      </w:r>
      <w:r w:rsidR="00B5180F" w:rsidRPr="00094AFB">
        <w:t>with possible exceptions e.g. NNSF</w:t>
      </w:r>
      <w:r w:rsidRPr="00094AFB">
        <w:t>) and the procedures run between a HeNB and the EPC shall be the same as those between an eNB and the EPC</w:t>
      </w:r>
      <w:r w:rsidR="00B5180F" w:rsidRPr="00094AFB">
        <w:t xml:space="preserve"> (with possible exceptions e.g. S5 procedures in case of LIPA support)</w:t>
      </w:r>
      <w:r w:rsidRPr="00094AFB">
        <w:t>.</w:t>
      </w:r>
    </w:p>
    <w:p w14:paraId="7787B828" w14:textId="77777777" w:rsidR="00D326E3" w:rsidRPr="00094AFB" w:rsidRDefault="00D326E3" w:rsidP="00E10AA0">
      <w:pPr>
        <w:rPr>
          <w:rFonts w:eastAsia="Malgun Gothic"/>
          <w:lang w:eastAsia="ko-KR"/>
        </w:rPr>
      </w:pPr>
      <w:r w:rsidRPr="00094AFB">
        <w:rPr>
          <w:rFonts w:eastAsia="Malgun Gothic"/>
          <w:lang w:eastAsia="ko-KR"/>
        </w:rPr>
        <w:t xml:space="preserve">X2-based HO </w:t>
      </w:r>
      <w:r w:rsidR="00403B22" w:rsidRPr="00094AFB">
        <w:rPr>
          <w:rFonts w:eastAsia="Malgun Gothic"/>
          <w:lang w:eastAsia="ko-KR"/>
        </w:rPr>
        <w:t xml:space="preserve">involving </w:t>
      </w:r>
      <w:r w:rsidRPr="00094AFB">
        <w:rPr>
          <w:rFonts w:eastAsia="Malgun Gothic"/>
          <w:lang w:eastAsia="ko-KR"/>
        </w:rPr>
        <w:t xml:space="preserve">HeNBs is allowed </w:t>
      </w:r>
      <w:r w:rsidR="00403B22" w:rsidRPr="00094AFB">
        <w:rPr>
          <w:rFonts w:eastAsia="Malgun Gothic"/>
          <w:lang w:eastAsia="ko-KR"/>
        </w:rPr>
        <w:t>as shown in Table 4.6.1-1</w:t>
      </w:r>
      <w:r w:rsidRPr="00094AFB">
        <w:rPr>
          <w:rFonts w:eastAsia="Malgun Gothic"/>
          <w:lang w:eastAsia="ko-KR"/>
        </w:rPr>
        <w:t>.</w:t>
      </w:r>
    </w:p>
    <w:p w14:paraId="2CB0DEC1" w14:textId="77777777" w:rsidR="00403B22" w:rsidRPr="00094AFB" w:rsidRDefault="00403B22" w:rsidP="00324FF0">
      <w:pPr>
        <w:pStyle w:val="TH"/>
      </w:pPr>
      <w:r w:rsidRPr="00094AFB">
        <w:t>Table 4.6.1-1: X2-based HO support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tblGrid>
      <w:tr w:rsidR="00606089" w:rsidRPr="00094AFB" w14:paraId="646BE725" w14:textId="77777777" w:rsidTr="00D15C40">
        <w:trPr>
          <w:jc w:val="center"/>
        </w:trPr>
        <w:tc>
          <w:tcPr>
            <w:tcW w:w="2394" w:type="dxa"/>
          </w:tcPr>
          <w:p w14:paraId="185E4E49" w14:textId="77777777" w:rsidR="00403B22" w:rsidRPr="00094AFB" w:rsidRDefault="00403B22" w:rsidP="00E10AA0">
            <w:pPr>
              <w:pStyle w:val="TAH"/>
            </w:pPr>
            <w:r w:rsidRPr="00094AFB">
              <w:t>Source</w:t>
            </w:r>
          </w:p>
        </w:tc>
        <w:tc>
          <w:tcPr>
            <w:tcW w:w="2394" w:type="dxa"/>
          </w:tcPr>
          <w:p w14:paraId="74EDF486" w14:textId="77777777" w:rsidR="00403B22" w:rsidRPr="00094AFB" w:rsidRDefault="00403B22" w:rsidP="00E10AA0">
            <w:pPr>
              <w:pStyle w:val="TAH"/>
            </w:pPr>
            <w:r w:rsidRPr="00094AFB">
              <w:t>Target</w:t>
            </w:r>
          </w:p>
        </w:tc>
        <w:tc>
          <w:tcPr>
            <w:tcW w:w="2394" w:type="dxa"/>
          </w:tcPr>
          <w:p w14:paraId="67CAA6BF" w14:textId="77777777" w:rsidR="00403B22" w:rsidRPr="00094AFB" w:rsidRDefault="00403B22" w:rsidP="00E10AA0">
            <w:pPr>
              <w:pStyle w:val="TAH"/>
            </w:pPr>
            <w:r w:rsidRPr="00094AFB">
              <w:t>Notes</w:t>
            </w:r>
          </w:p>
        </w:tc>
      </w:tr>
      <w:tr w:rsidR="00606089" w:rsidRPr="00094AFB" w14:paraId="7560AE3D" w14:textId="77777777" w:rsidTr="00D15C40">
        <w:trPr>
          <w:jc w:val="center"/>
        </w:trPr>
        <w:tc>
          <w:tcPr>
            <w:tcW w:w="2394" w:type="dxa"/>
          </w:tcPr>
          <w:p w14:paraId="1A8F56A7" w14:textId="77777777" w:rsidR="00403B22" w:rsidRPr="00094AFB" w:rsidRDefault="00403B22" w:rsidP="00E10AA0">
            <w:pPr>
              <w:pStyle w:val="TAC"/>
              <w:spacing w:before="20" w:after="20"/>
              <w:ind w:left="142" w:right="142"/>
            </w:pPr>
            <w:r w:rsidRPr="00094AFB">
              <w:t>eNB or any HeNB</w:t>
            </w:r>
          </w:p>
        </w:tc>
        <w:tc>
          <w:tcPr>
            <w:tcW w:w="2394" w:type="dxa"/>
          </w:tcPr>
          <w:p w14:paraId="07FC00D7" w14:textId="77777777" w:rsidR="00403B22" w:rsidRPr="00094AFB" w:rsidRDefault="00403B22" w:rsidP="00E10AA0">
            <w:pPr>
              <w:pStyle w:val="TAC"/>
              <w:spacing w:before="20" w:after="20"/>
              <w:ind w:left="142" w:right="142"/>
            </w:pPr>
            <w:r w:rsidRPr="00094AFB">
              <w:t>open access HeNB</w:t>
            </w:r>
          </w:p>
        </w:tc>
        <w:tc>
          <w:tcPr>
            <w:tcW w:w="2394" w:type="dxa"/>
          </w:tcPr>
          <w:p w14:paraId="69B8E61C" w14:textId="77777777" w:rsidR="00403B22" w:rsidRPr="00094AFB" w:rsidRDefault="00403B22" w:rsidP="00E10AA0">
            <w:pPr>
              <w:pStyle w:val="TAC"/>
              <w:spacing w:before="20" w:after="20"/>
              <w:ind w:left="142" w:right="142"/>
            </w:pPr>
          </w:p>
        </w:tc>
      </w:tr>
      <w:tr w:rsidR="00606089" w:rsidRPr="00094AFB" w14:paraId="59AC65C6" w14:textId="77777777" w:rsidTr="00D15C40">
        <w:trPr>
          <w:jc w:val="center"/>
        </w:trPr>
        <w:tc>
          <w:tcPr>
            <w:tcW w:w="2394" w:type="dxa"/>
          </w:tcPr>
          <w:p w14:paraId="190953D9" w14:textId="77777777" w:rsidR="00403B22" w:rsidRPr="00094AFB" w:rsidRDefault="00403B22" w:rsidP="00E10AA0">
            <w:pPr>
              <w:pStyle w:val="TAC"/>
              <w:spacing w:before="20" w:after="20"/>
              <w:ind w:left="142" w:right="142"/>
            </w:pPr>
            <w:r w:rsidRPr="00094AFB">
              <w:t>eNB, or any HeNB</w:t>
            </w:r>
          </w:p>
        </w:tc>
        <w:tc>
          <w:tcPr>
            <w:tcW w:w="2394" w:type="dxa"/>
          </w:tcPr>
          <w:p w14:paraId="15E25EB6" w14:textId="77777777" w:rsidR="00403B22" w:rsidRPr="00094AFB" w:rsidRDefault="00403B22" w:rsidP="00E10AA0">
            <w:pPr>
              <w:pStyle w:val="TAC"/>
              <w:spacing w:before="20" w:after="20"/>
              <w:ind w:left="142" w:right="142"/>
            </w:pPr>
            <w:r w:rsidRPr="00094AFB">
              <w:t>hybrid access HeNB</w:t>
            </w:r>
          </w:p>
        </w:tc>
        <w:tc>
          <w:tcPr>
            <w:tcW w:w="2394" w:type="dxa"/>
          </w:tcPr>
          <w:p w14:paraId="28582C68" w14:textId="77777777" w:rsidR="00403B22" w:rsidRPr="00094AFB" w:rsidRDefault="00403B22" w:rsidP="00E10AA0">
            <w:pPr>
              <w:pStyle w:val="TAC"/>
              <w:spacing w:before="20" w:after="20"/>
              <w:ind w:left="142" w:right="142"/>
            </w:pPr>
          </w:p>
        </w:tc>
      </w:tr>
      <w:tr w:rsidR="00606089" w:rsidRPr="00094AFB" w14:paraId="5BC385B9" w14:textId="77777777" w:rsidTr="00D15C40">
        <w:trPr>
          <w:jc w:val="center"/>
        </w:trPr>
        <w:tc>
          <w:tcPr>
            <w:tcW w:w="2394" w:type="dxa"/>
            <w:tcBorders>
              <w:top w:val="single" w:sz="4" w:space="0" w:color="auto"/>
              <w:left w:val="single" w:sz="4" w:space="0" w:color="auto"/>
              <w:bottom w:val="single" w:sz="4" w:space="0" w:color="auto"/>
              <w:right w:val="single" w:sz="4" w:space="0" w:color="auto"/>
            </w:tcBorders>
          </w:tcPr>
          <w:p w14:paraId="45C94E85" w14:textId="77777777" w:rsidR="00403B22" w:rsidRPr="00094AFB" w:rsidRDefault="00403B22" w:rsidP="00E10AA0">
            <w:pPr>
              <w:pStyle w:val="TAC"/>
              <w:spacing w:before="20" w:after="20"/>
              <w:ind w:left="142" w:right="142"/>
            </w:pPr>
            <w:r w:rsidRPr="00094AFB">
              <w:t>hybrid access HeNB or closed access HeNB</w:t>
            </w:r>
          </w:p>
        </w:tc>
        <w:tc>
          <w:tcPr>
            <w:tcW w:w="2394" w:type="dxa"/>
            <w:tcBorders>
              <w:top w:val="single" w:sz="4" w:space="0" w:color="auto"/>
              <w:left w:val="single" w:sz="4" w:space="0" w:color="auto"/>
              <w:bottom w:val="single" w:sz="4" w:space="0" w:color="auto"/>
              <w:right w:val="single" w:sz="4" w:space="0" w:color="auto"/>
            </w:tcBorders>
          </w:tcPr>
          <w:p w14:paraId="56D62C3E" w14:textId="77777777" w:rsidR="00403B22" w:rsidRPr="00094AFB" w:rsidRDefault="00403B22" w:rsidP="00E10AA0">
            <w:pPr>
              <w:pStyle w:val="TAC"/>
              <w:spacing w:before="20" w:after="20"/>
              <w:ind w:left="142" w:right="142"/>
            </w:pPr>
            <w:r w:rsidRPr="00094AFB">
              <w:t>closed access HeNB</w:t>
            </w:r>
          </w:p>
        </w:tc>
        <w:tc>
          <w:tcPr>
            <w:tcW w:w="2394" w:type="dxa"/>
            <w:tcBorders>
              <w:top w:val="single" w:sz="4" w:space="0" w:color="auto"/>
              <w:left w:val="single" w:sz="4" w:space="0" w:color="auto"/>
              <w:bottom w:val="single" w:sz="4" w:space="0" w:color="auto"/>
              <w:right w:val="single" w:sz="4" w:space="0" w:color="auto"/>
            </w:tcBorders>
          </w:tcPr>
          <w:p w14:paraId="716C1DE3" w14:textId="77777777" w:rsidR="00403B22" w:rsidRPr="00094AFB" w:rsidRDefault="00403B22" w:rsidP="00E10AA0">
            <w:pPr>
              <w:pStyle w:val="TAC"/>
              <w:spacing w:before="20" w:after="20"/>
              <w:ind w:left="142" w:right="142"/>
            </w:pPr>
            <w:r w:rsidRPr="00094AFB">
              <w:t>Only applies for same CSG ID and PLMN, and if the UE is a member of the CSG cell.</w:t>
            </w:r>
          </w:p>
        </w:tc>
      </w:tr>
      <w:tr w:rsidR="00403B22" w:rsidRPr="00094AFB" w14:paraId="108DE765" w14:textId="77777777" w:rsidTr="00D15C40">
        <w:trPr>
          <w:jc w:val="center"/>
        </w:trPr>
        <w:tc>
          <w:tcPr>
            <w:tcW w:w="2394" w:type="dxa"/>
            <w:tcBorders>
              <w:top w:val="single" w:sz="4" w:space="0" w:color="auto"/>
              <w:left w:val="single" w:sz="4" w:space="0" w:color="auto"/>
              <w:bottom w:val="single" w:sz="4" w:space="0" w:color="auto"/>
              <w:right w:val="single" w:sz="4" w:space="0" w:color="auto"/>
            </w:tcBorders>
          </w:tcPr>
          <w:p w14:paraId="76EDF893" w14:textId="77777777" w:rsidR="00403B22" w:rsidRPr="00094AFB" w:rsidRDefault="00403B22" w:rsidP="00E10AA0">
            <w:pPr>
              <w:pStyle w:val="TAC"/>
              <w:spacing w:before="20" w:after="20"/>
              <w:ind w:left="142" w:right="142"/>
            </w:pPr>
            <w:r w:rsidRPr="00094AFB">
              <w:t>Any HeNB</w:t>
            </w:r>
          </w:p>
        </w:tc>
        <w:tc>
          <w:tcPr>
            <w:tcW w:w="2394" w:type="dxa"/>
            <w:tcBorders>
              <w:top w:val="single" w:sz="4" w:space="0" w:color="auto"/>
              <w:left w:val="single" w:sz="4" w:space="0" w:color="auto"/>
              <w:bottom w:val="single" w:sz="4" w:space="0" w:color="auto"/>
              <w:right w:val="single" w:sz="4" w:space="0" w:color="auto"/>
            </w:tcBorders>
          </w:tcPr>
          <w:p w14:paraId="22660E99" w14:textId="77777777" w:rsidR="00403B22" w:rsidRPr="00094AFB" w:rsidRDefault="00403B22" w:rsidP="00E10AA0">
            <w:pPr>
              <w:pStyle w:val="TAC"/>
              <w:spacing w:before="20" w:after="20"/>
              <w:ind w:left="142" w:right="142"/>
            </w:pPr>
            <w:r w:rsidRPr="00094AFB">
              <w:t>eNB</w:t>
            </w:r>
          </w:p>
        </w:tc>
        <w:tc>
          <w:tcPr>
            <w:tcW w:w="2394" w:type="dxa"/>
            <w:tcBorders>
              <w:top w:val="single" w:sz="4" w:space="0" w:color="auto"/>
              <w:left w:val="single" w:sz="4" w:space="0" w:color="auto"/>
              <w:bottom w:val="single" w:sz="4" w:space="0" w:color="auto"/>
              <w:right w:val="single" w:sz="4" w:space="0" w:color="auto"/>
            </w:tcBorders>
          </w:tcPr>
          <w:p w14:paraId="404ACC56" w14:textId="77777777" w:rsidR="00403B22" w:rsidRPr="00094AFB" w:rsidRDefault="00403B22" w:rsidP="00E10AA0">
            <w:pPr>
              <w:pStyle w:val="TAC"/>
              <w:spacing w:before="20" w:after="20"/>
              <w:ind w:left="142" w:right="142"/>
            </w:pPr>
          </w:p>
        </w:tc>
      </w:tr>
    </w:tbl>
    <w:p w14:paraId="2EF2D39A" w14:textId="77777777" w:rsidR="00403B22" w:rsidRPr="00094AFB" w:rsidRDefault="00403B22" w:rsidP="00E10AA0">
      <w:pPr>
        <w:rPr>
          <w:rFonts w:eastAsia="Malgun Gothic"/>
          <w:lang w:eastAsia="ko-KR"/>
        </w:rPr>
      </w:pPr>
    </w:p>
    <w:p w14:paraId="34AC807B" w14:textId="77777777" w:rsidR="00D326E3" w:rsidRPr="00094AFB" w:rsidRDefault="00D326E3" w:rsidP="00E10AA0">
      <w:pPr>
        <w:rPr>
          <w:rFonts w:eastAsia="Malgun Gothic"/>
          <w:lang w:eastAsia="ko-KR"/>
        </w:rPr>
      </w:pPr>
      <w:r w:rsidRPr="00094AFB">
        <w:rPr>
          <w:lang w:eastAsia="ko-KR"/>
        </w:rPr>
        <w:t>This version of the specification supports X2-connectivity between HeNBs, independent of whether any of the involved HeNBs is connected to a HeNB GW.</w:t>
      </w:r>
    </w:p>
    <w:p w14:paraId="58C9B7BD" w14:textId="77777777" w:rsidR="00B5180F" w:rsidRPr="00094AFB" w:rsidRDefault="00B5180F" w:rsidP="00E10AA0">
      <w:r w:rsidRPr="00094AFB">
        <w:t xml:space="preserve">The overall E-UTRAN architecture with deployed HeNB GW </w:t>
      </w:r>
      <w:r w:rsidR="007857BF" w:rsidRPr="00094AFB">
        <w:t xml:space="preserve">and X2 GW </w:t>
      </w:r>
      <w:r w:rsidRPr="00094AFB">
        <w:t>is shown below.</w:t>
      </w:r>
    </w:p>
    <w:p w14:paraId="4D9AAB52" w14:textId="77777777" w:rsidR="00163829" w:rsidRPr="00094AFB" w:rsidRDefault="007857BF" w:rsidP="00E10AA0">
      <w:pPr>
        <w:pStyle w:val="TH"/>
      </w:pPr>
      <w:r w:rsidRPr="00094AFB">
        <w:object w:dxaOrig="9436" w:dyaOrig="5265" w14:anchorId="25ED85DC">
          <v:shape id="_x0000_i1032" type="#_x0000_t75" style="width:471.75pt;height:263.25pt" o:ole="">
            <v:imagedata r:id="rId22" o:title=""/>
          </v:shape>
          <o:OLEObject Type="Embed" ProgID="Visio.Drawing.11" ShapeID="_x0000_i1032" DrawAspect="Content" ObjectID="_1766861945" r:id="rId23"/>
        </w:object>
      </w:r>
    </w:p>
    <w:p w14:paraId="41AB4494" w14:textId="77777777" w:rsidR="00163829" w:rsidRPr="00094AFB" w:rsidRDefault="00163829" w:rsidP="00324FF0">
      <w:pPr>
        <w:pStyle w:val="TF"/>
      </w:pPr>
      <w:r w:rsidRPr="00094AFB">
        <w:t>Figure 4.6.1-2: Overall E-UTRAN Architecture with deployed HeNB GW</w:t>
      </w:r>
      <w:r w:rsidR="007857BF" w:rsidRPr="00094AFB">
        <w:t xml:space="preserve"> and X2 GW</w:t>
      </w:r>
      <w:r w:rsidRPr="00094AFB">
        <w:t>.</w:t>
      </w:r>
    </w:p>
    <w:p w14:paraId="6272A8CC" w14:textId="77777777" w:rsidR="00B5180F" w:rsidRPr="00094AFB" w:rsidRDefault="00B5180F" w:rsidP="00E10AA0">
      <w:pPr>
        <w:pStyle w:val="NO"/>
      </w:pPr>
      <w:r w:rsidRPr="00094AFB">
        <w:t>NOTE:</w:t>
      </w:r>
      <w:r w:rsidRPr="00094AFB">
        <w:tab/>
        <w:t>In the figure above, a HeNB operating in LIPA mode has been represented with its S5 interface.</w:t>
      </w:r>
      <w:r w:rsidR="00403B22" w:rsidRPr="00094AFB">
        <w:t xml:space="preserve"> X2-based HO involving HeNBs is supported according to Table 4.6.1-1.</w:t>
      </w:r>
    </w:p>
    <w:p w14:paraId="63C27B70" w14:textId="77777777" w:rsidR="00B5180F" w:rsidRPr="00094AFB" w:rsidRDefault="00362DD5" w:rsidP="00E10AA0">
      <w:r w:rsidRPr="00094AFB">
        <w:t>I</w:t>
      </w:r>
      <w:r w:rsidR="00B5180F" w:rsidRPr="00094AFB">
        <w:t xml:space="preserve">f the HeNB supports the LIPA function, it shall support an S5 interface towards the S-GW and an SGi interface towards the residential/IP network. See </w:t>
      </w:r>
      <w:r w:rsidR="00540D9B" w:rsidRPr="00094AFB">
        <w:t>clause</w:t>
      </w:r>
      <w:r w:rsidR="00B5180F" w:rsidRPr="00094AFB">
        <w:t xml:space="preserve"> 4.6.</w:t>
      </w:r>
      <w:r w:rsidR="00C67EFA" w:rsidRPr="00094AFB">
        <w:t>5</w:t>
      </w:r>
      <w:r w:rsidR="00B5180F" w:rsidRPr="00094AFB">
        <w:t xml:space="preserve"> for the details of the architecture and functions in case of LIPA support.</w:t>
      </w:r>
    </w:p>
    <w:p w14:paraId="37067604" w14:textId="77777777" w:rsidR="00A5330D" w:rsidRPr="00094AFB" w:rsidRDefault="00A5330D" w:rsidP="00E10AA0">
      <w:r w:rsidRPr="00094AFB">
        <w:t xml:space="preserve">If the HeNB supports SIPTO@LN with collocated L-GW, it shall support an S5 interface towards the S-GW and an SGi interface towards the IP network. The S5 interface does not go via the HeNB GW, even when present. All other functions are described in </w:t>
      </w:r>
      <w:r w:rsidR="00540D9B" w:rsidRPr="00094AFB">
        <w:t>clause</w:t>
      </w:r>
      <w:r w:rsidRPr="00094AFB">
        <w:t xml:space="preserve"> </w:t>
      </w:r>
      <w:r w:rsidR="00F25CB0" w:rsidRPr="00094AFB">
        <w:t>4.8</w:t>
      </w:r>
      <w:r w:rsidRPr="00094AFB">
        <w:t>.2.</w:t>
      </w:r>
    </w:p>
    <w:p w14:paraId="0DEA5ABD" w14:textId="77777777" w:rsidR="00163829" w:rsidRPr="00094AFB" w:rsidRDefault="00163829" w:rsidP="009C26DC">
      <w:pPr>
        <w:pStyle w:val="Heading3"/>
      </w:pPr>
      <w:bookmarkStart w:id="131" w:name="_Toc20402631"/>
      <w:bookmarkStart w:id="132" w:name="_Toc29372137"/>
      <w:bookmarkStart w:id="133" w:name="_Toc37760075"/>
      <w:bookmarkStart w:id="134" w:name="_Toc46498309"/>
      <w:bookmarkStart w:id="135" w:name="_Toc52490622"/>
      <w:bookmarkStart w:id="136" w:name="_Toc156248109"/>
      <w:r w:rsidRPr="00094AFB">
        <w:lastRenderedPageBreak/>
        <w:t>4.6.2</w:t>
      </w:r>
      <w:r w:rsidRPr="00094AFB">
        <w:tab/>
        <w:t>Functional Split</w:t>
      </w:r>
      <w:bookmarkEnd w:id="131"/>
      <w:bookmarkEnd w:id="132"/>
      <w:bookmarkEnd w:id="133"/>
      <w:bookmarkEnd w:id="134"/>
      <w:bookmarkEnd w:id="135"/>
      <w:bookmarkEnd w:id="136"/>
    </w:p>
    <w:p w14:paraId="72A7AB9F" w14:textId="77777777" w:rsidR="00163829" w:rsidRPr="00094AFB" w:rsidRDefault="000913CA" w:rsidP="00E10AA0">
      <w:r w:rsidRPr="00094AFB">
        <w:t>A</w:t>
      </w:r>
      <w:r w:rsidR="00163829" w:rsidRPr="00094AFB">
        <w:t xml:space="preserve"> HeNB hosts the same functions as an eNB as described in </w:t>
      </w:r>
      <w:r w:rsidR="00540D9B" w:rsidRPr="00094AFB">
        <w:t>clause</w:t>
      </w:r>
      <w:r w:rsidR="00163829" w:rsidRPr="00094AFB">
        <w:t xml:space="preserve"> 4.1, with the following additional specifics in case of connection to the HeNB GW:</w:t>
      </w:r>
    </w:p>
    <w:p w14:paraId="256FDDFC" w14:textId="77777777" w:rsidR="00163829" w:rsidRPr="00094AFB" w:rsidRDefault="00163829" w:rsidP="00E10AA0">
      <w:pPr>
        <w:pStyle w:val="B1"/>
      </w:pPr>
      <w:r w:rsidRPr="00094AFB">
        <w:t>-</w:t>
      </w:r>
      <w:r w:rsidRPr="00094AFB">
        <w:tab/>
        <w:t>Discovery of a suitable Serving HeNB GW</w:t>
      </w:r>
      <w:r w:rsidR="00824151" w:rsidRPr="00094AFB">
        <w:t>;</w:t>
      </w:r>
    </w:p>
    <w:p w14:paraId="4FA3E3B0" w14:textId="77777777" w:rsidR="00163829" w:rsidRPr="00094AFB" w:rsidRDefault="00163829" w:rsidP="00E10AA0">
      <w:pPr>
        <w:pStyle w:val="B1"/>
      </w:pPr>
      <w:r w:rsidRPr="00094AFB">
        <w:t>-</w:t>
      </w:r>
      <w:r w:rsidRPr="00094AFB">
        <w:tab/>
        <w:t>A HeNB shall only connect to a single HeNB GW at one time, namely no S1 Flex function shall be used at the HeNB</w:t>
      </w:r>
      <w:r w:rsidR="00824151" w:rsidRPr="00094AFB">
        <w:t>:</w:t>
      </w:r>
    </w:p>
    <w:p w14:paraId="5D62BA4A" w14:textId="77777777" w:rsidR="00163829" w:rsidRPr="00094AFB" w:rsidRDefault="00163829" w:rsidP="00E10AA0">
      <w:pPr>
        <w:pStyle w:val="B2"/>
      </w:pPr>
      <w:r w:rsidRPr="00094AFB">
        <w:t>-</w:t>
      </w:r>
      <w:r w:rsidRPr="00094AFB">
        <w:tab/>
      </w:r>
      <w:r w:rsidR="00945488" w:rsidRPr="00094AFB">
        <w:t xml:space="preserve">The HeNB </w:t>
      </w:r>
      <w:r w:rsidRPr="00094AFB">
        <w:t>will not simultaneously connect to another HeNB GW, or another MME.</w:t>
      </w:r>
    </w:p>
    <w:p w14:paraId="2F91A38B" w14:textId="77777777" w:rsidR="00163829" w:rsidRPr="00094AFB" w:rsidRDefault="00163829" w:rsidP="00E10AA0">
      <w:pPr>
        <w:pStyle w:val="B1"/>
      </w:pPr>
      <w:r w:rsidRPr="00094AFB">
        <w:t>-</w:t>
      </w:r>
      <w:r w:rsidRPr="00094AFB">
        <w:tab/>
        <w:t>The TAC and PLMN ID used by the HeNB shall also be supported by the HeNB GW</w:t>
      </w:r>
      <w:r w:rsidR="00824151" w:rsidRPr="00094AFB">
        <w:t>;</w:t>
      </w:r>
    </w:p>
    <w:p w14:paraId="013BCC3D" w14:textId="77777777" w:rsidR="00163829" w:rsidRPr="00094AFB" w:rsidRDefault="00163829" w:rsidP="00E10AA0">
      <w:pPr>
        <w:pStyle w:val="B1"/>
      </w:pPr>
      <w:r w:rsidRPr="00094AFB">
        <w:t>-</w:t>
      </w:r>
      <w:r w:rsidRPr="00094AFB">
        <w:tab/>
      </w:r>
      <w:r w:rsidR="00945488" w:rsidRPr="00094AFB">
        <w:t>S</w:t>
      </w:r>
      <w:r w:rsidRPr="00094AFB">
        <w:t>election of an MME at UE attachment is hosted by the HeNB GW instead of the HeNB</w:t>
      </w:r>
      <w:r w:rsidR="00EC7A7A" w:rsidRPr="00094AFB">
        <w:t>. Upon reception of the GUMMEI from a UE, the HeNB shall include it in the INITIAL UE MESSAGE message</w:t>
      </w:r>
      <w:r w:rsidRPr="00094AFB">
        <w:t>;</w:t>
      </w:r>
      <w:r w:rsidR="00FB3904" w:rsidRPr="00094AFB">
        <w:t xml:space="preserve"> upon reception of the GUMMEI Type from the UE, the HeNB shall also include it in the message</w:t>
      </w:r>
      <w:r w:rsidR="00A01F73" w:rsidRPr="00094AFB">
        <w:t xml:space="preserve"> if supported and supported by the HeNB GW</w:t>
      </w:r>
      <w:r w:rsidR="00FB3904" w:rsidRPr="00094AFB">
        <w:t>.</w:t>
      </w:r>
    </w:p>
    <w:p w14:paraId="6E16F13C" w14:textId="77777777" w:rsidR="000B4285" w:rsidRPr="00094AFB" w:rsidRDefault="00163829" w:rsidP="00E10AA0">
      <w:pPr>
        <w:pStyle w:val="B1"/>
      </w:pPr>
      <w:r w:rsidRPr="00094AFB">
        <w:t>-</w:t>
      </w:r>
      <w:r w:rsidRPr="00094AFB">
        <w:tab/>
        <w:t>HeNBs may be deployed without network planning. A HeNB may be moved from one geographical area to another and therefore it may need to connect to different HeNB GWs depending on its location</w:t>
      </w:r>
      <w:r w:rsidR="00484497" w:rsidRPr="00094AFB">
        <w:t>;</w:t>
      </w:r>
    </w:p>
    <w:p w14:paraId="01318A08" w14:textId="77777777" w:rsidR="00484497" w:rsidRPr="00094AFB" w:rsidRDefault="00484497" w:rsidP="00E10AA0">
      <w:pPr>
        <w:pStyle w:val="B1"/>
      </w:pPr>
      <w:r w:rsidRPr="00094AFB">
        <w:t>-</w:t>
      </w:r>
      <w:r w:rsidRPr="00094AFB">
        <w:tab/>
        <w:t>Signa</w:t>
      </w:r>
      <w:r w:rsidR="00CD75AF" w:rsidRPr="00094AFB">
        <w:t>l</w:t>
      </w:r>
      <w:r w:rsidRPr="00094AFB">
        <w:t>ling the GUMMEI of the Source MME to the HeNB GW in the S1 PATH SWITCH REQUEST message.</w:t>
      </w:r>
    </w:p>
    <w:p w14:paraId="6488FDE4" w14:textId="77777777" w:rsidR="00371D0E" w:rsidRPr="00094AFB" w:rsidRDefault="00371D0E" w:rsidP="00E10AA0">
      <w:r w:rsidRPr="00094AFB">
        <w:t>Regardless of HeNB GW connection:</w:t>
      </w:r>
    </w:p>
    <w:p w14:paraId="7680FB61" w14:textId="77777777" w:rsidR="0092496D" w:rsidRPr="00094AFB" w:rsidRDefault="0092496D" w:rsidP="00E10AA0">
      <w:pPr>
        <w:pStyle w:val="B1"/>
      </w:pPr>
      <w:r w:rsidRPr="00094AFB">
        <w:t>-</w:t>
      </w:r>
      <w:r w:rsidRPr="00094AFB">
        <w:tab/>
        <w:t xml:space="preserve">The HeNB may support the LIPA function. See </w:t>
      </w:r>
      <w:r w:rsidR="00540D9B" w:rsidRPr="00094AFB">
        <w:t>clause</w:t>
      </w:r>
      <w:r w:rsidRPr="00094AFB">
        <w:t xml:space="preserve"> 4.6.5 for details.</w:t>
      </w:r>
    </w:p>
    <w:p w14:paraId="4D389E97" w14:textId="77777777" w:rsidR="007857BF" w:rsidRPr="00094AFB" w:rsidRDefault="009E5830" w:rsidP="00E10AA0">
      <w:pPr>
        <w:pStyle w:val="B1"/>
      </w:pPr>
      <w:r w:rsidRPr="00094AFB">
        <w:t>-</w:t>
      </w:r>
      <w:r w:rsidRPr="00094AFB">
        <w:tab/>
        <w:t xml:space="preserve">The HeNB may support Fixed Broadband Access network interworking function to signal Tunnel Information to the MME via INITIAL UE MESSAGE message, PATH SWITCH REQUEST message and HANDOVER NOTIFY message as specified in TS 23.139 [55]. </w:t>
      </w:r>
      <w:r w:rsidR="00884CA1" w:rsidRPr="00094AFB">
        <w:t>The HeNB may also signal Tunnel Information to the MeNB via SENB ADDITION REQUEST ACKNOWLEDGE message when</w:t>
      </w:r>
      <w:r w:rsidR="00884CA1" w:rsidRPr="00094AFB">
        <w:rPr>
          <w:noProof/>
        </w:rPr>
        <w:t xml:space="preserve"> the HeNB provide SeNB function</w:t>
      </w:r>
      <w:r w:rsidR="00884CA1" w:rsidRPr="00094AFB">
        <w:t xml:space="preserve"> and the MeNB signal to MME via E-RAB MODIFICATION INDICATION message </w:t>
      </w:r>
      <w:r w:rsidRPr="00094AFB">
        <w:t>The Tunnel Information includes the HeNB IP address, the UDP port if NAT/NAPT is detected.</w:t>
      </w:r>
    </w:p>
    <w:p w14:paraId="1028E57E" w14:textId="77777777" w:rsidR="009E5830" w:rsidRPr="00094AFB" w:rsidRDefault="007857BF" w:rsidP="00E10AA0">
      <w:pPr>
        <w:pStyle w:val="B1"/>
      </w:pPr>
      <w:r w:rsidRPr="00094AFB">
        <w:t>-</w:t>
      </w:r>
      <w:r w:rsidRPr="00094AFB">
        <w:tab/>
        <w:t>In case an X2 GW is used, the HeNB registers with the X2 GW at power on or after any change of TNL address(es).</w:t>
      </w:r>
    </w:p>
    <w:p w14:paraId="0BF8D610" w14:textId="77777777" w:rsidR="00163829" w:rsidRPr="00094AFB" w:rsidRDefault="00163829" w:rsidP="00E10AA0">
      <w:r w:rsidRPr="00094AFB">
        <w:t>The HeNB GW hosts the following functions:</w:t>
      </w:r>
    </w:p>
    <w:p w14:paraId="6438DBA2" w14:textId="77777777" w:rsidR="00163829" w:rsidRPr="00094AFB" w:rsidRDefault="00163829" w:rsidP="00E10AA0">
      <w:pPr>
        <w:pStyle w:val="B1"/>
      </w:pPr>
      <w:r w:rsidRPr="00094AFB">
        <w:t>-</w:t>
      </w:r>
      <w:r w:rsidRPr="00094AFB">
        <w:tab/>
        <w:t>Relaying UE-associated S1 application part messages between the MME serving the UE and the HeNB serving the UE</w:t>
      </w:r>
      <w:r w:rsidR="005D4AC6" w:rsidRPr="00094AFB">
        <w:t>, except the UE CONTEXT RELEASE REQUEST message received from the HeNB</w:t>
      </w:r>
      <w:r w:rsidR="005D4AC6" w:rsidRPr="00094AFB">
        <w:rPr>
          <w:lang w:eastAsia="zh-CN"/>
        </w:rPr>
        <w:t xml:space="preserve"> with an explicit </w:t>
      </w:r>
      <w:r w:rsidR="005D4AC6" w:rsidRPr="00094AFB">
        <w:t>GW Context Release Indication. In that case, the HeNB</w:t>
      </w:r>
      <w:r w:rsidR="005D4AC6" w:rsidRPr="00094AFB">
        <w:rPr>
          <w:lang w:eastAsia="zh-CN"/>
        </w:rPr>
        <w:t xml:space="preserve"> </w:t>
      </w:r>
      <w:r w:rsidR="005D4AC6" w:rsidRPr="00094AFB">
        <w:t>GW terminates the S1 UE Context Release Request procedure</w:t>
      </w:r>
      <w:r w:rsidR="00D3425B" w:rsidRPr="00094AFB">
        <w:t xml:space="preserve"> and releases the UE context if it determines that the UE identified by the received UE S1AP IDs is no longer served by an HeNB attached to it. Otherwise it ignores the message</w:t>
      </w:r>
      <w:r w:rsidR="005D4AC6" w:rsidRPr="00094AFB">
        <w:t>.</w:t>
      </w:r>
    </w:p>
    <w:p w14:paraId="744EBC0D" w14:textId="77777777" w:rsidR="009D794C" w:rsidRPr="00094AFB" w:rsidRDefault="00484497" w:rsidP="00E10AA0">
      <w:pPr>
        <w:pStyle w:val="B2"/>
      </w:pPr>
      <w:r w:rsidRPr="00094AFB">
        <w:t>-</w:t>
      </w:r>
      <w:r w:rsidRPr="00094AFB">
        <w:tab/>
        <w:t>In case of S1 INITIAL CONTEXT SETUP REQUEST message and S1 HANDOVER REQUEST message, informing the HeNB about any GUMMEI corresponding to the serving MME, the MME UE S1AP ID assigned by the MME and the MME UE S1AP ID assigned by the HeNB GW for the UE.</w:t>
      </w:r>
      <w:r w:rsidR="005D4AC6" w:rsidRPr="00094AFB">
        <w:t xml:space="preserve"> In case of S1 PATH SWITCH REQUEST ACKNOWLEDGE message, informing the HeNB about the MME UE S1AP ID assigned by the MME and the MME UE S1AP ID assigned by the HeNB GW for the UE.</w:t>
      </w:r>
    </w:p>
    <w:p w14:paraId="0B9135A3" w14:textId="77777777" w:rsidR="00484497" w:rsidRPr="00094AFB" w:rsidRDefault="009D794C" w:rsidP="00E10AA0">
      <w:pPr>
        <w:pStyle w:val="B2"/>
      </w:pPr>
      <w:r w:rsidRPr="00094AFB">
        <w:t>-</w:t>
      </w:r>
      <w:r w:rsidRPr="00094AFB">
        <w:tab/>
        <w:t>In case of S1 INITIAL UE MESSAGE message</w:t>
      </w:r>
      <w:r w:rsidR="00403B22" w:rsidRPr="00094AFB">
        <w:t>,</w:t>
      </w:r>
      <w:r w:rsidRPr="00094AFB">
        <w:t xml:space="preserve"> S1 PATH SWITCH REQUEST</w:t>
      </w:r>
      <w:r w:rsidR="00403B22" w:rsidRPr="00094AFB">
        <w:t xml:space="preserve"> and S1 HANDOVER REQUEST ACKNOWLEDGE</w:t>
      </w:r>
      <w:r w:rsidRPr="00094AFB">
        <w:t xml:space="preserve"> message, verifying, as defined in TS</w:t>
      </w:r>
      <w:r w:rsidR="00C07C57" w:rsidRPr="00094AFB">
        <w:t xml:space="preserve"> </w:t>
      </w:r>
      <w:r w:rsidRPr="00094AFB">
        <w:t xml:space="preserve">33.320 [53], </w:t>
      </w:r>
      <w:r w:rsidR="00D25B2B" w:rsidRPr="00094AFB">
        <w:t>for a closed HeNB, that the indicated cell access mode and CSG ID are valid for that HeNB.</w:t>
      </w:r>
    </w:p>
    <w:p w14:paraId="5CC36BE1" w14:textId="77777777" w:rsidR="00A10E22" w:rsidRPr="00094AFB" w:rsidRDefault="00163829" w:rsidP="00E10AA0">
      <w:pPr>
        <w:pStyle w:val="B1"/>
      </w:pPr>
      <w:r w:rsidRPr="00094AFB">
        <w:t>-</w:t>
      </w:r>
      <w:r w:rsidRPr="00094AFB">
        <w:tab/>
        <w:t>Terminating non-UE associated S1 application part procedures towards the HeNB and towards the MME.</w:t>
      </w:r>
      <w:r w:rsidR="00A10E22" w:rsidRPr="00094AFB">
        <w:t xml:space="preserve"> </w:t>
      </w:r>
      <w:r w:rsidR="009D794C" w:rsidRPr="00094AFB">
        <w:t>In case of S1 SETUP REQUEST message, verifying, as defined in TS</w:t>
      </w:r>
      <w:r w:rsidR="00C07C57" w:rsidRPr="00094AFB">
        <w:t xml:space="preserve"> </w:t>
      </w:r>
      <w:r w:rsidR="009D794C" w:rsidRPr="00094AFB">
        <w:t>33.320 [53], that the identity used by the HeNB is valid</w:t>
      </w:r>
      <w:r w:rsidR="00D25B2B" w:rsidRPr="00094AFB">
        <w:t xml:space="preserve"> and determining whether the access mode of the HeNB is closed or not</w:t>
      </w:r>
      <w:r w:rsidR="009D794C" w:rsidRPr="00094AFB">
        <w:t>.</w:t>
      </w:r>
      <w:r w:rsidR="002D39A5" w:rsidRPr="00094AFB">
        <w:t xml:space="preserve"> In case of S1 PWS RESTART INDICATION message</w:t>
      </w:r>
      <w:r w:rsidR="001E2C72" w:rsidRPr="00094AFB">
        <w:t xml:space="preserve"> and PWS FAILURE INDICATION message</w:t>
      </w:r>
      <w:r w:rsidR="002D39A5" w:rsidRPr="00094AFB">
        <w:t xml:space="preserve">, verifying, as defined in TS 33.320 [53], that the indicated cell identity is valid and replacing the HeNB ID by the HeNB GW ID before sending the PWS RESTART INDICATION message </w:t>
      </w:r>
      <w:r w:rsidR="001E2C72" w:rsidRPr="00094AFB">
        <w:t xml:space="preserve">(respectively the PWS FAILURE INDICATION message) </w:t>
      </w:r>
      <w:r w:rsidR="002D39A5" w:rsidRPr="00094AFB">
        <w:t>to the MME.</w:t>
      </w:r>
    </w:p>
    <w:p w14:paraId="500E8362" w14:textId="77777777" w:rsidR="000913CA" w:rsidRPr="00094AFB" w:rsidRDefault="00A10E22" w:rsidP="00E10AA0">
      <w:pPr>
        <w:pStyle w:val="B2"/>
      </w:pPr>
      <w:r w:rsidRPr="00094AFB">
        <w:lastRenderedPageBreak/>
        <w:t>-</w:t>
      </w:r>
      <w:r w:rsidRPr="00094AFB">
        <w:tab/>
        <w:t xml:space="preserve">Upon receiving an OVERLOAD </w:t>
      </w:r>
      <w:r w:rsidR="002871AF" w:rsidRPr="00094AFB">
        <w:t xml:space="preserve">START/STOP </w:t>
      </w:r>
      <w:r w:rsidRPr="00094AFB">
        <w:t xml:space="preserve">message, the HeNB GW should send the OVERLOAD </w:t>
      </w:r>
      <w:r w:rsidR="002871AF" w:rsidRPr="00094AFB">
        <w:t xml:space="preserve">START/STOP </w:t>
      </w:r>
      <w:r w:rsidRPr="00094AFB">
        <w:t>message towards the HeNB(s) including in the message the identities of the affected MME node.</w:t>
      </w:r>
      <w:r w:rsidR="002871AF" w:rsidRPr="00094AFB">
        <w:t xml:space="preserve"> The HeNB uses this information received from the OVERLOAD START message to identify to which traffic the above defined rejections shall be applied. The HeNB shall apply the defined rejections until reception of an OVERLOAD STOP message applicable to this traffic, or until the HeNB receives a further OVERLOAD START message applicable to the same traffic, in which case it shall replace the ongoing overload action with the newly requested one.</w:t>
      </w:r>
    </w:p>
    <w:p w14:paraId="57D32EFA" w14:textId="77777777" w:rsidR="00163829" w:rsidRPr="00094AFB" w:rsidRDefault="00735376" w:rsidP="00E10AA0">
      <w:pPr>
        <w:pStyle w:val="NO"/>
      </w:pPr>
      <w:r w:rsidRPr="00094AFB">
        <w:t>NOTE</w:t>
      </w:r>
      <w:r w:rsidR="000913CA" w:rsidRPr="00094AFB">
        <w:t>:</w:t>
      </w:r>
      <w:r w:rsidR="000913CA" w:rsidRPr="00094AFB">
        <w:tab/>
        <w:t>If</w:t>
      </w:r>
      <w:r w:rsidR="00163829" w:rsidRPr="00094AFB">
        <w:t xml:space="preserve"> a HeNB GW is deployed, non-UE associated procedures shall be run between HeNBs and the HeNB GW and between the HeNB GW and the MME.</w:t>
      </w:r>
    </w:p>
    <w:p w14:paraId="5BBE07A2" w14:textId="77777777" w:rsidR="00163829" w:rsidRPr="00094AFB" w:rsidRDefault="00163829" w:rsidP="00E10AA0">
      <w:pPr>
        <w:pStyle w:val="B1"/>
      </w:pPr>
      <w:r w:rsidRPr="00094AFB">
        <w:t>-</w:t>
      </w:r>
      <w:r w:rsidRPr="00094AFB">
        <w:tab/>
        <w:t>Optionally terminating S1-U interface with the HeNB and with the S</w:t>
      </w:r>
      <w:r w:rsidR="009503B4" w:rsidRPr="00094AFB">
        <w:t>-</w:t>
      </w:r>
      <w:r w:rsidRPr="00094AFB">
        <w:t>GW.</w:t>
      </w:r>
    </w:p>
    <w:p w14:paraId="2437B163" w14:textId="77777777" w:rsidR="002D377E" w:rsidRPr="00094AFB" w:rsidRDefault="00163829" w:rsidP="00E10AA0">
      <w:pPr>
        <w:pStyle w:val="B1"/>
      </w:pPr>
      <w:r w:rsidRPr="00094AFB">
        <w:t>-</w:t>
      </w:r>
      <w:r w:rsidRPr="00094AFB">
        <w:tab/>
        <w:t>Supporting TAC and PLMN ID used by the HeNB</w:t>
      </w:r>
      <w:r w:rsidR="00BB540C" w:rsidRPr="00094AFB">
        <w:t>.</w:t>
      </w:r>
    </w:p>
    <w:p w14:paraId="079CED26" w14:textId="77777777" w:rsidR="00163829" w:rsidRPr="00094AFB" w:rsidRDefault="002D377E" w:rsidP="00E10AA0">
      <w:pPr>
        <w:pStyle w:val="B1"/>
      </w:pPr>
      <w:r w:rsidRPr="00094AFB">
        <w:t>-</w:t>
      </w:r>
      <w:r w:rsidRPr="00094AFB">
        <w:tab/>
        <w:t>X2 interfaces shall not be established between the HeNB GW and other nodes</w:t>
      </w:r>
      <w:r w:rsidR="00FC78B6" w:rsidRPr="00094AFB">
        <w:t>.</w:t>
      </w:r>
    </w:p>
    <w:p w14:paraId="2A42778A" w14:textId="77777777" w:rsidR="00484497" w:rsidRPr="00094AFB" w:rsidRDefault="00484497" w:rsidP="00E10AA0">
      <w:pPr>
        <w:pStyle w:val="B1"/>
      </w:pPr>
      <w:r w:rsidRPr="00094AFB">
        <w:t>-</w:t>
      </w:r>
      <w:r w:rsidRPr="00094AFB">
        <w:tab/>
        <w:t>Routing the S1 PATH SWITCH REQUEST message towards the MME based on the GUMMEI of the source MME received from the HeNB.</w:t>
      </w:r>
    </w:p>
    <w:p w14:paraId="52F0AD77" w14:textId="77777777" w:rsidR="003B4F80" w:rsidRPr="00094AFB" w:rsidRDefault="003B4F80" w:rsidP="00E10AA0">
      <w:pPr>
        <w:pStyle w:val="B1"/>
      </w:pPr>
      <w:r w:rsidRPr="00094AFB">
        <w:t>-</w:t>
      </w:r>
      <w:r w:rsidRPr="00094AFB">
        <w:tab/>
        <w:t>Selection of an IP version to be used for S1-U, if a requested ERAB configuration contains two transport layer addresses of different versions.</w:t>
      </w:r>
    </w:p>
    <w:p w14:paraId="763BA13E" w14:textId="77777777" w:rsidR="00C10115" w:rsidRPr="00094AFB" w:rsidRDefault="00C10115" w:rsidP="00E10AA0">
      <w:r w:rsidRPr="00094AFB">
        <w:t xml:space="preserve">A list of CSG IDs may be included in the PAGING message. If included, the HeNB GW may use the list of CSG IDs for paging </w:t>
      </w:r>
      <w:r w:rsidR="001348D2" w:rsidRPr="00094AFB">
        <w:t>optimisation</w:t>
      </w:r>
      <w:r w:rsidRPr="00094AFB">
        <w:t>.</w:t>
      </w:r>
    </w:p>
    <w:p w14:paraId="68A5C0C1" w14:textId="77777777" w:rsidR="007857BF" w:rsidRPr="00094AFB" w:rsidRDefault="007857BF" w:rsidP="00E10AA0">
      <w:r w:rsidRPr="00094AFB">
        <w:t>The X2 GW hosts the following functions:</w:t>
      </w:r>
    </w:p>
    <w:p w14:paraId="39E0A86C" w14:textId="77777777" w:rsidR="007857BF" w:rsidRPr="00094AFB" w:rsidRDefault="007857BF" w:rsidP="00E10AA0">
      <w:pPr>
        <w:pStyle w:val="B1"/>
      </w:pPr>
      <w:r w:rsidRPr="00094AFB">
        <w:t>-</w:t>
      </w:r>
      <w:r w:rsidR="00FA4A7A" w:rsidRPr="00094AFB">
        <w:tab/>
      </w:r>
      <w:r w:rsidRPr="00094AFB">
        <w:t>routing the X2AP X2 MESSAGE TRANSFER message to target eNB or HeNB based on the routing information received in the X2AP X2 MESSAGE TRANSFER message.</w:t>
      </w:r>
    </w:p>
    <w:p w14:paraId="7AA9F7D2" w14:textId="77777777" w:rsidR="007857BF" w:rsidRPr="00094AFB" w:rsidRDefault="007857BF" w:rsidP="00E10AA0">
      <w:pPr>
        <w:pStyle w:val="B1"/>
      </w:pPr>
      <w:r w:rsidRPr="00094AFB">
        <w:t>-</w:t>
      </w:r>
      <w:r w:rsidR="00FA4A7A" w:rsidRPr="00094AFB">
        <w:tab/>
      </w:r>
      <w:r w:rsidRPr="00094AFB">
        <w:t xml:space="preserve">informing the relevant (H)eNBs upon detecting that the signalling (i.e. SCTP) connection to a (H)eNB is unavailable. The relevant (H)eNBs are the ones which had an </w:t>
      </w:r>
      <w:r w:rsidR="004C4A69" w:rsidRPr="00094AFB">
        <w:t>"</w:t>
      </w:r>
      <w:r w:rsidRPr="00094AFB">
        <w:t>X2AP association</w:t>
      </w:r>
      <w:r w:rsidR="004C4A69" w:rsidRPr="00094AFB">
        <w:t>"</w:t>
      </w:r>
      <w:r w:rsidRPr="00094AFB">
        <w:t xml:space="preserve"> with this (H)eNB via the X2 GW when the signalling connection became unavailable.</w:t>
      </w:r>
    </w:p>
    <w:p w14:paraId="65952328" w14:textId="77777777" w:rsidR="007857BF" w:rsidRPr="00094AFB" w:rsidRDefault="007857BF" w:rsidP="00E10AA0">
      <w:pPr>
        <w:pStyle w:val="B1"/>
      </w:pPr>
      <w:r w:rsidRPr="00094AFB">
        <w:t>-</w:t>
      </w:r>
      <w:r w:rsidR="00FA4A7A" w:rsidRPr="00094AFB">
        <w:tab/>
      </w:r>
      <w:r w:rsidRPr="00094AFB">
        <w:t>Mapping the TNL address(es) of a (H)eNB to its corresponding Global (H)eNB ID and maintaining the association.</w:t>
      </w:r>
    </w:p>
    <w:p w14:paraId="257296B7" w14:textId="77777777" w:rsidR="00163829" w:rsidRPr="00094AFB" w:rsidRDefault="00163829" w:rsidP="00E10AA0">
      <w:r w:rsidRPr="00094AFB">
        <w:t xml:space="preserve">In addition to functions specified in </w:t>
      </w:r>
      <w:r w:rsidR="00540D9B" w:rsidRPr="00094AFB">
        <w:t>clause</w:t>
      </w:r>
      <w:r w:rsidRPr="00094AFB">
        <w:t xml:space="preserve"> 4.1, the MME hosts the following functions:</w:t>
      </w:r>
    </w:p>
    <w:p w14:paraId="380CB483" w14:textId="77777777" w:rsidR="00163829" w:rsidRPr="00094AFB" w:rsidRDefault="00163829" w:rsidP="00E10AA0">
      <w:pPr>
        <w:pStyle w:val="B1"/>
      </w:pPr>
      <w:r w:rsidRPr="00094AFB">
        <w:t>-</w:t>
      </w:r>
      <w:r w:rsidRPr="00094AFB">
        <w:tab/>
        <w:t>Access control for UEs that are members of Closed Subscriber Groups (CSG)</w:t>
      </w:r>
      <w:r w:rsidR="000B4285" w:rsidRPr="00094AFB">
        <w:t>:</w:t>
      </w:r>
    </w:p>
    <w:p w14:paraId="5A75CABF" w14:textId="77777777" w:rsidR="000B4285" w:rsidRPr="00094AFB" w:rsidRDefault="000B4285" w:rsidP="00E10AA0">
      <w:pPr>
        <w:pStyle w:val="B2"/>
      </w:pPr>
      <w:r w:rsidRPr="00094AFB">
        <w:t>-</w:t>
      </w:r>
      <w:r w:rsidRPr="00094AFB">
        <w:tab/>
        <w:t xml:space="preserve">In case of handovers to CSG cells, access control is based on the target CSG ID </w:t>
      </w:r>
      <w:r w:rsidR="00896605" w:rsidRPr="00094AFB">
        <w:t xml:space="preserve">of the selected target PLMN </w:t>
      </w:r>
      <w:r w:rsidRPr="00094AFB">
        <w:t>provided to the MME by the serving E-UTRAN</w:t>
      </w:r>
      <w:r w:rsidR="00896605" w:rsidRPr="00094AFB">
        <w:t xml:space="preserve"> (see TS 23.401 [17])</w:t>
      </w:r>
      <w:r w:rsidRPr="00094AFB">
        <w:t>.</w:t>
      </w:r>
    </w:p>
    <w:p w14:paraId="73EFF453" w14:textId="77777777" w:rsidR="000B4285" w:rsidRPr="00094AFB" w:rsidRDefault="000B4285" w:rsidP="00E10AA0">
      <w:pPr>
        <w:pStyle w:val="B1"/>
      </w:pPr>
      <w:r w:rsidRPr="00094AFB">
        <w:t>-</w:t>
      </w:r>
      <w:r w:rsidRPr="00094AFB">
        <w:tab/>
        <w:t xml:space="preserve">Membership </w:t>
      </w:r>
      <w:r w:rsidR="0071014E" w:rsidRPr="00094AFB">
        <w:t>Verification</w:t>
      </w:r>
      <w:r w:rsidRPr="00094AFB">
        <w:t xml:space="preserve"> for UEs handing over to hybrid cells:</w:t>
      </w:r>
    </w:p>
    <w:p w14:paraId="577D066B" w14:textId="77777777" w:rsidR="007858D9" w:rsidRPr="00094AFB" w:rsidRDefault="000B4285" w:rsidP="007858D9">
      <w:pPr>
        <w:pStyle w:val="B2"/>
        <w:rPr>
          <w:lang w:eastAsia="zh-CN"/>
        </w:rPr>
      </w:pPr>
      <w:r w:rsidRPr="00094AFB">
        <w:t>-</w:t>
      </w:r>
      <w:r w:rsidRPr="00094AFB">
        <w:tab/>
        <w:t xml:space="preserve">In case of handovers to hybrid cells </w:t>
      </w:r>
      <w:r w:rsidR="000913CA" w:rsidRPr="00094AFB">
        <w:t xml:space="preserve">the MME performs </w:t>
      </w:r>
      <w:r w:rsidRPr="00094AFB">
        <w:t xml:space="preserve">Membership </w:t>
      </w:r>
      <w:r w:rsidR="0071014E" w:rsidRPr="00094AFB">
        <w:t>Verification</w:t>
      </w:r>
      <w:r w:rsidRPr="00094AFB">
        <w:t xml:space="preserve"> </w:t>
      </w:r>
      <w:r w:rsidR="009C1466" w:rsidRPr="00094AFB">
        <w:t xml:space="preserve">based on </w:t>
      </w:r>
      <w:r w:rsidR="00896605" w:rsidRPr="00094AFB">
        <w:t>UE</w:t>
      </w:r>
      <w:r w:rsidR="00FA4A7A" w:rsidRPr="00094AFB">
        <w:t>'</w:t>
      </w:r>
      <w:r w:rsidR="00896605" w:rsidRPr="00094AFB">
        <w:t xml:space="preserve">s selected target PLMN, </w:t>
      </w:r>
      <w:r w:rsidR="009C1466" w:rsidRPr="00094AFB">
        <w:t xml:space="preserve">cell access mode related information </w:t>
      </w:r>
      <w:r w:rsidRPr="00094AFB">
        <w:t xml:space="preserve">and the CSG ID </w:t>
      </w:r>
      <w:r w:rsidR="009C1466" w:rsidRPr="00094AFB">
        <w:t xml:space="preserve">of the target cell </w:t>
      </w:r>
      <w:r w:rsidRPr="00094AFB">
        <w:t>provided by the s</w:t>
      </w:r>
      <w:r w:rsidR="00403B22" w:rsidRPr="00094AFB">
        <w:t>ource</w:t>
      </w:r>
      <w:r w:rsidRPr="00094AFB">
        <w:t xml:space="preserve"> E-UTRAN</w:t>
      </w:r>
      <w:r w:rsidR="00896605" w:rsidRPr="00094AFB">
        <w:t xml:space="preserve"> </w:t>
      </w:r>
      <w:r w:rsidR="00403B22" w:rsidRPr="00094AFB">
        <w:t xml:space="preserve">in S1 handover, or provided by the target E-UTRAN in X2 handover </w:t>
      </w:r>
      <w:r w:rsidR="00896605" w:rsidRPr="00094AFB">
        <w:t>(see TS 23.401 [17])</w:t>
      </w:r>
      <w:r w:rsidRPr="00094AFB">
        <w:t>.</w:t>
      </w:r>
    </w:p>
    <w:p w14:paraId="726C10DB" w14:textId="77777777" w:rsidR="000B4285" w:rsidRPr="00094AFB" w:rsidRDefault="007858D9" w:rsidP="007858D9">
      <w:pPr>
        <w:pStyle w:val="B1"/>
      </w:pPr>
      <w:r w:rsidRPr="00094AFB">
        <w:rPr>
          <w:lang w:eastAsia="zh-CN"/>
        </w:rPr>
        <w:t>-</w:t>
      </w:r>
      <w:r w:rsidRPr="00094AFB">
        <w:rPr>
          <w:lang w:eastAsia="zh-CN"/>
        </w:rPr>
        <w:tab/>
        <w:t xml:space="preserve">Membership Verification for UEs for which the hybrid cell is served by an SeNB is described in </w:t>
      </w:r>
      <w:r w:rsidR="00540D9B" w:rsidRPr="00094AFB">
        <w:rPr>
          <w:lang w:eastAsia="zh-CN"/>
        </w:rPr>
        <w:t>clause</w:t>
      </w:r>
      <w:r w:rsidRPr="00094AFB">
        <w:rPr>
          <w:lang w:eastAsia="zh-CN"/>
        </w:rPr>
        <w:t xml:space="preserve"> 4.9.3.3.</w:t>
      </w:r>
    </w:p>
    <w:p w14:paraId="36CFA788" w14:textId="77777777" w:rsidR="001135F7" w:rsidRPr="00094AFB" w:rsidRDefault="000B4285" w:rsidP="00E10AA0">
      <w:pPr>
        <w:pStyle w:val="B1"/>
      </w:pPr>
      <w:r w:rsidRPr="00094AFB">
        <w:t>-</w:t>
      </w:r>
      <w:r w:rsidRPr="00094AFB">
        <w:tab/>
        <w:t>CSG membership status signalling to the E-UTRAN in case of attachment/handover to hybrid cells</w:t>
      </w:r>
      <w:r w:rsidR="00945488" w:rsidRPr="00094AFB">
        <w:t xml:space="preserve"> and in case of the change of membership status when a UE is served by a CSG cell or a hybrid cell</w:t>
      </w:r>
      <w:r w:rsidRPr="00094AFB">
        <w:t>.</w:t>
      </w:r>
    </w:p>
    <w:p w14:paraId="575ADD8D" w14:textId="77777777" w:rsidR="009D794C" w:rsidRPr="00094AFB" w:rsidRDefault="001135F7" w:rsidP="00E10AA0">
      <w:pPr>
        <w:pStyle w:val="B1"/>
      </w:pPr>
      <w:r w:rsidRPr="00094AFB">
        <w:t>-</w:t>
      </w:r>
      <w:r w:rsidRPr="00094AFB">
        <w:tab/>
      </w:r>
      <w:r w:rsidR="00945488" w:rsidRPr="00094AFB">
        <w:t xml:space="preserve">Supervising the </w:t>
      </w:r>
      <w:r w:rsidR="009C1466" w:rsidRPr="00094AFB">
        <w:t>E-UTRAN</w:t>
      </w:r>
      <w:r w:rsidR="00945488" w:rsidRPr="00094AFB">
        <w:t xml:space="preserve"> action after the change in the membership status of a UE.</w:t>
      </w:r>
    </w:p>
    <w:p w14:paraId="53F25F8F" w14:textId="77777777" w:rsidR="009D794C" w:rsidRPr="00094AFB" w:rsidRDefault="009D794C" w:rsidP="00E10AA0">
      <w:pPr>
        <w:pStyle w:val="B1"/>
      </w:pPr>
      <w:r w:rsidRPr="00094AFB">
        <w:t>-</w:t>
      </w:r>
      <w:r w:rsidRPr="00094AFB">
        <w:tab/>
        <w:t>In case of a HeNB directly connected:</w:t>
      </w:r>
    </w:p>
    <w:p w14:paraId="1448DC06" w14:textId="77777777" w:rsidR="009D794C" w:rsidRPr="00094AFB" w:rsidRDefault="009D794C" w:rsidP="00E10AA0">
      <w:pPr>
        <w:pStyle w:val="B2"/>
      </w:pPr>
      <w:r w:rsidRPr="00094AFB">
        <w:t>-</w:t>
      </w:r>
      <w:r w:rsidRPr="00094AFB">
        <w:tab/>
        <w:t>verifying as defined in TS</w:t>
      </w:r>
      <w:r w:rsidR="00C07C57" w:rsidRPr="00094AFB">
        <w:t xml:space="preserve"> </w:t>
      </w:r>
      <w:r w:rsidRPr="00094AFB">
        <w:t>33.320 [53], that the identity used by the HeNB is valid when receiving the S1 SETUP REQUEST message</w:t>
      </w:r>
      <w:r w:rsidR="00D25B2B" w:rsidRPr="00094AFB">
        <w:t xml:space="preserve"> and determining whether the access mode of the HeNB is closed or not</w:t>
      </w:r>
      <w:r w:rsidR="008503A8" w:rsidRPr="00094AFB">
        <w:t>;</w:t>
      </w:r>
    </w:p>
    <w:p w14:paraId="4A2D9B4F" w14:textId="77777777" w:rsidR="000B4285" w:rsidRPr="00094AFB" w:rsidRDefault="009D794C" w:rsidP="00E10AA0">
      <w:pPr>
        <w:pStyle w:val="B2"/>
      </w:pPr>
      <w:r w:rsidRPr="00094AFB">
        <w:t>-</w:t>
      </w:r>
      <w:r w:rsidRPr="00094AFB">
        <w:tab/>
        <w:t xml:space="preserve">verifying as defined in TS 33.320 [53], </w:t>
      </w:r>
      <w:r w:rsidR="00D25B2B" w:rsidRPr="00094AFB">
        <w:t xml:space="preserve">for a closed HeNB, </w:t>
      </w:r>
      <w:r w:rsidRPr="00094AFB">
        <w:t xml:space="preserve">that the indicated cell access mode </w:t>
      </w:r>
      <w:r w:rsidR="00D25B2B" w:rsidRPr="00094AFB">
        <w:t>and CSG ID are valid when receiving the S1 INITIAL UE MESSAGE message, the S1 PATH SWITCH REQUEST and the S1 HANDOVER REQUEST ACKNOWLEDGE message</w:t>
      </w:r>
      <w:r w:rsidR="008503A8" w:rsidRPr="00094AFB">
        <w:t>;</w:t>
      </w:r>
    </w:p>
    <w:p w14:paraId="52AC0A54" w14:textId="77777777" w:rsidR="000C4544" w:rsidRPr="00094AFB" w:rsidRDefault="000C4544" w:rsidP="00E10AA0">
      <w:pPr>
        <w:pStyle w:val="B2"/>
      </w:pPr>
      <w:r w:rsidRPr="00094AFB">
        <w:lastRenderedPageBreak/>
        <w:t>-</w:t>
      </w:r>
      <w:r w:rsidRPr="00094AFB">
        <w:tab/>
        <w:t>and verifying, as defined in TS 33.320 [53], that the indicated HeNB identity is valid when receiving the S1 PWS RESTART INDICATION message</w:t>
      </w:r>
      <w:r w:rsidR="001E2C72" w:rsidRPr="00094AFB">
        <w:t xml:space="preserve"> and the S1 PWS FAILURE INDICATION message</w:t>
      </w:r>
      <w:r w:rsidRPr="00094AFB">
        <w:t>.</w:t>
      </w:r>
    </w:p>
    <w:p w14:paraId="2D15102F" w14:textId="77777777" w:rsidR="00FC78B6" w:rsidRPr="00094AFB" w:rsidRDefault="006C78E0" w:rsidP="00E10AA0">
      <w:pPr>
        <w:pStyle w:val="B1"/>
      </w:pPr>
      <w:r w:rsidRPr="00094AFB">
        <w:t>-</w:t>
      </w:r>
      <w:r w:rsidRPr="00094AFB">
        <w:tab/>
        <w:t>Routing of handover messages</w:t>
      </w:r>
      <w:r w:rsidR="00A86923" w:rsidRPr="00094AFB">
        <w:t>,</w:t>
      </w:r>
      <w:r w:rsidRPr="00094AFB">
        <w:t xml:space="preserve"> </w:t>
      </w:r>
      <w:r w:rsidR="00D326E3" w:rsidRPr="00094AFB">
        <w:t>MME configuration transfer messages</w:t>
      </w:r>
      <w:r w:rsidR="00501A8A" w:rsidRPr="00094AFB">
        <w:t xml:space="preserve"> and MME Direct Information Transfer messages</w:t>
      </w:r>
      <w:r w:rsidR="00D326E3" w:rsidRPr="00094AFB">
        <w:t xml:space="preserve"> </w:t>
      </w:r>
      <w:r w:rsidRPr="00094AFB">
        <w:t xml:space="preserve">towards HeNB GWs based on the TAI contained in </w:t>
      </w:r>
      <w:r w:rsidR="00D326E3" w:rsidRPr="00094AFB">
        <w:t>these</w:t>
      </w:r>
      <w:r w:rsidRPr="00094AFB">
        <w:t xml:space="preserve"> message</w:t>
      </w:r>
      <w:r w:rsidR="00D326E3" w:rsidRPr="00094AFB">
        <w:t>s</w:t>
      </w:r>
      <w:r w:rsidRPr="00094AFB">
        <w:t>.</w:t>
      </w:r>
    </w:p>
    <w:p w14:paraId="1C1AA27C" w14:textId="77777777" w:rsidR="003E4A56" w:rsidRPr="00094AFB" w:rsidRDefault="003E4A56" w:rsidP="00E10AA0">
      <w:pPr>
        <w:pStyle w:val="NO"/>
      </w:pPr>
      <w:r w:rsidRPr="00094AFB">
        <w:t>NOTE:</w:t>
      </w:r>
      <w:r w:rsidRPr="00094AFB">
        <w:tab/>
        <w:t>If routing ambiguities are to be avoided, a TAI used in a HeNB GW should not be reused in another HeNB GW.</w:t>
      </w:r>
    </w:p>
    <w:p w14:paraId="44D8267E" w14:textId="77777777" w:rsidR="00FC78B6" w:rsidRPr="00094AFB" w:rsidRDefault="00BB540C" w:rsidP="00E10AA0">
      <w:pPr>
        <w:pStyle w:val="NO"/>
      </w:pPr>
      <w:r w:rsidRPr="00094AFB">
        <w:t>NOTE</w:t>
      </w:r>
      <w:r w:rsidR="00FC78B6" w:rsidRPr="00094AFB">
        <w:t>:</w:t>
      </w:r>
      <w:r w:rsidR="00FC78B6" w:rsidRPr="00094AFB">
        <w:tab/>
        <w:t xml:space="preserve">The MME or HeNB GW should not include the </w:t>
      </w:r>
      <w:r w:rsidR="00C10115" w:rsidRPr="00094AFB">
        <w:t>list of CSG IDs for paging</w:t>
      </w:r>
      <w:r w:rsidR="00FB495B" w:rsidRPr="00094AFB">
        <w:t xml:space="preserve"> </w:t>
      </w:r>
      <w:r w:rsidR="00FC78B6" w:rsidRPr="00094AFB">
        <w:t>when sending the paging message directly to an un</w:t>
      </w:r>
      <w:r w:rsidR="00824151" w:rsidRPr="00094AFB">
        <w:t>-</w:t>
      </w:r>
      <w:r w:rsidR="00FC78B6" w:rsidRPr="00094AFB">
        <w:t>trusted HeNB or eNB.</w:t>
      </w:r>
    </w:p>
    <w:p w14:paraId="33499980" w14:textId="77777777" w:rsidR="00735376" w:rsidRPr="00094AFB" w:rsidRDefault="00735376" w:rsidP="00735376">
      <w:pPr>
        <w:pStyle w:val="B1"/>
      </w:pPr>
      <w:r w:rsidRPr="00094AFB">
        <w:t>-</w:t>
      </w:r>
      <w:r w:rsidRPr="00094AFB">
        <w:tab/>
        <w:t xml:space="preserve">The MME may support the LIPA function with HeNB. See details of this support in </w:t>
      </w:r>
      <w:r w:rsidR="00540D9B" w:rsidRPr="00094AFB">
        <w:t>clause</w:t>
      </w:r>
      <w:r w:rsidRPr="00094AFB">
        <w:t xml:space="preserve"> 4.6.5.</w:t>
      </w:r>
    </w:p>
    <w:p w14:paraId="2992824B" w14:textId="77777777" w:rsidR="00735376" w:rsidRPr="00094AFB" w:rsidRDefault="00735376" w:rsidP="00735376">
      <w:pPr>
        <w:pStyle w:val="B1"/>
      </w:pPr>
      <w:r w:rsidRPr="00094AFB">
        <w:t>-</w:t>
      </w:r>
      <w:r w:rsidRPr="00094AFB">
        <w:tab/>
        <w:t>The MME may support fixed Broadband Access network interworking with HeNB as specified in TS</w:t>
      </w:r>
      <w:r w:rsidR="00C07C57" w:rsidRPr="00094AFB">
        <w:t xml:space="preserve"> </w:t>
      </w:r>
      <w:r w:rsidRPr="00094AFB">
        <w:t>23.139 [55].</w:t>
      </w:r>
    </w:p>
    <w:p w14:paraId="749D32F6" w14:textId="77777777" w:rsidR="00735376" w:rsidRPr="00094AFB" w:rsidRDefault="00735376" w:rsidP="00735376">
      <w:pPr>
        <w:pStyle w:val="B1"/>
      </w:pPr>
      <w:r w:rsidRPr="00094AFB">
        <w:t>-</w:t>
      </w:r>
      <w:r w:rsidRPr="00094AFB">
        <w:tab/>
        <w:t>The MME may send two transport layer addresses of different versions only in case of HeNB GW which does not terminate user plane.</w:t>
      </w:r>
    </w:p>
    <w:p w14:paraId="4DB8FEA7" w14:textId="77777777" w:rsidR="00163829" w:rsidRPr="00094AFB" w:rsidRDefault="00163829" w:rsidP="009C26DC">
      <w:pPr>
        <w:pStyle w:val="Heading3"/>
      </w:pPr>
      <w:bookmarkStart w:id="137" w:name="_Toc20402632"/>
      <w:bookmarkStart w:id="138" w:name="_Toc29372138"/>
      <w:bookmarkStart w:id="139" w:name="_Toc37760076"/>
      <w:bookmarkStart w:id="140" w:name="_Toc46498310"/>
      <w:bookmarkStart w:id="141" w:name="_Toc52490623"/>
      <w:bookmarkStart w:id="142" w:name="_Toc156248110"/>
      <w:r w:rsidRPr="00094AFB">
        <w:t>4.6.3</w:t>
      </w:r>
      <w:r w:rsidRPr="00094AFB">
        <w:tab/>
        <w:t>Interfaces</w:t>
      </w:r>
      <w:bookmarkEnd w:id="137"/>
      <w:bookmarkEnd w:id="138"/>
      <w:bookmarkEnd w:id="139"/>
      <w:bookmarkEnd w:id="140"/>
      <w:bookmarkEnd w:id="141"/>
      <w:bookmarkEnd w:id="142"/>
    </w:p>
    <w:p w14:paraId="4D0E2D1A" w14:textId="77777777" w:rsidR="00163829" w:rsidRPr="00094AFB" w:rsidRDefault="00163829" w:rsidP="009C26DC">
      <w:pPr>
        <w:pStyle w:val="Heading4"/>
      </w:pPr>
      <w:bookmarkStart w:id="143" w:name="_Toc20402633"/>
      <w:bookmarkStart w:id="144" w:name="_Toc29372139"/>
      <w:bookmarkStart w:id="145" w:name="_Toc37760077"/>
      <w:bookmarkStart w:id="146" w:name="_Toc46498311"/>
      <w:bookmarkStart w:id="147" w:name="_Toc52490624"/>
      <w:bookmarkStart w:id="148" w:name="_Toc156248111"/>
      <w:r w:rsidRPr="00094AFB">
        <w:t>4.6.3.1</w:t>
      </w:r>
      <w:r w:rsidRPr="00094AFB">
        <w:tab/>
        <w:t>Protocol Stack for S1 User Plane</w:t>
      </w:r>
      <w:bookmarkEnd w:id="143"/>
      <w:bookmarkEnd w:id="144"/>
      <w:bookmarkEnd w:id="145"/>
      <w:bookmarkEnd w:id="146"/>
      <w:bookmarkEnd w:id="147"/>
      <w:bookmarkEnd w:id="148"/>
    </w:p>
    <w:p w14:paraId="33E50F85" w14:textId="77777777" w:rsidR="00163829" w:rsidRPr="00094AFB" w:rsidRDefault="00163829" w:rsidP="00E10AA0">
      <w:r w:rsidRPr="00094AFB">
        <w:t xml:space="preserve">The S1-U data plane is defined between the HeNB, HeNB GW and the </w:t>
      </w:r>
      <w:r w:rsidR="009503B4" w:rsidRPr="00094AFB">
        <w:t>S-GW</w:t>
      </w:r>
      <w:r w:rsidRPr="00094AFB">
        <w:t>. The figures below show the S1-U protocol stack with and without the HeNB GW.</w:t>
      </w:r>
    </w:p>
    <w:p w14:paraId="75912952" w14:textId="77777777" w:rsidR="00163829" w:rsidRPr="00094AFB" w:rsidRDefault="009503B4" w:rsidP="00E10AA0">
      <w:pPr>
        <w:pStyle w:val="TH"/>
      </w:pPr>
      <w:r w:rsidRPr="00094AFB">
        <w:object w:dxaOrig="6356" w:dyaOrig="3422" w14:anchorId="24350A30">
          <v:shape id="_x0000_i1033" type="#_x0000_t75" style="width:318pt;height:171pt" o:ole="">
            <v:imagedata r:id="rId24" o:title=""/>
          </v:shape>
          <o:OLEObject Type="Embed" ProgID="Visio.Drawing.11" ShapeID="_x0000_i1033" DrawAspect="Content" ObjectID="_1766861946" r:id="rId25"/>
        </w:object>
      </w:r>
    </w:p>
    <w:p w14:paraId="5CEB1DFB" w14:textId="77777777" w:rsidR="00163829" w:rsidRPr="00094AFB" w:rsidRDefault="00163829" w:rsidP="00324FF0">
      <w:pPr>
        <w:pStyle w:val="TF"/>
      </w:pPr>
      <w:r w:rsidRPr="00094AFB">
        <w:t>Figure 4.6.3.1-1: User plane for S1-U interface for HeNB without HeNB GW</w:t>
      </w:r>
    </w:p>
    <w:p w14:paraId="42EA154D" w14:textId="77777777" w:rsidR="00163829" w:rsidRPr="00094AFB" w:rsidRDefault="00D20658" w:rsidP="00E10AA0">
      <w:pPr>
        <w:pStyle w:val="TH"/>
      </w:pPr>
      <w:r w:rsidRPr="00094AFB">
        <w:object w:dxaOrig="9234" w:dyaOrig="3430" w14:anchorId="21D48EEF">
          <v:shape id="_x0000_i1034" type="#_x0000_t75" style="width:462pt;height:171.75pt" o:ole="">
            <v:imagedata r:id="rId26" o:title=""/>
          </v:shape>
          <o:OLEObject Type="Embed" ProgID="Visio.Drawing.11" ShapeID="_x0000_i1034" DrawAspect="Content" ObjectID="_1766861947" r:id="rId27"/>
        </w:object>
      </w:r>
    </w:p>
    <w:p w14:paraId="29401320" w14:textId="77777777" w:rsidR="00163829" w:rsidRPr="00094AFB" w:rsidRDefault="00163829" w:rsidP="00324FF0">
      <w:pPr>
        <w:pStyle w:val="TF"/>
      </w:pPr>
      <w:r w:rsidRPr="00094AFB">
        <w:t>Figure 4.6.3.1-2: User plane for S1-U interface for HeNB with HeNB GW</w:t>
      </w:r>
    </w:p>
    <w:p w14:paraId="1A2A7889" w14:textId="77777777" w:rsidR="00163829" w:rsidRPr="00094AFB" w:rsidRDefault="00163829" w:rsidP="00E10AA0">
      <w:r w:rsidRPr="00094AFB">
        <w:lastRenderedPageBreak/>
        <w:t xml:space="preserve">The HeNB GW may optionally terminate the user plane towards the HeNB and towards the S-GW, and </w:t>
      </w:r>
      <w:r w:rsidR="0074779F" w:rsidRPr="00094AFB">
        <w:t>relay</w:t>
      </w:r>
      <w:r w:rsidRPr="00094AFB">
        <w:t xml:space="preserve"> User Plane data between the HeNB and the S-GW.</w:t>
      </w:r>
    </w:p>
    <w:p w14:paraId="6A5EE54D" w14:textId="77777777" w:rsidR="00163829" w:rsidRPr="00094AFB" w:rsidRDefault="00163829" w:rsidP="009C26DC">
      <w:pPr>
        <w:pStyle w:val="Heading4"/>
      </w:pPr>
      <w:bookmarkStart w:id="149" w:name="_Toc20402634"/>
      <w:bookmarkStart w:id="150" w:name="_Toc29372140"/>
      <w:bookmarkStart w:id="151" w:name="_Toc37760078"/>
      <w:bookmarkStart w:id="152" w:name="_Toc46498312"/>
      <w:bookmarkStart w:id="153" w:name="_Toc52490625"/>
      <w:bookmarkStart w:id="154" w:name="_Toc156248112"/>
      <w:r w:rsidRPr="00094AFB">
        <w:t>4.6.3.2</w:t>
      </w:r>
      <w:r w:rsidRPr="00094AFB">
        <w:tab/>
        <w:t>Protocol Stacks for S1 Control Plane</w:t>
      </w:r>
      <w:bookmarkEnd w:id="149"/>
      <w:bookmarkEnd w:id="150"/>
      <w:bookmarkEnd w:id="151"/>
      <w:bookmarkEnd w:id="152"/>
      <w:bookmarkEnd w:id="153"/>
      <w:bookmarkEnd w:id="154"/>
    </w:p>
    <w:p w14:paraId="558FAA64" w14:textId="77777777" w:rsidR="00163829" w:rsidRPr="00094AFB" w:rsidRDefault="00163829" w:rsidP="00E10AA0">
      <w:r w:rsidRPr="00094AFB">
        <w:t>The two figures below show the S1-MME protocol stacks with and without the HeNB GW.</w:t>
      </w:r>
    </w:p>
    <w:p w14:paraId="03889BFE" w14:textId="77777777" w:rsidR="00163829" w:rsidRPr="00094AFB" w:rsidRDefault="00163829" w:rsidP="00E10AA0">
      <w:r w:rsidRPr="00094AFB">
        <w:t>When the HeNB GW is not present (Fig. 4.6.3.2-1), all the S1</w:t>
      </w:r>
      <w:r w:rsidR="00C120FE" w:rsidRPr="00094AFB">
        <w:t>-AP</w:t>
      </w:r>
      <w:r w:rsidRPr="00094AFB">
        <w:t xml:space="preserve"> procedures are terminated at the HeNB and the MME.</w:t>
      </w:r>
    </w:p>
    <w:p w14:paraId="2AD514B3" w14:textId="77777777" w:rsidR="00163829" w:rsidRPr="00094AFB" w:rsidRDefault="00163829" w:rsidP="00E10AA0">
      <w:r w:rsidRPr="00094AFB">
        <w:t xml:space="preserve">When present (Fig. 4.6.3.2-2), the HeNB GW shall terminate the non-UE-dedicated procedures – both with the HeNB, and with the MME. The HeNB GW </w:t>
      </w:r>
      <w:r w:rsidR="0074779F" w:rsidRPr="00094AFB">
        <w:t>relays</w:t>
      </w:r>
      <w:r w:rsidRPr="00094AFB">
        <w:t xml:space="preserve"> Control Plane data between the HeNB and the MME. The scope of any protocol function associated to a non-UE-dedicated procedure shall be between HeNB and HeNB GW and/or between HeNB GW and MME.</w:t>
      </w:r>
    </w:p>
    <w:p w14:paraId="4B87DE0F" w14:textId="77777777" w:rsidR="00163829" w:rsidRPr="00094AFB" w:rsidRDefault="00163829" w:rsidP="00E10AA0">
      <w:r w:rsidRPr="00094AFB">
        <w:t>Any protocol function associated to an UE-dedicated-procedure shall reside within the HeNB and the MME only.</w:t>
      </w:r>
    </w:p>
    <w:p w14:paraId="365EC6C8" w14:textId="77777777" w:rsidR="00163829" w:rsidRPr="00094AFB" w:rsidRDefault="00D20658" w:rsidP="00E10AA0">
      <w:pPr>
        <w:pStyle w:val="TH"/>
        <w:rPr>
          <w:kern w:val="2"/>
        </w:rPr>
      </w:pPr>
      <w:r w:rsidRPr="00094AFB">
        <w:rPr>
          <w:kern w:val="2"/>
        </w:rPr>
        <w:object w:dxaOrig="9235" w:dyaOrig="3430" w14:anchorId="727C22D7">
          <v:shape id="_x0000_i1035" type="#_x0000_t75" style="width:378.75pt;height:171.75pt" o:ole="">
            <v:imagedata r:id="rId28" o:title="" cropright="11767f"/>
          </v:shape>
          <o:OLEObject Type="Embed" ProgID="Visio.Drawing.11" ShapeID="_x0000_i1035" DrawAspect="Content" ObjectID="_1766861948" r:id="rId29"/>
        </w:object>
      </w:r>
    </w:p>
    <w:p w14:paraId="6CFCBE9F" w14:textId="77777777" w:rsidR="00163829" w:rsidRPr="00094AFB" w:rsidRDefault="00163829" w:rsidP="00324FF0">
      <w:pPr>
        <w:pStyle w:val="TF"/>
      </w:pPr>
      <w:r w:rsidRPr="00094AFB">
        <w:t>Figure 4.6.3.2-1: Control plane for S1-MME Interface for HeNB to MME without the HeNB GW</w:t>
      </w:r>
    </w:p>
    <w:p w14:paraId="3729BD0B" w14:textId="77777777" w:rsidR="00163829" w:rsidRPr="00094AFB" w:rsidRDefault="00163829" w:rsidP="00E10AA0">
      <w:pPr>
        <w:pStyle w:val="TH"/>
        <w:rPr>
          <w:kern w:val="2"/>
        </w:rPr>
      </w:pPr>
      <w:r w:rsidRPr="00094AFB">
        <w:rPr>
          <w:kern w:val="2"/>
        </w:rPr>
        <w:object w:dxaOrig="9235" w:dyaOrig="3430" w14:anchorId="1F517EE7">
          <v:shape id="_x0000_i1036" type="#_x0000_t75" style="width:462pt;height:171.75pt" o:ole="">
            <v:imagedata r:id="rId30" o:title=""/>
          </v:shape>
          <o:OLEObject Type="Embed" ProgID="Visio.Drawing.11" ShapeID="_x0000_i1036" DrawAspect="Content" ObjectID="_1766861949" r:id="rId31"/>
        </w:object>
      </w:r>
    </w:p>
    <w:p w14:paraId="57461C65" w14:textId="77777777" w:rsidR="00163829" w:rsidRPr="00094AFB" w:rsidRDefault="00163829" w:rsidP="00324FF0">
      <w:pPr>
        <w:pStyle w:val="TF"/>
      </w:pPr>
      <w:r w:rsidRPr="00094AFB">
        <w:t>Figure 4.6.3.2-2: Control plane for S1-MME Interface for HeNB to MME with the HeNB GW</w:t>
      </w:r>
    </w:p>
    <w:p w14:paraId="37BC40E2" w14:textId="77777777" w:rsidR="00371D0E" w:rsidRPr="00094AFB" w:rsidRDefault="00371D0E" w:rsidP="009C26DC">
      <w:pPr>
        <w:pStyle w:val="Heading4"/>
      </w:pPr>
      <w:bookmarkStart w:id="155" w:name="_Toc20402635"/>
      <w:bookmarkStart w:id="156" w:name="_Toc29372141"/>
      <w:bookmarkStart w:id="157" w:name="_Toc37760079"/>
      <w:bookmarkStart w:id="158" w:name="_Toc46498313"/>
      <w:bookmarkStart w:id="159" w:name="_Toc52490626"/>
      <w:bookmarkStart w:id="160" w:name="_Toc156248113"/>
      <w:r w:rsidRPr="00094AFB">
        <w:t>4.6.3.3</w:t>
      </w:r>
      <w:r w:rsidRPr="00094AFB">
        <w:tab/>
        <w:t>Protocol Stack for S5 interface</w:t>
      </w:r>
      <w:bookmarkEnd w:id="155"/>
      <w:bookmarkEnd w:id="156"/>
      <w:bookmarkEnd w:id="157"/>
      <w:bookmarkEnd w:id="158"/>
      <w:bookmarkEnd w:id="159"/>
      <w:bookmarkEnd w:id="160"/>
    </w:p>
    <w:p w14:paraId="4C11F10C" w14:textId="77777777" w:rsidR="00371D0E" w:rsidRPr="00094AFB" w:rsidRDefault="00371D0E" w:rsidP="00E10AA0">
      <w:r w:rsidRPr="00094AFB">
        <w:t xml:space="preserve">The protocol stack for </w:t>
      </w:r>
      <w:r w:rsidR="00C120FE" w:rsidRPr="00094AFB">
        <w:t xml:space="preserve">the </w:t>
      </w:r>
      <w:r w:rsidRPr="00094AFB">
        <w:t xml:space="preserve">S5 interface can be found in </w:t>
      </w:r>
      <w:r w:rsidR="00C120FE" w:rsidRPr="00094AFB">
        <w:t xml:space="preserve">TS 29.281 </w:t>
      </w:r>
      <w:r w:rsidRPr="00094AFB">
        <w:t>[</w:t>
      </w:r>
      <w:r w:rsidR="00C120FE" w:rsidRPr="00094AFB">
        <w:t>47</w:t>
      </w:r>
      <w:r w:rsidR="00351E1B" w:rsidRPr="00094AFB">
        <w:t xml:space="preserve">] for the user plane and in </w:t>
      </w:r>
      <w:r w:rsidR="00C120FE" w:rsidRPr="00094AFB">
        <w:t xml:space="preserve">TS 29.274 </w:t>
      </w:r>
      <w:r w:rsidR="00351E1B" w:rsidRPr="00094AFB">
        <w:t>[40</w:t>
      </w:r>
      <w:r w:rsidRPr="00094AFB">
        <w:t>] for the control plane.</w:t>
      </w:r>
    </w:p>
    <w:p w14:paraId="6759361E" w14:textId="77777777" w:rsidR="00371D0E" w:rsidRPr="00094AFB" w:rsidRDefault="00371D0E" w:rsidP="009C26DC">
      <w:pPr>
        <w:pStyle w:val="Heading4"/>
      </w:pPr>
      <w:bookmarkStart w:id="161" w:name="_Toc20402636"/>
      <w:bookmarkStart w:id="162" w:name="_Toc29372142"/>
      <w:bookmarkStart w:id="163" w:name="_Toc37760080"/>
      <w:bookmarkStart w:id="164" w:name="_Toc46498314"/>
      <w:bookmarkStart w:id="165" w:name="_Toc52490627"/>
      <w:bookmarkStart w:id="166" w:name="_Toc156248114"/>
      <w:r w:rsidRPr="00094AFB">
        <w:t>4.6.3.4</w:t>
      </w:r>
      <w:r w:rsidRPr="00094AFB">
        <w:tab/>
        <w:t>Protocol Stack for SGi interface</w:t>
      </w:r>
      <w:bookmarkEnd w:id="161"/>
      <w:bookmarkEnd w:id="162"/>
      <w:bookmarkEnd w:id="163"/>
      <w:bookmarkEnd w:id="164"/>
      <w:bookmarkEnd w:id="165"/>
      <w:bookmarkEnd w:id="166"/>
    </w:p>
    <w:p w14:paraId="647E1827" w14:textId="77777777" w:rsidR="00371D0E" w:rsidRPr="00094AFB" w:rsidRDefault="00371D0E" w:rsidP="00E10AA0">
      <w:r w:rsidRPr="00094AFB">
        <w:t xml:space="preserve">The protocol stack for </w:t>
      </w:r>
      <w:r w:rsidR="00C120FE" w:rsidRPr="00094AFB">
        <w:t xml:space="preserve">the </w:t>
      </w:r>
      <w:r w:rsidRPr="00094AFB">
        <w:t xml:space="preserve">SGi interface can be found in </w:t>
      </w:r>
      <w:r w:rsidR="00C120FE" w:rsidRPr="00094AFB">
        <w:t xml:space="preserve">TS 29.061 </w:t>
      </w:r>
      <w:r w:rsidRPr="00094AFB">
        <w:t>[41].</w:t>
      </w:r>
    </w:p>
    <w:p w14:paraId="547188A7" w14:textId="77777777" w:rsidR="00DE34EF" w:rsidRPr="00094AFB" w:rsidRDefault="00DE34EF" w:rsidP="009C26DC">
      <w:pPr>
        <w:pStyle w:val="Heading4"/>
      </w:pPr>
      <w:bookmarkStart w:id="167" w:name="_Toc20402637"/>
      <w:bookmarkStart w:id="168" w:name="_Toc29372143"/>
      <w:bookmarkStart w:id="169" w:name="_Toc37760081"/>
      <w:bookmarkStart w:id="170" w:name="_Toc46498315"/>
      <w:bookmarkStart w:id="171" w:name="_Toc52490628"/>
      <w:bookmarkStart w:id="172" w:name="_Toc156248115"/>
      <w:r w:rsidRPr="00094AFB">
        <w:lastRenderedPageBreak/>
        <w:t>4.6.3.5</w:t>
      </w:r>
      <w:r w:rsidRPr="00094AFB">
        <w:tab/>
        <w:t>Protocol Stack for X2 User Plane and X2 Control Plane</w:t>
      </w:r>
      <w:bookmarkEnd w:id="167"/>
      <w:bookmarkEnd w:id="168"/>
      <w:bookmarkEnd w:id="169"/>
      <w:bookmarkEnd w:id="170"/>
      <w:bookmarkEnd w:id="171"/>
      <w:bookmarkEnd w:id="172"/>
    </w:p>
    <w:p w14:paraId="22944B82" w14:textId="77777777" w:rsidR="00DE34EF" w:rsidRPr="00094AFB" w:rsidRDefault="00DE34EF" w:rsidP="00E10AA0">
      <w:r w:rsidRPr="00094AFB">
        <w:t xml:space="preserve">The protocol stack for X2 User Plane and X2 Control Plane is reported in </w:t>
      </w:r>
      <w:r w:rsidR="00757D40" w:rsidRPr="00094AFB">
        <w:t>clause</w:t>
      </w:r>
      <w:r w:rsidRPr="00094AFB">
        <w:t xml:space="preserve"> 6.4 of </w:t>
      </w:r>
      <w:r w:rsidR="00804ECE" w:rsidRPr="00094AFB">
        <w:rPr>
          <w:lang w:eastAsia="zh-CN"/>
        </w:rPr>
        <w:t>TS 36.420</w:t>
      </w:r>
      <w:r w:rsidR="00804ECE" w:rsidRPr="00094AFB">
        <w:t xml:space="preserve"> </w:t>
      </w:r>
      <w:r w:rsidRPr="00094AFB">
        <w:t>[</w:t>
      </w:r>
      <w:r w:rsidR="00804ECE" w:rsidRPr="00094AFB">
        <w:t>46</w:t>
      </w:r>
      <w:r w:rsidRPr="00094AFB">
        <w:t>].</w:t>
      </w:r>
    </w:p>
    <w:p w14:paraId="2E216FBA" w14:textId="77777777" w:rsidR="007967CF" w:rsidRPr="00094AFB" w:rsidRDefault="007967CF" w:rsidP="009C26DC">
      <w:pPr>
        <w:pStyle w:val="Heading3"/>
        <w:ind w:left="0" w:firstLine="0"/>
      </w:pPr>
      <w:bookmarkStart w:id="173" w:name="_Toc20402638"/>
      <w:bookmarkStart w:id="174" w:name="_Toc29372144"/>
      <w:bookmarkStart w:id="175" w:name="_Toc37760082"/>
      <w:bookmarkStart w:id="176" w:name="_Toc46498316"/>
      <w:bookmarkStart w:id="177" w:name="_Toc52490629"/>
      <w:bookmarkStart w:id="178" w:name="_Toc156248116"/>
      <w:r w:rsidRPr="00094AFB">
        <w:t>4.6.4</w:t>
      </w:r>
      <w:r w:rsidRPr="00094AFB">
        <w:tab/>
      </w:r>
      <w:r w:rsidR="005E1095" w:rsidRPr="00094AFB">
        <w:t>Void</w:t>
      </w:r>
      <w:bookmarkEnd w:id="173"/>
      <w:bookmarkEnd w:id="174"/>
      <w:bookmarkEnd w:id="175"/>
      <w:bookmarkEnd w:id="176"/>
      <w:bookmarkEnd w:id="177"/>
      <w:bookmarkEnd w:id="178"/>
    </w:p>
    <w:p w14:paraId="53C80092" w14:textId="77777777" w:rsidR="007817EB" w:rsidRPr="00094AFB" w:rsidRDefault="00C241B1" w:rsidP="009C26DC">
      <w:pPr>
        <w:pStyle w:val="Heading3"/>
      </w:pPr>
      <w:bookmarkStart w:id="179" w:name="_Toc20402639"/>
      <w:bookmarkStart w:id="180" w:name="_Toc29372145"/>
      <w:bookmarkStart w:id="181" w:name="_Toc37760083"/>
      <w:bookmarkStart w:id="182" w:name="_Toc46498317"/>
      <w:bookmarkStart w:id="183" w:name="_Toc52490630"/>
      <w:bookmarkStart w:id="184" w:name="_Toc156248117"/>
      <w:r w:rsidRPr="00094AFB">
        <w:t>4.6.5</w:t>
      </w:r>
      <w:r w:rsidR="007817EB" w:rsidRPr="00094AFB">
        <w:tab/>
        <w:t>Support of LIPA with HeNB</w:t>
      </w:r>
      <w:bookmarkEnd w:id="179"/>
      <w:bookmarkEnd w:id="180"/>
      <w:bookmarkEnd w:id="181"/>
      <w:bookmarkEnd w:id="182"/>
      <w:bookmarkEnd w:id="183"/>
      <w:bookmarkEnd w:id="184"/>
    </w:p>
    <w:p w14:paraId="3ACABE40" w14:textId="77777777" w:rsidR="007817EB" w:rsidRPr="00094AFB" w:rsidRDefault="00C241B1" w:rsidP="00735376">
      <w:r w:rsidRPr="00094AFB">
        <w:t>Figure 4.6.5</w:t>
      </w:r>
      <w:r w:rsidR="007817EB" w:rsidRPr="00094AFB">
        <w:t xml:space="preserve">-1 shows the logical architecture for the HeNB when it supports </w:t>
      </w:r>
      <w:r w:rsidR="00C120FE" w:rsidRPr="00094AFB">
        <w:t xml:space="preserve">the </w:t>
      </w:r>
      <w:r w:rsidR="007817EB" w:rsidRPr="00094AFB">
        <w:t>LIPA function.</w:t>
      </w:r>
    </w:p>
    <w:p w14:paraId="0EF17598" w14:textId="77777777" w:rsidR="007817EB" w:rsidRPr="00094AFB" w:rsidRDefault="007817EB" w:rsidP="00E10AA0">
      <w:pPr>
        <w:pStyle w:val="TH"/>
      </w:pPr>
      <w:r w:rsidRPr="00094AFB">
        <w:object w:dxaOrig="11418" w:dyaOrig="4931" w14:anchorId="147E33DF">
          <v:shape id="_x0000_i1037" type="#_x0000_t75" style="width:477.75pt;height:270.75pt" o:ole="">
            <v:imagedata r:id="rId32" o:title="" croptop="-5275f" cropbottom="11303f" cropleft="260f"/>
          </v:shape>
          <o:OLEObject Type="Embed" ProgID="Visio.Drawing.11" ShapeID="_x0000_i1037" DrawAspect="Content" ObjectID="_1766861950" r:id="rId33"/>
        </w:object>
      </w:r>
    </w:p>
    <w:p w14:paraId="6039019D" w14:textId="77777777" w:rsidR="007817EB" w:rsidRPr="00094AFB" w:rsidRDefault="00C241B1" w:rsidP="00324FF0">
      <w:pPr>
        <w:pStyle w:val="TF"/>
      </w:pPr>
      <w:r w:rsidRPr="00094AFB">
        <w:t>Figure 4.6.5</w:t>
      </w:r>
      <w:r w:rsidR="007817EB" w:rsidRPr="00094AFB">
        <w:t xml:space="preserve">-1: E-UTRAN </w:t>
      </w:r>
      <w:r w:rsidR="00C120FE" w:rsidRPr="00094AFB">
        <w:t xml:space="preserve">- </w:t>
      </w:r>
      <w:r w:rsidR="007817EB" w:rsidRPr="00094AFB">
        <w:t>HeNB operating in LIPA mode</w:t>
      </w:r>
      <w:r w:rsidR="00C120FE" w:rsidRPr="00094AFB">
        <w:t xml:space="preserve"> -</w:t>
      </w:r>
      <w:r w:rsidR="007817EB" w:rsidRPr="00094AFB">
        <w:t xml:space="preserve"> Logical Architecture</w:t>
      </w:r>
    </w:p>
    <w:p w14:paraId="05FFC31F" w14:textId="77777777" w:rsidR="007817EB" w:rsidRPr="00094AFB" w:rsidRDefault="007817EB" w:rsidP="00E10AA0">
      <w:r w:rsidRPr="00094AFB">
        <w:t>For a LIPA PDN connection, the HeNB sets up and maintains an S5 connection to the EPC.</w:t>
      </w:r>
    </w:p>
    <w:p w14:paraId="3FED42FF" w14:textId="77777777" w:rsidR="007817EB" w:rsidRPr="00094AFB" w:rsidRDefault="007817EB" w:rsidP="00E10AA0">
      <w:r w:rsidRPr="00094AFB">
        <w:t>The S5 interface does not go via the HeNB GW</w:t>
      </w:r>
      <w:r w:rsidR="00C120FE" w:rsidRPr="00094AFB">
        <w:t>,</w:t>
      </w:r>
      <w:r w:rsidRPr="00094AFB">
        <w:t xml:space="preserve"> even when present.</w:t>
      </w:r>
    </w:p>
    <w:p w14:paraId="0C2FF619" w14:textId="77777777" w:rsidR="008F2F4D" w:rsidRPr="00094AFB" w:rsidRDefault="008F2F4D" w:rsidP="00E10AA0">
      <w:r w:rsidRPr="00094AFB">
        <w:t>Requirements on the secure backhaul link for the S5 interface are specified in TS 33.320 [53].</w:t>
      </w:r>
    </w:p>
    <w:p w14:paraId="2700DF2C" w14:textId="77777777" w:rsidR="007817EB" w:rsidRPr="00094AFB" w:rsidRDefault="00EB502B" w:rsidP="00E10AA0">
      <w:r w:rsidRPr="00094AFB">
        <w:t xml:space="preserve">The mobility of the LIPA PDN connection is not supported in this release of the specification. </w:t>
      </w:r>
      <w:r w:rsidR="007817EB" w:rsidRPr="00094AFB">
        <w:t>The LIPA connection is always released at outgoing handover</w:t>
      </w:r>
      <w:r w:rsidRPr="00094AFB">
        <w:t xml:space="preserve"> as described in TS</w:t>
      </w:r>
      <w:r w:rsidR="00C07C57" w:rsidRPr="00094AFB">
        <w:t xml:space="preserve"> </w:t>
      </w:r>
      <w:r w:rsidRPr="00094AFB">
        <w:t>23.401 [17]</w:t>
      </w:r>
      <w:r w:rsidR="007817EB" w:rsidRPr="00094AFB">
        <w:t xml:space="preserve">. </w:t>
      </w:r>
      <w:r w:rsidRPr="00094AFB">
        <w:t>The L-GW function in the HeNB triggers this release over the S5 interface.</w:t>
      </w:r>
    </w:p>
    <w:p w14:paraId="677E5667" w14:textId="77777777" w:rsidR="007817EB" w:rsidRPr="00094AFB" w:rsidRDefault="007817EB" w:rsidP="00E10AA0">
      <w:r w:rsidRPr="00094AFB">
        <w:t>In case of LIPA support, the HeNB supports the following additional functions, regardless of the presence of a HeNB GW:</w:t>
      </w:r>
    </w:p>
    <w:p w14:paraId="74C588D4" w14:textId="77777777" w:rsidR="003D69C6" w:rsidRPr="00094AFB" w:rsidRDefault="003D69C6" w:rsidP="00E10AA0">
      <w:pPr>
        <w:pStyle w:val="B1"/>
      </w:pPr>
      <w:r w:rsidRPr="00094AFB">
        <w:t>-</w:t>
      </w:r>
      <w:r w:rsidRPr="00094AFB">
        <w:tab/>
        <w:t>transfer of the collocated L-GW IP address of the HeNB over S1-MME to the EPC at every idle-active transition</w:t>
      </w:r>
      <w:r w:rsidR="00601A86" w:rsidRPr="00094AFB">
        <w:t>;</w:t>
      </w:r>
    </w:p>
    <w:p w14:paraId="591F1DEE" w14:textId="77777777" w:rsidR="004E0BE8" w:rsidRPr="00094AFB" w:rsidRDefault="004E0BE8" w:rsidP="00E10AA0">
      <w:pPr>
        <w:pStyle w:val="B1"/>
      </w:pPr>
      <w:r w:rsidRPr="00094AFB">
        <w:t>-</w:t>
      </w:r>
      <w:r w:rsidRPr="00094AFB">
        <w:tab/>
        <w:t>transfer of the collocated L-GW IP address of the HeNB over S1-MME to the EPC within every Uplink NAS Transport procedure</w:t>
      </w:r>
      <w:r w:rsidR="00601A86" w:rsidRPr="00094AFB">
        <w:t>;</w:t>
      </w:r>
    </w:p>
    <w:p w14:paraId="19CC297A" w14:textId="77777777" w:rsidR="003D69C6" w:rsidRPr="00094AFB" w:rsidRDefault="003D69C6" w:rsidP="00E10AA0">
      <w:pPr>
        <w:pStyle w:val="B1"/>
      </w:pPr>
      <w:r w:rsidRPr="00094AFB">
        <w:t>-</w:t>
      </w:r>
      <w:r w:rsidRPr="00094AFB">
        <w:tab/>
        <w:t>support of basic P-GW functions in the collocated L-GW function such as support of the SGi interface corresponding to LIPA</w:t>
      </w:r>
      <w:r w:rsidR="00601A86" w:rsidRPr="00094AFB">
        <w:t>;</w:t>
      </w:r>
    </w:p>
    <w:p w14:paraId="485FE405" w14:textId="77777777" w:rsidR="003D69C6" w:rsidRPr="00094AFB" w:rsidRDefault="003D69C6" w:rsidP="00E10AA0">
      <w:pPr>
        <w:pStyle w:val="B1"/>
      </w:pPr>
      <w:r w:rsidRPr="00094AFB">
        <w:t>-</w:t>
      </w:r>
      <w:r w:rsidRPr="00094AFB">
        <w:tab/>
        <w:t>additional support of first packet sending, buffering of subsequent packets, internal direct L-G</w:t>
      </w:r>
      <w:r w:rsidR="00B40BF9" w:rsidRPr="00094AFB">
        <w:t>W - HeNB user path management</w:t>
      </w:r>
      <w:r w:rsidR="00C36197" w:rsidRPr="00094AFB">
        <w:t xml:space="preserve"> and in sequence packet delivery to the UE</w:t>
      </w:r>
      <w:r w:rsidR="00601A86" w:rsidRPr="00094AFB">
        <w:t>;</w:t>
      </w:r>
    </w:p>
    <w:p w14:paraId="21BB5E39" w14:textId="77777777" w:rsidR="003D69C6" w:rsidRPr="00094AFB" w:rsidRDefault="003D69C6" w:rsidP="00E10AA0">
      <w:pPr>
        <w:pStyle w:val="B1"/>
      </w:pPr>
      <w:r w:rsidRPr="00094AFB">
        <w:t>-</w:t>
      </w:r>
      <w:r w:rsidRPr="00094AFB">
        <w:tab/>
      </w:r>
      <w:r w:rsidR="002D1349" w:rsidRPr="00094AFB">
        <w:t>s</w:t>
      </w:r>
      <w:r w:rsidRPr="00094AFB">
        <w:t xml:space="preserve">upport of the necessary restricted set of S5 procedures corresponding to the strict support of LIPA function as specified in </w:t>
      </w:r>
      <w:r w:rsidR="002D1349" w:rsidRPr="00094AFB">
        <w:t xml:space="preserve">TS 23.401 </w:t>
      </w:r>
      <w:r w:rsidRPr="00094AFB">
        <w:t>[17]</w:t>
      </w:r>
      <w:r w:rsidR="00601A86" w:rsidRPr="00094AFB">
        <w:t>;</w:t>
      </w:r>
    </w:p>
    <w:p w14:paraId="2C1A7259" w14:textId="77777777" w:rsidR="003D69C6" w:rsidRPr="00094AFB" w:rsidRDefault="003D69C6" w:rsidP="00E10AA0">
      <w:pPr>
        <w:pStyle w:val="B1"/>
      </w:pPr>
      <w:r w:rsidRPr="00094AFB">
        <w:lastRenderedPageBreak/>
        <w:t>-</w:t>
      </w:r>
      <w:r w:rsidRPr="00094AFB">
        <w:tab/>
        <w:t xml:space="preserve">notification to the EPC of the collocated L-GW </w:t>
      </w:r>
      <w:r w:rsidR="0054737E" w:rsidRPr="00094AFB">
        <w:t>uplink TEID(s) or GRE key(s) for the LIPA bearer(s)</w:t>
      </w:r>
      <w:r w:rsidRPr="00094AFB">
        <w:t xml:space="preserve"> over S5 interface within the restricted set of procedures </w:t>
      </w:r>
      <w:r w:rsidR="004E0BE8" w:rsidRPr="00094AFB">
        <w:t xml:space="preserve">to be forwarded </w:t>
      </w:r>
      <w:r w:rsidRPr="00094AFB">
        <w:t xml:space="preserve">over S1-MME </w:t>
      </w:r>
      <w:r w:rsidR="004E0BE8" w:rsidRPr="00094AFB">
        <w:t xml:space="preserve">and further used by the HeNB </w:t>
      </w:r>
      <w:r w:rsidRPr="00094AFB">
        <w:t xml:space="preserve">as </w:t>
      </w:r>
      <w:r w:rsidR="004E0BE8" w:rsidRPr="00094AFB">
        <w:t>"</w:t>
      </w:r>
      <w:r w:rsidRPr="00094AFB">
        <w:t>correlation id</w:t>
      </w:r>
      <w:r w:rsidR="004E0BE8" w:rsidRPr="00094AFB">
        <w:t>"</w:t>
      </w:r>
      <w:r w:rsidRPr="00094AFB">
        <w:t xml:space="preserve"> for correlation purposes between the collocated L-GW function and the HeNB</w:t>
      </w:r>
      <w:r w:rsidR="00601A86" w:rsidRPr="00094AFB">
        <w:t>;</w:t>
      </w:r>
    </w:p>
    <w:p w14:paraId="0DA1784F" w14:textId="77777777" w:rsidR="007817EB" w:rsidRPr="00094AFB" w:rsidRDefault="003D69C6" w:rsidP="00E10AA0">
      <w:pPr>
        <w:pStyle w:val="B1"/>
      </w:pPr>
      <w:r w:rsidRPr="00094AFB">
        <w:t>-</w:t>
      </w:r>
      <w:r w:rsidRPr="00094AFB">
        <w:tab/>
        <w:t xml:space="preserve">in case of outgoing handover </w:t>
      </w:r>
      <w:r w:rsidR="004E0BE8" w:rsidRPr="00094AFB">
        <w:t xml:space="preserve">triggering the L-GW function to </w:t>
      </w:r>
      <w:r w:rsidRPr="00094AFB">
        <w:t>release the LIPA PDN connection and only hand</w:t>
      </w:r>
      <w:r w:rsidR="004E0BE8" w:rsidRPr="00094AFB">
        <w:t xml:space="preserve">ing </w:t>
      </w:r>
      <w:r w:rsidRPr="00094AFB">
        <w:t>over the non-LIPA E-RABs.</w:t>
      </w:r>
    </w:p>
    <w:p w14:paraId="0691161E" w14:textId="77777777" w:rsidR="007817EB" w:rsidRPr="00094AFB" w:rsidRDefault="00B40BF9" w:rsidP="00E10AA0">
      <w:r w:rsidRPr="00094AFB">
        <w:t>In case of LIPA support, the MME may support the following additional functions:</w:t>
      </w:r>
    </w:p>
    <w:p w14:paraId="070A1ED8" w14:textId="77777777" w:rsidR="00B40BF9" w:rsidRPr="00094AFB" w:rsidRDefault="00B40BF9" w:rsidP="00E10AA0">
      <w:pPr>
        <w:pStyle w:val="B1"/>
      </w:pPr>
      <w:r w:rsidRPr="00094AFB">
        <w:t>-</w:t>
      </w:r>
      <w:r w:rsidRPr="00094AFB">
        <w:tab/>
        <w:t>verification of UE authorization to request LIPA activation for the requested APN at this CSG and transfer of the received collocated L-GW IP address</w:t>
      </w:r>
      <w:r w:rsidR="00601A86" w:rsidRPr="00094AFB">
        <w:t>;</w:t>
      </w:r>
    </w:p>
    <w:p w14:paraId="2A4E02D0" w14:textId="77777777" w:rsidR="00B40BF9" w:rsidRPr="00094AFB" w:rsidRDefault="00B40BF9" w:rsidP="00E10AA0">
      <w:pPr>
        <w:pStyle w:val="B1"/>
      </w:pPr>
      <w:r w:rsidRPr="00094AFB">
        <w:t>-</w:t>
      </w:r>
      <w:r w:rsidRPr="00094AFB">
        <w:tab/>
        <w:t>transfer of the "correlation id" i.e. collocated L-GW uplink TEID</w:t>
      </w:r>
      <w:r w:rsidR="00E82B24" w:rsidRPr="00094AFB">
        <w:t xml:space="preserve"> or GRE key</w:t>
      </w:r>
      <w:r w:rsidRPr="00094AFB">
        <w:t xml:space="preserve"> to the HeNB within the UE context setup procedure</w:t>
      </w:r>
      <w:r w:rsidR="004E0BE8" w:rsidRPr="00094AFB">
        <w:t xml:space="preserve"> and E-RAB setup procedure</w:t>
      </w:r>
      <w:r w:rsidR="00601A86" w:rsidRPr="00094AFB">
        <w:t>;</w:t>
      </w:r>
    </w:p>
    <w:p w14:paraId="0DCE9DD6" w14:textId="77777777" w:rsidR="004E0BE8" w:rsidRPr="00094AFB" w:rsidRDefault="004E0BE8" w:rsidP="00E10AA0">
      <w:pPr>
        <w:pStyle w:val="B1"/>
      </w:pPr>
      <w:r w:rsidRPr="00094AFB">
        <w:t>-</w:t>
      </w:r>
      <w:r w:rsidRPr="00094AFB">
        <w:tab/>
        <w:t>verification of whether the LIPA PDN connection has been released during the handover procedure,</w:t>
      </w:r>
      <w:r w:rsidR="007D7442" w:rsidRPr="00094AFB">
        <w:t xml:space="preserve"> as specified in TS 23.401 [17]</w:t>
      </w:r>
      <w:r w:rsidR="00601A86" w:rsidRPr="00094AFB">
        <w:t>;</w:t>
      </w:r>
    </w:p>
    <w:p w14:paraId="4A89DE07" w14:textId="77777777" w:rsidR="004E0BE8" w:rsidRPr="00094AFB" w:rsidRDefault="004E0BE8" w:rsidP="00E10AA0">
      <w:pPr>
        <w:pStyle w:val="B1"/>
      </w:pPr>
      <w:r w:rsidRPr="00094AFB">
        <w:t>-</w:t>
      </w:r>
      <w:r w:rsidRPr="00094AFB">
        <w:tab/>
        <w:t>deactivation of the LIPA PDN connection of an idle-mode UE if it detects that the UE has moved out of the coverage area of the HeNB collocated with L-GW function, as specified in TS</w:t>
      </w:r>
      <w:r w:rsidR="002D1349" w:rsidRPr="00094AFB">
        <w:t xml:space="preserve"> </w:t>
      </w:r>
      <w:r w:rsidRPr="00094AFB">
        <w:t>23.401 [17].</w:t>
      </w:r>
    </w:p>
    <w:p w14:paraId="261790BB" w14:textId="77777777" w:rsidR="007857BF" w:rsidRPr="00094AFB" w:rsidRDefault="007857BF" w:rsidP="009C26DC">
      <w:pPr>
        <w:pStyle w:val="Heading3"/>
      </w:pPr>
      <w:bookmarkStart w:id="185" w:name="_Toc20402640"/>
      <w:bookmarkStart w:id="186" w:name="_Toc29372146"/>
      <w:bookmarkStart w:id="187" w:name="_Toc37760084"/>
      <w:bookmarkStart w:id="188" w:name="_Toc46498318"/>
      <w:bookmarkStart w:id="189" w:name="_Toc52490631"/>
      <w:bookmarkStart w:id="190" w:name="_Toc156248118"/>
      <w:r w:rsidRPr="00094AFB">
        <w:t>4.6.6</w:t>
      </w:r>
      <w:r w:rsidRPr="00094AFB">
        <w:tab/>
        <w:t>Support of X2 GW</w:t>
      </w:r>
      <w:bookmarkEnd w:id="185"/>
      <w:bookmarkEnd w:id="186"/>
      <w:bookmarkEnd w:id="187"/>
      <w:bookmarkEnd w:id="188"/>
      <w:bookmarkEnd w:id="189"/>
      <w:bookmarkEnd w:id="190"/>
    </w:p>
    <w:p w14:paraId="711815C5" w14:textId="77777777" w:rsidR="007857BF" w:rsidRPr="00094AFB" w:rsidRDefault="007857BF" w:rsidP="00E10AA0">
      <w:r w:rsidRPr="00094AFB">
        <w:t>Figure 4.6.6-1 shows the logical architecture when X2-connectivity via the X2 GW is supported.</w:t>
      </w:r>
    </w:p>
    <w:p w14:paraId="44081D7A" w14:textId="77777777" w:rsidR="007857BF" w:rsidRPr="00094AFB" w:rsidRDefault="007857BF" w:rsidP="00E10AA0">
      <w:pPr>
        <w:pStyle w:val="TH"/>
      </w:pPr>
      <w:r w:rsidRPr="00094AFB">
        <w:object w:dxaOrig="6097" w:dyaOrig="6292" w14:anchorId="48989E38">
          <v:shape id="_x0000_i1038" type="#_x0000_t75" style="width:345.75pt;height:293.25pt" o:ole="">
            <v:imagedata r:id="rId34" o:title="" croptop="-5275f" cropbottom="11303f" cropleft="260f"/>
          </v:shape>
          <o:OLEObject Type="Embed" ProgID="Visio.Drawing.11" ShapeID="_x0000_i1038" DrawAspect="Content" ObjectID="_1766861951" r:id="rId35"/>
        </w:object>
      </w:r>
    </w:p>
    <w:p w14:paraId="065FB55A" w14:textId="77777777" w:rsidR="007857BF" w:rsidRPr="00094AFB" w:rsidRDefault="007857BF" w:rsidP="00324FF0">
      <w:pPr>
        <w:pStyle w:val="TF"/>
      </w:pPr>
      <w:r w:rsidRPr="00094AFB">
        <w:t>Figure 4.6.6-1: E-UTRAN operating with X2 GW - Logical Architecture</w:t>
      </w:r>
    </w:p>
    <w:p w14:paraId="20BD03FB" w14:textId="77777777" w:rsidR="007857BF" w:rsidRPr="00094AFB" w:rsidRDefault="007857BF" w:rsidP="00E10AA0">
      <w:r w:rsidRPr="00094AFB">
        <w:t xml:space="preserve">Support for the X2 GW </w:t>
      </w:r>
      <w:r w:rsidR="00E0406D" w:rsidRPr="00094AFB">
        <w:t>relies on following principles:</w:t>
      </w:r>
    </w:p>
    <w:p w14:paraId="0E4E7633" w14:textId="77777777" w:rsidR="007857BF" w:rsidRPr="00094AFB" w:rsidRDefault="007857BF" w:rsidP="00E10AA0">
      <w:pPr>
        <w:pStyle w:val="B1"/>
      </w:pPr>
      <w:r w:rsidRPr="00094AFB">
        <w:t>-</w:t>
      </w:r>
      <w:r w:rsidRPr="00094AFB">
        <w:tab/>
        <w:t>A HeNB connects to a single X2 GW only. Each HeNB is preconfigured with information about which X2 GW it connects to, e.g. an IP address of the X2 GW.</w:t>
      </w:r>
    </w:p>
    <w:p w14:paraId="731936F9" w14:textId="77777777" w:rsidR="007857BF" w:rsidRPr="00094AFB" w:rsidRDefault="007857BF" w:rsidP="00E10AA0">
      <w:pPr>
        <w:pStyle w:val="B1"/>
      </w:pPr>
      <w:r w:rsidRPr="00094AFB">
        <w:t>-</w:t>
      </w:r>
      <w:r w:rsidRPr="00094AFB">
        <w:tab/>
        <w:t>There is no limitation on the number of X2 GWs an eNB may connect to.</w:t>
      </w:r>
    </w:p>
    <w:p w14:paraId="295EF45B" w14:textId="77777777" w:rsidR="007857BF" w:rsidRPr="00094AFB" w:rsidRDefault="007857BF" w:rsidP="00E10AA0">
      <w:pPr>
        <w:pStyle w:val="B1"/>
      </w:pPr>
      <w:r w:rsidRPr="00094AFB">
        <w:t>-</w:t>
      </w:r>
      <w:r w:rsidRPr="00094AFB">
        <w:tab/>
        <w:t>The X2 GW does not terminate X2AP procedures except for the X2AP Message Transfer procedure, but it initiates the X2 Release procedure and the X2 Error Indication procedure.</w:t>
      </w:r>
    </w:p>
    <w:p w14:paraId="3AD11150" w14:textId="77777777" w:rsidR="007857BF" w:rsidRPr="00094AFB" w:rsidRDefault="007857BF" w:rsidP="00E10AA0">
      <w:pPr>
        <w:pStyle w:val="B1"/>
      </w:pPr>
      <w:r w:rsidRPr="00094AFB">
        <w:lastRenderedPageBreak/>
        <w:t>-</w:t>
      </w:r>
      <w:r w:rsidRPr="00094AFB">
        <w:tab/>
        <w:t>This version of the specification does not support an interface between two X2 GWs. The routing of X2AP messages via more than one X2 GW (i.e. more than two SCTP hops) is not allowed.</w:t>
      </w:r>
    </w:p>
    <w:p w14:paraId="01920421" w14:textId="77777777" w:rsidR="007857BF" w:rsidRPr="00094AFB" w:rsidRDefault="007857BF" w:rsidP="00E10AA0">
      <w:pPr>
        <w:pStyle w:val="B1"/>
      </w:pPr>
      <w:r w:rsidRPr="00094AFB">
        <w:t>-</w:t>
      </w:r>
      <w:r w:rsidRPr="00094AFB">
        <w:tab/>
        <w:t xml:space="preserve">X2AP contexts only exist in the two peer (H)eNBs (same as without X2 GW). The peer X2AP contexts define an </w:t>
      </w:r>
      <w:r w:rsidR="004C4A69" w:rsidRPr="00094AFB">
        <w:t>"</w:t>
      </w:r>
      <w:r w:rsidRPr="00094AFB">
        <w:t>X2AP association</w:t>
      </w:r>
      <w:r w:rsidR="004C4A69" w:rsidRPr="00094AFB">
        <w:t>"</w:t>
      </w:r>
      <w:r w:rsidRPr="00094AFB">
        <w:t xml:space="preserve"> between peer (H)eNBs which spans over two SCTP associations (one per each hop).</w:t>
      </w:r>
    </w:p>
    <w:p w14:paraId="59B52633" w14:textId="77777777" w:rsidR="007857BF" w:rsidRPr="00094AFB" w:rsidRDefault="007857BF" w:rsidP="00E10AA0">
      <w:pPr>
        <w:pStyle w:val="B1"/>
      </w:pPr>
      <w:r w:rsidRPr="00094AFB">
        <w:t>-</w:t>
      </w:r>
      <w:r w:rsidRPr="00094AFB">
        <w:tab/>
        <w:t>The X2 GW puts no constraints on the X2 user plane interface (X2-U).</w:t>
      </w:r>
    </w:p>
    <w:p w14:paraId="158765EC" w14:textId="77777777" w:rsidR="007857BF" w:rsidRPr="00094AFB" w:rsidRDefault="007857BF" w:rsidP="00E10AA0">
      <w:pPr>
        <w:pStyle w:val="B1"/>
      </w:pPr>
      <w:r w:rsidRPr="00094AFB">
        <w:t>-</w:t>
      </w:r>
      <w:r w:rsidRPr="00094AFB">
        <w:tab/>
        <w:t>For each (H)eNB connected to the X2 GW, the X2 GW maintains the association information, i.e. the mapping</w:t>
      </w:r>
      <w:r w:rsidR="00561698" w:rsidRPr="00094AFB">
        <w:t xml:space="preserve"> </w:t>
      </w:r>
      <w:r w:rsidRPr="00094AFB">
        <w:t>of the Global eNB ID to the TNL address(es). The registration procedure, described in Sec. 4.6.</w:t>
      </w:r>
      <w:r w:rsidR="006B0FE8" w:rsidRPr="00094AFB">
        <w:t>6</w:t>
      </w:r>
      <w:r w:rsidRPr="00094AFB">
        <w:t>.4, is used to update the association information in the X2 GW.</w:t>
      </w:r>
    </w:p>
    <w:p w14:paraId="065DC330" w14:textId="77777777" w:rsidR="007857BF" w:rsidRPr="00094AFB" w:rsidRDefault="006B0FE8" w:rsidP="009C26DC">
      <w:pPr>
        <w:pStyle w:val="Heading4"/>
      </w:pPr>
      <w:bookmarkStart w:id="191" w:name="_Toc20402641"/>
      <w:bookmarkStart w:id="192" w:name="_Toc29372147"/>
      <w:bookmarkStart w:id="193" w:name="_Toc37760085"/>
      <w:bookmarkStart w:id="194" w:name="_Toc46498319"/>
      <w:bookmarkStart w:id="195" w:name="_Toc52490632"/>
      <w:bookmarkStart w:id="196" w:name="_Toc156248119"/>
      <w:r w:rsidRPr="00094AFB">
        <w:t>4.6.6</w:t>
      </w:r>
      <w:r w:rsidR="007857BF" w:rsidRPr="00094AFB">
        <w:t>.1</w:t>
      </w:r>
      <w:r w:rsidR="007857BF" w:rsidRPr="00094AFB">
        <w:tab/>
        <w:t>Enhanced TNL Address Discovery</w:t>
      </w:r>
      <w:bookmarkEnd w:id="191"/>
      <w:bookmarkEnd w:id="192"/>
      <w:bookmarkEnd w:id="193"/>
      <w:bookmarkEnd w:id="194"/>
      <w:bookmarkEnd w:id="195"/>
      <w:bookmarkEnd w:id="196"/>
    </w:p>
    <w:p w14:paraId="5615C19B" w14:textId="77777777" w:rsidR="007857BF" w:rsidRPr="00094AFB" w:rsidRDefault="007857BF" w:rsidP="00E10AA0">
      <w:r w:rsidRPr="00094AFB">
        <w:t xml:space="preserve">In case of Enhanced TNL Address Discovery is used with the X2 GW, in addition to the procedures specified in </w:t>
      </w:r>
      <w:r w:rsidR="00540D9B" w:rsidRPr="00094AFB">
        <w:t>clause</w:t>
      </w:r>
      <w:r w:rsidRPr="00094AFB">
        <w:t xml:space="preserve"> 22.3.6.1, the following also applies.</w:t>
      </w:r>
    </w:p>
    <w:p w14:paraId="1BB147DA" w14:textId="77777777" w:rsidR="00E0406D" w:rsidRPr="00094AFB" w:rsidRDefault="00E0406D" w:rsidP="00E0406D">
      <w:pPr>
        <w:pStyle w:val="B1"/>
      </w:pPr>
      <w:r w:rsidRPr="00094AFB">
        <w:t>-</w:t>
      </w:r>
      <w:r w:rsidRPr="00094AFB">
        <w:tab/>
        <w:t>During HeNB initiated Enhanced TNL address discovery procedure, the HeNB may include the IP address of the X2 GW to which the HeNB connected in the eNB CONFIGURATION TRANSFER message thus indicating its X2 GW support capability. Upon the reception of the IP address of the X2 GW, the candidate eNB may include in its reply the received IP address of the X2 GW thus indicating the support of indirect X2 via the indicated X2 GW.</w:t>
      </w:r>
    </w:p>
    <w:p w14:paraId="7B1E494A" w14:textId="77777777" w:rsidR="00E0406D" w:rsidRPr="00094AFB" w:rsidRDefault="00E0406D" w:rsidP="00E0406D">
      <w:pPr>
        <w:pStyle w:val="B1"/>
      </w:pPr>
      <w:r w:rsidRPr="00094AFB">
        <w:t>-</w:t>
      </w:r>
      <w:r w:rsidRPr="00094AFB">
        <w:tab/>
        <w:t>During the eNB or HeNB initiated Enhanced TNL address discovery procedure towards an HeNB, the candidate HeNB may include in its reply the IP address of the X2 GW to which the candidate HeNB connected thus indicating the support of indirect X2 via the indicated X2 GW.</w:t>
      </w:r>
    </w:p>
    <w:p w14:paraId="53EE8694" w14:textId="77777777" w:rsidR="007857BF" w:rsidRPr="00094AFB" w:rsidRDefault="006B0FE8" w:rsidP="009C26DC">
      <w:pPr>
        <w:pStyle w:val="Heading4"/>
      </w:pPr>
      <w:bookmarkStart w:id="197" w:name="_Toc20402642"/>
      <w:bookmarkStart w:id="198" w:name="_Toc29372148"/>
      <w:bookmarkStart w:id="199" w:name="_Toc37760086"/>
      <w:bookmarkStart w:id="200" w:name="_Toc46498320"/>
      <w:bookmarkStart w:id="201" w:name="_Toc52490633"/>
      <w:bookmarkStart w:id="202" w:name="_Toc156248120"/>
      <w:r w:rsidRPr="00094AFB">
        <w:t>4.6.6</w:t>
      </w:r>
      <w:r w:rsidR="007857BF" w:rsidRPr="00094AFB">
        <w:t>.2</w:t>
      </w:r>
      <w:r w:rsidR="007857BF" w:rsidRPr="00094AFB">
        <w:tab/>
        <w:t>Routing of X2AP messages</w:t>
      </w:r>
      <w:bookmarkEnd w:id="197"/>
      <w:bookmarkEnd w:id="198"/>
      <w:bookmarkEnd w:id="199"/>
      <w:bookmarkEnd w:id="200"/>
      <w:bookmarkEnd w:id="201"/>
      <w:bookmarkEnd w:id="202"/>
    </w:p>
    <w:p w14:paraId="00ADCEC9" w14:textId="77777777" w:rsidR="007857BF" w:rsidRPr="00094AFB" w:rsidRDefault="007857BF" w:rsidP="00E10AA0">
      <w:r w:rsidRPr="00094AFB">
        <w:t>When a (H)eNB sends an X2AP message (except the X2AP X2 MESSAGE TRANSFER message) to a peer node via the X2 GW, the (H)eNB encapsulates the X2AP message in an X2AP X2 MESSAGE TRANSFER message, adds the routing information, then sends the X2AP X2 MESSAGE TRANSFER message to the X2 GW. The routing information includes both Target (H)eNB ID and source (H)eNB ID. The X2 GW routes the message based on the target (H)eNB ID. The source (H)eNB ID is used by the destination (H)eNB node to reply.</w:t>
      </w:r>
    </w:p>
    <w:p w14:paraId="26E2A187" w14:textId="77777777" w:rsidR="007857BF" w:rsidRPr="00094AFB" w:rsidRDefault="006B0FE8" w:rsidP="009C26DC">
      <w:pPr>
        <w:pStyle w:val="Heading4"/>
      </w:pPr>
      <w:bookmarkStart w:id="203" w:name="_Toc20402643"/>
      <w:bookmarkStart w:id="204" w:name="_Toc29372149"/>
      <w:bookmarkStart w:id="205" w:name="_Toc37760087"/>
      <w:bookmarkStart w:id="206" w:name="_Toc46498321"/>
      <w:bookmarkStart w:id="207" w:name="_Toc52490634"/>
      <w:bookmarkStart w:id="208" w:name="_Toc156248121"/>
      <w:r w:rsidRPr="00094AFB">
        <w:t>4.6.6</w:t>
      </w:r>
      <w:r w:rsidR="007857BF" w:rsidRPr="00094AFB">
        <w:t>.3</w:t>
      </w:r>
      <w:r w:rsidR="007857BF" w:rsidRPr="00094AFB">
        <w:tab/>
        <w:t>(H)eNB unavailability</w:t>
      </w:r>
      <w:bookmarkEnd w:id="203"/>
      <w:bookmarkEnd w:id="204"/>
      <w:bookmarkEnd w:id="205"/>
      <w:bookmarkEnd w:id="206"/>
      <w:bookmarkEnd w:id="207"/>
      <w:bookmarkEnd w:id="208"/>
    </w:p>
    <w:p w14:paraId="5F5B8DD6" w14:textId="77777777" w:rsidR="007857BF" w:rsidRPr="00094AFB" w:rsidRDefault="007857BF" w:rsidP="00E10AA0">
      <w:r w:rsidRPr="00094AFB">
        <w:t xml:space="preserve">Upon the detection that the signalling (i.e. SCTP) connection to a (H)eNB is unavailable, the X2 GW initiates the X2 Release procedure to inform the relevant (H)eNBs. The relevant (H)eNBs are the ones which had an </w:t>
      </w:r>
      <w:r w:rsidR="004C4A69" w:rsidRPr="00094AFB">
        <w:t>"</w:t>
      </w:r>
      <w:r w:rsidRPr="00094AFB">
        <w:t>X2AP association</w:t>
      </w:r>
      <w:r w:rsidR="004C4A69" w:rsidRPr="00094AFB">
        <w:t>"</w:t>
      </w:r>
      <w:r w:rsidRPr="00094AFB">
        <w:t xml:space="preserve"> with this (H)eNB via the X2 GW when the signalling connection became unavailable.</w:t>
      </w:r>
    </w:p>
    <w:p w14:paraId="565D2F42" w14:textId="77777777" w:rsidR="007857BF" w:rsidRPr="00094AFB" w:rsidRDefault="006B0FE8" w:rsidP="009C26DC">
      <w:pPr>
        <w:pStyle w:val="Heading4"/>
      </w:pPr>
      <w:bookmarkStart w:id="209" w:name="_Toc20402644"/>
      <w:bookmarkStart w:id="210" w:name="_Toc29372150"/>
      <w:bookmarkStart w:id="211" w:name="_Toc37760088"/>
      <w:bookmarkStart w:id="212" w:name="_Toc46498322"/>
      <w:bookmarkStart w:id="213" w:name="_Toc52490635"/>
      <w:bookmarkStart w:id="214" w:name="_Toc156248122"/>
      <w:r w:rsidRPr="00094AFB">
        <w:t>4.6.6</w:t>
      </w:r>
      <w:r w:rsidR="007857BF" w:rsidRPr="00094AFB">
        <w:t>.4</w:t>
      </w:r>
      <w:r w:rsidR="007857BF" w:rsidRPr="00094AFB">
        <w:tab/>
        <w:t>(H)eNB registration</w:t>
      </w:r>
      <w:bookmarkEnd w:id="209"/>
      <w:bookmarkEnd w:id="210"/>
      <w:bookmarkEnd w:id="211"/>
      <w:bookmarkEnd w:id="212"/>
      <w:bookmarkEnd w:id="213"/>
      <w:bookmarkEnd w:id="214"/>
    </w:p>
    <w:p w14:paraId="4FEAD755" w14:textId="77777777" w:rsidR="007857BF" w:rsidRPr="00094AFB" w:rsidRDefault="007857BF" w:rsidP="00E10AA0">
      <w:pPr>
        <w:rPr>
          <w:kern w:val="2"/>
          <w:lang w:eastAsia="zh-CN"/>
        </w:rPr>
      </w:pPr>
      <w:r w:rsidRPr="00094AFB">
        <w:t>Registration of a (H)eNB is performed by initiating the X2AP Message Transfer procedure towards the X2 GW signa</w:t>
      </w:r>
      <w:r w:rsidR="00364DDA" w:rsidRPr="00094AFB">
        <w:t>l</w:t>
      </w:r>
      <w:r w:rsidRPr="00094AFB">
        <w:t>ling a Source (H)eNB ID, no Target (H)eNB ID, and no X2AP Message in the X2AP MESSAGE TRANSFER message. Upon receipt of this message, the X2 GW saves the association information, i.e. the mapping of the received Global eNB ID to the TNL address(es) of the originating (H)eNB.</w:t>
      </w:r>
    </w:p>
    <w:p w14:paraId="7F53C858" w14:textId="77777777" w:rsidR="00EE113E" w:rsidRPr="00094AFB" w:rsidRDefault="00EE113E" w:rsidP="009C26DC">
      <w:pPr>
        <w:pStyle w:val="Heading2"/>
      </w:pPr>
      <w:bookmarkStart w:id="215" w:name="_Toc20402645"/>
      <w:bookmarkStart w:id="216" w:name="_Toc29372151"/>
      <w:bookmarkStart w:id="217" w:name="_Toc37760089"/>
      <w:bookmarkStart w:id="218" w:name="_Toc46498323"/>
      <w:bookmarkStart w:id="219" w:name="_Toc52490636"/>
      <w:bookmarkStart w:id="220" w:name="_Toc156248123"/>
      <w:r w:rsidRPr="00094AFB">
        <w:t>4.7</w:t>
      </w:r>
      <w:r w:rsidRPr="00094AFB">
        <w:tab/>
        <w:t>Support for relaying</w:t>
      </w:r>
      <w:bookmarkEnd w:id="215"/>
      <w:bookmarkEnd w:id="216"/>
      <w:bookmarkEnd w:id="217"/>
      <w:bookmarkEnd w:id="218"/>
      <w:bookmarkEnd w:id="219"/>
      <w:bookmarkEnd w:id="220"/>
    </w:p>
    <w:p w14:paraId="4C39CA75" w14:textId="77777777" w:rsidR="00EE113E" w:rsidRPr="00094AFB" w:rsidRDefault="00EE113E" w:rsidP="009C26DC">
      <w:pPr>
        <w:pStyle w:val="Heading3"/>
        <w:rPr>
          <w:kern w:val="2"/>
          <w:lang w:eastAsia="zh-CN"/>
        </w:rPr>
      </w:pPr>
      <w:bookmarkStart w:id="221" w:name="_Toc20402646"/>
      <w:bookmarkStart w:id="222" w:name="_Toc29372152"/>
      <w:bookmarkStart w:id="223" w:name="_Toc37760090"/>
      <w:bookmarkStart w:id="224" w:name="_Toc46498324"/>
      <w:bookmarkStart w:id="225" w:name="_Toc52490637"/>
      <w:bookmarkStart w:id="226" w:name="_Toc156248124"/>
      <w:r w:rsidRPr="00094AFB">
        <w:rPr>
          <w:kern w:val="2"/>
          <w:lang w:eastAsia="zh-CN"/>
        </w:rPr>
        <w:t>4.7.1</w:t>
      </w:r>
      <w:r w:rsidRPr="00094AFB">
        <w:rPr>
          <w:kern w:val="2"/>
          <w:lang w:eastAsia="zh-CN"/>
        </w:rPr>
        <w:tab/>
        <w:t>General</w:t>
      </w:r>
      <w:bookmarkEnd w:id="221"/>
      <w:bookmarkEnd w:id="222"/>
      <w:bookmarkEnd w:id="223"/>
      <w:bookmarkEnd w:id="224"/>
      <w:bookmarkEnd w:id="225"/>
      <w:bookmarkEnd w:id="226"/>
    </w:p>
    <w:p w14:paraId="6018D952" w14:textId="77777777" w:rsidR="00EE113E" w:rsidRPr="00094AFB" w:rsidRDefault="00EE113E" w:rsidP="00E10AA0">
      <w:r w:rsidRPr="00094AFB">
        <w:t>E-UTRAN supports relaying by having a Relay Node (RN) wirelessly connect to an eNB serving the RN, called Donor eNB (DeNB), via a modified version of the E-UTRA radio interface, the modified version being called the Un interface.</w:t>
      </w:r>
    </w:p>
    <w:p w14:paraId="3456116E" w14:textId="77777777" w:rsidR="00EE113E" w:rsidRPr="00094AFB" w:rsidRDefault="00EE113E" w:rsidP="00E10AA0">
      <w:r w:rsidRPr="00094AFB">
        <w:t>The RN supports the eNB functionality meaning it terminates the radio protocols of the E-UTRA radio interface, and the S1 and X2 interfaces. From a specification point of view, functionality defined for eNBs</w:t>
      </w:r>
      <w:r w:rsidR="003738C7" w:rsidRPr="00094AFB">
        <w:t>, e.g. RNL and TNL,</w:t>
      </w:r>
      <w:r w:rsidRPr="00094AFB">
        <w:t xml:space="preserve"> also applies to RNs unless explicitly specified. </w:t>
      </w:r>
      <w:r w:rsidR="00FD3FBB" w:rsidRPr="00094AFB">
        <w:t>RNs do not support NNSF.</w:t>
      </w:r>
    </w:p>
    <w:p w14:paraId="64E77F5A" w14:textId="77777777" w:rsidR="00EE113E" w:rsidRPr="00094AFB" w:rsidRDefault="00EE113E" w:rsidP="00E10AA0">
      <w:r w:rsidRPr="00094AFB">
        <w:t>In addition to the eNB functionality, the RN also supports a subset of the UE functionality, e.g. physical layer, layer-2, RRC, and NAS functionality, in order to wirelessly connect to the DeNB.</w:t>
      </w:r>
    </w:p>
    <w:p w14:paraId="200D8A19" w14:textId="77777777" w:rsidR="00EE113E" w:rsidRPr="00094AFB" w:rsidRDefault="00EE113E" w:rsidP="00E10AA0">
      <w:pPr>
        <w:pStyle w:val="NO"/>
      </w:pPr>
      <w:r w:rsidRPr="00094AFB">
        <w:t>NOTE:</w:t>
      </w:r>
      <w:r w:rsidRPr="00094AFB">
        <w:tab/>
        <w:t xml:space="preserve">Inter-cell </w:t>
      </w:r>
      <w:r w:rsidR="00DE43AB" w:rsidRPr="00094AFB">
        <w:t>handover of the RN is not supported</w:t>
      </w:r>
      <w:r w:rsidRPr="00094AFB">
        <w:t>.</w:t>
      </w:r>
    </w:p>
    <w:p w14:paraId="427791DC" w14:textId="77777777" w:rsidR="00EE113E" w:rsidRPr="00094AFB" w:rsidRDefault="00EE113E" w:rsidP="00E10AA0">
      <w:pPr>
        <w:pStyle w:val="NO"/>
      </w:pPr>
      <w:r w:rsidRPr="00094AFB">
        <w:rPr>
          <w:lang w:eastAsia="zh-CN"/>
        </w:rPr>
        <w:lastRenderedPageBreak/>
        <w:t>NOTE:</w:t>
      </w:r>
      <w:r w:rsidRPr="00094AFB">
        <w:rPr>
          <w:lang w:eastAsia="zh-CN"/>
        </w:rPr>
        <w:tab/>
        <w:t>It is up to implementation when the RN starts or stops serving UEs.</w:t>
      </w:r>
    </w:p>
    <w:p w14:paraId="00238848" w14:textId="77777777" w:rsidR="00EE113E" w:rsidRPr="00094AFB" w:rsidRDefault="00EE113E" w:rsidP="00E10AA0">
      <w:pPr>
        <w:pStyle w:val="NO"/>
      </w:pPr>
      <w:r w:rsidRPr="00094AFB">
        <w:rPr>
          <w:lang w:eastAsia="zh-CN"/>
        </w:rPr>
        <w:t>NOTE:</w:t>
      </w:r>
      <w:r w:rsidRPr="00094AFB">
        <w:rPr>
          <w:lang w:eastAsia="zh-CN"/>
        </w:rPr>
        <w:tab/>
        <w:t>An RN may not use another RN as its DeNB.</w:t>
      </w:r>
    </w:p>
    <w:p w14:paraId="6E2FE016" w14:textId="77777777" w:rsidR="00EE113E" w:rsidRPr="00094AFB" w:rsidRDefault="00EE113E" w:rsidP="009C26DC">
      <w:pPr>
        <w:pStyle w:val="Heading3"/>
        <w:rPr>
          <w:kern w:val="2"/>
          <w:lang w:eastAsia="zh-CN"/>
        </w:rPr>
      </w:pPr>
      <w:bookmarkStart w:id="227" w:name="_Toc20402647"/>
      <w:bookmarkStart w:id="228" w:name="_Toc29372153"/>
      <w:bookmarkStart w:id="229" w:name="_Toc37760091"/>
      <w:bookmarkStart w:id="230" w:name="_Toc46498325"/>
      <w:bookmarkStart w:id="231" w:name="_Toc52490638"/>
      <w:bookmarkStart w:id="232" w:name="_Toc156248125"/>
      <w:r w:rsidRPr="00094AFB">
        <w:rPr>
          <w:kern w:val="2"/>
          <w:lang w:eastAsia="zh-CN"/>
        </w:rPr>
        <w:t>4.7.2</w:t>
      </w:r>
      <w:r w:rsidRPr="00094AFB">
        <w:rPr>
          <w:kern w:val="2"/>
          <w:lang w:eastAsia="zh-CN"/>
        </w:rPr>
        <w:tab/>
        <w:t>Architecture</w:t>
      </w:r>
      <w:bookmarkEnd w:id="227"/>
      <w:bookmarkEnd w:id="228"/>
      <w:bookmarkEnd w:id="229"/>
      <w:bookmarkEnd w:id="230"/>
      <w:bookmarkEnd w:id="231"/>
      <w:bookmarkEnd w:id="232"/>
    </w:p>
    <w:p w14:paraId="3DB49318" w14:textId="77777777" w:rsidR="00EE113E" w:rsidRPr="00094AFB" w:rsidRDefault="00EE113E" w:rsidP="00E10AA0">
      <w:r w:rsidRPr="00094AFB">
        <w:t>The architecture for supporting RNs is shown in Figure 4.7.2-1. The RN terminates the S1, X2 and Un interfaces. The DeNB provides S1 and X2 proxy functionality between the RN and other network nodes (other eNBs, MMEs and S</w:t>
      </w:r>
      <w:r w:rsidRPr="00094AFB">
        <w:noBreakHyphen/>
        <w:t>GWs). The S1 and X2 proxy functionality includes passing UE-dedicated S1 and X2 signalling messages as well as GTP data packets between the S1 and X2 interfaces associated with the RN and the S1 and X2 interfaces associated with other network nodes. Due to the proxy functionality, the DeNB appears as an MME (for S1</w:t>
      </w:r>
      <w:r w:rsidR="007929E5" w:rsidRPr="00094AFB">
        <w:rPr>
          <w:lang w:eastAsia="zh-CN"/>
        </w:rPr>
        <w:t>-MME</w:t>
      </w:r>
      <w:r w:rsidRPr="00094AFB">
        <w:t>), an eNB (for X2) and an S-GW</w:t>
      </w:r>
      <w:r w:rsidR="007929E5" w:rsidRPr="00094AFB">
        <w:rPr>
          <w:lang w:eastAsia="zh-CN"/>
        </w:rPr>
        <w:t xml:space="preserve"> (for S1-U)</w:t>
      </w:r>
      <w:r w:rsidRPr="00094AFB">
        <w:t xml:space="preserve"> to the RN.</w:t>
      </w:r>
    </w:p>
    <w:p w14:paraId="537BE58C" w14:textId="77777777" w:rsidR="00C42A82" w:rsidRPr="00094AFB" w:rsidRDefault="008A61C8" w:rsidP="00E10AA0">
      <w:r w:rsidRPr="00094AFB">
        <w:t>In phase II of RN operation</w:t>
      </w:r>
      <w:r w:rsidR="00DE43AB" w:rsidRPr="00094AFB">
        <w:t xml:space="preserve"> (see </w:t>
      </w:r>
      <w:r w:rsidR="00240D6D" w:rsidRPr="00094AFB">
        <w:t>clause</w:t>
      </w:r>
      <w:r w:rsidR="00F26E36" w:rsidRPr="00094AFB">
        <w:t xml:space="preserve"> </w:t>
      </w:r>
      <w:r w:rsidR="00DE43AB" w:rsidRPr="00094AFB">
        <w:t>4.7.6.3)</w:t>
      </w:r>
      <w:r w:rsidRPr="00094AFB">
        <w:t>, the DeNB also embeds and provides the S-GW/P-GW-like functions needed for the RN operation.</w:t>
      </w:r>
      <w:r w:rsidR="00EE113E" w:rsidRPr="00094AFB">
        <w:t xml:space="preserve"> This includes creating a session for the RN and managing EPS bearers for the RN, as well as terminating the S11 interface towards the MME serving the RN.</w:t>
      </w:r>
    </w:p>
    <w:p w14:paraId="5321FFEE" w14:textId="77777777" w:rsidR="00EE113E" w:rsidRPr="00094AFB" w:rsidRDefault="00EE113E" w:rsidP="00E10AA0">
      <w:r w:rsidRPr="00094AFB">
        <w:t>The RN and DeNB also perform mapping of signalling and data packets onto EPS bearers that are setup for the RN. The mapping is based on existing QoS mechanisms defined for the UE and the P-GW.</w:t>
      </w:r>
    </w:p>
    <w:p w14:paraId="5A641FA8" w14:textId="77777777" w:rsidR="00C42A82" w:rsidRPr="00094AFB" w:rsidRDefault="00C42A82" w:rsidP="00E10AA0">
      <w:r w:rsidRPr="00094AFB">
        <w:t>In phase II of RN operation</w:t>
      </w:r>
      <w:r w:rsidR="00DE43AB" w:rsidRPr="00094AFB">
        <w:t xml:space="preserve"> (see </w:t>
      </w:r>
      <w:r w:rsidR="00240D6D" w:rsidRPr="00094AFB">
        <w:t>clause</w:t>
      </w:r>
      <w:r w:rsidR="00F26E36" w:rsidRPr="00094AFB">
        <w:t xml:space="preserve"> </w:t>
      </w:r>
      <w:r w:rsidR="00DE43AB" w:rsidRPr="00094AFB">
        <w:t>4.7.6.3)</w:t>
      </w:r>
      <w:r w:rsidRPr="00094AFB">
        <w:t>, the P-GW functions in the DeNB allocate an IP address for the RN for the O&amp;M which may be different than the S1 IP address of the DeNB.</w:t>
      </w:r>
    </w:p>
    <w:p w14:paraId="4E1F53D6" w14:textId="77777777" w:rsidR="00C42A82" w:rsidRPr="00094AFB" w:rsidRDefault="00C42A82" w:rsidP="00E10AA0">
      <w:r w:rsidRPr="00094AFB">
        <w:t>If the RN add</w:t>
      </w:r>
      <w:r w:rsidR="005F1C6A" w:rsidRPr="00094AFB">
        <w:t>r</w:t>
      </w:r>
      <w:r w:rsidRPr="00094AFB">
        <w:t>ess is not routable to the RN O&amp;M domain, it shall be reachable from the RN O&amp;M domain (e.g. via NAT).</w:t>
      </w:r>
    </w:p>
    <w:p w14:paraId="22E0107C" w14:textId="77777777" w:rsidR="00EE113E" w:rsidRPr="00094AFB" w:rsidRDefault="00EE113E" w:rsidP="00E10AA0">
      <w:pPr>
        <w:pStyle w:val="TH"/>
        <w:rPr>
          <w:kern w:val="2"/>
          <w:lang w:eastAsia="zh-CN"/>
        </w:rPr>
      </w:pPr>
      <w:r w:rsidRPr="00094AFB">
        <w:rPr>
          <w:kern w:val="2"/>
          <w:lang w:eastAsia="zh-CN"/>
        </w:rPr>
        <w:object w:dxaOrig="5157" w:dyaOrig="4211" w14:anchorId="21FAAAA1">
          <v:shape id="_x0000_i1039" type="#_x0000_t75" style="width:258pt;height:210.75pt" o:ole="">
            <v:imagedata r:id="rId36" o:title=""/>
          </v:shape>
          <o:OLEObject Type="Embed" ProgID="Visio.Drawing.11" ShapeID="_x0000_i1039" DrawAspect="Content" ObjectID="_1766861952" r:id="rId37"/>
        </w:object>
      </w:r>
    </w:p>
    <w:p w14:paraId="08E5336D" w14:textId="77777777" w:rsidR="00EE113E" w:rsidRPr="00094AFB" w:rsidRDefault="00EE113E" w:rsidP="00324FF0">
      <w:pPr>
        <w:pStyle w:val="TF"/>
      </w:pPr>
      <w:r w:rsidRPr="00094AFB">
        <w:t>Figure 4.7.2-1: Overall E-UTRAN Architecture supporting RNs</w:t>
      </w:r>
    </w:p>
    <w:p w14:paraId="5BF28FEC" w14:textId="77777777" w:rsidR="00EE113E" w:rsidRPr="00094AFB" w:rsidRDefault="00EE113E" w:rsidP="009C26DC">
      <w:pPr>
        <w:pStyle w:val="Heading3"/>
        <w:rPr>
          <w:kern w:val="2"/>
          <w:lang w:eastAsia="zh-CN"/>
        </w:rPr>
      </w:pPr>
      <w:bookmarkStart w:id="233" w:name="_Toc20402648"/>
      <w:bookmarkStart w:id="234" w:name="_Toc29372154"/>
      <w:bookmarkStart w:id="235" w:name="_Toc37760092"/>
      <w:bookmarkStart w:id="236" w:name="_Toc46498326"/>
      <w:bookmarkStart w:id="237" w:name="_Toc52490639"/>
      <w:bookmarkStart w:id="238" w:name="_Toc156248126"/>
      <w:r w:rsidRPr="00094AFB">
        <w:rPr>
          <w:kern w:val="2"/>
          <w:lang w:eastAsia="zh-CN"/>
        </w:rPr>
        <w:t>4.7.3</w:t>
      </w:r>
      <w:r w:rsidRPr="00094AFB">
        <w:rPr>
          <w:kern w:val="2"/>
          <w:lang w:eastAsia="zh-CN"/>
        </w:rPr>
        <w:tab/>
        <w:t>S1 and X2 user plane aspects</w:t>
      </w:r>
      <w:bookmarkEnd w:id="233"/>
      <w:bookmarkEnd w:id="234"/>
      <w:bookmarkEnd w:id="235"/>
      <w:bookmarkEnd w:id="236"/>
      <w:bookmarkEnd w:id="237"/>
      <w:bookmarkEnd w:id="238"/>
    </w:p>
    <w:p w14:paraId="03883AD6" w14:textId="77777777" w:rsidR="00EE113E" w:rsidRPr="00094AFB" w:rsidRDefault="00EE113E" w:rsidP="00E10AA0">
      <w:r w:rsidRPr="00094AFB">
        <w:t xml:space="preserve">The S1 user plane protocol stack for supporting RNs </w:t>
      </w:r>
      <w:r w:rsidR="00DE43AB" w:rsidRPr="00094AFB">
        <w:t xml:space="preserve">is </w:t>
      </w:r>
      <w:r w:rsidRPr="00094AFB">
        <w:t>shown in Figure 4.7.3-1. There is a GTP tunnel associated with each UE EPS bearer, spanning from the S-GW associated with the UE to the DeNB, which is switched to another GTP tunnel in the DeNB, going from the DeNB to the RN (one-to-one mapping).</w:t>
      </w:r>
    </w:p>
    <w:p w14:paraId="1C45DF03" w14:textId="77777777" w:rsidR="00EE113E" w:rsidRPr="00094AFB" w:rsidRDefault="00EE113E" w:rsidP="00E10AA0">
      <w:r w:rsidRPr="00094AFB">
        <w:t xml:space="preserve">The X2 user plane protocol stack for supporting RNs </w:t>
      </w:r>
      <w:r w:rsidR="00DE43AB" w:rsidRPr="00094AFB">
        <w:t>is</w:t>
      </w:r>
      <w:r w:rsidRPr="00094AFB">
        <w:t xml:space="preserve"> shown in Figure 4.7.3-2. There is a GTP forwarding tunnel associated with each UE EPS bearer subject to forwarding, spanning from the other eNB to the DeNB, which is switched to another GTP tunnel in the DeNB, going from the DeNB to the RN (one-to-one mapping).</w:t>
      </w:r>
    </w:p>
    <w:p w14:paraId="3F894391" w14:textId="77777777" w:rsidR="00EE113E" w:rsidRPr="00094AFB" w:rsidRDefault="00EE113E" w:rsidP="00E10AA0">
      <w:r w:rsidRPr="00094AFB">
        <w:t xml:space="preserve">The S1 and X2 user plane packets are mapped to </w:t>
      </w:r>
      <w:r w:rsidR="004B22C5" w:rsidRPr="00094AFB">
        <w:t>radio bearers over the Un inter</w:t>
      </w:r>
      <w:r w:rsidRPr="00094AFB">
        <w:t>face. The mapping can be based on the QCI associated with the UE EPS bearer</w:t>
      </w:r>
      <w:r w:rsidR="007929E5" w:rsidRPr="00094AFB">
        <w:t>s</w:t>
      </w:r>
      <w:r w:rsidRPr="00094AFB">
        <w:t>. UE EPS bearer with similar QoS can be mapped to the same Un radio bearer.</w:t>
      </w:r>
    </w:p>
    <w:bookmarkStart w:id="239" w:name="OLE_LINK27"/>
    <w:p w14:paraId="0FF1E47A" w14:textId="77777777" w:rsidR="00EE113E" w:rsidRPr="00094AFB" w:rsidRDefault="00EE113E" w:rsidP="00E10AA0">
      <w:pPr>
        <w:pStyle w:val="TH"/>
      </w:pPr>
      <w:r w:rsidRPr="00094AFB">
        <w:object w:dxaOrig="12319" w:dyaOrig="4568" w14:anchorId="2870A5A0">
          <v:shape id="_x0000_i1040" type="#_x0000_t75" style="width:376.5pt;height:139.5pt" o:ole="">
            <v:imagedata r:id="rId38" o:title=""/>
          </v:shape>
          <o:OLEObject Type="Embed" ProgID="Visio.Drawing.11" ShapeID="_x0000_i1040" DrawAspect="Content" ObjectID="_1766861953" r:id="rId39"/>
        </w:object>
      </w:r>
      <w:bookmarkEnd w:id="239"/>
    </w:p>
    <w:p w14:paraId="4DD6C4C8" w14:textId="77777777" w:rsidR="00EE113E" w:rsidRPr="00094AFB" w:rsidRDefault="003E1E80" w:rsidP="00324FF0">
      <w:pPr>
        <w:pStyle w:val="TF"/>
      </w:pPr>
      <w:r w:rsidRPr="00094AFB">
        <w:t>Figure 4.7</w:t>
      </w:r>
      <w:r w:rsidR="00EE113E" w:rsidRPr="00094AFB">
        <w:t>.3-1: S1 user plane protocol stack for supporting RNs</w:t>
      </w:r>
    </w:p>
    <w:p w14:paraId="434809CB" w14:textId="77777777" w:rsidR="00EE113E" w:rsidRPr="00094AFB" w:rsidRDefault="00EE113E" w:rsidP="00E10AA0">
      <w:pPr>
        <w:pStyle w:val="TH"/>
      </w:pPr>
      <w:r w:rsidRPr="00094AFB">
        <w:object w:dxaOrig="12319" w:dyaOrig="4568" w14:anchorId="048EBB61">
          <v:shape id="_x0000_i1041" type="#_x0000_t75" style="width:376.5pt;height:139.5pt" o:ole="">
            <v:imagedata r:id="rId40" o:title=""/>
          </v:shape>
          <o:OLEObject Type="Embed" ProgID="Visio.Drawing.11" ShapeID="_x0000_i1041" DrawAspect="Content" ObjectID="_1766861954" r:id="rId41"/>
        </w:object>
      </w:r>
    </w:p>
    <w:p w14:paraId="3DAC821E" w14:textId="77777777" w:rsidR="00EE113E" w:rsidRPr="00094AFB" w:rsidRDefault="00EE113E" w:rsidP="00324FF0">
      <w:pPr>
        <w:pStyle w:val="TF"/>
      </w:pPr>
      <w:r w:rsidRPr="00094AFB">
        <w:t>Figure 4.7.3-2: X2 user plane protocol stack for supporting RNs</w:t>
      </w:r>
    </w:p>
    <w:p w14:paraId="1E089CC8" w14:textId="77777777" w:rsidR="00EE113E" w:rsidRPr="00094AFB" w:rsidRDefault="00EE113E" w:rsidP="009C26DC">
      <w:pPr>
        <w:pStyle w:val="Heading3"/>
        <w:rPr>
          <w:rFonts w:eastAsia="SimSun" w:cs="Arial"/>
          <w:kern w:val="2"/>
          <w:lang w:eastAsia="zh-CN"/>
        </w:rPr>
      </w:pPr>
      <w:bookmarkStart w:id="240" w:name="_Toc20402649"/>
      <w:bookmarkStart w:id="241" w:name="_Toc29372155"/>
      <w:bookmarkStart w:id="242" w:name="_Toc37760093"/>
      <w:bookmarkStart w:id="243" w:name="_Toc46498327"/>
      <w:bookmarkStart w:id="244" w:name="_Toc52490640"/>
      <w:bookmarkStart w:id="245" w:name="_Toc156248127"/>
      <w:r w:rsidRPr="00094AFB">
        <w:rPr>
          <w:rFonts w:eastAsia="SimSun" w:cs="Arial"/>
          <w:kern w:val="2"/>
          <w:lang w:eastAsia="zh-CN"/>
        </w:rPr>
        <w:t>4.7.4</w:t>
      </w:r>
      <w:r w:rsidRPr="00094AFB">
        <w:rPr>
          <w:rFonts w:eastAsia="SimSun" w:cs="Arial"/>
          <w:kern w:val="2"/>
          <w:lang w:eastAsia="zh-CN"/>
        </w:rPr>
        <w:tab/>
        <w:t>S1 and X2 control plane aspects</w:t>
      </w:r>
      <w:bookmarkEnd w:id="240"/>
      <w:bookmarkEnd w:id="241"/>
      <w:bookmarkEnd w:id="242"/>
      <w:bookmarkEnd w:id="243"/>
      <w:bookmarkEnd w:id="244"/>
      <w:bookmarkEnd w:id="245"/>
    </w:p>
    <w:p w14:paraId="4B735D01" w14:textId="77777777" w:rsidR="00FA3DAF" w:rsidRPr="00094AFB" w:rsidRDefault="00EE113E" w:rsidP="00E10AA0">
      <w:r w:rsidRPr="00094AFB">
        <w:t xml:space="preserve">The S1 control plane protocol stack for supporting </w:t>
      </w:r>
      <w:r w:rsidR="007929E5" w:rsidRPr="00094AFB">
        <w:t>RNs</w:t>
      </w:r>
      <w:r w:rsidRPr="00094AFB">
        <w:t xml:space="preserve"> </w:t>
      </w:r>
      <w:r w:rsidR="00DE43AB" w:rsidRPr="00094AFB">
        <w:t xml:space="preserve">is </w:t>
      </w:r>
      <w:r w:rsidRPr="00094AFB">
        <w:t xml:space="preserve">shown in </w:t>
      </w:r>
      <w:r w:rsidR="00DE43AB" w:rsidRPr="00094AFB">
        <w:t xml:space="preserve">Figure </w:t>
      </w:r>
      <w:r w:rsidRPr="00094AFB">
        <w:t xml:space="preserve">4.7.4-1. There is </w:t>
      </w:r>
      <w:r w:rsidR="00DE43AB" w:rsidRPr="00094AFB">
        <w:t>a single</w:t>
      </w:r>
      <w:r w:rsidRPr="00094AFB">
        <w:t xml:space="preserve"> S1 interface relation between </w:t>
      </w:r>
      <w:r w:rsidR="00DE43AB" w:rsidRPr="00094AFB">
        <w:t xml:space="preserve">each </w:t>
      </w:r>
      <w:r w:rsidRPr="00094AFB">
        <w:t xml:space="preserve">RN and </w:t>
      </w:r>
      <w:r w:rsidR="00DE43AB" w:rsidRPr="00094AFB">
        <w:t xml:space="preserve">its </w:t>
      </w:r>
      <w:r w:rsidRPr="00094AFB">
        <w:t>DeNB, and there is one S1 interface relation between the DeNB and each MME in the MME pool. The DeNB processes and forwards all S1 messages between the RN and the MMEs for all UE-dedicated procedures. The processing of S1-AP messages includes modifying S1-AP UE IDs</w:t>
      </w:r>
      <w:r w:rsidR="00C1397E" w:rsidRPr="00094AFB">
        <w:rPr>
          <w:lang w:eastAsia="zh-CN"/>
        </w:rPr>
        <w:t>, Transport Layer address</w:t>
      </w:r>
      <w:r w:rsidRPr="00094AFB">
        <w:t xml:space="preserve"> and GTP TEIDs but leaves other parts of the message unchanged.</w:t>
      </w:r>
    </w:p>
    <w:p w14:paraId="23C3B99F" w14:textId="77777777" w:rsidR="00EE113E" w:rsidRPr="00094AFB" w:rsidRDefault="00EE113E" w:rsidP="00E10AA0">
      <w:pPr>
        <w:rPr>
          <w:lang w:eastAsia="zh-CN"/>
        </w:rPr>
      </w:pPr>
      <w:r w:rsidRPr="00094AFB">
        <w:t xml:space="preserve">All non-UE-dedicated </w:t>
      </w:r>
      <w:r w:rsidR="00FA3DAF" w:rsidRPr="00094AFB">
        <w:t xml:space="preserve">S1-AP </w:t>
      </w:r>
      <w:r w:rsidRPr="00094AFB">
        <w:t xml:space="preserve">procedures are </w:t>
      </w:r>
      <w:r w:rsidR="00FA3DAF" w:rsidRPr="00094AFB">
        <w:t xml:space="preserve">terminated at the DeNB, and </w:t>
      </w:r>
      <w:r w:rsidRPr="00094AFB">
        <w:t>handled locally between the RN and the DeNB, and between the DeNB and the MME</w:t>
      </w:r>
      <w:r w:rsidR="00FA3DAF" w:rsidRPr="00094AFB">
        <w:t>(</w:t>
      </w:r>
      <w:r w:rsidRPr="00094AFB">
        <w:t>s</w:t>
      </w:r>
      <w:r w:rsidR="00FA3DAF" w:rsidRPr="00094AFB">
        <w:t>)</w:t>
      </w:r>
      <w:r w:rsidRPr="00094AFB">
        <w:t>.</w:t>
      </w:r>
      <w:r w:rsidR="009F0329" w:rsidRPr="00094AFB">
        <w:rPr>
          <w:lang w:eastAsia="zh-CN"/>
        </w:rPr>
        <w:t xml:space="preserve"> </w:t>
      </w:r>
      <w:r w:rsidR="00FA3DAF" w:rsidRPr="00094AFB">
        <w:rPr>
          <w:lang w:eastAsia="zh-CN"/>
        </w:rPr>
        <w:t xml:space="preserve">Upon reception of an S1 non-UE-dedicated message from an MME, the DeNB may trigger corresponding S1 non-UE-dedicated procedure(s) to the RN(s). If more than one RN is involved, the DeNB may wait and aggregate the response messages from all involved RNs before responding to the MME. Upon reception of an S1 non-UE-dedicated message from an RN, the DeNB may trigger associated S1 non-UE-dedicated procedure(s) to the MME(s). In case of the RESET procedure, the DeNB does not need to wait </w:t>
      </w:r>
      <w:r w:rsidR="00DE43AB" w:rsidRPr="00094AFB">
        <w:rPr>
          <w:lang w:eastAsia="zh-CN"/>
        </w:rPr>
        <w:t xml:space="preserve">for </w:t>
      </w:r>
      <w:r w:rsidR="00FA3DAF" w:rsidRPr="00094AFB">
        <w:rPr>
          <w:lang w:eastAsia="zh-CN"/>
        </w:rPr>
        <w:t xml:space="preserve">the response message(s) from the MME(s) or RN(s) before </w:t>
      </w:r>
      <w:r w:rsidR="00DE43AB" w:rsidRPr="00094AFB">
        <w:rPr>
          <w:lang w:eastAsia="zh-CN"/>
        </w:rPr>
        <w:t xml:space="preserve">responding </w:t>
      </w:r>
      <w:r w:rsidR="00FA3DAF" w:rsidRPr="00094AFB">
        <w:rPr>
          <w:lang w:eastAsia="zh-CN"/>
        </w:rPr>
        <w:t xml:space="preserve">with the RESET ACKNOWLEDGE message to the originating node. </w:t>
      </w:r>
      <w:r w:rsidR="009F0329" w:rsidRPr="00094AFB">
        <w:rPr>
          <w:lang w:eastAsia="zh-CN"/>
        </w:rPr>
        <w:t xml:space="preserve">Upon </w:t>
      </w:r>
      <w:r w:rsidR="009F0329" w:rsidRPr="00094AFB">
        <w:t xml:space="preserve">reception of </w:t>
      </w:r>
      <w:r w:rsidR="009F0329" w:rsidRPr="00094AFB">
        <w:rPr>
          <w:lang w:eastAsia="zh-CN"/>
        </w:rPr>
        <w:t>a</w:t>
      </w:r>
      <w:r w:rsidR="009F0329" w:rsidRPr="00094AFB">
        <w:t xml:space="preserve"> PAGING message, the </w:t>
      </w:r>
      <w:r w:rsidR="009F0329" w:rsidRPr="00094AFB">
        <w:rPr>
          <w:lang w:eastAsia="zh-CN"/>
        </w:rPr>
        <w:t>DeNB sends the PAGING message toward the RN(s) which support any tracking area(s) indicated in the List of TAIs. Upon reception of a</w:t>
      </w:r>
      <w:r w:rsidR="009F1A9D" w:rsidRPr="00094AFB">
        <w:rPr>
          <w:lang w:eastAsia="zh-CN"/>
        </w:rPr>
        <w:t>n</w:t>
      </w:r>
      <w:r w:rsidR="009F0329" w:rsidRPr="00094AFB">
        <w:rPr>
          <w:lang w:eastAsia="zh-CN"/>
        </w:rPr>
        <w:t xml:space="preserve"> S1 MME overload</w:t>
      </w:r>
      <w:r w:rsidR="005C0574" w:rsidRPr="00094AFB">
        <w:t xml:space="preserve"> START/STOP</w:t>
      </w:r>
      <w:r w:rsidR="009F0329" w:rsidRPr="00094AFB">
        <w:rPr>
          <w:lang w:eastAsia="zh-CN"/>
        </w:rPr>
        <w:t xml:space="preserve"> message, the DeNB sends the MME </w:t>
      </w:r>
      <w:r w:rsidR="007929E5" w:rsidRPr="00094AFB">
        <w:rPr>
          <w:lang w:eastAsia="zh-CN"/>
        </w:rPr>
        <w:t>o</w:t>
      </w:r>
      <w:r w:rsidR="009F0329" w:rsidRPr="00094AFB">
        <w:rPr>
          <w:lang w:eastAsia="zh-CN"/>
        </w:rPr>
        <w:t>verload</w:t>
      </w:r>
      <w:r w:rsidR="005C0574" w:rsidRPr="00094AFB">
        <w:t xml:space="preserve"> START/STOP</w:t>
      </w:r>
      <w:r w:rsidR="009F0329" w:rsidRPr="00094AFB">
        <w:rPr>
          <w:lang w:eastAsia="zh-CN"/>
        </w:rPr>
        <w:t xml:space="preserve"> message towards the RN(s), including in the message the identities of the affected CN node.</w:t>
      </w:r>
      <w:r w:rsidR="00EC7A7A" w:rsidRPr="00094AFB">
        <w:rPr>
          <w:lang w:eastAsia="zh-CN"/>
        </w:rPr>
        <w:t xml:space="preserve"> </w:t>
      </w:r>
      <w:r w:rsidR="005C0574" w:rsidRPr="00094AFB">
        <w:t xml:space="preserve">The </w:t>
      </w:r>
      <w:r w:rsidR="005C0574" w:rsidRPr="00094AFB">
        <w:rPr>
          <w:lang w:eastAsia="zh-CN"/>
        </w:rPr>
        <w:t>RN</w:t>
      </w:r>
      <w:r w:rsidR="005C0574" w:rsidRPr="00094AFB">
        <w:t xml:space="preserve"> uses this information received from the OVERLOAD START message to identify to which traffic the above defined rejections shall be applied. The </w:t>
      </w:r>
      <w:r w:rsidR="005C0574" w:rsidRPr="00094AFB">
        <w:rPr>
          <w:lang w:eastAsia="zh-CN"/>
        </w:rPr>
        <w:t>RN</w:t>
      </w:r>
      <w:r w:rsidR="005C0574" w:rsidRPr="00094AFB">
        <w:t xml:space="preserve"> shall apply the defined rejections until reception of an OVERLOAD STOP message applicable to this traffic, or until the </w:t>
      </w:r>
      <w:r w:rsidR="005C0574" w:rsidRPr="00094AFB">
        <w:rPr>
          <w:lang w:eastAsia="zh-CN"/>
        </w:rPr>
        <w:t>RN</w:t>
      </w:r>
      <w:r w:rsidR="005C0574" w:rsidRPr="00094AFB">
        <w:t xml:space="preserve"> receives a further OVERLOAD START message applicable to the same traffic, in which case it shall replace the ongoing overload action with the newly requested one. </w:t>
      </w:r>
      <w:r w:rsidR="00EC7A7A" w:rsidRPr="00094AFB">
        <w:rPr>
          <w:lang w:eastAsia="zh-CN"/>
        </w:rPr>
        <w:t>Upon reception of the GUMMEI from a UE, the RN shall include it in the INITIAL UE MESSAGE message</w:t>
      </w:r>
      <w:r w:rsidR="00403B22" w:rsidRPr="00094AFB">
        <w:rPr>
          <w:lang w:eastAsia="zh-CN"/>
        </w:rPr>
        <w:t>; upon reception of the GUMMEI Type from the UE, the RN shall also include it in the message</w:t>
      </w:r>
      <w:r w:rsidR="00EC7A7A" w:rsidRPr="00094AFB">
        <w:rPr>
          <w:lang w:eastAsia="zh-CN"/>
        </w:rPr>
        <w:t>.</w:t>
      </w:r>
    </w:p>
    <w:p w14:paraId="26B4BC77" w14:textId="77777777" w:rsidR="00997287" w:rsidRPr="00094AFB" w:rsidRDefault="00EE113E" w:rsidP="00E10AA0">
      <w:r w:rsidRPr="00094AFB">
        <w:t xml:space="preserve">The X2 control plane protocol stack for supporting </w:t>
      </w:r>
      <w:r w:rsidR="007929E5" w:rsidRPr="00094AFB">
        <w:rPr>
          <w:lang w:eastAsia="zh-CN"/>
        </w:rPr>
        <w:t>RNs</w:t>
      </w:r>
      <w:r w:rsidRPr="00094AFB">
        <w:t xml:space="preserve"> </w:t>
      </w:r>
      <w:r w:rsidR="00DE43AB" w:rsidRPr="00094AFB">
        <w:t xml:space="preserve">is </w:t>
      </w:r>
      <w:r w:rsidRPr="00094AFB">
        <w:t xml:space="preserve">shown in </w:t>
      </w:r>
      <w:r w:rsidR="00DE43AB" w:rsidRPr="00094AFB">
        <w:t xml:space="preserve">Figure </w:t>
      </w:r>
      <w:r w:rsidRPr="00094AFB">
        <w:t xml:space="preserve">4.7.4-2. There is </w:t>
      </w:r>
      <w:r w:rsidR="00DE43AB" w:rsidRPr="00094AFB">
        <w:t>a single</w:t>
      </w:r>
      <w:r w:rsidRPr="00094AFB">
        <w:t xml:space="preserve"> X2 interface relation between </w:t>
      </w:r>
      <w:r w:rsidR="00DE43AB" w:rsidRPr="00094AFB">
        <w:t xml:space="preserve">each </w:t>
      </w:r>
      <w:r w:rsidRPr="00094AFB">
        <w:t xml:space="preserve">RN and </w:t>
      </w:r>
      <w:r w:rsidR="00DE43AB" w:rsidRPr="00094AFB">
        <w:t>its</w:t>
      </w:r>
      <w:r w:rsidRPr="00094AFB">
        <w:t xml:space="preserve"> DeNB</w:t>
      </w:r>
      <w:r w:rsidR="00DE43AB" w:rsidRPr="00094AFB">
        <w:t>. In addition, the DeNB may have X2 interface relations to neighbo</w:t>
      </w:r>
      <w:r w:rsidR="00601A86" w:rsidRPr="00094AFB">
        <w:t>u</w:t>
      </w:r>
      <w:r w:rsidR="00DE43AB" w:rsidRPr="00094AFB">
        <w:t>ring eNBs.</w:t>
      </w:r>
      <w:r w:rsidRPr="00094AFB">
        <w:t xml:space="preserve"> The DeNB processes and forwards all X2 messages between the RN and other eNBs for all UE-dedicated procedures. The processing of X2-AP messages includes modifying </w:t>
      </w:r>
      <w:r w:rsidR="00DE43AB" w:rsidRPr="00094AFB">
        <w:t>S1/</w:t>
      </w:r>
      <w:r w:rsidRPr="00094AFB">
        <w:t>X2-AP UE IDs</w:t>
      </w:r>
      <w:r w:rsidR="00C1397E" w:rsidRPr="00094AFB">
        <w:rPr>
          <w:lang w:eastAsia="zh-CN"/>
        </w:rPr>
        <w:t>, Transport Layer address</w:t>
      </w:r>
      <w:r w:rsidRPr="00094AFB">
        <w:t xml:space="preserve"> and GTP TEIDs but leaves other parts of the message unchanged.</w:t>
      </w:r>
    </w:p>
    <w:p w14:paraId="7EAEE171" w14:textId="77777777" w:rsidR="00EE113E" w:rsidRPr="00094AFB" w:rsidRDefault="00EE113E" w:rsidP="00E10AA0">
      <w:r w:rsidRPr="00094AFB">
        <w:lastRenderedPageBreak/>
        <w:t>All non-UE-dedicated</w:t>
      </w:r>
      <w:r w:rsidR="00997287" w:rsidRPr="00094AFB">
        <w:rPr>
          <w:lang w:eastAsia="zh-CN"/>
        </w:rPr>
        <w:t xml:space="preserve"> X2-AP</w:t>
      </w:r>
      <w:r w:rsidRPr="00094AFB">
        <w:t xml:space="preserve"> procedures are </w:t>
      </w:r>
      <w:r w:rsidR="00997287" w:rsidRPr="00094AFB">
        <w:rPr>
          <w:lang w:eastAsia="zh-CN"/>
        </w:rPr>
        <w:t xml:space="preserve">terminated at the DeNB, and </w:t>
      </w:r>
      <w:r w:rsidRPr="00094AFB">
        <w:t>handled locally between the RN and the DeNB, and between the DeNB and other eNBs.</w:t>
      </w:r>
      <w:r w:rsidR="008A0C12" w:rsidRPr="00094AFB">
        <w:t xml:space="preserve"> </w:t>
      </w:r>
      <w:r w:rsidR="00997287" w:rsidRPr="00094AFB">
        <w:rPr>
          <w:lang w:eastAsia="zh-CN"/>
        </w:rPr>
        <w:t>Upon reception of an X2 non cell related non-UE-associated message from RN or neighbour eNB, the DeNB may trigger associated non-UE-dedicated X2-AP procedure(s) to the neighbour eNB or RN(s). Upon reception of an X2 cell related non-UE-dedicated message from RN or neighbour eNB, the DeNB may pass associated information to the neighbour eNB or RN(s) based on the included cell information. If one or more RN(s) are involved, the DeNB may wait and aggregate the response messages from all involved nodes to respond to the originating node. Further, parallel Cell Activation procedures are not allowed on each X2 interface instance. The processing of Resource Status Reporting Initiation/ Resource Status Reporting messages includes modification of measurement ID.</w:t>
      </w:r>
    </w:p>
    <w:p w14:paraId="160B9F71" w14:textId="77777777" w:rsidR="00EE113E" w:rsidRPr="00094AFB" w:rsidRDefault="00EE113E" w:rsidP="00E10AA0">
      <w:pPr>
        <w:rPr>
          <w:lang w:eastAsia="zh-CN"/>
        </w:rPr>
      </w:pPr>
      <w:r w:rsidRPr="00094AFB">
        <w:rPr>
          <w:lang w:eastAsia="zh-CN"/>
        </w:rPr>
        <w:t>The S1 and X2 interface signalling packets are mapped to radio bearers over the Un interface.</w:t>
      </w:r>
    </w:p>
    <w:p w14:paraId="56F08166" w14:textId="77777777" w:rsidR="00EE113E" w:rsidRPr="00094AFB" w:rsidRDefault="00EE113E" w:rsidP="00E10AA0">
      <w:pPr>
        <w:pStyle w:val="TH"/>
      </w:pPr>
      <w:r w:rsidRPr="00094AFB">
        <w:object w:dxaOrig="12319" w:dyaOrig="4568" w14:anchorId="72B719F4">
          <v:shape id="_x0000_i1042" type="#_x0000_t75" style="width:376.5pt;height:139.5pt" o:ole="">
            <v:imagedata r:id="rId42" o:title=""/>
          </v:shape>
          <o:OLEObject Type="Embed" ProgID="Visio.Drawing.11" ShapeID="_x0000_i1042" DrawAspect="Content" ObjectID="_1766861955" r:id="rId43"/>
        </w:object>
      </w:r>
    </w:p>
    <w:p w14:paraId="63A10D9B" w14:textId="77777777" w:rsidR="00EE113E" w:rsidRPr="00094AFB" w:rsidRDefault="00EE113E" w:rsidP="00324FF0">
      <w:pPr>
        <w:pStyle w:val="TF"/>
      </w:pPr>
      <w:r w:rsidRPr="00094AFB">
        <w:t>Figure 4.7.4-1: S1 control plane protocol stack for supporting RNs</w:t>
      </w:r>
    </w:p>
    <w:p w14:paraId="3493CE33" w14:textId="77777777" w:rsidR="00EE113E" w:rsidRPr="00094AFB" w:rsidRDefault="00EE113E" w:rsidP="00E10AA0">
      <w:pPr>
        <w:pStyle w:val="TH"/>
      </w:pPr>
      <w:r w:rsidRPr="00094AFB">
        <w:object w:dxaOrig="12319" w:dyaOrig="4568" w14:anchorId="756B9BCD">
          <v:shape id="_x0000_i1043" type="#_x0000_t75" style="width:376.5pt;height:139.5pt" o:ole="">
            <v:imagedata r:id="rId44" o:title=""/>
          </v:shape>
          <o:OLEObject Type="Embed" ProgID="Visio.Drawing.11" ShapeID="_x0000_i1043" DrawAspect="Content" ObjectID="_1766861956" r:id="rId45"/>
        </w:object>
      </w:r>
    </w:p>
    <w:p w14:paraId="255A3AAB" w14:textId="77777777" w:rsidR="00EE113E" w:rsidRPr="00094AFB" w:rsidRDefault="00EE113E" w:rsidP="00324FF0">
      <w:pPr>
        <w:pStyle w:val="TF"/>
      </w:pPr>
      <w:r w:rsidRPr="00094AFB">
        <w:t>Figure 4.7.4-2: X2 control plane protocol stack for supporting RNs</w:t>
      </w:r>
    </w:p>
    <w:p w14:paraId="1189782F" w14:textId="77777777" w:rsidR="00EE113E" w:rsidRPr="00094AFB" w:rsidRDefault="00EE113E" w:rsidP="009C26DC">
      <w:pPr>
        <w:pStyle w:val="Heading3"/>
        <w:rPr>
          <w:kern w:val="2"/>
          <w:lang w:eastAsia="zh-CN"/>
        </w:rPr>
      </w:pPr>
      <w:bookmarkStart w:id="246" w:name="_Toc20402650"/>
      <w:bookmarkStart w:id="247" w:name="_Toc29372156"/>
      <w:bookmarkStart w:id="248" w:name="_Toc37760094"/>
      <w:bookmarkStart w:id="249" w:name="_Toc46498328"/>
      <w:bookmarkStart w:id="250" w:name="_Toc52490641"/>
      <w:bookmarkStart w:id="251" w:name="_Toc156248128"/>
      <w:r w:rsidRPr="00094AFB">
        <w:rPr>
          <w:kern w:val="2"/>
          <w:lang w:eastAsia="zh-CN"/>
        </w:rPr>
        <w:t>4.7.5</w:t>
      </w:r>
      <w:r w:rsidRPr="00094AFB">
        <w:rPr>
          <w:kern w:val="2"/>
          <w:lang w:eastAsia="zh-CN"/>
        </w:rPr>
        <w:tab/>
        <w:t>Radio protocol aspects</w:t>
      </w:r>
      <w:bookmarkEnd w:id="246"/>
      <w:bookmarkEnd w:id="247"/>
      <w:bookmarkEnd w:id="248"/>
      <w:bookmarkEnd w:id="249"/>
      <w:bookmarkEnd w:id="250"/>
      <w:bookmarkEnd w:id="251"/>
    </w:p>
    <w:p w14:paraId="61D4502E" w14:textId="77777777" w:rsidR="00EE113E" w:rsidRPr="00094AFB" w:rsidRDefault="00EE113E" w:rsidP="00E10AA0">
      <w:r w:rsidRPr="00094AFB">
        <w:t>The RN connects to the DeNB via the Un interface using the same radio protocols and procedures as a UE connecting to an eNB. The control plane proto</w:t>
      </w:r>
      <w:r w:rsidR="003E1E80" w:rsidRPr="00094AFB">
        <w:t>col stack is shown in Figure 4.7</w:t>
      </w:r>
      <w:r w:rsidRPr="00094AFB">
        <w:t>.5-1 and the user plane proto</w:t>
      </w:r>
      <w:r w:rsidR="003E1E80" w:rsidRPr="00094AFB">
        <w:t>col stack is shown in Figure 4.7.</w:t>
      </w:r>
      <w:r w:rsidRPr="00094AFB">
        <w:t>5-2.</w:t>
      </w:r>
    </w:p>
    <w:p w14:paraId="2914DBE4" w14:textId="77777777" w:rsidR="00EE113E" w:rsidRPr="00094AFB" w:rsidRDefault="00EE113E" w:rsidP="00E10AA0">
      <w:r w:rsidRPr="00094AFB">
        <w:t>The following relay-specific functionalit</w:t>
      </w:r>
      <w:r w:rsidR="007929E5" w:rsidRPr="00094AFB">
        <w:t>ies are</w:t>
      </w:r>
      <w:r w:rsidR="00601A86" w:rsidRPr="00094AFB">
        <w:t xml:space="preserve"> </w:t>
      </w:r>
      <w:r w:rsidRPr="00094AFB">
        <w:t>supported:</w:t>
      </w:r>
    </w:p>
    <w:p w14:paraId="204471E0" w14:textId="77777777" w:rsidR="00EE113E" w:rsidRPr="00094AFB" w:rsidRDefault="00C512D0" w:rsidP="00E10AA0">
      <w:pPr>
        <w:pStyle w:val="B1"/>
      </w:pPr>
      <w:r w:rsidRPr="00094AFB">
        <w:t>-</w:t>
      </w:r>
      <w:r w:rsidR="00C717AD" w:rsidRPr="00094AFB">
        <w:tab/>
        <w:t>t</w:t>
      </w:r>
      <w:r w:rsidR="00EE113E" w:rsidRPr="00094AFB">
        <w:t xml:space="preserve">he RRC layer of the Un interface has functionality to configure and reconfigure </w:t>
      </w:r>
      <w:r w:rsidRPr="00094AFB">
        <w:t xml:space="preserve">an RN </w:t>
      </w:r>
      <w:r w:rsidR="00EE113E" w:rsidRPr="00094AFB">
        <w:t xml:space="preserve">subframe configuration </w:t>
      </w:r>
      <w:r w:rsidRPr="00094AFB">
        <w:t xml:space="preserve">through the RN reconfiguration procedure </w:t>
      </w:r>
      <w:r w:rsidR="00EE113E" w:rsidRPr="00094AFB">
        <w:t>(e.g. DL subframe configuration</w:t>
      </w:r>
      <w:r w:rsidR="00A7612F" w:rsidRPr="00094AFB">
        <w:t xml:space="preserve"> and </w:t>
      </w:r>
      <w:r w:rsidRPr="00094AFB">
        <w:t xml:space="preserve">an </w:t>
      </w:r>
      <w:r w:rsidR="00A7612F" w:rsidRPr="00094AFB">
        <w:t>RN-specific control channel</w:t>
      </w:r>
      <w:r w:rsidR="00EE113E" w:rsidRPr="00094AFB">
        <w:t>) for transmissions between an RN and a DeNB</w:t>
      </w:r>
      <w:r w:rsidR="00C717AD" w:rsidRPr="00094AFB">
        <w:t>.</w:t>
      </w:r>
      <w:r w:rsidR="00601146" w:rsidRPr="00094AFB">
        <w:t xml:space="preserve"> </w:t>
      </w:r>
      <w:r w:rsidR="00C717AD" w:rsidRPr="00094AFB">
        <w:t>T</w:t>
      </w:r>
      <w:r w:rsidR="00601146" w:rsidRPr="00094AFB">
        <w:t xml:space="preserve">he RN </w:t>
      </w:r>
      <w:r w:rsidR="00C717AD" w:rsidRPr="00094AFB">
        <w:t>may request such a configuration from the DeNB during the RRC connection establishment, and the DeNB</w:t>
      </w:r>
      <w:r w:rsidR="00601146" w:rsidRPr="00094AFB">
        <w:t xml:space="preserve"> may initiate the RRC signalling for such configuration. </w:t>
      </w:r>
      <w:r w:rsidR="00EE113E" w:rsidRPr="00094AFB">
        <w:t>The RN applies the configuration immediately upon reception</w:t>
      </w:r>
      <w:r w:rsidR="0030377E" w:rsidRPr="00094AFB">
        <w:t>;</w:t>
      </w:r>
    </w:p>
    <w:p w14:paraId="7CD1731E" w14:textId="77777777" w:rsidR="00C512D0" w:rsidRPr="00094AFB" w:rsidRDefault="00C512D0" w:rsidP="00E10AA0">
      <w:pPr>
        <w:pStyle w:val="NO"/>
      </w:pPr>
      <w:r w:rsidRPr="00094AFB">
        <w:t>NOTE:</w:t>
      </w:r>
      <w:r w:rsidRPr="00094AFB">
        <w:tab/>
        <w:t>The RN subframe configuration on the Un interface can be temporarily misaligned with the MBSFN subframes configured in the RN cell due to the RN subframe configuration; i.e. a new subframe configuration can be applied earlier by the RN on Un than in the RN cell.</w:t>
      </w:r>
    </w:p>
    <w:p w14:paraId="0A3A3073" w14:textId="77777777" w:rsidR="00EE113E" w:rsidRPr="00094AFB" w:rsidRDefault="007929E5" w:rsidP="00E10AA0">
      <w:pPr>
        <w:pStyle w:val="B1"/>
      </w:pPr>
      <w:r w:rsidRPr="00094AFB">
        <w:t>-</w:t>
      </w:r>
      <w:r w:rsidR="00F77BEE" w:rsidRPr="00094AFB">
        <w:tab/>
        <w:t>t</w:t>
      </w:r>
      <w:r w:rsidR="00EE113E" w:rsidRPr="00094AFB">
        <w:t xml:space="preserve">he RRC layer of the Un interface has functionality to send updated system information in a dedicated message to </w:t>
      </w:r>
      <w:r w:rsidR="00F77BEE" w:rsidRPr="00094AFB">
        <w:t>an RN with an RN subframe configuration</w:t>
      </w:r>
      <w:r w:rsidR="00EE113E" w:rsidRPr="00094AFB">
        <w:t>. The RN applies the received system information immediately</w:t>
      </w:r>
      <w:r w:rsidR="00F77BEE" w:rsidRPr="00094AFB">
        <w:t>;</w:t>
      </w:r>
    </w:p>
    <w:p w14:paraId="75616AA4" w14:textId="77777777" w:rsidR="00EE113E" w:rsidRPr="00094AFB" w:rsidRDefault="00F77BEE" w:rsidP="00E10AA0">
      <w:pPr>
        <w:pStyle w:val="B1"/>
      </w:pPr>
      <w:r w:rsidRPr="00094AFB">
        <w:lastRenderedPageBreak/>
        <w:t>-</w:t>
      </w:r>
      <w:r w:rsidRPr="00094AFB">
        <w:tab/>
        <w:t>the PDCP layer of the Un interface has functionality to provide integrity protection for the user plane. The integrity protection is configured per DRB.</w:t>
      </w:r>
    </w:p>
    <w:p w14:paraId="3544FEA1" w14:textId="77777777" w:rsidR="00A7612F" w:rsidRPr="00094AFB" w:rsidRDefault="00A7612F" w:rsidP="00E10AA0">
      <w:r w:rsidRPr="00094AFB">
        <w:t xml:space="preserve">To support PWS towards UEs, the RN receives the relevant information over S1. The RN </w:t>
      </w:r>
      <w:r w:rsidR="00F77BEE" w:rsidRPr="00094AFB">
        <w:t>should</w:t>
      </w:r>
      <w:r w:rsidRPr="00094AFB">
        <w:t xml:space="preserve"> hence ignore DeNB system information relating to PWS.</w:t>
      </w:r>
    </w:p>
    <w:p w14:paraId="32E93371" w14:textId="77777777" w:rsidR="00EE113E" w:rsidRPr="00094AFB" w:rsidRDefault="00EE113E" w:rsidP="00E10AA0">
      <w:pPr>
        <w:pStyle w:val="TH"/>
        <w:rPr>
          <w:kern w:val="2"/>
          <w:lang w:eastAsia="zh-CN"/>
        </w:rPr>
      </w:pPr>
      <w:r w:rsidRPr="00094AFB">
        <w:rPr>
          <w:kern w:val="2"/>
          <w:lang w:eastAsia="zh-CN"/>
        </w:rPr>
        <w:object w:dxaOrig="7245" w:dyaOrig="4365" w14:anchorId="3C44F28C">
          <v:shape id="_x0000_i1044" type="#_x0000_t75" style="width:362.25pt;height:218.25pt" o:ole="">
            <v:imagedata r:id="rId46" o:title=""/>
          </v:shape>
          <o:OLEObject Type="Embed" ProgID="Visio.Drawing.11" ShapeID="_x0000_i1044" DrawAspect="Content" ObjectID="_1766861957" r:id="rId47"/>
        </w:object>
      </w:r>
    </w:p>
    <w:p w14:paraId="37673E6F" w14:textId="77777777" w:rsidR="00EE113E" w:rsidRPr="00094AFB" w:rsidRDefault="00EE113E" w:rsidP="00324FF0">
      <w:pPr>
        <w:pStyle w:val="TF"/>
      </w:pPr>
      <w:r w:rsidRPr="00094AFB">
        <w:t>Figure 4.7.5-1: Radio control plane protocol stack for supporting RNs</w:t>
      </w:r>
    </w:p>
    <w:p w14:paraId="0ED2EDA3" w14:textId="77777777" w:rsidR="00EE113E" w:rsidRPr="00094AFB" w:rsidRDefault="00EE113E" w:rsidP="00E10AA0">
      <w:pPr>
        <w:pStyle w:val="TH"/>
      </w:pPr>
      <w:r w:rsidRPr="00094AFB">
        <w:object w:dxaOrig="3598" w:dyaOrig="2492" w14:anchorId="3C19AE11">
          <v:shape id="_x0000_i1045" type="#_x0000_t75" style="width:180pt;height:124.5pt" o:ole="">
            <v:imagedata r:id="rId48" o:title=""/>
          </v:shape>
          <o:OLEObject Type="Embed" ProgID="Visio.Drawing.11" ShapeID="_x0000_i1045" DrawAspect="Content" ObjectID="_1766861958" r:id="rId49"/>
        </w:object>
      </w:r>
    </w:p>
    <w:p w14:paraId="4CF33A5D" w14:textId="77777777" w:rsidR="00EE113E" w:rsidRPr="00094AFB" w:rsidRDefault="00EE113E" w:rsidP="00324FF0">
      <w:pPr>
        <w:pStyle w:val="TF"/>
      </w:pPr>
      <w:r w:rsidRPr="00094AFB">
        <w:t xml:space="preserve">Figure 4.7.5-2: </w:t>
      </w:r>
      <w:r w:rsidR="007929E5" w:rsidRPr="00094AFB">
        <w:rPr>
          <w:lang w:eastAsia="zh-CN"/>
        </w:rPr>
        <w:t>Radio u</w:t>
      </w:r>
      <w:r w:rsidRPr="00094AFB">
        <w:t>ser plane protocol stack for supporting RNs</w:t>
      </w:r>
    </w:p>
    <w:p w14:paraId="2A12EBCF" w14:textId="77777777" w:rsidR="00EE113E" w:rsidRPr="00094AFB" w:rsidRDefault="00EE113E" w:rsidP="009C26DC">
      <w:pPr>
        <w:pStyle w:val="Heading3"/>
        <w:rPr>
          <w:kern w:val="2"/>
          <w:lang w:eastAsia="zh-CN"/>
        </w:rPr>
      </w:pPr>
      <w:bookmarkStart w:id="252" w:name="_Toc20402651"/>
      <w:bookmarkStart w:id="253" w:name="_Toc29372157"/>
      <w:bookmarkStart w:id="254" w:name="_Toc37760095"/>
      <w:bookmarkStart w:id="255" w:name="_Toc46498329"/>
      <w:bookmarkStart w:id="256" w:name="_Toc52490642"/>
      <w:bookmarkStart w:id="257" w:name="_Toc156248129"/>
      <w:r w:rsidRPr="00094AFB">
        <w:rPr>
          <w:kern w:val="2"/>
          <w:lang w:eastAsia="zh-CN"/>
        </w:rPr>
        <w:t>4.7.6</w:t>
      </w:r>
      <w:r w:rsidRPr="00094AFB">
        <w:rPr>
          <w:kern w:val="2"/>
          <w:lang w:eastAsia="zh-CN"/>
        </w:rPr>
        <w:tab/>
        <w:t>Signal</w:t>
      </w:r>
      <w:r w:rsidR="001E07FF" w:rsidRPr="00094AFB">
        <w:rPr>
          <w:kern w:val="2"/>
          <w:lang w:eastAsia="zh-CN"/>
        </w:rPr>
        <w:t>l</w:t>
      </w:r>
      <w:r w:rsidRPr="00094AFB">
        <w:rPr>
          <w:kern w:val="2"/>
          <w:lang w:eastAsia="zh-CN"/>
        </w:rPr>
        <w:t>ing procedures</w:t>
      </w:r>
      <w:bookmarkEnd w:id="252"/>
      <w:bookmarkEnd w:id="253"/>
      <w:bookmarkEnd w:id="254"/>
      <w:bookmarkEnd w:id="255"/>
      <w:bookmarkEnd w:id="256"/>
      <w:bookmarkEnd w:id="257"/>
    </w:p>
    <w:p w14:paraId="32ED3EDD" w14:textId="77777777" w:rsidR="00EE113E" w:rsidRPr="00094AFB" w:rsidRDefault="00EE113E" w:rsidP="009C26DC">
      <w:pPr>
        <w:pStyle w:val="Heading4"/>
        <w:ind w:left="1134" w:hanging="1134"/>
        <w:rPr>
          <w:kern w:val="2"/>
          <w:lang w:eastAsia="zh-CN"/>
        </w:rPr>
      </w:pPr>
      <w:bookmarkStart w:id="258" w:name="_Toc20402652"/>
      <w:bookmarkStart w:id="259" w:name="_Toc29372158"/>
      <w:bookmarkStart w:id="260" w:name="_Toc37760096"/>
      <w:bookmarkStart w:id="261" w:name="_Toc46498330"/>
      <w:bookmarkStart w:id="262" w:name="_Toc52490643"/>
      <w:bookmarkStart w:id="263" w:name="_Toc156248130"/>
      <w:r w:rsidRPr="00094AFB">
        <w:rPr>
          <w:kern w:val="2"/>
          <w:lang w:eastAsia="zh-CN"/>
        </w:rPr>
        <w:t>4.7.6.1</w:t>
      </w:r>
      <w:r w:rsidRPr="00094AFB">
        <w:rPr>
          <w:kern w:val="2"/>
          <w:lang w:eastAsia="zh-CN"/>
        </w:rPr>
        <w:tab/>
        <w:t>RN attach procedure</w:t>
      </w:r>
      <w:bookmarkEnd w:id="258"/>
      <w:bookmarkEnd w:id="259"/>
      <w:bookmarkEnd w:id="260"/>
      <w:bookmarkEnd w:id="261"/>
      <w:bookmarkEnd w:id="262"/>
      <w:bookmarkEnd w:id="263"/>
    </w:p>
    <w:p w14:paraId="529175E2" w14:textId="77777777" w:rsidR="00DE372C" w:rsidRPr="00094AFB" w:rsidRDefault="00EE113E" w:rsidP="00E10AA0">
      <w:r w:rsidRPr="00094AFB">
        <w:t xml:space="preserve">Figure 4.7.6.1-1 shows a simplified version of the attach procedure for the RN. The procedure is the same as the normal UE attach procedure </w:t>
      </w:r>
      <w:r w:rsidR="002D1349" w:rsidRPr="00094AFB">
        <w:t xml:space="preserve">TS 23.401 </w:t>
      </w:r>
      <w:r w:rsidRPr="00094AFB">
        <w:t>[17] with the exception that</w:t>
      </w:r>
      <w:r w:rsidR="00BE3AE5" w:rsidRPr="00094AFB">
        <w:t>:</w:t>
      </w:r>
    </w:p>
    <w:p w14:paraId="31643186" w14:textId="77777777" w:rsidR="00DE372C" w:rsidRPr="00094AFB" w:rsidRDefault="00DE372C" w:rsidP="00E10AA0">
      <w:pPr>
        <w:pStyle w:val="B1"/>
        <w:rPr>
          <w:lang w:eastAsia="zh-CN"/>
        </w:rPr>
      </w:pPr>
      <w:r w:rsidRPr="00094AFB">
        <w:rPr>
          <w:lang w:eastAsia="zh-CN"/>
        </w:rPr>
        <w:t>-</w:t>
      </w:r>
      <w:r w:rsidRPr="00094AFB">
        <w:rPr>
          <w:lang w:eastAsia="zh-CN"/>
        </w:rPr>
        <w:tab/>
        <w:t>The DeNB has been made aware of which MME</w:t>
      </w:r>
      <w:r w:rsidR="00014E8A" w:rsidRPr="00094AFB">
        <w:rPr>
          <w:lang w:eastAsia="zh-CN"/>
        </w:rPr>
        <w:t>s</w:t>
      </w:r>
      <w:r w:rsidRPr="00094AFB">
        <w:rPr>
          <w:lang w:eastAsia="zh-CN"/>
        </w:rPr>
        <w:t xml:space="preserve"> support RN functionality via the S1 Setup Response message earlier received from the MMEs;</w:t>
      </w:r>
    </w:p>
    <w:p w14:paraId="6BCCB406" w14:textId="77777777" w:rsidR="00DE372C" w:rsidRPr="00094AFB" w:rsidRDefault="00DE372C" w:rsidP="00E10AA0">
      <w:pPr>
        <w:pStyle w:val="B1"/>
        <w:rPr>
          <w:lang w:eastAsia="zh-CN"/>
        </w:rPr>
      </w:pPr>
      <w:r w:rsidRPr="00094AFB">
        <w:rPr>
          <w:lang w:eastAsia="zh-CN"/>
        </w:rPr>
        <w:t>-</w:t>
      </w:r>
      <w:r w:rsidRPr="00094AFB">
        <w:rPr>
          <w:lang w:eastAsia="zh-CN"/>
        </w:rPr>
        <w:tab/>
        <w:t xml:space="preserve">The RN sends </w:t>
      </w:r>
      <w:r w:rsidR="00CF67DB" w:rsidRPr="00094AFB">
        <w:rPr>
          <w:lang w:eastAsia="zh-CN"/>
        </w:rPr>
        <w:t xml:space="preserve">an </w:t>
      </w:r>
      <w:r w:rsidRPr="00094AFB">
        <w:rPr>
          <w:lang w:eastAsia="zh-CN"/>
        </w:rPr>
        <w:t xml:space="preserve">RN indication to </w:t>
      </w:r>
      <w:r w:rsidR="00CF67DB" w:rsidRPr="00094AFB">
        <w:rPr>
          <w:lang w:eastAsia="zh-CN"/>
        </w:rPr>
        <w:t xml:space="preserve">the </w:t>
      </w:r>
      <w:r w:rsidRPr="00094AFB">
        <w:rPr>
          <w:lang w:eastAsia="zh-CN"/>
        </w:rPr>
        <w:t>DeNB</w:t>
      </w:r>
      <w:r w:rsidR="00406FC9" w:rsidRPr="00094AFB">
        <w:rPr>
          <w:lang w:eastAsia="zh-CN"/>
        </w:rPr>
        <w:t xml:space="preserve"> during RRC connection</w:t>
      </w:r>
      <w:r w:rsidR="00ED6BD1" w:rsidRPr="00094AFB">
        <w:rPr>
          <w:lang w:eastAsia="zh-CN"/>
        </w:rPr>
        <w:t xml:space="preserve"> establishment</w:t>
      </w:r>
      <w:r w:rsidRPr="00094AFB">
        <w:rPr>
          <w:lang w:eastAsia="zh-CN"/>
        </w:rPr>
        <w:t>;</w:t>
      </w:r>
    </w:p>
    <w:p w14:paraId="27233BEC" w14:textId="77777777" w:rsidR="00DE372C" w:rsidRPr="00094AFB" w:rsidRDefault="00DE372C" w:rsidP="00E10AA0">
      <w:pPr>
        <w:pStyle w:val="B1"/>
        <w:rPr>
          <w:lang w:eastAsia="zh-CN"/>
        </w:rPr>
      </w:pPr>
      <w:r w:rsidRPr="00094AFB">
        <w:rPr>
          <w:lang w:eastAsia="zh-CN"/>
        </w:rPr>
        <w:t>-</w:t>
      </w:r>
      <w:r w:rsidRPr="00094AFB">
        <w:rPr>
          <w:lang w:eastAsia="zh-CN"/>
        </w:rPr>
        <w:tab/>
        <w:t xml:space="preserve">After receiving </w:t>
      </w:r>
      <w:r w:rsidR="00CF67DB" w:rsidRPr="00094AFB">
        <w:rPr>
          <w:lang w:eastAsia="zh-CN"/>
        </w:rPr>
        <w:t xml:space="preserve">the </w:t>
      </w:r>
      <w:r w:rsidRPr="00094AFB">
        <w:rPr>
          <w:lang w:eastAsia="zh-CN"/>
        </w:rPr>
        <w:t xml:space="preserve">RN indication from </w:t>
      </w:r>
      <w:r w:rsidR="00BF016C" w:rsidRPr="00094AFB">
        <w:rPr>
          <w:lang w:eastAsia="zh-CN"/>
        </w:rPr>
        <w:t xml:space="preserve">the </w:t>
      </w:r>
      <w:r w:rsidRPr="00094AFB">
        <w:rPr>
          <w:lang w:eastAsia="zh-CN"/>
        </w:rPr>
        <w:t xml:space="preserve">RN, the DeNB sends </w:t>
      </w:r>
      <w:r w:rsidR="00BF016C" w:rsidRPr="00094AFB">
        <w:rPr>
          <w:lang w:eastAsia="zh-CN"/>
        </w:rPr>
        <w:t xml:space="preserve">the </w:t>
      </w:r>
      <w:r w:rsidRPr="00094AFB">
        <w:rPr>
          <w:lang w:eastAsia="zh-CN"/>
        </w:rPr>
        <w:t>RN indicator and the IP address of the S</w:t>
      </w:r>
      <w:r w:rsidR="002B0900" w:rsidRPr="00094AFB">
        <w:rPr>
          <w:lang w:eastAsia="zh-CN"/>
        </w:rPr>
        <w:noBreakHyphen/>
      </w:r>
      <w:r w:rsidRPr="00094AFB">
        <w:rPr>
          <w:lang w:eastAsia="zh-CN"/>
        </w:rPr>
        <w:t>GW/P-GW function embedded in the DeNB</w:t>
      </w:r>
      <w:r w:rsidR="00DE43AB" w:rsidRPr="00094AFB">
        <w:rPr>
          <w:lang w:eastAsia="zh-CN"/>
        </w:rPr>
        <w:t>, within the Initial UE Message,</w:t>
      </w:r>
      <w:r w:rsidRPr="00094AFB">
        <w:rPr>
          <w:lang w:eastAsia="zh-CN"/>
        </w:rPr>
        <w:t xml:space="preserve"> to an MME supporting RN functionality;</w:t>
      </w:r>
    </w:p>
    <w:p w14:paraId="0DBE9C63" w14:textId="77777777" w:rsidR="00DE372C" w:rsidRPr="00094AFB" w:rsidRDefault="00DE372C" w:rsidP="00E10AA0">
      <w:pPr>
        <w:pStyle w:val="B1"/>
        <w:rPr>
          <w:lang w:eastAsia="zh-CN"/>
        </w:rPr>
      </w:pPr>
      <w:r w:rsidRPr="00094AFB">
        <w:rPr>
          <w:lang w:eastAsia="zh-CN"/>
        </w:rPr>
        <w:t>-</w:t>
      </w:r>
      <w:r w:rsidRPr="00094AFB">
        <w:rPr>
          <w:lang w:eastAsia="zh-CN"/>
        </w:rPr>
        <w:tab/>
        <w:t>MME select</w:t>
      </w:r>
      <w:r w:rsidR="0086163D" w:rsidRPr="00094AFB">
        <w:rPr>
          <w:lang w:eastAsia="zh-CN"/>
        </w:rPr>
        <w:t>s</w:t>
      </w:r>
      <w:r w:rsidRPr="00094AFB">
        <w:rPr>
          <w:lang w:eastAsia="zh-CN"/>
        </w:rPr>
        <w:t xml:space="preserve"> S-GW/P-GW for the RN based on the IP address included in the Initial UE Message;</w:t>
      </w:r>
    </w:p>
    <w:p w14:paraId="648238A9" w14:textId="77777777" w:rsidR="00DE372C" w:rsidRPr="00094AFB" w:rsidRDefault="00DE372C" w:rsidP="00E10AA0">
      <w:pPr>
        <w:pStyle w:val="B1"/>
      </w:pPr>
      <w:r w:rsidRPr="00094AFB">
        <w:t>-</w:t>
      </w:r>
      <w:r w:rsidRPr="00094AFB">
        <w:tab/>
      </w:r>
      <w:r w:rsidR="00EE113E" w:rsidRPr="00094AFB">
        <w:t xml:space="preserve">During the attach procedure, the EPC </w:t>
      </w:r>
      <w:r w:rsidR="00FB329B" w:rsidRPr="00094AFB">
        <w:t>checks if the RN is authorised for relay operation</w:t>
      </w:r>
      <w:r w:rsidRPr="00094AFB">
        <w:t xml:space="preserve">; only if </w:t>
      </w:r>
      <w:r w:rsidR="00FB329B" w:rsidRPr="00094AFB">
        <w:t xml:space="preserve">the RN is authorised, the EPC </w:t>
      </w:r>
      <w:r w:rsidRPr="00094AFB">
        <w:t>accept</w:t>
      </w:r>
      <w:r w:rsidR="0086163D" w:rsidRPr="00094AFB">
        <w:t>s</w:t>
      </w:r>
      <w:r w:rsidRPr="00094AFB">
        <w:t xml:space="preserve"> the </w:t>
      </w:r>
      <w:r w:rsidR="007929E5" w:rsidRPr="00094AFB">
        <w:t>a</w:t>
      </w:r>
      <w:r w:rsidRPr="00094AFB">
        <w:t>ttach and set</w:t>
      </w:r>
      <w:r w:rsidR="007929E5" w:rsidRPr="00094AFB">
        <w:t>s</w:t>
      </w:r>
      <w:r w:rsidRPr="00094AFB">
        <w:t xml:space="preserve"> up a context with the DeNB</w:t>
      </w:r>
      <w:r w:rsidR="00FB329B" w:rsidRPr="00094AFB">
        <w:t xml:space="preserve">; otherwise the EPC rejects the </w:t>
      </w:r>
      <w:r w:rsidR="000B4B7E" w:rsidRPr="00094AFB">
        <w:t>a</w:t>
      </w:r>
      <w:r w:rsidR="00FB329B" w:rsidRPr="00094AFB">
        <w:t>ttach</w:t>
      </w:r>
      <w:r w:rsidR="00EE113E" w:rsidRPr="00094AFB">
        <w:t>.</w:t>
      </w:r>
    </w:p>
    <w:p w14:paraId="72C49C29" w14:textId="77777777" w:rsidR="00EE113E" w:rsidRPr="00094AFB" w:rsidRDefault="00EE113E" w:rsidP="00E10AA0">
      <w:r w:rsidRPr="00094AFB">
        <w:t>The RN is preconfigured with information about which cells (DeNBs) it is allowed to access.</w:t>
      </w:r>
    </w:p>
    <w:p w14:paraId="7BA7B8E4" w14:textId="77777777" w:rsidR="00EE113E" w:rsidRPr="00094AFB" w:rsidRDefault="00EE113E" w:rsidP="00E10AA0">
      <w:pPr>
        <w:pStyle w:val="TH"/>
        <w:rPr>
          <w:kern w:val="2"/>
          <w:lang w:eastAsia="zh-CN"/>
        </w:rPr>
      </w:pPr>
      <w:r w:rsidRPr="00094AFB">
        <w:rPr>
          <w:kern w:val="2"/>
          <w:lang w:eastAsia="zh-CN"/>
        </w:rPr>
        <w:object w:dxaOrig="9150" w:dyaOrig="4081" w14:anchorId="40378769">
          <v:shape id="_x0000_i1046" type="#_x0000_t75" style="width:457.5pt;height:204pt" o:ole="">
            <v:imagedata r:id="rId50" o:title=""/>
          </v:shape>
          <o:OLEObject Type="Embed" ProgID="Visio.Drawing.11" ShapeID="_x0000_i1046" DrawAspect="Content" ObjectID="_1766861959" r:id="rId51"/>
        </w:object>
      </w:r>
    </w:p>
    <w:p w14:paraId="6C6D0786" w14:textId="77777777" w:rsidR="00EE113E" w:rsidRPr="00094AFB" w:rsidRDefault="00EE113E" w:rsidP="00324FF0">
      <w:pPr>
        <w:pStyle w:val="TF"/>
      </w:pPr>
      <w:r w:rsidRPr="00094AFB">
        <w:t>Figure 4.7.6.1-1: RN attach procedure</w:t>
      </w:r>
    </w:p>
    <w:p w14:paraId="2DC693E5" w14:textId="77777777" w:rsidR="00EE113E" w:rsidRPr="00094AFB" w:rsidRDefault="00EE113E" w:rsidP="009C26DC">
      <w:pPr>
        <w:pStyle w:val="Heading4"/>
        <w:ind w:left="1134" w:hanging="1134"/>
        <w:rPr>
          <w:kern w:val="2"/>
          <w:lang w:eastAsia="zh-CN"/>
        </w:rPr>
      </w:pPr>
      <w:bookmarkStart w:id="264" w:name="_Toc20402653"/>
      <w:bookmarkStart w:id="265" w:name="_Toc29372159"/>
      <w:bookmarkStart w:id="266" w:name="_Toc37760097"/>
      <w:bookmarkStart w:id="267" w:name="_Toc46498331"/>
      <w:bookmarkStart w:id="268" w:name="_Toc52490644"/>
      <w:bookmarkStart w:id="269" w:name="_Toc156248131"/>
      <w:r w:rsidRPr="00094AFB">
        <w:rPr>
          <w:kern w:val="2"/>
          <w:lang w:eastAsia="zh-CN"/>
        </w:rPr>
        <w:t>4.7.6.2</w:t>
      </w:r>
      <w:r w:rsidRPr="00094AFB">
        <w:rPr>
          <w:kern w:val="2"/>
          <w:lang w:eastAsia="zh-CN"/>
        </w:rPr>
        <w:tab/>
        <w:t>E-RAB activation/modification</w:t>
      </w:r>
      <w:bookmarkEnd w:id="264"/>
      <w:bookmarkEnd w:id="265"/>
      <w:bookmarkEnd w:id="266"/>
      <w:bookmarkEnd w:id="267"/>
      <w:bookmarkEnd w:id="268"/>
      <w:bookmarkEnd w:id="269"/>
    </w:p>
    <w:p w14:paraId="3624878B" w14:textId="77777777" w:rsidR="00EE113E" w:rsidRPr="00094AFB" w:rsidRDefault="00EE113E" w:rsidP="00E10AA0">
      <w:r w:rsidRPr="00094AFB">
        <w:t xml:space="preserve">Figure 4.7.6.2-1 shows a simplified version of the DeNB-initiated bearer activation/modification procedure. This procedure can be used by the DeNB to change the EPS bearer allocation for the RN. The procedure is the same as the normal network-initiated bearer activation/modification procedure </w:t>
      </w:r>
      <w:r w:rsidR="002D1349" w:rsidRPr="00094AFB">
        <w:t xml:space="preserve">TS 23.401 </w:t>
      </w:r>
      <w:r w:rsidRPr="00094AFB">
        <w:t>[17] with the exception that the S-GW/P</w:t>
      </w:r>
      <w:r w:rsidRPr="00094AFB">
        <w:noBreakHyphen/>
        <w:t>GW functionality (steps 1 and 6) is performed by the DeNB.</w:t>
      </w:r>
    </w:p>
    <w:p w14:paraId="3270A0AF" w14:textId="77777777" w:rsidR="00EE113E" w:rsidRPr="00094AFB" w:rsidRDefault="00EE113E" w:rsidP="00E10AA0">
      <w:pPr>
        <w:pStyle w:val="TH"/>
        <w:rPr>
          <w:kern w:val="2"/>
          <w:lang w:eastAsia="zh-CN"/>
        </w:rPr>
      </w:pPr>
      <w:r w:rsidRPr="00094AFB">
        <w:rPr>
          <w:kern w:val="2"/>
          <w:lang w:eastAsia="zh-CN"/>
        </w:rPr>
        <w:object w:dxaOrig="9150" w:dyaOrig="4081" w14:anchorId="2D529AB1">
          <v:shape id="_x0000_i1047" type="#_x0000_t75" style="width:457.5pt;height:204pt" o:ole="">
            <v:imagedata r:id="rId52" o:title=""/>
          </v:shape>
          <o:OLEObject Type="Embed" ProgID="Visio.Drawing.11" ShapeID="_x0000_i1047" DrawAspect="Content" ObjectID="_1766861960" r:id="rId53"/>
        </w:object>
      </w:r>
    </w:p>
    <w:p w14:paraId="25D13477" w14:textId="77777777" w:rsidR="00EE113E" w:rsidRPr="00094AFB" w:rsidRDefault="00EE113E" w:rsidP="00324FF0">
      <w:pPr>
        <w:pStyle w:val="TF"/>
      </w:pPr>
      <w:r w:rsidRPr="00094AFB">
        <w:t>Figure 4.7.6.2-1: DeNB-initiated bearer activation/modification procedure</w:t>
      </w:r>
    </w:p>
    <w:p w14:paraId="65D6795E" w14:textId="77777777" w:rsidR="00522AFE" w:rsidRPr="00094AFB" w:rsidRDefault="00522AFE" w:rsidP="009C26DC">
      <w:pPr>
        <w:pStyle w:val="Heading4"/>
        <w:ind w:left="1134" w:hanging="1134"/>
        <w:rPr>
          <w:kern w:val="2"/>
          <w:lang w:eastAsia="zh-CN"/>
        </w:rPr>
      </w:pPr>
      <w:bookmarkStart w:id="270" w:name="_Toc20402654"/>
      <w:bookmarkStart w:id="271" w:name="_Toc29372160"/>
      <w:bookmarkStart w:id="272" w:name="_Toc37760098"/>
      <w:bookmarkStart w:id="273" w:name="_Toc46498332"/>
      <w:bookmarkStart w:id="274" w:name="_Toc52490645"/>
      <w:bookmarkStart w:id="275" w:name="_Toc156248132"/>
      <w:r w:rsidRPr="00094AFB">
        <w:rPr>
          <w:kern w:val="2"/>
          <w:lang w:eastAsia="zh-CN"/>
        </w:rPr>
        <w:t>4.7.6.3</w:t>
      </w:r>
      <w:r w:rsidRPr="00094AFB">
        <w:rPr>
          <w:kern w:val="2"/>
          <w:lang w:eastAsia="zh-CN"/>
        </w:rPr>
        <w:tab/>
        <w:t>RN startup procedure</w:t>
      </w:r>
      <w:bookmarkEnd w:id="270"/>
      <w:bookmarkEnd w:id="271"/>
      <w:bookmarkEnd w:id="272"/>
      <w:bookmarkEnd w:id="273"/>
      <w:bookmarkEnd w:id="274"/>
      <w:bookmarkEnd w:id="275"/>
    </w:p>
    <w:p w14:paraId="6FFAF791" w14:textId="77777777" w:rsidR="00522AFE" w:rsidRPr="00094AFB" w:rsidRDefault="00522AFE" w:rsidP="00E10AA0">
      <w:pPr>
        <w:rPr>
          <w:lang w:eastAsia="ko-KR"/>
        </w:rPr>
      </w:pPr>
      <w:r w:rsidRPr="00094AFB">
        <w:t xml:space="preserve">Figure 4.7.6.3-1 shows a simplified version of the startup procedure for the RN. The procedure is based on the normal UE attach procedure </w:t>
      </w:r>
      <w:r w:rsidR="002D1349" w:rsidRPr="00094AFB">
        <w:t xml:space="preserve">TS 23.401 </w:t>
      </w:r>
      <w:r w:rsidRPr="00094AFB">
        <w:t>[17] and it consists of the following two phases:</w:t>
      </w:r>
    </w:p>
    <w:p w14:paraId="09F86F83" w14:textId="77777777" w:rsidR="00522AFE" w:rsidRPr="00094AFB" w:rsidRDefault="009A12E4" w:rsidP="00E10AA0">
      <w:pPr>
        <w:pStyle w:val="B1"/>
      </w:pPr>
      <w:r w:rsidRPr="00094AFB">
        <w:rPr>
          <w:lang w:eastAsia="ko-KR"/>
        </w:rPr>
        <w:t>I.</w:t>
      </w:r>
      <w:r w:rsidRPr="00094AFB">
        <w:rPr>
          <w:lang w:eastAsia="ko-KR"/>
        </w:rPr>
        <w:tab/>
      </w:r>
      <w:r w:rsidR="00522AFE" w:rsidRPr="00094AFB">
        <w:rPr>
          <w:lang w:eastAsia="ko-KR"/>
        </w:rPr>
        <w:t>Phase I: Attach for RN preconfiguration.</w:t>
      </w:r>
      <w:r w:rsidR="00522AFE" w:rsidRPr="00094AFB">
        <w:rPr>
          <w:rFonts w:eastAsia="Malgun Gothic"/>
          <w:lang w:eastAsia="ko-KR"/>
        </w:rPr>
        <w:br/>
      </w:r>
      <w:r w:rsidR="00522AFE" w:rsidRPr="00094AFB">
        <w:t xml:space="preserve">The </w:t>
      </w:r>
      <w:r w:rsidR="007929E5" w:rsidRPr="00094AFB">
        <w:t>RN</w:t>
      </w:r>
      <w:r w:rsidR="00522AFE" w:rsidRPr="00094AFB">
        <w:t xml:space="preserve"> attaches to the E-UTRAN/EPC as </w:t>
      </w:r>
      <w:r w:rsidR="007929E5" w:rsidRPr="00094AFB">
        <w:t xml:space="preserve">a </w:t>
      </w:r>
      <w:r w:rsidR="00522AFE" w:rsidRPr="00094AFB">
        <w:t xml:space="preserve">UE at power-up and retrieves </w:t>
      </w:r>
      <w:r w:rsidR="00522AFE" w:rsidRPr="00094AFB">
        <w:rPr>
          <w:lang w:eastAsia="ko-KR"/>
        </w:rPr>
        <w:t xml:space="preserve">initial </w:t>
      </w:r>
      <w:r w:rsidR="00522AFE" w:rsidRPr="00094AFB">
        <w:t xml:space="preserve">configuration parameters, </w:t>
      </w:r>
      <w:r w:rsidR="00014E8A" w:rsidRPr="00094AFB">
        <w:t>including the</w:t>
      </w:r>
      <w:r w:rsidR="00522AFE" w:rsidRPr="00094AFB">
        <w:t xml:space="preserve"> list of DeNB cells, from </w:t>
      </w:r>
      <w:r w:rsidR="00522AFE" w:rsidRPr="00094AFB">
        <w:rPr>
          <w:lang w:eastAsia="ko-KR"/>
        </w:rPr>
        <w:t xml:space="preserve">RN </w:t>
      </w:r>
      <w:r w:rsidR="00522AFE" w:rsidRPr="00094AFB">
        <w:t>O</w:t>
      </w:r>
      <w:r w:rsidR="00522AFE" w:rsidRPr="00094AFB">
        <w:rPr>
          <w:rFonts w:eastAsia="Malgun Gothic"/>
          <w:lang w:eastAsia="ko-KR"/>
        </w:rPr>
        <w:t>A</w:t>
      </w:r>
      <w:r w:rsidR="00522AFE" w:rsidRPr="00094AFB">
        <w:t xml:space="preserve">M. After this operation is complete, the </w:t>
      </w:r>
      <w:r w:rsidR="007929E5" w:rsidRPr="00094AFB">
        <w:t>RN</w:t>
      </w:r>
      <w:r w:rsidR="00522AFE" w:rsidRPr="00094AFB">
        <w:t xml:space="preserve"> detaches from the network</w:t>
      </w:r>
      <w:r w:rsidR="00522AFE" w:rsidRPr="00094AFB">
        <w:rPr>
          <w:lang w:eastAsia="ko-KR"/>
        </w:rPr>
        <w:t xml:space="preserve"> as a UE and triggers Phase II</w:t>
      </w:r>
      <w:r w:rsidR="00522AFE" w:rsidRPr="00094AFB">
        <w:t>.</w:t>
      </w:r>
      <w:r w:rsidR="00793653" w:rsidRPr="00094AFB">
        <w:t xml:space="preserve"> The MME performs the S-GW and P-GW selection for the RN as a normal UE.</w:t>
      </w:r>
    </w:p>
    <w:p w14:paraId="1ADAB58E" w14:textId="77777777" w:rsidR="00522AFE" w:rsidRPr="00094AFB" w:rsidRDefault="009A12E4" w:rsidP="00E10AA0">
      <w:pPr>
        <w:pStyle w:val="B1"/>
      </w:pPr>
      <w:r w:rsidRPr="00094AFB">
        <w:rPr>
          <w:lang w:eastAsia="ko-KR"/>
        </w:rPr>
        <w:t>II.</w:t>
      </w:r>
      <w:r w:rsidRPr="00094AFB">
        <w:rPr>
          <w:lang w:eastAsia="ko-KR"/>
        </w:rPr>
        <w:tab/>
      </w:r>
      <w:r w:rsidR="00522AFE" w:rsidRPr="00094AFB">
        <w:rPr>
          <w:lang w:eastAsia="ko-KR"/>
        </w:rPr>
        <w:t>Phase II: Attach for RN operation</w:t>
      </w:r>
      <w:r w:rsidR="00522AFE" w:rsidRPr="00094AFB">
        <w:rPr>
          <w:rFonts w:eastAsia="Malgun Gothic"/>
          <w:lang w:eastAsia="ko-KR"/>
        </w:rPr>
        <w:t>.</w:t>
      </w:r>
      <w:r w:rsidR="00522AFE" w:rsidRPr="00094AFB">
        <w:rPr>
          <w:lang w:eastAsia="ko-KR"/>
        </w:rPr>
        <w:br/>
      </w:r>
      <w:r w:rsidR="00522AFE" w:rsidRPr="00094AFB">
        <w:t xml:space="preserve">The </w:t>
      </w:r>
      <w:r w:rsidR="007929E5" w:rsidRPr="00094AFB">
        <w:t>RN</w:t>
      </w:r>
      <w:r w:rsidR="00522AFE" w:rsidRPr="00094AFB">
        <w:t xml:space="preserve"> connects to </w:t>
      </w:r>
      <w:r w:rsidR="00522AFE" w:rsidRPr="00094AFB">
        <w:rPr>
          <w:lang w:eastAsia="ko-KR"/>
        </w:rPr>
        <w:t>a</w:t>
      </w:r>
      <w:r w:rsidR="00522AFE" w:rsidRPr="00094AFB">
        <w:t xml:space="preserve"> DeNB selected from the list acquired during Phase I to start relay operations. For this purpose, the normal RN attach procedure described in </w:t>
      </w:r>
      <w:r w:rsidR="00540D9B" w:rsidRPr="00094AFB">
        <w:t>clause</w:t>
      </w:r>
      <w:r w:rsidR="00522AFE" w:rsidRPr="00094AFB">
        <w:t xml:space="preserve"> 4.7.6.</w:t>
      </w:r>
      <w:r w:rsidR="00523D23" w:rsidRPr="00094AFB">
        <w:t>1</w:t>
      </w:r>
      <w:r w:rsidR="00522AFE" w:rsidRPr="00094AFB">
        <w:t xml:space="preserve"> is </w:t>
      </w:r>
      <w:r w:rsidR="00522AFE" w:rsidRPr="00094AFB">
        <w:rPr>
          <w:lang w:eastAsia="ko-KR"/>
        </w:rPr>
        <w:t>applied</w:t>
      </w:r>
      <w:r w:rsidR="00522AFE" w:rsidRPr="00094AFB">
        <w:t>.</w:t>
      </w:r>
      <w:r w:rsidR="00522AFE" w:rsidRPr="00094AFB">
        <w:rPr>
          <w:lang w:eastAsia="ko-KR"/>
        </w:rPr>
        <w:t xml:space="preserve"> After</w:t>
      </w:r>
      <w:r w:rsidR="00522AFE" w:rsidRPr="00094AFB">
        <w:t xml:space="preserve"> the DeNB initiates setup of </w:t>
      </w:r>
      <w:r w:rsidR="00522AFE" w:rsidRPr="00094AFB">
        <w:lastRenderedPageBreak/>
        <w:t>bearer for S1/X2, the RN initiates the setu</w:t>
      </w:r>
      <w:r w:rsidR="00522AFE" w:rsidRPr="00094AFB">
        <w:rPr>
          <w:lang w:eastAsia="ko-KR"/>
        </w:rPr>
        <w:t>p of</w:t>
      </w:r>
      <w:r w:rsidR="00522AFE" w:rsidRPr="00094AFB">
        <w:t xml:space="preserve"> S1 and X</w:t>
      </w:r>
      <w:r w:rsidR="00522AFE" w:rsidRPr="00094AFB">
        <w:rPr>
          <w:lang w:eastAsia="ko-KR"/>
        </w:rPr>
        <w:t>2 associations with the DeNB</w:t>
      </w:r>
      <w:r w:rsidR="00522AFE" w:rsidRPr="00094AFB">
        <w:t xml:space="preserve"> (</w:t>
      </w:r>
      <w:r w:rsidR="00522AFE" w:rsidRPr="00094AFB">
        <w:rPr>
          <w:lang w:eastAsia="ko-KR"/>
        </w:rPr>
        <w:t>see</w:t>
      </w:r>
      <w:r w:rsidR="00522AFE" w:rsidRPr="00094AFB">
        <w:t xml:space="preserve"> </w:t>
      </w:r>
      <w:r w:rsidR="00540D9B" w:rsidRPr="00094AFB">
        <w:t>clause</w:t>
      </w:r>
      <w:r w:rsidR="00522AFE" w:rsidRPr="00094AFB">
        <w:t xml:space="preserve"> 4.7.4).</w:t>
      </w:r>
      <w:r w:rsidR="00083169" w:rsidRPr="00094AFB">
        <w:t xml:space="preserve"> In addition, the DeNB may initiate an RN reconfiguration procedure via RRC signalling for RN-specific parameters.</w:t>
      </w:r>
      <w:r w:rsidR="00083169" w:rsidRPr="00094AFB">
        <w:br/>
      </w:r>
      <w:r w:rsidR="00B66479" w:rsidRPr="00094AFB">
        <w:rPr>
          <w:lang w:eastAsia="zh-CN"/>
        </w:rPr>
        <w:t>After the S1 setup, the DeNB performs the S1 eNB Configuration Update procedure(s), if the configuration data for the DeNB is updated due to the RN attach. After the X2 setup, t</w:t>
      </w:r>
      <w:r w:rsidR="00B66479" w:rsidRPr="00094AFB">
        <w:t>he DeNB perform</w:t>
      </w:r>
      <w:r w:rsidR="00B66479" w:rsidRPr="00094AFB">
        <w:rPr>
          <w:lang w:eastAsia="zh-CN"/>
        </w:rPr>
        <w:t>s</w:t>
      </w:r>
      <w:r w:rsidR="00B66479" w:rsidRPr="00094AFB">
        <w:t xml:space="preserve"> </w:t>
      </w:r>
      <w:r w:rsidR="00B66479" w:rsidRPr="00094AFB">
        <w:rPr>
          <w:lang w:eastAsia="zh-CN"/>
        </w:rPr>
        <w:t xml:space="preserve">the </w:t>
      </w:r>
      <w:r w:rsidR="00B66479" w:rsidRPr="00094AFB">
        <w:t>X2 eNB Configuration Update procedure</w:t>
      </w:r>
      <w:r w:rsidR="00B66479" w:rsidRPr="00094AFB">
        <w:rPr>
          <w:lang w:eastAsia="zh-CN"/>
        </w:rPr>
        <w:t>(s)</w:t>
      </w:r>
      <w:r w:rsidR="00B66479" w:rsidRPr="00094AFB">
        <w:t xml:space="preserve"> to update the cell information.</w:t>
      </w:r>
      <w:r w:rsidR="00793653" w:rsidRPr="00094AFB">
        <w:br/>
      </w:r>
      <w:r w:rsidR="00793653" w:rsidRPr="00094AFB">
        <w:rPr>
          <w:lang w:eastAsia="zh-CN"/>
        </w:rPr>
        <w:t>In this phase the RN cells</w:t>
      </w:r>
      <w:r w:rsidR="00FA4A7A" w:rsidRPr="00094AFB">
        <w:rPr>
          <w:lang w:eastAsia="zh-CN"/>
        </w:rPr>
        <w:t>'</w:t>
      </w:r>
      <w:r w:rsidR="00793653" w:rsidRPr="00094AFB">
        <w:rPr>
          <w:lang w:eastAsia="zh-CN"/>
        </w:rPr>
        <w:t xml:space="preserve"> ECGIs are configured by RN OAM.</w:t>
      </w:r>
    </w:p>
    <w:p w14:paraId="5373CE91" w14:textId="77777777" w:rsidR="00522AFE" w:rsidRPr="00094AFB" w:rsidRDefault="00522AFE" w:rsidP="00E10AA0"/>
    <w:p w14:paraId="1CC8838B" w14:textId="77777777" w:rsidR="00522AFE" w:rsidRPr="00094AFB" w:rsidRDefault="00DE43AB" w:rsidP="00E10AA0">
      <w:pPr>
        <w:pStyle w:val="TH"/>
        <w:rPr>
          <w:kern w:val="2"/>
          <w:lang w:eastAsia="zh-CN"/>
        </w:rPr>
      </w:pPr>
      <w:r w:rsidRPr="00094AFB">
        <w:rPr>
          <w:kern w:val="2"/>
          <w:lang w:eastAsia="zh-CN"/>
        </w:rPr>
        <w:object w:dxaOrig="9344" w:dyaOrig="8727" w14:anchorId="55054015">
          <v:shape id="_x0000_i1048" type="#_x0000_t75" style="width:467.25pt;height:436.5pt" o:ole="">
            <v:imagedata r:id="rId54" o:title=""/>
          </v:shape>
          <o:OLEObject Type="Embed" ProgID="Visio.Drawing.11" ShapeID="_x0000_i1048" DrawAspect="Content" ObjectID="_1766861961" r:id="rId55"/>
        </w:object>
      </w:r>
    </w:p>
    <w:p w14:paraId="536B306E" w14:textId="77777777" w:rsidR="00522AFE" w:rsidRPr="00094AFB" w:rsidRDefault="00522AFE" w:rsidP="00324FF0">
      <w:pPr>
        <w:pStyle w:val="TF"/>
      </w:pPr>
      <w:r w:rsidRPr="00094AFB">
        <w:t>Figure 4.7.6.</w:t>
      </w:r>
      <w:r w:rsidR="00523D23" w:rsidRPr="00094AFB">
        <w:t>3</w:t>
      </w:r>
      <w:r w:rsidRPr="00094AFB">
        <w:t>-</w:t>
      </w:r>
      <w:r w:rsidR="00523D23" w:rsidRPr="00094AFB">
        <w:t>1</w:t>
      </w:r>
      <w:r w:rsidRPr="00094AFB">
        <w:t xml:space="preserve">: RN </w:t>
      </w:r>
      <w:r w:rsidR="00014E8A" w:rsidRPr="00094AFB">
        <w:t>s</w:t>
      </w:r>
      <w:r w:rsidRPr="00094AFB">
        <w:t>tartup procedure</w:t>
      </w:r>
    </w:p>
    <w:p w14:paraId="522DC9FF" w14:textId="77777777" w:rsidR="00997287" w:rsidRPr="00094AFB" w:rsidRDefault="00997287" w:rsidP="009C26DC">
      <w:pPr>
        <w:pStyle w:val="Heading4"/>
        <w:rPr>
          <w:kern w:val="2"/>
        </w:rPr>
      </w:pPr>
      <w:bookmarkStart w:id="276" w:name="_Toc20402655"/>
      <w:bookmarkStart w:id="277" w:name="_Toc29372161"/>
      <w:bookmarkStart w:id="278" w:name="_Toc37760099"/>
      <w:bookmarkStart w:id="279" w:name="_Toc46498333"/>
      <w:bookmarkStart w:id="280" w:name="_Toc52490646"/>
      <w:bookmarkStart w:id="281" w:name="_Toc156248133"/>
      <w:r w:rsidRPr="00094AFB">
        <w:rPr>
          <w:kern w:val="2"/>
          <w:lang w:eastAsia="zh-CN"/>
        </w:rPr>
        <w:t>4.7.6.</w:t>
      </w:r>
      <w:r w:rsidRPr="00094AFB">
        <w:rPr>
          <w:kern w:val="2"/>
        </w:rPr>
        <w:t>4</w:t>
      </w:r>
      <w:r w:rsidR="003A0FE7" w:rsidRPr="00094AFB">
        <w:rPr>
          <w:kern w:val="2"/>
          <w:lang w:eastAsia="zh-CN"/>
        </w:rPr>
        <w:tab/>
      </w:r>
      <w:r w:rsidRPr="00094AFB">
        <w:rPr>
          <w:kern w:val="2"/>
        </w:rPr>
        <w:t>RN</w:t>
      </w:r>
      <w:r w:rsidRPr="00094AFB">
        <w:rPr>
          <w:kern w:val="2"/>
          <w:lang w:eastAsia="zh-CN"/>
        </w:rPr>
        <w:t xml:space="preserve"> </w:t>
      </w:r>
      <w:r w:rsidRPr="00094AFB">
        <w:rPr>
          <w:kern w:val="2"/>
        </w:rPr>
        <w:t>detach procedure</w:t>
      </w:r>
      <w:bookmarkEnd w:id="276"/>
      <w:bookmarkEnd w:id="277"/>
      <w:bookmarkEnd w:id="278"/>
      <w:bookmarkEnd w:id="279"/>
      <w:bookmarkEnd w:id="280"/>
      <w:bookmarkEnd w:id="281"/>
    </w:p>
    <w:p w14:paraId="41AB13E7" w14:textId="77777777" w:rsidR="00997287" w:rsidRPr="00094AFB" w:rsidRDefault="00997287" w:rsidP="00E10AA0">
      <w:r w:rsidRPr="00094AFB">
        <w:t>Figure 4.7.6.4-1 shows a simplified version of the detach procedure for the RN operation in case no UE is connected to the RN cells.</w:t>
      </w:r>
    </w:p>
    <w:p w14:paraId="5B275DB5" w14:textId="77777777" w:rsidR="00997287" w:rsidRPr="00094AFB" w:rsidRDefault="00B43818" w:rsidP="00E10AA0">
      <w:pPr>
        <w:pStyle w:val="B1"/>
      </w:pPr>
      <w:r w:rsidRPr="00094AFB">
        <w:t>1.</w:t>
      </w:r>
      <w:r w:rsidRPr="00094AFB">
        <w:tab/>
      </w:r>
      <w:r w:rsidR="00997287" w:rsidRPr="00094AFB">
        <w:t xml:space="preserve">The detach procedure is the same as the normal UE detach procedure </w:t>
      </w:r>
      <w:r w:rsidR="002D1349" w:rsidRPr="00094AFB">
        <w:t xml:space="preserve">TS 23.401 </w:t>
      </w:r>
      <w:r w:rsidR="00997287" w:rsidRPr="00094AFB">
        <w:t>[17].</w:t>
      </w:r>
    </w:p>
    <w:p w14:paraId="1042CBF6" w14:textId="77777777" w:rsidR="00B66479" w:rsidRPr="00094AFB" w:rsidRDefault="00B43818" w:rsidP="00E10AA0">
      <w:pPr>
        <w:pStyle w:val="B1"/>
      </w:pPr>
      <w:r w:rsidRPr="00094AFB">
        <w:t>2.</w:t>
      </w:r>
      <w:r w:rsidRPr="00094AFB">
        <w:tab/>
      </w:r>
      <w:r w:rsidR="00997287" w:rsidRPr="00094AFB">
        <w:t>The DeNB perform</w:t>
      </w:r>
      <w:r w:rsidR="00B66479" w:rsidRPr="00094AFB">
        <w:t>s</w:t>
      </w:r>
      <w:r w:rsidR="00997287" w:rsidRPr="00094AFB">
        <w:t xml:space="preserve"> the X2 eNB Configuration Update procedure</w:t>
      </w:r>
      <w:r w:rsidR="00B66479" w:rsidRPr="00094AFB">
        <w:t>(s)</w:t>
      </w:r>
      <w:r w:rsidR="00997287" w:rsidRPr="00094AFB">
        <w:t xml:space="preserve"> to update the cell information.</w:t>
      </w:r>
    </w:p>
    <w:p w14:paraId="6D9762B9" w14:textId="77777777" w:rsidR="00997287" w:rsidRPr="00094AFB" w:rsidRDefault="00B66479" w:rsidP="00E10AA0">
      <w:pPr>
        <w:pStyle w:val="B1"/>
        <w:rPr>
          <w:lang w:eastAsia="zh-CN"/>
        </w:rPr>
      </w:pPr>
      <w:r w:rsidRPr="00094AFB">
        <w:rPr>
          <w:lang w:eastAsia="zh-CN"/>
        </w:rPr>
        <w:t>3</w:t>
      </w:r>
      <w:r w:rsidRPr="00094AFB">
        <w:rPr>
          <w:lang w:eastAsia="zh-CN"/>
        </w:rPr>
        <w:tab/>
        <w:t>The DeNB performs the S1 eNB Configuration Update procedure(s), if the configuration data for the DeNB is updated due to the RN detach.</w:t>
      </w:r>
    </w:p>
    <w:p w14:paraId="63B3428C" w14:textId="77777777" w:rsidR="00997287" w:rsidRPr="00094AFB" w:rsidRDefault="00997287" w:rsidP="00E10AA0"/>
    <w:p w14:paraId="6F0CF210" w14:textId="77777777" w:rsidR="00997287" w:rsidRPr="00094AFB" w:rsidRDefault="00B66479" w:rsidP="00E10AA0">
      <w:pPr>
        <w:pStyle w:val="TH"/>
      </w:pPr>
      <w:r w:rsidRPr="00094AFB">
        <w:object w:dxaOrig="8862" w:dyaOrig="2610" w14:anchorId="45783FEB">
          <v:shape id="_x0000_i1049" type="#_x0000_t75" style="width:415.5pt;height:122.25pt" o:ole="">
            <v:imagedata r:id="rId56" o:title=""/>
          </v:shape>
          <o:OLEObject Type="Embed" ProgID="Visio.Drawing.11" ShapeID="_x0000_i1049" DrawAspect="Content" ObjectID="_1766861962" r:id="rId57"/>
        </w:object>
      </w:r>
    </w:p>
    <w:p w14:paraId="5EAF3DA8" w14:textId="77777777" w:rsidR="00997287" w:rsidRPr="00094AFB" w:rsidRDefault="00997287" w:rsidP="00324FF0">
      <w:pPr>
        <w:pStyle w:val="TF"/>
      </w:pPr>
      <w:r w:rsidRPr="00094AFB">
        <w:t>Figure 4.7.6.4-1: RN detach procedure</w:t>
      </w:r>
    </w:p>
    <w:p w14:paraId="03DD3AF7" w14:textId="77777777" w:rsidR="00DA0F53" w:rsidRPr="00094AFB" w:rsidRDefault="00DA0F53" w:rsidP="009C26DC">
      <w:pPr>
        <w:pStyle w:val="Heading4"/>
      </w:pPr>
      <w:bookmarkStart w:id="282" w:name="_Toc20402656"/>
      <w:bookmarkStart w:id="283" w:name="_Toc29372162"/>
      <w:bookmarkStart w:id="284" w:name="_Toc37760100"/>
      <w:bookmarkStart w:id="285" w:name="_Toc46498334"/>
      <w:bookmarkStart w:id="286" w:name="_Toc52490647"/>
      <w:bookmarkStart w:id="287" w:name="_Toc156248134"/>
      <w:r w:rsidRPr="00094AFB">
        <w:t>4.7.6.5</w:t>
      </w:r>
      <w:r w:rsidRPr="00094AFB">
        <w:tab/>
        <w:t>Neighbouring Information Transfer</w:t>
      </w:r>
      <w:bookmarkEnd w:id="282"/>
      <w:bookmarkEnd w:id="283"/>
      <w:bookmarkEnd w:id="284"/>
      <w:bookmarkEnd w:id="285"/>
      <w:bookmarkEnd w:id="286"/>
      <w:bookmarkEnd w:id="287"/>
    </w:p>
    <w:p w14:paraId="592BBC8B" w14:textId="77777777" w:rsidR="00DA0F53" w:rsidRPr="00094AFB" w:rsidRDefault="00DA0F53" w:rsidP="00E10AA0">
      <w:r w:rsidRPr="00094AFB">
        <w:t xml:space="preserve">The X2 eNB Configuration Update procedure (see </w:t>
      </w:r>
      <w:r w:rsidR="00540D9B" w:rsidRPr="00094AFB">
        <w:t>clause</w:t>
      </w:r>
      <w:r w:rsidRPr="00094AFB">
        <w:t xml:space="preserve"> 20.2.2.8) is used by the DeNB to also transfer application level configuration data of a single neighbouring eNB to the RN. Upon reception of an </w:t>
      </w:r>
      <w:r w:rsidR="002D1349" w:rsidRPr="00094AFB">
        <w:t>E</w:t>
      </w:r>
      <w:r w:rsidRPr="00094AFB">
        <w:t>NB CONFIGURATION UPDATE message, if the served cells contained in the message belong to the neighbour eNB rather than the DeNB, the RN shall regard the X2 interface between DeNB and the neighbour eNB as available. The RN will update the X2 availability, the corresponding GU Group ID and other information of the neighbour eNB according to the message.</w:t>
      </w:r>
    </w:p>
    <w:p w14:paraId="7DECFDC7" w14:textId="77777777" w:rsidR="00DA0F53" w:rsidRPr="00094AFB" w:rsidRDefault="00DA0F53" w:rsidP="009C26DC">
      <w:pPr>
        <w:pStyle w:val="Heading4"/>
      </w:pPr>
      <w:bookmarkStart w:id="288" w:name="_Toc20402657"/>
      <w:bookmarkStart w:id="289" w:name="_Toc29372163"/>
      <w:bookmarkStart w:id="290" w:name="_Toc37760101"/>
      <w:bookmarkStart w:id="291" w:name="_Toc46498335"/>
      <w:bookmarkStart w:id="292" w:name="_Toc52490648"/>
      <w:bookmarkStart w:id="293" w:name="_Toc156248135"/>
      <w:r w:rsidRPr="00094AFB">
        <w:t>4.7.6.6</w:t>
      </w:r>
      <w:r w:rsidRPr="00094AFB">
        <w:tab/>
        <w:t>Mobility to or from RN</w:t>
      </w:r>
      <w:bookmarkEnd w:id="288"/>
      <w:bookmarkEnd w:id="289"/>
      <w:bookmarkEnd w:id="290"/>
      <w:bookmarkEnd w:id="291"/>
      <w:bookmarkEnd w:id="292"/>
      <w:bookmarkEnd w:id="293"/>
    </w:p>
    <w:p w14:paraId="07D0C0F8" w14:textId="77777777" w:rsidR="00DA0F53" w:rsidRPr="00094AFB" w:rsidRDefault="00DA0F53" w:rsidP="00E10AA0">
      <w:r w:rsidRPr="00094AFB">
        <w:t xml:space="preserve">In case of Handover between RN and neighbour eNB, in addition to the procedures specified in </w:t>
      </w:r>
      <w:r w:rsidR="00540D9B" w:rsidRPr="00094AFB">
        <w:t>clause</w:t>
      </w:r>
      <w:r w:rsidRPr="00094AFB">
        <w:t xml:space="preserve"> 10.1.2.1.1, </w:t>
      </w:r>
      <w:r w:rsidR="00DE43AB" w:rsidRPr="00094AFB">
        <w:t xml:space="preserve">the following </w:t>
      </w:r>
      <w:r w:rsidRPr="00094AFB">
        <w:t>also applie</w:t>
      </w:r>
      <w:r w:rsidR="00DE43AB" w:rsidRPr="00094AFB">
        <w:t>s</w:t>
      </w:r>
      <w:r w:rsidRPr="00094AFB">
        <w:t>.</w:t>
      </w:r>
    </w:p>
    <w:p w14:paraId="6E879F5E" w14:textId="77777777" w:rsidR="00DA0F53" w:rsidRPr="00094AFB" w:rsidRDefault="00DA0F53" w:rsidP="00E10AA0">
      <w:pPr>
        <w:pStyle w:val="B1"/>
      </w:pPr>
      <w:r w:rsidRPr="00094AFB">
        <w:t>-</w:t>
      </w:r>
      <w:r w:rsidRPr="00094AFB">
        <w:tab/>
        <w:t xml:space="preserve">The DeNB may inform the RN of any GUMMEI of the UE's serving MME in the INITIAL CONTEXT SETUP REQUEST and S1 HANDOVER REQUEST messages. Considering this information as well as the GU Group ID of the neighbour eNB and the X2 interface availability between DeNB and neighbour eNB, the RN initiates either S1 or X2 handover for the UE. In case the GUMMEI information is not available to the RN, the RN attempts X2 handover for the UE (see </w:t>
      </w:r>
      <w:r w:rsidR="00540D9B" w:rsidRPr="00094AFB">
        <w:t>clause</w:t>
      </w:r>
      <w:r w:rsidRPr="00094AFB">
        <w:t xml:space="preserve"> 19.2.2.5)</w:t>
      </w:r>
      <w:r w:rsidR="00DE43AB" w:rsidRPr="00094AFB">
        <w:t>;</w:t>
      </w:r>
      <w:r w:rsidRPr="00094AFB">
        <w:t xml:space="preserve"> upon X2 handover failure, S1 handover may be initiated.</w:t>
      </w:r>
    </w:p>
    <w:p w14:paraId="63F9B89B" w14:textId="77777777" w:rsidR="00DA0F53" w:rsidRPr="00094AFB" w:rsidRDefault="00DA0F53" w:rsidP="00E10AA0">
      <w:pPr>
        <w:pStyle w:val="B1"/>
      </w:pPr>
      <w:r w:rsidRPr="00094AFB">
        <w:t>-</w:t>
      </w:r>
      <w:r w:rsidRPr="00094AFB">
        <w:tab/>
        <w:t>The S1/X2 HANDOVER REQUEST is received by the DeNB, which reads the target cell ID from the message, finds the target node corresponding to the target cell ID, and forwards the message toward the target node if appropriate.</w:t>
      </w:r>
    </w:p>
    <w:p w14:paraId="7E2BFC07" w14:textId="77777777" w:rsidR="00AB7042" w:rsidRPr="00094AFB" w:rsidRDefault="00AB7042" w:rsidP="009C26DC">
      <w:pPr>
        <w:pStyle w:val="Heading3"/>
      </w:pPr>
      <w:bookmarkStart w:id="294" w:name="_Toc20402658"/>
      <w:bookmarkStart w:id="295" w:name="_Toc29372164"/>
      <w:bookmarkStart w:id="296" w:name="_Toc37760102"/>
      <w:bookmarkStart w:id="297" w:name="_Toc46498336"/>
      <w:bookmarkStart w:id="298" w:name="_Toc52490649"/>
      <w:bookmarkStart w:id="299" w:name="_Toc156248136"/>
      <w:r w:rsidRPr="00094AFB">
        <w:t>4.7.7</w:t>
      </w:r>
      <w:r w:rsidRPr="00094AFB">
        <w:tab/>
        <w:t>Relay Node OAM Aspects</w:t>
      </w:r>
      <w:bookmarkEnd w:id="294"/>
      <w:bookmarkEnd w:id="295"/>
      <w:bookmarkEnd w:id="296"/>
      <w:bookmarkEnd w:id="297"/>
      <w:bookmarkEnd w:id="298"/>
      <w:bookmarkEnd w:id="299"/>
    </w:p>
    <w:p w14:paraId="7870A40E" w14:textId="77777777" w:rsidR="00AB7042" w:rsidRPr="00094AFB" w:rsidRDefault="00AB7042" w:rsidP="009C26DC">
      <w:pPr>
        <w:pStyle w:val="Heading4"/>
      </w:pPr>
      <w:bookmarkStart w:id="300" w:name="_Toc20402659"/>
      <w:bookmarkStart w:id="301" w:name="_Toc29372165"/>
      <w:bookmarkStart w:id="302" w:name="_Toc37760103"/>
      <w:bookmarkStart w:id="303" w:name="_Toc46498337"/>
      <w:bookmarkStart w:id="304" w:name="_Toc52490650"/>
      <w:bookmarkStart w:id="305" w:name="_Toc156248137"/>
      <w:r w:rsidRPr="00094AFB">
        <w:t>4.7.7.1</w:t>
      </w:r>
      <w:r w:rsidRPr="00094AFB">
        <w:tab/>
        <w:t>Architecture</w:t>
      </w:r>
      <w:bookmarkEnd w:id="300"/>
      <w:bookmarkEnd w:id="301"/>
      <w:bookmarkEnd w:id="302"/>
      <w:bookmarkEnd w:id="303"/>
      <w:bookmarkEnd w:id="304"/>
      <w:bookmarkEnd w:id="305"/>
    </w:p>
    <w:p w14:paraId="1452B5AF" w14:textId="77777777" w:rsidR="00AB7042" w:rsidRPr="00094AFB" w:rsidRDefault="00AB7042" w:rsidP="00E10AA0">
      <w:r w:rsidRPr="00094AFB">
        <w:t xml:space="preserve">Each RN sends alarms and traffic counter information to its OAM system, from which it receives commands, configuration data and software downloads (e.g. for equipment software upgrades). This transport connection between each RN and its OAM, using IP, is provided by the DeNB; the reference architecture is shown in Figure 4.7.7.1-1. </w:t>
      </w:r>
      <w:r w:rsidR="00DE43AB" w:rsidRPr="00094AFB">
        <w:t xml:space="preserve">RN OAM traffic is transported over the Un interface, and it shares resources with the rest of the traffic, including UEs attached to the DeNB. </w:t>
      </w:r>
      <w:r w:rsidRPr="00094AFB">
        <w:t>The secure connection between the RN and its OAM may be direct or hop-by-hop, i.e. involving intermediate hops trusted by the operator for this purpose.</w:t>
      </w:r>
    </w:p>
    <w:p w14:paraId="4410B325" w14:textId="77777777" w:rsidR="00AB7042" w:rsidRPr="00094AFB" w:rsidRDefault="006066D2" w:rsidP="005D350E">
      <w:pPr>
        <w:pStyle w:val="TH"/>
      </w:pPr>
      <w:r w:rsidRPr="00094AFB">
        <w:object w:dxaOrig="1981" w:dyaOrig="2221" w14:anchorId="3138EF7E">
          <v:shape id="_x0000_i1050" type="#_x0000_t75" style="width:144.75pt;height:162.75pt" o:ole="">
            <v:imagedata r:id="rId58" o:title=""/>
          </v:shape>
          <o:OLEObject Type="Embed" ProgID="Visio.Drawing.15" ShapeID="_x0000_i1050" DrawAspect="Content" ObjectID="_1766861963" r:id="rId59"/>
        </w:object>
      </w:r>
    </w:p>
    <w:p w14:paraId="4FB5719A" w14:textId="77777777" w:rsidR="00AB7042" w:rsidRPr="00094AFB" w:rsidRDefault="00AB7042" w:rsidP="00324FF0">
      <w:pPr>
        <w:pStyle w:val="TF"/>
      </w:pPr>
      <w:bookmarkStart w:id="306" w:name="_Ref263865074"/>
      <w:r w:rsidRPr="00094AFB">
        <w:t xml:space="preserve">Figure </w:t>
      </w:r>
      <w:bookmarkEnd w:id="306"/>
      <w:r w:rsidRPr="00094AFB">
        <w:t>4.7.7.1-1</w:t>
      </w:r>
      <w:r w:rsidR="00DE43AB" w:rsidRPr="00094AFB">
        <w:t>:</w:t>
      </w:r>
      <w:r w:rsidRPr="00094AFB">
        <w:t xml:space="preserve"> Relay OAM architecture.</w:t>
      </w:r>
    </w:p>
    <w:p w14:paraId="7ED3EEA4" w14:textId="77777777" w:rsidR="00AB7042" w:rsidRPr="00094AFB" w:rsidRDefault="00AB7042" w:rsidP="00E10AA0">
      <w:r w:rsidRPr="00094AFB">
        <w:t>It has to be noted that Figure 4.7.7.1-1 refers to normal operating conditions for the RN, i.e. after the initial start-up phase has been completed. The case where the secure connection between the RN and the OAM does not go through the DeNB, e.g. during the initial start-up phase, is not precluded.</w:t>
      </w:r>
    </w:p>
    <w:p w14:paraId="237717A5" w14:textId="77777777" w:rsidR="00AB7042" w:rsidRPr="00094AFB" w:rsidRDefault="003A0FE7" w:rsidP="009C26DC">
      <w:pPr>
        <w:pStyle w:val="Heading4"/>
      </w:pPr>
      <w:bookmarkStart w:id="307" w:name="_Toc20402660"/>
      <w:bookmarkStart w:id="308" w:name="_Toc29372166"/>
      <w:bookmarkStart w:id="309" w:name="_Toc37760104"/>
      <w:bookmarkStart w:id="310" w:name="_Toc46498338"/>
      <w:bookmarkStart w:id="311" w:name="_Toc52490651"/>
      <w:bookmarkStart w:id="312" w:name="_Toc156248138"/>
      <w:r w:rsidRPr="00094AFB">
        <w:t>4.7.7.2</w:t>
      </w:r>
      <w:r w:rsidRPr="00094AFB">
        <w:tab/>
      </w:r>
      <w:r w:rsidR="00AB7042" w:rsidRPr="00094AFB">
        <w:t>OAM Traffic QoS Requirements</w:t>
      </w:r>
      <w:bookmarkEnd w:id="307"/>
      <w:bookmarkEnd w:id="308"/>
      <w:bookmarkEnd w:id="309"/>
      <w:bookmarkEnd w:id="310"/>
      <w:bookmarkEnd w:id="311"/>
      <w:bookmarkEnd w:id="312"/>
    </w:p>
    <w:p w14:paraId="2AD2D768" w14:textId="77777777" w:rsidR="00AB7042" w:rsidRPr="00094AFB" w:rsidRDefault="00AB7042" w:rsidP="00E10AA0">
      <w:r w:rsidRPr="00094AFB">
        <w:t>Alarms in the RN generate bursts of high-priority traffic, to be transported in real time. Traffic counters generate bursts of traffic, but their transport need not be real-time. Configuration messages from OAM to the RN will also generate small bursts of traffic, possibly with lower priority than alarms but still delay-sensitive: when a configuration is committed on the OAM, the time interval between the commitment and the effect on the equipment shall be small.</w:t>
      </w:r>
    </w:p>
    <w:p w14:paraId="759E68AD" w14:textId="77777777" w:rsidR="00AB7042" w:rsidRPr="00094AFB" w:rsidRDefault="00AB7042" w:rsidP="00E10AA0">
      <w:r w:rsidRPr="00094AFB">
        <w:t>Alarm messages and commands should be transported on a high-priority bearer, while counters may be transported on a lower priority bearer. There is no need to specify a new QCI value other than those already standardized.</w:t>
      </w:r>
    </w:p>
    <w:p w14:paraId="5922A204" w14:textId="77777777" w:rsidR="00766DB5" w:rsidRPr="00094AFB" w:rsidRDefault="00766DB5" w:rsidP="00E10AA0">
      <w:r w:rsidRPr="00094AFB">
        <w:t>Alarm messages and commands may be mapped over a dedicated bearer or over the same bearer that carries S1 and/or X2 messages between the RN and the DeNB.</w:t>
      </w:r>
    </w:p>
    <w:p w14:paraId="20AE6652" w14:textId="503DE59C" w:rsidR="00AB7042" w:rsidRPr="00094AFB" w:rsidRDefault="00AB7042" w:rsidP="00E10AA0">
      <w:r w:rsidRPr="00094AFB">
        <w:t xml:space="preserve">OAM software download to the RN may generate larger amounts of data, but both the required data rate and the priority of this kind of traffic are much lower than in the case of alarms, commands and counters. OAM software downloads </w:t>
      </w:r>
      <w:r w:rsidR="00DA3B31" w:rsidRPr="00094AFB">
        <w:t>may</w:t>
      </w:r>
      <w:r w:rsidRPr="00094AFB">
        <w:t xml:space="preserve"> be mapped to a dedicated, non-GBR bearer, or transported together with the user plane traffic. If a dedicated bearer is used, it </w:t>
      </w:r>
      <w:r w:rsidR="00C53564" w:rsidRPr="00094AFB">
        <w:t>may</w:t>
      </w:r>
      <w:r w:rsidRPr="00094AFB">
        <w:t xml:space="preserve"> be present at all times, or its setup </w:t>
      </w:r>
      <w:r w:rsidR="00C53564" w:rsidRPr="00094AFB">
        <w:t xml:space="preserve">may </w:t>
      </w:r>
      <w:r w:rsidRPr="00094AFB">
        <w:t>be event-triggered (software upgrades are triggered by the operator).</w:t>
      </w:r>
    </w:p>
    <w:p w14:paraId="5D981CB9" w14:textId="77777777" w:rsidR="00AB7042" w:rsidRPr="00094AFB" w:rsidRDefault="00AB7042" w:rsidP="009C26DC">
      <w:pPr>
        <w:pStyle w:val="Heading4"/>
      </w:pPr>
      <w:bookmarkStart w:id="313" w:name="_Toc20402661"/>
      <w:bookmarkStart w:id="314" w:name="_Toc29372167"/>
      <w:bookmarkStart w:id="315" w:name="_Toc37760105"/>
      <w:bookmarkStart w:id="316" w:name="_Toc46498339"/>
      <w:bookmarkStart w:id="317" w:name="_Toc52490652"/>
      <w:bookmarkStart w:id="318" w:name="_Toc156248139"/>
      <w:r w:rsidRPr="00094AFB">
        <w:t>4.7.7.3</w:t>
      </w:r>
      <w:r w:rsidRPr="00094AFB">
        <w:tab/>
        <w:t>Security Aspects</w:t>
      </w:r>
      <w:bookmarkEnd w:id="313"/>
      <w:bookmarkEnd w:id="314"/>
      <w:bookmarkEnd w:id="315"/>
      <w:bookmarkEnd w:id="316"/>
      <w:bookmarkEnd w:id="317"/>
      <w:bookmarkEnd w:id="318"/>
    </w:p>
    <w:p w14:paraId="2F92C33E" w14:textId="77777777" w:rsidR="002A48E0" w:rsidRPr="00094AFB" w:rsidRDefault="002A48E0" w:rsidP="00E10AA0">
      <w:r w:rsidRPr="00094AFB">
        <w:t xml:space="preserve">Refer to </w:t>
      </w:r>
      <w:r w:rsidR="00757D40" w:rsidRPr="00094AFB">
        <w:t>clause</w:t>
      </w:r>
      <w:r w:rsidRPr="00094AFB">
        <w:t xml:space="preserve"> D.2.5 of TS 33.401 [22] for details on secure management procedures for RN.</w:t>
      </w:r>
    </w:p>
    <w:p w14:paraId="2C58F9CA" w14:textId="77777777" w:rsidR="00AB7042" w:rsidRPr="00094AFB" w:rsidRDefault="00AB7042" w:rsidP="009C26DC">
      <w:pPr>
        <w:pStyle w:val="Heading4"/>
      </w:pPr>
      <w:bookmarkStart w:id="319" w:name="_Toc20402662"/>
      <w:bookmarkStart w:id="320" w:name="_Toc29372168"/>
      <w:bookmarkStart w:id="321" w:name="_Toc37760106"/>
      <w:bookmarkStart w:id="322" w:name="_Toc46498340"/>
      <w:bookmarkStart w:id="323" w:name="_Toc52490653"/>
      <w:bookmarkStart w:id="324" w:name="_Toc156248140"/>
      <w:r w:rsidRPr="00094AFB">
        <w:t>4.7.7.4</w:t>
      </w:r>
      <w:r w:rsidRPr="00094AFB">
        <w:tab/>
      </w:r>
      <w:r w:rsidR="00DE43AB" w:rsidRPr="00094AFB">
        <w:t>Void</w:t>
      </w:r>
      <w:bookmarkEnd w:id="319"/>
      <w:bookmarkEnd w:id="320"/>
      <w:bookmarkEnd w:id="321"/>
      <w:bookmarkEnd w:id="322"/>
      <w:bookmarkEnd w:id="323"/>
      <w:bookmarkEnd w:id="324"/>
    </w:p>
    <w:p w14:paraId="6C73932C" w14:textId="77777777" w:rsidR="00FD446E" w:rsidRPr="00094AFB" w:rsidRDefault="00FD446E" w:rsidP="009C26DC">
      <w:pPr>
        <w:pStyle w:val="Heading4"/>
      </w:pPr>
      <w:bookmarkStart w:id="325" w:name="_Toc20402663"/>
      <w:bookmarkStart w:id="326" w:name="_Toc29372169"/>
      <w:bookmarkStart w:id="327" w:name="_Toc37760107"/>
      <w:bookmarkStart w:id="328" w:name="_Toc46498341"/>
      <w:bookmarkStart w:id="329" w:name="_Toc52490654"/>
      <w:bookmarkStart w:id="330" w:name="_Toc156248141"/>
      <w:r w:rsidRPr="00094AFB">
        <w:t>4.7.7.5</w:t>
      </w:r>
      <w:r w:rsidRPr="00094AFB">
        <w:tab/>
        <w:t>OAM Requirements for Configuration Parameters</w:t>
      </w:r>
      <w:bookmarkEnd w:id="325"/>
      <w:bookmarkEnd w:id="326"/>
      <w:bookmarkEnd w:id="327"/>
      <w:bookmarkEnd w:id="328"/>
      <w:bookmarkEnd w:id="329"/>
      <w:bookmarkEnd w:id="330"/>
    </w:p>
    <w:p w14:paraId="28E1E231" w14:textId="77777777" w:rsidR="00FD446E" w:rsidRPr="00094AFB" w:rsidRDefault="00FD446E" w:rsidP="009C26DC">
      <w:pPr>
        <w:pStyle w:val="Heading5"/>
      </w:pPr>
      <w:bookmarkStart w:id="331" w:name="_Toc20402664"/>
      <w:bookmarkStart w:id="332" w:name="_Toc29372170"/>
      <w:bookmarkStart w:id="333" w:name="_Toc37760108"/>
      <w:bookmarkStart w:id="334" w:name="_Toc46498342"/>
      <w:bookmarkStart w:id="335" w:name="_Toc52490655"/>
      <w:bookmarkStart w:id="336" w:name="_Toc156248142"/>
      <w:r w:rsidRPr="00094AFB">
        <w:t>4.7.7.5.1</w:t>
      </w:r>
      <w:r w:rsidRPr="00094AFB">
        <w:tab/>
        <w:t>Parameters Associ</w:t>
      </w:r>
      <w:r w:rsidR="003C4D65" w:rsidRPr="00094AFB">
        <w:t>ated with Relay Bearer Mapping</w:t>
      </w:r>
      <w:bookmarkEnd w:id="331"/>
      <w:bookmarkEnd w:id="332"/>
      <w:bookmarkEnd w:id="333"/>
      <w:bookmarkEnd w:id="334"/>
      <w:bookmarkEnd w:id="335"/>
      <w:bookmarkEnd w:id="336"/>
    </w:p>
    <w:p w14:paraId="7CAF3828" w14:textId="77777777" w:rsidR="00FD446E" w:rsidRPr="00094AFB" w:rsidRDefault="00FD446E" w:rsidP="00E10AA0">
      <w:r w:rsidRPr="00094AFB">
        <w:t>OAM provides the app</w:t>
      </w:r>
      <w:r w:rsidR="00D66F5C" w:rsidRPr="00094AFB">
        <w:t>r</w:t>
      </w:r>
      <w:r w:rsidRPr="00094AFB">
        <w:t>opriate support to configure a QCI-to-DSCP mapping function at the relay node which is used to control the mapping in uplink of Uu bearer(s) of dif</w:t>
      </w:r>
      <w:r w:rsidR="00B54894" w:rsidRPr="00094AFB">
        <w:t>ferent QCI(s) to Un bearer(s).</w:t>
      </w:r>
    </w:p>
    <w:p w14:paraId="690A45DF" w14:textId="77777777" w:rsidR="00A5330D" w:rsidRPr="00094AFB" w:rsidRDefault="00A5330D" w:rsidP="009C26DC">
      <w:pPr>
        <w:pStyle w:val="Heading2"/>
        <w:rPr>
          <w:lang w:eastAsia="zh-CN"/>
        </w:rPr>
      </w:pPr>
      <w:bookmarkStart w:id="337" w:name="_Toc20402665"/>
      <w:bookmarkStart w:id="338" w:name="_Toc29372171"/>
      <w:bookmarkStart w:id="339" w:name="_Toc37760109"/>
      <w:bookmarkStart w:id="340" w:name="_Toc46498343"/>
      <w:bookmarkStart w:id="341" w:name="_Toc52490656"/>
      <w:bookmarkStart w:id="342" w:name="_Toc156248143"/>
      <w:r w:rsidRPr="00094AFB">
        <w:rPr>
          <w:lang w:eastAsia="zh-CN"/>
        </w:rPr>
        <w:t>4</w:t>
      </w:r>
      <w:r w:rsidRPr="00094AFB">
        <w:t>.</w:t>
      </w:r>
      <w:r w:rsidRPr="00094AFB">
        <w:rPr>
          <w:lang w:eastAsia="zh-CN"/>
        </w:rPr>
        <w:t>8</w:t>
      </w:r>
      <w:r w:rsidRPr="00094AFB">
        <w:tab/>
        <w:t xml:space="preserve">Support </w:t>
      </w:r>
      <w:r w:rsidRPr="00094AFB">
        <w:rPr>
          <w:lang w:eastAsia="zh-CN"/>
        </w:rPr>
        <w:t>of</w:t>
      </w:r>
      <w:r w:rsidRPr="00094AFB">
        <w:t xml:space="preserve"> </w:t>
      </w:r>
      <w:r w:rsidRPr="00094AFB">
        <w:rPr>
          <w:lang w:eastAsia="zh-CN"/>
        </w:rPr>
        <w:t>SIPTO at the Local Network</w:t>
      </w:r>
      <w:bookmarkEnd w:id="337"/>
      <w:bookmarkEnd w:id="338"/>
      <w:bookmarkEnd w:id="339"/>
      <w:bookmarkEnd w:id="340"/>
      <w:bookmarkEnd w:id="341"/>
      <w:bookmarkEnd w:id="342"/>
    </w:p>
    <w:p w14:paraId="4A277937" w14:textId="77777777" w:rsidR="00A5330D" w:rsidRPr="00094AFB" w:rsidRDefault="00A5330D" w:rsidP="009C26DC">
      <w:pPr>
        <w:pStyle w:val="Heading3"/>
        <w:rPr>
          <w:kern w:val="2"/>
          <w:lang w:eastAsia="zh-CN"/>
        </w:rPr>
      </w:pPr>
      <w:bookmarkStart w:id="343" w:name="_Toc20402666"/>
      <w:bookmarkStart w:id="344" w:name="_Toc29372172"/>
      <w:bookmarkStart w:id="345" w:name="_Toc37760110"/>
      <w:bookmarkStart w:id="346" w:name="_Toc46498344"/>
      <w:bookmarkStart w:id="347" w:name="_Toc52490657"/>
      <w:bookmarkStart w:id="348" w:name="_Toc156248144"/>
      <w:r w:rsidRPr="00094AFB">
        <w:rPr>
          <w:kern w:val="2"/>
          <w:lang w:eastAsia="zh-CN"/>
        </w:rPr>
        <w:t>4.8.1</w:t>
      </w:r>
      <w:r w:rsidRPr="00094AFB">
        <w:rPr>
          <w:kern w:val="2"/>
          <w:lang w:eastAsia="zh-CN"/>
        </w:rPr>
        <w:tab/>
        <w:t>General</w:t>
      </w:r>
      <w:bookmarkEnd w:id="343"/>
      <w:bookmarkEnd w:id="344"/>
      <w:bookmarkEnd w:id="345"/>
      <w:bookmarkEnd w:id="346"/>
      <w:bookmarkEnd w:id="347"/>
      <w:bookmarkEnd w:id="348"/>
    </w:p>
    <w:p w14:paraId="676220D3" w14:textId="77777777" w:rsidR="00A5330D" w:rsidRPr="00094AFB" w:rsidRDefault="00A5330D" w:rsidP="00E10AA0">
      <w:pPr>
        <w:rPr>
          <w:lang w:eastAsia="zh-CN"/>
        </w:rPr>
      </w:pPr>
      <w:r w:rsidRPr="00094AFB">
        <w:rPr>
          <w:lang w:eastAsia="zh-CN"/>
        </w:rPr>
        <w:t xml:space="preserve">E-UTRAN supports SIPTO at the Local Network with a collocated L-GW in the eNB or a standalone GW (with </w:t>
      </w:r>
      <w:r w:rsidRPr="00094AFB">
        <w:t>S-GW and L-GW collocated</w:t>
      </w:r>
      <w:r w:rsidRPr="00094AFB">
        <w:rPr>
          <w:lang w:eastAsia="zh-CN"/>
        </w:rPr>
        <w:t xml:space="preserve">), as specified in </w:t>
      </w:r>
      <w:r w:rsidRPr="00094AFB">
        <w:t>TS</w:t>
      </w:r>
      <w:r w:rsidRPr="00094AFB">
        <w:rPr>
          <w:lang w:eastAsia="zh-CN"/>
        </w:rPr>
        <w:t xml:space="preserve"> </w:t>
      </w:r>
      <w:r w:rsidRPr="00094AFB">
        <w:t>23.401 [17]</w:t>
      </w:r>
      <w:r w:rsidRPr="00094AFB">
        <w:rPr>
          <w:lang w:eastAsia="zh-CN"/>
        </w:rPr>
        <w:t>.</w:t>
      </w:r>
    </w:p>
    <w:p w14:paraId="3A92236E" w14:textId="77777777" w:rsidR="00A5330D" w:rsidRPr="00094AFB" w:rsidRDefault="00A5330D" w:rsidP="009C26DC">
      <w:pPr>
        <w:pStyle w:val="Heading3"/>
        <w:rPr>
          <w:kern w:val="2"/>
          <w:lang w:eastAsia="zh-CN"/>
        </w:rPr>
      </w:pPr>
      <w:bookmarkStart w:id="349" w:name="_Toc20402667"/>
      <w:bookmarkStart w:id="350" w:name="_Toc29372173"/>
      <w:bookmarkStart w:id="351" w:name="_Toc37760111"/>
      <w:bookmarkStart w:id="352" w:name="_Toc46498345"/>
      <w:bookmarkStart w:id="353" w:name="_Toc52490658"/>
      <w:bookmarkStart w:id="354" w:name="_Toc156248145"/>
      <w:r w:rsidRPr="00094AFB">
        <w:rPr>
          <w:kern w:val="2"/>
          <w:lang w:eastAsia="zh-CN"/>
        </w:rPr>
        <w:t>4.8.2</w:t>
      </w:r>
      <w:r w:rsidRPr="00094AFB">
        <w:rPr>
          <w:kern w:val="2"/>
          <w:lang w:eastAsia="zh-CN"/>
        </w:rPr>
        <w:tab/>
      </w:r>
      <w:r w:rsidRPr="00094AFB">
        <w:t>SIPTO</w:t>
      </w:r>
      <w:r w:rsidRPr="00094AFB">
        <w:rPr>
          <w:lang w:eastAsia="zh-CN"/>
        </w:rPr>
        <w:t xml:space="preserve"> at the Local Network </w:t>
      </w:r>
      <w:r w:rsidRPr="00094AFB">
        <w:t xml:space="preserve">with </w:t>
      </w:r>
      <w:r w:rsidRPr="00094AFB">
        <w:rPr>
          <w:lang w:eastAsia="zh-CN"/>
        </w:rPr>
        <w:t xml:space="preserve">collocated </w:t>
      </w:r>
      <w:r w:rsidRPr="00094AFB">
        <w:t>L-GW</w:t>
      </w:r>
      <w:bookmarkEnd w:id="349"/>
      <w:bookmarkEnd w:id="350"/>
      <w:bookmarkEnd w:id="351"/>
      <w:bookmarkEnd w:id="352"/>
      <w:bookmarkEnd w:id="353"/>
      <w:bookmarkEnd w:id="354"/>
    </w:p>
    <w:p w14:paraId="13661891" w14:textId="77777777" w:rsidR="00A5330D" w:rsidRPr="00094AFB" w:rsidRDefault="00A5330D" w:rsidP="00E0406D">
      <w:r w:rsidRPr="00094AFB">
        <w:t xml:space="preserve">Figure </w:t>
      </w:r>
      <w:r w:rsidRPr="00094AFB">
        <w:rPr>
          <w:rFonts w:eastAsia="SimSun"/>
          <w:lang w:eastAsia="zh-CN"/>
        </w:rPr>
        <w:t>4</w:t>
      </w:r>
      <w:r w:rsidRPr="00094AFB">
        <w:t>.</w:t>
      </w:r>
      <w:r w:rsidRPr="00094AFB">
        <w:rPr>
          <w:rFonts w:eastAsia="SimSun"/>
          <w:lang w:eastAsia="zh-CN"/>
        </w:rPr>
        <w:t>8.2</w:t>
      </w:r>
      <w:r w:rsidRPr="00094AFB">
        <w:t xml:space="preserve">-1 shows the logical architecture for the eNB when it supports </w:t>
      </w:r>
      <w:r w:rsidRPr="00094AFB">
        <w:rPr>
          <w:rFonts w:eastAsia="SimSun"/>
          <w:lang w:eastAsia="zh-CN"/>
        </w:rPr>
        <w:t>SIPTO@LN with a collocated L-GW</w:t>
      </w:r>
      <w:r w:rsidRPr="00094AFB">
        <w:t>.</w:t>
      </w:r>
    </w:p>
    <w:p w14:paraId="4EC931D7" w14:textId="77777777" w:rsidR="00A5330D" w:rsidRPr="00094AFB" w:rsidRDefault="00A5330D" w:rsidP="00E10AA0">
      <w:pPr>
        <w:pStyle w:val="TH"/>
      </w:pPr>
    </w:p>
    <w:p w14:paraId="1789E3AB" w14:textId="77777777" w:rsidR="00A5330D" w:rsidRPr="00094AFB" w:rsidRDefault="00A5330D" w:rsidP="00E10AA0">
      <w:pPr>
        <w:pStyle w:val="TH"/>
        <w:rPr>
          <w:lang w:eastAsia="zh-CN"/>
        </w:rPr>
      </w:pPr>
      <w:r w:rsidRPr="00094AFB">
        <w:object w:dxaOrig="5973" w:dyaOrig="4097" w14:anchorId="7048756F">
          <v:shape id="_x0000_i1051" type="#_x0000_t75" style="width:298.5pt;height:204.75pt" o:ole="">
            <v:imagedata r:id="rId60" o:title=""/>
          </v:shape>
          <o:OLEObject Type="Embed" ProgID="Visio.Drawing.11" ShapeID="_x0000_i1051" DrawAspect="Content" ObjectID="_1766861964" r:id="rId61"/>
        </w:object>
      </w:r>
    </w:p>
    <w:p w14:paraId="1FEFD371" w14:textId="77777777" w:rsidR="00A5330D" w:rsidRPr="00094AFB" w:rsidRDefault="00A5330D" w:rsidP="00324FF0">
      <w:pPr>
        <w:pStyle w:val="TF"/>
      </w:pPr>
      <w:r w:rsidRPr="00094AFB">
        <w:t xml:space="preserve">Figure </w:t>
      </w:r>
      <w:r w:rsidRPr="00094AFB">
        <w:rPr>
          <w:lang w:eastAsia="zh-CN"/>
        </w:rPr>
        <w:t>4</w:t>
      </w:r>
      <w:r w:rsidRPr="00094AFB">
        <w:t>.</w:t>
      </w:r>
      <w:r w:rsidRPr="00094AFB">
        <w:rPr>
          <w:lang w:eastAsia="zh-CN"/>
        </w:rPr>
        <w:t>8</w:t>
      </w:r>
      <w:r w:rsidRPr="00094AFB">
        <w:t>.</w:t>
      </w:r>
      <w:r w:rsidRPr="00094AFB">
        <w:rPr>
          <w:lang w:eastAsia="zh-CN"/>
        </w:rPr>
        <w:t>2</w:t>
      </w:r>
      <w:r w:rsidRPr="00094AFB">
        <w:t xml:space="preserve">-1: E-UTRAN - </w:t>
      </w:r>
      <w:r w:rsidRPr="00094AFB">
        <w:rPr>
          <w:lang w:eastAsia="zh-CN"/>
        </w:rPr>
        <w:t xml:space="preserve">SIPTO@LN with collocated L-GW </w:t>
      </w:r>
      <w:r w:rsidRPr="00094AFB">
        <w:t>- Logical Architecture</w:t>
      </w:r>
    </w:p>
    <w:p w14:paraId="4E8F51FE" w14:textId="77777777" w:rsidR="00A5330D" w:rsidRPr="00094AFB" w:rsidRDefault="00A5330D" w:rsidP="00E10AA0">
      <w:r w:rsidRPr="00094AFB">
        <w:t>For a SIPTO@LN PDN connection, the eNB sets up and maintains an S5 connection to the EPC.</w:t>
      </w:r>
    </w:p>
    <w:p w14:paraId="6B496319" w14:textId="77777777" w:rsidR="00A5330D" w:rsidRPr="00094AFB" w:rsidRDefault="00A5330D" w:rsidP="00E10AA0">
      <w:r w:rsidRPr="00094AFB">
        <w:t>The mobility of the SIPTO@LN PDN connection is not supported in this release of the specification. The SIPTO@LN PDN connection is released after a handover is performed, and the collocated L-GW in the source eNB triggers the release over the S5 interface, as described in TS 23.401 [17].</w:t>
      </w:r>
    </w:p>
    <w:p w14:paraId="796BB083" w14:textId="77777777" w:rsidR="00A5330D" w:rsidRPr="00094AFB" w:rsidRDefault="00A5330D" w:rsidP="00E10AA0">
      <w:r w:rsidRPr="00094AFB">
        <w:t>In case of SIPTO@LN with collocated L-GW support, the eNB supports the following additional functions:</w:t>
      </w:r>
    </w:p>
    <w:p w14:paraId="335F8A4D" w14:textId="77777777" w:rsidR="00A5330D" w:rsidRPr="00094AFB" w:rsidRDefault="00A5330D" w:rsidP="00E10AA0">
      <w:pPr>
        <w:pStyle w:val="B1"/>
      </w:pPr>
      <w:r w:rsidRPr="00094AFB">
        <w:t>-</w:t>
      </w:r>
      <w:r w:rsidRPr="00094AFB">
        <w:tab/>
        <w:t>transfer of the collocated L-GW IP address of the eNB over S1-MME to the EPC at every idle-active transition;</w:t>
      </w:r>
    </w:p>
    <w:p w14:paraId="7349776C" w14:textId="77777777" w:rsidR="00A5330D" w:rsidRPr="00094AFB" w:rsidRDefault="00A5330D" w:rsidP="00E10AA0">
      <w:pPr>
        <w:pStyle w:val="B1"/>
      </w:pPr>
      <w:r w:rsidRPr="00094AFB">
        <w:t>-</w:t>
      </w:r>
      <w:r w:rsidRPr="00094AFB">
        <w:tab/>
        <w:t>transfer of the collocated L-GW IP address of the eNB over S1-MME to the EPC within every Uplink NAS Transport procedure;</w:t>
      </w:r>
    </w:p>
    <w:p w14:paraId="64776710" w14:textId="77777777" w:rsidR="00A5330D" w:rsidRPr="00094AFB" w:rsidRDefault="00A5330D" w:rsidP="00E10AA0">
      <w:pPr>
        <w:pStyle w:val="B1"/>
      </w:pPr>
      <w:r w:rsidRPr="00094AFB">
        <w:t>-</w:t>
      </w:r>
      <w:r w:rsidRPr="00094AFB">
        <w:tab/>
        <w:t>support of basic P-GW functions in the collocated L-GW such as support of the SGi interface corresponding to SIPTO@LN;</w:t>
      </w:r>
    </w:p>
    <w:p w14:paraId="53B9C254" w14:textId="77777777" w:rsidR="00A5330D" w:rsidRPr="00094AFB" w:rsidRDefault="00A5330D" w:rsidP="00E10AA0">
      <w:pPr>
        <w:pStyle w:val="B1"/>
      </w:pPr>
      <w:r w:rsidRPr="00094AFB">
        <w:t>-</w:t>
      </w:r>
      <w:r w:rsidRPr="00094AFB">
        <w:tab/>
        <w:t>additional support of first packet sending, buffering of subsequent packets, internal direct L-GW-eNB user path management and in sequence packet delivery to the UE;</w:t>
      </w:r>
    </w:p>
    <w:p w14:paraId="1860F17A" w14:textId="77777777" w:rsidR="00A5330D" w:rsidRPr="00094AFB" w:rsidRDefault="00A5330D" w:rsidP="00E10AA0">
      <w:pPr>
        <w:pStyle w:val="B1"/>
      </w:pPr>
      <w:r w:rsidRPr="00094AFB">
        <w:t>-</w:t>
      </w:r>
      <w:r w:rsidRPr="00094AFB">
        <w:tab/>
        <w:t>support of the necessary restricted set of S5 procedures corresponding to the support of SIPTO@LN function as specified in TS 23.401 [17];</w:t>
      </w:r>
    </w:p>
    <w:p w14:paraId="5A1C8A71" w14:textId="77777777" w:rsidR="00A5330D" w:rsidRPr="00094AFB" w:rsidRDefault="00A5330D" w:rsidP="00E10AA0">
      <w:pPr>
        <w:pStyle w:val="B1"/>
      </w:pPr>
      <w:r w:rsidRPr="00094AFB">
        <w:t>-</w:t>
      </w:r>
      <w:r w:rsidRPr="00094AFB">
        <w:tab/>
        <w:t>notification to the EPC of the collocated L-GW uplink TEID(s) or GRE key(s) for the SIPTO@LN bearer(s) over S5 interface within the restricted set of procedures to be forwarded over S1-MME and further used by the eNB as "SIPTO correlation id" for correlation purposes between the collocated L-GW and the eNB;</w:t>
      </w:r>
    </w:p>
    <w:p w14:paraId="13F808F0" w14:textId="77777777" w:rsidR="00A5330D" w:rsidRPr="00094AFB" w:rsidRDefault="00A5330D" w:rsidP="00E10AA0">
      <w:pPr>
        <w:pStyle w:val="B1"/>
      </w:pPr>
      <w:r w:rsidRPr="00094AFB">
        <w:t>-</w:t>
      </w:r>
      <w:r w:rsidRPr="00094AFB">
        <w:tab/>
        <w:t>triggering SIPTO@LN PDN connection release by the collocated L-GW after a handover is performed, as specified in TS 23.401 [17].</w:t>
      </w:r>
    </w:p>
    <w:p w14:paraId="2D7BAAA4" w14:textId="77777777" w:rsidR="00A5330D" w:rsidRPr="00094AFB" w:rsidRDefault="00A5330D" w:rsidP="00E10AA0">
      <w:r w:rsidRPr="00094AFB">
        <w:t>In case of SIPTO@LN with collocated L-GW support, the MME supports the following additional functions:</w:t>
      </w:r>
    </w:p>
    <w:p w14:paraId="7C4E2C0B" w14:textId="77777777" w:rsidR="00A5330D" w:rsidRPr="00094AFB" w:rsidRDefault="00A5330D" w:rsidP="00E10AA0">
      <w:pPr>
        <w:pStyle w:val="B1"/>
      </w:pPr>
      <w:r w:rsidRPr="00094AFB">
        <w:t>-</w:t>
      </w:r>
      <w:r w:rsidRPr="00094AFB">
        <w:tab/>
        <w:t>SIPTO@LN activation for the requested APN based on SIPTO permissions in the subscription data and received collocated L-GW IP address;</w:t>
      </w:r>
    </w:p>
    <w:p w14:paraId="5DFC935C" w14:textId="77777777" w:rsidR="00A5330D" w:rsidRPr="00094AFB" w:rsidRDefault="00A5330D" w:rsidP="00E10AA0">
      <w:pPr>
        <w:pStyle w:val="B1"/>
      </w:pPr>
      <w:r w:rsidRPr="00094AFB">
        <w:t>-</w:t>
      </w:r>
      <w:r w:rsidRPr="00094AFB">
        <w:tab/>
        <w:t>transfer of the "SIPTO correlation id" to the eNB via the initial context setup procedure and E-RAB setup procedure;</w:t>
      </w:r>
    </w:p>
    <w:p w14:paraId="3DAE29E2" w14:textId="77777777" w:rsidR="00A5330D" w:rsidRPr="00094AFB" w:rsidRDefault="00A5330D" w:rsidP="00E10AA0">
      <w:pPr>
        <w:pStyle w:val="B1"/>
      </w:pPr>
      <w:r w:rsidRPr="00094AFB">
        <w:t>-</w:t>
      </w:r>
      <w:r w:rsidRPr="00094AFB">
        <w:tab/>
        <w:t>release of the SIPTO@LN PDN connection of an idle-mode UE when the UE moves away from the coverage area of the eNB, as specified in TS 23.401 [17].</w:t>
      </w:r>
    </w:p>
    <w:p w14:paraId="5D89876F" w14:textId="77777777" w:rsidR="009B16D8" w:rsidRPr="00094AFB" w:rsidRDefault="009B16D8" w:rsidP="009C26DC">
      <w:pPr>
        <w:pStyle w:val="Heading3"/>
      </w:pPr>
      <w:bookmarkStart w:id="355" w:name="_Toc20402668"/>
      <w:bookmarkStart w:id="356" w:name="_Toc29372174"/>
      <w:bookmarkStart w:id="357" w:name="_Toc37760112"/>
      <w:bookmarkStart w:id="358" w:name="_Toc46498346"/>
      <w:bookmarkStart w:id="359" w:name="_Toc52490659"/>
      <w:bookmarkStart w:id="360" w:name="_Toc156248146"/>
      <w:r w:rsidRPr="00094AFB">
        <w:lastRenderedPageBreak/>
        <w:t>4.8.3</w:t>
      </w:r>
      <w:r w:rsidRPr="00094AFB">
        <w:tab/>
        <w:t>Support for SIPTO@LN with Stand-Alone Gateway</w:t>
      </w:r>
      <w:bookmarkEnd w:id="355"/>
      <w:bookmarkEnd w:id="356"/>
      <w:bookmarkEnd w:id="357"/>
      <w:bookmarkEnd w:id="358"/>
      <w:bookmarkEnd w:id="359"/>
      <w:bookmarkEnd w:id="360"/>
    </w:p>
    <w:p w14:paraId="001DA058" w14:textId="77777777" w:rsidR="009B16D8" w:rsidRPr="00094AFB" w:rsidRDefault="009B16D8" w:rsidP="00E10AA0">
      <w:r w:rsidRPr="00094AFB">
        <w:t>SIPTO@LN is supported using a stand-alone gateway (with co-located S-GW and L-GW) deployed in the local network. The MME may decide to trigger S-GW relocation without UE mobility, as specified in TS 23.401 [17]. Mobility for the SIPTO@LN PDN connection is not supported in this release: the SIPTO@LN PDN connection shall be released after handover, unless the source and target eNBs are in the same LHN (i.e. they have the same LHN ID), as specified in TS 23.401 [17].</w:t>
      </w:r>
    </w:p>
    <w:p w14:paraId="0B9CFC7B" w14:textId="77777777" w:rsidR="009B16D8" w:rsidRPr="00094AFB" w:rsidRDefault="009B16D8" w:rsidP="00E10AA0">
      <w:r w:rsidRPr="00094AFB">
        <w:t>In case of SIPTO@LN support with stand-alone gateway, the eNB supports the following additional functions:</w:t>
      </w:r>
    </w:p>
    <w:p w14:paraId="208EAA1E" w14:textId="77777777" w:rsidR="009B16D8" w:rsidRPr="00094AFB" w:rsidRDefault="009B16D8" w:rsidP="00E10AA0">
      <w:pPr>
        <w:pStyle w:val="B1"/>
      </w:pPr>
      <w:r w:rsidRPr="00094AFB">
        <w:t>-</w:t>
      </w:r>
      <w:r w:rsidRPr="00094AFB">
        <w:tab/>
        <w:t>signal</w:t>
      </w:r>
      <w:r w:rsidR="00D66F5C" w:rsidRPr="00094AFB">
        <w:t>l</w:t>
      </w:r>
      <w:r w:rsidRPr="00094AFB">
        <w:t>ing of its LHN ID to the MME in the INITIAL UE MESSAGE, UPLINK NAS TRANSPORT, HANDOVER NOTIFY and PATH SWITCH REQUEST messages;</w:t>
      </w:r>
    </w:p>
    <w:p w14:paraId="1C2101EE" w14:textId="77777777" w:rsidR="009B16D8" w:rsidRPr="00094AFB" w:rsidRDefault="009B16D8" w:rsidP="00E10AA0">
      <w:pPr>
        <w:pStyle w:val="B1"/>
      </w:pPr>
      <w:r w:rsidRPr="00094AFB">
        <w:t>-</w:t>
      </w:r>
      <w:r w:rsidRPr="00094AFB">
        <w:tab/>
        <w:t>support for MME-triggered S-GW relocation without UE mobility through the E-RAB MODIFY REQUEST message.</w:t>
      </w:r>
    </w:p>
    <w:p w14:paraId="3953C52A" w14:textId="77777777" w:rsidR="009B16D8" w:rsidRPr="00094AFB" w:rsidRDefault="009B16D8" w:rsidP="00E10AA0">
      <w:r w:rsidRPr="00094AFB">
        <w:t>In case of SIPTO@LN support with stand-alone gateway, the MME supports the following additional functions:</w:t>
      </w:r>
    </w:p>
    <w:p w14:paraId="5DBFB934" w14:textId="77777777" w:rsidR="009B16D8" w:rsidRPr="00094AFB" w:rsidRDefault="009B16D8" w:rsidP="00E10AA0">
      <w:pPr>
        <w:pStyle w:val="B1"/>
      </w:pPr>
      <w:r w:rsidRPr="00094AFB">
        <w:t>-</w:t>
      </w:r>
      <w:r w:rsidRPr="00094AFB">
        <w:tab/>
        <w:t>SIPTO@LN PDN activation for the requested APN based on subscription data and received LHN ID;</w:t>
      </w:r>
    </w:p>
    <w:p w14:paraId="1F30F96D" w14:textId="77777777" w:rsidR="009B16D8" w:rsidRPr="00094AFB" w:rsidRDefault="009B16D8" w:rsidP="00E10AA0">
      <w:pPr>
        <w:pStyle w:val="B1"/>
      </w:pPr>
      <w:r w:rsidRPr="00094AFB">
        <w:t>-</w:t>
      </w:r>
      <w:r w:rsidRPr="00094AFB">
        <w:tab/>
        <w:t>S-GW relocation without UE mobility.</w:t>
      </w:r>
    </w:p>
    <w:p w14:paraId="34DD95E7" w14:textId="77777777" w:rsidR="00830416" w:rsidRPr="00094AFB" w:rsidRDefault="00830416" w:rsidP="009C26DC">
      <w:pPr>
        <w:pStyle w:val="Heading2"/>
      </w:pPr>
      <w:bookmarkStart w:id="361" w:name="_Toc20402669"/>
      <w:bookmarkStart w:id="362" w:name="_Toc29372175"/>
      <w:bookmarkStart w:id="363" w:name="_Toc37760113"/>
      <w:bookmarkStart w:id="364" w:name="_Toc46498347"/>
      <w:bookmarkStart w:id="365" w:name="_Toc52490660"/>
      <w:bookmarkStart w:id="366" w:name="_Toc156248147"/>
      <w:r w:rsidRPr="00094AFB">
        <w:t>4.</w:t>
      </w:r>
      <w:r w:rsidR="00410BA8" w:rsidRPr="00094AFB">
        <w:t>9</w:t>
      </w:r>
      <w:r w:rsidRPr="00094AFB">
        <w:tab/>
        <w:t>Support for Dual Connectivity</w:t>
      </w:r>
      <w:bookmarkEnd w:id="361"/>
      <w:bookmarkEnd w:id="362"/>
      <w:bookmarkEnd w:id="363"/>
      <w:bookmarkEnd w:id="364"/>
      <w:bookmarkEnd w:id="365"/>
      <w:bookmarkEnd w:id="366"/>
    </w:p>
    <w:p w14:paraId="33CC8773" w14:textId="77777777" w:rsidR="00830416" w:rsidRPr="00094AFB" w:rsidRDefault="00830416" w:rsidP="00E10AA0">
      <w:pPr>
        <w:pStyle w:val="Heading3"/>
      </w:pPr>
      <w:bookmarkStart w:id="367" w:name="_Toc20402670"/>
      <w:bookmarkStart w:id="368" w:name="_Toc29372176"/>
      <w:bookmarkStart w:id="369" w:name="_Toc37760114"/>
      <w:bookmarkStart w:id="370" w:name="_Toc46498348"/>
      <w:bookmarkStart w:id="371" w:name="_Toc52490661"/>
      <w:bookmarkStart w:id="372" w:name="_Toc156248148"/>
      <w:r w:rsidRPr="00094AFB">
        <w:t>4.</w:t>
      </w:r>
      <w:r w:rsidR="00410BA8" w:rsidRPr="00094AFB">
        <w:t>9</w:t>
      </w:r>
      <w:r w:rsidRPr="00094AFB">
        <w:t>.1</w:t>
      </w:r>
      <w:r w:rsidRPr="00094AFB">
        <w:tab/>
        <w:t>General</w:t>
      </w:r>
      <w:bookmarkEnd w:id="367"/>
      <w:bookmarkEnd w:id="368"/>
      <w:bookmarkEnd w:id="369"/>
      <w:bookmarkEnd w:id="370"/>
      <w:bookmarkEnd w:id="371"/>
      <w:bookmarkEnd w:id="372"/>
    </w:p>
    <w:p w14:paraId="48751A06" w14:textId="77777777" w:rsidR="00834FA2" w:rsidRPr="00094AFB" w:rsidRDefault="00830416" w:rsidP="00834FA2">
      <w:r w:rsidRPr="00094AFB">
        <w:t xml:space="preserve">E-UTRAN supports Dual Connectivity (DC) operation whereby a multiple </w:t>
      </w:r>
      <w:r w:rsidR="00662D91" w:rsidRPr="00094AFB">
        <w:t>R</w:t>
      </w:r>
      <w:r w:rsidR="00662D91" w:rsidRPr="00094AFB">
        <w:rPr>
          <w:lang w:eastAsia="zh-CN"/>
        </w:rPr>
        <w:t>x</w:t>
      </w:r>
      <w:r w:rsidRPr="00094AFB">
        <w:t>/</w:t>
      </w:r>
      <w:r w:rsidR="00662D91" w:rsidRPr="00094AFB">
        <w:t>T</w:t>
      </w:r>
      <w:r w:rsidR="00662D91" w:rsidRPr="00094AFB">
        <w:rPr>
          <w:lang w:eastAsia="zh-CN"/>
        </w:rPr>
        <w:t>x</w:t>
      </w:r>
      <w:r w:rsidR="00662D91" w:rsidRPr="00094AFB">
        <w:t xml:space="preserve"> </w:t>
      </w:r>
      <w:r w:rsidRPr="00094AFB">
        <w:t>UE in RRC_CONNECTED is configured to utilise radio resources provided by two distinct schedulers, located in two eNBs connected via a non-ideal backhaul over the X2 interface (see TR 36.842 [</w:t>
      </w:r>
      <w:r w:rsidR="00410BA8" w:rsidRPr="00094AFB">
        <w:t>59</w:t>
      </w:r>
      <w:r w:rsidRPr="00094AFB">
        <w:t xml:space="preserve">] </w:t>
      </w:r>
      <w:r w:rsidR="009A0E6E" w:rsidRPr="00094AFB">
        <w:t xml:space="preserve">and TR </w:t>
      </w:r>
      <w:r w:rsidRPr="00094AFB">
        <w:t>36.932 [</w:t>
      </w:r>
      <w:r w:rsidR="00410BA8" w:rsidRPr="00094AFB">
        <w:t>60</w:t>
      </w:r>
      <w:r w:rsidRPr="00094AFB">
        <w:t xml:space="preserve">]). The overall E-UTRAN architecture as specified in </w:t>
      </w:r>
      <w:r w:rsidR="00540D9B" w:rsidRPr="00094AFB">
        <w:t>clause</w:t>
      </w:r>
      <w:r w:rsidRPr="00094AFB">
        <w:t xml:space="preserve"> 4 and depicted in Figure 4-1 is applicable for DC as well. eNBs involved in DC for a certain UE may assume two different roles: an eNB may either act as an MeNB or as an SeNB. In DC a UE is connected to one MeNB and one SeNB.</w:t>
      </w:r>
    </w:p>
    <w:p w14:paraId="4F742A73" w14:textId="77777777" w:rsidR="00830416" w:rsidRPr="00094AFB" w:rsidRDefault="00834FA2" w:rsidP="00834FA2">
      <w:pPr>
        <w:pStyle w:val="NO"/>
      </w:pPr>
      <w:r w:rsidRPr="00094AFB">
        <w:t>NOTE:</w:t>
      </w:r>
      <w:r w:rsidRPr="00094AFB">
        <w:tab/>
        <w:t xml:space="preserve">This </w:t>
      </w:r>
      <w:r w:rsidR="00540D9B" w:rsidRPr="00094AFB">
        <w:t>clause</w:t>
      </w:r>
      <w:r w:rsidRPr="00094AFB">
        <w:t xml:space="preserve"> only concerns intra-E-UTRAN DC. Dual connectivity between E-UTRAN and NR is specified in TS 37.340 [76].</w:t>
      </w:r>
    </w:p>
    <w:p w14:paraId="368D688D" w14:textId="77777777" w:rsidR="00830416" w:rsidRPr="00094AFB" w:rsidRDefault="00830416" w:rsidP="00E10AA0">
      <w:pPr>
        <w:pStyle w:val="Heading3"/>
      </w:pPr>
      <w:bookmarkStart w:id="373" w:name="_Toc20402671"/>
      <w:bookmarkStart w:id="374" w:name="_Toc29372177"/>
      <w:bookmarkStart w:id="375" w:name="_Toc37760115"/>
      <w:bookmarkStart w:id="376" w:name="_Toc46498349"/>
      <w:bookmarkStart w:id="377" w:name="_Toc52490662"/>
      <w:bookmarkStart w:id="378" w:name="_Toc156248149"/>
      <w:r w:rsidRPr="00094AFB">
        <w:t>4.</w:t>
      </w:r>
      <w:r w:rsidR="00410BA8" w:rsidRPr="00094AFB">
        <w:t>9</w:t>
      </w:r>
      <w:r w:rsidRPr="00094AFB">
        <w:t>.2</w:t>
      </w:r>
      <w:r w:rsidRPr="00094AFB">
        <w:tab/>
        <w:t>Radio Protocol Architecture</w:t>
      </w:r>
      <w:bookmarkEnd w:id="373"/>
      <w:bookmarkEnd w:id="374"/>
      <w:bookmarkEnd w:id="375"/>
      <w:bookmarkEnd w:id="376"/>
      <w:bookmarkEnd w:id="377"/>
      <w:bookmarkEnd w:id="378"/>
    </w:p>
    <w:p w14:paraId="69F0BCD7" w14:textId="77777777" w:rsidR="00830416" w:rsidRPr="00094AFB" w:rsidRDefault="00830416" w:rsidP="00E10AA0">
      <w:r w:rsidRPr="00094AFB">
        <w:t xml:space="preserve">In DC, the radio protocol architecture that a particular bearer uses depends on how the bearer is setup. Three </w:t>
      </w:r>
      <w:r w:rsidR="009A0E6E" w:rsidRPr="00094AFB">
        <w:t>bearer types</w:t>
      </w:r>
      <w:r w:rsidRPr="00094AFB">
        <w:t xml:space="preserve"> exist</w:t>
      </w:r>
      <w:r w:rsidR="009A0E6E" w:rsidRPr="00094AFB">
        <w:t>:</w:t>
      </w:r>
      <w:r w:rsidRPr="00094AFB">
        <w:t xml:space="preserve"> MCG bearer, SCG bearer and split bearer. Those three </w:t>
      </w:r>
      <w:r w:rsidR="009A0E6E" w:rsidRPr="00094AFB">
        <w:t xml:space="preserve">bearer types </w:t>
      </w:r>
      <w:r w:rsidRPr="00094AFB">
        <w:t>are depicted on Figure 4.</w:t>
      </w:r>
      <w:r w:rsidR="00410BA8" w:rsidRPr="00094AFB">
        <w:t>9</w:t>
      </w:r>
      <w:r w:rsidRPr="00094AFB">
        <w:t>.2-1 below. RRC is located in MeNB and SRBs are always configured as MCG bearer type and therefore only use the radio resources of the MeNB.</w:t>
      </w:r>
    </w:p>
    <w:p w14:paraId="53897938" w14:textId="77777777" w:rsidR="00830416" w:rsidRPr="00094AFB" w:rsidRDefault="00830416" w:rsidP="00E10AA0">
      <w:pPr>
        <w:pStyle w:val="NO"/>
      </w:pPr>
      <w:r w:rsidRPr="00094AFB">
        <w:t>NOTE:</w:t>
      </w:r>
      <w:r w:rsidRPr="00094AFB">
        <w:tab/>
        <w:t>DC can also be described as having at least one bearer configured to use radio resources provided by the SeNB.</w:t>
      </w:r>
    </w:p>
    <w:p w14:paraId="5BFC2F83" w14:textId="77777777" w:rsidR="00830416" w:rsidRPr="00094AFB" w:rsidRDefault="006066D2" w:rsidP="00E10AA0">
      <w:pPr>
        <w:pStyle w:val="TH"/>
      </w:pPr>
      <w:r w:rsidRPr="00094AFB">
        <w:object w:dxaOrig="3796" w:dyaOrig="1786" w14:anchorId="26CE1A2A">
          <v:shape id="_x0000_i1052" type="#_x0000_t75" style="width:274.5pt;height:129pt" o:ole="">
            <v:imagedata r:id="rId62" o:title=""/>
          </v:shape>
          <o:OLEObject Type="Embed" ProgID="Visio.Drawing.15" ShapeID="_x0000_i1052" DrawAspect="Content" ObjectID="_1766861965" r:id="rId63"/>
        </w:object>
      </w:r>
    </w:p>
    <w:p w14:paraId="74B78A15" w14:textId="77777777" w:rsidR="00830416" w:rsidRPr="00094AFB" w:rsidRDefault="00830416" w:rsidP="00324FF0">
      <w:pPr>
        <w:pStyle w:val="TF"/>
      </w:pPr>
      <w:r w:rsidRPr="00094AFB">
        <w:t>Figure 4.</w:t>
      </w:r>
      <w:r w:rsidR="00410BA8" w:rsidRPr="00094AFB">
        <w:t>9</w:t>
      </w:r>
      <w:r w:rsidRPr="00094AFB">
        <w:t>.2-1: Radio Protocol Architecture for Dual Connectivity</w:t>
      </w:r>
    </w:p>
    <w:p w14:paraId="40392B22" w14:textId="77777777" w:rsidR="00830416" w:rsidRPr="00094AFB" w:rsidRDefault="00830416" w:rsidP="00E10AA0">
      <w:pPr>
        <w:pStyle w:val="Heading3"/>
      </w:pPr>
      <w:bookmarkStart w:id="379" w:name="_Toc20402672"/>
      <w:bookmarkStart w:id="380" w:name="_Toc29372178"/>
      <w:bookmarkStart w:id="381" w:name="_Toc37760116"/>
      <w:bookmarkStart w:id="382" w:name="_Toc46498350"/>
      <w:bookmarkStart w:id="383" w:name="_Toc52490663"/>
      <w:bookmarkStart w:id="384" w:name="_Toc156248150"/>
      <w:r w:rsidRPr="00094AFB">
        <w:lastRenderedPageBreak/>
        <w:t>4.</w:t>
      </w:r>
      <w:r w:rsidR="00410BA8" w:rsidRPr="00094AFB">
        <w:t>9</w:t>
      </w:r>
      <w:r w:rsidRPr="00094AFB">
        <w:t>.3</w:t>
      </w:r>
      <w:r w:rsidRPr="00094AFB">
        <w:tab/>
        <w:t>Network Interfaces</w:t>
      </w:r>
      <w:bookmarkEnd w:id="379"/>
      <w:bookmarkEnd w:id="380"/>
      <w:bookmarkEnd w:id="381"/>
      <w:bookmarkEnd w:id="382"/>
      <w:bookmarkEnd w:id="383"/>
      <w:bookmarkEnd w:id="384"/>
    </w:p>
    <w:p w14:paraId="6C389995" w14:textId="77777777" w:rsidR="00830416" w:rsidRPr="00094AFB" w:rsidRDefault="00830416" w:rsidP="009C26DC">
      <w:pPr>
        <w:pStyle w:val="Heading4"/>
      </w:pPr>
      <w:bookmarkStart w:id="385" w:name="_Toc20402673"/>
      <w:bookmarkStart w:id="386" w:name="_Toc29372179"/>
      <w:bookmarkStart w:id="387" w:name="_Toc37760117"/>
      <w:bookmarkStart w:id="388" w:name="_Toc46498351"/>
      <w:bookmarkStart w:id="389" w:name="_Toc52490664"/>
      <w:bookmarkStart w:id="390" w:name="_Toc156248151"/>
      <w:r w:rsidRPr="00094AFB">
        <w:t>4.</w:t>
      </w:r>
      <w:r w:rsidR="00410BA8" w:rsidRPr="00094AFB">
        <w:t>9</w:t>
      </w:r>
      <w:r w:rsidRPr="00094AFB">
        <w:t>.3.1</w:t>
      </w:r>
      <w:r w:rsidRPr="00094AFB">
        <w:tab/>
        <w:t>E-UTRAN Control Plane for Dual Connectivity</w:t>
      </w:r>
      <w:bookmarkEnd w:id="385"/>
      <w:bookmarkEnd w:id="386"/>
      <w:bookmarkEnd w:id="387"/>
      <w:bookmarkEnd w:id="388"/>
      <w:bookmarkEnd w:id="389"/>
      <w:bookmarkEnd w:id="390"/>
    </w:p>
    <w:p w14:paraId="5268C7FD" w14:textId="77777777" w:rsidR="00830416" w:rsidRPr="00094AFB" w:rsidRDefault="00830416" w:rsidP="00E10AA0">
      <w:r w:rsidRPr="00094AFB">
        <w:t>Inter-eNB control plane signalling for DC is performed by means of X2 interface signalling. Control plane signalling towards the MME is performed by means of S1 interface signalling.</w:t>
      </w:r>
    </w:p>
    <w:p w14:paraId="18CD0D41" w14:textId="77777777" w:rsidR="00830416" w:rsidRPr="00094AFB" w:rsidRDefault="00830416" w:rsidP="00E10AA0">
      <w:r w:rsidRPr="00094AFB">
        <w:t>There is only one S1-MME connection per DC UE between the MeNB and the MME. Each eNB should be able to handle UEs independently, i.e. provide the PCell to some UEs while providing SCell(s) for SCG to others. Each eNB involved in DC for a certain UE controls its radio resources and is primarily responsible for allocating radio resources of its cells. Respective coordination between MeNB and SeNB is performed by means of X2 interface signalling.</w:t>
      </w:r>
    </w:p>
    <w:p w14:paraId="0D823003" w14:textId="77777777" w:rsidR="00830416" w:rsidRPr="00094AFB" w:rsidRDefault="00830416" w:rsidP="00E10AA0">
      <w:r w:rsidRPr="00094AFB">
        <w:t>Figure 4.</w:t>
      </w:r>
      <w:r w:rsidR="00410BA8" w:rsidRPr="00094AFB">
        <w:t>9</w:t>
      </w:r>
      <w:r w:rsidRPr="00094AFB">
        <w:t xml:space="preserve">.3.1-1 shows C-plane connectivity of eNBs involved in DC for a certain UE: </w:t>
      </w:r>
      <w:r w:rsidR="000D5751" w:rsidRPr="00094AFB">
        <w:t xml:space="preserve">the </w:t>
      </w:r>
      <w:r w:rsidRPr="00094AFB">
        <w:t>S1-MME is terminated in MeNB and the MeNB and the SeNB are interconnected via X2-C.</w:t>
      </w:r>
    </w:p>
    <w:p w14:paraId="56789BCF" w14:textId="77777777" w:rsidR="00830416" w:rsidRPr="00094AFB" w:rsidRDefault="00830416" w:rsidP="00E10AA0">
      <w:pPr>
        <w:pStyle w:val="TH"/>
      </w:pPr>
      <w:r w:rsidRPr="00094AFB">
        <w:object w:dxaOrig="4001" w:dyaOrig="3211" w14:anchorId="4BCE7408">
          <v:shape id="_x0000_i1053" type="#_x0000_t75" style="width:200.25pt;height:160.5pt" o:ole="">
            <v:imagedata r:id="rId64" o:title=""/>
          </v:shape>
          <o:OLEObject Type="Embed" ProgID="Visio.Drawing.11" ShapeID="_x0000_i1053" DrawAspect="Content" ObjectID="_1766861966" r:id="rId65"/>
        </w:object>
      </w:r>
    </w:p>
    <w:p w14:paraId="6BFE414B" w14:textId="77777777" w:rsidR="00830416" w:rsidRPr="00094AFB" w:rsidRDefault="00410BA8" w:rsidP="00324FF0">
      <w:pPr>
        <w:pStyle w:val="TF"/>
      </w:pPr>
      <w:r w:rsidRPr="00094AFB">
        <w:t>Figure 4.9</w:t>
      </w:r>
      <w:r w:rsidR="00830416" w:rsidRPr="00094AFB">
        <w:t>.3.1-1: C-Plane connectivity of eNBs involved in Dual Connectivity</w:t>
      </w:r>
    </w:p>
    <w:p w14:paraId="141BC612" w14:textId="77777777" w:rsidR="00830416" w:rsidRPr="00094AFB" w:rsidRDefault="00830416" w:rsidP="009C26DC">
      <w:pPr>
        <w:pStyle w:val="Heading4"/>
        <w:rPr>
          <w:b/>
        </w:rPr>
      </w:pPr>
      <w:bookmarkStart w:id="391" w:name="_Toc20402674"/>
      <w:bookmarkStart w:id="392" w:name="_Toc29372180"/>
      <w:bookmarkStart w:id="393" w:name="_Toc37760118"/>
      <w:bookmarkStart w:id="394" w:name="_Toc46498352"/>
      <w:bookmarkStart w:id="395" w:name="_Toc52490665"/>
      <w:bookmarkStart w:id="396" w:name="_Toc156248152"/>
      <w:r w:rsidRPr="00094AFB">
        <w:t>4.</w:t>
      </w:r>
      <w:r w:rsidR="00410BA8" w:rsidRPr="00094AFB">
        <w:t>9</w:t>
      </w:r>
      <w:r w:rsidRPr="00094AFB">
        <w:t>.3.2</w:t>
      </w:r>
      <w:r w:rsidRPr="00094AFB">
        <w:tab/>
        <w:t>E-UTRAN User Plane for Dual Connectivity</w:t>
      </w:r>
      <w:bookmarkEnd w:id="391"/>
      <w:bookmarkEnd w:id="392"/>
      <w:bookmarkEnd w:id="393"/>
      <w:bookmarkEnd w:id="394"/>
      <w:bookmarkEnd w:id="395"/>
      <w:bookmarkEnd w:id="396"/>
    </w:p>
    <w:p w14:paraId="088A62B4" w14:textId="77777777" w:rsidR="00830416" w:rsidRPr="00094AFB" w:rsidRDefault="00830416" w:rsidP="00E10AA0">
      <w:r w:rsidRPr="00094AFB">
        <w:t>For dual connectivity two different user plane architectures are allowed</w:t>
      </w:r>
      <w:r w:rsidR="000D5751" w:rsidRPr="00094AFB">
        <w:t xml:space="preserve">: </w:t>
      </w:r>
      <w:r w:rsidRPr="00094AFB">
        <w:t>one in which the S1-U only terminates in the MeNB and the user plane data is transferred from MeNB to SeNB using the X2-U</w:t>
      </w:r>
      <w:r w:rsidR="000D5751" w:rsidRPr="00094AFB">
        <w:t>, and a</w:t>
      </w:r>
      <w:r w:rsidRPr="00094AFB">
        <w:t xml:space="preserve"> second architecture where the S1-U can terminate in the SeNB</w:t>
      </w:r>
      <w:r w:rsidR="00410BA8" w:rsidRPr="00094AFB">
        <w:t xml:space="preserve">. </w:t>
      </w:r>
      <w:r w:rsidRPr="00094AFB">
        <w:t>Figure 4.</w:t>
      </w:r>
      <w:r w:rsidR="00410BA8" w:rsidRPr="00094AFB">
        <w:t>9</w:t>
      </w:r>
      <w:r w:rsidRPr="00094AFB">
        <w:t>.3.2-1 shows different U-plane connectivity options of eNBs involved in DC for a certain UE.</w:t>
      </w:r>
    </w:p>
    <w:p w14:paraId="3FF955C7" w14:textId="77777777" w:rsidR="00410BA8" w:rsidRPr="00094AFB" w:rsidRDefault="00830416" w:rsidP="00E10AA0">
      <w:r w:rsidRPr="00094AFB">
        <w:t>Different bearer options can be configured with different user plane architectures. U-plane connectivity depends on the bearer option configured:</w:t>
      </w:r>
    </w:p>
    <w:p w14:paraId="5B5C8A95" w14:textId="77777777" w:rsidR="00392536" w:rsidRPr="00094AFB" w:rsidRDefault="00392536" w:rsidP="00E10AA0">
      <w:pPr>
        <w:pStyle w:val="B1"/>
      </w:pPr>
      <w:r w:rsidRPr="00094AFB">
        <w:t>-</w:t>
      </w:r>
      <w:r w:rsidRPr="00094AFB">
        <w:tab/>
        <w:t>For MCG bearers, the S1-U connection for the corresponding bearer(s) to the S-GW is terminated in the MeNB. The SeNB is not involved in the transport of user plane data for this type of bearer(s) over the Uu.</w:t>
      </w:r>
    </w:p>
    <w:p w14:paraId="083D676D" w14:textId="77777777" w:rsidR="00392536" w:rsidRPr="00094AFB" w:rsidRDefault="00392536" w:rsidP="00E10AA0">
      <w:pPr>
        <w:pStyle w:val="B1"/>
      </w:pPr>
      <w:r w:rsidRPr="00094AFB">
        <w:t>-</w:t>
      </w:r>
      <w:r w:rsidRPr="00094AFB">
        <w:tab/>
        <w:t xml:space="preserve">For split bearers, the S1-U connection to the S-GW is terminated in the MeNB. PDCP data </w:t>
      </w:r>
      <w:r w:rsidR="000625A2" w:rsidRPr="00094AFB">
        <w:t>is</w:t>
      </w:r>
      <w:r w:rsidRPr="00094AFB">
        <w:t xml:space="preserve"> transferred between the MeNB and the SeNB via X2-U. The SeNB and MeNB are involved in transmitting data of this bearer type over the Uu.</w:t>
      </w:r>
    </w:p>
    <w:p w14:paraId="36B5664A" w14:textId="77777777" w:rsidR="00392536" w:rsidRPr="00094AFB" w:rsidRDefault="00392536" w:rsidP="00E10AA0">
      <w:pPr>
        <w:pStyle w:val="B1"/>
      </w:pPr>
      <w:r w:rsidRPr="00094AFB">
        <w:t>-</w:t>
      </w:r>
      <w:r w:rsidRPr="00094AFB">
        <w:tab/>
        <w:t>For SCG bearers, the SeNB is directly connected with the S-GW via S1-U. The MeNB is not involved in the transport of user plane data for this type of bearer(s) over the Uu.</w:t>
      </w:r>
    </w:p>
    <w:p w14:paraId="6821E65E" w14:textId="77777777" w:rsidR="00830416" w:rsidRPr="00094AFB" w:rsidRDefault="00830416" w:rsidP="00E10AA0">
      <w:pPr>
        <w:pStyle w:val="TH"/>
      </w:pPr>
      <w:r w:rsidRPr="00094AFB">
        <w:object w:dxaOrig="4001" w:dyaOrig="3211" w14:anchorId="4A462847">
          <v:shape id="_x0000_i1054" type="#_x0000_t75" style="width:200.25pt;height:160.5pt" o:ole="">
            <v:imagedata r:id="rId66" o:title=""/>
          </v:shape>
          <o:OLEObject Type="Embed" ProgID="Visio.Drawing.11" ShapeID="_x0000_i1054" DrawAspect="Content" ObjectID="_1766861967" r:id="rId67"/>
        </w:object>
      </w:r>
    </w:p>
    <w:p w14:paraId="778F9AE8" w14:textId="77777777" w:rsidR="00830416" w:rsidRPr="00094AFB" w:rsidRDefault="00392536" w:rsidP="00324FF0">
      <w:pPr>
        <w:pStyle w:val="TF"/>
      </w:pPr>
      <w:r w:rsidRPr="00094AFB">
        <w:t>Figure 4.9</w:t>
      </w:r>
      <w:r w:rsidR="00830416" w:rsidRPr="00094AFB">
        <w:t>.3.2-1: U-Plane connectivity of eNBs involved in Dual Connectivity</w:t>
      </w:r>
    </w:p>
    <w:p w14:paraId="5B36B2A9" w14:textId="77777777" w:rsidR="00830416" w:rsidRPr="00094AFB" w:rsidRDefault="00830416" w:rsidP="00E10AA0">
      <w:pPr>
        <w:pStyle w:val="NO"/>
      </w:pPr>
      <w:r w:rsidRPr="00094AFB">
        <w:t>NOTE:</w:t>
      </w:r>
      <w:r w:rsidRPr="00094AFB">
        <w:tab/>
        <w:t>if only MCG and split bearers are configured, there is no S1-U termination in the SeNB.</w:t>
      </w:r>
    </w:p>
    <w:p w14:paraId="5C70EB50" w14:textId="77777777" w:rsidR="007858D9" w:rsidRPr="00094AFB" w:rsidRDefault="007858D9" w:rsidP="009C26DC">
      <w:pPr>
        <w:pStyle w:val="Heading4"/>
        <w:rPr>
          <w:lang w:eastAsia="zh-CN"/>
        </w:rPr>
      </w:pPr>
      <w:bookmarkStart w:id="397" w:name="_Toc20402675"/>
      <w:bookmarkStart w:id="398" w:name="_Toc29372181"/>
      <w:bookmarkStart w:id="399" w:name="_Toc37760119"/>
      <w:bookmarkStart w:id="400" w:name="_Toc46498353"/>
      <w:bookmarkStart w:id="401" w:name="_Toc52490666"/>
      <w:bookmarkStart w:id="402" w:name="_Toc156248153"/>
      <w:r w:rsidRPr="00094AFB">
        <w:t>4.9.3.3</w:t>
      </w:r>
      <w:r w:rsidRPr="00094AFB">
        <w:tab/>
        <w:t xml:space="preserve">Support of HeNBs for </w:t>
      </w:r>
      <w:r w:rsidRPr="00094AFB">
        <w:rPr>
          <w:lang w:eastAsia="zh-CN"/>
        </w:rPr>
        <w:t>Dual Connectivity</w:t>
      </w:r>
      <w:bookmarkEnd w:id="397"/>
      <w:bookmarkEnd w:id="398"/>
      <w:bookmarkEnd w:id="399"/>
      <w:bookmarkEnd w:id="400"/>
      <w:bookmarkEnd w:id="401"/>
      <w:bookmarkEnd w:id="402"/>
    </w:p>
    <w:p w14:paraId="730047CE" w14:textId="77777777" w:rsidR="007858D9" w:rsidRPr="00094AFB" w:rsidRDefault="007858D9" w:rsidP="007858D9">
      <w:pPr>
        <w:rPr>
          <w:lang w:eastAsia="zh-CN"/>
        </w:rPr>
      </w:pPr>
      <w:r w:rsidRPr="00094AFB">
        <w:rPr>
          <w:lang w:eastAsia="zh-CN"/>
        </w:rPr>
        <w:t>The following scenarios for Dual Connectivity involving HeNBs are supported as listed in Table 4.9.3.3-1.</w:t>
      </w:r>
    </w:p>
    <w:p w14:paraId="6CCFB1AE" w14:textId="77777777" w:rsidR="007858D9" w:rsidRPr="00094AFB" w:rsidRDefault="007858D9" w:rsidP="00324FF0">
      <w:pPr>
        <w:pStyle w:val="TH"/>
      </w:pPr>
      <w:r w:rsidRPr="00094AFB">
        <w:t>Table 4.</w:t>
      </w:r>
      <w:r w:rsidRPr="00094AFB">
        <w:rPr>
          <w:lang w:eastAsia="zh-CN"/>
        </w:rPr>
        <w:t>9.3.3</w:t>
      </w:r>
      <w:r w:rsidRPr="00094AFB">
        <w:t>-1: Support of HeNBs for Dual Connectivity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tblGrid>
      <w:tr w:rsidR="00606089" w:rsidRPr="00094AFB" w14:paraId="10029C51" w14:textId="77777777" w:rsidTr="006066D2">
        <w:trPr>
          <w:jc w:val="center"/>
        </w:trPr>
        <w:tc>
          <w:tcPr>
            <w:tcW w:w="2394" w:type="dxa"/>
          </w:tcPr>
          <w:p w14:paraId="76E0462F" w14:textId="77777777" w:rsidR="007858D9" w:rsidRPr="00094AFB" w:rsidRDefault="007858D9" w:rsidP="007858D9">
            <w:pPr>
              <w:pStyle w:val="TAH"/>
            </w:pPr>
            <w:r w:rsidRPr="00094AFB">
              <w:t>MeNB</w:t>
            </w:r>
          </w:p>
        </w:tc>
        <w:tc>
          <w:tcPr>
            <w:tcW w:w="2394" w:type="dxa"/>
          </w:tcPr>
          <w:p w14:paraId="14F18186" w14:textId="77777777" w:rsidR="007858D9" w:rsidRPr="00094AFB" w:rsidRDefault="007858D9" w:rsidP="007858D9">
            <w:pPr>
              <w:pStyle w:val="TAH"/>
            </w:pPr>
            <w:r w:rsidRPr="00094AFB">
              <w:t>SeNB</w:t>
            </w:r>
          </w:p>
        </w:tc>
      </w:tr>
      <w:tr w:rsidR="00606089" w:rsidRPr="00094AFB" w14:paraId="320CBD75" w14:textId="77777777" w:rsidTr="006066D2">
        <w:trPr>
          <w:jc w:val="center"/>
        </w:trPr>
        <w:tc>
          <w:tcPr>
            <w:tcW w:w="2394" w:type="dxa"/>
          </w:tcPr>
          <w:p w14:paraId="4F339077" w14:textId="77777777" w:rsidR="007858D9" w:rsidRPr="00094AFB" w:rsidRDefault="007858D9" w:rsidP="00D119DA">
            <w:pPr>
              <w:pStyle w:val="TAC"/>
              <w:spacing w:before="20" w:after="20"/>
              <w:ind w:left="142" w:right="142"/>
              <w:rPr>
                <w:lang w:eastAsia="zh-CN"/>
              </w:rPr>
            </w:pPr>
            <w:r w:rsidRPr="00094AFB">
              <w:t>eNB</w:t>
            </w:r>
          </w:p>
        </w:tc>
        <w:tc>
          <w:tcPr>
            <w:tcW w:w="2394" w:type="dxa"/>
          </w:tcPr>
          <w:p w14:paraId="0839F230" w14:textId="77777777" w:rsidR="007858D9" w:rsidRPr="00094AFB" w:rsidRDefault="007858D9" w:rsidP="00D119DA">
            <w:pPr>
              <w:pStyle w:val="TAC"/>
              <w:spacing w:before="20" w:after="20"/>
              <w:ind w:left="142" w:right="142"/>
            </w:pPr>
            <w:r w:rsidRPr="00094AFB">
              <w:t>open access HeNB</w:t>
            </w:r>
          </w:p>
        </w:tc>
      </w:tr>
      <w:tr w:rsidR="007858D9" w:rsidRPr="00094AFB" w14:paraId="547D16ED" w14:textId="77777777" w:rsidTr="006066D2">
        <w:trPr>
          <w:jc w:val="center"/>
        </w:trPr>
        <w:tc>
          <w:tcPr>
            <w:tcW w:w="2394" w:type="dxa"/>
          </w:tcPr>
          <w:p w14:paraId="2DCCF6D0" w14:textId="77777777" w:rsidR="007858D9" w:rsidRPr="00094AFB" w:rsidRDefault="007858D9" w:rsidP="00D119DA">
            <w:pPr>
              <w:pStyle w:val="TAC"/>
              <w:spacing w:before="20" w:after="20"/>
              <w:ind w:left="142" w:right="142"/>
              <w:rPr>
                <w:lang w:eastAsia="zh-CN"/>
              </w:rPr>
            </w:pPr>
            <w:r w:rsidRPr="00094AFB">
              <w:t>eNB</w:t>
            </w:r>
          </w:p>
        </w:tc>
        <w:tc>
          <w:tcPr>
            <w:tcW w:w="2394" w:type="dxa"/>
          </w:tcPr>
          <w:p w14:paraId="2B256414" w14:textId="77777777" w:rsidR="007858D9" w:rsidRPr="00094AFB" w:rsidRDefault="007858D9" w:rsidP="00D119DA">
            <w:pPr>
              <w:pStyle w:val="TAC"/>
              <w:spacing w:before="20" w:after="20"/>
              <w:ind w:left="142" w:right="142"/>
            </w:pPr>
            <w:r w:rsidRPr="00094AFB">
              <w:t>hybrid access HeNB</w:t>
            </w:r>
          </w:p>
        </w:tc>
      </w:tr>
    </w:tbl>
    <w:p w14:paraId="5DE55CC2" w14:textId="77777777" w:rsidR="007858D9" w:rsidRPr="00094AFB" w:rsidRDefault="007858D9" w:rsidP="007858D9">
      <w:pPr>
        <w:rPr>
          <w:lang w:eastAsia="zh-CN"/>
        </w:rPr>
      </w:pPr>
    </w:p>
    <w:p w14:paraId="43247670" w14:textId="77777777" w:rsidR="007858D9" w:rsidRPr="00094AFB" w:rsidRDefault="007858D9" w:rsidP="007858D9">
      <w:pPr>
        <w:rPr>
          <w:lang w:eastAsia="zh-CN"/>
        </w:rPr>
      </w:pPr>
      <w:r w:rsidRPr="00094AFB">
        <w:rPr>
          <w:lang w:eastAsia="zh-CN"/>
        </w:rPr>
        <w:t>Membership Verification for the hybrid access HeNB is performed between the MeNB and the MME and is based on membership status information reported by the UE and the CSG ID.</w:t>
      </w:r>
    </w:p>
    <w:p w14:paraId="68E0791B" w14:textId="2E0C3A3A" w:rsidR="007858D9" w:rsidRPr="00094AFB" w:rsidRDefault="007858D9" w:rsidP="007858D9">
      <w:pPr>
        <w:rPr>
          <w:lang w:eastAsia="zh-CN"/>
        </w:rPr>
      </w:pPr>
      <w:r w:rsidRPr="00094AFB">
        <w:t xml:space="preserve">If the cell served by the SeNB is a shared hybrid cell, the UE reports the subset of the broadcasted PLMN identities passing PLMN ID check and the </w:t>
      </w:r>
      <w:r w:rsidR="00D30E37" w:rsidRPr="00094AFB">
        <w:t xml:space="preserve">Permitted </w:t>
      </w:r>
      <w:r w:rsidRPr="00094AFB">
        <w:t xml:space="preserve">CSG list of the UE includes an entry comprising of the concerned PLMN identity and the CSG ID broadcast by the cell served by the SeNB. The MeNB performs PLMN ID check for the PLMNs reported by the UE and selects one if multiple pass the PLMN ID check. If the cell served by the SeNB belongs to a different PLMN than the PLMN </w:t>
      </w:r>
      <w:r w:rsidRPr="00094AFB">
        <w:rPr>
          <w:lang w:eastAsia="zh-CN"/>
        </w:rPr>
        <w:t>serving for</w:t>
      </w:r>
      <w:r w:rsidRPr="00094AFB">
        <w:t xml:space="preserve"> the UE</w:t>
      </w:r>
      <w:r w:rsidRPr="00094AFB">
        <w:rPr>
          <w:lang w:eastAsia="zh-CN"/>
        </w:rPr>
        <w:t xml:space="preserve"> in the MeNB</w:t>
      </w:r>
      <w:r w:rsidRPr="00094AFB">
        <w:t>, the information provided to the MME for membership verification needs to contain the PLMN-ID of the hybrid cell served by the SeNB as well. Finally the MME verifies the CSG membership according to the received CSG ID, the selected PLMN ID and stored subscription CSG information of the UE.</w:t>
      </w:r>
    </w:p>
    <w:p w14:paraId="0692F986" w14:textId="77777777" w:rsidR="007858D9" w:rsidRPr="00094AFB" w:rsidRDefault="007858D9" w:rsidP="007858D9">
      <w:r w:rsidRPr="00094AFB">
        <w:t>In case the UE has been admitted with SCG resources configured with the split bearer option from a hybrid HeNB and a SeNB Change is performed within the coverage area of the MeNB towards another hybrid HeNB which has the same CSG ID as the first one, the MeNB may re-use the result of the membership verification performed for the first HeNB.</w:t>
      </w:r>
    </w:p>
    <w:p w14:paraId="4F7B2EB2" w14:textId="77777777" w:rsidR="00E51D25" w:rsidRPr="00094AFB" w:rsidRDefault="00E51D25" w:rsidP="009C26DC">
      <w:pPr>
        <w:pStyle w:val="Heading4"/>
        <w:rPr>
          <w:b/>
        </w:rPr>
      </w:pPr>
      <w:bookmarkStart w:id="403" w:name="_Toc20402676"/>
      <w:bookmarkStart w:id="404" w:name="_Toc29372182"/>
      <w:bookmarkStart w:id="405" w:name="_Toc37760120"/>
      <w:bookmarkStart w:id="406" w:name="_Toc46498354"/>
      <w:bookmarkStart w:id="407" w:name="_Toc52490667"/>
      <w:bookmarkStart w:id="408" w:name="_Toc156248154"/>
      <w:r w:rsidRPr="00094AFB">
        <w:t>4.9.3.4</w:t>
      </w:r>
      <w:r w:rsidRPr="00094AFB">
        <w:tab/>
        <w:t>Support of SIPTO@LN and LIPA for Dual Connectivity</w:t>
      </w:r>
      <w:bookmarkEnd w:id="403"/>
      <w:bookmarkEnd w:id="404"/>
      <w:bookmarkEnd w:id="405"/>
      <w:bookmarkEnd w:id="406"/>
      <w:bookmarkEnd w:id="407"/>
      <w:bookmarkEnd w:id="408"/>
    </w:p>
    <w:p w14:paraId="43BB322A" w14:textId="77777777" w:rsidR="00E51D25" w:rsidRPr="00094AFB" w:rsidRDefault="00E51D25" w:rsidP="00E51D25">
      <w:r w:rsidRPr="00094AFB">
        <w:t>This version of the specification supports SIPTO@LN and LIPA for Dual Connectivity according to the following logical architecture:</w:t>
      </w:r>
    </w:p>
    <w:p w14:paraId="7F804461" w14:textId="77777777" w:rsidR="00A7366F" w:rsidRPr="00094AFB" w:rsidRDefault="00E51D25" w:rsidP="00A7366F">
      <w:pPr>
        <w:pStyle w:val="B1"/>
      </w:pPr>
      <w:r w:rsidRPr="00094AFB">
        <w:t>-</w:t>
      </w:r>
      <w:r w:rsidRPr="00094AFB">
        <w:tab/>
        <w:t xml:space="preserve">SIPTO@LN with co-located L-GW in the MeNB. The MeNB and the MME support the functions described in </w:t>
      </w:r>
      <w:r w:rsidR="005F74B4" w:rsidRPr="00094AFB">
        <w:t>c</w:t>
      </w:r>
      <w:r w:rsidR="00540D9B" w:rsidRPr="00094AFB">
        <w:t>lause</w:t>
      </w:r>
      <w:r w:rsidRPr="00094AFB">
        <w:t>. 4.8.2</w:t>
      </w:r>
      <w:r w:rsidR="00A7366F" w:rsidRPr="00094AFB">
        <w:t xml:space="preserve"> with the following change:</w:t>
      </w:r>
    </w:p>
    <w:p w14:paraId="76CC363F" w14:textId="77777777" w:rsidR="00E51D25" w:rsidRPr="00094AFB" w:rsidRDefault="00A7366F" w:rsidP="00A7366F">
      <w:pPr>
        <w:pStyle w:val="B1"/>
      </w:pPr>
      <w:r w:rsidRPr="00094AFB">
        <w:t>-</w:t>
      </w:r>
      <w:r w:rsidRPr="00094AFB">
        <w:tab/>
        <w:t>For SCG bearer option, the MeNB sets GTP TEID and Transport Layer Address in S1 UL GTP Tunnel Endpoint IE in the SENB ADDITION REQUEST message and SENB MODIFICATION REQUEST messages as the correlation ID received from the MME and the IP address of the collocated L</w:t>
      </w:r>
      <w:r w:rsidRPr="00094AFB">
        <w:rPr>
          <w:lang w:eastAsia="zh-CN"/>
        </w:rPr>
        <w:t>-</w:t>
      </w:r>
      <w:r w:rsidRPr="00094AFB">
        <w:t>GW respectively.</w:t>
      </w:r>
    </w:p>
    <w:p w14:paraId="1349F637" w14:textId="77777777" w:rsidR="00E51D25" w:rsidRPr="00094AFB" w:rsidRDefault="00E51D25" w:rsidP="00E51D25">
      <w:pPr>
        <w:pStyle w:val="TH"/>
      </w:pPr>
      <w:r w:rsidRPr="00094AFB">
        <w:object w:dxaOrig="6280" w:dyaOrig="3067" w14:anchorId="00840FAD">
          <v:shape id="_x0000_i1055" type="#_x0000_t75" style="width:314.25pt;height:153pt" o:ole="">
            <v:imagedata r:id="rId68" o:title=""/>
          </v:shape>
          <o:OLEObject Type="Embed" ProgID="Visio.Drawing.11" ShapeID="_x0000_i1055" DrawAspect="Content" ObjectID="_1766861968" r:id="rId69"/>
        </w:object>
      </w:r>
    </w:p>
    <w:p w14:paraId="1777620B" w14:textId="77777777" w:rsidR="00E51D25" w:rsidRPr="00094AFB" w:rsidRDefault="00490932" w:rsidP="00324FF0">
      <w:pPr>
        <w:pStyle w:val="TF"/>
      </w:pPr>
      <w:r w:rsidRPr="00094AFB">
        <w:t>Figure 4.9.3.4-1</w:t>
      </w:r>
      <w:r w:rsidR="00E51D25" w:rsidRPr="00094AFB">
        <w:t>: SIPTO@LN with co-located L-GW in MeNB – split and SCG bearer options.</w:t>
      </w:r>
    </w:p>
    <w:p w14:paraId="59F8ED1A" w14:textId="77777777" w:rsidR="00E51D25" w:rsidRPr="00094AFB" w:rsidRDefault="00E51D25" w:rsidP="00E51D25">
      <w:pPr>
        <w:pStyle w:val="B1"/>
      </w:pPr>
      <w:r w:rsidRPr="00094AFB">
        <w:t>-</w:t>
      </w:r>
      <w:r w:rsidRPr="00094AFB">
        <w:tab/>
        <w:t xml:space="preserve">SIPTO@LN with co-located L-GW in the SeNB. For this scenario, only the SCG bearer option is supported for the SIPTO bearer. The SeNB signals its L-GW IP address using the SeNB Addition Preparation procedure, or the MeNB obtains such address via OAM. The MeNB signals the </w:t>
      </w:r>
      <w:r w:rsidR="00FA4A7A" w:rsidRPr="00094AFB">
        <w:t>"</w:t>
      </w:r>
      <w:r w:rsidRPr="00094AFB">
        <w:t>SIPTO correlation id</w:t>
      </w:r>
      <w:r w:rsidR="00FA4A7A" w:rsidRPr="00094AFB">
        <w:t>"</w:t>
      </w:r>
      <w:r w:rsidRPr="00094AFB">
        <w:t xml:space="preserve"> to the SeNB using the SeNB Addition Preparation and SeNB Modification Preparation procedures. The functions described in </w:t>
      </w:r>
      <w:r w:rsidR="005F74B4" w:rsidRPr="00094AFB">
        <w:t>c</w:t>
      </w:r>
      <w:r w:rsidR="00540D9B" w:rsidRPr="00094AFB">
        <w:t>lause</w:t>
      </w:r>
      <w:r w:rsidRPr="00094AFB">
        <w:t xml:space="preserve"> 4.8.2 are supported with the following changes:</w:t>
      </w:r>
    </w:p>
    <w:p w14:paraId="3DACE59F" w14:textId="77777777" w:rsidR="00E51D25" w:rsidRPr="00094AFB" w:rsidRDefault="00E51D25" w:rsidP="00E51D25">
      <w:pPr>
        <w:pStyle w:val="B2"/>
      </w:pPr>
      <w:r w:rsidRPr="00094AFB">
        <w:t>-</w:t>
      </w:r>
      <w:r w:rsidRPr="00094AFB">
        <w:tab/>
        <w:t>The MeNB supports the transfer of the L-GW IP address of SeNB over S1-MME to the EPC within every Uplink NAS Transport procedure;</w:t>
      </w:r>
    </w:p>
    <w:p w14:paraId="2CF1E32C" w14:textId="77777777" w:rsidR="00E51D25" w:rsidRPr="00094AFB" w:rsidRDefault="00E51D25" w:rsidP="00E51D25">
      <w:pPr>
        <w:pStyle w:val="B2"/>
      </w:pPr>
      <w:r w:rsidRPr="00094AFB">
        <w:t>-</w:t>
      </w:r>
      <w:r w:rsidRPr="00094AFB">
        <w:tab/>
        <w:t>The SeNB supports basic P-GW functions in the collocated L-GW such as support of the SGi interface corresponding to SIPTO@LN;</w:t>
      </w:r>
    </w:p>
    <w:p w14:paraId="56A4E3BA" w14:textId="77777777" w:rsidR="00E51D25" w:rsidRPr="00094AFB" w:rsidRDefault="00E51D25" w:rsidP="00E51D25">
      <w:pPr>
        <w:pStyle w:val="B2"/>
      </w:pPr>
      <w:r w:rsidRPr="00094AFB">
        <w:t>-</w:t>
      </w:r>
      <w:r w:rsidRPr="00094AFB">
        <w:tab/>
        <w:t>Additional support by the SeNB of first packet sending, buffering of subsequent packets, internal direct L-GW-eNB user path management and in sequence packet delivery to the UE;</w:t>
      </w:r>
    </w:p>
    <w:p w14:paraId="0EC1411F" w14:textId="77777777" w:rsidR="00E51D25" w:rsidRPr="00094AFB" w:rsidRDefault="00E51D25" w:rsidP="00E51D25">
      <w:pPr>
        <w:pStyle w:val="B2"/>
      </w:pPr>
      <w:r w:rsidRPr="00094AFB">
        <w:t>-</w:t>
      </w:r>
      <w:r w:rsidRPr="00094AFB">
        <w:tab/>
        <w:t>The SeNB supports the necessary restricted set of S5 procedures corresponding to the support of SIPTO@LN function as specified in TS 23.401 [17];</w:t>
      </w:r>
    </w:p>
    <w:p w14:paraId="26EC00FB" w14:textId="77777777" w:rsidR="00E51D25" w:rsidRPr="00094AFB" w:rsidRDefault="00E51D25" w:rsidP="00E51D25">
      <w:pPr>
        <w:pStyle w:val="B2"/>
      </w:pPr>
      <w:r w:rsidRPr="00094AFB">
        <w:t>-</w:t>
      </w:r>
      <w:r w:rsidRPr="00094AFB">
        <w:tab/>
        <w:t>The MeNB supports the notification to the EPC of the L-GW uplink TEID(s) or GRE key(s) for the SIPTO@LN bearer(s) over S5 interface within the restricted set of procedures to be forwarded over S1-MME and further used as "SIPTO correlation id" for correlation purposes between the L-GW and the SeNB;</w:t>
      </w:r>
    </w:p>
    <w:p w14:paraId="46EE51EF" w14:textId="77777777" w:rsidR="00E51D25" w:rsidRPr="00094AFB" w:rsidRDefault="00E51D25" w:rsidP="00E51D25">
      <w:pPr>
        <w:pStyle w:val="B2"/>
      </w:pPr>
      <w:r w:rsidRPr="00094AFB">
        <w:t>-</w:t>
      </w:r>
      <w:r w:rsidRPr="00094AFB">
        <w:tab/>
        <w:t xml:space="preserve">The SeNB supports triggering SIPTO@LN PDN connection release by the collocated L-GW after an SeNB change </w:t>
      </w:r>
      <w:r w:rsidR="00A7366F" w:rsidRPr="00094AFB">
        <w:rPr>
          <w:lang w:eastAsia="zh-CN"/>
        </w:rPr>
        <w:t>or MeNB to eNB handover</w:t>
      </w:r>
      <w:r w:rsidR="00A7366F" w:rsidRPr="00094AFB">
        <w:t xml:space="preserve"> </w:t>
      </w:r>
      <w:r w:rsidRPr="00094AFB">
        <w:t>is performed.</w:t>
      </w:r>
    </w:p>
    <w:p w14:paraId="3FCA12DE" w14:textId="77777777" w:rsidR="00E51D25" w:rsidRPr="00094AFB" w:rsidRDefault="00E51D25" w:rsidP="00E51D25">
      <w:pPr>
        <w:pStyle w:val="TH"/>
      </w:pPr>
      <w:r w:rsidRPr="00094AFB">
        <w:object w:dxaOrig="5987" w:dyaOrig="3229" w14:anchorId="655A1831">
          <v:shape id="_x0000_i1056" type="#_x0000_t75" style="width:299.25pt;height:161.25pt" o:ole="">
            <v:imagedata r:id="rId70" o:title=""/>
          </v:shape>
          <o:OLEObject Type="Embed" ProgID="Visio.Drawing.11" ShapeID="_x0000_i1056" DrawAspect="Content" ObjectID="_1766861969" r:id="rId71"/>
        </w:object>
      </w:r>
    </w:p>
    <w:p w14:paraId="4642AEB5" w14:textId="77777777" w:rsidR="00E51D25" w:rsidRPr="00094AFB" w:rsidRDefault="00E51D25" w:rsidP="00324FF0">
      <w:pPr>
        <w:pStyle w:val="TF"/>
      </w:pPr>
      <w:r w:rsidRPr="00094AFB">
        <w:t>Figure 4.9.3.4-</w:t>
      </w:r>
      <w:r w:rsidR="00490932" w:rsidRPr="00094AFB">
        <w:t>2</w:t>
      </w:r>
      <w:r w:rsidRPr="00094AFB">
        <w:t>: SIPTO@LN with co-located L-GW in SeNB</w:t>
      </w:r>
    </w:p>
    <w:p w14:paraId="07352A5A" w14:textId="77777777" w:rsidR="00E51D25" w:rsidRPr="00094AFB" w:rsidRDefault="00E51D25" w:rsidP="00E51D25">
      <w:pPr>
        <w:pStyle w:val="B1"/>
      </w:pPr>
      <w:r w:rsidRPr="00094AFB">
        <w:t>-</w:t>
      </w:r>
      <w:r w:rsidRPr="00094AFB">
        <w:tab/>
        <w:t>SIPTO@LN with stand-alone gateway: the MeNB and the SeNB belong to the same LHN (i.e. they have the same LHN ID). The MeNB and the SeNB exchange their LHN ID using the X2 Setup procedure or via OAM. The MeNB initiates the SeNB Modification Preparation procedure in order to support the MME-triggered S-GW relocation without UE mobility. The MeNB and the MME support the functions described in Sec. 4.8.3.</w:t>
      </w:r>
    </w:p>
    <w:p w14:paraId="1DA674F2" w14:textId="77777777" w:rsidR="00A7366F" w:rsidRPr="00094AFB" w:rsidRDefault="00E51D25" w:rsidP="00A7366F">
      <w:pPr>
        <w:pStyle w:val="B1"/>
        <w:rPr>
          <w:lang w:eastAsia="zh-CN"/>
        </w:rPr>
      </w:pPr>
      <w:r w:rsidRPr="00094AFB">
        <w:lastRenderedPageBreak/>
        <w:t>-</w:t>
      </w:r>
      <w:r w:rsidRPr="00094AFB">
        <w:tab/>
        <w:t>LIPA: the logical architectures for LIPA correspond to the logical architectures for SIPTO@LN with co-located L-GW in the SeNB.</w:t>
      </w:r>
    </w:p>
    <w:p w14:paraId="15E12EE0" w14:textId="77777777" w:rsidR="00E51D25" w:rsidRPr="00094AFB" w:rsidRDefault="00A7366F" w:rsidP="00A7366F">
      <w:pPr>
        <w:pStyle w:val="B2"/>
      </w:pPr>
      <w:r w:rsidRPr="00094AFB">
        <w:t>-</w:t>
      </w:r>
      <w:r w:rsidRPr="00094AFB">
        <w:tab/>
        <w:t>Before handover, the MeNB shall initiate the SeNB Modification Preparation procedure or the UE Context Release procedure to release radio and control plane related resources associated to the LIPA bearer.</w:t>
      </w:r>
    </w:p>
    <w:p w14:paraId="7ACFFB5F" w14:textId="77777777" w:rsidR="006E18F0" w:rsidRPr="00094AFB" w:rsidRDefault="006E18F0" w:rsidP="009C26DC">
      <w:pPr>
        <w:pStyle w:val="Heading2"/>
        <w:rPr>
          <w:lang w:eastAsia="zh-CN"/>
        </w:rPr>
      </w:pPr>
      <w:bookmarkStart w:id="409" w:name="_Toc20402677"/>
      <w:bookmarkStart w:id="410" w:name="_Toc29372183"/>
      <w:bookmarkStart w:id="411" w:name="_Toc37760121"/>
      <w:bookmarkStart w:id="412" w:name="_Toc46498355"/>
      <w:bookmarkStart w:id="413" w:name="_Toc52490668"/>
      <w:bookmarkStart w:id="414" w:name="_Toc156248155"/>
      <w:r w:rsidRPr="00094AFB">
        <w:rPr>
          <w:lang w:eastAsia="zh-CN"/>
        </w:rPr>
        <w:t>4.10</w:t>
      </w:r>
      <w:r w:rsidRPr="00094AFB">
        <w:rPr>
          <w:lang w:eastAsia="zh-CN"/>
        </w:rPr>
        <w:tab/>
        <w:t>NB-IoT</w:t>
      </w:r>
      <w:bookmarkEnd w:id="409"/>
      <w:bookmarkEnd w:id="410"/>
      <w:bookmarkEnd w:id="411"/>
      <w:bookmarkEnd w:id="412"/>
      <w:bookmarkEnd w:id="413"/>
      <w:bookmarkEnd w:id="414"/>
    </w:p>
    <w:p w14:paraId="17EB6DF7" w14:textId="77777777" w:rsidR="006E18F0" w:rsidRPr="00094AFB" w:rsidRDefault="006E18F0" w:rsidP="006E18F0">
      <w:pPr>
        <w:rPr>
          <w:lang w:eastAsia="zh-CN"/>
        </w:rPr>
      </w:pPr>
      <w:r w:rsidRPr="00094AFB">
        <w:rPr>
          <w:lang w:eastAsia="zh-CN"/>
        </w:rPr>
        <w:t>NB-IoT provides access to network services using physical layer optimized for very low power consumption (e.g. full carrier bandwidth is 180 kHz, subcarrier spacing can be 3.75 kHz or 15 kHz).</w:t>
      </w:r>
    </w:p>
    <w:p w14:paraId="3DE65959" w14:textId="77777777" w:rsidR="006E18F0" w:rsidRPr="00094AFB" w:rsidRDefault="006E18F0" w:rsidP="006E18F0">
      <w:pPr>
        <w:rPr>
          <w:rFonts w:eastAsia="SimSun"/>
          <w:lang w:eastAsia="zh-CN"/>
        </w:rPr>
      </w:pPr>
      <w:r w:rsidRPr="00094AFB">
        <w:rPr>
          <w:lang w:eastAsia="zh-CN"/>
        </w:rPr>
        <w:t xml:space="preserve">As indicated in the relevant </w:t>
      </w:r>
      <w:r w:rsidR="00240D6D" w:rsidRPr="00094AFB">
        <w:rPr>
          <w:lang w:eastAsia="zh-CN"/>
        </w:rPr>
        <w:t>clause</w:t>
      </w:r>
      <w:r w:rsidRPr="00094AFB">
        <w:rPr>
          <w:lang w:eastAsia="zh-CN"/>
        </w:rPr>
        <w:t>s in this specification, a number of E-UTRA protocol functions supported by all Rel-8 UEs are not used for NB-IoT and need not be supported by eNBs and UEs only using NB-IoT.</w:t>
      </w:r>
    </w:p>
    <w:p w14:paraId="48FE8326" w14:textId="77777777" w:rsidR="000F74B8" w:rsidRPr="00094AFB" w:rsidRDefault="006E18F0" w:rsidP="000F74B8">
      <w:pPr>
        <w:rPr>
          <w:rFonts w:eastAsia="SimSun"/>
          <w:lang w:eastAsia="zh-CN"/>
        </w:rPr>
      </w:pPr>
      <w:r w:rsidRPr="00094AFB">
        <w:rPr>
          <w:lang w:eastAsia="zh-CN"/>
        </w:rPr>
        <w:t>In this version of the specification, a number of functions including inter-RAT mobility, handover, measurement reports, public warning functions, GBR, CSG,</w:t>
      </w:r>
      <w:r w:rsidRPr="00094AFB">
        <w:rPr>
          <w:rFonts w:eastAsia="SimSun"/>
          <w:lang w:eastAsia="zh-CN"/>
        </w:rPr>
        <w:t xml:space="preserve"> support of </w:t>
      </w:r>
      <w:r w:rsidRPr="00094AFB">
        <w:rPr>
          <w:lang w:eastAsia="zh-CN"/>
        </w:rPr>
        <w:t xml:space="preserve">HeNBs, relaying, carrier aggregation, dual connectivity, NAICS, real-time services, interference avoidance for in-device coexistence, RAN assisted WLAN interworking, sidelink communication/discovery, </w:t>
      </w:r>
      <w:r w:rsidR="005F4B3E" w:rsidRPr="00094AFB">
        <w:rPr>
          <w:lang w:eastAsia="zh-CN"/>
        </w:rPr>
        <w:t xml:space="preserve">V2X sidelink communication, </w:t>
      </w:r>
      <w:r w:rsidRPr="00094AFB">
        <w:rPr>
          <w:lang w:eastAsia="zh-CN"/>
        </w:rPr>
        <w:t>MDT, emergency call</w:t>
      </w:r>
      <w:r w:rsidR="00A45B08" w:rsidRPr="00094AFB">
        <w:rPr>
          <w:rFonts w:eastAsia="SimSun"/>
          <w:lang w:eastAsia="zh-CN"/>
        </w:rPr>
        <w:t>,</w:t>
      </w:r>
      <w:r w:rsidRPr="00094AFB">
        <w:rPr>
          <w:lang w:eastAsia="zh-CN"/>
        </w:rPr>
        <w:t xml:space="preserve"> CS fallback</w:t>
      </w:r>
      <w:r w:rsidR="00A45B08" w:rsidRPr="00094AFB">
        <w:rPr>
          <w:rFonts w:eastAsia="SimSun"/>
          <w:lang w:eastAsia="zh-CN"/>
        </w:rPr>
        <w:t xml:space="preserve">, </w:t>
      </w:r>
      <w:r w:rsidR="00A45B08" w:rsidRPr="00094AFB">
        <w:t>ACB</w:t>
      </w:r>
      <w:r w:rsidR="00A45B08" w:rsidRPr="00094AFB">
        <w:rPr>
          <w:rFonts w:eastAsia="SimSun"/>
          <w:lang w:eastAsia="zh-CN"/>
        </w:rPr>
        <w:t xml:space="preserve">, </w:t>
      </w:r>
      <w:r w:rsidR="00A45B08" w:rsidRPr="00094AFB">
        <w:t>EAB</w:t>
      </w:r>
      <w:r w:rsidR="00A45B08" w:rsidRPr="00094AFB">
        <w:rPr>
          <w:rFonts w:eastAsia="SimSun"/>
          <w:lang w:eastAsia="zh-CN"/>
        </w:rPr>
        <w:t xml:space="preserve">, </w:t>
      </w:r>
      <w:r w:rsidR="00A45B08" w:rsidRPr="00094AFB">
        <w:t>ACDC</w:t>
      </w:r>
      <w:r w:rsidR="006618D9" w:rsidRPr="00094AFB">
        <w:rPr>
          <w:lang w:eastAsia="zh-CN"/>
        </w:rPr>
        <w:t>,</w:t>
      </w:r>
      <w:r w:rsidRPr="00094AFB">
        <w:rPr>
          <w:lang w:eastAsia="zh-CN"/>
        </w:rPr>
        <w:t xml:space="preserve"> </w:t>
      </w:r>
      <w:r w:rsidR="00A45B08" w:rsidRPr="00094AFB">
        <w:t>SSAC</w:t>
      </w:r>
      <w:r w:rsidR="006618D9" w:rsidRPr="00094AFB">
        <w:t>,</w:t>
      </w:r>
      <w:r w:rsidR="00A45B08" w:rsidRPr="00094AFB">
        <w:rPr>
          <w:lang w:eastAsia="zh-CN"/>
        </w:rPr>
        <w:t xml:space="preserve"> </w:t>
      </w:r>
      <w:r w:rsidR="006618D9" w:rsidRPr="00094AFB">
        <w:rPr>
          <w:lang w:eastAsia="zh-CN"/>
        </w:rPr>
        <w:t xml:space="preserve">aerial UE Communication, EN-DC and </w:t>
      </w:r>
      <w:r w:rsidR="00B060F3" w:rsidRPr="00094AFB">
        <w:rPr>
          <w:lang w:eastAsia="zh-CN"/>
        </w:rPr>
        <w:t>RRC_INACTIVE</w:t>
      </w:r>
      <w:r w:rsidR="006618D9" w:rsidRPr="00094AFB">
        <w:rPr>
          <w:lang w:eastAsia="zh-CN"/>
        </w:rPr>
        <w:t xml:space="preserve"> </w:t>
      </w:r>
      <w:r w:rsidRPr="00094AFB">
        <w:rPr>
          <w:lang w:eastAsia="zh-CN"/>
        </w:rPr>
        <w:t>are not supported for NB-IoT.</w:t>
      </w:r>
      <w:r w:rsidRPr="00094AFB">
        <w:rPr>
          <w:rFonts w:eastAsia="SimSun"/>
          <w:lang w:eastAsia="zh-CN"/>
        </w:rPr>
        <w:t xml:space="preserve"> This is not further stated in the corresponding procedures.</w:t>
      </w:r>
    </w:p>
    <w:p w14:paraId="66FA1E25" w14:textId="77777777" w:rsidR="00757CE7" w:rsidRPr="00094AFB" w:rsidRDefault="00757CE7" w:rsidP="009C26DC">
      <w:pPr>
        <w:pStyle w:val="Heading2"/>
        <w:rPr>
          <w:rFonts w:eastAsia="SimSun"/>
          <w:lang w:eastAsia="zh-CN"/>
        </w:rPr>
      </w:pPr>
      <w:bookmarkStart w:id="415" w:name="_Toc20402678"/>
      <w:bookmarkStart w:id="416" w:name="_Toc29372184"/>
      <w:bookmarkStart w:id="417" w:name="_Toc37760122"/>
      <w:bookmarkStart w:id="418" w:name="_Toc46498356"/>
      <w:bookmarkStart w:id="419" w:name="_Toc52490669"/>
      <w:bookmarkStart w:id="420" w:name="_Toc156248156"/>
      <w:r w:rsidRPr="00094AFB">
        <w:rPr>
          <w:rFonts w:eastAsia="SimSun"/>
          <w:lang w:eastAsia="zh-CN"/>
        </w:rPr>
        <w:t>4.11</w:t>
      </w:r>
      <w:r w:rsidRPr="00094AFB">
        <w:rPr>
          <w:rFonts w:eastAsia="SimSun"/>
          <w:lang w:eastAsia="zh-CN"/>
        </w:rPr>
        <w:tab/>
        <w:t>Support for UE assistance information for local cache</w:t>
      </w:r>
      <w:bookmarkEnd w:id="415"/>
      <w:bookmarkEnd w:id="416"/>
      <w:bookmarkEnd w:id="417"/>
      <w:bookmarkEnd w:id="418"/>
      <w:bookmarkEnd w:id="419"/>
      <w:bookmarkEnd w:id="420"/>
    </w:p>
    <w:p w14:paraId="24636D60" w14:textId="77777777" w:rsidR="00757CE7" w:rsidRPr="00094AFB" w:rsidRDefault="00757CE7" w:rsidP="00757CE7">
      <w:pPr>
        <w:rPr>
          <w:rFonts w:eastAsia="SimSun"/>
          <w:lang w:eastAsia="zh-CN"/>
        </w:rPr>
      </w:pPr>
      <w:r w:rsidRPr="00094AFB">
        <w:rPr>
          <w:rFonts w:eastAsia="SimSun"/>
          <w:lang w:eastAsia="zh-CN"/>
        </w:rPr>
        <w:t>UE assisted local cache is a solution to address long backhaul latency issue. The UE is allowed to transmit assistance information bit to eNB to enable the eNB to identify whether an uplink data needs to be transferred to the local cache entity, which may be co-sited with eNB or has direct connection with eNB, by operator implementation.</w:t>
      </w:r>
    </w:p>
    <w:p w14:paraId="1567BFFD" w14:textId="2ABD5301" w:rsidR="00757CE7" w:rsidRPr="00094AFB" w:rsidRDefault="00757CE7" w:rsidP="00757CE7">
      <w:pPr>
        <w:rPr>
          <w:rFonts w:eastAsia="SimSun"/>
          <w:lang w:eastAsia="zh-CN"/>
        </w:rPr>
      </w:pPr>
      <w:r w:rsidRPr="00094AFB">
        <w:rPr>
          <w:rFonts w:eastAsia="SimSun"/>
          <w:lang w:eastAsia="zh-CN"/>
        </w:rPr>
        <w:t>UE can report to the network its capability of supporting assistance information bit for local cache. If supported, the UE assisted local cache function can be activated by the eNB. After that, the UE may indicate the assistance information bit in the uplink PDCP PDU. Whether the UE indicates this assistance information bit is based on for instance the service from the application layer the UE requests that support local cache handling.</w:t>
      </w:r>
    </w:p>
    <w:p w14:paraId="291AF938" w14:textId="5B095132" w:rsidR="00E3160F" w:rsidRPr="00094AFB" w:rsidRDefault="00AD6AE1" w:rsidP="00E3160F">
      <w:pPr>
        <w:pStyle w:val="Heading2"/>
      </w:pPr>
      <w:bookmarkStart w:id="421" w:name="_Toc156248157"/>
      <w:r w:rsidRPr="00094AFB">
        <w:t>4.12</w:t>
      </w:r>
      <w:r w:rsidR="00E3160F" w:rsidRPr="00094AFB">
        <w:tab/>
        <w:t>Support of Non-Terrestrial Networks</w:t>
      </w:r>
      <w:bookmarkEnd w:id="421"/>
    </w:p>
    <w:p w14:paraId="0AD79E35" w14:textId="57E6FF49" w:rsidR="00E3160F" w:rsidRPr="00094AFB" w:rsidRDefault="00E3160F" w:rsidP="00E3160F">
      <w:r w:rsidRPr="00094AFB">
        <w:t>E-UTRAN supports radio access over non-terrestrial networks for BL UEs, UEs in enhanced coverage and NB-IoT</w:t>
      </w:r>
      <w:r w:rsidR="00EE233F" w:rsidRPr="00094AFB">
        <w:t xml:space="preserve"> UEs</w:t>
      </w:r>
      <w:r w:rsidRPr="00094AFB">
        <w:t>. Support for non-terrestrial networks encompasses platforms that provide radio access through Geosynchronous orbits (GSO), Non-Geosynchronous Orbit (NGSO), which includes Low-Earth Orbit (LEO) and Medium Earth Orbit (MEO) or High Altitude Platform Systems (HAPS).</w:t>
      </w:r>
    </w:p>
    <w:p w14:paraId="16871E65" w14:textId="5BA9AAEC" w:rsidR="00E3160F" w:rsidRPr="00094AFB" w:rsidRDefault="00E3160F" w:rsidP="0017374D">
      <w:r w:rsidRPr="00094AFB">
        <w:t xml:space="preserve">The Figure </w:t>
      </w:r>
      <w:r w:rsidR="00AD6AE1" w:rsidRPr="00094AFB">
        <w:t>4.12</w:t>
      </w:r>
      <w:r w:rsidRPr="00094AFB">
        <w:t>-1 below illustrates an example of a Non-Terrestrial Network (NTN) providing non-terrestrial access by means of an NTN payload and an NTN Gateway, depicting a service link between the NTN payload and a UE, and a feeder link between the NTN Gateway and the NTN payload.</w:t>
      </w:r>
    </w:p>
    <w:p w14:paraId="58A5BABE" w14:textId="77777777" w:rsidR="00E3160F" w:rsidRPr="00094AFB" w:rsidRDefault="00E3160F" w:rsidP="0017374D">
      <w:pPr>
        <w:pStyle w:val="TH"/>
      </w:pPr>
      <w:r w:rsidRPr="00094AFB">
        <w:object w:dxaOrig="5384" w:dyaOrig="6449" w14:anchorId="2ED7D534">
          <v:shape id="_x0000_i1057" type="#_x0000_t75" style="width:269.25pt;height:323.25pt" o:ole="">
            <v:imagedata r:id="rId72" o:title=""/>
            <o:lock v:ext="edit" aspectratio="f"/>
          </v:shape>
          <o:OLEObject Type="Embed" ProgID="Visio.Drawing.15" ShapeID="_x0000_i1057" DrawAspect="Content" ObjectID="_1766861970" r:id="rId73"/>
        </w:object>
      </w:r>
    </w:p>
    <w:p w14:paraId="68F9F1BF" w14:textId="7EE87631" w:rsidR="00E3160F" w:rsidRPr="00094AFB" w:rsidRDefault="00E3160F" w:rsidP="0017374D">
      <w:pPr>
        <w:pStyle w:val="TF"/>
        <w:rPr>
          <w:rFonts w:eastAsia="DengXian"/>
        </w:rPr>
      </w:pPr>
      <w:r w:rsidRPr="00094AFB">
        <w:rPr>
          <w:rFonts w:eastAsia="SimSun"/>
        </w:rPr>
        <w:t xml:space="preserve">Figure </w:t>
      </w:r>
      <w:r w:rsidR="00AD6AE1" w:rsidRPr="00094AFB">
        <w:rPr>
          <w:rFonts w:eastAsia="SimSun"/>
        </w:rPr>
        <w:t>4.12</w:t>
      </w:r>
      <w:r w:rsidRPr="00094AFB">
        <w:rPr>
          <w:rFonts w:eastAsia="SimSun"/>
        </w:rPr>
        <w:t>-1: Overall illustration of an NTN</w:t>
      </w:r>
    </w:p>
    <w:p w14:paraId="57BC2DB6" w14:textId="1D701850" w:rsidR="00E3160F" w:rsidRPr="00094AFB" w:rsidRDefault="00E3160F" w:rsidP="00E3160F">
      <w:pPr>
        <w:pStyle w:val="NO"/>
      </w:pPr>
      <w:r w:rsidRPr="00094AFB">
        <w:t>NOTE:</w:t>
      </w:r>
      <w:r w:rsidRPr="00094AFB">
        <w:tab/>
        <w:t xml:space="preserve">Figure </w:t>
      </w:r>
      <w:r w:rsidR="00AD6AE1" w:rsidRPr="00094AFB">
        <w:t>4.12</w:t>
      </w:r>
      <w:r w:rsidRPr="00094AFB">
        <w:t>-1 illustrates an NTN; RAN4 aspects are out of scope.</w:t>
      </w:r>
    </w:p>
    <w:p w14:paraId="69328C96" w14:textId="77777777" w:rsidR="00E3160F" w:rsidRPr="00094AFB" w:rsidRDefault="00E3160F" w:rsidP="00E3160F">
      <w:r w:rsidRPr="00094AFB">
        <w:t>The NTN payload transparently forwards the radio protocol received from the UE (via the service link) to the NTN Gateway (via the feeder link) and vice-versa. The following connectivity is supported by the NTN payload:</w:t>
      </w:r>
    </w:p>
    <w:p w14:paraId="53483ECB" w14:textId="1E424C7F" w:rsidR="00E3160F" w:rsidRPr="00094AFB" w:rsidRDefault="00E3160F" w:rsidP="0017374D">
      <w:pPr>
        <w:pStyle w:val="B1"/>
      </w:pPr>
      <w:r w:rsidRPr="00094AFB">
        <w:t>-</w:t>
      </w:r>
      <w:r w:rsidRPr="00094AFB">
        <w:tab/>
        <w:t>A</w:t>
      </w:r>
      <w:r w:rsidR="00EE233F" w:rsidRPr="00094AFB">
        <w:t>n</w:t>
      </w:r>
      <w:r w:rsidRPr="00094AFB">
        <w:t xml:space="preserve"> </w:t>
      </w:r>
      <w:r w:rsidRPr="00094AFB">
        <w:rPr>
          <w:lang w:eastAsia="zh-CN"/>
        </w:rPr>
        <w:t>e</w:t>
      </w:r>
      <w:r w:rsidRPr="00094AFB">
        <w:t>NB may serve multiple NTN payloads;</w:t>
      </w:r>
    </w:p>
    <w:p w14:paraId="159DC598" w14:textId="77777777" w:rsidR="00E3160F" w:rsidRPr="00094AFB" w:rsidRDefault="00E3160F" w:rsidP="0017374D">
      <w:pPr>
        <w:pStyle w:val="B1"/>
      </w:pPr>
      <w:r w:rsidRPr="00094AFB">
        <w:t>-</w:t>
      </w:r>
      <w:r w:rsidRPr="00094AFB">
        <w:tab/>
        <w:t xml:space="preserve">An NTN payload may be served by multiple </w:t>
      </w:r>
      <w:r w:rsidRPr="00094AFB">
        <w:rPr>
          <w:lang w:eastAsia="zh-CN"/>
        </w:rPr>
        <w:t>e</w:t>
      </w:r>
      <w:r w:rsidRPr="00094AFB">
        <w:t>NBs.</w:t>
      </w:r>
    </w:p>
    <w:p w14:paraId="60B21582" w14:textId="1D53F98D" w:rsidR="00E3160F" w:rsidRPr="00094AFB" w:rsidRDefault="00E3160F" w:rsidP="00E3160F">
      <w:pPr>
        <w:pStyle w:val="NO"/>
      </w:pPr>
      <w:r w:rsidRPr="00094AFB">
        <w:t>NOTE:</w:t>
      </w:r>
      <w:r w:rsidRPr="00094AFB">
        <w:tab/>
        <w:t>In this release, the NTN-payload may change the carrier frequency, before re-transmitting it on the service link, and vice versa (respectively on the feeder link).</w:t>
      </w:r>
    </w:p>
    <w:p w14:paraId="2AF00C65" w14:textId="2B67E401" w:rsidR="00E3160F" w:rsidRPr="00094AFB" w:rsidRDefault="00E3160F" w:rsidP="00E3160F">
      <w:r w:rsidRPr="00094AFB">
        <w:t xml:space="preserve">For NTN, the following applies in addition to Network </w:t>
      </w:r>
      <w:r w:rsidRPr="00094AFB">
        <w:rPr>
          <w:lang w:eastAsia="zh-CN"/>
        </w:rPr>
        <w:t xml:space="preserve">entity related </w:t>
      </w:r>
      <w:r w:rsidRPr="00094AFB">
        <w:t>Identities as described in clause 8.2:</w:t>
      </w:r>
    </w:p>
    <w:p w14:paraId="5618554F" w14:textId="3CD22C86" w:rsidR="00E3160F" w:rsidRPr="00094AFB" w:rsidRDefault="00E3160F" w:rsidP="00E3160F">
      <w:pPr>
        <w:pStyle w:val="B1"/>
      </w:pPr>
      <w:r w:rsidRPr="00094AFB">
        <w:t>-</w:t>
      </w:r>
      <w:r w:rsidRPr="00094AFB">
        <w:tab/>
        <w:t>A Tracking Area corresponds to a fixed geographical area. Any respective mapping is configured in the RAN;</w:t>
      </w:r>
    </w:p>
    <w:p w14:paraId="7E8D90A3" w14:textId="3B2031D4" w:rsidR="00E3160F" w:rsidRPr="00094AFB" w:rsidRDefault="00E3160F" w:rsidP="00E3160F">
      <w:pPr>
        <w:pStyle w:val="B1"/>
        <w:ind w:left="284" w:firstLine="0"/>
        <w:rPr>
          <w:lang w:eastAsia="zh-CN"/>
        </w:rPr>
      </w:pPr>
      <w:r w:rsidRPr="00094AFB">
        <w:t>-</w:t>
      </w:r>
      <w:r w:rsidRPr="00094AFB">
        <w:tab/>
        <w:t xml:space="preserve">A Mapped Cell ID as specified in </w:t>
      </w:r>
      <w:r w:rsidR="0059784F" w:rsidRPr="00094AFB">
        <w:t>clause</w:t>
      </w:r>
      <w:r w:rsidRPr="00094AFB">
        <w:t xml:space="preserve"> </w:t>
      </w:r>
      <w:r w:rsidR="00AD6AE1" w:rsidRPr="00094AFB">
        <w:rPr>
          <w:lang w:eastAsia="zh-CN"/>
        </w:rPr>
        <w:t>23.21</w:t>
      </w:r>
      <w:r w:rsidRPr="00094AFB">
        <w:t>.5.</w:t>
      </w:r>
    </w:p>
    <w:p w14:paraId="17F2AE5C" w14:textId="77777777" w:rsidR="00E3160F" w:rsidRPr="00094AFB" w:rsidRDefault="00E3160F" w:rsidP="00E3160F">
      <w:r w:rsidRPr="00094AFB">
        <w:t>Three types of service links are supported:</w:t>
      </w:r>
    </w:p>
    <w:p w14:paraId="5417BDB0" w14:textId="77777777" w:rsidR="00E3160F" w:rsidRPr="00094AFB" w:rsidRDefault="00E3160F" w:rsidP="00E3160F">
      <w:pPr>
        <w:pStyle w:val="B1"/>
      </w:pPr>
      <w:r w:rsidRPr="00094AFB">
        <w:t>-</w:t>
      </w:r>
      <w:r w:rsidRPr="00094AFB">
        <w:tab/>
        <w:t>Earth-fixed: provisioned by beam(s) continuously covering the same geographical areas all the time (e.g., the case of GSO satellites);</w:t>
      </w:r>
    </w:p>
    <w:p w14:paraId="2DD4E09B" w14:textId="77777777" w:rsidR="00E3160F" w:rsidRPr="00094AFB" w:rsidRDefault="00E3160F" w:rsidP="00E3160F">
      <w:pPr>
        <w:pStyle w:val="B1"/>
      </w:pPr>
      <w:r w:rsidRPr="00094AFB">
        <w:t>-</w:t>
      </w:r>
      <w:r w:rsidRPr="00094AFB">
        <w:tab/>
        <w:t>Quasi-Earth-fixed: provisioned by beam(s) covering one geographic area for a limited period of time and a different geographic area during another period of time (e.g., the case of NGSO satellites generating steerable beams);</w:t>
      </w:r>
    </w:p>
    <w:p w14:paraId="5AB961B7" w14:textId="77777777" w:rsidR="00E3160F" w:rsidRPr="00094AFB" w:rsidRDefault="00E3160F" w:rsidP="00E3160F">
      <w:pPr>
        <w:pStyle w:val="B1"/>
      </w:pPr>
      <w:r w:rsidRPr="00094AFB">
        <w:t>-</w:t>
      </w:r>
      <w:r w:rsidRPr="00094AFB">
        <w:tab/>
        <w:t>Earth-moving: provisioned by beam(s) whose coverage area slides over the Earth surface (e.g., the case of NGSO satellites generating fixed or non-steerable beams).</w:t>
      </w:r>
    </w:p>
    <w:p w14:paraId="3C261811" w14:textId="25178F1D" w:rsidR="00E3160F" w:rsidRPr="00094AFB" w:rsidRDefault="00E3160F" w:rsidP="00757CE7">
      <w:pPr>
        <w:rPr>
          <w:lang w:eastAsia="zh-CN"/>
        </w:rPr>
      </w:pPr>
      <w:r w:rsidRPr="00094AFB">
        <w:t>With</w:t>
      </w:r>
      <w:r w:rsidRPr="00094AFB">
        <w:rPr>
          <w:lang w:eastAsia="zh-CN"/>
        </w:rPr>
        <w:t xml:space="preserve"> NGSO satellites, the </w:t>
      </w:r>
      <w:r w:rsidRPr="00094AFB">
        <w:t xml:space="preserve">eNB can provide either quasi-Earth-fixed cell coverage or Earth-moving cell coverage, while eNB operating with GSO satellites can provide </w:t>
      </w:r>
      <w:r w:rsidRPr="00094AFB">
        <w:rPr>
          <w:lang w:eastAsia="zh-CN"/>
        </w:rPr>
        <w:t>Earth fixed cell coverage or quasi-Earth-fixed cell coverage.</w:t>
      </w:r>
    </w:p>
    <w:p w14:paraId="483D04A8" w14:textId="77777777" w:rsidR="0004583F" w:rsidRPr="00094AFB" w:rsidRDefault="00D51AC6" w:rsidP="009C26DC">
      <w:pPr>
        <w:pStyle w:val="Heading1"/>
      </w:pPr>
      <w:bookmarkStart w:id="422" w:name="_Toc20402679"/>
      <w:bookmarkStart w:id="423" w:name="_Toc29372185"/>
      <w:bookmarkStart w:id="424" w:name="_Toc37760123"/>
      <w:bookmarkStart w:id="425" w:name="_Toc46498357"/>
      <w:bookmarkStart w:id="426" w:name="_Toc52490670"/>
      <w:bookmarkStart w:id="427" w:name="_Toc156248158"/>
      <w:r w:rsidRPr="00094AFB">
        <w:lastRenderedPageBreak/>
        <w:t>5</w:t>
      </w:r>
      <w:r w:rsidRPr="00094AFB">
        <w:tab/>
        <w:t>Physical Layer for E-UTRA</w:t>
      </w:r>
      <w:bookmarkEnd w:id="422"/>
      <w:bookmarkEnd w:id="423"/>
      <w:bookmarkEnd w:id="424"/>
      <w:bookmarkEnd w:id="425"/>
      <w:bookmarkEnd w:id="426"/>
      <w:bookmarkEnd w:id="427"/>
    </w:p>
    <w:p w14:paraId="67E88043" w14:textId="77777777" w:rsidR="00D51AC6" w:rsidRPr="00094AFB" w:rsidRDefault="0004583F" w:rsidP="0004583F">
      <w:pPr>
        <w:pStyle w:val="Heading2"/>
      </w:pPr>
      <w:bookmarkStart w:id="428" w:name="_Toc20402680"/>
      <w:bookmarkStart w:id="429" w:name="_Toc29372186"/>
      <w:bookmarkStart w:id="430" w:name="_Toc37760124"/>
      <w:bookmarkStart w:id="431" w:name="_Toc46498358"/>
      <w:bookmarkStart w:id="432" w:name="_Toc52490671"/>
      <w:bookmarkStart w:id="433" w:name="_Toc156248159"/>
      <w:r w:rsidRPr="00094AFB">
        <w:t>5.0</w:t>
      </w:r>
      <w:r w:rsidRPr="00094AFB">
        <w:tab/>
        <w:t>Frame structures and channels</w:t>
      </w:r>
      <w:bookmarkEnd w:id="428"/>
      <w:bookmarkEnd w:id="429"/>
      <w:bookmarkEnd w:id="430"/>
      <w:bookmarkEnd w:id="431"/>
      <w:bookmarkEnd w:id="432"/>
      <w:bookmarkEnd w:id="433"/>
    </w:p>
    <w:p w14:paraId="5D8D855F" w14:textId="77777777" w:rsidR="00093F16" w:rsidRPr="00094AFB" w:rsidRDefault="00093F16" w:rsidP="00E10AA0">
      <w:r w:rsidRPr="00094AFB">
        <w:rPr>
          <w:lang w:eastAsia="zh-CN"/>
        </w:rPr>
        <w:t xml:space="preserve">Downlink and uplink transmissions are organized into radio frames with 10 ms duration. </w:t>
      </w:r>
      <w:r w:rsidR="007B20B9" w:rsidRPr="00094AFB">
        <w:rPr>
          <w:lang w:eastAsia="zh-CN"/>
        </w:rPr>
        <w:t xml:space="preserve">Three </w:t>
      </w:r>
      <w:r w:rsidRPr="00094AFB">
        <w:t>radio frame structures are supported:</w:t>
      </w:r>
    </w:p>
    <w:p w14:paraId="19427118" w14:textId="77777777" w:rsidR="00093F16" w:rsidRPr="00094AFB" w:rsidRDefault="00093F16" w:rsidP="00E10AA0">
      <w:pPr>
        <w:pStyle w:val="B1"/>
      </w:pPr>
      <w:r w:rsidRPr="00094AFB">
        <w:t>-</w:t>
      </w:r>
      <w:r w:rsidRPr="00094AFB">
        <w:tab/>
        <w:t>Type 1, applicable to</w:t>
      </w:r>
      <w:r w:rsidRPr="00094AFB" w:rsidDel="00FE3ECE">
        <w:t xml:space="preserve"> </w:t>
      </w:r>
      <w:r w:rsidRPr="00094AFB">
        <w:t>FDD</w:t>
      </w:r>
      <w:r w:rsidR="00D66F5C" w:rsidRPr="00094AFB">
        <w:t>;</w:t>
      </w:r>
    </w:p>
    <w:p w14:paraId="24F9688F" w14:textId="77777777" w:rsidR="007B20B9" w:rsidRPr="00094AFB" w:rsidRDefault="00093F16" w:rsidP="007B20B9">
      <w:pPr>
        <w:ind w:left="568" w:hanging="284"/>
      </w:pPr>
      <w:r w:rsidRPr="00094AFB">
        <w:t>-</w:t>
      </w:r>
      <w:r w:rsidRPr="00094AFB">
        <w:tab/>
        <w:t>Type 2, applicable to T</w:t>
      </w:r>
      <w:r w:rsidRPr="00094AFB">
        <w:rPr>
          <w:lang w:eastAsia="zh-CN"/>
        </w:rPr>
        <w:t>DD</w:t>
      </w:r>
      <w:r w:rsidR="007B20B9" w:rsidRPr="00094AFB">
        <w:t>;</w:t>
      </w:r>
    </w:p>
    <w:p w14:paraId="0F2CEA54" w14:textId="77777777" w:rsidR="00093F16" w:rsidRPr="00094AFB" w:rsidRDefault="007B20B9" w:rsidP="007B20B9">
      <w:pPr>
        <w:pStyle w:val="B1"/>
      </w:pPr>
      <w:r w:rsidRPr="00094AFB">
        <w:t>-</w:t>
      </w:r>
      <w:r w:rsidRPr="00094AFB">
        <w:tab/>
        <w:t>Type 3, applicable to LAA secondary cell operation only.</w:t>
      </w:r>
    </w:p>
    <w:p w14:paraId="49264AB8" w14:textId="77777777" w:rsidR="00093F16" w:rsidRPr="00094AFB" w:rsidRDefault="00093F16" w:rsidP="00E10AA0">
      <w:pPr>
        <w:rPr>
          <w:lang w:eastAsia="zh-CN"/>
        </w:rPr>
      </w:pPr>
      <w:r w:rsidRPr="00094AFB">
        <w:rPr>
          <w:lang w:eastAsia="zh-CN"/>
        </w:rPr>
        <w:t>Frame structure Type 1 is illustrated in Figure 5.1-1.</w:t>
      </w:r>
      <w:r w:rsidRPr="00094AFB">
        <w:t xml:space="preserve"> Each 10 ms radio frame is divided into ten equally sized sub-frames. Each sub-frame consists of two equally sized slots.</w:t>
      </w:r>
      <w:r w:rsidRPr="00094AFB">
        <w:rPr>
          <w:lang w:eastAsia="zh-CN"/>
        </w:rPr>
        <w:t xml:space="preserve"> </w:t>
      </w:r>
      <w:r w:rsidR="0004583F" w:rsidRPr="00094AFB">
        <w:rPr>
          <w:lang w:eastAsia="zh-CN"/>
        </w:rPr>
        <w:t xml:space="preserve">Each slot can further be divided into three subslots that may have different sizes. </w:t>
      </w:r>
      <w:r w:rsidRPr="00094AFB">
        <w:t>For FDD, 10 subframes</w:t>
      </w:r>
      <w:r w:rsidR="0004583F" w:rsidRPr="00094AFB">
        <w:t>, 20 slots, or up to 60 subslots</w:t>
      </w:r>
      <w:r w:rsidRPr="00094AFB">
        <w:t xml:space="preserve"> are available for downlink </w:t>
      </w:r>
      <w:r w:rsidR="0004583F" w:rsidRPr="00094AFB">
        <w:t xml:space="preserve">and uplink </w:t>
      </w:r>
      <w:r w:rsidRPr="00094AFB">
        <w:t>transmission in each 10 ms interval. Uplink and downlink transmissions are separated in the frequency domain.</w:t>
      </w:r>
    </w:p>
    <w:p w14:paraId="5D0D4324" w14:textId="77777777" w:rsidR="00D51AC6" w:rsidRPr="00094AFB" w:rsidRDefault="00D51AC6" w:rsidP="00E10AA0">
      <w:pPr>
        <w:pStyle w:val="TH"/>
      </w:pPr>
      <w:r w:rsidRPr="00094AFB">
        <w:object w:dxaOrig="7706" w:dyaOrig="1792" w14:anchorId="4C5F006B">
          <v:shape id="_x0000_i1058" type="#_x0000_t75" style="width:308.25pt;height:71.25pt" o:ole="">
            <v:imagedata r:id="rId74" o:title=""/>
          </v:shape>
          <o:OLEObject Type="Embed" ProgID="Visio.Drawing.11" ShapeID="_x0000_i1058" DrawAspect="Content" ObjectID="_1766861971" r:id="rId75"/>
        </w:object>
      </w:r>
    </w:p>
    <w:p w14:paraId="60D5B529" w14:textId="77777777" w:rsidR="00D51AC6" w:rsidRPr="00094AFB" w:rsidRDefault="00D51AC6" w:rsidP="00324FF0">
      <w:pPr>
        <w:pStyle w:val="TF"/>
      </w:pPr>
      <w:r w:rsidRPr="00094AFB">
        <w:t>Figure 5</w:t>
      </w:r>
      <w:r w:rsidR="005B2335" w:rsidRPr="00094AFB">
        <w:t>.1</w:t>
      </w:r>
      <w:r w:rsidRPr="00094AFB">
        <w:t xml:space="preserve">-1: </w:t>
      </w:r>
      <w:r w:rsidR="00093F16" w:rsidRPr="00094AFB">
        <w:t>F</w:t>
      </w:r>
      <w:r w:rsidRPr="00094AFB">
        <w:t>rame structure</w:t>
      </w:r>
      <w:r w:rsidR="00093F16" w:rsidRPr="00094AFB">
        <w:t xml:space="preserve"> type 1</w:t>
      </w:r>
    </w:p>
    <w:p w14:paraId="0193D41E" w14:textId="77777777" w:rsidR="00093F16" w:rsidRPr="00094AFB" w:rsidRDefault="00093F16" w:rsidP="00E0406D">
      <w:r w:rsidRPr="00094AFB">
        <w:t xml:space="preserve">Frame structure Type 2 is illustrated in Figure 5.1-2. Each 10 ms radio frame consists of two half-frames of 5 ms each. Each half-frame consists of eight slots of length 0.5 ms and three special fields: DwPTS, GP and UpPTS. The length of DwPTS and UpPTS is configurable subject to the total length of DwPTS, GP and UpPTS being equal to 1ms. Both 5ms and 10ms switch-point periodicity are supported. Subframe </w:t>
      </w:r>
      <w:smartTag w:uri="urn:schemas-microsoft-com:office:smarttags" w:element="chmetcnv">
        <w:smartTagPr>
          <w:attr w:name="TCSC" w:val="0"/>
          <w:attr w:name="NumberType" w:val="1"/>
          <w:attr w:name="Negative" w:val="False"/>
          <w:attr w:name="HasSpace" w:val="True"/>
          <w:attr w:name="SourceValue" w:val="1"/>
          <w:attr w:name="UnitName" w:val="in"/>
        </w:smartTagPr>
        <w:r w:rsidRPr="00094AFB">
          <w:t>1 in</w:t>
        </w:r>
      </w:smartTag>
      <w:r w:rsidRPr="00094AFB">
        <w:t xml:space="preserve"> all configurations and subframe </w:t>
      </w:r>
      <w:smartTag w:uri="urn:schemas-microsoft-com:office:smarttags" w:element="chmetcnv">
        <w:smartTagPr>
          <w:attr w:name="TCSC" w:val="0"/>
          <w:attr w:name="NumberType" w:val="1"/>
          <w:attr w:name="Negative" w:val="False"/>
          <w:attr w:name="HasSpace" w:val="True"/>
          <w:attr w:name="SourceValue" w:val="6"/>
          <w:attr w:name="UnitName" w:val="in"/>
        </w:smartTagPr>
        <w:r w:rsidRPr="00094AFB">
          <w:t>6 in</w:t>
        </w:r>
      </w:smartTag>
      <w:r w:rsidRPr="00094AFB">
        <w:t xml:space="preserve"> configuration with 5ms switch-point periodicity consist of DwPTS, GP and UpPTS. Subframe </w:t>
      </w:r>
      <w:smartTag w:uri="urn:schemas-microsoft-com:office:smarttags" w:element="chmetcnv">
        <w:smartTagPr>
          <w:attr w:name="TCSC" w:val="0"/>
          <w:attr w:name="NumberType" w:val="1"/>
          <w:attr w:name="Negative" w:val="False"/>
          <w:attr w:name="HasSpace" w:val="True"/>
          <w:attr w:name="SourceValue" w:val="6"/>
          <w:attr w:name="UnitName" w:val="in"/>
        </w:smartTagPr>
        <w:r w:rsidRPr="00094AFB">
          <w:t>6 in</w:t>
        </w:r>
      </w:smartTag>
      <w:r w:rsidRPr="00094AFB">
        <w:t xml:space="preserve"> configuration with 10ms switch-point periodicity consists of DwPTS only. All other subframes consist of two equally sized slots.</w:t>
      </w:r>
    </w:p>
    <w:p w14:paraId="1F3D3DCB" w14:textId="77777777" w:rsidR="00D51AC6" w:rsidRPr="00094AFB" w:rsidRDefault="00093F16" w:rsidP="00E0406D">
      <w:r w:rsidRPr="00094AFB">
        <w:t>For TDD, GP is reserved for downlink to uplink transition</w:t>
      </w:r>
      <w:r w:rsidR="00DA3E24" w:rsidRPr="00094AFB">
        <w:t>, and UpPTS is reserved in NB-IoT</w:t>
      </w:r>
      <w:r w:rsidRPr="00094AFB">
        <w:t>. Other Subframes/Fields are assigned for either downlink or uplink transmission.</w:t>
      </w:r>
      <w:r w:rsidRPr="00094AFB" w:rsidDel="004E4082">
        <w:t xml:space="preserve"> </w:t>
      </w:r>
      <w:r w:rsidRPr="00094AFB">
        <w:t>Uplink and downlink transmissions are separated in the time domain.</w:t>
      </w:r>
    </w:p>
    <w:p w14:paraId="0B7865C0" w14:textId="77777777" w:rsidR="00093F16" w:rsidRPr="00094AFB" w:rsidRDefault="00093F16" w:rsidP="00E10AA0">
      <w:pPr>
        <w:pStyle w:val="TH"/>
      </w:pPr>
      <w:r w:rsidRPr="00094AFB">
        <w:object w:dxaOrig="11573" w:dyaOrig="3523" w14:anchorId="739FEE65">
          <v:shape id="_x0000_i1059" type="#_x0000_t75" style="width:443.25pt;height:135pt" o:ole="">
            <v:imagedata r:id="rId76" o:title=""/>
          </v:shape>
          <o:OLEObject Type="Embed" ProgID="Visio.Drawing.11" ShapeID="_x0000_i1059" DrawAspect="Content" ObjectID="_1766861972" r:id="rId77"/>
        </w:object>
      </w:r>
    </w:p>
    <w:p w14:paraId="24E41CEE" w14:textId="77777777" w:rsidR="00D51AC6" w:rsidRPr="00094AFB" w:rsidRDefault="00D51AC6" w:rsidP="00324FF0">
      <w:pPr>
        <w:pStyle w:val="TF"/>
        <w:rPr>
          <w:lang w:eastAsia="zh-CN"/>
        </w:rPr>
      </w:pPr>
      <w:r w:rsidRPr="00094AFB">
        <w:t>Figure 5</w:t>
      </w:r>
      <w:r w:rsidR="005B2335" w:rsidRPr="00094AFB">
        <w:t>.1</w:t>
      </w:r>
      <w:r w:rsidRPr="00094AFB">
        <w:t xml:space="preserve">-2: </w:t>
      </w:r>
      <w:r w:rsidR="00093F16" w:rsidRPr="00094AFB">
        <w:t>F</w:t>
      </w:r>
      <w:r w:rsidRPr="00094AFB">
        <w:t>rame structure</w:t>
      </w:r>
      <w:r w:rsidR="00093F16" w:rsidRPr="00094AFB">
        <w:rPr>
          <w:lang w:eastAsia="zh-CN"/>
        </w:rPr>
        <w:t xml:space="preserve"> type 2 (for 5ms switch-point periodicity)</w:t>
      </w:r>
    </w:p>
    <w:p w14:paraId="5E368BB2" w14:textId="77777777" w:rsidR="00093F16" w:rsidRPr="00094AFB" w:rsidRDefault="00093F16" w:rsidP="00E10AA0">
      <w:pPr>
        <w:pStyle w:val="TH"/>
      </w:pPr>
      <w:r w:rsidRPr="00094AFB">
        <w:lastRenderedPageBreak/>
        <w:t xml:space="preserve">Table </w:t>
      </w:r>
      <w:r w:rsidRPr="00094AFB">
        <w:rPr>
          <w:lang w:eastAsia="zh-CN"/>
        </w:rPr>
        <w:t>5</w:t>
      </w:r>
      <w:r w:rsidR="005B2335" w:rsidRPr="00094AFB">
        <w:rPr>
          <w:lang w:eastAsia="zh-CN"/>
        </w:rPr>
        <w:t>.1</w:t>
      </w:r>
      <w:r w:rsidRPr="00094AFB">
        <w:t>-</w:t>
      </w:r>
      <w:r w:rsidRPr="00094AFB">
        <w:rPr>
          <w:lang w:eastAsia="zh-CN"/>
        </w:rPr>
        <w:t>1</w:t>
      </w:r>
      <w:r w:rsidRPr="00094AFB">
        <w:t>: Uplink-downlink allocations.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6"/>
        <w:gridCol w:w="2257"/>
        <w:gridCol w:w="346"/>
        <w:gridCol w:w="337"/>
        <w:gridCol w:w="346"/>
        <w:gridCol w:w="346"/>
        <w:gridCol w:w="346"/>
        <w:gridCol w:w="346"/>
        <w:gridCol w:w="346"/>
        <w:gridCol w:w="346"/>
        <w:gridCol w:w="346"/>
        <w:gridCol w:w="346"/>
      </w:tblGrid>
      <w:tr w:rsidR="00606089" w:rsidRPr="00094AFB" w14:paraId="16FB0BDD" w14:textId="77777777" w:rsidTr="006066D2">
        <w:trPr>
          <w:jc w:val="center"/>
        </w:trPr>
        <w:tc>
          <w:tcPr>
            <w:tcW w:w="0" w:type="auto"/>
            <w:vMerge w:val="restart"/>
          </w:tcPr>
          <w:p w14:paraId="6D9A1AD1" w14:textId="77777777" w:rsidR="00093F16" w:rsidRPr="00094AFB" w:rsidRDefault="00093F16" w:rsidP="00E10AA0">
            <w:pPr>
              <w:pStyle w:val="TAH"/>
              <w:rPr>
                <w:rFonts w:eastAsia="SimSun"/>
              </w:rPr>
            </w:pPr>
            <w:r w:rsidRPr="00094AFB">
              <w:rPr>
                <w:rFonts w:eastAsia="SimSun"/>
              </w:rPr>
              <w:t>Configuration</w:t>
            </w:r>
          </w:p>
        </w:tc>
        <w:tc>
          <w:tcPr>
            <w:tcW w:w="0" w:type="auto"/>
            <w:vMerge w:val="restart"/>
          </w:tcPr>
          <w:p w14:paraId="4C03C2B4" w14:textId="77777777" w:rsidR="00093F16" w:rsidRPr="00094AFB" w:rsidRDefault="00093F16" w:rsidP="00E10AA0">
            <w:pPr>
              <w:pStyle w:val="TAH"/>
              <w:rPr>
                <w:rFonts w:eastAsia="SimSun"/>
              </w:rPr>
            </w:pPr>
            <w:r w:rsidRPr="00094AFB">
              <w:rPr>
                <w:rFonts w:eastAsia="SimSun"/>
              </w:rPr>
              <w:t>Switch-point periodicity</w:t>
            </w:r>
          </w:p>
        </w:tc>
        <w:tc>
          <w:tcPr>
            <w:tcW w:w="0" w:type="auto"/>
            <w:gridSpan w:val="10"/>
          </w:tcPr>
          <w:p w14:paraId="47515A1E" w14:textId="77777777" w:rsidR="00093F16" w:rsidRPr="00094AFB" w:rsidRDefault="00093F16" w:rsidP="00E10AA0">
            <w:pPr>
              <w:pStyle w:val="TAH"/>
              <w:rPr>
                <w:rFonts w:eastAsia="SimSun"/>
              </w:rPr>
            </w:pPr>
            <w:r w:rsidRPr="00094AFB">
              <w:rPr>
                <w:rFonts w:eastAsia="SimSun"/>
              </w:rPr>
              <w:t>Subframe number</w:t>
            </w:r>
          </w:p>
        </w:tc>
      </w:tr>
      <w:tr w:rsidR="00606089" w:rsidRPr="00094AFB" w14:paraId="22827AF3" w14:textId="77777777" w:rsidTr="006066D2">
        <w:trPr>
          <w:jc w:val="center"/>
        </w:trPr>
        <w:tc>
          <w:tcPr>
            <w:tcW w:w="0" w:type="auto"/>
            <w:vMerge/>
          </w:tcPr>
          <w:p w14:paraId="3802E465" w14:textId="77777777" w:rsidR="00093F16" w:rsidRPr="00094AFB" w:rsidRDefault="00093F16" w:rsidP="00E10AA0">
            <w:pPr>
              <w:pStyle w:val="TAH"/>
              <w:rPr>
                <w:rFonts w:eastAsia="SimSun"/>
              </w:rPr>
            </w:pPr>
          </w:p>
        </w:tc>
        <w:tc>
          <w:tcPr>
            <w:tcW w:w="0" w:type="auto"/>
            <w:vMerge/>
          </w:tcPr>
          <w:p w14:paraId="6200B8A0" w14:textId="77777777" w:rsidR="00093F16" w:rsidRPr="00094AFB" w:rsidRDefault="00093F16" w:rsidP="00E10AA0">
            <w:pPr>
              <w:pStyle w:val="TAH"/>
              <w:rPr>
                <w:rFonts w:eastAsia="SimSun"/>
              </w:rPr>
            </w:pPr>
          </w:p>
        </w:tc>
        <w:tc>
          <w:tcPr>
            <w:tcW w:w="0" w:type="auto"/>
          </w:tcPr>
          <w:p w14:paraId="50B7CC55" w14:textId="77777777" w:rsidR="00093F16" w:rsidRPr="00094AFB" w:rsidRDefault="00093F16" w:rsidP="00E10AA0">
            <w:pPr>
              <w:pStyle w:val="TAH"/>
              <w:rPr>
                <w:rFonts w:eastAsia="SimSun"/>
              </w:rPr>
            </w:pPr>
            <w:r w:rsidRPr="00094AFB">
              <w:rPr>
                <w:rFonts w:eastAsia="SimSun"/>
              </w:rPr>
              <w:t>0</w:t>
            </w:r>
          </w:p>
        </w:tc>
        <w:tc>
          <w:tcPr>
            <w:tcW w:w="0" w:type="auto"/>
          </w:tcPr>
          <w:p w14:paraId="3626BC89" w14:textId="77777777" w:rsidR="00093F16" w:rsidRPr="00094AFB" w:rsidRDefault="00093F16" w:rsidP="00E10AA0">
            <w:pPr>
              <w:pStyle w:val="TAH"/>
              <w:rPr>
                <w:rFonts w:eastAsia="SimSun"/>
              </w:rPr>
            </w:pPr>
            <w:r w:rsidRPr="00094AFB">
              <w:rPr>
                <w:rFonts w:eastAsia="SimSun"/>
              </w:rPr>
              <w:t>1</w:t>
            </w:r>
          </w:p>
        </w:tc>
        <w:tc>
          <w:tcPr>
            <w:tcW w:w="0" w:type="auto"/>
          </w:tcPr>
          <w:p w14:paraId="071B9D94" w14:textId="77777777" w:rsidR="00093F16" w:rsidRPr="00094AFB" w:rsidRDefault="00093F16" w:rsidP="00E10AA0">
            <w:pPr>
              <w:pStyle w:val="TAH"/>
              <w:rPr>
                <w:rFonts w:eastAsia="SimSun"/>
              </w:rPr>
            </w:pPr>
            <w:r w:rsidRPr="00094AFB">
              <w:rPr>
                <w:rFonts w:eastAsia="SimSun"/>
              </w:rPr>
              <w:t>2</w:t>
            </w:r>
          </w:p>
        </w:tc>
        <w:tc>
          <w:tcPr>
            <w:tcW w:w="0" w:type="auto"/>
          </w:tcPr>
          <w:p w14:paraId="4978E705" w14:textId="77777777" w:rsidR="00093F16" w:rsidRPr="00094AFB" w:rsidRDefault="00093F16" w:rsidP="00E10AA0">
            <w:pPr>
              <w:pStyle w:val="TAH"/>
              <w:rPr>
                <w:rFonts w:eastAsia="SimSun"/>
              </w:rPr>
            </w:pPr>
            <w:r w:rsidRPr="00094AFB">
              <w:rPr>
                <w:rFonts w:eastAsia="SimSun"/>
              </w:rPr>
              <w:t>3</w:t>
            </w:r>
          </w:p>
        </w:tc>
        <w:tc>
          <w:tcPr>
            <w:tcW w:w="0" w:type="auto"/>
          </w:tcPr>
          <w:p w14:paraId="3E4383C2" w14:textId="77777777" w:rsidR="00093F16" w:rsidRPr="00094AFB" w:rsidRDefault="00093F16" w:rsidP="00E10AA0">
            <w:pPr>
              <w:pStyle w:val="TAH"/>
              <w:rPr>
                <w:rFonts w:eastAsia="SimSun"/>
              </w:rPr>
            </w:pPr>
            <w:r w:rsidRPr="00094AFB">
              <w:rPr>
                <w:rFonts w:eastAsia="SimSun"/>
              </w:rPr>
              <w:t>4</w:t>
            </w:r>
          </w:p>
        </w:tc>
        <w:tc>
          <w:tcPr>
            <w:tcW w:w="0" w:type="auto"/>
          </w:tcPr>
          <w:p w14:paraId="3F227441" w14:textId="77777777" w:rsidR="00093F16" w:rsidRPr="00094AFB" w:rsidRDefault="00093F16" w:rsidP="00E10AA0">
            <w:pPr>
              <w:pStyle w:val="TAH"/>
              <w:rPr>
                <w:rFonts w:eastAsia="SimSun"/>
              </w:rPr>
            </w:pPr>
            <w:r w:rsidRPr="00094AFB">
              <w:rPr>
                <w:rFonts w:eastAsia="SimSun"/>
              </w:rPr>
              <w:t>5</w:t>
            </w:r>
          </w:p>
        </w:tc>
        <w:tc>
          <w:tcPr>
            <w:tcW w:w="0" w:type="auto"/>
          </w:tcPr>
          <w:p w14:paraId="27D2C618" w14:textId="77777777" w:rsidR="00093F16" w:rsidRPr="00094AFB" w:rsidRDefault="00093F16" w:rsidP="00E10AA0">
            <w:pPr>
              <w:pStyle w:val="TAH"/>
              <w:rPr>
                <w:rFonts w:eastAsia="SimSun"/>
              </w:rPr>
            </w:pPr>
            <w:r w:rsidRPr="00094AFB">
              <w:rPr>
                <w:rFonts w:eastAsia="SimSun"/>
              </w:rPr>
              <w:t>6</w:t>
            </w:r>
          </w:p>
        </w:tc>
        <w:tc>
          <w:tcPr>
            <w:tcW w:w="0" w:type="auto"/>
          </w:tcPr>
          <w:p w14:paraId="5C065072" w14:textId="77777777" w:rsidR="00093F16" w:rsidRPr="00094AFB" w:rsidRDefault="00093F16" w:rsidP="00E10AA0">
            <w:pPr>
              <w:pStyle w:val="TAH"/>
              <w:rPr>
                <w:rFonts w:eastAsia="SimSun"/>
              </w:rPr>
            </w:pPr>
            <w:r w:rsidRPr="00094AFB">
              <w:rPr>
                <w:rFonts w:eastAsia="SimSun"/>
              </w:rPr>
              <w:t>7</w:t>
            </w:r>
          </w:p>
        </w:tc>
        <w:tc>
          <w:tcPr>
            <w:tcW w:w="0" w:type="auto"/>
          </w:tcPr>
          <w:p w14:paraId="79491B6C" w14:textId="77777777" w:rsidR="00093F16" w:rsidRPr="00094AFB" w:rsidRDefault="00093F16" w:rsidP="00E10AA0">
            <w:pPr>
              <w:pStyle w:val="TAH"/>
              <w:rPr>
                <w:rFonts w:eastAsia="SimSun"/>
              </w:rPr>
            </w:pPr>
            <w:r w:rsidRPr="00094AFB">
              <w:rPr>
                <w:rFonts w:eastAsia="SimSun"/>
              </w:rPr>
              <w:t>8</w:t>
            </w:r>
          </w:p>
        </w:tc>
        <w:tc>
          <w:tcPr>
            <w:tcW w:w="0" w:type="auto"/>
          </w:tcPr>
          <w:p w14:paraId="04AE01AA" w14:textId="77777777" w:rsidR="00093F16" w:rsidRPr="00094AFB" w:rsidRDefault="00093F16" w:rsidP="00E10AA0">
            <w:pPr>
              <w:pStyle w:val="TAH"/>
              <w:rPr>
                <w:rFonts w:eastAsia="SimSun"/>
              </w:rPr>
            </w:pPr>
            <w:r w:rsidRPr="00094AFB">
              <w:rPr>
                <w:rFonts w:eastAsia="SimSun"/>
              </w:rPr>
              <w:t>9</w:t>
            </w:r>
          </w:p>
        </w:tc>
      </w:tr>
      <w:tr w:rsidR="00606089" w:rsidRPr="00094AFB" w14:paraId="2E6657BE" w14:textId="77777777" w:rsidTr="006066D2">
        <w:trPr>
          <w:jc w:val="center"/>
        </w:trPr>
        <w:tc>
          <w:tcPr>
            <w:tcW w:w="0" w:type="auto"/>
          </w:tcPr>
          <w:p w14:paraId="02B38BDB" w14:textId="77777777" w:rsidR="00093F16" w:rsidRPr="00094AFB" w:rsidRDefault="00093F16" w:rsidP="00E10AA0">
            <w:pPr>
              <w:pStyle w:val="TAC"/>
              <w:rPr>
                <w:rFonts w:eastAsia="SimSun"/>
              </w:rPr>
            </w:pPr>
            <w:r w:rsidRPr="00094AFB">
              <w:rPr>
                <w:rFonts w:eastAsia="SimSun"/>
              </w:rPr>
              <w:t>0</w:t>
            </w:r>
          </w:p>
        </w:tc>
        <w:tc>
          <w:tcPr>
            <w:tcW w:w="0" w:type="auto"/>
          </w:tcPr>
          <w:p w14:paraId="3D09004A" w14:textId="77777777" w:rsidR="00093F16" w:rsidRPr="00094AFB" w:rsidRDefault="00093F16" w:rsidP="00E10AA0">
            <w:pPr>
              <w:pStyle w:val="TAC"/>
              <w:rPr>
                <w:rFonts w:eastAsia="SimSun"/>
              </w:rPr>
            </w:pPr>
            <w:r w:rsidRPr="00094AFB">
              <w:rPr>
                <w:rFonts w:eastAsia="SimSun"/>
              </w:rPr>
              <w:t>5 ms</w:t>
            </w:r>
          </w:p>
        </w:tc>
        <w:tc>
          <w:tcPr>
            <w:tcW w:w="0" w:type="auto"/>
          </w:tcPr>
          <w:p w14:paraId="1D5CE56A" w14:textId="77777777" w:rsidR="00093F16" w:rsidRPr="00094AFB" w:rsidRDefault="00093F16" w:rsidP="00E10AA0">
            <w:pPr>
              <w:pStyle w:val="TAC"/>
              <w:rPr>
                <w:rFonts w:eastAsia="SimSun"/>
              </w:rPr>
            </w:pPr>
            <w:r w:rsidRPr="00094AFB">
              <w:rPr>
                <w:rFonts w:eastAsia="SimSun"/>
              </w:rPr>
              <w:t>D</w:t>
            </w:r>
          </w:p>
        </w:tc>
        <w:tc>
          <w:tcPr>
            <w:tcW w:w="0" w:type="auto"/>
          </w:tcPr>
          <w:p w14:paraId="0FD9C56A" w14:textId="77777777" w:rsidR="00093F16" w:rsidRPr="00094AFB" w:rsidRDefault="00093F16" w:rsidP="00E10AA0">
            <w:pPr>
              <w:pStyle w:val="TAC"/>
              <w:rPr>
                <w:rFonts w:eastAsia="SimSun"/>
              </w:rPr>
            </w:pPr>
            <w:r w:rsidRPr="00094AFB">
              <w:rPr>
                <w:rFonts w:eastAsia="SimSun"/>
              </w:rPr>
              <w:t>S</w:t>
            </w:r>
          </w:p>
        </w:tc>
        <w:tc>
          <w:tcPr>
            <w:tcW w:w="0" w:type="auto"/>
          </w:tcPr>
          <w:p w14:paraId="307725F0" w14:textId="77777777" w:rsidR="00093F16" w:rsidRPr="00094AFB" w:rsidRDefault="00093F16" w:rsidP="00E10AA0">
            <w:pPr>
              <w:pStyle w:val="TAC"/>
              <w:rPr>
                <w:rFonts w:eastAsia="SimSun"/>
              </w:rPr>
            </w:pPr>
            <w:r w:rsidRPr="00094AFB">
              <w:rPr>
                <w:rFonts w:eastAsia="SimSun"/>
              </w:rPr>
              <w:t>U</w:t>
            </w:r>
          </w:p>
        </w:tc>
        <w:tc>
          <w:tcPr>
            <w:tcW w:w="0" w:type="auto"/>
          </w:tcPr>
          <w:p w14:paraId="65F72507" w14:textId="77777777" w:rsidR="00093F16" w:rsidRPr="00094AFB" w:rsidRDefault="00093F16" w:rsidP="00E10AA0">
            <w:pPr>
              <w:pStyle w:val="TAC"/>
              <w:rPr>
                <w:rFonts w:eastAsia="SimSun"/>
              </w:rPr>
            </w:pPr>
            <w:r w:rsidRPr="00094AFB">
              <w:rPr>
                <w:rFonts w:eastAsia="SimSun"/>
              </w:rPr>
              <w:t>U</w:t>
            </w:r>
          </w:p>
        </w:tc>
        <w:tc>
          <w:tcPr>
            <w:tcW w:w="0" w:type="auto"/>
          </w:tcPr>
          <w:p w14:paraId="55546A43" w14:textId="77777777" w:rsidR="00093F16" w:rsidRPr="00094AFB" w:rsidRDefault="00093F16" w:rsidP="00E10AA0">
            <w:pPr>
              <w:pStyle w:val="TAC"/>
              <w:rPr>
                <w:rFonts w:eastAsia="SimSun"/>
              </w:rPr>
            </w:pPr>
            <w:r w:rsidRPr="00094AFB">
              <w:rPr>
                <w:rFonts w:eastAsia="SimSun"/>
              </w:rPr>
              <w:t>U</w:t>
            </w:r>
          </w:p>
        </w:tc>
        <w:tc>
          <w:tcPr>
            <w:tcW w:w="0" w:type="auto"/>
          </w:tcPr>
          <w:p w14:paraId="227D7BAF" w14:textId="77777777" w:rsidR="00093F16" w:rsidRPr="00094AFB" w:rsidRDefault="00093F16" w:rsidP="00E10AA0">
            <w:pPr>
              <w:pStyle w:val="TAC"/>
              <w:rPr>
                <w:rFonts w:eastAsia="SimSun"/>
              </w:rPr>
            </w:pPr>
            <w:r w:rsidRPr="00094AFB">
              <w:rPr>
                <w:rFonts w:eastAsia="SimSun"/>
              </w:rPr>
              <w:t>D</w:t>
            </w:r>
          </w:p>
        </w:tc>
        <w:tc>
          <w:tcPr>
            <w:tcW w:w="0" w:type="auto"/>
          </w:tcPr>
          <w:p w14:paraId="42FEBF44" w14:textId="77777777" w:rsidR="00093F16" w:rsidRPr="00094AFB" w:rsidRDefault="00093F16" w:rsidP="00E10AA0">
            <w:pPr>
              <w:pStyle w:val="TAC"/>
              <w:rPr>
                <w:rFonts w:eastAsia="SimSun"/>
              </w:rPr>
            </w:pPr>
            <w:r w:rsidRPr="00094AFB">
              <w:rPr>
                <w:rFonts w:eastAsia="SimSun"/>
              </w:rPr>
              <w:t>S</w:t>
            </w:r>
          </w:p>
        </w:tc>
        <w:tc>
          <w:tcPr>
            <w:tcW w:w="0" w:type="auto"/>
          </w:tcPr>
          <w:p w14:paraId="41FC739D" w14:textId="77777777" w:rsidR="00093F16" w:rsidRPr="00094AFB" w:rsidRDefault="00093F16" w:rsidP="00E10AA0">
            <w:pPr>
              <w:pStyle w:val="TAC"/>
              <w:rPr>
                <w:rFonts w:eastAsia="SimSun"/>
              </w:rPr>
            </w:pPr>
            <w:r w:rsidRPr="00094AFB">
              <w:rPr>
                <w:rFonts w:eastAsia="SimSun"/>
              </w:rPr>
              <w:t>U</w:t>
            </w:r>
          </w:p>
        </w:tc>
        <w:tc>
          <w:tcPr>
            <w:tcW w:w="0" w:type="auto"/>
          </w:tcPr>
          <w:p w14:paraId="0CEC14B2" w14:textId="77777777" w:rsidR="00093F16" w:rsidRPr="00094AFB" w:rsidRDefault="00093F16" w:rsidP="00E10AA0">
            <w:pPr>
              <w:pStyle w:val="TAC"/>
              <w:rPr>
                <w:rFonts w:eastAsia="SimSun"/>
              </w:rPr>
            </w:pPr>
            <w:r w:rsidRPr="00094AFB">
              <w:rPr>
                <w:rFonts w:eastAsia="SimSun"/>
              </w:rPr>
              <w:t>U</w:t>
            </w:r>
          </w:p>
        </w:tc>
        <w:tc>
          <w:tcPr>
            <w:tcW w:w="0" w:type="auto"/>
          </w:tcPr>
          <w:p w14:paraId="57E2AF27" w14:textId="77777777" w:rsidR="00093F16" w:rsidRPr="00094AFB" w:rsidRDefault="00093F16" w:rsidP="00E10AA0">
            <w:pPr>
              <w:pStyle w:val="TAC"/>
              <w:rPr>
                <w:rFonts w:eastAsia="SimSun"/>
              </w:rPr>
            </w:pPr>
            <w:r w:rsidRPr="00094AFB">
              <w:rPr>
                <w:rFonts w:eastAsia="SimSun"/>
              </w:rPr>
              <w:t>U</w:t>
            </w:r>
          </w:p>
        </w:tc>
      </w:tr>
      <w:tr w:rsidR="00606089" w:rsidRPr="00094AFB" w14:paraId="7AF9894C" w14:textId="77777777" w:rsidTr="006066D2">
        <w:trPr>
          <w:jc w:val="center"/>
        </w:trPr>
        <w:tc>
          <w:tcPr>
            <w:tcW w:w="0" w:type="auto"/>
          </w:tcPr>
          <w:p w14:paraId="2740CF12" w14:textId="77777777" w:rsidR="00093F16" w:rsidRPr="00094AFB" w:rsidRDefault="00093F16" w:rsidP="00E10AA0">
            <w:pPr>
              <w:pStyle w:val="TAC"/>
              <w:rPr>
                <w:rFonts w:eastAsia="SimSun"/>
              </w:rPr>
            </w:pPr>
            <w:r w:rsidRPr="00094AFB">
              <w:rPr>
                <w:rFonts w:eastAsia="SimSun"/>
              </w:rPr>
              <w:t>1</w:t>
            </w:r>
          </w:p>
        </w:tc>
        <w:tc>
          <w:tcPr>
            <w:tcW w:w="0" w:type="auto"/>
          </w:tcPr>
          <w:p w14:paraId="7C549E1B" w14:textId="77777777" w:rsidR="00093F16" w:rsidRPr="00094AFB" w:rsidRDefault="00093F16" w:rsidP="00E10AA0">
            <w:pPr>
              <w:pStyle w:val="TAC"/>
              <w:rPr>
                <w:rFonts w:eastAsia="SimSun"/>
              </w:rPr>
            </w:pPr>
            <w:r w:rsidRPr="00094AFB">
              <w:rPr>
                <w:rFonts w:eastAsia="SimSun"/>
              </w:rPr>
              <w:t>5 ms</w:t>
            </w:r>
          </w:p>
        </w:tc>
        <w:tc>
          <w:tcPr>
            <w:tcW w:w="0" w:type="auto"/>
          </w:tcPr>
          <w:p w14:paraId="55427754" w14:textId="77777777" w:rsidR="00093F16" w:rsidRPr="00094AFB" w:rsidRDefault="00093F16" w:rsidP="00E10AA0">
            <w:pPr>
              <w:pStyle w:val="TAC"/>
              <w:rPr>
                <w:rFonts w:eastAsia="SimSun"/>
              </w:rPr>
            </w:pPr>
            <w:r w:rsidRPr="00094AFB">
              <w:rPr>
                <w:rFonts w:eastAsia="SimSun"/>
              </w:rPr>
              <w:t>D</w:t>
            </w:r>
          </w:p>
        </w:tc>
        <w:tc>
          <w:tcPr>
            <w:tcW w:w="0" w:type="auto"/>
          </w:tcPr>
          <w:p w14:paraId="71E8C5BA" w14:textId="77777777" w:rsidR="00093F16" w:rsidRPr="00094AFB" w:rsidRDefault="00093F16" w:rsidP="00E10AA0">
            <w:pPr>
              <w:pStyle w:val="TAC"/>
              <w:rPr>
                <w:rFonts w:eastAsia="SimSun"/>
              </w:rPr>
            </w:pPr>
            <w:r w:rsidRPr="00094AFB">
              <w:rPr>
                <w:rFonts w:eastAsia="SimSun"/>
              </w:rPr>
              <w:t>S</w:t>
            </w:r>
          </w:p>
        </w:tc>
        <w:tc>
          <w:tcPr>
            <w:tcW w:w="0" w:type="auto"/>
          </w:tcPr>
          <w:p w14:paraId="09F66636" w14:textId="77777777" w:rsidR="00093F16" w:rsidRPr="00094AFB" w:rsidRDefault="00093F16" w:rsidP="00E10AA0">
            <w:pPr>
              <w:pStyle w:val="TAC"/>
              <w:rPr>
                <w:rFonts w:eastAsia="SimSun"/>
              </w:rPr>
            </w:pPr>
            <w:r w:rsidRPr="00094AFB">
              <w:rPr>
                <w:rFonts w:eastAsia="SimSun"/>
              </w:rPr>
              <w:t>U</w:t>
            </w:r>
          </w:p>
        </w:tc>
        <w:tc>
          <w:tcPr>
            <w:tcW w:w="0" w:type="auto"/>
          </w:tcPr>
          <w:p w14:paraId="4CBBDFFC" w14:textId="77777777" w:rsidR="00093F16" w:rsidRPr="00094AFB" w:rsidRDefault="00093F16" w:rsidP="00E10AA0">
            <w:pPr>
              <w:pStyle w:val="TAC"/>
              <w:rPr>
                <w:rFonts w:eastAsia="SimSun"/>
              </w:rPr>
            </w:pPr>
            <w:r w:rsidRPr="00094AFB">
              <w:rPr>
                <w:rFonts w:eastAsia="SimSun"/>
              </w:rPr>
              <w:t>U</w:t>
            </w:r>
          </w:p>
        </w:tc>
        <w:tc>
          <w:tcPr>
            <w:tcW w:w="0" w:type="auto"/>
          </w:tcPr>
          <w:p w14:paraId="5E8CB37E" w14:textId="77777777" w:rsidR="00093F16" w:rsidRPr="00094AFB" w:rsidRDefault="00093F16" w:rsidP="00E10AA0">
            <w:pPr>
              <w:pStyle w:val="TAC"/>
              <w:rPr>
                <w:rFonts w:eastAsia="SimSun"/>
              </w:rPr>
            </w:pPr>
            <w:r w:rsidRPr="00094AFB">
              <w:rPr>
                <w:rFonts w:eastAsia="SimSun"/>
              </w:rPr>
              <w:t>D</w:t>
            </w:r>
          </w:p>
        </w:tc>
        <w:tc>
          <w:tcPr>
            <w:tcW w:w="0" w:type="auto"/>
          </w:tcPr>
          <w:p w14:paraId="56CEC6A8" w14:textId="77777777" w:rsidR="00093F16" w:rsidRPr="00094AFB" w:rsidRDefault="00093F16" w:rsidP="00E10AA0">
            <w:pPr>
              <w:pStyle w:val="TAC"/>
              <w:rPr>
                <w:rFonts w:eastAsia="SimSun"/>
              </w:rPr>
            </w:pPr>
            <w:r w:rsidRPr="00094AFB">
              <w:rPr>
                <w:rFonts w:eastAsia="SimSun"/>
              </w:rPr>
              <w:t>D</w:t>
            </w:r>
          </w:p>
        </w:tc>
        <w:tc>
          <w:tcPr>
            <w:tcW w:w="0" w:type="auto"/>
          </w:tcPr>
          <w:p w14:paraId="55A80BB9" w14:textId="77777777" w:rsidR="00093F16" w:rsidRPr="00094AFB" w:rsidRDefault="00093F16" w:rsidP="00E10AA0">
            <w:pPr>
              <w:pStyle w:val="TAC"/>
              <w:rPr>
                <w:rFonts w:eastAsia="SimSun"/>
              </w:rPr>
            </w:pPr>
            <w:r w:rsidRPr="00094AFB">
              <w:rPr>
                <w:rFonts w:eastAsia="SimSun"/>
              </w:rPr>
              <w:t>S</w:t>
            </w:r>
          </w:p>
        </w:tc>
        <w:tc>
          <w:tcPr>
            <w:tcW w:w="0" w:type="auto"/>
          </w:tcPr>
          <w:p w14:paraId="2AD6993E" w14:textId="77777777" w:rsidR="00093F16" w:rsidRPr="00094AFB" w:rsidRDefault="00093F16" w:rsidP="00E10AA0">
            <w:pPr>
              <w:pStyle w:val="TAC"/>
              <w:rPr>
                <w:rFonts w:eastAsia="SimSun"/>
              </w:rPr>
            </w:pPr>
            <w:r w:rsidRPr="00094AFB">
              <w:rPr>
                <w:rFonts w:eastAsia="SimSun"/>
              </w:rPr>
              <w:t>U</w:t>
            </w:r>
          </w:p>
        </w:tc>
        <w:tc>
          <w:tcPr>
            <w:tcW w:w="0" w:type="auto"/>
          </w:tcPr>
          <w:p w14:paraId="05C19B9F" w14:textId="77777777" w:rsidR="00093F16" w:rsidRPr="00094AFB" w:rsidRDefault="00093F16" w:rsidP="00E10AA0">
            <w:pPr>
              <w:pStyle w:val="TAC"/>
              <w:rPr>
                <w:rFonts w:eastAsia="SimSun"/>
              </w:rPr>
            </w:pPr>
            <w:r w:rsidRPr="00094AFB">
              <w:rPr>
                <w:rFonts w:eastAsia="SimSun"/>
              </w:rPr>
              <w:t>U</w:t>
            </w:r>
          </w:p>
        </w:tc>
        <w:tc>
          <w:tcPr>
            <w:tcW w:w="0" w:type="auto"/>
          </w:tcPr>
          <w:p w14:paraId="6F7BC9CC" w14:textId="77777777" w:rsidR="00093F16" w:rsidRPr="00094AFB" w:rsidRDefault="00093F16" w:rsidP="00E10AA0">
            <w:pPr>
              <w:pStyle w:val="TAC"/>
              <w:rPr>
                <w:rFonts w:eastAsia="SimSun"/>
              </w:rPr>
            </w:pPr>
            <w:r w:rsidRPr="00094AFB">
              <w:rPr>
                <w:rFonts w:eastAsia="SimSun"/>
              </w:rPr>
              <w:t>D</w:t>
            </w:r>
          </w:p>
        </w:tc>
      </w:tr>
      <w:tr w:rsidR="00606089" w:rsidRPr="00094AFB" w14:paraId="08CDBDAA" w14:textId="77777777" w:rsidTr="006066D2">
        <w:trPr>
          <w:jc w:val="center"/>
        </w:trPr>
        <w:tc>
          <w:tcPr>
            <w:tcW w:w="0" w:type="auto"/>
          </w:tcPr>
          <w:p w14:paraId="521521EB" w14:textId="77777777" w:rsidR="00093F16" w:rsidRPr="00094AFB" w:rsidRDefault="00093F16" w:rsidP="00E10AA0">
            <w:pPr>
              <w:pStyle w:val="TAC"/>
              <w:rPr>
                <w:rFonts w:eastAsia="SimSun"/>
              </w:rPr>
            </w:pPr>
            <w:r w:rsidRPr="00094AFB">
              <w:rPr>
                <w:rFonts w:eastAsia="SimSun"/>
              </w:rPr>
              <w:t>2</w:t>
            </w:r>
          </w:p>
        </w:tc>
        <w:tc>
          <w:tcPr>
            <w:tcW w:w="0" w:type="auto"/>
          </w:tcPr>
          <w:p w14:paraId="0FC31136" w14:textId="77777777" w:rsidR="00093F16" w:rsidRPr="00094AFB" w:rsidRDefault="00093F16" w:rsidP="00E10AA0">
            <w:pPr>
              <w:pStyle w:val="TAC"/>
              <w:rPr>
                <w:rFonts w:eastAsia="SimSun"/>
              </w:rPr>
            </w:pPr>
            <w:r w:rsidRPr="00094AFB">
              <w:rPr>
                <w:rFonts w:eastAsia="SimSun"/>
              </w:rPr>
              <w:t>5 ms</w:t>
            </w:r>
          </w:p>
        </w:tc>
        <w:tc>
          <w:tcPr>
            <w:tcW w:w="0" w:type="auto"/>
          </w:tcPr>
          <w:p w14:paraId="4977FA1E" w14:textId="77777777" w:rsidR="00093F16" w:rsidRPr="00094AFB" w:rsidRDefault="00093F16" w:rsidP="00E10AA0">
            <w:pPr>
              <w:pStyle w:val="TAC"/>
              <w:rPr>
                <w:rFonts w:eastAsia="SimSun"/>
              </w:rPr>
            </w:pPr>
            <w:r w:rsidRPr="00094AFB">
              <w:rPr>
                <w:rFonts w:eastAsia="SimSun"/>
              </w:rPr>
              <w:t>D</w:t>
            </w:r>
          </w:p>
        </w:tc>
        <w:tc>
          <w:tcPr>
            <w:tcW w:w="0" w:type="auto"/>
          </w:tcPr>
          <w:p w14:paraId="1AC31EE7" w14:textId="77777777" w:rsidR="00093F16" w:rsidRPr="00094AFB" w:rsidRDefault="00093F16" w:rsidP="00E10AA0">
            <w:pPr>
              <w:pStyle w:val="TAC"/>
              <w:rPr>
                <w:rFonts w:eastAsia="SimSun"/>
              </w:rPr>
            </w:pPr>
            <w:r w:rsidRPr="00094AFB">
              <w:rPr>
                <w:rFonts w:eastAsia="SimSun"/>
              </w:rPr>
              <w:t>S</w:t>
            </w:r>
          </w:p>
        </w:tc>
        <w:tc>
          <w:tcPr>
            <w:tcW w:w="0" w:type="auto"/>
          </w:tcPr>
          <w:p w14:paraId="4A853AC4" w14:textId="77777777" w:rsidR="00093F16" w:rsidRPr="00094AFB" w:rsidRDefault="00093F16" w:rsidP="00E10AA0">
            <w:pPr>
              <w:pStyle w:val="TAC"/>
              <w:rPr>
                <w:rFonts w:eastAsia="SimSun"/>
              </w:rPr>
            </w:pPr>
            <w:r w:rsidRPr="00094AFB">
              <w:rPr>
                <w:rFonts w:eastAsia="SimSun"/>
              </w:rPr>
              <w:t>U</w:t>
            </w:r>
          </w:p>
        </w:tc>
        <w:tc>
          <w:tcPr>
            <w:tcW w:w="0" w:type="auto"/>
          </w:tcPr>
          <w:p w14:paraId="742C498A" w14:textId="77777777" w:rsidR="00093F16" w:rsidRPr="00094AFB" w:rsidRDefault="00093F16" w:rsidP="00E10AA0">
            <w:pPr>
              <w:pStyle w:val="TAC"/>
              <w:rPr>
                <w:rFonts w:eastAsia="SimSun"/>
              </w:rPr>
            </w:pPr>
            <w:r w:rsidRPr="00094AFB">
              <w:rPr>
                <w:rFonts w:eastAsia="SimSun"/>
              </w:rPr>
              <w:t>D</w:t>
            </w:r>
          </w:p>
        </w:tc>
        <w:tc>
          <w:tcPr>
            <w:tcW w:w="0" w:type="auto"/>
          </w:tcPr>
          <w:p w14:paraId="620E3941" w14:textId="77777777" w:rsidR="00093F16" w:rsidRPr="00094AFB" w:rsidRDefault="00093F16" w:rsidP="00E10AA0">
            <w:pPr>
              <w:pStyle w:val="TAC"/>
              <w:rPr>
                <w:rFonts w:eastAsia="SimSun"/>
              </w:rPr>
            </w:pPr>
            <w:r w:rsidRPr="00094AFB">
              <w:rPr>
                <w:rFonts w:eastAsia="SimSun"/>
              </w:rPr>
              <w:t>D</w:t>
            </w:r>
          </w:p>
        </w:tc>
        <w:tc>
          <w:tcPr>
            <w:tcW w:w="0" w:type="auto"/>
          </w:tcPr>
          <w:p w14:paraId="56B751D9" w14:textId="77777777" w:rsidR="00093F16" w:rsidRPr="00094AFB" w:rsidRDefault="00093F16" w:rsidP="00E10AA0">
            <w:pPr>
              <w:pStyle w:val="TAC"/>
              <w:rPr>
                <w:rFonts w:eastAsia="SimSun"/>
              </w:rPr>
            </w:pPr>
            <w:r w:rsidRPr="00094AFB">
              <w:rPr>
                <w:rFonts w:eastAsia="SimSun"/>
              </w:rPr>
              <w:t>D</w:t>
            </w:r>
          </w:p>
        </w:tc>
        <w:tc>
          <w:tcPr>
            <w:tcW w:w="0" w:type="auto"/>
          </w:tcPr>
          <w:p w14:paraId="51CBC680" w14:textId="77777777" w:rsidR="00093F16" w:rsidRPr="00094AFB" w:rsidRDefault="00093F16" w:rsidP="00E10AA0">
            <w:pPr>
              <w:pStyle w:val="TAC"/>
              <w:rPr>
                <w:rFonts w:eastAsia="SimSun"/>
              </w:rPr>
            </w:pPr>
            <w:r w:rsidRPr="00094AFB">
              <w:rPr>
                <w:rFonts w:eastAsia="SimSun"/>
              </w:rPr>
              <w:t>S</w:t>
            </w:r>
          </w:p>
        </w:tc>
        <w:tc>
          <w:tcPr>
            <w:tcW w:w="0" w:type="auto"/>
          </w:tcPr>
          <w:p w14:paraId="118B0015" w14:textId="77777777" w:rsidR="00093F16" w:rsidRPr="00094AFB" w:rsidRDefault="00093F16" w:rsidP="00E10AA0">
            <w:pPr>
              <w:pStyle w:val="TAC"/>
              <w:rPr>
                <w:rFonts w:eastAsia="SimSun"/>
              </w:rPr>
            </w:pPr>
            <w:r w:rsidRPr="00094AFB">
              <w:rPr>
                <w:rFonts w:eastAsia="SimSun"/>
              </w:rPr>
              <w:t>U</w:t>
            </w:r>
          </w:p>
        </w:tc>
        <w:tc>
          <w:tcPr>
            <w:tcW w:w="0" w:type="auto"/>
          </w:tcPr>
          <w:p w14:paraId="1C8EE878" w14:textId="77777777" w:rsidR="00093F16" w:rsidRPr="00094AFB" w:rsidRDefault="00093F16" w:rsidP="00E10AA0">
            <w:pPr>
              <w:pStyle w:val="TAC"/>
              <w:rPr>
                <w:rFonts w:eastAsia="SimSun"/>
              </w:rPr>
            </w:pPr>
            <w:r w:rsidRPr="00094AFB">
              <w:rPr>
                <w:rFonts w:eastAsia="SimSun"/>
              </w:rPr>
              <w:t>D</w:t>
            </w:r>
          </w:p>
        </w:tc>
        <w:tc>
          <w:tcPr>
            <w:tcW w:w="0" w:type="auto"/>
          </w:tcPr>
          <w:p w14:paraId="3178F7F8" w14:textId="77777777" w:rsidR="00093F16" w:rsidRPr="00094AFB" w:rsidRDefault="00093F16" w:rsidP="00E10AA0">
            <w:pPr>
              <w:pStyle w:val="TAC"/>
              <w:rPr>
                <w:rFonts w:eastAsia="SimSun"/>
              </w:rPr>
            </w:pPr>
            <w:r w:rsidRPr="00094AFB">
              <w:rPr>
                <w:rFonts w:eastAsia="SimSun"/>
              </w:rPr>
              <w:t>D</w:t>
            </w:r>
          </w:p>
        </w:tc>
      </w:tr>
      <w:tr w:rsidR="00606089" w:rsidRPr="00094AFB" w14:paraId="23A7D055" w14:textId="77777777" w:rsidTr="006066D2">
        <w:trPr>
          <w:jc w:val="center"/>
        </w:trPr>
        <w:tc>
          <w:tcPr>
            <w:tcW w:w="0" w:type="auto"/>
          </w:tcPr>
          <w:p w14:paraId="57F1CAB2" w14:textId="77777777" w:rsidR="00093F16" w:rsidRPr="00094AFB" w:rsidRDefault="00093F16" w:rsidP="00E10AA0">
            <w:pPr>
              <w:pStyle w:val="TAC"/>
              <w:rPr>
                <w:rFonts w:eastAsia="SimSun"/>
              </w:rPr>
            </w:pPr>
            <w:r w:rsidRPr="00094AFB">
              <w:rPr>
                <w:rFonts w:eastAsia="SimSun"/>
              </w:rPr>
              <w:t>3</w:t>
            </w:r>
          </w:p>
        </w:tc>
        <w:tc>
          <w:tcPr>
            <w:tcW w:w="0" w:type="auto"/>
          </w:tcPr>
          <w:p w14:paraId="71F9E162" w14:textId="77777777" w:rsidR="00093F16" w:rsidRPr="00094AFB" w:rsidRDefault="00093F16" w:rsidP="00E10AA0">
            <w:pPr>
              <w:pStyle w:val="TAC"/>
              <w:rPr>
                <w:rFonts w:eastAsia="SimSun"/>
              </w:rPr>
            </w:pPr>
            <w:r w:rsidRPr="00094AFB">
              <w:rPr>
                <w:rFonts w:eastAsia="SimSun"/>
              </w:rPr>
              <w:t>10 ms</w:t>
            </w:r>
          </w:p>
        </w:tc>
        <w:tc>
          <w:tcPr>
            <w:tcW w:w="0" w:type="auto"/>
          </w:tcPr>
          <w:p w14:paraId="1A485AD3" w14:textId="77777777" w:rsidR="00093F16" w:rsidRPr="00094AFB" w:rsidRDefault="00093F16" w:rsidP="00E10AA0">
            <w:pPr>
              <w:pStyle w:val="TAC"/>
              <w:rPr>
                <w:rFonts w:eastAsia="SimSun"/>
              </w:rPr>
            </w:pPr>
            <w:r w:rsidRPr="00094AFB">
              <w:rPr>
                <w:rFonts w:eastAsia="SimSun"/>
              </w:rPr>
              <w:t>D</w:t>
            </w:r>
          </w:p>
        </w:tc>
        <w:tc>
          <w:tcPr>
            <w:tcW w:w="0" w:type="auto"/>
          </w:tcPr>
          <w:p w14:paraId="64D10B9E" w14:textId="77777777" w:rsidR="00093F16" w:rsidRPr="00094AFB" w:rsidRDefault="00093F16" w:rsidP="00E10AA0">
            <w:pPr>
              <w:pStyle w:val="TAC"/>
              <w:rPr>
                <w:rFonts w:eastAsia="SimSun"/>
              </w:rPr>
            </w:pPr>
            <w:r w:rsidRPr="00094AFB">
              <w:rPr>
                <w:rFonts w:eastAsia="SimSun"/>
              </w:rPr>
              <w:t>S</w:t>
            </w:r>
          </w:p>
        </w:tc>
        <w:tc>
          <w:tcPr>
            <w:tcW w:w="0" w:type="auto"/>
          </w:tcPr>
          <w:p w14:paraId="42B7AABA" w14:textId="77777777" w:rsidR="00093F16" w:rsidRPr="00094AFB" w:rsidRDefault="00093F16" w:rsidP="00E10AA0">
            <w:pPr>
              <w:pStyle w:val="TAC"/>
              <w:rPr>
                <w:rFonts w:eastAsia="SimSun"/>
              </w:rPr>
            </w:pPr>
            <w:r w:rsidRPr="00094AFB">
              <w:rPr>
                <w:rFonts w:eastAsia="SimSun"/>
              </w:rPr>
              <w:t>U</w:t>
            </w:r>
          </w:p>
        </w:tc>
        <w:tc>
          <w:tcPr>
            <w:tcW w:w="0" w:type="auto"/>
          </w:tcPr>
          <w:p w14:paraId="1B1D84DA" w14:textId="77777777" w:rsidR="00093F16" w:rsidRPr="00094AFB" w:rsidRDefault="00093F16" w:rsidP="00E10AA0">
            <w:pPr>
              <w:pStyle w:val="TAC"/>
              <w:rPr>
                <w:rFonts w:eastAsia="SimSun"/>
              </w:rPr>
            </w:pPr>
            <w:r w:rsidRPr="00094AFB">
              <w:rPr>
                <w:rFonts w:eastAsia="SimSun"/>
              </w:rPr>
              <w:t>U</w:t>
            </w:r>
          </w:p>
        </w:tc>
        <w:tc>
          <w:tcPr>
            <w:tcW w:w="0" w:type="auto"/>
          </w:tcPr>
          <w:p w14:paraId="567E6C85" w14:textId="77777777" w:rsidR="00093F16" w:rsidRPr="00094AFB" w:rsidRDefault="00093F16" w:rsidP="00E10AA0">
            <w:pPr>
              <w:pStyle w:val="TAC"/>
              <w:rPr>
                <w:rFonts w:eastAsia="SimSun"/>
              </w:rPr>
            </w:pPr>
            <w:r w:rsidRPr="00094AFB">
              <w:rPr>
                <w:rFonts w:eastAsia="SimSun"/>
              </w:rPr>
              <w:t>U</w:t>
            </w:r>
          </w:p>
        </w:tc>
        <w:tc>
          <w:tcPr>
            <w:tcW w:w="0" w:type="auto"/>
          </w:tcPr>
          <w:p w14:paraId="4B16158A" w14:textId="77777777" w:rsidR="00093F16" w:rsidRPr="00094AFB" w:rsidRDefault="00093F16" w:rsidP="00E10AA0">
            <w:pPr>
              <w:pStyle w:val="TAC"/>
              <w:rPr>
                <w:rFonts w:eastAsia="SimSun"/>
              </w:rPr>
            </w:pPr>
            <w:r w:rsidRPr="00094AFB">
              <w:rPr>
                <w:rFonts w:eastAsia="SimSun"/>
              </w:rPr>
              <w:t>D</w:t>
            </w:r>
          </w:p>
        </w:tc>
        <w:tc>
          <w:tcPr>
            <w:tcW w:w="0" w:type="auto"/>
          </w:tcPr>
          <w:p w14:paraId="29452634" w14:textId="77777777" w:rsidR="00093F16" w:rsidRPr="00094AFB" w:rsidRDefault="00093F16" w:rsidP="00E10AA0">
            <w:pPr>
              <w:pStyle w:val="TAC"/>
              <w:rPr>
                <w:rFonts w:eastAsia="SimSun"/>
              </w:rPr>
            </w:pPr>
            <w:r w:rsidRPr="00094AFB">
              <w:rPr>
                <w:rFonts w:eastAsia="SimSun"/>
              </w:rPr>
              <w:t>D</w:t>
            </w:r>
          </w:p>
        </w:tc>
        <w:tc>
          <w:tcPr>
            <w:tcW w:w="0" w:type="auto"/>
          </w:tcPr>
          <w:p w14:paraId="5CD74EEA" w14:textId="77777777" w:rsidR="00093F16" w:rsidRPr="00094AFB" w:rsidRDefault="00093F16" w:rsidP="00E10AA0">
            <w:pPr>
              <w:pStyle w:val="TAC"/>
              <w:rPr>
                <w:rFonts w:eastAsia="SimSun"/>
              </w:rPr>
            </w:pPr>
            <w:r w:rsidRPr="00094AFB">
              <w:rPr>
                <w:rFonts w:eastAsia="SimSun"/>
              </w:rPr>
              <w:t>D</w:t>
            </w:r>
          </w:p>
        </w:tc>
        <w:tc>
          <w:tcPr>
            <w:tcW w:w="0" w:type="auto"/>
          </w:tcPr>
          <w:p w14:paraId="4AFB3F6C" w14:textId="77777777" w:rsidR="00093F16" w:rsidRPr="00094AFB" w:rsidRDefault="00093F16" w:rsidP="00E10AA0">
            <w:pPr>
              <w:pStyle w:val="TAC"/>
              <w:rPr>
                <w:rFonts w:eastAsia="SimSun"/>
              </w:rPr>
            </w:pPr>
            <w:r w:rsidRPr="00094AFB">
              <w:rPr>
                <w:rFonts w:eastAsia="SimSun"/>
              </w:rPr>
              <w:t>D</w:t>
            </w:r>
          </w:p>
        </w:tc>
        <w:tc>
          <w:tcPr>
            <w:tcW w:w="0" w:type="auto"/>
          </w:tcPr>
          <w:p w14:paraId="23BCF8F7" w14:textId="77777777" w:rsidR="00093F16" w:rsidRPr="00094AFB" w:rsidRDefault="00093F16" w:rsidP="00E10AA0">
            <w:pPr>
              <w:pStyle w:val="TAC"/>
              <w:rPr>
                <w:rFonts w:eastAsia="SimSun"/>
              </w:rPr>
            </w:pPr>
            <w:r w:rsidRPr="00094AFB">
              <w:rPr>
                <w:rFonts w:eastAsia="SimSun"/>
              </w:rPr>
              <w:t>D</w:t>
            </w:r>
          </w:p>
        </w:tc>
      </w:tr>
      <w:tr w:rsidR="00606089" w:rsidRPr="00094AFB" w14:paraId="4C858CC3" w14:textId="77777777" w:rsidTr="006066D2">
        <w:trPr>
          <w:jc w:val="center"/>
        </w:trPr>
        <w:tc>
          <w:tcPr>
            <w:tcW w:w="0" w:type="auto"/>
          </w:tcPr>
          <w:p w14:paraId="77F013FC" w14:textId="77777777" w:rsidR="00093F16" w:rsidRPr="00094AFB" w:rsidRDefault="00093F16" w:rsidP="00E10AA0">
            <w:pPr>
              <w:pStyle w:val="TAC"/>
              <w:rPr>
                <w:rFonts w:eastAsia="SimSun"/>
              </w:rPr>
            </w:pPr>
            <w:r w:rsidRPr="00094AFB">
              <w:rPr>
                <w:rFonts w:eastAsia="SimSun"/>
              </w:rPr>
              <w:t>4</w:t>
            </w:r>
          </w:p>
        </w:tc>
        <w:tc>
          <w:tcPr>
            <w:tcW w:w="0" w:type="auto"/>
          </w:tcPr>
          <w:p w14:paraId="503B92D9" w14:textId="77777777" w:rsidR="00093F16" w:rsidRPr="00094AFB" w:rsidRDefault="00093F16" w:rsidP="00E10AA0">
            <w:pPr>
              <w:pStyle w:val="TAC"/>
              <w:rPr>
                <w:rFonts w:eastAsia="SimSun"/>
              </w:rPr>
            </w:pPr>
            <w:r w:rsidRPr="00094AFB">
              <w:rPr>
                <w:rFonts w:eastAsia="SimSun"/>
              </w:rPr>
              <w:t>10 ms</w:t>
            </w:r>
          </w:p>
        </w:tc>
        <w:tc>
          <w:tcPr>
            <w:tcW w:w="0" w:type="auto"/>
          </w:tcPr>
          <w:p w14:paraId="187D62AE" w14:textId="77777777" w:rsidR="00093F16" w:rsidRPr="00094AFB" w:rsidRDefault="00093F16" w:rsidP="00E10AA0">
            <w:pPr>
              <w:pStyle w:val="TAC"/>
              <w:rPr>
                <w:rFonts w:eastAsia="SimSun"/>
              </w:rPr>
            </w:pPr>
            <w:r w:rsidRPr="00094AFB">
              <w:rPr>
                <w:rFonts w:eastAsia="SimSun"/>
              </w:rPr>
              <w:t>D</w:t>
            </w:r>
          </w:p>
        </w:tc>
        <w:tc>
          <w:tcPr>
            <w:tcW w:w="0" w:type="auto"/>
          </w:tcPr>
          <w:p w14:paraId="1D3F6A81" w14:textId="77777777" w:rsidR="00093F16" w:rsidRPr="00094AFB" w:rsidRDefault="00093F16" w:rsidP="00E10AA0">
            <w:pPr>
              <w:pStyle w:val="TAC"/>
              <w:rPr>
                <w:rFonts w:eastAsia="SimSun"/>
              </w:rPr>
            </w:pPr>
            <w:r w:rsidRPr="00094AFB">
              <w:rPr>
                <w:rFonts w:eastAsia="SimSun"/>
              </w:rPr>
              <w:t>S</w:t>
            </w:r>
          </w:p>
        </w:tc>
        <w:tc>
          <w:tcPr>
            <w:tcW w:w="0" w:type="auto"/>
          </w:tcPr>
          <w:p w14:paraId="24E5A0AB" w14:textId="77777777" w:rsidR="00093F16" w:rsidRPr="00094AFB" w:rsidRDefault="00093F16" w:rsidP="00E10AA0">
            <w:pPr>
              <w:pStyle w:val="TAC"/>
              <w:rPr>
                <w:rFonts w:eastAsia="SimSun"/>
              </w:rPr>
            </w:pPr>
            <w:r w:rsidRPr="00094AFB">
              <w:rPr>
                <w:rFonts w:eastAsia="SimSun"/>
              </w:rPr>
              <w:t>U</w:t>
            </w:r>
          </w:p>
        </w:tc>
        <w:tc>
          <w:tcPr>
            <w:tcW w:w="0" w:type="auto"/>
          </w:tcPr>
          <w:p w14:paraId="185196BE" w14:textId="77777777" w:rsidR="00093F16" w:rsidRPr="00094AFB" w:rsidRDefault="00093F16" w:rsidP="00E10AA0">
            <w:pPr>
              <w:pStyle w:val="TAC"/>
              <w:rPr>
                <w:rFonts w:eastAsia="SimSun"/>
              </w:rPr>
            </w:pPr>
            <w:r w:rsidRPr="00094AFB">
              <w:rPr>
                <w:rFonts w:eastAsia="SimSun"/>
              </w:rPr>
              <w:t>U</w:t>
            </w:r>
          </w:p>
        </w:tc>
        <w:tc>
          <w:tcPr>
            <w:tcW w:w="0" w:type="auto"/>
          </w:tcPr>
          <w:p w14:paraId="0D10A99A" w14:textId="77777777" w:rsidR="00093F16" w:rsidRPr="00094AFB" w:rsidRDefault="00093F16" w:rsidP="00E10AA0">
            <w:pPr>
              <w:pStyle w:val="TAC"/>
              <w:rPr>
                <w:rFonts w:eastAsia="SimSun"/>
              </w:rPr>
            </w:pPr>
            <w:r w:rsidRPr="00094AFB">
              <w:rPr>
                <w:rFonts w:eastAsia="SimSun"/>
              </w:rPr>
              <w:t>D</w:t>
            </w:r>
          </w:p>
        </w:tc>
        <w:tc>
          <w:tcPr>
            <w:tcW w:w="0" w:type="auto"/>
          </w:tcPr>
          <w:p w14:paraId="534743B9" w14:textId="77777777" w:rsidR="00093F16" w:rsidRPr="00094AFB" w:rsidRDefault="00093F16" w:rsidP="00E10AA0">
            <w:pPr>
              <w:pStyle w:val="TAC"/>
              <w:rPr>
                <w:rFonts w:eastAsia="SimSun"/>
              </w:rPr>
            </w:pPr>
            <w:r w:rsidRPr="00094AFB">
              <w:rPr>
                <w:rFonts w:eastAsia="SimSun"/>
              </w:rPr>
              <w:t>D</w:t>
            </w:r>
          </w:p>
        </w:tc>
        <w:tc>
          <w:tcPr>
            <w:tcW w:w="0" w:type="auto"/>
          </w:tcPr>
          <w:p w14:paraId="6FFDF4AF" w14:textId="77777777" w:rsidR="00093F16" w:rsidRPr="00094AFB" w:rsidRDefault="00093F16" w:rsidP="00E10AA0">
            <w:pPr>
              <w:pStyle w:val="TAC"/>
              <w:rPr>
                <w:rFonts w:eastAsia="SimSun"/>
              </w:rPr>
            </w:pPr>
            <w:r w:rsidRPr="00094AFB">
              <w:rPr>
                <w:rFonts w:eastAsia="SimSun"/>
              </w:rPr>
              <w:t>D</w:t>
            </w:r>
          </w:p>
        </w:tc>
        <w:tc>
          <w:tcPr>
            <w:tcW w:w="0" w:type="auto"/>
          </w:tcPr>
          <w:p w14:paraId="7CA0CDAA" w14:textId="77777777" w:rsidR="00093F16" w:rsidRPr="00094AFB" w:rsidRDefault="00093F16" w:rsidP="00E10AA0">
            <w:pPr>
              <w:pStyle w:val="TAC"/>
              <w:rPr>
                <w:rFonts w:eastAsia="SimSun"/>
              </w:rPr>
            </w:pPr>
            <w:r w:rsidRPr="00094AFB">
              <w:rPr>
                <w:rFonts w:eastAsia="SimSun"/>
              </w:rPr>
              <w:t>D</w:t>
            </w:r>
          </w:p>
        </w:tc>
        <w:tc>
          <w:tcPr>
            <w:tcW w:w="0" w:type="auto"/>
          </w:tcPr>
          <w:p w14:paraId="3FFEE8C5" w14:textId="77777777" w:rsidR="00093F16" w:rsidRPr="00094AFB" w:rsidRDefault="00093F16" w:rsidP="00E10AA0">
            <w:pPr>
              <w:pStyle w:val="TAC"/>
              <w:rPr>
                <w:rFonts w:eastAsia="SimSun"/>
              </w:rPr>
            </w:pPr>
            <w:r w:rsidRPr="00094AFB">
              <w:rPr>
                <w:rFonts w:eastAsia="SimSun"/>
              </w:rPr>
              <w:t>D</w:t>
            </w:r>
          </w:p>
        </w:tc>
        <w:tc>
          <w:tcPr>
            <w:tcW w:w="0" w:type="auto"/>
          </w:tcPr>
          <w:p w14:paraId="3134AAB4" w14:textId="77777777" w:rsidR="00093F16" w:rsidRPr="00094AFB" w:rsidRDefault="00093F16" w:rsidP="00E10AA0">
            <w:pPr>
              <w:pStyle w:val="TAC"/>
              <w:rPr>
                <w:rFonts w:eastAsia="SimSun"/>
              </w:rPr>
            </w:pPr>
            <w:r w:rsidRPr="00094AFB">
              <w:rPr>
                <w:rFonts w:eastAsia="SimSun"/>
              </w:rPr>
              <w:t>D</w:t>
            </w:r>
          </w:p>
        </w:tc>
      </w:tr>
      <w:tr w:rsidR="00606089" w:rsidRPr="00094AFB" w14:paraId="764F845F" w14:textId="77777777" w:rsidTr="006066D2">
        <w:trPr>
          <w:jc w:val="center"/>
        </w:trPr>
        <w:tc>
          <w:tcPr>
            <w:tcW w:w="0" w:type="auto"/>
          </w:tcPr>
          <w:p w14:paraId="3A75F8B8" w14:textId="77777777" w:rsidR="00093F16" w:rsidRPr="00094AFB" w:rsidRDefault="00093F16" w:rsidP="00E10AA0">
            <w:pPr>
              <w:pStyle w:val="TAC"/>
              <w:rPr>
                <w:rFonts w:eastAsia="SimSun"/>
              </w:rPr>
            </w:pPr>
            <w:r w:rsidRPr="00094AFB">
              <w:rPr>
                <w:rFonts w:eastAsia="SimSun"/>
              </w:rPr>
              <w:t>5</w:t>
            </w:r>
          </w:p>
        </w:tc>
        <w:tc>
          <w:tcPr>
            <w:tcW w:w="0" w:type="auto"/>
          </w:tcPr>
          <w:p w14:paraId="5AD3898D" w14:textId="77777777" w:rsidR="00093F16" w:rsidRPr="00094AFB" w:rsidRDefault="00093F16" w:rsidP="00E10AA0">
            <w:pPr>
              <w:pStyle w:val="TAC"/>
              <w:rPr>
                <w:rFonts w:eastAsia="SimSun"/>
              </w:rPr>
            </w:pPr>
            <w:r w:rsidRPr="00094AFB">
              <w:rPr>
                <w:rFonts w:eastAsia="SimSun"/>
              </w:rPr>
              <w:t>10 ms</w:t>
            </w:r>
          </w:p>
        </w:tc>
        <w:tc>
          <w:tcPr>
            <w:tcW w:w="0" w:type="auto"/>
          </w:tcPr>
          <w:p w14:paraId="0050D6D8" w14:textId="77777777" w:rsidR="00093F16" w:rsidRPr="00094AFB" w:rsidRDefault="00093F16" w:rsidP="00E10AA0">
            <w:pPr>
              <w:pStyle w:val="TAC"/>
              <w:rPr>
                <w:rFonts w:eastAsia="SimSun"/>
              </w:rPr>
            </w:pPr>
            <w:r w:rsidRPr="00094AFB">
              <w:rPr>
                <w:rFonts w:eastAsia="SimSun"/>
              </w:rPr>
              <w:t>D</w:t>
            </w:r>
          </w:p>
        </w:tc>
        <w:tc>
          <w:tcPr>
            <w:tcW w:w="0" w:type="auto"/>
          </w:tcPr>
          <w:p w14:paraId="384ED02C" w14:textId="77777777" w:rsidR="00093F16" w:rsidRPr="00094AFB" w:rsidRDefault="00093F16" w:rsidP="00E10AA0">
            <w:pPr>
              <w:pStyle w:val="TAC"/>
              <w:rPr>
                <w:rFonts w:eastAsia="SimSun"/>
              </w:rPr>
            </w:pPr>
            <w:r w:rsidRPr="00094AFB">
              <w:rPr>
                <w:rFonts w:eastAsia="SimSun"/>
              </w:rPr>
              <w:t>S</w:t>
            </w:r>
          </w:p>
        </w:tc>
        <w:tc>
          <w:tcPr>
            <w:tcW w:w="0" w:type="auto"/>
          </w:tcPr>
          <w:p w14:paraId="4294E833" w14:textId="77777777" w:rsidR="00093F16" w:rsidRPr="00094AFB" w:rsidRDefault="00093F16" w:rsidP="00E10AA0">
            <w:pPr>
              <w:pStyle w:val="TAC"/>
              <w:rPr>
                <w:rFonts w:eastAsia="SimSun"/>
              </w:rPr>
            </w:pPr>
            <w:r w:rsidRPr="00094AFB">
              <w:rPr>
                <w:rFonts w:eastAsia="SimSun"/>
              </w:rPr>
              <w:t>U</w:t>
            </w:r>
          </w:p>
        </w:tc>
        <w:tc>
          <w:tcPr>
            <w:tcW w:w="0" w:type="auto"/>
          </w:tcPr>
          <w:p w14:paraId="659CC7F0" w14:textId="77777777" w:rsidR="00093F16" w:rsidRPr="00094AFB" w:rsidRDefault="00093F16" w:rsidP="00E10AA0">
            <w:pPr>
              <w:pStyle w:val="TAC"/>
              <w:rPr>
                <w:rFonts w:eastAsia="SimSun"/>
              </w:rPr>
            </w:pPr>
            <w:r w:rsidRPr="00094AFB">
              <w:rPr>
                <w:rFonts w:eastAsia="SimSun"/>
              </w:rPr>
              <w:t>D</w:t>
            </w:r>
          </w:p>
        </w:tc>
        <w:tc>
          <w:tcPr>
            <w:tcW w:w="0" w:type="auto"/>
          </w:tcPr>
          <w:p w14:paraId="4AAF331B" w14:textId="77777777" w:rsidR="00093F16" w:rsidRPr="00094AFB" w:rsidRDefault="00093F16" w:rsidP="00E10AA0">
            <w:pPr>
              <w:pStyle w:val="TAC"/>
              <w:rPr>
                <w:rFonts w:eastAsia="SimSun"/>
              </w:rPr>
            </w:pPr>
            <w:r w:rsidRPr="00094AFB">
              <w:rPr>
                <w:rFonts w:eastAsia="SimSun"/>
              </w:rPr>
              <w:t>D</w:t>
            </w:r>
          </w:p>
        </w:tc>
        <w:tc>
          <w:tcPr>
            <w:tcW w:w="0" w:type="auto"/>
          </w:tcPr>
          <w:p w14:paraId="3E486262" w14:textId="77777777" w:rsidR="00093F16" w:rsidRPr="00094AFB" w:rsidRDefault="00093F16" w:rsidP="00E10AA0">
            <w:pPr>
              <w:pStyle w:val="TAC"/>
              <w:rPr>
                <w:rFonts w:eastAsia="SimSun"/>
              </w:rPr>
            </w:pPr>
            <w:r w:rsidRPr="00094AFB">
              <w:rPr>
                <w:rFonts w:eastAsia="SimSun"/>
              </w:rPr>
              <w:t>D</w:t>
            </w:r>
          </w:p>
        </w:tc>
        <w:tc>
          <w:tcPr>
            <w:tcW w:w="0" w:type="auto"/>
          </w:tcPr>
          <w:p w14:paraId="79F31FB1" w14:textId="77777777" w:rsidR="00093F16" w:rsidRPr="00094AFB" w:rsidRDefault="00093F16" w:rsidP="00E10AA0">
            <w:pPr>
              <w:pStyle w:val="TAC"/>
              <w:rPr>
                <w:rFonts w:eastAsia="SimSun"/>
              </w:rPr>
            </w:pPr>
            <w:r w:rsidRPr="00094AFB">
              <w:rPr>
                <w:rFonts w:eastAsia="SimSun"/>
              </w:rPr>
              <w:t>D</w:t>
            </w:r>
          </w:p>
        </w:tc>
        <w:tc>
          <w:tcPr>
            <w:tcW w:w="0" w:type="auto"/>
          </w:tcPr>
          <w:p w14:paraId="7F13BE2F" w14:textId="77777777" w:rsidR="00093F16" w:rsidRPr="00094AFB" w:rsidRDefault="00093F16" w:rsidP="00E10AA0">
            <w:pPr>
              <w:pStyle w:val="TAC"/>
              <w:rPr>
                <w:rFonts w:eastAsia="SimSun"/>
              </w:rPr>
            </w:pPr>
            <w:r w:rsidRPr="00094AFB">
              <w:rPr>
                <w:rFonts w:eastAsia="SimSun"/>
              </w:rPr>
              <w:t>D</w:t>
            </w:r>
          </w:p>
        </w:tc>
        <w:tc>
          <w:tcPr>
            <w:tcW w:w="0" w:type="auto"/>
          </w:tcPr>
          <w:p w14:paraId="33741F10" w14:textId="77777777" w:rsidR="00093F16" w:rsidRPr="00094AFB" w:rsidRDefault="00093F16" w:rsidP="00E10AA0">
            <w:pPr>
              <w:pStyle w:val="TAC"/>
              <w:rPr>
                <w:rFonts w:eastAsia="SimSun"/>
              </w:rPr>
            </w:pPr>
            <w:r w:rsidRPr="00094AFB">
              <w:rPr>
                <w:rFonts w:eastAsia="SimSun"/>
              </w:rPr>
              <w:t>D</w:t>
            </w:r>
          </w:p>
        </w:tc>
        <w:tc>
          <w:tcPr>
            <w:tcW w:w="0" w:type="auto"/>
          </w:tcPr>
          <w:p w14:paraId="08D88ABF" w14:textId="77777777" w:rsidR="00093F16" w:rsidRPr="00094AFB" w:rsidRDefault="00093F16" w:rsidP="00E10AA0">
            <w:pPr>
              <w:pStyle w:val="TAC"/>
              <w:rPr>
                <w:rFonts w:eastAsia="SimSun"/>
              </w:rPr>
            </w:pPr>
            <w:r w:rsidRPr="00094AFB">
              <w:rPr>
                <w:rFonts w:eastAsia="SimSun"/>
              </w:rPr>
              <w:t>D</w:t>
            </w:r>
          </w:p>
        </w:tc>
      </w:tr>
      <w:tr w:rsidR="00093F16" w:rsidRPr="00094AFB" w14:paraId="5B842CC8" w14:textId="77777777" w:rsidTr="006066D2">
        <w:trPr>
          <w:jc w:val="center"/>
        </w:trPr>
        <w:tc>
          <w:tcPr>
            <w:tcW w:w="0" w:type="auto"/>
          </w:tcPr>
          <w:p w14:paraId="6396192F" w14:textId="77777777" w:rsidR="00093F16" w:rsidRPr="00094AFB" w:rsidRDefault="00093F16" w:rsidP="00E10AA0">
            <w:pPr>
              <w:pStyle w:val="TAC"/>
              <w:rPr>
                <w:rFonts w:eastAsia="SimSun"/>
              </w:rPr>
            </w:pPr>
            <w:r w:rsidRPr="00094AFB">
              <w:rPr>
                <w:rFonts w:eastAsia="SimSun"/>
              </w:rPr>
              <w:t>6</w:t>
            </w:r>
          </w:p>
        </w:tc>
        <w:tc>
          <w:tcPr>
            <w:tcW w:w="0" w:type="auto"/>
          </w:tcPr>
          <w:p w14:paraId="105116D7" w14:textId="77777777" w:rsidR="00093F16" w:rsidRPr="00094AFB" w:rsidRDefault="007F3101" w:rsidP="00E10AA0">
            <w:pPr>
              <w:pStyle w:val="TAC"/>
              <w:rPr>
                <w:rFonts w:eastAsia="SimSun"/>
              </w:rPr>
            </w:pPr>
            <w:r w:rsidRPr="00094AFB">
              <w:rPr>
                <w:rFonts w:eastAsia="SimSun"/>
              </w:rPr>
              <w:t>5</w:t>
            </w:r>
            <w:r w:rsidR="00093F16" w:rsidRPr="00094AFB">
              <w:rPr>
                <w:rFonts w:eastAsia="SimSun"/>
              </w:rPr>
              <w:t xml:space="preserve"> ms</w:t>
            </w:r>
          </w:p>
        </w:tc>
        <w:tc>
          <w:tcPr>
            <w:tcW w:w="0" w:type="auto"/>
          </w:tcPr>
          <w:p w14:paraId="11E5E5C3" w14:textId="77777777" w:rsidR="00093F16" w:rsidRPr="00094AFB" w:rsidRDefault="00093F16" w:rsidP="00E10AA0">
            <w:pPr>
              <w:pStyle w:val="TAC"/>
              <w:rPr>
                <w:rFonts w:eastAsia="SimSun"/>
              </w:rPr>
            </w:pPr>
            <w:r w:rsidRPr="00094AFB">
              <w:rPr>
                <w:rFonts w:eastAsia="SimSun"/>
              </w:rPr>
              <w:t>D</w:t>
            </w:r>
          </w:p>
        </w:tc>
        <w:tc>
          <w:tcPr>
            <w:tcW w:w="0" w:type="auto"/>
          </w:tcPr>
          <w:p w14:paraId="3BAC3166" w14:textId="77777777" w:rsidR="00093F16" w:rsidRPr="00094AFB" w:rsidRDefault="00093F16" w:rsidP="00E10AA0">
            <w:pPr>
              <w:pStyle w:val="TAC"/>
              <w:rPr>
                <w:rFonts w:eastAsia="SimSun"/>
              </w:rPr>
            </w:pPr>
            <w:r w:rsidRPr="00094AFB">
              <w:rPr>
                <w:rFonts w:eastAsia="SimSun"/>
              </w:rPr>
              <w:t>S</w:t>
            </w:r>
          </w:p>
        </w:tc>
        <w:tc>
          <w:tcPr>
            <w:tcW w:w="0" w:type="auto"/>
          </w:tcPr>
          <w:p w14:paraId="57EFDB70" w14:textId="77777777" w:rsidR="00093F16" w:rsidRPr="00094AFB" w:rsidRDefault="00093F16" w:rsidP="00E10AA0">
            <w:pPr>
              <w:pStyle w:val="TAC"/>
              <w:rPr>
                <w:rFonts w:eastAsia="SimSun"/>
              </w:rPr>
            </w:pPr>
            <w:r w:rsidRPr="00094AFB">
              <w:rPr>
                <w:rFonts w:eastAsia="SimSun"/>
              </w:rPr>
              <w:t>U</w:t>
            </w:r>
          </w:p>
        </w:tc>
        <w:tc>
          <w:tcPr>
            <w:tcW w:w="0" w:type="auto"/>
          </w:tcPr>
          <w:p w14:paraId="27C2392C" w14:textId="77777777" w:rsidR="00093F16" w:rsidRPr="00094AFB" w:rsidRDefault="00093F16" w:rsidP="00E10AA0">
            <w:pPr>
              <w:pStyle w:val="TAC"/>
              <w:rPr>
                <w:rFonts w:eastAsia="SimSun"/>
              </w:rPr>
            </w:pPr>
            <w:r w:rsidRPr="00094AFB">
              <w:rPr>
                <w:rFonts w:eastAsia="SimSun"/>
              </w:rPr>
              <w:t>U</w:t>
            </w:r>
          </w:p>
        </w:tc>
        <w:tc>
          <w:tcPr>
            <w:tcW w:w="0" w:type="auto"/>
          </w:tcPr>
          <w:p w14:paraId="61180C86" w14:textId="77777777" w:rsidR="00093F16" w:rsidRPr="00094AFB" w:rsidRDefault="00093F16" w:rsidP="00E10AA0">
            <w:pPr>
              <w:pStyle w:val="TAC"/>
              <w:rPr>
                <w:rFonts w:eastAsia="SimSun"/>
              </w:rPr>
            </w:pPr>
            <w:r w:rsidRPr="00094AFB">
              <w:rPr>
                <w:rFonts w:eastAsia="SimSun"/>
              </w:rPr>
              <w:t>U</w:t>
            </w:r>
          </w:p>
        </w:tc>
        <w:tc>
          <w:tcPr>
            <w:tcW w:w="0" w:type="auto"/>
          </w:tcPr>
          <w:p w14:paraId="72A54BB7" w14:textId="77777777" w:rsidR="00093F16" w:rsidRPr="00094AFB" w:rsidRDefault="00093F16" w:rsidP="00E10AA0">
            <w:pPr>
              <w:pStyle w:val="TAC"/>
              <w:rPr>
                <w:rFonts w:eastAsia="SimSun"/>
              </w:rPr>
            </w:pPr>
            <w:r w:rsidRPr="00094AFB">
              <w:rPr>
                <w:rFonts w:eastAsia="SimSun"/>
              </w:rPr>
              <w:t>D</w:t>
            </w:r>
          </w:p>
        </w:tc>
        <w:tc>
          <w:tcPr>
            <w:tcW w:w="0" w:type="auto"/>
          </w:tcPr>
          <w:p w14:paraId="4A569FEB" w14:textId="77777777" w:rsidR="00093F16" w:rsidRPr="00094AFB" w:rsidRDefault="00093F16" w:rsidP="00E10AA0">
            <w:pPr>
              <w:pStyle w:val="TAC"/>
              <w:rPr>
                <w:rFonts w:eastAsia="SimSun"/>
              </w:rPr>
            </w:pPr>
            <w:r w:rsidRPr="00094AFB">
              <w:rPr>
                <w:rFonts w:eastAsia="SimSun"/>
              </w:rPr>
              <w:t>S</w:t>
            </w:r>
          </w:p>
        </w:tc>
        <w:tc>
          <w:tcPr>
            <w:tcW w:w="0" w:type="auto"/>
          </w:tcPr>
          <w:p w14:paraId="7841DEB2" w14:textId="77777777" w:rsidR="00093F16" w:rsidRPr="00094AFB" w:rsidRDefault="00093F16" w:rsidP="00E10AA0">
            <w:pPr>
              <w:pStyle w:val="TAC"/>
              <w:rPr>
                <w:rFonts w:eastAsia="SimSun"/>
              </w:rPr>
            </w:pPr>
            <w:r w:rsidRPr="00094AFB">
              <w:rPr>
                <w:rFonts w:eastAsia="SimSun"/>
              </w:rPr>
              <w:t>U</w:t>
            </w:r>
          </w:p>
        </w:tc>
        <w:tc>
          <w:tcPr>
            <w:tcW w:w="0" w:type="auto"/>
          </w:tcPr>
          <w:p w14:paraId="12095B30" w14:textId="77777777" w:rsidR="00093F16" w:rsidRPr="00094AFB" w:rsidRDefault="00093F16" w:rsidP="00E10AA0">
            <w:pPr>
              <w:pStyle w:val="TAC"/>
              <w:rPr>
                <w:rFonts w:eastAsia="SimSun"/>
              </w:rPr>
            </w:pPr>
            <w:r w:rsidRPr="00094AFB">
              <w:rPr>
                <w:rFonts w:eastAsia="SimSun"/>
              </w:rPr>
              <w:t>U</w:t>
            </w:r>
          </w:p>
        </w:tc>
        <w:tc>
          <w:tcPr>
            <w:tcW w:w="0" w:type="auto"/>
          </w:tcPr>
          <w:p w14:paraId="0BFBF21E" w14:textId="77777777" w:rsidR="00093F16" w:rsidRPr="00094AFB" w:rsidRDefault="00093F16" w:rsidP="00E10AA0">
            <w:pPr>
              <w:pStyle w:val="TAC"/>
              <w:rPr>
                <w:rFonts w:eastAsia="SimSun"/>
              </w:rPr>
            </w:pPr>
            <w:r w:rsidRPr="00094AFB">
              <w:rPr>
                <w:rFonts w:eastAsia="SimSun"/>
              </w:rPr>
              <w:t>D</w:t>
            </w:r>
          </w:p>
        </w:tc>
      </w:tr>
    </w:tbl>
    <w:p w14:paraId="78B6E439" w14:textId="77777777" w:rsidR="00093F16" w:rsidRPr="00094AFB" w:rsidRDefault="00093F16" w:rsidP="00E10AA0">
      <w:pPr>
        <w:rPr>
          <w:kern w:val="2"/>
        </w:rPr>
      </w:pPr>
    </w:p>
    <w:p w14:paraId="1B5E4A4E" w14:textId="77777777" w:rsidR="007B20B9" w:rsidRPr="00094AFB" w:rsidRDefault="007B20B9" w:rsidP="007B20B9">
      <w:r w:rsidRPr="00094AFB">
        <w:t>Frame structure Type 3 is applicable to LAA secondary cell operation with normal cyclic prefix only. Each 10 ms radio frame is divided into ten equally sized sub-frames. Each sub-frame consists of two equally sized slots. The 10 subframes within a radio frame are available for downlink or uplink transmissions.</w:t>
      </w:r>
    </w:p>
    <w:p w14:paraId="0B5565E2" w14:textId="77777777" w:rsidR="00716406" w:rsidRPr="00094AFB" w:rsidRDefault="00716406" w:rsidP="00E10AA0">
      <w:r w:rsidRPr="00094AFB">
        <w:t xml:space="preserve">Sidelink transmissions are defined for </w:t>
      </w:r>
      <w:r w:rsidR="005C3E50" w:rsidRPr="00094AFB">
        <w:t>sidelink discovery</w:t>
      </w:r>
      <w:r w:rsidR="00B033E6" w:rsidRPr="00094AFB">
        <w:t xml:space="preserve">, </w:t>
      </w:r>
      <w:r w:rsidR="005C3E50" w:rsidRPr="00094AFB">
        <w:t>sidelink communication</w:t>
      </w:r>
      <w:r w:rsidRPr="00094AFB">
        <w:t xml:space="preserve"> </w:t>
      </w:r>
      <w:r w:rsidR="00B033E6" w:rsidRPr="00094AFB">
        <w:t xml:space="preserve">and V2X sidelink communication </w:t>
      </w:r>
      <w:r w:rsidRPr="00094AFB">
        <w:t>between UEs. The sidelink transmissions use the same frame structure as the frame structure that is defined for uplink and downlink when UEs are in network coverage; however, the sidelink transmission are restricted to a sub-set of the uplink resources in time and frequency domain.</w:t>
      </w:r>
    </w:p>
    <w:p w14:paraId="663256E2" w14:textId="77777777" w:rsidR="002F2ED3" w:rsidRPr="00094AFB" w:rsidRDefault="002F2ED3" w:rsidP="00E10AA0">
      <w:r w:rsidRPr="00094AFB">
        <w:t xml:space="preserve">For NB-IoT, the frame structure is described in </w:t>
      </w:r>
      <w:r w:rsidR="00465623" w:rsidRPr="00094AFB">
        <w:t>c</w:t>
      </w:r>
      <w:r w:rsidR="00540D9B" w:rsidRPr="00094AFB">
        <w:t>lause</w:t>
      </w:r>
      <w:r w:rsidRPr="00094AFB">
        <w:t>s 5.1.1</w:t>
      </w:r>
      <w:r w:rsidRPr="00094AFB">
        <w:rPr>
          <w:rFonts w:eastAsia="SimSun"/>
          <w:lang w:eastAsia="zh-CN"/>
        </w:rPr>
        <w:t>a</w:t>
      </w:r>
      <w:r w:rsidRPr="00094AFB">
        <w:t xml:space="preserve"> and 5.</w:t>
      </w:r>
      <w:r w:rsidRPr="00094AFB">
        <w:rPr>
          <w:lang w:eastAsia="zh-CN"/>
        </w:rPr>
        <w:t>2.1</w:t>
      </w:r>
      <w:r w:rsidRPr="00094AFB">
        <w:rPr>
          <w:rFonts w:eastAsia="SimSun"/>
          <w:lang w:eastAsia="zh-CN"/>
        </w:rPr>
        <w:t>a</w:t>
      </w:r>
      <w:r w:rsidRPr="00094AFB">
        <w:t>.</w:t>
      </w:r>
    </w:p>
    <w:p w14:paraId="343BF664" w14:textId="77777777" w:rsidR="00D51AC6" w:rsidRPr="00094AFB" w:rsidRDefault="00D51AC6" w:rsidP="00E10AA0">
      <w:r w:rsidRPr="00094AFB">
        <w:t>The physical channels of E-UTRA are:</w:t>
      </w:r>
    </w:p>
    <w:p w14:paraId="7B682F72" w14:textId="77777777" w:rsidR="00D51AC6" w:rsidRPr="00094AFB" w:rsidRDefault="00D51AC6" w:rsidP="00324FF0">
      <w:pPr>
        <w:pStyle w:val="B1"/>
        <w:rPr>
          <w:b/>
          <w:kern w:val="2"/>
        </w:rPr>
      </w:pPr>
      <w:r w:rsidRPr="00094AFB">
        <w:rPr>
          <w:b/>
          <w:kern w:val="2"/>
        </w:rPr>
        <w:t>Physical broadcast channel (PBCH)</w:t>
      </w:r>
    </w:p>
    <w:p w14:paraId="66F10F70" w14:textId="77777777" w:rsidR="00D51AC6" w:rsidRPr="00094AFB" w:rsidRDefault="00D51AC6" w:rsidP="00E10AA0">
      <w:pPr>
        <w:pStyle w:val="B2"/>
      </w:pPr>
      <w:r w:rsidRPr="00094AFB">
        <w:t>-</w:t>
      </w:r>
      <w:r w:rsidRPr="00094AFB">
        <w:tab/>
        <w:t>The coded BCH transport block is mapped to four subframes within a 40 ms interval;</w:t>
      </w:r>
    </w:p>
    <w:p w14:paraId="48EA3299" w14:textId="77777777" w:rsidR="00D51AC6" w:rsidRPr="00094AFB" w:rsidRDefault="00D51AC6" w:rsidP="00E10AA0">
      <w:pPr>
        <w:pStyle w:val="B2"/>
      </w:pPr>
      <w:r w:rsidRPr="00094AFB">
        <w:t>-</w:t>
      </w:r>
      <w:r w:rsidRPr="00094AFB">
        <w:tab/>
        <w:t xml:space="preserve">40 ms timing is blindly detected, i.e. there is no explicit </w:t>
      </w:r>
      <w:r w:rsidR="00594232" w:rsidRPr="00094AFB">
        <w:t xml:space="preserve">signalling </w:t>
      </w:r>
      <w:r w:rsidRPr="00094AFB">
        <w:t>indicating 40 ms timing;</w:t>
      </w:r>
    </w:p>
    <w:p w14:paraId="5BA3FB89" w14:textId="77777777" w:rsidR="00D51AC6" w:rsidRPr="00094AFB" w:rsidRDefault="00D51AC6" w:rsidP="00E10AA0">
      <w:pPr>
        <w:pStyle w:val="B2"/>
      </w:pPr>
      <w:r w:rsidRPr="00094AFB">
        <w:t>-</w:t>
      </w:r>
      <w:r w:rsidRPr="00094AFB">
        <w:tab/>
        <w:t>Each subframe is assumed to be self-decodable, i.e</w:t>
      </w:r>
      <w:r w:rsidR="00594232" w:rsidRPr="00094AFB">
        <w:t>.</w:t>
      </w:r>
      <w:r w:rsidRPr="00094AFB">
        <w:t xml:space="preserve"> the BCH can be decoded from a single reception, assuming sufficiently good channel conditions.</w:t>
      </w:r>
    </w:p>
    <w:p w14:paraId="3CF59C73" w14:textId="77777777" w:rsidR="00D51AC6" w:rsidRPr="00094AFB" w:rsidRDefault="00D51AC6" w:rsidP="00324FF0">
      <w:pPr>
        <w:pStyle w:val="B1"/>
        <w:rPr>
          <w:b/>
          <w:kern w:val="2"/>
        </w:rPr>
      </w:pPr>
      <w:r w:rsidRPr="00094AFB">
        <w:rPr>
          <w:b/>
          <w:kern w:val="2"/>
        </w:rPr>
        <w:t>Physical control format indicator channel (PCFICH)</w:t>
      </w:r>
    </w:p>
    <w:p w14:paraId="357FADE9" w14:textId="77777777" w:rsidR="00D51AC6" w:rsidRPr="00094AFB" w:rsidRDefault="00D51AC6" w:rsidP="00E10AA0">
      <w:pPr>
        <w:pStyle w:val="B2"/>
      </w:pPr>
      <w:r w:rsidRPr="00094AFB">
        <w:t>-</w:t>
      </w:r>
      <w:r w:rsidRPr="00094AFB">
        <w:tab/>
        <w:t>Informs the UE</w:t>
      </w:r>
      <w:r w:rsidR="00C20B3D" w:rsidRPr="00094AFB">
        <w:t xml:space="preserve"> and the RN</w:t>
      </w:r>
      <w:r w:rsidRPr="00094AFB">
        <w:t xml:space="preserve"> about the number of OFDM symbols used for the PDCCHs;</w:t>
      </w:r>
    </w:p>
    <w:p w14:paraId="7E3F9E14" w14:textId="77777777" w:rsidR="00D51AC6" w:rsidRPr="00094AFB" w:rsidRDefault="00D51AC6" w:rsidP="00E10AA0">
      <w:pPr>
        <w:pStyle w:val="B2"/>
      </w:pPr>
      <w:r w:rsidRPr="00094AFB">
        <w:t>-</w:t>
      </w:r>
      <w:r w:rsidRPr="00094AFB">
        <w:tab/>
        <w:t xml:space="preserve">Transmitted in every </w:t>
      </w:r>
      <w:r w:rsidR="00C84F52" w:rsidRPr="00094AFB">
        <w:t xml:space="preserve">downlink or special </w:t>
      </w:r>
      <w:r w:rsidRPr="00094AFB">
        <w:t>subframe.</w:t>
      </w:r>
    </w:p>
    <w:p w14:paraId="69A06EAF" w14:textId="77777777" w:rsidR="00D51AC6" w:rsidRPr="00094AFB" w:rsidRDefault="00D51AC6" w:rsidP="00324FF0">
      <w:pPr>
        <w:pStyle w:val="B1"/>
        <w:rPr>
          <w:b/>
          <w:kern w:val="2"/>
        </w:rPr>
      </w:pPr>
      <w:r w:rsidRPr="00094AFB">
        <w:rPr>
          <w:b/>
          <w:kern w:val="2"/>
        </w:rPr>
        <w:t>Physical downlink control channel (PDCCH)</w:t>
      </w:r>
    </w:p>
    <w:p w14:paraId="4AC30E82" w14:textId="77777777" w:rsidR="00D51AC6" w:rsidRPr="00094AFB" w:rsidRDefault="00D51AC6" w:rsidP="00E10AA0">
      <w:pPr>
        <w:pStyle w:val="B2"/>
      </w:pPr>
      <w:r w:rsidRPr="00094AFB">
        <w:t>-</w:t>
      </w:r>
      <w:r w:rsidRPr="00094AFB">
        <w:tab/>
        <w:t>Informs the UE</w:t>
      </w:r>
      <w:r w:rsidR="00C20B3D" w:rsidRPr="00094AFB">
        <w:t xml:space="preserve"> and the RN</w:t>
      </w:r>
      <w:r w:rsidRPr="00094AFB">
        <w:t xml:space="preserve"> about the resource allocation of PCH and DL-SCH, and Hybrid</w:t>
      </w:r>
      <w:r w:rsidR="005527C2" w:rsidRPr="00094AFB">
        <w:t xml:space="preserve"> </w:t>
      </w:r>
      <w:r w:rsidRPr="00094AFB">
        <w:t>ARQ information related to DL-SCH;</w:t>
      </w:r>
    </w:p>
    <w:p w14:paraId="38107063" w14:textId="77777777" w:rsidR="00757DA4" w:rsidRPr="00094AFB" w:rsidRDefault="00D51AC6" w:rsidP="00E10AA0">
      <w:pPr>
        <w:pStyle w:val="B2"/>
      </w:pPr>
      <w:r w:rsidRPr="00094AFB">
        <w:t>-</w:t>
      </w:r>
      <w:r w:rsidRPr="00094AFB">
        <w:tab/>
        <w:t>Carries the uplink scheduling grant</w:t>
      </w:r>
      <w:r w:rsidR="00F53C0C" w:rsidRPr="00094AFB">
        <w:t>;</w:t>
      </w:r>
    </w:p>
    <w:p w14:paraId="69B453AA" w14:textId="77777777" w:rsidR="00716406" w:rsidRPr="00094AFB" w:rsidRDefault="00716406" w:rsidP="00E10AA0">
      <w:pPr>
        <w:pStyle w:val="B2"/>
      </w:pPr>
      <w:r w:rsidRPr="00094AFB">
        <w:t>-</w:t>
      </w:r>
      <w:r w:rsidRPr="00094AFB">
        <w:tab/>
        <w:t>Carries the sidelink scheduling grant.</w:t>
      </w:r>
    </w:p>
    <w:p w14:paraId="45FA8875" w14:textId="77777777" w:rsidR="00757DA4" w:rsidRPr="00094AFB" w:rsidRDefault="00757DA4" w:rsidP="00324FF0">
      <w:pPr>
        <w:pStyle w:val="B1"/>
        <w:rPr>
          <w:b/>
          <w:kern w:val="2"/>
        </w:rPr>
      </w:pPr>
      <w:r w:rsidRPr="00094AFB">
        <w:rPr>
          <w:b/>
          <w:kern w:val="2"/>
        </w:rPr>
        <w:t>Enhanced physical downlink control channel (EPDCCH)</w:t>
      </w:r>
    </w:p>
    <w:p w14:paraId="3751D954" w14:textId="77777777" w:rsidR="00757DA4" w:rsidRPr="00094AFB" w:rsidRDefault="00757DA4" w:rsidP="00E10AA0">
      <w:pPr>
        <w:pStyle w:val="B2"/>
      </w:pPr>
      <w:r w:rsidRPr="00094AFB">
        <w:t>-</w:t>
      </w:r>
      <w:r w:rsidRPr="00094AFB">
        <w:tab/>
        <w:t>Informs the UE about the resource allocation of DL-SCH, and Hybrid ARQ information related to DL-SCH;</w:t>
      </w:r>
    </w:p>
    <w:p w14:paraId="5A0B49C6" w14:textId="77777777" w:rsidR="00D51AC6" w:rsidRPr="00094AFB" w:rsidRDefault="00757DA4" w:rsidP="00E10AA0">
      <w:pPr>
        <w:pStyle w:val="B2"/>
      </w:pPr>
      <w:r w:rsidRPr="00094AFB">
        <w:t>-</w:t>
      </w:r>
      <w:r w:rsidRPr="00094AFB">
        <w:tab/>
        <w:t>Carries the uplink scheduling grant</w:t>
      </w:r>
      <w:r w:rsidR="00F53C0C" w:rsidRPr="00094AFB">
        <w:t>;</w:t>
      </w:r>
    </w:p>
    <w:p w14:paraId="7E1A1E19" w14:textId="77777777" w:rsidR="00716406" w:rsidRPr="00094AFB" w:rsidRDefault="00716406" w:rsidP="00E10AA0">
      <w:pPr>
        <w:pStyle w:val="B2"/>
      </w:pPr>
      <w:r w:rsidRPr="00094AFB">
        <w:t>-</w:t>
      </w:r>
      <w:r w:rsidRPr="00094AFB">
        <w:tab/>
        <w:t>Carries the sidelink scheduling grant.</w:t>
      </w:r>
    </w:p>
    <w:p w14:paraId="4B0197DF" w14:textId="77777777" w:rsidR="00AF769E" w:rsidRPr="00094AFB" w:rsidRDefault="00AF769E" w:rsidP="00324FF0">
      <w:pPr>
        <w:pStyle w:val="B1"/>
        <w:rPr>
          <w:b/>
          <w:kern w:val="2"/>
        </w:rPr>
      </w:pPr>
      <w:r w:rsidRPr="00094AFB">
        <w:rPr>
          <w:b/>
          <w:kern w:val="2"/>
        </w:rPr>
        <w:t>MTC physical downlink control channel (MPDCCH)</w:t>
      </w:r>
    </w:p>
    <w:p w14:paraId="172C2A58" w14:textId="77777777" w:rsidR="00AF769E" w:rsidRPr="00094AFB" w:rsidRDefault="00AF769E" w:rsidP="00AF769E">
      <w:pPr>
        <w:pStyle w:val="B2"/>
      </w:pPr>
      <w:r w:rsidRPr="00094AFB">
        <w:t>-</w:t>
      </w:r>
      <w:r w:rsidRPr="00094AFB">
        <w:tab/>
        <w:t>Informs the UE about the resource allocation of DL-SCH, and Hybrid ARQ information related to DL-SCH;</w:t>
      </w:r>
    </w:p>
    <w:p w14:paraId="14612DC4" w14:textId="77777777" w:rsidR="00C41650" w:rsidRPr="00094AFB" w:rsidRDefault="00C41650" w:rsidP="00C41650">
      <w:pPr>
        <w:pStyle w:val="B2"/>
      </w:pPr>
      <w:r w:rsidRPr="00094AFB">
        <w:t>-</w:t>
      </w:r>
      <w:r w:rsidRPr="00094AFB">
        <w:tab/>
        <w:t>Carries Hybrid ARQ ACK in response to uplink transmissions.</w:t>
      </w:r>
    </w:p>
    <w:p w14:paraId="6F2569BA" w14:textId="77777777" w:rsidR="00AF769E" w:rsidRPr="00094AFB" w:rsidRDefault="00AF769E" w:rsidP="00AF769E">
      <w:pPr>
        <w:pStyle w:val="B2"/>
      </w:pPr>
      <w:r w:rsidRPr="00094AFB">
        <w:t>-</w:t>
      </w:r>
      <w:r w:rsidRPr="00094AFB">
        <w:tab/>
        <w:t>Carries the uplink scheduling grant;</w:t>
      </w:r>
    </w:p>
    <w:p w14:paraId="09560740" w14:textId="77777777" w:rsidR="00AF769E" w:rsidRPr="00094AFB" w:rsidRDefault="00AF769E" w:rsidP="00146B9C">
      <w:pPr>
        <w:pStyle w:val="B2"/>
      </w:pPr>
      <w:r w:rsidRPr="00094AFB">
        <w:t>-</w:t>
      </w:r>
      <w:r w:rsidRPr="00094AFB">
        <w:tab/>
        <w:t>Carries the direct indication information.</w:t>
      </w:r>
    </w:p>
    <w:p w14:paraId="4460CD55" w14:textId="77777777" w:rsidR="0004583F" w:rsidRPr="00094AFB" w:rsidRDefault="0004583F" w:rsidP="00324FF0">
      <w:pPr>
        <w:pStyle w:val="B1"/>
        <w:rPr>
          <w:b/>
        </w:rPr>
      </w:pPr>
      <w:r w:rsidRPr="00094AFB">
        <w:rPr>
          <w:b/>
        </w:rPr>
        <w:lastRenderedPageBreak/>
        <w:t>Short physical downlink control channel (SPDCCH)</w:t>
      </w:r>
    </w:p>
    <w:p w14:paraId="50B220BA" w14:textId="77777777" w:rsidR="0004583F" w:rsidRPr="00094AFB" w:rsidRDefault="0004583F" w:rsidP="0004583F">
      <w:pPr>
        <w:pStyle w:val="B2"/>
      </w:pPr>
      <w:r w:rsidRPr="00094AFB">
        <w:t>-</w:t>
      </w:r>
      <w:r w:rsidRPr="00094AFB">
        <w:tab/>
        <w:t>Informs the UE about the resource allocation of DL-SCH, and Hybrid ARQ information related to DL-SCH;</w:t>
      </w:r>
    </w:p>
    <w:p w14:paraId="5C9E5A28" w14:textId="77777777" w:rsidR="0004583F" w:rsidRPr="00094AFB" w:rsidRDefault="0004583F" w:rsidP="0004583F">
      <w:pPr>
        <w:pStyle w:val="B2"/>
      </w:pPr>
      <w:r w:rsidRPr="00094AFB">
        <w:t>-</w:t>
      </w:r>
      <w:r w:rsidRPr="00094AFB">
        <w:tab/>
        <w:t>Carries the uplink scheduling grant.</w:t>
      </w:r>
    </w:p>
    <w:p w14:paraId="41F5A186" w14:textId="77777777" w:rsidR="00D51AC6" w:rsidRPr="00094AFB" w:rsidRDefault="00D51AC6" w:rsidP="00324FF0">
      <w:pPr>
        <w:pStyle w:val="B1"/>
        <w:rPr>
          <w:b/>
          <w:kern w:val="2"/>
        </w:rPr>
      </w:pPr>
      <w:r w:rsidRPr="00094AFB">
        <w:rPr>
          <w:b/>
          <w:kern w:val="2"/>
        </w:rPr>
        <w:t>Physical Hybrid ARQ Indicator Channel (PHICH)</w:t>
      </w:r>
    </w:p>
    <w:p w14:paraId="0742683A" w14:textId="77777777" w:rsidR="00D51AC6" w:rsidRPr="00094AFB" w:rsidRDefault="00D51AC6" w:rsidP="00E10AA0">
      <w:pPr>
        <w:pStyle w:val="B2"/>
      </w:pPr>
      <w:r w:rsidRPr="00094AFB">
        <w:t>-</w:t>
      </w:r>
      <w:r w:rsidRPr="00094AFB">
        <w:tab/>
        <w:t>Carries Hybrid ARQ ACK/NAKs in response to uplink transmissions.</w:t>
      </w:r>
    </w:p>
    <w:p w14:paraId="19A524AE" w14:textId="77777777" w:rsidR="00D51AC6" w:rsidRPr="00094AFB" w:rsidRDefault="00D51AC6" w:rsidP="00324FF0">
      <w:pPr>
        <w:pStyle w:val="B1"/>
        <w:rPr>
          <w:b/>
          <w:kern w:val="2"/>
        </w:rPr>
      </w:pPr>
      <w:r w:rsidRPr="00094AFB">
        <w:rPr>
          <w:b/>
          <w:kern w:val="2"/>
        </w:rPr>
        <w:t>Physical downlink shared channel (PDSCH)</w:t>
      </w:r>
    </w:p>
    <w:p w14:paraId="6F7CF61C" w14:textId="77777777" w:rsidR="00D51AC6" w:rsidRPr="00094AFB" w:rsidRDefault="00D51AC6" w:rsidP="00E10AA0">
      <w:pPr>
        <w:pStyle w:val="B2"/>
      </w:pPr>
      <w:r w:rsidRPr="00094AFB">
        <w:t>-</w:t>
      </w:r>
      <w:r w:rsidRPr="00094AFB">
        <w:tab/>
        <w:t>Carries the DL-SCH and PCH.</w:t>
      </w:r>
    </w:p>
    <w:p w14:paraId="27FA7447" w14:textId="77777777" w:rsidR="00D51AC6" w:rsidRPr="00094AFB" w:rsidRDefault="00D51AC6" w:rsidP="00324FF0">
      <w:pPr>
        <w:pStyle w:val="B1"/>
        <w:rPr>
          <w:b/>
          <w:kern w:val="2"/>
        </w:rPr>
      </w:pPr>
      <w:r w:rsidRPr="00094AFB">
        <w:rPr>
          <w:b/>
          <w:kern w:val="2"/>
        </w:rPr>
        <w:t>Physical multicast channel (PMCH)</w:t>
      </w:r>
    </w:p>
    <w:p w14:paraId="4E4B950B" w14:textId="77777777" w:rsidR="00D51AC6" w:rsidRPr="00094AFB" w:rsidRDefault="00D51AC6" w:rsidP="00E10AA0">
      <w:pPr>
        <w:pStyle w:val="B2"/>
      </w:pPr>
      <w:r w:rsidRPr="00094AFB">
        <w:t>-</w:t>
      </w:r>
      <w:r w:rsidRPr="00094AFB">
        <w:tab/>
        <w:t>Carries the MCH.</w:t>
      </w:r>
    </w:p>
    <w:p w14:paraId="44A1AB40" w14:textId="77777777" w:rsidR="00D51AC6" w:rsidRPr="00094AFB" w:rsidRDefault="00D51AC6" w:rsidP="00324FF0">
      <w:pPr>
        <w:pStyle w:val="B1"/>
        <w:rPr>
          <w:b/>
          <w:kern w:val="2"/>
        </w:rPr>
      </w:pPr>
      <w:r w:rsidRPr="00094AFB">
        <w:rPr>
          <w:b/>
          <w:kern w:val="2"/>
        </w:rPr>
        <w:t>Physical uplink control channel (PUCCH)</w:t>
      </w:r>
    </w:p>
    <w:p w14:paraId="09339171" w14:textId="77777777" w:rsidR="00D51AC6" w:rsidRPr="00094AFB" w:rsidRDefault="00D51AC6" w:rsidP="00E10AA0">
      <w:pPr>
        <w:pStyle w:val="B2"/>
      </w:pPr>
      <w:r w:rsidRPr="00094AFB">
        <w:t>-</w:t>
      </w:r>
      <w:r w:rsidRPr="00094AFB">
        <w:tab/>
        <w:t>Carries Hybrid ARQ ACK/NAKs in response to downlink transmission;</w:t>
      </w:r>
    </w:p>
    <w:p w14:paraId="1A5F51B4" w14:textId="77777777" w:rsidR="00D51AC6" w:rsidRPr="00094AFB" w:rsidRDefault="00D51AC6" w:rsidP="00E10AA0">
      <w:pPr>
        <w:pStyle w:val="B2"/>
      </w:pPr>
      <w:r w:rsidRPr="00094AFB">
        <w:t>-</w:t>
      </w:r>
      <w:r w:rsidRPr="00094AFB">
        <w:tab/>
        <w:t>Carries Scheduling Request (SR);</w:t>
      </w:r>
    </w:p>
    <w:p w14:paraId="55CE1BF7" w14:textId="77777777" w:rsidR="003069B0" w:rsidRPr="00094AFB" w:rsidRDefault="00D51AC6" w:rsidP="003069B0">
      <w:pPr>
        <w:pStyle w:val="B2"/>
      </w:pPr>
      <w:r w:rsidRPr="00094AFB">
        <w:t>-</w:t>
      </w:r>
      <w:r w:rsidRPr="00094AFB">
        <w:tab/>
        <w:t xml:space="preserve">Carries </w:t>
      </w:r>
      <w:r w:rsidR="009F109D" w:rsidRPr="00094AFB">
        <w:t>CSI</w:t>
      </w:r>
      <w:r w:rsidRPr="00094AFB">
        <w:t xml:space="preserve"> reports.</w:t>
      </w:r>
    </w:p>
    <w:p w14:paraId="5F13A7B3" w14:textId="77777777" w:rsidR="003069B0" w:rsidRPr="00094AFB" w:rsidRDefault="003069B0" w:rsidP="00324FF0">
      <w:pPr>
        <w:pStyle w:val="B1"/>
        <w:rPr>
          <w:b/>
        </w:rPr>
      </w:pPr>
      <w:r w:rsidRPr="00094AFB">
        <w:rPr>
          <w:b/>
        </w:rPr>
        <w:t>Short physical uplink control channel (SPUCCH)</w:t>
      </w:r>
    </w:p>
    <w:p w14:paraId="1015571F" w14:textId="77777777" w:rsidR="003069B0" w:rsidRPr="00094AFB" w:rsidRDefault="003069B0" w:rsidP="003069B0">
      <w:pPr>
        <w:pStyle w:val="B2"/>
      </w:pPr>
      <w:r w:rsidRPr="00094AFB">
        <w:t>-</w:t>
      </w:r>
      <w:r w:rsidRPr="00094AFB">
        <w:tab/>
        <w:t>Carries Hybrid ARQ ACK/NAKs in response to downlink transmission;</w:t>
      </w:r>
    </w:p>
    <w:p w14:paraId="1DBBF29E" w14:textId="77777777" w:rsidR="00D51AC6" w:rsidRPr="00094AFB" w:rsidRDefault="003069B0" w:rsidP="003069B0">
      <w:pPr>
        <w:pStyle w:val="B2"/>
      </w:pPr>
      <w:r w:rsidRPr="00094AFB">
        <w:t>-</w:t>
      </w:r>
      <w:r w:rsidRPr="00094AFB">
        <w:tab/>
        <w:t>Carries Scheduling Request (SR).</w:t>
      </w:r>
    </w:p>
    <w:p w14:paraId="4E574D45" w14:textId="77777777" w:rsidR="00D51AC6" w:rsidRPr="00094AFB" w:rsidRDefault="00D51AC6" w:rsidP="00324FF0">
      <w:pPr>
        <w:pStyle w:val="B1"/>
        <w:rPr>
          <w:b/>
          <w:kern w:val="2"/>
        </w:rPr>
      </w:pPr>
      <w:r w:rsidRPr="00094AFB">
        <w:rPr>
          <w:b/>
          <w:kern w:val="2"/>
        </w:rPr>
        <w:t>Physical uplink shared channel (PUSCH)</w:t>
      </w:r>
    </w:p>
    <w:p w14:paraId="063C40EA" w14:textId="77777777" w:rsidR="00D51AC6" w:rsidRPr="00094AFB" w:rsidRDefault="00D51AC6" w:rsidP="00E10AA0">
      <w:pPr>
        <w:pStyle w:val="B2"/>
      </w:pPr>
      <w:r w:rsidRPr="00094AFB">
        <w:t>-</w:t>
      </w:r>
      <w:r w:rsidRPr="00094AFB">
        <w:tab/>
        <w:t>Carries the UL-SCH.</w:t>
      </w:r>
    </w:p>
    <w:p w14:paraId="5092F340" w14:textId="77777777" w:rsidR="00D51AC6" w:rsidRPr="00094AFB" w:rsidRDefault="00D51AC6" w:rsidP="00324FF0">
      <w:pPr>
        <w:pStyle w:val="B1"/>
        <w:rPr>
          <w:b/>
          <w:kern w:val="2"/>
        </w:rPr>
      </w:pPr>
      <w:r w:rsidRPr="00094AFB">
        <w:rPr>
          <w:b/>
          <w:kern w:val="2"/>
        </w:rPr>
        <w:t>Physical random access channel (PRACH)</w:t>
      </w:r>
    </w:p>
    <w:p w14:paraId="308AB877" w14:textId="77777777" w:rsidR="00D51AC6" w:rsidRPr="00094AFB" w:rsidRDefault="00D51AC6" w:rsidP="00E10AA0">
      <w:pPr>
        <w:pStyle w:val="B2"/>
      </w:pPr>
      <w:r w:rsidRPr="00094AFB">
        <w:t>-</w:t>
      </w:r>
      <w:r w:rsidRPr="00094AFB">
        <w:tab/>
        <w:t>Carries the random access preamble.</w:t>
      </w:r>
    </w:p>
    <w:p w14:paraId="54D37B61" w14:textId="77777777" w:rsidR="00C20B3D" w:rsidRPr="00094AFB" w:rsidRDefault="00C20B3D" w:rsidP="00324FF0">
      <w:pPr>
        <w:pStyle w:val="B1"/>
        <w:rPr>
          <w:b/>
          <w:kern w:val="2"/>
        </w:rPr>
      </w:pPr>
      <w:r w:rsidRPr="00094AFB">
        <w:rPr>
          <w:b/>
          <w:kern w:val="2"/>
        </w:rPr>
        <w:t>Relay physical downlink control channel (R-PDCCH)</w:t>
      </w:r>
    </w:p>
    <w:p w14:paraId="50312363" w14:textId="77777777" w:rsidR="00C20B3D" w:rsidRPr="00094AFB" w:rsidRDefault="00C20B3D" w:rsidP="00E10AA0">
      <w:pPr>
        <w:pStyle w:val="B2"/>
      </w:pPr>
      <w:r w:rsidRPr="00094AFB">
        <w:t>-</w:t>
      </w:r>
      <w:r w:rsidRPr="00094AFB">
        <w:tab/>
        <w:t>Informs the RN about the resource allocation of DL-SCH, and Hybrid ARQ information related to DL-SCH;</w:t>
      </w:r>
    </w:p>
    <w:p w14:paraId="08275D11" w14:textId="77777777" w:rsidR="00C20B3D" w:rsidRPr="00094AFB" w:rsidRDefault="00C20B3D" w:rsidP="00E10AA0">
      <w:pPr>
        <w:pStyle w:val="B2"/>
      </w:pPr>
      <w:r w:rsidRPr="00094AFB">
        <w:t>-</w:t>
      </w:r>
      <w:r w:rsidRPr="00094AFB">
        <w:tab/>
        <w:t>Carries the uplink scheduling grant.</w:t>
      </w:r>
    </w:p>
    <w:p w14:paraId="692A0F51" w14:textId="77777777" w:rsidR="002F7BF8" w:rsidRPr="00094AFB" w:rsidRDefault="002F7BF8" w:rsidP="00324FF0">
      <w:pPr>
        <w:pStyle w:val="B1"/>
        <w:rPr>
          <w:b/>
          <w:kern w:val="2"/>
        </w:rPr>
      </w:pPr>
      <w:r w:rsidRPr="00094AFB">
        <w:rPr>
          <w:b/>
          <w:kern w:val="2"/>
        </w:rPr>
        <w:t>Physical sidelink broadcast channel (PSBCH)</w:t>
      </w:r>
    </w:p>
    <w:p w14:paraId="0D9A94D5" w14:textId="77777777" w:rsidR="00E0406D" w:rsidRPr="00094AFB" w:rsidRDefault="00E0406D" w:rsidP="00E0406D">
      <w:pPr>
        <w:pStyle w:val="B2"/>
      </w:pPr>
      <w:r w:rsidRPr="00094AFB">
        <w:t>-</w:t>
      </w:r>
      <w:r w:rsidRPr="00094AFB">
        <w:tab/>
        <w:t>Carries system and synchronization related information, transmitted from the UE.</w:t>
      </w:r>
    </w:p>
    <w:p w14:paraId="7E4C7343" w14:textId="77777777" w:rsidR="002F7BF8" w:rsidRPr="00094AFB" w:rsidRDefault="002F7BF8" w:rsidP="00324FF0">
      <w:pPr>
        <w:pStyle w:val="B1"/>
        <w:rPr>
          <w:b/>
          <w:kern w:val="2"/>
        </w:rPr>
      </w:pPr>
      <w:r w:rsidRPr="00094AFB">
        <w:rPr>
          <w:b/>
          <w:kern w:val="2"/>
        </w:rPr>
        <w:t>Physical sidelink discovery channel (PSDCH)</w:t>
      </w:r>
    </w:p>
    <w:p w14:paraId="55EEC0E8" w14:textId="77777777" w:rsidR="00E0406D" w:rsidRPr="00094AFB" w:rsidRDefault="00E0406D" w:rsidP="00E0406D">
      <w:pPr>
        <w:pStyle w:val="B2"/>
      </w:pPr>
      <w:r w:rsidRPr="00094AFB">
        <w:t>-</w:t>
      </w:r>
      <w:r w:rsidRPr="00094AFB">
        <w:tab/>
        <w:t>Carries sidelink discovery message from the UE.</w:t>
      </w:r>
    </w:p>
    <w:p w14:paraId="436B6FF4" w14:textId="77777777" w:rsidR="002F7BF8" w:rsidRPr="00094AFB" w:rsidRDefault="002F7BF8" w:rsidP="00324FF0">
      <w:pPr>
        <w:pStyle w:val="B1"/>
        <w:rPr>
          <w:b/>
          <w:kern w:val="2"/>
        </w:rPr>
      </w:pPr>
      <w:r w:rsidRPr="00094AFB">
        <w:rPr>
          <w:b/>
          <w:kern w:val="2"/>
        </w:rPr>
        <w:t>Physical sidelink control channel (PSCCH)</w:t>
      </w:r>
    </w:p>
    <w:p w14:paraId="0BB2BE28" w14:textId="77777777" w:rsidR="00E0406D" w:rsidRPr="00094AFB" w:rsidRDefault="00E0406D" w:rsidP="00E0406D">
      <w:pPr>
        <w:pStyle w:val="B2"/>
      </w:pPr>
      <w:r w:rsidRPr="00094AFB">
        <w:t>-</w:t>
      </w:r>
      <w:r w:rsidRPr="00094AFB">
        <w:tab/>
        <w:t>Carries control from a UE for sidelink communication</w:t>
      </w:r>
      <w:r w:rsidR="00B033E6" w:rsidRPr="00094AFB">
        <w:t xml:space="preserve"> and V2X sidelink communication</w:t>
      </w:r>
      <w:r w:rsidRPr="00094AFB">
        <w:t>.</w:t>
      </w:r>
    </w:p>
    <w:p w14:paraId="6335C831" w14:textId="77777777" w:rsidR="002F7BF8" w:rsidRPr="00094AFB" w:rsidRDefault="002F7BF8" w:rsidP="00324FF0">
      <w:pPr>
        <w:pStyle w:val="B1"/>
        <w:rPr>
          <w:b/>
          <w:kern w:val="2"/>
        </w:rPr>
      </w:pPr>
      <w:r w:rsidRPr="00094AFB">
        <w:rPr>
          <w:b/>
          <w:kern w:val="2"/>
        </w:rPr>
        <w:t>Physical sidelink shared channel (PSSCH)</w:t>
      </w:r>
    </w:p>
    <w:p w14:paraId="214DDA77" w14:textId="77777777" w:rsidR="002F2ED3" w:rsidRPr="00094AFB" w:rsidRDefault="00E0406D" w:rsidP="002F2ED3">
      <w:pPr>
        <w:pStyle w:val="B2"/>
        <w:rPr>
          <w:rFonts w:eastAsia="SimSun"/>
          <w:lang w:eastAsia="zh-CN"/>
        </w:rPr>
      </w:pPr>
      <w:r w:rsidRPr="00094AFB">
        <w:t>-</w:t>
      </w:r>
      <w:r w:rsidRPr="00094AFB">
        <w:tab/>
        <w:t>Carries data from a UE for sidelink communication</w:t>
      </w:r>
      <w:r w:rsidR="00B033E6" w:rsidRPr="00094AFB">
        <w:t xml:space="preserve"> and V2X sidelink communication</w:t>
      </w:r>
      <w:r w:rsidRPr="00094AFB">
        <w:t>.</w:t>
      </w:r>
    </w:p>
    <w:p w14:paraId="42C2D8D4" w14:textId="77777777" w:rsidR="002F2ED3" w:rsidRPr="00094AFB" w:rsidRDefault="002F2ED3" w:rsidP="00324FF0">
      <w:pPr>
        <w:pStyle w:val="B1"/>
        <w:rPr>
          <w:b/>
        </w:rPr>
      </w:pPr>
      <w:r w:rsidRPr="00094AFB">
        <w:rPr>
          <w:b/>
        </w:rPr>
        <w:t>Narrowband Physical broadcast channel (NPBCH)</w:t>
      </w:r>
    </w:p>
    <w:p w14:paraId="48050F70" w14:textId="77777777" w:rsidR="002F2ED3" w:rsidRPr="00094AFB" w:rsidRDefault="002F2ED3" w:rsidP="002F2ED3">
      <w:pPr>
        <w:pStyle w:val="B2"/>
      </w:pPr>
      <w:r w:rsidRPr="00094AFB">
        <w:t>-</w:t>
      </w:r>
      <w:r w:rsidRPr="00094AFB">
        <w:tab/>
        <w:t xml:space="preserve">The coded BCH transport block is mapped to </w:t>
      </w:r>
      <w:r w:rsidRPr="00094AFB">
        <w:rPr>
          <w:rFonts w:eastAsia="SimSun"/>
          <w:lang w:eastAsia="zh-CN"/>
        </w:rPr>
        <w:t>sixty four</w:t>
      </w:r>
      <w:r w:rsidRPr="00094AFB">
        <w:t xml:space="preserve"> subframes within a </w:t>
      </w:r>
      <w:r w:rsidRPr="00094AFB">
        <w:rPr>
          <w:rFonts w:eastAsia="SimSun"/>
          <w:lang w:eastAsia="zh-CN"/>
        </w:rPr>
        <w:t>6</w:t>
      </w:r>
      <w:r w:rsidRPr="00094AFB">
        <w:t>40 ms interval;</w:t>
      </w:r>
    </w:p>
    <w:p w14:paraId="052E0E0A" w14:textId="77777777" w:rsidR="002F2ED3" w:rsidRPr="00094AFB" w:rsidRDefault="002F2ED3" w:rsidP="002F2ED3">
      <w:pPr>
        <w:pStyle w:val="B2"/>
        <w:rPr>
          <w:rFonts w:eastAsia="SimSun"/>
          <w:lang w:eastAsia="zh-CN"/>
        </w:rPr>
      </w:pPr>
      <w:r w:rsidRPr="00094AFB">
        <w:t>-</w:t>
      </w:r>
      <w:r w:rsidRPr="00094AFB">
        <w:tab/>
      </w:r>
      <w:r w:rsidRPr="00094AFB">
        <w:rPr>
          <w:rFonts w:eastAsia="SimSun"/>
          <w:lang w:eastAsia="zh-CN"/>
        </w:rPr>
        <w:t>6</w:t>
      </w:r>
      <w:r w:rsidRPr="00094AFB">
        <w:t xml:space="preserve">40 ms timing is blindly detected, i.e. there is no explicit signalling indicating </w:t>
      </w:r>
      <w:r w:rsidRPr="00094AFB">
        <w:rPr>
          <w:rFonts w:eastAsia="SimSun"/>
          <w:lang w:eastAsia="zh-CN"/>
        </w:rPr>
        <w:t>6</w:t>
      </w:r>
      <w:r w:rsidRPr="00094AFB">
        <w:t>40 ms timing.</w:t>
      </w:r>
    </w:p>
    <w:p w14:paraId="52DD3AA6" w14:textId="77777777" w:rsidR="002F2ED3" w:rsidRPr="00094AFB" w:rsidRDefault="002F2ED3" w:rsidP="00324FF0">
      <w:pPr>
        <w:pStyle w:val="B1"/>
        <w:rPr>
          <w:rFonts w:eastAsia="SimSun"/>
          <w:b/>
          <w:lang w:eastAsia="zh-CN"/>
        </w:rPr>
      </w:pPr>
      <w:r w:rsidRPr="00094AFB">
        <w:rPr>
          <w:rFonts w:eastAsia="SimSun"/>
          <w:b/>
          <w:lang w:eastAsia="zh-CN"/>
        </w:rPr>
        <w:t xml:space="preserve">Narrowband </w:t>
      </w:r>
      <w:r w:rsidRPr="00094AFB">
        <w:rPr>
          <w:b/>
        </w:rPr>
        <w:t>Physical downlink shared channel (</w:t>
      </w:r>
      <w:r w:rsidRPr="00094AFB">
        <w:rPr>
          <w:rFonts w:eastAsia="SimSun"/>
          <w:b/>
          <w:lang w:eastAsia="zh-CN"/>
        </w:rPr>
        <w:t>N</w:t>
      </w:r>
      <w:r w:rsidRPr="00094AFB">
        <w:rPr>
          <w:b/>
        </w:rPr>
        <w:t>PDSCH)</w:t>
      </w:r>
    </w:p>
    <w:p w14:paraId="0C1FC1CF" w14:textId="77777777" w:rsidR="002F2ED3" w:rsidRPr="00094AFB" w:rsidRDefault="002F2ED3" w:rsidP="002F2ED3">
      <w:pPr>
        <w:pStyle w:val="B2"/>
        <w:rPr>
          <w:rFonts w:eastAsia="SimSun"/>
          <w:lang w:eastAsia="zh-CN"/>
        </w:rPr>
      </w:pPr>
      <w:r w:rsidRPr="00094AFB">
        <w:lastRenderedPageBreak/>
        <w:t>-</w:t>
      </w:r>
      <w:r w:rsidRPr="00094AFB">
        <w:tab/>
      </w:r>
      <w:r w:rsidRPr="00094AFB">
        <w:rPr>
          <w:rFonts w:eastAsia="SimSun"/>
          <w:lang w:eastAsia="zh-CN"/>
        </w:rPr>
        <w:t>Carries the DL-SCH and PCH for NB-IoT UEs.</w:t>
      </w:r>
    </w:p>
    <w:p w14:paraId="395ACAF6" w14:textId="77777777" w:rsidR="002F2ED3" w:rsidRPr="00094AFB" w:rsidRDefault="002F2ED3" w:rsidP="00324FF0">
      <w:pPr>
        <w:pStyle w:val="B1"/>
        <w:rPr>
          <w:b/>
        </w:rPr>
      </w:pPr>
      <w:r w:rsidRPr="00094AFB">
        <w:rPr>
          <w:rFonts w:eastAsia="SimSun"/>
          <w:b/>
          <w:lang w:eastAsia="zh-CN"/>
        </w:rPr>
        <w:t xml:space="preserve">Narrowband </w:t>
      </w:r>
      <w:r w:rsidRPr="00094AFB">
        <w:rPr>
          <w:b/>
        </w:rPr>
        <w:t>Physical downlink control channel (</w:t>
      </w:r>
      <w:r w:rsidRPr="00094AFB">
        <w:rPr>
          <w:rFonts w:eastAsia="SimSun"/>
          <w:b/>
          <w:lang w:eastAsia="zh-CN"/>
        </w:rPr>
        <w:t>N</w:t>
      </w:r>
      <w:r w:rsidRPr="00094AFB">
        <w:rPr>
          <w:b/>
        </w:rPr>
        <w:t>PDCCH)</w:t>
      </w:r>
    </w:p>
    <w:p w14:paraId="6B291203" w14:textId="77777777" w:rsidR="002F2ED3" w:rsidRPr="00094AFB" w:rsidRDefault="002F2ED3" w:rsidP="002F2ED3">
      <w:pPr>
        <w:pStyle w:val="B2"/>
      </w:pPr>
      <w:r w:rsidRPr="00094AFB">
        <w:t>-</w:t>
      </w:r>
      <w:r w:rsidR="00FA4A7A" w:rsidRPr="00094AFB">
        <w:tab/>
      </w:r>
      <w:r w:rsidRPr="00094AFB">
        <w:t>Informs the NB-IoT UE about the resource allocation of PCH and DL-SCH;</w:t>
      </w:r>
    </w:p>
    <w:p w14:paraId="21A4E458" w14:textId="77777777" w:rsidR="00A45B08" w:rsidRPr="00094AFB" w:rsidRDefault="002F2ED3" w:rsidP="00A45B08">
      <w:pPr>
        <w:ind w:left="851" w:hanging="284"/>
      </w:pPr>
      <w:r w:rsidRPr="00094AFB">
        <w:t>-</w:t>
      </w:r>
      <w:r w:rsidRPr="00094AFB">
        <w:tab/>
        <w:t>Carries the uplink scheduling grant for the NB-IoT UE</w:t>
      </w:r>
      <w:r w:rsidR="00A45B08" w:rsidRPr="00094AFB">
        <w:t>;</w:t>
      </w:r>
    </w:p>
    <w:p w14:paraId="4DD8C322" w14:textId="77777777" w:rsidR="002F2ED3" w:rsidRPr="00094AFB" w:rsidRDefault="00A45B08" w:rsidP="00A45B08">
      <w:pPr>
        <w:pStyle w:val="B2"/>
      </w:pPr>
      <w:r w:rsidRPr="00094AFB">
        <w:t>-</w:t>
      </w:r>
      <w:r w:rsidRPr="00094AFB">
        <w:tab/>
        <w:t>Carries the direct indication information.</w:t>
      </w:r>
    </w:p>
    <w:p w14:paraId="0FC2CDEA" w14:textId="77777777" w:rsidR="002F2ED3" w:rsidRPr="00094AFB" w:rsidRDefault="002F2ED3" w:rsidP="00324FF0">
      <w:pPr>
        <w:pStyle w:val="B1"/>
        <w:rPr>
          <w:b/>
        </w:rPr>
      </w:pPr>
      <w:r w:rsidRPr="00094AFB">
        <w:rPr>
          <w:rFonts w:eastAsia="SimSun"/>
          <w:b/>
          <w:lang w:eastAsia="zh-CN"/>
        </w:rPr>
        <w:t xml:space="preserve">Narrowband </w:t>
      </w:r>
      <w:r w:rsidRPr="00094AFB">
        <w:rPr>
          <w:b/>
        </w:rPr>
        <w:t>Physical uplink shared channel (NPUSCH)</w:t>
      </w:r>
    </w:p>
    <w:p w14:paraId="3F624653" w14:textId="77777777" w:rsidR="00DA3E24" w:rsidRPr="00094AFB" w:rsidRDefault="002F2ED3" w:rsidP="00DA3E24">
      <w:pPr>
        <w:pStyle w:val="B2"/>
      </w:pPr>
      <w:r w:rsidRPr="00094AFB">
        <w:t>-</w:t>
      </w:r>
      <w:r w:rsidRPr="00094AFB">
        <w:tab/>
        <w:t>Carries the UL-SCH and Hybrid ARQ ACK/NAKs in response to downlink transmission for the NB-IoT UE</w:t>
      </w:r>
      <w:r w:rsidR="00DA3E24" w:rsidRPr="00094AFB">
        <w:t>;</w:t>
      </w:r>
    </w:p>
    <w:p w14:paraId="3830C076" w14:textId="77777777" w:rsidR="002F2ED3" w:rsidRPr="00094AFB" w:rsidRDefault="00DA3E24" w:rsidP="00DA3E24">
      <w:pPr>
        <w:pStyle w:val="B2"/>
      </w:pPr>
      <w:r w:rsidRPr="00094AFB">
        <w:t>-</w:t>
      </w:r>
      <w:r w:rsidRPr="00094AFB">
        <w:tab/>
        <w:t>Carries SR for the NB-IoT UE</w:t>
      </w:r>
      <w:r w:rsidR="002F2ED3" w:rsidRPr="00094AFB">
        <w:t>.</w:t>
      </w:r>
    </w:p>
    <w:p w14:paraId="41542E55" w14:textId="77777777" w:rsidR="002F2ED3" w:rsidRPr="00094AFB" w:rsidRDefault="002F2ED3" w:rsidP="00324FF0">
      <w:pPr>
        <w:pStyle w:val="B1"/>
        <w:rPr>
          <w:b/>
        </w:rPr>
      </w:pPr>
      <w:r w:rsidRPr="00094AFB">
        <w:rPr>
          <w:rFonts w:eastAsia="SimSun"/>
          <w:b/>
          <w:lang w:eastAsia="zh-CN"/>
        </w:rPr>
        <w:t>Narrowband</w:t>
      </w:r>
      <w:r w:rsidRPr="00094AFB">
        <w:rPr>
          <w:b/>
        </w:rPr>
        <w:t xml:space="preserve"> Physical random access channel (NPRACH)</w:t>
      </w:r>
    </w:p>
    <w:p w14:paraId="558246F3" w14:textId="77777777" w:rsidR="00DA3E24" w:rsidRPr="00094AFB" w:rsidRDefault="002F2ED3" w:rsidP="00DA3E24">
      <w:pPr>
        <w:pStyle w:val="B2"/>
      </w:pPr>
      <w:r w:rsidRPr="00094AFB">
        <w:t>-</w:t>
      </w:r>
      <w:r w:rsidRPr="00094AFB">
        <w:tab/>
        <w:t>Carries the random access preamble for the NB-IoT UE</w:t>
      </w:r>
      <w:r w:rsidR="00DA3E24" w:rsidRPr="00094AFB">
        <w:t>;</w:t>
      </w:r>
    </w:p>
    <w:p w14:paraId="01E8AA7A" w14:textId="77777777" w:rsidR="00E0406D" w:rsidRPr="00094AFB" w:rsidRDefault="00DA3E24" w:rsidP="00DA3E24">
      <w:pPr>
        <w:pStyle w:val="B2"/>
      </w:pPr>
      <w:r w:rsidRPr="00094AFB">
        <w:t>-</w:t>
      </w:r>
      <w:r w:rsidRPr="00094AFB">
        <w:tab/>
        <w:t>Carries SR for the NB-IoT UE</w:t>
      </w:r>
      <w:r w:rsidR="002F2ED3" w:rsidRPr="00094AFB">
        <w:t>.</w:t>
      </w:r>
    </w:p>
    <w:p w14:paraId="55E0C7C3" w14:textId="77777777" w:rsidR="00D51AC6" w:rsidRPr="00094AFB" w:rsidRDefault="00D51AC6" w:rsidP="009C26DC">
      <w:pPr>
        <w:pStyle w:val="Heading2"/>
      </w:pPr>
      <w:bookmarkStart w:id="434" w:name="_Toc20402681"/>
      <w:bookmarkStart w:id="435" w:name="_Toc29372187"/>
      <w:bookmarkStart w:id="436" w:name="_Toc37760125"/>
      <w:bookmarkStart w:id="437" w:name="_Toc46498359"/>
      <w:bookmarkStart w:id="438" w:name="_Toc52490672"/>
      <w:bookmarkStart w:id="439" w:name="_Toc156248160"/>
      <w:r w:rsidRPr="00094AFB">
        <w:t>5.1</w:t>
      </w:r>
      <w:r w:rsidRPr="00094AFB">
        <w:tab/>
        <w:t>Downlink Transmission Scheme</w:t>
      </w:r>
      <w:bookmarkEnd w:id="434"/>
      <w:bookmarkEnd w:id="435"/>
      <w:bookmarkEnd w:id="436"/>
      <w:bookmarkEnd w:id="437"/>
      <w:bookmarkEnd w:id="438"/>
      <w:bookmarkEnd w:id="439"/>
    </w:p>
    <w:p w14:paraId="2B5C5B96" w14:textId="77777777" w:rsidR="00D51AC6" w:rsidRPr="00094AFB" w:rsidRDefault="00D51AC6" w:rsidP="009C26DC">
      <w:pPr>
        <w:pStyle w:val="Heading3"/>
      </w:pPr>
      <w:bookmarkStart w:id="440" w:name="_Toc20402682"/>
      <w:bookmarkStart w:id="441" w:name="_Toc29372188"/>
      <w:bookmarkStart w:id="442" w:name="_Toc37760126"/>
      <w:bookmarkStart w:id="443" w:name="_Toc46498360"/>
      <w:bookmarkStart w:id="444" w:name="_Toc52490673"/>
      <w:bookmarkStart w:id="445" w:name="_Toc156248161"/>
      <w:r w:rsidRPr="00094AFB">
        <w:t>5.1.1</w:t>
      </w:r>
      <w:r w:rsidRPr="00094AFB">
        <w:tab/>
        <w:t>Basic transmission scheme based on OFDM</w:t>
      </w:r>
      <w:bookmarkEnd w:id="440"/>
      <w:bookmarkEnd w:id="441"/>
      <w:bookmarkEnd w:id="442"/>
      <w:bookmarkEnd w:id="443"/>
      <w:bookmarkEnd w:id="444"/>
      <w:bookmarkEnd w:id="445"/>
    </w:p>
    <w:p w14:paraId="11324883" w14:textId="77777777" w:rsidR="00D51AC6" w:rsidRPr="00094AFB" w:rsidRDefault="00D51AC6" w:rsidP="00E10AA0">
      <w:r w:rsidRPr="00094AFB">
        <w:t xml:space="preserve">The downlink transmission scheme is based on conventional OFDM using a cyclic prefix. The OFDM sub-carrier spacing is </w:t>
      </w:r>
      <w:r w:rsidRPr="00094AFB">
        <w:rPr>
          <w:i/>
          <w:iCs/>
        </w:rPr>
        <w:sym w:font="Symbol" w:char="F044"/>
      </w:r>
      <w:r w:rsidRPr="00094AFB">
        <w:rPr>
          <w:rFonts w:ascii="Arial" w:hAnsi="Arial" w:cs="Arial"/>
          <w:i/>
          <w:iCs/>
        </w:rPr>
        <w:t>f</w:t>
      </w:r>
      <w:r w:rsidRPr="00094AFB">
        <w:t xml:space="preserve"> = 15 kHz. 12 consecutive sub-carriers during one slot correspond to one downlink </w:t>
      </w:r>
      <w:r w:rsidRPr="00094AFB">
        <w:rPr>
          <w:i/>
          <w:iCs/>
        </w:rPr>
        <w:t>resource block</w:t>
      </w:r>
      <w:r w:rsidRPr="00094AFB">
        <w:t>. In the frequency domain, the number of resource blocks, N</w:t>
      </w:r>
      <w:r w:rsidRPr="00094AFB">
        <w:rPr>
          <w:vertAlign w:val="subscript"/>
        </w:rPr>
        <w:t>RB</w:t>
      </w:r>
      <w:r w:rsidRPr="00094AFB">
        <w:t>, can range from N</w:t>
      </w:r>
      <w:r w:rsidRPr="00094AFB">
        <w:rPr>
          <w:vertAlign w:val="subscript"/>
        </w:rPr>
        <w:t>RB-min</w:t>
      </w:r>
      <w:r w:rsidRPr="00094AFB">
        <w:t xml:space="preserve"> = 6 to N</w:t>
      </w:r>
      <w:r w:rsidRPr="00094AFB">
        <w:rPr>
          <w:vertAlign w:val="subscript"/>
        </w:rPr>
        <w:t>RB-max</w:t>
      </w:r>
      <w:r w:rsidRPr="00094AFB">
        <w:t xml:space="preserve"> = 110</w:t>
      </w:r>
      <w:r w:rsidR="003A32F4" w:rsidRPr="00094AFB">
        <w:t xml:space="preserve"> per </w:t>
      </w:r>
      <w:r w:rsidR="00392536" w:rsidRPr="00094AFB">
        <w:t>CC</w:t>
      </w:r>
      <w:r w:rsidR="003A32F4" w:rsidRPr="00094AFB">
        <w:t xml:space="preserve"> or per </w:t>
      </w:r>
      <w:r w:rsidR="00663093" w:rsidRPr="00094AFB">
        <w:t>Cell</w:t>
      </w:r>
      <w:r w:rsidR="003A32F4" w:rsidRPr="00094AFB">
        <w:t xml:space="preserve"> in case of CA</w:t>
      </w:r>
      <w:r w:rsidR="00392536" w:rsidRPr="00094AFB">
        <w:t xml:space="preserve"> or DC</w:t>
      </w:r>
      <w:r w:rsidR="003A32F4" w:rsidRPr="00094AFB">
        <w:t>.</w:t>
      </w:r>
    </w:p>
    <w:p w14:paraId="511473D9" w14:textId="77777777" w:rsidR="00D51AC6" w:rsidRPr="00094AFB" w:rsidRDefault="00D51AC6" w:rsidP="00E10AA0">
      <w:r w:rsidRPr="00094AFB">
        <w:t>In addition</w:t>
      </w:r>
      <w:r w:rsidR="002F1D9A" w:rsidRPr="00094AFB">
        <w:t>,</w:t>
      </w:r>
      <w:r w:rsidRPr="00094AFB">
        <w:t xml:space="preserve"> there</w:t>
      </w:r>
      <w:r w:rsidR="002F1D9A" w:rsidRPr="00094AFB">
        <w:t xml:space="preserve"> are</w:t>
      </w:r>
      <w:r w:rsidRPr="00094AFB">
        <w:t xml:space="preserve"> also</w:t>
      </w:r>
      <w:r w:rsidR="002F1D9A" w:rsidRPr="00094AFB">
        <w:t xml:space="preserve"> </w:t>
      </w:r>
      <w:r w:rsidR="001F259D" w:rsidRPr="00094AFB">
        <w:t xml:space="preserve">four </w:t>
      </w:r>
      <w:r w:rsidRPr="00094AFB">
        <w:t>reduced sub-carrier spacing</w:t>
      </w:r>
      <w:r w:rsidR="002F1D9A" w:rsidRPr="00094AFB">
        <w:t xml:space="preserve">s, </w:t>
      </w:r>
      <w:r w:rsidRPr="00094AFB">
        <w:rPr>
          <w:i/>
          <w:iCs/>
        </w:rPr>
        <w:sym w:font="Symbol" w:char="F044"/>
      </w:r>
      <w:r w:rsidRPr="00094AFB">
        <w:rPr>
          <w:rFonts w:ascii="Arial" w:hAnsi="Arial" w:cs="Arial"/>
          <w:i/>
          <w:iCs/>
        </w:rPr>
        <w:t>f</w:t>
      </w:r>
      <w:r w:rsidRPr="00094AFB">
        <w:rPr>
          <w:rFonts w:ascii="Arial" w:hAnsi="Arial" w:cs="Arial"/>
          <w:i/>
          <w:iCs/>
          <w:vertAlign w:val="subscript"/>
        </w:rPr>
        <w:t>low</w:t>
      </w:r>
      <w:r w:rsidRPr="00094AFB">
        <w:t xml:space="preserve"> = 7.5 kHz</w:t>
      </w:r>
      <w:r w:rsidR="001F259D" w:rsidRPr="00094AFB">
        <w:t xml:space="preserve">, </w:t>
      </w:r>
      <w:r w:rsidR="001F259D" w:rsidRPr="00094AFB">
        <w:rPr>
          <w:i/>
          <w:iCs/>
        </w:rPr>
        <w:sym w:font="Symbol" w:char="F044"/>
      </w:r>
      <w:r w:rsidR="001F259D" w:rsidRPr="00094AFB">
        <w:rPr>
          <w:rFonts w:ascii="Arial" w:hAnsi="Arial" w:cs="Arial"/>
          <w:i/>
          <w:iCs/>
        </w:rPr>
        <w:t>f</w:t>
      </w:r>
      <w:r w:rsidR="001F259D" w:rsidRPr="00094AFB">
        <w:rPr>
          <w:rFonts w:ascii="Arial" w:hAnsi="Arial" w:cs="Arial"/>
          <w:i/>
          <w:iCs/>
          <w:vertAlign w:val="subscript"/>
        </w:rPr>
        <w:t>low</w:t>
      </w:r>
      <w:r w:rsidR="001F259D" w:rsidRPr="00094AFB">
        <w:rPr>
          <w:rFonts w:ascii="Arial" w:hAnsi="Arial" w:cs="Arial"/>
          <w:i/>
          <w:iCs/>
          <w:vertAlign w:val="subscript"/>
          <w:lang w:eastAsia="zh-CN"/>
        </w:rPr>
        <w:t>1</w:t>
      </w:r>
      <w:r w:rsidR="001F259D" w:rsidRPr="00094AFB">
        <w:t xml:space="preserve"> = </w:t>
      </w:r>
      <w:r w:rsidR="001F259D" w:rsidRPr="00094AFB">
        <w:rPr>
          <w:lang w:eastAsia="zh-CN"/>
        </w:rPr>
        <w:t>2</w:t>
      </w:r>
      <w:r w:rsidR="001F259D" w:rsidRPr="00094AFB">
        <w:t>.5 kHz,</w:t>
      </w:r>
      <w:r w:rsidR="002F1D9A" w:rsidRPr="00094AFB">
        <w:t xml:space="preserve"> </w:t>
      </w:r>
      <w:r w:rsidR="002F1D9A" w:rsidRPr="00094AFB">
        <w:rPr>
          <w:i/>
          <w:iCs/>
        </w:rPr>
        <w:sym w:font="Symbol" w:char="F044"/>
      </w:r>
      <w:r w:rsidR="002F1D9A" w:rsidRPr="00094AFB">
        <w:rPr>
          <w:rFonts w:ascii="Arial" w:hAnsi="Arial" w:cs="Arial"/>
          <w:i/>
          <w:iCs/>
        </w:rPr>
        <w:t>f</w:t>
      </w:r>
      <w:r w:rsidR="002F1D9A" w:rsidRPr="00094AFB">
        <w:rPr>
          <w:rFonts w:ascii="Arial" w:hAnsi="Arial" w:cs="Arial"/>
          <w:i/>
          <w:iCs/>
          <w:vertAlign w:val="subscript"/>
        </w:rPr>
        <w:t>low2</w:t>
      </w:r>
      <w:r w:rsidR="002F1D9A" w:rsidRPr="00094AFB">
        <w:t xml:space="preserve"> = 1.25 kHz</w:t>
      </w:r>
      <w:r w:rsidR="001F259D" w:rsidRPr="00094AFB">
        <w:t xml:space="preserve"> and </w:t>
      </w:r>
      <w:r w:rsidR="001F259D" w:rsidRPr="00094AFB">
        <w:rPr>
          <w:i/>
          <w:iCs/>
        </w:rPr>
        <w:sym w:font="Symbol" w:char="F044"/>
      </w:r>
      <w:r w:rsidR="001F259D" w:rsidRPr="00094AFB">
        <w:rPr>
          <w:rFonts w:ascii="Arial" w:hAnsi="Arial" w:cs="Arial"/>
          <w:i/>
          <w:iCs/>
        </w:rPr>
        <w:t>f</w:t>
      </w:r>
      <w:r w:rsidR="001F259D" w:rsidRPr="00094AFB">
        <w:rPr>
          <w:rFonts w:ascii="Arial" w:hAnsi="Arial" w:cs="Arial"/>
          <w:i/>
          <w:iCs/>
          <w:vertAlign w:val="subscript"/>
        </w:rPr>
        <w:t>low</w:t>
      </w:r>
      <w:r w:rsidR="001F259D" w:rsidRPr="00094AFB">
        <w:rPr>
          <w:rFonts w:ascii="Arial" w:hAnsi="Arial" w:cs="Arial"/>
          <w:i/>
          <w:iCs/>
          <w:vertAlign w:val="subscript"/>
          <w:lang w:eastAsia="zh-CN"/>
        </w:rPr>
        <w:t>3</w:t>
      </w:r>
      <w:r w:rsidR="001F259D" w:rsidRPr="00094AFB">
        <w:t xml:space="preserve"> </w:t>
      </w:r>
      <w:r w:rsidR="001F259D" w:rsidRPr="00094AFB">
        <w:rPr>
          <w:rFonts w:ascii="Arial" w:hAnsi="Arial" w:cs="Arial"/>
        </w:rPr>
        <w:t>≈</w:t>
      </w:r>
      <w:r w:rsidR="001F259D" w:rsidRPr="00094AFB">
        <w:t xml:space="preserve"> </w:t>
      </w:r>
      <w:r w:rsidR="001F259D" w:rsidRPr="00094AFB">
        <w:rPr>
          <w:lang w:eastAsia="zh-CN"/>
        </w:rPr>
        <w:t>0.37</w:t>
      </w:r>
      <w:r w:rsidR="001F259D" w:rsidRPr="00094AFB">
        <w:t xml:space="preserve"> kHz</w:t>
      </w:r>
      <w:r w:rsidR="002F1D9A" w:rsidRPr="00094AFB">
        <w:t xml:space="preserve"> for both MBMS-dedicated cell and </w:t>
      </w:r>
      <w:r w:rsidR="002F1D9A" w:rsidRPr="00094AFB">
        <w:rPr>
          <w:rFonts w:eastAsia="SimSun"/>
          <w:kern w:val="2"/>
          <w:lang w:eastAsia="ko-KR"/>
        </w:rPr>
        <w:t>MBMS/Unicast-mixed cell</w:t>
      </w:r>
      <w:r w:rsidRPr="00094AFB">
        <w:t>.</w:t>
      </w:r>
    </w:p>
    <w:p w14:paraId="18AD36C2" w14:textId="77777777" w:rsidR="00D51AC6" w:rsidRPr="00094AFB" w:rsidRDefault="00D51AC6" w:rsidP="00E10AA0">
      <w:r w:rsidRPr="00094AFB">
        <w:t>In case of 15 kHz sub-carrier spacing there are two cyclic-prefix lengths, corresponding to seven and six OFDM symbols per slot respectively.</w:t>
      </w:r>
    </w:p>
    <w:p w14:paraId="481A6BAB" w14:textId="0F0756FD" w:rsidR="00D51AC6" w:rsidRPr="00094AFB" w:rsidRDefault="00D51AC6" w:rsidP="00E10AA0">
      <w:pPr>
        <w:pStyle w:val="B1"/>
      </w:pPr>
      <w:r w:rsidRPr="00094AFB">
        <w:t>-</w:t>
      </w:r>
      <w:r w:rsidRPr="00094AFB">
        <w:tab/>
        <w:t>Normal cyclic prefix: T</w:t>
      </w:r>
      <w:r w:rsidRPr="00094AFB">
        <w:rPr>
          <w:vertAlign w:val="subscript"/>
        </w:rPr>
        <w:t>CP</w:t>
      </w:r>
      <w:r w:rsidRPr="00094AFB">
        <w:t xml:space="preserve"> = 160</w:t>
      </w:r>
      <w:r w:rsidRPr="00094AFB">
        <w:sym w:font="Symbol" w:char="F0B4"/>
      </w:r>
      <w:r w:rsidRPr="00094AFB">
        <w:t>Ts (OFDM symbol #0), T</w:t>
      </w:r>
      <w:r w:rsidRPr="00094AFB">
        <w:rPr>
          <w:vertAlign w:val="subscript"/>
        </w:rPr>
        <w:t>CP</w:t>
      </w:r>
      <w:r w:rsidRPr="00094AFB">
        <w:t xml:space="preserve"> = 144</w:t>
      </w:r>
      <w:r w:rsidRPr="00094AFB">
        <w:sym w:font="Symbol" w:char="F0B4"/>
      </w:r>
      <w:r w:rsidRPr="00094AFB">
        <w:t>Ts (OFDM symbol #1 to #6)</w:t>
      </w:r>
    </w:p>
    <w:p w14:paraId="38A16BFE" w14:textId="77777777" w:rsidR="00D51AC6" w:rsidRPr="00094AFB" w:rsidRDefault="00D51AC6" w:rsidP="00E10AA0">
      <w:pPr>
        <w:pStyle w:val="B1"/>
      </w:pPr>
      <w:r w:rsidRPr="00094AFB">
        <w:t>-</w:t>
      </w:r>
      <w:r w:rsidRPr="00094AFB">
        <w:tab/>
        <w:t>Extended cyclic prefix: T</w:t>
      </w:r>
      <w:r w:rsidRPr="00094AFB">
        <w:rPr>
          <w:vertAlign w:val="subscript"/>
        </w:rPr>
        <w:t>CP-e</w:t>
      </w:r>
      <w:r w:rsidRPr="00094AFB">
        <w:t xml:space="preserve"> = 512</w:t>
      </w:r>
      <w:r w:rsidRPr="00094AFB">
        <w:sym w:font="Symbol" w:char="F0B4"/>
      </w:r>
      <w:r w:rsidRPr="00094AFB">
        <w:t>Ts (OFDM symbol #0 to OFDM symbol #5)</w:t>
      </w:r>
    </w:p>
    <w:p w14:paraId="23B8C631" w14:textId="77777777" w:rsidR="00D51AC6" w:rsidRPr="00094AFB" w:rsidRDefault="00D51AC6" w:rsidP="00E10AA0">
      <w:pPr>
        <w:pStyle w:val="B2"/>
      </w:pPr>
      <w:r w:rsidRPr="00094AFB">
        <w:t>where T</w:t>
      </w:r>
      <w:r w:rsidRPr="00094AFB">
        <w:rPr>
          <w:vertAlign w:val="subscript"/>
        </w:rPr>
        <w:t>s</w:t>
      </w:r>
      <w:r w:rsidR="00561698" w:rsidRPr="00094AFB">
        <w:t xml:space="preserve"> </w:t>
      </w:r>
      <w:r w:rsidRPr="00094AFB">
        <w:t xml:space="preserve">= 1/ (2048 </w:t>
      </w:r>
      <w:r w:rsidRPr="00094AFB">
        <w:sym w:font="Symbol" w:char="F0B4"/>
      </w:r>
      <w:r w:rsidRPr="00094AFB">
        <w:t xml:space="preserve"> </w:t>
      </w:r>
      <w:r w:rsidRPr="00094AFB">
        <w:sym w:font="Symbol" w:char="F044"/>
      </w:r>
      <w:r w:rsidRPr="00094AFB">
        <w:rPr>
          <w:rFonts w:ascii="Arial" w:hAnsi="Arial" w:cs="Arial"/>
        </w:rPr>
        <w:t>f</w:t>
      </w:r>
      <w:r w:rsidRPr="00094AFB">
        <w:t>)</w:t>
      </w:r>
    </w:p>
    <w:p w14:paraId="02981441" w14:textId="77777777" w:rsidR="002F1D9A" w:rsidRPr="00094AFB" w:rsidRDefault="00D51AC6" w:rsidP="002F1D9A">
      <w:r w:rsidRPr="00094AFB">
        <w:t>In case of 7.5 kHz sub-carrier spacing, there is only a single cyclic prefix length T</w:t>
      </w:r>
      <w:r w:rsidRPr="00094AFB">
        <w:rPr>
          <w:vertAlign w:val="subscript"/>
        </w:rPr>
        <w:t>CP-low</w:t>
      </w:r>
      <w:r w:rsidRPr="00094AFB">
        <w:t xml:space="preserve"> = 1024</w:t>
      </w:r>
      <w:r w:rsidRPr="00094AFB">
        <w:sym w:font="Symbol" w:char="F0B4"/>
      </w:r>
      <w:r w:rsidRPr="00094AFB">
        <w:t>Ts, corresponding to 3 OFDM symbols per slot.</w:t>
      </w:r>
    </w:p>
    <w:p w14:paraId="1F4DBBE9" w14:textId="77777777" w:rsidR="001F259D" w:rsidRPr="00094AFB" w:rsidRDefault="001F259D" w:rsidP="001F259D">
      <w:r w:rsidRPr="00094AFB">
        <w:t>In case of 2.5 kHz sub-carrier spacing, there is only a single cyclic prefix length T</w:t>
      </w:r>
      <w:r w:rsidRPr="00094AFB">
        <w:rPr>
          <w:vertAlign w:val="subscript"/>
        </w:rPr>
        <w:t>CP-low1</w:t>
      </w:r>
      <w:r w:rsidRPr="00094AFB">
        <w:t xml:space="preserve"> = 3072</w:t>
      </w:r>
      <w:r w:rsidRPr="00094AFB">
        <w:sym w:font="Symbol" w:char="F0B4"/>
      </w:r>
      <w:r w:rsidRPr="00094AFB">
        <w:t>Ts, corresponding to 1 OFDM symbol per slot.</w:t>
      </w:r>
    </w:p>
    <w:p w14:paraId="042E9944" w14:textId="77777777" w:rsidR="00D51AC6" w:rsidRPr="00094AFB" w:rsidRDefault="002F1D9A" w:rsidP="002F1D9A">
      <w:r w:rsidRPr="00094AFB">
        <w:t>In case of 1.25 kHz sub-carrier spacing, there is only a single cyclic prefix length T</w:t>
      </w:r>
      <w:r w:rsidRPr="00094AFB">
        <w:rPr>
          <w:vertAlign w:val="subscript"/>
        </w:rPr>
        <w:t>CP-low2</w:t>
      </w:r>
      <w:r w:rsidRPr="00094AFB">
        <w:t xml:space="preserve"> = 6144</w:t>
      </w:r>
      <w:r w:rsidRPr="00094AFB">
        <w:sym w:font="Symbol" w:char="F0B4"/>
      </w:r>
      <w:r w:rsidRPr="00094AFB">
        <w:t>Ts, corresponding to 1 OFDM symbol per subframe.</w:t>
      </w:r>
    </w:p>
    <w:p w14:paraId="0ABA71FD" w14:textId="77777777" w:rsidR="001F259D" w:rsidRPr="00094AFB" w:rsidRDefault="001F259D" w:rsidP="001F259D">
      <w:r w:rsidRPr="00094AFB">
        <w:t>In case of 0.37 kHz sub-carrier spacing, there is only a single cyclic prefix length T</w:t>
      </w:r>
      <w:r w:rsidRPr="00094AFB">
        <w:rPr>
          <w:vertAlign w:val="subscript"/>
        </w:rPr>
        <w:t>CP-low3</w:t>
      </w:r>
      <w:r w:rsidRPr="00094AFB">
        <w:t xml:space="preserve"> = 9216</w:t>
      </w:r>
      <w:r w:rsidRPr="00094AFB">
        <w:sym w:font="Symbol" w:char="F0B4"/>
      </w:r>
      <w:r w:rsidRPr="00094AFB">
        <w:t>Ts, corresponding to 1 OFDM symbol per 3 ms slot as defined in TS 36.211 [4], clause 4.1.</w:t>
      </w:r>
    </w:p>
    <w:p w14:paraId="193910CA" w14:textId="77777777" w:rsidR="00A52113" w:rsidRPr="00094AFB" w:rsidRDefault="00A52113" w:rsidP="00A52113">
      <w:r w:rsidRPr="00094AFB">
        <w:t xml:space="preserve">For MBMS-dedicated cells, </w:t>
      </w:r>
      <w:r w:rsidRPr="00094AFB">
        <w:rPr>
          <w:rFonts w:eastAsia="SimSun"/>
          <w:lang w:eastAsia="zh-CN"/>
        </w:rPr>
        <w:t>the PMCH bandwidth can be indicated to be larger than the carrier bandwidth. In particular, a PMCH bandwidth of 30, 35 or 40 PRBs (corresponding to 6/ 7/ 8MHz) can be indicated when the carrier bandwidth is 15 or 25 PRBs (corresponding to 3/ 5 MHz).</w:t>
      </w:r>
    </w:p>
    <w:p w14:paraId="2DB3B7CD" w14:textId="77777777" w:rsidR="00D51AC6" w:rsidRPr="00094AFB" w:rsidRDefault="00D51AC6" w:rsidP="00E10AA0">
      <w:r w:rsidRPr="00094AFB">
        <w:t>In case of FDD, operation with half duplex from UE point of view is supported.</w:t>
      </w:r>
    </w:p>
    <w:p w14:paraId="629EF27C" w14:textId="77777777" w:rsidR="002F2ED3" w:rsidRPr="00094AFB" w:rsidRDefault="002F2ED3" w:rsidP="009C26DC">
      <w:pPr>
        <w:pStyle w:val="Heading3"/>
        <w:rPr>
          <w:rFonts w:eastAsia="SimSun"/>
          <w:lang w:eastAsia="zh-CN"/>
        </w:rPr>
      </w:pPr>
      <w:bookmarkStart w:id="446" w:name="_Toc20402683"/>
      <w:bookmarkStart w:id="447" w:name="_Toc29372189"/>
      <w:bookmarkStart w:id="448" w:name="_Toc37760127"/>
      <w:bookmarkStart w:id="449" w:name="_Toc46498361"/>
      <w:bookmarkStart w:id="450" w:name="_Toc52490674"/>
      <w:bookmarkStart w:id="451" w:name="_Toc156248162"/>
      <w:r w:rsidRPr="00094AFB">
        <w:rPr>
          <w:rFonts w:eastAsia="SimSun"/>
          <w:lang w:eastAsia="zh-CN"/>
        </w:rPr>
        <w:t>5.1.1a</w:t>
      </w:r>
      <w:r w:rsidRPr="00094AFB">
        <w:rPr>
          <w:rFonts w:eastAsia="SimSun"/>
          <w:lang w:eastAsia="zh-CN"/>
        </w:rPr>
        <w:tab/>
        <w:t>Basic transmission scheme based on OFDM for NB-IoT</w:t>
      </w:r>
      <w:bookmarkEnd w:id="446"/>
      <w:bookmarkEnd w:id="447"/>
      <w:bookmarkEnd w:id="448"/>
      <w:bookmarkEnd w:id="449"/>
      <w:bookmarkEnd w:id="450"/>
      <w:bookmarkEnd w:id="451"/>
    </w:p>
    <w:p w14:paraId="06C97609" w14:textId="77777777" w:rsidR="002F2ED3" w:rsidRPr="00094AFB" w:rsidRDefault="002F2ED3" w:rsidP="002F2ED3">
      <w:pPr>
        <w:rPr>
          <w:rFonts w:eastAsia="SimSun"/>
          <w:lang w:eastAsia="zh-CN"/>
        </w:rPr>
      </w:pPr>
      <w:r w:rsidRPr="00094AFB">
        <w:rPr>
          <w:rFonts w:eastAsia="SimSun"/>
          <w:lang w:eastAsia="zh-CN"/>
        </w:rPr>
        <w:t xml:space="preserve">The downlink transmission scheme for NB-IoT is as described in </w:t>
      </w:r>
      <w:r w:rsidR="00540D9B" w:rsidRPr="00094AFB">
        <w:rPr>
          <w:rFonts w:eastAsia="SimSun"/>
          <w:lang w:eastAsia="zh-CN"/>
        </w:rPr>
        <w:t>clause</w:t>
      </w:r>
      <w:r w:rsidRPr="00094AFB">
        <w:rPr>
          <w:rFonts w:eastAsia="SimSun"/>
          <w:lang w:eastAsia="zh-CN"/>
        </w:rPr>
        <w:t xml:space="preserve"> 5.1.1, with the differences that in the frequency domain, there is one resource block for an NB-IoT carrier, the OFDM sub-carrier spacing </w:t>
      </w:r>
      <w:r w:rsidRPr="00094AFB">
        <w:rPr>
          <w:i/>
          <w:iCs/>
        </w:rPr>
        <w:sym w:font="Symbol" w:char="F044"/>
      </w:r>
      <w:r w:rsidRPr="00094AFB">
        <w:rPr>
          <w:rFonts w:eastAsia="SimSun"/>
          <w:lang w:eastAsia="zh-CN"/>
        </w:rPr>
        <w:t xml:space="preserve">f = 15 kHz always, and </w:t>
      </w:r>
      <w:r w:rsidR="00DA3E24" w:rsidRPr="00094AFB">
        <w:rPr>
          <w:rFonts w:eastAsia="SimSun"/>
          <w:lang w:eastAsia="zh-CN"/>
        </w:rPr>
        <w:t xml:space="preserve">in </w:t>
      </w:r>
      <w:r w:rsidR="00DA3E24" w:rsidRPr="00094AFB">
        <w:rPr>
          <w:rFonts w:eastAsia="SimSun"/>
          <w:lang w:eastAsia="zh-CN"/>
        </w:rPr>
        <w:lastRenderedPageBreak/>
        <w:t xml:space="preserve">case of FDD, </w:t>
      </w:r>
      <w:r w:rsidRPr="00094AFB">
        <w:rPr>
          <w:rFonts w:eastAsia="SimSun"/>
          <w:lang w:eastAsia="zh-CN"/>
        </w:rPr>
        <w:t xml:space="preserve">only operation with half duplex from NB-IoT UE point of view is supported. There can be more than one NB-IoT carrier configured as described in </w:t>
      </w:r>
      <w:r w:rsidR="00540D9B" w:rsidRPr="00094AFB">
        <w:rPr>
          <w:rFonts w:eastAsia="SimSun"/>
          <w:lang w:eastAsia="zh-CN"/>
        </w:rPr>
        <w:t>clause</w:t>
      </w:r>
      <w:r w:rsidRPr="00094AFB">
        <w:rPr>
          <w:rFonts w:eastAsia="SimSun"/>
          <w:lang w:eastAsia="zh-CN"/>
        </w:rPr>
        <w:t xml:space="preserve"> 5.5a.</w:t>
      </w:r>
    </w:p>
    <w:p w14:paraId="79C1FBD3" w14:textId="77777777" w:rsidR="00D51AC6" w:rsidRPr="00094AFB" w:rsidRDefault="00D51AC6" w:rsidP="00DD46CE">
      <w:pPr>
        <w:pStyle w:val="Heading3"/>
      </w:pPr>
      <w:bookmarkStart w:id="452" w:name="_Toc20402684"/>
      <w:bookmarkStart w:id="453" w:name="_Toc29372190"/>
      <w:bookmarkStart w:id="454" w:name="_Toc37760128"/>
      <w:bookmarkStart w:id="455" w:name="_Toc46498362"/>
      <w:bookmarkStart w:id="456" w:name="_Toc52490675"/>
      <w:bookmarkStart w:id="457" w:name="_Toc156248163"/>
      <w:r w:rsidRPr="00094AFB">
        <w:t>5.1.2</w:t>
      </w:r>
      <w:r w:rsidRPr="00094AFB">
        <w:tab/>
        <w:t>Physical-layer processing</w:t>
      </w:r>
      <w:bookmarkEnd w:id="452"/>
      <w:bookmarkEnd w:id="453"/>
      <w:bookmarkEnd w:id="454"/>
      <w:bookmarkEnd w:id="455"/>
      <w:bookmarkEnd w:id="456"/>
      <w:bookmarkEnd w:id="457"/>
    </w:p>
    <w:p w14:paraId="21E6D593" w14:textId="77777777" w:rsidR="00D51AC6" w:rsidRPr="00094AFB" w:rsidRDefault="00D51AC6" w:rsidP="00E10AA0">
      <w:r w:rsidRPr="00094AFB">
        <w:t>The downlink physical-layer processing of transport channels consists of the following steps:</w:t>
      </w:r>
    </w:p>
    <w:p w14:paraId="2F9C2F10" w14:textId="77777777" w:rsidR="00D51AC6" w:rsidRPr="00094AFB" w:rsidRDefault="00D51AC6" w:rsidP="00E10AA0">
      <w:pPr>
        <w:pStyle w:val="B1"/>
      </w:pPr>
      <w:r w:rsidRPr="00094AFB">
        <w:t>-</w:t>
      </w:r>
      <w:r w:rsidRPr="00094AFB">
        <w:tab/>
        <w:t>CRC insertion: 24 bit CRC for PDSCH</w:t>
      </w:r>
      <w:r w:rsidR="002F2ED3" w:rsidRPr="00094AFB">
        <w:rPr>
          <w:rFonts w:eastAsia="SimSun"/>
          <w:lang w:eastAsia="zh-CN"/>
        </w:rPr>
        <w:t xml:space="preserve"> </w:t>
      </w:r>
      <w:r w:rsidR="002F2ED3" w:rsidRPr="00094AFB">
        <w:t>and NPDSCH</w:t>
      </w:r>
      <w:r w:rsidRPr="00094AFB">
        <w:t>;</w:t>
      </w:r>
    </w:p>
    <w:p w14:paraId="15C6374E" w14:textId="77777777" w:rsidR="00D51AC6" w:rsidRPr="00094AFB" w:rsidRDefault="00D51AC6" w:rsidP="00E10AA0">
      <w:pPr>
        <w:pStyle w:val="B1"/>
      </w:pPr>
      <w:r w:rsidRPr="00094AFB">
        <w:t>-</w:t>
      </w:r>
      <w:r w:rsidRPr="00094AFB">
        <w:tab/>
        <w:t>Channel coding: Turbo coding based on QPP inner interleaving with trellis termination</w:t>
      </w:r>
      <w:r w:rsidR="002F2ED3" w:rsidRPr="00094AFB">
        <w:rPr>
          <w:rFonts w:eastAsia="SimSun"/>
          <w:lang w:eastAsia="zh-CN"/>
        </w:rPr>
        <w:t>, or Tail Biting Convolutional Coding for NPDSCH</w:t>
      </w:r>
      <w:r w:rsidRPr="00094AFB">
        <w:t>;</w:t>
      </w:r>
    </w:p>
    <w:p w14:paraId="7044718B" w14:textId="77777777" w:rsidR="00D51AC6" w:rsidRPr="00094AFB" w:rsidRDefault="00D51AC6" w:rsidP="00E10AA0">
      <w:pPr>
        <w:pStyle w:val="B1"/>
      </w:pPr>
      <w:r w:rsidRPr="00094AFB">
        <w:t>-</w:t>
      </w:r>
      <w:r w:rsidRPr="00094AFB">
        <w:tab/>
        <w:t>Physical-layer hybrid-ARQ processing;</w:t>
      </w:r>
    </w:p>
    <w:p w14:paraId="0CC4C2E8" w14:textId="77777777" w:rsidR="00D51AC6" w:rsidRPr="00094AFB" w:rsidRDefault="00D51AC6" w:rsidP="00E10AA0">
      <w:pPr>
        <w:pStyle w:val="B1"/>
      </w:pPr>
      <w:r w:rsidRPr="00094AFB">
        <w:t>-</w:t>
      </w:r>
      <w:r w:rsidRPr="00094AFB">
        <w:tab/>
        <w:t>Channel interleaving;</w:t>
      </w:r>
    </w:p>
    <w:p w14:paraId="7375F6D9" w14:textId="77777777" w:rsidR="00D51AC6" w:rsidRPr="00094AFB" w:rsidRDefault="00D51AC6" w:rsidP="00E10AA0">
      <w:pPr>
        <w:pStyle w:val="B1"/>
      </w:pPr>
      <w:r w:rsidRPr="00094AFB">
        <w:t>-</w:t>
      </w:r>
      <w:r w:rsidRPr="00094AFB">
        <w:tab/>
        <w:t>Scrambling: transport-channel specific scrambling on DL-SCH, BCH, and PCH. Common MCH scrambling for all cells involved in a specific MBSFN transmission;</w:t>
      </w:r>
    </w:p>
    <w:p w14:paraId="0F8BE85C" w14:textId="38A5A960" w:rsidR="00D51AC6" w:rsidRPr="00094AFB" w:rsidRDefault="00D51AC6" w:rsidP="00E10AA0">
      <w:pPr>
        <w:pStyle w:val="B1"/>
      </w:pPr>
      <w:r w:rsidRPr="00094AFB">
        <w:t>-</w:t>
      </w:r>
      <w:r w:rsidRPr="00094AFB">
        <w:tab/>
        <w:t>Modulation: QPSK, 16QAM, 64QAM</w:t>
      </w:r>
      <w:r w:rsidR="0068073E" w:rsidRPr="00094AFB">
        <w:rPr>
          <w:rFonts w:eastAsia="SimSun"/>
          <w:lang w:eastAsia="zh-CN"/>
        </w:rPr>
        <w:t>, 256</w:t>
      </w:r>
      <w:r w:rsidR="0068073E" w:rsidRPr="00094AFB">
        <w:t>QAM</w:t>
      </w:r>
      <w:r w:rsidR="00B460D2" w:rsidRPr="00094AFB">
        <w:t xml:space="preserve"> and 1024QAM</w:t>
      </w:r>
      <w:r w:rsidRPr="00094AFB">
        <w:t>;</w:t>
      </w:r>
    </w:p>
    <w:p w14:paraId="055DB8EA" w14:textId="77777777" w:rsidR="00D51AC6" w:rsidRPr="00094AFB" w:rsidRDefault="00D51AC6" w:rsidP="00E10AA0">
      <w:pPr>
        <w:pStyle w:val="B1"/>
      </w:pPr>
      <w:r w:rsidRPr="00094AFB">
        <w:t>-</w:t>
      </w:r>
      <w:r w:rsidRPr="00094AFB">
        <w:tab/>
        <w:t>Layer mapping and pre-coding;</w:t>
      </w:r>
    </w:p>
    <w:p w14:paraId="778B91EA" w14:textId="77777777" w:rsidR="00D51AC6" w:rsidRPr="00094AFB" w:rsidRDefault="00D51AC6" w:rsidP="00E10AA0">
      <w:pPr>
        <w:pStyle w:val="B1"/>
      </w:pPr>
      <w:r w:rsidRPr="00094AFB">
        <w:t>-</w:t>
      </w:r>
      <w:r w:rsidRPr="00094AFB">
        <w:tab/>
        <w:t>Mapping to assigned resources and antenna ports.</w:t>
      </w:r>
    </w:p>
    <w:p w14:paraId="4069C4F4" w14:textId="77777777" w:rsidR="00D51AC6" w:rsidRPr="00094AFB" w:rsidRDefault="00D51AC6" w:rsidP="009C26DC">
      <w:pPr>
        <w:pStyle w:val="Heading3"/>
      </w:pPr>
      <w:bookmarkStart w:id="458" w:name="_Toc20402685"/>
      <w:bookmarkStart w:id="459" w:name="_Toc29372191"/>
      <w:bookmarkStart w:id="460" w:name="_Toc37760129"/>
      <w:bookmarkStart w:id="461" w:name="_Toc46498363"/>
      <w:bookmarkStart w:id="462" w:name="_Toc52490676"/>
      <w:bookmarkStart w:id="463" w:name="_Toc156248164"/>
      <w:r w:rsidRPr="00094AFB">
        <w:t>5.1.3</w:t>
      </w:r>
      <w:r w:rsidRPr="00094AFB">
        <w:tab/>
        <w:t>Physical downlink control channel</w:t>
      </w:r>
      <w:r w:rsidR="00757DA4" w:rsidRPr="00094AFB">
        <w:t>s</w:t>
      </w:r>
      <w:bookmarkEnd w:id="458"/>
      <w:bookmarkEnd w:id="459"/>
      <w:bookmarkEnd w:id="460"/>
      <w:bookmarkEnd w:id="461"/>
      <w:bookmarkEnd w:id="462"/>
      <w:bookmarkEnd w:id="463"/>
    </w:p>
    <w:p w14:paraId="34B5A3BA" w14:textId="77777777" w:rsidR="00D51AC6" w:rsidRPr="00094AFB" w:rsidRDefault="00D51AC6" w:rsidP="00E10AA0">
      <w:r w:rsidRPr="00094AFB">
        <w:t xml:space="preserve">The downlink control signalling (PDCCH) </w:t>
      </w:r>
      <w:r w:rsidRPr="00094AFB">
        <w:rPr>
          <w:rFonts w:eastAsia="SimSun"/>
          <w:kern w:val="2"/>
          <w:lang w:eastAsia="zh-CN"/>
        </w:rPr>
        <w:t xml:space="preserve">is located in the first </w:t>
      </w:r>
      <w:r w:rsidRPr="00094AFB">
        <w:rPr>
          <w:rFonts w:eastAsia="SimSun"/>
          <w:i/>
          <w:iCs/>
          <w:kern w:val="2"/>
          <w:lang w:eastAsia="zh-CN"/>
        </w:rPr>
        <w:t>n</w:t>
      </w:r>
      <w:r w:rsidRPr="00094AFB">
        <w:rPr>
          <w:rFonts w:eastAsia="SimSun"/>
          <w:kern w:val="2"/>
          <w:lang w:eastAsia="zh-CN"/>
        </w:rPr>
        <w:t xml:space="preserve"> OFDM symbols</w:t>
      </w:r>
      <w:r w:rsidRPr="00094AFB">
        <w:rPr>
          <w:kern w:val="2"/>
        </w:rPr>
        <w:t xml:space="preserve"> where </w:t>
      </w:r>
      <w:r w:rsidRPr="00094AFB">
        <w:rPr>
          <w:rFonts w:eastAsia="SimSun"/>
          <w:i/>
          <w:iCs/>
          <w:kern w:val="2"/>
          <w:lang w:eastAsia="zh-CN"/>
        </w:rPr>
        <w:t>n</w:t>
      </w:r>
      <w:r w:rsidRPr="00094AFB">
        <w:rPr>
          <w:rFonts w:eastAsia="SimSun"/>
          <w:kern w:val="2"/>
          <w:lang w:eastAsia="zh-CN"/>
        </w:rPr>
        <w:t xml:space="preserve"> </w:t>
      </w:r>
      <w:r w:rsidRPr="00094AFB">
        <w:rPr>
          <w:rFonts w:eastAsia="SimSun"/>
          <w:kern w:val="2"/>
          <w:lang w:eastAsia="zh-CN"/>
        </w:rPr>
        <w:sym w:font="Symbol" w:char="F0A3"/>
      </w:r>
      <w:r w:rsidRPr="00094AFB">
        <w:rPr>
          <w:rFonts w:eastAsia="SimSun"/>
          <w:kern w:val="2"/>
          <w:lang w:eastAsia="zh-CN"/>
        </w:rPr>
        <w:t xml:space="preserve"> </w:t>
      </w:r>
      <w:r w:rsidR="00C84F52" w:rsidRPr="00094AFB">
        <w:rPr>
          <w:rFonts w:eastAsia="SimSun"/>
          <w:kern w:val="2"/>
          <w:lang w:eastAsia="zh-CN"/>
        </w:rPr>
        <w:t>4</w:t>
      </w:r>
      <w:r w:rsidRPr="00094AFB">
        <w:rPr>
          <w:rFonts w:ascii="MS Mincho" w:hAnsi="MS Mincho"/>
          <w:kern w:val="2"/>
        </w:rPr>
        <w:t xml:space="preserve"> </w:t>
      </w:r>
      <w:r w:rsidRPr="00094AFB">
        <w:rPr>
          <w:kern w:val="2"/>
        </w:rPr>
        <w:t xml:space="preserve">and </w:t>
      </w:r>
      <w:r w:rsidRPr="00094AFB">
        <w:t>consists of:</w:t>
      </w:r>
    </w:p>
    <w:p w14:paraId="3756DD4E" w14:textId="77777777" w:rsidR="006F655A" w:rsidRPr="00094AFB" w:rsidRDefault="006F655A" w:rsidP="00E10AA0">
      <w:pPr>
        <w:pStyle w:val="B1"/>
      </w:pPr>
      <w:r w:rsidRPr="00094AFB">
        <w:t>-</w:t>
      </w:r>
      <w:r w:rsidRPr="00094AFB">
        <w:tab/>
        <w:t>Transport format</w:t>
      </w:r>
      <w:r w:rsidRPr="00094AFB">
        <w:rPr>
          <w:lang w:eastAsia="zh-CN"/>
        </w:rPr>
        <w:t xml:space="preserve"> and</w:t>
      </w:r>
      <w:r w:rsidRPr="00094AFB">
        <w:t xml:space="preserve"> resource allocation related to DL-SCH and PCH</w:t>
      </w:r>
      <w:r w:rsidRPr="00094AFB">
        <w:rPr>
          <w:lang w:eastAsia="zh-CN"/>
        </w:rPr>
        <w:t>, and hybrid ARQ information related to DL-SCH</w:t>
      </w:r>
      <w:r w:rsidRPr="00094AFB">
        <w:t>;</w:t>
      </w:r>
    </w:p>
    <w:p w14:paraId="1A74BECC" w14:textId="77777777" w:rsidR="00D51AC6" w:rsidRPr="00094AFB" w:rsidRDefault="00D51AC6" w:rsidP="00E10AA0">
      <w:pPr>
        <w:pStyle w:val="B1"/>
      </w:pPr>
      <w:r w:rsidRPr="00094AFB">
        <w:t>-</w:t>
      </w:r>
      <w:r w:rsidRPr="00094AFB">
        <w:tab/>
        <w:t>Transport format, resource allocation, and hybrid-ARQ information related to UL-SCH</w:t>
      </w:r>
      <w:r w:rsidR="002F7BF8" w:rsidRPr="00094AFB">
        <w:t>;</w:t>
      </w:r>
    </w:p>
    <w:p w14:paraId="0BC85A33" w14:textId="77777777" w:rsidR="002F7BF8" w:rsidRPr="00094AFB" w:rsidRDefault="002F7BF8" w:rsidP="00E10AA0">
      <w:pPr>
        <w:pStyle w:val="B1"/>
      </w:pPr>
      <w:r w:rsidRPr="00094AFB">
        <w:t>-</w:t>
      </w:r>
      <w:r w:rsidRPr="00094AFB">
        <w:tab/>
        <w:t>Resource allocation information related to SL-SCH and PSCCH.</w:t>
      </w:r>
    </w:p>
    <w:p w14:paraId="203911F3" w14:textId="77777777" w:rsidR="00D51AC6" w:rsidRPr="00094AFB" w:rsidRDefault="00D51AC6" w:rsidP="00E10AA0">
      <w:r w:rsidRPr="00094AFB">
        <w:t>Transmission of control signalling from these groups is mutually independent.</w:t>
      </w:r>
    </w:p>
    <w:p w14:paraId="48724C54" w14:textId="77777777" w:rsidR="00D51AC6" w:rsidRPr="00094AFB" w:rsidRDefault="00D51AC6" w:rsidP="00E10AA0">
      <w:pPr>
        <w:rPr>
          <w:rFonts w:cs="Arial"/>
          <w:kern w:val="2"/>
        </w:rPr>
      </w:pPr>
      <w:r w:rsidRPr="00094AFB">
        <w:rPr>
          <w:rFonts w:eastAsia="SimSun" w:cs="Arial"/>
          <w:kern w:val="2"/>
          <w:lang w:eastAsia="zh-CN"/>
        </w:rPr>
        <w:t xml:space="preserve">Multiple </w:t>
      </w:r>
      <w:r w:rsidRPr="00094AFB">
        <w:rPr>
          <w:rFonts w:cs="Arial"/>
          <w:kern w:val="2"/>
        </w:rPr>
        <w:t xml:space="preserve">physical downlink </w:t>
      </w:r>
      <w:r w:rsidRPr="00094AFB">
        <w:rPr>
          <w:rFonts w:eastAsia="SimSun" w:cs="Arial"/>
          <w:kern w:val="2"/>
          <w:lang w:eastAsia="zh-CN"/>
        </w:rPr>
        <w:t>control channels</w:t>
      </w:r>
      <w:r w:rsidRPr="00094AFB">
        <w:rPr>
          <w:rFonts w:cs="Arial"/>
          <w:kern w:val="2"/>
        </w:rPr>
        <w:t xml:space="preserve"> </w:t>
      </w:r>
      <w:r w:rsidRPr="00094AFB">
        <w:rPr>
          <w:rFonts w:eastAsia="SimSun" w:cs="Arial"/>
          <w:kern w:val="2"/>
          <w:lang w:eastAsia="zh-CN"/>
        </w:rPr>
        <w:t xml:space="preserve">are </w:t>
      </w:r>
      <w:r w:rsidRPr="00094AFB">
        <w:rPr>
          <w:rFonts w:cs="Arial"/>
          <w:kern w:val="2"/>
        </w:rPr>
        <w:t>supported and a</w:t>
      </w:r>
      <w:r w:rsidRPr="00094AFB">
        <w:rPr>
          <w:rFonts w:eastAsia="SimSun" w:cs="Arial"/>
          <w:kern w:val="2"/>
          <w:lang w:eastAsia="zh-CN"/>
        </w:rPr>
        <w:t xml:space="preserve"> UE monitors a</w:t>
      </w:r>
      <w:r w:rsidRPr="00094AFB">
        <w:rPr>
          <w:rFonts w:cs="Arial"/>
          <w:kern w:val="2"/>
        </w:rPr>
        <w:t xml:space="preserve"> set</w:t>
      </w:r>
      <w:r w:rsidRPr="00094AFB">
        <w:rPr>
          <w:rFonts w:eastAsia="SimSun" w:cs="Arial"/>
          <w:kern w:val="2"/>
          <w:lang w:eastAsia="zh-CN"/>
        </w:rPr>
        <w:t xml:space="preserve"> of control channels</w:t>
      </w:r>
      <w:r w:rsidRPr="00094AFB">
        <w:rPr>
          <w:rFonts w:cs="Arial"/>
          <w:kern w:val="2"/>
        </w:rPr>
        <w:t>.</w:t>
      </w:r>
    </w:p>
    <w:p w14:paraId="63E6FD11" w14:textId="77777777" w:rsidR="00D51AC6" w:rsidRPr="00094AFB" w:rsidRDefault="00D51AC6" w:rsidP="00E10AA0">
      <w:pPr>
        <w:rPr>
          <w:rFonts w:cs="Arial"/>
          <w:iCs/>
          <w:kern w:val="2"/>
        </w:rPr>
      </w:pPr>
      <w:r w:rsidRPr="00094AFB">
        <w:rPr>
          <w:rFonts w:cs="Arial"/>
          <w:iCs/>
          <w:kern w:val="2"/>
        </w:rPr>
        <w:t>Control channels</w:t>
      </w:r>
      <w:r w:rsidRPr="00094AFB">
        <w:rPr>
          <w:rFonts w:cs="Arial"/>
          <w:kern w:val="2"/>
        </w:rPr>
        <w:t xml:space="preserve"> are formed by aggregation of </w:t>
      </w:r>
      <w:r w:rsidRPr="00094AFB">
        <w:rPr>
          <w:rFonts w:cs="Arial"/>
          <w:iCs/>
          <w:kern w:val="2"/>
        </w:rPr>
        <w:t>control channel elements, each control channel element consisting of a set of resource elements. Different code rates for the control channels are realized by aggregating different numbers of control channel elements.</w:t>
      </w:r>
    </w:p>
    <w:p w14:paraId="2F876B1D" w14:textId="77777777" w:rsidR="00D51AC6" w:rsidRPr="00094AFB" w:rsidRDefault="00D51AC6" w:rsidP="00E10AA0">
      <w:pPr>
        <w:rPr>
          <w:kern w:val="2"/>
        </w:rPr>
      </w:pPr>
      <w:r w:rsidRPr="00094AFB">
        <w:rPr>
          <w:kern w:val="2"/>
        </w:rPr>
        <w:t>QPSK modulation is used for all control channels.</w:t>
      </w:r>
    </w:p>
    <w:p w14:paraId="79250DA0" w14:textId="77777777" w:rsidR="00D51AC6" w:rsidRPr="00094AFB" w:rsidRDefault="00D51AC6" w:rsidP="00E10AA0">
      <w:pPr>
        <w:rPr>
          <w:kern w:val="2"/>
        </w:rPr>
      </w:pPr>
      <w:r w:rsidRPr="00094AFB">
        <w:rPr>
          <w:kern w:val="2"/>
        </w:rPr>
        <w:t>Each separate control channel has its own set of x-RNTI.</w:t>
      </w:r>
    </w:p>
    <w:p w14:paraId="1D88A804" w14:textId="77777777" w:rsidR="00D51AC6" w:rsidRPr="00094AFB" w:rsidRDefault="00D51AC6" w:rsidP="00E10AA0">
      <w:r w:rsidRPr="00094AFB">
        <w:t>There is an implicit relation between the uplink resources used for dynamically scheduled data transmission, or the DL control channel used for assignment, and the downlink ACK/NAK resource used for feedback</w:t>
      </w:r>
      <w:r w:rsidR="00663093" w:rsidRPr="00094AFB">
        <w:t>.</w:t>
      </w:r>
    </w:p>
    <w:p w14:paraId="1EA262B8" w14:textId="77777777" w:rsidR="00757DA4" w:rsidRPr="00094AFB" w:rsidRDefault="00663093" w:rsidP="00E10AA0">
      <w:r w:rsidRPr="00094AFB">
        <w:t>The physical layer supports R-PDCCH for the relay.</w:t>
      </w:r>
    </w:p>
    <w:p w14:paraId="56B1E856" w14:textId="77777777" w:rsidR="00757DA4" w:rsidRPr="00094AFB" w:rsidRDefault="00757DA4" w:rsidP="00E10AA0">
      <w:r w:rsidRPr="00094AFB">
        <w:t>The enhanced physical downlink control channel (EPDCCH) carries UE-specific signalling. It is located in UE-specifically configured physical resource blocks and consists of:</w:t>
      </w:r>
    </w:p>
    <w:p w14:paraId="022B0DA1" w14:textId="77777777" w:rsidR="00757DA4" w:rsidRPr="00094AFB" w:rsidRDefault="00757DA4" w:rsidP="00E10AA0">
      <w:pPr>
        <w:pStyle w:val="B1"/>
      </w:pPr>
      <w:r w:rsidRPr="00094AFB">
        <w:t>-</w:t>
      </w:r>
      <w:r w:rsidRPr="00094AFB">
        <w:tab/>
        <w:t>Transport format, resource allocation, and hybrid ARQ information related to DL-SCH;</w:t>
      </w:r>
    </w:p>
    <w:p w14:paraId="48B6798F" w14:textId="77777777" w:rsidR="00757DA4" w:rsidRPr="00094AFB" w:rsidRDefault="00757DA4" w:rsidP="00E10AA0">
      <w:pPr>
        <w:pStyle w:val="B1"/>
      </w:pPr>
      <w:r w:rsidRPr="00094AFB">
        <w:t>-</w:t>
      </w:r>
      <w:r w:rsidRPr="00094AFB">
        <w:tab/>
        <w:t>Transport format, resource allocation, and hybrid-ARQ information related to UL-SCH</w:t>
      </w:r>
      <w:r w:rsidR="002F7BF8" w:rsidRPr="00094AFB">
        <w:t>;</w:t>
      </w:r>
    </w:p>
    <w:p w14:paraId="1B6232E7" w14:textId="77777777" w:rsidR="002F7BF8" w:rsidRPr="00094AFB" w:rsidRDefault="002F7BF8" w:rsidP="00E10AA0">
      <w:pPr>
        <w:pStyle w:val="B1"/>
      </w:pPr>
      <w:r w:rsidRPr="00094AFB">
        <w:t>-</w:t>
      </w:r>
      <w:r w:rsidRPr="00094AFB">
        <w:tab/>
        <w:t>Resource allocation information related to SL-SCH and PSCCH.</w:t>
      </w:r>
    </w:p>
    <w:p w14:paraId="21478B21" w14:textId="77777777" w:rsidR="00757DA4" w:rsidRPr="00094AFB" w:rsidRDefault="00757DA4" w:rsidP="00E10AA0">
      <w:r w:rsidRPr="00094AFB">
        <w:t>Multiple EPDCCHs are supported and a UE monitors a set of EPDCCHs.</w:t>
      </w:r>
    </w:p>
    <w:p w14:paraId="50B14834" w14:textId="77777777" w:rsidR="00757DA4" w:rsidRPr="00094AFB" w:rsidRDefault="00757DA4" w:rsidP="00E10AA0">
      <w:r w:rsidRPr="00094AFB">
        <w:t xml:space="preserve">EPDCCHs are formed by aggregation of enhanced control channel elements, each enhanced control channel element consisting of a set of resource elements. Different code rates for EPDCCHs are realized by aggregating different </w:t>
      </w:r>
      <w:r w:rsidRPr="00094AFB">
        <w:lastRenderedPageBreak/>
        <w:t>numbers of enhanced control channel elements. An EPDCCH can use either localized or distributed transmission, differing in the mapping of enhanced control channel elements to the resource elements in the PRBs.</w:t>
      </w:r>
    </w:p>
    <w:p w14:paraId="3C2BDD37" w14:textId="77777777" w:rsidR="00663093" w:rsidRPr="00094AFB" w:rsidRDefault="00757DA4" w:rsidP="00E10AA0">
      <w:r w:rsidRPr="00094AFB">
        <w:t>EPDCCH supports C-RNTI and SPS C-R</w:t>
      </w:r>
      <w:r w:rsidR="000625A2" w:rsidRPr="00094AFB">
        <w:t>NTI</w:t>
      </w:r>
      <w:r w:rsidR="002F7BF8" w:rsidRPr="00094AFB">
        <w:t xml:space="preserve"> </w:t>
      </w:r>
      <w:r w:rsidR="008D3447" w:rsidRPr="00094AFB">
        <w:t xml:space="preserve">and UL Semi-Persistent Scheduling V-RNTI </w:t>
      </w:r>
      <w:r w:rsidR="002F7BF8" w:rsidRPr="00094AFB">
        <w:t>and SL-RNTI</w:t>
      </w:r>
      <w:r w:rsidR="0004032C" w:rsidRPr="00094AFB">
        <w:t xml:space="preserve"> </w:t>
      </w:r>
      <w:r w:rsidR="008D3447" w:rsidRPr="00094AFB">
        <w:t>and SL-V-RNTI and SL Semi-Persistent Scheduling V-RNTI</w:t>
      </w:r>
      <w:r w:rsidR="00D235CC" w:rsidRPr="00094AFB">
        <w:t xml:space="preserve">, and </w:t>
      </w:r>
      <w:r w:rsidR="00D235CC" w:rsidRPr="00094AFB">
        <w:rPr>
          <w:noProof/>
        </w:rPr>
        <w:t>AUL C-RNTI</w:t>
      </w:r>
      <w:r w:rsidR="00D235CC" w:rsidRPr="00094AFB">
        <w:rPr>
          <w:noProof/>
          <w:lang w:eastAsia="zh-CN"/>
        </w:rPr>
        <w:t>,</w:t>
      </w:r>
      <w:r w:rsidR="008D3447" w:rsidRPr="00094AFB">
        <w:t xml:space="preserve"> </w:t>
      </w:r>
      <w:r w:rsidR="0004032C" w:rsidRPr="00094AFB">
        <w:t>and SRS-TPC-RNTI</w:t>
      </w:r>
      <w:r w:rsidRPr="00094AFB">
        <w:t>. If configured, EPDCCH is applicable in the same way as PDCCH unless otherwise specified.</w:t>
      </w:r>
    </w:p>
    <w:p w14:paraId="79D25727" w14:textId="77777777" w:rsidR="00AF769E" w:rsidRPr="00094AFB" w:rsidRDefault="00AF769E" w:rsidP="00AF769E">
      <w:r w:rsidRPr="00094AFB">
        <w:t>The MTC physical downlink control channel (MPDCCH) is used for bandwidth-reduced operation and carries common and UE-specific signalling.</w:t>
      </w:r>
    </w:p>
    <w:p w14:paraId="15665AA6" w14:textId="77777777" w:rsidR="00AF769E" w:rsidRPr="00094AFB" w:rsidRDefault="00AF769E" w:rsidP="00AF769E">
      <w:r w:rsidRPr="00094AFB">
        <w:t>Multiple MPDCCHs are supported and a UE monitors a set of MPDCCHs.</w:t>
      </w:r>
    </w:p>
    <w:p w14:paraId="12B03FF0" w14:textId="77777777" w:rsidR="00AF769E" w:rsidRPr="00094AFB" w:rsidRDefault="00AF769E" w:rsidP="00AF769E">
      <w:r w:rsidRPr="00094AFB">
        <w:t>MPDCCHs are formed by aggregation of enhanced control channel elements, each enhanced control channel element consisting of a set of resource elements. Different code rates for MPDCCHs are realized by aggregating different numbers of enhanced control channel elements. An MPDCCH can use either localized or distributed transmission, differing in the mapping of enhanced control channel elements to the resource elements in the PRBs.</w:t>
      </w:r>
    </w:p>
    <w:p w14:paraId="0E91A56B" w14:textId="77777777" w:rsidR="00AF769E" w:rsidRPr="00094AFB" w:rsidRDefault="00AF769E" w:rsidP="00AF769E">
      <w:r w:rsidRPr="00094AFB">
        <w:t>MPDCCH supports RA-RNTI, P-RNTI, C-RNTI, Temporary C-RNTI</w:t>
      </w:r>
      <w:r w:rsidR="002D5995" w:rsidRPr="00094AFB">
        <w:t>, SPS C-RNTI, SC-RNTI</w:t>
      </w:r>
      <w:r w:rsidRPr="00094AFB">
        <w:t xml:space="preserve"> and </w:t>
      </w:r>
      <w:r w:rsidR="002D5995" w:rsidRPr="00094AFB">
        <w:t>G</w:t>
      </w:r>
      <w:r w:rsidRPr="00094AFB">
        <w:t>-RNTI.</w:t>
      </w:r>
      <w:r w:rsidR="004846E5" w:rsidRPr="00094AFB">
        <w:t xml:space="preserve"> For non-BL UEs in RRC_CONNECTED, MPDCCH supports SI-RNTI.</w:t>
      </w:r>
    </w:p>
    <w:p w14:paraId="0483BB70" w14:textId="77777777" w:rsidR="003069B0" w:rsidRPr="00094AFB" w:rsidRDefault="003069B0" w:rsidP="003069B0">
      <w:pPr>
        <w:rPr>
          <w:lang w:eastAsia="zh-CN"/>
        </w:rPr>
      </w:pPr>
      <w:r w:rsidRPr="00094AFB">
        <w:rPr>
          <w:lang w:eastAsia="zh-CN"/>
        </w:rPr>
        <w:t>The short physical downlink control channel (SPDCCH) carries UE-specific signalling. It is located in UE-specifically configured physical resource blocks and consists of:</w:t>
      </w:r>
    </w:p>
    <w:p w14:paraId="4CBA68B1" w14:textId="77777777" w:rsidR="003069B0" w:rsidRPr="00094AFB" w:rsidRDefault="003069B0" w:rsidP="003069B0">
      <w:pPr>
        <w:pStyle w:val="B1"/>
        <w:rPr>
          <w:lang w:eastAsia="zh-CN"/>
        </w:rPr>
      </w:pPr>
      <w:r w:rsidRPr="00094AFB">
        <w:rPr>
          <w:lang w:eastAsia="zh-CN"/>
        </w:rPr>
        <w:t>-</w:t>
      </w:r>
      <w:r w:rsidRPr="00094AFB">
        <w:rPr>
          <w:lang w:eastAsia="zh-CN"/>
        </w:rPr>
        <w:tab/>
        <w:t>Transport format, resource allocation, and hybrid ARQ information related to DL-SCH;</w:t>
      </w:r>
    </w:p>
    <w:p w14:paraId="264F2033" w14:textId="77777777" w:rsidR="003069B0" w:rsidRPr="00094AFB" w:rsidRDefault="003069B0" w:rsidP="003069B0">
      <w:pPr>
        <w:pStyle w:val="B1"/>
        <w:rPr>
          <w:lang w:eastAsia="zh-CN"/>
        </w:rPr>
      </w:pPr>
      <w:r w:rsidRPr="00094AFB">
        <w:rPr>
          <w:lang w:eastAsia="zh-CN"/>
        </w:rPr>
        <w:t>-</w:t>
      </w:r>
      <w:r w:rsidRPr="00094AFB">
        <w:rPr>
          <w:lang w:eastAsia="zh-CN"/>
        </w:rPr>
        <w:tab/>
        <w:t>Transport format, resource allocation, and hybrid-ARQ information related to UL-SCH;</w:t>
      </w:r>
    </w:p>
    <w:p w14:paraId="44930C75" w14:textId="77777777" w:rsidR="003069B0" w:rsidRPr="00094AFB" w:rsidRDefault="003069B0" w:rsidP="003069B0">
      <w:pPr>
        <w:rPr>
          <w:lang w:eastAsia="zh-CN"/>
        </w:rPr>
      </w:pPr>
      <w:r w:rsidRPr="00094AFB">
        <w:rPr>
          <w:lang w:eastAsia="zh-CN"/>
        </w:rPr>
        <w:t>Multiple SPDCCHs are supported and a UE monitors a set of SPDCCHs.</w:t>
      </w:r>
    </w:p>
    <w:p w14:paraId="5851CCBA" w14:textId="77777777" w:rsidR="003069B0" w:rsidRPr="00094AFB" w:rsidRDefault="003069B0" w:rsidP="003069B0">
      <w:pPr>
        <w:rPr>
          <w:lang w:eastAsia="zh-CN"/>
        </w:rPr>
      </w:pPr>
      <w:r w:rsidRPr="00094AFB">
        <w:rPr>
          <w:lang w:eastAsia="zh-CN"/>
        </w:rPr>
        <w:t>SPDCCHs are formed by aggregation of short control channel elements (SCCEs), each short control channel element consisting of a set of resource elements. Different code rates for SPDCCHs are realized by aggregating different numbers of SCCEs. An SPDCCH can use either localized or distributed transmission, differing in the mapping of SCCEs to the resource elements in the PRBs.</w:t>
      </w:r>
    </w:p>
    <w:p w14:paraId="5527EECF" w14:textId="77777777" w:rsidR="003069B0" w:rsidRPr="00094AFB" w:rsidRDefault="003069B0" w:rsidP="003069B0">
      <w:pPr>
        <w:rPr>
          <w:lang w:eastAsia="zh-CN"/>
        </w:rPr>
      </w:pPr>
      <w:r w:rsidRPr="00094AFB">
        <w:rPr>
          <w:lang w:eastAsia="zh-CN"/>
        </w:rPr>
        <w:t>SPDCCH supports C-RNTI and SPS C-RNTI. If configured, SPDCCH is applicable in the same way as PDCCH unless otherwise specified.</w:t>
      </w:r>
    </w:p>
    <w:p w14:paraId="780162F9" w14:textId="77777777" w:rsidR="002F2ED3" w:rsidRPr="00094AFB" w:rsidRDefault="002F2ED3" w:rsidP="003069B0">
      <w:r w:rsidRPr="00094AFB">
        <w:rPr>
          <w:lang w:eastAsia="zh-CN"/>
        </w:rPr>
        <w:t>For NB-IoT, the narrowband physical downlink control channel (NPDCCH) is located in available symbols of configured subframes. Within a PRB pair, two control channel elements are defined, with each control channel element composed of resources within a subframe. NPDCCH supports aggregations of 1 and 2 control channel elements and repetition. NPDCCH supports C-RNTI,</w:t>
      </w:r>
      <w:r w:rsidRPr="00094AFB">
        <w:rPr>
          <w:noProof/>
        </w:rPr>
        <w:t xml:space="preserve"> Temporary C-RNTI</w:t>
      </w:r>
      <w:r w:rsidRPr="00094AFB">
        <w:rPr>
          <w:lang w:eastAsia="zh-CN"/>
        </w:rPr>
        <w:t>, P-RNTI, RA-RNTI</w:t>
      </w:r>
      <w:r w:rsidR="00F20FDD" w:rsidRPr="00094AFB">
        <w:rPr>
          <w:lang w:eastAsia="zh-CN"/>
        </w:rPr>
        <w:t>, SC-RNTI, G-RNTI</w:t>
      </w:r>
      <w:r w:rsidR="00DA3E24" w:rsidRPr="00094AFB">
        <w:rPr>
          <w:lang w:eastAsia="zh-CN"/>
        </w:rPr>
        <w:t>, and SPS C-RNTI</w:t>
      </w:r>
      <w:r w:rsidRPr="00094AFB">
        <w:rPr>
          <w:lang w:eastAsia="zh-CN"/>
        </w:rPr>
        <w:t>.</w:t>
      </w:r>
    </w:p>
    <w:p w14:paraId="683EDA3F" w14:textId="77777777" w:rsidR="00D51AC6" w:rsidRPr="00094AFB" w:rsidRDefault="00D51AC6" w:rsidP="00DD46CE">
      <w:pPr>
        <w:pStyle w:val="Heading3"/>
      </w:pPr>
      <w:bookmarkStart w:id="464" w:name="_Toc20402686"/>
      <w:bookmarkStart w:id="465" w:name="_Toc29372192"/>
      <w:bookmarkStart w:id="466" w:name="_Toc37760130"/>
      <w:bookmarkStart w:id="467" w:name="_Toc46498364"/>
      <w:bookmarkStart w:id="468" w:name="_Toc52490677"/>
      <w:bookmarkStart w:id="469" w:name="_Toc156248165"/>
      <w:r w:rsidRPr="00094AFB">
        <w:t>5.1.4</w:t>
      </w:r>
      <w:r w:rsidRPr="00094AFB">
        <w:tab/>
        <w:t>Downlink Reference signal</w:t>
      </w:r>
      <w:r w:rsidR="00663093" w:rsidRPr="00094AFB">
        <w:t xml:space="preserve"> and synchronization signals</w:t>
      </w:r>
      <w:bookmarkEnd w:id="464"/>
      <w:bookmarkEnd w:id="465"/>
      <w:bookmarkEnd w:id="466"/>
      <w:bookmarkEnd w:id="467"/>
      <w:bookmarkEnd w:id="468"/>
      <w:bookmarkEnd w:id="469"/>
    </w:p>
    <w:p w14:paraId="4E47A363" w14:textId="77777777" w:rsidR="00663093" w:rsidRPr="00094AFB" w:rsidRDefault="00D51AC6" w:rsidP="00E10AA0">
      <w:r w:rsidRPr="00094AFB">
        <w:t xml:space="preserve">The downlink </w:t>
      </w:r>
      <w:r w:rsidR="00663093" w:rsidRPr="00094AFB">
        <w:t xml:space="preserve">cell-specific </w:t>
      </w:r>
      <w:r w:rsidRPr="00094AFB">
        <w:t>reference signals consist of known reference symbols inserted in the first and third last OFDM symbol of each slot</w:t>
      </w:r>
      <w:r w:rsidR="00663093" w:rsidRPr="00094AFB">
        <w:t xml:space="preserve"> for antenna port 0 and 1</w:t>
      </w:r>
      <w:r w:rsidRPr="00094AFB">
        <w:t xml:space="preserve">. There is one </w:t>
      </w:r>
      <w:r w:rsidR="00663093" w:rsidRPr="00094AFB">
        <w:t xml:space="preserve">cell-specific </w:t>
      </w:r>
      <w:r w:rsidRPr="00094AFB">
        <w:t xml:space="preserve">reference signal transmitted per downlink antenna port. The number of downlink antenna ports </w:t>
      </w:r>
      <w:r w:rsidR="00663093" w:rsidRPr="00094AFB">
        <w:t xml:space="preserve">for the transmission of cell-specific reference signals </w:t>
      </w:r>
      <w:r w:rsidRPr="00094AFB">
        <w:t>equals 1, 2, or 4.</w:t>
      </w:r>
    </w:p>
    <w:p w14:paraId="2D53FA83" w14:textId="77777777" w:rsidR="00663093" w:rsidRPr="00094AFB" w:rsidRDefault="00663093" w:rsidP="00E10AA0">
      <w:r w:rsidRPr="00094AFB">
        <w:t>Physical layer provides 504 unique cell identities using Synchronization signals</w:t>
      </w:r>
      <w:r w:rsidR="00C41650" w:rsidRPr="00094AFB">
        <w:t xml:space="preserve"> and resynchronization signals</w:t>
      </w:r>
      <w:r w:rsidRPr="00094AFB">
        <w:t>.</w:t>
      </w:r>
    </w:p>
    <w:p w14:paraId="09BE3C80" w14:textId="77777777" w:rsidR="00D51AC6" w:rsidRPr="00094AFB" w:rsidRDefault="00D51AC6" w:rsidP="00E10AA0">
      <w:r w:rsidRPr="00094AFB">
        <w:t>The downlink MBSFN reference signals consist of known reference symbols inserted every other sub-carrier in the 3rd, 7th and 11th OFDM symbol of sub-frame in case of 15</w:t>
      </w:r>
      <w:r w:rsidR="001F259D" w:rsidRPr="00094AFB">
        <w:t xml:space="preserve"> </w:t>
      </w:r>
      <w:r w:rsidRPr="00094AFB">
        <w:t>kHz sub-carrier spacing and extended cyclic prefix</w:t>
      </w:r>
      <w:r w:rsidR="0057068A" w:rsidRPr="00094AFB">
        <w:t>; every four sub</w:t>
      </w:r>
      <w:r w:rsidR="001F259D" w:rsidRPr="00094AFB">
        <w:t>-</w:t>
      </w:r>
      <w:r w:rsidR="0057068A" w:rsidRPr="00094AFB">
        <w:t>carriers in the 2nd, 4th and 6th symbol of sub-frame in case of 7.5</w:t>
      </w:r>
      <w:r w:rsidR="001F259D" w:rsidRPr="00094AFB">
        <w:t xml:space="preserve"> </w:t>
      </w:r>
      <w:r w:rsidR="0057068A" w:rsidRPr="00094AFB">
        <w:t xml:space="preserve">kHz sub-carrier spacing; </w:t>
      </w:r>
      <w:r w:rsidR="001F259D" w:rsidRPr="00094AFB">
        <w:t>every four sub-carriers in the single symbol of slot in case of 2.5 kHz sub-carrier spacing;</w:t>
      </w:r>
      <w:r w:rsidR="0057068A" w:rsidRPr="00094AFB">
        <w:t xml:space="preserve"> every six sub</w:t>
      </w:r>
      <w:r w:rsidR="001F259D" w:rsidRPr="00094AFB">
        <w:t>-</w:t>
      </w:r>
      <w:r w:rsidR="0057068A" w:rsidRPr="00094AFB">
        <w:t>carriers in the single symbol of subframe in case of 1.25</w:t>
      </w:r>
      <w:r w:rsidR="001F259D" w:rsidRPr="00094AFB">
        <w:t xml:space="preserve"> </w:t>
      </w:r>
      <w:r w:rsidR="0057068A" w:rsidRPr="00094AFB">
        <w:t>kHz sub-carrier spacing</w:t>
      </w:r>
      <w:r w:rsidR="001F259D" w:rsidRPr="00094AFB">
        <w:t xml:space="preserve">; and every twelve sub-carriers for MBSFN reference signal pattern type 1 or every six sub-carriers for MBSFN reference signal pattern type 2 in the single symbol of 3 ms slot in case of 0.37 kHz sub-carrier spacing as defined in TS 36.211 [4], </w:t>
      </w:r>
      <w:r w:rsidR="001F259D" w:rsidRPr="00094AFB">
        <w:rPr>
          <w:bCs/>
          <w:noProof/>
          <w:lang w:eastAsia="en-GB"/>
        </w:rPr>
        <w:t>clauses 4.1 and 6.10.2.2.4</w:t>
      </w:r>
      <w:r w:rsidR="00663093" w:rsidRPr="00094AFB">
        <w:t>.</w:t>
      </w:r>
    </w:p>
    <w:p w14:paraId="6223A3DC" w14:textId="77777777" w:rsidR="0068073E" w:rsidRPr="00094AFB" w:rsidRDefault="00663093" w:rsidP="00E10AA0">
      <w:pPr>
        <w:rPr>
          <w:rFonts w:eastAsia="SimSun"/>
          <w:lang w:eastAsia="zh-CN"/>
        </w:rPr>
      </w:pPr>
      <w:r w:rsidRPr="00094AFB">
        <w:t>In addition to cell-specific reference signals and MBSFN reference signals, the physical layer supports UE-specific reference signals, positioning reference signals</w:t>
      </w:r>
      <w:r w:rsidR="0068073E" w:rsidRPr="00094AFB">
        <w:rPr>
          <w:rFonts w:eastAsia="SimSun"/>
          <w:lang w:eastAsia="zh-CN"/>
        </w:rPr>
        <w:t>,</w:t>
      </w:r>
      <w:r w:rsidRPr="00094AFB">
        <w:t xml:space="preserve"> CSI reference signals</w:t>
      </w:r>
      <w:r w:rsidR="0068073E" w:rsidRPr="00094AFB">
        <w:rPr>
          <w:rFonts w:eastAsia="SimSun"/>
          <w:lang w:eastAsia="zh-CN"/>
        </w:rPr>
        <w:t xml:space="preserve">, and </w:t>
      </w:r>
      <w:r w:rsidR="0068073E" w:rsidRPr="00094AFB">
        <w:rPr>
          <w:lang w:eastAsia="zh-CN"/>
        </w:rPr>
        <w:t>discovery signal</w:t>
      </w:r>
      <w:r w:rsidR="0068073E" w:rsidRPr="00094AFB">
        <w:rPr>
          <w:rFonts w:eastAsia="SimSun"/>
          <w:lang w:eastAsia="zh-CN"/>
        </w:rPr>
        <w:t>s</w:t>
      </w:r>
      <w:r w:rsidRPr="00094AFB">
        <w:t>.</w:t>
      </w:r>
    </w:p>
    <w:p w14:paraId="0C5212F4" w14:textId="77777777" w:rsidR="00663093" w:rsidRPr="00094AFB" w:rsidRDefault="0068073E" w:rsidP="00E10AA0">
      <w:r w:rsidRPr="00094AFB">
        <w:t>A UE may assume presence of the discovery signals consisting of cell-specific reference signals, primary and secondary synchronization signals,</w:t>
      </w:r>
      <w:r w:rsidR="000841E9" w:rsidRPr="00094AFB">
        <w:t xml:space="preserve"> configurable resynchronization signals,</w:t>
      </w:r>
      <w:r w:rsidRPr="00094AFB">
        <w:t xml:space="preserve"> and configurable CSI reference signals.</w:t>
      </w:r>
    </w:p>
    <w:p w14:paraId="43ADE0EC" w14:textId="77777777" w:rsidR="002F2ED3" w:rsidRPr="00094AFB" w:rsidRDefault="002F2ED3" w:rsidP="002F2ED3">
      <w:pPr>
        <w:pStyle w:val="Heading3"/>
      </w:pPr>
      <w:bookmarkStart w:id="470" w:name="_Toc20402687"/>
      <w:bookmarkStart w:id="471" w:name="_Toc29372193"/>
      <w:bookmarkStart w:id="472" w:name="_Toc37760131"/>
      <w:bookmarkStart w:id="473" w:name="_Toc46498365"/>
      <w:bookmarkStart w:id="474" w:name="_Toc52490678"/>
      <w:bookmarkStart w:id="475" w:name="_Toc156248166"/>
      <w:r w:rsidRPr="00094AFB">
        <w:lastRenderedPageBreak/>
        <w:t>5.1.4</w:t>
      </w:r>
      <w:r w:rsidRPr="00094AFB">
        <w:rPr>
          <w:rFonts w:eastAsia="SimSun"/>
          <w:lang w:eastAsia="zh-CN"/>
        </w:rPr>
        <w:t>a</w:t>
      </w:r>
      <w:r w:rsidRPr="00094AFB">
        <w:rPr>
          <w:rFonts w:eastAsia="SimSun"/>
          <w:lang w:eastAsia="zh-CN"/>
        </w:rPr>
        <w:tab/>
      </w:r>
      <w:r w:rsidRPr="00094AFB">
        <w:t>Downlink Reference signal and synchronization signals for NB-IoT</w:t>
      </w:r>
      <w:bookmarkEnd w:id="470"/>
      <w:bookmarkEnd w:id="471"/>
      <w:bookmarkEnd w:id="472"/>
      <w:bookmarkEnd w:id="473"/>
      <w:bookmarkEnd w:id="474"/>
      <w:bookmarkEnd w:id="475"/>
    </w:p>
    <w:p w14:paraId="009AA61D" w14:textId="77777777" w:rsidR="002F2ED3" w:rsidRPr="00094AFB" w:rsidRDefault="002F2ED3" w:rsidP="002F2ED3">
      <w:pPr>
        <w:rPr>
          <w:rFonts w:eastAsia="SimSun"/>
          <w:lang w:eastAsia="zh-CN"/>
        </w:rPr>
      </w:pPr>
      <w:r w:rsidRPr="00094AFB">
        <w:t xml:space="preserve">The downlink narrowband reference signal consists of known reference symbols inserted in the </w:t>
      </w:r>
      <w:r w:rsidRPr="00094AFB">
        <w:rPr>
          <w:lang w:eastAsia="zh-CN"/>
        </w:rPr>
        <w:t>last two</w:t>
      </w:r>
      <w:r w:rsidR="00DA3E24" w:rsidRPr="00094AFB">
        <w:rPr>
          <w:lang w:eastAsia="zh-CN"/>
        </w:rPr>
        <w:t>, or the third and fourth,</w:t>
      </w:r>
      <w:r w:rsidRPr="00094AFB">
        <w:t xml:space="preserve"> OFDM symbol</w:t>
      </w:r>
      <w:r w:rsidRPr="00094AFB">
        <w:rPr>
          <w:rFonts w:eastAsia="SimSun"/>
          <w:lang w:eastAsia="zh-CN"/>
        </w:rPr>
        <w:t>s</w:t>
      </w:r>
      <w:r w:rsidRPr="00094AFB">
        <w:t xml:space="preserve"> of each slot </w:t>
      </w:r>
      <w:r w:rsidR="00DA3E24" w:rsidRPr="00094AFB">
        <w:t xml:space="preserve">depending on the frame structure Type, </w:t>
      </w:r>
      <w:r w:rsidRPr="00094AFB">
        <w:t>for NB-IoT antenna port 0 and 1</w:t>
      </w:r>
      <w:r w:rsidRPr="00094AFB">
        <w:rPr>
          <w:rFonts w:eastAsia="SimSun"/>
          <w:lang w:eastAsia="zh-CN"/>
        </w:rPr>
        <w:t xml:space="preserve">, </w:t>
      </w:r>
      <w:r w:rsidRPr="00094AFB">
        <w:rPr>
          <w:lang w:eastAsia="zh-CN"/>
        </w:rPr>
        <w:t>except invalid subframes</w:t>
      </w:r>
      <w:r w:rsidR="00DA3E24" w:rsidRPr="00094AFB">
        <w:rPr>
          <w:lang w:eastAsia="zh-CN"/>
        </w:rPr>
        <w:t>,</w:t>
      </w:r>
      <w:r w:rsidRPr="00094AFB">
        <w:rPr>
          <w:lang w:eastAsia="zh-CN"/>
        </w:rPr>
        <w:t xml:space="preserve"> and subframes transmitting NPSS or NSSS</w:t>
      </w:r>
      <w:r w:rsidR="00DA3E24" w:rsidRPr="00094AFB">
        <w:rPr>
          <w:lang w:eastAsia="zh-CN"/>
        </w:rPr>
        <w:t>, and certain subframes in frame structure Type 2</w:t>
      </w:r>
      <w:r w:rsidRPr="00094AFB">
        <w:t>. There is one narrowband reference signal transmitted per downlink NB-IoT antenna port. The number of downlink NB-IoT antenna ports equals 1 or 2.</w:t>
      </w:r>
    </w:p>
    <w:p w14:paraId="47E35AFC" w14:textId="77777777" w:rsidR="00F20FDD" w:rsidRPr="00094AFB" w:rsidRDefault="00F20FDD" w:rsidP="002F2ED3">
      <w:r w:rsidRPr="00094AFB">
        <w:t xml:space="preserve">In addition to narrowband reference signals, the physical layer supports </w:t>
      </w:r>
      <w:r w:rsidR="00EE3EED" w:rsidRPr="00094AFB">
        <w:t>N</w:t>
      </w:r>
      <w:r w:rsidRPr="00094AFB">
        <w:t xml:space="preserve">arrowband </w:t>
      </w:r>
      <w:r w:rsidR="00EE3EED" w:rsidRPr="00094AFB">
        <w:t>P</w:t>
      </w:r>
      <w:r w:rsidRPr="00094AFB">
        <w:t xml:space="preserve">ositioning </w:t>
      </w:r>
      <w:r w:rsidR="00EE3EED" w:rsidRPr="00094AFB">
        <w:t>R</w:t>
      </w:r>
      <w:r w:rsidRPr="00094AFB">
        <w:t xml:space="preserve">eference </w:t>
      </w:r>
      <w:r w:rsidR="00EE3EED" w:rsidRPr="00094AFB">
        <w:t>S</w:t>
      </w:r>
      <w:r w:rsidRPr="00094AFB">
        <w:t>ignals</w:t>
      </w:r>
      <w:r w:rsidR="00EE3EED" w:rsidRPr="00094AFB">
        <w:t xml:space="preserve"> (NPRS)</w:t>
      </w:r>
      <w:r w:rsidRPr="00094AFB">
        <w:t>.</w:t>
      </w:r>
    </w:p>
    <w:p w14:paraId="78265514" w14:textId="77777777" w:rsidR="002F2ED3" w:rsidRPr="00094AFB" w:rsidRDefault="002F2ED3" w:rsidP="002F2ED3">
      <w:r w:rsidRPr="00094AFB">
        <w:t>Physical layer provides 504 unique cell identities using the narrowband secondary synchronization signal. It is indicated whether or not the UE may assume the cell ID is identical for NB-IoT and LTE.</w:t>
      </w:r>
      <w:r w:rsidRPr="00094AFB">
        <w:rPr>
          <w:rFonts w:eastAsia="SimSun"/>
          <w:lang w:eastAsia="zh-CN"/>
        </w:rPr>
        <w:t xml:space="preserve"> </w:t>
      </w:r>
      <w:r w:rsidRPr="00094AFB">
        <w:t>In case the cell IDs are identical, a UE may use the downlink cell-specific reference signals for demodulation and/or measurements when the number of NB-IoT antenna ports is the same as the number of downlink cell-specific reference signal antenna ports.</w:t>
      </w:r>
    </w:p>
    <w:p w14:paraId="719ADC45" w14:textId="77777777" w:rsidR="00D51AC6" w:rsidRPr="00094AFB" w:rsidRDefault="00D51AC6" w:rsidP="00DD46CE">
      <w:pPr>
        <w:pStyle w:val="Heading3"/>
      </w:pPr>
      <w:bookmarkStart w:id="476" w:name="_Toc20402688"/>
      <w:bookmarkStart w:id="477" w:name="_Toc29372194"/>
      <w:bookmarkStart w:id="478" w:name="_Toc37760132"/>
      <w:bookmarkStart w:id="479" w:name="_Toc46498366"/>
      <w:bookmarkStart w:id="480" w:name="_Toc52490679"/>
      <w:bookmarkStart w:id="481" w:name="_Toc156248167"/>
      <w:r w:rsidRPr="00094AFB">
        <w:t>5.1.5</w:t>
      </w:r>
      <w:r w:rsidRPr="00094AFB">
        <w:tab/>
        <w:t>Downlink multi-antenna transmission</w:t>
      </w:r>
      <w:bookmarkEnd w:id="476"/>
      <w:bookmarkEnd w:id="477"/>
      <w:bookmarkEnd w:id="478"/>
      <w:bookmarkEnd w:id="479"/>
      <w:bookmarkEnd w:id="480"/>
      <w:bookmarkEnd w:id="481"/>
    </w:p>
    <w:p w14:paraId="5D013495" w14:textId="77777777" w:rsidR="00D51AC6" w:rsidRPr="00094AFB" w:rsidRDefault="00D51AC6" w:rsidP="00E10AA0">
      <w:r w:rsidRPr="00094AFB">
        <w:t xml:space="preserve">Multi-antenna transmission with </w:t>
      </w:r>
      <w:r w:rsidR="00663093" w:rsidRPr="00094AFB">
        <w:t xml:space="preserve">up to 8 </w:t>
      </w:r>
      <w:r w:rsidRPr="00094AFB">
        <w:t>transmit antennas is supported. The maximum number of codeword is two irrespective to the number of antennas with fixed mapping between code words to layers.</w:t>
      </w:r>
      <w:r w:rsidR="003069B0" w:rsidRPr="00094AFB">
        <w:t xml:space="preserve"> For slot/subslot based transmission, multi-antenna transmission with up to 4 transmit antennas is supported. The maximum number of codeword is one irrespective of the number of antennas with fixed mapping between codewords and layers.</w:t>
      </w:r>
    </w:p>
    <w:p w14:paraId="124B192A" w14:textId="77777777" w:rsidR="00D51AC6" w:rsidRPr="00094AFB" w:rsidRDefault="00D51AC6" w:rsidP="00E10AA0">
      <w:r w:rsidRPr="00094AFB">
        <w:t>Spatial division multiplexing (SDM) of multiple modulation symbol streams to a single UE using the same time-frequency (-code) resource, also referred to as Single-User MIMO (SU-MIMO) is supported. When a MIMO channel is solely assigned to a single UE, it is known as SU-MIMO. Spatial division multiplexing of</w:t>
      </w:r>
      <w:r w:rsidR="00561698" w:rsidRPr="00094AFB">
        <w:t xml:space="preserve"> </w:t>
      </w:r>
      <w:r w:rsidRPr="00094AFB">
        <w:t>modulation symbol streams to different UEs using the same time-frequency resource, also referred to as MU-MIMO, is also supported.</w:t>
      </w:r>
    </w:p>
    <w:p w14:paraId="66111C59" w14:textId="77777777" w:rsidR="00D51AC6" w:rsidRPr="00094AFB" w:rsidRDefault="00D51AC6" w:rsidP="00E10AA0">
      <w:r w:rsidRPr="00094AFB">
        <w:t>In addition, the following techniques are supported:</w:t>
      </w:r>
    </w:p>
    <w:p w14:paraId="39797619" w14:textId="77777777" w:rsidR="00D51AC6" w:rsidRPr="00094AFB" w:rsidRDefault="00D51AC6" w:rsidP="00E10AA0">
      <w:pPr>
        <w:pStyle w:val="B1"/>
      </w:pPr>
      <w:r w:rsidRPr="00094AFB">
        <w:t>-</w:t>
      </w:r>
      <w:r w:rsidRPr="00094AFB">
        <w:tab/>
        <w:t>Code-book-based pre-coding with a single pre-coding feedback per full system bandwidth when the system bandwidth (or subset of resource blocks) is smaller or equal to12RB and per 5 adjacent resource blocks or the full system bandwidth (or subset of resource blocks) when the system bandwidth is larger than 12RB.</w:t>
      </w:r>
    </w:p>
    <w:p w14:paraId="03B468EA" w14:textId="77777777" w:rsidR="00AC54E1" w:rsidRPr="00094AFB" w:rsidRDefault="00AC54E1" w:rsidP="00E10AA0">
      <w:pPr>
        <w:pStyle w:val="B1"/>
      </w:pPr>
      <w:r w:rsidRPr="00094AFB">
        <w:t>-</w:t>
      </w:r>
      <w:r w:rsidRPr="00094AFB">
        <w:tab/>
        <w:t>Non-code-book-based pre-coding with or without pre-coding feedback.</w:t>
      </w:r>
    </w:p>
    <w:p w14:paraId="3B298597" w14:textId="77777777" w:rsidR="002F2ED3" w:rsidRPr="00094AFB" w:rsidRDefault="00D51AC6" w:rsidP="002F2ED3">
      <w:pPr>
        <w:pStyle w:val="B1"/>
        <w:rPr>
          <w:rFonts w:eastAsia="SimSun"/>
          <w:lang w:eastAsia="zh-CN"/>
        </w:rPr>
      </w:pPr>
      <w:r w:rsidRPr="00094AFB">
        <w:t>-</w:t>
      </w:r>
      <w:r w:rsidRPr="00094AFB">
        <w:tab/>
        <w:t>Rank adaptation with single rank feedback referring to full system bandwidth. Node B can override rank report.</w:t>
      </w:r>
    </w:p>
    <w:p w14:paraId="42F6CE9E" w14:textId="77777777" w:rsidR="00311509" w:rsidRPr="00094AFB" w:rsidRDefault="00311509" w:rsidP="00311509">
      <w:pPr>
        <w:pStyle w:val="B1"/>
        <w:rPr>
          <w:rFonts w:eastAsia="Malgun Gothic"/>
          <w:lang w:eastAsia="ko-KR"/>
        </w:rPr>
      </w:pPr>
      <w:r w:rsidRPr="00094AFB">
        <w:t>-</w:t>
      </w:r>
      <w:r w:rsidRPr="00094AFB">
        <w:tab/>
        <w:t>Non-precoded CSI-RS operation is supported by CLASS A eMIMO-Type with one CSI-RS resource. This operation comprises schemes where different CSI-RS ports have the same wide beam width and direction and hence generally cell wide coverage.</w:t>
      </w:r>
    </w:p>
    <w:p w14:paraId="1161584C" w14:textId="77777777" w:rsidR="00311509" w:rsidRPr="00094AFB" w:rsidRDefault="00311509" w:rsidP="00311509">
      <w:pPr>
        <w:pStyle w:val="B1"/>
        <w:rPr>
          <w:rFonts w:eastAsia="Malgun Gothic"/>
          <w:lang w:eastAsia="ko-KR"/>
        </w:rPr>
      </w:pPr>
      <w:r w:rsidRPr="00094AFB">
        <w:t>-</w:t>
      </w:r>
      <w:r w:rsidRPr="00094AFB">
        <w:tab/>
        <w:t>Beamformed CSI-RS operation is supported by CLASS B eMIMO-Type with one or more CSI-RS resources. This operation comprises schemes where (at least at a given time/frequency) CSI-RS ports have narrow beam widths and hence not cell wide coverage, and (at least from the eNB perspective) at least some CSI-RS port-resource combinations have different beam directions</w:t>
      </w:r>
      <w:r w:rsidRPr="00094AFB">
        <w:rPr>
          <w:rFonts w:eastAsia="Malgun Gothic"/>
          <w:lang w:eastAsia="ko-KR"/>
        </w:rPr>
        <w:t>.</w:t>
      </w:r>
    </w:p>
    <w:p w14:paraId="5E85075E" w14:textId="77777777" w:rsidR="002F2ED3" w:rsidRPr="00094AFB" w:rsidRDefault="002F2ED3" w:rsidP="009C26DC">
      <w:pPr>
        <w:pStyle w:val="Heading3"/>
      </w:pPr>
      <w:bookmarkStart w:id="482" w:name="_Toc20402689"/>
      <w:bookmarkStart w:id="483" w:name="_Toc29372195"/>
      <w:bookmarkStart w:id="484" w:name="_Toc37760133"/>
      <w:bookmarkStart w:id="485" w:name="_Toc46498367"/>
      <w:bookmarkStart w:id="486" w:name="_Toc52490680"/>
      <w:bookmarkStart w:id="487" w:name="_Toc156248168"/>
      <w:r w:rsidRPr="00094AFB">
        <w:t>5.1.5</w:t>
      </w:r>
      <w:r w:rsidRPr="00094AFB">
        <w:rPr>
          <w:rFonts w:eastAsia="SimSun"/>
          <w:lang w:eastAsia="zh-CN"/>
        </w:rPr>
        <w:t>a</w:t>
      </w:r>
      <w:r w:rsidRPr="00094AFB">
        <w:rPr>
          <w:rFonts w:eastAsia="SimSun"/>
          <w:lang w:eastAsia="zh-CN"/>
        </w:rPr>
        <w:tab/>
      </w:r>
      <w:r w:rsidRPr="00094AFB">
        <w:t>Downlink multi-antenna transmission for NB-IoT</w:t>
      </w:r>
      <w:bookmarkEnd w:id="482"/>
      <w:bookmarkEnd w:id="483"/>
      <w:bookmarkEnd w:id="484"/>
      <w:bookmarkEnd w:id="485"/>
      <w:bookmarkEnd w:id="486"/>
      <w:bookmarkEnd w:id="487"/>
    </w:p>
    <w:p w14:paraId="30787DFC" w14:textId="77777777" w:rsidR="00D51AC6" w:rsidRPr="00094AFB" w:rsidRDefault="002F2ED3" w:rsidP="002F2ED3">
      <w:r w:rsidRPr="00094AFB">
        <w:rPr>
          <w:lang w:eastAsia="zh-CN"/>
        </w:rPr>
        <w:t>Transmit diversity, specifically space frequency block coding (SFBC), is supported if two NB-IoT antenna ports are used.</w:t>
      </w:r>
    </w:p>
    <w:p w14:paraId="19860869" w14:textId="77777777" w:rsidR="00D51AC6" w:rsidRPr="00094AFB" w:rsidRDefault="00D51AC6" w:rsidP="009C26DC">
      <w:pPr>
        <w:pStyle w:val="Heading3"/>
      </w:pPr>
      <w:bookmarkStart w:id="488" w:name="_Toc20402690"/>
      <w:bookmarkStart w:id="489" w:name="_Toc29372196"/>
      <w:bookmarkStart w:id="490" w:name="_Toc37760134"/>
      <w:bookmarkStart w:id="491" w:name="_Toc46498368"/>
      <w:bookmarkStart w:id="492" w:name="_Toc52490681"/>
      <w:bookmarkStart w:id="493" w:name="_Toc156248169"/>
      <w:r w:rsidRPr="00094AFB">
        <w:t>5.1.6</w:t>
      </w:r>
      <w:r w:rsidRPr="00094AFB">
        <w:tab/>
        <w:t>MBS</w:t>
      </w:r>
      <w:r w:rsidRPr="00094AFB">
        <w:rPr>
          <w:rFonts w:cs="Arial"/>
        </w:rPr>
        <w:t>F</w:t>
      </w:r>
      <w:r w:rsidRPr="00094AFB">
        <w:t>N transmission</w:t>
      </w:r>
      <w:bookmarkEnd w:id="488"/>
      <w:bookmarkEnd w:id="489"/>
      <w:bookmarkEnd w:id="490"/>
      <w:bookmarkEnd w:id="491"/>
      <w:bookmarkEnd w:id="492"/>
      <w:bookmarkEnd w:id="493"/>
    </w:p>
    <w:p w14:paraId="45FD7225" w14:textId="77777777" w:rsidR="00D51AC6" w:rsidRPr="00094AFB" w:rsidRDefault="00D51AC6" w:rsidP="000C23CF">
      <w:r w:rsidRPr="00094AFB">
        <w:t>MBSFN is supported for the MCH transport channel. Multiplexing of transport channels using MBSFN and non-MBSFN transmission is done on a per-sub-frame basis. Additional reference symbols, transmitted using MBSFN are transmitted within MBSFN subframes.</w:t>
      </w:r>
    </w:p>
    <w:p w14:paraId="2710D2A7" w14:textId="77777777" w:rsidR="00D51AC6" w:rsidRPr="00094AFB" w:rsidRDefault="00D51AC6" w:rsidP="009C26DC">
      <w:pPr>
        <w:pStyle w:val="Heading3"/>
      </w:pPr>
      <w:bookmarkStart w:id="494" w:name="_Toc20402691"/>
      <w:bookmarkStart w:id="495" w:name="_Toc29372197"/>
      <w:bookmarkStart w:id="496" w:name="_Toc37760135"/>
      <w:bookmarkStart w:id="497" w:name="_Toc46498369"/>
      <w:bookmarkStart w:id="498" w:name="_Toc52490682"/>
      <w:bookmarkStart w:id="499" w:name="_Toc156248170"/>
      <w:r w:rsidRPr="00094AFB">
        <w:lastRenderedPageBreak/>
        <w:t>5.1.7</w:t>
      </w:r>
      <w:r w:rsidRPr="00094AFB">
        <w:tab/>
        <w:t>Physical layer procedure</w:t>
      </w:r>
      <w:bookmarkEnd w:id="494"/>
      <w:bookmarkEnd w:id="495"/>
      <w:bookmarkEnd w:id="496"/>
      <w:bookmarkEnd w:id="497"/>
      <w:bookmarkEnd w:id="498"/>
      <w:bookmarkEnd w:id="499"/>
    </w:p>
    <w:p w14:paraId="4B6E2902" w14:textId="77777777" w:rsidR="00D51AC6" w:rsidRPr="00094AFB" w:rsidRDefault="00D51AC6" w:rsidP="009C26DC">
      <w:pPr>
        <w:pStyle w:val="Heading4"/>
      </w:pPr>
      <w:bookmarkStart w:id="500" w:name="_Toc20402692"/>
      <w:bookmarkStart w:id="501" w:name="_Toc29372198"/>
      <w:bookmarkStart w:id="502" w:name="_Toc37760136"/>
      <w:bookmarkStart w:id="503" w:name="_Toc46498370"/>
      <w:bookmarkStart w:id="504" w:name="_Toc52490683"/>
      <w:bookmarkStart w:id="505" w:name="_Toc156248171"/>
      <w:r w:rsidRPr="00094AFB">
        <w:t>5.1.7.1</w:t>
      </w:r>
      <w:r w:rsidRPr="00094AFB">
        <w:tab/>
        <w:t>Link adaptation</w:t>
      </w:r>
      <w:bookmarkEnd w:id="500"/>
      <w:bookmarkEnd w:id="501"/>
      <w:bookmarkEnd w:id="502"/>
      <w:bookmarkEnd w:id="503"/>
      <w:bookmarkEnd w:id="504"/>
      <w:bookmarkEnd w:id="505"/>
    </w:p>
    <w:p w14:paraId="5C28117C" w14:textId="77777777" w:rsidR="00D51AC6" w:rsidRPr="00094AFB" w:rsidRDefault="00D51AC6" w:rsidP="00E10AA0">
      <w:pPr>
        <w:spacing w:after="120" w:line="120" w:lineRule="atLeast"/>
        <w:jc w:val="both"/>
      </w:pPr>
      <w:r w:rsidRPr="00094AFB">
        <w:t>Link adaptation (AMC: adaptive modulation and coding) with various modulation schemes and channel coding rates is applied to the shared data channel. The same coding and modulation is applied to all groups of resource blocks belonging to the same L2 PDU scheduled to one user within one TTI and within a single stream.</w:t>
      </w:r>
    </w:p>
    <w:p w14:paraId="0833A122" w14:textId="77777777" w:rsidR="00D51AC6" w:rsidRPr="00094AFB" w:rsidRDefault="00D51AC6" w:rsidP="009C26DC">
      <w:pPr>
        <w:pStyle w:val="Heading4"/>
      </w:pPr>
      <w:bookmarkStart w:id="506" w:name="_Toc20402693"/>
      <w:bookmarkStart w:id="507" w:name="_Toc29372199"/>
      <w:bookmarkStart w:id="508" w:name="_Toc37760137"/>
      <w:bookmarkStart w:id="509" w:name="_Toc46498371"/>
      <w:bookmarkStart w:id="510" w:name="_Toc52490684"/>
      <w:bookmarkStart w:id="511" w:name="_Toc156248172"/>
      <w:r w:rsidRPr="00094AFB">
        <w:t>5.1.7.2</w:t>
      </w:r>
      <w:r w:rsidRPr="00094AFB">
        <w:tab/>
        <w:t>Power Control</w:t>
      </w:r>
      <w:bookmarkEnd w:id="506"/>
      <w:bookmarkEnd w:id="507"/>
      <w:bookmarkEnd w:id="508"/>
      <w:bookmarkEnd w:id="509"/>
      <w:bookmarkEnd w:id="510"/>
      <w:bookmarkEnd w:id="511"/>
    </w:p>
    <w:p w14:paraId="3FB95C16" w14:textId="77777777" w:rsidR="00D51AC6" w:rsidRPr="00094AFB" w:rsidRDefault="00D51AC6" w:rsidP="00E10AA0">
      <w:r w:rsidRPr="00094AFB">
        <w:t>Downlink power control can be used.</w:t>
      </w:r>
    </w:p>
    <w:p w14:paraId="450E7D73" w14:textId="77777777" w:rsidR="00D51AC6" w:rsidRPr="00094AFB" w:rsidRDefault="00D51AC6" w:rsidP="009C26DC">
      <w:pPr>
        <w:pStyle w:val="Heading4"/>
      </w:pPr>
      <w:bookmarkStart w:id="512" w:name="_Toc20402694"/>
      <w:bookmarkStart w:id="513" w:name="_Toc29372200"/>
      <w:bookmarkStart w:id="514" w:name="_Toc37760138"/>
      <w:bookmarkStart w:id="515" w:name="_Toc46498372"/>
      <w:bookmarkStart w:id="516" w:name="_Toc52490685"/>
      <w:bookmarkStart w:id="517" w:name="_Toc156248173"/>
      <w:r w:rsidRPr="00094AFB">
        <w:t>5.1.7.3</w:t>
      </w:r>
      <w:r w:rsidRPr="00094AFB">
        <w:tab/>
        <w:t>Cell search</w:t>
      </w:r>
      <w:bookmarkEnd w:id="512"/>
      <w:bookmarkEnd w:id="513"/>
      <w:bookmarkEnd w:id="514"/>
      <w:bookmarkEnd w:id="515"/>
      <w:bookmarkEnd w:id="516"/>
      <w:bookmarkEnd w:id="517"/>
    </w:p>
    <w:p w14:paraId="57EF8D3A" w14:textId="77777777" w:rsidR="00D51AC6" w:rsidRPr="00094AFB" w:rsidRDefault="00D51AC6" w:rsidP="00E10AA0">
      <w:r w:rsidRPr="00094AFB">
        <w:t>Cell search is the procedure by which a UE acquires time and frequency synchronization with a cell and detects the Cell ID of that cell. E-UTRA cell search supports a scalable overall transmission bandwidth corresponding to 72 sub-carriers and upwards.</w:t>
      </w:r>
    </w:p>
    <w:p w14:paraId="1C09CBDB" w14:textId="77777777" w:rsidR="00D51AC6" w:rsidRPr="00094AFB" w:rsidRDefault="00D51AC6" w:rsidP="00E10AA0">
      <w:r w:rsidRPr="00094AFB">
        <w:t>E-UTRA cell search is based on following signals transmitted in the downlink: the primary and secondary synchronization signals.</w:t>
      </w:r>
      <w:r w:rsidR="000841E9" w:rsidRPr="00094AFB">
        <w:t xml:space="preserve"> If a resynchronization signal is transmitted in the downlink, it can be used to re-acquire time and frequency synchronization with the cell.</w:t>
      </w:r>
    </w:p>
    <w:p w14:paraId="3EDE459C" w14:textId="77777777" w:rsidR="00D51AC6" w:rsidRPr="00094AFB" w:rsidRDefault="00D51AC6" w:rsidP="00E10AA0">
      <w:r w:rsidRPr="00094AFB">
        <w:t>The primary and secondary synchronization signals are transmitted over the centre 72 sub-carriers in the first and sixth subframe of each frame.</w:t>
      </w:r>
      <w:r w:rsidR="000841E9" w:rsidRPr="00094AFB">
        <w:t xml:space="preserve"> </w:t>
      </w:r>
      <w:r w:rsidR="00C41650" w:rsidRPr="00094AFB">
        <w:t xml:space="preserve">The resynchronization signals are transmitted over 2 consecutive PRBs. </w:t>
      </w:r>
      <w:r w:rsidR="000841E9" w:rsidRPr="00094AFB">
        <w:t>The time and frequency positions of the resynchronization signal (if transmitted) are configurable.</w:t>
      </w:r>
    </w:p>
    <w:p w14:paraId="70213C39" w14:textId="77777777" w:rsidR="00D51AC6" w:rsidRPr="00094AFB" w:rsidRDefault="00D51AC6" w:rsidP="00E10AA0">
      <w:pPr>
        <w:rPr>
          <w:rFonts w:ascii="Arial" w:eastAsia="SimSun" w:hAnsi="Arial" w:cs="Arial"/>
          <w:kern w:val="2"/>
          <w:lang w:eastAsia="zh-CN"/>
        </w:rPr>
      </w:pPr>
      <w:r w:rsidRPr="00094AFB">
        <w:t>Neighbour-cell search is based on the same downlink signals as initial cell search.</w:t>
      </w:r>
    </w:p>
    <w:p w14:paraId="46104CA5" w14:textId="77777777" w:rsidR="002F2ED3" w:rsidRPr="00094AFB" w:rsidRDefault="002F2ED3" w:rsidP="00EE59BB">
      <w:pPr>
        <w:pStyle w:val="Heading4"/>
      </w:pPr>
      <w:bookmarkStart w:id="518" w:name="_Toc20402695"/>
      <w:bookmarkStart w:id="519" w:name="_Toc29372201"/>
      <w:bookmarkStart w:id="520" w:name="_Toc37760139"/>
      <w:bookmarkStart w:id="521" w:name="_Toc46498373"/>
      <w:bookmarkStart w:id="522" w:name="_Toc52490686"/>
      <w:bookmarkStart w:id="523" w:name="_Toc156248174"/>
      <w:r w:rsidRPr="00094AFB">
        <w:t>5.1.7.3</w:t>
      </w:r>
      <w:r w:rsidRPr="00094AFB">
        <w:rPr>
          <w:rFonts w:eastAsia="SimSun"/>
          <w:lang w:eastAsia="zh-CN"/>
        </w:rPr>
        <w:t>a</w:t>
      </w:r>
      <w:r w:rsidRPr="00094AFB">
        <w:tab/>
        <w:t>Cell search for NB-IoT</w:t>
      </w:r>
      <w:bookmarkEnd w:id="518"/>
      <w:bookmarkEnd w:id="519"/>
      <w:bookmarkEnd w:id="520"/>
      <w:bookmarkEnd w:id="521"/>
      <w:bookmarkEnd w:id="522"/>
      <w:bookmarkEnd w:id="523"/>
    </w:p>
    <w:p w14:paraId="7A592C2E" w14:textId="77777777" w:rsidR="002F2ED3" w:rsidRPr="00094AFB" w:rsidRDefault="002F2ED3" w:rsidP="002F2ED3">
      <w:pPr>
        <w:rPr>
          <w:rFonts w:ascii="Arial" w:hAnsi="Arial" w:cs="Arial"/>
          <w:kern w:val="2"/>
          <w:lang w:eastAsia="zh-CN"/>
        </w:rPr>
      </w:pPr>
      <w:r w:rsidRPr="00094AFB">
        <w:t xml:space="preserve">NB-IoT is based on following signals transmitted in the downlink: the primary and secondary narrowband synchronization signals. The narrowband primary synchronization sequence is transmitted over 11 sub-carriers </w:t>
      </w:r>
      <w:r w:rsidRPr="00094AFB">
        <w:rPr>
          <w:lang w:eastAsia="zh-CN"/>
        </w:rPr>
        <w:t>from the first subcarrier to the eleventh subcarrier in the sixth subframe of each frame,</w:t>
      </w:r>
      <w:r w:rsidRPr="00094AFB">
        <w:rPr>
          <w:rFonts w:eastAsia="SimSun"/>
          <w:lang w:eastAsia="zh-CN"/>
        </w:rPr>
        <w:t xml:space="preserve"> </w:t>
      </w:r>
      <w:r w:rsidRPr="00094AFB">
        <w:t>and the narrowband secondary synchronization sequence is transmitted over 12 sub-carriers in the NB-IoT carrier</w:t>
      </w:r>
      <w:r w:rsidRPr="00094AFB">
        <w:rPr>
          <w:rFonts w:eastAsia="SimSun"/>
          <w:lang w:eastAsia="zh-CN"/>
        </w:rPr>
        <w:t xml:space="preserve"> </w:t>
      </w:r>
      <w:r w:rsidRPr="00094AFB">
        <w:rPr>
          <w:lang w:eastAsia="zh-CN"/>
        </w:rPr>
        <w:t>in the tenth subframe</w:t>
      </w:r>
      <w:r w:rsidR="00DA3E24" w:rsidRPr="00094AFB">
        <w:rPr>
          <w:lang w:eastAsia="zh-CN"/>
        </w:rPr>
        <w:t xml:space="preserve"> for FDD and the first subframe for TDD</w:t>
      </w:r>
      <w:r w:rsidRPr="00094AFB">
        <w:rPr>
          <w:lang w:eastAsia="zh-CN"/>
        </w:rPr>
        <w:t xml:space="preserve"> of every other frame</w:t>
      </w:r>
      <w:r w:rsidRPr="00094AFB">
        <w:t>.</w:t>
      </w:r>
    </w:p>
    <w:p w14:paraId="4A00E389" w14:textId="77777777" w:rsidR="00D51AC6" w:rsidRPr="00094AFB" w:rsidRDefault="00D51AC6" w:rsidP="009C26DC">
      <w:pPr>
        <w:pStyle w:val="Heading3"/>
      </w:pPr>
      <w:bookmarkStart w:id="524" w:name="_Toc20402696"/>
      <w:bookmarkStart w:id="525" w:name="_Toc29372202"/>
      <w:bookmarkStart w:id="526" w:name="_Toc37760140"/>
      <w:bookmarkStart w:id="527" w:name="_Toc46498374"/>
      <w:bookmarkStart w:id="528" w:name="_Toc52490687"/>
      <w:bookmarkStart w:id="529" w:name="_Toc156248175"/>
      <w:r w:rsidRPr="00094AFB">
        <w:t>5.1.8</w:t>
      </w:r>
      <w:r w:rsidRPr="00094AFB">
        <w:tab/>
        <w:t>Physical layer measurements definition</w:t>
      </w:r>
      <w:bookmarkEnd w:id="524"/>
      <w:bookmarkEnd w:id="525"/>
      <w:bookmarkEnd w:id="526"/>
      <w:bookmarkEnd w:id="527"/>
      <w:bookmarkEnd w:id="528"/>
      <w:bookmarkEnd w:id="529"/>
    </w:p>
    <w:p w14:paraId="1F25DE4E" w14:textId="77777777" w:rsidR="00D51AC6" w:rsidRPr="00094AFB" w:rsidRDefault="00D51AC6" w:rsidP="00E10AA0">
      <w:r w:rsidRPr="00094AFB">
        <w:t>The physical layer measurements to support mobility are classified as:</w:t>
      </w:r>
    </w:p>
    <w:p w14:paraId="0ACE2085" w14:textId="77777777" w:rsidR="00D51AC6" w:rsidRPr="00094AFB" w:rsidRDefault="00D51AC6" w:rsidP="00E10AA0">
      <w:pPr>
        <w:pStyle w:val="B1"/>
      </w:pPr>
      <w:r w:rsidRPr="00094AFB">
        <w:t>-</w:t>
      </w:r>
      <w:r w:rsidRPr="00094AFB">
        <w:tab/>
        <w:t>within E-UTRAN (intra-frequency, inter-frequency);</w:t>
      </w:r>
    </w:p>
    <w:p w14:paraId="20C23B0D" w14:textId="77777777" w:rsidR="00D51AC6" w:rsidRPr="00094AFB" w:rsidRDefault="00D51AC6" w:rsidP="00E10AA0">
      <w:pPr>
        <w:pStyle w:val="B1"/>
      </w:pPr>
      <w:r w:rsidRPr="00094AFB">
        <w:t>-</w:t>
      </w:r>
      <w:r w:rsidRPr="00094AFB">
        <w:tab/>
        <w:t>between E-UTRAN and GERAN/UTRAN (inter-RAT)</w:t>
      </w:r>
      <w:r w:rsidR="00FB545C" w:rsidRPr="00094AFB">
        <w:t>;</w:t>
      </w:r>
    </w:p>
    <w:p w14:paraId="5660260E" w14:textId="77777777" w:rsidR="009D4C33" w:rsidRPr="00094AFB" w:rsidRDefault="00D51AC6" w:rsidP="00E10AA0">
      <w:pPr>
        <w:pStyle w:val="B1"/>
      </w:pPr>
      <w:r w:rsidRPr="00094AFB">
        <w:t>-</w:t>
      </w:r>
      <w:r w:rsidRPr="00094AFB">
        <w:tab/>
        <w:t>between E-UTRAN and non-3GPP RAT (Inter 3GPP access system mobility)</w:t>
      </w:r>
      <w:r w:rsidR="006826BC" w:rsidRPr="00094AFB">
        <w:t>.</w:t>
      </w:r>
    </w:p>
    <w:p w14:paraId="41A0DA1A" w14:textId="77777777" w:rsidR="00D51AC6" w:rsidRPr="00094AFB" w:rsidRDefault="00D51AC6" w:rsidP="00E10AA0">
      <w:r w:rsidRPr="00094AFB">
        <w:t>For measurements within E-UTRAN two basic UE measurement quantities shall be supported:</w:t>
      </w:r>
    </w:p>
    <w:p w14:paraId="52DBEA51" w14:textId="77777777" w:rsidR="00D51AC6" w:rsidRPr="00094AFB" w:rsidRDefault="00D51AC6" w:rsidP="00E10AA0">
      <w:pPr>
        <w:pStyle w:val="B1"/>
      </w:pPr>
      <w:r w:rsidRPr="00094AFB">
        <w:t>-</w:t>
      </w:r>
      <w:r w:rsidRPr="00094AFB">
        <w:tab/>
        <w:t xml:space="preserve">Reference </w:t>
      </w:r>
      <w:r w:rsidR="0068073E" w:rsidRPr="00094AFB">
        <w:rPr>
          <w:rFonts w:eastAsia="SimSun"/>
          <w:lang w:eastAsia="zh-CN"/>
        </w:rPr>
        <w:t>signal</w:t>
      </w:r>
      <w:r w:rsidRPr="00094AFB">
        <w:t xml:space="preserve"> received power (RSRP);</w:t>
      </w:r>
    </w:p>
    <w:p w14:paraId="59B8FB38" w14:textId="77777777" w:rsidR="00DD477B" w:rsidRPr="00094AFB" w:rsidRDefault="00D51AC6" w:rsidP="00DD477B">
      <w:pPr>
        <w:pStyle w:val="B1"/>
      </w:pPr>
      <w:r w:rsidRPr="00094AFB">
        <w:t>-</w:t>
      </w:r>
      <w:r w:rsidRPr="00094AFB">
        <w:tab/>
      </w:r>
      <w:r w:rsidR="00AC54E1" w:rsidRPr="00094AFB">
        <w:t xml:space="preserve">Reference </w:t>
      </w:r>
      <w:r w:rsidR="0068073E" w:rsidRPr="00094AFB">
        <w:rPr>
          <w:rFonts w:eastAsia="SimSun"/>
          <w:lang w:eastAsia="zh-CN"/>
        </w:rPr>
        <w:t>signal</w:t>
      </w:r>
      <w:r w:rsidR="00AC54E1" w:rsidRPr="00094AFB">
        <w:t xml:space="preserve"> received quality (RSRQ)</w:t>
      </w:r>
      <w:r w:rsidRPr="00094AFB">
        <w:t>.</w:t>
      </w:r>
    </w:p>
    <w:p w14:paraId="288A6C5C" w14:textId="77777777" w:rsidR="00DD477B" w:rsidRPr="00094AFB" w:rsidRDefault="00DD477B" w:rsidP="00DD477B">
      <w:pPr>
        <w:pStyle w:val="B1"/>
        <w:ind w:left="0" w:firstLine="0"/>
        <w:rPr>
          <w:lang w:eastAsia="zh-CN"/>
        </w:rPr>
      </w:pPr>
      <w:r w:rsidRPr="00094AFB">
        <w:t>In addition, the following UE measurement quantity may be supported:</w:t>
      </w:r>
    </w:p>
    <w:p w14:paraId="616BD72B" w14:textId="77777777" w:rsidR="0068073E" w:rsidRPr="00094AFB" w:rsidRDefault="00DD477B" w:rsidP="00DD477B">
      <w:pPr>
        <w:pStyle w:val="B1"/>
        <w:rPr>
          <w:lang w:eastAsia="zh-CN"/>
        </w:rPr>
      </w:pPr>
      <w:r w:rsidRPr="00094AFB">
        <w:rPr>
          <w:lang w:eastAsia="zh-CN"/>
        </w:rPr>
        <w:t>-</w:t>
      </w:r>
      <w:r w:rsidRPr="00094AFB">
        <w:rPr>
          <w:lang w:eastAsia="zh-CN"/>
        </w:rPr>
        <w:tab/>
        <w:t>Received signal strength indicator (RSSI)</w:t>
      </w:r>
      <w:r w:rsidR="00D43ADC" w:rsidRPr="00094AFB">
        <w:rPr>
          <w:lang w:eastAsia="zh-CN"/>
        </w:rPr>
        <w:t>;</w:t>
      </w:r>
    </w:p>
    <w:p w14:paraId="012A6CFC" w14:textId="77777777" w:rsidR="00D43ADC" w:rsidRPr="00094AFB" w:rsidRDefault="00D43ADC" w:rsidP="00DD477B">
      <w:pPr>
        <w:pStyle w:val="B1"/>
        <w:rPr>
          <w:rFonts w:eastAsia="SimSun"/>
          <w:lang w:eastAsia="zh-CN"/>
        </w:rPr>
      </w:pPr>
      <w:r w:rsidRPr="00094AFB">
        <w:t>-</w:t>
      </w:r>
      <w:r w:rsidRPr="00094AFB">
        <w:tab/>
        <w:t xml:space="preserve">Reference </w:t>
      </w:r>
      <w:r w:rsidRPr="00094AFB">
        <w:rPr>
          <w:rFonts w:eastAsia="SimSun"/>
          <w:lang w:eastAsia="zh-CN"/>
        </w:rPr>
        <w:t>signal</w:t>
      </w:r>
      <w:r w:rsidRPr="00094AFB">
        <w:t xml:space="preserve"> signal to noise and interference ratio (RS-SINR).</w:t>
      </w:r>
    </w:p>
    <w:p w14:paraId="53A3A349" w14:textId="77777777" w:rsidR="0068073E" w:rsidRPr="00094AFB" w:rsidRDefault="0068073E" w:rsidP="00E10AA0">
      <w:r w:rsidRPr="00094AFB">
        <w:t>RSRP measurement is based on the following signals:</w:t>
      </w:r>
    </w:p>
    <w:p w14:paraId="47BC1A03" w14:textId="77777777" w:rsidR="0068073E" w:rsidRPr="00094AFB" w:rsidRDefault="0068073E" w:rsidP="00E10AA0">
      <w:pPr>
        <w:pStyle w:val="B1"/>
      </w:pPr>
      <w:r w:rsidRPr="00094AFB">
        <w:t>-</w:t>
      </w:r>
      <w:r w:rsidRPr="00094AFB">
        <w:tab/>
        <w:t>Cell-specific reference signals; or</w:t>
      </w:r>
    </w:p>
    <w:p w14:paraId="163EB903" w14:textId="77777777" w:rsidR="0050766A" w:rsidRPr="00094AFB" w:rsidRDefault="0068073E" w:rsidP="0050766A">
      <w:pPr>
        <w:pStyle w:val="B1"/>
      </w:pPr>
      <w:r w:rsidRPr="00094AFB">
        <w:t>-</w:t>
      </w:r>
      <w:r w:rsidRPr="00094AFB">
        <w:tab/>
        <w:t>CSI reference signals in configured discovery signals</w:t>
      </w:r>
      <w:r w:rsidR="00DA3E24" w:rsidRPr="00094AFB">
        <w:t>; or</w:t>
      </w:r>
    </w:p>
    <w:p w14:paraId="7F4C6C59" w14:textId="77777777" w:rsidR="00DA3E24" w:rsidRPr="00094AFB" w:rsidRDefault="0050766A" w:rsidP="0050766A">
      <w:pPr>
        <w:pStyle w:val="B1"/>
      </w:pPr>
      <w:r w:rsidRPr="00094AFB">
        <w:t>-</w:t>
      </w:r>
      <w:r w:rsidRPr="00094AFB">
        <w:tab/>
        <w:t>Resynchronization Signal; or</w:t>
      </w:r>
    </w:p>
    <w:p w14:paraId="31E57E61" w14:textId="77777777" w:rsidR="009D4C33" w:rsidRPr="00094AFB" w:rsidRDefault="00DA3E24" w:rsidP="00DA3E24">
      <w:pPr>
        <w:pStyle w:val="B1"/>
      </w:pPr>
      <w:r w:rsidRPr="00094AFB">
        <w:lastRenderedPageBreak/>
        <w:t>-</w:t>
      </w:r>
      <w:r w:rsidRPr="00094AFB">
        <w:tab/>
        <w:t>Narrowband secondary synchronization signal for NB-IoT UEs</w:t>
      </w:r>
      <w:r w:rsidR="0068073E" w:rsidRPr="00094AFB">
        <w:t>.</w:t>
      </w:r>
    </w:p>
    <w:p w14:paraId="4C2E2661" w14:textId="77777777" w:rsidR="0076258B" w:rsidRPr="00094AFB" w:rsidRDefault="0076258B" w:rsidP="009C26DC">
      <w:pPr>
        <w:pStyle w:val="Heading3"/>
      </w:pPr>
      <w:bookmarkStart w:id="530" w:name="_Toc20402697"/>
      <w:bookmarkStart w:id="531" w:name="_Toc29372203"/>
      <w:bookmarkStart w:id="532" w:name="_Toc37760141"/>
      <w:bookmarkStart w:id="533" w:name="_Toc46498375"/>
      <w:bookmarkStart w:id="534" w:name="_Toc52490688"/>
      <w:bookmarkStart w:id="535" w:name="_Toc156248176"/>
      <w:r w:rsidRPr="00094AFB">
        <w:t>5.1.9</w:t>
      </w:r>
      <w:r w:rsidRPr="00094AFB">
        <w:tab/>
        <w:t>Coordinated Multi-Point transmission</w:t>
      </w:r>
      <w:bookmarkEnd w:id="530"/>
      <w:bookmarkEnd w:id="531"/>
      <w:bookmarkEnd w:id="532"/>
      <w:bookmarkEnd w:id="533"/>
      <w:bookmarkEnd w:id="534"/>
      <w:bookmarkEnd w:id="535"/>
    </w:p>
    <w:p w14:paraId="21833A98" w14:textId="77777777" w:rsidR="0076258B" w:rsidRPr="00094AFB" w:rsidRDefault="0076258B" w:rsidP="00E10AA0">
      <w:r w:rsidRPr="00094AFB">
        <w:t>For DL CoMP, multiple transmission points are coordinated in their downlink data transmission.</w:t>
      </w:r>
    </w:p>
    <w:p w14:paraId="426BAD83" w14:textId="77777777" w:rsidR="0076258B" w:rsidRPr="00094AFB" w:rsidRDefault="0076258B" w:rsidP="00E10AA0">
      <w:r w:rsidRPr="00094AFB">
        <w:t>The UE may be configured to measure and report the CSI of a set of non-zero power CSI-RS resources.</w:t>
      </w:r>
    </w:p>
    <w:p w14:paraId="37EC61B1" w14:textId="77777777" w:rsidR="0076258B" w:rsidRPr="00094AFB" w:rsidRDefault="0076258B" w:rsidP="00E10AA0">
      <w:r w:rsidRPr="00094AFB">
        <w:t>The UE may also be configured with one or more interference measurements. Each interference measurement is associated with one CSI-interference measurement (CSI-IM) resource, which is a set of REs on which the UE measures interference.</w:t>
      </w:r>
    </w:p>
    <w:p w14:paraId="026C9ABF" w14:textId="77777777" w:rsidR="0076258B" w:rsidRPr="00094AFB" w:rsidRDefault="0076258B" w:rsidP="00E10AA0">
      <w:r w:rsidRPr="00094AFB">
        <w:t>The UE may also be configured with multiple CSI processes. Each CSI process defines the CSI measurement associated with one non-zero power CSI-RS resource and one CSI-IM resource.</w:t>
      </w:r>
    </w:p>
    <w:p w14:paraId="1B7943E4" w14:textId="77777777" w:rsidR="00DA3E24" w:rsidRPr="00094AFB" w:rsidRDefault="00DA3E24" w:rsidP="009C26DC">
      <w:pPr>
        <w:pStyle w:val="Heading3"/>
      </w:pPr>
      <w:bookmarkStart w:id="536" w:name="_Toc20402698"/>
      <w:bookmarkStart w:id="537" w:name="_Toc29372204"/>
      <w:bookmarkStart w:id="538" w:name="_Toc37760142"/>
      <w:bookmarkStart w:id="539" w:name="_Toc46498376"/>
      <w:bookmarkStart w:id="540" w:name="_Toc52490689"/>
      <w:bookmarkStart w:id="541" w:name="_Toc156248177"/>
      <w:r w:rsidRPr="00094AFB">
        <w:t>5.1.10</w:t>
      </w:r>
      <w:r w:rsidRPr="00094AFB">
        <w:tab/>
        <w:t>Wake-up signal for NB-IoT</w:t>
      </w:r>
      <w:bookmarkEnd w:id="536"/>
      <w:bookmarkEnd w:id="537"/>
      <w:bookmarkEnd w:id="538"/>
      <w:bookmarkEnd w:id="539"/>
      <w:bookmarkEnd w:id="540"/>
      <w:bookmarkEnd w:id="541"/>
    </w:p>
    <w:p w14:paraId="162E45A5" w14:textId="77777777" w:rsidR="00DA3E24" w:rsidRPr="00094AFB" w:rsidRDefault="00DA3E24" w:rsidP="00DA3E24">
      <w:r w:rsidRPr="00094AFB">
        <w:t>The narrowband wake-up signal is transmitted over 12 sub-carriers in the frequency domain in the NB-IoT carrier in available symbols of configured subframes. It conveys 504 unique cell identities, as per the narrowband secondary synchronization signal.</w:t>
      </w:r>
    </w:p>
    <w:p w14:paraId="08327DD2" w14:textId="77777777" w:rsidR="00FE1D03" w:rsidRPr="00094AFB" w:rsidRDefault="00FE1D03" w:rsidP="009C26DC">
      <w:pPr>
        <w:pStyle w:val="Heading3"/>
      </w:pPr>
      <w:bookmarkStart w:id="542" w:name="_Toc20402699"/>
      <w:bookmarkStart w:id="543" w:name="_Toc29372205"/>
      <w:bookmarkStart w:id="544" w:name="_Toc37760143"/>
      <w:bookmarkStart w:id="545" w:name="_Toc46498377"/>
      <w:bookmarkStart w:id="546" w:name="_Toc52490690"/>
      <w:bookmarkStart w:id="547" w:name="_Toc156248178"/>
      <w:r w:rsidRPr="00094AFB">
        <w:t>5.1.11</w:t>
      </w:r>
      <w:r w:rsidRPr="00094AFB">
        <w:tab/>
        <w:t>Wake-up signal for BL UE or UE in enhanced coverage</w:t>
      </w:r>
      <w:bookmarkEnd w:id="542"/>
      <w:bookmarkEnd w:id="543"/>
      <w:bookmarkEnd w:id="544"/>
      <w:bookmarkEnd w:id="545"/>
      <w:bookmarkEnd w:id="546"/>
      <w:bookmarkEnd w:id="547"/>
    </w:p>
    <w:p w14:paraId="1411A195" w14:textId="77777777" w:rsidR="00FE1D03" w:rsidRPr="00094AFB" w:rsidRDefault="00FE1D03" w:rsidP="00FE1D03">
      <w:r w:rsidRPr="00094AFB">
        <w:t>The wake-up signal is transmitted over 2 physical resource blocks in the frequency domain in available symbols of configured subframes. It conveys 504 unique cell identities, as per the secondary synchronization signal.</w:t>
      </w:r>
    </w:p>
    <w:p w14:paraId="03707EC4" w14:textId="77777777" w:rsidR="00D51AC6" w:rsidRPr="00094AFB" w:rsidRDefault="00D51AC6" w:rsidP="009C26DC">
      <w:pPr>
        <w:pStyle w:val="Heading2"/>
      </w:pPr>
      <w:bookmarkStart w:id="548" w:name="_Toc20402700"/>
      <w:bookmarkStart w:id="549" w:name="_Toc29372206"/>
      <w:bookmarkStart w:id="550" w:name="_Toc37760144"/>
      <w:bookmarkStart w:id="551" w:name="_Toc46498378"/>
      <w:bookmarkStart w:id="552" w:name="_Toc52490691"/>
      <w:bookmarkStart w:id="553" w:name="_Toc156248179"/>
      <w:r w:rsidRPr="00094AFB">
        <w:t>5.2</w:t>
      </w:r>
      <w:r w:rsidRPr="00094AFB">
        <w:tab/>
        <w:t>Uplink Transmission Scheme</w:t>
      </w:r>
      <w:bookmarkEnd w:id="548"/>
      <w:bookmarkEnd w:id="549"/>
      <w:bookmarkEnd w:id="550"/>
      <w:bookmarkEnd w:id="551"/>
      <w:bookmarkEnd w:id="552"/>
      <w:bookmarkEnd w:id="553"/>
    </w:p>
    <w:p w14:paraId="0DBBCA12" w14:textId="77777777" w:rsidR="00D51AC6" w:rsidRPr="00094AFB" w:rsidRDefault="00D51AC6" w:rsidP="009C26DC">
      <w:pPr>
        <w:pStyle w:val="Heading3"/>
      </w:pPr>
      <w:bookmarkStart w:id="554" w:name="_Toc20402701"/>
      <w:bookmarkStart w:id="555" w:name="_Toc29372207"/>
      <w:bookmarkStart w:id="556" w:name="_Toc37760145"/>
      <w:bookmarkStart w:id="557" w:name="_Toc46498379"/>
      <w:bookmarkStart w:id="558" w:name="_Toc52490692"/>
      <w:bookmarkStart w:id="559" w:name="_Toc156248180"/>
      <w:r w:rsidRPr="00094AFB">
        <w:t>5.2.1</w:t>
      </w:r>
      <w:r w:rsidRPr="00094AFB">
        <w:tab/>
        <w:t>Basic transmission scheme</w:t>
      </w:r>
      <w:bookmarkEnd w:id="554"/>
      <w:bookmarkEnd w:id="555"/>
      <w:bookmarkEnd w:id="556"/>
      <w:bookmarkEnd w:id="557"/>
      <w:bookmarkEnd w:id="558"/>
      <w:bookmarkEnd w:id="559"/>
    </w:p>
    <w:p w14:paraId="7843D619" w14:textId="77777777" w:rsidR="00D51AC6" w:rsidRPr="00094AFB" w:rsidRDefault="00D51AC6" w:rsidP="00E10AA0">
      <w:r w:rsidRPr="00094AFB">
        <w:t xml:space="preserve">For both FDD and TDD, the uplink transmission scheme is based on single-carrier FDMA, more specifically DFTS-OFDM. </w:t>
      </w:r>
      <w:r w:rsidR="00AC54E1" w:rsidRPr="00094AFB">
        <w:t>It also supports multi-cluster assignment of DFTS-OFDM.</w:t>
      </w:r>
    </w:p>
    <w:p w14:paraId="5D797ACF" w14:textId="77777777" w:rsidR="00D51AC6" w:rsidRPr="00094AFB" w:rsidRDefault="00D51AC6" w:rsidP="00E10AA0">
      <w:pPr>
        <w:pStyle w:val="TH"/>
      </w:pPr>
      <w:r w:rsidRPr="00094AFB">
        <w:object w:dxaOrig="7825" w:dyaOrig="1589" w14:anchorId="59899D9D">
          <v:shape id="_x0000_i1060" type="#_x0000_t75" style="width:313.5pt;height:63pt" o:ole="">
            <v:imagedata r:id="rId78" o:title=""/>
          </v:shape>
          <o:OLEObject Type="Embed" ProgID="Visio.Drawing.11" ShapeID="_x0000_i1060" DrawAspect="Content" ObjectID="_1766861973" r:id="rId79"/>
        </w:object>
      </w:r>
    </w:p>
    <w:p w14:paraId="18694F9D" w14:textId="77777777" w:rsidR="00D51AC6" w:rsidRPr="00094AFB" w:rsidRDefault="00D51AC6" w:rsidP="00324FF0">
      <w:pPr>
        <w:pStyle w:val="TF"/>
        <w:rPr>
          <w:bCs/>
          <w:i/>
          <w:iCs/>
        </w:rPr>
      </w:pPr>
      <w:r w:rsidRPr="00094AFB">
        <w:t>Figure 5.2.1</w:t>
      </w:r>
      <w:r w:rsidR="00250BF8" w:rsidRPr="00094AFB">
        <w:t>-1</w:t>
      </w:r>
      <w:r w:rsidRPr="00094AFB">
        <w:t>: Transmitter scheme of SC-FDMA</w:t>
      </w:r>
    </w:p>
    <w:p w14:paraId="1B1FE98B" w14:textId="77777777" w:rsidR="00D51AC6" w:rsidRPr="00094AFB" w:rsidRDefault="00D51AC6" w:rsidP="00E10AA0">
      <w:r w:rsidRPr="00094AFB">
        <w:t xml:space="preserve">The uplink sub-carrier spacing </w:t>
      </w:r>
      <w:r w:rsidRPr="00094AFB">
        <w:rPr>
          <w:i/>
          <w:iCs/>
        </w:rPr>
        <w:sym w:font="Symbol" w:char="F044"/>
      </w:r>
      <w:r w:rsidRPr="00094AFB">
        <w:rPr>
          <w:rFonts w:ascii="Arial" w:hAnsi="Arial" w:cs="Arial"/>
          <w:i/>
          <w:iCs/>
        </w:rPr>
        <w:t>f</w:t>
      </w:r>
      <w:r w:rsidRPr="00094AFB">
        <w:t xml:space="preserve"> = 15 kHz. The sub-carriers are grouped into sets of 12 consecutive sub-carriers, corresponding to the uplink resource blocks. 12 consecutive sub-carriers during one slot correspond to one uplink </w:t>
      </w:r>
      <w:r w:rsidRPr="00094AFB">
        <w:rPr>
          <w:i/>
          <w:iCs/>
        </w:rPr>
        <w:t>resource block</w:t>
      </w:r>
      <w:r w:rsidRPr="00094AFB">
        <w:t>. In the frequency domain, the number of resource blocks, N</w:t>
      </w:r>
      <w:r w:rsidRPr="00094AFB">
        <w:rPr>
          <w:vertAlign w:val="subscript"/>
        </w:rPr>
        <w:t>RB</w:t>
      </w:r>
      <w:r w:rsidRPr="00094AFB">
        <w:t>, can range from N</w:t>
      </w:r>
      <w:r w:rsidRPr="00094AFB">
        <w:rPr>
          <w:vertAlign w:val="subscript"/>
        </w:rPr>
        <w:t>RB-min</w:t>
      </w:r>
      <w:r w:rsidRPr="00094AFB">
        <w:t xml:space="preserve"> = 6 to N</w:t>
      </w:r>
      <w:r w:rsidRPr="00094AFB">
        <w:rPr>
          <w:vertAlign w:val="subscript"/>
        </w:rPr>
        <w:t>RB-max</w:t>
      </w:r>
      <w:r w:rsidRPr="00094AFB">
        <w:t xml:space="preserve"> = 110</w:t>
      </w:r>
      <w:r w:rsidR="003A32F4" w:rsidRPr="00094AFB">
        <w:t xml:space="preserve"> per carrier or per CC in case of CA</w:t>
      </w:r>
      <w:r w:rsidR="00392536" w:rsidRPr="00094AFB">
        <w:t xml:space="preserve"> or DC</w:t>
      </w:r>
      <w:r w:rsidR="003A32F4" w:rsidRPr="00094AFB">
        <w:t>.</w:t>
      </w:r>
    </w:p>
    <w:p w14:paraId="324F331E" w14:textId="77777777" w:rsidR="00D51AC6" w:rsidRPr="00094AFB" w:rsidRDefault="00D51AC6" w:rsidP="00E10AA0">
      <w:r w:rsidRPr="00094AFB">
        <w:t>There are two cyclic-prefix lengths defined: Normal cyclic prefix and extended cyclic prefix corresponding to seven and six SC-FDMA symbol per slot respectively.</w:t>
      </w:r>
    </w:p>
    <w:p w14:paraId="2368D387" w14:textId="77777777" w:rsidR="00D51AC6" w:rsidRPr="00094AFB" w:rsidRDefault="00D51AC6" w:rsidP="00E10AA0">
      <w:pPr>
        <w:pStyle w:val="B1"/>
      </w:pPr>
      <w:r w:rsidRPr="00094AFB">
        <w:t>-</w:t>
      </w:r>
      <w:r w:rsidRPr="00094AFB">
        <w:tab/>
        <w:t>Normal cyclic prefix: T</w:t>
      </w:r>
      <w:r w:rsidRPr="00094AFB">
        <w:rPr>
          <w:vertAlign w:val="subscript"/>
        </w:rPr>
        <w:t>CP</w:t>
      </w:r>
      <w:r w:rsidRPr="00094AFB">
        <w:t xml:space="preserve"> = 160</w:t>
      </w:r>
      <w:r w:rsidRPr="00094AFB">
        <w:sym w:font="Symbol" w:char="F0B4"/>
      </w:r>
      <w:r w:rsidRPr="00094AFB">
        <w:t>Ts (SC-FDMA symbol</w:t>
      </w:r>
      <w:r w:rsidR="00561698" w:rsidRPr="00094AFB">
        <w:t xml:space="preserve"> </w:t>
      </w:r>
      <w:r w:rsidRPr="00094AFB">
        <w:t>#0) , T</w:t>
      </w:r>
      <w:r w:rsidRPr="00094AFB">
        <w:rPr>
          <w:vertAlign w:val="subscript"/>
        </w:rPr>
        <w:t>CP</w:t>
      </w:r>
      <w:r w:rsidRPr="00094AFB">
        <w:t xml:space="preserve"> = 144</w:t>
      </w:r>
      <w:r w:rsidRPr="00094AFB">
        <w:sym w:font="Symbol" w:char="F0B4"/>
      </w:r>
      <w:r w:rsidRPr="00094AFB">
        <w:t>Ts (SC-FDMA symbol #1 to #6)</w:t>
      </w:r>
    </w:p>
    <w:p w14:paraId="07879C6A" w14:textId="77777777" w:rsidR="00D51AC6" w:rsidRPr="00094AFB" w:rsidRDefault="00D51AC6" w:rsidP="00E10AA0">
      <w:pPr>
        <w:pStyle w:val="B1"/>
      </w:pPr>
      <w:r w:rsidRPr="00094AFB">
        <w:t>-</w:t>
      </w:r>
      <w:r w:rsidRPr="00094AFB">
        <w:tab/>
        <w:t>Extended cyclic prefix: T</w:t>
      </w:r>
      <w:r w:rsidRPr="00094AFB">
        <w:rPr>
          <w:vertAlign w:val="subscript"/>
        </w:rPr>
        <w:t>CP-e</w:t>
      </w:r>
      <w:r w:rsidRPr="00094AFB">
        <w:t xml:space="preserve"> = 512</w:t>
      </w:r>
      <w:r w:rsidRPr="00094AFB">
        <w:sym w:font="Symbol" w:char="F0B4"/>
      </w:r>
      <w:r w:rsidRPr="00094AFB">
        <w:t>Ts (SC-FDMA symbol</w:t>
      </w:r>
      <w:r w:rsidR="00561698" w:rsidRPr="00094AFB">
        <w:t xml:space="preserve"> </w:t>
      </w:r>
      <w:r w:rsidRPr="00094AFB">
        <w:t>#0 to SC-FDMA symbol</w:t>
      </w:r>
      <w:r w:rsidR="00561698" w:rsidRPr="00094AFB">
        <w:t xml:space="preserve"> </w:t>
      </w:r>
      <w:r w:rsidRPr="00094AFB">
        <w:t>#5)</w:t>
      </w:r>
    </w:p>
    <w:p w14:paraId="78885516" w14:textId="77777777" w:rsidR="002F2ED3" w:rsidRPr="00094AFB" w:rsidRDefault="002F2ED3" w:rsidP="009C26DC">
      <w:pPr>
        <w:pStyle w:val="Heading3"/>
      </w:pPr>
      <w:bookmarkStart w:id="560" w:name="_Toc20402702"/>
      <w:bookmarkStart w:id="561" w:name="_Toc29372208"/>
      <w:bookmarkStart w:id="562" w:name="_Toc37760146"/>
      <w:bookmarkStart w:id="563" w:name="_Toc46498380"/>
      <w:bookmarkStart w:id="564" w:name="_Toc52490693"/>
      <w:bookmarkStart w:id="565" w:name="_Toc156248181"/>
      <w:r w:rsidRPr="00094AFB">
        <w:t>5.2.1</w:t>
      </w:r>
      <w:r w:rsidRPr="00094AFB">
        <w:rPr>
          <w:rFonts w:eastAsia="SimSun"/>
          <w:lang w:eastAsia="zh-CN"/>
        </w:rPr>
        <w:t>a</w:t>
      </w:r>
      <w:r w:rsidRPr="00094AFB">
        <w:rPr>
          <w:rFonts w:eastAsia="SimSun"/>
          <w:lang w:eastAsia="zh-CN"/>
        </w:rPr>
        <w:tab/>
      </w:r>
      <w:r w:rsidRPr="00094AFB">
        <w:t>Basic transmission scheme for NB-IoT</w:t>
      </w:r>
      <w:bookmarkEnd w:id="560"/>
      <w:bookmarkEnd w:id="561"/>
      <w:bookmarkEnd w:id="562"/>
      <w:bookmarkEnd w:id="563"/>
      <w:bookmarkEnd w:id="564"/>
      <w:bookmarkEnd w:id="565"/>
    </w:p>
    <w:p w14:paraId="2135313E" w14:textId="77777777" w:rsidR="002F2ED3" w:rsidRPr="00094AFB" w:rsidRDefault="002F2ED3" w:rsidP="002F2ED3">
      <w:pPr>
        <w:rPr>
          <w:lang w:eastAsia="zh-CN"/>
        </w:rPr>
      </w:pPr>
      <w:r w:rsidRPr="00094AFB">
        <w:rPr>
          <w:lang w:eastAsia="zh-CN"/>
        </w:rPr>
        <w:t>For NB-IoT uplink transmission, both single-tone transmission and multi-tone transmission are defined.</w:t>
      </w:r>
    </w:p>
    <w:p w14:paraId="10AEE1EE" w14:textId="77777777" w:rsidR="002F2ED3" w:rsidRPr="00094AFB" w:rsidRDefault="002F2ED3" w:rsidP="002F2ED3">
      <w:r w:rsidRPr="00094AFB">
        <w:rPr>
          <w:lang w:eastAsia="zh-CN"/>
        </w:rPr>
        <w:t xml:space="preserve">For single-tone transmission, there are two numerologies defined: 3.75 kHz and 15 kHz subcarrier spacing, based on single-carrier FDMA as described in </w:t>
      </w:r>
      <w:r w:rsidR="00540D9B" w:rsidRPr="00094AFB">
        <w:rPr>
          <w:lang w:eastAsia="zh-CN"/>
        </w:rPr>
        <w:t>clause</w:t>
      </w:r>
      <w:r w:rsidRPr="00094AFB">
        <w:rPr>
          <w:lang w:eastAsia="zh-CN"/>
        </w:rPr>
        <w:t xml:space="preserve"> 5.2.1, with the following differences: In the frequency domain, resource blocks are not defined. If the uplink sub-carrier spacing </w:t>
      </w:r>
      <w:r w:rsidRPr="00094AFB">
        <w:rPr>
          <w:i/>
          <w:iCs/>
        </w:rPr>
        <w:sym w:font="Symbol" w:char="F044"/>
      </w:r>
      <w:r w:rsidRPr="00094AFB">
        <w:rPr>
          <w:rFonts w:ascii="Arial" w:hAnsi="Arial" w:cs="Arial"/>
          <w:i/>
          <w:iCs/>
        </w:rPr>
        <w:t>f</w:t>
      </w:r>
      <w:r w:rsidRPr="00094AFB">
        <w:t xml:space="preserve"> = 15 kHz, there are 12 consecutive sub-carriers. If the uplink sub-carrier spacing </w:t>
      </w:r>
      <w:r w:rsidRPr="00094AFB">
        <w:rPr>
          <w:i/>
          <w:iCs/>
        </w:rPr>
        <w:sym w:font="Symbol" w:char="F044"/>
      </w:r>
      <w:r w:rsidRPr="00094AFB">
        <w:rPr>
          <w:rFonts w:ascii="Arial" w:hAnsi="Arial" w:cs="Arial"/>
          <w:i/>
          <w:iCs/>
        </w:rPr>
        <w:t>f</w:t>
      </w:r>
      <w:r w:rsidRPr="00094AFB">
        <w:t xml:space="preserve"> = 3.75 kHz, there are 48 consecutive sub-carriers.</w:t>
      </w:r>
    </w:p>
    <w:p w14:paraId="201E291A" w14:textId="77777777" w:rsidR="002F2ED3" w:rsidRPr="00094AFB" w:rsidRDefault="002F2ED3" w:rsidP="002F2ED3">
      <w:pPr>
        <w:rPr>
          <w:rFonts w:eastAsia="SimSun"/>
          <w:bCs/>
          <w:lang w:eastAsia="zh-CN"/>
        </w:rPr>
      </w:pPr>
      <w:r w:rsidRPr="00094AFB">
        <w:rPr>
          <w:lang w:eastAsia="zh-CN"/>
        </w:rPr>
        <w:lastRenderedPageBreak/>
        <w:t xml:space="preserve">Single-tone transmission with 3.75 kHz subcarrier spacing is organized into </w:t>
      </w:r>
      <w:r w:rsidRPr="00094AFB">
        <w:rPr>
          <w:rFonts w:eastAsia="SimSun"/>
          <w:lang w:eastAsia="zh-CN"/>
        </w:rPr>
        <w:t>slots</w:t>
      </w:r>
      <w:r w:rsidRPr="00094AFB">
        <w:rPr>
          <w:lang w:eastAsia="zh-CN"/>
        </w:rPr>
        <w:t xml:space="preserve"> with 2ms duration, each of which consists of seven symbols located from beginning of </w:t>
      </w:r>
      <w:r w:rsidRPr="00094AFB">
        <w:rPr>
          <w:rFonts w:eastAsia="SimSun"/>
          <w:lang w:eastAsia="zh-CN"/>
        </w:rPr>
        <w:t>the slot</w:t>
      </w:r>
      <w:r w:rsidRPr="00094AFB">
        <w:rPr>
          <w:lang w:eastAsia="zh-CN"/>
        </w:rPr>
        <w:t xml:space="preserve">. The </w:t>
      </w:r>
      <w:r w:rsidRPr="00094AFB">
        <w:rPr>
          <w:rFonts w:eastAsia="SimSun"/>
          <w:lang w:eastAsia="zh-CN"/>
        </w:rPr>
        <w:t xml:space="preserve">slot </w:t>
      </w:r>
      <w:r w:rsidRPr="00094AFB">
        <w:rPr>
          <w:lang w:eastAsia="zh-CN"/>
        </w:rPr>
        <w:t>boundary is aligned with sub-frame boundaries of frame structure Type 1</w:t>
      </w:r>
      <w:r w:rsidRPr="00094AFB">
        <w:rPr>
          <w:rFonts w:eastAsia="SimSun"/>
          <w:lang w:eastAsia="zh-CN"/>
        </w:rPr>
        <w:t>.</w:t>
      </w:r>
      <w:r w:rsidRPr="00094AFB">
        <w:rPr>
          <w:lang w:eastAsia="zh-CN"/>
        </w:rPr>
        <w:t xml:space="preserve"> One symbol of 3.75 kHz subcarrier spacing consists of 8448 Ts of symbol with CP length of 256Ts. T</w:t>
      </w:r>
      <w:r w:rsidRPr="00094AFB">
        <w:t xml:space="preserve">he remaining time </w:t>
      </w:r>
      <w:r w:rsidRPr="00094AFB">
        <w:rPr>
          <w:bCs/>
        </w:rPr>
        <w:t>(</w:t>
      </w:r>
      <w:r w:rsidRPr="00094AFB">
        <w:rPr>
          <w:bCs/>
          <w:lang w:eastAsia="zh-CN"/>
        </w:rPr>
        <w:t>2304</w:t>
      </w:r>
      <w:r w:rsidRPr="00094AFB">
        <w:rPr>
          <w:bCs/>
        </w:rPr>
        <w:t>Ts)</w:t>
      </w:r>
      <w:r w:rsidRPr="00094AFB">
        <w:rPr>
          <w:bCs/>
          <w:lang w:eastAsia="zh-CN"/>
        </w:rPr>
        <w:t xml:space="preserve"> of </w:t>
      </w:r>
      <w:r w:rsidRPr="00094AFB">
        <w:rPr>
          <w:rFonts w:eastAsia="SimSun"/>
          <w:bCs/>
          <w:lang w:eastAsia="zh-CN"/>
        </w:rPr>
        <w:t>the slot</w:t>
      </w:r>
      <w:r w:rsidRPr="00094AFB">
        <w:t xml:space="preserve"> is used as</w:t>
      </w:r>
      <w:r w:rsidRPr="00094AFB">
        <w:rPr>
          <w:bCs/>
        </w:rPr>
        <w:t xml:space="preserve"> a guard period.</w:t>
      </w:r>
    </w:p>
    <w:p w14:paraId="401B826B" w14:textId="77777777" w:rsidR="002F2ED3" w:rsidRPr="00094AFB" w:rsidRDefault="002F2ED3" w:rsidP="002F2ED3">
      <w:pPr>
        <w:rPr>
          <w:lang w:eastAsia="zh-CN"/>
        </w:rPr>
      </w:pPr>
      <w:r w:rsidRPr="00094AFB">
        <w:rPr>
          <w:lang w:eastAsia="zh-CN"/>
        </w:rPr>
        <w:t xml:space="preserve">Multi-tone transmission is based on single-carrier FDMA as described in </w:t>
      </w:r>
      <w:r w:rsidR="00540D9B" w:rsidRPr="00094AFB">
        <w:rPr>
          <w:lang w:eastAsia="zh-CN"/>
        </w:rPr>
        <w:t>clause</w:t>
      </w:r>
      <w:r w:rsidRPr="00094AFB">
        <w:rPr>
          <w:lang w:eastAsia="zh-CN"/>
        </w:rPr>
        <w:t xml:space="preserve"> 5.2.1, with the difference that </w:t>
      </w:r>
      <w:r w:rsidRPr="00094AFB">
        <w:t>resource blocks are not defined</w:t>
      </w:r>
      <w:r w:rsidRPr="00094AFB">
        <w:rPr>
          <w:lang w:eastAsia="zh-CN"/>
        </w:rPr>
        <w:t xml:space="preserve">. There are 12 consecutive uplink sub-carriers with </w:t>
      </w:r>
      <w:r w:rsidRPr="00094AFB">
        <w:t xml:space="preserve">uplink sub-carrier spacing </w:t>
      </w:r>
      <w:r w:rsidRPr="00094AFB">
        <w:rPr>
          <w:i/>
          <w:iCs/>
        </w:rPr>
        <w:sym w:font="Symbol" w:char="F044"/>
      </w:r>
      <w:r w:rsidRPr="00094AFB">
        <w:rPr>
          <w:rFonts w:ascii="Arial" w:hAnsi="Arial" w:cs="Arial"/>
          <w:i/>
          <w:iCs/>
        </w:rPr>
        <w:t>f</w:t>
      </w:r>
      <w:r w:rsidRPr="00094AFB">
        <w:t xml:space="preserve"> = 15 kHz</w:t>
      </w:r>
      <w:r w:rsidRPr="00094AFB">
        <w:rPr>
          <w:lang w:eastAsia="zh-CN"/>
        </w:rPr>
        <w:t>. The sub-carriers can be grouped into sets of 3, 6, or 12 consecutive subcarriers.</w:t>
      </w:r>
    </w:p>
    <w:p w14:paraId="7A6710A5" w14:textId="77777777" w:rsidR="002F2ED3" w:rsidRPr="00094AFB" w:rsidRDefault="002F2ED3" w:rsidP="002F2ED3">
      <w:pPr>
        <w:rPr>
          <w:rFonts w:eastAsia="SimSun"/>
          <w:lang w:eastAsia="zh-CN"/>
        </w:rPr>
      </w:pPr>
      <w:r w:rsidRPr="00094AFB">
        <w:rPr>
          <w:lang w:eastAsia="zh-CN"/>
        </w:rPr>
        <w:t xml:space="preserve">A resource unit, schedulable </w:t>
      </w:r>
      <w:r w:rsidRPr="00094AFB">
        <w:rPr>
          <w:rFonts w:eastAsia="SimSun"/>
          <w:lang w:eastAsia="zh-CN"/>
        </w:rPr>
        <w:t>for single-tone</w:t>
      </w:r>
      <w:r w:rsidRPr="00094AFB">
        <w:rPr>
          <w:lang w:eastAsia="zh-CN"/>
        </w:rPr>
        <w:t xml:space="preserve"> NPUSCH </w:t>
      </w:r>
      <w:r w:rsidRPr="00094AFB">
        <w:rPr>
          <w:rFonts w:eastAsia="SimSun"/>
          <w:lang w:eastAsia="zh-CN"/>
        </w:rPr>
        <w:t>with UL-SCH</w:t>
      </w:r>
      <w:r w:rsidRPr="00094AFB">
        <w:rPr>
          <w:lang w:eastAsia="zh-CN"/>
        </w:rPr>
        <w:t xml:space="preserve"> transmission, is defined as a single 3.75 kHz sub-carrier for 32 ms or a single 15 kHz sub-carrier for 8 ms. A resource unit, schedulable for </w:t>
      </w:r>
      <w:r w:rsidRPr="00094AFB">
        <w:rPr>
          <w:rFonts w:eastAsia="SimSun"/>
          <w:lang w:eastAsia="zh-CN"/>
        </w:rPr>
        <w:t xml:space="preserve">multi-tone </w:t>
      </w:r>
      <w:r w:rsidRPr="00094AFB">
        <w:rPr>
          <w:lang w:eastAsia="zh-CN"/>
        </w:rPr>
        <w:t xml:space="preserve">NPUSCH </w:t>
      </w:r>
      <w:r w:rsidRPr="00094AFB">
        <w:rPr>
          <w:rFonts w:eastAsia="SimSun"/>
          <w:lang w:eastAsia="zh-CN"/>
        </w:rPr>
        <w:t>with UL-SCH</w:t>
      </w:r>
      <w:r w:rsidRPr="00094AFB">
        <w:rPr>
          <w:lang w:eastAsia="zh-CN"/>
        </w:rPr>
        <w:t xml:space="preserve"> transmission is defined as 3 sub-carriers for 4 ms; or 6 sub-carriers for 2 ms; or 12 sub-carriers for 1ms.</w:t>
      </w:r>
      <w:r w:rsidRPr="00094AFB">
        <w:rPr>
          <w:rFonts w:eastAsia="SimSun"/>
          <w:lang w:eastAsia="zh-CN"/>
        </w:rPr>
        <w:t xml:space="preserve"> </w:t>
      </w:r>
      <w:r w:rsidRPr="00094AFB">
        <w:rPr>
          <w:lang w:eastAsia="zh-CN"/>
        </w:rPr>
        <w:t>A resource unit, schedulable for NPUSCH with ACK/NAK transmission, is defined as a single 3.75 kHz sub-carrier for 8 ms or a single 15 kHz sub-carrier for 2 ms.</w:t>
      </w:r>
    </w:p>
    <w:p w14:paraId="5EF6789C" w14:textId="77777777" w:rsidR="002F2ED3" w:rsidRPr="00094AFB" w:rsidRDefault="002F2ED3" w:rsidP="002F2ED3">
      <w:pPr>
        <w:rPr>
          <w:rFonts w:eastAsia="SimSun"/>
          <w:lang w:eastAsia="zh-CN"/>
        </w:rPr>
      </w:pPr>
      <w:r w:rsidRPr="00094AFB">
        <w:rPr>
          <w:rFonts w:eastAsia="SimSun"/>
          <w:lang w:eastAsia="zh-CN"/>
        </w:rPr>
        <w:t>A UL-SCH transport block can be scheduled over one or more than one resource unit in time.</w:t>
      </w:r>
    </w:p>
    <w:p w14:paraId="307DDD74" w14:textId="77777777" w:rsidR="00D51AC6" w:rsidRPr="00094AFB" w:rsidRDefault="00D51AC6" w:rsidP="009C26DC">
      <w:pPr>
        <w:pStyle w:val="Heading3"/>
      </w:pPr>
      <w:bookmarkStart w:id="566" w:name="_Toc20402703"/>
      <w:bookmarkStart w:id="567" w:name="_Toc29372209"/>
      <w:bookmarkStart w:id="568" w:name="_Toc37760147"/>
      <w:bookmarkStart w:id="569" w:name="_Toc46498381"/>
      <w:bookmarkStart w:id="570" w:name="_Toc52490694"/>
      <w:bookmarkStart w:id="571" w:name="_Toc156248182"/>
      <w:r w:rsidRPr="00094AFB">
        <w:t>5.2.2</w:t>
      </w:r>
      <w:r w:rsidRPr="00094AFB">
        <w:tab/>
        <w:t>Physical-layer processing</w:t>
      </w:r>
      <w:bookmarkEnd w:id="566"/>
      <w:bookmarkEnd w:id="567"/>
      <w:bookmarkEnd w:id="568"/>
      <w:bookmarkEnd w:id="569"/>
      <w:bookmarkEnd w:id="570"/>
      <w:bookmarkEnd w:id="571"/>
    </w:p>
    <w:p w14:paraId="67A56A61" w14:textId="77777777" w:rsidR="00D51AC6" w:rsidRPr="00094AFB" w:rsidRDefault="00D51AC6" w:rsidP="00E10AA0">
      <w:r w:rsidRPr="00094AFB">
        <w:t>The uplink physical layer processing of transport channels consists of the following steps:</w:t>
      </w:r>
    </w:p>
    <w:p w14:paraId="4FEEF0C4" w14:textId="77777777" w:rsidR="00D51AC6" w:rsidRPr="00094AFB" w:rsidRDefault="00D51AC6" w:rsidP="00E10AA0">
      <w:pPr>
        <w:pStyle w:val="B1"/>
      </w:pPr>
      <w:r w:rsidRPr="00094AFB">
        <w:t>-</w:t>
      </w:r>
      <w:r w:rsidRPr="00094AFB">
        <w:tab/>
        <w:t>CRC insertion: 24 bit CRC for PUSCH</w:t>
      </w:r>
      <w:r w:rsidR="002F2ED3" w:rsidRPr="00094AFB">
        <w:rPr>
          <w:rFonts w:eastAsia="SimSun"/>
          <w:lang w:eastAsia="zh-CN"/>
        </w:rPr>
        <w:t xml:space="preserve"> and NPUSCH</w:t>
      </w:r>
      <w:r w:rsidRPr="00094AFB">
        <w:t>;</w:t>
      </w:r>
    </w:p>
    <w:p w14:paraId="1C976DC4" w14:textId="77777777" w:rsidR="00D51AC6" w:rsidRPr="00094AFB" w:rsidRDefault="00D51AC6" w:rsidP="00E10AA0">
      <w:pPr>
        <w:pStyle w:val="B1"/>
      </w:pPr>
      <w:r w:rsidRPr="00094AFB">
        <w:t>-</w:t>
      </w:r>
      <w:r w:rsidRPr="00094AFB">
        <w:tab/>
        <w:t>Channel coding: turbo coding based on QPP inner interleaving with trellis termination;</w:t>
      </w:r>
    </w:p>
    <w:p w14:paraId="785AB484" w14:textId="77777777" w:rsidR="00D51AC6" w:rsidRPr="00094AFB" w:rsidRDefault="00D51AC6" w:rsidP="00E10AA0">
      <w:pPr>
        <w:pStyle w:val="B1"/>
      </w:pPr>
      <w:r w:rsidRPr="00094AFB">
        <w:t>-</w:t>
      </w:r>
      <w:r w:rsidRPr="00094AFB">
        <w:tab/>
        <w:t>Physical-layer hybrid-ARQ processing;</w:t>
      </w:r>
    </w:p>
    <w:p w14:paraId="4ACC349F" w14:textId="77777777" w:rsidR="00D51AC6" w:rsidRPr="00094AFB" w:rsidRDefault="00D51AC6" w:rsidP="00E10AA0">
      <w:pPr>
        <w:pStyle w:val="B1"/>
      </w:pPr>
      <w:r w:rsidRPr="00094AFB">
        <w:t>-</w:t>
      </w:r>
      <w:r w:rsidRPr="00094AFB">
        <w:tab/>
        <w:t>Scrambling: UE-specific scrambling;</w:t>
      </w:r>
    </w:p>
    <w:p w14:paraId="170B9D98" w14:textId="32DEBA30" w:rsidR="00D51AC6" w:rsidRPr="00094AFB" w:rsidRDefault="00D51AC6" w:rsidP="00E10AA0">
      <w:pPr>
        <w:pStyle w:val="B1"/>
      </w:pPr>
      <w:r w:rsidRPr="00094AFB">
        <w:t>-</w:t>
      </w:r>
      <w:r w:rsidRPr="00094AFB">
        <w:tab/>
        <w:t xml:space="preserve">Modulation: QPSK, 16QAM, 64QAM </w:t>
      </w:r>
      <w:r w:rsidR="00542DB2" w:rsidRPr="00094AFB">
        <w:t xml:space="preserve">and 256 QAM </w:t>
      </w:r>
      <w:r w:rsidRPr="00094AFB">
        <w:t xml:space="preserve">(64 QAM </w:t>
      </w:r>
      <w:r w:rsidR="00542DB2" w:rsidRPr="00094AFB">
        <w:t xml:space="preserve">and 256 QAM </w:t>
      </w:r>
      <w:r w:rsidRPr="00094AFB">
        <w:t>optional in UE)</w:t>
      </w:r>
      <w:r w:rsidR="002F2ED3" w:rsidRPr="00094AFB">
        <w:rPr>
          <w:rFonts w:eastAsia="SimSun"/>
          <w:lang w:eastAsia="zh-CN"/>
        </w:rPr>
        <w:t xml:space="preserve"> </w:t>
      </w:r>
      <w:r w:rsidR="002F2ED3" w:rsidRPr="00094AFB">
        <w:t xml:space="preserve">for </w:t>
      </w:r>
      <w:r w:rsidR="00FE1D03" w:rsidRPr="00094AFB">
        <w:t xml:space="preserve">full-PRB transmission of </w:t>
      </w:r>
      <w:r w:rsidR="002F2ED3" w:rsidRPr="00094AFB">
        <w:t>PUSCH</w:t>
      </w:r>
      <w:r w:rsidR="00FE1D03" w:rsidRPr="00094AFB">
        <w:t>, and π/2-BPSK and QPSK for sub-PRB transmission of PUSCH (optional in UE)</w:t>
      </w:r>
      <w:r w:rsidR="002F2ED3" w:rsidRPr="00094AFB">
        <w:t>;</w:t>
      </w:r>
      <w:r w:rsidR="002F2ED3" w:rsidRPr="00094AFB">
        <w:rPr>
          <w:rFonts w:eastAsia="SimSun"/>
          <w:lang w:eastAsia="zh-CN"/>
        </w:rPr>
        <w:t xml:space="preserve"> π/2-BPSK and π/4-QPSK in single-tone transmission of NPUSCH, QPSK </w:t>
      </w:r>
      <w:r w:rsidR="00B97FBA" w:rsidRPr="00094AFB">
        <w:rPr>
          <w:rFonts w:eastAsia="SimSun"/>
          <w:lang w:eastAsia="zh-CN"/>
        </w:rPr>
        <w:t xml:space="preserve">and optionally 16QAM </w:t>
      </w:r>
      <w:r w:rsidR="002F2ED3" w:rsidRPr="00094AFB">
        <w:rPr>
          <w:rFonts w:eastAsia="SimSun"/>
          <w:lang w:eastAsia="zh-CN"/>
        </w:rPr>
        <w:t>for multi-tone transmission of NPUSCH</w:t>
      </w:r>
      <w:r w:rsidRPr="00094AFB">
        <w:t>;</w:t>
      </w:r>
    </w:p>
    <w:p w14:paraId="33A97DED" w14:textId="77777777" w:rsidR="00C84F52" w:rsidRPr="00094AFB" w:rsidRDefault="00C84F52" w:rsidP="00E10AA0">
      <w:pPr>
        <w:pStyle w:val="B1"/>
      </w:pPr>
      <w:r w:rsidRPr="00094AFB">
        <w:t>-</w:t>
      </w:r>
      <w:r w:rsidRPr="00094AFB">
        <w:tab/>
        <w:t>Mapping to assigned resources and antennas ports.</w:t>
      </w:r>
    </w:p>
    <w:p w14:paraId="0850BF4C" w14:textId="77777777" w:rsidR="00D51AC6" w:rsidRPr="00094AFB" w:rsidRDefault="00D51AC6" w:rsidP="009C26DC">
      <w:pPr>
        <w:pStyle w:val="Heading3"/>
      </w:pPr>
      <w:bookmarkStart w:id="572" w:name="_Toc20402704"/>
      <w:bookmarkStart w:id="573" w:name="_Toc29372210"/>
      <w:bookmarkStart w:id="574" w:name="_Toc37760148"/>
      <w:bookmarkStart w:id="575" w:name="_Toc46498382"/>
      <w:bookmarkStart w:id="576" w:name="_Toc52490695"/>
      <w:bookmarkStart w:id="577" w:name="_Toc156248183"/>
      <w:r w:rsidRPr="00094AFB">
        <w:t>5.2.3</w:t>
      </w:r>
      <w:r w:rsidRPr="00094AFB">
        <w:tab/>
        <w:t>Physical uplink control channel</w:t>
      </w:r>
      <w:bookmarkEnd w:id="572"/>
      <w:bookmarkEnd w:id="573"/>
      <w:bookmarkEnd w:id="574"/>
      <w:bookmarkEnd w:id="575"/>
      <w:bookmarkEnd w:id="576"/>
      <w:bookmarkEnd w:id="577"/>
    </w:p>
    <w:p w14:paraId="1CC7840E" w14:textId="77777777" w:rsidR="00D51AC6" w:rsidRPr="00094AFB" w:rsidRDefault="00D51AC6" w:rsidP="00E10AA0">
      <w:r w:rsidRPr="00094AFB">
        <w:t>The PUCCH</w:t>
      </w:r>
      <w:r w:rsidR="003069B0" w:rsidRPr="00094AFB">
        <w:t>/SPUCCH</w:t>
      </w:r>
      <w:r w:rsidRPr="00094AFB">
        <w:t xml:space="preserve"> shall be mapped to a control channel resource in the uplink.</w:t>
      </w:r>
    </w:p>
    <w:p w14:paraId="2D21BE77" w14:textId="77777777" w:rsidR="00D51AC6" w:rsidRPr="00094AFB" w:rsidRDefault="00D51AC6" w:rsidP="00E10AA0">
      <w:r w:rsidRPr="00094AFB">
        <w:t xml:space="preserve">Depending on presence or absence of uplink timing synchronization, the uplink physical control signalling </w:t>
      </w:r>
      <w:r w:rsidR="000F62DC" w:rsidRPr="00094AFB">
        <w:t xml:space="preserve">for scheduling request </w:t>
      </w:r>
      <w:r w:rsidRPr="00094AFB">
        <w:t>can differ.</w:t>
      </w:r>
    </w:p>
    <w:p w14:paraId="0294A99C" w14:textId="77777777" w:rsidR="00D51AC6" w:rsidRPr="00094AFB" w:rsidRDefault="00D51AC6" w:rsidP="00E10AA0">
      <w:r w:rsidRPr="00094AFB">
        <w:t>In the case of time synchronization being present</w:t>
      </w:r>
      <w:r w:rsidR="005647AA" w:rsidRPr="00094AFB">
        <w:t xml:space="preserve"> for the pTAG</w:t>
      </w:r>
      <w:r w:rsidRPr="00094AFB">
        <w:t>, the outband control signalling consists of:</w:t>
      </w:r>
    </w:p>
    <w:p w14:paraId="1C3B7900" w14:textId="77777777" w:rsidR="00D51AC6" w:rsidRPr="00094AFB" w:rsidRDefault="00D51AC6" w:rsidP="00E10AA0">
      <w:pPr>
        <w:pStyle w:val="B1"/>
      </w:pPr>
      <w:r w:rsidRPr="00094AFB">
        <w:t>-</w:t>
      </w:r>
      <w:r w:rsidRPr="00094AFB">
        <w:tab/>
      </w:r>
      <w:r w:rsidR="009F109D" w:rsidRPr="00094AFB">
        <w:t>CSI</w:t>
      </w:r>
      <w:r w:rsidRPr="00094AFB">
        <w:t>;</w:t>
      </w:r>
    </w:p>
    <w:p w14:paraId="309DB8BD" w14:textId="77777777" w:rsidR="00D51AC6" w:rsidRPr="00094AFB" w:rsidRDefault="00D51AC6" w:rsidP="00E10AA0">
      <w:pPr>
        <w:pStyle w:val="B1"/>
      </w:pPr>
      <w:r w:rsidRPr="00094AFB">
        <w:t>-</w:t>
      </w:r>
      <w:r w:rsidRPr="00094AFB">
        <w:tab/>
        <w:t>ACK/NAK;</w:t>
      </w:r>
    </w:p>
    <w:p w14:paraId="2DC4FCEF" w14:textId="77777777" w:rsidR="00D51AC6" w:rsidRPr="00094AFB" w:rsidRDefault="00D51AC6" w:rsidP="00E10AA0">
      <w:pPr>
        <w:pStyle w:val="B1"/>
      </w:pPr>
      <w:r w:rsidRPr="00094AFB">
        <w:t>-</w:t>
      </w:r>
      <w:r w:rsidRPr="00094AFB">
        <w:tab/>
        <w:t>Scheduling Request (SR).</w:t>
      </w:r>
    </w:p>
    <w:p w14:paraId="7928213B" w14:textId="77777777" w:rsidR="00D51AC6" w:rsidRPr="00094AFB" w:rsidRDefault="00D51AC6" w:rsidP="00E10AA0">
      <w:r w:rsidRPr="00094AFB">
        <w:t xml:space="preserve">The </w:t>
      </w:r>
      <w:r w:rsidR="009F109D" w:rsidRPr="00094AFB">
        <w:t>CSI</w:t>
      </w:r>
      <w:r w:rsidRPr="00094AFB">
        <w:t xml:space="preserve"> informs the scheduler about the current channel conditions as seen by the UE. If MIMO transmission is used, the </w:t>
      </w:r>
      <w:r w:rsidR="009F109D" w:rsidRPr="00094AFB">
        <w:t>CSI</w:t>
      </w:r>
      <w:r w:rsidRPr="00094AFB">
        <w:t xml:space="preserve"> includes necessary MIMO-related feedback.</w:t>
      </w:r>
    </w:p>
    <w:p w14:paraId="138FCE6B" w14:textId="77777777" w:rsidR="00D51AC6" w:rsidRPr="00094AFB" w:rsidRDefault="00D51AC6" w:rsidP="00E10AA0">
      <w:r w:rsidRPr="00094AFB">
        <w:t xml:space="preserve">The HARQ feedback in response to downlink data transmission consists of a single ACK/NAK bit per </w:t>
      </w:r>
      <w:r w:rsidR="000F62DC" w:rsidRPr="00094AFB">
        <w:t>transport block in case of non-bundling configuration</w:t>
      </w:r>
      <w:r w:rsidRPr="00094AFB">
        <w:t>.</w:t>
      </w:r>
    </w:p>
    <w:p w14:paraId="0EEEADA0" w14:textId="77777777" w:rsidR="00D51AC6" w:rsidRPr="00094AFB" w:rsidRDefault="00D51AC6" w:rsidP="00E10AA0">
      <w:r w:rsidRPr="00094AFB">
        <w:t>PUCCH</w:t>
      </w:r>
      <w:r w:rsidR="003069B0" w:rsidRPr="00094AFB">
        <w:t>/SPUCCH</w:t>
      </w:r>
      <w:r w:rsidRPr="00094AFB">
        <w:t xml:space="preserve"> resources for SR</w:t>
      </w:r>
      <w:r w:rsidR="003069B0" w:rsidRPr="00094AFB">
        <w:t>,</w:t>
      </w:r>
      <w:r w:rsidRPr="00094AFB">
        <w:t xml:space="preserve"> </w:t>
      </w:r>
      <w:r w:rsidR="009F109D" w:rsidRPr="00094AFB">
        <w:t>CSI</w:t>
      </w:r>
      <w:r w:rsidRPr="00094AFB">
        <w:t xml:space="preserve"> reporting </w:t>
      </w:r>
      <w:r w:rsidR="003069B0" w:rsidRPr="00094AFB">
        <w:t xml:space="preserve">and possibly HARQ feedback </w:t>
      </w:r>
      <w:r w:rsidRPr="00094AFB">
        <w:t xml:space="preserve">are assigned and can be revoked through RRC signalling. An SR is not necessarily assigned to UEs </w:t>
      </w:r>
      <w:r w:rsidR="00594232" w:rsidRPr="00094AFB">
        <w:t xml:space="preserve">acquiring </w:t>
      </w:r>
      <w:r w:rsidRPr="00094AFB">
        <w:t>synchronization through the RACH (i.e. synchronised UEs may or may not have a dedicated SR channel). PUCCH</w:t>
      </w:r>
      <w:r w:rsidR="003069B0" w:rsidRPr="00094AFB">
        <w:t>/SPUCCH</w:t>
      </w:r>
      <w:r w:rsidRPr="00094AFB">
        <w:t xml:space="preserve"> resources for SR</w:t>
      </w:r>
      <w:r w:rsidR="003069B0" w:rsidRPr="00094AFB">
        <w:t>,</w:t>
      </w:r>
      <w:r w:rsidRPr="00094AFB">
        <w:t xml:space="preserve"> </w:t>
      </w:r>
      <w:r w:rsidR="009F109D" w:rsidRPr="00094AFB">
        <w:t>CSI</w:t>
      </w:r>
      <w:r w:rsidRPr="00094AFB">
        <w:t xml:space="preserve"> </w:t>
      </w:r>
      <w:r w:rsidR="003069B0" w:rsidRPr="00094AFB">
        <w:t xml:space="preserve">and HARQ feedback </w:t>
      </w:r>
      <w:r w:rsidRPr="00094AFB">
        <w:t>are lost when the UE is no longer synchronized.</w:t>
      </w:r>
    </w:p>
    <w:p w14:paraId="758782ED" w14:textId="77777777" w:rsidR="00852867" w:rsidRPr="00094AFB" w:rsidRDefault="00852867" w:rsidP="00852867">
      <w:r w:rsidRPr="00094AFB">
        <w:t>PUCCH</w:t>
      </w:r>
      <w:r w:rsidR="003069B0" w:rsidRPr="00094AFB">
        <w:t>/SPUCCH</w:t>
      </w:r>
      <w:r w:rsidRPr="00094AFB">
        <w:t xml:space="preserve"> is transmitted on PCell, PUCCH SCell (if such is configured in CA) and on PSCell (in DC).</w:t>
      </w:r>
    </w:p>
    <w:p w14:paraId="6AB6B9F4" w14:textId="77777777" w:rsidR="000F62DC" w:rsidRPr="00094AFB" w:rsidRDefault="000F62DC" w:rsidP="00E10AA0">
      <w:r w:rsidRPr="00094AFB">
        <w:lastRenderedPageBreak/>
        <w:t xml:space="preserve">The physical layer supports simultaneous transmission of PUCCH and </w:t>
      </w:r>
      <w:r w:rsidR="003069B0" w:rsidRPr="00094AFB">
        <w:t xml:space="preserve">subframe </w:t>
      </w:r>
      <w:r w:rsidRPr="00094AFB">
        <w:t>PUSCH</w:t>
      </w:r>
      <w:r w:rsidR="003069B0" w:rsidRPr="00094AFB">
        <w:t>, or of SPUCCH and (sub)slot-PUSCH. In case of SPUCCH and (sub)slot-PUSCH transmission, both the shared channel and the associated control channel shall be of the same transmission duration (slot or subslot)</w:t>
      </w:r>
      <w:r w:rsidRPr="00094AFB">
        <w:t>.</w:t>
      </w:r>
    </w:p>
    <w:p w14:paraId="7F08A938" w14:textId="77777777" w:rsidR="002F2ED3" w:rsidRPr="00094AFB" w:rsidRDefault="002F2ED3" w:rsidP="009C26DC">
      <w:pPr>
        <w:pStyle w:val="Heading3"/>
      </w:pPr>
      <w:bookmarkStart w:id="578" w:name="_Toc20402705"/>
      <w:bookmarkStart w:id="579" w:name="_Toc29372211"/>
      <w:bookmarkStart w:id="580" w:name="_Toc37760149"/>
      <w:bookmarkStart w:id="581" w:name="_Toc46498383"/>
      <w:bookmarkStart w:id="582" w:name="_Toc52490696"/>
      <w:bookmarkStart w:id="583" w:name="_Toc156248184"/>
      <w:r w:rsidRPr="00094AFB">
        <w:t>5.2.3</w:t>
      </w:r>
      <w:r w:rsidRPr="00094AFB">
        <w:rPr>
          <w:rFonts w:eastAsia="SimSun"/>
          <w:lang w:eastAsia="zh-CN"/>
        </w:rPr>
        <w:t>a</w:t>
      </w:r>
      <w:r w:rsidRPr="00094AFB">
        <w:rPr>
          <w:rFonts w:eastAsia="SimSun"/>
          <w:lang w:eastAsia="zh-CN"/>
        </w:rPr>
        <w:tab/>
      </w:r>
      <w:r w:rsidRPr="00094AFB">
        <w:t>Uplink control information for NB-IoT</w:t>
      </w:r>
      <w:bookmarkEnd w:id="578"/>
      <w:bookmarkEnd w:id="579"/>
      <w:bookmarkEnd w:id="580"/>
      <w:bookmarkEnd w:id="581"/>
      <w:bookmarkEnd w:id="582"/>
      <w:bookmarkEnd w:id="583"/>
    </w:p>
    <w:p w14:paraId="0A50B28C" w14:textId="77777777" w:rsidR="002F2ED3" w:rsidRPr="00094AFB" w:rsidRDefault="002F2ED3" w:rsidP="002F2ED3">
      <w:r w:rsidRPr="00094AFB">
        <w:rPr>
          <w:lang w:eastAsia="zh-CN"/>
        </w:rPr>
        <w:t>The uplink control information</w:t>
      </w:r>
      <w:r w:rsidRPr="00094AFB">
        <w:t xml:space="preserve"> consists of:</w:t>
      </w:r>
    </w:p>
    <w:p w14:paraId="54DE593C" w14:textId="77777777" w:rsidR="00DA3E24" w:rsidRPr="00094AFB" w:rsidRDefault="002F2ED3" w:rsidP="00DA3E24">
      <w:pPr>
        <w:pStyle w:val="B1"/>
      </w:pPr>
      <w:r w:rsidRPr="00094AFB">
        <w:t>-</w:t>
      </w:r>
      <w:r w:rsidRPr="00094AFB">
        <w:tab/>
        <w:t>ACK/NAK</w:t>
      </w:r>
      <w:r w:rsidRPr="00094AFB">
        <w:rPr>
          <w:rFonts w:eastAsia="SimSun"/>
          <w:lang w:eastAsia="zh-CN"/>
        </w:rPr>
        <w:t xml:space="preserve"> corresponding to NPDSCH</w:t>
      </w:r>
      <w:r w:rsidRPr="00094AFB">
        <w:t>;</w:t>
      </w:r>
    </w:p>
    <w:p w14:paraId="71122B5C" w14:textId="77777777" w:rsidR="002F2ED3" w:rsidRPr="00094AFB" w:rsidRDefault="00DA3E24" w:rsidP="00DA3E24">
      <w:pPr>
        <w:pStyle w:val="B1"/>
        <w:rPr>
          <w:rFonts w:eastAsia="SimSun"/>
          <w:lang w:eastAsia="zh-CN"/>
        </w:rPr>
      </w:pPr>
      <w:r w:rsidRPr="00094AFB">
        <w:t>-</w:t>
      </w:r>
      <w:r w:rsidRPr="00094AFB">
        <w:tab/>
        <w:t>Scheduling Request (SR).</w:t>
      </w:r>
    </w:p>
    <w:p w14:paraId="61165D15" w14:textId="77777777" w:rsidR="00DA3E24" w:rsidRPr="00094AFB" w:rsidRDefault="002F2ED3" w:rsidP="00DA3E24">
      <w:pPr>
        <w:rPr>
          <w:lang w:eastAsia="zh-CN"/>
        </w:rPr>
      </w:pPr>
      <w:r w:rsidRPr="00094AFB">
        <w:rPr>
          <w:lang w:eastAsia="zh-CN"/>
        </w:rPr>
        <w:t>ACK/NAK corresponding to NPDSCH is transmitted with single-tone transmission on NPUSCH, with frequency resource and time resource indicated by downlink grant.</w:t>
      </w:r>
    </w:p>
    <w:p w14:paraId="31FDE7CA" w14:textId="77777777" w:rsidR="002F2ED3" w:rsidRPr="00094AFB" w:rsidRDefault="00DA3E24" w:rsidP="00DA3E24">
      <w:pPr>
        <w:rPr>
          <w:lang w:eastAsia="zh-CN"/>
        </w:rPr>
      </w:pPr>
      <w:r w:rsidRPr="00094AFB">
        <w:rPr>
          <w:lang w:eastAsia="zh-CN"/>
        </w:rPr>
        <w:t>SR may be transmitted with or without Hybrid ARQ ACK/NAKs corresponding to NPDSCH. Resources for SR are assigned and can be revoked through RRC signaling. An SR is not necessarily assigned to NB-IoT UEs acquiring synchronisation through the RACH (i.e. synchronised NB-IoT UEs may or may not have SR resources configured). Resources for SR are lost when the NB-IoT UE is no longer synchronised.</w:t>
      </w:r>
    </w:p>
    <w:p w14:paraId="74B1FF34" w14:textId="77777777" w:rsidR="00D51AC6" w:rsidRPr="00094AFB" w:rsidRDefault="00D51AC6" w:rsidP="009C26DC">
      <w:pPr>
        <w:pStyle w:val="Heading3"/>
      </w:pPr>
      <w:bookmarkStart w:id="584" w:name="_Toc20402706"/>
      <w:bookmarkStart w:id="585" w:name="_Toc29372212"/>
      <w:bookmarkStart w:id="586" w:name="_Toc37760150"/>
      <w:bookmarkStart w:id="587" w:name="_Toc46498384"/>
      <w:bookmarkStart w:id="588" w:name="_Toc52490697"/>
      <w:bookmarkStart w:id="589" w:name="_Toc156248185"/>
      <w:r w:rsidRPr="00094AFB">
        <w:t>5.2.4</w:t>
      </w:r>
      <w:r w:rsidRPr="00094AFB">
        <w:tab/>
        <w:t>Uplink Reference signal</w:t>
      </w:r>
      <w:bookmarkEnd w:id="584"/>
      <w:bookmarkEnd w:id="585"/>
      <w:bookmarkEnd w:id="586"/>
      <w:bookmarkEnd w:id="587"/>
      <w:bookmarkEnd w:id="588"/>
      <w:bookmarkEnd w:id="589"/>
    </w:p>
    <w:p w14:paraId="6B987163" w14:textId="77777777" w:rsidR="00D51AC6" w:rsidRPr="00094AFB" w:rsidRDefault="00006083" w:rsidP="00E10AA0">
      <w:r w:rsidRPr="00094AFB">
        <w:t>For PUSCH demodulation, uplink demodulation</w:t>
      </w:r>
      <w:r w:rsidR="00D51AC6" w:rsidRPr="00094AFB">
        <w:t xml:space="preserve"> reference signals</w:t>
      </w:r>
      <w:r w:rsidR="00561698" w:rsidRPr="00094AFB">
        <w:t xml:space="preserve"> </w:t>
      </w:r>
      <w:r w:rsidR="00D51AC6" w:rsidRPr="00094AFB">
        <w:t xml:space="preserve">are transmitted in the 4-th block of the slot </w:t>
      </w:r>
      <w:r w:rsidRPr="00094AFB">
        <w:t>in normal CP</w:t>
      </w:r>
      <w:r w:rsidR="00D51AC6" w:rsidRPr="00094AFB">
        <w:t xml:space="preserve">. </w:t>
      </w:r>
      <w:r w:rsidR="003069B0" w:rsidRPr="00094AFB">
        <w:t xml:space="preserve">In case of subslot-PUSCH, the presence and position of demodulation reference signals are indicated to the UE. </w:t>
      </w:r>
      <w:r w:rsidRPr="00094AFB">
        <w:t xml:space="preserve">Uplink demodulation reference signals are also transmitted for PUCCH demodulation. </w:t>
      </w:r>
      <w:r w:rsidR="00D51AC6" w:rsidRPr="00094AFB">
        <w:t xml:space="preserve">The uplink </w:t>
      </w:r>
      <w:r w:rsidRPr="00094AFB">
        <w:t xml:space="preserve">demodulation </w:t>
      </w:r>
      <w:r w:rsidR="00D51AC6" w:rsidRPr="00094AFB">
        <w:t>reference signals sequence length equals the size (number of sub-carriers) of the assigned resource.</w:t>
      </w:r>
    </w:p>
    <w:p w14:paraId="5242DAC6" w14:textId="77777777" w:rsidR="00006083" w:rsidRPr="00094AFB" w:rsidRDefault="00006083" w:rsidP="00E10AA0">
      <w:r w:rsidRPr="00094AFB">
        <w:t>The uplink reference signals are based on sequences having constant amplitude and zero autocorrelation.</w:t>
      </w:r>
    </w:p>
    <w:p w14:paraId="69CFC8DA" w14:textId="77777777" w:rsidR="00D51AC6" w:rsidRPr="00094AFB" w:rsidRDefault="00FE1D03" w:rsidP="00E10AA0">
      <w:r w:rsidRPr="00094AFB">
        <w:t>For full-PRB transmission, m</w:t>
      </w:r>
      <w:r w:rsidR="00D51AC6" w:rsidRPr="00094AFB">
        <w:t>ultiple reference signals can be created:</w:t>
      </w:r>
    </w:p>
    <w:p w14:paraId="635934C0" w14:textId="77777777" w:rsidR="00D51AC6" w:rsidRPr="00094AFB" w:rsidRDefault="00D51AC6" w:rsidP="00E10AA0">
      <w:pPr>
        <w:pStyle w:val="B1"/>
      </w:pPr>
      <w:r w:rsidRPr="00094AFB">
        <w:t>-</w:t>
      </w:r>
      <w:r w:rsidRPr="00094AFB">
        <w:tab/>
        <w:t xml:space="preserve">Based on different </w:t>
      </w:r>
      <w:r w:rsidR="00006083" w:rsidRPr="00094AFB">
        <w:t xml:space="preserve">base </w:t>
      </w:r>
      <w:r w:rsidRPr="00094AFB">
        <w:t>sequences;</w:t>
      </w:r>
    </w:p>
    <w:p w14:paraId="7049969E" w14:textId="77777777" w:rsidR="00D51AC6" w:rsidRPr="00094AFB" w:rsidRDefault="00D51AC6" w:rsidP="00E10AA0">
      <w:pPr>
        <w:pStyle w:val="B1"/>
      </w:pPr>
      <w:r w:rsidRPr="00094AFB">
        <w:t>-</w:t>
      </w:r>
      <w:r w:rsidRPr="00094AFB">
        <w:tab/>
        <w:t>Different shifts of the same sequence</w:t>
      </w:r>
      <w:r w:rsidR="00006083" w:rsidRPr="00094AFB">
        <w:t>;</w:t>
      </w:r>
    </w:p>
    <w:p w14:paraId="522428AE" w14:textId="77777777" w:rsidR="00FE1D03" w:rsidRPr="00094AFB" w:rsidRDefault="00006083" w:rsidP="00FE1D03">
      <w:pPr>
        <w:pStyle w:val="B1"/>
      </w:pPr>
      <w:r w:rsidRPr="00094AFB">
        <w:t>-</w:t>
      </w:r>
      <w:r w:rsidRPr="00094AFB">
        <w:tab/>
        <w:t>Different orthogonal sequences (OCC) on DM RS.</w:t>
      </w:r>
    </w:p>
    <w:p w14:paraId="503969A9" w14:textId="77777777" w:rsidR="00FE1D03" w:rsidRPr="00094AFB" w:rsidRDefault="00FE1D03" w:rsidP="00FE1D03">
      <w:r w:rsidRPr="00094AFB">
        <w:t>For sub-PRB transmission of PUSCH, multiple reference signals can be created:</w:t>
      </w:r>
    </w:p>
    <w:p w14:paraId="4597590D" w14:textId="77777777" w:rsidR="00FE1D03" w:rsidRPr="00094AFB" w:rsidRDefault="00FE1D03" w:rsidP="00FE1D03">
      <w:pPr>
        <w:pStyle w:val="B1"/>
      </w:pPr>
      <w:r w:rsidRPr="00094AFB">
        <w:t>-</w:t>
      </w:r>
      <w:r w:rsidRPr="00094AFB">
        <w:tab/>
        <w:t>Based on different base sequences;</w:t>
      </w:r>
    </w:p>
    <w:p w14:paraId="5A402DB3" w14:textId="77777777" w:rsidR="00FE1D03" w:rsidRPr="00094AFB" w:rsidRDefault="00FE1D03" w:rsidP="00FE1D03">
      <w:pPr>
        <w:pStyle w:val="B1"/>
      </w:pPr>
      <w:r w:rsidRPr="00094AFB">
        <w:t>-</w:t>
      </w:r>
      <w:r w:rsidRPr="00094AFB">
        <w:tab/>
        <w:t>Different cyclic shifts of the same sequence;</w:t>
      </w:r>
    </w:p>
    <w:p w14:paraId="6B260E08" w14:textId="77777777" w:rsidR="00006083" w:rsidRPr="00094AFB" w:rsidRDefault="00FE1D03" w:rsidP="00FE1D03">
      <w:pPr>
        <w:pStyle w:val="B1"/>
      </w:pPr>
      <w:r w:rsidRPr="00094AFB">
        <w:t>-</w:t>
      </w:r>
      <w:r w:rsidRPr="00094AFB">
        <w:tab/>
        <w:t>A common Gold sequence.</w:t>
      </w:r>
    </w:p>
    <w:p w14:paraId="2DF5393A" w14:textId="77777777" w:rsidR="00006083" w:rsidRPr="00094AFB" w:rsidRDefault="00006083" w:rsidP="00E10AA0">
      <w:r w:rsidRPr="00094AFB">
        <w:t>In addition to demodulation reference signals, the physical layer supports sounding reference signals (SRS).</w:t>
      </w:r>
    </w:p>
    <w:p w14:paraId="33A12456" w14:textId="77777777" w:rsidR="002F2ED3" w:rsidRPr="00094AFB" w:rsidRDefault="002F2ED3" w:rsidP="009C26DC">
      <w:pPr>
        <w:pStyle w:val="Heading3"/>
        <w:rPr>
          <w:rFonts w:eastAsia="SimSun"/>
          <w:lang w:eastAsia="zh-CN"/>
        </w:rPr>
      </w:pPr>
      <w:bookmarkStart w:id="590" w:name="_Toc20402707"/>
      <w:bookmarkStart w:id="591" w:name="_Toc29372213"/>
      <w:bookmarkStart w:id="592" w:name="_Toc37760151"/>
      <w:bookmarkStart w:id="593" w:name="_Toc46498385"/>
      <w:bookmarkStart w:id="594" w:name="_Toc52490698"/>
      <w:bookmarkStart w:id="595" w:name="_Toc156248186"/>
      <w:r w:rsidRPr="00094AFB">
        <w:t>5.2.4</w:t>
      </w:r>
      <w:r w:rsidRPr="00094AFB">
        <w:rPr>
          <w:rFonts w:eastAsia="SimSun"/>
          <w:lang w:eastAsia="zh-CN"/>
        </w:rPr>
        <w:t>a</w:t>
      </w:r>
      <w:r w:rsidRPr="00094AFB">
        <w:rPr>
          <w:rFonts w:eastAsia="SimSun"/>
          <w:lang w:eastAsia="zh-CN"/>
        </w:rPr>
        <w:tab/>
      </w:r>
      <w:r w:rsidRPr="00094AFB">
        <w:t>Uplink Reference signal for NB-IoT</w:t>
      </w:r>
      <w:bookmarkEnd w:id="590"/>
      <w:bookmarkEnd w:id="591"/>
      <w:bookmarkEnd w:id="592"/>
      <w:bookmarkEnd w:id="593"/>
      <w:bookmarkEnd w:id="594"/>
      <w:bookmarkEnd w:id="595"/>
    </w:p>
    <w:p w14:paraId="47FBCEE8" w14:textId="77777777" w:rsidR="002F2ED3" w:rsidRPr="00094AFB" w:rsidRDefault="002F2ED3" w:rsidP="002F2ED3">
      <w:pPr>
        <w:rPr>
          <w:rFonts w:eastAsia="SimSun"/>
          <w:lang w:eastAsia="zh-CN"/>
        </w:rPr>
      </w:pPr>
      <w:r w:rsidRPr="00094AFB">
        <w:rPr>
          <w:lang w:eastAsia="zh-CN"/>
        </w:rPr>
        <w:t xml:space="preserve">For single-tone NPUSCH </w:t>
      </w:r>
      <w:r w:rsidRPr="00094AFB">
        <w:rPr>
          <w:rFonts w:eastAsia="SimSun"/>
          <w:lang w:eastAsia="zh-CN"/>
        </w:rPr>
        <w:t xml:space="preserve">with UL-SCH </w:t>
      </w:r>
      <w:r w:rsidRPr="00094AFB">
        <w:rPr>
          <w:lang w:eastAsia="zh-CN"/>
        </w:rPr>
        <w:t xml:space="preserve">demodulation, uplink demodulation reference signals are transmitted in the 4-th block of the slot for 15 kHz subcarrier spacing, and in the 5-th block of the </w:t>
      </w:r>
      <w:r w:rsidRPr="00094AFB">
        <w:rPr>
          <w:rFonts w:eastAsia="SimSun"/>
          <w:lang w:eastAsia="zh-CN"/>
        </w:rPr>
        <w:t xml:space="preserve">slot </w:t>
      </w:r>
      <w:r w:rsidRPr="00094AFB">
        <w:rPr>
          <w:lang w:eastAsia="zh-CN"/>
        </w:rPr>
        <w:t>for 3.75 kHz subcarrier spacing. For multi-tone NPUSCH</w:t>
      </w:r>
      <w:r w:rsidRPr="00094AFB">
        <w:rPr>
          <w:rFonts w:eastAsia="SimSun"/>
          <w:lang w:eastAsia="zh-CN"/>
        </w:rPr>
        <w:t xml:space="preserve"> with UL-SCH</w:t>
      </w:r>
      <w:r w:rsidRPr="00094AFB">
        <w:rPr>
          <w:lang w:eastAsia="zh-CN"/>
        </w:rPr>
        <w:t xml:space="preserve"> demodulation, uplink demodulation reference signals are transmitted in the 4-th block of the slot. </w:t>
      </w:r>
      <w:r w:rsidRPr="00094AFB">
        <w:t xml:space="preserve">The uplink demodulation reference signals sequence length </w:t>
      </w:r>
      <w:r w:rsidRPr="00094AFB">
        <w:rPr>
          <w:lang w:eastAsia="zh-CN"/>
        </w:rPr>
        <w:t xml:space="preserve">is 16 for single-tone </w:t>
      </w:r>
      <w:r w:rsidRPr="00094AFB">
        <w:rPr>
          <w:rFonts w:eastAsia="SimSun"/>
          <w:lang w:eastAsia="zh-CN"/>
        </w:rPr>
        <w:t xml:space="preserve">NPUSCH with UL-SCH </w:t>
      </w:r>
      <w:r w:rsidRPr="00094AFB">
        <w:rPr>
          <w:lang w:eastAsia="zh-CN"/>
        </w:rPr>
        <w:t xml:space="preserve">transmission, and </w:t>
      </w:r>
      <w:r w:rsidRPr="00094AFB">
        <w:t>equals the size (number of sub-carriers) of the assigned resource</w:t>
      </w:r>
      <w:r w:rsidRPr="00094AFB">
        <w:rPr>
          <w:lang w:eastAsia="zh-CN"/>
        </w:rPr>
        <w:t xml:space="preserve"> for multi-tone transmission</w:t>
      </w:r>
      <w:r w:rsidRPr="00094AFB">
        <w:t>.</w:t>
      </w:r>
    </w:p>
    <w:p w14:paraId="223D880E" w14:textId="77777777" w:rsidR="002F2ED3" w:rsidRPr="00094AFB" w:rsidRDefault="002F2ED3" w:rsidP="002F2ED3">
      <w:pPr>
        <w:rPr>
          <w:lang w:eastAsia="zh-CN"/>
        </w:rPr>
      </w:pPr>
      <w:r w:rsidRPr="00094AFB">
        <w:rPr>
          <w:lang w:eastAsia="zh-CN"/>
        </w:rPr>
        <w:t xml:space="preserve">For single-tone NPUSCH </w:t>
      </w:r>
      <w:r w:rsidRPr="00094AFB">
        <w:rPr>
          <w:rFonts w:eastAsia="SimSun"/>
          <w:lang w:eastAsia="zh-CN"/>
        </w:rPr>
        <w:t xml:space="preserve">with UL-SCH </w:t>
      </w:r>
      <w:r w:rsidRPr="00094AFB">
        <w:rPr>
          <w:lang w:eastAsia="zh-CN"/>
        </w:rPr>
        <w:t>transmission, multiple narrow band reference signals can be created:</w:t>
      </w:r>
    </w:p>
    <w:p w14:paraId="2D993889" w14:textId="77777777" w:rsidR="002F2ED3" w:rsidRPr="00094AFB" w:rsidRDefault="002F2ED3" w:rsidP="002F2ED3">
      <w:pPr>
        <w:pStyle w:val="B1"/>
      </w:pPr>
      <w:r w:rsidRPr="00094AFB">
        <w:t>-</w:t>
      </w:r>
      <w:r w:rsidRPr="00094AFB">
        <w:tab/>
        <w:t>Based on different base sequences;</w:t>
      </w:r>
    </w:p>
    <w:p w14:paraId="6A1AA321" w14:textId="77777777" w:rsidR="002F2ED3" w:rsidRPr="00094AFB" w:rsidRDefault="002F2ED3" w:rsidP="002F2ED3">
      <w:pPr>
        <w:pStyle w:val="B1"/>
      </w:pPr>
      <w:r w:rsidRPr="00094AFB">
        <w:t>-</w:t>
      </w:r>
      <w:r w:rsidRPr="00094AFB">
        <w:tab/>
        <w:t>A common Gold sequence</w:t>
      </w:r>
      <w:r w:rsidRPr="00094AFB">
        <w:rPr>
          <w:rFonts w:eastAsia="SimSun"/>
          <w:lang w:eastAsia="zh-CN"/>
        </w:rPr>
        <w:t>.</w:t>
      </w:r>
    </w:p>
    <w:p w14:paraId="1AF10E25" w14:textId="77777777" w:rsidR="002F2ED3" w:rsidRPr="00094AFB" w:rsidRDefault="002F2ED3" w:rsidP="002F2ED3">
      <w:pPr>
        <w:rPr>
          <w:lang w:eastAsia="zh-CN"/>
        </w:rPr>
      </w:pPr>
      <w:r w:rsidRPr="00094AFB">
        <w:rPr>
          <w:lang w:eastAsia="zh-CN"/>
        </w:rPr>
        <w:t xml:space="preserve">For multi-tone NPUSCH </w:t>
      </w:r>
      <w:r w:rsidRPr="00094AFB">
        <w:rPr>
          <w:rFonts w:eastAsia="SimSun"/>
          <w:lang w:eastAsia="zh-CN"/>
        </w:rPr>
        <w:t xml:space="preserve">with UL-SCH </w:t>
      </w:r>
      <w:r w:rsidRPr="00094AFB">
        <w:rPr>
          <w:lang w:eastAsia="zh-CN"/>
        </w:rPr>
        <w:t>transmission, multiple narrow band reference signals are created:</w:t>
      </w:r>
    </w:p>
    <w:p w14:paraId="2CB85D29" w14:textId="77777777" w:rsidR="002F2ED3" w:rsidRPr="00094AFB" w:rsidRDefault="002F2ED3" w:rsidP="002F2ED3">
      <w:pPr>
        <w:pStyle w:val="B1"/>
        <w:rPr>
          <w:lang w:eastAsia="zh-CN"/>
        </w:rPr>
      </w:pPr>
      <w:r w:rsidRPr="00094AFB">
        <w:rPr>
          <w:lang w:eastAsia="zh-CN"/>
        </w:rPr>
        <w:t>-</w:t>
      </w:r>
      <w:r w:rsidRPr="00094AFB">
        <w:rPr>
          <w:lang w:eastAsia="zh-CN"/>
        </w:rPr>
        <w:tab/>
        <w:t>Based on different base sequences;</w:t>
      </w:r>
    </w:p>
    <w:p w14:paraId="37DABED1" w14:textId="77777777" w:rsidR="002F2ED3" w:rsidRPr="00094AFB" w:rsidRDefault="002F2ED3" w:rsidP="002F2ED3">
      <w:pPr>
        <w:pStyle w:val="B1"/>
        <w:rPr>
          <w:rFonts w:eastAsia="SimSun"/>
          <w:lang w:eastAsia="zh-CN"/>
        </w:rPr>
      </w:pPr>
      <w:r w:rsidRPr="00094AFB">
        <w:t>-</w:t>
      </w:r>
      <w:r w:rsidRPr="00094AFB">
        <w:tab/>
      </w:r>
      <w:r w:rsidRPr="00094AFB">
        <w:rPr>
          <w:lang w:eastAsia="zh-CN"/>
        </w:rPr>
        <w:t>Different cyclic shifts of the same sequence.</w:t>
      </w:r>
    </w:p>
    <w:p w14:paraId="5DD7385B" w14:textId="77777777" w:rsidR="002F2ED3" w:rsidRPr="00094AFB" w:rsidRDefault="002F2ED3" w:rsidP="002F2ED3">
      <w:pPr>
        <w:rPr>
          <w:lang w:eastAsia="zh-CN"/>
        </w:rPr>
      </w:pPr>
      <w:r w:rsidRPr="00094AFB">
        <w:rPr>
          <w:lang w:eastAsia="zh-CN"/>
        </w:rPr>
        <w:lastRenderedPageBreak/>
        <w:t>For NPUSCH with ACK/NAK demodulation, uplink demodulation reference signals are transmitted in the 3-rd, 4-th and 5-th block of the slot for 15 kHz subcarrier spacing, and in the 1-st, 2-nd and 3-rd block of the slot for 3.75 kHz subcarrier spacing. Multiple narrow band reference signals can be created:</w:t>
      </w:r>
    </w:p>
    <w:p w14:paraId="2499F27F" w14:textId="77777777" w:rsidR="002F2ED3" w:rsidRPr="00094AFB" w:rsidRDefault="002F2ED3" w:rsidP="002F2ED3">
      <w:pPr>
        <w:pStyle w:val="B1"/>
        <w:rPr>
          <w:lang w:eastAsia="zh-CN"/>
        </w:rPr>
      </w:pPr>
      <w:r w:rsidRPr="00094AFB">
        <w:rPr>
          <w:lang w:eastAsia="zh-CN"/>
        </w:rPr>
        <w:t>-</w:t>
      </w:r>
      <w:r w:rsidRPr="00094AFB">
        <w:rPr>
          <w:lang w:eastAsia="zh-CN"/>
        </w:rPr>
        <w:tab/>
        <w:t>Based on different base sequences;</w:t>
      </w:r>
    </w:p>
    <w:p w14:paraId="40F8BA25" w14:textId="77777777" w:rsidR="002F2ED3" w:rsidRPr="00094AFB" w:rsidRDefault="002F2ED3" w:rsidP="002F2ED3">
      <w:pPr>
        <w:pStyle w:val="B1"/>
        <w:rPr>
          <w:lang w:eastAsia="zh-CN"/>
        </w:rPr>
      </w:pPr>
      <w:r w:rsidRPr="00094AFB">
        <w:t>-</w:t>
      </w:r>
      <w:r w:rsidRPr="00094AFB">
        <w:tab/>
      </w:r>
      <w:r w:rsidRPr="00094AFB">
        <w:rPr>
          <w:lang w:eastAsia="zh-CN"/>
        </w:rPr>
        <w:t>A common Gold sequence;</w:t>
      </w:r>
    </w:p>
    <w:p w14:paraId="2109E646" w14:textId="77777777" w:rsidR="002F2ED3" w:rsidRPr="00094AFB" w:rsidRDefault="002F2ED3" w:rsidP="002F2ED3">
      <w:pPr>
        <w:pStyle w:val="B1"/>
        <w:rPr>
          <w:rFonts w:ascii="Arial" w:eastAsia="SimSun" w:hAnsi="Arial" w:cs="Arial"/>
          <w:kern w:val="2"/>
          <w:lang w:eastAsia="zh-CN"/>
        </w:rPr>
      </w:pPr>
      <w:r w:rsidRPr="00094AFB">
        <w:rPr>
          <w:lang w:eastAsia="zh-CN"/>
        </w:rPr>
        <w:t>-</w:t>
      </w:r>
      <w:r w:rsidRPr="00094AFB">
        <w:rPr>
          <w:lang w:eastAsia="zh-CN"/>
        </w:rPr>
        <w:tab/>
      </w:r>
      <w:r w:rsidRPr="00094AFB">
        <w:t>Different orthogonal sequences (OCC).</w:t>
      </w:r>
    </w:p>
    <w:p w14:paraId="13D3D430" w14:textId="77777777" w:rsidR="00D51AC6" w:rsidRPr="00094AFB" w:rsidRDefault="00D51AC6" w:rsidP="009C26DC">
      <w:pPr>
        <w:pStyle w:val="Heading3"/>
      </w:pPr>
      <w:bookmarkStart w:id="596" w:name="_Toc20402708"/>
      <w:bookmarkStart w:id="597" w:name="_Toc29372214"/>
      <w:bookmarkStart w:id="598" w:name="_Toc37760152"/>
      <w:bookmarkStart w:id="599" w:name="_Toc46498386"/>
      <w:bookmarkStart w:id="600" w:name="_Toc52490699"/>
      <w:bookmarkStart w:id="601" w:name="_Toc156248187"/>
      <w:r w:rsidRPr="00094AFB">
        <w:t>5.2.5</w:t>
      </w:r>
      <w:r w:rsidRPr="00094AFB">
        <w:tab/>
        <w:t>Random access preamble</w:t>
      </w:r>
      <w:bookmarkEnd w:id="596"/>
      <w:bookmarkEnd w:id="597"/>
      <w:bookmarkEnd w:id="598"/>
      <w:bookmarkEnd w:id="599"/>
      <w:bookmarkEnd w:id="600"/>
      <w:bookmarkEnd w:id="601"/>
    </w:p>
    <w:p w14:paraId="407FF73A" w14:textId="77777777" w:rsidR="00D51AC6" w:rsidRPr="00094AFB" w:rsidRDefault="00D51AC6" w:rsidP="00E10AA0">
      <w:r w:rsidRPr="00094AFB">
        <w:t>The physical layer random access burst consists of a cyclic prefix, a preamble, and a guard time during which nothing is transmitted.</w:t>
      </w:r>
    </w:p>
    <w:p w14:paraId="083C31FB" w14:textId="77777777" w:rsidR="00D51AC6" w:rsidRPr="00094AFB" w:rsidRDefault="00D51AC6" w:rsidP="00E10AA0">
      <w:r w:rsidRPr="00094AFB">
        <w:t>The random access preambles are generated from Zadoff-Chu sequences with zero correlation zone, ZC-ZCZ, generated from one or sev</w:t>
      </w:r>
      <w:r w:rsidR="003228AE" w:rsidRPr="00094AFB">
        <w:t>eral root Zadoff-Chu sequences.</w:t>
      </w:r>
    </w:p>
    <w:p w14:paraId="08562FB9" w14:textId="77777777" w:rsidR="002F2ED3" w:rsidRPr="00094AFB" w:rsidRDefault="002F2ED3" w:rsidP="002F2ED3">
      <w:pPr>
        <w:pStyle w:val="Heading3"/>
      </w:pPr>
      <w:bookmarkStart w:id="602" w:name="_Toc20402709"/>
      <w:bookmarkStart w:id="603" w:name="_Toc29372215"/>
      <w:bookmarkStart w:id="604" w:name="_Toc37760153"/>
      <w:bookmarkStart w:id="605" w:name="_Toc46498387"/>
      <w:bookmarkStart w:id="606" w:name="_Toc52490700"/>
      <w:bookmarkStart w:id="607" w:name="_Toc156248188"/>
      <w:r w:rsidRPr="00094AFB">
        <w:t>5.2.5</w:t>
      </w:r>
      <w:r w:rsidRPr="00094AFB">
        <w:rPr>
          <w:rFonts w:eastAsia="SimSun"/>
          <w:lang w:eastAsia="zh-CN"/>
        </w:rPr>
        <w:t>a</w:t>
      </w:r>
      <w:r w:rsidRPr="00094AFB">
        <w:rPr>
          <w:rFonts w:eastAsia="SimSun"/>
          <w:lang w:eastAsia="zh-CN"/>
        </w:rPr>
        <w:tab/>
      </w:r>
      <w:r w:rsidRPr="00094AFB">
        <w:t>Random access preamble for NB-IoT</w:t>
      </w:r>
      <w:bookmarkEnd w:id="602"/>
      <w:bookmarkEnd w:id="603"/>
      <w:bookmarkEnd w:id="604"/>
      <w:bookmarkEnd w:id="605"/>
      <w:bookmarkEnd w:id="606"/>
      <w:bookmarkEnd w:id="607"/>
    </w:p>
    <w:p w14:paraId="6D716EE5" w14:textId="77777777" w:rsidR="002F2ED3" w:rsidRPr="00094AFB" w:rsidRDefault="002F2ED3" w:rsidP="002F2ED3">
      <w:r w:rsidRPr="00094AFB">
        <w:t>The physical layer random access</w:t>
      </w:r>
      <w:r w:rsidRPr="00094AFB">
        <w:rPr>
          <w:lang w:eastAsia="zh-CN"/>
        </w:rPr>
        <w:t xml:space="preserve"> transmission uses a 3.75 kHz </w:t>
      </w:r>
      <w:r w:rsidR="00DA3E24" w:rsidRPr="00094AFB">
        <w:rPr>
          <w:lang w:eastAsia="zh-CN"/>
        </w:rPr>
        <w:t xml:space="preserve">or 1.25 kHz </w:t>
      </w:r>
      <w:r w:rsidRPr="00094AFB">
        <w:rPr>
          <w:lang w:eastAsia="zh-CN"/>
        </w:rPr>
        <w:t xml:space="preserve">sub-carrier spacing and consists of symbol groups with frequency hopping between symbol groups. Each symbol group has a cyclic prefix and a preamble. Symbol groups </w:t>
      </w:r>
      <w:r w:rsidR="00DA3E24" w:rsidRPr="00094AFB">
        <w:rPr>
          <w:lang w:eastAsia="zh-CN"/>
        </w:rPr>
        <w:t xml:space="preserve">with 3.75 kHz sub-scarrier spacing </w:t>
      </w:r>
      <w:r w:rsidRPr="00094AFB">
        <w:rPr>
          <w:lang w:eastAsia="zh-CN"/>
        </w:rPr>
        <w:t xml:space="preserve">hop by one or six sub-carriers in frequency, </w:t>
      </w:r>
      <w:r w:rsidR="00DA3E24" w:rsidRPr="00094AFB">
        <w:rPr>
          <w:lang w:eastAsia="zh-CN"/>
        </w:rPr>
        <w:t>and symbol groups with 1.25 kHz subcarrier spacing hop by one, three, or eighteen sub-carriers in frequency. R</w:t>
      </w:r>
      <w:r w:rsidRPr="00094AFB">
        <w:rPr>
          <w:lang w:eastAsia="zh-CN"/>
        </w:rPr>
        <w:t xml:space="preserve">epetitions of groups of symbol groups hop by a pseudo-random number of sub-carriers in frequency. There are two </w:t>
      </w:r>
      <w:r w:rsidR="00DA3E24" w:rsidRPr="00094AFB">
        <w:rPr>
          <w:lang w:eastAsia="zh-CN"/>
        </w:rPr>
        <w:t xml:space="preserve">in FDD, and four in TDD, </w:t>
      </w:r>
      <w:r w:rsidRPr="00094AFB">
        <w:rPr>
          <w:lang w:eastAsia="zh-CN"/>
        </w:rPr>
        <w:t>possible cyclic prefix lengths for the random access transmission symbol groups, suitable for different maximum cell sizes.</w:t>
      </w:r>
    </w:p>
    <w:p w14:paraId="33B84B37" w14:textId="77777777" w:rsidR="00D51AC6" w:rsidRPr="00094AFB" w:rsidRDefault="00D51AC6" w:rsidP="009C26DC">
      <w:pPr>
        <w:pStyle w:val="Heading3"/>
        <w:rPr>
          <w:rFonts w:cs="Arial"/>
        </w:rPr>
      </w:pPr>
      <w:bookmarkStart w:id="608" w:name="_Toc20402710"/>
      <w:bookmarkStart w:id="609" w:name="_Toc29372216"/>
      <w:bookmarkStart w:id="610" w:name="_Toc37760154"/>
      <w:bookmarkStart w:id="611" w:name="_Toc46498388"/>
      <w:bookmarkStart w:id="612" w:name="_Toc52490701"/>
      <w:bookmarkStart w:id="613" w:name="_Toc156248189"/>
      <w:r w:rsidRPr="00094AFB">
        <w:t>5.2.6</w:t>
      </w:r>
      <w:r w:rsidRPr="00094AFB">
        <w:tab/>
        <w:t>Uplink multi-antenna transmission</w:t>
      </w:r>
      <w:bookmarkEnd w:id="608"/>
      <w:bookmarkEnd w:id="609"/>
      <w:bookmarkEnd w:id="610"/>
      <w:bookmarkEnd w:id="611"/>
      <w:bookmarkEnd w:id="612"/>
      <w:bookmarkEnd w:id="613"/>
    </w:p>
    <w:p w14:paraId="402A58EB" w14:textId="77777777" w:rsidR="009E6DFB" w:rsidRPr="00094AFB" w:rsidRDefault="009E6DFB" w:rsidP="00E10AA0">
      <w:r w:rsidRPr="00094AFB">
        <w:t>The antenna configuration for uplink supports both SU-MIMO and MU-MIMO.</w:t>
      </w:r>
    </w:p>
    <w:p w14:paraId="33A20457" w14:textId="77777777" w:rsidR="009E6DFB" w:rsidRPr="00094AFB" w:rsidRDefault="009E6DFB" w:rsidP="00E10AA0">
      <w:r w:rsidRPr="00094AFB">
        <w:t>Closed loop and open loop types of adaptive antenna selection transmit diversity are supported for</w:t>
      </w:r>
      <w:r w:rsidR="00561698" w:rsidRPr="00094AFB">
        <w:t xml:space="preserve"> </w:t>
      </w:r>
      <w:r w:rsidRPr="00094AFB">
        <w:t>both FDD and TDD by physical layer.</w:t>
      </w:r>
    </w:p>
    <w:p w14:paraId="698D56B1" w14:textId="77777777" w:rsidR="009E6DFB" w:rsidRPr="00094AFB" w:rsidRDefault="009E6DFB" w:rsidP="00E10AA0">
      <w:r w:rsidRPr="00094AFB">
        <w:t>The physical layer supports transmit diversity of some control formats.</w:t>
      </w:r>
    </w:p>
    <w:p w14:paraId="6E43C360" w14:textId="77777777" w:rsidR="00D51AC6" w:rsidRPr="00094AFB" w:rsidRDefault="00D51AC6" w:rsidP="009C26DC">
      <w:pPr>
        <w:pStyle w:val="Heading3"/>
      </w:pPr>
      <w:bookmarkStart w:id="614" w:name="_Toc20402711"/>
      <w:bookmarkStart w:id="615" w:name="_Toc29372217"/>
      <w:bookmarkStart w:id="616" w:name="_Toc37760155"/>
      <w:bookmarkStart w:id="617" w:name="_Toc46498389"/>
      <w:bookmarkStart w:id="618" w:name="_Toc52490702"/>
      <w:bookmarkStart w:id="619" w:name="_Toc156248190"/>
      <w:r w:rsidRPr="00094AFB">
        <w:t>5.2.7</w:t>
      </w:r>
      <w:r w:rsidRPr="00094AFB">
        <w:tab/>
        <w:t>Physical channel procedure</w:t>
      </w:r>
      <w:bookmarkEnd w:id="614"/>
      <w:bookmarkEnd w:id="615"/>
      <w:bookmarkEnd w:id="616"/>
      <w:bookmarkEnd w:id="617"/>
      <w:bookmarkEnd w:id="618"/>
      <w:bookmarkEnd w:id="619"/>
    </w:p>
    <w:p w14:paraId="38AB3C7A" w14:textId="77777777" w:rsidR="00D51AC6" w:rsidRPr="00094AFB" w:rsidRDefault="00D51AC6" w:rsidP="009C26DC">
      <w:pPr>
        <w:pStyle w:val="Heading4"/>
      </w:pPr>
      <w:bookmarkStart w:id="620" w:name="_Toc20402712"/>
      <w:bookmarkStart w:id="621" w:name="_Toc29372218"/>
      <w:bookmarkStart w:id="622" w:name="_Toc37760156"/>
      <w:bookmarkStart w:id="623" w:name="_Toc46498390"/>
      <w:bookmarkStart w:id="624" w:name="_Toc52490703"/>
      <w:bookmarkStart w:id="625" w:name="_Toc156248191"/>
      <w:r w:rsidRPr="00094AFB">
        <w:t>5.2.7.1</w:t>
      </w:r>
      <w:r w:rsidRPr="00094AFB">
        <w:tab/>
        <w:t>Link adaptation</w:t>
      </w:r>
      <w:bookmarkEnd w:id="620"/>
      <w:bookmarkEnd w:id="621"/>
      <w:bookmarkEnd w:id="622"/>
      <w:bookmarkEnd w:id="623"/>
      <w:bookmarkEnd w:id="624"/>
      <w:bookmarkEnd w:id="625"/>
    </w:p>
    <w:p w14:paraId="1C3BDEE0" w14:textId="77777777" w:rsidR="00D51AC6" w:rsidRPr="00094AFB" w:rsidRDefault="00D51AC6" w:rsidP="00E10AA0">
      <w:r w:rsidRPr="00094AFB">
        <w:t>Uplink link adaptation is used in order to guarantee the required minimum transmission performance of each UE such as the user data rate, packet error rate, and latency, while maximizing the system throughput.</w:t>
      </w:r>
    </w:p>
    <w:p w14:paraId="3FE206F3" w14:textId="77777777" w:rsidR="00D51AC6" w:rsidRPr="00094AFB" w:rsidRDefault="00D51AC6" w:rsidP="00E10AA0">
      <w:r w:rsidRPr="00094AFB">
        <w:t>Three types of link adaptation are performed according to the channel conditions, the UE capability such as the maximum transmission power and maximum transmission bandwidth etc., and the required QoS such as the data rate, latency, and packet error rate etc. Three link adaptation methods are as follows.</w:t>
      </w:r>
    </w:p>
    <w:p w14:paraId="5D316E5E" w14:textId="77777777" w:rsidR="00D51AC6" w:rsidRPr="00094AFB" w:rsidRDefault="00D51AC6" w:rsidP="00E10AA0">
      <w:pPr>
        <w:pStyle w:val="B1"/>
      </w:pPr>
      <w:r w:rsidRPr="00094AFB">
        <w:t>-</w:t>
      </w:r>
      <w:r w:rsidRPr="00094AFB">
        <w:tab/>
        <w:t>Adaptive transmission bandwidth;</w:t>
      </w:r>
    </w:p>
    <w:p w14:paraId="4C640109" w14:textId="77777777" w:rsidR="00D51AC6" w:rsidRPr="00094AFB" w:rsidRDefault="00D51AC6" w:rsidP="00E10AA0">
      <w:pPr>
        <w:pStyle w:val="B1"/>
      </w:pPr>
      <w:r w:rsidRPr="00094AFB">
        <w:t>-</w:t>
      </w:r>
      <w:r w:rsidRPr="00094AFB">
        <w:tab/>
        <w:t>Transmission power control;</w:t>
      </w:r>
    </w:p>
    <w:p w14:paraId="33889DE5" w14:textId="77777777" w:rsidR="00D51AC6" w:rsidRPr="00094AFB" w:rsidRDefault="00D51AC6" w:rsidP="00E10AA0">
      <w:pPr>
        <w:pStyle w:val="B1"/>
      </w:pPr>
      <w:r w:rsidRPr="00094AFB">
        <w:t>-</w:t>
      </w:r>
      <w:r w:rsidRPr="00094AFB">
        <w:tab/>
        <w:t>Adaptive modulation and channel coding rate.</w:t>
      </w:r>
    </w:p>
    <w:p w14:paraId="1B1E3C0D" w14:textId="77777777" w:rsidR="00D51AC6" w:rsidRPr="00094AFB" w:rsidRDefault="00D51AC6" w:rsidP="009C26DC">
      <w:pPr>
        <w:pStyle w:val="Heading4"/>
      </w:pPr>
      <w:bookmarkStart w:id="626" w:name="_Toc20402713"/>
      <w:bookmarkStart w:id="627" w:name="_Toc29372219"/>
      <w:bookmarkStart w:id="628" w:name="_Toc37760157"/>
      <w:bookmarkStart w:id="629" w:name="_Toc46498391"/>
      <w:bookmarkStart w:id="630" w:name="_Toc52490704"/>
      <w:bookmarkStart w:id="631" w:name="_Toc156248192"/>
      <w:r w:rsidRPr="00094AFB">
        <w:t>5.2.7.2</w:t>
      </w:r>
      <w:r w:rsidRPr="00094AFB">
        <w:tab/>
        <w:t>Uplink Power control</w:t>
      </w:r>
      <w:bookmarkEnd w:id="626"/>
      <w:bookmarkEnd w:id="627"/>
      <w:bookmarkEnd w:id="628"/>
      <w:bookmarkEnd w:id="629"/>
      <w:bookmarkEnd w:id="630"/>
      <w:bookmarkEnd w:id="631"/>
    </w:p>
    <w:p w14:paraId="71F27ABD" w14:textId="77777777" w:rsidR="00D51AC6" w:rsidRPr="00094AFB" w:rsidRDefault="00D51AC6" w:rsidP="00E10AA0">
      <w:pPr>
        <w:rPr>
          <w:rFonts w:ascii="Arial" w:eastAsia="SimSun" w:hAnsi="Arial" w:cs="Arial"/>
          <w:kern w:val="2"/>
          <w:lang w:eastAsia="zh-CN"/>
        </w:rPr>
      </w:pPr>
      <w:r w:rsidRPr="00094AFB">
        <w:t>Intra-cell power control: the power spectral density of the uplink transmissions can be influenced by the eNB.</w:t>
      </w:r>
      <w:r w:rsidR="00392536" w:rsidRPr="00094AFB">
        <w:t xml:space="preserve"> For DC, two types of power control modes are defined, mode 1 and mode 2 as specified in </w:t>
      </w:r>
      <w:r w:rsidR="000D5751" w:rsidRPr="00094AFB">
        <w:t xml:space="preserve">TS 36.213 </w:t>
      </w:r>
      <w:r w:rsidR="00392536" w:rsidRPr="00094AFB">
        <w:t xml:space="preserve">[6]. A UE capable of DC supports at least power control mode 1 and the UE may additionally support power control mode 2. In both modes, the UE is configured with a minimum guaranteed power for each CG, as a ratio of the </w:t>
      </w:r>
      <w:r w:rsidR="00662D91" w:rsidRPr="00094AFB">
        <w:t>configured maximum UE output</w:t>
      </w:r>
      <w:r w:rsidR="00392536" w:rsidRPr="00094AFB">
        <w:t xml:space="preserve"> power Pcmax</w:t>
      </w:r>
      <w:r w:rsidR="00662D91" w:rsidRPr="00094AFB">
        <w:rPr>
          <w:lang w:eastAsia="zh-CN"/>
        </w:rPr>
        <w:t xml:space="preserve"> </w:t>
      </w:r>
      <w:r w:rsidR="000D5751" w:rsidRPr="00094AFB">
        <w:rPr>
          <w:lang w:eastAsia="zh-CN"/>
        </w:rPr>
        <w:t xml:space="preserve">(see </w:t>
      </w:r>
      <w:r w:rsidR="000D5751" w:rsidRPr="00094AFB">
        <w:t>TS 36.101</w:t>
      </w:r>
      <w:r w:rsidR="000D5751" w:rsidRPr="00094AFB">
        <w:rPr>
          <w:lang w:eastAsia="zh-CN"/>
        </w:rPr>
        <w:t xml:space="preserve"> </w:t>
      </w:r>
      <w:r w:rsidR="00662D91" w:rsidRPr="00094AFB">
        <w:rPr>
          <w:lang w:eastAsia="zh-CN"/>
        </w:rPr>
        <w:t>[52]</w:t>
      </w:r>
      <w:r w:rsidR="000D5751" w:rsidRPr="00094AFB">
        <w:rPr>
          <w:lang w:eastAsia="zh-CN"/>
        </w:rPr>
        <w:t xml:space="preserve"> )</w:t>
      </w:r>
      <w:r w:rsidR="00392536" w:rsidRPr="00094AFB">
        <w:t xml:space="preserve">. In power control mode 1, UE allocates up to the minimum guaranteed power to each CG and any remaining power is shared across MCG and SCG on a per transmission basis according to a priority order based on UCI type. In power control mode 2, the UE reserves the minimum guaranteed power to each CG and any remaining power is first made available to the CG </w:t>
      </w:r>
      <w:r w:rsidR="000D5751" w:rsidRPr="00094AFB">
        <w:t xml:space="preserve">where transmission </w:t>
      </w:r>
      <w:r w:rsidR="00392536" w:rsidRPr="00094AFB">
        <w:t>starts the earliest in time.</w:t>
      </w:r>
    </w:p>
    <w:p w14:paraId="7E5B9174" w14:textId="77777777" w:rsidR="00D51AC6" w:rsidRPr="00094AFB" w:rsidRDefault="00D51AC6" w:rsidP="009C26DC">
      <w:pPr>
        <w:pStyle w:val="Heading4"/>
      </w:pPr>
      <w:bookmarkStart w:id="632" w:name="_Toc20402714"/>
      <w:bookmarkStart w:id="633" w:name="_Toc29372220"/>
      <w:bookmarkStart w:id="634" w:name="_Toc37760158"/>
      <w:bookmarkStart w:id="635" w:name="_Toc46498392"/>
      <w:bookmarkStart w:id="636" w:name="_Toc52490705"/>
      <w:bookmarkStart w:id="637" w:name="_Toc156248193"/>
      <w:r w:rsidRPr="00094AFB">
        <w:lastRenderedPageBreak/>
        <w:t>5.2.7.3</w:t>
      </w:r>
      <w:r w:rsidRPr="00094AFB">
        <w:tab/>
        <w:t>Uplink timing control</w:t>
      </w:r>
      <w:bookmarkEnd w:id="632"/>
      <w:bookmarkEnd w:id="633"/>
      <w:bookmarkEnd w:id="634"/>
      <w:bookmarkEnd w:id="635"/>
      <w:bookmarkEnd w:id="636"/>
      <w:bookmarkEnd w:id="637"/>
    </w:p>
    <w:p w14:paraId="19E80574" w14:textId="77777777" w:rsidR="00D51AC6" w:rsidRPr="00094AFB" w:rsidRDefault="00D51AC6" w:rsidP="00E10AA0">
      <w:r w:rsidRPr="00094AFB">
        <w:t>The timing advance is derived from the UL received timing and sent by the eNB to the UE which the UE uses to advance/delay its timings of transmissions to the eNB so as to compensate for propagation delay and thus time align the transmissions from different UEs with the receiver window of the eNB.</w:t>
      </w:r>
    </w:p>
    <w:p w14:paraId="752605C9" w14:textId="77777777" w:rsidR="00D51AC6" w:rsidRPr="00094AFB" w:rsidRDefault="00D51AC6" w:rsidP="00E10AA0">
      <w:r w:rsidRPr="00094AFB">
        <w:t>The timing advance command</w:t>
      </w:r>
      <w:r w:rsidR="005647AA" w:rsidRPr="00094AFB">
        <w:t xml:space="preserve"> for each TAG</w:t>
      </w:r>
      <w:r w:rsidRPr="00094AFB">
        <w:t xml:space="preserve"> is on a per need basis with a granularity in the step size of 0.52 </w:t>
      </w:r>
      <w:r w:rsidRPr="00094AFB">
        <w:sym w:font="Symbol" w:char="F06D"/>
      </w:r>
      <w:r w:rsidRPr="00094AFB">
        <w:t>s (16</w:t>
      </w:r>
      <w:r w:rsidRPr="00094AFB">
        <w:sym w:font="Symbol" w:char="F0B4"/>
      </w:r>
      <w:r w:rsidRPr="00094AFB">
        <w:t>T</w:t>
      </w:r>
      <w:r w:rsidRPr="00094AFB">
        <w:rPr>
          <w:vertAlign w:val="subscript"/>
        </w:rPr>
        <w:t>s</w:t>
      </w:r>
      <w:r w:rsidRPr="00094AFB">
        <w:t>).</w:t>
      </w:r>
    </w:p>
    <w:p w14:paraId="4EB8D745" w14:textId="77777777" w:rsidR="0076258B" w:rsidRPr="00094AFB" w:rsidRDefault="0076258B" w:rsidP="009C26DC">
      <w:pPr>
        <w:pStyle w:val="Heading3"/>
      </w:pPr>
      <w:bookmarkStart w:id="638" w:name="_Toc20402715"/>
      <w:bookmarkStart w:id="639" w:name="_Toc29372221"/>
      <w:bookmarkStart w:id="640" w:name="_Toc37760159"/>
      <w:bookmarkStart w:id="641" w:name="_Toc46498393"/>
      <w:bookmarkStart w:id="642" w:name="_Toc52490706"/>
      <w:bookmarkStart w:id="643" w:name="_Toc156248194"/>
      <w:r w:rsidRPr="00094AFB">
        <w:t>5.2.8</w:t>
      </w:r>
      <w:r w:rsidRPr="00094AFB">
        <w:tab/>
        <w:t>Coordinated Multi-Point reception</w:t>
      </w:r>
      <w:bookmarkEnd w:id="638"/>
      <w:bookmarkEnd w:id="639"/>
      <w:bookmarkEnd w:id="640"/>
      <w:bookmarkEnd w:id="641"/>
      <w:bookmarkEnd w:id="642"/>
      <w:bookmarkEnd w:id="643"/>
    </w:p>
    <w:p w14:paraId="24275799" w14:textId="77777777" w:rsidR="0076258B" w:rsidRPr="00094AFB" w:rsidRDefault="0076258B" w:rsidP="00E10AA0">
      <w:r w:rsidRPr="00094AFB">
        <w:t>For UL CoMP, multiple reception points are coordinated in their uplink data reception.</w:t>
      </w:r>
    </w:p>
    <w:p w14:paraId="145840C8" w14:textId="77777777" w:rsidR="0076258B" w:rsidRPr="00094AFB" w:rsidRDefault="0076258B" w:rsidP="00E10AA0">
      <w:r w:rsidRPr="00094AFB">
        <w:t>The UE may be configured with UE-specific parameters of PUSCH DMRS sequence and cyclic shift hopping, PUCCH sequence, and PUCCH region for hybrid-ARQ feedback. These UE-specific parameters can be configured independently of the physical cell identity of the UE</w:t>
      </w:r>
      <w:r w:rsidR="00FA4A7A" w:rsidRPr="00094AFB">
        <w:t>'</w:t>
      </w:r>
      <w:r w:rsidRPr="00094AFB">
        <w:t>s serving cell.</w:t>
      </w:r>
    </w:p>
    <w:p w14:paraId="18B9F4FA" w14:textId="77777777" w:rsidR="00D51AC6" w:rsidRPr="00094AFB" w:rsidRDefault="00D51AC6" w:rsidP="009C26DC">
      <w:pPr>
        <w:pStyle w:val="Heading2"/>
      </w:pPr>
      <w:bookmarkStart w:id="644" w:name="_Toc20402716"/>
      <w:bookmarkStart w:id="645" w:name="_Toc29372222"/>
      <w:bookmarkStart w:id="646" w:name="_Toc37760160"/>
      <w:bookmarkStart w:id="647" w:name="_Toc46498394"/>
      <w:bookmarkStart w:id="648" w:name="_Toc52490707"/>
      <w:bookmarkStart w:id="649" w:name="_Toc156248195"/>
      <w:r w:rsidRPr="00094AFB">
        <w:t>5.3</w:t>
      </w:r>
      <w:r w:rsidRPr="00094AFB">
        <w:tab/>
        <w:t>Transport Channels</w:t>
      </w:r>
      <w:bookmarkEnd w:id="644"/>
      <w:bookmarkEnd w:id="645"/>
      <w:bookmarkEnd w:id="646"/>
      <w:bookmarkEnd w:id="647"/>
      <w:bookmarkEnd w:id="648"/>
      <w:bookmarkEnd w:id="649"/>
    </w:p>
    <w:p w14:paraId="30F7D6C4" w14:textId="77777777" w:rsidR="00D82DB5" w:rsidRPr="00094AFB" w:rsidRDefault="00D82DB5" w:rsidP="00D82DB5">
      <w:pPr>
        <w:pStyle w:val="Heading3"/>
        <w:rPr>
          <w:szCs w:val="32"/>
        </w:rPr>
      </w:pPr>
      <w:bookmarkStart w:id="650" w:name="_Toc20402717"/>
      <w:bookmarkStart w:id="651" w:name="_Toc29372223"/>
      <w:bookmarkStart w:id="652" w:name="_Toc37760161"/>
      <w:bookmarkStart w:id="653" w:name="_Toc46498395"/>
      <w:bookmarkStart w:id="654" w:name="_Toc52490708"/>
      <w:bookmarkStart w:id="655" w:name="_Toc156248196"/>
      <w:r w:rsidRPr="00094AFB">
        <w:rPr>
          <w:szCs w:val="32"/>
        </w:rPr>
        <w:t>5.3.0</w:t>
      </w:r>
      <w:r w:rsidRPr="00094AFB">
        <w:rPr>
          <w:szCs w:val="32"/>
        </w:rPr>
        <w:tab/>
        <w:t>Transport channel types</w:t>
      </w:r>
      <w:bookmarkEnd w:id="650"/>
      <w:bookmarkEnd w:id="651"/>
      <w:bookmarkEnd w:id="652"/>
      <w:bookmarkEnd w:id="653"/>
      <w:bookmarkEnd w:id="654"/>
      <w:bookmarkEnd w:id="655"/>
    </w:p>
    <w:p w14:paraId="2EF6DCAB" w14:textId="77777777" w:rsidR="00D51AC6" w:rsidRPr="00094AFB" w:rsidRDefault="00D51AC6" w:rsidP="00E10AA0">
      <w:r w:rsidRPr="00094AFB">
        <w:t xml:space="preserve">The physical layer offers information transfer services to MAC and higher layers. The physical layer transport services are described by </w:t>
      </w:r>
      <w:r w:rsidRPr="00094AFB">
        <w:rPr>
          <w:i/>
        </w:rPr>
        <w:t>how</w:t>
      </w:r>
      <w:r w:rsidRPr="00094AFB">
        <w:t xml:space="preserve"> and with what characteristics data are transferred over the radio interface. An adequate term for this is </w:t>
      </w:r>
      <w:r w:rsidR="004C4A69" w:rsidRPr="00094AFB">
        <w:t>"</w:t>
      </w:r>
      <w:r w:rsidRPr="00094AFB">
        <w:t>Transport Channel</w:t>
      </w:r>
      <w:r w:rsidR="004C4A69" w:rsidRPr="00094AFB">
        <w:t>"</w:t>
      </w:r>
      <w:r w:rsidRPr="00094AFB">
        <w:t>.</w:t>
      </w:r>
    </w:p>
    <w:p w14:paraId="4F7C6031" w14:textId="77777777" w:rsidR="00D51AC6" w:rsidRPr="00094AFB" w:rsidRDefault="00D51AC6" w:rsidP="00E10AA0">
      <w:pPr>
        <w:pStyle w:val="NO"/>
      </w:pPr>
      <w:r w:rsidRPr="00094AFB">
        <w:t>NOTE</w:t>
      </w:r>
      <w:r w:rsidR="00E82889" w:rsidRPr="00094AFB">
        <w:t xml:space="preserve"> 1</w:t>
      </w:r>
      <w:r w:rsidRPr="00094AFB">
        <w:t>:</w:t>
      </w:r>
      <w:r w:rsidRPr="00094AFB">
        <w:tab/>
        <w:t xml:space="preserve">This should be clearly separated from the classification of </w:t>
      </w:r>
      <w:r w:rsidRPr="00094AFB">
        <w:rPr>
          <w:i/>
        </w:rPr>
        <w:t>what</w:t>
      </w:r>
      <w:r w:rsidRPr="00094AFB">
        <w:t xml:space="preserve"> is transported, which relates to the concept of logical channels at MAC sublayer.</w:t>
      </w:r>
    </w:p>
    <w:p w14:paraId="718309FF" w14:textId="77777777" w:rsidR="00D51AC6" w:rsidRPr="00094AFB" w:rsidRDefault="00D51AC6" w:rsidP="00E10AA0">
      <w:r w:rsidRPr="00094AFB">
        <w:t>Downlink transport channel types are:</w:t>
      </w:r>
    </w:p>
    <w:p w14:paraId="4B235F71" w14:textId="77777777" w:rsidR="00D51AC6" w:rsidRPr="00094AFB" w:rsidRDefault="00D51AC6" w:rsidP="00E10AA0">
      <w:pPr>
        <w:pStyle w:val="B1"/>
      </w:pPr>
      <w:r w:rsidRPr="00094AFB">
        <w:t>1.</w:t>
      </w:r>
      <w:r w:rsidRPr="00094AFB">
        <w:tab/>
      </w:r>
      <w:r w:rsidRPr="00094AFB">
        <w:rPr>
          <w:b/>
        </w:rPr>
        <w:t>Broadcast Channel (BCH)</w:t>
      </w:r>
      <w:r w:rsidRPr="00094AFB">
        <w:t xml:space="preserve"> characterised by:</w:t>
      </w:r>
    </w:p>
    <w:p w14:paraId="271149CB" w14:textId="77777777" w:rsidR="00D51AC6" w:rsidRPr="00094AFB" w:rsidRDefault="00D51AC6" w:rsidP="00E10AA0">
      <w:pPr>
        <w:pStyle w:val="B2"/>
      </w:pPr>
      <w:r w:rsidRPr="00094AFB">
        <w:t>-</w:t>
      </w:r>
      <w:r w:rsidRPr="00094AFB">
        <w:tab/>
        <w:t>fixed, pre-defined transport format;</w:t>
      </w:r>
    </w:p>
    <w:p w14:paraId="5D48BF1F" w14:textId="77777777" w:rsidR="00D51AC6" w:rsidRPr="00094AFB" w:rsidRDefault="00D51AC6" w:rsidP="00E10AA0">
      <w:pPr>
        <w:pStyle w:val="B2"/>
      </w:pPr>
      <w:r w:rsidRPr="00094AFB">
        <w:t>-</w:t>
      </w:r>
      <w:r w:rsidRPr="00094AFB">
        <w:tab/>
        <w:t>requirement to be broadcast in the entire coverage area of the cell.</w:t>
      </w:r>
    </w:p>
    <w:p w14:paraId="4AD8E1F3" w14:textId="77777777" w:rsidR="00D51AC6" w:rsidRPr="00094AFB" w:rsidRDefault="00D51AC6" w:rsidP="00E10AA0">
      <w:pPr>
        <w:pStyle w:val="B1"/>
      </w:pPr>
      <w:r w:rsidRPr="00094AFB">
        <w:t>2.</w:t>
      </w:r>
      <w:r w:rsidRPr="00094AFB">
        <w:tab/>
      </w:r>
      <w:r w:rsidRPr="00094AFB">
        <w:rPr>
          <w:b/>
        </w:rPr>
        <w:t>Downlink Shared Channel (DL-SCH)</w:t>
      </w:r>
      <w:r w:rsidRPr="00094AFB">
        <w:t xml:space="preserve"> characterised by:</w:t>
      </w:r>
    </w:p>
    <w:p w14:paraId="7D61115F" w14:textId="77777777" w:rsidR="00D51AC6" w:rsidRPr="00094AFB" w:rsidRDefault="00D51AC6" w:rsidP="00E10AA0">
      <w:pPr>
        <w:pStyle w:val="B2"/>
      </w:pPr>
      <w:r w:rsidRPr="00094AFB">
        <w:t>-</w:t>
      </w:r>
      <w:r w:rsidRPr="00094AFB">
        <w:tab/>
        <w:t>support for HARQ;</w:t>
      </w:r>
    </w:p>
    <w:p w14:paraId="0FE47183" w14:textId="77777777" w:rsidR="00D51AC6" w:rsidRPr="00094AFB" w:rsidRDefault="00D51AC6" w:rsidP="00E10AA0">
      <w:pPr>
        <w:pStyle w:val="B2"/>
      </w:pPr>
      <w:r w:rsidRPr="00094AFB">
        <w:t>-</w:t>
      </w:r>
      <w:r w:rsidRPr="00094AFB">
        <w:tab/>
        <w:t>support for dynamic link adaptation by varying the modulation, coding and transmit power;</w:t>
      </w:r>
    </w:p>
    <w:p w14:paraId="49E355C7" w14:textId="77777777" w:rsidR="00D51AC6" w:rsidRPr="00094AFB" w:rsidRDefault="00D51AC6" w:rsidP="00E10AA0">
      <w:pPr>
        <w:pStyle w:val="B2"/>
      </w:pPr>
      <w:r w:rsidRPr="00094AFB">
        <w:t>-</w:t>
      </w:r>
      <w:r w:rsidRPr="00094AFB">
        <w:tab/>
        <w:t>possibility to be broadcast in the entire cell;</w:t>
      </w:r>
    </w:p>
    <w:p w14:paraId="315E8D0F" w14:textId="77777777" w:rsidR="00D51AC6" w:rsidRPr="00094AFB" w:rsidRDefault="00D51AC6" w:rsidP="00E10AA0">
      <w:pPr>
        <w:pStyle w:val="B2"/>
      </w:pPr>
      <w:r w:rsidRPr="00094AFB">
        <w:t>-</w:t>
      </w:r>
      <w:r w:rsidRPr="00094AFB">
        <w:tab/>
        <w:t>possibility to use beamforming;</w:t>
      </w:r>
    </w:p>
    <w:p w14:paraId="13564328" w14:textId="77777777" w:rsidR="00D51AC6" w:rsidRPr="00094AFB" w:rsidRDefault="00D51AC6" w:rsidP="00E10AA0">
      <w:pPr>
        <w:pStyle w:val="B2"/>
      </w:pPr>
      <w:r w:rsidRPr="00094AFB">
        <w:t>-</w:t>
      </w:r>
      <w:r w:rsidRPr="00094AFB">
        <w:tab/>
        <w:t>support for both dynamic and semi-static resource allocation;</w:t>
      </w:r>
    </w:p>
    <w:p w14:paraId="6F5B0CAD" w14:textId="77777777" w:rsidR="00D51AC6" w:rsidRPr="00094AFB" w:rsidRDefault="00D51AC6" w:rsidP="00E10AA0">
      <w:pPr>
        <w:pStyle w:val="B2"/>
      </w:pPr>
      <w:r w:rsidRPr="00094AFB">
        <w:t>-</w:t>
      </w:r>
      <w:r w:rsidRPr="00094AFB">
        <w:tab/>
        <w:t>support for UE discontinuous reception (DRX) to enable UE power saving;</w:t>
      </w:r>
    </w:p>
    <w:p w14:paraId="13023D11" w14:textId="77777777" w:rsidR="00D51AC6" w:rsidRPr="00094AFB" w:rsidRDefault="00D51AC6" w:rsidP="00E10AA0">
      <w:pPr>
        <w:pStyle w:val="NO"/>
      </w:pPr>
      <w:r w:rsidRPr="00094AFB">
        <w:t>NOTE</w:t>
      </w:r>
      <w:r w:rsidR="00E82889" w:rsidRPr="00094AFB">
        <w:t xml:space="preserve"> 2</w:t>
      </w:r>
      <w:r w:rsidRPr="00094AFB">
        <w:t>:</w:t>
      </w:r>
      <w:r w:rsidRPr="00094AFB">
        <w:tab/>
        <w:t>the possibility to use slow power control depends on the physical layer.</w:t>
      </w:r>
    </w:p>
    <w:p w14:paraId="57ED5E29" w14:textId="77777777" w:rsidR="00D51AC6" w:rsidRPr="00094AFB" w:rsidRDefault="00D51AC6" w:rsidP="00E10AA0">
      <w:pPr>
        <w:pStyle w:val="B1"/>
      </w:pPr>
      <w:r w:rsidRPr="00094AFB">
        <w:t>3.</w:t>
      </w:r>
      <w:r w:rsidRPr="00094AFB">
        <w:tab/>
      </w:r>
      <w:r w:rsidRPr="00094AFB">
        <w:rPr>
          <w:b/>
        </w:rPr>
        <w:t>Paging Channel (PCH)</w:t>
      </w:r>
      <w:r w:rsidRPr="00094AFB">
        <w:t xml:space="preserve"> characterised by:</w:t>
      </w:r>
    </w:p>
    <w:p w14:paraId="48423272" w14:textId="77777777" w:rsidR="00D51AC6" w:rsidRPr="00094AFB" w:rsidRDefault="00D51AC6" w:rsidP="00E10AA0">
      <w:pPr>
        <w:pStyle w:val="B2"/>
      </w:pPr>
      <w:r w:rsidRPr="00094AFB">
        <w:t>-</w:t>
      </w:r>
      <w:r w:rsidRPr="00094AFB">
        <w:tab/>
        <w:t>support for UE discontinuous reception (DRX) to enable UE power saving (DRX cycle is indicated by the network to the UE);</w:t>
      </w:r>
    </w:p>
    <w:p w14:paraId="2E961A4E" w14:textId="77777777" w:rsidR="00D51AC6" w:rsidRPr="00094AFB" w:rsidRDefault="00D51AC6" w:rsidP="00E10AA0">
      <w:pPr>
        <w:pStyle w:val="B2"/>
      </w:pPr>
      <w:r w:rsidRPr="00094AFB">
        <w:t>-</w:t>
      </w:r>
      <w:r w:rsidRPr="00094AFB">
        <w:tab/>
        <w:t>requirement to be broadcast in the entire coverage area of the cell;</w:t>
      </w:r>
    </w:p>
    <w:p w14:paraId="4F7BE279" w14:textId="77777777" w:rsidR="00D51AC6" w:rsidRPr="00094AFB" w:rsidRDefault="00D51AC6" w:rsidP="00E10AA0">
      <w:pPr>
        <w:pStyle w:val="B2"/>
      </w:pPr>
      <w:r w:rsidRPr="00094AFB">
        <w:t>-</w:t>
      </w:r>
      <w:r w:rsidRPr="00094AFB">
        <w:tab/>
        <w:t>mapped to physical resources which can be used dynamically also for traffic/other control channels.</w:t>
      </w:r>
    </w:p>
    <w:p w14:paraId="5EAC2860" w14:textId="77777777" w:rsidR="00D51AC6" w:rsidRPr="00094AFB" w:rsidRDefault="00D51AC6" w:rsidP="00E10AA0">
      <w:pPr>
        <w:pStyle w:val="B1"/>
      </w:pPr>
      <w:r w:rsidRPr="00094AFB">
        <w:t>4.</w:t>
      </w:r>
      <w:r w:rsidRPr="00094AFB">
        <w:tab/>
      </w:r>
      <w:r w:rsidRPr="00094AFB">
        <w:rPr>
          <w:b/>
          <w:lang w:eastAsia="ko-KR"/>
        </w:rPr>
        <w:t>Multicast</w:t>
      </w:r>
      <w:r w:rsidRPr="00094AFB">
        <w:rPr>
          <w:b/>
        </w:rPr>
        <w:t xml:space="preserve"> Channel (</w:t>
      </w:r>
      <w:r w:rsidRPr="00094AFB">
        <w:rPr>
          <w:b/>
          <w:lang w:eastAsia="ko-KR"/>
        </w:rPr>
        <w:t>M</w:t>
      </w:r>
      <w:r w:rsidRPr="00094AFB">
        <w:rPr>
          <w:b/>
        </w:rPr>
        <w:t>CH)</w:t>
      </w:r>
      <w:r w:rsidRPr="00094AFB">
        <w:t xml:space="preserve"> characterised by:</w:t>
      </w:r>
    </w:p>
    <w:p w14:paraId="0D95E4B6" w14:textId="77777777" w:rsidR="00D51AC6" w:rsidRPr="00094AFB" w:rsidRDefault="00D51AC6" w:rsidP="00E10AA0">
      <w:pPr>
        <w:ind w:left="851" w:hanging="284"/>
      </w:pPr>
      <w:r w:rsidRPr="00094AFB">
        <w:t>-</w:t>
      </w:r>
      <w:r w:rsidRPr="00094AFB">
        <w:tab/>
        <w:t>requirement to be broadcast in the entire coverage area of the cell;</w:t>
      </w:r>
    </w:p>
    <w:p w14:paraId="4A73DAEE" w14:textId="77777777" w:rsidR="00D51AC6" w:rsidRPr="00094AFB" w:rsidRDefault="00D51AC6" w:rsidP="00E10AA0">
      <w:pPr>
        <w:ind w:left="851" w:hanging="284"/>
        <w:rPr>
          <w:lang w:eastAsia="ko-KR"/>
        </w:rPr>
      </w:pPr>
      <w:r w:rsidRPr="00094AFB">
        <w:rPr>
          <w:lang w:eastAsia="ko-KR"/>
        </w:rPr>
        <w:t>-</w:t>
      </w:r>
      <w:r w:rsidRPr="00094AFB">
        <w:rPr>
          <w:lang w:eastAsia="ko-KR"/>
        </w:rPr>
        <w:tab/>
        <w:t>support for MBSFN combining of MBMS transmission on multiple cells;</w:t>
      </w:r>
    </w:p>
    <w:p w14:paraId="59A2BADF" w14:textId="77777777" w:rsidR="00D51AC6" w:rsidRPr="00094AFB" w:rsidRDefault="00D51AC6" w:rsidP="00E10AA0">
      <w:pPr>
        <w:ind w:left="851" w:hanging="284"/>
        <w:rPr>
          <w:lang w:eastAsia="ko-KR"/>
        </w:rPr>
      </w:pPr>
      <w:r w:rsidRPr="00094AFB">
        <w:lastRenderedPageBreak/>
        <w:t>-</w:t>
      </w:r>
      <w:r w:rsidRPr="00094AFB">
        <w:tab/>
        <w:t>support for semi-static resource allocation</w:t>
      </w:r>
      <w:r w:rsidRPr="00094AFB">
        <w:rPr>
          <w:lang w:eastAsia="ko-KR"/>
        </w:rPr>
        <w:t xml:space="preserve"> e.g. with a time frame of a long cyclic prefix.</w:t>
      </w:r>
    </w:p>
    <w:p w14:paraId="52E7D1C1" w14:textId="77777777" w:rsidR="00D51AC6" w:rsidRPr="00094AFB" w:rsidRDefault="00D51AC6" w:rsidP="00E10AA0">
      <w:r w:rsidRPr="00094AFB">
        <w:t>Uplink transport channel types are:</w:t>
      </w:r>
    </w:p>
    <w:p w14:paraId="2266C3AA" w14:textId="77777777" w:rsidR="00D51AC6" w:rsidRPr="00094AFB" w:rsidRDefault="00D51AC6" w:rsidP="00324FF0">
      <w:pPr>
        <w:pStyle w:val="B1"/>
      </w:pPr>
      <w:r w:rsidRPr="00094AFB">
        <w:t>1.</w:t>
      </w:r>
      <w:r w:rsidRPr="00094AFB">
        <w:tab/>
      </w:r>
      <w:r w:rsidRPr="00094AFB">
        <w:rPr>
          <w:b/>
        </w:rPr>
        <w:t>Uplink Shared Channel (UL-SCH)</w:t>
      </w:r>
      <w:r w:rsidRPr="00094AFB">
        <w:t xml:space="preserve"> characterised by:</w:t>
      </w:r>
    </w:p>
    <w:p w14:paraId="5B6D0F79" w14:textId="77777777" w:rsidR="00D51AC6" w:rsidRPr="00094AFB" w:rsidRDefault="00D51AC6" w:rsidP="00E10AA0">
      <w:pPr>
        <w:pStyle w:val="B2"/>
      </w:pPr>
      <w:r w:rsidRPr="00094AFB">
        <w:t>-</w:t>
      </w:r>
      <w:r w:rsidRPr="00094AFB">
        <w:tab/>
        <w:t>possibility to use beamforming; (likely no impact on specifications)</w:t>
      </w:r>
    </w:p>
    <w:p w14:paraId="01F77013" w14:textId="77777777" w:rsidR="00D51AC6" w:rsidRPr="00094AFB" w:rsidRDefault="00D51AC6" w:rsidP="00E10AA0">
      <w:pPr>
        <w:pStyle w:val="B2"/>
      </w:pPr>
      <w:r w:rsidRPr="00094AFB">
        <w:t>-</w:t>
      </w:r>
      <w:r w:rsidRPr="00094AFB">
        <w:tab/>
        <w:t>support for dynamic link adaptation by varying the transmit power and potentially modulation and coding;</w:t>
      </w:r>
    </w:p>
    <w:p w14:paraId="0C933796" w14:textId="77777777" w:rsidR="00D51AC6" w:rsidRPr="00094AFB" w:rsidRDefault="00D51AC6" w:rsidP="00E10AA0">
      <w:pPr>
        <w:pStyle w:val="B2"/>
      </w:pPr>
      <w:r w:rsidRPr="00094AFB">
        <w:t>-</w:t>
      </w:r>
      <w:r w:rsidRPr="00094AFB">
        <w:tab/>
        <w:t>support for HARQ;</w:t>
      </w:r>
    </w:p>
    <w:p w14:paraId="06C82F31" w14:textId="77777777" w:rsidR="00D51AC6" w:rsidRPr="00094AFB" w:rsidRDefault="00D51AC6" w:rsidP="00E10AA0">
      <w:pPr>
        <w:pStyle w:val="B2"/>
      </w:pPr>
      <w:r w:rsidRPr="00094AFB">
        <w:t>-</w:t>
      </w:r>
      <w:r w:rsidRPr="00094AFB">
        <w:tab/>
        <w:t>support for both dynamic and semi-static resource allocation.</w:t>
      </w:r>
    </w:p>
    <w:p w14:paraId="48C73006" w14:textId="77777777" w:rsidR="00D51AC6" w:rsidRPr="00094AFB" w:rsidRDefault="00D51AC6" w:rsidP="00E10AA0">
      <w:pPr>
        <w:pStyle w:val="NO"/>
      </w:pPr>
      <w:r w:rsidRPr="00094AFB">
        <w:t>NOTE</w:t>
      </w:r>
      <w:r w:rsidR="00E82889" w:rsidRPr="00094AFB">
        <w:t xml:space="preserve"> 3</w:t>
      </w:r>
      <w:r w:rsidRPr="00094AFB">
        <w:t>:</w:t>
      </w:r>
      <w:r w:rsidRPr="00094AFB">
        <w:tab/>
      </w:r>
      <w:r w:rsidRPr="00094AFB">
        <w:rPr>
          <w:rFonts w:eastAsia="SimSun"/>
        </w:rPr>
        <w:t>the possibility to use uplink synchronisation and timing advance depend on the physical layer.</w:t>
      </w:r>
    </w:p>
    <w:p w14:paraId="1C8A40D5" w14:textId="77777777" w:rsidR="00D51AC6" w:rsidRPr="00094AFB" w:rsidRDefault="00D51AC6" w:rsidP="00324FF0">
      <w:pPr>
        <w:pStyle w:val="B1"/>
      </w:pPr>
      <w:r w:rsidRPr="00094AFB">
        <w:t>2.</w:t>
      </w:r>
      <w:r w:rsidRPr="00094AFB">
        <w:tab/>
      </w:r>
      <w:r w:rsidRPr="00094AFB">
        <w:rPr>
          <w:b/>
        </w:rPr>
        <w:t>Random Access Channel(s) (RACH)</w:t>
      </w:r>
      <w:r w:rsidRPr="00094AFB">
        <w:t xml:space="preserve"> characterised by:</w:t>
      </w:r>
    </w:p>
    <w:p w14:paraId="7EE5F87A" w14:textId="77777777" w:rsidR="00D51AC6" w:rsidRPr="00094AFB" w:rsidRDefault="00D51AC6" w:rsidP="00E10AA0">
      <w:pPr>
        <w:pStyle w:val="B2"/>
      </w:pPr>
      <w:r w:rsidRPr="00094AFB">
        <w:t>-</w:t>
      </w:r>
      <w:r w:rsidRPr="00094AFB">
        <w:tab/>
        <w:t>limited control information;</w:t>
      </w:r>
    </w:p>
    <w:p w14:paraId="577A5D00" w14:textId="77777777" w:rsidR="00D51AC6" w:rsidRPr="00094AFB" w:rsidRDefault="00D51AC6" w:rsidP="00E10AA0">
      <w:pPr>
        <w:pStyle w:val="B2"/>
      </w:pPr>
      <w:r w:rsidRPr="00094AFB">
        <w:t>-</w:t>
      </w:r>
      <w:r w:rsidRPr="00094AFB">
        <w:tab/>
        <w:t>collision risk</w:t>
      </w:r>
      <w:r w:rsidR="009970D6" w:rsidRPr="00094AFB">
        <w:t>.</w:t>
      </w:r>
    </w:p>
    <w:p w14:paraId="0C4EAC6F" w14:textId="77777777" w:rsidR="000625A2" w:rsidRPr="00094AFB" w:rsidRDefault="00D51AC6" w:rsidP="00E10AA0">
      <w:pPr>
        <w:pStyle w:val="NO"/>
      </w:pPr>
      <w:r w:rsidRPr="00094AFB">
        <w:t>NOTE</w:t>
      </w:r>
      <w:r w:rsidR="00E82889" w:rsidRPr="00094AFB">
        <w:t xml:space="preserve"> 4</w:t>
      </w:r>
      <w:r w:rsidRPr="00094AFB">
        <w:t>:</w:t>
      </w:r>
      <w:r w:rsidRPr="00094AFB">
        <w:tab/>
      </w:r>
      <w:r w:rsidR="009970D6" w:rsidRPr="00094AFB">
        <w:t>T</w:t>
      </w:r>
      <w:r w:rsidRPr="00094AFB">
        <w:t>he possibility to use open loop power control depends on the physical layer solution.</w:t>
      </w:r>
    </w:p>
    <w:p w14:paraId="4139D339" w14:textId="77777777" w:rsidR="002F7BF8" w:rsidRPr="00094AFB" w:rsidRDefault="002F7BF8" w:rsidP="00E10AA0">
      <w:r w:rsidRPr="00094AFB">
        <w:t>Sidelink transport channel types are:</w:t>
      </w:r>
    </w:p>
    <w:p w14:paraId="626914AF" w14:textId="77777777" w:rsidR="002F7BF8" w:rsidRPr="00094AFB" w:rsidRDefault="0019611E" w:rsidP="0019611E">
      <w:pPr>
        <w:pStyle w:val="B1"/>
      </w:pPr>
      <w:r w:rsidRPr="00094AFB">
        <w:t>1.</w:t>
      </w:r>
      <w:r w:rsidRPr="00094AFB">
        <w:tab/>
      </w:r>
      <w:r w:rsidR="002F7BF8" w:rsidRPr="00094AFB">
        <w:rPr>
          <w:b/>
        </w:rPr>
        <w:t>Sidelink broadcast channel (SL-BCH)</w:t>
      </w:r>
      <w:r w:rsidR="002F7BF8" w:rsidRPr="00094AFB">
        <w:t xml:space="preserve"> characterised by:</w:t>
      </w:r>
    </w:p>
    <w:p w14:paraId="744B7BC0" w14:textId="77777777" w:rsidR="002F7BF8" w:rsidRPr="00094AFB" w:rsidRDefault="002F7BF8" w:rsidP="00E10AA0">
      <w:pPr>
        <w:pStyle w:val="B2"/>
      </w:pPr>
      <w:r w:rsidRPr="00094AFB">
        <w:t>-</w:t>
      </w:r>
      <w:r w:rsidRPr="00094AFB">
        <w:tab/>
        <w:t>pre-defined transport format</w:t>
      </w:r>
      <w:r w:rsidR="00F53C0C" w:rsidRPr="00094AFB">
        <w:t>.</w:t>
      </w:r>
    </w:p>
    <w:p w14:paraId="0ED77076" w14:textId="77777777" w:rsidR="002F7BF8" w:rsidRPr="00094AFB" w:rsidRDefault="0019611E" w:rsidP="0019611E">
      <w:pPr>
        <w:pStyle w:val="B1"/>
      </w:pPr>
      <w:r w:rsidRPr="00094AFB">
        <w:rPr>
          <w:kern w:val="2"/>
        </w:rPr>
        <w:t>2.</w:t>
      </w:r>
      <w:r w:rsidRPr="00094AFB">
        <w:rPr>
          <w:kern w:val="2"/>
        </w:rPr>
        <w:tab/>
      </w:r>
      <w:r w:rsidR="002F7BF8" w:rsidRPr="00094AFB">
        <w:rPr>
          <w:b/>
          <w:kern w:val="2"/>
        </w:rPr>
        <w:t>Sidelink discovery channel (SL-DCH)</w:t>
      </w:r>
      <w:r w:rsidR="002F7BF8" w:rsidRPr="00094AFB">
        <w:rPr>
          <w:kern w:val="2"/>
        </w:rPr>
        <w:t xml:space="preserve"> </w:t>
      </w:r>
      <w:r w:rsidR="002F7BF8" w:rsidRPr="00094AFB">
        <w:t>characterised by:</w:t>
      </w:r>
    </w:p>
    <w:p w14:paraId="7A020E25" w14:textId="77777777" w:rsidR="002F7BF8" w:rsidRPr="00094AFB" w:rsidRDefault="002F7BF8" w:rsidP="00E10AA0">
      <w:pPr>
        <w:pStyle w:val="B2"/>
      </w:pPr>
      <w:r w:rsidRPr="00094AFB">
        <w:t>-</w:t>
      </w:r>
      <w:r w:rsidRPr="00094AFB">
        <w:tab/>
        <w:t>fixed size, pre-defined format periodic broadcast transmission;</w:t>
      </w:r>
    </w:p>
    <w:p w14:paraId="3BE592E2" w14:textId="77777777" w:rsidR="002F7BF8" w:rsidRPr="00094AFB" w:rsidRDefault="002F7BF8" w:rsidP="00E10AA0">
      <w:pPr>
        <w:pStyle w:val="B2"/>
      </w:pPr>
      <w:r w:rsidRPr="00094AFB">
        <w:t>-</w:t>
      </w:r>
      <w:r w:rsidRPr="00094AFB">
        <w:tab/>
        <w:t>support for both UE autonomous resource selection and scheduled resource allocation by eNB;</w:t>
      </w:r>
    </w:p>
    <w:p w14:paraId="7140C23D" w14:textId="77777777" w:rsidR="00625B92" w:rsidRPr="00094AFB" w:rsidRDefault="002F7BF8" w:rsidP="00625B92">
      <w:pPr>
        <w:pStyle w:val="B2"/>
        <w:rPr>
          <w:lang w:eastAsia="zh-TW"/>
        </w:rPr>
      </w:pPr>
      <w:r w:rsidRPr="00094AFB">
        <w:t>-</w:t>
      </w:r>
      <w:r w:rsidRPr="00094AFB">
        <w:tab/>
        <w:t>collision risk due to support of UE autonomous resource selection; no collision when UE is allocated dedicated resources by the eNB</w:t>
      </w:r>
      <w:r w:rsidR="00625B92" w:rsidRPr="00094AFB">
        <w:rPr>
          <w:lang w:eastAsia="zh-TW"/>
        </w:rPr>
        <w:t>;</w:t>
      </w:r>
    </w:p>
    <w:p w14:paraId="5C688BB4" w14:textId="77777777" w:rsidR="002F7BF8" w:rsidRPr="00094AFB" w:rsidRDefault="00625B92" w:rsidP="00625B92">
      <w:pPr>
        <w:pStyle w:val="B2"/>
      </w:pPr>
      <w:r w:rsidRPr="00094AFB">
        <w:t>-</w:t>
      </w:r>
      <w:r w:rsidRPr="00094AFB">
        <w:tab/>
        <w:t>support for HARQ combining, but no support for HARQ feedback</w:t>
      </w:r>
      <w:r w:rsidRPr="00094AFB">
        <w:rPr>
          <w:lang w:eastAsia="zh-TW"/>
        </w:rPr>
        <w:t>.</w:t>
      </w:r>
    </w:p>
    <w:p w14:paraId="31C467CF" w14:textId="77777777" w:rsidR="002F7BF8" w:rsidRPr="00094AFB" w:rsidRDefault="002F7BF8" w:rsidP="00E10AA0">
      <w:pPr>
        <w:pStyle w:val="NO"/>
      </w:pPr>
      <w:r w:rsidRPr="00094AFB">
        <w:t>NOTE</w:t>
      </w:r>
      <w:r w:rsidR="00E82889" w:rsidRPr="00094AFB">
        <w:t xml:space="preserve"> 5</w:t>
      </w:r>
      <w:r w:rsidRPr="00094AFB">
        <w:t>:</w:t>
      </w:r>
      <w:r w:rsidRPr="00094AFB">
        <w:tab/>
      </w:r>
      <w:r w:rsidRPr="00094AFB">
        <w:rPr>
          <w:rFonts w:eastAsia="SimSun"/>
        </w:rPr>
        <w:t>the possibility to use uplink synchronisation and timing advance depends on the physical layer.</w:t>
      </w:r>
    </w:p>
    <w:p w14:paraId="56CF4DDC" w14:textId="77777777" w:rsidR="002F7BF8" w:rsidRPr="00094AFB" w:rsidRDefault="002F7BF8" w:rsidP="00E10AA0">
      <w:pPr>
        <w:pStyle w:val="B1"/>
      </w:pPr>
      <w:r w:rsidRPr="00094AFB">
        <w:t>3.</w:t>
      </w:r>
      <w:r w:rsidRPr="00094AFB">
        <w:tab/>
      </w:r>
      <w:r w:rsidRPr="00094AFB">
        <w:rPr>
          <w:b/>
        </w:rPr>
        <w:t>Sidelink shared channel (SL-SCH)</w:t>
      </w:r>
      <w:r w:rsidRPr="00094AFB">
        <w:t xml:space="preserve"> characterised by</w:t>
      </w:r>
      <w:r w:rsidR="00F53C0C" w:rsidRPr="00094AFB">
        <w:t>:</w:t>
      </w:r>
    </w:p>
    <w:p w14:paraId="69EACCB5" w14:textId="77777777" w:rsidR="002F7BF8" w:rsidRPr="00094AFB" w:rsidRDefault="002F7BF8" w:rsidP="00E10AA0">
      <w:pPr>
        <w:pStyle w:val="B2"/>
      </w:pPr>
      <w:r w:rsidRPr="00094AFB">
        <w:t>-</w:t>
      </w:r>
      <w:r w:rsidRPr="00094AFB">
        <w:tab/>
        <w:t>support for broadcast transmission;</w:t>
      </w:r>
    </w:p>
    <w:p w14:paraId="6FBC2926" w14:textId="77777777" w:rsidR="002F7BF8" w:rsidRPr="00094AFB" w:rsidRDefault="002F7BF8" w:rsidP="00E10AA0">
      <w:pPr>
        <w:pStyle w:val="B2"/>
      </w:pPr>
      <w:r w:rsidRPr="00094AFB">
        <w:t>-</w:t>
      </w:r>
      <w:r w:rsidRPr="00094AFB">
        <w:tab/>
        <w:t>support for both UE autonomous resource selection and scheduled resource allocation by eNB;</w:t>
      </w:r>
    </w:p>
    <w:p w14:paraId="20837824" w14:textId="77777777" w:rsidR="002F7BF8" w:rsidRPr="00094AFB" w:rsidRDefault="002F7BF8" w:rsidP="00E10AA0">
      <w:pPr>
        <w:pStyle w:val="B2"/>
      </w:pPr>
      <w:r w:rsidRPr="00094AFB">
        <w:t>-</w:t>
      </w:r>
      <w:r w:rsidRPr="00094AFB">
        <w:tab/>
        <w:t>collision risk due to support of UE autonomous resource selection; no collision when UE is allocated dedicated resources by the eNB;</w:t>
      </w:r>
    </w:p>
    <w:p w14:paraId="6EA4AEC1" w14:textId="77777777" w:rsidR="002F7BF8" w:rsidRPr="00094AFB" w:rsidRDefault="002F7BF8" w:rsidP="00E10AA0">
      <w:pPr>
        <w:pStyle w:val="B2"/>
      </w:pPr>
      <w:r w:rsidRPr="00094AFB">
        <w:t>-</w:t>
      </w:r>
      <w:r w:rsidRPr="00094AFB">
        <w:tab/>
        <w:t>support for HARQ combining, but no support for HARQ feedback;</w:t>
      </w:r>
    </w:p>
    <w:p w14:paraId="3ED10C5D" w14:textId="77777777" w:rsidR="002F7BF8" w:rsidRPr="00094AFB" w:rsidRDefault="002F7BF8" w:rsidP="00E10AA0">
      <w:pPr>
        <w:pStyle w:val="B2"/>
      </w:pPr>
      <w:r w:rsidRPr="00094AFB">
        <w:t>-</w:t>
      </w:r>
      <w:r w:rsidRPr="00094AFB">
        <w:tab/>
        <w:t>support for dynamic link adaptation by varying the transmit power, modulation and coding</w:t>
      </w:r>
      <w:r w:rsidR="00F53C0C" w:rsidRPr="00094AFB">
        <w:t>.</w:t>
      </w:r>
    </w:p>
    <w:p w14:paraId="74D41523" w14:textId="77777777" w:rsidR="00D51AC6" w:rsidRPr="00094AFB" w:rsidRDefault="002F7BF8" w:rsidP="00E10AA0">
      <w:pPr>
        <w:pStyle w:val="NO"/>
        <w:rPr>
          <w:rFonts w:eastAsia="SimSun"/>
        </w:rPr>
      </w:pPr>
      <w:r w:rsidRPr="00094AFB">
        <w:t>NOTE</w:t>
      </w:r>
      <w:r w:rsidR="00E82889" w:rsidRPr="00094AFB">
        <w:t xml:space="preserve"> 6</w:t>
      </w:r>
      <w:r w:rsidRPr="00094AFB">
        <w:t>:</w:t>
      </w:r>
      <w:r w:rsidRPr="00094AFB">
        <w:tab/>
      </w:r>
      <w:r w:rsidRPr="00094AFB">
        <w:rPr>
          <w:rFonts w:eastAsia="SimSun"/>
        </w:rPr>
        <w:t>the possibility to use uplink synchronisation and timing advance depend on the physical layer.</w:t>
      </w:r>
    </w:p>
    <w:p w14:paraId="073BD941" w14:textId="77777777" w:rsidR="00D51AC6" w:rsidRPr="00094AFB" w:rsidRDefault="00D51AC6" w:rsidP="009C26DC">
      <w:pPr>
        <w:pStyle w:val="Heading3"/>
        <w:rPr>
          <w:szCs w:val="32"/>
        </w:rPr>
      </w:pPr>
      <w:bookmarkStart w:id="656" w:name="_Toc20402718"/>
      <w:bookmarkStart w:id="657" w:name="_Toc29372224"/>
      <w:bookmarkStart w:id="658" w:name="_Toc37760162"/>
      <w:bookmarkStart w:id="659" w:name="_Toc46498396"/>
      <w:bookmarkStart w:id="660" w:name="_Toc52490709"/>
      <w:bookmarkStart w:id="661" w:name="_Toc156248197"/>
      <w:r w:rsidRPr="00094AFB">
        <w:rPr>
          <w:szCs w:val="32"/>
        </w:rPr>
        <w:t>5.3.1</w:t>
      </w:r>
      <w:r w:rsidRPr="00094AFB">
        <w:rPr>
          <w:szCs w:val="32"/>
        </w:rPr>
        <w:tab/>
      </w:r>
      <w:r w:rsidRPr="00094AFB">
        <w:t>Mapping between transport channels and physical channels</w:t>
      </w:r>
      <w:bookmarkEnd w:id="656"/>
      <w:bookmarkEnd w:id="657"/>
      <w:bookmarkEnd w:id="658"/>
      <w:bookmarkEnd w:id="659"/>
      <w:bookmarkEnd w:id="660"/>
      <w:bookmarkEnd w:id="661"/>
    </w:p>
    <w:p w14:paraId="1E0A37B5" w14:textId="77777777" w:rsidR="00D51AC6" w:rsidRPr="00094AFB" w:rsidRDefault="00D51AC6" w:rsidP="00E10AA0">
      <w:r w:rsidRPr="00094AFB">
        <w:t>The figures below depict the mapping between transport and physical channels:</w:t>
      </w:r>
    </w:p>
    <w:p w14:paraId="0907CADD" w14:textId="77777777" w:rsidR="00D51AC6" w:rsidRPr="00094AFB" w:rsidRDefault="00D51AC6" w:rsidP="00E10AA0">
      <w:pPr>
        <w:pStyle w:val="TH"/>
      </w:pPr>
      <w:r w:rsidRPr="00094AFB">
        <w:object w:dxaOrig="5599" w:dyaOrig="2200" w14:anchorId="0F7072DE">
          <v:shape id="_x0000_i1061" type="#_x0000_t75" style="width:308.25pt;height:121.5pt" o:ole="">
            <v:imagedata r:id="rId80" o:title=""/>
          </v:shape>
          <o:OLEObject Type="Embed" ProgID="Visio.Drawing.11" ShapeID="_x0000_i1061" DrawAspect="Content" ObjectID="_1766861974" r:id="rId81"/>
        </w:object>
      </w:r>
    </w:p>
    <w:p w14:paraId="0AFE24EE" w14:textId="77777777" w:rsidR="00D51AC6" w:rsidRPr="00094AFB" w:rsidRDefault="00D51AC6" w:rsidP="00324FF0">
      <w:pPr>
        <w:pStyle w:val="TF"/>
      </w:pPr>
      <w:r w:rsidRPr="00094AFB">
        <w:t>Figure 5.3.1-1: Mapping between downlink transport channels and downlink physical channels</w:t>
      </w:r>
    </w:p>
    <w:p w14:paraId="52DB6B1E" w14:textId="77777777" w:rsidR="00D51AC6" w:rsidRPr="00094AFB" w:rsidRDefault="00D51AC6" w:rsidP="00E10AA0">
      <w:pPr>
        <w:pStyle w:val="TH"/>
      </w:pPr>
      <w:r w:rsidRPr="00094AFB">
        <w:object w:dxaOrig="4185" w:dyaOrig="2204" w14:anchorId="67F37887">
          <v:shape id="_x0000_i1062" type="#_x0000_t75" style="width:230.25pt;height:121.5pt" o:ole="">
            <v:imagedata r:id="rId82" o:title=""/>
          </v:shape>
          <o:OLEObject Type="Embed" ProgID="Visio.Drawing.11" ShapeID="_x0000_i1062" DrawAspect="Content" ObjectID="_1766861975" r:id="rId83"/>
        </w:object>
      </w:r>
    </w:p>
    <w:p w14:paraId="46A941A1" w14:textId="77777777" w:rsidR="002F7BF8" w:rsidRPr="00094AFB" w:rsidRDefault="00D51AC6" w:rsidP="00324FF0">
      <w:pPr>
        <w:pStyle w:val="TF"/>
      </w:pPr>
      <w:r w:rsidRPr="00094AFB">
        <w:t>Figure 5.3.1-2: Mapping between uplink transport channels and uplink physical channels</w:t>
      </w:r>
    </w:p>
    <w:p w14:paraId="66478E42" w14:textId="77777777" w:rsidR="002F7BF8" w:rsidRPr="00094AFB" w:rsidRDefault="002F7BF8" w:rsidP="00E10AA0">
      <w:pPr>
        <w:pStyle w:val="TH"/>
      </w:pPr>
      <w:r w:rsidRPr="00094AFB">
        <w:object w:dxaOrig="4830" w:dyaOrig="2550" w14:anchorId="0263B0A2">
          <v:shape id="_x0000_i1063" type="#_x0000_t75" style="width:241.5pt;height:127.5pt" o:ole="">
            <v:imagedata r:id="rId84" o:title=""/>
          </v:shape>
          <o:OLEObject Type="Embed" ProgID="Visio.Drawing.11" ShapeID="_x0000_i1063" DrawAspect="Content" ObjectID="_1766861976" r:id="rId85"/>
        </w:object>
      </w:r>
    </w:p>
    <w:p w14:paraId="622972D6" w14:textId="77777777" w:rsidR="00B87F32" w:rsidRPr="00094AFB" w:rsidRDefault="002F7BF8" w:rsidP="00324FF0">
      <w:pPr>
        <w:pStyle w:val="TF"/>
      </w:pPr>
      <w:r w:rsidRPr="00094AFB">
        <w:t>Figure 5.3.1-3: Mapping between sidelink transport channels and sidelink physical channels</w:t>
      </w:r>
    </w:p>
    <w:p w14:paraId="6B27550E" w14:textId="77777777" w:rsidR="002031DB" w:rsidRPr="00094AFB" w:rsidRDefault="002031DB" w:rsidP="002031DB">
      <w:pPr>
        <w:pStyle w:val="Heading3"/>
        <w:rPr>
          <w:szCs w:val="32"/>
        </w:rPr>
      </w:pPr>
      <w:bookmarkStart w:id="662" w:name="_Toc20402719"/>
      <w:bookmarkStart w:id="663" w:name="_Toc29372225"/>
      <w:bookmarkStart w:id="664" w:name="_Toc37760163"/>
      <w:bookmarkStart w:id="665" w:name="_Toc46498397"/>
      <w:bookmarkStart w:id="666" w:name="_Toc52490710"/>
      <w:bookmarkStart w:id="667" w:name="_Toc156248198"/>
      <w:r w:rsidRPr="00094AFB">
        <w:rPr>
          <w:szCs w:val="32"/>
        </w:rPr>
        <w:t>5.3.1</w:t>
      </w:r>
      <w:r w:rsidRPr="00094AFB">
        <w:rPr>
          <w:rFonts w:eastAsia="SimSun"/>
          <w:szCs w:val="32"/>
          <w:lang w:eastAsia="zh-CN"/>
        </w:rPr>
        <w:t>a</w:t>
      </w:r>
      <w:r w:rsidRPr="00094AFB">
        <w:rPr>
          <w:szCs w:val="32"/>
        </w:rPr>
        <w:tab/>
        <w:t>Mapping between transport channels and narrowband physical channels</w:t>
      </w:r>
      <w:bookmarkEnd w:id="662"/>
      <w:bookmarkEnd w:id="663"/>
      <w:bookmarkEnd w:id="664"/>
      <w:bookmarkEnd w:id="665"/>
      <w:bookmarkEnd w:id="666"/>
      <w:bookmarkEnd w:id="667"/>
    </w:p>
    <w:p w14:paraId="5EF6E7B4" w14:textId="77777777" w:rsidR="002031DB" w:rsidRPr="00094AFB" w:rsidRDefault="002031DB" w:rsidP="002031DB">
      <w:r w:rsidRPr="00094AFB">
        <w:t>The figures below depict the mapping between transport and narrowband physical channels:</w:t>
      </w:r>
    </w:p>
    <w:p w14:paraId="4123DAB4" w14:textId="77777777" w:rsidR="0004422D" w:rsidRPr="00094AFB" w:rsidRDefault="00174747" w:rsidP="0004422D">
      <w:pPr>
        <w:pStyle w:val="TH"/>
      </w:pPr>
      <w:r w:rsidRPr="00094AFB">
        <w:object w:dxaOrig="4321" w:dyaOrig="1905" w14:anchorId="457BE54F">
          <v:shape id="_x0000_i1064" type="#_x0000_t75" style="width:326.25pt;height:2in" o:ole="">
            <v:imagedata r:id="rId86" o:title=""/>
          </v:shape>
          <o:OLEObject Type="Embed" ProgID="Visio.Drawing.15" ShapeID="_x0000_i1064" DrawAspect="Content" ObjectID="_1766861977" r:id="rId87"/>
        </w:object>
      </w:r>
    </w:p>
    <w:p w14:paraId="1789FDF7" w14:textId="77777777" w:rsidR="002031DB" w:rsidRPr="00094AFB" w:rsidRDefault="002031DB" w:rsidP="002E2877">
      <w:pPr>
        <w:pStyle w:val="TF"/>
      </w:pPr>
      <w:r w:rsidRPr="00094AFB">
        <w:t>Figure 5.3.1</w:t>
      </w:r>
      <w:r w:rsidRPr="00094AFB">
        <w:rPr>
          <w:rFonts w:eastAsia="SimSun"/>
          <w:lang w:eastAsia="zh-CN"/>
        </w:rPr>
        <w:t>a</w:t>
      </w:r>
      <w:r w:rsidRPr="00094AFB">
        <w:t>-1: Mapping between downlink transport channels and downlink narrowband physical channels</w:t>
      </w:r>
    </w:p>
    <w:p w14:paraId="23E0A6A7" w14:textId="77777777" w:rsidR="0004422D" w:rsidRPr="00094AFB" w:rsidRDefault="00174747" w:rsidP="0019611E">
      <w:pPr>
        <w:pStyle w:val="TH"/>
        <w:rPr>
          <w:rFonts w:eastAsia="SimSun"/>
          <w:lang w:eastAsia="zh-CN"/>
        </w:rPr>
      </w:pPr>
      <w:r w:rsidRPr="00094AFB">
        <w:object w:dxaOrig="3781" w:dyaOrig="1875" w14:anchorId="3D18D2DB">
          <v:shape id="_x0000_i1065" type="#_x0000_t75" style="width:279.75pt;height:138.75pt" o:ole="">
            <v:imagedata r:id="rId88" o:title=""/>
          </v:shape>
          <o:OLEObject Type="Embed" ProgID="Visio.Drawing.15" ShapeID="_x0000_i1065" DrawAspect="Content" ObjectID="_1766861978" r:id="rId89"/>
        </w:object>
      </w:r>
    </w:p>
    <w:p w14:paraId="7C6617CD" w14:textId="77777777" w:rsidR="002031DB" w:rsidRPr="00094AFB" w:rsidRDefault="002031DB" w:rsidP="002E2877">
      <w:pPr>
        <w:pStyle w:val="TF"/>
        <w:rPr>
          <w:rFonts w:eastAsia="SimSun"/>
          <w:lang w:eastAsia="zh-CN"/>
        </w:rPr>
      </w:pPr>
      <w:r w:rsidRPr="00094AFB">
        <w:t>Figure 5.3.1</w:t>
      </w:r>
      <w:r w:rsidRPr="00094AFB">
        <w:rPr>
          <w:rFonts w:eastAsia="SimSun"/>
          <w:lang w:eastAsia="zh-CN"/>
        </w:rPr>
        <w:t>a</w:t>
      </w:r>
      <w:r w:rsidRPr="00094AFB">
        <w:t>-2: Mapping between uplink transport channels and uplink narrowband physical channels</w:t>
      </w:r>
    </w:p>
    <w:p w14:paraId="73AC0A15" w14:textId="77777777" w:rsidR="00D51AC6" w:rsidRPr="00094AFB" w:rsidRDefault="00D51AC6" w:rsidP="009C26DC">
      <w:pPr>
        <w:pStyle w:val="Heading2"/>
        <w:rPr>
          <w:rFonts w:eastAsia="SimSun"/>
          <w:kern w:val="2"/>
          <w:lang w:eastAsia="zh-CN"/>
        </w:rPr>
      </w:pPr>
      <w:bookmarkStart w:id="668" w:name="_Toc20402720"/>
      <w:bookmarkStart w:id="669" w:name="_Toc29372226"/>
      <w:bookmarkStart w:id="670" w:name="_Toc37760164"/>
      <w:bookmarkStart w:id="671" w:name="_Toc46498398"/>
      <w:bookmarkStart w:id="672" w:name="_Toc52490711"/>
      <w:bookmarkStart w:id="673" w:name="_Toc156248199"/>
      <w:r w:rsidRPr="00094AFB">
        <w:rPr>
          <w:rFonts w:eastAsia="SimSun"/>
          <w:kern w:val="2"/>
          <w:lang w:eastAsia="zh-CN"/>
        </w:rPr>
        <w:t>5.4</w:t>
      </w:r>
      <w:r w:rsidRPr="00094AFB">
        <w:rPr>
          <w:rFonts w:eastAsia="SimSun"/>
          <w:kern w:val="2"/>
          <w:lang w:eastAsia="zh-CN"/>
        </w:rPr>
        <w:tab/>
        <w:t>E-UTRA physical layer model</w:t>
      </w:r>
      <w:bookmarkEnd w:id="668"/>
      <w:bookmarkEnd w:id="669"/>
      <w:bookmarkEnd w:id="670"/>
      <w:bookmarkEnd w:id="671"/>
      <w:bookmarkEnd w:id="672"/>
      <w:bookmarkEnd w:id="673"/>
    </w:p>
    <w:p w14:paraId="2A0BB626" w14:textId="77777777" w:rsidR="00D51AC6" w:rsidRPr="00094AFB" w:rsidRDefault="00D51AC6" w:rsidP="00E10AA0">
      <w:pPr>
        <w:rPr>
          <w:rFonts w:eastAsia="SimSun"/>
          <w:lang w:eastAsia="zh-CN"/>
        </w:rPr>
      </w:pPr>
      <w:r w:rsidRPr="00094AFB">
        <w:rPr>
          <w:rFonts w:eastAsia="SimSun"/>
          <w:lang w:eastAsia="zh-CN"/>
        </w:rPr>
        <w:t>The E-UTRAN physical layer model is captured in TS 36.302 [9].</w:t>
      </w:r>
    </w:p>
    <w:p w14:paraId="1E57A6A6" w14:textId="77777777" w:rsidR="00D51AC6" w:rsidRPr="00094AFB" w:rsidRDefault="00D51AC6" w:rsidP="00E10AA0">
      <w:pPr>
        <w:pStyle w:val="Heading3"/>
      </w:pPr>
      <w:bookmarkStart w:id="674" w:name="_Toc20402721"/>
      <w:bookmarkStart w:id="675" w:name="_Toc29372227"/>
      <w:bookmarkStart w:id="676" w:name="_Toc37760165"/>
      <w:bookmarkStart w:id="677" w:name="_Toc46498399"/>
      <w:bookmarkStart w:id="678" w:name="_Toc52490712"/>
      <w:bookmarkStart w:id="679" w:name="_Toc156248200"/>
      <w:r w:rsidRPr="00094AFB">
        <w:t>5.4.1</w:t>
      </w:r>
      <w:r w:rsidRPr="00094AFB">
        <w:tab/>
        <w:t>Void</w:t>
      </w:r>
      <w:bookmarkEnd w:id="674"/>
      <w:bookmarkEnd w:id="675"/>
      <w:bookmarkEnd w:id="676"/>
      <w:bookmarkEnd w:id="677"/>
      <w:bookmarkEnd w:id="678"/>
      <w:bookmarkEnd w:id="679"/>
    </w:p>
    <w:p w14:paraId="23A0F5CA" w14:textId="77777777" w:rsidR="00D51AC6" w:rsidRPr="00094AFB" w:rsidRDefault="00D51AC6" w:rsidP="00E10AA0">
      <w:pPr>
        <w:pStyle w:val="Heading3"/>
      </w:pPr>
      <w:bookmarkStart w:id="680" w:name="_Toc20402722"/>
      <w:bookmarkStart w:id="681" w:name="_Toc29372228"/>
      <w:bookmarkStart w:id="682" w:name="_Toc37760166"/>
      <w:bookmarkStart w:id="683" w:name="_Toc46498400"/>
      <w:bookmarkStart w:id="684" w:name="_Toc52490713"/>
      <w:bookmarkStart w:id="685" w:name="_Toc156248201"/>
      <w:r w:rsidRPr="00094AFB">
        <w:t>5.4.2</w:t>
      </w:r>
      <w:r w:rsidRPr="00094AFB">
        <w:tab/>
        <w:t>Void</w:t>
      </w:r>
      <w:bookmarkEnd w:id="680"/>
      <w:bookmarkEnd w:id="681"/>
      <w:bookmarkEnd w:id="682"/>
      <w:bookmarkEnd w:id="683"/>
      <w:bookmarkEnd w:id="684"/>
      <w:bookmarkEnd w:id="685"/>
    </w:p>
    <w:p w14:paraId="710204CC" w14:textId="77777777" w:rsidR="003A32F4" w:rsidRPr="00094AFB" w:rsidRDefault="003A32F4" w:rsidP="009C26DC">
      <w:pPr>
        <w:pStyle w:val="Heading2"/>
      </w:pPr>
      <w:bookmarkStart w:id="686" w:name="_Toc20402723"/>
      <w:bookmarkStart w:id="687" w:name="_Toc29372229"/>
      <w:bookmarkStart w:id="688" w:name="_Toc37760167"/>
      <w:bookmarkStart w:id="689" w:name="_Toc46498401"/>
      <w:bookmarkStart w:id="690" w:name="_Toc52490714"/>
      <w:bookmarkStart w:id="691" w:name="_Toc156248202"/>
      <w:r w:rsidRPr="00094AFB">
        <w:t>5.5</w:t>
      </w:r>
      <w:r w:rsidRPr="00094AFB">
        <w:tab/>
        <w:t>Carrier Aggregation</w:t>
      </w:r>
      <w:bookmarkEnd w:id="686"/>
      <w:bookmarkEnd w:id="687"/>
      <w:bookmarkEnd w:id="688"/>
      <w:bookmarkEnd w:id="689"/>
      <w:bookmarkEnd w:id="690"/>
      <w:bookmarkEnd w:id="691"/>
    </w:p>
    <w:p w14:paraId="757EEBB6" w14:textId="77777777" w:rsidR="00D82DB5" w:rsidRPr="00094AFB" w:rsidRDefault="00D82DB5" w:rsidP="00D82DB5">
      <w:pPr>
        <w:pStyle w:val="Heading3"/>
      </w:pPr>
      <w:bookmarkStart w:id="692" w:name="_Toc20402724"/>
      <w:bookmarkStart w:id="693" w:name="_Toc29372230"/>
      <w:bookmarkStart w:id="694" w:name="_Toc37760168"/>
      <w:bookmarkStart w:id="695" w:name="_Toc46498402"/>
      <w:bookmarkStart w:id="696" w:name="_Toc52490715"/>
      <w:bookmarkStart w:id="697" w:name="_Toc156248203"/>
      <w:r w:rsidRPr="00094AFB">
        <w:t>5.5.0</w:t>
      </w:r>
      <w:r w:rsidRPr="00094AFB">
        <w:tab/>
        <w:t>General</w:t>
      </w:r>
      <w:bookmarkEnd w:id="692"/>
      <w:bookmarkEnd w:id="693"/>
      <w:bookmarkEnd w:id="694"/>
      <w:bookmarkEnd w:id="695"/>
      <w:bookmarkEnd w:id="696"/>
      <w:bookmarkEnd w:id="697"/>
    </w:p>
    <w:p w14:paraId="21258AA6" w14:textId="77777777" w:rsidR="003A32F4" w:rsidRPr="00094AFB" w:rsidRDefault="003A32F4" w:rsidP="00E10AA0">
      <w:r w:rsidRPr="00094AFB">
        <w:t>In C</w:t>
      </w:r>
      <w:r w:rsidRPr="00094AFB">
        <w:rPr>
          <w:iCs/>
        </w:rPr>
        <w:t>arrier Aggregation (CA)</w:t>
      </w:r>
      <w:r w:rsidRPr="00094AFB">
        <w:t xml:space="preserve">, two or more </w:t>
      </w:r>
      <w:r w:rsidR="003A377A" w:rsidRPr="00094AFB">
        <w:rPr>
          <w:iCs/>
        </w:rPr>
        <w:t>C</w:t>
      </w:r>
      <w:r w:rsidRPr="00094AFB">
        <w:rPr>
          <w:iCs/>
        </w:rPr>
        <w:t xml:space="preserve">omponent </w:t>
      </w:r>
      <w:r w:rsidR="003A377A" w:rsidRPr="00094AFB">
        <w:rPr>
          <w:iCs/>
        </w:rPr>
        <w:t>C</w:t>
      </w:r>
      <w:r w:rsidRPr="00094AFB">
        <w:rPr>
          <w:iCs/>
        </w:rPr>
        <w:t>arriers</w:t>
      </w:r>
      <w:r w:rsidRPr="00094AFB">
        <w:t xml:space="preserve"> (CCs) are aggregated in order to support wider transmission bandwidths up to </w:t>
      </w:r>
      <w:r w:rsidR="00852867" w:rsidRPr="00094AFB">
        <w:t>640</w:t>
      </w:r>
      <w:r w:rsidRPr="00094AFB">
        <w:t xml:space="preserve">MHz. A UE may simultaneously receive or transmit </w:t>
      </w:r>
      <w:r w:rsidR="00B02C76" w:rsidRPr="00094AFB">
        <w:t xml:space="preserve">on </w:t>
      </w:r>
      <w:r w:rsidRPr="00094AFB">
        <w:t>one or multiple CCs depending on its capabilities:</w:t>
      </w:r>
    </w:p>
    <w:p w14:paraId="3844BA94" w14:textId="77777777" w:rsidR="003765BB" w:rsidRPr="00094AFB" w:rsidRDefault="003A32F4" w:rsidP="00E10AA0">
      <w:pPr>
        <w:pStyle w:val="B1"/>
      </w:pPr>
      <w:r w:rsidRPr="00094AFB">
        <w:t>-</w:t>
      </w:r>
      <w:r w:rsidRPr="00094AFB">
        <w:tab/>
        <w:t xml:space="preserve">A UE with </w:t>
      </w:r>
      <w:r w:rsidR="005647AA" w:rsidRPr="00094AFB">
        <w:t>single timing advance capability</w:t>
      </w:r>
      <w:r w:rsidRPr="00094AFB">
        <w:t xml:space="preserve"> for CA can simultaneously receive and/or transmit on multiple CCs corresponding to multiple serving cells</w:t>
      </w:r>
      <w:r w:rsidR="005647AA" w:rsidRPr="00094AFB">
        <w:t xml:space="preserve"> sharing the same timing advance (multiple serving cells grouped in one TAG)</w:t>
      </w:r>
      <w:r w:rsidRPr="00094AFB">
        <w:t>;</w:t>
      </w:r>
    </w:p>
    <w:p w14:paraId="3FB6830D" w14:textId="77777777" w:rsidR="003A32F4" w:rsidRPr="00094AFB" w:rsidRDefault="003765BB" w:rsidP="00E10AA0">
      <w:pPr>
        <w:pStyle w:val="B1"/>
      </w:pPr>
      <w:r w:rsidRPr="00094AFB">
        <w:t>-</w:t>
      </w:r>
      <w:r w:rsidRPr="00094AFB">
        <w:tab/>
        <w:t>A UE with multiple timing advance capability for CA can simultaneously receive and/or transmit on multiple CCs corresponding to multiple serving cells with different timing advances (multiple serving cells grouped in multiple TAGs). E-UTRAN ensures that each TAG contains at least one serving cell;</w:t>
      </w:r>
    </w:p>
    <w:p w14:paraId="57CE67E8" w14:textId="77777777" w:rsidR="003A32F4" w:rsidRPr="00094AFB" w:rsidRDefault="003A32F4" w:rsidP="00E10AA0">
      <w:pPr>
        <w:pStyle w:val="B1"/>
      </w:pPr>
      <w:r w:rsidRPr="00094AFB">
        <w:t>-</w:t>
      </w:r>
      <w:r w:rsidRPr="00094AFB">
        <w:tab/>
        <w:t xml:space="preserve">A </w:t>
      </w:r>
      <w:r w:rsidR="003765BB" w:rsidRPr="00094AFB">
        <w:t>non-CA capable</w:t>
      </w:r>
      <w:r w:rsidRPr="00094AFB">
        <w:t xml:space="preserve"> UE can receive on a single CC and transmit on a single CC corresponding to one serving cell only</w:t>
      </w:r>
      <w:r w:rsidR="003765BB" w:rsidRPr="00094AFB">
        <w:t xml:space="preserve"> (one serving cell in one TAG)</w:t>
      </w:r>
      <w:r w:rsidRPr="00094AFB">
        <w:t>.</w:t>
      </w:r>
    </w:p>
    <w:p w14:paraId="2475157C" w14:textId="77777777" w:rsidR="003A32F4" w:rsidRPr="00094AFB" w:rsidRDefault="003A32F4" w:rsidP="00E10AA0">
      <w:r w:rsidRPr="00094AFB">
        <w:t>CA is supported for both contiguous and non-contiguous CCs with each CC limited to a maximum of 110 Resource Blocks in the frequency domain using the Rel-8/9 numerology.</w:t>
      </w:r>
    </w:p>
    <w:p w14:paraId="3AC60698" w14:textId="77777777" w:rsidR="00A332E2" w:rsidRPr="00094AFB" w:rsidRDefault="00A332E2" w:rsidP="00E10AA0">
      <w:r w:rsidRPr="00094AFB">
        <w:t>CA is supported both between same and different duplex CCs.</w:t>
      </w:r>
    </w:p>
    <w:p w14:paraId="59F7D92C" w14:textId="77777777" w:rsidR="003A32F4" w:rsidRPr="00094AFB" w:rsidRDefault="003A32F4" w:rsidP="00E10AA0">
      <w:r w:rsidRPr="00094AFB">
        <w:t>It is possible to configure a UE to aggregate a different number of CCs originating from the same eNB and of possibly different bandwidths in the UL and the DL</w:t>
      </w:r>
      <w:r w:rsidR="003765BB" w:rsidRPr="00094AFB">
        <w:t>:</w:t>
      </w:r>
    </w:p>
    <w:p w14:paraId="145352AA" w14:textId="77777777" w:rsidR="003A32F4" w:rsidRPr="00094AFB" w:rsidRDefault="003A32F4" w:rsidP="00E10AA0">
      <w:pPr>
        <w:pStyle w:val="B1"/>
      </w:pPr>
      <w:r w:rsidRPr="00094AFB">
        <w:t>-</w:t>
      </w:r>
      <w:r w:rsidRPr="00094AFB">
        <w:tab/>
        <w:t>The number of DL CCs that can be configured depends on the DL aggregation capability of the UE;</w:t>
      </w:r>
    </w:p>
    <w:p w14:paraId="5B9709E4" w14:textId="77777777" w:rsidR="003A32F4" w:rsidRPr="00094AFB" w:rsidRDefault="003A32F4" w:rsidP="00E10AA0">
      <w:pPr>
        <w:pStyle w:val="B1"/>
      </w:pPr>
      <w:r w:rsidRPr="00094AFB">
        <w:t>-</w:t>
      </w:r>
      <w:r w:rsidRPr="00094AFB">
        <w:tab/>
        <w:t>The number of UL CCs that can be configured depends on the UL aggregation capability of the UE;</w:t>
      </w:r>
    </w:p>
    <w:p w14:paraId="4C634A44" w14:textId="77777777" w:rsidR="003A32F4" w:rsidRPr="00094AFB" w:rsidRDefault="003A32F4" w:rsidP="00E10AA0">
      <w:pPr>
        <w:pStyle w:val="B1"/>
      </w:pPr>
      <w:r w:rsidRPr="00094AFB">
        <w:t>-</w:t>
      </w:r>
      <w:r w:rsidRPr="00094AFB">
        <w:tab/>
        <w:t>It is not possible to configure a UE with more UL CCs than DL CCs;</w:t>
      </w:r>
    </w:p>
    <w:p w14:paraId="1824F5C3" w14:textId="77777777" w:rsidR="003765BB" w:rsidRPr="00094AFB" w:rsidRDefault="003A32F4" w:rsidP="00E10AA0">
      <w:pPr>
        <w:pStyle w:val="B1"/>
      </w:pPr>
      <w:r w:rsidRPr="00094AFB">
        <w:t>-</w:t>
      </w:r>
      <w:r w:rsidRPr="00094AFB">
        <w:tab/>
        <w:t>In typical TDD deployments, the number of CCs and the bandwidth of each CC in UL and DL is the same.</w:t>
      </w:r>
    </w:p>
    <w:p w14:paraId="5CF4F242" w14:textId="77777777" w:rsidR="003A32F4" w:rsidRPr="00094AFB" w:rsidRDefault="003765BB" w:rsidP="00E10AA0">
      <w:pPr>
        <w:pStyle w:val="B1"/>
      </w:pPr>
      <w:r w:rsidRPr="00094AFB">
        <w:t>-</w:t>
      </w:r>
      <w:r w:rsidRPr="00094AFB">
        <w:tab/>
        <w:t>The number of TAGs that can be configured depends on the TAG capability of the UE.</w:t>
      </w:r>
    </w:p>
    <w:p w14:paraId="3BFEC590" w14:textId="77777777" w:rsidR="00E16257" w:rsidRPr="00094AFB" w:rsidRDefault="003A32F4" w:rsidP="00E10AA0">
      <w:r w:rsidRPr="00094AFB">
        <w:t>CCs originating from the same eNB need not to provide the same coverage</w:t>
      </w:r>
      <w:r w:rsidR="00E16257" w:rsidRPr="00094AFB">
        <w:t>.</w:t>
      </w:r>
    </w:p>
    <w:p w14:paraId="37EDFB42" w14:textId="77777777" w:rsidR="003A32F4" w:rsidRPr="00094AFB" w:rsidRDefault="00E16257" w:rsidP="00E10AA0">
      <w:r w:rsidRPr="00094AFB">
        <w:lastRenderedPageBreak/>
        <w:t>CCs</w:t>
      </w:r>
      <w:r w:rsidR="003A32F4" w:rsidRPr="00094AFB">
        <w:t xml:space="preserve"> shall be LTE Rel-8/9 compatible.</w:t>
      </w:r>
      <w:r w:rsidRPr="00094AFB">
        <w:t xml:space="preserve"> Nevertheless, existing mechanisms (e.g. barring) may be used to avoid Rel-8/9 UEs to camp on a CC.</w:t>
      </w:r>
    </w:p>
    <w:p w14:paraId="3FCCD391" w14:textId="77777777" w:rsidR="003A32F4" w:rsidRPr="00094AFB" w:rsidRDefault="003A32F4" w:rsidP="00E10AA0">
      <w:r w:rsidRPr="00094AFB">
        <w:t xml:space="preserve">The spacing between centre frequencies of contiguously aggregated CCs shall be a multiple of 300 kHz. This is in order to be compatible with the 100 kHz frequency raster of Rel-8/9 and at the same time preserve orthogonality of the subcarriers with 15 kHz spacing. Depending on the aggregation scenario, the </w:t>
      </w:r>
      <w:r w:rsidRPr="00094AFB">
        <w:rPr>
          <w:i/>
        </w:rPr>
        <w:t>n</w:t>
      </w:r>
      <w:r w:rsidRPr="00094AFB">
        <w:t xml:space="preserve"> </w:t>
      </w:r>
      <w:r w:rsidRPr="00094AFB">
        <w:sym w:font="Symbol" w:char="F0B4"/>
      </w:r>
      <w:r w:rsidRPr="00094AFB">
        <w:t xml:space="preserve"> 300 kHz spacing can be facilitated by insertion of a low number of unused subcarriers between contiguous CCs.</w:t>
      </w:r>
    </w:p>
    <w:p w14:paraId="2FDD2B2F" w14:textId="77777777" w:rsidR="00DE4A9A" w:rsidRPr="00094AFB" w:rsidRDefault="00DE4A9A" w:rsidP="00E10AA0">
      <w:r w:rsidRPr="00094AFB">
        <w:t>For TDD CA, the downlink/uplink configuration is identical across component carriers in the same band and may be the same or different across component carriers in different bands.</w:t>
      </w:r>
    </w:p>
    <w:p w14:paraId="52CE64D1" w14:textId="77777777" w:rsidR="00D82DB5" w:rsidRPr="00094AFB" w:rsidRDefault="00D82DB5" w:rsidP="00D82DB5">
      <w:pPr>
        <w:pStyle w:val="Heading3"/>
      </w:pPr>
      <w:bookmarkStart w:id="698" w:name="_Toc20402725"/>
      <w:bookmarkStart w:id="699" w:name="_Toc29372231"/>
      <w:bookmarkStart w:id="700" w:name="_Toc37760169"/>
      <w:bookmarkStart w:id="701" w:name="_Toc46498403"/>
      <w:bookmarkStart w:id="702" w:name="_Toc52490716"/>
      <w:bookmarkStart w:id="703" w:name="_Toc156248204"/>
      <w:r w:rsidRPr="00094AFB">
        <w:t>5.5.1</w:t>
      </w:r>
      <w:r w:rsidRPr="00094AFB">
        <w:tab/>
        <w:t>SRS switching between component carriers</w:t>
      </w:r>
      <w:bookmarkEnd w:id="698"/>
      <w:bookmarkEnd w:id="699"/>
      <w:bookmarkEnd w:id="700"/>
      <w:bookmarkEnd w:id="701"/>
      <w:bookmarkEnd w:id="702"/>
      <w:bookmarkEnd w:id="703"/>
    </w:p>
    <w:p w14:paraId="52FE8F59" w14:textId="77777777" w:rsidR="00D82DB5" w:rsidRPr="00094AFB" w:rsidRDefault="00D82DB5" w:rsidP="00D82DB5">
      <w:r w:rsidRPr="00094AFB">
        <w:t>A UE supporting CA can be capable of aggregating more downlink CCs than uplink CCs, and hence a TDD CC may operate in downlink without PUCCH/PUSCH. A UE may be configured with SRS switching between CCs so that SRS can be transmitted on a TDD CC configured without PUCCH/PUSCH. When such SRS needs to be transmitted on a TDD CC without PUCCH/PUSCH, the UE may transmit SRS on the TDD CC or skip the SRS transmission on the TDD CC depending on the priority order for the operation of SRS switching between CCs.</w:t>
      </w:r>
    </w:p>
    <w:p w14:paraId="0ACE38FB" w14:textId="77777777" w:rsidR="002031DB" w:rsidRPr="00094AFB" w:rsidRDefault="002031DB" w:rsidP="009C26DC">
      <w:pPr>
        <w:pStyle w:val="Heading2"/>
      </w:pPr>
      <w:bookmarkStart w:id="704" w:name="_Toc20402726"/>
      <w:bookmarkStart w:id="705" w:name="_Toc29372232"/>
      <w:bookmarkStart w:id="706" w:name="_Toc37760170"/>
      <w:bookmarkStart w:id="707" w:name="_Toc46498404"/>
      <w:bookmarkStart w:id="708" w:name="_Toc52490717"/>
      <w:bookmarkStart w:id="709" w:name="_Toc156248205"/>
      <w:r w:rsidRPr="00094AFB">
        <w:t>5.5</w:t>
      </w:r>
      <w:r w:rsidRPr="00094AFB">
        <w:rPr>
          <w:rFonts w:eastAsia="SimSun"/>
          <w:lang w:eastAsia="zh-CN"/>
        </w:rPr>
        <w:t>a</w:t>
      </w:r>
      <w:r w:rsidRPr="00094AFB">
        <w:rPr>
          <w:rFonts w:eastAsia="SimSun"/>
          <w:lang w:eastAsia="zh-CN"/>
        </w:rPr>
        <w:tab/>
      </w:r>
      <w:r w:rsidRPr="00094AFB">
        <w:t>Multi-</w:t>
      </w:r>
      <w:r w:rsidRPr="00094AFB">
        <w:rPr>
          <w:rFonts w:eastAsia="SimSun"/>
          <w:lang w:eastAsia="zh-CN"/>
        </w:rPr>
        <w:t>carrier</w:t>
      </w:r>
      <w:r w:rsidRPr="00094AFB">
        <w:t xml:space="preserve"> operation for NB-IoT</w:t>
      </w:r>
      <w:bookmarkEnd w:id="704"/>
      <w:bookmarkEnd w:id="705"/>
      <w:bookmarkEnd w:id="706"/>
      <w:bookmarkEnd w:id="707"/>
      <w:bookmarkEnd w:id="708"/>
      <w:bookmarkEnd w:id="709"/>
    </w:p>
    <w:p w14:paraId="246C9B06" w14:textId="77777777" w:rsidR="002031DB" w:rsidRPr="00094AFB" w:rsidRDefault="002031DB" w:rsidP="002031DB">
      <w:r w:rsidRPr="00094AFB">
        <w:t>For NB-IoT, multi-</w:t>
      </w:r>
      <w:r w:rsidRPr="00094AFB">
        <w:rPr>
          <w:rFonts w:eastAsia="SimSun"/>
          <w:lang w:eastAsia="zh-CN"/>
        </w:rPr>
        <w:t>carrier</w:t>
      </w:r>
      <w:r w:rsidRPr="00094AFB">
        <w:t xml:space="preserve"> operation is supported.</w:t>
      </w:r>
    </w:p>
    <w:p w14:paraId="7584049A" w14:textId="77777777" w:rsidR="00C702D4" w:rsidRPr="00094AFB" w:rsidRDefault="002031DB" w:rsidP="00C702D4">
      <w:pPr>
        <w:rPr>
          <w:lang w:eastAsia="zh-CN"/>
        </w:rPr>
      </w:pPr>
      <w:r w:rsidRPr="00094AFB">
        <w:t>The UE in RRC_CONNECTED can be configured, via UE-specific RRC signaling, to a</w:t>
      </w:r>
      <w:r w:rsidRPr="00094AFB">
        <w:rPr>
          <w:rFonts w:eastAsia="SimSun"/>
          <w:lang w:eastAsia="zh-CN"/>
        </w:rPr>
        <w:t xml:space="preserve"> non-anchor</w:t>
      </w:r>
      <w:r w:rsidRPr="00094AFB">
        <w:t xml:space="preserve"> </w:t>
      </w:r>
      <w:r w:rsidRPr="00094AFB">
        <w:rPr>
          <w:rFonts w:eastAsia="SimSun"/>
          <w:lang w:eastAsia="zh-CN"/>
        </w:rPr>
        <w:t>carrier</w:t>
      </w:r>
      <w:r w:rsidRPr="00094AFB">
        <w:t>, for all unicast transmissions</w:t>
      </w:r>
      <w:r w:rsidRPr="00094AFB">
        <w:rPr>
          <w:lang w:eastAsia="zh-CN"/>
        </w:rPr>
        <w:t xml:space="preserve">. </w:t>
      </w:r>
      <w:r w:rsidR="006D660D" w:rsidRPr="00094AFB">
        <w:rPr>
          <w:lang w:eastAsia="zh-CN"/>
        </w:rPr>
        <w:t xml:space="preserve">The UE in RRC_IDLE, based on broadcast/multicast signaling, can use a non-anchor carrier for SC-PTM reception. </w:t>
      </w:r>
      <w:r w:rsidR="00F20FDD" w:rsidRPr="00094AFB">
        <w:t>The UE in RRC_IDLE</w:t>
      </w:r>
      <w:r w:rsidR="00EE3EED" w:rsidRPr="00094AFB">
        <w:t xml:space="preserve"> can</w:t>
      </w:r>
      <w:r w:rsidR="00A40B59" w:rsidRPr="00094AFB">
        <w:t>,</w:t>
      </w:r>
      <w:r w:rsidR="00F20FDD" w:rsidRPr="00094AFB">
        <w:t xml:space="preserve"> based on broadcast signaling, use a</w:t>
      </w:r>
      <w:r w:rsidR="00F20FDD" w:rsidRPr="00094AFB">
        <w:rPr>
          <w:rFonts w:eastAsia="SimSun"/>
          <w:lang w:eastAsia="zh-CN"/>
        </w:rPr>
        <w:t xml:space="preserve"> non-anchor</w:t>
      </w:r>
      <w:r w:rsidR="00F20FDD" w:rsidRPr="00094AFB">
        <w:t xml:space="preserve"> </w:t>
      </w:r>
      <w:r w:rsidR="00F20FDD" w:rsidRPr="00094AFB">
        <w:rPr>
          <w:rFonts w:eastAsia="SimSun"/>
          <w:lang w:eastAsia="zh-CN"/>
        </w:rPr>
        <w:t>carrier</w:t>
      </w:r>
      <w:r w:rsidR="00F20FDD" w:rsidRPr="00094AFB">
        <w:t xml:space="preserve"> for paging reception. </w:t>
      </w:r>
      <w:r w:rsidR="006D660D" w:rsidRPr="00094AFB">
        <w:t xml:space="preserve">The UE in RRC_IDLE or RRC_CONNECTED, based on broadcast signaling, can use a non-anchor carrier for random access. </w:t>
      </w:r>
      <w:r w:rsidRPr="00094AFB">
        <w:t xml:space="preserve">If the </w:t>
      </w:r>
      <w:r w:rsidRPr="00094AFB">
        <w:rPr>
          <w:rFonts w:eastAsia="SimSun"/>
          <w:lang w:eastAsia="zh-CN"/>
        </w:rPr>
        <w:t>non-anchor</w:t>
      </w:r>
      <w:r w:rsidRPr="00094AFB">
        <w:t xml:space="preserve"> </w:t>
      </w:r>
      <w:r w:rsidRPr="00094AFB">
        <w:rPr>
          <w:rFonts w:eastAsia="SimSun"/>
          <w:lang w:eastAsia="zh-CN"/>
        </w:rPr>
        <w:t>carrier</w:t>
      </w:r>
      <w:r w:rsidRPr="00094AFB">
        <w:t xml:space="preserve"> is not configured for the UE, all transmissions occur on the </w:t>
      </w:r>
      <w:r w:rsidRPr="00094AFB">
        <w:rPr>
          <w:rFonts w:eastAsia="SimSun"/>
          <w:lang w:eastAsia="zh-CN"/>
        </w:rPr>
        <w:t>anchor carrier</w:t>
      </w:r>
      <w:r w:rsidRPr="00094AFB">
        <w:rPr>
          <w:lang w:eastAsia="zh-CN"/>
        </w:rPr>
        <w:t>.</w:t>
      </w:r>
      <w:r w:rsidR="00C702D4" w:rsidRPr="00094AFB">
        <w:rPr>
          <w:lang w:eastAsia="zh-CN"/>
        </w:rPr>
        <w:t xml:space="preserve"> The valid anchor and non-anchor carrier combinations are provided in Table 5.5a-1</w:t>
      </w:r>
      <w:r w:rsidR="00DA3E24" w:rsidRPr="00094AFB">
        <w:rPr>
          <w:lang w:eastAsia="zh-CN"/>
        </w:rPr>
        <w:t xml:space="preserve"> for FDD and Table 5.5a-2 for TDD</w:t>
      </w:r>
      <w:r w:rsidR="00C702D4" w:rsidRPr="00094AFB">
        <w:rPr>
          <w:lang w:eastAsia="zh-CN"/>
        </w:rPr>
        <w:t>.</w:t>
      </w:r>
    </w:p>
    <w:p w14:paraId="64B17676" w14:textId="77777777" w:rsidR="00C702D4" w:rsidRPr="00094AFB" w:rsidRDefault="00C702D4" w:rsidP="00324FF0">
      <w:pPr>
        <w:pStyle w:val="TH"/>
      </w:pPr>
      <w:r w:rsidRPr="00094AFB">
        <w:t xml:space="preserve">Table </w:t>
      </w:r>
      <w:r w:rsidRPr="00094AFB">
        <w:rPr>
          <w:lang w:eastAsia="zh-CN"/>
        </w:rPr>
        <w:t>5.5a-1</w:t>
      </w:r>
      <w:r w:rsidRPr="00094AFB">
        <w:t>: Anchor and non-anchor carrier deployment combinations</w:t>
      </w:r>
      <w:r w:rsidR="00BF1CA1" w:rsidRPr="00094AFB">
        <w:t xml:space="preserve"> in FDD</w:t>
      </w:r>
    </w:p>
    <w:tbl>
      <w:tblPr>
        <w:tblW w:w="6235"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A0" w:firstRow="1" w:lastRow="0" w:firstColumn="1" w:lastColumn="0" w:noHBand="0" w:noVBand="0"/>
      </w:tblPr>
      <w:tblGrid>
        <w:gridCol w:w="567"/>
        <w:gridCol w:w="1417"/>
        <w:gridCol w:w="1417"/>
        <w:gridCol w:w="1417"/>
        <w:gridCol w:w="1417"/>
      </w:tblGrid>
      <w:tr w:rsidR="00606089" w:rsidRPr="00094AFB" w14:paraId="63410E61" w14:textId="77777777" w:rsidTr="00E762AF">
        <w:trPr>
          <w:cantSplit/>
          <w:tblHeader/>
          <w:jc w:val="center"/>
        </w:trPr>
        <w:tc>
          <w:tcPr>
            <w:tcW w:w="567" w:type="dxa"/>
            <w:vMerge w:val="restart"/>
            <w:tcBorders>
              <w:top w:val="single" w:sz="4" w:space="0" w:color="808080"/>
              <w:left w:val="single" w:sz="4" w:space="0" w:color="808080"/>
              <w:right w:val="single" w:sz="4" w:space="0" w:color="808080"/>
            </w:tcBorders>
          </w:tcPr>
          <w:p w14:paraId="071A8A13" w14:textId="77777777" w:rsidR="00C702D4" w:rsidRPr="00094AFB" w:rsidRDefault="00C702D4" w:rsidP="00E762AF">
            <w:pPr>
              <w:pStyle w:val="TAL"/>
              <w:keepNext w:val="0"/>
              <w:rPr>
                <w:i/>
                <w:noProof/>
                <w:kern w:val="2"/>
                <w:lang w:eastAsia="zh-CN"/>
              </w:rPr>
            </w:pPr>
          </w:p>
        </w:tc>
        <w:tc>
          <w:tcPr>
            <w:tcW w:w="5668" w:type="dxa"/>
            <w:gridSpan w:val="4"/>
            <w:tcBorders>
              <w:top w:val="single" w:sz="4" w:space="0" w:color="808080"/>
              <w:left w:val="single" w:sz="4" w:space="0" w:color="808080"/>
              <w:bottom w:val="single" w:sz="4" w:space="0" w:color="808080"/>
              <w:right w:val="single" w:sz="4" w:space="0" w:color="808080"/>
            </w:tcBorders>
          </w:tcPr>
          <w:p w14:paraId="202FC263" w14:textId="77777777" w:rsidR="00C702D4" w:rsidRPr="00094AFB" w:rsidRDefault="00C702D4" w:rsidP="00C702D4">
            <w:pPr>
              <w:pStyle w:val="TAH"/>
              <w:rPr>
                <w:i/>
                <w:noProof/>
                <w:kern w:val="2"/>
                <w:lang w:eastAsia="zh-CN"/>
              </w:rPr>
            </w:pPr>
            <w:r w:rsidRPr="00094AFB">
              <w:rPr>
                <w:i/>
                <w:noProof/>
                <w:kern w:val="2"/>
                <w:lang w:eastAsia="zh-CN"/>
              </w:rPr>
              <w:t>Anchor Carrier</w:t>
            </w:r>
          </w:p>
        </w:tc>
      </w:tr>
      <w:tr w:rsidR="00606089" w:rsidRPr="00094AFB" w14:paraId="140F989E" w14:textId="77777777" w:rsidTr="00E762AF">
        <w:trPr>
          <w:cantSplit/>
          <w:tblHeader/>
          <w:jc w:val="center"/>
        </w:trPr>
        <w:tc>
          <w:tcPr>
            <w:tcW w:w="567" w:type="dxa"/>
            <w:vMerge/>
            <w:tcBorders>
              <w:left w:val="single" w:sz="4" w:space="0" w:color="808080"/>
              <w:bottom w:val="single" w:sz="4" w:space="0" w:color="808080"/>
              <w:right w:val="single" w:sz="4" w:space="0" w:color="808080"/>
            </w:tcBorders>
          </w:tcPr>
          <w:p w14:paraId="51D184D7" w14:textId="77777777" w:rsidR="00C702D4" w:rsidRPr="00094AFB" w:rsidRDefault="00C702D4" w:rsidP="00E762AF">
            <w:pPr>
              <w:pStyle w:val="TAL"/>
              <w:keepNext w:val="0"/>
              <w:rPr>
                <w:b/>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6DE211A1" w14:textId="77777777" w:rsidR="00C702D4" w:rsidRPr="00094AFB" w:rsidRDefault="00C702D4" w:rsidP="00C702D4">
            <w:pPr>
              <w:pStyle w:val="TAH"/>
              <w:rPr>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14CB526A" w14:textId="77777777" w:rsidR="00C702D4" w:rsidRPr="00094AFB" w:rsidRDefault="00C702D4" w:rsidP="00C702D4">
            <w:pPr>
              <w:pStyle w:val="TAH"/>
              <w:rPr>
                <w:bCs/>
                <w:i/>
                <w:noProof/>
                <w:kern w:val="2"/>
                <w:lang w:eastAsia="en-GB"/>
              </w:rPr>
            </w:pPr>
            <w:r w:rsidRPr="00094AFB">
              <w:rPr>
                <w:bCs/>
                <w:i/>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tcPr>
          <w:p w14:paraId="572568F9" w14:textId="77777777" w:rsidR="00C702D4" w:rsidRPr="00094AFB" w:rsidRDefault="00C702D4" w:rsidP="00C702D4">
            <w:pPr>
              <w:pStyle w:val="TAH"/>
              <w:rPr>
                <w:bCs/>
                <w:i/>
                <w:noProof/>
                <w:kern w:val="2"/>
                <w:lang w:eastAsia="en-GB"/>
              </w:rPr>
            </w:pPr>
            <w:r w:rsidRPr="00094AFB">
              <w:rPr>
                <w:bCs/>
                <w:i/>
                <w:noProof/>
                <w:kern w:val="2"/>
                <w:lang w:eastAsia="en-GB"/>
              </w:rPr>
              <w:t>Guard-band</w:t>
            </w:r>
          </w:p>
        </w:tc>
        <w:tc>
          <w:tcPr>
            <w:tcW w:w="1417" w:type="dxa"/>
            <w:tcBorders>
              <w:top w:val="single" w:sz="4" w:space="0" w:color="808080"/>
              <w:left w:val="single" w:sz="4" w:space="0" w:color="808080"/>
              <w:bottom w:val="single" w:sz="4" w:space="0" w:color="808080"/>
              <w:right w:val="single" w:sz="4" w:space="0" w:color="808080"/>
            </w:tcBorders>
          </w:tcPr>
          <w:p w14:paraId="513908B3" w14:textId="77777777" w:rsidR="00C702D4" w:rsidRPr="00094AFB" w:rsidRDefault="00C702D4" w:rsidP="00C702D4">
            <w:pPr>
              <w:pStyle w:val="TAH"/>
              <w:rPr>
                <w:bCs/>
                <w:i/>
                <w:noProof/>
                <w:kern w:val="2"/>
                <w:lang w:eastAsia="en-GB"/>
              </w:rPr>
            </w:pPr>
            <w:r w:rsidRPr="00094AFB">
              <w:rPr>
                <w:bCs/>
                <w:i/>
                <w:noProof/>
                <w:kern w:val="2"/>
                <w:lang w:eastAsia="en-GB"/>
              </w:rPr>
              <w:t>Standalone</w:t>
            </w:r>
          </w:p>
        </w:tc>
      </w:tr>
      <w:tr w:rsidR="00606089" w:rsidRPr="00094AFB" w14:paraId="13B079A7" w14:textId="77777777" w:rsidTr="00E762AF">
        <w:trPr>
          <w:cantSplit/>
          <w:trHeight w:val="680"/>
          <w:tblHeader/>
          <w:jc w:val="center"/>
        </w:trPr>
        <w:tc>
          <w:tcPr>
            <w:tcW w:w="567" w:type="dxa"/>
            <w:vMerge w:val="restart"/>
            <w:tcBorders>
              <w:top w:val="single" w:sz="4" w:space="0" w:color="808080"/>
              <w:left w:val="single" w:sz="4" w:space="0" w:color="808080"/>
              <w:right w:val="single" w:sz="4" w:space="0" w:color="808080"/>
            </w:tcBorders>
            <w:textDirection w:val="btLr"/>
          </w:tcPr>
          <w:p w14:paraId="355E93DB" w14:textId="77777777" w:rsidR="00C702D4" w:rsidRPr="00094AFB" w:rsidRDefault="00C702D4" w:rsidP="00BF1CA1">
            <w:pPr>
              <w:pStyle w:val="TAL"/>
              <w:rPr>
                <w:b/>
                <w:noProof/>
                <w:kern w:val="2"/>
                <w:lang w:eastAsia="en-GB"/>
              </w:rPr>
            </w:pPr>
            <w:r w:rsidRPr="00094AFB">
              <w:rPr>
                <w:b/>
                <w:noProof/>
                <w:kern w:val="2"/>
                <w:lang w:eastAsia="en-GB"/>
              </w:rPr>
              <w:t>Non-Anchor Carrier</w:t>
            </w:r>
          </w:p>
        </w:tc>
        <w:tc>
          <w:tcPr>
            <w:tcW w:w="1417" w:type="dxa"/>
            <w:tcBorders>
              <w:top w:val="single" w:sz="4" w:space="0" w:color="808080"/>
              <w:left w:val="single" w:sz="4" w:space="0" w:color="808080"/>
              <w:bottom w:val="single" w:sz="4" w:space="0" w:color="808080"/>
              <w:right w:val="single" w:sz="4" w:space="0" w:color="808080"/>
            </w:tcBorders>
            <w:vAlign w:val="center"/>
          </w:tcPr>
          <w:p w14:paraId="085B03B7" w14:textId="77777777" w:rsidR="00C702D4" w:rsidRPr="00094AFB" w:rsidRDefault="00C702D4" w:rsidP="00BF1CA1">
            <w:pPr>
              <w:pStyle w:val="TAL"/>
              <w:rPr>
                <w:b/>
                <w:noProof/>
                <w:kern w:val="2"/>
                <w:lang w:eastAsia="en-GB"/>
              </w:rPr>
            </w:pPr>
            <w:r w:rsidRPr="00094AFB">
              <w:rPr>
                <w:b/>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26AA3E14" w14:textId="77777777" w:rsidR="00C702D4" w:rsidRPr="00094AFB" w:rsidRDefault="00C702D4" w:rsidP="00BF1CA1">
            <w:pPr>
              <w:pStyle w:val="TAL"/>
              <w:rPr>
                <w:noProof/>
                <w:kern w:val="2"/>
                <w:lang w:eastAsia="en-GB"/>
              </w:rPr>
            </w:pPr>
            <w:r w:rsidRPr="00094AFB">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6C1C3A63" w14:textId="77777777" w:rsidR="00C702D4" w:rsidRPr="00094AFB" w:rsidRDefault="00C702D4" w:rsidP="00BF1CA1">
            <w:pPr>
              <w:pStyle w:val="TAL"/>
              <w:rPr>
                <w:noProof/>
                <w:kern w:val="2"/>
                <w:lang w:eastAsia="en-GB"/>
              </w:rPr>
            </w:pPr>
            <w:r w:rsidRPr="00094AFB">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11F8DFDA" w14:textId="77777777" w:rsidR="00C702D4" w:rsidRPr="00094AFB" w:rsidRDefault="00BF1CA1" w:rsidP="00BF1CA1">
            <w:pPr>
              <w:pStyle w:val="TAL"/>
              <w:rPr>
                <w:noProof/>
                <w:kern w:val="2"/>
                <w:lang w:eastAsia="en-GB"/>
              </w:rPr>
            </w:pPr>
            <w:r w:rsidRPr="00094AFB">
              <w:rPr>
                <w:noProof/>
                <w:kern w:val="2"/>
                <w:lang w:eastAsia="en-GB"/>
              </w:rPr>
              <w:t>Valid (Note 2, Note 3)</w:t>
            </w:r>
          </w:p>
        </w:tc>
      </w:tr>
      <w:tr w:rsidR="00606089" w:rsidRPr="00094AFB" w14:paraId="1300D3AD" w14:textId="77777777" w:rsidTr="00E762AF">
        <w:trPr>
          <w:cantSplit/>
          <w:trHeight w:val="680"/>
          <w:jc w:val="center"/>
        </w:trPr>
        <w:tc>
          <w:tcPr>
            <w:tcW w:w="567" w:type="dxa"/>
            <w:vMerge/>
            <w:tcBorders>
              <w:left w:val="single" w:sz="4" w:space="0" w:color="808080"/>
              <w:right w:val="single" w:sz="4" w:space="0" w:color="808080"/>
            </w:tcBorders>
          </w:tcPr>
          <w:p w14:paraId="7437ABC5" w14:textId="77777777" w:rsidR="00C702D4" w:rsidRPr="00094AFB" w:rsidRDefault="00C702D4"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16C595F0" w14:textId="77777777" w:rsidR="00C702D4" w:rsidRPr="00094AFB" w:rsidRDefault="00C702D4" w:rsidP="00BF1CA1">
            <w:pPr>
              <w:pStyle w:val="TAL"/>
              <w:rPr>
                <w:b/>
                <w:noProof/>
                <w:kern w:val="2"/>
                <w:lang w:eastAsia="zh-CN"/>
              </w:rPr>
            </w:pPr>
            <w:r w:rsidRPr="00094AFB">
              <w:rPr>
                <w:b/>
                <w:noProof/>
                <w:kern w:val="2"/>
                <w:lang w:eastAsia="zh-CN"/>
              </w:rPr>
              <w:t>Guard-band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3515C4EC" w14:textId="77777777" w:rsidR="00C702D4" w:rsidRPr="00094AFB" w:rsidRDefault="00C702D4" w:rsidP="00BF1CA1">
            <w:pPr>
              <w:pStyle w:val="TAL"/>
              <w:rPr>
                <w:noProof/>
                <w:kern w:val="2"/>
                <w:lang w:eastAsia="zh-CN"/>
              </w:rPr>
            </w:pPr>
            <w:r w:rsidRPr="00094AFB">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1F305612" w14:textId="77777777" w:rsidR="00C702D4" w:rsidRPr="00094AFB" w:rsidRDefault="00C702D4" w:rsidP="00BF1CA1">
            <w:pPr>
              <w:pStyle w:val="TAL"/>
              <w:rPr>
                <w:noProof/>
                <w:kern w:val="2"/>
                <w:lang w:eastAsia="zh-CN"/>
              </w:rPr>
            </w:pPr>
            <w:r w:rsidRPr="00094AFB">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1C62BD31" w14:textId="77777777" w:rsidR="00C702D4" w:rsidRPr="00094AFB" w:rsidRDefault="00BF1CA1" w:rsidP="00BF1CA1">
            <w:pPr>
              <w:pStyle w:val="TAL"/>
              <w:rPr>
                <w:noProof/>
                <w:kern w:val="2"/>
                <w:lang w:eastAsia="zh-CN"/>
              </w:rPr>
            </w:pPr>
            <w:r w:rsidRPr="00094AFB">
              <w:rPr>
                <w:noProof/>
                <w:kern w:val="2"/>
                <w:lang w:eastAsia="zh-CN"/>
              </w:rPr>
              <w:t>Valid (Note 2, Note 3)</w:t>
            </w:r>
          </w:p>
        </w:tc>
      </w:tr>
      <w:tr w:rsidR="00C702D4" w:rsidRPr="00094AFB" w14:paraId="4937D3E5" w14:textId="77777777" w:rsidTr="00E762AF">
        <w:trPr>
          <w:cantSplit/>
          <w:trHeight w:val="680"/>
          <w:jc w:val="center"/>
        </w:trPr>
        <w:tc>
          <w:tcPr>
            <w:tcW w:w="567" w:type="dxa"/>
            <w:vMerge/>
            <w:tcBorders>
              <w:left w:val="single" w:sz="4" w:space="0" w:color="808080"/>
              <w:bottom w:val="single" w:sz="4" w:space="0" w:color="808080"/>
              <w:right w:val="single" w:sz="4" w:space="0" w:color="808080"/>
            </w:tcBorders>
          </w:tcPr>
          <w:p w14:paraId="21C54348" w14:textId="77777777" w:rsidR="00C702D4" w:rsidRPr="00094AFB" w:rsidRDefault="00C702D4"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27B2D3CF" w14:textId="77777777" w:rsidR="00C702D4" w:rsidRPr="00094AFB" w:rsidRDefault="00C702D4" w:rsidP="00BF1CA1">
            <w:pPr>
              <w:pStyle w:val="TAL"/>
              <w:rPr>
                <w:b/>
                <w:noProof/>
                <w:kern w:val="2"/>
                <w:lang w:eastAsia="zh-CN"/>
              </w:rPr>
            </w:pPr>
            <w:r w:rsidRPr="00094AFB">
              <w:rPr>
                <w:b/>
                <w:noProof/>
                <w:kern w:val="2"/>
                <w:lang w:eastAsia="zh-CN"/>
              </w:rPr>
              <w:t>Standalone</w:t>
            </w:r>
          </w:p>
        </w:tc>
        <w:tc>
          <w:tcPr>
            <w:tcW w:w="1417" w:type="dxa"/>
            <w:tcBorders>
              <w:top w:val="single" w:sz="4" w:space="0" w:color="808080"/>
              <w:left w:val="single" w:sz="4" w:space="0" w:color="808080"/>
              <w:bottom w:val="single" w:sz="4" w:space="0" w:color="808080"/>
              <w:right w:val="single" w:sz="4" w:space="0" w:color="808080"/>
            </w:tcBorders>
            <w:vAlign w:val="center"/>
          </w:tcPr>
          <w:p w14:paraId="12747DF3" w14:textId="77777777" w:rsidR="00C702D4" w:rsidRPr="00094AFB" w:rsidRDefault="00BF1CA1" w:rsidP="00BF1CA1">
            <w:pPr>
              <w:pStyle w:val="TAL"/>
              <w:rPr>
                <w:noProof/>
                <w:kern w:val="2"/>
                <w:lang w:eastAsia="zh-CN"/>
              </w:rPr>
            </w:pPr>
            <w:r w:rsidRPr="00094AFB">
              <w:rPr>
                <w:noProof/>
                <w:kern w:val="2"/>
                <w:lang w:eastAsia="zh-CN"/>
              </w:rPr>
              <w:t>Valid (Note 2, Note 3)</w:t>
            </w:r>
          </w:p>
        </w:tc>
        <w:tc>
          <w:tcPr>
            <w:tcW w:w="1417" w:type="dxa"/>
            <w:tcBorders>
              <w:top w:val="single" w:sz="4" w:space="0" w:color="808080"/>
              <w:left w:val="single" w:sz="4" w:space="0" w:color="808080"/>
              <w:bottom w:val="single" w:sz="4" w:space="0" w:color="808080"/>
              <w:right w:val="single" w:sz="4" w:space="0" w:color="808080"/>
            </w:tcBorders>
            <w:vAlign w:val="center"/>
          </w:tcPr>
          <w:p w14:paraId="1A108D46" w14:textId="77777777" w:rsidR="00C702D4" w:rsidRPr="00094AFB" w:rsidRDefault="00BF1CA1" w:rsidP="00BF1CA1">
            <w:pPr>
              <w:pStyle w:val="TAL"/>
              <w:rPr>
                <w:noProof/>
                <w:kern w:val="2"/>
                <w:lang w:eastAsia="zh-CN"/>
              </w:rPr>
            </w:pPr>
            <w:r w:rsidRPr="00094AFB">
              <w:rPr>
                <w:noProof/>
                <w:kern w:val="2"/>
                <w:lang w:eastAsia="zh-CN"/>
              </w:rPr>
              <w:t>Valid (Note 2, Note 3)</w:t>
            </w:r>
          </w:p>
        </w:tc>
        <w:tc>
          <w:tcPr>
            <w:tcW w:w="1417" w:type="dxa"/>
            <w:tcBorders>
              <w:top w:val="single" w:sz="4" w:space="0" w:color="808080"/>
              <w:left w:val="single" w:sz="4" w:space="0" w:color="808080"/>
              <w:bottom w:val="single" w:sz="4" w:space="0" w:color="808080"/>
              <w:right w:val="single" w:sz="4" w:space="0" w:color="808080"/>
            </w:tcBorders>
            <w:vAlign w:val="center"/>
          </w:tcPr>
          <w:p w14:paraId="0808808A" w14:textId="77777777" w:rsidR="00C702D4" w:rsidRPr="00094AFB" w:rsidRDefault="00C702D4" w:rsidP="00BF1CA1">
            <w:pPr>
              <w:pStyle w:val="TAL"/>
              <w:rPr>
                <w:noProof/>
                <w:kern w:val="2"/>
                <w:lang w:eastAsia="zh-CN"/>
              </w:rPr>
            </w:pPr>
            <w:r w:rsidRPr="00094AFB">
              <w:rPr>
                <w:noProof/>
                <w:kern w:val="2"/>
                <w:lang w:eastAsia="zh-CN"/>
              </w:rPr>
              <w:t>Valid (Note 2)</w:t>
            </w:r>
          </w:p>
        </w:tc>
      </w:tr>
    </w:tbl>
    <w:p w14:paraId="7DC8E702" w14:textId="77777777" w:rsidR="00BF1CA1" w:rsidRPr="00094AFB" w:rsidRDefault="00BF1CA1" w:rsidP="00BF1CA1"/>
    <w:p w14:paraId="1F532A5F" w14:textId="77777777" w:rsidR="00BF1CA1" w:rsidRPr="00094AFB" w:rsidRDefault="00BF1CA1" w:rsidP="00324FF0">
      <w:pPr>
        <w:pStyle w:val="TH"/>
      </w:pPr>
      <w:r w:rsidRPr="00094AFB">
        <w:t xml:space="preserve">Table </w:t>
      </w:r>
      <w:r w:rsidRPr="00094AFB">
        <w:rPr>
          <w:lang w:eastAsia="zh-CN"/>
        </w:rPr>
        <w:t>5.5a-2</w:t>
      </w:r>
      <w:r w:rsidRPr="00094AFB">
        <w:t>: Anchor and non-anchor carrier deployment combinations in TDD</w:t>
      </w:r>
    </w:p>
    <w:tbl>
      <w:tblPr>
        <w:tblW w:w="6235"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A0" w:firstRow="1" w:lastRow="0" w:firstColumn="1" w:lastColumn="0" w:noHBand="0" w:noVBand="0"/>
      </w:tblPr>
      <w:tblGrid>
        <w:gridCol w:w="567"/>
        <w:gridCol w:w="1417"/>
        <w:gridCol w:w="1417"/>
        <w:gridCol w:w="1417"/>
        <w:gridCol w:w="1417"/>
      </w:tblGrid>
      <w:tr w:rsidR="00606089" w:rsidRPr="00094AFB" w14:paraId="3F416254" w14:textId="77777777" w:rsidTr="00C16D6C">
        <w:trPr>
          <w:cantSplit/>
          <w:tblHeader/>
          <w:jc w:val="center"/>
        </w:trPr>
        <w:tc>
          <w:tcPr>
            <w:tcW w:w="567" w:type="dxa"/>
            <w:vMerge w:val="restart"/>
            <w:tcBorders>
              <w:top w:val="single" w:sz="4" w:space="0" w:color="808080"/>
              <w:left w:val="single" w:sz="4" w:space="0" w:color="808080"/>
              <w:right w:val="single" w:sz="4" w:space="0" w:color="808080"/>
            </w:tcBorders>
          </w:tcPr>
          <w:p w14:paraId="548D2EB1" w14:textId="77777777" w:rsidR="00BF1CA1" w:rsidRPr="00094AFB" w:rsidRDefault="00BF1CA1" w:rsidP="00BF1CA1">
            <w:pPr>
              <w:pStyle w:val="TAH"/>
              <w:rPr>
                <w:i/>
                <w:noProof/>
                <w:kern w:val="2"/>
              </w:rPr>
            </w:pPr>
          </w:p>
        </w:tc>
        <w:tc>
          <w:tcPr>
            <w:tcW w:w="5668" w:type="dxa"/>
            <w:gridSpan w:val="4"/>
            <w:tcBorders>
              <w:top w:val="single" w:sz="4" w:space="0" w:color="808080"/>
              <w:left w:val="single" w:sz="4" w:space="0" w:color="808080"/>
              <w:bottom w:val="single" w:sz="4" w:space="0" w:color="808080"/>
              <w:right w:val="single" w:sz="4" w:space="0" w:color="808080"/>
            </w:tcBorders>
          </w:tcPr>
          <w:p w14:paraId="47450E46" w14:textId="77777777" w:rsidR="00BF1CA1" w:rsidRPr="00094AFB" w:rsidRDefault="00BF1CA1" w:rsidP="00BF1CA1">
            <w:pPr>
              <w:pStyle w:val="TAH"/>
              <w:rPr>
                <w:i/>
                <w:noProof/>
                <w:kern w:val="2"/>
              </w:rPr>
            </w:pPr>
            <w:r w:rsidRPr="00094AFB">
              <w:rPr>
                <w:i/>
                <w:noProof/>
                <w:kern w:val="2"/>
              </w:rPr>
              <w:t>Anchor Carrier</w:t>
            </w:r>
          </w:p>
        </w:tc>
      </w:tr>
      <w:tr w:rsidR="00606089" w:rsidRPr="00094AFB" w14:paraId="11022D70" w14:textId="77777777" w:rsidTr="00C16D6C">
        <w:trPr>
          <w:cantSplit/>
          <w:tblHeader/>
          <w:jc w:val="center"/>
        </w:trPr>
        <w:tc>
          <w:tcPr>
            <w:tcW w:w="567" w:type="dxa"/>
            <w:vMerge/>
            <w:tcBorders>
              <w:left w:val="single" w:sz="4" w:space="0" w:color="808080"/>
              <w:bottom w:val="single" w:sz="4" w:space="0" w:color="808080"/>
              <w:right w:val="single" w:sz="4" w:space="0" w:color="808080"/>
            </w:tcBorders>
          </w:tcPr>
          <w:p w14:paraId="4A66149F" w14:textId="77777777" w:rsidR="00BF1CA1" w:rsidRPr="00094AFB" w:rsidRDefault="00BF1CA1" w:rsidP="00BF1CA1">
            <w:pPr>
              <w:pStyle w:val="TAH"/>
              <w:rPr>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4931E503" w14:textId="77777777" w:rsidR="00BF1CA1" w:rsidRPr="00094AFB" w:rsidRDefault="00BF1CA1" w:rsidP="00BF1CA1">
            <w:pPr>
              <w:pStyle w:val="TAH"/>
              <w:rPr>
                <w:bCs/>
                <w:i/>
                <w:noProof/>
                <w:kern w:val="2"/>
                <w:lang w:eastAsia="en-GB"/>
              </w:rPr>
            </w:pPr>
          </w:p>
        </w:tc>
        <w:tc>
          <w:tcPr>
            <w:tcW w:w="1417" w:type="dxa"/>
            <w:tcBorders>
              <w:top w:val="single" w:sz="4" w:space="0" w:color="808080"/>
              <w:left w:val="single" w:sz="4" w:space="0" w:color="808080"/>
              <w:bottom w:val="single" w:sz="4" w:space="0" w:color="808080"/>
              <w:right w:val="single" w:sz="4" w:space="0" w:color="808080"/>
            </w:tcBorders>
          </w:tcPr>
          <w:p w14:paraId="1A2B8859" w14:textId="77777777" w:rsidR="00BF1CA1" w:rsidRPr="00094AFB" w:rsidRDefault="00BF1CA1" w:rsidP="00BF1CA1">
            <w:pPr>
              <w:pStyle w:val="TAH"/>
              <w:rPr>
                <w:bCs/>
                <w:i/>
                <w:noProof/>
                <w:kern w:val="2"/>
                <w:lang w:eastAsia="en-GB"/>
              </w:rPr>
            </w:pPr>
            <w:r w:rsidRPr="00094AFB">
              <w:rPr>
                <w:bCs/>
                <w:i/>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tcPr>
          <w:p w14:paraId="131A7329" w14:textId="77777777" w:rsidR="00BF1CA1" w:rsidRPr="00094AFB" w:rsidRDefault="00BF1CA1" w:rsidP="00BF1CA1">
            <w:pPr>
              <w:pStyle w:val="TAH"/>
              <w:rPr>
                <w:bCs/>
                <w:i/>
                <w:noProof/>
                <w:kern w:val="2"/>
                <w:lang w:eastAsia="en-GB"/>
              </w:rPr>
            </w:pPr>
            <w:r w:rsidRPr="00094AFB">
              <w:rPr>
                <w:bCs/>
                <w:i/>
                <w:noProof/>
                <w:kern w:val="2"/>
                <w:lang w:eastAsia="en-GB"/>
              </w:rPr>
              <w:t>Guard-band</w:t>
            </w:r>
          </w:p>
        </w:tc>
        <w:tc>
          <w:tcPr>
            <w:tcW w:w="1417" w:type="dxa"/>
            <w:tcBorders>
              <w:top w:val="single" w:sz="4" w:space="0" w:color="808080"/>
              <w:left w:val="single" w:sz="4" w:space="0" w:color="808080"/>
              <w:bottom w:val="single" w:sz="4" w:space="0" w:color="808080"/>
              <w:right w:val="single" w:sz="4" w:space="0" w:color="808080"/>
            </w:tcBorders>
          </w:tcPr>
          <w:p w14:paraId="78C0A18A" w14:textId="77777777" w:rsidR="00BF1CA1" w:rsidRPr="00094AFB" w:rsidRDefault="00BF1CA1" w:rsidP="00BF1CA1">
            <w:pPr>
              <w:pStyle w:val="TAH"/>
              <w:rPr>
                <w:bCs/>
                <w:i/>
                <w:noProof/>
                <w:kern w:val="2"/>
                <w:lang w:eastAsia="en-GB"/>
              </w:rPr>
            </w:pPr>
            <w:r w:rsidRPr="00094AFB">
              <w:rPr>
                <w:bCs/>
                <w:i/>
                <w:noProof/>
                <w:kern w:val="2"/>
                <w:lang w:eastAsia="en-GB"/>
              </w:rPr>
              <w:t>Standalone</w:t>
            </w:r>
          </w:p>
        </w:tc>
      </w:tr>
      <w:tr w:rsidR="00606089" w:rsidRPr="00094AFB" w14:paraId="62986AE0" w14:textId="77777777" w:rsidTr="00C16D6C">
        <w:trPr>
          <w:cantSplit/>
          <w:trHeight w:val="680"/>
          <w:tblHeader/>
          <w:jc w:val="center"/>
        </w:trPr>
        <w:tc>
          <w:tcPr>
            <w:tcW w:w="567" w:type="dxa"/>
            <w:vMerge w:val="restart"/>
            <w:tcBorders>
              <w:top w:val="single" w:sz="4" w:space="0" w:color="808080"/>
              <w:left w:val="single" w:sz="4" w:space="0" w:color="808080"/>
              <w:right w:val="single" w:sz="4" w:space="0" w:color="808080"/>
            </w:tcBorders>
            <w:textDirection w:val="btLr"/>
          </w:tcPr>
          <w:p w14:paraId="1B95D05F" w14:textId="77777777" w:rsidR="00BF1CA1" w:rsidRPr="00094AFB" w:rsidRDefault="00BF1CA1" w:rsidP="00BF1CA1">
            <w:pPr>
              <w:pStyle w:val="TAL"/>
              <w:rPr>
                <w:b/>
                <w:noProof/>
                <w:kern w:val="2"/>
                <w:lang w:eastAsia="en-GB"/>
              </w:rPr>
            </w:pPr>
            <w:r w:rsidRPr="00094AFB">
              <w:rPr>
                <w:b/>
                <w:noProof/>
                <w:kern w:val="2"/>
                <w:lang w:eastAsia="en-GB"/>
              </w:rPr>
              <w:t>Non-Anchor Carrier</w:t>
            </w:r>
          </w:p>
        </w:tc>
        <w:tc>
          <w:tcPr>
            <w:tcW w:w="1417" w:type="dxa"/>
            <w:tcBorders>
              <w:top w:val="single" w:sz="4" w:space="0" w:color="808080"/>
              <w:left w:val="single" w:sz="4" w:space="0" w:color="808080"/>
              <w:bottom w:val="single" w:sz="4" w:space="0" w:color="808080"/>
              <w:right w:val="single" w:sz="4" w:space="0" w:color="808080"/>
            </w:tcBorders>
            <w:vAlign w:val="center"/>
          </w:tcPr>
          <w:p w14:paraId="5D678634" w14:textId="77777777" w:rsidR="00BF1CA1" w:rsidRPr="00094AFB" w:rsidRDefault="00BF1CA1" w:rsidP="00BF1CA1">
            <w:pPr>
              <w:pStyle w:val="TAL"/>
              <w:rPr>
                <w:b/>
                <w:noProof/>
                <w:kern w:val="2"/>
                <w:lang w:eastAsia="en-GB"/>
              </w:rPr>
            </w:pPr>
            <w:r w:rsidRPr="00094AFB">
              <w:rPr>
                <w:b/>
                <w:noProof/>
                <w:kern w:val="2"/>
                <w:lang w:eastAsia="en-GB"/>
              </w:rPr>
              <w:t>In-band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679473D9" w14:textId="77777777" w:rsidR="00BF1CA1" w:rsidRPr="00094AFB" w:rsidRDefault="00BF1CA1" w:rsidP="00BF1CA1">
            <w:pPr>
              <w:pStyle w:val="TAL"/>
              <w:rPr>
                <w:noProof/>
                <w:kern w:val="2"/>
                <w:lang w:eastAsia="en-GB"/>
              </w:rPr>
            </w:pPr>
            <w:r w:rsidRPr="00094AFB">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452D2872" w14:textId="77777777" w:rsidR="00BF1CA1" w:rsidRPr="00094AFB" w:rsidRDefault="00BF1CA1" w:rsidP="00BF1CA1">
            <w:pPr>
              <w:pStyle w:val="TAL"/>
              <w:rPr>
                <w:noProof/>
                <w:kern w:val="2"/>
                <w:lang w:eastAsia="en-GB"/>
              </w:rPr>
            </w:pPr>
            <w:r w:rsidRPr="00094AFB">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7075645E" w14:textId="77777777" w:rsidR="00BF1CA1" w:rsidRPr="00094AFB" w:rsidRDefault="00BF1CA1" w:rsidP="00BF1CA1">
            <w:pPr>
              <w:pStyle w:val="TAL"/>
              <w:rPr>
                <w:noProof/>
                <w:kern w:val="2"/>
                <w:lang w:eastAsia="en-GB"/>
              </w:rPr>
            </w:pPr>
            <w:r w:rsidRPr="00094AFB">
              <w:rPr>
                <w:noProof/>
                <w:kern w:val="2"/>
                <w:lang w:eastAsia="en-GB"/>
              </w:rPr>
              <w:t>Invalid</w:t>
            </w:r>
          </w:p>
        </w:tc>
      </w:tr>
      <w:tr w:rsidR="00606089" w:rsidRPr="00094AFB" w14:paraId="0A3E51EF" w14:textId="77777777" w:rsidTr="00C16D6C">
        <w:trPr>
          <w:cantSplit/>
          <w:trHeight w:val="680"/>
          <w:jc w:val="center"/>
        </w:trPr>
        <w:tc>
          <w:tcPr>
            <w:tcW w:w="567" w:type="dxa"/>
            <w:vMerge/>
            <w:tcBorders>
              <w:left w:val="single" w:sz="4" w:space="0" w:color="808080"/>
              <w:right w:val="single" w:sz="4" w:space="0" w:color="808080"/>
            </w:tcBorders>
          </w:tcPr>
          <w:p w14:paraId="0C48EF9D" w14:textId="77777777" w:rsidR="00BF1CA1" w:rsidRPr="00094AFB" w:rsidRDefault="00BF1CA1"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651D2483" w14:textId="77777777" w:rsidR="00BF1CA1" w:rsidRPr="00094AFB" w:rsidRDefault="00BF1CA1" w:rsidP="00BF1CA1">
            <w:pPr>
              <w:pStyle w:val="TAL"/>
              <w:rPr>
                <w:b/>
                <w:noProof/>
                <w:kern w:val="2"/>
                <w:lang w:eastAsia="zh-CN"/>
              </w:rPr>
            </w:pPr>
            <w:r w:rsidRPr="00094AFB">
              <w:rPr>
                <w:b/>
                <w:noProof/>
                <w:kern w:val="2"/>
                <w:lang w:eastAsia="zh-CN"/>
              </w:rPr>
              <w:t>Guard-band</w:t>
            </w:r>
          </w:p>
        </w:tc>
        <w:tc>
          <w:tcPr>
            <w:tcW w:w="1417" w:type="dxa"/>
            <w:tcBorders>
              <w:top w:val="single" w:sz="4" w:space="0" w:color="808080"/>
              <w:left w:val="single" w:sz="4" w:space="0" w:color="808080"/>
              <w:bottom w:val="single" w:sz="4" w:space="0" w:color="808080"/>
              <w:right w:val="single" w:sz="4" w:space="0" w:color="808080"/>
            </w:tcBorders>
            <w:vAlign w:val="center"/>
          </w:tcPr>
          <w:p w14:paraId="2A0EA48F" w14:textId="77777777" w:rsidR="00BF1CA1" w:rsidRPr="00094AFB" w:rsidRDefault="00BF1CA1" w:rsidP="00BF1CA1">
            <w:pPr>
              <w:pStyle w:val="TAL"/>
              <w:rPr>
                <w:noProof/>
                <w:kern w:val="2"/>
                <w:lang w:eastAsia="zh-CN"/>
              </w:rPr>
            </w:pPr>
            <w:r w:rsidRPr="00094AFB">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0ECBDC2B" w14:textId="77777777" w:rsidR="00BF1CA1" w:rsidRPr="00094AFB" w:rsidRDefault="00BF1CA1" w:rsidP="00BF1CA1">
            <w:pPr>
              <w:pStyle w:val="TAL"/>
              <w:rPr>
                <w:noProof/>
                <w:kern w:val="2"/>
                <w:lang w:eastAsia="zh-CN"/>
              </w:rPr>
            </w:pPr>
            <w:r w:rsidRPr="00094AFB">
              <w:rPr>
                <w:noProof/>
                <w:kern w:val="2"/>
                <w:lang w:eastAsia="zh-CN"/>
              </w:rPr>
              <w:t>Valid (Note 1)</w:t>
            </w:r>
          </w:p>
        </w:tc>
        <w:tc>
          <w:tcPr>
            <w:tcW w:w="1417" w:type="dxa"/>
            <w:tcBorders>
              <w:top w:val="single" w:sz="4" w:space="0" w:color="808080"/>
              <w:left w:val="single" w:sz="4" w:space="0" w:color="808080"/>
              <w:bottom w:val="single" w:sz="4" w:space="0" w:color="808080"/>
              <w:right w:val="single" w:sz="4" w:space="0" w:color="808080"/>
            </w:tcBorders>
            <w:vAlign w:val="center"/>
          </w:tcPr>
          <w:p w14:paraId="3DCA0569" w14:textId="77777777" w:rsidR="00BF1CA1" w:rsidRPr="00094AFB" w:rsidRDefault="00BF1CA1" w:rsidP="00BF1CA1">
            <w:pPr>
              <w:pStyle w:val="TAL"/>
              <w:rPr>
                <w:noProof/>
                <w:kern w:val="2"/>
                <w:lang w:eastAsia="zh-CN"/>
              </w:rPr>
            </w:pPr>
            <w:r w:rsidRPr="00094AFB">
              <w:rPr>
                <w:noProof/>
                <w:kern w:val="2"/>
                <w:lang w:eastAsia="zh-CN"/>
              </w:rPr>
              <w:t>Invalid</w:t>
            </w:r>
          </w:p>
        </w:tc>
      </w:tr>
      <w:tr w:rsidR="00BF1CA1" w:rsidRPr="00094AFB" w14:paraId="16BCEB75" w14:textId="77777777" w:rsidTr="00C16D6C">
        <w:trPr>
          <w:cantSplit/>
          <w:trHeight w:val="680"/>
          <w:jc w:val="center"/>
        </w:trPr>
        <w:tc>
          <w:tcPr>
            <w:tcW w:w="567" w:type="dxa"/>
            <w:vMerge/>
            <w:tcBorders>
              <w:left w:val="single" w:sz="4" w:space="0" w:color="808080"/>
              <w:bottom w:val="single" w:sz="4" w:space="0" w:color="808080"/>
              <w:right w:val="single" w:sz="4" w:space="0" w:color="808080"/>
            </w:tcBorders>
          </w:tcPr>
          <w:p w14:paraId="13D9E790" w14:textId="77777777" w:rsidR="00BF1CA1" w:rsidRPr="00094AFB" w:rsidRDefault="00BF1CA1" w:rsidP="00BF1CA1">
            <w:pPr>
              <w:pStyle w:val="TAL"/>
              <w:rPr>
                <w:noProof/>
                <w:kern w:val="2"/>
                <w:lang w:eastAsia="zh-CN"/>
              </w:rPr>
            </w:pPr>
          </w:p>
        </w:tc>
        <w:tc>
          <w:tcPr>
            <w:tcW w:w="1417" w:type="dxa"/>
            <w:tcBorders>
              <w:top w:val="single" w:sz="4" w:space="0" w:color="808080"/>
              <w:left w:val="single" w:sz="4" w:space="0" w:color="808080"/>
              <w:bottom w:val="single" w:sz="4" w:space="0" w:color="808080"/>
              <w:right w:val="single" w:sz="4" w:space="0" w:color="808080"/>
            </w:tcBorders>
            <w:vAlign w:val="center"/>
          </w:tcPr>
          <w:p w14:paraId="29953975" w14:textId="77777777" w:rsidR="00BF1CA1" w:rsidRPr="00094AFB" w:rsidRDefault="00BF1CA1" w:rsidP="00BF1CA1">
            <w:pPr>
              <w:pStyle w:val="TAL"/>
              <w:rPr>
                <w:b/>
                <w:noProof/>
                <w:kern w:val="2"/>
                <w:lang w:eastAsia="zh-CN"/>
              </w:rPr>
            </w:pPr>
            <w:r w:rsidRPr="00094AFB">
              <w:rPr>
                <w:b/>
                <w:noProof/>
                <w:kern w:val="2"/>
                <w:lang w:eastAsia="zh-CN"/>
              </w:rPr>
              <w:t>Standalone</w:t>
            </w:r>
          </w:p>
        </w:tc>
        <w:tc>
          <w:tcPr>
            <w:tcW w:w="1417" w:type="dxa"/>
            <w:tcBorders>
              <w:top w:val="single" w:sz="4" w:space="0" w:color="808080"/>
              <w:left w:val="single" w:sz="4" w:space="0" w:color="808080"/>
              <w:bottom w:val="single" w:sz="4" w:space="0" w:color="808080"/>
              <w:right w:val="single" w:sz="4" w:space="0" w:color="808080"/>
            </w:tcBorders>
            <w:vAlign w:val="center"/>
          </w:tcPr>
          <w:p w14:paraId="5CCA158B" w14:textId="77777777" w:rsidR="00BF1CA1" w:rsidRPr="00094AFB" w:rsidRDefault="00BF1CA1" w:rsidP="00BF1CA1">
            <w:pPr>
              <w:pStyle w:val="TAL"/>
              <w:rPr>
                <w:noProof/>
                <w:kern w:val="2"/>
                <w:lang w:eastAsia="zh-CN"/>
              </w:rPr>
            </w:pPr>
            <w:r w:rsidRPr="00094AFB">
              <w:rPr>
                <w:noProof/>
                <w:kern w:val="2"/>
                <w:lang w:eastAsia="zh-CN"/>
              </w:rPr>
              <w:t>Invalid</w:t>
            </w:r>
          </w:p>
        </w:tc>
        <w:tc>
          <w:tcPr>
            <w:tcW w:w="1417" w:type="dxa"/>
            <w:tcBorders>
              <w:top w:val="single" w:sz="4" w:space="0" w:color="808080"/>
              <w:left w:val="single" w:sz="4" w:space="0" w:color="808080"/>
              <w:bottom w:val="single" w:sz="4" w:space="0" w:color="808080"/>
              <w:right w:val="single" w:sz="4" w:space="0" w:color="808080"/>
            </w:tcBorders>
            <w:vAlign w:val="center"/>
          </w:tcPr>
          <w:p w14:paraId="4FA95FBE" w14:textId="77777777" w:rsidR="00BF1CA1" w:rsidRPr="00094AFB" w:rsidRDefault="00BF1CA1" w:rsidP="00BF1CA1">
            <w:pPr>
              <w:pStyle w:val="TAL"/>
              <w:rPr>
                <w:noProof/>
                <w:kern w:val="2"/>
                <w:lang w:eastAsia="zh-CN"/>
              </w:rPr>
            </w:pPr>
            <w:r w:rsidRPr="00094AFB">
              <w:rPr>
                <w:noProof/>
                <w:kern w:val="2"/>
                <w:lang w:eastAsia="zh-CN"/>
              </w:rPr>
              <w:t>Invalid</w:t>
            </w:r>
          </w:p>
        </w:tc>
        <w:tc>
          <w:tcPr>
            <w:tcW w:w="1417" w:type="dxa"/>
            <w:tcBorders>
              <w:top w:val="single" w:sz="4" w:space="0" w:color="808080"/>
              <w:left w:val="single" w:sz="4" w:space="0" w:color="808080"/>
              <w:bottom w:val="single" w:sz="4" w:space="0" w:color="808080"/>
              <w:right w:val="single" w:sz="4" w:space="0" w:color="808080"/>
            </w:tcBorders>
            <w:vAlign w:val="center"/>
          </w:tcPr>
          <w:p w14:paraId="2FCAEB98" w14:textId="77777777" w:rsidR="00BF1CA1" w:rsidRPr="00094AFB" w:rsidRDefault="00BF1CA1" w:rsidP="00BF1CA1">
            <w:pPr>
              <w:pStyle w:val="TAL"/>
              <w:rPr>
                <w:noProof/>
                <w:kern w:val="2"/>
                <w:lang w:eastAsia="zh-CN"/>
              </w:rPr>
            </w:pPr>
            <w:r w:rsidRPr="00094AFB">
              <w:rPr>
                <w:noProof/>
                <w:kern w:val="2"/>
                <w:lang w:eastAsia="zh-CN"/>
              </w:rPr>
              <w:t>Valid (Note 2)</w:t>
            </w:r>
          </w:p>
        </w:tc>
      </w:tr>
    </w:tbl>
    <w:p w14:paraId="68A194AF" w14:textId="77777777" w:rsidR="00C702D4" w:rsidRPr="00094AFB" w:rsidRDefault="00C702D4" w:rsidP="00C702D4"/>
    <w:p w14:paraId="19D1EBB9" w14:textId="77777777" w:rsidR="00C702D4" w:rsidRPr="00094AFB" w:rsidRDefault="00C702D4" w:rsidP="00C702D4">
      <w:pPr>
        <w:pStyle w:val="NO"/>
      </w:pPr>
      <w:r w:rsidRPr="00094AFB">
        <w:t>NOTE 1:</w:t>
      </w:r>
      <w:r w:rsidRPr="00094AFB">
        <w:tab/>
        <w:t>Both carriers associated with the same LTE cell.</w:t>
      </w:r>
    </w:p>
    <w:p w14:paraId="254CCC22" w14:textId="77777777" w:rsidR="002031DB" w:rsidRPr="00094AFB" w:rsidRDefault="00C702D4" w:rsidP="00C702D4">
      <w:pPr>
        <w:pStyle w:val="NO"/>
      </w:pPr>
      <w:r w:rsidRPr="00094AFB">
        <w:t>NOTE 2:</w:t>
      </w:r>
      <w:r w:rsidRPr="00094AFB">
        <w:tab/>
        <w:t>Total frequency span to not exceed 20MHz and both anchor and non-anchor carriers synchronised.</w:t>
      </w:r>
    </w:p>
    <w:p w14:paraId="0E400979" w14:textId="77777777" w:rsidR="00BF1CA1" w:rsidRPr="00094AFB" w:rsidRDefault="00BF1CA1" w:rsidP="00C702D4">
      <w:pPr>
        <w:pStyle w:val="NO"/>
        <w:rPr>
          <w:lang w:eastAsia="zh-CN"/>
        </w:rPr>
      </w:pPr>
      <w:r w:rsidRPr="00094AFB">
        <w:rPr>
          <w:lang w:eastAsia="zh-CN"/>
        </w:rPr>
        <w:lastRenderedPageBreak/>
        <w:t>NOTE 3:</w:t>
      </w:r>
      <w:r w:rsidRPr="00094AFB">
        <w:rPr>
          <w:lang w:eastAsia="zh-CN"/>
        </w:rPr>
        <w:tab/>
        <w:t>Not applicable to SC-PTM reception.</w:t>
      </w:r>
    </w:p>
    <w:p w14:paraId="49B8279F" w14:textId="77777777" w:rsidR="002F7BF8" w:rsidRPr="00094AFB" w:rsidRDefault="002F7BF8" w:rsidP="009C26DC">
      <w:pPr>
        <w:pStyle w:val="Heading2"/>
      </w:pPr>
      <w:bookmarkStart w:id="710" w:name="_Toc20402727"/>
      <w:bookmarkStart w:id="711" w:name="_Toc29372233"/>
      <w:bookmarkStart w:id="712" w:name="_Toc37760171"/>
      <w:bookmarkStart w:id="713" w:name="_Toc46498405"/>
      <w:bookmarkStart w:id="714" w:name="_Toc52490718"/>
      <w:bookmarkStart w:id="715" w:name="_Toc156248206"/>
      <w:r w:rsidRPr="00094AFB">
        <w:t>5.6</w:t>
      </w:r>
      <w:r w:rsidRPr="00094AFB">
        <w:tab/>
        <w:t>Sidelink</w:t>
      </w:r>
      <w:bookmarkEnd w:id="710"/>
      <w:bookmarkEnd w:id="711"/>
      <w:bookmarkEnd w:id="712"/>
      <w:bookmarkEnd w:id="713"/>
      <w:bookmarkEnd w:id="714"/>
      <w:bookmarkEnd w:id="715"/>
    </w:p>
    <w:p w14:paraId="38D4CF3C" w14:textId="77777777" w:rsidR="00D82DB5" w:rsidRPr="00094AFB" w:rsidRDefault="00D82DB5" w:rsidP="00D82DB5">
      <w:pPr>
        <w:pStyle w:val="Heading3"/>
      </w:pPr>
      <w:bookmarkStart w:id="716" w:name="_Toc20402728"/>
      <w:bookmarkStart w:id="717" w:name="_Toc29372234"/>
      <w:bookmarkStart w:id="718" w:name="_Toc37760172"/>
      <w:bookmarkStart w:id="719" w:name="_Toc46498406"/>
      <w:bookmarkStart w:id="720" w:name="_Toc52490719"/>
      <w:bookmarkStart w:id="721" w:name="_Toc156248207"/>
      <w:r w:rsidRPr="00094AFB">
        <w:t>5.6.0</w:t>
      </w:r>
      <w:r w:rsidRPr="00094AFB">
        <w:tab/>
        <w:t>General</w:t>
      </w:r>
      <w:bookmarkEnd w:id="716"/>
      <w:bookmarkEnd w:id="717"/>
      <w:bookmarkEnd w:id="718"/>
      <w:bookmarkEnd w:id="719"/>
      <w:bookmarkEnd w:id="720"/>
      <w:bookmarkEnd w:id="721"/>
    </w:p>
    <w:p w14:paraId="571F0DC8" w14:textId="77777777" w:rsidR="002F7BF8" w:rsidRPr="00094AFB" w:rsidRDefault="002F7BF8" w:rsidP="00E10AA0">
      <w:r w:rsidRPr="00094AFB">
        <w:t xml:space="preserve">Sidelink comprises </w:t>
      </w:r>
      <w:r w:rsidR="005C3E50" w:rsidRPr="00094AFB">
        <w:t>sidelink discovery</w:t>
      </w:r>
      <w:r w:rsidR="00B033E6" w:rsidRPr="00094AFB">
        <w:t xml:space="preserve">, </w:t>
      </w:r>
      <w:r w:rsidR="005C3E50" w:rsidRPr="00094AFB">
        <w:t>sidelink communication</w:t>
      </w:r>
      <w:r w:rsidRPr="00094AFB">
        <w:t xml:space="preserve"> </w:t>
      </w:r>
      <w:r w:rsidR="00B033E6" w:rsidRPr="00094AFB">
        <w:t xml:space="preserve">and V2X sidelink communication </w:t>
      </w:r>
      <w:r w:rsidRPr="00094AFB">
        <w:t>between UEs. Sidelink uses uplink resources and physical channel structure similar to uplink transmissions. However, some changes, noted below, are made to the physical channels.</w:t>
      </w:r>
    </w:p>
    <w:p w14:paraId="5D609B74" w14:textId="77777777" w:rsidR="002F7BF8" w:rsidRPr="00094AFB" w:rsidRDefault="002F7BF8" w:rsidP="00E10AA0">
      <w:pPr>
        <w:pStyle w:val="Heading3"/>
      </w:pPr>
      <w:bookmarkStart w:id="722" w:name="_Toc20402729"/>
      <w:bookmarkStart w:id="723" w:name="_Toc29372235"/>
      <w:bookmarkStart w:id="724" w:name="_Toc37760173"/>
      <w:bookmarkStart w:id="725" w:name="_Toc46498407"/>
      <w:bookmarkStart w:id="726" w:name="_Toc52490720"/>
      <w:bookmarkStart w:id="727" w:name="_Toc156248208"/>
      <w:r w:rsidRPr="00094AFB">
        <w:t>5.6.1</w:t>
      </w:r>
      <w:r w:rsidRPr="00094AFB">
        <w:tab/>
        <w:t>Basic transmission scheme</w:t>
      </w:r>
      <w:bookmarkEnd w:id="722"/>
      <w:bookmarkEnd w:id="723"/>
      <w:bookmarkEnd w:id="724"/>
      <w:bookmarkEnd w:id="725"/>
      <w:bookmarkEnd w:id="726"/>
      <w:bookmarkEnd w:id="727"/>
    </w:p>
    <w:p w14:paraId="5E389D43" w14:textId="77777777" w:rsidR="002F7BF8" w:rsidRPr="00094AFB" w:rsidRDefault="002F7BF8" w:rsidP="00E10AA0">
      <w:r w:rsidRPr="00094AFB">
        <w:t>Sidelink transmission uses the same basic transmission scheme as the UL transmission scheme. However, sidelink is limited to single cluster transmissions for all the sidelink physical channels. Further, sidelink uses a 1 symbol gap at the end of each sidelink sub-frame.</w:t>
      </w:r>
      <w:r w:rsidR="00B033E6" w:rsidRPr="00094AFB">
        <w:t xml:space="preserve"> </w:t>
      </w:r>
      <w:r w:rsidR="00B033E6" w:rsidRPr="00094AFB">
        <w:rPr>
          <w:rFonts w:eastAsia="Malgun Gothic"/>
          <w:lang w:eastAsia="ko-KR"/>
        </w:rPr>
        <w:t>For V2X sidelink communication, PSCCH and PSSCH are transmitted in the same subframe.</w:t>
      </w:r>
    </w:p>
    <w:p w14:paraId="3CF5F14D" w14:textId="77777777" w:rsidR="002F7BF8" w:rsidRPr="00094AFB" w:rsidRDefault="002F7BF8" w:rsidP="00E10AA0">
      <w:pPr>
        <w:pStyle w:val="Heading3"/>
      </w:pPr>
      <w:bookmarkStart w:id="728" w:name="_Toc20402730"/>
      <w:bookmarkStart w:id="729" w:name="_Toc29372236"/>
      <w:bookmarkStart w:id="730" w:name="_Toc37760174"/>
      <w:bookmarkStart w:id="731" w:name="_Toc46498408"/>
      <w:bookmarkStart w:id="732" w:name="_Toc52490721"/>
      <w:bookmarkStart w:id="733" w:name="_Toc156248209"/>
      <w:r w:rsidRPr="00094AFB">
        <w:t>5.6.2</w:t>
      </w:r>
      <w:r w:rsidRPr="00094AFB">
        <w:tab/>
        <w:t>Physical-layer processing</w:t>
      </w:r>
      <w:bookmarkEnd w:id="728"/>
      <w:bookmarkEnd w:id="729"/>
      <w:bookmarkEnd w:id="730"/>
      <w:bookmarkEnd w:id="731"/>
      <w:bookmarkEnd w:id="732"/>
      <w:bookmarkEnd w:id="733"/>
    </w:p>
    <w:p w14:paraId="4236E845" w14:textId="77777777" w:rsidR="002F7BF8" w:rsidRPr="00094AFB" w:rsidRDefault="002F7BF8" w:rsidP="00E10AA0">
      <w:r w:rsidRPr="00094AFB">
        <w:t xml:space="preserve">The </w:t>
      </w:r>
      <w:r w:rsidRPr="00094AFB">
        <w:rPr>
          <w:rFonts w:eastAsia="SimSun"/>
          <w:kern w:val="2"/>
        </w:rPr>
        <w:t xml:space="preserve">sidelink </w:t>
      </w:r>
      <w:r w:rsidRPr="00094AFB">
        <w:t>physical layer processing of transport channels differs from UL transmission in the following steps:</w:t>
      </w:r>
    </w:p>
    <w:p w14:paraId="4F797BFA" w14:textId="77777777" w:rsidR="002F7BF8" w:rsidRPr="00094AFB" w:rsidRDefault="002F7BF8" w:rsidP="00E10AA0">
      <w:pPr>
        <w:pStyle w:val="B1"/>
      </w:pPr>
      <w:r w:rsidRPr="00094AFB">
        <w:t>-</w:t>
      </w:r>
      <w:r w:rsidRPr="00094AFB">
        <w:tab/>
        <w:t>Scrambling: for PSDCH and PSCCH, the scrambling is not UE-specific;</w:t>
      </w:r>
    </w:p>
    <w:p w14:paraId="029608A8" w14:textId="77777777" w:rsidR="002F7BF8" w:rsidRPr="00094AFB" w:rsidRDefault="002F7BF8" w:rsidP="00E10AA0">
      <w:pPr>
        <w:pStyle w:val="B1"/>
      </w:pPr>
      <w:r w:rsidRPr="00094AFB">
        <w:t>-</w:t>
      </w:r>
      <w:r w:rsidRPr="00094AFB">
        <w:tab/>
        <w:t xml:space="preserve">Modulation: </w:t>
      </w:r>
      <w:r w:rsidR="00542DB2" w:rsidRPr="00094AFB">
        <w:t xml:space="preserve">256 QAM </w:t>
      </w:r>
      <w:r w:rsidRPr="00094AFB">
        <w:t>is not supported for sidelink</w:t>
      </w:r>
      <w:r w:rsidR="00F53C0C" w:rsidRPr="00094AFB">
        <w:t>.</w:t>
      </w:r>
      <w:r w:rsidR="0068408F" w:rsidRPr="00094AFB">
        <w:rPr>
          <w:lang w:eastAsia="zh-CN"/>
        </w:rPr>
        <w:t xml:space="preserve"> 64 QAM is </w:t>
      </w:r>
      <w:r w:rsidR="00D82DB5" w:rsidRPr="00094AFB">
        <w:rPr>
          <w:lang w:eastAsia="zh-CN"/>
        </w:rPr>
        <w:t xml:space="preserve">only </w:t>
      </w:r>
      <w:r w:rsidR="0068408F" w:rsidRPr="00094AFB">
        <w:rPr>
          <w:lang w:eastAsia="zh-CN"/>
        </w:rPr>
        <w:t>supported for V2X sidelink communication.</w:t>
      </w:r>
    </w:p>
    <w:p w14:paraId="50D6B88C" w14:textId="77777777" w:rsidR="002F7BF8" w:rsidRPr="00094AFB" w:rsidRDefault="002F7BF8" w:rsidP="00E10AA0">
      <w:pPr>
        <w:pStyle w:val="Heading3"/>
      </w:pPr>
      <w:bookmarkStart w:id="734" w:name="_Toc20402731"/>
      <w:bookmarkStart w:id="735" w:name="_Toc29372237"/>
      <w:bookmarkStart w:id="736" w:name="_Toc37760175"/>
      <w:bookmarkStart w:id="737" w:name="_Toc46498409"/>
      <w:bookmarkStart w:id="738" w:name="_Toc52490722"/>
      <w:bookmarkStart w:id="739" w:name="_Toc156248210"/>
      <w:r w:rsidRPr="00094AFB">
        <w:t>5.6.3</w:t>
      </w:r>
      <w:r w:rsidRPr="00094AFB">
        <w:tab/>
        <w:t xml:space="preserve">Physical </w:t>
      </w:r>
      <w:r w:rsidRPr="00094AFB">
        <w:rPr>
          <w:rFonts w:eastAsia="SimSun"/>
          <w:kern w:val="2"/>
        </w:rPr>
        <w:t xml:space="preserve">Sidelink </w:t>
      </w:r>
      <w:r w:rsidRPr="00094AFB">
        <w:t>control channel</w:t>
      </w:r>
      <w:bookmarkEnd w:id="734"/>
      <w:bookmarkEnd w:id="735"/>
      <w:bookmarkEnd w:id="736"/>
      <w:bookmarkEnd w:id="737"/>
      <w:bookmarkEnd w:id="738"/>
      <w:bookmarkEnd w:id="739"/>
    </w:p>
    <w:p w14:paraId="5872B072" w14:textId="77777777" w:rsidR="002F7BF8" w:rsidRPr="00094AFB" w:rsidRDefault="002F7BF8" w:rsidP="00E10AA0">
      <w:r w:rsidRPr="00094AFB">
        <w:t>PSCCH is mapped to the sidelink control resources.</w:t>
      </w:r>
    </w:p>
    <w:p w14:paraId="42E7F13C" w14:textId="77777777" w:rsidR="002F7BF8" w:rsidRPr="00094AFB" w:rsidRDefault="002F7BF8" w:rsidP="00E10AA0">
      <w:r w:rsidRPr="00094AFB">
        <w:t>PSCCH indicates resource and other transmission parameters used by a UE for PSSCH.</w:t>
      </w:r>
    </w:p>
    <w:p w14:paraId="571E733F" w14:textId="77777777" w:rsidR="002F7BF8" w:rsidRPr="00094AFB" w:rsidRDefault="002F7BF8" w:rsidP="00E10AA0">
      <w:pPr>
        <w:pStyle w:val="Heading3"/>
      </w:pPr>
      <w:bookmarkStart w:id="740" w:name="_Toc20402732"/>
      <w:bookmarkStart w:id="741" w:name="_Toc29372238"/>
      <w:bookmarkStart w:id="742" w:name="_Toc37760176"/>
      <w:bookmarkStart w:id="743" w:name="_Toc46498410"/>
      <w:bookmarkStart w:id="744" w:name="_Toc52490723"/>
      <w:bookmarkStart w:id="745" w:name="_Toc156248211"/>
      <w:r w:rsidRPr="00094AFB">
        <w:t>5.6.4</w:t>
      </w:r>
      <w:r w:rsidRPr="00094AFB">
        <w:tab/>
      </w:r>
      <w:r w:rsidRPr="00094AFB">
        <w:rPr>
          <w:rFonts w:eastAsia="SimSun"/>
          <w:kern w:val="2"/>
        </w:rPr>
        <w:t xml:space="preserve">Sidelink </w:t>
      </w:r>
      <w:r w:rsidRPr="00094AFB">
        <w:t>reference signals</w:t>
      </w:r>
      <w:bookmarkEnd w:id="740"/>
      <w:bookmarkEnd w:id="741"/>
      <w:bookmarkEnd w:id="742"/>
      <w:bookmarkEnd w:id="743"/>
      <w:bookmarkEnd w:id="744"/>
      <w:bookmarkEnd w:id="745"/>
    </w:p>
    <w:p w14:paraId="463819AB" w14:textId="77777777" w:rsidR="002F7BF8" w:rsidRPr="00094AFB" w:rsidRDefault="002F7BF8" w:rsidP="00E10AA0">
      <w:r w:rsidRPr="00094AFB">
        <w:t>For PSDCH, PSCCH and PSSCH demodulation, reference signals similar to uplink demodulation reference signals are transmitted in the 4-th symbol of the slot in normal CP and in the 3rd symbol of the slot in extended cyclic prefix. The sidelink demodulation reference signals sequence length equals the size (number of sub-carriers) of the assigned resource.</w:t>
      </w:r>
      <w:r w:rsidR="00B033E6" w:rsidRPr="00094AFB">
        <w:t xml:space="preserve"> </w:t>
      </w:r>
      <w:r w:rsidR="00B033E6" w:rsidRPr="00094AFB">
        <w:rPr>
          <w:rFonts w:eastAsia="Malgun Gothic"/>
          <w:lang w:eastAsia="ko-KR"/>
        </w:rPr>
        <w:t xml:space="preserve">For V2X sidelink communication, reference signals are transmitted in 3rd and 6th symbols of the first slot and 2nd and 5th symbols of the second slot in </w:t>
      </w:r>
      <w:r w:rsidR="0004032C" w:rsidRPr="00094AFB">
        <w:rPr>
          <w:rFonts w:eastAsia="Malgun Gothic"/>
          <w:lang w:eastAsia="ko-KR"/>
        </w:rPr>
        <w:t>norma</w:t>
      </w:r>
      <w:r w:rsidR="0004032C" w:rsidRPr="00094AFB">
        <w:rPr>
          <w:lang w:eastAsia="zh-CN"/>
        </w:rPr>
        <w:t>l</w:t>
      </w:r>
      <w:r w:rsidR="0004032C" w:rsidRPr="00094AFB">
        <w:rPr>
          <w:rFonts w:eastAsia="Malgun Gothic"/>
          <w:lang w:eastAsia="ko-KR"/>
        </w:rPr>
        <w:t xml:space="preserve"> </w:t>
      </w:r>
      <w:r w:rsidR="00B033E6" w:rsidRPr="00094AFB">
        <w:rPr>
          <w:rFonts w:eastAsia="Malgun Gothic"/>
          <w:lang w:eastAsia="ko-KR"/>
        </w:rPr>
        <w:t>CP.</w:t>
      </w:r>
    </w:p>
    <w:p w14:paraId="713D9088" w14:textId="77777777" w:rsidR="002F7BF8" w:rsidRPr="00094AFB" w:rsidRDefault="002F7BF8" w:rsidP="00E10AA0">
      <w:r w:rsidRPr="00094AFB">
        <w:t>For PSDCH and PSCCH, reference signals are created based on a fixed base sequence, cyclic shift and orthogonal cover code.</w:t>
      </w:r>
      <w:r w:rsidR="00B033E6" w:rsidRPr="00094AFB">
        <w:t xml:space="preserve"> </w:t>
      </w:r>
      <w:r w:rsidR="00B033E6" w:rsidRPr="00094AFB">
        <w:rPr>
          <w:rFonts w:eastAsia="Malgun Gothic"/>
          <w:lang w:eastAsia="ko-KR"/>
        </w:rPr>
        <w:t>For V2X sidelink communication, cyclic shift for PSCCH is randomly selected in each transmission.</w:t>
      </w:r>
    </w:p>
    <w:p w14:paraId="61DEA252" w14:textId="77777777" w:rsidR="002F7BF8" w:rsidRPr="00094AFB" w:rsidRDefault="002F7BF8" w:rsidP="00E10AA0">
      <w:pPr>
        <w:pStyle w:val="Heading3"/>
      </w:pPr>
      <w:bookmarkStart w:id="746" w:name="_Toc20402733"/>
      <w:bookmarkStart w:id="747" w:name="_Toc29372239"/>
      <w:bookmarkStart w:id="748" w:name="_Toc37760177"/>
      <w:bookmarkStart w:id="749" w:name="_Toc46498411"/>
      <w:bookmarkStart w:id="750" w:name="_Toc52490724"/>
      <w:bookmarkStart w:id="751" w:name="_Toc156248212"/>
      <w:r w:rsidRPr="00094AFB">
        <w:t>5.6.5</w:t>
      </w:r>
      <w:r w:rsidRPr="00094AFB">
        <w:tab/>
        <w:t>Physical channel procedure</w:t>
      </w:r>
      <w:bookmarkEnd w:id="746"/>
      <w:bookmarkEnd w:id="747"/>
      <w:bookmarkEnd w:id="748"/>
      <w:bookmarkEnd w:id="749"/>
      <w:bookmarkEnd w:id="750"/>
      <w:bookmarkEnd w:id="751"/>
    </w:p>
    <w:p w14:paraId="350619CD" w14:textId="77777777" w:rsidR="002F7BF8" w:rsidRPr="00094AFB" w:rsidRDefault="002F7BF8" w:rsidP="00E10AA0">
      <w:pPr>
        <w:pStyle w:val="Heading4"/>
      </w:pPr>
      <w:bookmarkStart w:id="752" w:name="_Toc20402734"/>
      <w:bookmarkStart w:id="753" w:name="_Toc29372240"/>
      <w:bookmarkStart w:id="754" w:name="_Toc37760178"/>
      <w:bookmarkStart w:id="755" w:name="_Toc46498412"/>
      <w:bookmarkStart w:id="756" w:name="_Toc52490725"/>
      <w:bookmarkStart w:id="757" w:name="_Toc156248213"/>
      <w:r w:rsidRPr="00094AFB">
        <w:t>5.6.5.1</w:t>
      </w:r>
      <w:r w:rsidRPr="00094AFB">
        <w:tab/>
      </w:r>
      <w:r w:rsidRPr="00094AFB">
        <w:rPr>
          <w:rFonts w:eastAsia="SimSun"/>
          <w:kern w:val="2"/>
        </w:rPr>
        <w:t xml:space="preserve">Sidelink </w:t>
      </w:r>
      <w:r w:rsidRPr="00094AFB">
        <w:t>power control</w:t>
      </w:r>
      <w:bookmarkEnd w:id="752"/>
      <w:bookmarkEnd w:id="753"/>
      <w:bookmarkEnd w:id="754"/>
      <w:bookmarkEnd w:id="755"/>
      <w:bookmarkEnd w:id="756"/>
      <w:bookmarkEnd w:id="757"/>
    </w:p>
    <w:p w14:paraId="4618AA89" w14:textId="77777777" w:rsidR="002F7BF8" w:rsidRPr="00094AFB" w:rsidRDefault="002F7BF8" w:rsidP="00E10AA0">
      <w:r w:rsidRPr="00094AFB">
        <w:t>For in-coverage operation, the power spectral density of the sidelink transmissions can be influenced by the eNB.</w:t>
      </w:r>
    </w:p>
    <w:p w14:paraId="3B53142D" w14:textId="77777777" w:rsidR="00F40A82" w:rsidRPr="00094AFB" w:rsidRDefault="00F40A82" w:rsidP="00F40A82">
      <w:pPr>
        <w:pStyle w:val="Heading3"/>
      </w:pPr>
      <w:bookmarkStart w:id="758" w:name="_Toc20402735"/>
      <w:bookmarkStart w:id="759" w:name="_Toc29372241"/>
      <w:bookmarkStart w:id="760" w:name="_Toc37760179"/>
      <w:bookmarkStart w:id="761" w:name="_Toc46498413"/>
      <w:bookmarkStart w:id="762" w:name="_Toc52490726"/>
      <w:bookmarkStart w:id="763" w:name="_Toc156248214"/>
      <w:r w:rsidRPr="00094AFB">
        <w:t>5.6.</w:t>
      </w:r>
      <w:r w:rsidRPr="00094AFB">
        <w:rPr>
          <w:rFonts w:eastAsia="SimSun"/>
          <w:lang w:eastAsia="zh-CN"/>
        </w:rPr>
        <w:t>6</w:t>
      </w:r>
      <w:r w:rsidRPr="00094AFB">
        <w:tab/>
        <w:t xml:space="preserve">Physical </w:t>
      </w:r>
      <w:r w:rsidRPr="00094AFB">
        <w:rPr>
          <w:rFonts w:eastAsia="SimSun"/>
          <w:lang w:eastAsia="zh-CN"/>
        </w:rPr>
        <w:t>layer measurements definition</w:t>
      </w:r>
      <w:bookmarkEnd w:id="758"/>
      <w:bookmarkEnd w:id="759"/>
      <w:bookmarkEnd w:id="760"/>
      <w:bookmarkEnd w:id="761"/>
      <w:bookmarkEnd w:id="762"/>
      <w:bookmarkEnd w:id="763"/>
    </w:p>
    <w:p w14:paraId="7D39C3FB" w14:textId="77777777" w:rsidR="00F40A82" w:rsidRPr="00094AFB" w:rsidRDefault="00F40A82" w:rsidP="00F40A82">
      <w:r w:rsidRPr="00094AFB">
        <w:t xml:space="preserve">For measurement on the sidelink, </w:t>
      </w:r>
      <w:r w:rsidR="005F4B3E" w:rsidRPr="00094AFB">
        <w:rPr>
          <w:lang w:eastAsia="zh-CN"/>
        </w:rPr>
        <w:t>the following</w:t>
      </w:r>
      <w:r w:rsidR="005F4B3E" w:rsidRPr="00094AFB">
        <w:t xml:space="preserve"> </w:t>
      </w:r>
      <w:r w:rsidRPr="00094AFB">
        <w:t>basic UE measurement quantit</w:t>
      </w:r>
      <w:r w:rsidR="00646B97" w:rsidRPr="00094AFB">
        <w:rPr>
          <w:lang w:eastAsia="zh-CN"/>
        </w:rPr>
        <w:t>ies</w:t>
      </w:r>
      <w:r w:rsidRPr="00094AFB">
        <w:t xml:space="preserve"> </w:t>
      </w:r>
      <w:r w:rsidR="00646B97" w:rsidRPr="00094AFB">
        <w:t>are</w:t>
      </w:r>
      <w:r w:rsidRPr="00094AFB">
        <w:t xml:space="preserve"> supported:</w:t>
      </w:r>
    </w:p>
    <w:p w14:paraId="2C2078E2" w14:textId="77777777" w:rsidR="00646B97" w:rsidRPr="00094AFB" w:rsidRDefault="00F40A82" w:rsidP="00646B97">
      <w:pPr>
        <w:pStyle w:val="B1"/>
        <w:rPr>
          <w:lang w:eastAsia="zh-CN"/>
        </w:rPr>
      </w:pPr>
      <w:r w:rsidRPr="00094AFB">
        <w:t>-</w:t>
      </w:r>
      <w:r w:rsidRPr="00094AFB">
        <w:tab/>
        <w:t>Sidelink reference signal received power (S-RSRP).</w:t>
      </w:r>
    </w:p>
    <w:p w14:paraId="74CA43F3" w14:textId="77777777" w:rsidR="00B033E6" w:rsidRPr="00094AFB" w:rsidRDefault="00646B97" w:rsidP="00B033E6">
      <w:pPr>
        <w:ind w:left="568" w:hanging="284"/>
        <w:rPr>
          <w:lang w:eastAsia="zh-CN"/>
        </w:rPr>
      </w:pPr>
      <w:r w:rsidRPr="00094AFB">
        <w:rPr>
          <w:lang w:eastAsia="zh-CN"/>
        </w:rPr>
        <w:t>-</w:t>
      </w:r>
      <w:r w:rsidRPr="00094AFB">
        <w:rPr>
          <w:lang w:eastAsia="zh-CN"/>
        </w:rPr>
        <w:tab/>
        <w:t>Sidelink discovery reference signal received power (SD-RSRP).</w:t>
      </w:r>
    </w:p>
    <w:p w14:paraId="0E9DB6EB" w14:textId="77777777" w:rsidR="00B033E6" w:rsidRPr="00094AFB" w:rsidRDefault="00B033E6" w:rsidP="00B033E6">
      <w:pPr>
        <w:ind w:left="568" w:hanging="284"/>
        <w:rPr>
          <w:rFonts w:eastAsia="Malgun Gothic"/>
          <w:lang w:eastAsia="ko-KR"/>
        </w:rPr>
      </w:pPr>
      <w:r w:rsidRPr="00094AFB">
        <w:rPr>
          <w:lang w:eastAsia="zh-CN"/>
        </w:rPr>
        <w:t>-</w:t>
      </w:r>
      <w:r w:rsidRPr="00094AFB">
        <w:rPr>
          <w:lang w:eastAsia="zh-CN"/>
        </w:rPr>
        <w:tab/>
        <w:t xml:space="preserve">PSSCH </w:t>
      </w:r>
      <w:r w:rsidR="0004032C" w:rsidRPr="00094AFB">
        <w:rPr>
          <w:lang w:eastAsia="zh-CN"/>
        </w:rPr>
        <w:t xml:space="preserve">reference signal received power </w:t>
      </w:r>
      <w:r w:rsidRPr="00094AFB">
        <w:rPr>
          <w:lang w:eastAsia="zh-CN"/>
        </w:rPr>
        <w:t>(PSSCH-RSRP)</w:t>
      </w:r>
      <w:r w:rsidRPr="00094AFB">
        <w:rPr>
          <w:rFonts w:eastAsia="Malgun Gothic"/>
          <w:lang w:eastAsia="ko-KR"/>
        </w:rPr>
        <w:t>.</w:t>
      </w:r>
    </w:p>
    <w:p w14:paraId="537F0FBD" w14:textId="77777777" w:rsidR="00F40A82" w:rsidRPr="00094AFB" w:rsidRDefault="00B033E6" w:rsidP="00B033E6">
      <w:pPr>
        <w:pStyle w:val="B1"/>
      </w:pPr>
      <w:r w:rsidRPr="00094AFB">
        <w:rPr>
          <w:rFonts w:eastAsia="Malgun Gothic"/>
          <w:lang w:eastAsia="ko-KR"/>
        </w:rPr>
        <w:t>-</w:t>
      </w:r>
      <w:r w:rsidRPr="00094AFB">
        <w:rPr>
          <w:rFonts w:eastAsia="Malgun Gothic"/>
          <w:lang w:eastAsia="ko-KR"/>
        </w:rPr>
        <w:tab/>
        <w:t>Sidelink reference signal strength indicator (S-RSSI).</w:t>
      </w:r>
    </w:p>
    <w:p w14:paraId="4C8BB29B" w14:textId="77777777" w:rsidR="00DD477B" w:rsidRPr="00094AFB" w:rsidRDefault="00DD477B" w:rsidP="009C26DC">
      <w:pPr>
        <w:pStyle w:val="Heading2"/>
      </w:pPr>
      <w:bookmarkStart w:id="764" w:name="_Toc20402736"/>
      <w:bookmarkStart w:id="765" w:name="_Toc29372242"/>
      <w:bookmarkStart w:id="766" w:name="_Toc37760180"/>
      <w:bookmarkStart w:id="767" w:name="_Toc46498414"/>
      <w:bookmarkStart w:id="768" w:name="_Toc52490727"/>
      <w:bookmarkStart w:id="769" w:name="_Toc156248215"/>
      <w:r w:rsidRPr="00094AFB">
        <w:rPr>
          <w:lang w:eastAsia="zh-CN"/>
        </w:rPr>
        <w:lastRenderedPageBreak/>
        <w:t>5.7</w:t>
      </w:r>
      <w:r w:rsidRPr="00094AFB">
        <w:rPr>
          <w:lang w:eastAsia="zh-CN"/>
        </w:rPr>
        <w:tab/>
      </w:r>
      <w:r w:rsidRPr="00094AFB">
        <w:t>Licensed-Assisted Access</w:t>
      </w:r>
      <w:bookmarkEnd w:id="764"/>
      <w:bookmarkEnd w:id="765"/>
      <w:bookmarkEnd w:id="766"/>
      <w:bookmarkEnd w:id="767"/>
      <w:bookmarkEnd w:id="768"/>
      <w:bookmarkEnd w:id="769"/>
    </w:p>
    <w:p w14:paraId="264FC232" w14:textId="77777777" w:rsidR="00D82DB5" w:rsidRPr="00094AFB" w:rsidRDefault="00D82DB5" w:rsidP="00D82DB5">
      <w:pPr>
        <w:pStyle w:val="Heading3"/>
      </w:pPr>
      <w:bookmarkStart w:id="770" w:name="_Toc20402737"/>
      <w:bookmarkStart w:id="771" w:name="_Toc29372243"/>
      <w:bookmarkStart w:id="772" w:name="_Toc37760181"/>
      <w:bookmarkStart w:id="773" w:name="_Toc46498415"/>
      <w:bookmarkStart w:id="774" w:name="_Toc52490728"/>
      <w:bookmarkStart w:id="775" w:name="_Toc156248216"/>
      <w:r w:rsidRPr="00094AFB">
        <w:t>5.7.0</w:t>
      </w:r>
      <w:r w:rsidRPr="00094AFB">
        <w:tab/>
        <w:t>General</w:t>
      </w:r>
      <w:bookmarkEnd w:id="770"/>
      <w:bookmarkEnd w:id="771"/>
      <w:bookmarkEnd w:id="772"/>
      <w:bookmarkEnd w:id="773"/>
      <w:bookmarkEnd w:id="774"/>
      <w:bookmarkEnd w:id="775"/>
    </w:p>
    <w:p w14:paraId="5CD9C27E" w14:textId="77777777" w:rsidR="00DD477B" w:rsidRPr="00094AFB" w:rsidRDefault="00DD477B" w:rsidP="00DD477B">
      <w:r w:rsidRPr="00094AFB">
        <w:t>Carrier aggregation with at least one SCell operating in the unlicensed spectrum is referred to as Licensed-Assisted Access (LAA). In LAA, the configured set of serving cells for a UE therefore always includes at least one SCell operating in the unlicensed spectrum</w:t>
      </w:r>
      <w:r w:rsidR="00AC33FC" w:rsidRPr="00094AFB">
        <w:rPr>
          <w:lang w:eastAsia="zh-CN"/>
        </w:rPr>
        <w:t xml:space="preserve"> according to Frame </w:t>
      </w:r>
      <w:r w:rsidR="007B20B9" w:rsidRPr="00094AFB">
        <w:rPr>
          <w:lang w:eastAsia="zh-CN"/>
        </w:rPr>
        <w:t xml:space="preserve">structure Type </w:t>
      </w:r>
      <w:r w:rsidR="00AC33FC" w:rsidRPr="00094AFB">
        <w:rPr>
          <w:lang w:eastAsia="zh-CN"/>
        </w:rPr>
        <w:t>3</w:t>
      </w:r>
      <w:r w:rsidRPr="00094AFB">
        <w:t>, also called LAA SCell. Unless otherwise specified, LAA SCells act as regular SCells.</w:t>
      </w:r>
    </w:p>
    <w:p w14:paraId="29073CCF" w14:textId="77777777" w:rsidR="0016404C" w:rsidRPr="00094AFB" w:rsidRDefault="00DD477B" w:rsidP="0016404C">
      <w:r w:rsidRPr="00094AFB">
        <w:t xml:space="preserve">LAA eNB </w:t>
      </w:r>
      <w:r w:rsidR="00AC33FC" w:rsidRPr="00094AFB">
        <w:rPr>
          <w:lang w:eastAsia="zh-CN"/>
        </w:rPr>
        <w:t xml:space="preserve">and UE </w:t>
      </w:r>
      <w:r w:rsidRPr="00094AFB">
        <w:t>appl</w:t>
      </w:r>
      <w:r w:rsidR="00AC33FC" w:rsidRPr="00094AFB">
        <w:rPr>
          <w:lang w:eastAsia="zh-CN"/>
        </w:rPr>
        <w:t>y</w:t>
      </w:r>
      <w:r w:rsidRPr="00094AFB">
        <w:t xml:space="preserve"> Listen-Before-Talk (LBT) before performing a transmission on LAA SCell. When LBT is applied, the transmitter listens to/senses the channel to determine whether the channel is free or busy. If the channel is determined to be free, the transmitter may perform the transmission; otherwise, it does not perform the transmission. If an LAA eNB uses channel access signals of other technologies for the purpose of LAA channel access, it shall continue to meet the LAA maximum energy detection threshold requirement.</w:t>
      </w:r>
    </w:p>
    <w:p w14:paraId="15B48D4B" w14:textId="77777777" w:rsidR="00AC33FC" w:rsidRPr="00094AFB" w:rsidRDefault="0016404C" w:rsidP="00AC33FC">
      <w:pPr>
        <w:rPr>
          <w:lang w:eastAsia="zh-CN"/>
        </w:rPr>
      </w:pPr>
      <w:r w:rsidRPr="00094AFB">
        <w:t xml:space="preserve">The combined time of transmissions compliant with the channel access procedure described in </w:t>
      </w:r>
      <w:r w:rsidR="00757D40" w:rsidRPr="00094AFB">
        <w:t>clause</w:t>
      </w:r>
      <w:r w:rsidRPr="00094AFB">
        <w:t xml:space="preserve"> </w:t>
      </w:r>
      <w:r w:rsidR="004F2F35" w:rsidRPr="00094AFB">
        <w:t>4</w:t>
      </w:r>
      <w:r w:rsidRPr="00094AFB">
        <w:t xml:space="preserve">.1.2 of </w:t>
      </w:r>
      <w:r w:rsidR="00436286" w:rsidRPr="00094AFB">
        <w:t>TS 3</w:t>
      </w:r>
      <w:r w:rsidR="004F2F35" w:rsidRPr="00094AFB">
        <w:t>7</w:t>
      </w:r>
      <w:r w:rsidR="00436286" w:rsidRPr="00094AFB">
        <w:t xml:space="preserve">.213 </w:t>
      </w:r>
      <w:r w:rsidRPr="00094AFB">
        <w:t>[</w:t>
      </w:r>
      <w:r w:rsidR="004F2F35" w:rsidRPr="00094AFB">
        <w:t>90</w:t>
      </w:r>
      <w:r w:rsidRPr="00094AFB">
        <w:t xml:space="preserve">] by an eNB should not exceed 50 ms in any contiguous 1 second period on an LAA </w:t>
      </w:r>
      <w:r w:rsidR="00AC33FC" w:rsidRPr="00094AFB">
        <w:rPr>
          <w:lang w:eastAsia="zh-CN"/>
        </w:rPr>
        <w:t>SC</w:t>
      </w:r>
      <w:r w:rsidRPr="00094AFB">
        <w:t>ell.</w:t>
      </w:r>
    </w:p>
    <w:p w14:paraId="4A9D43A6" w14:textId="77777777" w:rsidR="007B20B9" w:rsidRPr="00094AFB" w:rsidRDefault="00AC33FC" w:rsidP="007B20B9">
      <w:pPr>
        <w:rPr>
          <w:lang w:eastAsia="zh-CN"/>
        </w:rPr>
      </w:pPr>
      <w:r w:rsidRPr="00094AFB">
        <w:rPr>
          <w:lang w:eastAsia="zh-CN"/>
        </w:rPr>
        <w:t>Which LBT type (i.e.</w:t>
      </w:r>
      <w:r w:rsidR="00BF1A7D" w:rsidRPr="00094AFB">
        <w:rPr>
          <w:lang w:eastAsia="zh-CN"/>
        </w:rPr>
        <w:t xml:space="preserve"> type 1 or type 2 uplink channel access</w:t>
      </w:r>
      <w:r w:rsidRPr="00094AFB">
        <w:rPr>
          <w:lang w:eastAsia="zh-CN"/>
        </w:rPr>
        <w:t>) the UE applies is signalled via uplink grant for uplink PUSCH transmission on LAA SCells</w:t>
      </w:r>
      <w:r w:rsidR="00870D0B" w:rsidRPr="00094AFB">
        <w:rPr>
          <w:lang w:eastAsia="zh-CN"/>
        </w:rPr>
        <w:t>, except for Autonomous Uplink (AUL) transmissions</w:t>
      </w:r>
      <w:r w:rsidR="007B20B9" w:rsidRPr="00094AFB">
        <w:rPr>
          <w:lang w:eastAsia="zh-CN"/>
        </w:rPr>
        <w:t>.</w:t>
      </w:r>
    </w:p>
    <w:p w14:paraId="0E390323" w14:textId="77777777" w:rsidR="00870D0B" w:rsidRPr="00094AFB" w:rsidRDefault="00870D0B" w:rsidP="00870D0B">
      <w:pPr>
        <w:rPr>
          <w:lang w:eastAsia="zh-CN"/>
        </w:rPr>
      </w:pPr>
      <w:r w:rsidRPr="00094AFB">
        <w:rPr>
          <w:lang w:eastAsia="zh-CN"/>
        </w:rPr>
        <w:t xml:space="preserve">For type 1 uplink channel access on AUL, E-UTRAN signals the Channel Access Priority Class for each logical channel and UE shall select the </w:t>
      </w:r>
      <w:r w:rsidR="00D235CC" w:rsidRPr="00094AFB">
        <w:rPr>
          <w:lang w:eastAsia="zh-CN"/>
        </w:rPr>
        <w:t xml:space="preserve">lowest </w:t>
      </w:r>
      <w:r w:rsidRPr="00094AFB">
        <w:rPr>
          <w:lang w:eastAsia="zh-CN"/>
        </w:rPr>
        <w:t xml:space="preserve">Channel Access Priority Class (i.e, with a </w:t>
      </w:r>
      <w:r w:rsidR="00D235CC" w:rsidRPr="00094AFB">
        <w:rPr>
          <w:lang w:eastAsia="zh-CN"/>
        </w:rPr>
        <w:t xml:space="preserve">higher </w:t>
      </w:r>
      <w:r w:rsidRPr="00094AFB">
        <w:rPr>
          <w:lang w:eastAsia="zh-CN"/>
        </w:rPr>
        <w:t xml:space="preserve">number in the Table 5.7.1-1) of the logical channel(s) with MAC SDU multiplexed into the MAC PDU. The MAC CEs except padding BSR use the </w:t>
      </w:r>
      <w:r w:rsidR="00D235CC" w:rsidRPr="00094AFB">
        <w:rPr>
          <w:lang w:eastAsia="zh-CN"/>
        </w:rPr>
        <w:t xml:space="preserve">highest </w:t>
      </w:r>
      <w:r w:rsidRPr="00094AFB">
        <w:rPr>
          <w:lang w:eastAsia="zh-CN"/>
        </w:rPr>
        <w:t>Channel Access Priority Class</w:t>
      </w:r>
      <w:r w:rsidR="00D235CC" w:rsidRPr="00094AFB">
        <w:rPr>
          <w:lang w:eastAsia="zh-CN"/>
        </w:rPr>
        <w:t xml:space="preserve"> (i.e, the lowest number in the Table 5.7.1-1)</w:t>
      </w:r>
      <w:r w:rsidRPr="00094AFB">
        <w:rPr>
          <w:lang w:eastAsia="zh-CN"/>
        </w:rPr>
        <w:t>.</w:t>
      </w:r>
    </w:p>
    <w:p w14:paraId="3C3A024C" w14:textId="77777777" w:rsidR="00870D0B" w:rsidRPr="00094AFB" w:rsidRDefault="00870D0B" w:rsidP="00870D0B">
      <w:pPr>
        <w:rPr>
          <w:lang w:eastAsia="zh-CN"/>
        </w:rPr>
      </w:pPr>
      <w:r w:rsidRPr="00094AFB">
        <w:rPr>
          <w:lang w:eastAsia="zh-CN"/>
        </w:rPr>
        <w:t>For type 2 uplink channel access on AUL, the UE may select logical channels corresponding to any Channel Access Priority Class for UL transmission in the subframes signalled by E-UTRAN in common downlink control signalling.</w:t>
      </w:r>
    </w:p>
    <w:p w14:paraId="1876FA60" w14:textId="77777777" w:rsidR="007B20B9" w:rsidRPr="00094AFB" w:rsidRDefault="007B20B9" w:rsidP="007B20B9">
      <w:r w:rsidRPr="00094AFB">
        <w:rPr>
          <w:lang w:eastAsia="zh-CN"/>
        </w:rPr>
        <w:t>For uplink LAA operation, the eNB shall not schedule the UE more subframes than the minimum necessary to transmit all the traffic corresponding to the selected Channel Access Priority Class or lower (i.e, with a lower number in the Table 5.7.1-1), than the</w:t>
      </w:r>
      <w:r w:rsidR="002E2877" w:rsidRPr="00094AFB">
        <w:rPr>
          <w:lang w:eastAsia="zh-CN"/>
        </w:rPr>
        <w:t>:</w:t>
      </w:r>
    </w:p>
    <w:p w14:paraId="276FE368" w14:textId="77777777" w:rsidR="007B20B9" w:rsidRPr="00094AFB" w:rsidRDefault="007B20B9" w:rsidP="007B20B9">
      <w:pPr>
        <w:pStyle w:val="B1"/>
      </w:pPr>
      <w:r w:rsidRPr="00094AFB">
        <w:t>-</w:t>
      </w:r>
      <w:r w:rsidRPr="00094AFB">
        <w:tab/>
        <w:t xml:space="preserve">Channel Access Priority Class signaled in UL grant based on the latest BSR and received uplink traffic from the UE if type 1 uplink channel access procedure (see </w:t>
      </w:r>
      <w:r w:rsidR="00757D40" w:rsidRPr="00094AFB">
        <w:t>clause</w:t>
      </w:r>
      <w:r w:rsidRPr="00094AFB">
        <w:t xml:space="preserve"> </w:t>
      </w:r>
      <w:r w:rsidR="004F2F35" w:rsidRPr="00094AFB">
        <w:t>4</w:t>
      </w:r>
      <w:r w:rsidRPr="00094AFB">
        <w:t xml:space="preserve">.2.1.1 of </w:t>
      </w:r>
      <w:r w:rsidR="00436286" w:rsidRPr="00094AFB">
        <w:t>TS 3</w:t>
      </w:r>
      <w:r w:rsidR="004F2F35" w:rsidRPr="00094AFB">
        <w:t>7</w:t>
      </w:r>
      <w:r w:rsidR="00436286" w:rsidRPr="00094AFB">
        <w:t xml:space="preserve">.213 </w:t>
      </w:r>
      <w:r w:rsidRPr="00094AFB">
        <w:t>[</w:t>
      </w:r>
      <w:r w:rsidR="004F2F35" w:rsidRPr="00094AFB">
        <w:t>90</w:t>
      </w:r>
      <w:r w:rsidRPr="00094AFB">
        <w:t>]) is signalled to the UE;</w:t>
      </w:r>
    </w:p>
    <w:p w14:paraId="0A73DEE8" w14:textId="77777777" w:rsidR="007B20B9" w:rsidRPr="00094AFB" w:rsidRDefault="007B20B9" w:rsidP="007B20B9">
      <w:pPr>
        <w:pStyle w:val="B1"/>
        <w:rPr>
          <w:lang w:eastAsia="zh-CN"/>
        </w:rPr>
      </w:pPr>
      <w:r w:rsidRPr="00094AFB">
        <w:t>-</w:t>
      </w:r>
      <w:r w:rsidRPr="00094AFB">
        <w:tab/>
        <w:t xml:space="preserve">Channel Access Priority Class used by the eNB based on the downlink traffic, the latest BSR and received UL traffic from the UE if type 2 uplink channel access procedure (see </w:t>
      </w:r>
      <w:r w:rsidR="00757D40" w:rsidRPr="00094AFB">
        <w:t>clause</w:t>
      </w:r>
      <w:r w:rsidRPr="00094AFB">
        <w:t xml:space="preserve"> </w:t>
      </w:r>
      <w:r w:rsidR="004F2F35" w:rsidRPr="00094AFB">
        <w:t>4</w:t>
      </w:r>
      <w:r w:rsidRPr="00094AFB">
        <w:t xml:space="preserve">.2.1.2 of </w:t>
      </w:r>
      <w:r w:rsidR="00436286" w:rsidRPr="00094AFB">
        <w:t>TS 3</w:t>
      </w:r>
      <w:r w:rsidR="004F2F35" w:rsidRPr="00094AFB">
        <w:t>7</w:t>
      </w:r>
      <w:r w:rsidR="00436286" w:rsidRPr="00094AFB">
        <w:t xml:space="preserve">.213 </w:t>
      </w:r>
      <w:r w:rsidRPr="00094AFB">
        <w:t>[</w:t>
      </w:r>
      <w:r w:rsidR="004F2F35" w:rsidRPr="00094AFB">
        <w:t>90</w:t>
      </w:r>
      <w:r w:rsidRPr="00094AFB">
        <w:t>]) is signalled to the UE</w:t>
      </w:r>
      <w:r w:rsidRPr="00094AFB">
        <w:rPr>
          <w:lang w:eastAsia="zh-CN"/>
        </w:rPr>
        <w:t>.</w:t>
      </w:r>
    </w:p>
    <w:p w14:paraId="1A3B20C2" w14:textId="77777777" w:rsidR="00D967B8" w:rsidRPr="00094AFB" w:rsidRDefault="00D967B8" w:rsidP="009C26DC">
      <w:pPr>
        <w:pStyle w:val="Heading3"/>
      </w:pPr>
      <w:bookmarkStart w:id="776" w:name="_Toc20402738"/>
      <w:bookmarkStart w:id="777" w:name="_Toc29372244"/>
      <w:bookmarkStart w:id="778" w:name="_Toc37760182"/>
      <w:bookmarkStart w:id="779" w:name="_Toc46498416"/>
      <w:bookmarkStart w:id="780" w:name="_Toc52490729"/>
      <w:bookmarkStart w:id="781" w:name="_Toc156248217"/>
      <w:r w:rsidRPr="00094AFB">
        <w:t>5.7.1</w:t>
      </w:r>
      <w:r w:rsidRPr="00094AFB">
        <w:tab/>
        <w:t>Channel Access Priority Classes</w:t>
      </w:r>
      <w:bookmarkEnd w:id="776"/>
      <w:bookmarkEnd w:id="777"/>
      <w:bookmarkEnd w:id="778"/>
      <w:bookmarkEnd w:id="779"/>
      <w:bookmarkEnd w:id="780"/>
      <w:bookmarkEnd w:id="781"/>
    </w:p>
    <w:p w14:paraId="696467F9" w14:textId="77777777" w:rsidR="007B20B9" w:rsidRPr="00094AFB" w:rsidRDefault="00D967B8" w:rsidP="007B20B9">
      <w:pPr>
        <w:rPr>
          <w:lang w:eastAsia="zh-CN"/>
        </w:rPr>
      </w:pPr>
      <w:r w:rsidRPr="00094AFB">
        <w:t xml:space="preserve">Four Channel Access Priority Classes </w:t>
      </w:r>
      <w:r w:rsidR="004F2F35" w:rsidRPr="00094AFB">
        <w:t xml:space="preserve">(CAPC) </w:t>
      </w:r>
      <w:r w:rsidRPr="00094AFB">
        <w:t xml:space="preserve">are defined in </w:t>
      </w:r>
      <w:r w:rsidR="00436286" w:rsidRPr="00094AFB">
        <w:t>TS 3</w:t>
      </w:r>
      <w:r w:rsidR="004F2F35" w:rsidRPr="00094AFB">
        <w:t>7</w:t>
      </w:r>
      <w:r w:rsidR="00436286" w:rsidRPr="00094AFB">
        <w:t xml:space="preserve">.213 </w:t>
      </w:r>
      <w:r w:rsidRPr="00094AFB">
        <w:t>[</w:t>
      </w:r>
      <w:r w:rsidR="004F2F35" w:rsidRPr="00094AFB">
        <w:t>90</w:t>
      </w:r>
      <w:r w:rsidRPr="00094AFB">
        <w:t>] which can be used when performing</w:t>
      </w:r>
      <w:r w:rsidR="00AC33FC" w:rsidRPr="00094AFB">
        <w:rPr>
          <w:lang w:eastAsia="zh-CN"/>
        </w:rPr>
        <w:t xml:space="preserve"> uplink and</w:t>
      </w:r>
      <w:r w:rsidRPr="00094AFB">
        <w:t xml:space="preserve"> downlink transmissions in LAA carriers. Table 5.7.1-1 shows which Channel Access Priority Class should be used by traffic belonging to the different standardized QCIs. A non-standardized QCI (i.e. Operator specific QCI) should use suitable Channel Access Priority Class based on the below table, i.e. the Channel Access Priority Class used for a non-standardized QCI should be the Channel Access Priority Class of the standardized QCIs which best matches the traffic class of the non-standardized QCI.</w:t>
      </w:r>
    </w:p>
    <w:p w14:paraId="4BF5AFD2" w14:textId="77777777" w:rsidR="00D967B8" w:rsidRPr="00094AFB" w:rsidRDefault="007B20B9" w:rsidP="007B20B9">
      <w:r w:rsidRPr="00094AFB">
        <w:t>For uplink, the eNB select</w:t>
      </w:r>
      <w:r w:rsidRPr="00094AFB">
        <w:rPr>
          <w:lang w:eastAsia="zh-CN"/>
        </w:rPr>
        <w:t>s</w:t>
      </w:r>
      <w:r w:rsidRPr="00094AFB">
        <w:t xml:space="preserve"> the Channel Access Priority Class by taking into account the lowest priority QCI in a Logical Channel Group.</w:t>
      </w:r>
    </w:p>
    <w:p w14:paraId="2B66E880" w14:textId="77777777" w:rsidR="00D967B8" w:rsidRPr="00094AFB" w:rsidRDefault="00D967B8" w:rsidP="00324FF0">
      <w:pPr>
        <w:pStyle w:val="TH"/>
      </w:pPr>
      <w:r w:rsidRPr="00094AFB">
        <w:t xml:space="preserve">Table </w:t>
      </w:r>
      <w:r w:rsidRPr="00094AFB">
        <w:rPr>
          <w:lang w:eastAsia="zh-CN"/>
        </w:rPr>
        <w:t>5.7.1-1</w:t>
      </w:r>
      <w:r w:rsidRPr="00094AFB">
        <w:t>: Mapping between Channel Access Priority Classes and QCI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31"/>
        <w:gridCol w:w="2851"/>
      </w:tblGrid>
      <w:tr w:rsidR="00606089" w:rsidRPr="00094AFB" w14:paraId="0CCE965F" w14:textId="77777777" w:rsidTr="00AD4B40">
        <w:trPr>
          <w:trHeight w:hRule="exact" w:val="284"/>
          <w:jc w:val="center"/>
        </w:trPr>
        <w:tc>
          <w:tcPr>
            <w:tcW w:w="3331" w:type="dxa"/>
            <w:shd w:val="clear" w:color="auto" w:fill="E0E0E0"/>
            <w:vAlign w:val="center"/>
          </w:tcPr>
          <w:p w14:paraId="25F24ED8" w14:textId="77777777" w:rsidR="00D967B8" w:rsidRPr="00094AFB" w:rsidRDefault="00D967B8" w:rsidP="00D967B8">
            <w:pPr>
              <w:pStyle w:val="TAH"/>
            </w:pPr>
            <w:r w:rsidRPr="00094AFB">
              <w:t>Channel Access Priority Class (</w:t>
            </w:r>
            <w:r w:rsidRPr="00094AFB">
              <w:rPr>
                <w:position w:val="-10"/>
              </w:rPr>
              <w:object w:dxaOrig="240" w:dyaOrig="260" w14:anchorId="7C5DED27">
                <v:shape id="_x0000_i1066" type="#_x0000_t75" style="width:12pt;height:13.5pt" o:ole="">
                  <v:imagedata r:id="rId90" o:title=""/>
                </v:shape>
                <o:OLEObject Type="Embed" ProgID="Equation.3" ShapeID="_x0000_i1066" DrawAspect="Content" ObjectID="_1766861979" r:id="rId91"/>
              </w:object>
            </w:r>
            <w:r w:rsidRPr="00094AFB">
              <w:t>)</w:t>
            </w:r>
          </w:p>
        </w:tc>
        <w:tc>
          <w:tcPr>
            <w:tcW w:w="2851" w:type="dxa"/>
            <w:shd w:val="clear" w:color="auto" w:fill="E0E0E0"/>
            <w:vAlign w:val="center"/>
          </w:tcPr>
          <w:p w14:paraId="5BC76DDD" w14:textId="77777777" w:rsidR="00D967B8" w:rsidRPr="00094AFB" w:rsidRDefault="00D967B8" w:rsidP="00D967B8">
            <w:pPr>
              <w:pStyle w:val="TAH"/>
            </w:pPr>
            <w:r w:rsidRPr="00094AFB">
              <w:t>QCI</w:t>
            </w:r>
          </w:p>
        </w:tc>
      </w:tr>
      <w:tr w:rsidR="00606089" w:rsidRPr="00094AFB" w14:paraId="7BD4FF7E" w14:textId="77777777" w:rsidTr="00AD4B40">
        <w:trPr>
          <w:jc w:val="center"/>
        </w:trPr>
        <w:tc>
          <w:tcPr>
            <w:tcW w:w="3331" w:type="dxa"/>
            <w:shd w:val="clear" w:color="auto" w:fill="auto"/>
            <w:vAlign w:val="center"/>
          </w:tcPr>
          <w:p w14:paraId="6C6B813E" w14:textId="77777777" w:rsidR="00D967B8" w:rsidRPr="00094AFB" w:rsidRDefault="00D967B8" w:rsidP="00D967B8">
            <w:pPr>
              <w:pStyle w:val="TAC"/>
            </w:pPr>
            <w:r w:rsidRPr="00094AFB">
              <w:t>1</w:t>
            </w:r>
          </w:p>
        </w:tc>
        <w:tc>
          <w:tcPr>
            <w:tcW w:w="2851" w:type="dxa"/>
            <w:vAlign w:val="center"/>
          </w:tcPr>
          <w:p w14:paraId="734A1358" w14:textId="77777777" w:rsidR="00D967B8" w:rsidRPr="00094AFB" w:rsidRDefault="00D967B8" w:rsidP="00D967B8">
            <w:pPr>
              <w:pStyle w:val="TAC"/>
            </w:pPr>
            <w:r w:rsidRPr="00094AFB">
              <w:rPr>
                <w:rFonts w:eastAsia="SimSun"/>
              </w:rPr>
              <w:t xml:space="preserve">1, 3, 5, 65, 66, </w:t>
            </w:r>
            <w:r w:rsidR="00290A83" w:rsidRPr="00094AFB">
              <w:rPr>
                <w:rFonts w:eastAsia="SimSun"/>
              </w:rPr>
              <w:t xml:space="preserve">67, </w:t>
            </w:r>
            <w:r w:rsidRPr="00094AFB">
              <w:rPr>
                <w:rFonts w:eastAsia="SimSun"/>
              </w:rPr>
              <w:t>69, 70</w:t>
            </w:r>
            <w:r w:rsidR="00290A83" w:rsidRPr="00094AFB">
              <w:rPr>
                <w:rFonts w:eastAsia="SimSun"/>
              </w:rPr>
              <w:t>, 79, 80, 82, 83, 84, 85</w:t>
            </w:r>
          </w:p>
        </w:tc>
      </w:tr>
      <w:tr w:rsidR="00606089" w:rsidRPr="00094AFB" w14:paraId="40CB5926" w14:textId="77777777" w:rsidTr="00AD4B40">
        <w:trPr>
          <w:trHeight w:hRule="exact" w:val="227"/>
          <w:jc w:val="center"/>
        </w:trPr>
        <w:tc>
          <w:tcPr>
            <w:tcW w:w="3331" w:type="dxa"/>
            <w:shd w:val="clear" w:color="auto" w:fill="auto"/>
            <w:vAlign w:val="center"/>
          </w:tcPr>
          <w:p w14:paraId="355A6D99" w14:textId="77777777" w:rsidR="00D967B8" w:rsidRPr="00094AFB" w:rsidRDefault="00D967B8" w:rsidP="00D967B8">
            <w:pPr>
              <w:pStyle w:val="TAC"/>
            </w:pPr>
            <w:r w:rsidRPr="00094AFB">
              <w:t>2</w:t>
            </w:r>
          </w:p>
        </w:tc>
        <w:tc>
          <w:tcPr>
            <w:tcW w:w="2851" w:type="dxa"/>
            <w:vAlign w:val="center"/>
          </w:tcPr>
          <w:p w14:paraId="692B64EA" w14:textId="77777777" w:rsidR="00D967B8" w:rsidRPr="00094AFB" w:rsidRDefault="00D967B8" w:rsidP="00D967B8">
            <w:pPr>
              <w:pStyle w:val="TAC"/>
            </w:pPr>
            <w:r w:rsidRPr="00094AFB">
              <w:rPr>
                <w:rFonts w:eastAsia="SimSun"/>
              </w:rPr>
              <w:t>2, 7</w:t>
            </w:r>
            <w:r w:rsidR="001348D2" w:rsidRPr="00094AFB">
              <w:rPr>
                <w:rFonts w:eastAsia="SimSun"/>
              </w:rPr>
              <w:t>, 71</w:t>
            </w:r>
          </w:p>
        </w:tc>
      </w:tr>
      <w:tr w:rsidR="00606089" w:rsidRPr="00094AFB" w14:paraId="61BBF502" w14:textId="77777777" w:rsidTr="00AD4B40">
        <w:trPr>
          <w:trHeight w:hRule="exact" w:val="227"/>
          <w:jc w:val="center"/>
        </w:trPr>
        <w:tc>
          <w:tcPr>
            <w:tcW w:w="3331" w:type="dxa"/>
            <w:shd w:val="clear" w:color="auto" w:fill="auto"/>
            <w:vAlign w:val="center"/>
          </w:tcPr>
          <w:p w14:paraId="5427CF1C" w14:textId="77777777" w:rsidR="00D967B8" w:rsidRPr="00094AFB" w:rsidRDefault="00D967B8" w:rsidP="00D967B8">
            <w:pPr>
              <w:pStyle w:val="TAC"/>
            </w:pPr>
            <w:r w:rsidRPr="00094AFB">
              <w:t>3</w:t>
            </w:r>
          </w:p>
        </w:tc>
        <w:tc>
          <w:tcPr>
            <w:tcW w:w="2851" w:type="dxa"/>
            <w:vAlign w:val="center"/>
          </w:tcPr>
          <w:p w14:paraId="164149E1" w14:textId="77777777" w:rsidR="00D967B8" w:rsidRPr="00094AFB" w:rsidRDefault="00D967B8" w:rsidP="00D967B8">
            <w:pPr>
              <w:pStyle w:val="TAC"/>
            </w:pPr>
            <w:r w:rsidRPr="00094AFB">
              <w:rPr>
                <w:rFonts w:eastAsia="SimSun"/>
              </w:rPr>
              <w:t>4, 6, 8, 9</w:t>
            </w:r>
            <w:r w:rsidR="001348D2" w:rsidRPr="00094AFB">
              <w:rPr>
                <w:rFonts w:eastAsia="SimSun"/>
              </w:rPr>
              <w:t>, 72, 73, 74, 76</w:t>
            </w:r>
          </w:p>
        </w:tc>
      </w:tr>
      <w:tr w:rsidR="00D967B8" w:rsidRPr="00094AFB" w14:paraId="76ECF1A7" w14:textId="77777777" w:rsidTr="00AD4B40">
        <w:trPr>
          <w:trHeight w:hRule="exact" w:val="227"/>
          <w:jc w:val="center"/>
        </w:trPr>
        <w:tc>
          <w:tcPr>
            <w:tcW w:w="3331" w:type="dxa"/>
            <w:shd w:val="clear" w:color="auto" w:fill="auto"/>
            <w:vAlign w:val="center"/>
          </w:tcPr>
          <w:p w14:paraId="02B33761" w14:textId="77777777" w:rsidR="00D967B8" w:rsidRPr="00094AFB" w:rsidRDefault="00D967B8" w:rsidP="00D967B8">
            <w:pPr>
              <w:pStyle w:val="TAC"/>
            </w:pPr>
            <w:r w:rsidRPr="00094AFB">
              <w:t>4</w:t>
            </w:r>
          </w:p>
        </w:tc>
        <w:tc>
          <w:tcPr>
            <w:tcW w:w="2851" w:type="dxa"/>
            <w:vAlign w:val="center"/>
          </w:tcPr>
          <w:p w14:paraId="30603C10" w14:textId="77777777" w:rsidR="00D967B8" w:rsidRPr="00094AFB" w:rsidRDefault="00D967B8" w:rsidP="00D967B8">
            <w:pPr>
              <w:pStyle w:val="TAC"/>
            </w:pPr>
            <w:r w:rsidRPr="00094AFB">
              <w:t>-</w:t>
            </w:r>
          </w:p>
        </w:tc>
      </w:tr>
    </w:tbl>
    <w:p w14:paraId="7AFF7B37" w14:textId="77777777" w:rsidR="00D967B8" w:rsidRPr="00094AFB" w:rsidRDefault="00D967B8" w:rsidP="00DD477B"/>
    <w:p w14:paraId="3626EE62" w14:textId="77777777" w:rsidR="00914DCD" w:rsidRPr="00094AFB" w:rsidRDefault="00914DCD" w:rsidP="009C26DC">
      <w:pPr>
        <w:pStyle w:val="Heading3"/>
      </w:pPr>
      <w:bookmarkStart w:id="782" w:name="_Toc20402739"/>
      <w:bookmarkStart w:id="783" w:name="_Toc29372245"/>
      <w:bookmarkStart w:id="784" w:name="_Toc37760183"/>
      <w:bookmarkStart w:id="785" w:name="_Toc46498417"/>
      <w:bookmarkStart w:id="786" w:name="_Toc52490730"/>
      <w:bookmarkStart w:id="787" w:name="_Toc156248218"/>
      <w:r w:rsidRPr="00094AFB">
        <w:lastRenderedPageBreak/>
        <w:t>5.7.2</w:t>
      </w:r>
      <w:r w:rsidRPr="00094AFB">
        <w:tab/>
        <w:t>Multiplexing of data</w:t>
      </w:r>
      <w:bookmarkEnd w:id="782"/>
      <w:bookmarkEnd w:id="783"/>
      <w:bookmarkEnd w:id="784"/>
      <w:bookmarkEnd w:id="785"/>
      <w:bookmarkEnd w:id="786"/>
      <w:bookmarkEnd w:id="787"/>
    </w:p>
    <w:p w14:paraId="0E93F3C1" w14:textId="77777777" w:rsidR="00914DCD" w:rsidRPr="00094AFB" w:rsidRDefault="00914DCD" w:rsidP="00914DCD">
      <w:r w:rsidRPr="00094AFB">
        <w:t xml:space="preserve">Four Channel Access Priority Classes are defined in </w:t>
      </w:r>
      <w:r w:rsidR="00436286" w:rsidRPr="00094AFB">
        <w:t>TS 3</w:t>
      </w:r>
      <w:r w:rsidR="004F2F35" w:rsidRPr="00094AFB">
        <w:t>7</w:t>
      </w:r>
      <w:r w:rsidR="00436286" w:rsidRPr="00094AFB">
        <w:t xml:space="preserve">.213 </w:t>
      </w:r>
      <w:r w:rsidRPr="00094AFB">
        <w:t>[</w:t>
      </w:r>
      <w:r w:rsidR="004F2F35" w:rsidRPr="00094AFB">
        <w:t>90</w:t>
      </w:r>
      <w:r w:rsidRPr="00094AFB">
        <w:t>]. If a DL transmission burst with PDSCH is transmitted, for which channel access has been obtained using Channel Access Priority Class P (1...4), E-UTRAN shall ensure the following where a DL transmission burst refers to the continuous transmission by E-UTRAN after a successful LBT:</w:t>
      </w:r>
    </w:p>
    <w:p w14:paraId="5CFAF7E5" w14:textId="77777777" w:rsidR="00914DCD" w:rsidRPr="00094AFB" w:rsidRDefault="00914DCD" w:rsidP="00914DCD">
      <w:pPr>
        <w:pStyle w:val="B1"/>
      </w:pPr>
      <w:r w:rsidRPr="00094AFB">
        <w:t>-</w:t>
      </w:r>
      <w:r w:rsidRPr="00094AFB">
        <w:tab/>
        <w:t>the transmission duration of the DL transmission burst shall not exceed the minimum duration needed to transmit all available buffered traffic corresponding to Channel Access Priority Class(es) ≤ P;</w:t>
      </w:r>
    </w:p>
    <w:p w14:paraId="230502A8" w14:textId="77777777" w:rsidR="00914DCD" w:rsidRPr="00094AFB" w:rsidRDefault="00914DCD" w:rsidP="00914DCD">
      <w:pPr>
        <w:pStyle w:val="B1"/>
      </w:pPr>
      <w:r w:rsidRPr="00094AFB">
        <w:t>-</w:t>
      </w:r>
      <w:r w:rsidRPr="00094AFB">
        <w:tab/>
        <w:t>the transmission duration of the DL transmission burst shall not exceed the Maximum Channel Occupancy Time (</w:t>
      </w:r>
      <w:r w:rsidRPr="00094AFB">
        <w:rPr>
          <w:position w:val="-14"/>
        </w:rPr>
        <w:object w:dxaOrig="600" w:dyaOrig="390" w14:anchorId="3A5FE9F4">
          <v:shape id="_x0000_i1067" type="#_x0000_t75" style="width:30pt;height:19.5pt" o:ole="">
            <v:imagedata r:id="rId92" o:title=""/>
          </v:shape>
          <o:OLEObject Type="Embed" ProgID="Equation.3" ShapeID="_x0000_i1067" DrawAspect="Content" ObjectID="_1766861980" r:id="rId93"/>
        </w:object>
      </w:r>
      <w:r w:rsidRPr="00094AFB">
        <w:t xml:space="preserve"> as defined in Table </w:t>
      </w:r>
      <w:r w:rsidR="004F2F35" w:rsidRPr="00094AFB">
        <w:t>4</w:t>
      </w:r>
      <w:r w:rsidRPr="00094AFB">
        <w:t xml:space="preserve">.1.1-1 of </w:t>
      </w:r>
      <w:r w:rsidR="00436286" w:rsidRPr="00094AFB">
        <w:t>TS 3</w:t>
      </w:r>
      <w:r w:rsidR="004F2F35" w:rsidRPr="00094AFB">
        <w:t>7</w:t>
      </w:r>
      <w:r w:rsidR="00436286" w:rsidRPr="00094AFB">
        <w:t xml:space="preserve">.213 </w:t>
      </w:r>
      <w:r w:rsidRPr="00094AFB">
        <w:t>[</w:t>
      </w:r>
      <w:r w:rsidR="004F2F35" w:rsidRPr="00094AFB">
        <w:t>90</w:t>
      </w:r>
      <w:r w:rsidRPr="00094AFB">
        <w:t>]) for Channel Access Priority Class P;</w:t>
      </w:r>
    </w:p>
    <w:p w14:paraId="1243A12E" w14:textId="77777777" w:rsidR="007B20B9" w:rsidRPr="00094AFB" w:rsidRDefault="00914DCD" w:rsidP="00B9264D">
      <w:pPr>
        <w:pStyle w:val="B1"/>
        <w:rPr>
          <w:lang w:eastAsia="zh-CN"/>
        </w:rPr>
      </w:pPr>
      <w:r w:rsidRPr="00094AFB">
        <w:t>-</w:t>
      </w:r>
      <w:r w:rsidRPr="00094AFB">
        <w:tab/>
        <w:t>additional traffic corresponding to Channel Access Priority Class(s) &gt; P may only be included in the DL transmission burst once no more data corresponding to Channel Access Priority Class ≤ P is available for transmission. In such cases, E-UTRAN should maximise occupancy of the remaining transmission resources in the DL transmission burst with this additional traffic.</w:t>
      </w:r>
    </w:p>
    <w:p w14:paraId="478B1363" w14:textId="77777777" w:rsidR="00B87F32" w:rsidRPr="00094AFB" w:rsidRDefault="007B20B9" w:rsidP="007B20B9">
      <w:pPr>
        <w:rPr>
          <w:lang w:eastAsia="zh-CN"/>
        </w:rPr>
      </w:pPr>
      <w:r w:rsidRPr="00094AFB">
        <w:rPr>
          <w:lang w:eastAsia="zh-CN"/>
        </w:rPr>
        <w:t xml:space="preserve">For uplink PUSCH transmission, there is no additional restriction at the UE (other than the multiplexing rules defined in </w:t>
      </w:r>
      <w:r w:rsidR="00757D40" w:rsidRPr="00094AFB">
        <w:rPr>
          <w:lang w:eastAsia="zh-CN"/>
        </w:rPr>
        <w:t>clause</w:t>
      </w:r>
      <w:r w:rsidRPr="00094AFB">
        <w:rPr>
          <w:lang w:eastAsia="zh-CN"/>
        </w:rPr>
        <w:t xml:space="preserve"> 5.4.3 of </w:t>
      </w:r>
      <w:r w:rsidR="00436286" w:rsidRPr="00094AFB">
        <w:t xml:space="preserve">TS 36.321 </w:t>
      </w:r>
      <w:r w:rsidRPr="00094AFB">
        <w:rPr>
          <w:lang w:eastAsia="zh-CN"/>
        </w:rPr>
        <w:t>[13]) on the type of the traffic that can be carried in the scheduled subframes.</w:t>
      </w:r>
    </w:p>
    <w:p w14:paraId="3D73A737" w14:textId="77777777" w:rsidR="003069B0" w:rsidRPr="00094AFB" w:rsidRDefault="003069B0" w:rsidP="009C26DC">
      <w:pPr>
        <w:pStyle w:val="Heading2"/>
      </w:pPr>
      <w:bookmarkStart w:id="788" w:name="_Toc20402740"/>
      <w:bookmarkStart w:id="789" w:name="_Toc29372246"/>
      <w:bookmarkStart w:id="790" w:name="_Toc37760184"/>
      <w:bookmarkStart w:id="791" w:name="_Toc46498418"/>
      <w:bookmarkStart w:id="792" w:name="_Toc52490731"/>
      <w:bookmarkStart w:id="793" w:name="_Toc156248219"/>
      <w:r w:rsidRPr="00094AFB">
        <w:t>5.8</w:t>
      </w:r>
      <w:r w:rsidRPr="00094AFB">
        <w:tab/>
        <w:t>Short Processing Time</w:t>
      </w:r>
      <w:bookmarkEnd w:id="788"/>
      <w:bookmarkEnd w:id="789"/>
      <w:bookmarkEnd w:id="790"/>
      <w:bookmarkEnd w:id="791"/>
      <w:bookmarkEnd w:id="792"/>
      <w:bookmarkEnd w:id="793"/>
    </w:p>
    <w:p w14:paraId="18E2B230" w14:textId="77777777" w:rsidR="003069B0" w:rsidRPr="00094AFB" w:rsidRDefault="003069B0" w:rsidP="003069B0">
      <w:pPr>
        <w:rPr>
          <w:noProof/>
        </w:rPr>
      </w:pPr>
      <w:r w:rsidRPr="00094AFB">
        <w:rPr>
          <w:noProof/>
        </w:rPr>
        <w:t>If Short Processing Time (SPT) for 1 ms TTI length is configured, the minimum timing from UL grant transmission to UL PUSCH transmission, and the timing from DL PDSCH transmission to HARQ feedback transmission is 3 ms.</w:t>
      </w:r>
    </w:p>
    <w:p w14:paraId="4BDAA0AC" w14:textId="77777777" w:rsidR="003069B0" w:rsidRPr="00094AFB" w:rsidRDefault="003069B0" w:rsidP="009C26DC">
      <w:pPr>
        <w:pStyle w:val="Heading2"/>
      </w:pPr>
      <w:bookmarkStart w:id="794" w:name="_Toc20402741"/>
      <w:bookmarkStart w:id="795" w:name="_Toc29372247"/>
      <w:bookmarkStart w:id="796" w:name="_Toc37760185"/>
      <w:bookmarkStart w:id="797" w:name="_Toc46498419"/>
      <w:bookmarkStart w:id="798" w:name="_Toc52490732"/>
      <w:bookmarkStart w:id="799" w:name="_Toc156248220"/>
      <w:r w:rsidRPr="00094AFB">
        <w:t>5.9</w:t>
      </w:r>
      <w:r w:rsidRPr="00094AFB">
        <w:tab/>
        <w:t>Short Transmission Time Interval</w:t>
      </w:r>
      <w:bookmarkEnd w:id="794"/>
      <w:bookmarkEnd w:id="795"/>
      <w:bookmarkEnd w:id="796"/>
      <w:bookmarkEnd w:id="797"/>
      <w:bookmarkEnd w:id="798"/>
      <w:bookmarkEnd w:id="799"/>
    </w:p>
    <w:p w14:paraId="1D52BA08" w14:textId="77777777" w:rsidR="003069B0" w:rsidRPr="00094AFB" w:rsidRDefault="003069B0" w:rsidP="003069B0">
      <w:pPr>
        <w:rPr>
          <w:noProof/>
        </w:rPr>
      </w:pPr>
      <w:r w:rsidRPr="00094AFB">
        <w:rPr>
          <w:noProof/>
        </w:rPr>
        <w:t>Short TTI provides support for TTI length shorter than 1 ms DL-SCH and UL-SCH. To support the short TTI, the associated control channels, SPDCCH and SPUCCH, are also transmitted with duration shorter than 1 ms.</w:t>
      </w:r>
    </w:p>
    <w:p w14:paraId="09B78CB1" w14:textId="77777777" w:rsidR="003069B0" w:rsidRPr="00094AFB" w:rsidRDefault="003069B0" w:rsidP="003069B0">
      <w:pPr>
        <w:rPr>
          <w:noProof/>
        </w:rPr>
      </w:pPr>
      <w:r w:rsidRPr="00094AFB">
        <w:rPr>
          <w:noProof/>
        </w:rPr>
        <w:t>Over the physical layer, DL and UL transmissions use either slots or subslots when short TTI is configured. A subslot is defined to be of either 2 OFDM/SC-FDMA symbol or 3 OFDM/SC-FDMA symbol duration.</w:t>
      </w:r>
    </w:p>
    <w:p w14:paraId="619D1639" w14:textId="77777777" w:rsidR="003069B0" w:rsidRPr="00094AFB" w:rsidRDefault="003069B0" w:rsidP="00324FF0">
      <w:pPr>
        <w:pStyle w:val="TH"/>
        <w:rPr>
          <w:noProof/>
        </w:rPr>
      </w:pPr>
      <w:r w:rsidRPr="00094AFB">
        <w:rPr>
          <w:noProof/>
        </w:rPr>
        <w:t>Table 5.9-1: Slot/subslot DL and UL transmission availability for different frame structure types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3337"/>
      </w:tblGrid>
      <w:tr w:rsidR="00606089" w:rsidRPr="00094AFB" w14:paraId="521101B4" w14:textId="77777777" w:rsidTr="00C16D6C">
        <w:trPr>
          <w:jc w:val="center"/>
        </w:trPr>
        <w:tc>
          <w:tcPr>
            <w:tcW w:w="2177" w:type="dxa"/>
            <w:shd w:val="clear" w:color="auto" w:fill="auto"/>
          </w:tcPr>
          <w:p w14:paraId="626A8430" w14:textId="77777777" w:rsidR="003069B0" w:rsidRPr="00094AFB" w:rsidRDefault="003069B0" w:rsidP="00C16D6C">
            <w:pPr>
              <w:pStyle w:val="TAH"/>
              <w:rPr>
                <w:noProof/>
              </w:rPr>
            </w:pPr>
            <w:r w:rsidRPr="00094AFB">
              <w:rPr>
                <w:noProof/>
              </w:rPr>
              <w:t>Frame Structure Type</w:t>
            </w:r>
          </w:p>
        </w:tc>
        <w:tc>
          <w:tcPr>
            <w:tcW w:w="3337" w:type="dxa"/>
            <w:shd w:val="clear" w:color="auto" w:fill="auto"/>
          </w:tcPr>
          <w:p w14:paraId="2B5E0C77" w14:textId="77777777" w:rsidR="003069B0" w:rsidRPr="00094AFB" w:rsidRDefault="003069B0" w:rsidP="00C16D6C">
            <w:pPr>
              <w:pStyle w:val="TAH"/>
              <w:rPr>
                <w:noProof/>
              </w:rPr>
            </w:pPr>
            <w:r w:rsidRPr="00094AFB">
              <w:rPr>
                <w:noProof/>
              </w:rPr>
              <w:t>Supported DL and UL transmission</w:t>
            </w:r>
          </w:p>
        </w:tc>
      </w:tr>
      <w:tr w:rsidR="00606089" w:rsidRPr="00094AFB" w14:paraId="1CBB599C" w14:textId="77777777" w:rsidTr="00C16D6C">
        <w:trPr>
          <w:jc w:val="center"/>
        </w:trPr>
        <w:tc>
          <w:tcPr>
            <w:tcW w:w="2177" w:type="dxa"/>
            <w:shd w:val="clear" w:color="auto" w:fill="auto"/>
          </w:tcPr>
          <w:p w14:paraId="717B3360" w14:textId="77777777" w:rsidR="003069B0" w:rsidRPr="00094AFB" w:rsidRDefault="003069B0" w:rsidP="00C16D6C">
            <w:pPr>
              <w:pStyle w:val="TAC"/>
              <w:rPr>
                <w:noProof/>
              </w:rPr>
            </w:pPr>
            <w:r w:rsidRPr="00094AFB">
              <w:rPr>
                <w:noProof/>
              </w:rPr>
              <w:t>1</w:t>
            </w:r>
          </w:p>
        </w:tc>
        <w:tc>
          <w:tcPr>
            <w:tcW w:w="3337" w:type="dxa"/>
            <w:shd w:val="clear" w:color="auto" w:fill="auto"/>
          </w:tcPr>
          <w:p w14:paraId="1E6ED3AD" w14:textId="77777777" w:rsidR="003069B0" w:rsidRPr="00094AFB" w:rsidRDefault="003069B0" w:rsidP="00C16D6C">
            <w:pPr>
              <w:pStyle w:val="TAC"/>
              <w:rPr>
                <w:noProof/>
              </w:rPr>
            </w:pPr>
            <w:r w:rsidRPr="00094AFB">
              <w:rPr>
                <w:noProof/>
              </w:rPr>
              <w:t>slot, subslot</w:t>
            </w:r>
          </w:p>
        </w:tc>
      </w:tr>
      <w:tr w:rsidR="00606089" w:rsidRPr="00094AFB" w14:paraId="07B3E9B3" w14:textId="77777777" w:rsidTr="00C16D6C">
        <w:trPr>
          <w:jc w:val="center"/>
        </w:trPr>
        <w:tc>
          <w:tcPr>
            <w:tcW w:w="2177" w:type="dxa"/>
            <w:shd w:val="clear" w:color="auto" w:fill="auto"/>
          </w:tcPr>
          <w:p w14:paraId="5A696D44" w14:textId="77777777" w:rsidR="003069B0" w:rsidRPr="00094AFB" w:rsidRDefault="003069B0" w:rsidP="00C16D6C">
            <w:pPr>
              <w:pStyle w:val="TAC"/>
              <w:rPr>
                <w:noProof/>
              </w:rPr>
            </w:pPr>
            <w:r w:rsidRPr="00094AFB">
              <w:rPr>
                <w:noProof/>
              </w:rPr>
              <w:t>2</w:t>
            </w:r>
          </w:p>
        </w:tc>
        <w:tc>
          <w:tcPr>
            <w:tcW w:w="3337" w:type="dxa"/>
            <w:shd w:val="clear" w:color="auto" w:fill="auto"/>
          </w:tcPr>
          <w:p w14:paraId="1991C15E" w14:textId="77777777" w:rsidR="003069B0" w:rsidRPr="00094AFB" w:rsidRDefault="003069B0" w:rsidP="00C16D6C">
            <w:pPr>
              <w:pStyle w:val="TAC"/>
              <w:rPr>
                <w:noProof/>
              </w:rPr>
            </w:pPr>
            <w:r w:rsidRPr="00094AFB">
              <w:rPr>
                <w:noProof/>
              </w:rPr>
              <w:t>slot</w:t>
            </w:r>
          </w:p>
        </w:tc>
      </w:tr>
      <w:tr w:rsidR="003069B0" w:rsidRPr="00094AFB" w14:paraId="25F6950A" w14:textId="77777777" w:rsidTr="00C16D6C">
        <w:trPr>
          <w:jc w:val="center"/>
        </w:trPr>
        <w:tc>
          <w:tcPr>
            <w:tcW w:w="2177" w:type="dxa"/>
            <w:shd w:val="clear" w:color="auto" w:fill="auto"/>
          </w:tcPr>
          <w:p w14:paraId="1C19347F" w14:textId="77777777" w:rsidR="003069B0" w:rsidRPr="00094AFB" w:rsidRDefault="003069B0" w:rsidP="00C16D6C">
            <w:pPr>
              <w:pStyle w:val="TAC"/>
              <w:rPr>
                <w:noProof/>
              </w:rPr>
            </w:pPr>
            <w:r w:rsidRPr="00094AFB">
              <w:rPr>
                <w:noProof/>
              </w:rPr>
              <w:t>3</w:t>
            </w:r>
          </w:p>
        </w:tc>
        <w:tc>
          <w:tcPr>
            <w:tcW w:w="3337" w:type="dxa"/>
            <w:shd w:val="clear" w:color="auto" w:fill="auto"/>
          </w:tcPr>
          <w:p w14:paraId="0DFFB605" w14:textId="77777777" w:rsidR="003069B0" w:rsidRPr="00094AFB" w:rsidRDefault="003069B0" w:rsidP="00C16D6C">
            <w:pPr>
              <w:pStyle w:val="TAC"/>
              <w:rPr>
                <w:noProof/>
              </w:rPr>
            </w:pPr>
            <w:r w:rsidRPr="00094AFB">
              <w:rPr>
                <w:noProof/>
              </w:rPr>
              <w:t>-</w:t>
            </w:r>
          </w:p>
        </w:tc>
      </w:tr>
    </w:tbl>
    <w:p w14:paraId="7FC07573" w14:textId="77777777" w:rsidR="003069B0" w:rsidRPr="00094AFB" w:rsidRDefault="003069B0" w:rsidP="003069B0">
      <w:pPr>
        <w:rPr>
          <w:noProof/>
        </w:rPr>
      </w:pPr>
    </w:p>
    <w:p w14:paraId="1566AE4C" w14:textId="77777777" w:rsidR="003069B0" w:rsidRPr="00094AFB" w:rsidRDefault="003069B0" w:rsidP="003069B0">
      <w:pPr>
        <w:rPr>
          <w:noProof/>
        </w:rPr>
      </w:pPr>
      <w:r w:rsidRPr="00094AFB">
        <w:rPr>
          <w:noProof/>
        </w:rPr>
        <w:t>In case of Frame structure Type 1 the DL and UL transmission duration does not have to be the same. Table 5.9-2 shows the allowed DL and UL combinations.</w:t>
      </w:r>
    </w:p>
    <w:p w14:paraId="1F395448" w14:textId="77777777" w:rsidR="003069B0" w:rsidRPr="00094AFB" w:rsidRDefault="003069B0" w:rsidP="00324FF0">
      <w:pPr>
        <w:pStyle w:val="TH"/>
        <w:rPr>
          <w:noProof/>
        </w:rPr>
      </w:pPr>
      <w:r w:rsidRPr="00094AFB">
        <w:rPr>
          <w:noProof/>
        </w:rPr>
        <w:t>Table 5.9-2: DL and UL combinations for Frame Structure Type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7"/>
        <w:gridCol w:w="917"/>
      </w:tblGrid>
      <w:tr w:rsidR="00606089" w:rsidRPr="00094AFB" w14:paraId="04450093" w14:textId="77777777" w:rsidTr="00C16D6C">
        <w:trPr>
          <w:jc w:val="center"/>
        </w:trPr>
        <w:tc>
          <w:tcPr>
            <w:tcW w:w="917" w:type="dxa"/>
            <w:shd w:val="clear" w:color="auto" w:fill="auto"/>
          </w:tcPr>
          <w:p w14:paraId="75630A3F" w14:textId="77777777" w:rsidR="003069B0" w:rsidRPr="00094AFB" w:rsidRDefault="003069B0" w:rsidP="00C16D6C">
            <w:pPr>
              <w:pStyle w:val="TAH"/>
              <w:rPr>
                <w:noProof/>
              </w:rPr>
            </w:pPr>
            <w:r w:rsidRPr="00094AFB">
              <w:rPr>
                <w:noProof/>
              </w:rPr>
              <w:t>DL</w:t>
            </w:r>
          </w:p>
        </w:tc>
        <w:tc>
          <w:tcPr>
            <w:tcW w:w="917" w:type="dxa"/>
            <w:shd w:val="clear" w:color="auto" w:fill="auto"/>
          </w:tcPr>
          <w:p w14:paraId="738D06A6" w14:textId="77777777" w:rsidR="003069B0" w:rsidRPr="00094AFB" w:rsidRDefault="003069B0" w:rsidP="00C16D6C">
            <w:pPr>
              <w:pStyle w:val="TAH"/>
              <w:rPr>
                <w:noProof/>
              </w:rPr>
            </w:pPr>
            <w:r w:rsidRPr="00094AFB">
              <w:rPr>
                <w:noProof/>
              </w:rPr>
              <w:t>UL</w:t>
            </w:r>
          </w:p>
        </w:tc>
      </w:tr>
      <w:tr w:rsidR="00606089" w:rsidRPr="00094AFB" w14:paraId="74D63850" w14:textId="77777777" w:rsidTr="00C16D6C">
        <w:trPr>
          <w:jc w:val="center"/>
        </w:trPr>
        <w:tc>
          <w:tcPr>
            <w:tcW w:w="917" w:type="dxa"/>
            <w:shd w:val="clear" w:color="auto" w:fill="auto"/>
          </w:tcPr>
          <w:p w14:paraId="6633BB07" w14:textId="77777777" w:rsidR="003069B0" w:rsidRPr="00094AFB" w:rsidRDefault="003069B0" w:rsidP="00C16D6C">
            <w:pPr>
              <w:pStyle w:val="TAC"/>
              <w:rPr>
                <w:noProof/>
              </w:rPr>
            </w:pPr>
            <w:r w:rsidRPr="00094AFB">
              <w:rPr>
                <w:noProof/>
              </w:rPr>
              <w:t>Slot</w:t>
            </w:r>
          </w:p>
        </w:tc>
        <w:tc>
          <w:tcPr>
            <w:tcW w:w="917" w:type="dxa"/>
            <w:shd w:val="clear" w:color="auto" w:fill="auto"/>
          </w:tcPr>
          <w:p w14:paraId="699ADB26" w14:textId="77777777" w:rsidR="003069B0" w:rsidRPr="00094AFB" w:rsidRDefault="003069B0" w:rsidP="00C16D6C">
            <w:pPr>
              <w:pStyle w:val="TAC"/>
              <w:rPr>
                <w:noProof/>
              </w:rPr>
            </w:pPr>
            <w:r w:rsidRPr="00094AFB">
              <w:rPr>
                <w:noProof/>
              </w:rPr>
              <w:t>Slot</w:t>
            </w:r>
          </w:p>
        </w:tc>
      </w:tr>
      <w:tr w:rsidR="00606089" w:rsidRPr="00094AFB" w14:paraId="2F3D78DC" w14:textId="77777777" w:rsidTr="00C16D6C">
        <w:trPr>
          <w:jc w:val="center"/>
        </w:trPr>
        <w:tc>
          <w:tcPr>
            <w:tcW w:w="917" w:type="dxa"/>
            <w:shd w:val="clear" w:color="auto" w:fill="auto"/>
          </w:tcPr>
          <w:p w14:paraId="593B4A66" w14:textId="77777777" w:rsidR="003069B0" w:rsidRPr="00094AFB" w:rsidRDefault="003069B0" w:rsidP="00C16D6C">
            <w:pPr>
              <w:pStyle w:val="TAC"/>
              <w:rPr>
                <w:noProof/>
              </w:rPr>
            </w:pPr>
            <w:r w:rsidRPr="00094AFB">
              <w:rPr>
                <w:noProof/>
              </w:rPr>
              <w:t>Subslot</w:t>
            </w:r>
          </w:p>
        </w:tc>
        <w:tc>
          <w:tcPr>
            <w:tcW w:w="917" w:type="dxa"/>
            <w:shd w:val="clear" w:color="auto" w:fill="auto"/>
          </w:tcPr>
          <w:p w14:paraId="52A21647" w14:textId="77777777" w:rsidR="003069B0" w:rsidRPr="00094AFB" w:rsidRDefault="003069B0" w:rsidP="00C16D6C">
            <w:pPr>
              <w:pStyle w:val="TAC"/>
              <w:rPr>
                <w:noProof/>
              </w:rPr>
            </w:pPr>
            <w:r w:rsidRPr="00094AFB">
              <w:rPr>
                <w:noProof/>
              </w:rPr>
              <w:t>Slot</w:t>
            </w:r>
          </w:p>
        </w:tc>
      </w:tr>
      <w:tr w:rsidR="003069B0" w:rsidRPr="00094AFB" w14:paraId="4F759E43" w14:textId="77777777" w:rsidTr="00C16D6C">
        <w:trPr>
          <w:jc w:val="center"/>
        </w:trPr>
        <w:tc>
          <w:tcPr>
            <w:tcW w:w="917" w:type="dxa"/>
            <w:shd w:val="clear" w:color="auto" w:fill="auto"/>
          </w:tcPr>
          <w:p w14:paraId="64526C4E" w14:textId="77777777" w:rsidR="003069B0" w:rsidRPr="00094AFB" w:rsidRDefault="003069B0" w:rsidP="00C16D6C">
            <w:pPr>
              <w:pStyle w:val="TAC"/>
              <w:rPr>
                <w:noProof/>
              </w:rPr>
            </w:pPr>
            <w:r w:rsidRPr="00094AFB">
              <w:rPr>
                <w:noProof/>
              </w:rPr>
              <w:t>Subslot</w:t>
            </w:r>
          </w:p>
        </w:tc>
        <w:tc>
          <w:tcPr>
            <w:tcW w:w="917" w:type="dxa"/>
            <w:shd w:val="clear" w:color="auto" w:fill="auto"/>
          </w:tcPr>
          <w:p w14:paraId="4911EB1D" w14:textId="77777777" w:rsidR="003069B0" w:rsidRPr="00094AFB" w:rsidRDefault="003069B0" w:rsidP="00C16D6C">
            <w:pPr>
              <w:pStyle w:val="TAC"/>
              <w:rPr>
                <w:noProof/>
              </w:rPr>
            </w:pPr>
            <w:r w:rsidRPr="00094AFB">
              <w:rPr>
                <w:noProof/>
              </w:rPr>
              <w:t>Subslot</w:t>
            </w:r>
          </w:p>
        </w:tc>
      </w:tr>
    </w:tbl>
    <w:p w14:paraId="6E454B4D" w14:textId="77777777" w:rsidR="003069B0" w:rsidRPr="00094AFB" w:rsidRDefault="003069B0" w:rsidP="003069B0">
      <w:pPr>
        <w:rPr>
          <w:noProof/>
        </w:rPr>
      </w:pPr>
    </w:p>
    <w:p w14:paraId="7366B671" w14:textId="77777777" w:rsidR="003069B0" w:rsidRPr="00094AFB" w:rsidRDefault="003069B0" w:rsidP="003069B0">
      <w:pPr>
        <w:rPr>
          <w:noProof/>
        </w:rPr>
      </w:pPr>
      <w:r w:rsidRPr="00094AFB">
        <w:rPr>
          <w:noProof/>
        </w:rPr>
        <w:t>When short TTI is configured, extended cyclic prefix is not supported.</w:t>
      </w:r>
    </w:p>
    <w:p w14:paraId="4671F56D" w14:textId="77777777" w:rsidR="00D51AC6" w:rsidRPr="00094AFB" w:rsidRDefault="00D51AC6" w:rsidP="009C26DC">
      <w:pPr>
        <w:pStyle w:val="Heading1"/>
      </w:pPr>
      <w:bookmarkStart w:id="800" w:name="_Toc20402742"/>
      <w:bookmarkStart w:id="801" w:name="_Toc29372248"/>
      <w:bookmarkStart w:id="802" w:name="_Toc37760186"/>
      <w:bookmarkStart w:id="803" w:name="_Toc46498420"/>
      <w:bookmarkStart w:id="804" w:name="_Toc52490733"/>
      <w:bookmarkStart w:id="805" w:name="_Toc156248221"/>
      <w:r w:rsidRPr="00094AFB">
        <w:t>6</w:t>
      </w:r>
      <w:r w:rsidRPr="00094AFB">
        <w:tab/>
        <w:t>Layer 2</w:t>
      </w:r>
      <w:bookmarkEnd w:id="800"/>
      <w:bookmarkEnd w:id="801"/>
      <w:bookmarkEnd w:id="802"/>
      <w:bookmarkEnd w:id="803"/>
      <w:bookmarkEnd w:id="804"/>
      <w:bookmarkEnd w:id="805"/>
    </w:p>
    <w:p w14:paraId="1CE1317D" w14:textId="77777777" w:rsidR="00D82DB5" w:rsidRPr="00094AFB" w:rsidRDefault="00D82DB5" w:rsidP="00D82DB5">
      <w:pPr>
        <w:pStyle w:val="Heading2"/>
      </w:pPr>
      <w:bookmarkStart w:id="806" w:name="_Toc20402743"/>
      <w:bookmarkStart w:id="807" w:name="_Toc29372249"/>
      <w:bookmarkStart w:id="808" w:name="_Toc37760187"/>
      <w:bookmarkStart w:id="809" w:name="_Toc46498421"/>
      <w:bookmarkStart w:id="810" w:name="_Toc52490734"/>
      <w:bookmarkStart w:id="811" w:name="_Toc156248222"/>
      <w:r w:rsidRPr="00094AFB">
        <w:t>6.0</w:t>
      </w:r>
      <w:r w:rsidRPr="00094AFB">
        <w:tab/>
        <w:t>Overview</w:t>
      </w:r>
      <w:bookmarkEnd w:id="806"/>
      <w:bookmarkEnd w:id="807"/>
      <w:bookmarkEnd w:id="808"/>
      <w:bookmarkEnd w:id="809"/>
      <w:bookmarkEnd w:id="810"/>
      <w:bookmarkEnd w:id="811"/>
    </w:p>
    <w:p w14:paraId="0634488D" w14:textId="77777777" w:rsidR="00D51AC6" w:rsidRPr="00094AFB" w:rsidRDefault="00D51AC6" w:rsidP="00E10AA0">
      <w:r w:rsidRPr="00094AFB">
        <w:t>Layer 2 is split into the following sublayers: Medium Access Control (MAC), Radio Link Control (RLC) and Packet Data Convergence Protocol (PDCP).</w:t>
      </w:r>
    </w:p>
    <w:p w14:paraId="1ED00F48" w14:textId="77777777" w:rsidR="00D51AC6" w:rsidRPr="00094AFB" w:rsidRDefault="00D51AC6" w:rsidP="00E10AA0">
      <w:r w:rsidRPr="00094AFB">
        <w:lastRenderedPageBreak/>
        <w:t xml:space="preserve">This </w:t>
      </w:r>
      <w:r w:rsidR="00240D6D" w:rsidRPr="00094AFB">
        <w:t>clause</w:t>
      </w:r>
      <w:r w:rsidRPr="00094AFB">
        <w:t xml:space="preserve"> gives a high level description of the Layer 2 sub-layers in terms of services and functions. The </w:t>
      </w:r>
      <w:r w:rsidR="009D4C33" w:rsidRPr="00094AFB">
        <w:t xml:space="preserve">three </w:t>
      </w:r>
      <w:r w:rsidRPr="00094AFB">
        <w:t>figures below depict the PDCP/RLC/MAC architecture for downlink</w:t>
      </w:r>
      <w:r w:rsidR="009D4C33" w:rsidRPr="00094AFB">
        <w:t>,</w:t>
      </w:r>
      <w:r w:rsidRPr="00094AFB">
        <w:t xml:space="preserve"> uplink</w:t>
      </w:r>
      <w:r w:rsidR="009D4C33" w:rsidRPr="00094AFB">
        <w:t xml:space="preserve"> and Sidelink</w:t>
      </w:r>
      <w:r w:rsidRPr="00094AFB">
        <w:t>, where:</w:t>
      </w:r>
    </w:p>
    <w:p w14:paraId="2EE710A1" w14:textId="77777777" w:rsidR="00D51AC6" w:rsidRPr="00094AFB" w:rsidRDefault="00D51AC6" w:rsidP="00E10AA0">
      <w:pPr>
        <w:pStyle w:val="B1"/>
      </w:pPr>
      <w:r w:rsidRPr="00094AFB">
        <w:t>-</w:t>
      </w:r>
      <w:r w:rsidRPr="00094AFB">
        <w:tab/>
        <w:t>Service Access Points (SAP) for peer-to-peer communication are marked with circles at the interface between sublayers. The SAP between the physical layer and the MAC sublayer provides the transport channels. The SAPs between the MAC sublayer and the RLC sublayer provide the logical channels.</w:t>
      </w:r>
    </w:p>
    <w:p w14:paraId="7175B14C" w14:textId="77777777" w:rsidR="00D51AC6" w:rsidRPr="00094AFB" w:rsidRDefault="00D51AC6" w:rsidP="00E10AA0">
      <w:pPr>
        <w:pStyle w:val="B1"/>
      </w:pPr>
      <w:r w:rsidRPr="00094AFB">
        <w:t>-</w:t>
      </w:r>
      <w:r w:rsidRPr="00094AFB">
        <w:tab/>
        <w:t>The multiplexing of several logical channels (i.e. radio bearers) on the same transport channel (i.e. transport block) is performed by the MAC sublayer</w:t>
      </w:r>
      <w:r w:rsidR="00392536" w:rsidRPr="00094AFB">
        <w:t>;</w:t>
      </w:r>
    </w:p>
    <w:p w14:paraId="4B1FB562" w14:textId="77777777" w:rsidR="009D4C33" w:rsidRPr="00094AFB" w:rsidRDefault="00D51AC6" w:rsidP="00E10AA0">
      <w:pPr>
        <w:pStyle w:val="B1"/>
      </w:pPr>
      <w:r w:rsidRPr="00094AFB">
        <w:t>-</w:t>
      </w:r>
      <w:r w:rsidRPr="00094AFB">
        <w:tab/>
        <w:t xml:space="preserve">In both uplink and downlink, </w:t>
      </w:r>
      <w:r w:rsidR="003A32F4" w:rsidRPr="00094AFB">
        <w:t xml:space="preserve">when </w:t>
      </w:r>
      <w:r w:rsidR="00891F7D" w:rsidRPr="00094AFB">
        <w:rPr>
          <w:lang w:eastAsia="zh-TW"/>
        </w:rPr>
        <w:t xml:space="preserve">neither </w:t>
      </w:r>
      <w:r w:rsidR="003A32F4" w:rsidRPr="00094AFB">
        <w:t>CA</w:t>
      </w:r>
      <w:r w:rsidR="00662D91" w:rsidRPr="00094AFB">
        <w:rPr>
          <w:lang w:eastAsia="zh-CN"/>
        </w:rPr>
        <w:t xml:space="preserve"> </w:t>
      </w:r>
      <w:r w:rsidR="00891F7D" w:rsidRPr="00094AFB">
        <w:rPr>
          <w:lang w:eastAsia="zh-TW"/>
        </w:rPr>
        <w:t>n</w:t>
      </w:r>
      <w:r w:rsidR="00662D91" w:rsidRPr="00094AFB">
        <w:rPr>
          <w:lang w:eastAsia="zh-CN"/>
        </w:rPr>
        <w:t>or DC</w:t>
      </w:r>
      <w:r w:rsidR="003A32F4" w:rsidRPr="00094AFB">
        <w:t xml:space="preserve"> </w:t>
      </w:r>
      <w:r w:rsidR="00891F7D" w:rsidRPr="00094AFB">
        <w:rPr>
          <w:lang w:eastAsia="zh-TW"/>
        </w:rPr>
        <w:t>are</w:t>
      </w:r>
      <w:r w:rsidR="003A32F4" w:rsidRPr="00094AFB">
        <w:t xml:space="preserve"> configured, </w:t>
      </w:r>
      <w:r w:rsidRPr="00094AFB">
        <w:t xml:space="preserve">only one transport block is generated per TTI in the </w:t>
      </w:r>
      <w:r w:rsidR="003A32F4" w:rsidRPr="00094AFB">
        <w:t>absence of spatial multiplexing</w:t>
      </w:r>
      <w:r w:rsidR="009D4C33" w:rsidRPr="00094AFB">
        <w:t>;</w:t>
      </w:r>
    </w:p>
    <w:p w14:paraId="1A7E4559" w14:textId="77777777" w:rsidR="00D51AC6" w:rsidRPr="00094AFB" w:rsidRDefault="009D4C33" w:rsidP="00E10AA0">
      <w:pPr>
        <w:pStyle w:val="B1"/>
        <w:rPr>
          <w:lang w:eastAsia="zh-CN"/>
        </w:rPr>
      </w:pPr>
      <w:r w:rsidRPr="00094AFB">
        <w:rPr>
          <w:lang w:eastAsia="zh-CN"/>
        </w:rPr>
        <w:t>-</w:t>
      </w:r>
      <w:r w:rsidRPr="00094AFB">
        <w:rPr>
          <w:lang w:eastAsia="zh-CN"/>
        </w:rPr>
        <w:tab/>
        <w:t>In Sidelink, only one transport block is generated per TTI</w:t>
      </w:r>
      <w:r w:rsidR="0068408F" w:rsidRPr="00094AFB">
        <w:rPr>
          <w:lang w:eastAsia="zh-CN"/>
        </w:rPr>
        <w:t xml:space="preserve"> for each carrier</w:t>
      </w:r>
      <w:r w:rsidRPr="00094AFB">
        <w:rPr>
          <w:lang w:eastAsia="zh-CN"/>
        </w:rPr>
        <w:t>.</w:t>
      </w:r>
    </w:p>
    <w:p w14:paraId="79372B83" w14:textId="77777777" w:rsidR="00D51AC6" w:rsidRPr="00094AFB" w:rsidRDefault="00C021D5" w:rsidP="00E10AA0">
      <w:pPr>
        <w:pStyle w:val="TH"/>
      </w:pPr>
      <w:r w:rsidRPr="00094AFB">
        <w:object w:dxaOrig="13661" w:dyaOrig="5772" w14:anchorId="0C9F07FE">
          <v:shape id="_x0000_i1068" type="#_x0000_t75" style="width:481.5pt;height:203.25pt" o:ole="">
            <v:imagedata r:id="rId94" o:title=""/>
          </v:shape>
          <o:OLEObject Type="Embed" ProgID="Visio.Drawing.11" ShapeID="_x0000_i1068" DrawAspect="Content" ObjectID="_1766861981" r:id="rId95"/>
        </w:object>
      </w:r>
    </w:p>
    <w:p w14:paraId="548D4C08" w14:textId="77777777" w:rsidR="00D51AC6" w:rsidRPr="00094AFB" w:rsidRDefault="00D51AC6" w:rsidP="00324FF0">
      <w:pPr>
        <w:pStyle w:val="TF"/>
      </w:pPr>
      <w:r w:rsidRPr="00094AFB">
        <w:t>Figure 6-1: Layer 2 Structure for DL</w:t>
      </w:r>
    </w:p>
    <w:p w14:paraId="4BAAAA18" w14:textId="77777777" w:rsidR="00D51AC6" w:rsidRPr="00094AFB" w:rsidRDefault="003A32F4" w:rsidP="00E10AA0">
      <w:pPr>
        <w:pStyle w:val="TH"/>
      </w:pPr>
      <w:r w:rsidRPr="00094AFB">
        <w:object w:dxaOrig="5821" w:dyaOrig="5885" w14:anchorId="4C02404A">
          <v:shape id="_x0000_i1069" type="#_x0000_t75" style="width:250.5pt;height:253.5pt" o:ole="">
            <v:imagedata r:id="rId96" o:title=""/>
          </v:shape>
          <o:OLEObject Type="Embed" ProgID="Visio.Drawing.11" ShapeID="_x0000_i1069" DrawAspect="Content" ObjectID="_1766861982" r:id="rId97"/>
        </w:object>
      </w:r>
    </w:p>
    <w:p w14:paraId="6D4C36BA" w14:textId="77777777" w:rsidR="00D51AC6" w:rsidRPr="00094AFB" w:rsidRDefault="00D51AC6" w:rsidP="00324FF0">
      <w:pPr>
        <w:pStyle w:val="TF"/>
      </w:pPr>
      <w:r w:rsidRPr="00094AFB">
        <w:t>Figure 6-2: Layer 2 Structure for UL</w:t>
      </w:r>
    </w:p>
    <w:p w14:paraId="1FDC7FDF" w14:textId="77777777" w:rsidR="002031DB" w:rsidRPr="00094AFB" w:rsidRDefault="00C84EA6" w:rsidP="002031DB">
      <w:pPr>
        <w:pStyle w:val="NO"/>
        <w:rPr>
          <w:rFonts w:eastAsia="SimSun"/>
          <w:lang w:eastAsia="zh-CN"/>
        </w:rPr>
      </w:pPr>
      <w:r w:rsidRPr="00094AFB">
        <w:t>NOTE</w:t>
      </w:r>
      <w:r w:rsidR="002031DB" w:rsidRPr="00094AFB">
        <w:rPr>
          <w:rFonts w:eastAsia="SimSun"/>
          <w:lang w:eastAsia="zh-CN"/>
        </w:rPr>
        <w:t xml:space="preserve"> 1</w:t>
      </w:r>
      <w:r w:rsidRPr="00094AFB">
        <w:t>:</w:t>
      </w:r>
      <w:r w:rsidRPr="00094AFB">
        <w:tab/>
        <w:t>The eNB may not be able to guarantee that a L2 buffer overflow will never occur. If such overflow occurs, UE may discard packets in the L2 buffer.</w:t>
      </w:r>
    </w:p>
    <w:p w14:paraId="6922630E" w14:textId="77777777" w:rsidR="002F7BF8" w:rsidRPr="00094AFB" w:rsidRDefault="002031DB" w:rsidP="002031DB">
      <w:pPr>
        <w:pStyle w:val="NO"/>
      </w:pPr>
      <w:r w:rsidRPr="00094AFB">
        <w:lastRenderedPageBreak/>
        <w:t>NOTE 2:</w:t>
      </w:r>
      <w:r w:rsidRPr="00094AFB">
        <w:tab/>
        <w:t>For</w:t>
      </w:r>
      <w:r w:rsidRPr="00094AFB">
        <w:rPr>
          <w:rFonts w:eastAsia="SimSun"/>
          <w:lang w:eastAsia="zh-CN"/>
        </w:rPr>
        <w:t xml:space="preserve"> a</w:t>
      </w:r>
      <w:r w:rsidRPr="00094AFB">
        <w:t xml:space="preserve"> NB-IoT </w:t>
      </w:r>
      <w:r w:rsidRPr="00094AFB">
        <w:rPr>
          <w:rFonts w:eastAsia="SimSun"/>
          <w:lang w:eastAsia="zh-CN"/>
        </w:rPr>
        <w:t xml:space="preserve">UE that </w:t>
      </w:r>
      <w:r w:rsidR="007B20B9" w:rsidRPr="00094AFB">
        <w:rPr>
          <w:rFonts w:eastAsia="SimSun"/>
          <w:lang w:eastAsia="zh-CN"/>
        </w:rPr>
        <w:t xml:space="preserve">only </w:t>
      </w:r>
      <w:r w:rsidRPr="00094AFB">
        <w:rPr>
          <w:rFonts w:eastAsia="SimSun"/>
          <w:lang w:eastAsia="zh-CN"/>
        </w:rPr>
        <w:t>supports</w:t>
      </w:r>
      <w:r w:rsidRPr="00094AFB">
        <w:t xml:space="preserve"> Control Plane CIoT EPS </w:t>
      </w:r>
      <w:r w:rsidR="001348D2" w:rsidRPr="00094AFB">
        <w:t>optimisation</w:t>
      </w:r>
      <w:r w:rsidRPr="00094AFB">
        <w:t>s</w:t>
      </w:r>
      <w:r w:rsidR="00A45B08" w:rsidRPr="00094AFB">
        <w:t>, as defined in TS 24.301</w:t>
      </w:r>
      <w:r w:rsidRPr="00094AFB">
        <w:rPr>
          <w:rFonts w:eastAsia="SimSun"/>
          <w:lang w:eastAsia="zh-CN"/>
        </w:rPr>
        <w:t xml:space="preserve"> [20]</w:t>
      </w:r>
      <w:r w:rsidRPr="00094AFB">
        <w:t xml:space="preserve">, </w:t>
      </w:r>
      <w:r w:rsidRPr="00094AFB">
        <w:rPr>
          <w:rFonts w:eastAsia="SimSun"/>
          <w:lang w:eastAsia="zh-CN"/>
        </w:rPr>
        <w:t>PDCP is bypassed</w:t>
      </w:r>
      <w:r w:rsidRPr="00094AFB">
        <w:t>.</w:t>
      </w:r>
      <w:r w:rsidRPr="00094AFB">
        <w:rPr>
          <w:rFonts w:eastAsia="SimSun"/>
          <w:lang w:eastAsia="zh-CN"/>
        </w:rPr>
        <w:t xml:space="preserve"> </w:t>
      </w:r>
      <w:r w:rsidRPr="00094AFB">
        <w:t>For</w:t>
      </w:r>
      <w:r w:rsidRPr="00094AFB">
        <w:rPr>
          <w:rFonts w:eastAsia="SimSun"/>
          <w:lang w:eastAsia="zh-CN"/>
        </w:rPr>
        <w:t xml:space="preserve"> a</w:t>
      </w:r>
      <w:r w:rsidRPr="00094AFB">
        <w:t xml:space="preserve"> NB-IoT </w:t>
      </w:r>
      <w:r w:rsidRPr="00094AFB">
        <w:rPr>
          <w:rFonts w:eastAsia="SimSun"/>
          <w:lang w:eastAsia="zh-CN"/>
        </w:rPr>
        <w:t>UE that supports</w:t>
      </w:r>
      <w:r w:rsidRPr="00094AFB">
        <w:t xml:space="preserve"> Control Plane CIoT EPS </w:t>
      </w:r>
      <w:r w:rsidR="001348D2" w:rsidRPr="00094AFB">
        <w:t>optimisation</w:t>
      </w:r>
      <w:r w:rsidRPr="00094AFB">
        <w:rPr>
          <w:rFonts w:eastAsia="SimSun"/>
          <w:lang w:eastAsia="zh-CN"/>
        </w:rPr>
        <w:t xml:space="preserve"> and </w:t>
      </w:r>
      <w:r w:rsidR="006E489C" w:rsidRPr="00094AFB">
        <w:rPr>
          <w:lang w:eastAsia="zh-CN"/>
        </w:rPr>
        <w:t>S1-U data transfer or</w:t>
      </w:r>
      <w:r w:rsidR="006E489C" w:rsidRPr="00094AFB">
        <w:rPr>
          <w:rFonts w:eastAsia="SimSun"/>
          <w:lang w:eastAsia="zh-CN"/>
        </w:rPr>
        <w:t xml:space="preserve"> </w:t>
      </w:r>
      <w:r w:rsidRPr="00094AFB">
        <w:rPr>
          <w:rFonts w:eastAsia="SimSun"/>
          <w:lang w:eastAsia="zh-CN"/>
        </w:rPr>
        <w:t xml:space="preserve">User Plane </w:t>
      </w:r>
      <w:r w:rsidRPr="00094AFB">
        <w:t xml:space="preserve">CIoT EPS </w:t>
      </w:r>
      <w:r w:rsidR="001348D2" w:rsidRPr="00094AFB">
        <w:t>optimisation</w:t>
      </w:r>
      <w:r w:rsidR="00A45B08" w:rsidRPr="00094AFB">
        <w:t>,</w:t>
      </w:r>
      <w:r w:rsidR="00A45B08" w:rsidRPr="00094AFB">
        <w:rPr>
          <w:rFonts w:eastAsia="SimSun"/>
          <w:lang w:eastAsia="zh-CN"/>
        </w:rPr>
        <w:t xml:space="preserve"> </w:t>
      </w:r>
      <w:r w:rsidR="00A45B08" w:rsidRPr="00094AFB">
        <w:t xml:space="preserve">as defined in TS 24.301 </w:t>
      </w:r>
      <w:r w:rsidRPr="00094AFB">
        <w:rPr>
          <w:rFonts w:eastAsia="SimSun"/>
          <w:lang w:eastAsia="zh-CN"/>
        </w:rPr>
        <w:t>[20]</w:t>
      </w:r>
      <w:r w:rsidRPr="00094AFB">
        <w:t xml:space="preserve">, </w:t>
      </w:r>
      <w:r w:rsidRPr="00094AFB">
        <w:rPr>
          <w:rFonts w:eastAsia="SimSun"/>
          <w:lang w:eastAsia="zh-CN"/>
        </w:rPr>
        <w:t>PDCP is</w:t>
      </w:r>
      <w:r w:rsidR="00A45B08" w:rsidRPr="00094AFB">
        <w:rPr>
          <w:rFonts w:eastAsia="SimSun"/>
          <w:lang w:eastAsia="zh-CN"/>
        </w:rPr>
        <w:t xml:space="preserve"> also bypassed (i.e.</w:t>
      </w:r>
      <w:r w:rsidRPr="00094AFB">
        <w:rPr>
          <w:rFonts w:eastAsia="SimSun"/>
          <w:lang w:eastAsia="zh-CN"/>
        </w:rPr>
        <w:t xml:space="preserve"> not used</w:t>
      </w:r>
      <w:r w:rsidR="00A45B08" w:rsidRPr="00094AFB">
        <w:rPr>
          <w:rFonts w:eastAsia="SimSun"/>
          <w:lang w:eastAsia="zh-CN"/>
        </w:rPr>
        <w:t>)</w:t>
      </w:r>
      <w:r w:rsidRPr="00094AFB">
        <w:rPr>
          <w:rFonts w:eastAsia="SimSun"/>
          <w:lang w:eastAsia="zh-CN"/>
        </w:rPr>
        <w:t xml:space="preserve"> until AS security is activated.</w:t>
      </w:r>
    </w:p>
    <w:p w14:paraId="673EF024" w14:textId="77777777" w:rsidR="009D4C33" w:rsidRPr="00094AFB" w:rsidRDefault="0019611E" w:rsidP="0019611E">
      <w:pPr>
        <w:pStyle w:val="TH"/>
      </w:pPr>
      <w:r w:rsidRPr="00094AFB">
        <w:object w:dxaOrig="12569" w:dyaOrig="7098" w14:anchorId="0D692663">
          <v:shape id="_x0000_i1070" type="#_x0000_t75" style="width:467.25pt;height:271.5pt" o:ole="">
            <v:imagedata r:id="rId98" o:title=""/>
          </v:shape>
          <o:OLEObject Type="Embed" ProgID="Visio.Drawing.11" ShapeID="_x0000_i1070" DrawAspect="Content" ObjectID="_1766861983" r:id="rId99"/>
        </w:object>
      </w:r>
    </w:p>
    <w:p w14:paraId="748F9008" w14:textId="77777777" w:rsidR="002F7BF8" w:rsidRPr="00094AFB" w:rsidRDefault="002F7BF8" w:rsidP="00324FF0">
      <w:pPr>
        <w:pStyle w:val="TF"/>
      </w:pPr>
      <w:r w:rsidRPr="00094AFB">
        <w:t>Figure 6-3: Layer 2 Structure for Sidelink</w:t>
      </w:r>
    </w:p>
    <w:p w14:paraId="429585E2" w14:textId="77777777" w:rsidR="00D51AC6" w:rsidRPr="00094AFB" w:rsidRDefault="00D51AC6" w:rsidP="009C26DC">
      <w:pPr>
        <w:pStyle w:val="Heading2"/>
      </w:pPr>
      <w:bookmarkStart w:id="812" w:name="_Toc20402744"/>
      <w:bookmarkStart w:id="813" w:name="_Toc29372250"/>
      <w:bookmarkStart w:id="814" w:name="_Toc37760188"/>
      <w:bookmarkStart w:id="815" w:name="_Toc46498422"/>
      <w:bookmarkStart w:id="816" w:name="_Toc52490735"/>
      <w:bookmarkStart w:id="817" w:name="_Toc156248223"/>
      <w:r w:rsidRPr="00094AFB">
        <w:t>6.1</w:t>
      </w:r>
      <w:r w:rsidRPr="00094AFB">
        <w:tab/>
        <w:t>MAC Sublayer</w:t>
      </w:r>
      <w:bookmarkEnd w:id="812"/>
      <w:bookmarkEnd w:id="813"/>
      <w:bookmarkEnd w:id="814"/>
      <w:bookmarkEnd w:id="815"/>
      <w:bookmarkEnd w:id="816"/>
      <w:bookmarkEnd w:id="817"/>
    </w:p>
    <w:p w14:paraId="7D3DF60E" w14:textId="77777777" w:rsidR="00D82DB5" w:rsidRPr="00094AFB" w:rsidRDefault="00D82DB5" w:rsidP="00D82DB5">
      <w:pPr>
        <w:pStyle w:val="Heading3"/>
      </w:pPr>
      <w:bookmarkStart w:id="818" w:name="_Toc20402745"/>
      <w:bookmarkStart w:id="819" w:name="_Toc29372251"/>
      <w:bookmarkStart w:id="820" w:name="_Toc37760189"/>
      <w:bookmarkStart w:id="821" w:name="_Toc46498423"/>
      <w:bookmarkStart w:id="822" w:name="_Toc52490736"/>
      <w:bookmarkStart w:id="823" w:name="_Toc156248224"/>
      <w:r w:rsidRPr="00094AFB">
        <w:t>6.1.0</w:t>
      </w:r>
      <w:r w:rsidRPr="00094AFB">
        <w:tab/>
        <w:t>General</w:t>
      </w:r>
      <w:bookmarkEnd w:id="818"/>
      <w:bookmarkEnd w:id="819"/>
      <w:bookmarkEnd w:id="820"/>
      <w:bookmarkEnd w:id="821"/>
      <w:bookmarkEnd w:id="822"/>
      <w:bookmarkEnd w:id="823"/>
    </w:p>
    <w:p w14:paraId="4D1577D0" w14:textId="77777777" w:rsidR="00D51AC6" w:rsidRPr="00094AFB" w:rsidRDefault="00D51AC6" w:rsidP="00E10AA0">
      <w:r w:rsidRPr="00094AFB">
        <w:t xml:space="preserve">This </w:t>
      </w:r>
      <w:r w:rsidR="00240D6D" w:rsidRPr="00094AFB">
        <w:t>clause</w:t>
      </w:r>
      <w:r w:rsidRPr="00094AFB">
        <w:t xml:space="preserve"> provides an overview on services and functions provided by the MAC sublayer.</w:t>
      </w:r>
    </w:p>
    <w:p w14:paraId="4BA242CD" w14:textId="77777777" w:rsidR="00D51AC6" w:rsidRPr="00094AFB" w:rsidRDefault="00D51AC6" w:rsidP="009C26DC">
      <w:pPr>
        <w:pStyle w:val="Heading3"/>
      </w:pPr>
      <w:bookmarkStart w:id="824" w:name="_Toc20402746"/>
      <w:bookmarkStart w:id="825" w:name="_Toc29372252"/>
      <w:bookmarkStart w:id="826" w:name="_Toc37760190"/>
      <w:bookmarkStart w:id="827" w:name="_Toc46498424"/>
      <w:bookmarkStart w:id="828" w:name="_Toc52490737"/>
      <w:bookmarkStart w:id="829" w:name="_Toc156248225"/>
      <w:r w:rsidRPr="00094AFB">
        <w:t>6.1.1</w:t>
      </w:r>
      <w:r w:rsidRPr="00094AFB">
        <w:tab/>
        <w:t>Services and Functions</w:t>
      </w:r>
      <w:bookmarkEnd w:id="824"/>
      <w:bookmarkEnd w:id="825"/>
      <w:bookmarkEnd w:id="826"/>
      <w:bookmarkEnd w:id="827"/>
      <w:bookmarkEnd w:id="828"/>
      <w:bookmarkEnd w:id="829"/>
    </w:p>
    <w:p w14:paraId="2AE97CF4" w14:textId="77777777" w:rsidR="00D51AC6" w:rsidRPr="00094AFB" w:rsidRDefault="00D51AC6" w:rsidP="00E10AA0">
      <w:r w:rsidRPr="00094AFB">
        <w:t>The main services and functions of the MAC sublayer include:</w:t>
      </w:r>
    </w:p>
    <w:p w14:paraId="5A6B653F" w14:textId="77777777" w:rsidR="00D51AC6" w:rsidRPr="00094AFB" w:rsidRDefault="00D51AC6" w:rsidP="00E10AA0">
      <w:pPr>
        <w:pStyle w:val="B1"/>
      </w:pPr>
      <w:r w:rsidRPr="00094AFB">
        <w:t>-</w:t>
      </w:r>
      <w:r w:rsidRPr="00094AFB">
        <w:tab/>
        <w:t>Mapping between logical channels and transport channels;</w:t>
      </w:r>
    </w:p>
    <w:p w14:paraId="6517FC19" w14:textId="77777777" w:rsidR="00D51AC6" w:rsidRPr="00094AFB" w:rsidRDefault="00D51AC6" w:rsidP="00E10AA0">
      <w:pPr>
        <w:pStyle w:val="B1"/>
      </w:pPr>
      <w:r w:rsidRPr="00094AFB">
        <w:t>-</w:t>
      </w:r>
      <w:r w:rsidRPr="00094AFB">
        <w:tab/>
      </w:r>
      <w:r w:rsidRPr="00094AFB">
        <w:rPr>
          <w:bCs/>
        </w:rPr>
        <w:t xml:space="preserve">Multiplexing/demultiplexing of </w:t>
      </w:r>
      <w:r w:rsidR="00553AC3" w:rsidRPr="00094AFB">
        <w:rPr>
          <w:bCs/>
          <w:lang w:eastAsia="zh-CN"/>
        </w:rPr>
        <w:t>MAC SDU</w:t>
      </w:r>
      <w:r w:rsidRPr="00094AFB">
        <w:rPr>
          <w:bCs/>
        </w:rPr>
        <w:t xml:space="preserve">s belonging to one or different </w:t>
      </w:r>
      <w:r w:rsidR="00553AC3" w:rsidRPr="00094AFB">
        <w:rPr>
          <w:bCs/>
          <w:lang w:eastAsia="zh-CN"/>
        </w:rPr>
        <w:t>logical channel</w:t>
      </w:r>
      <w:r w:rsidRPr="00094AFB">
        <w:rPr>
          <w:bCs/>
        </w:rPr>
        <w:t>s into/from transport blocks (TB) delivered to/from the physical layer on transport channels;</w:t>
      </w:r>
    </w:p>
    <w:p w14:paraId="642F3F98" w14:textId="77777777" w:rsidR="00553AC3" w:rsidRPr="00094AFB" w:rsidRDefault="00553AC3" w:rsidP="00E10AA0">
      <w:pPr>
        <w:pStyle w:val="B1"/>
      </w:pPr>
      <w:r w:rsidRPr="00094AFB">
        <w:t>-</w:t>
      </w:r>
      <w:r w:rsidRPr="00094AFB">
        <w:tab/>
      </w:r>
      <w:r w:rsidR="002F7BF8" w:rsidRPr="00094AFB">
        <w:t>S</w:t>
      </w:r>
      <w:r w:rsidRPr="00094AFB">
        <w:t>cheduling information reporting;</w:t>
      </w:r>
    </w:p>
    <w:p w14:paraId="03A7955F" w14:textId="77777777" w:rsidR="00D51AC6" w:rsidRPr="00094AFB" w:rsidRDefault="00D51AC6" w:rsidP="00E10AA0">
      <w:pPr>
        <w:pStyle w:val="B1"/>
      </w:pPr>
      <w:r w:rsidRPr="00094AFB">
        <w:t>-</w:t>
      </w:r>
      <w:r w:rsidRPr="00094AFB">
        <w:tab/>
        <w:t>Error correction through HARQ;</w:t>
      </w:r>
    </w:p>
    <w:p w14:paraId="4F1A073F" w14:textId="77777777" w:rsidR="00D51AC6" w:rsidRPr="00094AFB" w:rsidRDefault="00D51AC6" w:rsidP="00E10AA0">
      <w:pPr>
        <w:pStyle w:val="B1"/>
      </w:pPr>
      <w:r w:rsidRPr="00094AFB">
        <w:t>-</w:t>
      </w:r>
      <w:r w:rsidRPr="00094AFB">
        <w:tab/>
        <w:t>Priority handling between logical channels of one UE;</w:t>
      </w:r>
    </w:p>
    <w:p w14:paraId="3494DC65" w14:textId="77777777" w:rsidR="00D51AC6" w:rsidRPr="00094AFB" w:rsidRDefault="00D51AC6" w:rsidP="00E10AA0">
      <w:pPr>
        <w:pStyle w:val="B1"/>
      </w:pPr>
      <w:r w:rsidRPr="00094AFB">
        <w:t>-</w:t>
      </w:r>
      <w:r w:rsidRPr="00094AFB">
        <w:tab/>
        <w:t>Priority handling between UEs by means of dynamic scheduling;</w:t>
      </w:r>
    </w:p>
    <w:p w14:paraId="4DD7E6BB" w14:textId="77777777" w:rsidR="00A80E78" w:rsidRPr="00094AFB" w:rsidRDefault="00A80E78" w:rsidP="00E10AA0">
      <w:pPr>
        <w:pStyle w:val="B1"/>
      </w:pPr>
      <w:r w:rsidRPr="00094AFB">
        <w:t>-</w:t>
      </w:r>
      <w:r w:rsidRPr="00094AFB">
        <w:tab/>
        <w:t>MBMS service identification;</w:t>
      </w:r>
    </w:p>
    <w:p w14:paraId="6EBB7E2E" w14:textId="77777777" w:rsidR="00D51AC6" w:rsidRPr="00094AFB" w:rsidRDefault="00D51AC6" w:rsidP="00E10AA0">
      <w:pPr>
        <w:pStyle w:val="B1"/>
      </w:pPr>
      <w:r w:rsidRPr="00094AFB">
        <w:t>-</w:t>
      </w:r>
      <w:r w:rsidRPr="00094AFB">
        <w:tab/>
        <w:t>Transport format selection;</w:t>
      </w:r>
    </w:p>
    <w:p w14:paraId="29E49A48" w14:textId="77777777" w:rsidR="002F7BF8" w:rsidRPr="00094AFB" w:rsidRDefault="00D51AC6" w:rsidP="00E10AA0">
      <w:pPr>
        <w:pStyle w:val="B1"/>
      </w:pPr>
      <w:r w:rsidRPr="00094AFB">
        <w:t>-</w:t>
      </w:r>
      <w:r w:rsidRPr="00094AFB">
        <w:tab/>
        <w:t>Padding</w:t>
      </w:r>
      <w:r w:rsidR="002F7BF8" w:rsidRPr="00094AFB">
        <w:t>.</w:t>
      </w:r>
    </w:p>
    <w:p w14:paraId="41FF8177" w14:textId="77777777" w:rsidR="002F7BF8" w:rsidRPr="00094AFB" w:rsidRDefault="002F7BF8" w:rsidP="00E10AA0">
      <w:r w:rsidRPr="00094AFB">
        <w:t xml:space="preserve">The </w:t>
      </w:r>
      <w:r w:rsidR="005C3E50" w:rsidRPr="00094AFB">
        <w:t xml:space="preserve">sidelink </w:t>
      </w:r>
      <w:r w:rsidRPr="00094AFB">
        <w:t>specific services and functions of the MAC sublayer include:</w:t>
      </w:r>
    </w:p>
    <w:p w14:paraId="02168CBF" w14:textId="77777777" w:rsidR="002F7BF8" w:rsidRPr="00094AFB" w:rsidRDefault="002F7BF8" w:rsidP="00E10AA0">
      <w:pPr>
        <w:pStyle w:val="B1"/>
      </w:pPr>
      <w:r w:rsidRPr="00094AFB">
        <w:t>-</w:t>
      </w:r>
      <w:r w:rsidRPr="00094AFB">
        <w:tab/>
        <w:t>Radio resource selection;</w:t>
      </w:r>
    </w:p>
    <w:p w14:paraId="36223F0C" w14:textId="77777777" w:rsidR="0068408F" w:rsidRPr="00094AFB" w:rsidRDefault="002F7BF8" w:rsidP="0068408F">
      <w:pPr>
        <w:pStyle w:val="B1"/>
        <w:rPr>
          <w:lang w:eastAsia="zh-CN"/>
        </w:rPr>
      </w:pPr>
      <w:r w:rsidRPr="00094AFB">
        <w:lastRenderedPageBreak/>
        <w:t>-</w:t>
      </w:r>
      <w:r w:rsidRPr="00094AFB">
        <w:tab/>
        <w:t xml:space="preserve">Packet filtering for </w:t>
      </w:r>
      <w:r w:rsidR="005C3E50" w:rsidRPr="00094AFB">
        <w:t>sidelink communication</w:t>
      </w:r>
      <w:r w:rsidR="00B033E6" w:rsidRPr="00094AFB">
        <w:t xml:space="preserve"> and V2X sidelik communication</w:t>
      </w:r>
      <w:r w:rsidR="00D51AC6" w:rsidRPr="00094AFB">
        <w:t>.</w:t>
      </w:r>
    </w:p>
    <w:p w14:paraId="5AD98A06" w14:textId="77777777" w:rsidR="00D51AC6" w:rsidRPr="00094AFB" w:rsidRDefault="0068408F" w:rsidP="0068408F">
      <w:pPr>
        <w:pStyle w:val="B1"/>
      </w:pPr>
      <w:r w:rsidRPr="00094AFB">
        <w:rPr>
          <w:lang w:eastAsia="zh-CN"/>
        </w:rPr>
        <w:t>-</w:t>
      </w:r>
      <w:r w:rsidRPr="00094AFB">
        <w:rPr>
          <w:lang w:eastAsia="zh-CN"/>
        </w:rPr>
        <w:tab/>
        <w:t>Transmission carrier selection for V2X sidelink communication.</w:t>
      </w:r>
    </w:p>
    <w:p w14:paraId="6690F0C7" w14:textId="77777777" w:rsidR="00D51AC6" w:rsidRPr="00094AFB" w:rsidRDefault="00D51AC6" w:rsidP="009C26DC">
      <w:pPr>
        <w:pStyle w:val="Heading3"/>
      </w:pPr>
      <w:bookmarkStart w:id="830" w:name="_Toc20402747"/>
      <w:bookmarkStart w:id="831" w:name="_Toc29372253"/>
      <w:bookmarkStart w:id="832" w:name="_Toc37760191"/>
      <w:bookmarkStart w:id="833" w:name="_Toc46498425"/>
      <w:bookmarkStart w:id="834" w:name="_Toc52490738"/>
      <w:bookmarkStart w:id="835" w:name="_Toc156248226"/>
      <w:r w:rsidRPr="00094AFB">
        <w:t>6.1.2</w:t>
      </w:r>
      <w:r w:rsidRPr="00094AFB">
        <w:tab/>
        <w:t>Logical Channels</w:t>
      </w:r>
      <w:bookmarkEnd w:id="830"/>
      <w:bookmarkEnd w:id="831"/>
      <w:bookmarkEnd w:id="832"/>
      <w:bookmarkEnd w:id="833"/>
      <w:bookmarkEnd w:id="834"/>
      <w:bookmarkEnd w:id="835"/>
    </w:p>
    <w:p w14:paraId="6171F202" w14:textId="77777777" w:rsidR="00D82DB5" w:rsidRPr="00094AFB" w:rsidRDefault="00D82DB5" w:rsidP="00D82DB5">
      <w:pPr>
        <w:pStyle w:val="Heading4"/>
      </w:pPr>
      <w:bookmarkStart w:id="836" w:name="_Toc20402748"/>
      <w:bookmarkStart w:id="837" w:name="_Toc29372254"/>
      <w:bookmarkStart w:id="838" w:name="_Toc37760192"/>
      <w:bookmarkStart w:id="839" w:name="_Toc46498426"/>
      <w:bookmarkStart w:id="840" w:name="_Toc52490739"/>
      <w:bookmarkStart w:id="841" w:name="_Toc156248227"/>
      <w:r w:rsidRPr="00094AFB">
        <w:t>6.1.2.0</w:t>
      </w:r>
      <w:r w:rsidRPr="00094AFB">
        <w:tab/>
        <w:t>General</w:t>
      </w:r>
      <w:bookmarkEnd w:id="836"/>
      <w:bookmarkEnd w:id="837"/>
      <w:bookmarkEnd w:id="838"/>
      <w:bookmarkEnd w:id="839"/>
      <w:bookmarkEnd w:id="840"/>
      <w:bookmarkEnd w:id="841"/>
    </w:p>
    <w:p w14:paraId="6B5E3042" w14:textId="77777777" w:rsidR="00D51AC6" w:rsidRPr="00094AFB" w:rsidRDefault="00D51AC6" w:rsidP="00E10AA0">
      <w:r w:rsidRPr="00094AFB">
        <w:t>Different kinds of data transfer services as offered by MAC. Each logical channel type is defined by what type of information is transferred.</w:t>
      </w:r>
    </w:p>
    <w:p w14:paraId="176E45A5" w14:textId="77777777" w:rsidR="00D51AC6" w:rsidRPr="00094AFB" w:rsidRDefault="00D51AC6" w:rsidP="00E10AA0">
      <w:r w:rsidRPr="00094AFB">
        <w:t>A general classification of logical channels is into two groups:</w:t>
      </w:r>
    </w:p>
    <w:p w14:paraId="7C72938B" w14:textId="77777777" w:rsidR="00D51AC6" w:rsidRPr="00094AFB" w:rsidRDefault="00D51AC6" w:rsidP="00E10AA0">
      <w:pPr>
        <w:pStyle w:val="B1"/>
      </w:pPr>
      <w:r w:rsidRPr="00094AFB">
        <w:t>-</w:t>
      </w:r>
      <w:r w:rsidRPr="00094AFB">
        <w:tab/>
        <w:t>Control Channels (for the transfer of control plane information);</w:t>
      </w:r>
    </w:p>
    <w:p w14:paraId="52933C12" w14:textId="77777777" w:rsidR="00D51AC6" w:rsidRPr="00094AFB" w:rsidRDefault="00D51AC6" w:rsidP="00E10AA0">
      <w:pPr>
        <w:pStyle w:val="B1"/>
      </w:pPr>
      <w:r w:rsidRPr="00094AFB">
        <w:t>-</w:t>
      </w:r>
      <w:r w:rsidRPr="00094AFB">
        <w:tab/>
        <w:t>Traffic Channels (for the transfer of user plane information).</w:t>
      </w:r>
    </w:p>
    <w:p w14:paraId="7574730D" w14:textId="77777777" w:rsidR="00D51AC6" w:rsidRPr="00094AFB" w:rsidRDefault="00D51AC6" w:rsidP="00E10AA0">
      <w:r w:rsidRPr="00094AFB">
        <w:t xml:space="preserve">There is one MAC entity per </w:t>
      </w:r>
      <w:r w:rsidR="00392536" w:rsidRPr="00094AFB">
        <w:t>CG</w:t>
      </w:r>
      <w:r w:rsidRPr="00094AFB">
        <w:t>. MAC generally consists of several function blocks (transmission scheduling functions, per UE functions, MBMS functions, MAC control functions, transport block generation…). Transparent Mode is only applied to BCCH</w:t>
      </w:r>
      <w:r w:rsidR="009D4C33" w:rsidRPr="00094AFB">
        <w:t>,</w:t>
      </w:r>
      <w:r w:rsidRPr="00094AFB">
        <w:t xml:space="preserve"> </w:t>
      </w:r>
      <w:r w:rsidR="00B02BCE" w:rsidRPr="00094AFB">
        <w:t xml:space="preserve">BR-BCCH, </w:t>
      </w:r>
      <w:r w:rsidRPr="00094AFB">
        <w:t>PCCH</w:t>
      </w:r>
      <w:r w:rsidR="009D4C33" w:rsidRPr="00094AFB">
        <w:t xml:space="preserve"> and SBCCH</w:t>
      </w:r>
      <w:r w:rsidRPr="00094AFB">
        <w:t>.</w:t>
      </w:r>
    </w:p>
    <w:p w14:paraId="0F6EA4E0" w14:textId="77777777" w:rsidR="002031DB" w:rsidRPr="00094AFB" w:rsidRDefault="002031DB" w:rsidP="006E18F0">
      <w:pPr>
        <w:pStyle w:val="NO"/>
      </w:pPr>
      <w:r w:rsidRPr="00094AFB">
        <w:t>NOTE:</w:t>
      </w:r>
      <w:r w:rsidRPr="00094AFB">
        <w:tab/>
        <w:t xml:space="preserve">For </w:t>
      </w:r>
      <w:r w:rsidRPr="00094AFB">
        <w:rPr>
          <w:rFonts w:eastAsia="SimSun"/>
          <w:lang w:eastAsia="zh-CN"/>
        </w:rPr>
        <w:t xml:space="preserve">a </w:t>
      </w:r>
      <w:r w:rsidRPr="00094AFB">
        <w:t xml:space="preserve">NB-IoT UE </w:t>
      </w:r>
      <w:r w:rsidRPr="00094AFB">
        <w:rPr>
          <w:rFonts w:eastAsia="SimSun"/>
          <w:lang w:eastAsia="zh-CN"/>
        </w:rPr>
        <w:t xml:space="preserve">that </w:t>
      </w:r>
      <w:r w:rsidR="00A45B08" w:rsidRPr="00094AFB">
        <w:rPr>
          <w:lang w:eastAsia="zh-CN"/>
        </w:rPr>
        <w:t>only</w:t>
      </w:r>
      <w:r w:rsidR="00A45B08" w:rsidRPr="00094AFB">
        <w:rPr>
          <w:rFonts w:eastAsia="SimSun"/>
          <w:lang w:eastAsia="zh-CN"/>
        </w:rPr>
        <w:t xml:space="preserve"> uses</w:t>
      </w:r>
      <w:r w:rsidR="00A45B08" w:rsidRPr="00094AFB">
        <w:t xml:space="preserve"> </w:t>
      </w:r>
      <w:r w:rsidRPr="00094AFB">
        <w:t xml:space="preserve">Control Plane CIoT EPS </w:t>
      </w:r>
      <w:r w:rsidR="001348D2" w:rsidRPr="00094AFB">
        <w:t>optimisation</w:t>
      </w:r>
      <w:r w:rsidRPr="00094AFB">
        <w:t>s</w:t>
      </w:r>
      <w:r w:rsidR="00A45B08" w:rsidRPr="00094AFB">
        <w:t>, as defined in TS 24.301</w:t>
      </w:r>
      <w:r w:rsidRPr="00094AFB">
        <w:t xml:space="preserve"> [20], there is only one dedicated logical channel per UE.</w:t>
      </w:r>
    </w:p>
    <w:p w14:paraId="22B7CF43" w14:textId="77777777" w:rsidR="00D51AC6" w:rsidRPr="00094AFB" w:rsidRDefault="00D51AC6" w:rsidP="009C26DC">
      <w:pPr>
        <w:pStyle w:val="Heading4"/>
      </w:pPr>
      <w:bookmarkStart w:id="842" w:name="_Toc20402749"/>
      <w:bookmarkStart w:id="843" w:name="_Toc29372255"/>
      <w:bookmarkStart w:id="844" w:name="_Toc37760193"/>
      <w:bookmarkStart w:id="845" w:name="_Toc46498427"/>
      <w:bookmarkStart w:id="846" w:name="_Toc52490740"/>
      <w:bookmarkStart w:id="847" w:name="_Toc156248228"/>
      <w:r w:rsidRPr="00094AFB">
        <w:t>6.1.2.1</w:t>
      </w:r>
      <w:r w:rsidRPr="00094AFB">
        <w:tab/>
        <w:t>Control Channels</w:t>
      </w:r>
      <w:bookmarkEnd w:id="842"/>
      <w:bookmarkEnd w:id="843"/>
      <w:bookmarkEnd w:id="844"/>
      <w:bookmarkEnd w:id="845"/>
      <w:bookmarkEnd w:id="846"/>
      <w:bookmarkEnd w:id="847"/>
    </w:p>
    <w:p w14:paraId="0097056D" w14:textId="77777777" w:rsidR="00D51AC6" w:rsidRPr="00094AFB" w:rsidRDefault="00D51AC6" w:rsidP="00E10AA0">
      <w:r w:rsidRPr="00094AFB">
        <w:t>Control channels are used for transfer of control plane information only. The control channels offered by MAC are:</w:t>
      </w:r>
    </w:p>
    <w:p w14:paraId="3CB7D009" w14:textId="77777777" w:rsidR="00D51AC6" w:rsidRPr="00094AFB" w:rsidRDefault="00D51AC6" w:rsidP="00E10AA0">
      <w:pPr>
        <w:pStyle w:val="B1"/>
        <w:rPr>
          <w:b/>
        </w:rPr>
      </w:pPr>
      <w:r w:rsidRPr="00094AFB">
        <w:rPr>
          <w:b/>
        </w:rPr>
        <w:t>-</w:t>
      </w:r>
      <w:r w:rsidRPr="00094AFB">
        <w:rPr>
          <w:b/>
        </w:rPr>
        <w:tab/>
        <w:t>Broadcast Control Channel (BCCH)</w:t>
      </w:r>
    </w:p>
    <w:p w14:paraId="72B4ADE7" w14:textId="77777777" w:rsidR="00B02BCE" w:rsidRPr="00094AFB" w:rsidRDefault="00D51AC6" w:rsidP="00B02BCE">
      <w:pPr>
        <w:pStyle w:val="B1"/>
      </w:pPr>
      <w:r w:rsidRPr="00094AFB">
        <w:tab/>
        <w:t>A downlink channel for broadcasting system control information.</w:t>
      </w:r>
    </w:p>
    <w:p w14:paraId="18806AE9" w14:textId="77777777" w:rsidR="00B02BCE" w:rsidRPr="00094AFB" w:rsidRDefault="00B02BCE" w:rsidP="00B02BCE">
      <w:pPr>
        <w:pStyle w:val="B1"/>
        <w:rPr>
          <w:b/>
        </w:rPr>
      </w:pPr>
      <w:r w:rsidRPr="00094AFB">
        <w:rPr>
          <w:b/>
        </w:rPr>
        <w:t>-</w:t>
      </w:r>
      <w:r w:rsidRPr="00094AFB">
        <w:rPr>
          <w:b/>
        </w:rPr>
        <w:tab/>
        <w:t>Bandwidth Reduced Broadcast Control Channel (BR-BCCH)</w:t>
      </w:r>
    </w:p>
    <w:p w14:paraId="11922704" w14:textId="77777777" w:rsidR="00D51AC6" w:rsidRPr="00094AFB" w:rsidRDefault="00B02BCE" w:rsidP="00B02BCE">
      <w:pPr>
        <w:pStyle w:val="B1"/>
      </w:pPr>
      <w:r w:rsidRPr="00094AFB">
        <w:tab/>
        <w:t>A downlink channel for broadcasting system control information.</w:t>
      </w:r>
    </w:p>
    <w:p w14:paraId="2EEF8B09" w14:textId="77777777" w:rsidR="00D51AC6" w:rsidRPr="00094AFB" w:rsidRDefault="00D51AC6" w:rsidP="00E10AA0">
      <w:pPr>
        <w:pStyle w:val="B1"/>
        <w:rPr>
          <w:b/>
        </w:rPr>
      </w:pPr>
      <w:r w:rsidRPr="00094AFB">
        <w:rPr>
          <w:b/>
        </w:rPr>
        <w:t>-</w:t>
      </w:r>
      <w:r w:rsidRPr="00094AFB">
        <w:rPr>
          <w:b/>
        </w:rPr>
        <w:tab/>
        <w:t>Paging Control Channel (PCCH)</w:t>
      </w:r>
    </w:p>
    <w:p w14:paraId="36B5B628" w14:textId="77777777" w:rsidR="00D51AC6" w:rsidRPr="00094AFB" w:rsidRDefault="00D51AC6" w:rsidP="00E10AA0">
      <w:pPr>
        <w:pStyle w:val="B1"/>
      </w:pPr>
      <w:r w:rsidRPr="00094AFB">
        <w:tab/>
        <w:t>A downlink channel that transfers paging information</w:t>
      </w:r>
      <w:r w:rsidR="00084E70" w:rsidRPr="00094AFB">
        <w:t xml:space="preserve"> and system information change notifications</w:t>
      </w:r>
      <w:r w:rsidRPr="00094AFB">
        <w:t xml:space="preserve">. This channel is used </w:t>
      </w:r>
      <w:r w:rsidR="00084E70" w:rsidRPr="00094AFB">
        <w:t xml:space="preserve">for paging </w:t>
      </w:r>
      <w:r w:rsidRPr="00094AFB">
        <w:t>when the network does not know the location cell of the UE.</w:t>
      </w:r>
    </w:p>
    <w:p w14:paraId="7419E6DB" w14:textId="77777777" w:rsidR="00D51AC6" w:rsidRPr="00094AFB" w:rsidRDefault="00D51AC6" w:rsidP="00E10AA0">
      <w:pPr>
        <w:pStyle w:val="B1"/>
        <w:rPr>
          <w:b/>
        </w:rPr>
      </w:pPr>
      <w:r w:rsidRPr="00094AFB">
        <w:rPr>
          <w:b/>
        </w:rPr>
        <w:t>-</w:t>
      </w:r>
      <w:r w:rsidRPr="00094AFB">
        <w:rPr>
          <w:b/>
        </w:rPr>
        <w:tab/>
        <w:t>Common Control Channel (CCCH)</w:t>
      </w:r>
    </w:p>
    <w:p w14:paraId="20BA66F5" w14:textId="77777777" w:rsidR="00D51AC6" w:rsidRPr="00094AFB" w:rsidRDefault="00D51AC6" w:rsidP="00E10AA0">
      <w:pPr>
        <w:pStyle w:val="B1"/>
      </w:pPr>
      <w:r w:rsidRPr="00094AFB">
        <w:tab/>
        <w:t xml:space="preserve">Channel for transmitting control information between UEs and network. This channel is used </w:t>
      </w:r>
      <w:r w:rsidR="00594232" w:rsidRPr="00094AFB">
        <w:t>for</w:t>
      </w:r>
      <w:r w:rsidRPr="00094AFB">
        <w:t xml:space="preserve"> UEs having no RRC connection with the network.</w:t>
      </w:r>
    </w:p>
    <w:p w14:paraId="2A0C812C" w14:textId="77777777" w:rsidR="00D51AC6" w:rsidRPr="00094AFB" w:rsidRDefault="00D51AC6" w:rsidP="00E10AA0">
      <w:pPr>
        <w:pStyle w:val="B1"/>
        <w:rPr>
          <w:b/>
        </w:rPr>
      </w:pPr>
      <w:r w:rsidRPr="00094AFB">
        <w:rPr>
          <w:b/>
        </w:rPr>
        <w:t>-</w:t>
      </w:r>
      <w:r w:rsidRPr="00094AFB">
        <w:rPr>
          <w:b/>
        </w:rPr>
        <w:tab/>
        <w:t>Multicast Control Channel (MCCH)</w:t>
      </w:r>
    </w:p>
    <w:p w14:paraId="3CC4495B" w14:textId="77777777" w:rsidR="0014236B" w:rsidRPr="00094AFB" w:rsidRDefault="00D51AC6" w:rsidP="0014236B">
      <w:pPr>
        <w:pStyle w:val="B1"/>
      </w:pPr>
      <w:r w:rsidRPr="00094AFB">
        <w:tab/>
        <w:t xml:space="preserve">A point-to-multipoint downlink channel used for transmitting MBMS control information from the network to the UE, for one or several MTCHs. This channel is only used by UEs that receive </w:t>
      </w:r>
      <w:r w:rsidR="009A47E4" w:rsidRPr="00094AFB">
        <w:t xml:space="preserve">or are interested to receive </w:t>
      </w:r>
      <w:r w:rsidRPr="00094AFB">
        <w:t>MBMS.</w:t>
      </w:r>
    </w:p>
    <w:p w14:paraId="513EEFC4" w14:textId="77777777" w:rsidR="0014236B" w:rsidRPr="00094AFB" w:rsidRDefault="0014236B" w:rsidP="0014236B">
      <w:pPr>
        <w:pStyle w:val="B1"/>
      </w:pPr>
      <w:r w:rsidRPr="00094AFB">
        <w:t>-</w:t>
      </w:r>
      <w:r w:rsidRPr="00094AFB">
        <w:tab/>
      </w:r>
      <w:r w:rsidRPr="00094AFB">
        <w:rPr>
          <w:b/>
        </w:rPr>
        <w:t>Single-Cell Multicast Control Channel (SC-MCCH)</w:t>
      </w:r>
    </w:p>
    <w:p w14:paraId="76810585" w14:textId="77777777" w:rsidR="00D51AC6" w:rsidRPr="00094AFB" w:rsidRDefault="0014236B" w:rsidP="0014236B">
      <w:pPr>
        <w:pStyle w:val="B1"/>
      </w:pPr>
      <w:r w:rsidRPr="00094AFB">
        <w:tab/>
        <w:t>A point-to-multipoint downlink channel used for transmismitting MBMS control information from the network to the UE, for one or several SC-MTCHs. This channel is only used by UEs that receive or are interested to receive MBMS using SC-PTM.</w:t>
      </w:r>
    </w:p>
    <w:p w14:paraId="4EBDBEEB" w14:textId="77777777" w:rsidR="00D51AC6" w:rsidRPr="00094AFB" w:rsidRDefault="00D51AC6" w:rsidP="00E10AA0">
      <w:pPr>
        <w:pStyle w:val="B1"/>
        <w:rPr>
          <w:b/>
        </w:rPr>
      </w:pPr>
      <w:r w:rsidRPr="00094AFB">
        <w:rPr>
          <w:b/>
        </w:rPr>
        <w:t>-</w:t>
      </w:r>
      <w:r w:rsidRPr="00094AFB">
        <w:rPr>
          <w:b/>
        </w:rPr>
        <w:tab/>
        <w:t>Dedicated Control Channel (DCCH)</w:t>
      </w:r>
    </w:p>
    <w:p w14:paraId="60522419" w14:textId="77777777" w:rsidR="002F7BF8" w:rsidRPr="00094AFB" w:rsidRDefault="00D51AC6" w:rsidP="00E10AA0">
      <w:pPr>
        <w:pStyle w:val="B1"/>
      </w:pPr>
      <w:r w:rsidRPr="00094AFB">
        <w:tab/>
        <w:t>A point-to-point bi-directional channel that transmits dedicated control information between a UE and the network. Used by UEs having an RRC connection.</w:t>
      </w:r>
    </w:p>
    <w:p w14:paraId="4A3FAE0B" w14:textId="77777777" w:rsidR="002F7BF8" w:rsidRPr="00094AFB" w:rsidRDefault="002F7BF8" w:rsidP="00E10AA0">
      <w:pPr>
        <w:pStyle w:val="B1"/>
        <w:ind w:left="270" w:firstLine="0"/>
        <w:rPr>
          <w:b/>
        </w:rPr>
      </w:pPr>
      <w:r w:rsidRPr="00094AFB">
        <w:rPr>
          <w:b/>
        </w:rPr>
        <w:t>-</w:t>
      </w:r>
      <w:r w:rsidRPr="00094AFB">
        <w:rPr>
          <w:b/>
        </w:rPr>
        <w:tab/>
        <w:t>Sidelink Broadcast Control</w:t>
      </w:r>
      <w:r w:rsidR="00F53C0C" w:rsidRPr="00094AFB">
        <w:rPr>
          <w:b/>
        </w:rPr>
        <w:t xml:space="preserve"> </w:t>
      </w:r>
      <w:r w:rsidRPr="00094AFB">
        <w:rPr>
          <w:b/>
        </w:rPr>
        <w:t>Channel (SBCCH)</w:t>
      </w:r>
    </w:p>
    <w:p w14:paraId="0804C978" w14:textId="77777777" w:rsidR="00D51AC6" w:rsidRPr="00094AFB" w:rsidRDefault="002F7BF8" w:rsidP="00E10AA0">
      <w:pPr>
        <w:pStyle w:val="B1"/>
        <w:ind w:firstLine="0"/>
      </w:pPr>
      <w:r w:rsidRPr="00094AFB">
        <w:t>A sidelink channel for broadcasting sidelink system information from one UE to other UE(s).</w:t>
      </w:r>
    </w:p>
    <w:p w14:paraId="3AB1C288" w14:textId="77777777" w:rsidR="00D51AC6" w:rsidRPr="00094AFB" w:rsidRDefault="00D51AC6" w:rsidP="009C26DC">
      <w:pPr>
        <w:pStyle w:val="Heading4"/>
      </w:pPr>
      <w:bookmarkStart w:id="848" w:name="_Toc20402750"/>
      <w:bookmarkStart w:id="849" w:name="_Toc29372256"/>
      <w:bookmarkStart w:id="850" w:name="_Toc37760194"/>
      <w:bookmarkStart w:id="851" w:name="_Toc46498428"/>
      <w:bookmarkStart w:id="852" w:name="_Toc52490741"/>
      <w:bookmarkStart w:id="853" w:name="_Toc156248229"/>
      <w:r w:rsidRPr="00094AFB">
        <w:lastRenderedPageBreak/>
        <w:t>6.1.2.2</w:t>
      </w:r>
      <w:r w:rsidRPr="00094AFB">
        <w:tab/>
        <w:t>Traffic Channels</w:t>
      </w:r>
      <w:bookmarkEnd w:id="848"/>
      <w:bookmarkEnd w:id="849"/>
      <w:bookmarkEnd w:id="850"/>
      <w:bookmarkEnd w:id="851"/>
      <w:bookmarkEnd w:id="852"/>
      <w:bookmarkEnd w:id="853"/>
    </w:p>
    <w:p w14:paraId="5080AF40" w14:textId="77777777" w:rsidR="00D51AC6" w:rsidRPr="00094AFB" w:rsidRDefault="00D51AC6" w:rsidP="00E10AA0">
      <w:r w:rsidRPr="00094AFB">
        <w:t>Traffic channels are used for the transfer of user plane information only. The traffic channels offered by MAC are:</w:t>
      </w:r>
    </w:p>
    <w:p w14:paraId="73D00DE7" w14:textId="77777777" w:rsidR="00D51AC6" w:rsidRPr="00094AFB" w:rsidRDefault="00D51AC6" w:rsidP="00E10AA0">
      <w:pPr>
        <w:pStyle w:val="B1"/>
        <w:rPr>
          <w:b/>
        </w:rPr>
      </w:pPr>
      <w:r w:rsidRPr="00094AFB">
        <w:rPr>
          <w:b/>
        </w:rPr>
        <w:t>-</w:t>
      </w:r>
      <w:r w:rsidRPr="00094AFB">
        <w:rPr>
          <w:b/>
        </w:rPr>
        <w:tab/>
        <w:t>Dedicated Traffic Channel (DTCH)</w:t>
      </w:r>
    </w:p>
    <w:p w14:paraId="0FB24717" w14:textId="77777777" w:rsidR="00D51AC6" w:rsidRPr="00094AFB" w:rsidRDefault="00D51AC6" w:rsidP="00E10AA0">
      <w:pPr>
        <w:pStyle w:val="B1"/>
      </w:pPr>
      <w:r w:rsidRPr="00094AFB">
        <w:tab/>
        <w:t>A Dedicated Traffic Channel (DTCH) is a point-to-point channel, dedicated to one UE, for the transfer of user information. A DTCH can exist in both uplink and downlink.</w:t>
      </w:r>
      <w:r w:rsidR="002031DB" w:rsidRPr="00094AFB">
        <w:rPr>
          <w:rFonts w:eastAsia="SimSun"/>
          <w:lang w:eastAsia="zh-CN"/>
        </w:rPr>
        <w:t xml:space="preserve"> </w:t>
      </w:r>
      <w:r w:rsidR="002031DB" w:rsidRPr="00094AFB">
        <w:t xml:space="preserve">DTCH is not </w:t>
      </w:r>
      <w:r w:rsidR="002031DB" w:rsidRPr="00094AFB">
        <w:rPr>
          <w:rFonts w:eastAsia="SimSun"/>
          <w:lang w:eastAsia="zh-CN"/>
        </w:rPr>
        <w:t>supported</w:t>
      </w:r>
      <w:r w:rsidR="002031DB" w:rsidRPr="00094AFB">
        <w:t xml:space="preserve"> for</w:t>
      </w:r>
      <w:r w:rsidR="002031DB" w:rsidRPr="00094AFB">
        <w:rPr>
          <w:rFonts w:eastAsia="SimSun"/>
          <w:lang w:eastAsia="zh-CN"/>
        </w:rPr>
        <w:t xml:space="preserve"> a</w:t>
      </w:r>
      <w:r w:rsidR="002031DB" w:rsidRPr="00094AFB">
        <w:t xml:space="preserve"> NB-IoT</w:t>
      </w:r>
      <w:r w:rsidR="002031DB" w:rsidRPr="00094AFB">
        <w:rPr>
          <w:rFonts w:eastAsia="SimSun"/>
          <w:lang w:eastAsia="zh-CN"/>
        </w:rPr>
        <w:t xml:space="preserve"> UE that only </w:t>
      </w:r>
      <w:r w:rsidR="00A45B08" w:rsidRPr="00094AFB">
        <w:rPr>
          <w:rFonts w:eastAsia="SimSun"/>
          <w:lang w:eastAsia="zh-CN"/>
        </w:rPr>
        <w:t>uses</w:t>
      </w:r>
      <w:r w:rsidR="00A45B08" w:rsidRPr="00094AFB">
        <w:t xml:space="preserve"> </w:t>
      </w:r>
      <w:r w:rsidR="002031DB" w:rsidRPr="00094AFB">
        <w:t xml:space="preserve">Control Plane CIoT EPS </w:t>
      </w:r>
      <w:r w:rsidR="001348D2" w:rsidRPr="00094AFB">
        <w:t>optimisation</w:t>
      </w:r>
      <w:r w:rsidR="002031DB" w:rsidRPr="00094AFB">
        <w:t>s</w:t>
      </w:r>
      <w:r w:rsidR="00A45B08" w:rsidRPr="00094AFB">
        <w:t>, as defined in TS 24.301</w:t>
      </w:r>
      <w:r w:rsidR="002031DB" w:rsidRPr="00094AFB">
        <w:rPr>
          <w:rFonts w:eastAsia="SimSun"/>
          <w:lang w:eastAsia="zh-CN"/>
        </w:rPr>
        <w:t xml:space="preserve"> [20]</w:t>
      </w:r>
      <w:r w:rsidR="002031DB" w:rsidRPr="00094AFB">
        <w:t>.</w:t>
      </w:r>
    </w:p>
    <w:p w14:paraId="455DEDAF" w14:textId="77777777" w:rsidR="00D51AC6" w:rsidRPr="00094AFB" w:rsidRDefault="00D51AC6" w:rsidP="00E10AA0">
      <w:pPr>
        <w:pStyle w:val="B1"/>
        <w:rPr>
          <w:b/>
        </w:rPr>
      </w:pPr>
      <w:r w:rsidRPr="00094AFB">
        <w:rPr>
          <w:b/>
        </w:rPr>
        <w:t>-</w:t>
      </w:r>
      <w:r w:rsidRPr="00094AFB">
        <w:rPr>
          <w:b/>
        </w:rPr>
        <w:tab/>
        <w:t>Multicast Traffic Channel (MTCH)</w:t>
      </w:r>
    </w:p>
    <w:p w14:paraId="3F74327C" w14:textId="77777777" w:rsidR="0014236B" w:rsidRPr="00094AFB" w:rsidRDefault="00D51AC6" w:rsidP="0014236B">
      <w:pPr>
        <w:pStyle w:val="B1"/>
      </w:pPr>
      <w:r w:rsidRPr="00094AFB">
        <w:tab/>
        <w:t>A point-to-multipoint downlink channel for transmitting traffic data from the network to the UE.</w:t>
      </w:r>
      <w:r w:rsidRPr="00094AFB">
        <w:rPr>
          <w:lang w:eastAsia="ko-KR"/>
        </w:rPr>
        <w:t xml:space="preserve"> T</w:t>
      </w:r>
      <w:r w:rsidRPr="00094AFB">
        <w:t>his channel is only used by UEs that receive MBMS.</w:t>
      </w:r>
    </w:p>
    <w:p w14:paraId="67C185B4" w14:textId="77777777" w:rsidR="0014236B" w:rsidRPr="00094AFB" w:rsidRDefault="0014236B" w:rsidP="0014236B">
      <w:pPr>
        <w:pStyle w:val="B1"/>
      </w:pPr>
      <w:r w:rsidRPr="00094AFB">
        <w:t>-</w:t>
      </w:r>
      <w:r w:rsidRPr="00094AFB">
        <w:tab/>
      </w:r>
      <w:r w:rsidRPr="00094AFB">
        <w:rPr>
          <w:b/>
        </w:rPr>
        <w:t>Single-Cell Multicast Traffic Channel (SC-MTCH)</w:t>
      </w:r>
    </w:p>
    <w:p w14:paraId="06332F3F" w14:textId="77777777" w:rsidR="002F7BF8" w:rsidRPr="00094AFB" w:rsidRDefault="0014236B" w:rsidP="0014236B">
      <w:pPr>
        <w:pStyle w:val="B1"/>
      </w:pPr>
      <w:r w:rsidRPr="00094AFB">
        <w:tab/>
        <w:t>A point-to-multipoint downlink channel for transmitting traffic data from the network to the UE using SC-PTM transmission. This channel is only used by UEs that receive MBMS using SC-PTM.</w:t>
      </w:r>
    </w:p>
    <w:p w14:paraId="74A84A17" w14:textId="77777777" w:rsidR="002F7BF8" w:rsidRPr="00094AFB" w:rsidRDefault="0019611E" w:rsidP="0019611E">
      <w:pPr>
        <w:pStyle w:val="B1"/>
      </w:pPr>
      <w:r w:rsidRPr="00094AFB">
        <w:t>-</w:t>
      </w:r>
      <w:r w:rsidRPr="00094AFB">
        <w:tab/>
      </w:r>
      <w:r w:rsidR="002F7BF8" w:rsidRPr="00094AFB">
        <w:rPr>
          <w:b/>
        </w:rPr>
        <w:t>Sidelink Traffic Channel (STCH)</w:t>
      </w:r>
    </w:p>
    <w:p w14:paraId="772F5C1F" w14:textId="77777777" w:rsidR="00D51AC6" w:rsidRPr="00094AFB" w:rsidRDefault="002F7BF8" w:rsidP="00E10AA0">
      <w:pPr>
        <w:pStyle w:val="B1"/>
      </w:pPr>
      <w:r w:rsidRPr="00094AFB">
        <w:tab/>
        <w:t>A Sidelink Traffic Channel (STCH) is a point-to-multipoint channel, for transfer of user information from one UE to other UE</w:t>
      </w:r>
      <w:r w:rsidR="00646B97" w:rsidRPr="00094AFB">
        <w:t>(</w:t>
      </w:r>
      <w:r w:rsidRPr="00094AFB">
        <w:t>s</w:t>
      </w:r>
      <w:r w:rsidR="00646B97" w:rsidRPr="00094AFB">
        <w:t>)</w:t>
      </w:r>
      <w:r w:rsidRPr="00094AFB">
        <w:t xml:space="preserve">. This channel is used only by </w:t>
      </w:r>
      <w:r w:rsidR="005C3E50" w:rsidRPr="00094AFB">
        <w:rPr>
          <w:rFonts w:eastAsia="Malgun Gothic"/>
          <w:lang w:eastAsia="ko-KR"/>
        </w:rPr>
        <w:t>sidelink communication</w:t>
      </w:r>
      <w:r w:rsidRPr="00094AFB">
        <w:t xml:space="preserve"> capable UEs</w:t>
      </w:r>
      <w:r w:rsidR="00B033E6" w:rsidRPr="00094AFB">
        <w:t xml:space="preserve"> and V2X sidelink communication capable UEs</w:t>
      </w:r>
      <w:r w:rsidRPr="00094AFB">
        <w:t>.</w:t>
      </w:r>
      <w:r w:rsidR="00646B97" w:rsidRPr="00094AFB">
        <w:t xml:space="preserve"> Point-to-point communication between two sidelink communication capable UEs is also realized with an STCH.</w:t>
      </w:r>
    </w:p>
    <w:p w14:paraId="6EEE168E" w14:textId="77777777" w:rsidR="00D51AC6" w:rsidRPr="00094AFB" w:rsidRDefault="00D51AC6" w:rsidP="009C26DC">
      <w:pPr>
        <w:pStyle w:val="Heading3"/>
      </w:pPr>
      <w:bookmarkStart w:id="854" w:name="_Toc20402751"/>
      <w:bookmarkStart w:id="855" w:name="_Toc29372257"/>
      <w:bookmarkStart w:id="856" w:name="_Toc37760195"/>
      <w:bookmarkStart w:id="857" w:name="_Toc46498429"/>
      <w:bookmarkStart w:id="858" w:name="_Toc52490742"/>
      <w:bookmarkStart w:id="859" w:name="_Toc156248230"/>
      <w:r w:rsidRPr="00094AFB">
        <w:t>6.1.3</w:t>
      </w:r>
      <w:r w:rsidRPr="00094AFB">
        <w:tab/>
        <w:t>Mapping between logical channels and transport channels</w:t>
      </w:r>
      <w:bookmarkEnd w:id="854"/>
      <w:bookmarkEnd w:id="855"/>
      <w:bookmarkEnd w:id="856"/>
      <w:bookmarkEnd w:id="857"/>
      <w:bookmarkEnd w:id="858"/>
      <w:bookmarkEnd w:id="859"/>
    </w:p>
    <w:p w14:paraId="3EE44B2F" w14:textId="77777777" w:rsidR="00D51AC6" w:rsidRPr="00094AFB" w:rsidRDefault="00D51AC6" w:rsidP="009C26DC">
      <w:pPr>
        <w:pStyle w:val="Heading4"/>
      </w:pPr>
      <w:bookmarkStart w:id="860" w:name="_Toc20402752"/>
      <w:bookmarkStart w:id="861" w:name="_Toc29372258"/>
      <w:bookmarkStart w:id="862" w:name="_Toc37760196"/>
      <w:bookmarkStart w:id="863" w:name="_Toc46498430"/>
      <w:bookmarkStart w:id="864" w:name="_Toc52490743"/>
      <w:bookmarkStart w:id="865" w:name="_Toc156248231"/>
      <w:r w:rsidRPr="00094AFB">
        <w:t>6.1.3.1</w:t>
      </w:r>
      <w:r w:rsidRPr="00094AFB">
        <w:tab/>
        <w:t>Mapping in Uplink</w:t>
      </w:r>
      <w:bookmarkEnd w:id="860"/>
      <w:bookmarkEnd w:id="861"/>
      <w:bookmarkEnd w:id="862"/>
      <w:bookmarkEnd w:id="863"/>
      <w:bookmarkEnd w:id="864"/>
      <w:bookmarkEnd w:id="865"/>
    </w:p>
    <w:p w14:paraId="57251ED1" w14:textId="77777777" w:rsidR="00D51AC6" w:rsidRPr="00094AFB" w:rsidRDefault="00D51AC6" w:rsidP="00E10AA0">
      <w:r w:rsidRPr="00094AFB">
        <w:t>The figure below depicts the mapping between uplink logical channels and uplink transport channels:</w:t>
      </w:r>
    </w:p>
    <w:p w14:paraId="461C2279" w14:textId="77777777" w:rsidR="00D51AC6" w:rsidRPr="00094AFB" w:rsidRDefault="00D51AC6" w:rsidP="00E10AA0">
      <w:pPr>
        <w:pStyle w:val="TH"/>
      </w:pPr>
      <w:r w:rsidRPr="00094AFB">
        <w:object w:dxaOrig="3334" w:dyaOrig="2343" w14:anchorId="15F24CBB">
          <v:shape id="_x0000_i1071" type="#_x0000_t75" style="width:199.5pt;height:140.25pt" o:ole="">
            <v:imagedata r:id="rId100" o:title=""/>
          </v:shape>
          <o:OLEObject Type="Embed" ProgID="Visio.Drawing.11" ShapeID="_x0000_i1071" DrawAspect="Content" ObjectID="_1766861984" r:id="rId101"/>
        </w:object>
      </w:r>
    </w:p>
    <w:p w14:paraId="40636109" w14:textId="77777777" w:rsidR="00D51AC6" w:rsidRPr="00094AFB" w:rsidRDefault="00D51AC6" w:rsidP="00324FF0">
      <w:pPr>
        <w:pStyle w:val="TF"/>
      </w:pPr>
      <w:r w:rsidRPr="00094AFB">
        <w:t>Figure 6.1.3.1</w:t>
      </w:r>
      <w:r w:rsidR="00250BF8" w:rsidRPr="00094AFB">
        <w:t>-1</w:t>
      </w:r>
      <w:r w:rsidRPr="00094AFB">
        <w:t>: Mapping between uplink logical channels and uplink transport channels</w:t>
      </w:r>
    </w:p>
    <w:p w14:paraId="3F8E7162" w14:textId="77777777" w:rsidR="00D51AC6" w:rsidRPr="00094AFB" w:rsidRDefault="00D51AC6" w:rsidP="00E10AA0">
      <w:r w:rsidRPr="00094AFB">
        <w:t>In Uplink, the following connections between logical channels and transport channels exist:</w:t>
      </w:r>
    </w:p>
    <w:p w14:paraId="56A091A5" w14:textId="77777777" w:rsidR="00D51AC6" w:rsidRPr="00094AFB" w:rsidRDefault="00D51AC6" w:rsidP="00E10AA0">
      <w:pPr>
        <w:pStyle w:val="B1"/>
      </w:pPr>
      <w:r w:rsidRPr="00094AFB">
        <w:t>-</w:t>
      </w:r>
      <w:r w:rsidRPr="00094AFB">
        <w:tab/>
        <w:t>CCCH can be mapped to UL-SCH;</w:t>
      </w:r>
    </w:p>
    <w:p w14:paraId="690046FF" w14:textId="77777777" w:rsidR="00D51AC6" w:rsidRPr="00094AFB" w:rsidRDefault="00D51AC6" w:rsidP="00E10AA0">
      <w:pPr>
        <w:pStyle w:val="B1"/>
      </w:pPr>
      <w:r w:rsidRPr="00094AFB">
        <w:t>-</w:t>
      </w:r>
      <w:r w:rsidRPr="00094AFB">
        <w:tab/>
        <w:t>DCCH can be mapped to UL- SCH;</w:t>
      </w:r>
    </w:p>
    <w:p w14:paraId="4AB09F98" w14:textId="77777777" w:rsidR="00D51AC6" w:rsidRPr="00094AFB" w:rsidRDefault="00D51AC6" w:rsidP="00E10AA0">
      <w:pPr>
        <w:pStyle w:val="B1"/>
      </w:pPr>
      <w:r w:rsidRPr="00094AFB">
        <w:t>-</w:t>
      </w:r>
      <w:r w:rsidRPr="00094AFB">
        <w:tab/>
        <w:t>DTCH can be mapped to UL-SCH.</w:t>
      </w:r>
    </w:p>
    <w:p w14:paraId="74E766D4" w14:textId="77777777" w:rsidR="00D51AC6" w:rsidRPr="00094AFB" w:rsidRDefault="00D51AC6" w:rsidP="009C26DC">
      <w:pPr>
        <w:pStyle w:val="Heading4"/>
      </w:pPr>
      <w:bookmarkStart w:id="866" w:name="_Toc20402753"/>
      <w:bookmarkStart w:id="867" w:name="_Toc29372259"/>
      <w:bookmarkStart w:id="868" w:name="_Toc37760197"/>
      <w:bookmarkStart w:id="869" w:name="_Toc46498431"/>
      <w:bookmarkStart w:id="870" w:name="_Toc52490744"/>
      <w:bookmarkStart w:id="871" w:name="_Toc156248232"/>
      <w:r w:rsidRPr="00094AFB">
        <w:t>6.1.3.2</w:t>
      </w:r>
      <w:r w:rsidRPr="00094AFB">
        <w:tab/>
        <w:t>Mapping in Downlink</w:t>
      </w:r>
      <w:bookmarkEnd w:id="866"/>
      <w:bookmarkEnd w:id="867"/>
      <w:bookmarkEnd w:id="868"/>
      <w:bookmarkEnd w:id="869"/>
      <w:bookmarkEnd w:id="870"/>
      <w:bookmarkEnd w:id="871"/>
    </w:p>
    <w:p w14:paraId="6C60C055" w14:textId="77777777" w:rsidR="00D51AC6" w:rsidRPr="00094AFB" w:rsidRDefault="00D51AC6" w:rsidP="00E10AA0">
      <w:r w:rsidRPr="00094AFB">
        <w:t>The figure below depicts the mapping between downlink logical channels and downlink transport channels:</w:t>
      </w:r>
    </w:p>
    <w:p w14:paraId="56BF7DAE" w14:textId="77777777" w:rsidR="00D51AC6" w:rsidRPr="00094AFB" w:rsidRDefault="00B02BCE" w:rsidP="00E10AA0">
      <w:pPr>
        <w:pStyle w:val="TH"/>
      </w:pPr>
      <w:r w:rsidRPr="00094AFB">
        <w:object w:dxaOrig="7605" w:dyaOrig="2715" w14:anchorId="0B764E38">
          <v:shape id="_x0000_i1072" type="#_x0000_t75" style="width:461.25pt;height:165.75pt" o:ole="">
            <v:imagedata r:id="rId102" o:title=""/>
          </v:shape>
          <o:OLEObject Type="Embed" ProgID="Visio.Drawing.11" ShapeID="_x0000_i1072" DrawAspect="Content" ObjectID="_1766861985" r:id="rId103"/>
        </w:object>
      </w:r>
    </w:p>
    <w:p w14:paraId="0B455F58" w14:textId="77777777" w:rsidR="00D51AC6" w:rsidRPr="00094AFB" w:rsidRDefault="00D51AC6" w:rsidP="00324FF0">
      <w:pPr>
        <w:pStyle w:val="TF"/>
      </w:pPr>
      <w:r w:rsidRPr="00094AFB">
        <w:t>Figure 6.1.3.2</w:t>
      </w:r>
      <w:r w:rsidR="00250BF8" w:rsidRPr="00094AFB">
        <w:t>-1</w:t>
      </w:r>
      <w:r w:rsidRPr="00094AFB">
        <w:t>: Mapping between downlink logical channels and downlink transport channels</w:t>
      </w:r>
    </w:p>
    <w:p w14:paraId="7F67725B" w14:textId="77777777" w:rsidR="00D51AC6" w:rsidRPr="00094AFB" w:rsidRDefault="00D51AC6" w:rsidP="00E10AA0">
      <w:r w:rsidRPr="00094AFB">
        <w:t>In Downlink, the following connections between logical channels and transport channels exist:</w:t>
      </w:r>
    </w:p>
    <w:p w14:paraId="3E9B0086" w14:textId="77777777" w:rsidR="00D51AC6" w:rsidRPr="00094AFB" w:rsidRDefault="00D51AC6" w:rsidP="00E10AA0">
      <w:pPr>
        <w:pStyle w:val="B1"/>
      </w:pPr>
      <w:r w:rsidRPr="00094AFB">
        <w:t>-</w:t>
      </w:r>
      <w:r w:rsidRPr="00094AFB">
        <w:tab/>
        <w:t>BCCH can be mapped to BCH;</w:t>
      </w:r>
    </w:p>
    <w:p w14:paraId="5B6FEB12" w14:textId="77777777" w:rsidR="00B02BCE" w:rsidRPr="00094AFB" w:rsidRDefault="00D51AC6" w:rsidP="00B02BCE">
      <w:pPr>
        <w:pStyle w:val="B1"/>
      </w:pPr>
      <w:r w:rsidRPr="00094AFB">
        <w:t>-</w:t>
      </w:r>
      <w:r w:rsidRPr="00094AFB">
        <w:tab/>
        <w:t>BCCH can be mapped to DL-SCH;</w:t>
      </w:r>
    </w:p>
    <w:p w14:paraId="6F99FBEF" w14:textId="77777777" w:rsidR="00D51AC6" w:rsidRPr="00094AFB" w:rsidRDefault="00B02BCE" w:rsidP="00B02BCE">
      <w:pPr>
        <w:pStyle w:val="B1"/>
      </w:pPr>
      <w:r w:rsidRPr="00094AFB">
        <w:t>-</w:t>
      </w:r>
      <w:r w:rsidRPr="00094AFB">
        <w:tab/>
        <w:t>BR-BCCH can be mapped to DL-SCH;</w:t>
      </w:r>
    </w:p>
    <w:p w14:paraId="0162FD55" w14:textId="77777777" w:rsidR="00D51AC6" w:rsidRPr="00094AFB" w:rsidRDefault="00D51AC6" w:rsidP="00E10AA0">
      <w:pPr>
        <w:pStyle w:val="B1"/>
      </w:pPr>
      <w:r w:rsidRPr="00094AFB">
        <w:t>-</w:t>
      </w:r>
      <w:r w:rsidRPr="00094AFB">
        <w:tab/>
        <w:t>PCCH can be mapped to PCH;</w:t>
      </w:r>
    </w:p>
    <w:p w14:paraId="4D9D62F2" w14:textId="77777777" w:rsidR="00D51AC6" w:rsidRPr="00094AFB" w:rsidRDefault="00D51AC6" w:rsidP="00E10AA0">
      <w:pPr>
        <w:pStyle w:val="B1"/>
      </w:pPr>
      <w:r w:rsidRPr="00094AFB">
        <w:t>-</w:t>
      </w:r>
      <w:r w:rsidRPr="00094AFB">
        <w:tab/>
        <w:t>CCCH can be mapped to DL-SCH;</w:t>
      </w:r>
    </w:p>
    <w:p w14:paraId="29E9B92E" w14:textId="77777777" w:rsidR="00D51AC6" w:rsidRPr="00094AFB" w:rsidRDefault="00D51AC6" w:rsidP="00E10AA0">
      <w:pPr>
        <w:pStyle w:val="B1"/>
      </w:pPr>
      <w:r w:rsidRPr="00094AFB">
        <w:t>-</w:t>
      </w:r>
      <w:r w:rsidRPr="00094AFB">
        <w:tab/>
        <w:t>DCCH can be mapped to DL-SCH;</w:t>
      </w:r>
    </w:p>
    <w:p w14:paraId="0671E1CC" w14:textId="77777777" w:rsidR="00D51AC6" w:rsidRPr="00094AFB" w:rsidRDefault="00D51AC6" w:rsidP="00E10AA0">
      <w:pPr>
        <w:pStyle w:val="B1"/>
      </w:pPr>
      <w:r w:rsidRPr="00094AFB">
        <w:t>-</w:t>
      </w:r>
      <w:r w:rsidRPr="00094AFB">
        <w:tab/>
        <w:t>DTCH can be mapped to DL-SCH;</w:t>
      </w:r>
    </w:p>
    <w:p w14:paraId="59EFF88B" w14:textId="77777777" w:rsidR="00D51AC6" w:rsidRPr="00094AFB" w:rsidRDefault="00D51AC6" w:rsidP="00E10AA0">
      <w:pPr>
        <w:pStyle w:val="B1"/>
      </w:pPr>
      <w:r w:rsidRPr="00094AFB">
        <w:t>-</w:t>
      </w:r>
      <w:r w:rsidRPr="00094AFB">
        <w:tab/>
        <w:t>MTCH can be mapped to MCH;</w:t>
      </w:r>
    </w:p>
    <w:p w14:paraId="661ED77E" w14:textId="77777777" w:rsidR="0014236B" w:rsidRPr="00094AFB" w:rsidRDefault="00D51AC6" w:rsidP="0014236B">
      <w:pPr>
        <w:pStyle w:val="B1"/>
      </w:pPr>
      <w:r w:rsidRPr="00094AFB">
        <w:t>-</w:t>
      </w:r>
      <w:r w:rsidRPr="00094AFB">
        <w:tab/>
        <w:t>MCCH can be mapped to MCH</w:t>
      </w:r>
      <w:r w:rsidR="0014236B" w:rsidRPr="00094AFB">
        <w:t>;</w:t>
      </w:r>
    </w:p>
    <w:p w14:paraId="483DE54C" w14:textId="77777777" w:rsidR="0014236B" w:rsidRPr="00094AFB" w:rsidRDefault="0014236B" w:rsidP="0014236B">
      <w:pPr>
        <w:pStyle w:val="B1"/>
      </w:pPr>
      <w:r w:rsidRPr="00094AFB">
        <w:t>-</w:t>
      </w:r>
      <w:r w:rsidRPr="00094AFB">
        <w:tab/>
        <w:t>SC-MTCH can be mapped to DL-SCH;</w:t>
      </w:r>
    </w:p>
    <w:p w14:paraId="09927D5D" w14:textId="77777777" w:rsidR="00D51AC6" w:rsidRPr="00094AFB" w:rsidRDefault="0014236B" w:rsidP="0014236B">
      <w:pPr>
        <w:pStyle w:val="B1"/>
      </w:pPr>
      <w:r w:rsidRPr="00094AFB">
        <w:t>-</w:t>
      </w:r>
      <w:r w:rsidRPr="00094AFB">
        <w:tab/>
        <w:t>SC-MCCH can be mapped to DL-SCH.</w:t>
      </w:r>
    </w:p>
    <w:p w14:paraId="53E009B6" w14:textId="77777777" w:rsidR="008A4F18" w:rsidRPr="00094AFB" w:rsidRDefault="008A4F18" w:rsidP="009C26DC">
      <w:pPr>
        <w:pStyle w:val="Heading4"/>
      </w:pPr>
      <w:bookmarkStart w:id="872" w:name="_Toc20402754"/>
      <w:bookmarkStart w:id="873" w:name="_Toc29372260"/>
      <w:bookmarkStart w:id="874" w:name="_Toc37760198"/>
      <w:bookmarkStart w:id="875" w:name="_Toc46498432"/>
      <w:bookmarkStart w:id="876" w:name="_Toc52490745"/>
      <w:bookmarkStart w:id="877" w:name="_Toc156248233"/>
      <w:r w:rsidRPr="00094AFB">
        <w:t>6.1.3.3</w:t>
      </w:r>
      <w:r w:rsidRPr="00094AFB">
        <w:tab/>
        <w:t>Mapping in Sidelink</w:t>
      </w:r>
      <w:bookmarkEnd w:id="872"/>
      <w:bookmarkEnd w:id="873"/>
      <w:bookmarkEnd w:id="874"/>
      <w:bookmarkEnd w:id="875"/>
      <w:bookmarkEnd w:id="876"/>
      <w:bookmarkEnd w:id="877"/>
    </w:p>
    <w:p w14:paraId="54E17C68" w14:textId="77777777" w:rsidR="008A4F18" w:rsidRPr="00094AFB" w:rsidRDefault="008A4F18" w:rsidP="00E10AA0">
      <w:pPr>
        <w:pStyle w:val="TH"/>
      </w:pPr>
      <w:r w:rsidRPr="00094AFB">
        <w:rPr>
          <w:lang w:eastAsia="ko-KR"/>
        </w:rPr>
        <w:object w:dxaOrig="3969" w:dyaOrig="2342" w14:anchorId="54A37B3B">
          <v:shape id="_x0000_i1073" type="#_x0000_t75" style="width:198.75pt;height:117pt" o:ole="">
            <v:imagedata r:id="rId104" o:title=""/>
          </v:shape>
          <o:OLEObject Type="Embed" ProgID="Visio.Drawing.11" ShapeID="_x0000_i1073" DrawAspect="Content" ObjectID="_1766861986" r:id="rId105"/>
        </w:object>
      </w:r>
    </w:p>
    <w:p w14:paraId="696E9432" w14:textId="77777777" w:rsidR="008A4F18" w:rsidRPr="00094AFB" w:rsidRDefault="008A4F18" w:rsidP="00324FF0">
      <w:pPr>
        <w:pStyle w:val="TF"/>
      </w:pPr>
      <w:r w:rsidRPr="00094AFB">
        <w:t>Figure 6.1.3.3-1: Mapping between Sidelink logical channels and Sidelink transport channels</w:t>
      </w:r>
    </w:p>
    <w:p w14:paraId="52382A04" w14:textId="77777777" w:rsidR="008A4F18" w:rsidRPr="00094AFB" w:rsidRDefault="008A4F18" w:rsidP="00E10AA0">
      <w:r w:rsidRPr="00094AFB">
        <w:t>In Sidelink, the following connection</w:t>
      </w:r>
      <w:r w:rsidR="009D4C33" w:rsidRPr="00094AFB">
        <w:t>s</w:t>
      </w:r>
      <w:r w:rsidRPr="00094AFB">
        <w:t xml:space="preserve"> between logical channels and transport channels exist:</w:t>
      </w:r>
    </w:p>
    <w:p w14:paraId="4FB0ABDA" w14:textId="77777777" w:rsidR="008A4F18" w:rsidRPr="00094AFB" w:rsidRDefault="008A4F18" w:rsidP="00E10AA0">
      <w:pPr>
        <w:pStyle w:val="B1"/>
      </w:pPr>
      <w:r w:rsidRPr="00094AFB">
        <w:t>-</w:t>
      </w:r>
      <w:r w:rsidRPr="00094AFB">
        <w:tab/>
        <w:t>STCH can be mapped to SL-SCH;</w:t>
      </w:r>
    </w:p>
    <w:p w14:paraId="47BDA036" w14:textId="77777777" w:rsidR="008A4F18" w:rsidRPr="00094AFB" w:rsidRDefault="008A4F18" w:rsidP="00E10AA0">
      <w:pPr>
        <w:pStyle w:val="B1"/>
      </w:pPr>
      <w:r w:rsidRPr="00094AFB">
        <w:t>-</w:t>
      </w:r>
      <w:r w:rsidRPr="00094AFB">
        <w:tab/>
        <w:t>SBCCH can be mapped to SL-BCH.</w:t>
      </w:r>
    </w:p>
    <w:p w14:paraId="50B82589" w14:textId="77777777" w:rsidR="00D51AC6" w:rsidRPr="00094AFB" w:rsidRDefault="00D51AC6" w:rsidP="009C26DC">
      <w:pPr>
        <w:pStyle w:val="Heading2"/>
      </w:pPr>
      <w:bookmarkStart w:id="878" w:name="_Toc20402755"/>
      <w:bookmarkStart w:id="879" w:name="_Toc29372261"/>
      <w:bookmarkStart w:id="880" w:name="_Toc37760199"/>
      <w:bookmarkStart w:id="881" w:name="_Toc46498433"/>
      <w:bookmarkStart w:id="882" w:name="_Toc52490746"/>
      <w:bookmarkStart w:id="883" w:name="_Toc156248234"/>
      <w:r w:rsidRPr="00094AFB">
        <w:lastRenderedPageBreak/>
        <w:t>6.2</w:t>
      </w:r>
      <w:r w:rsidRPr="00094AFB">
        <w:tab/>
        <w:t>RLC Sublayer</w:t>
      </w:r>
      <w:bookmarkEnd w:id="878"/>
      <w:bookmarkEnd w:id="879"/>
      <w:bookmarkEnd w:id="880"/>
      <w:bookmarkEnd w:id="881"/>
      <w:bookmarkEnd w:id="882"/>
      <w:bookmarkEnd w:id="883"/>
    </w:p>
    <w:p w14:paraId="4384E484" w14:textId="77777777" w:rsidR="00D82DB5" w:rsidRPr="00094AFB" w:rsidRDefault="00D82DB5" w:rsidP="00D82DB5">
      <w:pPr>
        <w:pStyle w:val="Heading3"/>
      </w:pPr>
      <w:bookmarkStart w:id="884" w:name="_Toc20402756"/>
      <w:bookmarkStart w:id="885" w:name="_Toc29372262"/>
      <w:bookmarkStart w:id="886" w:name="_Toc37760200"/>
      <w:bookmarkStart w:id="887" w:name="_Toc46498434"/>
      <w:bookmarkStart w:id="888" w:name="_Toc52490747"/>
      <w:bookmarkStart w:id="889" w:name="_Toc156248235"/>
      <w:r w:rsidRPr="00094AFB">
        <w:t>6.2.0</w:t>
      </w:r>
      <w:r w:rsidRPr="00094AFB">
        <w:tab/>
        <w:t>General</w:t>
      </w:r>
      <w:bookmarkEnd w:id="884"/>
      <w:bookmarkEnd w:id="885"/>
      <w:bookmarkEnd w:id="886"/>
      <w:bookmarkEnd w:id="887"/>
      <w:bookmarkEnd w:id="888"/>
      <w:bookmarkEnd w:id="889"/>
    </w:p>
    <w:p w14:paraId="5C3F7D6F" w14:textId="77777777" w:rsidR="00D51AC6" w:rsidRPr="00094AFB" w:rsidRDefault="00D51AC6" w:rsidP="00E10AA0">
      <w:r w:rsidRPr="00094AFB">
        <w:t xml:space="preserve">This </w:t>
      </w:r>
      <w:r w:rsidR="00240D6D" w:rsidRPr="00094AFB">
        <w:t>clause</w:t>
      </w:r>
      <w:r w:rsidRPr="00094AFB">
        <w:t xml:space="preserve"> provides an overview on services, functions and PDU structure provided by the RLC sublayer. Note that:</w:t>
      </w:r>
    </w:p>
    <w:p w14:paraId="0ABBF13B" w14:textId="77777777" w:rsidR="00D51AC6" w:rsidRPr="00094AFB" w:rsidRDefault="00D51AC6" w:rsidP="00E10AA0">
      <w:pPr>
        <w:pStyle w:val="B1"/>
      </w:pPr>
      <w:r w:rsidRPr="00094AFB">
        <w:t>-</w:t>
      </w:r>
      <w:r w:rsidRPr="00094AFB">
        <w:tab/>
        <w:t>The reliability of RLC is configurable: some radio bearers may tolerate rare losses (e.g. TCP traffic);</w:t>
      </w:r>
    </w:p>
    <w:p w14:paraId="6722191B" w14:textId="77777777" w:rsidR="00D51AC6" w:rsidRPr="00094AFB" w:rsidRDefault="00D51AC6" w:rsidP="00E10AA0">
      <w:pPr>
        <w:pStyle w:val="B1"/>
      </w:pPr>
      <w:r w:rsidRPr="00094AFB">
        <w:t>-</w:t>
      </w:r>
      <w:r w:rsidRPr="00094AFB">
        <w:tab/>
        <w:t>Radio Bearers are not characterized by a fixed sized data unit (e.g. a fixed sized RLC PDU).</w:t>
      </w:r>
    </w:p>
    <w:p w14:paraId="222A1540" w14:textId="77777777" w:rsidR="00D51AC6" w:rsidRPr="00094AFB" w:rsidRDefault="00D51AC6" w:rsidP="009C26DC">
      <w:pPr>
        <w:pStyle w:val="Heading3"/>
      </w:pPr>
      <w:bookmarkStart w:id="890" w:name="_Toc20402757"/>
      <w:bookmarkStart w:id="891" w:name="_Toc29372263"/>
      <w:bookmarkStart w:id="892" w:name="_Toc37760201"/>
      <w:bookmarkStart w:id="893" w:name="_Toc46498435"/>
      <w:bookmarkStart w:id="894" w:name="_Toc52490748"/>
      <w:bookmarkStart w:id="895" w:name="_Toc156248236"/>
      <w:r w:rsidRPr="00094AFB">
        <w:t>6.2.1</w:t>
      </w:r>
      <w:r w:rsidRPr="00094AFB">
        <w:tab/>
        <w:t>Services and Functions</w:t>
      </w:r>
      <w:bookmarkEnd w:id="890"/>
      <w:bookmarkEnd w:id="891"/>
      <w:bookmarkEnd w:id="892"/>
      <w:bookmarkEnd w:id="893"/>
      <w:bookmarkEnd w:id="894"/>
      <w:bookmarkEnd w:id="895"/>
    </w:p>
    <w:p w14:paraId="437DF611" w14:textId="77777777" w:rsidR="00D51AC6" w:rsidRPr="00094AFB" w:rsidRDefault="00D51AC6" w:rsidP="00E10AA0">
      <w:r w:rsidRPr="00094AFB">
        <w:t>The main services and functions of the RLC sublayer include:</w:t>
      </w:r>
    </w:p>
    <w:p w14:paraId="5255BE65" w14:textId="77777777" w:rsidR="00553AC3" w:rsidRPr="00094AFB" w:rsidRDefault="00553AC3" w:rsidP="00E10AA0">
      <w:pPr>
        <w:pStyle w:val="B1"/>
      </w:pPr>
      <w:r w:rsidRPr="00094AFB">
        <w:t>-</w:t>
      </w:r>
      <w:r w:rsidRPr="00094AFB">
        <w:tab/>
      </w:r>
      <w:r w:rsidRPr="00094AFB">
        <w:rPr>
          <w:lang w:eastAsia="zh-CN"/>
        </w:rPr>
        <w:t>T</w:t>
      </w:r>
      <w:r w:rsidRPr="00094AFB">
        <w:t>ransfer of upper layer PDUs;</w:t>
      </w:r>
    </w:p>
    <w:p w14:paraId="3E7608D3" w14:textId="77777777" w:rsidR="00553AC3" w:rsidRPr="00094AFB" w:rsidRDefault="00553AC3" w:rsidP="00E10AA0">
      <w:pPr>
        <w:pStyle w:val="B1"/>
      </w:pPr>
      <w:r w:rsidRPr="00094AFB">
        <w:t>-</w:t>
      </w:r>
      <w:r w:rsidRPr="00094AFB">
        <w:tab/>
        <w:t>Error Correction through ARQ (</w:t>
      </w:r>
      <w:r w:rsidRPr="00094AFB">
        <w:rPr>
          <w:lang w:eastAsia="zh-CN"/>
        </w:rPr>
        <w:t>only for AM data transfer</w:t>
      </w:r>
      <w:r w:rsidRPr="00094AFB">
        <w:t>);</w:t>
      </w:r>
    </w:p>
    <w:p w14:paraId="513D6237" w14:textId="77777777" w:rsidR="00553AC3" w:rsidRPr="00094AFB" w:rsidRDefault="00553AC3" w:rsidP="00E10AA0">
      <w:pPr>
        <w:pStyle w:val="B1"/>
      </w:pPr>
      <w:r w:rsidRPr="00094AFB">
        <w:t>-</w:t>
      </w:r>
      <w:r w:rsidRPr="00094AFB">
        <w:tab/>
      </w:r>
      <w:r w:rsidRPr="00094AFB">
        <w:rPr>
          <w:lang w:eastAsia="zh-CN"/>
        </w:rPr>
        <w:t>C</w:t>
      </w:r>
      <w:r w:rsidRPr="00094AFB">
        <w:t>oncatenation, segmentation and reassembly of RLC SDUs (only for UM and AM data transfer);</w:t>
      </w:r>
    </w:p>
    <w:p w14:paraId="3AEDB079" w14:textId="77777777" w:rsidR="00553AC3" w:rsidRPr="00094AFB" w:rsidRDefault="00553AC3" w:rsidP="00E10AA0">
      <w:pPr>
        <w:pStyle w:val="B1"/>
      </w:pPr>
      <w:r w:rsidRPr="00094AFB">
        <w:t>-</w:t>
      </w:r>
      <w:r w:rsidRPr="00094AFB">
        <w:tab/>
      </w:r>
      <w:r w:rsidRPr="00094AFB">
        <w:rPr>
          <w:lang w:eastAsia="zh-CN"/>
        </w:rPr>
        <w:t>R</w:t>
      </w:r>
      <w:r w:rsidRPr="00094AFB">
        <w:t>e-segmentation of RLC data PDUs (only for AM data transfer);</w:t>
      </w:r>
    </w:p>
    <w:p w14:paraId="4B97D94A" w14:textId="77777777" w:rsidR="00553AC3" w:rsidRPr="00094AFB" w:rsidRDefault="00553AC3" w:rsidP="00E10AA0">
      <w:pPr>
        <w:pStyle w:val="B1"/>
      </w:pPr>
      <w:r w:rsidRPr="00094AFB">
        <w:t>-</w:t>
      </w:r>
      <w:r w:rsidRPr="00094AFB">
        <w:tab/>
      </w:r>
      <w:r w:rsidR="006612D5" w:rsidRPr="00094AFB">
        <w:rPr>
          <w:rFonts w:eastAsia="Malgun Gothic"/>
          <w:lang w:eastAsia="ko-KR"/>
        </w:rPr>
        <w:t>Reordering of RLC data</w:t>
      </w:r>
      <w:r w:rsidRPr="00094AFB">
        <w:t xml:space="preserve"> PDUs (only for UM and AM data transfer);</w:t>
      </w:r>
    </w:p>
    <w:p w14:paraId="1B77C2BA" w14:textId="77777777" w:rsidR="00553AC3" w:rsidRPr="00094AFB" w:rsidRDefault="00553AC3" w:rsidP="00E10AA0">
      <w:pPr>
        <w:pStyle w:val="B1"/>
      </w:pPr>
      <w:r w:rsidRPr="00094AFB">
        <w:t>-</w:t>
      </w:r>
      <w:r w:rsidRPr="00094AFB">
        <w:tab/>
      </w:r>
      <w:r w:rsidRPr="00094AFB">
        <w:rPr>
          <w:lang w:eastAsia="zh-CN"/>
        </w:rPr>
        <w:t>D</w:t>
      </w:r>
      <w:r w:rsidRPr="00094AFB">
        <w:t>uplicate detection (only for UM and AM data transfer);</w:t>
      </w:r>
    </w:p>
    <w:p w14:paraId="5C76210D" w14:textId="77777777" w:rsidR="00553AC3" w:rsidRPr="00094AFB" w:rsidRDefault="00553AC3" w:rsidP="00E10AA0">
      <w:pPr>
        <w:pStyle w:val="B1"/>
      </w:pPr>
      <w:r w:rsidRPr="00094AFB">
        <w:t>-</w:t>
      </w:r>
      <w:r w:rsidRPr="00094AFB">
        <w:tab/>
        <w:t xml:space="preserve">Protocol error detection </w:t>
      </w:r>
      <w:r w:rsidR="006612D5" w:rsidRPr="00094AFB">
        <w:t>(only for AM data transfer)</w:t>
      </w:r>
      <w:r w:rsidRPr="00094AFB">
        <w:t>;</w:t>
      </w:r>
    </w:p>
    <w:p w14:paraId="3ADED480" w14:textId="77777777" w:rsidR="00553AC3" w:rsidRPr="00094AFB" w:rsidRDefault="00553AC3" w:rsidP="00E10AA0">
      <w:pPr>
        <w:pStyle w:val="B1"/>
      </w:pPr>
      <w:r w:rsidRPr="00094AFB">
        <w:t>-</w:t>
      </w:r>
      <w:r w:rsidRPr="00094AFB">
        <w:tab/>
        <w:t>RLC SDU discard (only for UM and AM data transfer);</w:t>
      </w:r>
    </w:p>
    <w:p w14:paraId="118B181B" w14:textId="77777777" w:rsidR="002031DB" w:rsidRPr="00094AFB" w:rsidRDefault="00553AC3" w:rsidP="002031DB">
      <w:pPr>
        <w:pStyle w:val="B1"/>
        <w:rPr>
          <w:rFonts w:eastAsia="SimSun"/>
          <w:lang w:eastAsia="zh-CN"/>
        </w:rPr>
      </w:pPr>
      <w:r w:rsidRPr="00094AFB">
        <w:t>-</w:t>
      </w:r>
      <w:r w:rsidRPr="00094AFB">
        <w:tab/>
      </w:r>
      <w:r w:rsidRPr="00094AFB">
        <w:rPr>
          <w:lang w:eastAsia="zh-CN"/>
        </w:rPr>
        <w:t>RLC re-establishment</w:t>
      </w:r>
      <w:r w:rsidR="00A45B08" w:rsidRPr="00094AFB">
        <w:t>, as defined in TS 24.301</w:t>
      </w:r>
      <w:r w:rsidR="002031DB" w:rsidRPr="00094AFB">
        <w:rPr>
          <w:rFonts w:eastAsia="SimSun"/>
          <w:lang w:eastAsia="zh-CN"/>
        </w:rPr>
        <w:t xml:space="preserve"> [20];</w:t>
      </w:r>
    </w:p>
    <w:p w14:paraId="202882FA" w14:textId="77777777" w:rsidR="00D51AC6" w:rsidRPr="00094AFB" w:rsidRDefault="00D51AC6" w:rsidP="009C26DC">
      <w:pPr>
        <w:pStyle w:val="Heading3"/>
      </w:pPr>
      <w:bookmarkStart w:id="896" w:name="_Toc20402758"/>
      <w:bookmarkStart w:id="897" w:name="_Toc29372264"/>
      <w:bookmarkStart w:id="898" w:name="_Toc37760202"/>
      <w:bookmarkStart w:id="899" w:name="_Toc46498436"/>
      <w:bookmarkStart w:id="900" w:name="_Toc52490749"/>
      <w:bookmarkStart w:id="901" w:name="_Toc156248237"/>
      <w:r w:rsidRPr="00094AFB">
        <w:t>6.2.2</w:t>
      </w:r>
      <w:r w:rsidRPr="00094AFB">
        <w:tab/>
        <w:t>PDU Structure</w:t>
      </w:r>
      <w:bookmarkEnd w:id="896"/>
      <w:bookmarkEnd w:id="897"/>
      <w:bookmarkEnd w:id="898"/>
      <w:bookmarkEnd w:id="899"/>
      <w:bookmarkEnd w:id="900"/>
      <w:bookmarkEnd w:id="901"/>
    </w:p>
    <w:p w14:paraId="4D356904" w14:textId="77777777" w:rsidR="00D51AC6" w:rsidRPr="00094AFB" w:rsidRDefault="00D51AC6" w:rsidP="00E10AA0">
      <w:pPr>
        <w:rPr>
          <w:rFonts w:eastAsia="SimSun"/>
          <w:kern w:val="2"/>
          <w:lang w:eastAsia="zh-CN"/>
        </w:rPr>
      </w:pPr>
      <w:r w:rsidRPr="00094AFB">
        <w:rPr>
          <w:rFonts w:eastAsia="SimSun"/>
          <w:kern w:val="2"/>
          <w:lang w:eastAsia="zh-CN"/>
        </w:rPr>
        <w:t>Figure 6.2.2</w:t>
      </w:r>
      <w:r w:rsidR="00924CAF" w:rsidRPr="00094AFB">
        <w:rPr>
          <w:rFonts w:eastAsia="SimSun"/>
          <w:kern w:val="2"/>
          <w:lang w:eastAsia="zh-CN"/>
        </w:rPr>
        <w:t>-1</w:t>
      </w:r>
      <w:r w:rsidRPr="00094AFB">
        <w:rPr>
          <w:rFonts w:eastAsia="SimSun"/>
          <w:kern w:val="2"/>
          <w:lang w:eastAsia="zh-CN"/>
        </w:rPr>
        <w:t xml:space="preserve"> below depicts the RLC PDU structure where:</w:t>
      </w:r>
    </w:p>
    <w:p w14:paraId="150AA123" w14:textId="77777777" w:rsidR="00D51AC6" w:rsidRPr="00094AFB" w:rsidRDefault="00D51AC6" w:rsidP="00E10AA0">
      <w:pPr>
        <w:pStyle w:val="B1"/>
      </w:pPr>
      <w:r w:rsidRPr="00094AFB">
        <w:t>-</w:t>
      </w:r>
      <w:r w:rsidRPr="00094AFB">
        <w:tab/>
        <w:t>The PDU sequence number carried by the RLC header is independent of the SDU sequence number (i.e. PDCP sequence number);</w:t>
      </w:r>
    </w:p>
    <w:p w14:paraId="53D477A8" w14:textId="77777777" w:rsidR="00D51AC6" w:rsidRPr="00094AFB" w:rsidRDefault="00D51AC6" w:rsidP="00E10AA0">
      <w:pPr>
        <w:pStyle w:val="B1"/>
      </w:pPr>
      <w:r w:rsidRPr="00094AFB">
        <w:t>-</w:t>
      </w:r>
      <w:r w:rsidRPr="00094AFB">
        <w:tab/>
        <w:t>A red dotted line indicates the occurrence of segmentation;</w:t>
      </w:r>
    </w:p>
    <w:p w14:paraId="18FF4DDD" w14:textId="77777777" w:rsidR="00D51AC6" w:rsidRPr="00094AFB" w:rsidRDefault="00D51AC6" w:rsidP="00E10AA0">
      <w:pPr>
        <w:pStyle w:val="B1"/>
      </w:pPr>
      <w:r w:rsidRPr="00094AFB">
        <w:t>-</w:t>
      </w:r>
      <w:r w:rsidRPr="00094AFB">
        <w:tab/>
        <w:t>Because segmentation only occurs when needed and concatenation is done in sequence, the content of an RLC PDU can generally be described by the following relations:</w:t>
      </w:r>
    </w:p>
    <w:p w14:paraId="155AC4FF" w14:textId="77777777" w:rsidR="00D51AC6" w:rsidRPr="00094AFB" w:rsidRDefault="00D51AC6" w:rsidP="00E10AA0">
      <w:pPr>
        <w:pStyle w:val="B2"/>
        <w:rPr>
          <w:rFonts w:eastAsia="SimSun"/>
          <w:kern w:val="2"/>
          <w:lang w:eastAsia="zh-CN"/>
        </w:rPr>
      </w:pPr>
      <w:r w:rsidRPr="00094AFB">
        <w:rPr>
          <w:rFonts w:eastAsia="SimSun"/>
          <w:kern w:val="2"/>
          <w:lang w:eastAsia="zh-CN"/>
        </w:rPr>
        <w:t>-</w:t>
      </w:r>
      <w:r w:rsidRPr="00094AFB">
        <w:rPr>
          <w:rFonts w:eastAsia="SimSun"/>
          <w:kern w:val="2"/>
          <w:lang w:eastAsia="zh-CN"/>
        </w:rPr>
        <w:tab/>
        <w:t>{0; 1} last segment of SDU</w:t>
      </w:r>
      <w:r w:rsidRPr="00094AFB">
        <w:rPr>
          <w:rFonts w:eastAsia="SimSun"/>
          <w:kern w:val="2"/>
          <w:vertAlign w:val="subscript"/>
          <w:lang w:eastAsia="zh-CN"/>
        </w:rPr>
        <w:t>i</w:t>
      </w:r>
      <w:r w:rsidRPr="00094AFB">
        <w:rPr>
          <w:rFonts w:eastAsia="SimSun"/>
          <w:kern w:val="2"/>
          <w:lang w:eastAsia="zh-CN"/>
        </w:rPr>
        <w:t xml:space="preserve"> + [0; n] complete SDUs + {0; 1} first segment of SDU</w:t>
      </w:r>
      <w:r w:rsidRPr="00094AFB">
        <w:rPr>
          <w:rFonts w:eastAsia="SimSun"/>
          <w:kern w:val="2"/>
          <w:vertAlign w:val="subscript"/>
          <w:lang w:eastAsia="zh-CN"/>
        </w:rPr>
        <w:t>i+n+1</w:t>
      </w:r>
      <w:r w:rsidRPr="00094AFB">
        <w:rPr>
          <w:rFonts w:eastAsia="SimSun"/>
          <w:kern w:val="2"/>
          <w:lang w:eastAsia="zh-CN"/>
        </w:rPr>
        <w:t xml:space="preserve"> ; or</w:t>
      </w:r>
    </w:p>
    <w:p w14:paraId="56441678" w14:textId="77777777" w:rsidR="0004422D" w:rsidRPr="00094AFB" w:rsidRDefault="00D51AC6" w:rsidP="0004422D">
      <w:pPr>
        <w:pStyle w:val="B2"/>
        <w:rPr>
          <w:rFonts w:eastAsia="SimSun"/>
          <w:kern w:val="2"/>
          <w:lang w:eastAsia="zh-CN"/>
        </w:rPr>
      </w:pPr>
      <w:r w:rsidRPr="00094AFB">
        <w:rPr>
          <w:rFonts w:eastAsia="SimSun"/>
          <w:kern w:val="2"/>
          <w:lang w:eastAsia="zh-CN"/>
        </w:rPr>
        <w:t>-</w:t>
      </w:r>
      <w:r w:rsidRPr="00094AFB">
        <w:rPr>
          <w:rFonts w:eastAsia="SimSun"/>
          <w:kern w:val="2"/>
          <w:lang w:eastAsia="zh-CN"/>
        </w:rPr>
        <w:tab/>
        <w:t>1 segment of SDU</w:t>
      </w:r>
      <w:r w:rsidRPr="00094AFB">
        <w:rPr>
          <w:rFonts w:eastAsia="SimSun"/>
          <w:kern w:val="2"/>
          <w:vertAlign w:val="subscript"/>
          <w:lang w:eastAsia="zh-CN"/>
        </w:rPr>
        <w:t>i</w:t>
      </w:r>
      <w:r w:rsidRPr="00094AFB">
        <w:rPr>
          <w:rFonts w:eastAsia="SimSun"/>
          <w:kern w:val="2"/>
          <w:lang w:eastAsia="zh-CN"/>
        </w:rPr>
        <w:t>.</w:t>
      </w:r>
    </w:p>
    <w:p w14:paraId="0D1EDD67" w14:textId="77777777" w:rsidR="00594232" w:rsidRPr="00094AFB" w:rsidRDefault="00594232" w:rsidP="00E10AA0">
      <w:pPr>
        <w:pStyle w:val="TH"/>
      </w:pPr>
      <w:r w:rsidRPr="00094AFB">
        <w:object w:dxaOrig="7284" w:dyaOrig="2758" w14:anchorId="1EBB6BD0">
          <v:shape id="_x0000_i1074" type="#_x0000_t75" style="width:364.5pt;height:138pt" o:ole="">
            <v:imagedata r:id="rId106" o:title=""/>
          </v:shape>
          <o:OLEObject Type="Embed" ProgID="Visio.Drawing.11" ShapeID="_x0000_i1074" DrawAspect="Content" ObjectID="_1766861987" r:id="rId107"/>
        </w:object>
      </w:r>
    </w:p>
    <w:p w14:paraId="742069CB" w14:textId="77777777" w:rsidR="00D51AC6" w:rsidRPr="00094AFB" w:rsidRDefault="00D51AC6" w:rsidP="00324FF0">
      <w:pPr>
        <w:pStyle w:val="TF"/>
        <w:rPr>
          <w:kern w:val="2"/>
          <w:lang w:eastAsia="zh-CN"/>
        </w:rPr>
      </w:pPr>
      <w:r w:rsidRPr="00094AFB">
        <w:t>Figure</w:t>
      </w:r>
      <w:r w:rsidRPr="00094AFB">
        <w:rPr>
          <w:kern w:val="2"/>
          <w:lang w:eastAsia="zh-CN"/>
        </w:rPr>
        <w:t xml:space="preserve"> 6.2.2</w:t>
      </w:r>
      <w:r w:rsidR="00924CAF" w:rsidRPr="00094AFB">
        <w:rPr>
          <w:kern w:val="2"/>
          <w:lang w:eastAsia="zh-CN"/>
        </w:rPr>
        <w:t>-1</w:t>
      </w:r>
      <w:r w:rsidRPr="00094AFB">
        <w:rPr>
          <w:kern w:val="2"/>
          <w:lang w:eastAsia="zh-CN"/>
        </w:rPr>
        <w:t>: RLC PDU Structure</w:t>
      </w:r>
    </w:p>
    <w:p w14:paraId="1A87857D" w14:textId="77777777" w:rsidR="00D51AC6" w:rsidRPr="00094AFB" w:rsidRDefault="00D51AC6" w:rsidP="009C26DC">
      <w:pPr>
        <w:pStyle w:val="Heading2"/>
      </w:pPr>
      <w:bookmarkStart w:id="902" w:name="_Toc20402759"/>
      <w:bookmarkStart w:id="903" w:name="_Toc29372265"/>
      <w:bookmarkStart w:id="904" w:name="_Toc37760203"/>
      <w:bookmarkStart w:id="905" w:name="_Toc46498437"/>
      <w:bookmarkStart w:id="906" w:name="_Toc52490750"/>
      <w:bookmarkStart w:id="907" w:name="_Toc156248238"/>
      <w:r w:rsidRPr="00094AFB">
        <w:lastRenderedPageBreak/>
        <w:t>6.3</w:t>
      </w:r>
      <w:r w:rsidRPr="00094AFB">
        <w:tab/>
        <w:t>PDCP Sublayer</w:t>
      </w:r>
      <w:bookmarkEnd w:id="902"/>
      <w:bookmarkEnd w:id="903"/>
      <w:bookmarkEnd w:id="904"/>
      <w:bookmarkEnd w:id="905"/>
      <w:bookmarkEnd w:id="906"/>
      <w:bookmarkEnd w:id="907"/>
    </w:p>
    <w:p w14:paraId="5C18BFE2" w14:textId="77777777" w:rsidR="00D82DB5" w:rsidRPr="00094AFB" w:rsidRDefault="00D82DB5" w:rsidP="00D82DB5">
      <w:pPr>
        <w:pStyle w:val="Heading3"/>
      </w:pPr>
      <w:bookmarkStart w:id="908" w:name="_Toc20402760"/>
      <w:bookmarkStart w:id="909" w:name="_Toc29372266"/>
      <w:bookmarkStart w:id="910" w:name="_Toc37760204"/>
      <w:bookmarkStart w:id="911" w:name="_Toc46498438"/>
      <w:bookmarkStart w:id="912" w:name="_Toc52490751"/>
      <w:bookmarkStart w:id="913" w:name="_Toc156248239"/>
      <w:r w:rsidRPr="00094AFB">
        <w:t>6.3.0</w:t>
      </w:r>
      <w:r w:rsidRPr="00094AFB">
        <w:tab/>
        <w:t>General</w:t>
      </w:r>
      <w:bookmarkEnd w:id="908"/>
      <w:bookmarkEnd w:id="909"/>
      <w:bookmarkEnd w:id="910"/>
      <w:bookmarkEnd w:id="911"/>
      <w:bookmarkEnd w:id="912"/>
      <w:bookmarkEnd w:id="913"/>
    </w:p>
    <w:p w14:paraId="3C863923" w14:textId="77777777" w:rsidR="00D51AC6" w:rsidRPr="00094AFB" w:rsidRDefault="00D51AC6" w:rsidP="00E10AA0">
      <w:r w:rsidRPr="00094AFB">
        <w:t xml:space="preserve">This </w:t>
      </w:r>
      <w:r w:rsidR="00240D6D" w:rsidRPr="00094AFB">
        <w:t>clause</w:t>
      </w:r>
      <w:r w:rsidRPr="00094AFB">
        <w:t xml:space="preserve"> provides an overview on services, functions and PDU structure provided by the PDCP sublayer.</w:t>
      </w:r>
    </w:p>
    <w:p w14:paraId="044ACD1C" w14:textId="77777777" w:rsidR="00D51AC6" w:rsidRPr="00094AFB" w:rsidRDefault="00D51AC6" w:rsidP="009C26DC">
      <w:pPr>
        <w:pStyle w:val="Heading3"/>
      </w:pPr>
      <w:bookmarkStart w:id="914" w:name="_Toc20402761"/>
      <w:bookmarkStart w:id="915" w:name="_Toc29372267"/>
      <w:bookmarkStart w:id="916" w:name="_Toc37760205"/>
      <w:bookmarkStart w:id="917" w:name="_Toc46498439"/>
      <w:bookmarkStart w:id="918" w:name="_Toc52490752"/>
      <w:bookmarkStart w:id="919" w:name="_Toc156248240"/>
      <w:r w:rsidRPr="00094AFB">
        <w:t>6.3.1</w:t>
      </w:r>
      <w:r w:rsidRPr="00094AFB">
        <w:tab/>
        <w:t>Services and Functions</w:t>
      </w:r>
      <w:bookmarkEnd w:id="914"/>
      <w:bookmarkEnd w:id="915"/>
      <w:bookmarkEnd w:id="916"/>
      <w:bookmarkEnd w:id="917"/>
      <w:bookmarkEnd w:id="918"/>
      <w:bookmarkEnd w:id="919"/>
    </w:p>
    <w:p w14:paraId="44AB5309" w14:textId="77777777" w:rsidR="00D51AC6" w:rsidRPr="00094AFB" w:rsidRDefault="002031DB" w:rsidP="00E10AA0">
      <w:r w:rsidRPr="00094AFB">
        <w:rPr>
          <w:rFonts w:eastAsia="SimSun"/>
          <w:lang w:eastAsia="zh-CN"/>
        </w:rPr>
        <w:t>Except for NB-IoT, t</w:t>
      </w:r>
      <w:r w:rsidR="00D51AC6" w:rsidRPr="00094AFB">
        <w:t>he main services and functions of the PDCP sublayer for the user plane include:</w:t>
      </w:r>
    </w:p>
    <w:p w14:paraId="7B9D4C05" w14:textId="77777777" w:rsidR="00D51AC6" w:rsidRPr="00094AFB" w:rsidRDefault="00D51AC6" w:rsidP="00E10AA0">
      <w:pPr>
        <w:pStyle w:val="B1"/>
      </w:pPr>
      <w:r w:rsidRPr="00094AFB">
        <w:t>-</w:t>
      </w:r>
      <w:r w:rsidRPr="00094AFB">
        <w:tab/>
        <w:t>Header compression and decompression</w:t>
      </w:r>
      <w:r w:rsidR="00524A9D" w:rsidRPr="00094AFB">
        <w:t xml:space="preserve"> using</w:t>
      </w:r>
      <w:r w:rsidRPr="00094AFB">
        <w:t xml:space="preserve"> ROHC </w:t>
      </w:r>
      <w:r w:rsidR="003373CC" w:rsidRPr="00094AFB">
        <w:t>and/or EHC</w:t>
      </w:r>
      <w:r w:rsidR="00524A9D" w:rsidRPr="00094AFB">
        <w:t xml:space="preserve"> </w:t>
      </w:r>
      <w:r w:rsidRPr="00094AFB">
        <w:t>;</w:t>
      </w:r>
    </w:p>
    <w:p w14:paraId="5C7A4E28" w14:textId="77777777" w:rsidR="00323823" w:rsidRPr="00094AFB" w:rsidRDefault="00323823" w:rsidP="00E10AA0">
      <w:pPr>
        <w:pStyle w:val="B1"/>
      </w:pPr>
      <w:r w:rsidRPr="00094AFB">
        <w:t>-</w:t>
      </w:r>
      <w:r w:rsidRPr="00094AFB">
        <w:tab/>
        <w:t>Compression and decompression of uplink PDCP SDUs: DEFLATE based UDC only;</w:t>
      </w:r>
    </w:p>
    <w:p w14:paraId="5B153590" w14:textId="77777777" w:rsidR="00D51AC6" w:rsidRPr="00094AFB" w:rsidRDefault="00D51AC6" w:rsidP="00E10AA0">
      <w:pPr>
        <w:pStyle w:val="B1"/>
      </w:pPr>
      <w:r w:rsidRPr="00094AFB">
        <w:t>-</w:t>
      </w:r>
      <w:r w:rsidRPr="00094AFB">
        <w:tab/>
        <w:t>Transfer of user data;</w:t>
      </w:r>
    </w:p>
    <w:p w14:paraId="57B4B7C4" w14:textId="77777777" w:rsidR="00392536" w:rsidRPr="00094AFB" w:rsidRDefault="00D51AC6" w:rsidP="00E10AA0">
      <w:pPr>
        <w:pStyle w:val="B1"/>
      </w:pPr>
      <w:r w:rsidRPr="00094AFB">
        <w:t>-</w:t>
      </w:r>
      <w:r w:rsidRPr="00094AFB">
        <w:tab/>
        <w:t xml:space="preserve">In-sequence delivery of upper layer PDUs at </w:t>
      </w:r>
      <w:r w:rsidR="000F0C2C" w:rsidRPr="00094AFB">
        <w:rPr>
          <w:lang w:eastAsia="zh-CN"/>
        </w:rPr>
        <w:t>PDCP re-establishment procedure</w:t>
      </w:r>
      <w:r w:rsidR="00510851" w:rsidRPr="00094AFB">
        <w:t xml:space="preserve"> </w:t>
      </w:r>
      <w:r w:rsidRPr="00094AFB">
        <w:t>for RLC AM;</w:t>
      </w:r>
    </w:p>
    <w:p w14:paraId="4AFACDF8" w14:textId="77777777" w:rsidR="00D51AC6" w:rsidRPr="00094AFB" w:rsidRDefault="00392536" w:rsidP="00E10AA0">
      <w:pPr>
        <w:pStyle w:val="B1"/>
      </w:pPr>
      <w:r w:rsidRPr="00094AFB">
        <w:t>-</w:t>
      </w:r>
      <w:r w:rsidRPr="00094AFB">
        <w:tab/>
        <w:t>For split bearers in DC</w:t>
      </w:r>
      <w:r w:rsidR="002315AE" w:rsidRPr="00094AFB">
        <w:rPr>
          <w:lang w:eastAsia="zh-TW"/>
        </w:rPr>
        <w:t xml:space="preserve"> </w:t>
      </w:r>
      <w:r w:rsidR="002911EF" w:rsidRPr="00094AFB">
        <w:rPr>
          <w:lang w:eastAsia="zh-TW"/>
        </w:rPr>
        <w:t xml:space="preserve">(only support for RLC AM) </w:t>
      </w:r>
      <w:r w:rsidR="002315AE" w:rsidRPr="00094AFB">
        <w:rPr>
          <w:lang w:eastAsia="zh-TW"/>
        </w:rPr>
        <w:t>and LWA bearers</w:t>
      </w:r>
      <w:r w:rsidRPr="00094AFB">
        <w:t xml:space="preserve"> (only support for RLC AM</w:t>
      </w:r>
      <w:r w:rsidR="002911EF" w:rsidRPr="00094AFB">
        <w:t xml:space="preserve"> and RLC UM</w:t>
      </w:r>
      <w:r w:rsidRPr="00094AFB">
        <w:t>): PDCP PDU routing for transmission and PDCP PDU reordering for reception;</w:t>
      </w:r>
    </w:p>
    <w:p w14:paraId="12BC6EED" w14:textId="77777777" w:rsidR="00D51AC6" w:rsidRPr="00094AFB" w:rsidRDefault="00D51AC6" w:rsidP="00E10AA0">
      <w:pPr>
        <w:pStyle w:val="B1"/>
      </w:pPr>
      <w:r w:rsidRPr="00094AFB">
        <w:t>-</w:t>
      </w:r>
      <w:r w:rsidRPr="00094AFB">
        <w:tab/>
        <w:t>Duplicate detection of lower layer SDUs</w:t>
      </w:r>
      <w:r w:rsidR="00510851" w:rsidRPr="00094AFB">
        <w:t xml:space="preserve"> at </w:t>
      </w:r>
      <w:r w:rsidR="000F0C2C" w:rsidRPr="00094AFB">
        <w:rPr>
          <w:lang w:eastAsia="zh-CN"/>
        </w:rPr>
        <w:t>PDCP re-establishment procedure</w:t>
      </w:r>
      <w:r w:rsidR="00510851" w:rsidRPr="00094AFB">
        <w:t xml:space="preserve"> for RLC AM</w:t>
      </w:r>
      <w:r w:rsidRPr="00094AFB">
        <w:t>;</w:t>
      </w:r>
    </w:p>
    <w:p w14:paraId="61F826AE" w14:textId="77777777" w:rsidR="00D51AC6" w:rsidRPr="00094AFB" w:rsidRDefault="00D51AC6" w:rsidP="00E10AA0">
      <w:pPr>
        <w:pStyle w:val="B1"/>
      </w:pPr>
      <w:r w:rsidRPr="00094AFB">
        <w:t>-</w:t>
      </w:r>
      <w:r w:rsidRPr="00094AFB">
        <w:tab/>
        <w:t>Retransmission of PDCP SDUs at handover</w:t>
      </w:r>
      <w:r w:rsidR="00B92132" w:rsidRPr="00094AFB">
        <w:t xml:space="preserve"> and, for split bearers in DC</w:t>
      </w:r>
      <w:r w:rsidR="00860D7D" w:rsidRPr="00094AFB">
        <w:t xml:space="preserve"> and LWA</w:t>
      </w:r>
      <w:r w:rsidR="00B92132" w:rsidRPr="00094AFB">
        <w:t>, of PDCP PDUs at PDCP data-recovery procedure,</w:t>
      </w:r>
      <w:r w:rsidR="00510851" w:rsidRPr="00094AFB">
        <w:t xml:space="preserve"> for RLC AM</w:t>
      </w:r>
      <w:r w:rsidRPr="00094AFB">
        <w:t>;</w:t>
      </w:r>
    </w:p>
    <w:p w14:paraId="07F0BDFA" w14:textId="77777777" w:rsidR="00D51AC6" w:rsidRPr="00094AFB" w:rsidRDefault="00B07DCB" w:rsidP="00E10AA0">
      <w:pPr>
        <w:pStyle w:val="B1"/>
      </w:pPr>
      <w:r w:rsidRPr="00094AFB">
        <w:t>-</w:t>
      </w:r>
      <w:r w:rsidRPr="00094AFB">
        <w:tab/>
      </w:r>
      <w:r w:rsidR="00D51AC6" w:rsidRPr="00094AFB">
        <w:t>Ciphering</w:t>
      </w:r>
      <w:r w:rsidR="000F0C2C" w:rsidRPr="00094AFB">
        <w:rPr>
          <w:lang w:eastAsia="zh-CN"/>
        </w:rPr>
        <w:t xml:space="preserve"> and deciphering</w:t>
      </w:r>
      <w:r w:rsidR="00D51AC6" w:rsidRPr="00094AFB">
        <w:t>;</w:t>
      </w:r>
    </w:p>
    <w:p w14:paraId="39B4CE5A" w14:textId="77777777" w:rsidR="0060133E" w:rsidRPr="00094AFB" w:rsidRDefault="00D51AC6" w:rsidP="0060133E">
      <w:pPr>
        <w:pStyle w:val="B1"/>
      </w:pPr>
      <w:r w:rsidRPr="00094AFB">
        <w:t>-</w:t>
      </w:r>
      <w:r w:rsidRPr="00094AFB">
        <w:tab/>
        <w:t>Timer-based SDU discard in uplink</w:t>
      </w:r>
      <w:r w:rsidR="0060133E" w:rsidRPr="00094AFB">
        <w:t>;</w:t>
      </w:r>
    </w:p>
    <w:p w14:paraId="685D24D1" w14:textId="77777777" w:rsidR="0060133E" w:rsidRPr="00094AFB" w:rsidRDefault="0060133E" w:rsidP="0060133E">
      <w:pPr>
        <w:pStyle w:val="B1"/>
      </w:pPr>
      <w:r w:rsidRPr="00094AFB">
        <w:t>-</w:t>
      </w:r>
      <w:r w:rsidRPr="00094AFB">
        <w:tab/>
        <w:t>Duplication of PDCP PDUs;</w:t>
      </w:r>
    </w:p>
    <w:p w14:paraId="585A42C3" w14:textId="77777777" w:rsidR="002031DB" w:rsidRPr="00094AFB" w:rsidRDefault="0060133E" w:rsidP="0060133E">
      <w:pPr>
        <w:pStyle w:val="B1"/>
      </w:pPr>
      <w:r w:rsidRPr="00094AFB">
        <w:t>-</w:t>
      </w:r>
      <w:r w:rsidRPr="00094AFB">
        <w:tab/>
        <w:t>For PDCP duplication, reordering and duplicate detection at the receiver</w:t>
      </w:r>
      <w:r w:rsidR="00E51A92" w:rsidRPr="00094AFB">
        <w:t>.</w:t>
      </w:r>
    </w:p>
    <w:p w14:paraId="19C00EB4" w14:textId="77777777" w:rsidR="002031DB" w:rsidRPr="00094AFB" w:rsidRDefault="002031DB" w:rsidP="002031DB">
      <w:pPr>
        <w:rPr>
          <w:rFonts w:eastAsia="SimSun"/>
          <w:lang w:eastAsia="zh-CN"/>
        </w:rPr>
      </w:pPr>
      <w:r w:rsidRPr="00094AFB">
        <w:t>For NB-IoT</w:t>
      </w:r>
      <w:r w:rsidRPr="00094AFB">
        <w:rPr>
          <w:rFonts w:eastAsia="SimSun"/>
          <w:lang w:eastAsia="zh-CN"/>
        </w:rPr>
        <w:t xml:space="preserve"> UE when AS security is activated,</w:t>
      </w:r>
      <w:r w:rsidRPr="00094AFB">
        <w:t xml:space="preserve"> </w:t>
      </w:r>
      <w:r w:rsidRPr="00094AFB">
        <w:rPr>
          <w:rFonts w:eastAsia="SimSun"/>
          <w:lang w:eastAsia="zh-CN"/>
        </w:rPr>
        <w:t>t</w:t>
      </w:r>
      <w:r w:rsidRPr="00094AFB">
        <w:t>he main services and functions of the PDCP sublayer for the user plane include</w:t>
      </w:r>
      <w:r w:rsidRPr="00094AFB">
        <w:rPr>
          <w:rFonts w:eastAsia="SimSun"/>
          <w:lang w:eastAsia="zh-CN"/>
        </w:rPr>
        <w:t>:</w:t>
      </w:r>
    </w:p>
    <w:p w14:paraId="7800DD63" w14:textId="77777777" w:rsidR="002031DB" w:rsidRPr="00094AFB" w:rsidRDefault="002031DB" w:rsidP="002031DB">
      <w:pPr>
        <w:pStyle w:val="B1"/>
      </w:pPr>
      <w:r w:rsidRPr="00094AFB">
        <w:rPr>
          <w:rFonts w:eastAsia="SimSun"/>
          <w:lang w:eastAsia="zh-CN"/>
        </w:rPr>
        <w:t>-</w:t>
      </w:r>
      <w:r w:rsidRPr="00094AFB">
        <w:rPr>
          <w:rFonts w:eastAsia="SimSun"/>
          <w:lang w:eastAsia="zh-CN"/>
        </w:rPr>
        <w:tab/>
      </w:r>
      <w:r w:rsidRPr="00094AFB">
        <w:t>Header compression and decompression: ROHC only;</w:t>
      </w:r>
    </w:p>
    <w:p w14:paraId="543A228A" w14:textId="77777777" w:rsidR="002031DB" w:rsidRPr="00094AFB" w:rsidRDefault="002031DB" w:rsidP="002031DB">
      <w:pPr>
        <w:pStyle w:val="B1"/>
      </w:pPr>
      <w:r w:rsidRPr="00094AFB">
        <w:t>-</w:t>
      </w:r>
      <w:r w:rsidRPr="00094AFB">
        <w:tab/>
        <w:t>Transfer of user data;</w:t>
      </w:r>
    </w:p>
    <w:p w14:paraId="554BE079" w14:textId="77777777" w:rsidR="002031DB" w:rsidRPr="00094AFB" w:rsidRDefault="002031DB" w:rsidP="002031DB">
      <w:pPr>
        <w:pStyle w:val="B1"/>
      </w:pPr>
      <w:r w:rsidRPr="00094AFB">
        <w:t>-</w:t>
      </w:r>
      <w:r w:rsidRPr="00094AFB">
        <w:tab/>
        <w:t xml:space="preserve">In-sequence delivery of upper layer PDUs at </w:t>
      </w:r>
      <w:r w:rsidRPr="00094AFB">
        <w:rPr>
          <w:lang w:eastAsia="zh-CN"/>
        </w:rPr>
        <w:t>PDCP re-establishment procedure</w:t>
      </w:r>
      <w:r w:rsidRPr="00094AFB">
        <w:t xml:space="preserve"> for RLC AM;</w:t>
      </w:r>
    </w:p>
    <w:p w14:paraId="5AEF61B7" w14:textId="77777777" w:rsidR="002031DB" w:rsidRPr="00094AFB" w:rsidRDefault="002031DB" w:rsidP="002031DB">
      <w:pPr>
        <w:pStyle w:val="B1"/>
      </w:pPr>
      <w:r w:rsidRPr="00094AFB">
        <w:t>-</w:t>
      </w:r>
      <w:r w:rsidRPr="00094AFB">
        <w:tab/>
        <w:t xml:space="preserve">Duplicate detection of lower layer SDUs at </w:t>
      </w:r>
      <w:r w:rsidRPr="00094AFB">
        <w:rPr>
          <w:lang w:eastAsia="zh-CN"/>
        </w:rPr>
        <w:t>PDCP re-establishment procedure</w:t>
      </w:r>
      <w:r w:rsidRPr="00094AFB">
        <w:t xml:space="preserve"> for RLC AM;</w:t>
      </w:r>
    </w:p>
    <w:p w14:paraId="2C848891" w14:textId="77777777" w:rsidR="002031DB" w:rsidRPr="00094AFB" w:rsidRDefault="002031DB" w:rsidP="002031DB">
      <w:pPr>
        <w:pStyle w:val="B1"/>
      </w:pPr>
      <w:r w:rsidRPr="00094AFB">
        <w:t>-</w:t>
      </w:r>
      <w:r w:rsidRPr="00094AFB">
        <w:tab/>
        <w:t>Ciphering</w:t>
      </w:r>
      <w:r w:rsidRPr="00094AFB">
        <w:rPr>
          <w:lang w:eastAsia="zh-CN"/>
        </w:rPr>
        <w:t xml:space="preserve"> and deciphering</w:t>
      </w:r>
      <w:r w:rsidRPr="00094AFB">
        <w:t>;</w:t>
      </w:r>
    </w:p>
    <w:p w14:paraId="7377E968" w14:textId="77777777" w:rsidR="00D51AC6" w:rsidRPr="00094AFB" w:rsidRDefault="002031DB" w:rsidP="002031DB">
      <w:pPr>
        <w:ind w:firstLine="284"/>
      </w:pPr>
      <w:r w:rsidRPr="00094AFB">
        <w:t>-</w:t>
      </w:r>
      <w:r w:rsidRPr="00094AFB">
        <w:tab/>
        <w:t>Timer-based SDU discard in uplink.</w:t>
      </w:r>
    </w:p>
    <w:p w14:paraId="5A42269A" w14:textId="77777777" w:rsidR="00D51AC6" w:rsidRPr="00094AFB" w:rsidRDefault="00D51AC6" w:rsidP="00E10AA0">
      <w:pPr>
        <w:pStyle w:val="NO"/>
      </w:pPr>
      <w:r w:rsidRPr="00094AFB">
        <w:t>NOTE</w:t>
      </w:r>
      <w:r w:rsidR="003D0596" w:rsidRPr="00094AFB">
        <w:t xml:space="preserve"> 1</w:t>
      </w:r>
      <w:r w:rsidRPr="00094AFB">
        <w:t>:</w:t>
      </w:r>
      <w:r w:rsidRPr="00094AFB">
        <w:tab/>
        <w:t xml:space="preserve">When compared to UTRAN, the </w:t>
      </w:r>
      <w:r w:rsidRPr="00094AFB">
        <w:rPr>
          <w:i/>
        </w:rPr>
        <w:t>lossless DL RLC PDU size change</w:t>
      </w:r>
      <w:r w:rsidRPr="00094AFB">
        <w:t xml:space="preserve"> is not required.</w:t>
      </w:r>
    </w:p>
    <w:p w14:paraId="36CFCA79" w14:textId="77777777" w:rsidR="00D51AC6" w:rsidRPr="00094AFB" w:rsidRDefault="00D51AC6" w:rsidP="00E10AA0">
      <w:r w:rsidRPr="00094AFB">
        <w:t>The main services and functions of the PDCP for the control plane include:</w:t>
      </w:r>
    </w:p>
    <w:p w14:paraId="5C974658" w14:textId="77777777" w:rsidR="00D51AC6" w:rsidRPr="00094AFB" w:rsidRDefault="00D51AC6" w:rsidP="00E10AA0">
      <w:pPr>
        <w:pStyle w:val="B1"/>
      </w:pPr>
      <w:r w:rsidRPr="00094AFB">
        <w:t>-</w:t>
      </w:r>
      <w:r w:rsidRPr="00094AFB">
        <w:tab/>
        <w:t>Ciphering and Integrity Protection;</w:t>
      </w:r>
    </w:p>
    <w:p w14:paraId="32727543" w14:textId="77777777" w:rsidR="00D51AC6" w:rsidRPr="00094AFB" w:rsidRDefault="00D51AC6" w:rsidP="00E10AA0">
      <w:pPr>
        <w:pStyle w:val="B1"/>
      </w:pPr>
      <w:r w:rsidRPr="00094AFB">
        <w:t>-</w:t>
      </w:r>
      <w:r w:rsidRPr="00094AFB">
        <w:tab/>
        <w:t>Transfer of control plane data.</w:t>
      </w:r>
    </w:p>
    <w:p w14:paraId="6C095644" w14:textId="77777777" w:rsidR="0060133E" w:rsidRPr="00094AFB" w:rsidRDefault="0060133E" w:rsidP="0060133E">
      <w:r w:rsidRPr="00094AFB">
        <w:t>Except for NB-IoT, the main services and functions of the PDCP sublayer for the control plane also include:</w:t>
      </w:r>
    </w:p>
    <w:p w14:paraId="3D3F611E" w14:textId="77777777" w:rsidR="0060133E" w:rsidRPr="00094AFB" w:rsidRDefault="0060133E" w:rsidP="0060133E">
      <w:pPr>
        <w:pStyle w:val="B1"/>
      </w:pPr>
      <w:r w:rsidRPr="00094AFB">
        <w:t>-</w:t>
      </w:r>
      <w:r w:rsidRPr="00094AFB">
        <w:tab/>
        <w:t>Duplication of PDCP PDUs;</w:t>
      </w:r>
    </w:p>
    <w:p w14:paraId="437DA3D3" w14:textId="77777777" w:rsidR="0060133E" w:rsidRPr="00094AFB" w:rsidRDefault="0060133E" w:rsidP="0060133E">
      <w:pPr>
        <w:pStyle w:val="B1"/>
      </w:pPr>
      <w:r w:rsidRPr="00094AFB">
        <w:t>-</w:t>
      </w:r>
      <w:r w:rsidRPr="00094AFB">
        <w:tab/>
        <w:t>For PDCP duplication, reordering and duplicate detection at the receiver.</w:t>
      </w:r>
    </w:p>
    <w:p w14:paraId="4602AD05" w14:textId="77777777" w:rsidR="002031DB" w:rsidRPr="00094AFB" w:rsidRDefault="002031DB" w:rsidP="002031DB">
      <w:pPr>
        <w:pStyle w:val="NO"/>
      </w:pPr>
      <w:r w:rsidRPr="00094AFB">
        <w:t>NOTE</w:t>
      </w:r>
      <w:r w:rsidR="003D0596" w:rsidRPr="00094AFB">
        <w:t xml:space="preserve"> 2</w:t>
      </w:r>
      <w:r w:rsidRPr="00094AFB">
        <w:t>:</w:t>
      </w:r>
      <w:r w:rsidRPr="00094AFB">
        <w:tab/>
        <w:t xml:space="preserve">For a NB-IoT UE that </w:t>
      </w:r>
      <w:r w:rsidR="007B20B9" w:rsidRPr="00094AFB">
        <w:rPr>
          <w:rFonts w:eastAsia="SimSun"/>
          <w:lang w:eastAsia="zh-CN"/>
        </w:rPr>
        <w:t>only</w:t>
      </w:r>
      <w:r w:rsidR="007B20B9" w:rsidRPr="00094AFB">
        <w:t xml:space="preserve"> </w:t>
      </w:r>
      <w:r w:rsidRPr="00094AFB">
        <w:t xml:space="preserve">supports Control Plane CIoT EPS </w:t>
      </w:r>
      <w:r w:rsidR="001348D2" w:rsidRPr="00094AFB">
        <w:t>optimisation</w:t>
      </w:r>
      <w:r w:rsidR="00A45B08" w:rsidRPr="00094AFB">
        <w:t>, as defined in TS 24.301</w:t>
      </w:r>
      <w:r w:rsidR="00A45B08" w:rsidRPr="00094AFB">
        <w:rPr>
          <w:rFonts w:eastAsia="SimSun"/>
          <w:lang w:eastAsia="zh-CN"/>
        </w:rPr>
        <w:t xml:space="preserve"> </w:t>
      </w:r>
      <w:r w:rsidRPr="00094AFB">
        <w:t xml:space="preserve">[20], PDCP is bypassed. For a NB-IoT UE that supports Control Plane CIoT EPS </w:t>
      </w:r>
      <w:r w:rsidR="001348D2" w:rsidRPr="00094AFB">
        <w:t>optimisation</w:t>
      </w:r>
      <w:r w:rsidRPr="00094AFB">
        <w:t xml:space="preserve"> and </w:t>
      </w:r>
      <w:r w:rsidR="006E489C" w:rsidRPr="00094AFB">
        <w:t xml:space="preserve">S1-U data transfer or </w:t>
      </w:r>
      <w:r w:rsidRPr="00094AFB">
        <w:t xml:space="preserve">User Plane CIoT EPS </w:t>
      </w:r>
      <w:r w:rsidR="001348D2" w:rsidRPr="00094AFB">
        <w:t>optimisation</w:t>
      </w:r>
      <w:r w:rsidR="00A45B08" w:rsidRPr="00094AFB">
        <w:t>,</w:t>
      </w:r>
      <w:r w:rsidRPr="00094AFB">
        <w:t xml:space="preserve"> </w:t>
      </w:r>
      <w:r w:rsidR="00A45B08" w:rsidRPr="00094AFB">
        <w:t>as defined in TS 24.301</w:t>
      </w:r>
      <w:r w:rsidR="00A45B08" w:rsidRPr="00094AFB">
        <w:rPr>
          <w:rFonts w:eastAsia="SimSun"/>
          <w:lang w:eastAsia="zh-CN"/>
        </w:rPr>
        <w:t xml:space="preserve"> </w:t>
      </w:r>
      <w:r w:rsidRPr="00094AFB">
        <w:t>[20], PDCP is not used until AS security is activated.</w:t>
      </w:r>
    </w:p>
    <w:p w14:paraId="6FB46AB6" w14:textId="77777777" w:rsidR="00D51AC6" w:rsidRPr="00094AFB" w:rsidRDefault="00D51AC6" w:rsidP="009C26DC">
      <w:pPr>
        <w:pStyle w:val="Heading3"/>
      </w:pPr>
      <w:bookmarkStart w:id="920" w:name="_Toc20402762"/>
      <w:bookmarkStart w:id="921" w:name="_Toc29372268"/>
      <w:bookmarkStart w:id="922" w:name="_Toc37760206"/>
      <w:bookmarkStart w:id="923" w:name="_Toc46498440"/>
      <w:bookmarkStart w:id="924" w:name="_Toc52490753"/>
      <w:bookmarkStart w:id="925" w:name="_Toc156248241"/>
      <w:r w:rsidRPr="00094AFB">
        <w:lastRenderedPageBreak/>
        <w:t>6.3.2</w:t>
      </w:r>
      <w:r w:rsidRPr="00094AFB">
        <w:tab/>
        <w:t>PDU Structure</w:t>
      </w:r>
      <w:bookmarkEnd w:id="920"/>
      <w:bookmarkEnd w:id="921"/>
      <w:bookmarkEnd w:id="922"/>
      <w:bookmarkEnd w:id="923"/>
      <w:bookmarkEnd w:id="924"/>
      <w:bookmarkEnd w:id="925"/>
    </w:p>
    <w:p w14:paraId="776EB669" w14:textId="77777777" w:rsidR="00D51AC6" w:rsidRPr="00094AFB" w:rsidRDefault="00D51AC6" w:rsidP="00E10AA0">
      <w:pPr>
        <w:rPr>
          <w:rFonts w:eastAsia="SimSun"/>
          <w:kern w:val="2"/>
          <w:lang w:eastAsia="zh-CN"/>
        </w:rPr>
      </w:pPr>
      <w:r w:rsidRPr="00094AFB">
        <w:rPr>
          <w:rFonts w:eastAsia="SimSun"/>
          <w:kern w:val="2"/>
          <w:lang w:eastAsia="zh-CN"/>
        </w:rPr>
        <w:t>Figure 6.3.2</w:t>
      </w:r>
      <w:r w:rsidR="00924CAF" w:rsidRPr="00094AFB">
        <w:rPr>
          <w:rFonts w:eastAsia="SimSun"/>
          <w:kern w:val="2"/>
          <w:lang w:eastAsia="zh-CN"/>
        </w:rPr>
        <w:t>-1</w:t>
      </w:r>
      <w:r w:rsidRPr="00094AFB">
        <w:rPr>
          <w:rFonts w:eastAsia="SimSun"/>
          <w:kern w:val="2"/>
          <w:lang w:eastAsia="zh-CN"/>
        </w:rPr>
        <w:t xml:space="preserve"> below depicts the PDCP PDU structure </w:t>
      </w:r>
      <w:r w:rsidR="00521A3F" w:rsidRPr="00094AFB">
        <w:rPr>
          <w:rFonts w:eastAsia="SimSun"/>
          <w:kern w:val="2"/>
          <w:lang w:eastAsia="zh-CN"/>
        </w:rPr>
        <w:t xml:space="preserve">for user plane data, </w:t>
      </w:r>
      <w:r w:rsidRPr="00094AFB">
        <w:rPr>
          <w:rFonts w:eastAsia="SimSun"/>
          <w:kern w:val="2"/>
          <w:lang w:eastAsia="zh-CN"/>
        </w:rPr>
        <w:t>where:</w:t>
      </w:r>
    </w:p>
    <w:p w14:paraId="6D58C25E" w14:textId="77777777" w:rsidR="00D51AC6" w:rsidRPr="00094AFB" w:rsidRDefault="00D51AC6" w:rsidP="00E10AA0">
      <w:pPr>
        <w:pStyle w:val="B1"/>
      </w:pPr>
      <w:r w:rsidRPr="00094AFB">
        <w:t>-</w:t>
      </w:r>
      <w:r w:rsidRPr="00094AFB">
        <w:tab/>
        <w:t>PDCP PDU and PDCP header are octet-aligned;</w:t>
      </w:r>
    </w:p>
    <w:p w14:paraId="01258378" w14:textId="77777777" w:rsidR="00D51AC6" w:rsidRPr="00094AFB" w:rsidRDefault="00D51AC6" w:rsidP="00E10AA0">
      <w:pPr>
        <w:pStyle w:val="B1"/>
      </w:pPr>
      <w:r w:rsidRPr="00094AFB">
        <w:t>-</w:t>
      </w:r>
      <w:r w:rsidRPr="00094AFB">
        <w:tab/>
        <w:t xml:space="preserve">PDCP header can be either 1 </w:t>
      </w:r>
      <w:r w:rsidR="008A4F18" w:rsidRPr="00094AFB">
        <w:t>,</w:t>
      </w:r>
      <w:r w:rsidRPr="00094AFB">
        <w:t xml:space="preserve"> 2 </w:t>
      </w:r>
      <w:r w:rsidR="008A4F18" w:rsidRPr="00094AFB">
        <w:t xml:space="preserve">or 5 </w:t>
      </w:r>
      <w:r w:rsidRPr="00094AFB">
        <w:t>bytes long.</w:t>
      </w:r>
    </w:p>
    <w:p w14:paraId="173134B0" w14:textId="77777777" w:rsidR="00D51AC6" w:rsidRPr="00094AFB" w:rsidRDefault="00D51AC6" w:rsidP="00E10AA0">
      <w:pPr>
        <w:rPr>
          <w:rFonts w:eastAsia="SimSun"/>
          <w:kern w:val="2"/>
          <w:lang w:eastAsia="zh-CN"/>
        </w:rPr>
      </w:pPr>
    </w:p>
    <w:p w14:paraId="55BF1037" w14:textId="77777777" w:rsidR="00D51AC6" w:rsidRPr="00094AFB" w:rsidRDefault="00D51AC6" w:rsidP="00E10AA0">
      <w:pPr>
        <w:pStyle w:val="TH"/>
      </w:pPr>
      <w:r w:rsidRPr="00094AFB">
        <w:object w:dxaOrig="4403" w:dyaOrig="1048" w14:anchorId="1723DB30">
          <v:shape id="_x0000_i1075" type="#_x0000_t75" style="width:220.5pt;height:52.5pt" o:ole="">
            <v:imagedata r:id="rId108" o:title=""/>
          </v:shape>
          <o:OLEObject Type="Embed" ProgID="Visio.Drawing.11" ShapeID="_x0000_i1075" DrawAspect="Content" ObjectID="_1766861988" r:id="rId109"/>
        </w:object>
      </w:r>
    </w:p>
    <w:p w14:paraId="1DDDEFE0" w14:textId="77777777" w:rsidR="00D51AC6" w:rsidRPr="00094AFB" w:rsidRDefault="00D51AC6" w:rsidP="00324FF0">
      <w:pPr>
        <w:pStyle w:val="TF"/>
        <w:rPr>
          <w:kern w:val="2"/>
          <w:lang w:eastAsia="zh-CN"/>
        </w:rPr>
      </w:pPr>
      <w:r w:rsidRPr="00094AFB">
        <w:rPr>
          <w:kern w:val="2"/>
          <w:lang w:eastAsia="zh-CN"/>
        </w:rPr>
        <w:t>Figure 6.3.2</w:t>
      </w:r>
      <w:r w:rsidR="00924CAF" w:rsidRPr="00094AFB">
        <w:rPr>
          <w:kern w:val="2"/>
          <w:lang w:eastAsia="zh-CN"/>
        </w:rPr>
        <w:t>-1</w:t>
      </w:r>
      <w:r w:rsidRPr="00094AFB">
        <w:rPr>
          <w:kern w:val="2"/>
          <w:lang w:eastAsia="zh-CN"/>
        </w:rPr>
        <w:t>: PDCP PDU Structure</w:t>
      </w:r>
    </w:p>
    <w:p w14:paraId="66483718" w14:textId="77777777" w:rsidR="00521A3F" w:rsidRPr="00094AFB" w:rsidRDefault="00521A3F" w:rsidP="00E10AA0">
      <w:pPr>
        <w:rPr>
          <w:rFonts w:eastAsia="SimSun"/>
          <w:kern w:val="2"/>
          <w:lang w:eastAsia="zh-CN"/>
        </w:rPr>
      </w:pPr>
      <w:r w:rsidRPr="00094AFB">
        <w:rPr>
          <w:rFonts w:eastAsia="SimSun"/>
          <w:kern w:val="2"/>
          <w:lang w:eastAsia="zh-CN"/>
        </w:rPr>
        <w:t xml:space="preserve">The structures for control PDCP PDUs and for control plane PDCP data PDUs are specified in </w:t>
      </w:r>
      <w:r w:rsidR="00436286" w:rsidRPr="00094AFB">
        <w:t xml:space="preserve">TS 36.323 </w:t>
      </w:r>
      <w:r w:rsidRPr="00094AFB">
        <w:rPr>
          <w:rFonts w:eastAsia="SimSun"/>
          <w:kern w:val="2"/>
          <w:lang w:eastAsia="zh-CN"/>
        </w:rPr>
        <w:t>[15].</w:t>
      </w:r>
    </w:p>
    <w:p w14:paraId="7B7681EF" w14:textId="77777777" w:rsidR="00D51AC6" w:rsidRPr="00094AFB" w:rsidRDefault="00D51AC6" w:rsidP="009C26DC">
      <w:pPr>
        <w:pStyle w:val="Heading2"/>
      </w:pPr>
      <w:bookmarkStart w:id="926" w:name="_Toc20402763"/>
      <w:bookmarkStart w:id="927" w:name="_Toc29372269"/>
      <w:bookmarkStart w:id="928" w:name="_Toc37760207"/>
      <w:bookmarkStart w:id="929" w:name="_Toc46498441"/>
      <w:bookmarkStart w:id="930" w:name="_Toc52490754"/>
      <w:bookmarkStart w:id="931" w:name="_Toc156248242"/>
      <w:r w:rsidRPr="00094AFB">
        <w:t>6.4</w:t>
      </w:r>
      <w:r w:rsidRPr="00094AFB">
        <w:tab/>
      </w:r>
      <w:r w:rsidR="003A32F4" w:rsidRPr="00094AFB">
        <w:t>Carrier Aggregation</w:t>
      </w:r>
      <w:bookmarkEnd w:id="926"/>
      <w:bookmarkEnd w:id="927"/>
      <w:bookmarkEnd w:id="928"/>
      <w:bookmarkEnd w:id="929"/>
      <w:bookmarkEnd w:id="930"/>
      <w:bookmarkEnd w:id="931"/>
    </w:p>
    <w:p w14:paraId="0C63B573" w14:textId="77777777" w:rsidR="003A32F4" w:rsidRPr="00094AFB" w:rsidRDefault="003A32F4" w:rsidP="00E10AA0">
      <w:r w:rsidRPr="00094AFB">
        <w:t>In case of CA, the multi-carrier nature of the physical layer is only exposed to the MAC layer for which one HARQ entity is required per serving cell;</w:t>
      </w:r>
    </w:p>
    <w:p w14:paraId="6834A78F" w14:textId="77777777" w:rsidR="00AC33FC" w:rsidRPr="00094AFB" w:rsidRDefault="003A32F4" w:rsidP="00AC33FC">
      <w:pPr>
        <w:pStyle w:val="B1"/>
        <w:rPr>
          <w:lang w:eastAsia="zh-CN"/>
        </w:rPr>
      </w:pPr>
      <w:r w:rsidRPr="00094AFB">
        <w:t>-</w:t>
      </w:r>
      <w:r w:rsidRPr="00094AFB">
        <w:tab/>
        <w:t>In both uplink and downlink, there is one independent hybrid-ARQ entity per serving cell and one transport block is generated per TTI per serving cell in the absence of spatial multiplexing. Each transport block and its potential HARQ retransmissions are mapped to a single serving cell</w:t>
      </w:r>
      <w:r w:rsidR="00AC33FC" w:rsidRPr="00094AFB">
        <w:rPr>
          <w:lang w:eastAsia="zh-CN"/>
        </w:rPr>
        <w:t>;</w:t>
      </w:r>
    </w:p>
    <w:p w14:paraId="470D0E49" w14:textId="77777777" w:rsidR="003A32F4" w:rsidRPr="00094AFB" w:rsidRDefault="00AC33FC" w:rsidP="00AC33FC">
      <w:pPr>
        <w:pStyle w:val="B1"/>
      </w:pPr>
      <w:r w:rsidRPr="00094AFB">
        <w:rPr>
          <w:lang w:eastAsia="zh-CN"/>
        </w:rPr>
        <w:t>-</w:t>
      </w:r>
      <w:r w:rsidRPr="00094AFB">
        <w:rPr>
          <w:lang w:eastAsia="zh-CN"/>
        </w:rPr>
        <w:tab/>
        <w:t>HARQ operation is asynchronous for Licensed-Assisted Access (LAA) SCells.</w:t>
      </w:r>
    </w:p>
    <w:p w14:paraId="5AE9F197" w14:textId="77777777" w:rsidR="003A32F4" w:rsidRPr="00094AFB" w:rsidRDefault="00C021D5" w:rsidP="00E10AA0">
      <w:pPr>
        <w:pStyle w:val="TH"/>
      </w:pPr>
      <w:r w:rsidRPr="00094AFB">
        <w:object w:dxaOrig="13588" w:dyaOrig="6452" w14:anchorId="559C84FF">
          <v:shape id="_x0000_i1076" type="#_x0000_t75" style="width:481.5pt;height:228.75pt" o:ole="">
            <v:imagedata r:id="rId110" o:title=""/>
          </v:shape>
          <o:OLEObject Type="Embed" ProgID="Visio.Drawing.11" ShapeID="_x0000_i1076" DrawAspect="Content" ObjectID="_1766861989" r:id="rId111"/>
        </w:object>
      </w:r>
    </w:p>
    <w:p w14:paraId="5BE61D59" w14:textId="77777777" w:rsidR="003A32F4" w:rsidRPr="00094AFB" w:rsidRDefault="003A32F4" w:rsidP="00324FF0">
      <w:pPr>
        <w:pStyle w:val="TF"/>
      </w:pPr>
      <w:r w:rsidRPr="00094AFB">
        <w:t>Figure 6.4-1: Layer 2 Structure for DL with CA configured</w:t>
      </w:r>
    </w:p>
    <w:p w14:paraId="2600C3F6" w14:textId="77777777" w:rsidR="003A32F4" w:rsidRPr="00094AFB" w:rsidRDefault="003A32F4" w:rsidP="00E10AA0">
      <w:pPr>
        <w:pStyle w:val="TH"/>
      </w:pPr>
      <w:r w:rsidRPr="00094AFB">
        <w:object w:dxaOrig="5821" w:dyaOrig="6453" w14:anchorId="70A70C31">
          <v:shape id="_x0000_i1077" type="#_x0000_t75" style="width:253.5pt;height:280.5pt" o:ole="">
            <v:imagedata r:id="rId112" o:title=""/>
          </v:shape>
          <o:OLEObject Type="Embed" ProgID="Visio.Drawing.11" ShapeID="_x0000_i1077" DrawAspect="Content" ObjectID="_1766861990" r:id="rId113"/>
        </w:object>
      </w:r>
    </w:p>
    <w:p w14:paraId="066A8C0A" w14:textId="77777777" w:rsidR="00B54773" w:rsidRPr="00094AFB" w:rsidRDefault="003A32F4" w:rsidP="00324FF0">
      <w:pPr>
        <w:pStyle w:val="TF"/>
      </w:pPr>
      <w:r w:rsidRPr="00094AFB">
        <w:t>Figure 6.4-2: Layer 2 Structure for UL with CA configured</w:t>
      </w:r>
    </w:p>
    <w:p w14:paraId="408AFCAD" w14:textId="77777777" w:rsidR="00B54773" w:rsidRPr="00094AFB" w:rsidRDefault="00B54773" w:rsidP="00B54773">
      <w:pPr>
        <w:rPr>
          <w:lang w:eastAsia="zh-CN"/>
        </w:rPr>
      </w:pPr>
      <w:r w:rsidRPr="00094AFB">
        <w:t>In case of CA</w:t>
      </w:r>
      <w:r w:rsidRPr="00094AFB">
        <w:rPr>
          <w:lang w:eastAsia="zh-CN"/>
        </w:rPr>
        <w:t xml:space="preserve"> in sidelink, which applies to V2X sidelink communication</w:t>
      </w:r>
      <w:r w:rsidRPr="00094AFB">
        <w:t xml:space="preserve">, there is one independent </w:t>
      </w:r>
      <w:r w:rsidRPr="00094AFB">
        <w:rPr>
          <w:lang w:eastAsia="zh-CN"/>
        </w:rPr>
        <w:t>H</w:t>
      </w:r>
      <w:r w:rsidRPr="00094AFB">
        <w:t xml:space="preserve">ARQ entity per </w:t>
      </w:r>
      <w:r w:rsidRPr="00094AFB">
        <w:rPr>
          <w:lang w:eastAsia="zh-CN"/>
        </w:rPr>
        <w:t xml:space="preserve">carrier used for V2X sidelink communication </w:t>
      </w:r>
      <w:r w:rsidRPr="00094AFB">
        <w:t>and one transport block is generated per TTI</w:t>
      </w:r>
      <w:r w:rsidRPr="00094AFB">
        <w:rPr>
          <w:lang w:eastAsia="zh-CN"/>
        </w:rPr>
        <w:t xml:space="preserve"> per carrier. </w:t>
      </w:r>
      <w:r w:rsidRPr="00094AFB">
        <w:t xml:space="preserve">Each transport block and its potential HARQ retransmissions are mapped to a single </w:t>
      </w:r>
      <w:r w:rsidRPr="00094AFB">
        <w:rPr>
          <w:lang w:eastAsia="zh-CN"/>
        </w:rPr>
        <w:t>carrier.</w:t>
      </w:r>
    </w:p>
    <w:p w14:paraId="2F0C56A9" w14:textId="77777777" w:rsidR="00B54773" w:rsidRPr="00094AFB" w:rsidRDefault="00B54773" w:rsidP="00B54773">
      <w:pPr>
        <w:pStyle w:val="TH"/>
      </w:pPr>
      <w:r w:rsidRPr="00094AFB">
        <w:object w:dxaOrig="12569" w:dyaOrig="7217" w14:anchorId="538BA0AC">
          <v:shape id="_x0000_i1078" type="#_x0000_t75" style="width:380.25pt;height:218.25pt" o:ole="">
            <v:imagedata r:id="rId114" o:title=""/>
          </v:shape>
          <o:OLEObject Type="Embed" ProgID="Visio.Drawing.11" ShapeID="_x0000_i1078" DrawAspect="Content" ObjectID="_1766861991" r:id="rId115"/>
        </w:object>
      </w:r>
    </w:p>
    <w:p w14:paraId="076554C2" w14:textId="77777777" w:rsidR="003A32F4" w:rsidRPr="00094AFB" w:rsidRDefault="00B54773" w:rsidP="00324FF0">
      <w:pPr>
        <w:pStyle w:val="TF"/>
      </w:pPr>
      <w:r w:rsidRPr="00094AFB">
        <w:t>Figure 6</w:t>
      </w:r>
      <w:r w:rsidRPr="00094AFB">
        <w:rPr>
          <w:lang w:eastAsia="zh-CN"/>
        </w:rPr>
        <w:t>.4-3</w:t>
      </w:r>
      <w:r w:rsidRPr="00094AFB">
        <w:t>: Layer 2 Structure for Sidelink</w:t>
      </w:r>
      <w:r w:rsidRPr="00094AFB">
        <w:rPr>
          <w:lang w:eastAsia="zh-CN"/>
        </w:rPr>
        <w:t xml:space="preserve"> with CA configured</w:t>
      </w:r>
    </w:p>
    <w:p w14:paraId="55715544" w14:textId="77777777" w:rsidR="00392536" w:rsidRPr="00094AFB" w:rsidRDefault="00392536" w:rsidP="009C26DC">
      <w:pPr>
        <w:pStyle w:val="Heading2"/>
        <w:rPr>
          <w:kern w:val="2"/>
          <w:lang w:eastAsia="zh-CN"/>
        </w:rPr>
      </w:pPr>
      <w:bookmarkStart w:id="932" w:name="_Toc20402764"/>
      <w:bookmarkStart w:id="933" w:name="_Toc29372270"/>
      <w:bookmarkStart w:id="934" w:name="_Toc37760208"/>
      <w:bookmarkStart w:id="935" w:name="_Toc46498442"/>
      <w:bookmarkStart w:id="936" w:name="_Toc52490755"/>
      <w:bookmarkStart w:id="937" w:name="_Toc156248243"/>
      <w:r w:rsidRPr="00094AFB">
        <w:rPr>
          <w:kern w:val="2"/>
          <w:lang w:eastAsia="zh-CN"/>
        </w:rPr>
        <w:t>6.5</w:t>
      </w:r>
      <w:r w:rsidRPr="00094AFB">
        <w:rPr>
          <w:kern w:val="2"/>
          <w:lang w:eastAsia="zh-CN"/>
        </w:rPr>
        <w:tab/>
        <w:t>Dual Connectivity</w:t>
      </w:r>
      <w:bookmarkEnd w:id="932"/>
      <w:bookmarkEnd w:id="933"/>
      <w:bookmarkEnd w:id="934"/>
      <w:bookmarkEnd w:id="935"/>
      <w:bookmarkEnd w:id="936"/>
      <w:bookmarkEnd w:id="937"/>
    </w:p>
    <w:p w14:paraId="77E0F3C8" w14:textId="77777777" w:rsidR="00392536" w:rsidRPr="00094AFB" w:rsidRDefault="00392536" w:rsidP="00E10AA0">
      <w:pPr>
        <w:rPr>
          <w:lang w:eastAsia="zh-CN"/>
        </w:rPr>
      </w:pPr>
      <w:r w:rsidRPr="00094AFB">
        <w:rPr>
          <w:lang w:eastAsia="zh-CN"/>
        </w:rPr>
        <w:t>In case of DC, the UE is configured with two MAC entities: one MAC entity for MeNB and one MAC entity for SeNB. Figure 6.</w:t>
      </w:r>
      <w:r w:rsidRPr="00094AFB">
        <w:t>5</w:t>
      </w:r>
      <w:r w:rsidRPr="00094AFB">
        <w:rPr>
          <w:lang w:eastAsia="zh-CN"/>
        </w:rPr>
        <w:t>-1 below describes the layer 2 structure for the downlink when both CA and DC are configured. In order to simplify the figure, the BCH, PCH, MCH and corresponding logical channels are not included. Also, only UE</w:t>
      </w:r>
      <w:r w:rsidRPr="00094AFB">
        <w:rPr>
          <w:i/>
          <w:vertAlign w:val="subscript"/>
          <w:lang w:eastAsia="zh-CN"/>
        </w:rPr>
        <w:t>n</w:t>
      </w:r>
      <w:r w:rsidRPr="00094AFB">
        <w:rPr>
          <w:lang w:eastAsia="zh-CN"/>
        </w:rPr>
        <w:t xml:space="preserve"> is shown as having DC configured.</w:t>
      </w:r>
    </w:p>
    <w:p w14:paraId="0BF536F2" w14:textId="77777777" w:rsidR="00392536" w:rsidRPr="00094AFB" w:rsidRDefault="00D15B8E" w:rsidP="00E10AA0">
      <w:pPr>
        <w:pStyle w:val="TH"/>
      </w:pPr>
      <w:r w:rsidRPr="00094AFB">
        <w:object w:dxaOrig="12897" w:dyaOrig="7444" w14:anchorId="2E9FBD7A">
          <v:shape id="_x0000_i1079" type="#_x0000_t75" style="width:481.5pt;height:277.5pt" o:ole="">
            <v:imagedata r:id="rId116" o:title=""/>
          </v:shape>
          <o:OLEObject Type="Embed" ProgID="Visio.Drawing.11" ShapeID="_x0000_i1079" DrawAspect="Content" ObjectID="_1766861992" r:id="rId117"/>
        </w:object>
      </w:r>
    </w:p>
    <w:p w14:paraId="59499BFB" w14:textId="77777777" w:rsidR="00392536" w:rsidRPr="00094AFB" w:rsidRDefault="00392536" w:rsidP="00324FF0">
      <w:pPr>
        <w:pStyle w:val="TF"/>
      </w:pPr>
      <w:r w:rsidRPr="00094AFB">
        <w:t>Figure 6.5-1: Layer 2 Structure for DL with CA and DC configured</w:t>
      </w:r>
    </w:p>
    <w:p w14:paraId="77F1E39E" w14:textId="77777777" w:rsidR="004C4A69" w:rsidRPr="00094AFB" w:rsidRDefault="00392536" w:rsidP="00E10AA0">
      <w:r w:rsidRPr="00094AFB">
        <w:rPr>
          <w:lang w:eastAsia="zh-CN"/>
        </w:rPr>
        <w:t>Figure 6.</w:t>
      </w:r>
      <w:r w:rsidRPr="00094AFB">
        <w:t>5</w:t>
      </w:r>
      <w:r w:rsidRPr="00094AFB">
        <w:rPr>
          <w:lang w:eastAsia="zh-CN"/>
        </w:rPr>
        <w:t xml:space="preserve">-2 below describes the layer </w:t>
      </w:r>
      <w:r w:rsidRPr="00094AFB">
        <w:t xml:space="preserve">2 </w:t>
      </w:r>
      <w:r w:rsidRPr="00094AFB">
        <w:rPr>
          <w:lang w:eastAsia="zh-CN"/>
        </w:rPr>
        <w:t xml:space="preserve">structure for the uplink when both CA and DC are configured. As explained in </w:t>
      </w:r>
      <w:r w:rsidR="00540D9B" w:rsidRPr="00094AFB">
        <w:rPr>
          <w:lang w:eastAsia="zh-CN"/>
        </w:rPr>
        <w:t>clause</w:t>
      </w:r>
      <w:r w:rsidR="000D5751" w:rsidRPr="00094AFB">
        <w:rPr>
          <w:lang w:eastAsia="zh-CN"/>
        </w:rPr>
        <w:t xml:space="preserve"> </w:t>
      </w:r>
      <w:r w:rsidRPr="00094AFB">
        <w:rPr>
          <w:lang w:eastAsia="zh-CN"/>
        </w:rPr>
        <w:t xml:space="preserve">4.9.2, SRBs </w:t>
      </w:r>
      <w:r w:rsidRPr="00094AFB">
        <w:t xml:space="preserve">are </w:t>
      </w:r>
      <w:r w:rsidRPr="00094AFB">
        <w:rPr>
          <w:lang w:eastAsia="zh-CN"/>
        </w:rPr>
        <w:t xml:space="preserve">always handled by the MeNB and as a result, </w:t>
      </w:r>
      <w:r w:rsidRPr="00094AFB">
        <w:t>C</w:t>
      </w:r>
      <w:r w:rsidRPr="00094AFB">
        <w:rPr>
          <w:lang w:eastAsia="zh-CN"/>
        </w:rPr>
        <w:t xml:space="preserve">CCH is only shown for </w:t>
      </w:r>
      <w:r w:rsidRPr="00094AFB">
        <w:t xml:space="preserve">the </w:t>
      </w:r>
      <w:r w:rsidRPr="00094AFB">
        <w:rPr>
          <w:lang w:eastAsia="zh-CN"/>
        </w:rPr>
        <w:t>MeNB</w:t>
      </w:r>
      <w:r w:rsidRPr="00094AFB">
        <w:t xml:space="preserve">. For a split bearer, UE is configured over which link </w:t>
      </w:r>
      <w:r w:rsidR="00D33D9C" w:rsidRPr="00094AFB">
        <w:t xml:space="preserve">(or both) </w:t>
      </w:r>
      <w:r w:rsidRPr="00094AFB">
        <w:t>the UE transmits UL PDCP PDUs by the MeNB. On the link which is not responsible for UL PDCP PDUs transmission, the RLC layer only transmits corresponding ARQ feedback for the downlink data.</w:t>
      </w:r>
    </w:p>
    <w:p w14:paraId="15B612C5" w14:textId="77777777" w:rsidR="00392536" w:rsidRPr="00094AFB" w:rsidRDefault="00D15B8E" w:rsidP="00E10AA0">
      <w:pPr>
        <w:pStyle w:val="TH"/>
      </w:pPr>
      <w:r w:rsidRPr="00094AFB">
        <w:object w:dxaOrig="10469" w:dyaOrig="7331" w14:anchorId="4134C6BD">
          <v:shape id="_x0000_i1080" type="#_x0000_t75" style="width:414.75pt;height:291pt" o:ole="">
            <v:imagedata r:id="rId118" o:title=""/>
          </v:shape>
          <o:OLEObject Type="Embed" ProgID="Visio.Drawing.11" ShapeID="_x0000_i1080" DrawAspect="Content" ObjectID="_1766861993" r:id="rId119"/>
        </w:object>
      </w:r>
    </w:p>
    <w:p w14:paraId="04FAD87A" w14:textId="77777777" w:rsidR="00392536" w:rsidRPr="00094AFB" w:rsidRDefault="00392536" w:rsidP="00324FF0">
      <w:pPr>
        <w:pStyle w:val="TF"/>
      </w:pPr>
      <w:r w:rsidRPr="00094AFB">
        <w:t>Figure 6.5-2: Layer 2 Structure for UL with CA and DC configured</w:t>
      </w:r>
    </w:p>
    <w:p w14:paraId="264F69AF" w14:textId="77777777" w:rsidR="003A32F4" w:rsidRPr="00094AFB" w:rsidRDefault="003A32F4" w:rsidP="00E10AA0">
      <w:pPr>
        <w:rPr>
          <w:kern w:val="2"/>
          <w:lang w:eastAsia="zh-CN"/>
        </w:rPr>
      </w:pPr>
    </w:p>
    <w:p w14:paraId="4F961C3D" w14:textId="77777777" w:rsidR="00D51AC6" w:rsidRPr="00094AFB" w:rsidRDefault="00D51AC6" w:rsidP="009C26DC">
      <w:pPr>
        <w:pStyle w:val="Heading1"/>
      </w:pPr>
      <w:bookmarkStart w:id="938" w:name="_Toc20402765"/>
      <w:bookmarkStart w:id="939" w:name="_Toc29372271"/>
      <w:bookmarkStart w:id="940" w:name="_Toc37760209"/>
      <w:bookmarkStart w:id="941" w:name="_Toc46498443"/>
      <w:bookmarkStart w:id="942" w:name="_Toc52490756"/>
      <w:bookmarkStart w:id="943" w:name="_Toc156248244"/>
      <w:r w:rsidRPr="00094AFB">
        <w:lastRenderedPageBreak/>
        <w:t>7</w:t>
      </w:r>
      <w:r w:rsidRPr="00094AFB">
        <w:tab/>
        <w:t>RRC</w:t>
      </w:r>
      <w:bookmarkEnd w:id="938"/>
      <w:bookmarkEnd w:id="939"/>
      <w:bookmarkEnd w:id="940"/>
      <w:bookmarkEnd w:id="941"/>
      <w:bookmarkEnd w:id="942"/>
      <w:bookmarkEnd w:id="943"/>
    </w:p>
    <w:p w14:paraId="4CC63CCE" w14:textId="77777777" w:rsidR="00D82DB5" w:rsidRPr="00094AFB" w:rsidRDefault="00D82DB5" w:rsidP="00D82DB5">
      <w:pPr>
        <w:pStyle w:val="Heading2"/>
      </w:pPr>
      <w:bookmarkStart w:id="944" w:name="_Toc20402766"/>
      <w:bookmarkStart w:id="945" w:name="_Toc29372272"/>
      <w:bookmarkStart w:id="946" w:name="_Toc37760210"/>
      <w:bookmarkStart w:id="947" w:name="_Toc46498444"/>
      <w:bookmarkStart w:id="948" w:name="_Toc52490757"/>
      <w:bookmarkStart w:id="949" w:name="_Toc156248245"/>
      <w:r w:rsidRPr="00094AFB">
        <w:t>7.0</w:t>
      </w:r>
      <w:r w:rsidRPr="00094AFB">
        <w:tab/>
        <w:t>General</w:t>
      </w:r>
      <w:bookmarkEnd w:id="944"/>
      <w:bookmarkEnd w:id="945"/>
      <w:bookmarkEnd w:id="946"/>
      <w:bookmarkEnd w:id="947"/>
      <w:bookmarkEnd w:id="948"/>
      <w:bookmarkEnd w:id="949"/>
    </w:p>
    <w:p w14:paraId="6C179335" w14:textId="77777777" w:rsidR="00D51AC6" w:rsidRPr="00094AFB" w:rsidRDefault="00D51AC6" w:rsidP="00E10AA0">
      <w:r w:rsidRPr="00094AFB">
        <w:t xml:space="preserve">This </w:t>
      </w:r>
      <w:r w:rsidR="00240D6D" w:rsidRPr="00094AFB">
        <w:t>clause</w:t>
      </w:r>
      <w:r w:rsidRPr="00094AFB">
        <w:t xml:space="preserve"> provides an overview on services and functions provided by the RRC sublayer.</w:t>
      </w:r>
    </w:p>
    <w:p w14:paraId="5F77596E" w14:textId="77777777" w:rsidR="00D51AC6" w:rsidRPr="00094AFB" w:rsidRDefault="00D51AC6" w:rsidP="009C26DC">
      <w:pPr>
        <w:pStyle w:val="Heading2"/>
      </w:pPr>
      <w:bookmarkStart w:id="950" w:name="_Toc20402767"/>
      <w:bookmarkStart w:id="951" w:name="_Toc29372273"/>
      <w:bookmarkStart w:id="952" w:name="_Toc37760211"/>
      <w:bookmarkStart w:id="953" w:name="_Toc46498445"/>
      <w:bookmarkStart w:id="954" w:name="_Toc52490758"/>
      <w:bookmarkStart w:id="955" w:name="_Toc156248246"/>
      <w:r w:rsidRPr="00094AFB">
        <w:t>7.1</w:t>
      </w:r>
      <w:r w:rsidRPr="00094AFB">
        <w:tab/>
        <w:t>Services and Functions</w:t>
      </w:r>
      <w:bookmarkEnd w:id="950"/>
      <w:bookmarkEnd w:id="951"/>
      <w:bookmarkEnd w:id="952"/>
      <w:bookmarkEnd w:id="953"/>
      <w:bookmarkEnd w:id="954"/>
      <w:bookmarkEnd w:id="955"/>
    </w:p>
    <w:p w14:paraId="00AEB080" w14:textId="77777777" w:rsidR="00D51AC6" w:rsidRPr="00094AFB" w:rsidRDefault="00D51AC6" w:rsidP="00E10AA0">
      <w:r w:rsidRPr="00094AFB">
        <w:t>The main services and functions of the RRC sublayer include:</w:t>
      </w:r>
    </w:p>
    <w:p w14:paraId="48B5C251" w14:textId="77777777" w:rsidR="00D51AC6" w:rsidRPr="00094AFB" w:rsidRDefault="00D51AC6" w:rsidP="00E10AA0">
      <w:pPr>
        <w:pStyle w:val="B1"/>
      </w:pPr>
      <w:r w:rsidRPr="00094AFB">
        <w:t>-</w:t>
      </w:r>
      <w:r w:rsidRPr="00094AFB">
        <w:tab/>
        <w:t>Broadcast of System Information related to the non-access stratum (NAS);</w:t>
      </w:r>
    </w:p>
    <w:p w14:paraId="7FEC7085" w14:textId="77777777" w:rsidR="00D51AC6" w:rsidRPr="00094AFB" w:rsidRDefault="00D51AC6" w:rsidP="00E10AA0">
      <w:pPr>
        <w:pStyle w:val="B1"/>
      </w:pPr>
      <w:r w:rsidRPr="00094AFB">
        <w:t>-</w:t>
      </w:r>
      <w:r w:rsidRPr="00094AFB">
        <w:tab/>
        <w:t>Broadcast of System Information related to the access stratum (AS);</w:t>
      </w:r>
    </w:p>
    <w:p w14:paraId="2CA5947B" w14:textId="77777777" w:rsidR="00D51AC6" w:rsidRPr="00094AFB" w:rsidRDefault="00D51AC6" w:rsidP="00E10AA0">
      <w:pPr>
        <w:pStyle w:val="B1"/>
      </w:pPr>
      <w:r w:rsidRPr="00094AFB">
        <w:t>-</w:t>
      </w:r>
      <w:r w:rsidRPr="00094AFB">
        <w:tab/>
        <w:t>Paging;</w:t>
      </w:r>
    </w:p>
    <w:p w14:paraId="673DF764" w14:textId="77777777" w:rsidR="00D51AC6" w:rsidRPr="00094AFB" w:rsidRDefault="00D51AC6" w:rsidP="00E10AA0">
      <w:pPr>
        <w:pStyle w:val="B1"/>
      </w:pPr>
      <w:r w:rsidRPr="00094AFB">
        <w:t>-</w:t>
      </w:r>
      <w:r w:rsidRPr="00094AFB">
        <w:tab/>
        <w:t>Establishment, maintenance and release of an RRC connection between the UE and E-UTRAN including:</w:t>
      </w:r>
    </w:p>
    <w:p w14:paraId="4F48A6D2" w14:textId="77777777" w:rsidR="00D51AC6" w:rsidRPr="00094AFB" w:rsidRDefault="00D51AC6" w:rsidP="00E10AA0">
      <w:pPr>
        <w:pStyle w:val="B2"/>
      </w:pPr>
      <w:r w:rsidRPr="00094AFB">
        <w:t>-</w:t>
      </w:r>
      <w:r w:rsidRPr="00094AFB">
        <w:tab/>
        <w:t>Allocation of temporary identifiers between UE and E-UTRAN;</w:t>
      </w:r>
    </w:p>
    <w:p w14:paraId="3134AAEB" w14:textId="77777777" w:rsidR="00D51AC6" w:rsidRPr="00094AFB" w:rsidRDefault="00D51AC6" w:rsidP="00E10AA0">
      <w:pPr>
        <w:pStyle w:val="B2"/>
      </w:pPr>
      <w:r w:rsidRPr="00094AFB">
        <w:t>-</w:t>
      </w:r>
      <w:r w:rsidRPr="00094AFB">
        <w:tab/>
        <w:t>Configuration of signalling radio bearer(s) for RRC connection:</w:t>
      </w:r>
    </w:p>
    <w:p w14:paraId="4C8DD109" w14:textId="77777777" w:rsidR="002031DB" w:rsidRPr="00094AFB" w:rsidRDefault="00D51AC6" w:rsidP="002031DB">
      <w:pPr>
        <w:pStyle w:val="B1"/>
        <w:rPr>
          <w:rFonts w:eastAsia="SimSun"/>
          <w:lang w:eastAsia="zh-CN"/>
        </w:rPr>
      </w:pPr>
      <w:r w:rsidRPr="00094AFB">
        <w:t>-</w:t>
      </w:r>
      <w:r w:rsidRPr="00094AFB">
        <w:tab/>
        <w:t>Low priority SRB and high priority SRB</w:t>
      </w:r>
      <w:r w:rsidR="002031DB" w:rsidRPr="00094AFB">
        <w:t>;</w:t>
      </w:r>
    </w:p>
    <w:p w14:paraId="77993409" w14:textId="77777777" w:rsidR="002031DB" w:rsidRPr="00094AFB" w:rsidRDefault="002031DB" w:rsidP="002031DB">
      <w:pPr>
        <w:pStyle w:val="B1"/>
      </w:pPr>
      <w:r w:rsidRPr="00094AFB">
        <w:rPr>
          <w:rFonts w:eastAsia="SimSun"/>
          <w:lang w:eastAsia="zh-CN"/>
        </w:rPr>
        <w:t>-</w:t>
      </w:r>
      <w:r w:rsidRPr="00094AFB">
        <w:rPr>
          <w:rFonts w:eastAsia="SimSun"/>
          <w:lang w:eastAsia="zh-CN"/>
        </w:rPr>
        <w:tab/>
        <w:t xml:space="preserve">For NB-IoT, a </w:t>
      </w:r>
      <w:r w:rsidRPr="00094AFB">
        <w:t>UE dedicated SRB is supported</w:t>
      </w:r>
      <w:r w:rsidRPr="00094AFB">
        <w:rPr>
          <w:rFonts w:eastAsia="SimSun"/>
          <w:lang w:eastAsia="zh-CN"/>
        </w:rPr>
        <w:t xml:space="preserve"> before AS security is activated and only one UE dedicated SRB is supported after AS security is activated;</w:t>
      </w:r>
    </w:p>
    <w:p w14:paraId="4B6E4171" w14:textId="77777777" w:rsidR="002031DB" w:rsidRPr="00094AFB" w:rsidRDefault="002031DB" w:rsidP="002031DB">
      <w:pPr>
        <w:pStyle w:val="B1"/>
        <w:rPr>
          <w:rFonts w:eastAsia="SimSun"/>
          <w:lang w:eastAsia="zh-CN"/>
        </w:rPr>
      </w:pPr>
      <w:r w:rsidRPr="00094AFB">
        <w:t>-</w:t>
      </w:r>
      <w:r w:rsidRPr="00094AFB">
        <w:tab/>
        <w:t xml:space="preserve">For </w:t>
      </w:r>
      <w:r w:rsidRPr="00094AFB">
        <w:rPr>
          <w:rFonts w:eastAsia="SimSun"/>
          <w:lang w:eastAsia="zh-CN"/>
        </w:rPr>
        <w:t xml:space="preserve">a </w:t>
      </w:r>
      <w:r w:rsidRPr="00094AFB">
        <w:t xml:space="preserve">NB-IoT </w:t>
      </w:r>
      <w:r w:rsidRPr="00094AFB">
        <w:rPr>
          <w:rFonts w:eastAsia="SimSun"/>
          <w:lang w:eastAsia="zh-CN"/>
        </w:rPr>
        <w:t>UE that supports</w:t>
      </w:r>
      <w:r w:rsidRPr="00094AFB">
        <w:t xml:space="preserve"> </w:t>
      </w:r>
      <w:r w:rsidR="006E489C" w:rsidRPr="00094AFB">
        <w:t xml:space="preserve">S1-U data transfer or </w:t>
      </w:r>
      <w:r w:rsidRPr="00094AFB">
        <w:rPr>
          <w:rFonts w:eastAsia="SimSun"/>
          <w:lang w:eastAsia="zh-CN"/>
        </w:rPr>
        <w:t>User</w:t>
      </w:r>
      <w:r w:rsidRPr="00094AFB">
        <w:t xml:space="preserve"> Plane CIoT EPS </w:t>
      </w:r>
      <w:r w:rsidR="001348D2" w:rsidRPr="00094AFB">
        <w:t>optimisation</w:t>
      </w:r>
      <w:r w:rsidR="00A45B08" w:rsidRPr="00094AFB">
        <w:t>, as defined in TS 24.301</w:t>
      </w:r>
      <w:r w:rsidRPr="00094AFB">
        <w:rPr>
          <w:rFonts w:eastAsia="SimSun"/>
          <w:lang w:eastAsia="zh-CN"/>
        </w:rPr>
        <w:t xml:space="preserve"> [20]</w:t>
      </w:r>
      <w:r w:rsidR="00B060F3" w:rsidRPr="00094AFB">
        <w:rPr>
          <w:rFonts w:eastAsia="SimSun"/>
          <w:lang w:eastAsia="zh-CN"/>
        </w:rPr>
        <w:t>; or</w:t>
      </w:r>
    </w:p>
    <w:p w14:paraId="5FD175C6" w14:textId="77777777" w:rsidR="00B060F3" w:rsidRPr="00094AFB" w:rsidRDefault="00B060F3" w:rsidP="00B060F3">
      <w:pPr>
        <w:pStyle w:val="B1"/>
        <w:rPr>
          <w:rFonts w:eastAsia="SimSun"/>
          <w:lang w:eastAsia="zh-CN"/>
        </w:rPr>
      </w:pPr>
      <w:r w:rsidRPr="00094AFB">
        <w:rPr>
          <w:rFonts w:eastAsia="SimSun"/>
          <w:lang w:eastAsia="zh-CN"/>
        </w:rPr>
        <w:t>-</w:t>
      </w:r>
      <w:r w:rsidRPr="00094AFB">
        <w:rPr>
          <w:rFonts w:eastAsia="SimSun"/>
          <w:lang w:eastAsia="zh-CN"/>
        </w:rPr>
        <w:tab/>
        <w:t>For a NB-IoT UE that supports NG-U data transfer or User Plane CIoT 5GS Optimisation, as defined in TS 24.501 [91]:</w:t>
      </w:r>
    </w:p>
    <w:p w14:paraId="01A01216" w14:textId="77777777" w:rsidR="00D51AC6" w:rsidRPr="00094AFB" w:rsidRDefault="002031DB" w:rsidP="002031DB">
      <w:pPr>
        <w:pStyle w:val="B2"/>
      </w:pPr>
      <w:r w:rsidRPr="00094AFB">
        <w:rPr>
          <w:lang w:eastAsia="zh-CN"/>
        </w:rPr>
        <w:t>-</w:t>
      </w:r>
      <w:r w:rsidRPr="00094AFB">
        <w:rPr>
          <w:lang w:eastAsia="zh-CN"/>
        </w:rPr>
        <w:tab/>
        <w:t>One DRB is supported by default and up to two DRBs are supported optionally</w:t>
      </w:r>
      <w:r w:rsidRPr="00094AFB">
        <w:t>;</w:t>
      </w:r>
    </w:p>
    <w:p w14:paraId="74E291B5" w14:textId="77777777" w:rsidR="0016211F" w:rsidRPr="00094AFB" w:rsidRDefault="0016211F" w:rsidP="0016211F">
      <w:pPr>
        <w:pStyle w:val="B1"/>
        <w:rPr>
          <w:rFonts w:eastAsia="SimSun"/>
          <w:lang w:eastAsia="zh-CN"/>
        </w:rPr>
      </w:pPr>
      <w:r w:rsidRPr="00094AFB">
        <w:t>-</w:t>
      </w:r>
      <w:r w:rsidRPr="00094AFB">
        <w:tab/>
        <w:t xml:space="preserve">For </w:t>
      </w:r>
      <w:r w:rsidRPr="00094AFB">
        <w:rPr>
          <w:rFonts w:eastAsia="SimSun"/>
          <w:lang w:eastAsia="zh-CN"/>
        </w:rPr>
        <w:t>a UE that supports</w:t>
      </w:r>
      <w:r w:rsidRPr="00094AFB">
        <w:t xml:space="preserve"> </w:t>
      </w:r>
      <w:r w:rsidRPr="00094AFB">
        <w:rPr>
          <w:rFonts w:eastAsia="SimSun"/>
          <w:lang w:eastAsia="zh-CN"/>
        </w:rPr>
        <w:t>User</w:t>
      </w:r>
      <w:r w:rsidRPr="00094AFB">
        <w:t xml:space="preserve"> Plane CIoT EPS </w:t>
      </w:r>
      <w:r w:rsidR="001348D2" w:rsidRPr="00094AFB">
        <w:t>optimisation</w:t>
      </w:r>
      <w:r w:rsidR="00465623" w:rsidRPr="00094AFB">
        <w:t>, as specified in</w:t>
      </w:r>
      <w:r w:rsidRPr="00094AFB">
        <w:rPr>
          <w:rFonts w:eastAsia="SimSun"/>
          <w:lang w:eastAsia="zh-CN"/>
        </w:rPr>
        <w:t xml:space="preserve"> </w:t>
      </w:r>
      <w:r w:rsidR="00436286" w:rsidRPr="00094AFB">
        <w:t>TS 24.301</w:t>
      </w:r>
      <w:r w:rsidR="00436286" w:rsidRPr="00094AFB">
        <w:rPr>
          <w:rFonts w:eastAsia="SimSun"/>
          <w:lang w:eastAsia="zh-CN"/>
        </w:rPr>
        <w:t xml:space="preserve"> </w:t>
      </w:r>
      <w:r w:rsidRPr="00094AFB">
        <w:rPr>
          <w:rFonts w:eastAsia="SimSun"/>
          <w:lang w:eastAsia="zh-CN"/>
        </w:rPr>
        <w:t>[20]</w:t>
      </w:r>
      <w:r w:rsidR="00B060F3" w:rsidRPr="00094AFB">
        <w:rPr>
          <w:rFonts w:eastAsia="SimSun"/>
          <w:lang w:eastAsia="zh-CN"/>
        </w:rPr>
        <w:t>; or</w:t>
      </w:r>
    </w:p>
    <w:p w14:paraId="32FCC40B" w14:textId="77777777" w:rsidR="00B060F3" w:rsidRPr="00094AFB" w:rsidRDefault="00B060F3" w:rsidP="00B060F3">
      <w:pPr>
        <w:pStyle w:val="B1"/>
        <w:rPr>
          <w:rFonts w:eastAsia="SimSun"/>
          <w:lang w:eastAsia="zh-CN"/>
        </w:rPr>
      </w:pPr>
      <w:r w:rsidRPr="00094AFB">
        <w:rPr>
          <w:rFonts w:eastAsia="SimSun"/>
          <w:lang w:eastAsia="zh-CN"/>
        </w:rPr>
        <w:t>-</w:t>
      </w:r>
      <w:r w:rsidRPr="00094AFB">
        <w:rPr>
          <w:rFonts w:eastAsia="SimSun"/>
          <w:lang w:eastAsia="zh-CN"/>
        </w:rPr>
        <w:tab/>
        <w:t>For a UE that supports User Plane CIoT 5GS Optimisation, as specified in TS 24.501 [91]:</w:t>
      </w:r>
    </w:p>
    <w:p w14:paraId="25F99F9B" w14:textId="77777777" w:rsidR="0016211F" w:rsidRPr="00094AFB" w:rsidRDefault="0016211F" w:rsidP="0016211F">
      <w:pPr>
        <w:pStyle w:val="B2"/>
        <w:rPr>
          <w:lang w:eastAsia="zh-CN"/>
        </w:rPr>
      </w:pPr>
      <w:r w:rsidRPr="00094AFB">
        <w:rPr>
          <w:lang w:eastAsia="zh-CN"/>
        </w:rPr>
        <w:t>-</w:t>
      </w:r>
      <w:r w:rsidRPr="00094AFB">
        <w:rPr>
          <w:lang w:eastAsia="zh-CN"/>
        </w:rPr>
        <w:tab/>
        <w:t>Suspension/resuming of the RRC connection;</w:t>
      </w:r>
    </w:p>
    <w:p w14:paraId="746CCD54" w14:textId="77777777" w:rsidR="00D51AC6" w:rsidRPr="00094AFB" w:rsidRDefault="00D51AC6" w:rsidP="00E10AA0">
      <w:pPr>
        <w:pStyle w:val="B1"/>
      </w:pPr>
      <w:r w:rsidRPr="00094AFB">
        <w:t>-</w:t>
      </w:r>
      <w:r w:rsidRPr="00094AFB">
        <w:tab/>
        <w:t>Security functions including key management;</w:t>
      </w:r>
    </w:p>
    <w:p w14:paraId="0D0E0F6C" w14:textId="77777777" w:rsidR="00D51AC6" w:rsidRPr="00094AFB" w:rsidRDefault="00D51AC6" w:rsidP="00E10AA0">
      <w:pPr>
        <w:pStyle w:val="B1"/>
      </w:pPr>
      <w:r w:rsidRPr="00094AFB">
        <w:t>-</w:t>
      </w:r>
      <w:r w:rsidRPr="00094AFB">
        <w:tab/>
        <w:t>Establishment, configuration, maintenance and release of point to point Radio Bearers;</w:t>
      </w:r>
    </w:p>
    <w:p w14:paraId="6F72581B" w14:textId="77777777" w:rsidR="00D51AC6" w:rsidRPr="00094AFB" w:rsidRDefault="00D51AC6" w:rsidP="00E10AA0">
      <w:pPr>
        <w:pStyle w:val="B1"/>
      </w:pPr>
      <w:r w:rsidRPr="00094AFB">
        <w:t>-</w:t>
      </w:r>
      <w:r w:rsidRPr="00094AFB">
        <w:tab/>
        <w:t>Mobility functions including:</w:t>
      </w:r>
    </w:p>
    <w:p w14:paraId="10AAF4A7" w14:textId="77777777" w:rsidR="00D51AC6" w:rsidRPr="00094AFB" w:rsidRDefault="00D51AC6" w:rsidP="00E10AA0">
      <w:pPr>
        <w:pStyle w:val="B2"/>
      </w:pPr>
      <w:r w:rsidRPr="00094AFB">
        <w:t>-</w:t>
      </w:r>
      <w:r w:rsidRPr="00094AFB">
        <w:tab/>
        <w:t>UE measurement reporting and control of the reporting for inter-cell and inter-RAT mobility;</w:t>
      </w:r>
    </w:p>
    <w:p w14:paraId="0978736D" w14:textId="77777777" w:rsidR="00D51AC6" w:rsidRPr="00094AFB" w:rsidRDefault="00D51AC6" w:rsidP="00E10AA0">
      <w:pPr>
        <w:pStyle w:val="B2"/>
      </w:pPr>
      <w:r w:rsidRPr="00094AFB">
        <w:t>-</w:t>
      </w:r>
      <w:r w:rsidRPr="00094AFB">
        <w:tab/>
      </w:r>
      <w:r w:rsidR="00A90208" w:rsidRPr="00094AFB">
        <w:t>H</w:t>
      </w:r>
      <w:r w:rsidRPr="00094AFB">
        <w:t>andover;</w:t>
      </w:r>
    </w:p>
    <w:p w14:paraId="6CF0DE62" w14:textId="77777777" w:rsidR="00D51AC6" w:rsidRPr="00094AFB" w:rsidRDefault="00D51AC6" w:rsidP="00E10AA0">
      <w:pPr>
        <w:pStyle w:val="B2"/>
      </w:pPr>
      <w:r w:rsidRPr="00094AFB">
        <w:t>-</w:t>
      </w:r>
      <w:r w:rsidRPr="00094AFB">
        <w:tab/>
        <w:t>UE cell selection and reselection and control of cell selection and reselection;</w:t>
      </w:r>
    </w:p>
    <w:p w14:paraId="6F9041DF" w14:textId="77777777" w:rsidR="00D51AC6" w:rsidRPr="00094AFB" w:rsidRDefault="00D51AC6" w:rsidP="00E10AA0">
      <w:pPr>
        <w:pStyle w:val="B2"/>
      </w:pPr>
      <w:r w:rsidRPr="00094AFB">
        <w:t>-</w:t>
      </w:r>
      <w:r w:rsidRPr="00094AFB">
        <w:tab/>
        <w:t xml:space="preserve">Context transfer </w:t>
      </w:r>
      <w:r w:rsidR="00A90208" w:rsidRPr="00094AFB">
        <w:t>at handover</w:t>
      </w:r>
      <w:r w:rsidRPr="00094AFB">
        <w:t>.</w:t>
      </w:r>
    </w:p>
    <w:p w14:paraId="0C3BF3FD" w14:textId="77777777" w:rsidR="00D51AC6" w:rsidRPr="00094AFB" w:rsidRDefault="00D51AC6" w:rsidP="00E10AA0">
      <w:pPr>
        <w:pStyle w:val="B1"/>
      </w:pPr>
      <w:r w:rsidRPr="00094AFB">
        <w:t>-</w:t>
      </w:r>
      <w:r w:rsidRPr="00094AFB">
        <w:tab/>
        <w:t>Notification</w:t>
      </w:r>
      <w:r w:rsidR="009A47E4" w:rsidRPr="00094AFB">
        <w:t xml:space="preserve"> and counting</w:t>
      </w:r>
      <w:r w:rsidRPr="00094AFB">
        <w:t xml:space="preserve"> for MBMS services;</w:t>
      </w:r>
    </w:p>
    <w:p w14:paraId="730BDAA4" w14:textId="77777777" w:rsidR="00D51AC6" w:rsidRPr="00094AFB" w:rsidRDefault="00D51AC6" w:rsidP="00E10AA0">
      <w:pPr>
        <w:pStyle w:val="B1"/>
      </w:pPr>
      <w:r w:rsidRPr="00094AFB">
        <w:t>-</w:t>
      </w:r>
      <w:r w:rsidRPr="00094AFB">
        <w:tab/>
        <w:t>Establishment, configuration, maintenance and release of Radio Bearers for MBMS services;</w:t>
      </w:r>
    </w:p>
    <w:p w14:paraId="28CFCC73" w14:textId="77777777" w:rsidR="00D51AC6" w:rsidRPr="00094AFB" w:rsidRDefault="00D51AC6" w:rsidP="00E10AA0">
      <w:pPr>
        <w:pStyle w:val="B1"/>
      </w:pPr>
      <w:r w:rsidRPr="00094AFB">
        <w:t>-</w:t>
      </w:r>
      <w:r w:rsidRPr="00094AFB">
        <w:tab/>
        <w:t>QoS management functions;</w:t>
      </w:r>
    </w:p>
    <w:p w14:paraId="46E32FD1" w14:textId="77777777" w:rsidR="00D51AC6" w:rsidRPr="00094AFB" w:rsidRDefault="00D51AC6" w:rsidP="00E10AA0">
      <w:pPr>
        <w:pStyle w:val="B1"/>
      </w:pPr>
      <w:r w:rsidRPr="00094AFB">
        <w:t>-</w:t>
      </w:r>
      <w:r w:rsidRPr="00094AFB">
        <w:tab/>
        <w:t>UE measurement reporting and control of the reporting;</w:t>
      </w:r>
    </w:p>
    <w:p w14:paraId="14AE4F2D" w14:textId="77777777" w:rsidR="00D51AC6" w:rsidRPr="00094AFB" w:rsidRDefault="00D51AC6" w:rsidP="00E10AA0">
      <w:pPr>
        <w:pStyle w:val="B1"/>
      </w:pPr>
      <w:r w:rsidRPr="00094AFB">
        <w:t>-</w:t>
      </w:r>
      <w:r w:rsidRPr="00094AFB">
        <w:tab/>
        <w:t>NAS direct message transfer to/from NAS from/to UE.</w:t>
      </w:r>
    </w:p>
    <w:p w14:paraId="7E203A8D" w14:textId="77777777" w:rsidR="00D51AC6" w:rsidRPr="00094AFB" w:rsidRDefault="00D51AC6" w:rsidP="009C26DC">
      <w:pPr>
        <w:pStyle w:val="Heading2"/>
      </w:pPr>
      <w:bookmarkStart w:id="956" w:name="_Toc20402768"/>
      <w:bookmarkStart w:id="957" w:name="_Toc29372274"/>
      <w:bookmarkStart w:id="958" w:name="_Toc37760212"/>
      <w:bookmarkStart w:id="959" w:name="_Toc46498446"/>
      <w:bookmarkStart w:id="960" w:name="_Toc52490759"/>
      <w:bookmarkStart w:id="961" w:name="_Toc156248247"/>
      <w:r w:rsidRPr="00094AFB">
        <w:lastRenderedPageBreak/>
        <w:t>7.2</w:t>
      </w:r>
      <w:r w:rsidRPr="00094AFB">
        <w:tab/>
        <w:t>RRC protocol states &amp; state transitions</w:t>
      </w:r>
      <w:bookmarkEnd w:id="956"/>
      <w:bookmarkEnd w:id="957"/>
      <w:bookmarkEnd w:id="958"/>
      <w:bookmarkEnd w:id="959"/>
      <w:bookmarkEnd w:id="960"/>
      <w:bookmarkEnd w:id="961"/>
    </w:p>
    <w:p w14:paraId="35731ED2" w14:textId="77777777" w:rsidR="00D51AC6" w:rsidRPr="00094AFB" w:rsidRDefault="00D51AC6" w:rsidP="00E10AA0">
      <w:r w:rsidRPr="00094AFB">
        <w:t>RRC uses the following states:</w:t>
      </w:r>
    </w:p>
    <w:p w14:paraId="1C7231D6" w14:textId="77777777" w:rsidR="00D51AC6" w:rsidRPr="00094AFB" w:rsidRDefault="00D51AC6" w:rsidP="00E10AA0">
      <w:pPr>
        <w:pStyle w:val="B1"/>
      </w:pPr>
      <w:r w:rsidRPr="00094AFB">
        <w:t>-</w:t>
      </w:r>
      <w:r w:rsidRPr="00094AFB">
        <w:tab/>
      </w:r>
      <w:r w:rsidRPr="00094AFB">
        <w:rPr>
          <w:b/>
        </w:rPr>
        <w:t>RRC_IDLE</w:t>
      </w:r>
      <w:r w:rsidRPr="00094AFB">
        <w:t>:</w:t>
      </w:r>
    </w:p>
    <w:p w14:paraId="63EEA686" w14:textId="77777777" w:rsidR="00D51AC6" w:rsidRPr="00094AFB" w:rsidRDefault="00D51AC6" w:rsidP="00E10AA0">
      <w:pPr>
        <w:pStyle w:val="B2"/>
      </w:pPr>
      <w:r w:rsidRPr="00094AFB">
        <w:t>-</w:t>
      </w:r>
      <w:r w:rsidRPr="00094AFB">
        <w:tab/>
        <w:t>PLMN selection;</w:t>
      </w:r>
    </w:p>
    <w:p w14:paraId="55773CF8" w14:textId="77777777" w:rsidR="00D51AC6" w:rsidRPr="00094AFB" w:rsidRDefault="00D51AC6" w:rsidP="00E10AA0">
      <w:pPr>
        <w:pStyle w:val="B2"/>
      </w:pPr>
      <w:r w:rsidRPr="00094AFB">
        <w:t>-</w:t>
      </w:r>
      <w:r w:rsidRPr="00094AFB">
        <w:tab/>
        <w:t>DRX configured by NAS;</w:t>
      </w:r>
    </w:p>
    <w:p w14:paraId="5A6ACB36" w14:textId="77777777" w:rsidR="00D51AC6" w:rsidRPr="00094AFB" w:rsidRDefault="00D51AC6" w:rsidP="00E10AA0">
      <w:pPr>
        <w:pStyle w:val="B2"/>
      </w:pPr>
      <w:r w:rsidRPr="00094AFB">
        <w:t>-</w:t>
      </w:r>
      <w:r w:rsidRPr="00094AFB">
        <w:tab/>
        <w:t>Broadcast of system information;</w:t>
      </w:r>
    </w:p>
    <w:p w14:paraId="4E02BDA5" w14:textId="77777777" w:rsidR="00D51AC6" w:rsidRPr="00094AFB" w:rsidRDefault="00D51AC6" w:rsidP="00E10AA0">
      <w:pPr>
        <w:pStyle w:val="B2"/>
      </w:pPr>
      <w:r w:rsidRPr="00094AFB">
        <w:t>-</w:t>
      </w:r>
      <w:r w:rsidRPr="00094AFB">
        <w:tab/>
        <w:t>Paging;</w:t>
      </w:r>
    </w:p>
    <w:p w14:paraId="5A32336A" w14:textId="77777777" w:rsidR="00D51AC6" w:rsidRPr="00094AFB" w:rsidRDefault="00D51AC6" w:rsidP="00E10AA0">
      <w:pPr>
        <w:pStyle w:val="B2"/>
      </w:pPr>
      <w:r w:rsidRPr="00094AFB">
        <w:t>-</w:t>
      </w:r>
      <w:r w:rsidRPr="00094AFB">
        <w:tab/>
        <w:t>Cell re-selection mobility;</w:t>
      </w:r>
    </w:p>
    <w:p w14:paraId="52EB467E" w14:textId="77777777" w:rsidR="00D51AC6" w:rsidRPr="00094AFB" w:rsidRDefault="00D51AC6" w:rsidP="00E10AA0">
      <w:pPr>
        <w:pStyle w:val="B2"/>
      </w:pPr>
      <w:r w:rsidRPr="00094AFB">
        <w:t>-</w:t>
      </w:r>
      <w:r w:rsidRPr="00094AFB">
        <w:tab/>
        <w:t>The UE shall have been allocated an id which uniquely identifies the UE in a tracking area;</w:t>
      </w:r>
    </w:p>
    <w:p w14:paraId="26FC3993" w14:textId="77777777" w:rsidR="008A4F18" w:rsidRPr="00094AFB" w:rsidRDefault="00D51AC6" w:rsidP="00E10AA0">
      <w:pPr>
        <w:pStyle w:val="B2"/>
      </w:pPr>
      <w:r w:rsidRPr="00094AFB">
        <w:t>-</w:t>
      </w:r>
      <w:r w:rsidRPr="00094AFB">
        <w:tab/>
        <w:t>No RRC context stored in the eNB</w:t>
      </w:r>
      <w:r w:rsidR="002031DB" w:rsidRPr="00094AFB">
        <w:rPr>
          <w:rFonts w:eastAsia="SimSun"/>
          <w:lang w:eastAsia="zh-CN"/>
        </w:rPr>
        <w:t xml:space="preserve"> </w:t>
      </w:r>
      <w:r w:rsidR="00B060F3" w:rsidRPr="00094AFB">
        <w:rPr>
          <w:rFonts w:eastAsia="SimSun"/>
          <w:lang w:eastAsia="zh-CN"/>
        </w:rPr>
        <w:t xml:space="preserve">and ng-eNB </w:t>
      </w:r>
      <w:r w:rsidR="002031DB" w:rsidRPr="00094AFB">
        <w:t xml:space="preserve">(except for </w:t>
      </w:r>
      <w:r w:rsidR="00C702D4" w:rsidRPr="00094AFB">
        <w:t>a UE</w:t>
      </w:r>
      <w:r w:rsidR="002031DB" w:rsidRPr="00094AFB">
        <w:rPr>
          <w:rFonts w:eastAsia="SimSun"/>
          <w:lang w:eastAsia="zh-CN"/>
        </w:rPr>
        <w:t xml:space="preserve"> that supports User Plane CIoT EPS </w:t>
      </w:r>
      <w:r w:rsidR="001348D2" w:rsidRPr="00094AFB">
        <w:rPr>
          <w:rFonts w:eastAsia="SimSun"/>
          <w:lang w:eastAsia="zh-CN"/>
        </w:rPr>
        <w:t>optimisation</w:t>
      </w:r>
      <w:r w:rsidR="00465623" w:rsidRPr="00094AFB">
        <w:t>, as specified in</w:t>
      </w:r>
      <w:r w:rsidR="002031DB" w:rsidRPr="00094AFB">
        <w:t xml:space="preserve"> </w:t>
      </w:r>
      <w:r w:rsidR="00436286" w:rsidRPr="00094AFB">
        <w:t>TS 24.301</w:t>
      </w:r>
      <w:r w:rsidR="00436286" w:rsidRPr="00094AFB">
        <w:rPr>
          <w:rFonts w:eastAsia="SimSun"/>
          <w:lang w:eastAsia="zh-CN"/>
        </w:rPr>
        <w:t xml:space="preserve"> </w:t>
      </w:r>
      <w:r w:rsidR="00C702D4" w:rsidRPr="00094AFB">
        <w:t>[20]</w:t>
      </w:r>
      <w:r w:rsidR="00B060F3" w:rsidRPr="00094AFB">
        <w:t xml:space="preserve"> and </w:t>
      </w:r>
      <w:r w:rsidR="00B060F3" w:rsidRPr="00094AFB">
        <w:rPr>
          <w:rFonts w:eastAsia="SimSun"/>
          <w:lang w:eastAsia="zh-CN"/>
        </w:rPr>
        <w:t>User Plane CIoT 5GS Optimisation, as specified in</w:t>
      </w:r>
      <w:r w:rsidR="00B060F3" w:rsidRPr="00094AFB">
        <w:t xml:space="preserve"> TS 24.501 [91]</w:t>
      </w:r>
      <w:r w:rsidR="00465623" w:rsidRPr="00094AFB">
        <w:t>,</w:t>
      </w:r>
      <w:r w:rsidR="00C702D4" w:rsidRPr="00094AFB">
        <w:t xml:space="preserve"> </w:t>
      </w:r>
      <w:r w:rsidR="002031DB" w:rsidRPr="00094AFB">
        <w:t>where a context may be stored for the resume procedure)</w:t>
      </w:r>
      <w:r w:rsidR="008A4F18" w:rsidRPr="00094AFB">
        <w:t>;</w:t>
      </w:r>
    </w:p>
    <w:p w14:paraId="35398229" w14:textId="77777777" w:rsidR="008A4F18" w:rsidRPr="00094AFB" w:rsidRDefault="008A4F18" w:rsidP="00E10AA0">
      <w:pPr>
        <w:pStyle w:val="B2"/>
      </w:pPr>
      <w:r w:rsidRPr="00094AFB">
        <w:t>-</w:t>
      </w:r>
      <w:r w:rsidRPr="00094AFB">
        <w:tab/>
      </w:r>
      <w:r w:rsidR="005C3E50" w:rsidRPr="00094AFB">
        <w:rPr>
          <w:rFonts w:eastAsia="Malgun Gothic"/>
          <w:lang w:eastAsia="ko-KR"/>
        </w:rPr>
        <w:t>S</w:t>
      </w:r>
      <w:r w:rsidR="005C3E50" w:rsidRPr="00094AFB">
        <w:t>idelink communication</w:t>
      </w:r>
      <w:r w:rsidRPr="00094AFB">
        <w:t xml:space="preserve"> transmission and reception;</w:t>
      </w:r>
    </w:p>
    <w:p w14:paraId="7A433CDA" w14:textId="77777777" w:rsidR="00D51AC6" w:rsidRPr="00094AFB" w:rsidRDefault="008A4F18" w:rsidP="00E10AA0">
      <w:pPr>
        <w:pStyle w:val="B2"/>
      </w:pPr>
      <w:r w:rsidRPr="00094AFB">
        <w:t>-</w:t>
      </w:r>
      <w:r w:rsidRPr="00094AFB">
        <w:tab/>
      </w:r>
      <w:r w:rsidR="005C3E50" w:rsidRPr="00094AFB">
        <w:rPr>
          <w:rFonts w:eastAsia="Malgun Gothic"/>
          <w:lang w:eastAsia="ko-KR"/>
        </w:rPr>
        <w:t>S</w:t>
      </w:r>
      <w:r w:rsidR="005C3E50" w:rsidRPr="00094AFB">
        <w:t>idelink discovery</w:t>
      </w:r>
      <w:r w:rsidRPr="00094AFB">
        <w:t xml:space="preserve"> announcement and monitoring</w:t>
      </w:r>
      <w:r w:rsidR="005F4B3E" w:rsidRPr="00094AFB">
        <w:t>;</w:t>
      </w:r>
    </w:p>
    <w:p w14:paraId="00826EDC" w14:textId="77777777" w:rsidR="00296B5A" w:rsidRPr="00094AFB" w:rsidRDefault="005F4B3E" w:rsidP="005F4B3E">
      <w:pPr>
        <w:pStyle w:val="B2"/>
      </w:pPr>
      <w:r w:rsidRPr="00094AFB">
        <w:t>-</w:t>
      </w:r>
      <w:r w:rsidRPr="00094AFB">
        <w:tab/>
      </w:r>
      <w:r w:rsidRPr="00094AFB">
        <w:rPr>
          <w:lang w:eastAsia="zh-CN"/>
        </w:rPr>
        <w:t>V2X s</w:t>
      </w:r>
      <w:r w:rsidRPr="00094AFB">
        <w:t>idelink communication transmission and reception</w:t>
      </w:r>
      <w:r w:rsidR="00296B5A" w:rsidRPr="00094AFB">
        <w:t>;</w:t>
      </w:r>
    </w:p>
    <w:p w14:paraId="26E3A48C" w14:textId="77777777" w:rsidR="00524A9D" w:rsidRPr="00094AFB" w:rsidRDefault="00524A9D" w:rsidP="00524A9D">
      <w:pPr>
        <w:pStyle w:val="B2"/>
      </w:pPr>
      <w:r w:rsidRPr="00094AFB">
        <w:t>-</w:t>
      </w:r>
      <w:r w:rsidRPr="00094AFB">
        <w:tab/>
        <w:t xml:space="preserve">NR </w:t>
      </w:r>
      <w:r w:rsidRPr="00094AFB">
        <w:rPr>
          <w:lang w:eastAsia="zh-CN"/>
        </w:rPr>
        <w:t>s</w:t>
      </w:r>
      <w:r w:rsidRPr="00094AFB">
        <w:t>idelink communication transmission and reception;</w:t>
      </w:r>
    </w:p>
    <w:p w14:paraId="062C524D" w14:textId="77777777" w:rsidR="005F4B3E" w:rsidRPr="00094AFB" w:rsidRDefault="00296B5A" w:rsidP="00524A9D">
      <w:pPr>
        <w:pStyle w:val="B2"/>
        <w:rPr>
          <w:lang w:eastAsia="zh-CN"/>
        </w:rPr>
      </w:pPr>
      <w:r w:rsidRPr="00094AFB">
        <w:rPr>
          <w:lang w:eastAsia="zh-CN"/>
        </w:rPr>
        <w:t>-</w:t>
      </w:r>
      <w:r w:rsidRPr="00094AFB">
        <w:rPr>
          <w:lang w:eastAsia="zh-CN"/>
        </w:rPr>
        <w:tab/>
      </w:r>
      <w:r w:rsidR="00B060F3" w:rsidRPr="00094AFB">
        <w:rPr>
          <w:lang w:eastAsia="zh-CN"/>
        </w:rPr>
        <w:t>MO-</w:t>
      </w:r>
      <w:r w:rsidRPr="00094AFB">
        <w:rPr>
          <w:lang w:eastAsia="zh-CN"/>
        </w:rPr>
        <w:t>EDT</w:t>
      </w:r>
      <w:r w:rsidR="00B060F3" w:rsidRPr="00094AFB">
        <w:rPr>
          <w:lang w:eastAsia="zh-CN"/>
        </w:rPr>
        <w:t>;</w:t>
      </w:r>
    </w:p>
    <w:p w14:paraId="6D5DFEDE" w14:textId="77777777" w:rsidR="00B060F3" w:rsidRPr="00094AFB" w:rsidRDefault="00B060F3" w:rsidP="00B060F3">
      <w:pPr>
        <w:pStyle w:val="B2"/>
        <w:rPr>
          <w:lang w:eastAsia="zh-CN"/>
        </w:rPr>
      </w:pPr>
      <w:r w:rsidRPr="00094AFB">
        <w:rPr>
          <w:lang w:eastAsia="zh-CN"/>
        </w:rPr>
        <w:t>-</w:t>
      </w:r>
      <w:r w:rsidRPr="00094AFB">
        <w:rPr>
          <w:lang w:eastAsia="zh-CN"/>
        </w:rPr>
        <w:tab/>
        <w:t>MT-EDT;</w:t>
      </w:r>
    </w:p>
    <w:p w14:paraId="4A077742" w14:textId="77777777" w:rsidR="00B060F3" w:rsidRPr="00094AFB" w:rsidRDefault="00B060F3" w:rsidP="00B060F3">
      <w:pPr>
        <w:pStyle w:val="B2"/>
        <w:rPr>
          <w:lang w:eastAsia="zh-CN"/>
        </w:rPr>
      </w:pPr>
      <w:r w:rsidRPr="00094AFB">
        <w:rPr>
          <w:lang w:eastAsia="zh-CN"/>
        </w:rPr>
        <w:t>-</w:t>
      </w:r>
      <w:r w:rsidRPr="00094AFB">
        <w:rPr>
          <w:lang w:eastAsia="zh-CN"/>
        </w:rPr>
        <w:tab/>
        <w:t>Transmission using PUR.</w:t>
      </w:r>
    </w:p>
    <w:p w14:paraId="1B76F0BA" w14:textId="77777777" w:rsidR="00D51AC6" w:rsidRPr="00094AFB" w:rsidRDefault="00D51AC6" w:rsidP="00E10AA0">
      <w:pPr>
        <w:pStyle w:val="B1"/>
      </w:pPr>
      <w:r w:rsidRPr="00094AFB">
        <w:t>-</w:t>
      </w:r>
      <w:r w:rsidRPr="00094AFB">
        <w:tab/>
      </w:r>
      <w:r w:rsidRPr="00094AFB">
        <w:rPr>
          <w:b/>
        </w:rPr>
        <w:t>RRC_CONNECTED</w:t>
      </w:r>
      <w:r w:rsidRPr="00094AFB">
        <w:t>:</w:t>
      </w:r>
    </w:p>
    <w:p w14:paraId="3CFDC991" w14:textId="77777777" w:rsidR="00D51AC6" w:rsidRPr="00094AFB" w:rsidRDefault="00D51AC6" w:rsidP="00E10AA0">
      <w:pPr>
        <w:pStyle w:val="B2"/>
      </w:pPr>
      <w:r w:rsidRPr="00094AFB">
        <w:t>-</w:t>
      </w:r>
      <w:r w:rsidRPr="00094AFB">
        <w:tab/>
        <w:t>UE has an E-UTRAN-RRC connection;</w:t>
      </w:r>
    </w:p>
    <w:p w14:paraId="6F2A89C7" w14:textId="77777777" w:rsidR="00D51AC6" w:rsidRPr="00094AFB" w:rsidRDefault="00D51AC6" w:rsidP="00E10AA0">
      <w:pPr>
        <w:pStyle w:val="B2"/>
      </w:pPr>
      <w:r w:rsidRPr="00094AFB">
        <w:t>-</w:t>
      </w:r>
      <w:r w:rsidRPr="00094AFB">
        <w:tab/>
        <w:t>UE has context in E-UTRAN;</w:t>
      </w:r>
    </w:p>
    <w:p w14:paraId="4DF489C8" w14:textId="77777777" w:rsidR="00D51AC6" w:rsidRPr="00094AFB" w:rsidRDefault="00D51AC6" w:rsidP="00E10AA0">
      <w:pPr>
        <w:pStyle w:val="B2"/>
      </w:pPr>
      <w:r w:rsidRPr="00094AFB">
        <w:t>-</w:t>
      </w:r>
      <w:r w:rsidRPr="00094AFB">
        <w:tab/>
        <w:t>E-UTRAN knows the cell which the UE belongs to;</w:t>
      </w:r>
    </w:p>
    <w:p w14:paraId="3956AC7A" w14:textId="77777777" w:rsidR="00D51AC6" w:rsidRPr="00094AFB" w:rsidRDefault="00D51AC6" w:rsidP="00E10AA0">
      <w:pPr>
        <w:pStyle w:val="B2"/>
      </w:pPr>
      <w:r w:rsidRPr="00094AFB">
        <w:t>-</w:t>
      </w:r>
      <w:r w:rsidRPr="00094AFB">
        <w:tab/>
        <w:t>Network can transmit and/or receive data to/from UE;</w:t>
      </w:r>
    </w:p>
    <w:p w14:paraId="4D239099" w14:textId="77777777" w:rsidR="00D51AC6" w:rsidRPr="00094AFB" w:rsidRDefault="00D51AC6" w:rsidP="00E10AA0">
      <w:pPr>
        <w:pStyle w:val="B2"/>
      </w:pPr>
      <w:r w:rsidRPr="00094AFB">
        <w:t>-</w:t>
      </w:r>
      <w:r w:rsidRPr="00094AFB">
        <w:tab/>
        <w:t>Network controlled mobility (handover and inter-RAT cell change order to GERAN with NACC);</w:t>
      </w:r>
    </w:p>
    <w:p w14:paraId="686F13F9" w14:textId="77777777" w:rsidR="008A4F18" w:rsidRPr="00094AFB" w:rsidRDefault="00D51AC6" w:rsidP="00E10AA0">
      <w:pPr>
        <w:pStyle w:val="B2"/>
      </w:pPr>
      <w:r w:rsidRPr="00094AFB">
        <w:t>-</w:t>
      </w:r>
      <w:r w:rsidRPr="00094AFB">
        <w:tab/>
        <w:t>Neighbour cell measurements;</w:t>
      </w:r>
    </w:p>
    <w:p w14:paraId="085E21DC" w14:textId="77777777" w:rsidR="008A4F18" w:rsidRPr="00094AFB" w:rsidRDefault="008A4F18" w:rsidP="00E10AA0">
      <w:pPr>
        <w:pStyle w:val="B2"/>
      </w:pPr>
      <w:r w:rsidRPr="00094AFB">
        <w:t>-</w:t>
      </w:r>
      <w:r w:rsidRPr="00094AFB">
        <w:tab/>
      </w:r>
      <w:r w:rsidR="005C3E50" w:rsidRPr="00094AFB">
        <w:rPr>
          <w:rFonts w:eastAsia="Malgun Gothic"/>
          <w:lang w:eastAsia="ko-KR"/>
        </w:rPr>
        <w:t>S</w:t>
      </w:r>
      <w:r w:rsidR="005C3E50" w:rsidRPr="00094AFB">
        <w:t>idelink communication</w:t>
      </w:r>
      <w:r w:rsidRPr="00094AFB">
        <w:t xml:space="preserve"> transmission and reception;</w:t>
      </w:r>
    </w:p>
    <w:p w14:paraId="1E45A5B4" w14:textId="77777777" w:rsidR="005F4B3E" w:rsidRPr="00094AFB" w:rsidRDefault="008A4F18" w:rsidP="005F4B3E">
      <w:pPr>
        <w:pStyle w:val="B2"/>
        <w:rPr>
          <w:lang w:eastAsia="zh-CN"/>
        </w:rPr>
      </w:pPr>
      <w:r w:rsidRPr="00094AFB">
        <w:t>-</w:t>
      </w:r>
      <w:r w:rsidRPr="00094AFB">
        <w:tab/>
      </w:r>
      <w:r w:rsidR="005C3E50" w:rsidRPr="00094AFB">
        <w:rPr>
          <w:rFonts w:eastAsia="Malgun Gothic"/>
          <w:lang w:eastAsia="ko-KR"/>
        </w:rPr>
        <w:t>S</w:t>
      </w:r>
      <w:r w:rsidR="005C3E50" w:rsidRPr="00094AFB">
        <w:t>idelink discovery</w:t>
      </w:r>
      <w:r w:rsidRPr="00094AFB">
        <w:t xml:space="preserve"> announcement and monitoring</w:t>
      </w:r>
      <w:r w:rsidR="00F53C0C" w:rsidRPr="00094AFB">
        <w:t>;</w:t>
      </w:r>
    </w:p>
    <w:p w14:paraId="70F2A761" w14:textId="77777777" w:rsidR="00D51AC6" w:rsidRPr="00094AFB" w:rsidRDefault="005F4B3E" w:rsidP="005F4B3E">
      <w:pPr>
        <w:pStyle w:val="B2"/>
      </w:pPr>
      <w:r w:rsidRPr="00094AFB">
        <w:t>-</w:t>
      </w:r>
      <w:r w:rsidRPr="00094AFB">
        <w:tab/>
      </w:r>
      <w:r w:rsidRPr="00094AFB">
        <w:rPr>
          <w:lang w:eastAsia="zh-CN"/>
        </w:rPr>
        <w:t>V2X s</w:t>
      </w:r>
      <w:r w:rsidRPr="00094AFB">
        <w:t>idelink communication transmission and reception;</w:t>
      </w:r>
    </w:p>
    <w:p w14:paraId="280C2EE6" w14:textId="77777777" w:rsidR="00524A9D" w:rsidRPr="00094AFB" w:rsidRDefault="00524A9D" w:rsidP="00524A9D">
      <w:pPr>
        <w:pStyle w:val="B2"/>
      </w:pPr>
      <w:r w:rsidRPr="00094AFB">
        <w:t>-</w:t>
      </w:r>
      <w:r w:rsidRPr="00094AFB">
        <w:tab/>
        <w:t xml:space="preserve">NR </w:t>
      </w:r>
      <w:r w:rsidRPr="00094AFB">
        <w:rPr>
          <w:lang w:eastAsia="zh-CN"/>
        </w:rPr>
        <w:t>s</w:t>
      </w:r>
      <w:r w:rsidRPr="00094AFB">
        <w:t>idelink communication transmission and reception;</w:t>
      </w:r>
    </w:p>
    <w:p w14:paraId="766FEE5D" w14:textId="77777777" w:rsidR="00D51AC6" w:rsidRPr="00094AFB" w:rsidRDefault="00D51AC6" w:rsidP="00E10AA0">
      <w:pPr>
        <w:pStyle w:val="B2"/>
      </w:pPr>
      <w:r w:rsidRPr="00094AFB">
        <w:t>-</w:t>
      </w:r>
      <w:r w:rsidRPr="00094AFB">
        <w:tab/>
        <w:t>At PDCP/RLC/MAC level:</w:t>
      </w:r>
    </w:p>
    <w:p w14:paraId="3F186A8F" w14:textId="77777777" w:rsidR="00D51AC6" w:rsidRPr="00094AFB" w:rsidRDefault="00D51AC6" w:rsidP="00E10AA0">
      <w:pPr>
        <w:pStyle w:val="B3"/>
      </w:pPr>
      <w:r w:rsidRPr="00094AFB">
        <w:t>-</w:t>
      </w:r>
      <w:r w:rsidRPr="00094AFB">
        <w:tab/>
        <w:t>UE can transmit and/or receive data to/from network;</w:t>
      </w:r>
    </w:p>
    <w:p w14:paraId="26BCC4B2" w14:textId="77777777" w:rsidR="00D51AC6" w:rsidRPr="00094AFB" w:rsidRDefault="00D51AC6" w:rsidP="00E10AA0">
      <w:pPr>
        <w:pStyle w:val="B3"/>
      </w:pPr>
      <w:r w:rsidRPr="00094AFB">
        <w:t>-</w:t>
      </w:r>
      <w:r w:rsidRPr="00094AFB">
        <w:tab/>
        <w:t>UE monitors control signalling channel for shared data channel to see if any transmission over the shared data channel has been allocated to the UE;</w:t>
      </w:r>
    </w:p>
    <w:p w14:paraId="32D2A4DA" w14:textId="77777777" w:rsidR="00D51AC6" w:rsidRPr="00094AFB" w:rsidRDefault="00D51AC6" w:rsidP="00E10AA0">
      <w:pPr>
        <w:pStyle w:val="B3"/>
      </w:pPr>
      <w:r w:rsidRPr="00094AFB">
        <w:t>-</w:t>
      </w:r>
      <w:r w:rsidRPr="00094AFB">
        <w:tab/>
        <w:t>UE also reports channel quality information and feedback information to eNB;</w:t>
      </w:r>
    </w:p>
    <w:p w14:paraId="560AFDE9" w14:textId="77777777" w:rsidR="00D51AC6" w:rsidRPr="00094AFB" w:rsidRDefault="00D51AC6" w:rsidP="00E10AA0">
      <w:pPr>
        <w:pStyle w:val="B3"/>
      </w:pPr>
      <w:r w:rsidRPr="00094AFB">
        <w:lastRenderedPageBreak/>
        <w:t>-</w:t>
      </w:r>
      <w:r w:rsidRPr="00094AFB">
        <w:tab/>
        <w:t>DRX period can be configured according to UE activity level for UE power saving and efficient resource utilization. This is under control of the eNB.</w:t>
      </w:r>
    </w:p>
    <w:p w14:paraId="7EBBAEC1" w14:textId="77777777" w:rsidR="00746167" w:rsidRPr="00094AFB" w:rsidRDefault="00746167" w:rsidP="00746167">
      <w:r w:rsidRPr="00094AFB">
        <w:t>E-UTRA connected to 5GC additionally supports RRC_INACTIVE state</w:t>
      </w:r>
      <w:r w:rsidR="00001FC1" w:rsidRPr="00094AFB">
        <w:t>,</w:t>
      </w:r>
      <w:r w:rsidRPr="00094AFB">
        <w:t xml:space="preserve"> which </w:t>
      </w:r>
      <w:r w:rsidR="00001FC1" w:rsidRPr="00094AFB">
        <w:t>has the same</w:t>
      </w:r>
      <w:r w:rsidRPr="00094AFB">
        <w:t xml:space="preserve"> characteris</w:t>
      </w:r>
      <w:r w:rsidR="00001FC1" w:rsidRPr="00094AFB">
        <w:t>tics as RRC_INACTIVE of NR connected to 5GC, as specified in TS 38.300 [79].</w:t>
      </w:r>
    </w:p>
    <w:p w14:paraId="012C1D86" w14:textId="77777777" w:rsidR="00D51AC6" w:rsidRPr="00094AFB" w:rsidRDefault="00D51AC6" w:rsidP="009C26DC">
      <w:pPr>
        <w:pStyle w:val="Heading2"/>
      </w:pPr>
      <w:bookmarkStart w:id="962" w:name="_Toc20402769"/>
      <w:bookmarkStart w:id="963" w:name="_Toc29372275"/>
      <w:bookmarkStart w:id="964" w:name="_Toc37760213"/>
      <w:bookmarkStart w:id="965" w:name="_Toc46498447"/>
      <w:bookmarkStart w:id="966" w:name="_Toc52490760"/>
      <w:bookmarkStart w:id="967" w:name="_Toc156248248"/>
      <w:r w:rsidRPr="00094AFB">
        <w:t>7.3</w:t>
      </w:r>
      <w:r w:rsidRPr="00094AFB">
        <w:tab/>
        <w:t>Transport of NAS messages</w:t>
      </w:r>
      <w:bookmarkEnd w:id="962"/>
      <w:bookmarkEnd w:id="963"/>
      <w:bookmarkEnd w:id="964"/>
      <w:bookmarkEnd w:id="965"/>
      <w:bookmarkEnd w:id="966"/>
      <w:bookmarkEnd w:id="967"/>
    </w:p>
    <w:p w14:paraId="14755774" w14:textId="77777777" w:rsidR="00EA2D7D" w:rsidRPr="00094AFB" w:rsidRDefault="00EA2D7D" w:rsidP="00E10AA0">
      <w:r w:rsidRPr="00094AFB">
        <w:t>The AS provides reliable in-sequence delivery of NAS messages in a cell.</w:t>
      </w:r>
      <w:r w:rsidR="00561698" w:rsidRPr="00094AFB">
        <w:t xml:space="preserve"> </w:t>
      </w:r>
      <w:r w:rsidRPr="00094AFB">
        <w:t>During handover, message loss or duplication of NAS messages can occur.</w:t>
      </w:r>
    </w:p>
    <w:p w14:paraId="74A8B257" w14:textId="77777777" w:rsidR="007265ED" w:rsidRPr="00094AFB" w:rsidRDefault="00D51AC6" w:rsidP="00E10AA0">
      <w:r w:rsidRPr="00094AFB">
        <w:t>In E-UTRAN, NAS messages are either concatenated with RRC messages or carried in RRC without concatenation.</w:t>
      </w:r>
      <w:r w:rsidR="00F11476" w:rsidRPr="00094AFB">
        <w:t xml:space="preserve"> </w:t>
      </w:r>
      <w:r w:rsidR="00F11476" w:rsidRPr="00094AFB">
        <w:rPr>
          <w:rFonts w:cs="Arial"/>
        </w:rPr>
        <w:t>Upon arrival of concurrent NAS messages for the same UE requiring both concatenation with RRC for the high priority queue and also without concatenation for the lower priority queue, the messages are first queued as necessary to maintain in-sequence delivery.</w:t>
      </w:r>
    </w:p>
    <w:p w14:paraId="06CE979A" w14:textId="77777777" w:rsidR="00D51AC6" w:rsidRPr="00094AFB" w:rsidRDefault="001C5EFD" w:rsidP="00E10AA0">
      <w:r w:rsidRPr="00094AFB">
        <w:t xml:space="preserve">In </w:t>
      </w:r>
      <w:r w:rsidR="00296B5A" w:rsidRPr="00094AFB">
        <w:t>downlink</w:t>
      </w:r>
      <w:r w:rsidRPr="00094AFB">
        <w:t xml:space="preserve">, when an EPS bearer </w:t>
      </w:r>
      <w:r w:rsidR="00746167" w:rsidRPr="00094AFB">
        <w:t xml:space="preserve">(EPC) or PDU Session (5GC) </w:t>
      </w:r>
      <w:r w:rsidRPr="00094AFB">
        <w:t xml:space="preserve">establishment or release procedure is triggered, </w:t>
      </w:r>
      <w:r w:rsidR="00296B5A" w:rsidRPr="00094AFB">
        <w:t xml:space="preserve">or for EDT in case of Control Plane CIoT EPS </w:t>
      </w:r>
      <w:r w:rsidR="001348D2" w:rsidRPr="00094AFB">
        <w:t>optimisation</w:t>
      </w:r>
      <w:r w:rsidR="00B060F3" w:rsidRPr="00094AFB">
        <w:t xml:space="preserve"> or Control Plane CIoT 5GS Optimisation</w:t>
      </w:r>
      <w:r w:rsidR="00296B5A" w:rsidRPr="00094AFB">
        <w:t xml:space="preserve">, </w:t>
      </w:r>
      <w:r w:rsidRPr="00094AFB">
        <w:t xml:space="preserve">the NAS message should normally be concatenated with the associated RRC message. When the EPS bearer </w:t>
      </w:r>
      <w:r w:rsidR="00746167" w:rsidRPr="00094AFB">
        <w:t xml:space="preserve">(EPC) or PDU Session (5GC) </w:t>
      </w:r>
      <w:r w:rsidRPr="00094AFB">
        <w:t>is modified and when the modification also depends on a modification of the radio bearer, the NAS message and associated RRC message should normally be concatenated.</w:t>
      </w:r>
      <w:r w:rsidR="00BA4EBA" w:rsidRPr="00094AFB">
        <w:t xml:space="preserve"> Concatenation of DL NAS with RRC message is not allowed otherwise. </w:t>
      </w:r>
      <w:r w:rsidRPr="00094AFB">
        <w:t>In uplink</w:t>
      </w:r>
      <w:r w:rsidR="00296B5A" w:rsidRPr="00094AFB">
        <w:t>,</w:t>
      </w:r>
      <w:r w:rsidRPr="00094AFB">
        <w:t xml:space="preserve"> concatenation of NAS messages with RRC message is used only for transferring the initial NAS message during connection setup</w:t>
      </w:r>
      <w:r w:rsidR="00296B5A" w:rsidRPr="00094AFB">
        <w:t xml:space="preserve"> and for EDT in case of Control Plane CIoT EPS </w:t>
      </w:r>
      <w:r w:rsidR="001348D2" w:rsidRPr="00094AFB">
        <w:t>optimisation</w:t>
      </w:r>
      <w:r w:rsidR="00B060F3" w:rsidRPr="00094AFB">
        <w:t xml:space="preserve"> or Control Plane CIoT 5GS Optimisation</w:t>
      </w:r>
      <w:r w:rsidRPr="00094AFB" w:rsidDel="00987675">
        <w:t>.</w:t>
      </w:r>
      <w:r w:rsidR="00BA4EBA" w:rsidRPr="00094AFB">
        <w:t xml:space="preserve"> </w:t>
      </w:r>
      <w:r w:rsidR="00D51AC6" w:rsidRPr="00094AFB">
        <w:t>Initial Direct Transfer is not used in E-UTRAN and no NAS message is concatenated with RRC connection request.</w:t>
      </w:r>
    </w:p>
    <w:p w14:paraId="3E9A9EAD" w14:textId="77777777" w:rsidR="000F0D2A" w:rsidRPr="00094AFB" w:rsidRDefault="000F0D2A" w:rsidP="00E10AA0">
      <w:r w:rsidRPr="00094AFB">
        <w:t>Multiple NAS messages can be sent in a single downlink RRC message during EPS bearer</w:t>
      </w:r>
      <w:r w:rsidR="00746167" w:rsidRPr="00094AFB">
        <w:t xml:space="preserve"> (EPC) or PDU Session (5GC)</w:t>
      </w:r>
      <w:r w:rsidRPr="00094AFB">
        <w:t xml:space="preserve"> establishment or modification. In this case, the order of the NAS messages in the RRC message shall be kept the same as that in the corresponding S1-AP</w:t>
      </w:r>
      <w:r w:rsidR="00746167" w:rsidRPr="00094AFB">
        <w:t xml:space="preserve"> (EPC) or NG-AP (5GC)</w:t>
      </w:r>
      <w:r w:rsidRPr="00094AFB">
        <w:t xml:space="preserve"> message in order to ensure the in-sequence delivery of NAS messages.</w:t>
      </w:r>
    </w:p>
    <w:p w14:paraId="4CC6215F" w14:textId="77777777" w:rsidR="00D51AC6" w:rsidRPr="00094AFB" w:rsidRDefault="00D51AC6" w:rsidP="00E10AA0">
      <w:pPr>
        <w:pStyle w:val="NO"/>
      </w:pPr>
      <w:r w:rsidRPr="00094AFB">
        <w:t>NOTE:</w:t>
      </w:r>
      <w:r w:rsidRPr="00094AFB">
        <w:tab/>
        <w:t>NAS messages are integrity protected and ciphered by PDCP, in addition to the integrity protection and ciphering performed by NAS.</w:t>
      </w:r>
    </w:p>
    <w:p w14:paraId="67FB2123" w14:textId="77777777" w:rsidR="002031DB" w:rsidRPr="00094AFB" w:rsidRDefault="002031DB" w:rsidP="002031DB">
      <w:pPr>
        <w:pStyle w:val="Heading2"/>
      </w:pPr>
      <w:bookmarkStart w:id="968" w:name="_Toc20402770"/>
      <w:bookmarkStart w:id="969" w:name="_Toc29372276"/>
      <w:bookmarkStart w:id="970" w:name="_Toc37760214"/>
      <w:bookmarkStart w:id="971" w:name="_Toc46498448"/>
      <w:bookmarkStart w:id="972" w:name="_Toc52490761"/>
      <w:bookmarkStart w:id="973" w:name="_Toc156248249"/>
      <w:r w:rsidRPr="00094AFB">
        <w:t>7.3a</w:t>
      </w:r>
      <w:r w:rsidRPr="00094AFB">
        <w:tab/>
      </w:r>
      <w:r w:rsidRPr="00094AFB">
        <w:rPr>
          <w:rFonts w:eastAsia="SimSun"/>
          <w:lang w:eastAsia="zh-CN"/>
        </w:rPr>
        <w:t xml:space="preserve">CIoT signalling reduction </w:t>
      </w:r>
      <w:r w:rsidR="001348D2" w:rsidRPr="00094AFB">
        <w:rPr>
          <w:rFonts w:eastAsia="SimSun"/>
          <w:lang w:eastAsia="zh-CN"/>
        </w:rPr>
        <w:t>optimisation</w:t>
      </w:r>
      <w:r w:rsidRPr="00094AFB">
        <w:rPr>
          <w:rFonts w:eastAsia="SimSun"/>
          <w:lang w:eastAsia="zh-CN"/>
        </w:rPr>
        <w:t>s</w:t>
      </w:r>
      <w:bookmarkEnd w:id="968"/>
      <w:bookmarkEnd w:id="969"/>
      <w:bookmarkEnd w:id="970"/>
      <w:bookmarkEnd w:id="971"/>
      <w:bookmarkEnd w:id="972"/>
      <w:bookmarkEnd w:id="973"/>
    </w:p>
    <w:p w14:paraId="28331D93" w14:textId="77777777" w:rsidR="002031DB" w:rsidRPr="00094AFB" w:rsidRDefault="002031DB" w:rsidP="002031DB">
      <w:pPr>
        <w:pStyle w:val="Heading3"/>
      </w:pPr>
      <w:bookmarkStart w:id="974" w:name="_Toc20402771"/>
      <w:bookmarkStart w:id="975" w:name="_Toc29372277"/>
      <w:bookmarkStart w:id="976" w:name="_Toc37760215"/>
      <w:bookmarkStart w:id="977" w:name="_Toc46498449"/>
      <w:bookmarkStart w:id="978" w:name="_Toc52490762"/>
      <w:bookmarkStart w:id="979" w:name="_Toc156248250"/>
      <w:r w:rsidRPr="00094AFB">
        <w:t>7.3a.1</w:t>
      </w:r>
      <w:r w:rsidRPr="00094AFB">
        <w:tab/>
      </w:r>
      <w:r w:rsidRPr="00094AFB">
        <w:rPr>
          <w:rFonts w:eastAsia="SimSun"/>
          <w:lang w:eastAsia="zh-CN"/>
        </w:rPr>
        <w:t>General</w:t>
      </w:r>
      <w:bookmarkEnd w:id="974"/>
      <w:bookmarkEnd w:id="975"/>
      <w:bookmarkEnd w:id="976"/>
      <w:bookmarkEnd w:id="977"/>
      <w:bookmarkEnd w:id="978"/>
      <w:bookmarkEnd w:id="979"/>
    </w:p>
    <w:p w14:paraId="4C024C6B" w14:textId="77777777" w:rsidR="0016211F" w:rsidRPr="00094AFB" w:rsidRDefault="0016211F" w:rsidP="0016211F">
      <w:r w:rsidRPr="00094AFB">
        <w:t>W</w:t>
      </w:r>
      <w:r w:rsidRPr="00094AFB">
        <w:rPr>
          <w:rFonts w:eastAsia="SimSun"/>
          <w:lang w:eastAsia="zh-CN"/>
        </w:rPr>
        <w:t>hich</w:t>
      </w:r>
      <w:r w:rsidR="002031DB" w:rsidRPr="00094AFB">
        <w:rPr>
          <w:rFonts w:eastAsia="SimSun"/>
          <w:lang w:eastAsia="zh-CN"/>
        </w:rPr>
        <w:t xml:space="preserve"> solution of CIoT signalling reduction </w:t>
      </w:r>
      <w:r w:rsidR="001348D2" w:rsidRPr="00094AFB">
        <w:rPr>
          <w:rFonts w:eastAsia="SimSun"/>
          <w:lang w:eastAsia="zh-CN"/>
        </w:rPr>
        <w:t>optimisation</w:t>
      </w:r>
      <w:r w:rsidR="002031DB" w:rsidRPr="00094AFB">
        <w:rPr>
          <w:rFonts w:eastAsia="SimSun"/>
          <w:lang w:eastAsia="zh-CN"/>
        </w:rPr>
        <w:t xml:space="preserve">s </w:t>
      </w:r>
      <w:r w:rsidR="002031DB" w:rsidRPr="00094AFB">
        <w:t xml:space="preserve">to be used is configured </w:t>
      </w:r>
      <w:r w:rsidR="002031DB" w:rsidRPr="00094AFB">
        <w:rPr>
          <w:rFonts w:eastAsia="SimSun"/>
          <w:lang w:eastAsia="zh-CN"/>
        </w:rPr>
        <w:t>over</w:t>
      </w:r>
      <w:r w:rsidR="002031DB" w:rsidRPr="00094AFB">
        <w:t xml:space="preserve"> NAS signalling between the UE and the MME</w:t>
      </w:r>
      <w:r w:rsidR="00B060F3" w:rsidRPr="00094AFB">
        <w:t xml:space="preserve"> or the AMF</w:t>
      </w:r>
      <w:r w:rsidR="002031DB" w:rsidRPr="00094AFB">
        <w:t>.</w:t>
      </w:r>
    </w:p>
    <w:p w14:paraId="0F3A91AC" w14:textId="77777777" w:rsidR="002031DB" w:rsidRPr="00094AFB" w:rsidRDefault="0016211F" w:rsidP="0016211F">
      <w:pPr>
        <w:rPr>
          <w:rFonts w:eastAsia="SimSun"/>
          <w:lang w:eastAsia="zh-CN"/>
        </w:rPr>
      </w:pPr>
      <w:r w:rsidRPr="00094AFB">
        <w:t xml:space="preserve">For NB-IoT, </w:t>
      </w:r>
      <w:r w:rsidR="002031DB" w:rsidRPr="00094AFB">
        <w:rPr>
          <w:rFonts w:eastAsia="SimSun"/>
          <w:lang w:eastAsia="zh-CN"/>
        </w:rPr>
        <w:t>PDCP is not used while AS security is not activated.</w:t>
      </w:r>
    </w:p>
    <w:p w14:paraId="54F31D12" w14:textId="77777777" w:rsidR="002031DB" w:rsidRPr="00094AFB" w:rsidRDefault="002031DB" w:rsidP="002031DB">
      <w:pPr>
        <w:pStyle w:val="Heading3"/>
        <w:rPr>
          <w:rFonts w:eastAsia="SimSun"/>
          <w:lang w:eastAsia="zh-CN"/>
        </w:rPr>
      </w:pPr>
      <w:bookmarkStart w:id="980" w:name="_Toc20402772"/>
      <w:bookmarkStart w:id="981" w:name="_Toc29372278"/>
      <w:bookmarkStart w:id="982" w:name="_Toc37760216"/>
      <w:bookmarkStart w:id="983" w:name="_Toc46498450"/>
      <w:bookmarkStart w:id="984" w:name="_Toc52490763"/>
      <w:bookmarkStart w:id="985" w:name="_Toc156248251"/>
      <w:r w:rsidRPr="00094AFB">
        <w:t>7.3a.2</w:t>
      </w:r>
      <w:r w:rsidRPr="00094AFB">
        <w:tab/>
        <w:t>Control Plane CIoT EPS</w:t>
      </w:r>
      <w:r w:rsidR="00B060F3" w:rsidRPr="00094AFB">
        <w:t>/5GS</w:t>
      </w:r>
      <w:r w:rsidRPr="00094AFB">
        <w:t xml:space="preserve"> </w:t>
      </w:r>
      <w:r w:rsidR="001348D2" w:rsidRPr="00094AFB">
        <w:t>optimisation</w:t>
      </w:r>
      <w:bookmarkEnd w:id="980"/>
      <w:bookmarkEnd w:id="981"/>
      <w:bookmarkEnd w:id="982"/>
      <w:bookmarkEnd w:id="983"/>
      <w:bookmarkEnd w:id="984"/>
      <w:bookmarkEnd w:id="985"/>
    </w:p>
    <w:p w14:paraId="0DAF0E1D" w14:textId="77777777" w:rsidR="002031DB" w:rsidRPr="00094AFB" w:rsidRDefault="002031DB" w:rsidP="002031DB">
      <w:r w:rsidRPr="00094AFB">
        <w:t xml:space="preserve">The RRC connection established for Control Plane CIoT EPS </w:t>
      </w:r>
      <w:r w:rsidR="001348D2" w:rsidRPr="00094AFB">
        <w:t>optimisation</w:t>
      </w:r>
      <w:r w:rsidR="00A45B08" w:rsidRPr="00094AFB">
        <w:t>, as defined in TS 24.301</w:t>
      </w:r>
      <w:r w:rsidRPr="00094AFB">
        <w:rPr>
          <w:rFonts w:eastAsia="SimSun"/>
          <w:lang w:eastAsia="zh-CN"/>
        </w:rPr>
        <w:t xml:space="preserve"> [20]</w:t>
      </w:r>
      <w:r w:rsidR="00B060F3" w:rsidRPr="00094AFB">
        <w:rPr>
          <w:rFonts w:eastAsia="SimSun"/>
          <w:lang w:eastAsia="zh-CN"/>
        </w:rPr>
        <w:t>, and Control Plane CIoT 5GS Optimisation, as defined in TS 24.501 [91], are</w:t>
      </w:r>
      <w:r w:rsidRPr="00094AFB">
        <w:t xml:space="preserve"> characterized as below:</w:t>
      </w:r>
    </w:p>
    <w:p w14:paraId="0FBD2875" w14:textId="77777777" w:rsidR="002031DB" w:rsidRPr="00094AFB" w:rsidRDefault="002031DB" w:rsidP="002031DB">
      <w:pPr>
        <w:pStyle w:val="B1"/>
      </w:pPr>
      <w:r w:rsidRPr="00094AFB">
        <w:t>-</w:t>
      </w:r>
      <w:r w:rsidRPr="00094AFB">
        <w:tab/>
        <w:t>A UL NAS signalling message or UL NAS message carrying data can be transmitted in a UL RRC container message</w:t>
      </w:r>
      <w:r w:rsidR="0016211F" w:rsidRPr="00094AFB">
        <w:t xml:space="preserve"> (see Figure 7.3a.2-1)</w:t>
      </w:r>
      <w:r w:rsidRPr="00094AFB">
        <w:t>. A DL NAS signaling or DL NAS data can be transmitted in a DL RRC container message;</w:t>
      </w:r>
    </w:p>
    <w:p w14:paraId="66C5D3A3" w14:textId="77777777" w:rsidR="0016211F" w:rsidRPr="00094AFB" w:rsidRDefault="0016211F" w:rsidP="0016211F">
      <w:pPr>
        <w:pStyle w:val="B1"/>
      </w:pPr>
      <w:r w:rsidRPr="00094AFB">
        <w:t>-</w:t>
      </w:r>
      <w:r w:rsidRPr="00094AFB">
        <w:tab/>
        <w:t>for NB-IoT:</w:t>
      </w:r>
    </w:p>
    <w:p w14:paraId="4E550AD3" w14:textId="77777777" w:rsidR="002031DB" w:rsidRPr="00094AFB" w:rsidRDefault="002031DB" w:rsidP="0016211F">
      <w:pPr>
        <w:pStyle w:val="B2"/>
      </w:pPr>
      <w:r w:rsidRPr="00094AFB">
        <w:t>-</w:t>
      </w:r>
      <w:r w:rsidRPr="00094AFB">
        <w:tab/>
        <w:t>RRC connection reconfiguration</w:t>
      </w:r>
      <w:r w:rsidRPr="00094AFB">
        <w:rPr>
          <w:lang w:eastAsia="zh-CN"/>
        </w:rPr>
        <w:t xml:space="preserve"> </w:t>
      </w:r>
      <w:r w:rsidR="009E57C6" w:rsidRPr="00094AFB">
        <w:rPr>
          <w:lang w:eastAsia="zh-CN"/>
        </w:rPr>
        <w:t>is</w:t>
      </w:r>
      <w:r w:rsidRPr="00094AFB">
        <w:t xml:space="preserve"> not</w:t>
      </w:r>
      <w:r w:rsidRPr="00094AFB">
        <w:rPr>
          <w:lang w:eastAsia="zh-CN"/>
        </w:rPr>
        <w:t xml:space="preserve"> supported;</w:t>
      </w:r>
    </w:p>
    <w:p w14:paraId="2F8D2F19" w14:textId="77777777" w:rsidR="002031DB" w:rsidRPr="00094AFB" w:rsidRDefault="002031DB" w:rsidP="0016211F">
      <w:pPr>
        <w:pStyle w:val="B2"/>
      </w:pPr>
      <w:r w:rsidRPr="00094AFB">
        <w:t>-</w:t>
      </w:r>
      <w:r w:rsidRPr="00094AFB">
        <w:tab/>
        <w:t>Data radio bearer (DRB) is not used;</w:t>
      </w:r>
    </w:p>
    <w:p w14:paraId="5654A1E1" w14:textId="77777777" w:rsidR="00690CD9" w:rsidRPr="00094AFB" w:rsidRDefault="002031DB" w:rsidP="00690CD9">
      <w:pPr>
        <w:pStyle w:val="B2"/>
      </w:pPr>
      <w:r w:rsidRPr="00094AFB">
        <w:t>-</w:t>
      </w:r>
      <w:r w:rsidRPr="00094AFB">
        <w:tab/>
        <w:t>AS security is not used;</w:t>
      </w:r>
    </w:p>
    <w:p w14:paraId="07D31FBD" w14:textId="77777777" w:rsidR="002031DB" w:rsidRPr="00094AFB" w:rsidRDefault="00690CD9" w:rsidP="00690CD9">
      <w:pPr>
        <w:pStyle w:val="B2"/>
      </w:pPr>
      <w:r w:rsidRPr="00094AFB">
        <w:t>-</w:t>
      </w:r>
      <w:r w:rsidRPr="00094AFB">
        <w:tab/>
        <w:t>A non-anchor carrier can be configured for all unicast transmissions during RRC connection establishment</w:t>
      </w:r>
      <w:r w:rsidR="00040A52" w:rsidRPr="00094AFB">
        <w:t xml:space="preserve"> or re-establishment</w:t>
      </w:r>
      <w:r w:rsidRPr="00094AFB">
        <w:t>.</w:t>
      </w:r>
    </w:p>
    <w:p w14:paraId="497557D2" w14:textId="77777777" w:rsidR="002031DB" w:rsidRPr="00094AFB" w:rsidRDefault="002031DB" w:rsidP="002031DB">
      <w:pPr>
        <w:pStyle w:val="B1"/>
        <w:rPr>
          <w:rFonts w:eastAsia="SimSun"/>
          <w:lang w:eastAsia="zh-CN"/>
        </w:rPr>
      </w:pPr>
      <w:r w:rsidRPr="00094AFB">
        <w:t>-</w:t>
      </w:r>
      <w:r w:rsidRPr="00094AFB">
        <w:tab/>
        <w:t>There is no differentiation between the different data types (i.e. IP, non-IP or SMS) in the AS</w:t>
      </w:r>
      <w:r w:rsidRPr="00094AFB">
        <w:rPr>
          <w:rFonts w:eastAsia="SimSun"/>
          <w:lang w:eastAsia="zh-CN"/>
        </w:rPr>
        <w:t>.</w:t>
      </w:r>
    </w:p>
    <w:p w14:paraId="35B6FC0A" w14:textId="77777777" w:rsidR="0016211F" w:rsidRPr="00094AFB" w:rsidRDefault="00B060F3" w:rsidP="0016211F">
      <w:pPr>
        <w:pStyle w:val="TH"/>
      </w:pPr>
      <w:r w:rsidRPr="00094AFB">
        <w:object w:dxaOrig="6800" w:dyaOrig="3750" w14:anchorId="20B91D33">
          <v:shape id="_x0000_i1081" type="#_x0000_t75" style="width:303.75pt;height:170.25pt" o:ole="">
            <v:imagedata r:id="rId120" o:title=""/>
          </v:shape>
          <o:OLEObject Type="Embed" ProgID="Visio.Drawing.15" ShapeID="_x0000_i1081" DrawAspect="Content" ObjectID="_1766861994" r:id="rId121"/>
        </w:object>
      </w:r>
    </w:p>
    <w:p w14:paraId="47EFE2ED" w14:textId="77777777" w:rsidR="0016211F" w:rsidRPr="00094AFB" w:rsidRDefault="0016211F" w:rsidP="00324FF0">
      <w:pPr>
        <w:pStyle w:val="TF"/>
      </w:pPr>
      <w:r w:rsidRPr="00094AFB">
        <w:t>Figure 7.3a.2-1: The RRC connection established for Control Plane CIoT EPS</w:t>
      </w:r>
      <w:r w:rsidR="00B060F3" w:rsidRPr="00094AFB">
        <w:t>/5GS</w:t>
      </w:r>
      <w:r w:rsidRPr="00094AFB">
        <w:t xml:space="preserve"> </w:t>
      </w:r>
      <w:r w:rsidR="001348D2" w:rsidRPr="00094AFB">
        <w:t>Optimisation</w:t>
      </w:r>
      <w:r w:rsidRPr="00094AFB">
        <w:t>s</w:t>
      </w:r>
    </w:p>
    <w:p w14:paraId="58E16906" w14:textId="77777777" w:rsidR="002031DB" w:rsidRPr="00094AFB" w:rsidRDefault="002031DB" w:rsidP="002031DB">
      <w:pPr>
        <w:rPr>
          <w:rFonts w:eastAsia="SimSun"/>
          <w:lang w:eastAsia="zh-CN"/>
        </w:rPr>
      </w:pPr>
    </w:p>
    <w:p w14:paraId="5A86FD98" w14:textId="77777777" w:rsidR="002031DB" w:rsidRPr="00094AFB" w:rsidRDefault="002031DB" w:rsidP="002031DB">
      <w:pPr>
        <w:pStyle w:val="Heading3"/>
      </w:pPr>
      <w:bookmarkStart w:id="986" w:name="_Toc20402773"/>
      <w:bookmarkStart w:id="987" w:name="_Toc29372279"/>
      <w:bookmarkStart w:id="988" w:name="_Toc37760217"/>
      <w:bookmarkStart w:id="989" w:name="_Toc46498451"/>
      <w:bookmarkStart w:id="990" w:name="_Toc52490764"/>
      <w:bookmarkStart w:id="991" w:name="_Toc156248252"/>
      <w:r w:rsidRPr="00094AFB">
        <w:t>7.3a.3</w:t>
      </w:r>
      <w:r w:rsidRPr="00094AFB">
        <w:tab/>
      </w:r>
      <w:r w:rsidRPr="00094AFB">
        <w:rPr>
          <w:rFonts w:eastAsia="SimSun"/>
          <w:lang w:eastAsia="zh-CN"/>
        </w:rPr>
        <w:t>User</w:t>
      </w:r>
      <w:r w:rsidRPr="00094AFB">
        <w:t xml:space="preserve"> Plane CIoT EPS</w:t>
      </w:r>
      <w:r w:rsidR="00B060F3" w:rsidRPr="00094AFB">
        <w:t>/5GS</w:t>
      </w:r>
      <w:r w:rsidRPr="00094AFB">
        <w:t xml:space="preserve"> </w:t>
      </w:r>
      <w:r w:rsidR="001348D2" w:rsidRPr="00094AFB">
        <w:t>optimisation</w:t>
      </w:r>
      <w:r w:rsidRPr="00094AFB">
        <w:t>s</w:t>
      </w:r>
      <w:bookmarkEnd w:id="986"/>
      <w:bookmarkEnd w:id="987"/>
      <w:bookmarkEnd w:id="988"/>
      <w:bookmarkEnd w:id="989"/>
      <w:bookmarkEnd w:id="990"/>
      <w:bookmarkEnd w:id="991"/>
    </w:p>
    <w:p w14:paraId="07BB9813" w14:textId="77777777" w:rsidR="002031DB" w:rsidRPr="00094AFB" w:rsidRDefault="002031DB" w:rsidP="002031DB">
      <w:r w:rsidRPr="00094AFB">
        <w:t>The RRC connection established for</w:t>
      </w:r>
      <w:r w:rsidRPr="00094AFB">
        <w:rPr>
          <w:rFonts w:eastAsia="SimSun"/>
          <w:lang w:eastAsia="zh-CN"/>
        </w:rPr>
        <w:t xml:space="preserve"> User</w:t>
      </w:r>
      <w:r w:rsidRPr="00094AFB">
        <w:t xml:space="preserve"> Plane CIoT EPS </w:t>
      </w:r>
      <w:r w:rsidR="00B060F3" w:rsidRPr="00094AFB">
        <w:t>O</w:t>
      </w:r>
      <w:r w:rsidR="001348D2" w:rsidRPr="00094AFB">
        <w:t>ptimisation</w:t>
      </w:r>
      <w:r w:rsidR="00A45B08" w:rsidRPr="00094AFB">
        <w:t>, as defined in TS 24.301</w:t>
      </w:r>
      <w:r w:rsidRPr="00094AFB">
        <w:rPr>
          <w:rFonts w:eastAsia="SimSun"/>
          <w:lang w:eastAsia="zh-CN"/>
        </w:rPr>
        <w:t xml:space="preserve"> [20]</w:t>
      </w:r>
      <w:r w:rsidR="00A45B08" w:rsidRPr="00094AFB">
        <w:rPr>
          <w:rFonts w:eastAsia="SimSun"/>
          <w:lang w:eastAsia="zh-CN"/>
        </w:rPr>
        <w:t>,</w:t>
      </w:r>
      <w:r w:rsidRPr="00094AFB">
        <w:rPr>
          <w:rFonts w:eastAsia="SimSun"/>
          <w:lang w:eastAsia="zh-CN"/>
        </w:rPr>
        <w:t xml:space="preserve"> </w:t>
      </w:r>
      <w:r w:rsidR="00B060F3" w:rsidRPr="00094AFB">
        <w:rPr>
          <w:rFonts w:eastAsia="SimSun"/>
          <w:lang w:eastAsia="zh-CN"/>
        </w:rPr>
        <w:t>and User</w:t>
      </w:r>
      <w:r w:rsidR="00B060F3" w:rsidRPr="00094AFB">
        <w:t xml:space="preserve"> Plane CIoT 5GS Optimisation, as defined in</w:t>
      </w:r>
      <w:r w:rsidR="00B060F3" w:rsidRPr="00094AFB">
        <w:rPr>
          <w:rFonts w:eastAsia="SimSun"/>
          <w:lang w:eastAsia="zh-CN"/>
        </w:rPr>
        <w:t xml:space="preserve"> TS 24.501 </w:t>
      </w:r>
      <w:r w:rsidR="000C2B38" w:rsidRPr="00094AFB">
        <w:rPr>
          <w:rFonts w:eastAsia="SimSun"/>
          <w:lang w:eastAsia="zh-CN"/>
        </w:rPr>
        <w:t>[91]</w:t>
      </w:r>
      <w:r w:rsidR="00B060F3" w:rsidRPr="00094AFB">
        <w:rPr>
          <w:rFonts w:eastAsia="SimSun"/>
          <w:lang w:eastAsia="zh-CN"/>
        </w:rPr>
        <w:t>, are</w:t>
      </w:r>
      <w:r w:rsidR="00B060F3" w:rsidRPr="00094AFB">
        <w:t xml:space="preserve"> </w:t>
      </w:r>
      <w:r w:rsidRPr="00094AFB">
        <w:t>characterized as below:</w:t>
      </w:r>
    </w:p>
    <w:p w14:paraId="42C5BAF0" w14:textId="77777777" w:rsidR="002031DB" w:rsidRPr="00094AFB" w:rsidRDefault="002031DB" w:rsidP="002031DB">
      <w:pPr>
        <w:pStyle w:val="B1"/>
      </w:pPr>
      <w:r w:rsidRPr="00094AFB">
        <w:t>-</w:t>
      </w:r>
      <w:r w:rsidRPr="00094AFB">
        <w:tab/>
      </w:r>
      <w:r w:rsidRPr="00094AFB">
        <w:rPr>
          <w:rFonts w:eastAsia="SimSun"/>
          <w:lang w:eastAsia="zh-CN"/>
        </w:rPr>
        <w:t>A RRC connection suspend procedure is used a</w:t>
      </w:r>
      <w:r w:rsidRPr="00094AFB">
        <w:t xml:space="preserve">t RRC connection release, the </w:t>
      </w:r>
      <w:r w:rsidR="00B060F3" w:rsidRPr="00094AFB">
        <w:t>(ng-)</w:t>
      </w:r>
      <w:r w:rsidRPr="00094AFB">
        <w:t xml:space="preserve">eNB may request the UE to retain the </w:t>
      </w:r>
      <w:r w:rsidR="008D0A27" w:rsidRPr="00094AFB">
        <w:t xml:space="preserve">UE </w:t>
      </w:r>
      <w:r w:rsidRPr="00094AFB">
        <w:t>AS context</w:t>
      </w:r>
      <w:r w:rsidRPr="00094AFB">
        <w:rPr>
          <w:rFonts w:eastAsia="SimSun"/>
          <w:lang w:eastAsia="zh-CN"/>
        </w:rPr>
        <w:t xml:space="preserve"> including UE capability</w:t>
      </w:r>
      <w:r w:rsidRPr="00094AFB">
        <w:t xml:space="preserve"> in RRC_IDLE;</w:t>
      </w:r>
    </w:p>
    <w:p w14:paraId="36A15F35" w14:textId="77777777" w:rsidR="002031DB" w:rsidRPr="00094AFB" w:rsidRDefault="002031DB" w:rsidP="002031DB">
      <w:pPr>
        <w:pStyle w:val="B1"/>
      </w:pPr>
      <w:r w:rsidRPr="00094AFB">
        <w:t>-</w:t>
      </w:r>
      <w:r w:rsidRPr="00094AFB">
        <w:tab/>
        <w:t xml:space="preserve">A RRC connection resume procedure is used at transition from RRC_IDLE to RRC_CONNECTED where previously stored information in the UE as well as in the </w:t>
      </w:r>
      <w:r w:rsidR="00B060F3" w:rsidRPr="00094AFB">
        <w:t>(ng-)</w:t>
      </w:r>
      <w:r w:rsidRPr="00094AFB">
        <w:t>eNB is utilised to resume the RRC connection</w:t>
      </w:r>
      <w:r w:rsidRPr="00094AFB">
        <w:rPr>
          <w:rFonts w:eastAsia="SimSun"/>
          <w:lang w:eastAsia="zh-CN"/>
        </w:rPr>
        <w:t xml:space="preserve">. </w:t>
      </w:r>
      <w:r w:rsidRPr="00094AFB">
        <w:t>In the message to resume, the UE provides a</w:t>
      </w:r>
      <w:r w:rsidRPr="00094AFB">
        <w:rPr>
          <w:rFonts w:eastAsia="SimSun"/>
          <w:lang w:eastAsia="zh-CN"/>
        </w:rPr>
        <w:t xml:space="preserve"> Resume ID</w:t>
      </w:r>
      <w:r w:rsidRPr="00094AFB">
        <w:t xml:space="preserve"> </w:t>
      </w:r>
      <w:r w:rsidR="00B060F3" w:rsidRPr="00094AFB">
        <w:t xml:space="preserve">(for EPS) or I-RNTI (for 5GS) </w:t>
      </w:r>
      <w:r w:rsidRPr="00094AFB">
        <w:t xml:space="preserve">to be used by the </w:t>
      </w:r>
      <w:r w:rsidR="00B060F3" w:rsidRPr="00094AFB">
        <w:t>(ng-)</w:t>
      </w:r>
      <w:r w:rsidRPr="00094AFB">
        <w:t>eNB to access the stored information required to resume the RRC connection;</w:t>
      </w:r>
    </w:p>
    <w:p w14:paraId="67CE3BCF" w14:textId="77777777" w:rsidR="002031DB" w:rsidRPr="00094AFB" w:rsidRDefault="002031DB" w:rsidP="002031DB">
      <w:pPr>
        <w:pStyle w:val="B1"/>
        <w:rPr>
          <w:rFonts w:eastAsia="SimSun"/>
          <w:lang w:eastAsia="zh-CN"/>
        </w:rPr>
      </w:pPr>
      <w:r w:rsidRPr="00094AFB">
        <w:t>-</w:t>
      </w:r>
      <w:r w:rsidRPr="00094AFB">
        <w:tab/>
        <w:t xml:space="preserve">At suspend-resume, security is continued. </w:t>
      </w:r>
      <w:r w:rsidRPr="00094AFB">
        <w:rPr>
          <w:rFonts w:eastAsia="SimSun"/>
          <w:lang w:eastAsia="zh-CN"/>
        </w:rPr>
        <w:t xml:space="preserve">Re-keying is not supported in RRC </w:t>
      </w:r>
      <w:r w:rsidR="00A35EFB" w:rsidRPr="00094AFB">
        <w:rPr>
          <w:lang w:eastAsia="zh-TW"/>
        </w:rPr>
        <w:t>connection r</w:t>
      </w:r>
      <w:r w:rsidR="00A35EFB" w:rsidRPr="00094AFB">
        <w:rPr>
          <w:rFonts w:eastAsia="SimSun"/>
          <w:lang w:eastAsia="zh-CN"/>
        </w:rPr>
        <w:t xml:space="preserve">esume </w:t>
      </w:r>
      <w:r w:rsidRPr="00094AFB">
        <w:rPr>
          <w:rFonts w:eastAsia="SimSun"/>
          <w:lang w:eastAsia="zh-CN"/>
        </w:rPr>
        <w:t xml:space="preserve">procedure. The short MAC-I is reused as the authentication token at RRC </w:t>
      </w:r>
      <w:r w:rsidR="00A35EFB" w:rsidRPr="00094AFB">
        <w:rPr>
          <w:lang w:eastAsia="zh-TW"/>
        </w:rPr>
        <w:t xml:space="preserve">connection </w:t>
      </w:r>
      <w:r w:rsidRPr="00094AFB">
        <w:rPr>
          <w:rFonts w:eastAsia="SimSun"/>
          <w:lang w:eastAsia="zh-CN"/>
        </w:rPr>
        <w:t xml:space="preserve">reestablishment procedure and RRC </w:t>
      </w:r>
      <w:r w:rsidR="00A35EFB" w:rsidRPr="00094AFB">
        <w:rPr>
          <w:lang w:eastAsia="zh-TW"/>
        </w:rPr>
        <w:t xml:space="preserve">connection </w:t>
      </w:r>
      <w:r w:rsidRPr="00094AFB">
        <w:rPr>
          <w:rFonts w:eastAsia="SimSun"/>
          <w:lang w:eastAsia="zh-CN"/>
        </w:rPr>
        <w:t xml:space="preserve">resume procedure by the UE. </w:t>
      </w:r>
      <w:r w:rsidR="00B060F3" w:rsidRPr="00094AFB">
        <w:rPr>
          <w:rFonts w:eastAsia="SimSun"/>
          <w:lang w:eastAsia="zh-CN"/>
        </w:rPr>
        <w:t>For EPS, t</w:t>
      </w:r>
      <w:r w:rsidRPr="00094AFB">
        <w:rPr>
          <w:rFonts w:eastAsia="SimSun"/>
          <w:lang w:eastAsia="zh-CN"/>
        </w:rPr>
        <w:t xml:space="preserve">he eNB provides the NCC </w:t>
      </w:r>
      <w:r w:rsidR="0016211F" w:rsidRPr="00094AFB">
        <w:rPr>
          <w:rFonts w:eastAsia="SimSun"/>
          <w:lang w:eastAsia="zh-CN"/>
        </w:rPr>
        <w:t>in</w:t>
      </w:r>
      <w:r w:rsidR="00A35EFB" w:rsidRPr="00094AFB">
        <w:rPr>
          <w:lang w:eastAsia="zh-TW"/>
        </w:rPr>
        <w:t xml:space="preserve"> the</w:t>
      </w:r>
      <w:r w:rsidR="0016211F" w:rsidRPr="00094AFB">
        <w:rPr>
          <w:rFonts w:eastAsia="SimSun"/>
          <w:lang w:eastAsia="zh-CN"/>
        </w:rPr>
        <w:t xml:space="preserve"> </w:t>
      </w:r>
      <w:r w:rsidR="0016211F" w:rsidRPr="00094AFB">
        <w:rPr>
          <w:rFonts w:eastAsia="SimSun"/>
          <w:i/>
          <w:lang w:eastAsia="zh-CN"/>
        </w:rPr>
        <w:t>RRCConnectionResume</w:t>
      </w:r>
      <w:r w:rsidR="0016211F" w:rsidRPr="00094AFB">
        <w:rPr>
          <w:rFonts w:eastAsia="SimSun"/>
          <w:lang w:eastAsia="zh-CN"/>
        </w:rPr>
        <w:t xml:space="preserve"> message </w:t>
      </w:r>
      <w:r w:rsidRPr="00094AFB">
        <w:rPr>
          <w:rFonts w:eastAsia="SimSun"/>
          <w:lang w:eastAsia="zh-CN"/>
        </w:rPr>
        <w:t>as well. And also the UE resets the COUNT;</w:t>
      </w:r>
    </w:p>
    <w:p w14:paraId="6DD95FF2" w14:textId="77777777" w:rsidR="002031DB" w:rsidRPr="00094AFB" w:rsidRDefault="002031DB" w:rsidP="002031DB">
      <w:pPr>
        <w:pStyle w:val="B1"/>
        <w:rPr>
          <w:rFonts w:eastAsia="SimSun"/>
          <w:lang w:eastAsia="zh-CN"/>
        </w:rPr>
      </w:pPr>
      <w:r w:rsidRPr="00094AFB">
        <w:rPr>
          <w:rFonts w:eastAsia="SimSun"/>
          <w:lang w:eastAsia="zh-CN"/>
        </w:rPr>
        <w:t>-</w:t>
      </w:r>
      <w:r w:rsidR="00174215" w:rsidRPr="00094AFB">
        <w:tab/>
      </w:r>
      <w:r w:rsidRPr="00094AFB">
        <w:rPr>
          <w:rFonts w:eastAsia="SimSun"/>
          <w:lang w:eastAsia="zh-CN"/>
        </w:rPr>
        <w:t>Multiplexing of CCCH and DTCH in the transition from RRC_IDLE to RRC CONNECTED is not supported;</w:t>
      </w:r>
    </w:p>
    <w:p w14:paraId="4742A865" w14:textId="77777777" w:rsidR="002031DB" w:rsidRPr="00094AFB" w:rsidRDefault="002031DB" w:rsidP="002031DB">
      <w:pPr>
        <w:pStyle w:val="B1"/>
        <w:rPr>
          <w:rFonts w:eastAsia="SimSun"/>
          <w:lang w:eastAsia="zh-CN"/>
        </w:rPr>
      </w:pPr>
      <w:r w:rsidRPr="00094AFB">
        <w:rPr>
          <w:rFonts w:eastAsia="SimSun"/>
          <w:lang w:eastAsia="zh-CN"/>
        </w:rPr>
        <w:t>-</w:t>
      </w:r>
      <w:r w:rsidRPr="00094AFB">
        <w:rPr>
          <w:rFonts w:eastAsia="SimSun"/>
          <w:lang w:eastAsia="zh-CN"/>
        </w:rPr>
        <w:tab/>
      </w:r>
      <w:r w:rsidR="0016211F" w:rsidRPr="00094AFB">
        <w:rPr>
          <w:rFonts w:eastAsia="SimSun"/>
          <w:lang w:eastAsia="zh-CN"/>
        </w:rPr>
        <w:t>For NB-IoT, a</w:t>
      </w:r>
      <w:r w:rsidRPr="00094AFB">
        <w:rPr>
          <w:rFonts w:eastAsia="SimSun"/>
          <w:lang w:eastAsia="zh-CN"/>
        </w:rPr>
        <w:t xml:space="preserve"> non-anchor carrier </w:t>
      </w:r>
      <w:r w:rsidRPr="00094AFB">
        <w:rPr>
          <w:lang w:eastAsia="zh-CN"/>
        </w:rPr>
        <w:t xml:space="preserve">can be configured </w:t>
      </w:r>
      <w:r w:rsidR="00690CD9" w:rsidRPr="00094AFB">
        <w:rPr>
          <w:lang w:eastAsia="zh-CN"/>
        </w:rPr>
        <w:t xml:space="preserve">for all unicast transmissions </w:t>
      </w:r>
      <w:r w:rsidRPr="00094AFB">
        <w:rPr>
          <w:lang w:eastAsia="zh-CN"/>
        </w:rPr>
        <w:t>when an RRC connection is re</w:t>
      </w:r>
      <w:r w:rsidRPr="00094AFB">
        <w:rPr>
          <w:rFonts w:eastAsia="SimSun"/>
          <w:lang w:eastAsia="zh-CN"/>
        </w:rPr>
        <w:t>-</w:t>
      </w:r>
      <w:r w:rsidRPr="00094AFB">
        <w:rPr>
          <w:lang w:eastAsia="zh-CN"/>
        </w:rPr>
        <w:t>established</w:t>
      </w:r>
      <w:r w:rsidRPr="00094AFB">
        <w:rPr>
          <w:rFonts w:eastAsia="SimSun"/>
          <w:lang w:eastAsia="zh-CN"/>
        </w:rPr>
        <w:t xml:space="preserve">, </w:t>
      </w:r>
      <w:r w:rsidRPr="00094AFB">
        <w:rPr>
          <w:lang w:eastAsia="zh-CN"/>
        </w:rPr>
        <w:t>resumed or reconfigured</w:t>
      </w:r>
      <w:r w:rsidRPr="00094AFB">
        <w:rPr>
          <w:rFonts w:eastAsia="SimSun"/>
          <w:lang w:eastAsia="zh-CN"/>
        </w:rPr>
        <w:t xml:space="preserve"> additionally when an RRC connection is established.</w:t>
      </w:r>
    </w:p>
    <w:p w14:paraId="634310AB" w14:textId="77777777" w:rsidR="0016211F" w:rsidRPr="00094AFB" w:rsidRDefault="0016211F" w:rsidP="0016211F">
      <w:pPr>
        <w:rPr>
          <w:rFonts w:eastAsia="SimSun"/>
          <w:lang w:eastAsia="zh-CN"/>
        </w:rPr>
      </w:pPr>
      <w:r w:rsidRPr="00094AFB">
        <w:rPr>
          <w:rFonts w:eastAsia="SimSun"/>
          <w:lang w:eastAsia="zh-CN"/>
        </w:rPr>
        <w:t>The RRC connection suspend and resume procedures are illustrated in Figures 7.3a.3-1</w:t>
      </w:r>
      <w:r w:rsidR="00B060F3" w:rsidRPr="00094AFB">
        <w:rPr>
          <w:rFonts w:eastAsia="SimSun"/>
          <w:lang w:eastAsia="zh-CN"/>
        </w:rPr>
        <w:t>/7.3a.3-1a</w:t>
      </w:r>
      <w:r w:rsidRPr="00094AFB">
        <w:rPr>
          <w:rFonts w:eastAsia="SimSun"/>
          <w:lang w:eastAsia="zh-CN"/>
        </w:rPr>
        <w:t xml:space="preserve"> and 7.3a.3-2</w:t>
      </w:r>
      <w:r w:rsidR="00B060F3" w:rsidRPr="00094AFB">
        <w:rPr>
          <w:rFonts w:eastAsia="SimSun"/>
          <w:lang w:eastAsia="zh-CN"/>
        </w:rPr>
        <w:t>/7.3a.3-2a</w:t>
      </w:r>
      <w:r w:rsidRPr="00094AFB">
        <w:rPr>
          <w:rFonts w:eastAsia="SimSun"/>
          <w:lang w:eastAsia="zh-CN"/>
        </w:rPr>
        <w:t>, respectively. Note that the description here is only intended as an overview and all parameters are therefore not listed in the message flows.</w:t>
      </w:r>
    </w:p>
    <w:p w14:paraId="1EE35221" w14:textId="77777777" w:rsidR="0016211F" w:rsidRPr="00094AFB" w:rsidRDefault="00E34F41" w:rsidP="0016211F">
      <w:pPr>
        <w:pStyle w:val="TH"/>
        <w:rPr>
          <w:rFonts w:eastAsia="SimSun"/>
          <w:lang w:eastAsia="zh-CN"/>
        </w:rPr>
      </w:pPr>
      <w:r w:rsidRPr="00094AFB">
        <w:rPr>
          <w:rFonts w:ascii="Times New Roman" w:hAnsi="Times New Roman"/>
        </w:rPr>
        <w:object w:dxaOrig="7575" w:dyaOrig="4230" w14:anchorId="78A1ED83">
          <v:shape id="_x0000_i1082" type="#_x0000_t75" style="width:378.75pt;height:211.5pt" o:ole="">
            <v:imagedata r:id="rId122" o:title=""/>
          </v:shape>
          <o:OLEObject Type="Embed" ProgID="Visio.Drawing.15" ShapeID="_x0000_i1082" DrawAspect="Content" ObjectID="_1766861995" r:id="rId123"/>
        </w:object>
      </w:r>
    </w:p>
    <w:p w14:paraId="11D285F2" w14:textId="77777777" w:rsidR="0016211F" w:rsidRPr="00094AFB" w:rsidRDefault="0016211F" w:rsidP="00324FF0">
      <w:pPr>
        <w:pStyle w:val="TF"/>
        <w:rPr>
          <w:rFonts w:eastAsia="SimSun"/>
          <w:lang w:eastAsia="en-US"/>
        </w:rPr>
      </w:pPr>
      <w:r w:rsidRPr="00094AFB">
        <w:t>Figure 7.3a.3-1: RRC Connection Suspend procedure</w:t>
      </w:r>
      <w:r w:rsidR="00B060F3" w:rsidRPr="00094AFB">
        <w:t xml:space="preserve"> in EPS</w:t>
      </w:r>
    </w:p>
    <w:p w14:paraId="5469531B" w14:textId="77777777" w:rsidR="00B060F3" w:rsidRPr="00094AFB" w:rsidRDefault="00B060F3" w:rsidP="00324FF0">
      <w:pPr>
        <w:pStyle w:val="TH"/>
        <w:rPr>
          <w:rFonts w:eastAsia="SimSun"/>
          <w:lang w:eastAsia="en-US"/>
        </w:rPr>
      </w:pPr>
      <w:r w:rsidRPr="00094AFB">
        <w:rPr>
          <w:rFonts w:eastAsia="SimSun"/>
          <w:lang w:eastAsia="en-US"/>
        </w:rPr>
        <w:object w:dxaOrig="9820" w:dyaOrig="5490" w14:anchorId="7721BF6F">
          <v:shape id="_x0000_i1083" type="#_x0000_t75" style="width:448.5pt;height:249.75pt" o:ole="">
            <v:imagedata r:id="rId124" o:title=""/>
          </v:shape>
          <o:OLEObject Type="Embed" ProgID="Visio.Drawing.15" ShapeID="_x0000_i1083" DrawAspect="Content" ObjectID="_1766861996" r:id="rId125"/>
        </w:object>
      </w:r>
    </w:p>
    <w:p w14:paraId="67A60381" w14:textId="77777777" w:rsidR="00B060F3" w:rsidRPr="00094AFB" w:rsidRDefault="00B060F3" w:rsidP="00B060F3">
      <w:pPr>
        <w:pStyle w:val="TF"/>
      </w:pPr>
      <w:r w:rsidRPr="00094AFB">
        <w:t>Figure 7.3a.3-1a: RRC Connection Suspend procedure in 5GS</w:t>
      </w:r>
    </w:p>
    <w:p w14:paraId="66E15DC1" w14:textId="77777777" w:rsidR="0016211F" w:rsidRPr="00094AFB" w:rsidRDefault="0016211F" w:rsidP="0016211F">
      <w:pPr>
        <w:pStyle w:val="B1"/>
      </w:pPr>
      <w:r w:rsidRPr="00094AFB">
        <w:t>1.</w:t>
      </w:r>
      <w:r w:rsidRPr="00094AFB">
        <w:tab/>
        <w:t xml:space="preserve">Due to some triggers, e.g. the expiry of a UE inactivity timer, the </w:t>
      </w:r>
      <w:r w:rsidR="00B060F3" w:rsidRPr="00094AFB">
        <w:t>(ng-)</w:t>
      </w:r>
      <w:r w:rsidRPr="00094AFB">
        <w:t>eNB decides to suspend the RRC connection.</w:t>
      </w:r>
    </w:p>
    <w:p w14:paraId="6ED6928C" w14:textId="77777777" w:rsidR="0016211F" w:rsidRPr="00094AFB" w:rsidRDefault="0016211F" w:rsidP="0016211F">
      <w:pPr>
        <w:pStyle w:val="B1"/>
      </w:pPr>
      <w:r w:rsidRPr="00094AFB">
        <w:t>2.</w:t>
      </w:r>
      <w:r w:rsidRPr="00094AFB">
        <w:tab/>
      </w:r>
      <w:r w:rsidR="00B060F3" w:rsidRPr="00094AFB">
        <w:t>In EPS, t</w:t>
      </w:r>
      <w:r w:rsidRPr="00094AFB">
        <w:t>he eNB initiates the S1-AP UE Context Suspend procedure to inform the MME that the RRC connection is being suspended.</w:t>
      </w:r>
      <w:r w:rsidR="00B060F3" w:rsidRPr="00094AFB">
        <w:t xml:space="preserve"> In 5GS, the ng-eNB initiates the NG-AP UE Context Suspend procedure to inform the AMF that the RRC connection is being suspended.</w:t>
      </w:r>
    </w:p>
    <w:p w14:paraId="38C0F21B" w14:textId="77777777" w:rsidR="0016211F" w:rsidRPr="00094AFB" w:rsidRDefault="0016211F" w:rsidP="0016211F">
      <w:pPr>
        <w:pStyle w:val="B1"/>
      </w:pPr>
      <w:r w:rsidRPr="00094AFB">
        <w:t>3.</w:t>
      </w:r>
      <w:r w:rsidRPr="00094AFB">
        <w:tab/>
      </w:r>
      <w:r w:rsidR="00B060F3" w:rsidRPr="00094AFB">
        <w:t>In EPS, t</w:t>
      </w:r>
      <w:r w:rsidRPr="00094AFB">
        <w:t>he MME requests the S-GW to release all S1-U bearers for the UE.</w:t>
      </w:r>
      <w:r w:rsidR="00B060F3" w:rsidRPr="00094AFB">
        <w:t xml:space="preserve"> In 5GS, the AMF requests the SMF to suspend the PDU session and the SMF requests the UPF to release the tunnel information for the UE.</w:t>
      </w:r>
    </w:p>
    <w:p w14:paraId="5D14C95A" w14:textId="77777777" w:rsidR="0016211F" w:rsidRPr="00094AFB" w:rsidRDefault="0016211F" w:rsidP="0016211F">
      <w:pPr>
        <w:pStyle w:val="B1"/>
      </w:pPr>
      <w:r w:rsidRPr="00094AFB">
        <w:t>4.</w:t>
      </w:r>
      <w:r w:rsidRPr="00094AFB">
        <w:tab/>
        <w:t>MME</w:t>
      </w:r>
      <w:r w:rsidR="00B060F3" w:rsidRPr="00094AFB">
        <w:t>/AMF</w:t>
      </w:r>
      <w:r w:rsidRPr="00094AFB">
        <w:t xml:space="preserve"> Acks step</w:t>
      </w:r>
      <w:r w:rsidR="00B060F3" w:rsidRPr="00094AFB">
        <w:rPr>
          <w:rFonts w:ascii="Arial Unicode MS"/>
        </w:rPr>
        <w:t xml:space="preserve"> </w:t>
      </w:r>
      <w:r w:rsidRPr="00094AFB">
        <w:t>2.</w:t>
      </w:r>
    </w:p>
    <w:p w14:paraId="017D6FD8" w14:textId="77777777" w:rsidR="0016211F" w:rsidRPr="00094AFB" w:rsidRDefault="0016211F" w:rsidP="0016211F">
      <w:pPr>
        <w:pStyle w:val="B1"/>
      </w:pPr>
      <w:r w:rsidRPr="00094AFB">
        <w:t>5.</w:t>
      </w:r>
      <w:r w:rsidRPr="00094AFB">
        <w:tab/>
        <w:t xml:space="preserve">The </w:t>
      </w:r>
      <w:r w:rsidR="00B060F3" w:rsidRPr="00094AFB">
        <w:t>(ng-)</w:t>
      </w:r>
      <w:r w:rsidRPr="00094AFB">
        <w:t xml:space="preserve">eNB suspends the RRC connection by sending an </w:t>
      </w:r>
      <w:r w:rsidRPr="00094AFB">
        <w:rPr>
          <w:i/>
        </w:rPr>
        <w:t>RRCConnectionRelease</w:t>
      </w:r>
      <w:r w:rsidRPr="00094AFB">
        <w:t xml:space="preserve"> message with the </w:t>
      </w:r>
      <w:r w:rsidRPr="00094AFB">
        <w:rPr>
          <w:i/>
        </w:rPr>
        <w:t>releaseCause</w:t>
      </w:r>
      <w:r w:rsidRPr="00094AFB">
        <w:t xml:space="preserve"> set to </w:t>
      </w:r>
      <w:r w:rsidRPr="00094AFB">
        <w:rPr>
          <w:i/>
        </w:rPr>
        <w:t>rrc-Suspend</w:t>
      </w:r>
      <w:r w:rsidRPr="00094AFB">
        <w:t xml:space="preserve">. </w:t>
      </w:r>
      <w:r w:rsidR="00B060F3" w:rsidRPr="00094AFB">
        <w:t>For EPS, t</w:t>
      </w:r>
      <w:r w:rsidRPr="00094AFB">
        <w:t>he message includes the Resume ID which is stored by the UE</w:t>
      </w:r>
      <w:r w:rsidR="00B060F3" w:rsidRPr="00094AFB">
        <w:t xml:space="preserve"> and</w:t>
      </w:r>
      <w:r w:rsidR="00E34F41" w:rsidRPr="00094AFB">
        <w:t xml:space="preserve"> </w:t>
      </w:r>
      <w:r w:rsidR="00B060F3" w:rsidRPr="00094AFB">
        <w:t>o</w:t>
      </w:r>
      <w:r w:rsidR="00E34F41" w:rsidRPr="00094AFB">
        <w:t>ptionally, for EDT</w:t>
      </w:r>
      <w:r w:rsidR="00B060F3" w:rsidRPr="00094AFB">
        <w:t xml:space="preserve"> and transmission using PUR</w:t>
      </w:r>
      <w:r w:rsidR="00E34F41" w:rsidRPr="00094AFB">
        <w:t xml:space="preserve">, the message also includes the </w:t>
      </w:r>
      <w:r w:rsidR="00E34F41" w:rsidRPr="00094AFB">
        <w:rPr>
          <w:i/>
        </w:rPr>
        <w:t>NextHopChainingCount</w:t>
      </w:r>
      <w:r w:rsidR="00E34F41" w:rsidRPr="00094AFB">
        <w:t xml:space="preserve"> which is stored by the UE.</w:t>
      </w:r>
      <w:r w:rsidR="00B060F3" w:rsidRPr="00094AFB">
        <w:t xml:space="preserve"> For 5GS, the message includes the I-RNTI and NextHopChainingCount which are stored by the UE.</w:t>
      </w:r>
    </w:p>
    <w:p w14:paraId="44386565" w14:textId="77777777" w:rsidR="0016211F" w:rsidRPr="00094AFB" w:rsidRDefault="0016211F" w:rsidP="0016211F">
      <w:pPr>
        <w:pStyle w:val="B1"/>
      </w:pPr>
      <w:r w:rsidRPr="00094AFB">
        <w:lastRenderedPageBreak/>
        <w:t>6.</w:t>
      </w:r>
      <w:r w:rsidRPr="00094AFB">
        <w:tab/>
        <w:t>The UE stores the AS context, suspends all SRBs and DRBs, and enters RRC_IDLE.</w:t>
      </w:r>
    </w:p>
    <w:p w14:paraId="4296A8D0" w14:textId="77777777" w:rsidR="0016211F" w:rsidRPr="00094AFB" w:rsidRDefault="0016211F" w:rsidP="0016211F">
      <w:pPr>
        <w:pStyle w:val="TH"/>
        <w:rPr>
          <w:rFonts w:eastAsia="SimSun"/>
          <w:lang w:eastAsia="zh-CN"/>
        </w:rPr>
      </w:pPr>
      <w:r w:rsidRPr="00094AFB">
        <w:object w:dxaOrig="10725" w:dyaOrig="5491" w14:anchorId="64BA0779">
          <v:shape id="_x0000_i1084" type="#_x0000_t75" style="width:412.5pt;height:211.5pt" o:ole="">
            <v:imagedata r:id="rId126" o:title=""/>
          </v:shape>
          <o:OLEObject Type="Embed" ProgID="Visio.Drawing.15" ShapeID="_x0000_i1084" DrawAspect="Content" ObjectID="_1766861997" r:id="rId127"/>
        </w:object>
      </w:r>
    </w:p>
    <w:p w14:paraId="28D6FFB1" w14:textId="77777777" w:rsidR="0016211F" w:rsidRPr="00094AFB" w:rsidRDefault="0016211F" w:rsidP="00324FF0">
      <w:pPr>
        <w:pStyle w:val="TF"/>
      </w:pPr>
      <w:r w:rsidRPr="00094AFB">
        <w:t>Figure 7.3a.3-2: RRC Connection Resume procedure</w:t>
      </w:r>
      <w:r w:rsidR="00B060F3" w:rsidRPr="00094AFB">
        <w:t xml:space="preserve"> in EPS</w:t>
      </w:r>
    </w:p>
    <w:p w14:paraId="5B1BF1C1" w14:textId="77777777" w:rsidR="00B060F3" w:rsidRPr="00094AFB" w:rsidRDefault="00B060F3" w:rsidP="00B060F3">
      <w:pPr>
        <w:pStyle w:val="TH"/>
        <w:rPr>
          <w:rFonts w:eastAsia="SimSun"/>
          <w:lang w:eastAsia="en-US"/>
        </w:rPr>
      </w:pPr>
      <w:r w:rsidRPr="00094AFB">
        <w:rPr>
          <w:rFonts w:eastAsia="SimSun"/>
          <w:lang w:eastAsia="en-US"/>
        </w:rPr>
        <w:object w:dxaOrig="11460" w:dyaOrig="6520" w14:anchorId="4FBD9A6D">
          <v:shape id="_x0000_i1085" type="#_x0000_t75" style="width:441pt;height:249.75pt" o:ole="">
            <v:imagedata r:id="rId128" o:title=""/>
          </v:shape>
          <o:OLEObject Type="Embed" ProgID="Visio.Drawing.15" ShapeID="_x0000_i1085" DrawAspect="Content" ObjectID="_1766861998" r:id="rId129"/>
        </w:object>
      </w:r>
    </w:p>
    <w:p w14:paraId="5A166BC1" w14:textId="77777777" w:rsidR="00B060F3" w:rsidRPr="00094AFB" w:rsidRDefault="00B060F3" w:rsidP="00324FF0">
      <w:pPr>
        <w:pStyle w:val="TF"/>
        <w:rPr>
          <w:rFonts w:eastAsia="SimSun"/>
          <w:lang w:eastAsia="en-US"/>
        </w:rPr>
      </w:pPr>
      <w:r w:rsidRPr="00094AFB">
        <w:rPr>
          <w:rFonts w:eastAsia="SimSun"/>
          <w:lang w:eastAsia="en-US"/>
        </w:rPr>
        <w:t>Figure 7.3a.3-2a: RRC Connection Resume procedure in 5GS</w:t>
      </w:r>
    </w:p>
    <w:p w14:paraId="2930A182" w14:textId="77777777" w:rsidR="0016211F" w:rsidRPr="00094AFB" w:rsidRDefault="0016211F" w:rsidP="0016211F">
      <w:pPr>
        <w:pStyle w:val="B1"/>
      </w:pPr>
      <w:r w:rsidRPr="00094AFB">
        <w:t>1.</w:t>
      </w:r>
      <w:r w:rsidRPr="00094AFB">
        <w:tab/>
        <w:t>At some later point in time (e.g. when the UE is being paged or when new data arrives in the uplink buffer) the UE resumes the connection by sending a</w:t>
      </w:r>
      <w:r w:rsidR="00A35EFB" w:rsidRPr="00094AFB">
        <w:rPr>
          <w:lang w:eastAsia="zh-TW"/>
        </w:rPr>
        <w:t>n</w:t>
      </w:r>
      <w:r w:rsidRPr="00094AFB">
        <w:t xml:space="preserve"> </w:t>
      </w:r>
      <w:r w:rsidRPr="00094AFB">
        <w:rPr>
          <w:i/>
        </w:rPr>
        <w:t>RRCConnectionResumeRequest</w:t>
      </w:r>
      <w:r w:rsidRPr="00094AFB">
        <w:t xml:space="preserve"> to the </w:t>
      </w:r>
      <w:r w:rsidR="00B060F3" w:rsidRPr="00094AFB">
        <w:t>(ng-)</w:t>
      </w:r>
      <w:r w:rsidRPr="00094AFB">
        <w:t>eNB. The UE includes its Resume ID</w:t>
      </w:r>
      <w:r w:rsidR="00B060F3" w:rsidRPr="00094AFB">
        <w:t xml:space="preserve"> (for EPS) or I-RNTI (for 5GS)</w:t>
      </w:r>
      <w:r w:rsidRPr="00094AFB">
        <w:t>, the establishment cause, and authentication token. The authentication token is calculated in the same way as the short MAC-I used in RRC</w:t>
      </w:r>
      <w:r w:rsidR="00A35EFB" w:rsidRPr="00094AFB">
        <w:rPr>
          <w:lang w:eastAsia="zh-TW"/>
        </w:rPr>
        <w:t xml:space="preserve"> connection</w:t>
      </w:r>
      <w:r w:rsidRPr="00094AFB">
        <w:t xml:space="preserve"> re-establishment and allows the </w:t>
      </w:r>
      <w:r w:rsidR="00B060F3" w:rsidRPr="00094AFB">
        <w:t>(ng-)</w:t>
      </w:r>
      <w:r w:rsidRPr="00094AFB">
        <w:t>eNB to verify the UE identity.</w:t>
      </w:r>
      <w:r w:rsidR="00B060F3" w:rsidRPr="00094AFB">
        <w:t xml:space="preserve"> For 5GS, the UE resumes SRB1, derives new security keys using the </w:t>
      </w:r>
      <w:r w:rsidR="00B060F3" w:rsidRPr="00094AFB">
        <w:rPr>
          <w:i/>
        </w:rPr>
        <w:t>NextHopChainingCount</w:t>
      </w:r>
      <w:r w:rsidR="00B060F3" w:rsidRPr="00094AFB">
        <w:t xml:space="preserve"> provided in the </w:t>
      </w:r>
      <w:r w:rsidR="00B060F3" w:rsidRPr="00094AFB">
        <w:rPr>
          <w:i/>
        </w:rPr>
        <w:t>RRCConnectionRelease</w:t>
      </w:r>
      <w:r w:rsidR="00B060F3" w:rsidRPr="00094AFB">
        <w:t xml:space="preserve"> message of the previous RRC connection and re-establishes the AS security.</w:t>
      </w:r>
    </w:p>
    <w:p w14:paraId="49B0BC43" w14:textId="77777777" w:rsidR="0016211F" w:rsidRPr="00094AFB" w:rsidRDefault="0016211F" w:rsidP="0016211F">
      <w:pPr>
        <w:pStyle w:val="B1"/>
      </w:pPr>
      <w:r w:rsidRPr="00094AFB">
        <w:t>2.</w:t>
      </w:r>
      <w:r w:rsidRPr="00094AFB">
        <w:tab/>
        <w:t xml:space="preserve">Provided that the </w:t>
      </w:r>
      <w:r w:rsidR="00A35EFB" w:rsidRPr="00094AFB">
        <w:rPr>
          <w:lang w:eastAsia="zh-TW"/>
        </w:rPr>
        <w:t xml:space="preserve">Resume ID </w:t>
      </w:r>
      <w:r w:rsidR="00B060F3" w:rsidRPr="00094AFB">
        <w:rPr>
          <w:lang w:eastAsia="zh-TW"/>
        </w:rPr>
        <w:t xml:space="preserve">(for EPS) or I-RNTI (for 5GS) </w:t>
      </w:r>
      <w:r w:rsidRPr="00094AFB">
        <w:t xml:space="preserve">exists and the authentication token is successfully validated, the </w:t>
      </w:r>
      <w:r w:rsidR="00B060F3" w:rsidRPr="00094AFB">
        <w:t>(ng-)</w:t>
      </w:r>
      <w:r w:rsidRPr="00094AFB">
        <w:t>eNB responds with</w:t>
      </w:r>
      <w:r w:rsidR="00A35EFB" w:rsidRPr="00094AFB">
        <w:rPr>
          <w:lang w:eastAsia="zh-TW"/>
        </w:rPr>
        <w:t xml:space="preserve"> an</w:t>
      </w:r>
      <w:r w:rsidRPr="00094AFB">
        <w:t xml:space="preserve"> </w:t>
      </w:r>
      <w:r w:rsidRPr="00094AFB">
        <w:rPr>
          <w:i/>
        </w:rPr>
        <w:t>RRCConnectionResume</w:t>
      </w:r>
      <w:r w:rsidRPr="00094AFB">
        <w:t xml:space="preserve">. </w:t>
      </w:r>
      <w:r w:rsidR="00B060F3" w:rsidRPr="00094AFB">
        <w:t>For EPS, t</w:t>
      </w:r>
      <w:r w:rsidRPr="00094AFB">
        <w:t>he message includes the Next Hop Chaining Count (NCC) value which is required in order to re-establish the AS security.</w:t>
      </w:r>
    </w:p>
    <w:p w14:paraId="1C332D7C" w14:textId="77777777" w:rsidR="0016211F" w:rsidRPr="00094AFB" w:rsidRDefault="0016211F" w:rsidP="0016211F">
      <w:pPr>
        <w:pStyle w:val="B1"/>
      </w:pPr>
      <w:r w:rsidRPr="00094AFB">
        <w:t>3.</w:t>
      </w:r>
      <w:r w:rsidRPr="00094AFB">
        <w:tab/>
      </w:r>
      <w:r w:rsidR="00B060F3" w:rsidRPr="00094AFB">
        <w:t>For EPS, t</w:t>
      </w:r>
      <w:r w:rsidRPr="00094AFB">
        <w:t xml:space="preserve">he UE resumes all SRBs and DRBs and re-establishes the AS security. </w:t>
      </w:r>
      <w:r w:rsidR="00B060F3" w:rsidRPr="00094AFB">
        <w:t xml:space="preserve">For 5GS, the UE resumes all other SRBs and all DRBs. </w:t>
      </w:r>
      <w:r w:rsidRPr="00094AFB">
        <w:t xml:space="preserve">The UE is now </w:t>
      </w:r>
      <w:r w:rsidR="00A35EFB" w:rsidRPr="00094AFB">
        <w:rPr>
          <w:lang w:eastAsia="zh-TW"/>
        </w:rPr>
        <w:t xml:space="preserve">in </w:t>
      </w:r>
      <w:r w:rsidRPr="00094AFB">
        <w:t>RRC_CONNECTED.</w:t>
      </w:r>
    </w:p>
    <w:p w14:paraId="7264AB09" w14:textId="77777777" w:rsidR="0016211F" w:rsidRPr="00094AFB" w:rsidRDefault="0016211F" w:rsidP="0016211F">
      <w:pPr>
        <w:pStyle w:val="B1"/>
      </w:pPr>
      <w:r w:rsidRPr="00094AFB">
        <w:lastRenderedPageBreak/>
        <w:t>4.</w:t>
      </w:r>
      <w:r w:rsidRPr="00094AFB">
        <w:tab/>
        <w:t>The UE responds with</w:t>
      </w:r>
      <w:r w:rsidR="00A35EFB" w:rsidRPr="00094AFB">
        <w:rPr>
          <w:lang w:eastAsia="zh-TW"/>
        </w:rPr>
        <w:t xml:space="preserve"> an</w:t>
      </w:r>
      <w:r w:rsidRPr="00094AFB">
        <w:t xml:space="preserve"> </w:t>
      </w:r>
      <w:r w:rsidRPr="00094AFB">
        <w:rPr>
          <w:i/>
        </w:rPr>
        <w:t>RRCConnectionResumeComplete</w:t>
      </w:r>
      <w:r w:rsidRPr="00094AFB">
        <w:t xml:space="preserve"> confirming that the RRC connection was resumed successfully</w:t>
      </w:r>
      <w:r w:rsidR="00356F08" w:rsidRPr="00094AFB">
        <w:t xml:space="preserve">, along with an uplink Buffer Status Report, and/or UL data, whenever possible, to the </w:t>
      </w:r>
      <w:r w:rsidR="00B060F3" w:rsidRPr="00094AFB">
        <w:t>(ng-)</w:t>
      </w:r>
      <w:r w:rsidR="00356F08" w:rsidRPr="00094AFB">
        <w:t>eNB</w:t>
      </w:r>
      <w:r w:rsidRPr="00094AFB">
        <w:t>.</w:t>
      </w:r>
    </w:p>
    <w:p w14:paraId="1B0272EE" w14:textId="77777777" w:rsidR="0016211F" w:rsidRPr="00094AFB" w:rsidRDefault="0016211F" w:rsidP="0016211F">
      <w:pPr>
        <w:pStyle w:val="B1"/>
      </w:pPr>
      <w:r w:rsidRPr="00094AFB">
        <w:t>5.</w:t>
      </w:r>
      <w:r w:rsidRPr="00094AFB">
        <w:tab/>
      </w:r>
      <w:r w:rsidR="00B060F3" w:rsidRPr="00094AFB">
        <w:t>For EPS, t</w:t>
      </w:r>
      <w:r w:rsidRPr="00094AFB">
        <w:t>he eNB initiates the S1-AP Context Resume procedure to notify the MME about the UE state change.</w:t>
      </w:r>
      <w:r w:rsidR="00B060F3" w:rsidRPr="00094AFB">
        <w:t xml:space="preserve"> For 5GS, the ng-eNB initiates the NG-AP Context Resume procedure to notify the AMF about the UE state change.</w:t>
      </w:r>
    </w:p>
    <w:p w14:paraId="47FFD546" w14:textId="77777777" w:rsidR="0016211F" w:rsidRPr="00094AFB" w:rsidRDefault="0016211F" w:rsidP="0016211F">
      <w:pPr>
        <w:pStyle w:val="B1"/>
      </w:pPr>
      <w:r w:rsidRPr="00094AFB">
        <w:t>6.</w:t>
      </w:r>
      <w:r w:rsidRPr="00094AFB">
        <w:tab/>
      </w:r>
      <w:r w:rsidR="00B060F3" w:rsidRPr="00094AFB">
        <w:t>For EPS, t</w:t>
      </w:r>
      <w:r w:rsidRPr="00094AFB">
        <w:t>he MME requests the S-GW to activate the S1-U bearers for the UE.</w:t>
      </w:r>
      <w:r w:rsidR="00B060F3" w:rsidRPr="00094AFB">
        <w:t xml:space="preserve"> For 5GS, the AMF requests the SMF to resume the PDU session and the SMF requests the UPF to establish the tunnel information for the UE.</w:t>
      </w:r>
    </w:p>
    <w:p w14:paraId="3CA5BCD7" w14:textId="77777777" w:rsidR="0016211F" w:rsidRPr="00094AFB" w:rsidRDefault="0016211F" w:rsidP="0016211F">
      <w:pPr>
        <w:pStyle w:val="B1"/>
      </w:pPr>
      <w:r w:rsidRPr="00094AFB">
        <w:t>7.</w:t>
      </w:r>
      <w:r w:rsidRPr="00094AFB">
        <w:tab/>
        <w:t>MME</w:t>
      </w:r>
      <w:r w:rsidR="00B060F3" w:rsidRPr="00094AFB">
        <w:t>/AMF</w:t>
      </w:r>
      <w:r w:rsidRPr="00094AFB">
        <w:t xml:space="preserve"> Acks step</w:t>
      </w:r>
      <w:r w:rsidR="00B060F3" w:rsidRPr="00094AFB">
        <w:t xml:space="preserve"> </w:t>
      </w:r>
      <w:r w:rsidRPr="00094AFB">
        <w:t>5.</w:t>
      </w:r>
    </w:p>
    <w:p w14:paraId="3D4A58DA" w14:textId="77777777" w:rsidR="0016211F" w:rsidRPr="00094AFB" w:rsidRDefault="0016211F" w:rsidP="0016211F">
      <w:pPr>
        <w:rPr>
          <w:lang w:eastAsia="zh-CN"/>
        </w:rPr>
      </w:pPr>
      <w:r w:rsidRPr="00094AFB">
        <w:rPr>
          <w:lang w:eastAsia="zh-CN"/>
        </w:rPr>
        <w:t xml:space="preserve">An RRC connection can also be resumed in an </w:t>
      </w:r>
      <w:r w:rsidR="00B060F3" w:rsidRPr="00094AFB">
        <w:t>(ng-)</w:t>
      </w:r>
      <w:r w:rsidRPr="00094AFB">
        <w:rPr>
          <w:lang w:eastAsia="zh-CN"/>
        </w:rPr>
        <w:t xml:space="preserve">eNB (the new </w:t>
      </w:r>
      <w:r w:rsidR="00B060F3" w:rsidRPr="00094AFB">
        <w:rPr>
          <w:lang w:eastAsia="zh-CN"/>
        </w:rPr>
        <w:t>(ng-)</w:t>
      </w:r>
      <w:r w:rsidRPr="00094AFB">
        <w:rPr>
          <w:lang w:eastAsia="zh-CN"/>
        </w:rPr>
        <w:t xml:space="preserve">eNB) different from the one where the connection was suspended (the old </w:t>
      </w:r>
      <w:r w:rsidR="00B060F3" w:rsidRPr="00094AFB">
        <w:t>(ng-)</w:t>
      </w:r>
      <w:r w:rsidRPr="00094AFB">
        <w:rPr>
          <w:lang w:eastAsia="zh-CN"/>
        </w:rPr>
        <w:t xml:space="preserve">eNB). Inter </w:t>
      </w:r>
      <w:r w:rsidR="00B060F3" w:rsidRPr="00094AFB">
        <w:t>(ng-)</w:t>
      </w:r>
      <w:r w:rsidRPr="00094AFB">
        <w:rPr>
          <w:lang w:eastAsia="zh-CN"/>
        </w:rPr>
        <w:t xml:space="preserve">eNB connection resumption is handled using context fetching, whereby the new </w:t>
      </w:r>
      <w:r w:rsidR="00B060F3" w:rsidRPr="00094AFB">
        <w:t>(ng-)</w:t>
      </w:r>
      <w:r w:rsidRPr="00094AFB">
        <w:rPr>
          <w:lang w:eastAsia="zh-CN"/>
        </w:rPr>
        <w:t xml:space="preserve">eNB retrieves the UE context from the old </w:t>
      </w:r>
      <w:r w:rsidR="00B060F3" w:rsidRPr="00094AFB">
        <w:t>(ng-)</w:t>
      </w:r>
      <w:r w:rsidRPr="00094AFB">
        <w:rPr>
          <w:lang w:eastAsia="zh-CN"/>
        </w:rPr>
        <w:t>eNB over the X2</w:t>
      </w:r>
      <w:r w:rsidR="00B060F3" w:rsidRPr="00094AFB">
        <w:rPr>
          <w:lang w:eastAsia="zh-CN"/>
        </w:rPr>
        <w:t>/Xn</w:t>
      </w:r>
      <w:r w:rsidRPr="00094AFB">
        <w:rPr>
          <w:lang w:eastAsia="zh-CN"/>
        </w:rPr>
        <w:t xml:space="preserve"> interface. The new </w:t>
      </w:r>
      <w:r w:rsidR="00B060F3" w:rsidRPr="00094AFB">
        <w:t>(ng-)</w:t>
      </w:r>
      <w:r w:rsidRPr="00094AFB">
        <w:rPr>
          <w:lang w:eastAsia="zh-CN"/>
        </w:rPr>
        <w:t xml:space="preserve">eNB provides the Resume ID </w:t>
      </w:r>
      <w:r w:rsidR="00B060F3" w:rsidRPr="00094AFB">
        <w:rPr>
          <w:lang w:eastAsia="zh-CN"/>
        </w:rPr>
        <w:t xml:space="preserve">(for EPS) or I-RNTI (for 5GS) </w:t>
      </w:r>
      <w:r w:rsidRPr="00094AFB">
        <w:rPr>
          <w:lang w:eastAsia="zh-CN"/>
        </w:rPr>
        <w:t xml:space="preserve">which is used by the old </w:t>
      </w:r>
      <w:r w:rsidR="00B060F3" w:rsidRPr="00094AFB">
        <w:t>(ng-)</w:t>
      </w:r>
      <w:r w:rsidRPr="00094AFB">
        <w:rPr>
          <w:lang w:eastAsia="zh-CN"/>
        </w:rPr>
        <w:t>eNB to identify the UE context. This is illustrated in Figure 7.3a.3-3</w:t>
      </w:r>
      <w:r w:rsidR="00B060F3" w:rsidRPr="00094AFB">
        <w:rPr>
          <w:lang w:eastAsia="zh-CN"/>
        </w:rPr>
        <w:t>/7.3a.3-3a</w:t>
      </w:r>
      <w:r w:rsidRPr="00094AFB">
        <w:rPr>
          <w:lang w:eastAsia="zh-CN"/>
        </w:rPr>
        <w:t>.</w:t>
      </w:r>
    </w:p>
    <w:p w14:paraId="683F6761" w14:textId="77777777" w:rsidR="0016211F" w:rsidRPr="00094AFB" w:rsidRDefault="0016211F" w:rsidP="0016211F">
      <w:pPr>
        <w:pStyle w:val="TH"/>
        <w:rPr>
          <w:rFonts w:eastAsia="SimSun"/>
          <w:lang w:eastAsia="zh-CN"/>
        </w:rPr>
      </w:pPr>
      <w:r w:rsidRPr="00094AFB">
        <w:object w:dxaOrig="10725" w:dyaOrig="6915" w14:anchorId="37DA2FE6">
          <v:shape id="_x0000_i1086" type="#_x0000_t75" style="width:411.75pt;height:265.5pt" o:ole="">
            <v:imagedata r:id="rId130" o:title=""/>
          </v:shape>
          <o:OLEObject Type="Embed" ProgID="Visio.Drawing.15" ShapeID="_x0000_i1086" DrawAspect="Content" ObjectID="_1766861999" r:id="rId131"/>
        </w:object>
      </w:r>
    </w:p>
    <w:p w14:paraId="636DD951" w14:textId="77777777" w:rsidR="00B060F3" w:rsidRPr="00094AFB" w:rsidRDefault="0016211F" w:rsidP="00324FF0">
      <w:pPr>
        <w:pStyle w:val="TF"/>
      </w:pPr>
      <w:r w:rsidRPr="00094AFB">
        <w:t>Figure 7.3a.3-3: RRC Connection Resume procedure in different eNB</w:t>
      </w:r>
      <w:r w:rsidR="00B060F3" w:rsidRPr="00094AFB">
        <w:t xml:space="preserve"> in EPS</w:t>
      </w:r>
    </w:p>
    <w:p w14:paraId="0836D38B" w14:textId="77777777" w:rsidR="0016211F" w:rsidRPr="00094AFB" w:rsidRDefault="00B060F3" w:rsidP="00324FF0">
      <w:pPr>
        <w:pStyle w:val="TH"/>
      </w:pPr>
      <w:r w:rsidRPr="00094AFB">
        <w:object w:dxaOrig="11970" w:dyaOrig="9947" w14:anchorId="486C5E66">
          <v:shape id="_x0000_i1087" type="#_x0000_t75" style="width:434.25pt;height:333.75pt" o:ole="" fillcolor="window">
            <v:imagedata r:id="rId132" o:title="" croptop="-707f" cropbottom="7197f" cropright="1849f"/>
          </v:shape>
          <o:OLEObject Type="Embed" ProgID="Word.Picture.8" ShapeID="_x0000_i1087" DrawAspect="Content" ObjectID="_1766862000" r:id="rId133"/>
        </w:object>
      </w:r>
    </w:p>
    <w:p w14:paraId="3A5E2A2D" w14:textId="77777777" w:rsidR="00B060F3" w:rsidRPr="00094AFB" w:rsidRDefault="00B060F3" w:rsidP="00324FF0">
      <w:pPr>
        <w:pStyle w:val="TF"/>
        <w:rPr>
          <w:rFonts w:eastAsia="SimSun"/>
          <w:lang w:eastAsia="en-US"/>
        </w:rPr>
      </w:pPr>
      <w:r w:rsidRPr="00094AFB">
        <w:rPr>
          <w:rFonts w:eastAsia="SimSun"/>
          <w:lang w:eastAsia="en-US"/>
        </w:rPr>
        <w:t>Figure 7.3a.3-3a: RRC Connection Resume procedure in different ng-eNB in 5GS</w:t>
      </w:r>
    </w:p>
    <w:p w14:paraId="4984E068" w14:textId="77777777" w:rsidR="0016211F" w:rsidRPr="00094AFB" w:rsidRDefault="0016211F" w:rsidP="0016211F">
      <w:pPr>
        <w:pStyle w:val="B1"/>
      </w:pPr>
      <w:r w:rsidRPr="00094AFB">
        <w:t>1.</w:t>
      </w:r>
      <w:r w:rsidRPr="00094AFB">
        <w:tab/>
        <w:t xml:space="preserve">Same as step 1 in the intra </w:t>
      </w:r>
      <w:r w:rsidR="00B060F3" w:rsidRPr="00094AFB">
        <w:t>(ng-)</w:t>
      </w:r>
      <w:r w:rsidRPr="00094AFB">
        <w:t>eNB connection resumption.</w:t>
      </w:r>
    </w:p>
    <w:p w14:paraId="09A1CA61" w14:textId="77777777" w:rsidR="0016211F" w:rsidRPr="00094AFB" w:rsidRDefault="0016211F" w:rsidP="0016211F">
      <w:pPr>
        <w:pStyle w:val="B1"/>
      </w:pPr>
      <w:r w:rsidRPr="00094AFB">
        <w:t>2.</w:t>
      </w:r>
      <w:r w:rsidRPr="00094AFB">
        <w:tab/>
        <w:t xml:space="preserve">The new </w:t>
      </w:r>
      <w:r w:rsidR="00B060F3" w:rsidRPr="00094AFB">
        <w:t>(ng-)</w:t>
      </w:r>
      <w:r w:rsidRPr="00094AFB">
        <w:t xml:space="preserve">eNB locates the old </w:t>
      </w:r>
      <w:r w:rsidR="00B060F3" w:rsidRPr="00094AFB">
        <w:t>(ng-)</w:t>
      </w:r>
      <w:r w:rsidRPr="00094AFB">
        <w:t xml:space="preserve">eNB using the Resume ID </w:t>
      </w:r>
      <w:r w:rsidR="00B060F3" w:rsidRPr="00094AFB">
        <w:t xml:space="preserve">(for EPS) or I-RNTI (for 5GS) </w:t>
      </w:r>
      <w:r w:rsidRPr="00094AFB">
        <w:t xml:space="preserve">and retrieves the UE context by means of the X2-AP </w:t>
      </w:r>
      <w:r w:rsidR="00B060F3" w:rsidRPr="00094AFB">
        <w:t xml:space="preserve">(for EPS) or Xn-AP (for 5GS) </w:t>
      </w:r>
      <w:r w:rsidRPr="00094AFB">
        <w:t>Retrieve</w:t>
      </w:r>
      <w:r w:rsidR="00A35EFB" w:rsidRPr="00094AFB">
        <w:rPr>
          <w:lang w:eastAsia="zh-TW"/>
        </w:rPr>
        <w:t xml:space="preserve"> UE</w:t>
      </w:r>
      <w:r w:rsidRPr="00094AFB">
        <w:t xml:space="preserve"> Context procedure.</w:t>
      </w:r>
    </w:p>
    <w:p w14:paraId="1EDDA17D" w14:textId="77777777" w:rsidR="0016211F" w:rsidRPr="00094AFB" w:rsidRDefault="0016211F" w:rsidP="0016211F">
      <w:pPr>
        <w:pStyle w:val="B1"/>
      </w:pPr>
      <w:r w:rsidRPr="00094AFB">
        <w:t>3.</w:t>
      </w:r>
      <w:r w:rsidRPr="00094AFB">
        <w:tab/>
        <w:t xml:space="preserve">The old </w:t>
      </w:r>
      <w:r w:rsidR="00B060F3" w:rsidRPr="00094AFB">
        <w:t>(ng-)</w:t>
      </w:r>
      <w:r w:rsidRPr="00094AFB">
        <w:t>eNB responds with the UE context associated with the Resume ID</w:t>
      </w:r>
      <w:r w:rsidR="00B060F3" w:rsidRPr="00094AFB">
        <w:t xml:space="preserve"> (for EPS) or I-RNTI (for 5GS)</w:t>
      </w:r>
      <w:r w:rsidRPr="00094AFB">
        <w:t>.</w:t>
      </w:r>
    </w:p>
    <w:p w14:paraId="3788FF5E" w14:textId="77777777" w:rsidR="0016211F" w:rsidRPr="00094AFB" w:rsidRDefault="0016211F" w:rsidP="0016211F">
      <w:pPr>
        <w:pStyle w:val="B1"/>
      </w:pPr>
      <w:r w:rsidRPr="00094AFB">
        <w:t>4.</w:t>
      </w:r>
      <w:r w:rsidRPr="00094AFB">
        <w:tab/>
        <w:t xml:space="preserve">Same as step 2 in the intra </w:t>
      </w:r>
      <w:r w:rsidR="00B060F3" w:rsidRPr="00094AFB">
        <w:t>(ng-)</w:t>
      </w:r>
      <w:r w:rsidRPr="00094AFB">
        <w:t>eNB connection resumption.</w:t>
      </w:r>
    </w:p>
    <w:p w14:paraId="1DB99384" w14:textId="77777777" w:rsidR="0016211F" w:rsidRPr="00094AFB" w:rsidRDefault="0016211F" w:rsidP="0016211F">
      <w:pPr>
        <w:pStyle w:val="B1"/>
      </w:pPr>
      <w:r w:rsidRPr="00094AFB">
        <w:t>5.</w:t>
      </w:r>
      <w:r w:rsidRPr="00094AFB">
        <w:tab/>
        <w:t xml:space="preserve">Same as step 3 in the intra </w:t>
      </w:r>
      <w:r w:rsidR="00B060F3" w:rsidRPr="00094AFB">
        <w:t>(ng-)</w:t>
      </w:r>
      <w:r w:rsidRPr="00094AFB">
        <w:t>eNB connection resumption.</w:t>
      </w:r>
    </w:p>
    <w:p w14:paraId="735CE4AD" w14:textId="77777777" w:rsidR="0016211F" w:rsidRPr="00094AFB" w:rsidRDefault="0016211F" w:rsidP="0016211F">
      <w:pPr>
        <w:pStyle w:val="B1"/>
      </w:pPr>
      <w:r w:rsidRPr="00094AFB">
        <w:t>6.</w:t>
      </w:r>
      <w:r w:rsidRPr="00094AFB">
        <w:tab/>
        <w:t xml:space="preserve">Same as step 4 in the intra </w:t>
      </w:r>
      <w:r w:rsidR="00B060F3" w:rsidRPr="00094AFB">
        <w:t>(ng-)</w:t>
      </w:r>
      <w:r w:rsidRPr="00094AFB">
        <w:t>eNB connection resumption.</w:t>
      </w:r>
    </w:p>
    <w:p w14:paraId="4DBDA3C1" w14:textId="77777777" w:rsidR="0016211F" w:rsidRPr="00094AFB" w:rsidRDefault="0016211F" w:rsidP="0016211F">
      <w:pPr>
        <w:pStyle w:val="B1"/>
      </w:pPr>
      <w:r w:rsidRPr="00094AFB">
        <w:t>7.</w:t>
      </w:r>
      <w:r w:rsidRPr="00094AFB">
        <w:tab/>
      </w:r>
      <w:r w:rsidR="00B060F3" w:rsidRPr="00094AFB">
        <w:t>For EPS, t</w:t>
      </w:r>
      <w:r w:rsidRPr="00094AFB">
        <w:t>he new eNB initiates the S1-AP Path Switch procedure to establish a S1 UE associated signalling connection to the serving MME and to request the MME to resume the UE context.</w:t>
      </w:r>
      <w:r w:rsidR="00B060F3" w:rsidRPr="00094AFB">
        <w:t xml:space="preserve"> For 5GS, the new ng-eNB initiates the NG-AP Path Switch procedure to establish a NG UE associated signalling connection to the serving AMF and to request the AMF to resume the UE context.</w:t>
      </w:r>
    </w:p>
    <w:p w14:paraId="7F3FF3F5" w14:textId="77777777" w:rsidR="0016211F" w:rsidRPr="00094AFB" w:rsidRDefault="0016211F" w:rsidP="0016211F">
      <w:pPr>
        <w:pStyle w:val="B1"/>
      </w:pPr>
      <w:r w:rsidRPr="00094AFB">
        <w:t>8.</w:t>
      </w:r>
      <w:r w:rsidRPr="00094AFB">
        <w:tab/>
      </w:r>
      <w:r w:rsidR="00B060F3" w:rsidRPr="00094AFB">
        <w:t>For EPS, t</w:t>
      </w:r>
      <w:r w:rsidRPr="00094AFB">
        <w:t>he MME requests the S-GW to activate the S1-U bearers for the UE and updates the downlink path.</w:t>
      </w:r>
      <w:r w:rsidR="00B060F3" w:rsidRPr="00094AFB">
        <w:t xml:space="preserve"> For 5GS, the AMF requests the SMF to resume the PDU session and the SMF requests the UPF to create the tunnel information for the UE and update the downlink path.</w:t>
      </w:r>
    </w:p>
    <w:p w14:paraId="537EFDD5" w14:textId="77777777" w:rsidR="0016211F" w:rsidRPr="00094AFB" w:rsidRDefault="0016211F" w:rsidP="0016211F">
      <w:pPr>
        <w:pStyle w:val="B1"/>
      </w:pPr>
      <w:r w:rsidRPr="00094AFB">
        <w:t>9.</w:t>
      </w:r>
      <w:r w:rsidRPr="00094AFB">
        <w:tab/>
        <w:t>MME</w:t>
      </w:r>
      <w:r w:rsidR="00B060F3" w:rsidRPr="00094AFB">
        <w:t>/AMF</w:t>
      </w:r>
      <w:r w:rsidRPr="00094AFB">
        <w:t xml:space="preserve"> Acks step 7.</w:t>
      </w:r>
    </w:p>
    <w:p w14:paraId="49DCA9B9" w14:textId="77777777" w:rsidR="0016211F" w:rsidRPr="00094AFB" w:rsidRDefault="0016211F" w:rsidP="0016211F">
      <w:pPr>
        <w:pStyle w:val="B1"/>
      </w:pPr>
      <w:r w:rsidRPr="00094AFB">
        <w:t>10.</w:t>
      </w:r>
      <w:r w:rsidRPr="00094AFB">
        <w:tab/>
      </w:r>
      <w:r w:rsidR="00B060F3" w:rsidRPr="00094AFB">
        <w:t>For EPS, a</w:t>
      </w:r>
      <w:r w:rsidRPr="00094AFB">
        <w:t>fter the S1-AP Path Switch procedure the new eNB triggers release of the UE context at the old eNB by means of the X2-AP UE Context Release procedure.</w:t>
      </w:r>
      <w:r w:rsidR="00B060F3" w:rsidRPr="00094AFB">
        <w:t xml:space="preserve"> For 5GS, after the NG-AP Path Switch procedure the new ng-eNB triggers release of the UE context at the old ng-eNB by means of the Xn-AP UE Context Release procedure.</w:t>
      </w:r>
    </w:p>
    <w:p w14:paraId="3167F3C7" w14:textId="77777777" w:rsidR="002031DB" w:rsidRPr="00094AFB" w:rsidRDefault="002031DB" w:rsidP="0016211F">
      <w:pPr>
        <w:rPr>
          <w:rFonts w:eastAsia="SimSun"/>
          <w:lang w:eastAsia="zh-CN"/>
        </w:rPr>
      </w:pPr>
      <w:r w:rsidRPr="00094AFB">
        <w:rPr>
          <w:rFonts w:eastAsia="SimSun"/>
          <w:lang w:eastAsia="zh-CN"/>
        </w:rPr>
        <w:t xml:space="preserve">For a NB-IoT UE that supports Control Plane CIoT EPS </w:t>
      </w:r>
      <w:r w:rsidR="001348D2" w:rsidRPr="00094AFB">
        <w:rPr>
          <w:rFonts w:eastAsia="SimSun"/>
          <w:lang w:eastAsia="zh-CN"/>
        </w:rPr>
        <w:t>optimisation</w:t>
      </w:r>
      <w:r w:rsidRPr="00094AFB">
        <w:rPr>
          <w:rFonts w:eastAsia="SimSun"/>
          <w:lang w:eastAsia="zh-CN"/>
        </w:rPr>
        <w:t xml:space="preserve"> and </w:t>
      </w:r>
      <w:r w:rsidR="006E489C" w:rsidRPr="00094AFB">
        <w:rPr>
          <w:lang w:eastAsia="zh-CN"/>
        </w:rPr>
        <w:t xml:space="preserve">S1-U data transfer or </w:t>
      </w:r>
      <w:r w:rsidRPr="00094AFB">
        <w:rPr>
          <w:rFonts w:eastAsia="SimSun"/>
          <w:lang w:eastAsia="zh-CN"/>
        </w:rPr>
        <w:t xml:space="preserve">User Plane CIoT EPS </w:t>
      </w:r>
      <w:r w:rsidR="001348D2" w:rsidRPr="00094AFB">
        <w:rPr>
          <w:rFonts w:eastAsia="SimSun"/>
          <w:lang w:eastAsia="zh-CN"/>
        </w:rPr>
        <w:t>optimisation</w:t>
      </w:r>
      <w:r w:rsidR="00A45B08" w:rsidRPr="00094AFB">
        <w:rPr>
          <w:rFonts w:eastAsia="SimSun"/>
          <w:lang w:eastAsia="zh-CN"/>
        </w:rPr>
        <w:t xml:space="preserve">, </w:t>
      </w:r>
      <w:r w:rsidR="00A45B08" w:rsidRPr="00094AFB">
        <w:t>as defined in TS 24.301</w:t>
      </w:r>
      <w:r w:rsidR="00A45B08" w:rsidRPr="00094AFB">
        <w:rPr>
          <w:rFonts w:eastAsia="SimSun"/>
          <w:lang w:eastAsia="zh-CN"/>
        </w:rPr>
        <w:t xml:space="preserve"> </w:t>
      </w:r>
      <w:r w:rsidRPr="00094AFB">
        <w:rPr>
          <w:rFonts w:eastAsia="SimSun"/>
          <w:lang w:eastAsia="zh-CN"/>
        </w:rPr>
        <w:t>[20],</w:t>
      </w:r>
      <w:r w:rsidR="00B060F3" w:rsidRPr="00094AFB">
        <w:rPr>
          <w:rFonts w:eastAsia="SimSun"/>
          <w:lang w:eastAsia="zh-CN"/>
        </w:rPr>
        <w:t xml:space="preserve"> and for a NB-IoT UE that supports Control Plane CIoT 5GS Optimisation </w:t>
      </w:r>
      <w:r w:rsidR="00B060F3" w:rsidRPr="00094AFB">
        <w:rPr>
          <w:rFonts w:eastAsia="SimSun"/>
          <w:lang w:eastAsia="zh-CN"/>
        </w:rPr>
        <w:lastRenderedPageBreak/>
        <w:t>and NG-U data transfer or User Plane CIoT 5GS Optimisation, as defined in TS 24.501 [91],</w:t>
      </w:r>
      <w:r w:rsidRPr="00094AFB">
        <w:rPr>
          <w:rFonts w:eastAsia="SimSun"/>
          <w:lang w:eastAsia="zh-CN"/>
        </w:rPr>
        <w:t xml:space="preserve"> PDCP is not used until AS security is activated.</w:t>
      </w:r>
    </w:p>
    <w:p w14:paraId="7BFFDD66" w14:textId="77777777" w:rsidR="00296B5A" w:rsidRPr="00094AFB" w:rsidRDefault="00296B5A" w:rsidP="00296B5A">
      <w:pPr>
        <w:pStyle w:val="Heading2"/>
      </w:pPr>
      <w:bookmarkStart w:id="992" w:name="_Toc20402774"/>
      <w:bookmarkStart w:id="993" w:name="_Toc29372280"/>
      <w:bookmarkStart w:id="994" w:name="_Toc37760218"/>
      <w:bookmarkStart w:id="995" w:name="_Toc46498452"/>
      <w:bookmarkStart w:id="996" w:name="_Toc52490765"/>
      <w:bookmarkStart w:id="997" w:name="_Toc156248253"/>
      <w:r w:rsidRPr="00094AFB">
        <w:t>7.3b</w:t>
      </w:r>
      <w:r w:rsidRPr="00094AFB">
        <w:tab/>
      </w:r>
      <w:r w:rsidR="00B060F3" w:rsidRPr="00094AFB">
        <w:t>MO-</w:t>
      </w:r>
      <w:r w:rsidRPr="00094AFB">
        <w:t>EDT</w:t>
      </w:r>
      <w:bookmarkEnd w:id="992"/>
      <w:bookmarkEnd w:id="993"/>
      <w:bookmarkEnd w:id="994"/>
      <w:bookmarkEnd w:id="995"/>
      <w:bookmarkEnd w:id="996"/>
      <w:bookmarkEnd w:id="997"/>
    </w:p>
    <w:p w14:paraId="21DD9688" w14:textId="77777777" w:rsidR="00296B5A" w:rsidRPr="00094AFB" w:rsidRDefault="00296B5A" w:rsidP="00296B5A">
      <w:pPr>
        <w:pStyle w:val="Heading3"/>
      </w:pPr>
      <w:bookmarkStart w:id="998" w:name="_Toc20402775"/>
      <w:bookmarkStart w:id="999" w:name="_Toc29372281"/>
      <w:bookmarkStart w:id="1000" w:name="_Toc37760219"/>
      <w:bookmarkStart w:id="1001" w:name="_Toc46498453"/>
      <w:bookmarkStart w:id="1002" w:name="_Toc52490766"/>
      <w:bookmarkStart w:id="1003" w:name="_Toc156248254"/>
      <w:r w:rsidRPr="00094AFB">
        <w:t>7.3b.1</w:t>
      </w:r>
      <w:r w:rsidRPr="00094AFB">
        <w:tab/>
        <w:t>General</w:t>
      </w:r>
      <w:bookmarkEnd w:id="998"/>
      <w:bookmarkEnd w:id="999"/>
      <w:bookmarkEnd w:id="1000"/>
      <w:bookmarkEnd w:id="1001"/>
      <w:bookmarkEnd w:id="1002"/>
      <w:bookmarkEnd w:id="1003"/>
    </w:p>
    <w:p w14:paraId="4CE49847" w14:textId="77777777" w:rsidR="00296B5A" w:rsidRPr="00094AFB" w:rsidRDefault="00B060F3" w:rsidP="00296B5A">
      <w:r w:rsidRPr="00094AFB">
        <w:t>MO-</w:t>
      </w:r>
      <w:r w:rsidR="00296B5A" w:rsidRPr="00094AFB">
        <w:t>EDT allows one uplink data transmission optionally followed by one downlink data transmission during the random access procedure.</w:t>
      </w:r>
    </w:p>
    <w:p w14:paraId="78B2B075" w14:textId="77777777" w:rsidR="00296B5A" w:rsidRPr="00094AFB" w:rsidRDefault="00B060F3" w:rsidP="00296B5A">
      <w:r w:rsidRPr="00094AFB">
        <w:t>MO-</w:t>
      </w:r>
      <w:r w:rsidR="00296B5A" w:rsidRPr="00094AFB">
        <w:t xml:space="preserve">EDT is triggered when the upper layers have requested the establishment or resumption of the RRC Connection for Mobile Originated data (i.e., not signalling or SMS) and the uplink data size is less than or equal to a TB size indicated in the system information. </w:t>
      </w:r>
      <w:r w:rsidRPr="00094AFB">
        <w:t>MO-</w:t>
      </w:r>
      <w:r w:rsidR="00296B5A" w:rsidRPr="00094AFB">
        <w:t>EDT is not used for data over the control plane when using the User Plane CIoT EPS</w:t>
      </w:r>
      <w:r w:rsidRPr="00094AFB">
        <w:t>/5GS</w:t>
      </w:r>
      <w:r w:rsidR="00296B5A" w:rsidRPr="00094AFB">
        <w:t xml:space="preserve"> </w:t>
      </w:r>
      <w:r w:rsidR="001348D2" w:rsidRPr="00094AFB">
        <w:t>optimisation</w:t>
      </w:r>
      <w:r w:rsidR="00296B5A" w:rsidRPr="00094AFB">
        <w:t>s.</w:t>
      </w:r>
    </w:p>
    <w:p w14:paraId="7A288272" w14:textId="77777777" w:rsidR="00296B5A" w:rsidRPr="00094AFB" w:rsidRDefault="00B060F3" w:rsidP="00296B5A">
      <w:r w:rsidRPr="00094AFB">
        <w:t>MO-</w:t>
      </w:r>
      <w:r w:rsidR="00296B5A" w:rsidRPr="00094AFB">
        <w:t xml:space="preserve">EDT is only applicable to BL UEs, UEs in </w:t>
      </w:r>
      <w:r w:rsidRPr="00094AFB">
        <w:t>e</w:t>
      </w:r>
      <w:r w:rsidR="00296B5A" w:rsidRPr="00094AFB">
        <w:t xml:space="preserve">nhanced </w:t>
      </w:r>
      <w:r w:rsidRPr="00094AFB">
        <w:t>c</w:t>
      </w:r>
      <w:r w:rsidR="00296B5A" w:rsidRPr="00094AFB">
        <w:t>overage and NB-IoT UEs.</w:t>
      </w:r>
    </w:p>
    <w:p w14:paraId="7F2138AF" w14:textId="77777777" w:rsidR="00296B5A" w:rsidRPr="00094AFB" w:rsidRDefault="00296B5A" w:rsidP="009C26DC">
      <w:pPr>
        <w:pStyle w:val="Heading3"/>
      </w:pPr>
      <w:bookmarkStart w:id="1004" w:name="_Toc20402776"/>
      <w:bookmarkStart w:id="1005" w:name="_Toc29372282"/>
      <w:bookmarkStart w:id="1006" w:name="_Toc37760220"/>
      <w:bookmarkStart w:id="1007" w:name="_Toc46498454"/>
      <w:bookmarkStart w:id="1008" w:name="_Toc52490767"/>
      <w:bookmarkStart w:id="1009" w:name="_Toc156248255"/>
      <w:r w:rsidRPr="00094AFB">
        <w:t>7.3b.2</w:t>
      </w:r>
      <w:r w:rsidRPr="00094AFB">
        <w:tab/>
      </w:r>
      <w:r w:rsidR="00B060F3" w:rsidRPr="00094AFB">
        <w:t>MO-</w:t>
      </w:r>
      <w:r w:rsidRPr="00094AFB">
        <w:t>EDT for Control Plane CIoT EPS</w:t>
      </w:r>
      <w:r w:rsidR="00B060F3" w:rsidRPr="00094AFB">
        <w:t>/5GS</w:t>
      </w:r>
      <w:r w:rsidRPr="00094AFB">
        <w:t xml:space="preserve"> </w:t>
      </w:r>
      <w:r w:rsidR="001348D2" w:rsidRPr="00094AFB">
        <w:t>optimisation</w:t>
      </w:r>
      <w:r w:rsidRPr="00094AFB">
        <w:t>s</w:t>
      </w:r>
      <w:bookmarkEnd w:id="1004"/>
      <w:bookmarkEnd w:id="1005"/>
      <w:bookmarkEnd w:id="1006"/>
      <w:bookmarkEnd w:id="1007"/>
      <w:bookmarkEnd w:id="1008"/>
      <w:bookmarkEnd w:id="1009"/>
    </w:p>
    <w:p w14:paraId="388899B8" w14:textId="77777777" w:rsidR="00296B5A" w:rsidRPr="00094AFB" w:rsidRDefault="00B060F3" w:rsidP="00296B5A">
      <w:r w:rsidRPr="00094AFB">
        <w:t>MO-</w:t>
      </w:r>
      <w:r w:rsidR="00296B5A" w:rsidRPr="00094AFB">
        <w:t xml:space="preserve">EDT for Control Plane CIoT EPS </w:t>
      </w:r>
      <w:r w:rsidR="001348D2" w:rsidRPr="00094AFB">
        <w:t>optimisation</w:t>
      </w:r>
      <w:r w:rsidR="00296B5A" w:rsidRPr="00094AFB">
        <w:t>, as defined in TS 24.301</w:t>
      </w:r>
      <w:r w:rsidR="00296B5A" w:rsidRPr="00094AFB">
        <w:rPr>
          <w:lang w:eastAsia="zh-CN"/>
        </w:rPr>
        <w:t xml:space="preserve"> [20]</w:t>
      </w:r>
      <w:r w:rsidRPr="00094AFB">
        <w:rPr>
          <w:lang w:eastAsia="zh-CN"/>
        </w:rPr>
        <w:t xml:space="preserve">, and </w:t>
      </w:r>
      <w:r w:rsidRPr="00094AFB">
        <w:rPr>
          <w:rFonts w:eastAsia="SimSun"/>
          <w:lang w:eastAsia="zh-CN"/>
        </w:rPr>
        <w:t>Control</w:t>
      </w:r>
      <w:r w:rsidRPr="00094AFB">
        <w:t xml:space="preserve"> Plane CIoT 5GS Optimisation, as defined in</w:t>
      </w:r>
      <w:r w:rsidRPr="00094AFB">
        <w:rPr>
          <w:rFonts w:eastAsia="SimSun"/>
          <w:lang w:eastAsia="zh-CN"/>
        </w:rPr>
        <w:t xml:space="preserve"> TS 24.501 [91]</w:t>
      </w:r>
      <w:r w:rsidR="00296B5A" w:rsidRPr="00094AFB">
        <w:rPr>
          <w:lang w:eastAsia="zh-CN"/>
        </w:rPr>
        <w:t>,</w:t>
      </w:r>
      <w:r w:rsidR="00296B5A" w:rsidRPr="00094AFB">
        <w:t xml:space="preserve"> </w:t>
      </w:r>
      <w:r w:rsidRPr="00094AFB">
        <w:t>are</w:t>
      </w:r>
      <w:r w:rsidR="00296B5A" w:rsidRPr="00094AFB">
        <w:t xml:space="preserve"> characterized as below:</w:t>
      </w:r>
    </w:p>
    <w:p w14:paraId="6B7E0354" w14:textId="77777777" w:rsidR="00296B5A" w:rsidRPr="00094AFB" w:rsidRDefault="00296B5A" w:rsidP="00296B5A">
      <w:pPr>
        <w:pStyle w:val="B1"/>
      </w:pPr>
      <w:r w:rsidRPr="00094AFB">
        <w:t>-</w:t>
      </w:r>
      <w:r w:rsidRPr="00094AFB">
        <w:tab/>
        <w:t>Uplink user data are transmitted in a NAS message concatenated in UL RRCEarlyDataRequest message on CCCH;</w:t>
      </w:r>
    </w:p>
    <w:p w14:paraId="5C52A566" w14:textId="77777777" w:rsidR="00296B5A" w:rsidRPr="00094AFB" w:rsidRDefault="00296B5A" w:rsidP="00296B5A">
      <w:pPr>
        <w:pStyle w:val="B1"/>
      </w:pPr>
      <w:r w:rsidRPr="00094AFB">
        <w:t>-</w:t>
      </w:r>
      <w:r w:rsidRPr="00094AFB">
        <w:tab/>
        <w:t>Downlink user data are optionally transmitted in a NAS message concatenated in DL RRCEarlyDataComplete message on CCCH;</w:t>
      </w:r>
    </w:p>
    <w:p w14:paraId="69A02BDE" w14:textId="77777777" w:rsidR="00296B5A" w:rsidRPr="00094AFB" w:rsidRDefault="00296B5A" w:rsidP="00296B5A">
      <w:pPr>
        <w:pStyle w:val="B1"/>
      </w:pPr>
      <w:r w:rsidRPr="00094AFB">
        <w:t>-</w:t>
      </w:r>
      <w:r w:rsidRPr="00094AFB">
        <w:tab/>
        <w:t>There is no transition to RRC CONNECTED.</w:t>
      </w:r>
    </w:p>
    <w:p w14:paraId="40BFE07B" w14:textId="77777777" w:rsidR="00296B5A" w:rsidRPr="00094AFB" w:rsidRDefault="00296B5A" w:rsidP="00296B5A">
      <w:r w:rsidRPr="00094AFB">
        <w:t xml:space="preserve">The </w:t>
      </w:r>
      <w:r w:rsidR="00B060F3" w:rsidRPr="00094AFB">
        <w:t>MO-</w:t>
      </w:r>
      <w:r w:rsidRPr="00094AFB">
        <w:t xml:space="preserve">EDT procedure for Control Plane CIoT EPS </w:t>
      </w:r>
      <w:r w:rsidR="001348D2" w:rsidRPr="00094AFB">
        <w:t>optimisation</w:t>
      </w:r>
      <w:r w:rsidRPr="00094AFB">
        <w:t xml:space="preserve"> </w:t>
      </w:r>
      <w:r w:rsidR="00B060F3" w:rsidRPr="00094AFB">
        <w:t>and Control Plane CIoT 5GS Optimisation are</w:t>
      </w:r>
      <w:r w:rsidRPr="00094AFB">
        <w:t xml:space="preserve"> illustrated in Figure 7.3b-1</w:t>
      </w:r>
      <w:r w:rsidR="00B060F3" w:rsidRPr="00094AFB">
        <w:t xml:space="preserve"> and Figure 7.3b-1a respectively</w:t>
      </w:r>
      <w:r w:rsidRPr="00094AFB">
        <w:t>.</w:t>
      </w:r>
    </w:p>
    <w:p w14:paraId="1C1399B0" w14:textId="77777777" w:rsidR="00296B5A" w:rsidRPr="00094AFB" w:rsidRDefault="000A498A" w:rsidP="00296B5A">
      <w:pPr>
        <w:pStyle w:val="TH"/>
      </w:pPr>
      <w:r w:rsidRPr="00094AFB">
        <w:pict w14:anchorId="006E52B7">
          <v:shape id="_x0000_i1088" type="#_x0000_t75" style="width:411.75pt;height:198pt">
            <v:imagedata r:id="rId134" o:title=""/>
          </v:shape>
        </w:pict>
      </w:r>
    </w:p>
    <w:p w14:paraId="36FBC7F5" w14:textId="77777777" w:rsidR="00296B5A" w:rsidRPr="00094AFB" w:rsidRDefault="00296B5A" w:rsidP="00324FF0">
      <w:pPr>
        <w:pStyle w:val="TF"/>
      </w:pPr>
      <w:r w:rsidRPr="00094AFB">
        <w:t xml:space="preserve">Figure 7.3b-1: </w:t>
      </w:r>
      <w:r w:rsidR="00B060F3" w:rsidRPr="00094AFB">
        <w:t>MO-</w:t>
      </w:r>
      <w:r w:rsidRPr="00094AFB">
        <w:t xml:space="preserve">EDT for Control Plane CIoT EPS </w:t>
      </w:r>
      <w:r w:rsidR="001348D2" w:rsidRPr="00094AFB">
        <w:t>Optimisation</w:t>
      </w:r>
    </w:p>
    <w:p w14:paraId="7432E5BB" w14:textId="77777777" w:rsidR="00B060F3" w:rsidRPr="00094AFB" w:rsidRDefault="00B060F3" w:rsidP="00324FF0">
      <w:pPr>
        <w:pStyle w:val="TH"/>
      </w:pPr>
      <w:r w:rsidRPr="00094AFB">
        <w:rPr>
          <w:rFonts w:eastAsia="SimSun"/>
          <w:lang w:eastAsia="en-US"/>
        </w:rPr>
        <w:object w:dxaOrig="10240" w:dyaOrig="5500" w14:anchorId="2367D9EC">
          <v:shape id="_x0000_i1089" type="#_x0000_t75" style="width:409.5pt;height:222pt" o:ole="">
            <v:imagedata r:id="rId135" o:title=""/>
          </v:shape>
          <o:OLEObject Type="Embed" ProgID="Visio.Drawing.15" ShapeID="_x0000_i1089" DrawAspect="Content" ObjectID="_1766862001" r:id="rId136"/>
        </w:object>
      </w:r>
    </w:p>
    <w:p w14:paraId="5FA42E11" w14:textId="77777777" w:rsidR="00B060F3" w:rsidRPr="00094AFB" w:rsidRDefault="00B060F3" w:rsidP="00324FF0">
      <w:pPr>
        <w:pStyle w:val="TF"/>
      </w:pPr>
      <w:r w:rsidRPr="00094AFB">
        <w:rPr>
          <w:rFonts w:eastAsia="SimSun"/>
          <w:lang w:eastAsia="en-US"/>
        </w:rPr>
        <w:t>Figure 7.3b-1a: MO-EDT for Control Plane CIoT 5GS Optimisation</w:t>
      </w:r>
    </w:p>
    <w:p w14:paraId="38883B30" w14:textId="77777777" w:rsidR="00296B5A" w:rsidRPr="00094AFB" w:rsidRDefault="00296B5A" w:rsidP="00296B5A">
      <w:pPr>
        <w:pStyle w:val="B1"/>
      </w:pPr>
      <w:r w:rsidRPr="00094AFB">
        <w:t>0</w:t>
      </w:r>
      <w:r w:rsidRPr="00094AFB">
        <w:rPr>
          <w:sz w:val="16"/>
        </w:rPr>
        <w:t>.</w:t>
      </w:r>
      <w:r w:rsidRPr="00094AFB">
        <w:tab/>
        <w:t xml:space="preserve">Upon connection establishment request for Mobile Originated data from the upper layers, the UE initiates the </w:t>
      </w:r>
      <w:r w:rsidR="00B060F3" w:rsidRPr="00094AFB">
        <w:t>MO-EDT</w:t>
      </w:r>
      <w:r w:rsidRPr="00094AFB">
        <w:t xml:space="preserve"> procedure and selects a random access preamble configured for EDT.</w:t>
      </w:r>
    </w:p>
    <w:p w14:paraId="5D536153" w14:textId="77777777" w:rsidR="00296B5A" w:rsidRPr="00094AFB" w:rsidRDefault="00296B5A" w:rsidP="00296B5A">
      <w:pPr>
        <w:pStyle w:val="B1"/>
      </w:pPr>
      <w:r w:rsidRPr="00094AFB">
        <w:t>1.</w:t>
      </w:r>
      <w:r w:rsidRPr="00094AFB">
        <w:tab/>
        <w:t xml:space="preserve">UE sends </w:t>
      </w:r>
      <w:r w:rsidRPr="00094AFB">
        <w:rPr>
          <w:i/>
        </w:rPr>
        <w:t>RRCEarlyDataRequest</w:t>
      </w:r>
      <w:r w:rsidRPr="00094AFB">
        <w:t xml:space="preserve"> message concatenating the user data on CCCH.</w:t>
      </w:r>
      <w:r w:rsidR="00B060F3" w:rsidRPr="00094AFB">
        <w:t xml:space="preserve"> For EPS if enabled in the cell, or for 5GS, the UE may indicate AS Release Assistance Information.</w:t>
      </w:r>
    </w:p>
    <w:p w14:paraId="62C99287" w14:textId="77777777" w:rsidR="00296B5A" w:rsidRPr="00094AFB" w:rsidRDefault="00296B5A" w:rsidP="00296B5A">
      <w:pPr>
        <w:pStyle w:val="B1"/>
      </w:pPr>
      <w:r w:rsidRPr="00094AFB">
        <w:t>2.</w:t>
      </w:r>
      <w:r w:rsidRPr="00094AFB">
        <w:tab/>
      </w:r>
      <w:r w:rsidR="00B060F3" w:rsidRPr="00094AFB">
        <w:t>For EPS, t</w:t>
      </w:r>
      <w:r w:rsidRPr="00094AFB">
        <w:t xml:space="preserve">he eNB initiates the S1-AP Initial UE message procedure to forward the NAS message and establish the S1 connection. </w:t>
      </w:r>
      <w:r w:rsidR="00B060F3" w:rsidRPr="00094AFB">
        <w:t>For 5GS, the ng-eNB initiates the NG-AP Initial UE message procedure to forward the NAS message.</w:t>
      </w:r>
      <w:r w:rsidRPr="00094AFB">
        <w:t xml:space="preserve">The </w:t>
      </w:r>
      <w:r w:rsidR="00B060F3" w:rsidRPr="00094AFB">
        <w:t>(ng-)</w:t>
      </w:r>
      <w:r w:rsidRPr="00094AFB">
        <w:t>eNB may indicate in this procedure that this connection is triggered for EDT.</w:t>
      </w:r>
    </w:p>
    <w:p w14:paraId="6A073C07" w14:textId="77777777" w:rsidR="00296B5A" w:rsidRPr="00094AFB" w:rsidRDefault="00296B5A" w:rsidP="00296B5A">
      <w:pPr>
        <w:pStyle w:val="B1"/>
      </w:pPr>
      <w:r w:rsidRPr="00094AFB">
        <w:t>3.</w:t>
      </w:r>
      <w:r w:rsidRPr="00094AFB">
        <w:tab/>
      </w:r>
      <w:r w:rsidR="00B060F3" w:rsidRPr="00094AFB">
        <w:t>For EPS, t</w:t>
      </w:r>
      <w:r w:rsidRPr="00094AFB">
        <w:t>he MME requests the S-GW to re-activate the EPS bearers for the UE.</w:t>
      </w:r>
      <w:r w:rsidR="00B060F3" w:rsidRPr="00094AFB">
        <w:t xml:space="preserve"> For 5GS, the AMF determines the PDU session contained in the NAS message.</w:t>
      </w:r>
    </w:p>
    <w:p w14:paraId="3296C377" w14:textId="77777777" w:rsidR="00296B5A" w:rsidRPr="00094AFB" w:rsidRDefault="00296B5A" w:rsidP="00296B5A">
      <w:pPr>
        <w:pStyle w:val="B1"/>
      </w:pPr>
      <w:r w:rsidRPr="00094AFB">
        <w:t>4.</w:t>
      </w:r>
      <w:r w:rsidRPr="00094AFB">
        <w:tab/>
      </w:r>
      <w:r w:rsidR="00B060F3" w:rsidRPr="00094AFB">
        <w:t>For EPS, t</w:t>
      </w:r>
      <w:r w:rsidRPr="00094AFB">
        <w:t>he MME sends the uplink data to the S-GW.</w:t>
      </w:r>
      <w:r w:rsidR="00B060F3" w:rsidRPr="00094AFB">
        <w:t xml:space="preserve"> For 5GS, the AMF sends the PDU Session ID and the uplink data to the SMF and the SMF forwards the uplink data to the UPF.</w:t>
      </w:r>
    </w:p>
    <w:p w14:paraId="5CD58DC9" w14:textId="77777777" w:rsidR="00296B5A" w:rsidRPr="00094AFB" w:rsidRDefault="00296B5A" w:rsidP="00296B5A">
      <w:pPr>
        <w:pStyle w:val="B1"/>
      </w:pPr>
      <w:r w:rsidRPr="00094AFB">
        <w:t>5.</w:t>
      </w:r>
      <w:r w:rsidRPr="00094AFB">
        <w:tab/>
      </w:r>
      <w:r w:rsidR="00B060F3" w:rsidRPr="00094AFB">
        <w:t>For EPS, i</w:t>
      </w:r>
      <w:r w:rsidRPr="00094AFB">
        <w:t>f downlink data are available, the S-GW sends the downlink data to the MME.</w:t>
      </w:r>
      <w:r w:rsidR="00B060F3" w:rsidRPr="00094AFB">
        <w:t xml:space="preserve"> For 5GS, if downlink data are available, the UPF forwards the downlink data to SMF and the SFM forwards the downlink data to AMF.</w:t>
      </w:r>
    </w:p>
    <w:p w14:paraId="07AD44E5" w14:textId="77777777" w:rsidR="00296B5A" w:rsidRPr="00094AFB" w:rsidRDefault="00296B5A" w:rsidP="00296B5A">
      <w:pPr>
        <w:pStyle w:val="B1"/>
      </w:pPr>
      <w:r w:rsidRPr="00094AFB">
        <w:t>6.</w:t>
      </w:r>
      <w:r w:rsidRPr="00094AFB">
        <w:tab/>
        <w:t>If downlink data are received from the S-GW</w:t>
      </w:r>
      <w:r w:rsidR="00B060F3" w:rsidRPr="00094AFB">
        <w:t xml:space="preserve"> or SMF</w:t>
      </w:r>
      <w:r w:rsidRPr="00094AFB">
        <w:t>, the MME</w:t>
      </w:r>
      <w:r w:rsidR="00B060F3" w:rsidRPr="00094AFB">
        <w:t xml:space="preserve"> or AMF</w:t>
      </w:r>
      <w:r w:rsidRPr="00094AFB">
        <w:t xml:space="preserve"> forwards the data to the eNB </w:t>
      </w:r>
      <w:r w:rsidR="00B060F3" w:rsidRPr="00094AFB">
        <w:t xml:space="preserve">or ng-eNB </w:t>
      </w:r>
      <w:r w:rsidRPr="00094AFB">
        <w:t xml:space="preserve">via DL NAS Transport procedure and may also indicate whether further data are expected. Otherwise, the MME </w:t>
      </w:r>
      <w:r w:rsidR="00B060F3" w:rsidRPr="00094AFB">
        <w:t xml:space="preserve">or AMF </w:t>
      </w:r>
      <w:r w:rsidRPr="00094AFB">
        <w:t>may trigger Connection Establishment Indication procedure and also indicate whether further data are expected.</w:t>
      </w:r>
    </w:p>
    <w:p w14:paraId="1D38B5BF" w14:textId="77777777" w:rsidR="00296B5A" w:rsidRPr="00094AFB" w:rsidRDefault="00296B5A" w:rsidP="00296B5A">
      <w:pPr>
        <w:pStyle w:val="B1"/>
      </w:pPr>
      <w:r w:rsidRPr="00094AFB">
        <w:t>7.</w:t>
      </w:r>
      <w:r w:rsidRPr="00094AFB">
        <w:tab/>
        <w:t xml:space="preserve">If no further data are expected, the </w:t>
      </w:r>
      <w:r w:rsidR="00B060F3" w:rsidRPr="00094AFB">
        <w:t>(ng-)</w:t>
      </w:r>
      <w:r w:rsidRPr="00094AFB">
        <w:t xml:space="preserve">eNB can send the </w:t>
      </w:r>
      <w:r w:rsidRPr="00094AFB">
        <w:rPr>
          <w:i/>
        </w:rPr>
        <w:t>RRCEarlyDataComplete</w:t>
      </w:r>
      <w:r w:rsidRPr="00094AFB">
        <w:t xml:space="preserve"> message on CCCH to keep the UE in RRC_IDLE. If downlink data were received in step 6, they are concatenated in </w:t>
      </w:r>
      <w:r w:rsidRPr="00094AFB">
        <w:rPr>
          <w:i/>
        </w:rPr>
        <w:t xml:space="preserve">RRCEarlyDataComplete </w:t>
      </w:r>
      <w:r w:rsidRPr="00094AFB">
        <w:t>message.</w:t>
      </w:r>
    </w:p>
    <w:p w14:paraId="23A12ED7" w14:textId="77777777" w:rsidR="00296B5A" w:rsidRPr="00094AFB" w:rsidRDefault="00AF7F76" w:rsidP="00296B5A">
      <w:pPr>
        <w:pStyle w:val="B1"/>
      </w:pPr>
      <w:r w:rsidRPr="00094AFB">
        <w:t>8.</w:t>
      </w:r>
      <w:r w:rsidR="00296B5A" w:rsidRPr="00094AFB">
        <w:tab/>
      </w:r>
      <w:r w:rsidR="00B060F3" w:rsidRPr="00094AFB">
        <w:t>For EPS, t</w:t>
      </w:r>
      <w:r w:rsidR="00296B5A" w:rsidRPr="00094AFB">
        <w:t>he S1 connection is released and the EPS bearers are deactivated.</w:t>
      </w:r>
      <w:r w:rsidR="00B060F3" w:rsidRPr="00094AFB">
        <w:t xml:space="preserve"> For 5GS, the AN release procedure is started.</w:t>
      </w:r>
    </w:p>
    <w:p w14:paraId="798EA866" w14:textId="77777777" w:rsidR="00EA1EF3" w:rsidRPr="00094AFB" w:rsidRDefault="00296B5A" w:rsidP="00EA1EF3">
      <w:pPr>
        <w:pStyle w:val="NO"/>
      </w:pPr>
      <w:bookmarkStart w:id="1010" w:name="_Hlk508886644"/>
      <w:r w:rsidRPr="00094AFB">
        <w:t>NOTE</w:t>
      </w:r>
      <w:r w:rsidR="00EA1EF3" w:rsidRPr="00094AFB">
        <w:t xml:space="preserve"> 1</w:t>
      </w:r>
      <w:r w:rsidRPr="00094AFB">
        <w:t>:</w:t>
      </w:r>
      <w:r w:rsidRPr="00094AFB">
        <w:tab/>
        <w:t>If the MME</w:t>
      </w:r>
      <w:r w:rsidR="00B060F3" w:rsidRPr="00094AFB">
        <w:t>/AMF</w:t>
      </w:r>
      <w:r w:rsidRPr="00094AFB">
        <w:t xml:space="preserve"> or the </w:t>
      </w:r>
      <w:r w:rsidR="00B060F3" w:rsidRPr="00094AFB">
        <w:t>(ng-)</w:t>
      </w:r>
      <w:r w:rsidRPr="00094AFB">
        <w:t xml:space="preserve">eNB decides to move the UE in RRC_CONNECTED mode, </w:t>
      </w:r>
      <w:r w:rsidRPr="00094AFB">
        <w:rPr>
          <w:i/>
        </w:rPr>
        <w:t>RRCConnectionSetup</w:t>
      </w:r>
      <w:r w:rsidRPr="00094AFB">
        <w:t xml:space="preserve"> message is sent in step 7 to fall back to the legacy RRC Connection establishment procedure</w:t>
      </w:r>
      <w:bookmarkEnd w:id="1010"/>
      <w:r w:rsidRPr="00094AFB">
        <w:t xml:space="preserve">; the </w:t>
      </w:r>
      <w:r w:rsidR="00B060F3" w:rsidRPr="00094AFB">
        <w:t>(ng-)</w:t>
      </w:r>
      <w:r w:rsidRPr="00094AFB">
        <w:t>eNB will discard the zero-length NAS PDU received in</w:t>
      </w:r>
      <w:r w:rsidR="00B060F3" w:rsidRPr="00094AFB">
        <w:t xml:space="preserve"> </w:t>
      </w:r>
      <w:r w:rsidR="00EA1EF3" w:rsidRPr="00094AFB">
        <w:rPr>
          <w:i/>
        </w:rPr>
        <w:t xml:space="preserve">RRCConnectionSetupComplete </w:t>
      </w:r>
      <w:r w:rsidR="00EA1EF3" w:rsidRPr="00094AFB">
        <w:t>message</w:t>
      </w:r>
      <w:r w:rsidRPr="00094AFB">
        <w:t>.</w:t>
      </w:r>
    </w:p>
    <w:p w14:paraId="70DF3708" w14:textId="77777777" w:rsidR="00296B5A" w:rsidRPr="00094AFB" w:rsidRDefault="00EA1EF3" w:rsidP="009E36C4">
      <w:pPr>
        <w:pStyle w:val="NO"/>
      </w:pPr>
      <w:r w:rsidRPr="00094AFB">
        <w:t>NOTE 2:</w:t>
      </w:r>
      <w:r w:rsidRPr="00094AFB">
        <w:tab/>
        <w:t xml:space="preserve">If neither </w:t>
      </w:r>
      <w:r w:rsidRPr="00094AFB">
        <w:rPr>
          <w:i/>
        </w:rPr>
        <w:t>RRCEarlyDataComplete</w:t>
      </w:r>
      <w:r w:rsidRPr="00094AFB">
        <w:t xml:space="preserve"> nor, in case of fallback, </w:t>
      </w:r>
      <w:r w:rsidRPr="00094AFB">
        <w:rPr>
          <w:i/>
        </w:rPr>
        <w:t xml:space="preserve">RRCConnectionSetup </w:t>
      </w:r>
      <w:r w:rsidRPr="00094AFB">
        <w:t xml:space="preserve">is received in response to </w:t>
      </w:r>
      <w:r w:rsidRPr="00094AFB">
        <w:rPr>
          <w:i/>
        </w:rPr>
        <w:t>RRCEarlyDataRequest</w:t>
      </w:r>
      <w:r w:rsidRPr="00094AFB">
        <w:t>, the UE considers the UL data transmission not successful.</w:t>
      </w:r>
    </w:p>
    <w:p w14:paraId="3E4F0FFD" w14:textId="77777777" w:rsidR="00296B5A" w:rsidRPr="00094AFB" w:rsidRDefault="00296B5A" w:rsidP="00296B5A">
      <w:pPr>
        <w:pStyle w:val="Heading3"/>
      </w:pPr>
      <w:bookmarkStart w:id="1011" w:name="_Toc20402777"/>
      <w:bookmarkStart w:id="1012" w:name="_Toc29372283"/>
      <w:bookmarkStart w:id="1013" w:name="_Toc37760221"/>
      <w:bookmarkStart w:id="1014" w:name="_Toc46498455"/>
      <w:bookmarkStart w:id="1015" w:name="_Toc52490768"/>
      <w:bookmarkStart w:id="1016" w:name="_Toc156248256"/>
      <w:r w:rsidRPr="00094AFB">
        <w:lastRenderedPageBreak/>
        <w:t>7.3b.3</w:t>
      </w:r>
      <w:r w:rsidRPr="00094AFB">
        <w:tab/>
      </w:r>
      <w:r w:rsidR="00B060F3" w:rsidRPr="00094AFB">
        <w:t>MO-</w:t>
      </w:r>
      <w:r w:rsidRPr="00094AFB">
        <w:t>EDT for User Plane CIoT EPS</w:t>
      </w:r>
      <w:r w:rsidR="00B060F3" w:rsidRPr="00094AFB">
        <w:t>/5GS</w:t>
      </w:r>
      <w:r w:rsidRPr="00094AFB">
        <w:t xml:space="preserve"> </w:t>
      </w:r>
      <w:r w:rsidR="001348D2" w:rsidRPr="00094AFB">
        <w:t>optimisation</w:t>
      </w:r>
      <w:r w:rsidRPr="00094AFB">
        <w:t>s</w:t>
      </w:r>
      <w:bookmarkEnd w:id="1011"/>
      <w:bookmarkEnd w:id="1012"/>
      <w:bookmarkEnd w:id="1013"/>
      <w:bookmarkEnd w:id="1014"/>
      <w:bookmarkEnd w:id="1015"/>
      <w:bookmarkEnd w:id="1016"/>
    </w:p>
    <w:p w14:paraId="7A252DE8" w14:textId="77777777" w:rsidR="00296B5A" w:rsidRPr="00094AFB" w:rsidRDefault="00B060F3" w:rsidP="00296B5A">
      <w:r w:rsidRPr="00094AFB">
        <w:t>MO-</w:t>
      </w:r>
      <w:r w:rsidR="00296B5A" w:rsidRPr="00094AFB">
        <w:t xml:space="preserve">EDT for User Plane CIoT EPS </w:t>
      </w:r>
      <w:r w:rsidR="001348D2" w:rsidRPr="00094AFB">
        <w:t>optimisation</w:t>
      </w:r>
      <w:r w:rsidR="00296B5A" w:rsidRPr="00094AFB">
        <w:t>, as defined in TS 24.301</w:t>
      </w:r>
      <w:r w:rsidR="00296B5A" w:rsidRPr="00094AFB">
        <w:rPr>
          <w:lang w:eastAsia="zh-CN"/>
        </w:rPr>
        <w:t xml:space="preserve"> [20],</w:t>
      </w:r>
      <w:r w:rsidR="00296B5A" w:rsidRPr="00094AFB">
        <w:t xml:space="preserve"> </w:t>
      </w:r>
      <w:r w:rsidRPr="00094AFB">
        <w:rPr>
          <w:lang w:eastAsia="zh-CN"/>
        </w:rPr>
        <w:t xml:space="preserve">and </w:t>
      </w:r>
      <w:r w:rsidRPr="00094AFB">
        <w:t>for User Plane CIoT 5GS Optimisation, as defined in TS 24.501</w:t>
      </w:r>
      <w:r w:rsidRPr="00094AFB">
        <w:rPr>
          <w:lang w:eastAsia="zh-CN"/>
        </w:rPr>
        <w:t xml:space="preserve"> [91], </w:t>
      </w:r>
      <w:r w:rsidRPr="00094AFB">
        <w:t>are</w:t>
      </w:r>
      <w:r w:rsidR="00296B5A" w:rsidRPr="00094AFB">
        <w:t xml:space="preserve"> characterized as below:</w:t>
      </w:r>
    </w:p>
    <w:p w14:paraId="7F5F04AE" w14:textId="77777777" w:rsidR="00296B5A" w:rsidRPr="00094AFB" w:rsidRDefault="00296B5A" w:rsidP="00296B5A">
      <w:pPr>
        <w:pStyle w:val="B1"/>
      </w:pPr>
      <w:r w:rsidRPr="00094AFB">
        <w:t>-</w:t>
      </w:r>
      <w:r w:rsidRPr="00094AFB">
        <w:tab/>
        <w:t xml:space="preserve">The UE has been provided with a </w:t>
      </w:r>
      <w:r w:rsidRPr="00094AFB">
        <w:rPr>
          <w:i/>
        </w:rPr>
        <w:t xml:space="preserve">NextHopChainingCount </w:t>
      </w:r>
      <w:r w:rsidRPr="00094AFB">
        <w:t xml:space="preserve">in the </w:t>
      </w:r>
      <w:r w:rsidRPr="00094AFB">
        <w:rPr>
          <w:i/>
        </w:rPr>
        <w:t>RRCConnectionRelease</w:t>
      </w:r>
      <w:r w:rsidRPr="00094AFB">
        <w:t xml:space="preserve"> message with suspend indication;</w:t>
      </w:r>
    </w:p>
    <w:p w14:paraId="7B437A86" w14:textId="77777777" w:rsidR="00296B5A" w:rsidRPr="00094AFB" w:rsidRDefault="00296B5A" w:rsidP="00296B5A">
      <w:pPr>
        <w:pStyle w:val="B1"/>
      </w:pPr>
      <w:r w:rsidRPr="00094AFB">
        <w:t>-</w:t>
      </w:r>
      <w:r w:rsidRPr="00094AFB">
        <w:tab/>
        <w:t xml:space="preserve">Uplink user data are transmitted on DTCH multiplexed with UL </w:t>
      </w:r>
      <w:r w:rsidRPr="00094AFB">
        <w:rPr>
          <w:i/>
        </w:rPr>
        <w:t>RRCConnectionResumeRequest</w:t>
      </w:r>
      <w:r w:rsidRPr="00094AFB">
        <w:t xml:space="preserve"> message on CCCH;</w:t>
      </w:r>
    </w:p>
    <w:p w14:paraId="66C0557F" w14:textId="77777777" w:rsidR="00296B5A" w:rsidRPr="00094AFB" w:rsidRDefault="00296B5A" w:rsidP="00296B5A">
      <w:pPr>
        <w:pStyle w:val="B1"/>
      </w:pPr>
      <w:r w:rsidRPr="00094AFB">
        <w:t>-</w:t>
      </w:r>
      <w:r w:rsidRPr="00094AFB">
        <w:tab/>
        <w:t xml:space="preserve">Downlink user data are optionally transmitted on DTCH multiplexed with DL </w:t>
      </w:r>
      <w:r w:rsidRPr="00094AFB">
        <w:rPr>
          <w:i/>
        </w:rPr>
        <w:t xml:space="preserve">RRCConnectionRelease </w:t>
      </w:r>
      <w:r w:rsidRPr="00094AFB">
        <w:t>message on DCCH;</w:t>
      </w:r>
    </w:p>
    <w:p w14:paraId="7B9CDBD9" w14:textId="77777777" w:rsidR="00296B5A" w:rsidRPr="00094AFB" w:rsidRDefault="00296B5A" w:rsidP="00296B5A">
      <w:pPr>
        <w:pStyle w:val="B1"/>
      </w:pPr>
      <w:r w:rsidRPr="00094AFB">
        <w:t>-</w:t>
      </w:r>
      <w:r w:rsidRPr="00094AFB">
        <w:tab/>
        <w:t xml:space="preserve">The </w:t>
      </w:r>
      <w:r w:rsidRPr="00094AFB">
        <w:rPr>
          <w:lang w:eastAsia="zh-CN"/>
        </w:rPr>
        <w:t xml:space="preserve">short resume MAC-I is reused as the authentication token for </w:t>
      </w:r>
      <w:r w:rsidRPr="00094AFB">
        <w:rPr>
          <w:i/>
        </w:rPr>
        <w:t>RRCConnectionResumeRequest</w:t>
      </w:r>
      <w:r w:rsidRPr="00094AFB">
        <w:t xml:space="preserve"> message and is calculated using the integrity key from the previous connection;</w:t>
      </w:r>
    </w:p>
    <w:p w14:paraId="4BAB178E" w14:textId="77777777" w:rsidR="00296B5A" w:rsidRPr="00094AFB" w:rsidRDefault="00296B5A" w:rsidP="00296B5A">
      <w:pPr>
        <w:pStyle w:val="B1"/>
      </w:pPr>
      <w:r w:rsidRPr="00094AFB">
        <w:t>-</w:t>
      </w:r>
      <w:r w:rsidRPr="00094AFB">
        <w:tab/>
        <w:t xml:space="preserve">The user data in uplink and downlink are ciphered. The keys are derived using the </w:t>
      </w:r>
      <w:r w:rsidRPr="00094AFB">
        <w:rPr>
          <w:i/>
        </w:rPr>
        <w:t>NextHopChainingCount</w:t>
      </w:r>
      <w:r w:rsidRPr="00094AFB">
        <w:t xml:space="preserve"> provided in the </w:t>
      </w:r>
      <w:r w:rsidRPr="00094AFB">
        <w:rPr>
          <w:i/>
        </w:rPr>
        <w:t>RRCConnectionRelease</w:t>
      </w:r>
      <w:r w:rsidRPr="00094AFB">
        <w:t xml:space="preserve"> message of the previous RRC connection;</w:t>
      </w:r>
    </w:p>
    <w:p w14:paraId="7DB38902" w14:textId="77777777" w:rsidR="00296B5A" w:rsidRPr="00094AFB" w:rsidRDefault="00296B5A" w:rsidP="00296B5A">
      <w:pPr>
        <w:pStyle w:val="B1"/>
      </w:pPr>
      <w:r w:rsidRPr="00094AFB">
        <w:t>-</w:t>
      </w:r>
      <w:r w:rsidRPr="00094AFB">
        <w:tab/>
        <w:t xml:space="preserve">The </w:t>
      </w:r>
      <w:r w:rsidRPr="00094AFB">
        <w:rPr>
          <w:i/>
        </w:rPr>
        <w:t>RRCConnectionRelease</w:t>
      </w:r>
      <w:r w:rsidRPr="00094AFB">
        <w:t xml:space="preserve"> message is integrity protected and ciphered using the newly derived keys;</w:t>
      </w:r>
    </w:p>
    <w:p w14:paraId="6B9C1D8A" w14:textId="77777777" w:rsidR="00296B5A" w:rsidRPr="00094AFB" w:rsidRDefault="00296B5A" w:rsidP="00296B5A">
      <w:pPr>
        <w:pStyle w:val="B1"/>
      </w:pPr>
      <w:r w:rsidRPr="00094AFB">
        <w:t>-</w:t>
      </w:r>
      <w:r w:rsidRPr="00094AFB">
        <w:tab/>
        <w:t>There is no transition to RRC CONNECTED.</w:t>
      </w:r>
    </w:p>
    <w:p w14:paraId="5F26353C" w14:textId="77777777" w:rsidR="00296B5A" w:rsidRPr="00094AFB" w:rsidRDefault="00296B5A" w:rsidP="00296B5A">
      <w:r w:rsidRPr="00094AFB">
        <w:t xml:space="preserve">The </w:t>
      </w:r>
      <w:r w:rsidR="00B060F3" w:rsidRPr="00094AFB">
        <w:t>MO-</w:t>
      </w:r>
      <w:r w:rsidRPr="00094AFB">
        <w:t xml:space="preserve">EDT procedure for User Plane CIoT EPS </w:t>
      </w:r>
      <w:r w:rsidR="001348D2" w:rsidRPr="00094AFB">
        <w:t>optimisation</w:t>
      </w:r>
      <w:r w:rsidRPr="00094AFB">
        <w:t xml:space="preserve"> is illustrated in Figure 7.3b-2.</w:t>
      </w:r>
    </w:p>
    <w:p w14:paraId="57D5339C" w14:textId="77777777" w:rsidR="00296B5A" w:rsidRPr="00094AFB" w:rsidRDefault="00296B5A" w:rsidP="00296B5A">
      <w:pPr>
        <w:pStyle w:val="TH"/>
      </w:pPr>
      <w:r w:rsidRPr="00094AFB">
        <w:object w:dxaOrig="10728" w:dyaOrig="6216" w14:anchorId="6220095A">
          <v:shape id="_x0000_i1090" type="#_x0000_t75" style="width:412.5pt;height:239.25pt" o:ole="">
            <v:imagedata r:id="rId137" o:title=""/>
          </v:shape>
          <o:OLEObject Type="Embed" ProgID="Visio.Drawing.15" ShapeID="_x0000_i1090" DrawAspect="Content" ObjectID="_1766862002" r:id="rId138"/>
        </w:object>
      </w:r>
    </w:p>
    <w:p w14:paraId="2929C855" w14:textId="77777777" w:rsidR="00296B5A" w:rsidRPr="00094AFB" w:rsidRDefault="00296B5A" w:rsidP="00324FF0">
      <w:pPr>
        <w:pStyle w:val="TF"/>
      </w:pPr>
      <w:r w:rsidRPr="00094AFB">
        <w:t xml:space="preserve">Figure 7.3b-2: </w:t>
      </w:r>
      <w:r w:rsidR="00B060F3" w:rsidRPr="00094AFB">
        <w:t>MO-</w:t>
      </w:r>
      <w:r w:rsidRPr="00094AFB">
        <w:t xml:space="preserve">EDT for User Plane CIoT EPS </w:t>
      </w:r>
      <w:r w:rsidR="001348D2" w:rsidRPr="00094AFB">
        <w:t>Optimisation</w:t>
      </w:r>
    </w:p>
    <w:p w14:paraId="42F7247E" w14:textId="77777777" w:rsidR="00296B5A" w:rsidRPr="00094AFB" w:rsidRDefault="00296B5A" w:rsidP="00296B5A">
      <w:pPr>
        <w:pStyle w:val="B1"/>
      </w:pPr>
      <w:r w:rsidRPr="00094AFB">
        <w:t>0.</w:t>
      </w:r>
      <w:r w:rsidRPr="00094AFB">
        <w:tab/>
        <w:t xml:space="preserve">Upon connection resumption request for Mobile Originated data from the upper layers, the UE initiates the </w:t>
      </w:r>
      <w:r w:rsidR="00B060F3" w:rsidRPr="00094AFB">
        <w:t>MO-EDT</w:t>
      </w:r>
      <w:r w:rsidRPr="00094AFB">
        <w:t xml:space="preserve"> procedure and selects a random access preamble configured for EDT.</w:t>
      </w:r>
    </w:p>
    <w:p w14:paraId="1E3FD7C8" w14:textId="77777777" w:rsidR="00296B5A" w:rsidRPr="00094AFB" w:rsidRDefault="00296B5A" w:rsidP="00296B5A">
      <w:pPr>
        <w:pStyle w:val="B1"/>
      </w:pPr>
      <w:r w:rsidRPr="00094AFB">
        <w:t>1.</w:t>
      </w:r>
      <w:r w:rsidRPr="00094AFB">
        <w:tab/>
        <w:t xml:space="preserve">The UE sends an </w:t>
      </w:r>
      <w:r w:rsidRPr="00094AFB">
        <w:rPr>
          <w:i/>
        </w:rPr>
        <w:t>RRCConnectionResumeRequest</w:t>
      </w:r>
      <w:r w:rsidRPr="00094AFB">
        <w:t xml:space="preserve"> to the eNB, including its Resume ID, the establishment cause, and an authentication token. The UE resumes all SRBs and DRBs, derives new security keys using the </w:t>
      </w:r>
      <w:r w:rsidRPr="00094AFB">
        <w:rPr>
          <w:i/>
        </w:rPr>
        <w:t>NextHopChainingCount</w:t>
      </w:r>
      <w:r w:rsidRPr="00094AFB">
        <w:t xml:space="preserve"> provided in the </w:t>
      </w:r>
      <w:r w:rsidRPr="00094AFB">
        <w:rPr>
          <w:i/>
        </w:rPr>
        <w:t>RRCConnectionRelease</w:t>
      </w:r>
      <w:r w:rsidRPr="00094AFB">
        <w:t xml:space="preserve"> message of the previous </w:t>
      </w:r>
      <w:r w:rsidR="004846E5" w:rsidRPr="00094AFB">
        <w:t xml:space="preserve">RRC </w:t>
      </w:r>
      <w:r w:rsidRPr="00094AFB">
        <w:t xml:space="preserve">connection and re-establishes the AS security. The user data are ciphered and transmitted on DTCH multiplexed with the </w:t>
      </w:r>
      <w:r w:rsidRPr="00094AFB">
        <w:rPr>
          <w:i/>
        </w:rPr>
        <w:t>RRCConnectionResumeRequest</w:t>
      </w:r>
      <w:r w:rsidRPr="00094AFB">
        <w:t xml:space="preserve"> message on CCCH.</w:t>
      </w:r>
      <w:r w:rsidR="00B060F3" w:rsidRPr="00094AFB">
        <w:t xml:space="preserve"> If enabled in the cell, the UE may indicate AS Release Assistance Information.</w:t>
      </w:r>
    </w:p>
    <w:p w14:paraId="1245DD9D" w14:textId="77777777" w:rsidR="00296B5A" w:rsidRPr="00094AFB" w:rsidRDefault="00296B5A" w:rsidP="00296B5A">
      <w:pPr>
        <w:pStyle w:val="B1"/>
      </w:pPr>
      <w:r w:rsidRPr="00094AFB">
        <w:t>2.</w:t>
      </w:r>
      <w:r w:rsidRPr="00094AFB">
        <w:tab/>
        <w:t>The eNB initiates the S1-AP Context Resume procedure to resume the S1 connection and re-activate the S1-U bearers.</w:t>
      </w:r>
    </w:p>
    <w:p w14:paraId="1D538E3A" w14:textId="77777777" w:rsidR="00296B5A" w:rsidRPr="00094AFB" w:rsidRDefault="00296B5A" w:rsidP="00296B5A">
      <w:pPr>
        <w:pStyle w:val="B1"/>
      </w:pPr>
      <w:r w:rsidRPr="00094AFB">
        <w:t>3.</w:t>
      </w:r>
      <w:r w:rsidRPr="00094AFB">
        <w:tab/>
        <w:t>The MME requests the S-GW to re-activate the S1-U bearers for the UE.</w:t>
      </w:r>
    </w:p>
    <w:p w14:paraId="298417C5" w14:textId="77777777" w:rsidR="00296B5A" w:rsidRPr="00094AFB" w:rsidRDefault="00296B5A" w:rsidP="00296B5A">
      <w:pPr>
        <w:pStyle w:val="B1"/>
      </w:pPr>
      <w:r w:rsidRPr="00094AFB">
        <w:lastRenderedPageBreak/>
        <w:t>4.</w:t>
      </w:r>
      <w:r w:rsidRPr="00094AFB">
        <w:tab/>
        <w:t>The MME confirms the UE context resumption to the eNB.</w:t>
      </w:r>
    </w:p>
    <w:p w14:paraId="4B90AC18" w14:textId="77777777" w:rsidR="00296B5A" w:rsidRPr="00094AFB" w:rsidRDefault="00AF7F76" w:rsidP="00296B5A">
      <w:pPr>
        <w:pStyle w:val="B1"/>
      </w:pPr>
      <w:r w:rsidRPr="00094AFB">
        <w:t>5.</w:t>
      </w:r>
      <w:r w:rsidRPr="00094AFB">
        <w:tab/>
      </w:r>
      <w:r w:rsidR="00296B5A" w:rsidRPr="00094AFB">
        <w:t>The uplink data are delivered to the S-GW.</w:t>
      </w:r>
    </w:p>
    <w:p w14:paraId="0826F228" w14:textId="77777777" w:rsidR="00296B5A" w:rsidRPr="00094AFB" w:rsidRDefault="00296B5A" w:rsidP="00296B5A">
      <w:pPr>
        <w:pStyle w:val="B1"/>
      </w:pPr>
      <w:r w:rsidRPr="00094AFB">
        <w:t>6.</w:t>
      </w:r>
      <w:r w:rsidRPr="00094AFB">
        <w:tab/>
        <w:t>If downlink data are available, the S-GW sends the downlink data to the eNB.</w:t>
      </w:r>
    </w:p>
    <w:p w14:paraId="5924AF6A" w14:textId="77777777" w:rsidR="00296B5A" w:rsidRPr="00094AFB" w:rsidRDefault="00296B5A" w:rsidP="00296B5A">
      <w:pPr>
        <w:pStyle w:val="B1"/>
      </w:pPr>
      <w:r w:rsidRPr="00094AFB">
        <w:t>7.</w:t>
      </w:r>
      <w:r w:rsidRPr="00094AFB">
        <w:tab/>
        <w:t>If no further data are expected, the eNB can initiate the suspension of the S1 connection and the deactivation of the S1-U bearers.</w:t>
      </w:r>
    </w:p>
    <w:p w14:paraId="6F6A48E7" w14:textId="77777777" w:rsidR="00296B5A" w:rsidRPr="00094AFB" w:rsidRDefault="00AF7F76" w:rsidP="00296B5A">
      <w:pPr>
        <w:pStyle w:val="B1"/>
      </w:pPr>
      <w:r w:rsidRPr="00094AFB">
        <w:t>8.</w:t>
      </w:r>
      <w:r w:rsidR="00296B5A" w:rsidRPr="00094AFB">
        <w:tab/>
        <w:t xml:space="preserve">The eNB sends the </w:t>
      </w:r>
      <w:r w:rsidR="00296B5A" w:rsidRPr="00094AFB">
        <w:rPr>
          <w:i/>
        </w:rPr>
        <w:t>RRCConnectionRelease</w:t>
      </w:r>
      <w:r w:rsidR="00296B5A" w:rsidRPr="00094AFB">
        <w:t xml:space="preserve"> message to keep the UE in RRC_IDLE. The message includes the </w:t>
      </w:r>
      <w:r w:rsidR="00296B5A" w:rsidRPr="00094AFB">
        <w:rPr>
          <w:i/>
        </w:rPr>
        <w:t>releaseCause</w:t>
      </w:r>
      <w:r w:rsidR="00296B5A" w:rsidRPr="00094AFB">
        <w:t xml:space="preserve"> set to </w:t>
      </w:r>
      <w:r w:rsidR="00296B5A" w:rsidRPr="00094AFB">
        <w:rPr>
          <w:i/>
        </w:rPr>
        <w:t>rrc-Suspend</w:t>
      </w:r>
      <w:r w:rsidR="00296B5A" w:rsidRPr="00094AFB">
        <w:t xml:space="preserve">, the </w:t>
      </w:r>
      <w:r w:rsidR="00296B5A" w:rsidRPr="00094AFB">
        <w:rPr>
          <w:i/>
        </w:rPr>
        <w:t>resumeID,</w:t>
      </w:r>
      <w:r w:rsidR="00296B5A" w:rsidRPr="00094AFB">
        <w:t xml:space="preserve"> the </w:t>
      </w:r>
      <w:r w:rsidR="00296B5A" w:rsidRPr="00094AFB">
        <w:rPr>
          <w:i/>
        </w:rPr>
        <w:t>NextHopChainingCount</w:t>
      </w:r>
      <w:r w:rsidR="00296B5A" w:rsidRPr="00094AFB">
        <w:t xml:space="preserve"> and </w:t>
      </w:r>
      <w:r w:rsidR="00296B5A" w:rsidRPr="00094AFB">
        <w:rPr>
          <w:i/>
        </w:rPr>
        <w:t>drb-ContinueROHC</w:t>
      </w:r>
      <w:r w:rsidR="00296B5A" w:rsidRPr="00094AFB">
        <w:t xml:space="preserve"> which are stored by the UE. If downlink data were received in step 6, they are sent ciphered on DTCH multiplexed with the </w:t>
      </w:r>
      <w:r w:rsidR="00296B5A" w:rsidRPr="00094AFB">
        <w:rPr>
          <w:i/>
        </w:rPr>
        <w:t>RRCConnectionRelease</w:t>
      </w:r>
      <w:r w:rsidR="00296B5A" w:rsidRPr="00094AFB">
        <w:t xml:space="preserve"> message on DCCH.</w:t>
      </w:r>
      <w:r w:rsidR="00AC4992" w:rsidRPr="00094AFB">
        <w:rPr>
          <w:lang w:eastAsia="zh-CN"/>
        </w:rPr>
        <w:t xml:space="preserve"> The </w:t>
      </w:r>
      <w:r w:rsidR="00AC4992" w:rsidRPr="00094AFB">
        <w:t>procedure ends</w:t>
      </w:r>
      <w:r w:rsidR="00AC4992" w:rsidRPr="00094AFB">
        <w:rPr>
          <w:lang w:eastAsia="zh-CN"/>
        </w:rPr>
        <w:t xml:space="preserve"> with the reception of the HARQ feedback (ARQ) acknowledging the successful DL</w:t>
      </w:r>
      <w:r w:rsidR="00AC4992" w:rsidRPr="00094AFB">
        <w:t xml:space="preserve"> transmission.</w:t>
      </w:r>
    </w:p>
    <w:p w14:paraId="5B7BA620" w14:textId="77777777" w:rsidR="00B060F3" w:rsidRPr="00094AFB" w:rsidRDefault="00B060F3" w:rsidP="00B060F3">
      <w:pPr>
        <w:overflowPunct/>
        <w:autoSpaceDE/>
        <w:autoSpaceDN/>
        <w:adjustRightInd/>
        <w:textAlignment w:val="auto"/>
        <w:rPr>
          <w:rFonts w:eastAsia="SimSun"/>
          <w:lang w:eastAsia="en-US"/>
        </w:rPr>
      </w:pPr>
      <w:r w:rsidRPr="00094AFB">
        <w:rPr>
          <w:rFonts w:eastAsia="SimSun"/>
          <w:lang w:eastAsia="en-US"/>
        </w:rPr>
        <w:t>The MO-EDT procedure for User Plane CIoT 5GS Optimisation is illustrated in Figure 7.3b-2a.</w:t>
      </w:r>
    </w:p>
    <w:p w14:paraId="31A0FC28" w14:textId="77777777" w:rsidR="00B060F3" w:rsidRPr="00094AFB" w:rsidRDefault="009E50B3" w:rsidP="00B060F3">
      <w:pPr>
        <w:pStyle w:val="TH"/>
        <w:rPr>
          <w:lang w:eastAsia="zh-CN"/>
        </w:rPr>
      </w:pPr>
      <w:r w:rsidRPr="00094AFB">
        <w:rPr>
          <w:rFonts w:eastAsia="SimSun"/>
        </w:rPr>
        <w:object w:dxaOrig="12082" w:dyaOrig="5872" w14:anchorId="0213A624">
          <v:shape id="_x0000_i1091" type="#_x0000_t75" style="width:482.25pt;height:234.75pt" o:ole="">
            <v:imagedata r:id="rId139" o:title=""/>
          </v:shape>
          <o:OLEObject Type="Embed" ProgID="Visio.Drawing.15" ShapeID="_x0000_i1091" DrawAspect="Content" ObjectID="_1766862003" r:id="rId140"/>
        </w:object>
      </w:r>
    </w:p>
    <w:p w14:paraId="07F65EE7" w14:textId="77777777" w:rsidR="00B060F3" w:rsidRPr="00094AFB" w:rsidRDefault="00B060F3" w:rsidP="00324FF0">
      <w:pPr>
        <w:pStyle w:val="TF"/>
        <w:rPr>
          <w:rFonts w:eastAsia="SimSun"/>
          <w:b w:val="0"/>
          <w:lang w:eastAsia="en-US"/>
        </w:rPr>
      </w:pPr>
      <w:r w:rsidRPr="00094AFB">
        <w:rPr>
          <w:rFonts w:eastAsia="SimSun"/>
          <w:lang w:eastAsia="en-US"/>
        </w:rPr>
        <w:t>Figure 7.3b-2a: MO-EDT for User Plane CIoT 5GS Optimisation</w:t>
      </w:r>
    </w:p>
    <w:p w14:paraId="11A38BA1" w14:textId="77777777" w:rsidR="00B060F3" w:rsidRPr="00094AFB" w:rsidRDefault="00B060F3" w:rsidP="00324FF0">
      <w:pPr>
        <w:pStyle w:val="B1"/>
      </w:pPr>
      <w:r w:rsidRPr="00094AFB">
        <w:t>0.</w:t>
      </w:r>
      <w:r w:rsidRPr="00094AFB">
        <w:tab/>
        <w:t>Upon connection resumption request for Mobile Originated data from the upper layers, the UE initiates the MO-EDT procedure and selects a random access preamble configured for EDT.</w:t>
      </w:r>
    </w:p>
    <w:p w14:paraId="4A304C72" w14:textId="77777777" w:rsidR="00B060F3" w:rsidRPr="00094AFB" w:rsidRDefault="00B060F3" w:rsidP="00324FF0">
      <w:pPr>
        <w:pStyle w:val="B1"/>
      </w:pPr>
      <w:r w:rsidRPr="00094AFB">
        <w:t>1.</w:t>
      </w:r>
      <w:r w:rsidRPr="00094AFB">
        <w:tab/>
        <w:t xml:space="preserve">The UE sends an </w:t>
      </w:r>
      <w:r w:rsidRPr="00094AFB">
        <w:rPr>
          <w:i/>
        </w:rPr>
        <w:t>RRCConnectionResumeRequest</w:t>
      </w:r>
      <w:r w:rsidRPr="00094AFB">
        <w:t xml:space="preserve"> to the ng-eNB, including its I-RNTI, the resume cause, and an authentication token. The UE resumes all SRBs and DRBs, derives new security keys using the </w:t>
      </w:r>
      <w:r w:rsidRPr="00094AFB">
        <w:rPr>
          <w:i/>
        </w:rPr>
        <w:t>NextHopChainingCount</w:t>
      </w:r>
      <w:r w:rsidRPr="00094AFB">
        <w:t xml:space="preserve"> provided in the </w:t>
      </w:r>
      <w:r w:rsidRPr="00094AFB">
        <w:rPr>
          <w:i/>
        </w:rPr>
        <w:t>RRCConnectionRelease</w:t>
      </w:r>
      <w:r w:rsidRPr="00094AFB">
        <w:t xml:space="preserve"> message of the previous connection and re-establishes the AS security. The user data are ciphered and transmitted on DTCH multiplexed with the </w:t>
      </w:r>
      <w:r w:rsidRPr="00094AFB">
        <w:rPr>
          <w:i/>
        </w:rPr>
        <w:t>RRCConnectionResumeRequest</w:t>
      </w:r>
      <w:r w:rsidRPr="00094AFB">
        <w:t xml:space="preserve"> message on CCCH. The UE may indicate AS Release Assistance Information.</w:t>
      </w:r>
    </w:p>
    <w:p w14:paraId="39F18AA8" w14:textId="77777777" w:rsidR="00B060F3" w:rsidRPr="00094AFB" w:rsidRDefault="00B060F3" w:rsidP="00324FF0">
      <w:pPr>
        <w:pStyle w:val="B1"/>
      </w:pPr>
      <w:r w:rsidRPr="00094AFB">
        <w:t>2.</w:t>
      </w:r>
      <w:r w:rsidRPr="00094AFB">
        <w:tab/>
        <w:t>The uplink data are delivered to the UPF.</w:t>
      </w:r>
    </w:p>
    <w:p w14:paraId="02610F53" w14:textId="77777777" w:rsidR="00B060F3" w:rsidRPr="00094AFB" w:rsidRDefault="00B060F3" w:rsidP="00324FF0">
      <w:pPr>
        <w:pStyle w:val="B1"/>
      </w:pPr>
      <w:r w:rsidRPr="00094AFB">
        <w:t>3.</w:t>
      </w:r>
      <w:r w:rsidRPr="00094AFB">
        <w:tab/>
        <w:t>The ng-eNB sends a NG-AP Context Resume Request message to the AMF to resume the connection. If the UE included AS Release Assistance information indicating No further UL/DL higher layer PDU in step 1, ng-eNB may request for immediate transition to RRC IDLE with Suspend.</w:t>
      </w:r>
    </w:p>
    <w:p w14:paraId="609590C8" w14:textId="77777777" w:rsidR="00B060F3" w:rsidRPr="00094AFB" w:rsidRDefault="00B060F3" w:rsidP="00324FF0">
      <w:pPr>
        <w:pStyle w:val="B1"/>
      </w:pPr>
      <w:r w:rsidRPr="00094AFB">
        <w:t>4.</w:t>
      </w:r>
      <w:r w:rsidRPr="00094AFB">
        <w:tab/>
        <w:t>If the AMF does not receive a request for immediate transition to RRC IDLE with Suspend in step 3 or the AMF is aware of downlink data or signalling pending, the AMF requests the SMF to resume the PDU session.</w:t>
      </w:r>
    </w:p>
    <w:p w14:paraId="64E03A3F" w14:textId="77777777" w:rsidR="00B060F3" w:rsidRPr="00094AFB" w:rsidRDefault="00B060F3" w:rsidP="00324FF0">
      <w:pPr>
        <w:pStyle w:val="B1"/>
      </w:pPr>
      <w:r w:rsidRPr="00094AFB">
        <w:t>5.</w:t>
      </w:r>
      <w:r w:rsidRPr="00094AFB">
        <w:tab/>
        <w:t>The AMF sends a NG-AP Context Resume Response to the ng-eNB. If the AMF receives a request for immediate transition to RRC IDLE with Suspend in step 3 and there is no downlink data or signalling pending, the AMF includes a Suspend indication, and keeps the UE in CM-IDLE with Suspend.</w:t>
      </w:r>
    </w:p>
    <w:p w14:paraId="092781D2" w14:textId="77777777" w:rsidR="00B060F3" w:rsidRPr="00094AFB" w:rsidRDefault="00B060F3" w:rsidP="00324FF0">
      <w:pPr>
        <w:pStyle w:val="B1"/>
      </w:pPr>
      <w:r w:rsidRPr="00094AFB">
        <w:t>6.</w:t>
      </w:r>
      <w:r w:rsidRPr="00094AFB">
        <w:tab/>
        <w:t xml:space="preserve">If the AMF includes Suspend indication in step 5, the ng-eNB proceeds to step 8. If the AMF does not include Suspend indication and the UE included AS Release Assistance information indicating Only a single Downlink </w:t>
      </w:r>
      <w:r w:rsidRPr="00094AFB">
        <w:lastRenderedPageBreak/>
        <w:t>Data transmission subsequent to the Uplink transmission in step 1, the ng-eNB may wait for the DL data to arrive, and proceeds to step 7.</w:t>
      </w:r>
    </w:p>
    <w:p w14:paraId="4BABFD3A" w14:textId="77777777" w:rsidR="00B060F3" w:rsidRPr="00094AFB" w:rsidRDefault="00B060F3" w:rsidP="00324FF0">
      <w:pPr>
        <w:pStyle w:val="B1"/>
      </w:pPr>
      <w:r w:rsidRPr="00094AFB">
        <w:t>7</w:t>
      </w:r>
      <w:r w:rsidRPr="00094AFB">
        <w:tab/>
        <w:t>The ng-eNB initiates the NG-AP UE Context Suspend procedure to inform the AMF that the RRC connection is being suspended. The AMF requests the SMF to suspend the PDU session and the SMF requests the UPF to release the tunnel information for the UE.</w:t>
      </w:r>
    </w:p>
    <w:p w14:paraId="201E6CCB" w14:textId="77777777" w:rsidR="00B060F3" w:rsidRPr="00094AFB" w:rsidRDefault="00B060F3" w:rsidP="00324FF0">
      <w:pPr>
        <w:pStyle w:val="B1"/>
      </w:pPr>
      <w:r w:rsidRPr="00094AFB">
        <w:t>8.</w:t>
      </w:r>
      <w:r w:rsidRPr="00094AFB">
        <w:tab/>
        <w:t xml:space="preserve">The eNB sends the </w:t>
      </w:r>
      <w:r w:rsidRPr="00094AFB">
        <w:rPr>
          <w:i/>
        </w:rPr>
        <w:t>RRCConnectionRelease</w:t>
      </w:r>
      <w:r w:rsidRPr="00094AFB">
        <w:t xml:space="preserve"> message to keep the UE in RRC_IDLE. The message includes the </w:t>
      </w:r>
      <w:r w:rsidRPr="00094AFB">
        <w:rPr>
          <w:i/>
        </w:rPr>
        <w:t>releaseCause</w:t>
      </w:r>
      <w:r w:rsidRPr="00094AFB">
        <w:t xml:space="preserve"> set to </w:t>
      </w:r>
      <w:r w:rsidRPr="00094AFB">
        <w:rPr>
          <w:i/>
        </w:rPr>
        <w:t>rrc-Suspend</w:t>
      </w:r>
      <w:r w:rsidRPr="00094AFB">
        <w:t xml:space="preserve">, the </w:t>
      </w:r>
      <w:r w:rsidRPr="00094AFB">
        <w:rPr>
          <w:i/>
        </w:rPr>
        <w:t>I-RNTI,</w:t>
      </w:r>
      <w:r w:rsidRPr="00094AFB">
        <w:t xml:space="preserve"> the </w:t>
      </w:r>
      <w:r w:rsidRPr="00094AFB">
        <w:rPr>
          <w:i/>
        </w:rPr>
        <w:t>NextHopChainingCount</w:t>
      </w:r>
      <w:r w:rsidRPr="00094AFB">
        <w:t xml:space="preserve"> and </w:t>
      </w:r>
      <w:r w:rsidRPr="00094AFB">
        <w:rPr>
          <w:i/>
        </w:rPr>
        <w:t>drb-ContinueROHC</w:t>
      </w:r>
      <w:r w:rsidRPr="00094AFB">
        <w:t xml:space="preserve"> which are stored by the UE. If downlink data were received in step 6, they are sent ciphered on DTCH multiplexed with the </w:t>
      </w:r>
      <w:r w:rsidRPr="00094AFB">
        <w:rPr>
          <w:i/>
        </w:rPr>
        <w:t>RRCConnectionRelease</w:t>
      </w:r>
      <w:r w:rsidRPr="00094AFB">
        <w:t xml:space="preserve"> message on DCCH.</w:t>
      </w:r>
      <w:r w:rsidR="00AC4992" w:rsidRPr="00094AFB">
        <w:rPr>
          <w:lang w:eastAsia="zh-CN"/>
        </w:rPr>
        <w:t xml:space="preserve"> The </w:t>
      </w:r>
      <w:r w:rsidR="00AC4992" w:rsidRPr="00094AFB">
        <w:t>procedure ends</w:t>
      </w:r>
      <w:r w:rsidR="00AC4992" w:rsidRPr="00094AFB">
        <w:rPr>
          <w:lang w:eastAsia="zh-CN"/>
        </w:rPr>
        <w:t xml:space="preserve"> with the reception of the HARQ feedback (ARQ) acknowledging the successful DL</w:t>
      </w:r>
      <w:r w:rsidR="00AC4992" w:rsidRPr="00094AFB">
        <w:t xml:space="preserve"> transmission.</w:t>
      </w:r>
    </w:p>
    <w:p w14:paraId="4A406F9A" w14:textId="77777777" w:rsidR="00296B5A" w:rsidRPr="00094AFB" w:rsidRDefault="00296B5A" w:rsidP="00296B5A">
      <w:pPr>
        <w:pStyle w:val="NO"/>
      </w:pPr>
      <w:r w:rsidRPr="00094AFB">
        <w:t>NOTE</w:t>
      </w:r>
      <w:r w:rsidR="00EA1EF3" w:rsidRPr="00094AFB">
        <w:t xml:space="preserve"> 1</w:t>
      </w:r>
      <w:r w:rsidRPr="00094AFB">
        <w:t>:</w:t>
      </w:r>
      <w:r w:rsidRPr="00094AFB">
        <w:tab/>
        <w:t>If the MME</w:t>
      </w:r>
      <w:r w:rsidR="00B060F3" w:rsidRPr="00094AFB">
        <w:t>/AMF</w:t>
      </w:r>
      <w:r w:rsidRPr="00094AFB">
        <w:t xml:space="preserve"> or </w:t>
      </w:r>
      <w:r w:rsidR="00B060F3" w:rsidRPr="00094AFB">
        <w:t>(ng-)</w:t>
      </w:r>
      <w:r w:rsidRPr="00094AFB">
        <w:t xml:space="preserve">eNB decides the UE to move in RRC_CONNECTED mode, </w:t>
      </w:r>
      <w:r w:rsidRPr="00094AFB">
        <w:rPr>
          <w:i/>
        </w:rPr>
        <w:t xml:space="preserve">RRCConnectionResume </w:t>
      </w:r>
      <w:r w:rsidRPr="00094AFB">
        <w:t xml:space="preserve">message is sent in step 7 to fall back to the RRC Connection resume procedure. In that case, the </w:t>
      </w:r>
      <w:r w:rsidRPr="00094AFB">
        <w:rPr>
          <w:i/>
        </w:rPr>
        <w:t xml:space="preserve">RRCConnectionResume </w:t>
      </w:r>
      <w:r w:rsidRPr="00094AFB">
        <w:t xml:space="preserve">message is integrity protected and ciphered with the keys derived in step 1 and the UE ignores the </w:t>
      </w:r>
      <w:r w:rsidRPr="00094AFB">
        <w:rPr>
          <w:i/>
        </w:rPr>
        <w:t>NextHopChainingCount</w:t>
      </w:r>
      <w:r w:rsidRPr="00094AFB">
        <w:t xml:space="preserve"> included in the </w:t>
      </w:r>
      <w:r w:rsidRPr="00094AFB">
        <w:rPr>
          <w:i/>
        </w:rPr>
        <w:t xml:space="preserve">RRCConnectionResume </w:t>
      </w:r>
      <w:r w:rsidRPr="00094AFB">
        <w:t xml:space="preserve">message. Downlink data can be transmitted on DTCH multiplexed with the </w:t>
      </w:r>
      <w:r w:rsidRPr="00094AFB">
        <w:rPr>
          <w:i/>
        </w:rPr>
        <w:t xml:space="preserve">RRCConnectionResume </w:t>
      </w:r>
      <w:r w:rsidRPr="00094AFB">
        <w:t>message.</w:t>
      </w:r>
      <w:r w:rsidR="00EA1EF3" w:rsidRPr="00094AFB">
        <w:t xml:space="preserve"> In addition, an </w:t>
      </w:r>
      <w:r w:rsidR="00EA1EF3" w:rsidRPr="00094AFB">
        <w:rPr>
          <w:i/>
        </w:rPr>
        <w:t>RRCConnectionSetup</w:t>
      </w:r>
      <w:r w:rsidR="00EA1EF3" w:rsidRPr="00094AFB">
        <w:t xml:space="preserve"> can also be sent in step 7 to fall back to the RRC Connection establishment procedure.</w:t>
      </w:r>
    </w:p>
    <w:p w14:paraId="25064834" w14:textId="77777777" w:rsidR="00EA1EF3" w:rsidRPr="00094AFB" w:rsidRDefault="00EA1EF3" w:rsidP="00296B5A">
      <w:pPr>
        <w:pStyle w:val="NO"/>
      </w:pPr>
      <w:r w:rsidRPr="00094AFB">
        <w:t>NOTE 2:</w:t>
      </w:r>
      <w:r w:rsidRPr="00094AFB">
        <w:tab/>
        <w:t xml:space="preserve">If neither </w:t>
      </w:r>
      <w:r w:rsidRPr="00094AFB">
        <w:rPr>
          <w:i/>
        </w:rPr>
        <w:t xml:space="preserve">RRCConnectionRelease </w:t>
      </w:r>
      <w:r w:rsidRPr="00094AFB">
        <w:t xml:space="preserve">nor, in case of fallback, </w:t>
      </w:r>
      <w:r w:rsidRPr="00094AFB">
        <w:rPr>
          <w:i/>
        </w:rPr>
        <w:t xml:space="preserve">RRCConnectionResume </w:t>
      </w:r>
      <w:r w:rsidRPr="00094AFB">
        <w:t xml:space="preserve">is received in response to </w:t>
      </w:r>
      <w:r w:rsidRPr="00094AFB">
        <w:rPr>
          <w:i/>
        </w:rPr>
        <w:t>RRCConnectionResumeRequest</w:t>
      </w:r>
      <w:r w:rsidRPr="00094AFB">
        <w:t xml:space="preserve"> for </w:t>
      </w:r>
      <w:r w:rsidR="00B060F3" w:rsidRPr="00094AFB">
        <w:t>MO-</w:t>
      </w:r>
      <w:r w:rsidRPr="00094AFB">
        <w:t>EDT,</w:t>
      </w:r>
      <w:r w:rsidRPr="00094AFB">
        <w:rPr>
          <w:i/>
        </w:rPr>
        <w:t xml:space="preserve"> </w:t>
      </w:r>
      <w:r w:rsidRPr="00094AFB">
        <w:t>the UE considers the UL data transmission not successful.</w:t>
      </w:r>
    </w:p>
    <w:p w14:paraId="7D0CC3E2" w14:textId="77777777" w:rsidR="00B0635A" w:rsidRPr="00094AFB" w:rsidRDefault="00B0635A" w:rsidP="00B0635A">
      <w:pPr>
        <w:rPr>
          <w:lang w:eastAsia="zh-CN"/>
        </w:rPr>
      </w:pPr>
      <w:r w:rsidRPr="00094AFB">
        <w:rPr>
          <w:lang w:eastAsia="zh-CN"/>
        </w:rPr>
        <w:t xml:space="preserve">For </w:t>
      </w:r>
      <w:r w:rsidR="00B060F3" w:rsidRPr="00094AFB">
        <w:rPr>
          <w:lang w:eastAsia="zh-CN"/>
        </w:rPr>
        <w:t>MO-</w:t>
      </w:r>
      <w:r w:rsidRPr="00094AFB">
        <w:rPr>
          <w:lang w:eastAsia="zh-CN"/>
        </w:rPr>
        <w:t>EDT</w:t>
      </w:r>
      <w:r w:rsidRPr="00094AFB">
        <w:t xml:space="preserve"> </w:t>
      </w:r>
      <w:r w:rsidRPr="00094AFB">
        <w:rPr>
          <w:lang w:eastAsia="zh-CN"/>
        </w:rPr>
        <w:t xml:space="preserve">for User Plane CIoT EPS </w:t>
      </w:r>
      <w:r w:rsidR="001348D2" w:rsidRPr="00094AFB">
        <w:rPr>
          <w:lang w:eastAsia="zh-CN"/>
        </w:rPr>
        <w:t>Optimisation</w:t>
      </w:r>
      <w:r w:rsidR="00B060F3" w:rsidRPr="00094AFB">
        <w:rPr>
          <w:lang w:eastAsia="zh-CN"/>
        </w:rPr>
        <w:t xml:space="preserve"> and User Plane CIoT 5GS Optimisation</w:t>
      </w:r>
      <w:r w:rsidRPr="00094AFB">
        <w:rPr>
          <w:lang w:eastAsia="zh-CN"/>
        </w:rPr>
        <w:t xml:space="preserve">, an RRC connection can also be resumed in an </w:t>
      </w:r>
      <w:r w:rsidR="00B060F3" w:rsidRPr="00094AFB">
        <w:rPr>
          <w:lang w:eastAsia="zh-CN"/>
        </w:rPr>
        <w:t>(ng-)</w:t>
      </w:r>
      <w:r w:rsidRPr="00094AFB">
        <w:rPr>
          <w:lang w:eastAsia="zh-CN"/>
        </w:rPr>
        <w:t xml:space="preserve">eNB (the new </w:t>
      </w:r>
      <w:r w:rsidR="00B060F3" w:rsidRPr="00094AFB">
        <w:rPr>
          <w:lang w:eastAsia="zh-CN"/>
        </w:rPr>
        <w:t>(ng-)</w:t>
      </w:r>
      <w:r w:rsidRPr="00094AFB">
        <w:rPr>
          <w:lang w:eastAsia="zh-CN"/>
        </w:rPr>
        <w:t xml:space="preserve">eNB) different from the one where the connection was suspended (the old </w:t>
      </w:r>
      <w:r w:rsidR="00B060F3" w:rsidRPr="00094AFB">
        <w:rPr>
          <w:lang w:eastAsia="zh-CN"/>
        </w:rPr>
        <w:t>(ng-)</w:t>
      </w:r>
      <w:r w:rsidRPr="00094AFB">
        <w:rPr>
          <w:lang w:eastAsia="zh-CN"/>
        </w:rPr>
        <w:t xml:space="preserve">eNB). Inter </w:t>
      </w:r>
      <w:r w:rsidR="004846E5" w:rsidRPr="00094AFB">
        <w:rPr>
          <w:lang w:eastAsia="zh-CN"/>
        </w:rPr>
        <w:t>(ng-)</w:t>
      </w:r>
      <w:r w:rsidRPr="00094AFB">
        <w:rPr>
          <w:lang w:eastAsia="zh-CN"/>
        </w:rPr>
        <w:t xml:space="preserve">eNB connection resumption is handled using context fetching, whereby the new </w:t>
      </w:r>
      <w:r w:rsidR="004846E5" w:rsidRPr="00094AFB">
        <w:rPr>
          <w:lang w:eastAsia="zh-CN"/>
        </w:rPr>
        <w:t>(ng-)</w:t>
      </w:r>
      <w:r w:rsidRPr="00094AFB">
        <w:rPr>
          <w:lang w:eastAsia="zh-CN"/>
        </w:rPr>
        <w:t xml:space="preserve">eNB retrieves the UE context from the old </w:t>
      </w:r>
      <w:r w:rsidR="004846E5" w:rsidRPr="00094AFB">
        <w:rPr>
          <w:lang w:eastAsia="zh-CN"/>
        </w:rPr>
        <w:t>(ng-)</w:t>
      </w:r>
      <w:r w:rsidRPr="00094AFB">
        <w:rPr>
          <w:lang w:eastAsia="zh-CN"/>
        </w:rPr>
        <w:t>eNB over the X2</w:t>
      </w:r>
      <w:r w:rsidR="00B060F3" w:rsidRPr="00094AFB">
        <w:rPr>
          <w:lang w:eastAsia="zh-CN"/>
        </w:rPr>
        <w:t xml:space="preserve"> (Xn)</w:t>
      </w:r>
      <w:r w:rsidRPr="00094AFB">
        <w:rPr>
          <w:lang w:eastAsia="zh-CN"/>
        </w:rPr>
        <w:t xml:space="preserve"> interface. The new </w:t>
      </w:r>
      <w:r w:rsidR="00B060F3" w:rsidRPr="00094AFB">
        <w:rPr>
          <w:lang w:eastAsia="zh-CN"/>
        </w:rPr>
        <w:t>(ng-)</w:t>
      </w:r>
      <w:r w:rsidRPr="00094AFB">
        <w:rPr>
          <w:lang w:eastAsia="zh-CN"/>
        </w:rPr>
        <w:t xml:space="preserve">eNB provides the Resume ID </w:t>
      </w:r>
      <w:r w:rsidR="00B060F3" w:rsidRPr="00094AFB">
        <w:rPr>
          <w:lang w:eastAsia="zh-CN"/>
        </w:rPr>
        <w:t xml:space="preserve">for EPS or I-RNTI for 5GS </w:t>
      </w:r>
      <w:r w:rsidRPr="00094AFB">
        <w:rPr>
          <w:lang w:eastAsia="zh-CN"/>
        </w:rPr>
        <w:t xml:space="preserve">which is used by the old </w:t>
      </w:r>
      <w:r w:rsidR="00B060F3" w:rsidRPr="00094AFB">
        <w:rPr>
          <w:lang w:eastAsia="zh-CN"/>
        </w:rPr>
        <w:t>(ng-)</w:t>
      </w:r>
      <w:r w:rsidRPr="00094AFB">
        <w:rPr>
          <w:lang w:eastAsia="zh-CN"/>
        </w:rPr>
        <w:t>eNB to identify the UE context. This is illustrated in Figure 7.3b-3</w:t>
      </w:r>
      <w:r w:rsidR="00B060F3" w:rsidRPr="00094AFB">
        <w:rPr>
          <w:lang w:eastAsia="zh-CN"/>
        </w:rPr>
        <w:t xml:space="preserve"> and Figure 7.3b-3a for the case of User Plane CIoT EPS </w:t>
      </w:r>
      <w:r w:rsidR="00B060F3" w:rsidRPr="00094AFB">
        <w:t xml:space="preserve">Optimisation and </w:t>
      </w:r>
      <w:r w:rsidR="00B060F3" w:rsidRPr="00094AFB">
        <w:rPr>
          <w:lang w:eastAsia="zh-CN"/>
        </w:rPr>
        <w:t xml:space="preserve">for the case of User Plane CIoT 5GS </w:t>
      </w:r>
      <w:r w:rsidR="00B060F3" w:rsidRPr="00094AFB">
        <w:t>Optimisation respectively</w:t>
      </w:r>
      <w:r w:rsidRPr="00094AFB">
        <w:rPr>
          <w:lang w:eastAsia="zh-CN"/>
        </w:rPr>
        <w:t>.</w:t>
      </w:r>
    </w:p>
    <w:p w14:paraId="6DC3C2DD" w14:textId="77777777" w:rsidR="00B0635A" w:rsidRPr="00094AFB" w:rsidRDefault="00B0635A" w:rsidP="009E36C4">
      <w:pPr>
        <w:pStyle w:val="TH"/>
      </w:pPr>
      <w:r w:rsidRPr="00094AFB">
        <w:object w:dxaOrig="10236" w:dyaOrig="7284" w14:anchorId="46D9662E">
          <v:shape id="_x0000_i1092" type="#_x0000_t75" style="width:481.5pt;height:342.75pt" o:ole="">
            <v:imagedata r:id="rId141" o:title=""/>
          </v:shape>
          <o:OLEObject Type="Embed" ProgID="Visio.Drawing.15" ShapeID="_x0000_i1092" DrawAspect="Content" ObjectID="_1766862004" r:id="rId142"/>
        </w:object>
      </w:r>
    </w:p>
    <w:p w14:paraId="0A178B9A" w14:textId="77777777" w:rsidR="00B0635A" w:rsidRPr="00094AFB" w:rsidRDefault="00B0635A" w:rsidP="009E36C4">
      <w:pPr>
        <w:pStyle w:val="TF"/>
      </w:pPr>
      <w:r w:rsidRPr="00094AFB">
        <w:t xml:space="preserve">Figure: 7.3b-3: </w:t>
      </w:r>
      <w:r w:rsidR="00B060F3" w:rsidRPr="00094AFB">
        <w:t>MO-</w:t>
      </w:r>
      <w:r w:rsidRPr="00094AFB">
        <w:t xml:space="preserve">EDT for User Plane CIoT EPS </w:t>
      </w:r>
      <w:r w:rsidR="001348D2" w:rsidRPr="00094AFB">
        <w:t>Optimisation</w:t>
      </w:r>
      <w:r w:rsidRPr="00094AFB">
        <w:t>s in different eNB</w:t>
      </w:r>
    </w:p>
    <w:p w14:paraId="44535B67" w14:textId="77777777" w:rsidR="00B060F3" w:rsidRPr="00094AFB" w:rsidRDefault="00B060F3" w:rsidP="00B060F3">
      <w:pPr>
        <w:pStyle w:val="TH"/>
      </w:pPr>
      <w:r w:rsidRPr="00094AFB">
        <w:object w:dxaOrig="10680" w:dyaOrig="7291" w14:anchorId="1D31C7E9">
          <v:shape id="_x0000_i1093" type="#_x0000_t75" style="width:480.75pt;height:328.5pt" o:ole="">
            <v:imagedata r:id="rId143" o:title=""/>
          </v:shape>
          <o:OLEObject Type="Embed" ProgID="Visio.Drawing.15" ShapeID="_x0000_i1093" DrawAspect="Content" ObjectID="_1766862005" r:id="rId144"/>
        </w:object>
      </w:r>
    </w:p>
    <w:p w14:paraId="4CE64AB2" w14:textId="77777777" w:rsidR="00B060F3" w:rsidRPr="00094AFB" w:rsidRDefault="00B060F3" w:rsidP="00324FF0">
      <w:pPr>
        <w:pStyle w:val="TF"/>
      </w:pPr>
      <w:r w:rsidRPr="00094AFB">
        <w:t>Figure: 7.3b-3a: MO-EDT for User Plane CIoT 5GS Optimisation in different ng-eNB</w:t>
      </w:r>
    </w:p>
    <w:p w14:paraId="39CC650F" w14:textId="77777777" w:rsidR="00B0635A" w:rsidRPr="00094AFB" w:rsidRDefault="00B0635A" w:rsidP="00B0635A">
      <w:pPr>
        <w:pStyle w:val="B1"/>
      </w:pPr>
      <w:r w:rsidRPr="00094AFB">
        <w:t>1.</w:t>
      </w:r>
      <w:r w:rsidRPr="00094AFB">
        <w:tab/>
        <w:t xml:space="preserve">Same as step 1 in the intra </w:t>
      </w:r>
      <w:r w:rsidR="00B060F3" w:rsidRPr="00094AFB">
        <w:t>(ng-)</w:t>
      </w:r>
      <w:r w:rsidRPr="00094AFB">
        <w:t>eNB connection resumption.</w:t>
      </w:r>
    </w:p>
    <w:p w14:paraId="714DB47B" w14:textId="77777777" w:rsidR="00B0635A" w:rsidRPr="00094AFB" w:rsidRDefault="00B0635A" w:rsidP="00B0635A">
      <w:pPr>
        <w:pStyle w:val="B1"/>
      </w:pPr>
      <w:r w:rsidRPr="00094AFB">
        <w:t>2.</w:t>
      </w:r>
      <w:r w:rsidRPr="00094AFB">
        <w:tab/>
        <w:t xml:space="preserve">The new </w:t>
      </w:r>
      <w:r w:rsidR="00B060F3" w:rsidRPr="00094AFB">
        <w:t>(ng-)</w:t>
      </w:r>
      <w:r w:rsidRPr="00094AFB">
        <w:t xml:space="preserve">eNB locates the old </w:t>
      </w:r>
      <w:r w:rsidR="00B060F3" w:rsidRPr="00094AFB">
        <w:t>(ng-)</w:t>
      </w:r>
      <w:r w:rsidRPr="00094AFB">
        <w:t xml:space="preserve">eNB using the Resume ID </w:t>
      </w:r>
      <w:r w:rsidR="00B060F3" w:rsidRPr="00094AFB">
        <w:t xml:space="preserve">(for EPS) or I-RNTI (for 5GS) </w:t>
      </w:r>
      <w:r w:rsidRPr="00094AFB">
        <w:t xml:space="preserve">and retrieves the UE context by means of the X2-AP </w:t>
      </w:r>
      <w:r w:rsidR="00B060F3" w:rsidRPr="00094AFB">
        <w:t xml:space="preserve">(for EPS) or Xn-AP (for 5GS) </w:t>
      </w:r>
      <w:r w:rsidRPr="00094AFB">
        <w:t>Retrieve</w:t>
      </w:r>
      <w:r w:rsidRPr="00094AFB">
        <w:rPr>
          <w:lang w:eastAsia="zh-TW"/>
        </w:rPr>
        <w:t xml:space="preserve"> UE</w:t>
      </w:r>
      <w:r w:rsidRPr="00094AFB">
        <w:t xml:space="preserve"> Context procedure.</w:t>
      </w:r>
    </w:p>
    <w:p w14:paraId="4D11D030" w14:textId="77777777" w:rsidR="00B0635A" w:rsidRPr="00094AFB" w:rsidRDefault="00B0635A" w:rsidP="00B0635A">
      <w:pPr>
        <w:pStyle w:val="B1"/>
      </w:pPr>
      <w:r w:rsidRPr="00094AFB">
        <w:t>3.</w:t>
      </w:r>
      <w:r w:rsidRPr="00094AFB">
        <w:tab/>
        <w:t xml:space="preserve">The old </w:t>
      </w:r>
      <w:r w:rsidR="00B060F3" w:rsidRPr="00094AFB">
        <w:t>(ng-)</w:t>
      </w:r>
      <w:r w:rsidRPr="00094AFB">
        <w:t>eNB responds with the UE context associated with the Resume ID</w:t>
      </w:r>
      <w:r w:rsidR="00B060F3" w:rsidRPr="00094AFB">
        <w:t xml:space="preserve"> (for EPS) or I-RNTI (for 5GS)</w:t>
      </w:r>
      <w:r w:rsidRPr="00094AFB">
        <w:t>.</w:t>
      </w:r>
    </w:p>
    <w:p w14:paraId="3F6CA4DE" w14:textId="77777777" w:rsidR="00B0635A" w:rsidRPr="00094AFB" w:rsidRDefault="00B0635A" w:rsidP="00B0635A">
      <w:pPr>
        <w:pStyle w:val="B1"/>
      </w:pPr>
      <w:r w:rsidRPr="00094AFB">
        <w:t>4.</w:t>
      </w:r>
      <w:r w:rsidRPr="00094AFB">
        <w:tab/>
      </w:r>
      <w:r w:rsidR="00B060F3" w:rsidRPr="00094AFB">
        <w:t>For EPS, t</w:t>
      </w:r>
      <w:r w:rsidRPr="00094AFB">
        <w:t>he new eNB initiates the S1-AP Path Switch procedure to establish a S1 UE associated signalling connection to the serving MME and to request the MME to resume the UE context.</w:t>
      </w:r>
      <w:r w:rsidR="00B060F3" w:rsidRPr="00094AFB">
        <w:t xml:space="preserve"> For 5GS, the new ng-eNB initiates the NG-AP Path Switch procedure to establish a NG UE associated signalling connection to the serving AMF and to request the AMF to resume the UE context.</w:t>
      </w:r>
    </w:p>
    <w:p w14:paraId="45FDB3E9" w14:textId="77777777" w:rsidR="00B0635A" w:rsidRPr="00094AFB" w:rsidRDefault="00B0635A" w:rsidP="00B0635A">
      <w:pPr>
        <w:pStyle w:val="B1"/>
      </w:pPr>
      <w:r w:rsidRPr="00094AFB">
        <w:t>5.</w:t>
      </w:r>
      <w:r w:rsidRPr="00094AFB">
        <w:tab/>
      </w:r>
      <w:r w:rsidR="00B060F3" w:rsidRPr="00094AFB">
        <w:t>For EPS, t</w:t>
      </w:r>
      <w:r w:rsidRPr="00094AFB">
        <w:t>he MME requests the S-GW to activate the S1-U bearers for the UE and updates the downlink path.</w:t>
      </w:r>
      <w:r w:rsidR="00B060F3" w:rsidRPr="00094AFB">
        <w:t xml:space="preserve"> For 5GS, the AMF requests requests the SMF to resume the PDU session and the SMF requests the UPF to create the tunnel information for the UE and update the downlink path.</w:t>
      </w:r>
    </w:p>
    <w:p w14:paraId="30EBD4A0" w14:textId="77777777" w:rsidR="00B0635A" w:rsidRPr="00094AFB" w:rsidRDefault="00B0635A" w:rsidP="00B0635A">
      <w:pPr>
        <w:pStyle w:val="B1"/>
      </w:pPr>
      <w:r w:rsidRPr="00094AFB">
        <w:t>6.</w:t>
      </w:r>
      <w:r w:rsidRPr="00094AFB">
        <w:tab/>
        <w:t>MME</w:t>
      </w:r>
      <w:r w:rsidR="00B060F3" w:rsidRPr="00094AFB">
        <w:t>/AMF</w:t>
      </w:r>
      <w:r w:rsidRPr="00094AFB">
        <w:t xml:space="preserve"> Acks step</w:t>
      </w:r>
      <w:r w:rsidR="00B060F3" w:rsidRPr="00094AFB">
        <w:t xml:space="preserve"> </w:t>
      </w:r>
      <w:r w:rsidRPr="00094AFB">
        <w:t>5.</w:t>
      </w:r>
    </w:p>
    <w:p w14:paraId="6248D5F0" w14:textId="77777777" w:rsidR="00B0635A" w:rsidRPr="00094AFB" w:rsidRDefault="00B0635A" w:rsidP="00B0635A">
      <w:pPr>
        <w:pStyle w:val="B1"/>
      </w:pPr>
      <w:r w:rsidRPr="00094AFB">
        <w:t>7.</w:t>
      </w:r>
      <w:r w:rsidRPr="00094AFB">
        <w:tab/>
      </w:r>
      <w:r w:rsidR="00B060F3" w:rsidRPr="00094AFB">
        <w:t>For EPS, a</w:t>
      </w:r>
      <w:r w:rsidRPr="00094AFB">
        <w:t>fter the S1-AP Path Switch procedure the new eNB triggers release of the UE context at the old eNB by means of the X2-AP UE Context Release procedure.</w:t>
      </w:r>
      <w:r w:rsidR="00B060F3" w:rsidRPr="00094AFB">
        <w:t xml:space="preserve"> For 5GS, after the NG-AP Path Switch procedure the new ng-eNB triggers release of the UE context at the old ng-eNB by means of the Xn-AP UE Context Release procedure.</w:t>
      </w:r>
    </w:p>
    <w:p w14:paraId="1F4453E5" w14:textId="77777777" w:rsidR="00B0635A" w:rsidRPr="00094AFB" w:rsidRDefault="00B0635A" w:rsidP="00B0635A">
      <w:pPr>
        <w:pStyle w:val="B1"/>
      </w:pPr>
      <w:r w:rsidRPr="00094AFB">
        <w:t>8.</w:t>
      </w:r>
      <w:r w:rsidRPr="00094AFB">
        <w:tab/>
      </w:r>
      <w:r w:rsidR="00B060F3" w:rsidRPr="00094AFB">
        <w:t>For EPS, s</w:t>
      </w:r>
      <w:r w:rsidRPr="00094AFB">
        <w:t>ame as step 5 in the intra eNB connection resumption.</w:t>
      </w:r>
      <w:r w:rsidR="00B060F3" w:rsidRPr="00094AFB">
        <w:t xml:space="preserve"> For 5GS, the uplink data are delivered to the UPF.</w:t>
      </w:r>
    </w:p>
    <w:p w14:paraId="1B534DC3" w14:textId="77777777" w:rsidR="00B0635A" w:rsidRPr="00094AFB" w:rsidRDefault="00B0635A" w:rsidP="00B0635A">
      <w:pPr>
        <w:pStyle w:val="B1"/>
      </w:pPr>
      <w:r w:rsidRPr="00094AFB">
        <w:t>9.</w:t>
      </w:r>
      <w:r w:rsidRPr="00094AFB">
        <w:tab/>
        <w:t xml:space="preserve">Same as step 6 in the intra </w:t>
      </w:r>
      <w:r w:rsidR="00B060F3" w:rsidRPr="00094AFB">
        <w:t>(ng-)</w:t>
      </w:r>
      <w:r w:rsidRPr="00094AFB">
        <w:t>eNB connection resumption.</w:t>
      </w:r>
    </w:p>
    <w:p w14:paraId="65DAF5F3" w14:textId="77777777" w:rsidR="00B0635A" w:rsidRPr="00094AFB" w:rsidRDefault="00B0635A" w:rsidP="00B0635A">
      <w:pPr>
        <w:pStyle w:val="B1"/>
      </w:pPr>
      <w:r w:rsidRPr="00094AFB">
        <w:t>10.</w:t>
      </w:r>
      <w:r w:rsidRPr="00094AFB">
        <w:tab/>
        <w:t xml:space="preserve">Same as step 7 in the intra </w:t>
      </w:r>
      <w:r w:rsidR="00B060F3" w:rsidRPr="00094AFB">
        <w:t>(ng-)</w:t>
      </w:r>
      <w:r w:rsidRPr="00094AFB">
        <w:t>eNB connection resumption.</w:t>
      </w:r>
    </w:p>
    <w:p w14:paraId="1C1A4964" w14:textId="77777777" w:rsidR="00B0635A" w:rsidRPr="00094AFB" w:rsidRDefault="00B0635A" w:rsidP="00B0635A">
      <w:pPr>
        <w:pStyle w:val="B1"/>
      </w:pPr>
      <w:r w:rsidRPr="00094AFB">
        <w:t>11.</w:t>
      </w:r>
      <w:r w:rsidRPr="00094AFB">
        <w:tab/>
        <w:t xml:space="preserve">Same as step 8 in the intra </w:t>
      </w:r>
      <w:r w:rsidR="00B060F3" w:rsidRPr="00094AFB">
        <w:t>(ng-)</w:t>
      </w:r>
      <w:r w:rsidRPr="00094AFB">
        <w:t>eNB connection resumption.</w:t>
      </w:r>
    </w:p>
    <w:p w14:paraId="377E3A33" w14:textId="77777777" w:rsidR="00B060F3" w:rsidRPr="00094AFB" w:rsidRDefault="00B060F3" w:rsidP="00B060F3">
      <w:pPr>
        <w:pStyle w:val="Heading2"/>
      </w:pPr>
      <w:bookmarkStart w:id="1017" w:name="_Toc37760222"/>
      <w:bookmarkStart w:id="1018" w:name="_Toc46498456"/>
      <w:bookmarkStart w:id="1019" w:name="_Toc52490769"/>
      <w:bookmarkStart w:id="1020" w:name="_Toc20402778"/>
      <w:bookmarkStart w:id="1021" w:name="_Toc29372284"/>
      <w:bookmarkStart w:id="1022" w:name="_Toc156248257"/>
      <w:r w:rsidRPr="00094AFB">
        <w:lastRenderedPageBreak/>
        <w:t>7.3c</w:t>
      </w:r>
      <w:r w:rsidRPr="00094AFB">
        <w:tab/>
        <w:t>MT-EDT</w:t>
      </w:r>
      <w:bookmarkEnd w:id="1017"/>
      <w:bookmarkEnd w:id="1018"/>
      <w:bookmarkEnd w:id="1019"/>
      <w:bookmarkEnd w:id="1022"/>
    </w:p>
    <w:p w14:paraId="008B8B33" w14:textId="77777777" w:rsidR="00B060F3" w:rsidRPr="00094AFB" w:rsidRDefault="000C2B38" w:rsidP="00B060F3">
      <w:pPr>
        <w:pStyle w:val="Heading3"/>
      </w:pPr>
      <w:bookmarkStart w:id="1023" w:name="_Toc37760223"/>
      <w:bookmarkStart w:id="1024" w:name="_Toc46498457"/>
      <w:bookmarkStart w:id="1025" w:name="_Toc52490770"/>
      <w:bookmarkStart w:id="1026" w:name="_Toc156248258"/>
      <w:r w:rsidRPr="00094AFB">
        <w:t>7.3c</w:t>
      </w:r>
      <w:r w:rsidR="00B060F3" w:rsidRPr="00094AFB">
        <w:t>.1</w:t>
      </w:r>
      <w:r w:rsidR="00B060F3" w:rsidRPr="00094AFB">
        <w:tab/>
        <w:t>General</w:t>
      </w:r>
      <w:bookmarkEnd w:id="1023"/>
      <w:bookmarkEnd w:id="1024"/>
      <w:bookmarkEnd w:id="1025"/>
      <w:bookmarkEnd w:id="1026"/>
    </w:p>
    <w:p w14:paraId="0467E0BF" w14:textId="77777777" w:rsidR="00B060F3" w:rsidRPr="00094AFB" w:rsidRDefault="00B060F3" w:rsidP="00B060F3">
      <w:r w:rsidRPr="00094AFB">
        <w:t>MT-EDT is intended for a single downlink data transmission during the random access procedure.</w:t>
      </w:r>
    </w:p>
    <w:p w14:paraId="2025C23A" w14:textId="77777777" w:rsidR="00B060F3" w:rsidRPr="00094AFB" w:rsidRDefault="00B060F3" w:rsidP="00B060F3">
      <w:pPr>
        <w:rPr>
          <w:lang w:eastAsia="zh-CN"/>
        </w:rPr>
      </w:pPr>
      <w:bookmarkStart w:id="1027" w:name="_Hlk26018104"/>
      <w:r w:rsidRPr="00094AFB">
        <w:t>MT-EDT is initiated by the MME if the UE and the network support MT-EDT and there is a single DL data transmission for the UE.</w:t>
      </w:r>
      <w:bookmarkEnd w:id="1027"/>
    </w:p>
    <w:p w14:paraId="6398EAF1" w14:textId="77777777" w:rsidR="00B060F3" w:rsidRPr="00094AFB" w:rsidRDefault="00B060F3" w:rsidP="00B060F3">
      <w:bookmarkStart w:id="1028" w:name="_Hlk26018283"/>
      <w:r w:rsidRPr="00094AFB">
        <w:t>MT-EDT for Control Plane CIoT EPS Optimisation and for User Plane CIoT EPS Optimisation, as defined in TS 23.401</w:t>
      </w:r>
      <w:r w:rsidRPr="00094AFB">
        <w:rPr>
          <w:lang w:eastAsia="zh-CN"/>
        </w:rPr>
        <w:t xml:space="preserve"> [17], </w:t>
      </w:r>
      <w:r w:rsidRPr="00094AFB">
        <w:t>is characterised as below:</w:t>
      </w:r>
    </w:p>
    <w:p w14:paraId="7C79FF1E" w14:textId="77777777" w:rsidR="00B060F3" w:rsidRPr="00094AFB" w:rsidRDefault="00B060F3" w:rsidP="00B060F3">
      <w:pPr>
        <w:pStyle w:val="B1"/>
      </w:pPr>
      <w:r w:rsidRPr="00094AFB">
        <w:t>-</w:t>
      </w:r>
      <w:r w:rsidRPr="00094AFB">
        <w:tab/>
        <w:t>Support for MT-EDT for the Control Plane CIoT EPS Optimisation and/or for the User Plane CIoT EPS Optimisation is reported by UE at NAS level;</w:t>
      </w:r>
    </w:p>
    <w:p w14:paraId="6F3D2911" w14:textId="77777777" w:rsidR="00B060F3" w:rsidRPr="00094AFB" w:rsidRDefault="00B060F3" w:rsidP="00B060F3">
      <w:pPr>
        <w:pStyle w:val="B1"/>
      </w:pPr>
      <w:r w:rsidRPr="00094AFB">
        <w:t>-</w:t>
      </w:r>
      <w:r w:rsidRPr="00094AFB">
        <w:tab/>
        <w:t>DL data size is included in the S1-AP Paging message for the UE;</w:t>
      </w:r>
    </w:p>
    <w:p w14:paraId="185D6518" w14:textId="77777777" w:rsidR="00B060F3" w:rsidRPr="00094AFB" w:rsidRDefault="00B060F3" w:rsidP="00B060F3">
      <w:pPr>
        <w:pStyle w:val="B1"/>
      </w:pPr>
      <w:r w:rsidRPr="00094AFB">
        <w:t>-</w:t>
      </w:r>
      <w:r w:rsidRPr="00094AFB">
        <w:tab/>
        <w:t xml:space="preserve">MT-EDT indication is included in the </w:t>
      </w:r>
      <w:r w:rsidRPr="00094AFB">
        <w:rPr>
          <w:i/>
        </w:rPr>
        <w:t>Paging</w:t>
      </w:r>
      <w:r w:rsidRPr="00094AFB">
        <w:t xml:space="preserve"> message for the UE over the Uu interface;</w:t>
      </w:r>
    </w:p>
    <w:p w14:paraId="51FBFD32" w14:textId="77777777" w:rsidR="00B060F3" w:rsidRPr="00094AFB" w:rsidRDefault="00B060F3" w:rsidP="00B060F3">
      <w:pPr>
        <w:pStyle w:val="B1"/>
      </w:pPr>
      <w:r w:rsidRPr="00094AFB">
        <w:t>-</w:t>
      </w:r>
      <w:r w:rsidRPr="00094AFB">
        <w:tab/>
        <w:t xml:space="preserve">For User Plane CIoT EPS Optimisation, the UE has been provided with a </w:t>
      </w:r>
      <w:r w:rsidRPr="00094AFB">
        <w:rPr>
          <w:i/>
        </w:rPr>
        <w:t xml:space="preserve">NextHopChainingCount </w:t>
      </w:r>
      <w:r w:rsidRPr="00094AFB">
        <w:t xml:space="preserve">in the </w:t>
      </w:r>
      <w:r w:rsidRPr="00094AFB">
        <w:rPr>
          <w:i/>
        </w:rPr>
        <w:t>RRCConnectionRelease</w:t>
      </w:r>
      <w:r w:rsidRPr="00094AFB">
        <w:t xml:space="preserve"> message with suspend indication;</w:t>
      </w:r>
    </w:p>
    <w:p w14:paraId="4B2D38D6" w14:textId="77777777" w:rsidR="00B060F3" w:rsidRPr="00094AFB" w:rsidRDefault="00B060F3" w:rsidP="00B060F3">
      <w:pPr>
        <w:pStyle w:val="B1"/>
      </w:pPr>
      <w:r w:rsidRPr="00094AFB">
        <w:t>-</w:t>
      </w:r>
      <w:r w:rsidRPr="00094AFB">
        <w:tab/>
        <w:t xml:space="preserve">In response to the </w:t>
      </w:r>
      <w:r w:rsidRPr="00094AFB">
        <w:rPr>
          <w:i/>
        </w:rPr>
        <w:t>Paging</w:t>
      </w:r>
      <w:r w:rsidRPr="00094AFB">
        <w:t xml:space="preserve"> message including MT-EDT indication, the UE triggers the MO-EDT procedure for Control Plane CIoT EPS Optimisation or for User Plane CIoT EPS Optimisation</w:t>
      </w:r>
      <w:bookmarkStart w:id="1029" w:name="_Hlk27215313"/>
      <w:r w:rsidRPr="00094AFB">
        <w:t xml:space="preserve"> if the upper layers request the establishment or resumption of the RRC Connection for Mobile Terminated Call</w:t>
      </w:r>
      <w:bookmarkEnd w:id="1029"/>
      <w:r w:rsidRPr="00094AFB">
        <w:t>;</w:t>
      </w:r>
    </w:p>
    <w:p w14:paraId="20EA4322" w14:textId="77777777" w:rsidR="00B060F3" w:rsidRPr="00094AFB" w:rsidRDefault="00B060F3" w:rsidP="00B060F3">
      <w:pPr>
        <w:pStyle w:val="B1"/>
      </w:pPr>
      <w:r w:rsidRPr="00094AFB">
        <w:t>-</w:t>
      </w:r>
      <w:r w:rsidRPr="00094AFB">
        <w:tab/>
        <w:t>There is no transition to RRC CONNECTED.</w:t>
      </w:r>
    </w:p>
    <w:bookmarkEnd w:id="1028"/>
    <w:p w14:paraId="561E3D93" w14:textId="77777777" w:rsidR="00B060F3" w:rsidRPr="00094AFB" w:rsidRDefault="00B060F3" w:rsidP="00B060F3">
      <w:r w:rsidRPr="00094AFB">
        <w:t>MT-EDT is only applicable to BL UEs, UEs in enhanced coverage and NB-IoT UEs.</w:t>
      </w:r>
    </w:p>
    <w:p w14:paraId="612D2284" w14:textId="77777777" w:rsidR="00B060F3" w:rsidRPr="00094AFB" w:rsidRDefault="000C2B38" w:rsidP="00B060F3">
      <w:pPr>
        <w:pStyle w:val="Heading3"/>
      </w:pPr>
      <w:bookmarkStart w:id="1030" w:name="_Toc37760224"/>
      <w:bookmarkStart w:id="1031" w:name="_Toc46498458"/>
      <w:bookmarkStart w:id="1032" w:name="_Toc52490771"/>
      <w:bookmarkStart w:id="1033" w:name="_Toc156248259"/>
      <w:r w:rsidRPr="00094AFB">
        <w:t>7.3c</w:t>
      </w:r>
      <w:r w:rsidR="00B060F3" w:rsidRPr="00094AFB">
        <w:t>.2</w:t>
      </w:r>
      <w:r w:rsidR="00B060F3" w:rsidRPr="00094AFB">
        <w:tab/>
        <w:t>MT-EDT for Control Plane CIoT EPS Optimisation</w:t>
      </w:r>
      <w:bookmarkEnd w:id="1030"/>
      <w:bookmarkEnd w:id="1031"/>
      <w:bookmarkEnd w:id="1032"/>
      <w:bookmarkEnd w:id="1033"/>
    </w:p>
    <w:p w14:paraId="1B92144C" w14:textId="77777777" w:rsidR="00B060F3" w:rsidRPr="00094AFB" w:rsidRDefault="00B060F3" w:rsidP="00B060F3">
      <w:bookmarkStart w:id="1034" w:name="_Hlk26018903"/>
      <w:r w:rsidRPr="00094AFB">
        <w:t xml:space="preserve">The MT-EDT procedure for Control Plane CIoT EPS Optimisation is illustrated in Figure </w:t>
      </w:r>
      <w:r w:rsidR="000C2B38" w:rsidRPr="00094AFB">
        <w:t>7.3c</w:t>
      </w:r>
      <w:r w:rsidRPr="00094AFB">
        <w:t>-1.</w:t>
      </w:r>
    </w:p>
    <w:p w14:paraId="4E216221" w14:textId="77777777" w:rsidR="00B060F3" w:rsidRPr="00094AFB" w:rsidRDefault="00B060F3" w:rsidP="00B060F3">
      <w:pPr>
        <w:pStyle w:val="TH"/>
      </w:pPr>
      <w:r w:rsidRPr="00094AFB">
        <w:object w:dxaOrig="10245" w:dyaOrig="3263" w14:anchorId="19CEEDEB">
          <v:shape id="_x0000_i1094" type="#_x0000_t75" style="width:411.75pt;height:129pt" o:ole="">
            <v:imagedata r:id="rId145" o:title=""/>
          </v:shape>
          <o:OLEObject Type="Embed" ProgID="Visio.Drawing.15" ShapeID="_x0000_i1094" DrawAspect="Content" ObjectID="_1766862006" r:id="rId146"/>
        </w:object>
      </w:r>
    </w:p>
    <w:p w14:paraId="71BE6081" w14:textId="77777777" w:rsidR="00B060F3" w:rsidRPr="00094AFB" w:rsidRDefault="00B060F3" w:rsidP="00B060F3">
      <w:pPr>
        <w:pStyle w:val="TF"/>
      </w:pPr>
      <w:r w:rsidRPr="00094AFB">
        <w:t xml:space="preserve">Figure </w:t>
      </w:r>
      <w:r w:rsidR="000C2B38" w:rsidRPr="00094AFB">
        <w:t>7.3c</w:t>
      </w:r>
      <w:r w:rsidRPr="00094AFB">
        <w:t>-1: MT-EDT for Control Plane CIoT EPS Optimisation</w:t>
      </w:r>
    </w:p>
    <w:p w14:paraId="2F8930DF" w14:textId="77777777" w:rsidR="00B060F3" w:rsidRPr="00094AFB" w:rsidRDefault="00B060F3" w:rsidP="00B060F3">
      <w:pPr>
        <w:pStyle w:val="B1"/>
      </w:pPr>
      <w:r w:rsidRPr="00094AFB">
        <w:t>1.</w:t>
      </w:r>
      <w:r w:rsidRPr="00094AFB">
        <w:tab/>
        <w:t>Upon arrival of downlink data, the SGW may send the DL data size information to the MME for MT-EDT consideration by the MME.</w:t>
      </w:r>
    </w:p>
    <w:p w14:paraId="3D24A62A" w14:textId="77777777" w:rsidR="00B060F3" w:rsidRPr="00094AFB" w:rsidRDefault="00B060F3" w:rsidP="00B060F3">
      <w:pPr>
        <w:pStyle w:val="B1"/>
      </w:pPr>
      <w:r w:rsidRPr="00094AFB">
        <w:t>2.</w:t>
      </w:r>
      <w:r w:rsidRPr="00094AFB">
        <w:tab/>
        <w:t xml:space="preserve">The MME includes the DL data size information in the S1-AP PAGING message </w:t>
      </w:r>
      <w:r w:rsidRPr="00094AFB">
        <w:rPr>
          <w:rFonts w:eastAsia="SimSun"/>
        </w:rPr>
        <w:t>to assist eNodeB in triggering MT-EDT</w:t>
      </w:r>
      <w:r w:rsidRPr="00094AFB">
        <w:t>.</w:t>
      </w:r>
    </w:p>
    <w:p w14:paraId="42077A37" w14:textId="77777777" w:rsidR="00B060F3" w:rsidRPr="00094AFB" w:rsidRDefault="00B060F3" w:rsidP="00B060F3">
      <w:pPr>
        <w:pStyle w:val="B1"/>
      </w:pPr>
      <w:r w:rsidRPr="00094AFB">
        <w:t>3.</w:t>
      </w:r>
      <w:r w:rsidRPr="00094AFB">
        <w:tab/>
        <w:t xml:space="preserve">If the data can fit in one single downlink transmission according to the UE category included in the UE Radio Capability for Paging provided in the S1-AP Paging message, the eNB includes </w:t>
      </w:r>
      <w:r w:rsidRPr="00094AFB">
        <w:rPr>
          <w:i/>
        </w:rPr>
        <w:t>mt-EDT</w:t>
      </w:r>
      <w:r w:rsidRPr="00094AFB">
        <w:t xml:space="preserve"> indication in the </w:t>
      </w:r>
      <w:r w:rsidRPr="00094AFB">
        <w:rPr>
          <w:i/>
        </w:rPr>
        <w:t>Paging</w:t>
      </w:r>
      <w:r w:rsidRPr="00094AFB">
        <w:t xml:space="preserve"> message for the UE.</w:t>
      </w:r>
    </w:p>
    <w:p w14:paraId="33E86B78" w14:textId="77777777" w:rsidR="00B060F3" w:rsidRPr="00094AFB" w:rsidRDefault="00B060F3" w:rsidP="00B060F3">
      <w:pPr>
        <w:pStyle w:val="B1"/>
      </w:pPr>
      <w:r w:rsidRPr="00094AFB">
        <w:t>4.</w:t>
      </w:r>
      <w:r w:rsidRPr="00094AFB">
        <w:tab/>
        <w:t>The UE initiates the MO-EDT procedure for the Control Plane CIoT EPS Optimisation as described in clause 7.3b.2 with the following differences:</w:t>
      </w:r>
    </w:p>
    <w:p w14:paraId="766FAC1D" w14:textId="77777777" w:rsidR="00B060F3" w:rsidRPr="00094AFB" w:rsidRDefault="00B060F3" w:rsidP="00B060F3">
      <w:pPr>
        <w:pStyle w:val="B2"/>
      </w:pPr>
      <w:r w:rsidRPr="00094AFB">
        <w:t>-</w:t>
      </w:r>
      <w:r w:rsidRPr="00094AFB">
        <w:tab/>
        <w:t xml:space="preserve">In step 1, the UE sends </w:t>
      </w:r>
      <w:r w:rsidRPr="00094AFB">
        <w:rPr>
          <w:i/>
        </w:rPr>
        <w:t>RRCEarlyDataRequest</w:t>
      </w:r>
      <w:r w:rsidRPr="00094AFB">
        <w:t xml:space="preserve"> message with the establishment cause </w:t>
      </w:r>
      <w:r w:rsidRPr="00094AFB">
        <w:rPr>
          <w:i/>
        </w:rPr>
        <w:t xml:space="preserve">mt-Access </w:t>
      </w:r>
      <w:r w:rsidRPr="00094AFB">
        <w:t>and</w:t>
      </w:r>
      <w:r w:rsidRPr="00094AFB">
        <w:rPr>
          <w:i/>
        </w:rPr>
        <w:t xml:space="preserve"> </w:t>
      </w:r>
      <w:r w:rsidRPr="00094AFB">
        <w:t>without user data.</w:t>
      </w:r>
    </w:p>
    <w:p w14:paraId="352AC65A" w14:textId="77777777" w:rsidR="00B060F3" w:rsidRPr="00094AFB" w:rsidRDefault="00B060F3" w:rsidP="00B060F3">
      <w:pPr>
        <w:pStyle w:val="B2"/>
      </w:pPr>
      <w:r w:rsidRPr="00094AFB">
        <w:lastRenderedPageBreak/>
        <w:t>-</w:t>
      </w:r>
      <w:r w:rsidRPr="00094AFB">
        <w:tab/>
        <w:t xml:space="preserve">In step 7, in case of fallback to the RRC Connection establishment procedure, the downlink data may optionally be included in </w:t>
      </w:r>
      <w:r w:rsidRPr="00094AFB">
        <w:rPr>
          <w:i/>
        </w:rPr>
        <w:t>RRCConnectionSetup</w:t>
      </w:r>
      <w:r w:rsidRPr="00094AFB">
        <w:t xml:space="preserve"> message.</w:t>
      </w:r>
    </w:p>
    <w:p w14:paraId="4508413D" w14:textId="77777777" w:rsidR="00B060F3" w:rsidRPr="00094AFB" w:rsidRDefault="000C2B38" w:rsidP="00B060F3">
      <w:pPr>
        <w:pStyle w:val="Heading3"/>
      </w:pPr>
      <w:bookmarkStart w:id="1035" w:name="_Toc37760225"/>
      <w:bookmarkStart w:id="1036" w:name="_Toc46498459"/>
      <w:bookmarkStart w:id="1037" w:name="_Toc52490772"/>
      <w:bookmarkStart w:id="1038" w:name="_Toc156248260"/>
      <w:bookmarkEnd w:id="1034"/>
      <w:r w:rsidRPr="00094AFB">
        <w:t>7.3c</w:t>
      </w:r>
      <w:r w:rsidR="00B060F3" w:rsidRPr="00094AFB">
        <w:t>.3</w:t>
      </w:r>
      <w:r w:rsidR="00B060F3" w:rsidRPr="00094AFB">
        <w:tab/>
        <w:t>MT-EDT for User Plane CIoT EPS Optimisation</w:t>
      </w:r>
      <w:bookmarkEnd w:id="1035"/>
      <w:bookmarkEnd w:id="1036"/>
      <w:bookmarkEnd w:id="1037"/>
      <w:bookmarkEnd w:id="1038"/>
    </w:p>
    <w:p w14:paraId="68BB9321" w14:textId="77777777" w:rsidR="00B060F3" w:rsidRPr="00094AFB" w:rsidRDefault="00B060F3" w:rsidP="00B060F3">
      <w:r w:rsidRPr="00094AFB">
        <w:t xml:space="preserve">The MT-EDT procedure for User Plane CIoT EPS Optimisation is illustrated in Figure </w:t>
      </w:r>
      <w:r w:rsidR="000C2B38" w:rsidRPr="00094AFB">
        <w:t>7.3c</w:t>
      </w:r>
      <w:r w:rsidRPr="00094AFB">
        <w:t>-2.</w:t>
      </w:r>
    </w:p>
    <w:p w14:paraId="7F084E3F" w14:textId="77777777" w:rsidR="00B060F3" w:rsidRPr="00094AFB" w:rsidRDefault="00313961" w:rsidP="00B060F3">
      <w:pPr>
        <w:pStyle w:val="TH"/>
      </w:pPr>
      <w:r w:rsidRPr="00094AFB">
        <w:object w:dxaOrig="10240" w:dyaOrig="3260" w14:anchorId="328A13A8">
          <v:shape id="_x0000_i1095" type="#_x0000_t75" style="width:409.5pt;height:131.25pt" o:ole="">
            <v:imagedata r:id="rId147" o:title=""/>
          </v:shape>
          <o:OLEObject Type="Embed" ProgID="Visio.Drawing.15" ShapeID="_x0000_i1095" DrawAspect="Content" ObjectID="_1766862007" r:id="rId148"/>
        </w:object>
      </w:r>
    </w:p>
    <w:p w14:paraId="7CAED15A" w14:textId="77777777" w:rsidR="00B060F3" w:rsidRPr="00094AFB" w:rsidRDefault="00B060F3" w:rsidP="00B060F3">
      <w:pPr>
        <w:pStyle w:val="TF"/>
      </w:pPr>
      <w:r w:rsidRPr="00094AFB">
        <w:t xml:space="preserve">Figure </w:t>
      </w:r>
      <w:r w:rsidR="000C2B38" w:rsidRPr="00094AFB">
        <w:t>7.3c</w:t>
      </w:r>
      <w:r w:rsidRPr="00094AFB">
        <w:t>-2: MT-EDT for User Plane CIoT EPS Optimisation</w:t>
      </w:r>
    </w:p>
    <w:p w14:paraId="59A25D4F" w14:textId="77777777" w:rsidR="00B060F3" w:rsidRPr="00094AFB" w:rsidRDefault="00B060F3" w:rsidP="00324FF0">
      <w:pPr>
        <w:pStyle w:val="B1"/>
      </w:pPr>
      <w:r w:rsidRPr="00094AFB">
        <w:t>1.</w:t>
      </w:r>
      <w:r w:rsidRPr="00094AFB">
        <w:tab/>
        <w:t>Upon arrival of downlink data, the SGW may send the DL data size to the MME for MT-EDT consideration by the MME.</w:t>
      </w:r>
    </w:p>
    <w:p w14:paraId="44E28407" w14:textId="77777777" w:rsidR="00B060F3" w:rsidRPr="00094AFB" w:rsidRDefault="00B060F3" w:rsidP="00324FF0">
      <w:pPr>
        <w:pStyle w:val="B1"/>
      </w:pPr>
      <w:r w:rsidRPr="00094AFB">
        <w:t>2.</w:t>
      </w:r>
      <w:r w:rsidRPr="00094AFB">
        <w:tab/>
        <w:t xml:space="preserve">The MME includes the DL data size in the S1-AP PAGING message </w:t>
      </w:r>
      <w:r w:rsidRPr="00094AFB">
        <w:rPr>
          <w:rFonts w:eastAsia="SimSun"/>
        </w:rPr>
        <w:t>to assist eNodeB in triggering MT- EDT</w:t>
      </w:r>
      <w:r w:rsidRPr="00094AFB">
        <w:t>.</w:t>
      </w:r>
    </w:p>
    <w:p w14:paraId="40EFE2B3" w14:textId="77777777" w:rsidR="00B060F3" w:rsidRPr="00094AFB" w:rsidRDefault="00B060F3" w:rsidP="00324FF0">
      <w:pPr>
        <w:pStyle w:val="B1"/>
      </w:pPr>
      <w:r w:rsidRPr="00094AFB">
        <w:t>3.</w:t>
      </w:r>
      <w:r w:rsidRPr="00094AFB">
        <w:tab/>
        <w:t xml:space="preserve">If the data can fit in one single downlink transmission according to the UE category included in the UE Radio Capability for Paging provided in the S1-AP Paging message, the eNB includes </w:t>
      </w:r>
      <w:r w:rsidRPr="00094AFB">
        <w:rPr>
          <w:i/>
        </w:rPr>
        <w:t>mt-EDT</w:t>
      </w:r>
      <w:r w:rsidRPr="00094AFB">
        <w:t xml:space="preserve"> indication in the </w:t>
      </w:r>
      <w:r w:rsidRPr="00094AFB">
        <w:rPr>
          <w:i/>
        </w:rPr>
        <w:t>Paging</w:t>
      </w:r>
      <w:r w:rsidRPr="00094AFB">
        <w:t xml:space="preserve"> message for the UE.</w:t>
      </w:r>
    </w:p>
    <w:p w14:paraId="4DD8C4EB" w14:textId="77777777" w:rsidR="00B060F3" w:rsidRPr="00094AFB" w:rsidRDefault="00B060F3" w:rsidP="00324FF0">
      <w:pPr>
        <w:pStyle w:val="B1"/>
      </w:pPr>
      <w:r w:rsidRPr="00094AFB">
        <w:t>4.</w:t>
      </w:r>
      <w:r w:rsidRPr="00094AFB">
        <w:tab/>
        <w:t>The UE initiates the MO-EDT procedure for the User Plane CIoT EPS Optimisation as described in clause 7.3b.3/ figure 7.3b-2 with the following differences:</w:t>
      </w:r>
    </w:p>
    <w:p w14:paraId="100747B0" w14:textId="77777777" w:rsidR="00B060F3" w:rsidRPr="00094AFB" w:rsidRDefault="00B060F3" w:rsidP="00324FF0">
      <w:pPr>
        <w:pStyle w:val="B2"/>
      </w:pPr>
      <w:r w:rsidRPr="00094AFB">
        <w:t>-</w:t>
      </w:r>
      <w:r w:rsidRPr="00094AFB">
        <w:tab/>
        <w:t>In step 0, the UE selects a random access preamble not configured for EDT;</w:t>
      </w:r>
    </w:p>
    <w:p w14:paraId="0255D606" w14:textId="77777777" w:rsidR="00B060F3" w:rsidRPr="00094AFB" w:rsidRDefault="00B060F3" w:rsidP="00324FF0">
      <w:pPr>
        <w:pStyle w:val="B2"/>
      </w:pPr>
      <w:r w:rsidRPr="00094AFB">
        <w:t>-</w:t>
      </w:r>
      <w:r w:rsidRPr="00094AFB">
        <w:tab/>
        <w:t xml:space="preserve">In step 1, the UE sends </w:t>
      </w:r>
      <w:r w:rsidRPr="00094AFB">
        <w:rPr>
          <w:i/>
        </w:rPr>
        <w:t>RRCConnectionResumeRequest</w:t>
      </w:r>
      <w:r w:rsidRPr="00094AFB">
        <w:t xml:space="preserve"> message with the resume cause </w:t>
      </w:r>
      <w:r w:rsidRPr="00094AFB">
        <w:rPr>
          <w:i/>
        </w:rPr>
        <w:t>mt-EDT</w:t>
      </w:r>
      <w:r w:rsidRPr="00094AFB">
        <w:t xml:space="preserve"> and without user data.</w:t>
      </w:r>
    </w:p>
    <w:p w14:paraId="320068AA" w14:textId="77777777" w:rsidR="00B060F3" w:rsidRPr="00094AFB" w:rsidRDefault="00B060F3" w:rsidP="00324FF0">
      <w:pPr>
        <w:pStyle w:val="B2"/>
      </w:pPr>
      <w:r w:rsidRPr="00094AFB">
        <w:t>-</w:t>
      </w:r>
      <w:r w:rsidRPr="00094AFB">
        <w:tab/>
        <w:t>In step 4, the MME may include the Pending Data Indication in the S1AP UE Context Resume Response message to notify the eNB of further data traffic in excess of that initially signalled in step 2. The eNB may use this indication to decide whether to release the UE.</w:t>
      </w:r>
    </w:p>
    <w:p w14:paraId="54BC1C59" w14:textId="77777777" w:rsidR="00B060F3" w:rsidRPr="00094AFB" w:rsidRDefault="000C2B38" w:rsidP="00B060F3">
      <w:pPr>
        <w:pStyle w:val="Heading2"/>
      </w:pPr>
      <w:bookmarkStart w:id="1039" w:name="_Toc37760226"/>
      <w:bookmarkStart w:id="1040" w:name="_Toc46498460"/>
      <w:bookmarkStart w:id="1041" w:name="_Toc52490773"/>
      <w:bookmarkStart w:id="1042" w:name="_Toc156248261"/>
      <w:r w:rsidRPr="00094AFB">
        <w:t>7.3d</w:t>
      </w:r>
      <w:r w:rsidR="00B060F3" w:rsidRPr="00094AFB">
        <w:tab/>
        <w:t>Transmission using PUR</w:t>
      </w:r>
      <w:bookmarkEnd w:id="1039"/>
      <w:bookmarkEnd w:id="1040"/>
      <w:bookmarkEnd w:id="1041"/>
      <w:bookmarkEnd w:id="1042"/>
    </w:p>
    <w:p w14:paraId="4F9863F7" w14:textId="77777777" w:rsidR="00B060F3" w:rsidRPr="00094AFB" w:rsidRDefault="000C2B38" w:rsidP="00B060F3">
      <w:pPr>
        <w:pStyle w:val="Heading3"/>
      </w:pPr>
      <w:bookmarkStart w:id="1043" w:name="_Toc37760227"/>
      <w:bookmarkStart w:id="1044" w:name="_Toc46498461"/>
      <w:bookmarkStart w:id="1045" w:name="_Toc52490774"/>
      <w:bookmarkStart w:id="1046" w:name="_Toc156248262"/>
      <w:r w:rsidRPr="00094AFB">
        <w:t>7.3d</w:t>
      </w:r>
      <w:r w:rsidR="00B060F3" w:rsidRPr="00094AFB">
        <w:t>.1</w:t>
      </w:r>
      <w:r w:rsidR="00B060F3" w:rsidRPr="00094AFB">
        <w:tab/>
        <w:t>General</w:t>
      </w:r>
      <w:bookmarkEnd w:id="1043"/>
      <w:bookmarkEnd w:id="1044"/>
      <w:bookmarkEnd w:id="1045"/>
      <w:bookmarkEnd w:id="1046"/>
    </w:p>
    <w:p w14:paraId="243FC835" w14:textId="77777777" w:rsidR="00B060F3" w:rsidRPr="00094AFB" w:rsidRDefault="00B060F3" w:rsidP="00B060F3">
      <w:r w:rsidRPr="00094AFB">
        <w:t>Transmission using PUR allows one uplink transmission from RRC_IDLE using a preconfigured uplink resource without performing the random access procedure.</w:t>
      </w:r>
    </w:p>
    <w:p w14:paraId="3DF06C0D" w14:textId="77777777" w:rsidR="00B060F3" w:rsidRPr="00094AFB" w:rsidRDefault="00B060F3" w:rsidP="00B060F3">
      <w:r w:rsidRPr="00094AFB">
        <w:t>Transmission using PUR is enabled by the (ng-)eNB if the UE and the (ng-)eNB support.</w:t>
      </w:r>
    </w:p>
    <w:p w14:paraId="4B6DFD8C" w14:textId="77777777" w:rsidR="00B060F3" w:rsidRPr="00094AFB" w:rsidRDefault="00B060F3" w:rsidP="00B060F3">
      <w:pPr>
        <w:rPr>
          <w:lang w:eastAsia="zh-CN"/>
        </w:rPr>
      </w:pPr>
      <w:r w:rsidRPr="00094AFB">
        <w:t xml:space="preserve">The UE may request to be configured with a PUR </w:t>
      </w:r>
      <w:r w:rsidR="00892931" w:rsidRPr="00094AFB">
        <w:t xml:space="preserve">or to have a PUR configuration released </w:t>
      </w:r>
      <w:r w:rsidRPr="00094AFB">
        <w:t>while in RRC_CONNECTED mode. The (ng-)eNB decides to configure a PUR that may be</w:t>
      </w:r>
      <w:r w:rsidRPr="00094AFB">
        <w:rPr>
          <w:lang w:eastAsia="zh-CN"/>
        </w:rPr>
        <w:t xml:space="preserve"> based on UE</w:t>
      </w:r>
      <w:r w:rsidR="005B43B7" w:rsidRPr="00094AFB">
        <w:rPr>
          <w:lang w:eastAsia="zh-CN"/>
        </w:rPr>
        <w:t>'</w:t>
      </w:r>
      <w:r w:rsidRPr="00094AFB">
        <w:rPr>
          <w:lang w:eastAsia="zh-CN"/>
        </w:rPr>
        <w:t>s request, UE</w:t>
      </w:r>
      <w:r w:rsidR="00200BAD" w:rsidRPr="00094AFB">
        <w:rPr>
          <w:lang w:eastAsia="zh-CN"/>
        </w:rPr>
        <w:t>'</w:t>
      </w:r>
      <w:r w:rsidRPr="00094AFB">
        <w:rPr>
          <w:lang w:eastAsia="zh-CN"/>
        </w:rPr>
        <w:t>s subscription information and/or local policy. The PUR is only valid in the cell where the configuration was received.</w:t>
      </w:r>
    </w:p>
    <w:p w14:paraId="55A4C0FF" w14:textId="77777777" w:rsidR="00B060F3" w:rsidRPr="00094AFB" w:rsidRDefault="00B060F3" w:rsidP="00B060F3">
      <w:r w:rsidRPr="00094AFB">
        <w:t>Transmission using PUR is triggered when the upper layers request the establishment or resumption of the RRC Connection and the UE has a valid PUR for transmission and meets the TA validation criteria as specified in TS 36.331 [16].</w:t>
      </w:r>
    </w:p>
    <w:p w14:paraId="2C8CC803" w14:textId="77777777" w:rsidR="00B060F3" w:rsidRPr="00094AFB" w:rsidRDefault="00B060F3" w:rsidP="00B060F3">
      <w:r w:rsidRPr="00094AFB">
        <w:t>Transmission using PUR is only applicable to BL UEs, UEs in enhanced coverage and NB-IoT UEs.</w:t>
      </w:r>
    </w:p>
    <w:p w14:paraId="2FE1D89B" w14:textId="77777777" w:rsidR="00B060F3" w:rsidRPr="00094AFB" w:rsidRDefault="000C2B38" w:rsidP="00B060F3">
      <w:pPr>
        <w:pStyle w:val="Heading3"/>
      </w:pPr>
      <w:bookmarkStart w:id="1047" w:name="_Toc37760228"/>
      <w:bookmarkStart w:id="1048" w:name="_Toc46498462"/>
      <w:bookmarkStart w:id="1049" w:name="_Toc52490775"/>
      <w:bookmarkStart w:id="1050" w:name="_Toc156248263"/>
      <w:r w:rsidRPr="00094AFB">
        <w:lastRenderedPageBreak/>
        <w:t>7.3d</w:t>
      </w:r>
      <w:r w:rsidR="00B060F3" w:rsidRPr="00094AFB">
        <w:t>.2</w:t>
      </w:r>
      <w:r w:rsidR="00B060F3" w:rsidRPr="00094AFB">
        <w:tab/>
        <w:t>PUR Configuration Request and PUR configuration</w:t>
      </w:r>
      <w:bookmarkEnd w:id="1047"/>
      <w:bookmarkEnd w:id="1048"/>
      <w:bookmarkEnd w:id="1049"/>
      <w:bookmarkEnd w:id="1050"/>
    </w:p>
    <w:p w14:paraId="063F9106" w14:textId="77777777" w:rsidR="00B060F3" w:rsidRPr="00094AFB" w:rsidRDefault="00B060F3" w:rsidP="00B060F3">
      <w:r w:rsidRPr="00094AFB">
        <w:t xml:space="preserve">The procedure for PUR configuration request and PUR configuration is common to the Control Plane CIoT EPS/5GS optimisations and the User Plane CIoT EPS/5GS optimisations and is illustrated in Figure </w:t>
      </w:r>
      <w:r w:rsidR="000C2B38" w:rsidRPr="00094AFB">
        <w:t>7.3d</w:t>
      </w:r>
      <w:r w:rsidRPr="00094AFB">
        <w:t>-1.</w:t>
      </w:r>
    </w:p>
    <w:p w14:paraId="4FAB3712" w14:textId="77777777" w:rsidR="00B060F3" w:rsidRPr="00094AFB" w:rsidRDefault="00B060F3" w:rsidP="00B060F3">
      <w:pPr>
        <w:pStyle w:val="TH"/>
      </w:pPr>
      <w:r w:rsidRPr="00094AFB">
        <w:object w:dxaOrig="8775" w:dyaOrig="3008" w14:anchorId="7620F237">
          <v:shape id="_x0000_i1096" type="#_x0000_t75" style="width:272.25pt;height:119.25pt" o:ole="">
            <v:imagedata r:id="rId149" o:title=""/>
          </v:shape>
          <o:OLEObject Type="Embed" ProgID="Visio.Drawing.15" ShapeID="_x0000_i1096" DrawAspect="Content" ObjectID="_1766862008" r:id="rId150"/>
        </w:object>
      </w:r>
    </w:p>
    <w:p w14:paraId="766C879A" w14:textId="77777777" w:rsidR="00B060F3" w:rsidRPr="00094AFB" w:rsidRDefault="00B060F3" w:rsidP="00B060F3">
      <w:pPr>
        <w:pStyle w:val="TF"/>
      </w:pPr>
      <w:r w:rsidRPr="00094AFB">
        <w:t xml:space="preserve">Figure </w:t>
      </w:r>
      <w:r w:rsidR="000C2B38" w:rsidRPr="00094AFB">
        <w:t>7.3d</w:t>
      </w:r>
      <w:r w:rsidRPr="00094AFB">
        <w:t>-1: PUR Configuration Request and PUR Configuration</w:t>
      </w:r>
    </w:p>
    <w:p w14:paraId="3C9B0586" w14:textId="77777777" w:rsidR="00B060F3" w:rsidRPr="00094AFB" w:rsidRDefault="00B060F3" w:rsidP="00B060F3">
      <w:pPr>
        <w:pStyle w:val="B1"/>
      </w:pPr>
      <w:r w:rsidRPr="00094AFB">
        <w:t>0.</w:t>
      </w:r>
      <w:r w:rsidRPr="00094AFB">
        <w:tab/>
        <w:t>The UE is in RRC_CONNECTED and PUR is enabled in the cell.</w:t>
      </w:r>
    </w:p>
    <w:p w14:paraId="222FB2C8" w14:textId="77777777" w:rsidR="00B060F3" w:rsidRPr="00094AFB" w:rsidRDefault="00B060F3" w:rsidP="00B060F3">
      <w:pPr>
        <w:pStyle w:val="B1"/>
      </w:pPr>
      <w:r w:rsidRPr="00094AFB">
        <w:t>1.</w:t>
      </w:r>
      <w:r w:rsidRPr="00094AFB">
        <w:tab/>
      </w:r>
      <w:r w:rsidR="00892931" w:rsidRPr="00094AFB">
        <w:t>T</w:t>
      </w:r>
      <w:r w:rsidRPr="00094AFB">
        <w:t xml:space="preserve">he UE may indicate to the (ng-)eNB that it is interested in being configured with PUR by sending </w:t>
      </w:r>
      <w:r w:rsidRPr="00094AFB">
        <w:rPr>
          <w:i/>
        </w:rPr>
        <w:t>PURConfigurationRequest</w:t>
      </w:r>
      <w:r w:rsidRPr="00094AFB">
        <w:t xml:space="preserve"> message providing information about the requested resource (e.g. No. of occurences, periodicity, time offset, TBS, </w:t>
      </w:r>
      <w:r w:rsidR="00892931" w:rsidRPr="00094AFB">
        <w:t>RRC</w:t>
      </w:r>
      <w:r w:rsidRPr="00094AFB">
        <w:t xml:space="preserve"> Ack, etc.)</w:t>
      </w:r>
      <w:r w:rsidR="00892931" w:rsidRPr="00094AFB">
        <w:t xml:space="preserve">. Alternatively, the UE may indicate to the (ng-)eNB in the </w:t>
      </w:r>
      <w:r w:rsidR="00892931" w:rsidRPr="00094AFB">
        <w:rPr>
          <w:i/>
        </w:rPr>
        <w:t>PURConfigurationRequest</w:t>
      </w:r>
      <w:r w:rsidR="00892931" w:rsidRPr="00094AFB">
        <w:t xml:space="preserve"> message that it is interested in the configured PUR to be released</w:t>
      </w:r>
      <w:r w:rsidRPr="00094AFB">
        <w:t>.</w:t>
      </w:r>
    </w:p>
    <w:p w14:paraId="1AEA78FA" w14:textId="77777777" w:rsidR="00B060F3" w:rsidRPr="00094AFB" w:rsidRDefault="00B060F3" w:rsidP="00B060F3">
      <w:pPr>
        <w:pStyle w:val="B1"/>
      </w:pPr>
      <w:r w:rsidRPr="00094AFB">
        <w:t>2.</w:t>
      </w:r>
      <w:r w:rsidRPr="00094AFB">
        <w:tab/>
        <w:t>When the (ng-)eNB moves the UE to RRC_IDLE, based on a precedent UE</w:t>
      </w:r>
      <w:r w:rsidR="00892931" w:rsidRPr="00094AFB">
        <w:t xml:space="preserve"> PUR configuration</w:t>
      </w:r>
      <w:r w:rsidRPr="00094AFB">
        <w:t xml:space="preserve"> request, subscription information and/or local policies, the (ng-)eNB may decide to provide a PUR resource to the UE or to release an existing PUR resource. The (ng-)eNB includes the details of the PUR configuration or a PUR release indication in the </w:t>
      </w:r>
      <w:r w:rsidRPr="00094AFB">
        <w:rPr>
          <w:i/>
        </w:rPr>
        <w:t>RRCConnectionRelease</w:t>
      </w:r>
      <w:r w:rsidRPr="00094AFB">
        <w:t xml:space="preserve"> message.</w:t>
      </w:r>
    </w:p>
    <w:p w14:paraId="302FCBE3" w14:textId="77777777" w:rsidR="00892931" w:rsidRPr="00094AFB" w:rsidRDefault="00892931" w:rsidP="004F39D7">
      <w:pPr>
        <w:pStyle w:val="B1"/>
      </w:pPr>
      <w:r w:rsidRPr="00094AFB">
        <w:tab/>
        <w:t xml:space="preserve">For UEs using the Control Plane CIoT EPS/5GS optimisations, the (ng-)eNB may provide a PUR configuration ID with the PUR configuration. If available, the UE includes the PUR configuration ID in </w:t>
      </w:r>
      <w:r w:rsidRPr="00094AFB">
        <w:rPr>
          <w:i/>
        </w:rPr>
        <w:t xml:space="preserve">RRCConnectionSetupComplete </w:t>
      </w:r>
      <w:r w:rsidRPr="00094AFB">
        <w:t>message when establishing RRC connection(s) not using the PUR resource.</w:t>
      </w:r>
    </w:p>
    <w:p w14:paraId="34AD9EBB" w14:textId="77777777" w:rsidR="00B060F3" w:rsidRPr="00094AFB" w:rsidRDefault="00B060F3" w:rsidP="00B060F3">
      <w:pPr>
        <w:pStyle w:val="NO"/>
      </w:pPr>
      <w:r w:rsidRPr="00094AFB">
        <w:t>NOTE</w:t>
      </w:r>
      <w:r w:rsidR="00892931" w:rsidRPr="00094AFB">
        <w:t xml:space="preserve"> 1</w:t>
      </w:r>
      <w:r w:rsidRPr="00094AFB">
        <w:t>:</w:t>
      </w:r>
      <w:r w:rsidRPr="00094AFB">
        <w:tab/>
        <w:t>The PUR configuration can be implicitly released at the UE and (ng-)eNB, when the UE accesses in another cell, when PUR is no longer enabled in the cell, or when the PUR resource has not been used for a configured number of consecutive occasions.</w:t>
      </w:r>
    </w:p>
    <w:p w14:paraId="03AF288E" w14:textId="77777777" w:rsidR="00892931" w:rsidRPr="00094AFB" w:rsidRDefault="00892931" w:rsidP="00892931">
      <w:pPr>
        <w:pStyle w:val="NO"/>
      </w:pPr>
      <w:bookmarkStart w:id="1051" w:name="_Toc37760229"/>
      <w:r w:rsidRPr="00094AFB">
        <w:t>NOTE 2:</w:t>
      </w:r>
      <w:r w:rsidRPr="00094AFB">
        <w:tab/>
        <w:t>It is up to (ng-)eNB implementation how UE and PUR configuration are linked according to the configured PUR resources.</w:t>
      </w:r>
    </w:p>
    <w:p w14:paraId="71B38109" w14:textId="77777777" w:rsidR="00B060F3" w:rsidRPr="00094AFB" w:rsidRDefault="000C2B38" w:rsidP="00B060F3">
      <w:pPr>
        <w:pStyle w:val="Heading3"/>
      </w:pPr>
      <w:bookmarkStart w:id="1052" w:name="_Toc46498463"/>
      <w:bookmarkStart w:id="1053" w:name="_Toc52490776"/>
      <w:bookmarkStart w:id="1054" w:name="_Toc156248264"/>
      <w:r w:rsidRPr="00094AFB">
        <w:t>7.3d</w:t>
      </w:r>
      <w:r w:rsidR="00B060F3" w:rsidRPr="00094AFB">
        <w:t>.3</w:t>
      </w:r>
      <w:r w:rsidR="00B060F3" w:rsidRPr="00094AFB">
        <w:tab/>
        <w:t>Transmission using PUR for Control Plane CIoT EPS/5GS Optimisations</w:t>
      </w:r>
      <w:bookmarkEnd w:id="1051"/>
      <w:bookmarkEnd w:id="1052"/>
      <w:bookmarkEnd w:id="1053"/>
      <w:bookmarkEnd w:id="1054"/>
    </w:p>
    <w:p w14:paraId="0E6A31FB" w14:textId="77777777" w:rsidR="00B060F3" w:rsidRPr="00094AFB" w:rsidRDefault="00B060F3" w:rsidP="00B060F3">
      <w:r w:rsidRPr="00094AFB">
        <w:t>Transmission using PUR for Control Plane CIoT EPS Optimisation, as defined in TS 24.301</w:t>
      </w:r>
      <w:r w:rsidRPr="00094AFB">
        <w:rPr>
          <w:lang w:eastAsia="zh-CN"/>
        </w:rPr>
        <w:t xml:space="preserve"> [20], and </w:t>
      </w:r>
      <w:r w:rsidRPr="00094AFB">
        <w:t>for Control Plane CIoT 5GS Optimisation, as defined in TS 24.501</w:t>
      </w:r>
      <w:r w:rsidRPr="00094AFB">
        <w:rPr>
          <w:lang w:eastAsia="zh-CN"/>
        </w:rPr>
        <w:t xml:space="preserve"> </w:t>
      </w:r>
      <w:r w:rsidR="000C2B38" w:rsidRPr="00094AFB">
        <w:rPr>
          <w:lang w:eastAsia="zh-CN"/>
        </w:rPr>
        <w:t>[91]</w:t>
      </w:r>
      <w:r w:rsidRPr="00094AFB">
        <w:rPr>
          <w:lang w:eastAsia="zh-CN"/>
        </w:rPr>
        <w:t>,</w:t>
      </w:r>
      <w:r w:rsidRPr="00094AFB">
        <w:t xml:space="preserve"> is characterised as below:</w:t>
      </w:r>
    </w:p>
    <w:p w14:paraId="1B0C1977" w14:textId="77777777" w:rsidR="00B060F3" w:rsidRPr="00094AFB" w:rsidRDefault="00B060F3" w:rsidP="00B060F3">
      <w:pPr>
        <w:pStyle w:val="B1"/>
      </w:pPr>
      <w:r w:rsidRPr="00094AFB">
        <w:t>-</w:t>
      </w:r>
      <w:r w:rsidRPr="00094AFB">
        <w:tab/>
        <w:t xml:space="preserve">Uplink user data are transmitted using the PUR resource in a NAS message concatenated in </w:t>
      </w:r>
      <w:r w:rsidRPr="00094AFB">
        <w:rPr>
          <w:i/>
        </w:rPr>
        <w:t xml:space="preserve">RRCEarlyDataRequest </w:t>
      </w:r>
      <w:r w:rsidRPr="00094AFB">
        <w:t>message on CCCH;</w:t>
      </w:r>
    </w:p>
    <w:p w14:paraId="3A39B54F" w14:textId="77777777" w:rsidR="00B060F3" w:rsidRPr="00094AFB" w:rsidRDefault="00B060F3" w:rsidP="00324FF0">
      <w:pPr>
        <w:pStyle w:val="B1"/>
      </w:pPr>
      <w:r w:rsidRPr="00094AFB">
        <w:t>-</w:t>
      </w:r>
      <w:r w:rsidRPr="00094AFB">
        <w:tab/>
        <w:t xml:space="preserve">If there is no downlink data, the (ng-)eNB may terminate the procedure by sending a layer 1 acknowledgement optionally containing a Time Advance Command, a MAC Time advance Command or </w:t>
      </w:r>
      <w:r w:rsidRPr="00094AFB">
        <w:rPr>
          <w:i/>
        </w:rPr>
        <w:t>RRCEarlyDataComplete</w:t>
      </w:r>
      <w:r w:rsidRPr="00094AFB">
        <w:t xml:space="preserve"> with no user data;</w:t>
      </w:r>
    </w:p>
    <w:p w14:paraId="52ED71B0" w14:textId="77777777" w:rsidR="00B060F3" w:rsidRPr="00094AFB" w:rsidRDefault="00B060F3" w:rsidP="00B060F3">
      <w:pPr>
        <w:pStyle w:val="B1"/>
      </w:pPr>
      <w:r w:rsidRPr="00094AFB">
        <w:t>-</w:t>
      </w:r>
      <w:r w:rsidRPr="00094AFB">
        <w:tab/>
        <w:t xml:space="preserve">Downlink user data, if any, are transmitted in a NAS message concatenated in </w:t>
      </w:r>
      <w:r w:rsidRPr="00094AFB">
        <w:rPr>
          <w:i/>
        </w:rPr>
        <w:t>RRCEarlyDataComplete</w:t>
      </w:r>
      <w:r w:rsidRPr="00094AFB">
        <w:t xml:space="preserve"> message on CCCH;</w:t>
      </w:r>
    </w:p>
    <w:p w14:paraId="7A2F4C8B" w14:textId="77777777" w:rsidR="00B060F3" w:rsidRPr="00094AFB" w:rsidRDefault="00B060F3" w:rsidP="00B060F3">
      <w:pPr>
        <w:pStyle w:val="B1"/>
      </w:pPr>
      <w:r w:rsidRPr="00094AFB">
        <w:t>-</w:t>
      </w:r>
      <w:r w:rsidRPr="00094AFB">
        <w:tab/>
        <w:t>There is no transition to RRC CONNECTED.</w:t>
      </w:r>
    </w:p>
    <w:p w14:paraId="03986803" w14:textId="77777777" w:rsidR="00B060F3" w:rsidRPr="00094AFB" w:rsidRDefault="00B060F3" w:rsidP="00B060F3">
      <w:r w:rsidRPr="00094AFB">
        <w:t xml:space="preserve">The procedure for transmission using PUR for the Control Plane CIoT EPS optimisation and for the Control Plane CIoT 5GS optimisation is illustrated in Figure </w:t>
      </w:r>
      <w:r w:rsidR="000C2B38" w:rsidRPr="00094AFB">
        <w:t>7.3d</w:t>
      </w:r>
      <w:r w:rsidRPr="00094AFB">
        <w:t>-2.</w:t>
      </w:r>
    </w:p>
    <w:p w14:paraId="08DAE3C8" w14:textId="77777777" w:rsidR="00B060F3" w:rsidRPr="00094AFB" w:rsidRDefault="00B060F3" w:rsidP="00B060F3">
      <w:pPr>
        <w:pStyle w:val="TH"/>
      </w:pPr>
      <w:r w:rsidRPr="00094AFB">
        <w:object w:dxaOrig="10246" w:dyaOrig="4635" w14:anchorId="68F90E2E">
          <v:shape id="_x0000_i1097" type="#_x0000_t75" style="width:411.75pt;height:184.5pt" o:ole="">
            <v:imagedata r:id="rId151" o:title=""/>
          </v:shape>
          <o:OLEObject Type="Embed" ProgID="Visio.Drawing.15" ShapeID="_x0000_i1097" DrawAspect="Content" ObjectID="_1766862009" r:id="rId152"/>
        </w:object>
      </w:r>
    </w:p>
    <w:p w14:paraId="506114F8" w14:textId="77777777" w:rsidR="00B060F3" w:rsidRPr="00094AFB" w:rsidRDefault="00B060F3" w:rsidP="00B060F3">
      <w:pPr>
        <w:pStyle w:val="TF"/>
      </w:pPr>
      <w:r w:rsidRPr="00094AFB">
        <w:t xml:space="preserve">Figure </w:t>
      </w:r>
      <w:r w:rsidR="000C2B38" w:rsidRPr="00094AFB">
        <w:t>7.3d</w:t>
      </w:r>
      <w:r w:rsidRPr="00094AFB">
        <w:t>-2: Transmission using PUR for the Control Plane CIoT EPS/5GS Optimisations</w:t>
      </w:r>
    </w:p>
    <w:p w14:paraId="376E5978" w14:textId="77777777" w:rsidR="00B060F3" w:rsidRPr="00094AFB" w:rsidRDefault="00B060F3" w:rsidP="00B060F3">
      <w:pPr>
        <w:pStyle w:val="B1"/>
      </w:pPr>
      <w:r w:rsidRPr="00094AFB">
        <w:t>0.</w:t>
      </w:r>
      <w:r w:rsidRPr="00094AFB">
        <w:tab/>
        <w:t>The UE has determined that the PUR resource can be used (e.g. PUR enabled in the cell, valid Time Alignment, etc.).</w:t>
      </w:r>
    </w:p>
    <w:p w14:paraId="1F6B0F3C" w14:textId="77777777" w:rsidR="00B060F3" w:rsidRPr="00094AFB" w:rsidRDefault="00B060F3" w:rsidP="00B060F3">
      <w:pPr>
        <w:pStyle w:val="B1"/>
      </w:pPr>
      <w:r w:rsidRPr="00094AFB">
        <w:t>1</w:t>
      </w:r>
      <w:r w:rsidRPr="00094AFB">
        <w:tab/>
        <w:t>Same as step 1 in MO-EDT for Control Plane CIoT EPS/5GS optimisations in Figure 7.3b-1 and 7.3b-1a except that the UE transmits over the PUR resource instead of a resource allocated in the random access response.</w:t>
      </w:r>
    </w:p>
    <w:p w14:paraId="693444F0" w14:textId="77777777" w:rsidR="00B060F3" w:rsidRPr="00094AFB" w:rsidRDefault="00B060F3" w:rsidP="00B060F3">
      <w:pPr>
        <w:pStyle w:val="B1"/>
      </w:pPr>
      <w:r w:rsidRPr="00094AFB">
        <w:tab/>
        <w:t xml:space="preserve">If the uplink data are too large to be included in </w:t>
      </w:r>
      <w:r w:rsidRPr="00094AFB">
        <w:rPr>
          <w:i/>
        </w:rPr>
        <w:t>RRCEarlyDataRequest</w:t>
      </w:r>
      <w:r w:rsidRPr="00094AFB">
        <w:t xml:space="preserve">, the UE can use the PUR resource to transmit </w:t>
      </w:r>
      <w:r w:rsidRPr="00094AFB">
        <w:rPr>
          <w:i/>
        </w:rPr>
        <w:t>RRCConnectionRequest</w:t>
      </w:r>
      <w:r w:rsidRPr="00094AFB">
        <w:t>. The procedure will fall back to the legacy RRC Connection establishment procedure, a new C-RNTI can be assigned.</w:t>
      </w:r>
    </w:p>
    <w:p w14:paraId="1545AAB8" w14:textId="77777777" w:rsidR="00B060F3" w:rsidRPr="00094AFB" w:rsidRDefault="00B060F3" w:rsidP="00B060F3">
      <w:pPr>
        <w:pStyle w:val="B1"/>
      </w:pPr>
      <w:r w:rsidRPr="00094AFB">
        <w:tab/>
        <w:t>After step 1, the (ng-)eNB may request the UE to abort the transmission using PUR by sending a Layer 1 fallback indication. UE actions upon reception of Layer 1 fallback indication are left up to UE implementation.</w:t>
      </w:r>
    </w:p>
    <w:p w14:paraId="2CB30E2A" w14:textId="77777777" w:rsidR="00B060F3" w:rsidRPr="00094AFB" w:rsidRDefault="00B060F3" w:rsidP="00B060F3">
      <w:pPr>
        <w:pStyle w:val="B1"/>
      </w:pPr>
      <w:r w:rsidRPr="00094AFB">
        <w:t>2..6 Same as MO-EDT for Control Plane CIoT EPS/5GS Optimisations in Figure 7.3b-1 and 7.3b-1a.</w:t>
      </w:r>
    </w:p>
    <w:p w14:paraId="6C33395F" w14:textId="77777777" w:rsidR="00B060F3" w:rsidRPr="00094AFB" w:rsidRDefault="00B060F3" w:rsidP="00B060F3">
      <w:pPr>
        <w:pStyle w:val="B1"/>
      </w:pPr>
      <w:r w:rsidRPr="00094AFB">
        <w:t>7a</w:t>
      </w:r>
      <w:r w:rsidRPr="00094AFB">
        <w:tab/>
        <w:t>If the (ng-)eNB is aware that there is no pending downlink data or signalling, the (ng-)eNB can send a Layer 1 ACK optionally containing a Time Advance Adjustment to the UE to update the TA and terminate the procedure.</w:t>
      </w:r>
    </w:p>
    <w:p w14:paraId="042CE2BB" w14:textId="77777777" w:rsidR="00B060F3" w:rsidRPr="00094AFB" w:rsidRDefault="00B060F3" w:rsidP="00B060F3">
      <w:pPr>
        <w:pStyle w:val="B1"/>
      </w:pPr>
      <w:r w:rsidRPr="00094AFB">
        <w:t>7b</w:t>
      </w:r>
      <w:r w:rsidRPr="00094AFB">
        <w:tab/>
        <w:t>If the (ng-)eNB is aware that there is no further data or signalling, the (ng-)eNB can send a Time Advance Command to update the TA and terminate the procedure.</w:t>
      </w:r>
    </w:p>
    <w:p w14:paraId="4902E518" w14:textId="77777777" w:rsidR="00B060F3" w:rsidRPr="00094AFB" w:rsidRDefault="00B060F3" w:rsidP="00B060F3">
      <w:pPr>
        <w:pStyle w:val="B1"/>
      </w:pPr>
      <w:r w:rsidRPr="00094AFB">
        <w:t>7c</w:t>
      </w:r>
      <w:r w:rsidRPr="00094AFB">
        <w:tab/>
        <w:t>Same as step 7 in MO-EDT for Control Plane CIoT EPS/5GS Optimisations in Figure 7.3b-1 and 7.3b-1a except that a Time Advance Command can also be included.</w:t>
      </w:r>
    </w:p>
    <w:p w14:paraId="0F1B964C" w14:textId="77777777" w:rsidR="00B060F3" w:rsidRPr="00094AFB" w:rsidRDefault="00B060F3" w:rsidP="00B060F3">
      <w:pPr>
        <w:pStyle w:val="NO"/>
      </w:pPr>
      <w:r w:rsidRPr="00094AFB">
        <w:t>NOTE 1:</w:t>
      </w:r>
      <w:r w:rsidRPr="00094AFB">
        <w:tab/>
        <w:t xml:space="preserve">If the MME/AMF or the (ng-)eNB decides to move the UE to RRC_CONNECTED mode, </w:t>
      </w:r>
      <w:r w:rsidRPr="00094AFB">
        <w:rPr>
          <w:i/>
        </w:rPr>
        <w:t>RRCConnectionSetup</w:t>
      </w:r>
      <w:r w:rsidRPr="00094AFB">
        <w:t xml:space="preserve"> message is sent in step 7 to fall back to the legacy RRC Connection establishment procedure, a new C-RNTI can be assigned. The (ng-)eNB will discard the zero-length NAS PDU received in </w:t>
      </w:r>
      <w:r w:rsidRPr="00094AFB">
        <w:rPr>
          <w:i/>
        </w:rPr>
        <w:t xml:space="preserve">RRCConnectionSetupComplete </w:t>
      </w:r>
      <w:r w:rsidRPr="00094AFB">
        <w:t>message.</w:t>
      </w:r>
    </w:p>
    <w:p w14:paraId="3061AD83" w14:textId="77777777" w:rsidR="00B060F3" w:rsidRPr="00094AFB" w:rsidRDefault="00B060F3" w:rsidP="00B060F3">
      <w:pPr>
        <w:pStyle w:val="NO"/>
      </w:pPr>
      <w:r w:rsidRPr="00094AFB">
        <w:t>NOTE 2:</w:t>
      </w:r>
      <w:r w:rsidRPr="00094AFB">
        <w:tab/>
        <w:t xml:space="preserve">If none of Layer 1 Ack, MAC Time advance Command, </w:t>
      </w:r>
      <w:r w:rsidRPr="00094AFB">
        <w:rPr>
          <w:i/>
        </w:rPr>
        <w:t>RRCEarlyDataComplete</w:t>
      </w:r>
      <w:r w:rsidRPr="00094AFB">
        <w:t xml:space="preserve"> and, in case of fallback, </w:t>
      </w:r>
      <w:r w:rsidRPr="00094AFB">
        <w:rPr>
          <w:i/>
        </w:rPr>
        <w:t xml:space="preserve">RRCConnectionSetup </w:t>
      </w:r>
      <w:r w:rsidRPr="00094AFB">
        <w:t xml:space="preserve">is received in response to </w:t>
      </w:r>
      <w:r w:rsidRPr="00094AFB">
        <w:rPr>
          <w:i/>
        </w:rPr>
        <w:t>RRCEarlyDataRequest</w:t>
      </w:r>
      <w:r w:rsidRPr="00094AFB">
        <w:t>, the UE considers the UL data transmission not successful.</w:t>
      </w:r>
    </w:p>
    <w:p w14:paraId="2E4A5481" w14:textId="77777777" w:rsidR="00B060F3" w:rsidRPr="00094AFB" w:rsidRDefault="000C2B38" w:rsidP="00324FF0">
      <w:pPr>
        <w:pStyle w:val="Heading3"/>
      </w:pPr>
      <w:bookmarkStart w:id="1055" w:name="_Toc37760230"/>
      <w:bookmarkStart w:id="1056" w:name="_Toc46498464"/>
      <w:bookmarkStart w:id="1057" w:name="_Toc52490777"/>
      <w:bookmarkStart w:id="1058" w:name="_Toc156248265"/>
      <w:r w:rsidRPr="00094AFB">
        <w:t>7.3d</w:t>
      </w:r>
      <w:r w:rsidR="00B060F3" w:rsidRPr="00094AFB">
        <w:t>.4</w:t>
      </w:r>
      <w:r w:rsidR="00B060F3" w:rsidRPr="00094AFB">
        <w:tab/>
      </w:r>
      <w:r w:rsidR="00B060F3" w:rsidRPr="00094AFB">
        <w:rPr>
          <w:sz w:val="32"/>
        </w:rPr>
        <w:t>Transmission using PUR</w:t>
      </w:r>
      <w:r w:rsidR="00B060F3" w:rsidRPr="00094AFB">
        <w:t xml:space="preserve"> for User Plane CIoT EPS/5GS Optimisations</w:t>
      </w:r>
      <w:bookmarkEnd w:id="1055"/>
      <w:bookmarkEnd w:id="1056"/>
      <w:bookmarkEnd w:id="1057"/>
      <w:bookmarkEnd w:id="1058"/>
    </w:p>
    <w:p w14:paraId="7498B180" w14:textId="77777777" w:rsidR="00B060F3" w:rsidRPr="00094AFB" w:rsidRDefault="00B060F3" w:rsidP="00B060F3">
      <w:r w:rsidRPr="00094AFB">
        <w:t>Transmission using PUR for User Plane CIoT EPS Optimisation, as defined in TS 24.301</w:t>
      </w:r>
      <w:r w:rsidRPr="00094AFB">
        <w:rPr>
          <w:lang w:eastAsia="zh-CN"/>
        </w:rPr>
        <w:t xml:space="preserve"> [20], and </w:t>
      </w:r>
      <w:r w:rsidRPr="00094AFB">
        <w:t>for User Plane CIoT 5GS Optimisation, as defined in TS 24.501</w:t>
      </w:r>
      <w:r w:rsidRPr="00094AFB">
        <w:rPr>
          <w:lang w:eastAsia="zh-CN"/>
        </w:rPr>
        <w:t xml:space="preserve"> </w:t>
      </w:r>
      <w:r w:rsidR="000C2B38" w:rsidRPr="00094AFB">
        <w:rPr>
          <w:lang w:eastAsia="zh-CN"/>
        </w:rPr>
        <w:t>[91]</w:t>
      </w:r>
      <w:r w:rsidRPr="00094AFB">
        <w:rPr>
          <w:lang w:eastAsia="zh-CN"/>
        </w:rPr>
        <w:t>,</w:t>
      </w:r>
      <w:r w:rsidRPr="00094AFB">
        <w:t xml:space="preserve"> are characterised as below:</w:t>
      </w:r>
    </w:p>
    <w:p w14:paraId="20DE7722" w14:textId="77777777" w:rsidR="00B060F3" w:rsidRPr="00094AFB" w:rsidRDefault="00B060F3" w:rsidP="00B060F3">
      <w:pPr>
        <w:pStyle w:val="B1"/>
      </w:pPr>
      <w:r w:rsidRPr="00094AFB">
        <w:t>-</w:t>
      </w:r>
      <w:r w:rsidRPr="00094AFB">
        <w:tab/>
        <w:t>The UE is in RRC_IDLE and has a valid PUR resource;</w:t>
      </w:r>
    </w:p>
    <w:p w14:paraId="118D221B" w14:textId="77777777" w:rsidR="00B060F3" w:rsidRPr="00094AFB" w:rsidRDefault="00B060F3" w:rsidP="00B060F3">
      <w:pPr>
        <w:pStyle w:val="B1"/>
      </w:pPr>
      <w:r w:rsidRPr="00094AFB">
        <w:t>-</w:t>
      </w:r>
      <w:r w:rsidRPr="00094AFB">
        <w:tab/>
        <w:t xml:space="preserve">The UE has been provided with a </w:t>
      </w:r>
      <w:r w:rsidRPr="00094AFB">
        <w:rPr>
          <w:i/>
        </w:rPr>
        <w:t xml:space="preserve">NextHopChainingCount </w:t>
      </w:r>
      <w:r w:rsidRPr="00094AFB">
        <w:t xml:space="preserve">in the </w:t>
      </w:r>
      <w:r w:rsidRPr="00094AFB">
        <w:rPr>
          <w:i/>
        </w:rPr>
        <w:t>RRCConnectionRelease</w:t>
      </w:r>
      <w:r w:rsidRPr="00094AFB">
        <w:t xml:space="preserve"> message with suspend indication;</w:t>
      </w:r>
    </w:p>
    <w:p w14:paraId="6E62159C" w14:textId="77777777" w:rsidR="00B060F3" w:rsidRPr="00094AFB" w:rsidRDefault="00B060F3" w:rsidP="00B060F3">
      <w:pPr>
        <w:pStyle w:val="B1"/>
      </w:pPr>
      <w:r w:rsidRPr="00094AFB">
        <w:lastRenderedPageBreak/>
        <w:t>-</w:t>
      </w:r>
      <w:r w:rsidRPr="00094AFB">
        <w:tab/>
        <w:t xml:space="preserve">Uplink user data are transmitted on DTCH multiplexed with </w:t>
      </w:r>
      <w:r w:rsidRPr="00094AFB">
        <w:rPr>
          <w:i/>
        </w:rPr>
        <w:t>RRCConnectionResumeRequest</w:t>
      </w:r>
      <w:r w:rsidRPr="00094AFB">
        <w:t xml:space="preserve"> message on CCCH;</w:t>
      </w:r>
    </w:p>
    <w:p w14:paraId="43E3FD87" w14:textId="77777777" w:rsidR="00B060F3" w:rsidRPr="00094AFB" w:rsidRDefault="00B060F3" w:rsidP="00B060F3">
      <w:pPr>
        <w:pStyle w:val="B1"/>
      </w:pPr>
      <w:r w:rsidRPr="00094AFB">
        <w:t>-</w:t>
      </w:r>
      <w:r w:rsidRPr="00094AFB">
        <w:tab/>
        <w:t xml:space="preserve">Downlink user data are optionally transmitted on DTCH multiplexed with </w:t>
      </w:r>
      <w:r w:rsidRPr="00094AFB">
        <w:rPr>
          <w:i/>
        </w:rPr>
        <w:t xml:space="preserve">RRCConnectionRelease </w:t>
      </w:r>
      <w:r w:rsidRPr="00094AFB">
        <w:t>message on DCCH;</w:t>
      </w:r>
    </w:p>
    <w:p w14:paraId="1C8207A0" w14:textId="77777777" w:rsidR="00B060F3" w:rsidRPr="00094AFB" w:rsidRDefault="00B060F3" w:rsidP="00B060F3">
      <w:pPr>
        <w:pStyle w:val="B1"/>
      </w:pPr>
      <w:r w:rsidRPr="00094AFB">
        <w:t>-</w:t>
      </w:r>
      <w:r w:rsidRPr="00094AFB">
        <w:tab/>
        <w:t xml:space="preserve">The user data in uplink and downlink are ciphered. The keys are derived using the </w:t>
      </w:r>
      <w:r w:rsidRPr="00094AFB">
        <w:rPr>
          <w:i/>
        </w:rPr>
        <w:t>NextHopChainingCount</w:t>
      </w:r>
      <w:r w:rsidRPr="00094AFB">
        <w:t xml:space="preserve"> provided in the </w:t>
      </w:r>
      <w:r w:rsidRPr="00094AFB">
        <w:rPr>
          <w:i/>
        </w:rPr>
        <w:t>RRCConnectionRelease</w:t>
      </w:r>
      <w:r w:rsidRPr="00094AFB">
        <w:t xml:space="preserve"> message of the previous RRC connection;</w:t>
      </w:r>
    </w:p>
    <w:p w14:paraId="436B47F6" w14:textId="77777777" w:rsidR="00B060F3" w:rsidRPr="00094AFB" w:rsidRDefault="00B060F3" w:rsidP="00B060F3">
      <w:pPr>
        <w:pStyle w:val="B1"/>
      </w:pPr>
      <w:r w:rsidRPr="00094AFB">
        <w:t>-</w:t>
      </w:r>
      <w:r w:rsidRPr="00094AFB">
        <w:tab/>
        <w:t xml:space="preserve">The </w:t>
      </w:r>
      <w:r w:rsidRPr="00094AFB">
        <w:rPr>
          <w:i/>
        </w:rPr>
        <w:t>RRCConnectionRelease</w:t>
      </w:r>
      <w:r w:rsidRPr="00094AFB">
        <w:t xml:space="preserve"> message is integrity protected and ciphered using the newly derived keys;</w:t>
      </w:r>
    </w:p>
    <w:p w14:paraId="05B4831C" w14:textId="77777777" w:rsidR="00B060F3" w:rsidRPr="00094AFB" w:rsidRDefault="00B060F3" w:rsidP="00B060F3">
      <w:pPr>
        <w:pStyle w:val="B1"/>
      </w:pPr>
      <w:r w:rsidRPr="00094AFB">
        <w:t>-</w:t>
      </w:r>
      <w:r w:rsidRPr="00094AFB">
        <w:tab/>
        <w:t>There is no transition to RRC CONNECTED.</w:t>
      </w:r>
    </w:p>
    <w:p w14:paraId="79167B5F" w14:textId="77777777" w:rsidR="00B060F3" w:rsidRPr="00094AFB" w:rsidRDefault="00B060F3" w:rsidP="00B060F3">
      <w:r w:rsidRPr="00094AFB">
        <w:t xml:space="preserve">The procedure for transmission using PUR for the User Plane CIoT EPS optimisation and for the User Plane CIoT 5GS optimisation is illustrated in Figure </w:t>
      </w:r>
      <w:r w:rsidR="000C2B38" w:rsidRPr="00094AFB">
        <w:t>7.3d</w:t>
      </w:r>
      <w:r w:rsidRPr="00094AFB">
        <w:t xml:space="preserve">-3 and Figure </w:t>
      </w:r>
      <w:r w:rsidR="000C2B38" w:rsidRPr="00094AFB">
        <w:t>7.3d</w:t>
      </w:r>
      <w:r w:rsidRPr="00094AFB">
        <w:t>-4 respectively.</w:t>
      </w:r>
    </w:p>
    <w:p w14:paraId="6E87E02C" w14:textId="77777777" w:rsidR="00B060F3" w:rsidRPr="00094AFB" w:rsidRDefault="00B060F3" w:rsidP="00B060F3">
      <w:pPr>
        <w:pStyle w:val="TH"/>
      </w:pPr>
      <w:r w:rsidRPr="00094AFB">
        <w:object w:dxaOrig="10246" w:dyaOrig="3938" w14:anchorId="35A1F1A0">
          <v:shape id="_x0000_i1098" type="#_x0000_t75" style="width:411.75pt;height:159pt" o:ole="">
            <v:imagedata r:id="rId153" o:title=""/>
          </v:shape>
          <o:OLEObject Type="Embed" ProgID="Visio.Drawing.15" ShapeID="_x0000_i1098" DrawAspect="Content" ObjectID="_1766862010" r:id="rId154"/>
        </w:object>
      </w:r>
    </w:p>
    <w:p w14:paraId="6DAFF124" w14:textId="77777777" w:rsidR="00B060F3" w:rsidRPr="00094AFB" w:rsidRDefault="00B060F3" w:rsidP="00B060F3">
      <w:pPr>
        <w:pStyle w:val="TF"/>
      </w:pPr>
      <w:r w:rsidRPr="00094AFB">
        <w:t xml:space="preserve">Figure </w:t>
      </w:r>
      <w:r w:rsidR="000C2B38" w:rsidRPr="00094AFB">
        <w:t>7.3d</w:t>
      </w:r>
      <w:r w:rsidRPr="00094AFB">
        <w:t>-3: Transmission using PUR for the User Plane CIoT EPS Optimisation</w:t>
      </w:r>
    </w:p>
    <w:p w14:paraId="11C2E758" w14:textId="77777777" w:rsidR="00B060F3" w:rsidRPr="00094AFB" w:rsidRDefault="00B060F3" w:rsidP="00B060F3">
      <w:pPr>
        <w:pStyle w:val="TH"/>
      </w:pPr>
      <w:r w:rsidRPr="00094AFB">
        <w:object w:dxaOrig="10246" w:dyaOrig="3938" w14:anchorId="20BF44B8">
          <v:shape id="_x0000_i1099" type="#_x0000_t75" style="width:411.75pt;height:159pt" o:ole="">
            <v:imagedata r:id="rId155" o:title=""/>
          </v:shape>
          <o:OLEObject Type="Embed" ProgID="Visio.Drawing.15" ShapeID="_x0000_i1099" DrawAspect="Content" ObjectID="_1766862011" r:id="rId156"/>
        </w:object>
      </w:r>
    </w:p>
    <w:p w14:paraId="7D31D8C8" w14:textId="77777777" w:rsidR="00B060F3" w:rsidRPr="00094AFB" w:rsidRDefault="00B060F3" w:rsidP="00324FF0">
      <w:pPr>
        <w:pStyle w:val="TF"/>
        <w:rPr>
          <w:b w:val="0"/>
        </w:rPr>
      </w:pPr>
      <w:r w:rsidRPr="00094AFB">
        <w:t xml:space="preserve">Figure </w:t>
      </w:r>
      <w:r w:rsidR="000C2B38" w:rsidRPr="00094AFB">
        <w:t>7.3d</w:t>
      </w:r>
      <w:r w:rsidRPr="00094AFB">
        <w:t>-4: Transmission using PUR for the User Plane CIoT 5GS Optimisation</w:t>
      </w:r>
    </w:p>
    <w:p w14:paraId="7C566B3C" w14:textId="77777777" w:rsidR="00B060F3" w:rsidRPr="00094AFB" w:rsidRDefault="00B060F3" w:rsidP="00B060F3">
      <w:pPr>
        <w:pStyle w:val="B1"/>
      </w:pPr>
      <w:r w:rsidRPr="00094AFB">
        <w:t>0.</w:t>
      </w:r>
      <w:r w:rsidRPr="00094AFB">
        <w:tab/>
        <w:t>The UE has validated the PUR resource according to the configured criteria.</w:t>
      </w:r>
    </w:p>
    <w:p w14:paraId="1A5CE34C" w14:textId="77777777" w:rsidR="00B060F3" w:rsidRPr="00094AFB" w:rsidRDefault="00B060F3" w:rsidP="00B060F3">
      <w:pPr>
        <w:pStyle w:val="B1"/>
      </w:pPr>
      <w:r w:rsidRPr="00094AFB">
        <w:t>1</w:t>
      </w:r>
      <w:r w:rsidRPr="00094AFB">
        <w:tab/>
        <w:t>Same as step 1 in MO-EDT for User Plane CIoT EPS/5GS optimisations in Figure 7.3b-2 and 7.3b-2a except that the UE transmits over the PUR resource instead of a resource allocated in the random access response.</w:t>
      </w:r>
    </w:p>
    <w:p w14:paraId="78888FE1" w14:textId="77777777" w:rsidR="00B060F3" w:rsidRPr="00094AFB" w:rsidRDefault="00B060F3" w:rsidP="00B060F3">
      <w:pPr>
        <w:pStyle w:val="B1"/>
      </w:pPr>
      <w:r w:rsidRPr="00094AFB">
        <w:tab/>
        <w:t xml:space="preserve">If the user data are too large to be fully included in the transmission using PUR, the UE can use PUR to transmit </w:t>
      </w:r>
      <w:r w:rsidRPr="00094AFB">
        <w:rPr>
          <w:i/>
        </w:rPr>
        <w:t>RRCConnectionResumeRequest</w:t>
      </w:r>
      <w:r w:rsidRPr="00094AFB">
        <w:t xml:space="preserve"> and a segment of the user data. The procedure will fall back to the legacy RRC Connection Resume procedure; a new C-RNTI can be assigned.</w:t>
      </w:r>
    </w:p>
    <w:p w14:paraId="2A04B090" w14:textId="77777777" w:rsidR="00B060F3" w:rsidRPr="00094AFB" w:rsidRDefault="00B060F3" w:rsidP="00B060F3">
      <w:pPr>
        <w:pStyle w:val="B1"/>
      </w:pPr>
      <w:r w:rsidRPr="00094AFB">
        <w:tab/>
        <w:t>After step 1, the (ng-)eNB may request the UE to abort the transmission using PUR by sending a Layer 1 fallback indication. UE actions upon reception of Layer 1 fallback indication are left up to UE implementation.</w:t>
      </w:r>
    </w:p>
    <w:p w14:paraId="10F647AD" w14:textId="77777777" w:rsidR="00B060F3" w:rsidRPr="00094AFB" w:rsidRDefault="00B060F3" w:rsidP="00B060F3">
      <w:pPr>
        <w:pStyle w:val="B1"/>
      </w:pPr>
      <w:r w:rsidRPr="00094AFB">
        <w:t>2..7 Same as MO-EDT for User Plane CIoT EPS/5GS optimisations in Figure 7.3b-2 and 7.3b-2a.</w:t>
      </w:r>
    </w:p>
    <w:p w14:paraId="532876A3" w14:textId="77777777" w:rsidR="00B060F3" w:rsidRPr="00094AFB" w:rsidRDefault="00B060F3" w:rsidP="00B060F3">
      <w:pPr>
        <w:pStyle w:val="B1"/>
      </w:pPr>
      <w:r w:rsidRPr="00094AFB">
        <w:t>8</w:t>
      </w:r>
      <w:r w:rsidRPr="00094AFB">
        <w:tab/>
        <w:t>Same as step 8 in MO-EDT for user Plane CIoT EPS/5GS optimisations in Figure 7.3b-2 and 7.3b-2a except that a Time Advance Command can also be included.</w:t>
      </w:r>
    </w:p>
    <w:p w14:paraId="525C2D4C" w14:textId="77777777" w:rsidR="00B060F3" w:rsidRPr="00094AFB" w:rsidRDefault="00B060F3" w:rsidP="00B060F3">
      <w:pPr>
        <w:pStyle w:val="NO"/>
      </w:pPr>
      <w:r w:rsidRPr="00094AFB">
        <w:lastRenderedPageBreak/>
        <w:t>NOTE 1:</w:t>
      </w:r>
      <w:r w:rsidRPr="00094AFB">
        <w:tab/>
        <w:t xml:space="preserve">If the MME/AMF or the (ng-)eNB decides to move the UE to RRC_CONNECTED mode, </w:t>
      </w:r>
      <w:bookmarkStart w:id="1059" w:name="_Hlk34648627"/>
      <w:r w:rsidRPr="00094AFB">
        <w:rPr>
          <w:i/>
        </w:rPr>
        <w:t xml:space="preserve">RRCConnectionResume </w:t>
      </w:r>
      <w:r w:rsidRPr="00094AFB">
        <w:t xml:space="preserve">message is sent in step 8 to fall back to the RRC Connection resume procedure. In that case, the </w:t>
      </w:r>
      <w:r w:rsidRPr="00094AFB">
        <w:rPr>
          <w:i/>
        </w:rPr>
        <w:t xml:space="preserve">RRCConnectionResume </w:t>
      </w:r>
      <w:r w:rsidRPr="00094AFB">
        <w:t xml:space="preserve">message is integrity protected and ciphered with the keys derived in step 1 and the UE ignores the </w:t>
      </w:r>
      <w:r w:rsidRPr="00094AFB">
        <w:rPr>
          <w:i/>
        </w:rPr>
        <w:t>NextHopChainingCount</w:t>
      </w:r>
      <w:r w:rsidRPr="00094AFB">
        <w:t xml:space="preserve"> included in the </w:t>
      </w:r>
      <w:r w:rsidRPr="00094AFB">
        <w:rPr>
          <w:i/>
        </w:rPr>
        <w:t xml:space="preserve">RRCConnectionResume </w:t>
      </w:r>
      <w:r w:rsidRPr="00094AFB">
        <w:t xml:space="preserve">message; a new C-RNTI can be assigned. Downlink data can be transmitted on DTCH multiplexed with the </w:t>
      </w:r>
      <w:r w:rsidRPr="00094AFB">
        <w:rPr>
          <w:i/>
        </w:rPr>
        <w:t xml:space="preserve">RRCConnectionResume </w:t>
      </w:r>
      <w:r w:rsidRPr="00094AFB">
        <w:t xml:space="preserve">message. In addition, an </w:t>
      </w:r>
      <w:r w:rsidRPr="00094AFB">
        <w:rPr>
          <w:i/>
        </w:rPr>
        <w:t>RRCConnectionSetup</w:t>
      </w:r>
      <w:r w:rsidRPr="00094AFB">
        <w:t xml:space="preserve"> can also be sent in step 8 to fall back to the RRC Connection establishment procedure.</w:t>
      </w:r>
      <w:bookmarkEnd w:id="1059"/>
    </w:p>
    <w:p w14:paraId="35428D88" w14:textId="77777777" w:rsidR="00B060F3" w:rsidRPr="00094AFB" w:rsidRDefault="00B060F3" w:rsidP="00B060F3">
      <w:pPr>
        <w:pStyle w:val="NO"/>
      </w:pPr>
      <w:r w:rsidRPr="00094AFB">
        <w:t>NOTE 2:</w:t>
      </w:r>
      <w:r w:rsidRPr="00094AFB">
        <w:tab/>
        <w:t xml:space="preserve">If neither </w:t>
      </w:r>
      <w:r w:rsidRPr="00094AFB">
        <w:rPr>
          <w:i/>
        </w:rPr>
        <w:t>RRCConnectionRelease</w:t>
      </w:r>
      <w:r w:rsidRPr="00094AFB">
        <w:t xml:space="preserve"> nor, in case of fallback, </w:t>
      </w:r>
      <w:r w:rsidRPr="00094AFB">
        <w:rPr>
          <w:i/>
        </w:rPr>
        <w:t>RRCConnectionResume</w:t>
      </w:r>
      <w:r w:rsidRPr="00094AFB">
        <w:t xml:space="preserve"> is received in response to </w:t>
      </w:r>
      <w:r w:rsidRPr="00094AFB">
        <w:rPr>
          <w:i/>
        </w:rPr>
        <w:t>RRCConnectionResumeRequest</w:t>
      </w:r>
      <w:r w:rsidRPr="00094AFB">
        <w:t xml:space="preserve"> using PUR, the UE considers the UL data transmission not successful.</w:t>
      </w:r>
    </w:p>
    <w:p w14:paraId="553C7AD7" w14:textId="77777777" w:rsidR="00D51AC6" w:rsidRPr="00094AFB" w:rsidRDefault="00D51AC6" w:rsidP="009C26DC">
      <w:pPr>
        <w:pStyle w:val="Heading2"/>
      </w:pPr>
      <w:bookmarkStart w:id="1060" w:name="_Toc37760231"/>
      <w:bookmarkStart w:id="1061" w:name="_Toc46498465"/>
      <w:bookmarkStart w:id="1062" w:name="_Toc52490778"/>
      <w:bookmarkStart w:id="1063" w:name="_Toc156248266"/>
      <w:r w:rsidRPr="00094AFB">
        <w:t>7.4</w:t>
      </w:r>
      <w:r w:rsidRPr="00094AFB">
        <w:tab/>
        <w:t>System Information</w:t>
      </w:r>
      <w:bookmarkEnd w:id="1020"/>
      <w:bookmarkEnd w:id="1021"/>
      <w:bookmarkEnd w:id="1060"/>
      <w:bookmarkEnd w:id="1061"/>
      <w:bookmarkEnd w:id="1062"/>
      <w:bookmarkEnd w:id="1063"/>
    </w:p>
    <w:p w14:paraId="0C415B2E" w14:textId="77777777" w:rsidR="005A1E0E" w:rsidRPr="00094AFB" w:rsidRDefault="005A1E0E" w:rsidP="00E10AA0">
      <w:r w:rsidRPr="00094AFB">
        <w:t xml:space="preserve">System information is divided into the </w:t>
      </w:r>
      <w:r w:rsidRPr="00094AFB">
        <w:rPr>
          <w:i/>
        </w:rPr>
        <w:t>MasterInformationBlock</w:t>
      </w:r>
      <w:r w:rsidRPr="00094AFB">
        <w:t xml:space="preserve"> (MIB) and a number of </w:t>
      </w:r>
      <w:r w:rsidRPr="00094AFB">
        <w:rPr>
          <w:i/>
        </w:rPr>
        <w:t>SystemInformationBlocks</w:t>
      </w:r>
      <w:r w:rsidRPr="00094AFB">
        <w:t xml:space="preserve"> (SIBs):</w:t>
      </w:r>
    </w:p>
    <w:p w14:paraId="4253BBB8" w14:textId="77777777" w:rsidR="005A1E0E" w:rsidRPr="00094AFB" w:rsidRDefault="005A1E0E" w:rsidP="00E10AA0">
      <w:pPr>
        <w:pStyle w:val="B1"/>
      </w:pPr>
      <w:r w:rsidRPr="00094AFB">
        <w:rPr>
          <w:i/>
        </w:rPr>
        <w:t>-</w:t>
      </w:r>
      <w:r w:rsidRPr="00094AFB">
        <w:rPr>
          <w:i/>
        </w:rPr>
        <w:tab/>
        <w:t>MasterInformationBlock</w:t>
      </w:r>
      <w:r w:rsidRPr="00094AFB">
        <w:t xml:space="preserve"> defines the most essential physical layer information of the cell required to receive further system information;</w:t>
      </w:r>
    </w:p>
    <w:p w14:paraId="21554AAD" w14:textId="77777777" w:rsidR="004F2F35" w:rsidRPr="00094AFB" w:rsidRDefault="004F2F35" w:rsidP="00E10AA0">
      <w:pPr>
        <w:pStyle w:val="B1"/>
      </w:pPr>
      <w:r w:rsidRPr="00094AFB">
        <w:t>-</w:t>
      </w:r>
      <w:r w:rsidRPr="00094AFB">
        <w:tab/>
      </w:r>
      <w:r w:rsidRPr="00094AFB">
        <w:rPr>
          <w:i/>
        </w:rPr>
        <w:t>SystemInformationBlockPos</w:t>
      </w:r>
      <w:r w:rsidRPr="00094AFB">
        <w:t xml:space="preserve"> contains positioning assistance data;</w:t>
      </w:r>
    </w:p>
    <w:p w14:paraId="601E979A" w14:textId="77777777" w:rsidR="005A1E0E" w:rsidRPr="00094AFB" w:rsidRDefault="005A1E0E" w:rsidP="00E10AA0">
      <w:pPr>
        <w:pStyle w:val="B1"/>
      </w:pPr>
      <w:r w:rsidRPr="00094AFB">
        <w:t>-</w:t>
      </w:r>
      <w:r w:rsidRPr="00094AFB">
        <w:tab/>
      </w:r>
      <w:r w:rsidRPr="00094AFB">
        <w:rPr>
          <w:i/>
        </w:rPr>
        <w:t>SystemInformationBlockType1</w:t>
      </w:r>
      <w:r w:rsidRPr="00094AFB">
        <w:t xml:space="preserve"> </w:t>
      </w:r>
      <w:r w:rsidR="007B20B9" w:rsidRPr="00094AFB">
        <w:t xml:space="preserve">and </w:t>
      </w:r>
      <w:r w:rsidR="007B20B9" w:rsidRPr="00094AFB">
        <w:rPr>
          <w:i/>
        </w:rPr>
        <w:t>SystemInformationBlockType1-BR</w:t>
      </w:r>
      <w:r w:rsidR="007B20B9" w:rsidRPr="00094AFB">
        <w:t xml:space="preserve"> (for a BL UE or UE in enhanced coverage) </w:t>
      </w:r>
      <w:r w:rsidRPr="00094AFB">
        <w:t>contain information relevant when evaluating if a UE is allowed to access a cell and defines the scheduling of other system information blocks;</w:t>
      </w:r>
    </w:p>
    <w:p w14:paraId="10AAD719" w14:textId="77777777" w:rsidR="005A1E0E" w:rsidRPr="00094AFB" w:rsidRDefault="005A1E0E" w:rsidP="00E10AA0">
      <w:pPr>
        <w:pStyle w:val="B1"/>
      </w:pPr>
      <w:r w:rsidRPr="00094AFB">
        <w:t>-</w:t>
      </w:r>
      <w:r w:rsidRPr="00094AFB">
        <w:tab/>
      </w:r>
      <w:r w:rsidRPr="00094AFB">
        <w:rPr>
          <w:i/>
        </w:rPr>
        <w:t>SystemInformationBlockType2</w:t>
      </w:r>
      <w:r w:rsidRPr="00094AFB">
        <w:t xml:space="preserve"> contains common and shared channel information;</w:t>
      </w:r>
    </w:p>
    <w:p w14:paraId="050A9FFE" w14:textId="77777777" w:rsidR="005A1E0E" w:rsidRPr="00094AFB" w:rsidRDefault="005A1E0E" w:rsidP="00E10AA0">
      <w:pPr>
        <w:pStyle w:val="B1"/>
      </w:pPr>
      <w:r w:rsidRPr="00094AFB">
        <w:t>-</w:t>
      </w:r>
      <w:r w:rsidRPr="00094AFB">
        <w:tab/>
      </w:r>
      <w:r w:rsidRPr="00094AFB">
        <w:rPr>
          <w:i/>
        </w:rPr>
        <w:t>SystemInformationBlockType3</w:t>
      </w:r>
      <w:r w:rsidRPr="00094AFB">
        <w:t xml:space="preserve"> contains cell re-selection information, mainly related to the serving cell;</w:t>
      </w:r>
    </w:p>
    <w:p w14:paraId="03A898D0" w14:textId="77777777" w:rsidR="005A1E0E" w:rsidRPr="00094AFB" w:rsidRDefault="005A1E0E" w:rsidP="00E10AA0">
      <w:pPr>
        <w:pStyle w:val="B1"/>
      </w:pPr>
      <w:r w:rsidRPr="00094AFB">
        <w:t>-</w:t>
      </w:r>
      <w:r w:rsidRPr="00094AFB">
        <w:tab/>
      </w:r>
      <w:r w:rsidRPr="00094AFB">
        <w:rPr>
          <w:i/>
        </w:rPr>
        <w:t>SystemInformationBlockType4</w:t>
      </w:r>
      <w:r w:rsidRPr="00094AFB">
        <w:t xml:space="preserve"> contains information about the serving frequency and intra-frequency neighbouring cells relevant for cell re-selection (including cell re-selection parameters common for a frequency as well as cell specific re-selection parameters);</w:t>
      </w:r>
    </w:p>
    <w:p w14:paraId="75FB0640" w14:textId="77777777" w:rsidR="005A1E0E" w:rsidRPr="00094AFB" w:rsidRDefault="005A1E0E" w:rsidP="00E10AA0">
      <w:pPr>
        <w:pStyle w:val="B1"/>
      </w:pPr>
      <w:r w:rsidRPr="00094AFB">
        <w:t>-</w:t>
      </w:r>
      <w:r w:rsidRPr="00094AFB">
        <w:tab/>
      </w:r>
      <w:r w:rsidRPr="00094AFB">
        <w:rPr>
          <w:i/>
        </w:rPr>
        <w:t>SystemInformationBlockType5</w:t>
      </w:r>
      <w:r w:rsidRPr="00094AFB">
        <w:rPr>
          <w:iCs/>
        </w:rPr>
        <w:t xml:space="preserve"> contains information about </w:t>
      </w:r>
      <w:r w:rsidRPr="00094AFB">
        <w:t>other E</w:t>
      </w:r>
      <w:r w:rsidRPr="00094AFB">
        <w:noBreakHyphen/>
        <w:t>UTRA frequencies and inter-frequency neighbouring cells relevant for cell re-selection (including cell re-selection parameters common for a frequency as well as cell specific re-selection parameters)</w:t>
      </w:r>
      <w:r w:rsidR="005B3CFA" w:rsidRPr="00094AFB">
        <w:t>. It can also contain information about E-UTRA and NR idle/inactive measurements</w:t>
      </w:r>
      <w:r w:rsidRPr="00094AFB">
        <w:t>;</w:t>
      </w:r>
    </w:p>
    <w:p w14:paraId="3A2BC946" w14:textId="77777777" w:rsidR="005A1E0E" w:rsidRPr="00094AFB" w:rsidRDefault="005A1E0E" w:rsidP="00E10AA0">
      <w:pPr>
        <w:pStyle w:val="B1"/>
      </w:pPr>
      <w:r w:rsidRPr="00094AFB">
        <w:t>-</w:t>
      </w:r>
      <w:r w:rsidRPr="00094AFB">
        <w:tab/>
      </w:r>
      <w:r w:rsidRPr="00094AFB">
        <w:rPr>
          <w:i/>
        </w:rPr>
        <w:t>SystemInformationBlockType6</w:t>
      </w:r>
      <w:r w:rsidRPr="00094AFB">
        <w:rPr>
          <w:iCs/>
        </w:rPr>
        <w:t xml:space="preserve"> contains information about </w:t>
      </w:r>
      <w:r w:rsidRPr="00094AFB">
        <w:t>UTRA frequencies and UTRA neighbouring cells relevant for cell re-selection (including cell re-selection parameters common for a frequency as well as cell specific re-selection parameters);</w:t>
      </w:r>
    </w:p>
    <w:p w14:paraId="3CD55E5E" w14:textId="77777777" w:rsidR="005A1E0E" w:rsidRPr="00094AFB" w:rsidRDefault="005A1E0E" w:rsidP="00E10AA0">
      <w:pPr>
        <w:pStyle w:val="B1"/>
      </w:pPr>
      <w:r w:rsidRPr="00094AFB">
        <w:t>-</w:t>
      </w:r>
      <w:r w:rsidRPr="00094AFB">
        <w:tab/>
      </w:r>
      <w:r w:rsidRPr="00094AFB">
        <w:rPr>
          <w:i/>
        </w:rPr>
        <w:t>SystemInformationBlockType7</w:t>
      </w:r>
      <w:r w:rsidRPr="00094AFB">
        <w:rPr>
          <w:iCs/>
        </w:rPr>
        <w:t xml:space="preserve"> contains information about </w:t>
      </w:r>
      <w:r w:rsidRPr="00094AFB">
        <w:t>GERAN frequencies relevant for cell re-selection (including cell re-selection parameters for each frequency);</w:t>
      </w:r>
    </w:p>
    <w:p w14:paraId="6092111E" w14:textId="77777777" w:rsidR="005A1E0E" w:rsidRPr="00094AFB" w:rsidRDefault="005A1E0E" w:rsidP="00E10AA0">
      <w:pPr>
        <w:pStyle w:val="B1"/>
      </w:pPr>
      <w:r w:rsidRPr="00094AFB">
        <w:t>-</w:t>
      </w:r>
      <w:r w:rsidRPr="00094AFB">
        <w:tab/>
      </w:r>
      <w:r w:rsidRPr="00094AFB">
        <w:rPr>
          <w:i/>
        </w:rPr>
        <w:t>SystemInformationBlockType8</w:t>
      </w:r>
      <w:r w:rsidRPr="00094AFB">
        <w:t xml:space="preserve"> contains information about CDMA2000 frequencies and CDMA2000 neighbouring cells relevant for cell re-selection (including cell re-selection parameters common for a frequency as well as cell specific re-selection parameters);</w:t>
      </w:r>
    </w:p>
    <w:p w14:paraId="5EA784FD" w14:textId="77777777" w:rsidR="00E374AF" w:rsidRPr="00094AFB" w:rsidRDefault="005A1E0E" w:rsidP="00E10AA0">
      <w:pPr>
        <w:pStyle w:val="B1"/>
      </w:pPr>
      <w:r w:rsidRPr="00094AFB">
        <w:t>-</w:t>
      </w:r>
      <w:r w:rsidRPr="00094AFB">
        <w:tab/>
      </w:r>
      <w:r w:rsidRPr="00094AFB">
        <w:rPr>
          <w:i/>
        </w:rPr>
        <w:t>SystemInformationBlockType9</w:t>
      </w:r>
      <w:r w:rsidRPr="00094AFB">
        <w:t xml:space="preserve"> contains a home eNB </w:t>
      </w:r>
      <w:r w:rsidR="00F7417B" w:rsidRPr="00094AFB">
        <w:t>name (HNB name)</w:t>
      </w:r>
      <w:r w:rsidR="00E374AF" w:rsidRPr="00094AFB">
        <w:t>;</w:t>
      </w:r>
    </w:p>
    <w:p w14:paraId="5BA5B6A0" w14:textId="77777777" w:rsidR="00E374AF" w:rsidRPr="00094AFB" w:rsidRDefault="00E374AF" w:rsidP="00E10AA0">
      <w:pPr>
        <w:pStyle w:val="B1"/>
      </w:pPr>
      <w:r w:rsidRPr="00094AFB">
        <w:t>-</w:t>
      </w:r>
      <w:r w:rsidRPr="00094AFB">
        <w:tab/>
      </w:r>
      <w:r w:rsidRPr="00094AFB">
        <w:rPr>
          <w:i/>
        </w:rPr>
        <w:t>SystemInformationBlockType10</w:t>
      </w:r>
      <w:r w:rsidRPr="00094AFB">
        <w:t xml:space="preserve"> contains an ETWS primary notification;</w:t>
      </w:r>
    </w:p>
    <w:p w14:paraId="7F5BF45C" w14:textId="77777777" w:rsidR="005A1E0E" w:rsidRPr="00094AFB" w:rsidRDefault="00E374AF" w:rsidP="00E10AA0">
      <w:pPr>
        <w:pStyle w:val="B1"/>
      </w:pPr>
      <w:r w:rsidRPr="00094AFB">
        <w:t>-</w:t>
      </w:r>
      <w:r w:rsidRPr="00094AFB">
        <w:tab/>
      </w:r>
      <w:r w:rsidRPr="00094AFB">
        <w:rPr>
          <w:i/>
        </w:rPr>
        <w:t>SystemInformationBlockType11</w:t>
      </w:r>
      <w:r w:rsidRPr="00094AFB">
        <w:t xml:space="preserve"> contains an ETWS secondary notification</w:t>
      </w:r>
      <w:r w:rsidR="005C3A61" w:rsidRPr="00094AFB">
        <w:t>;</w:t>
      </w:r>
    </w:p>
    <w:p w14:paraId="05BA5E45" w14:textId="77777777" w:rsidR="007A16DC" w:rsidRPr="00094AFB" w:rsidRDefault="007A16DC" w:rsidP="00E10AA0">
      <w:pPr>
        <w:pStyle w:val="B1"/>
      </w:pPr>
      <w:r w:rsidRPr="00094AFB">
        <w:t>-</w:t>
      </w:r>
      <w:r w:rsidRPr="00094AFB">
        <w:tab/>
      </w:r>
      <w:r w:rsidRPr="00094AFB">
        <w:rPr>
          <w:i/>
        </w:rPr>
        <w:t>SystemInformationBlockType12</w:t>
      </w:r>
      <w:r w:rsidRPr="00094AFB">
        <w:t xml:space="preserve"> contains a CMAS warning notification;</w:t>
      </w:r>
    </w:p>
    <w:p w14:paraId="59BF1F75" w14:textId="77777777" w:rsidR="00F06D1A" w:rsidRPr="00094AFB" w:rsidRDefault="005C3A61" w:rsidP="00E10AA0">
      <w:pPr>
        <w:pStyle w:val="B1"/>
      </w:pPr>
      <w:r w:rsidRPr="00094AFB">
        <w:t>-</w:t>
      </w:r>
      <w:r w:rsidRPr="00094AFB">
        <w:tab/>
      </w:r>
      <w:r w:rsidRPr="00094AFB">
        <w:rPr>
          <w:i/>
        </w:rPr>
        <w:t>SystemInformationBlockType1</w:t>
      </w:r>
      <w:r w:rsidRPr="00094AFB">
        <w:rPr>
          <w:i/>
          <w:lang w:eastAsia="zh-CN"/>
        </w:rPr>
        <w:t>3</w:t>
      </w:r>
      <w:r w:rsidRPr="00094AFB">
        <w:t xml:space="preserve"> contains </w:t>
      </w:r>
      <w:r w:rsidRPr="00094AFB">
        <w:rPr>
          <w:lang w:eastAsia="zh-CN"/>
        </w:rPr>
        <w:t>MBMS-related information</w:t>
      </w:r>
      <w:r w:rsidR="000A3711" w:rsidRPr="00094AFB">
        <w:t>;</w:t>
      </w:r>
    </w:p>
    <w:p w14:paraId="1426B3A8" w14:textId="77777777" w:rsidR="005C3A61" w:rsidRPr="00094AFB" w:rsidRDefault="00F06D1A" w:rsidP="00E10AA0">
      <w:pPr>
        <w:pStyle w:val="B1"/>
      </w:pPr>
      <w:r w:rsidRPr="00094AFB">
        <w:t>-</w:t>
      </w:r>
      <w:r w:rsidRPr="00094AFB">
        <w:tab/>
      </w:r>
      <w:r w:rsidRPr="00094AFB">
        <w:rPr>
          <w:i/>
        </w:rPr>
        <w:t>SystemInformationBlockType14</w:t>
      </w:r>
      <w:r w:rsidRPr="00094AFB">
        <w:t xml:space="preserve"> contains information about Extended Access Barring for access control;</w:t>
      </w:r>
    </w:p>
    <w:p w14:paraId="2BC6F9F1" w14:textId="77777777" w:rsidR="000A3711" w:rsidRPr="00094AFB" w:rsidRDefault="000A3711" w:rsidP="00E10AA0">
      <w:pPr>
        <w:pStyle w:val="B1"/>
      </w:pPr>
      <w:r w:rsidRPr="00094AFB">
        <w:t>-</w:t>
      </w:r>
      <w:r w:rsidRPr="00094AFB">
        <w:tab/>
      </w:r>
      <w:r w:rsidRPr="00094AFB">
        <w:rPr>
          <w:i/>
        </w:rPr>
        <w:t>SystemInformationBlockType15</w:t>
      </w:r>
      <w:r w:rsidRPr="00094AFB">
        <w:t xml:space="preserve"> contains information related to mobility procedures for MBMS reception</w:t>
      </w:r>
      <w:r w:rsidR="00D61943" w:rsidRPr="00094AFB">
        <w:t>;</w:t>
      </w:r>
    </w:p>
    <w:p w14:paraId="0B6F5816" w14:textId="77777777" w:rsidR="00D61943" w:rsidRPr="00094AFB" w:rsidRDefault="00262904" w:rsidP="00E10AA0">
      <w:pPr>
        <w:pStyle w:val="B1"/>
      </w:pPr>
      <w:r w:rsidRPr="00094AFB">
        <w:t>-</w:t>
      </w:r>
      <w:r w:rsidRPr="00094AFB">
        <w:tab/>
      </w:r>
      <w:r w:rsidRPr="00094AFB">
        <w:rPr>
          <w:i/>
          <w:iCs/>
        </w:rPr>
        <w:t>SystemInformationBlockType16</w:t>
      </w:r>
      <w:r w:rsidRPr="00094AFB">
        <w:t xml:space="preserve"> contains information related to GPS time and Coordinated Universal Time (UTC</w:t>
      </w:r>
      <w:r w:rsidR="00D61943" w:rsidRPr="00094AFB">
        <w:t>);</w:t>
      </w:r>
    </w:p>
    <w:p w14:paraId="49930D0C" w14:textId="77777777" w:rsidR="008A4F18" w:rsidRPr="00094AFB" w:rsidRDefault="00D61943" w:rsidP="00E10AA0">
      <w:pPr>
        <w:pStyle w:val="B1"/>
      </w:pPr>
      <w:r w:rsidRPr="00094AFB">
        <w:lastRenderedPageBreak/>
        <w:t>-</w:t>
      </w:r>
      <w:r w:rsidRPr="00094AFB">
        <w:tab/>
      </w:r>
      <w:r w:rsidRPr="00094AFB">
        <w:rPr>
          <w:i/>
        </w:rPr>
        <w:t>SystemInformationBlockType17</w:t>
      </w:r>
      <w:r w:rsidRPr="00094AFB">
        <w:t xml:space="preserve"> contains information relevant for traffic steering between E-UTRAN and WLAN</w:t>
      </w:r>
      <w:r w:rsidR="008A4F18" w:rsidRPr="00094AFB">
        <w:t>;</w:t>
      </w:r>
    </w:p>
    <w:p w14:paraId="29686305" w14:textId="77777777" w:rsidR="008A4F18" w:rsidRPr="00094AFB" w:rsidRDefault="008A4F18" w:rsidP="00E10AA0">
      <w:pPr>
        <w:pStyle w:val="B1"/>
      </w:pPr>
      <w:r w:rsidRPr="00094AFB">
        <w:t>-</w:t>
      </w:r>
      <w:r w:rsidRPr="00094AFB">
        <w:tab/>
      </w:r>
      <w:r w:rsidRPr="00094AFB">
        <w:rPr>
          <w:i/>
        </w:rPr>
        <w:t>SystemInformationBlockType18</w:t>
      </w:r>
      <w:r w:rsidRPr="00094AFB">
        <w:t xml:space="preserve"> contains information related to </w:t>
      </w:r>
      <w:r w:rsidR="005C3E50" w:rsidRPr="00094AFB">
        <w:t>sidelink communication</w:t>
      </w:r>
      <w:r w:rsidRPr="00094AFB">
        <w:t>;</w:t>
      </w:r>
    </w:p>
    <w:p w14:paraId="24AB929B" w14:textId="77777777" w:rsidR="0014236B" w:rsidRPr="00094AFB" w:rsidRDefault="008A4F18" w:rsidP="0014236B">
      <w:pPr>
        <w:pStyle w:val="B1"/>
      </w:pPr>
      <w:r w:rsidRPr="00094AFB">
        <w:t>-</w:t>
      </w:r>
      <w:r w:rsidRPr="00094AFB">
        <w:tab/>
      </w:r>
      <w:r w:rsidRPr="00094AFB">
        <w:rPr>
          <w:i/>
        </w:rPr>
        <w:t>SystemInformationBlockType19</w:t>
      </w:r>
      <w:r w:rsidRPr="00094AFB">
        <w:t xml:space="preserve"> contains information related to </w:t>
      </w:r>
      <w:r w:rsidR="005C3E50" w:rsidRPr="00094AFB">
        <w:t>sidelink discovery</w:t>
      </w:r>
      <w:r w:rsidR="0014236B" w:rsidRPr="00094AFB">
        <w:t>;</w:t>
      </w:r>
    </w:p>
    <w:p w14:paraId="65240B57" w14:textId="77777777" w:rsidR="00B033E6" w:rsidRPr="00094AFB" w:rsidRDefault="0014236B" w:rsidP="00B033E6">
      <w:pPr>
        <w:pStyle w:val="B1"/>
      </w:pPr>
      <w:r w:rsidRPr="00094AFB">
        <w:t>-</w:t>
      </w:r>
      <w:r w:rsidRPr="00094AFB">
        <w:tab/>
      </w:r>
      <w:r w:rsidRPr="00094AFB">
        <w:rPr>
          <w:i/>
        </w:rPr>
        <w:t>SystemInformationBlockType20</w:t>
      </w:r>
      <w:r w:rsidRPr="00094AFB">
        <w:t xml:space="preserve"> contains information related to SC-PTM</w:t>
      </w:r>
      <w:r w:rsidR="009C7B8F" w:rsidRPr="00094AFB">
        <w:t>;</w:t>
      </w:r>
    </w:p>
    <w:p w14:paraId="32D3E9F0" w14:textId="77777777" w:rsidR="004F2F35" w:rsidRPr="00094AFB" w:rsidRDefault="00B033E6" w:rsidP="004F2F35">
      <w:pPr>
        <w:pStyle w:val="B1"/>
        <w:rPr>
          <w:lang w:eastAsia="zh-CN"/>
        </w:rPr>
      </w:pPr>
      <w:r w:rsidRPr="00094AFB">
        <w:t>-</w:t>
      </w:r>
      <w:r w:rsidRPr="00094AFB">
        <w:tab/>
      </w:r>
      <w:r w:rsidRPr="00094AFB">
        <w:rPr>
          <w:i/>
        </w:rPr>
        <w:t>SystemInformationBlockType21</w:t>
      </w:r>
      <w:r w:rsidRPr="00094AFB">
        <w:t xml:space="preserve"> contains information related to V2X sidelink communication</w:t>
      </w:r>
      <w:r w:rsidR="0068408F" w:rsidRPr="00094AFB">
        <w:rPr>
          <w:lang w:eastAsia="zh-CN"/>
        </w:rPr>
        <w:t>;</w:t>
      </w:r>
    </w:p>
    <w:p w14:paraId="06C27428" w14:textId="77777777" w:rsidR="004F2F35" w:rsidRPr="00094AFB" w:rsidRDefault="004F2F35" w:rsidP="004F2F35">
      <w:pPr>
        <w:pStyle w:val="B1"/>
      </w:pPr>
      <w:r w:rsidRPr="00094AFB">
        <w:t>-</w:t>
      </w:r>
      <w:r w:rsidRPr="00094AFB">
        <w:tab/>
      </w:r>
      <w:r w:rsidRPr="00094AFB">
        <w:rPr>
          <w:i/>
        </w:rPr>
        <w:t>SystemInformationBlockType24</w:t>
      </w:r>
      <w:r w:rsidRPr="00094AFB">
        <w:t xml:space="preserve"> contains information about NR frequencies and NR neighbouring cells relevant for cell re-selection (including cell re-selection parameters common for a frequency)</w:t>
      </w:r>
      <w:r w:rsidR="005B3CFA" w:rsidRPr="00094AFB">
        <w:t>, which can also be used for NR idle/inactive measurements</w:t>
      </w:r>
      <w:r w:rsidRPr="00094AFB">
        <w:t>;</w:t>
      </w:r>
    </w:p>
    <w:p w14:paraId="6CEEDF72" w14:textId="77777777" w:rsidR="0068408F" w:rsidRPr="00094AFB" w:rsidRDefault="004F2F35" w:rsidP="004F2F35">
      <w:pPr>
        <w:pStyle w:val="B1"/>
        <w:rPr>
          <w:lang w:eastAsia="zh-CN"/>
        </w:rPr>
      </w:pPr>
      <w:r w:rsidRPr="00094AFB">
        <w:t>-</w:t>
      </w:r>
      <w:r w:rsidRPr="00094AFB">
        <w:tab/>
      </w:r>
      <w:r w:rsidRPr="00094AFB">
        <w:rPr>
          <w:i/>
        </w:rPr>
        <w:t>SystemInformationBlockType25</w:t>
      </w:r>
      <w:r w:rsidRPr="00094AFB">
        <w:t xml:space="preserve"> contains information about UAC parameters</w:t>
      </w:r>
      <w:r w:rsidRPr="00094AFB">
        <w:rPr>
          <w:lang w:eastAsia="zh-CN"/>
        </w:rPr>
        <w:t>;</w:t>
      </w:r>
    </w:p>
    <w:p w14:paraId="22FF0C1B" w14:textId="77777777" w:rsidR="008A4F18" w:rsidRPr="00094AFB" w:rsidRDefault="0068408F" w:rsidP="00B033E6">
      <w:pPr>
        <w:pStyle w:val="B1"/>
        <w:rPr>
          <w:lang w:eastAsia="zh-CN"/>
        </w:rPr>
      </w:pPr>
      <w:r w:rsidRPr="00094AFB">
        <w:t>-</w:t>
      </w:r>
      <w:r w:rsidRPr="00094AFB">
        <w:tab/>
      </w:r>
      <w:r w:rsidRPr="00094AFB">
        <w:rPr>
          <w:i/>
        </w:rPr>
        <w:t>SystemInformationBlockType2</w:t>
      </w:r>
      <w:r w:rsidRPr="00094AFB">
        <w:rPr>
          <w:i/>
          <w:lang w:eastAsia="zh-CN"/>
        </w:rPr>
        <w:t>6</w:t>
      </w:r>
      <w:r w:rsidRPr="00094AFB">
        <w:t xml:space="preserve"> contains </w:t>
      </w:r>
      <w:r w:rsidRPr="00094AFB">
        <w:rPr>
          <w:lang w:eastAsia="zh-CN"/>
        </w:rPr>
        <w:t xml:space="preserve">additional </w:t>
      </w:r>
      <w:r w:rsidRPr="00094AFB">
        <w:t>information related to V2X sidelink communication</w:t>
      </w:r>
      <w:r w:rsidR="00B060F3" w:rsidRPr="00094AFB">
        <w:t>;</w:t>
      </w:r>
    </w:p>
    <w:p w14:paraId="2D802CAB" w14:textId="77777777" w:rsidR="00D43C05" w:rsidRPr="00094AFB" w:rsidRDefault="00D43C05" w:rsidP="00D43C05">
      <w:pPr>
        <w:pStyle w:val="B1"/>
      </w:pPr>
      <w:bookmarkStart w:id="1064" w:name="_Hlk34648828"/>
      <w:r w:rsidRPr="00094AFB">
        <w:t>-</w:t>
      </w:r>
      <w:r w:rsidRPr="00094AFB">
        <w:tab/>
      </w:r>
      <w:r w:rsidRPr="00094AFB">
        <w:rPr>
          <w:i/>
        </w:rPr>
        <w:t>SystemInformationBlockType2</w:t>
      </w:r>
      <w:r w:rsidRPr="00094AFB">
        <w:rPr>
          <w:i/>
          <w:lang w:eastAsia="zh-CN"/>
        </w:rPr>
        <w:t>6a</w:t>
      </w:r>
      <w:r w:rsidRPr="00094AFB">
        <w:t xml:space="preserve"> contains information related to NR bands list which can be used for EN-DC operation with the serving cell;</w:t>
      </w:r>
    </w:p>
    <w:p w14:paraId="293E7331" w14:textId="77777777" w:rsidR="00B060F3" w:rsidRPr="00094AFB" w:rsidRDefault="00B060F3" w:rsidP="00D43C05">
      <w:pPr>
        <w:pStyle w:val="B1"/>
        <w:rPr>
          <w:lang w:eastAsia="zh-CN"/>
        </w:rPr>
      </w:pPr>
      <w:r w:rsidRPr="00094AFB">
        <w:t>-</w:t>
      </w:r>
      <w:r w:rsidRPr="00094AFB">
        <w:tab/>
      </w:r>
      <w:r w:rsidRPr="00094AFB">
        <w:rPr>
          <w:i/>
        </w:rPr>
        <w:t>SystemInformationBlockType</w:t>
      </w:r>
      <w:r w:rsidR="000C2B38" w:rsidRPr="00094AFB">
        <w:rPr>
          <w:i/>
        </w:rPr>
        <w:t>27</w:t>
      </w:r>
      <w:r w:rsidRPr="00094AFB">
        <w:t xml:space="preserve"> contains assistance information for inter-RAT cell selection to NB-IoT</w:t>
      </w:r>
      <w:r w:rsidR="00D43C05" w:rsidRPr="00094AFB">
        <w:t>;</w:t>
      </w:r>
    </w:p>
    <w:bookmarkEnd w:id="1064"/>
    <w:p w14:paraId="5BD5D4D3" w14:textId="77777777" w:rsidR="00524A9D" w:rsidRPr="00094AFB" w:rsidRDefault="00524A9D" w:rsidP="00524A9D">
      <w:pPr>
        <w:pStyle w:val="B1"/>
      </w:pPr>
      <w:r w:rsidRPr="00094AFB">
        <w:t>-</w:t>
      </w:r>
      <w:r w:rsidRPr="00094AFB">
        <w:tab/>
      </w:r>
      <w:r w:rsidRPr="00094AFB">
        <w:rPr>
          <w:i/>
        </w:rPr>
        <w:t>SystemInformationBlockType28</w:t>
      </w:r>
      <w:r w:rsidRPr="00094AFB">
        <w:t xml:space="preserve"> contains information related to NR sidelink communication</w:t>
      </w:r>
      <w:r w:rsidR="00D43C05" w:rsidRPr="00094AFB">
        <w:t>;</w:t>
      </w:r>
    </w:p>
    <w:p w14:paraId="35527B12" w14:textId="4E650CB8" w:rsidR="00D43C05" w:rsidRPr="00094AFB" w:rsidRDefault="00D43C05" w:rsidP="00D43C05">
      <w:pPr>
        <w:pStyle w:val="B1"/>
        <w:rPr>
          <w:lang w:eastAsia="zh-CN"/>
        </w:rPr>
      </w:pPr>
      <w:r w:rsidRPr="00094AFB">
        <w:t>-</w:t>
      </w:r>
      <w:r w:rsidRPr="00094AFB">
        <w:tab/>
      </w:r>
      <w:r w:rsidRPr="00094AFB">
        <w:rPr>
          <w:i/>
        </w:rPr>
        <w:t>SystemInformationBlockType2</w:t>
      </w:r>
      <w:r w:rsidRPr="00094AFB">
        <w:rPr>
          <w:i/>
          <w:lang w:eastAsia="zh-CN"/>
        </w:rPr>
        <w:t>9</w:t>
      </w:r>
      <w:r w:rsidRPr="00094AFB">
        <w:t xml:space="preserve"> contains </w:t>
      </w:r>
      <w:r w:rsidRPr="00094AFB">
        <w:rPr>
          <w:lang w:eastAsia="zh-CN"/>
        </w:rPr>
        <w:t>information related to common resource reservation</w:t>
      </w:r>
      <w:r w:rsidR="00A26A73" w:rsidRPr="00094AFB">
        <w:t>;</w:t>
      </w:r>
    </w:p>
    <w:p w14:paraId="03C926D8" w14:textId="15A5D31A" w:rsidR="00A26A73" w:rsidRPr="00094AFB" w:rsidRDefault="00A26A73" w:rsidP="00A26A73">
      <w:pPr>
        <w:pStyle w:val="B1"/>
        <w:rPr>
          <w:lang w:eastAsia="zh-CN"/>
        </w:rPr>
      </w:pPr>
      <w:r w:rsidRPr="00094AFB">
        <w:rPr>
          <w:lang w:eastAsia="zh-CN"/>
        </w:rPr>
        <w:t>-</w:t>
      </w:r>
      <w:r w:rsidRPr="00094AFB">
        <w:rPr>
          <w:lang w:eastAsia="zh-CN"/>
        </w:rPr>
        <w:tab/>
      </w:r>
      <w:r w:rsidRPr="00094AFB">
        <w:rPr>
          <w:i/>
          <w:iCs/>
          <w:lang w:eastAsia="zh-CN"/>
        </w:rPr>
        <w:t>SystemInformationBlockType30</w:t>
      </w:r>
      <w:r w:rsidRPr="00094AFB">
        <w:rPr>
          <w:lang w:eastAsia="zh-CN"/>
        </w:rPr>
        <w:t xml:space="preserve"> </w:t>
      </w:r>
      <w:r w:rsidRPr="00094AFB">
        <w:rPr>
          <w:rFonts w:eastAsia="Malgun Gothic"/>
          <w:lang w:eastAsia="ko-KR"/>
        </w:rPr>
        <w:t>contains information related to disaster roaming</w:t>
      </w:r>
      <w:r w:rsidR="00E3160F" w:rsidRPr="00094AFB">
        <w:t>;</w:t>
      </w:r>
    </w:p>
    <w:p w14:paraId="564DD896" w14:textId="5B4FC983" w:rsidR="00E3160F" w:rsidRPr="00094AFB" w:rsidRDefault="00E3160F" w:rsidP="00E3160F">
      <w:pPr>
        <w:pStyle w:val="B1"/>
      </w:pPr>
      <w:r w:rsidRPr="00094AFB">
        <w:t>-</w:t>
      </w:r>
      <w:r w:rsidRPr="00094AFB">
        <w:tab/>
      </w:r>
      <w:r w:rsidRPr="00094AFB">
        <w:rPr>
          <w:i/>
          <w:iCs/>
        </w:rPr>
        <w:t>SystemInformationBlockType</w:t>
      </w:r>
      <w:r w:rsidR="00F746F6" w:rsidRPr="00094AFB">
        <w:rPr>
          <w:i/>
          <w:iCs/>
        </w:rPr>
        <w:t>31</w:t>
      </w:r>
      <w:r w:rsidRPr="00094AFB">
        <w:t xml:space="preserve"> contains information required for accessing an NTN cell;</w:t>
      </w:r>
    </w:p>
    <w:p w14:paraId="7CB310B0" w14:textId="77777777" w:rsidR="002811B9" w:rsidRPr="00094AFB" w:rsidRDefault="00E3160F" w:rsidP="002811B9">
      <w:pPr>
        <w:pStyle w:val="B1"/>
      </w:pPr>
      <w:r w:rsidRPr="00094AFB">
        <w:t>-</w:t>
      </w:r>
      <w:r w:rsidRPr="00094AFB">
        <w:tab/>
      </w:r>
      <w:r w:rsidRPr="00094AFB">
        <w:rPr>
          <w:i/>
          <w:iCs/>
        </w:rPr>
        <w:t>SystemInformationBlockType</w:t>
      </w:r>
      <w:r w:rsidR="00F746F6" w:rsidRPr="00094AFB">
        <w:rPr>
          <w:i/>
          <w:iCs/>
        </w:rPr>
        <w:t>32</w:t>
      </w:r>
      <w:r w:rsidRPr="00094AFB">
        <w:t xml:space="preserve"> contains assistance information for discontinuous coverage in NTN</w:t>
      </w:r>
      <w:r w:rsidR="002811B9" w:rsidRPr="00094AFB">
        <w:t>;</w:t>
      </w:r>
    </w:p>
    <w:p w14:paraId="037AE463" w14:textId="784814DD" w:rsidR="00E3160F" w:rsidRPr="00094AFB" w:rsidRDefault="002811B9" w:rsidP="002811B9">
      <w:pPr>
        <w:pStyle w:val="B1"/>
        <w:rPr>
          <w:lang w:eastAsia="zh-CN"/>
        </w:rPr>
      </w:pPr>
      <w:r w:rsidRPr="00094AFB">
        <w:t>-</w:t>
      </w:r>
      <w:r w:rsidRPr="00094AFB">
        <w:tab/>
      </w:r>
      <w:r w:rsidRPr="00094AFB">
        <w:rPr>
          <w:i/>
          <w:iCs/>
        </w:rPr>
        <w:t>SystemInformationBlockType</w:t>
      </w:r>
      <w:r w:rsidR="00FD1151" w:rsidRPr="00094AFB">
        <w:rPr>
          <w:i/>
          <w:iCs/>
        </w:rPr>
        <w:t>33</w:t>
      </w:r>
      <w:r w:rsidRPr="00094AFB">
        <w:t xml:space="preserve"> contains assistance information for neighbouring cells in NTN</w:t>
      </w:r>
      <w:r w:rsidR="00E3160F" w:rsidRPr="00094AFB">
        <w:t>.</w:t>
      </w:r>
    </w:p>
    <w:p w14:paraId="384821E7" w14:textId="77777777" w:rsidR="0006226F" w:rsidRPr="00094AFB" w:rsidRDefault="0006226F" w:rsidP="0006226F">
      <w:pPr>
        <w:rPr>
          <w:rFonts w:eastAsia="SimSun"/>
          <w:lang w:eastAsia="zh-CN"/>
        </w:rPr>
      </w:pPr>
      <w:r w:rsidRPr="00094AFB">
        <w:t xml:space="preserve">System information </w:t>
      </w:r>
      <w:r w:rsidRPr="00094AFB">
        <w:rPr>
          <w:rFonts w:eastAsia="SimSun"/>
          <w:lang w:eastAsia="zh-CN"/>
        </w:rPr>
        <w:t xml:space="preserve">for NB-IoT </w:t>
      </w:r>
      <w:r w:rsidRPr="00094AFB">
        <w:t xml:space="preserve">is divided into the </w:t>
      </w:r>
      <w:r w:rsidRPr="00094AFB">
        <w:rPr>
          <w:i/>
        </w:rPr>
        <w:t>MasterInformationBlock</w:t>
      </w:r>
      <w:r w:rsidRPr="00094AFB">
        <w:rPr>
          <w:rFonts w:eastAsia="SimSun"/>
          <w:i/>
          <w:lang w:eastAsia="zh-CN"/>
        </w:rPr>
        <w:t xml:space="preserve">-NB </w:t>
      </w:r>
      <w:r w:rsidRPr="00094AFB">
        <w:t>(MIB</w:t>
      </w:r>
      <w:r w:rsidRPr="00094AFB">
        <w:rPr>
          <w:rFonts w:eastAsia="SimSun"/>
          <w:lang w:eastAsia="zh-CN"/>
        </w:rPr>
        <w:t>-NB</w:t>
      </w:r>
      <w:r w:rsidRPr="00094AFB">
        <w:t xml:space="preserve">) and a number of </w:t>
      </w:r>
      <w:r w:rsidRPr="00094AFB">
        <w:rPr>
          <w:i/>
        </w:rPr>
        <w:t>SystemInformationBlocks</w:t>
      </w:r>
      <w:r w:rsidRPr="00094AFB">
        <w:rPr>
          <w:rFonts w:eastAsia="SimSun"/>
          <w:i/>
          <w:lang w:eastAsia="zh-CN"/>
        </w:rPr>
        <w:t>-NB</w:t>
      </w:r>
      <w:r w:rsidRPr="00094AFB">
        <w:rPr>
          <w:rFonts w:eastAsia="SimSun"/>
          <w:lang w:eastAsia="zh-CN"/>
        </w:rPr>
        <w:t xml:space="preserve"> </w:t>
      </w:r>
      <w:r w:rsidRPr="00094AFB">
        <w:t>(SIBs</w:t>
      </w:r>
      <w:r w:rsidRPr="00094AFB">
        <w:rPr>
          <w:rFonts w:eastAsia="SimSun"/>
          <w:lang w:eastAsia="zh-CN"/>
        </w:rPr>
        <w:t>-NB</w:t>
      </w:r>
      <w:r w:rsidRPr="00094AFB">
        <w:t>)</w:t>
      </w:r>
      <w:r w:rsidRPr="00094AFB">
        <w:rPr>
          <w:rFonts w:eastAsia="SimSun"/>
          <w:lang w:eastAsia="zh-CN"/>
        </w:rPr>
        <w:t>:</w:t>
      </w:r>
    </w:p>
    <w:p w14:paraId="424975E2" w14:textId="77777777" w:rsidR="0006226F" w:rsidRPr="00094AFB" w:rsidRDefault="0006226F" w:rsidP="0006226F">
      <w:pPr>
        <w:pStyle w:val="B1"/>
        <w:rPr>
          <w:rFonts w:eastAsia="SimSun"/>
          <w:lang w:eastAsia="zh-CN"/>
        </w:rPr>
      </w:pPr>
      <w:r w:rsidRPr="00094AFB">
        <w:rPr>
          <w:lang w:eastAsia="zh-CN"/>
        </w:rPr>
        <w:t>-</w:t>
      </w:r>
      <w:r w:rsidRPr="00094AFB">
        <w:rPr>
          <w:lang w:eastAsia="zh-CN"/>
        </w:rPr>
        <w:tab/>
      </w:r>
      <w:r w:rsidRPr="00094AFB">
        <w:rPr>
          <w:i/>
        </w:rPr>
        <w:t>MasterInformationBlock</w:t>
      </w:r>
      <w:r w:rsidRPr="00094AFB">
        <w:rPr>
          <w:rFonts w:eastAsia="SimSun"/>
          <w:i/>
          <w:lang w:eastAsia="zh-CN"/>
        </w:rPr>
        <w:t>-NB</w:t>
      </w:r>
      <w:r w:rsidRPr="00094AFB">
        <w:t xml:space="preserve"> defines the most essential information of the cell required to receive further system information;</w:t>
      </w:r>
    </w:p>
    <w:p w14:paraId="173C2636" w14:textId="77777777" w:rsidR="0006226F" w:rsidRPr="00094AFB" w:rsidRDefault="0006226F" w:rsidP="0006226F">
      <w:pPr>
        <w:pStyle w:val="B1"/>
        <w:rPr>
          <w:lang w:eastAsia="zh-CN"/>
        </w:rPr>
      </w:pPr>
      <w:r w:rsidRPr="00094AFB">
        <w:rPr>
          <w:rFonts w:eastAsia="SimSun"/>
          <w:lang w:eastAsia="zh-CN"/>
        </w:rPr>
        <w:t>-</w:t>
      </w:r>
      <w:r w:rsidRPr="00094AFB">
        <w:rPr>
          <w:rFonts w:eastAsia="SimSun"/>
          <w:lang w:eastAsia="zh-CN"/>
        </w:rPr>
        <w:tab/>
      </w:r>
      <w:r w:rsidRPr="00094AFB">
        <w:rPr>
          <w:i/>
        </w:rPr>
        <w:t>SystemInformationBlockType1</w:t>
      </w:r>
      <w:r w:rsidRPr="00094AFB">
        <w:rPr>
          <w:i/>
          <w:lang w:eastAsia="zh-CN"/>
        </w:rPr>
        <w:t>-</w:t>
      </w:r>
      <w:r w:rsidRPr="00094AFB">
        <w:rPr>
          <w:rFonts w:eastAsia="SimSun"/>
          <w:i/>
          <w:lang w:eastAsia="zh-CN"/>
        </w:rPr>
        <w:t>NB</w:t>
      </w:r>
      <w:r w:rsidRPr="00094AFB">
        <w:rPr>
          <w:lang w:eastAsia="zh-CN"/>
        </w:rPr>
        <w:t xml:space="preserve"> </w:t>
      </w:r>
      <w:r w:rsidR="00A45B08" w:rsidRPr="00094AFB">
        <w:rPr>
          <w:lang w:eastAsia="zh-CN"/>
        </w:rPr>
        <w:t xml:space="preserve">contains </w:t>
      </w:r>
      <w:r w:rsidR="007B20B9" w:rsidRPr="00094AFB">
        <w:t>information relevant when evaluating if a UE is allowed to access a cell and defines the scheduling of other system information blocks</w:t>
      </w:r>
      <w:r w:rsidRPr="00094AFB">
        <w:rPr>
          <w:lang w:eastAsia="zh-CN"/>
        </w:rPr>
        <w:t>;</w:t>
      </w:r>
    </w:p>
    <w:p w14:paraId="7992A78D" w14:textId="77777777" w:rsidR="0006226F" w:rsidRPr="00094AFB" w:rsidRDefault="0006226F" w:rsidP="0006226F">
      <w:pPr>
        <w:pStyle w:val="B1"/>
        <w:rPr>
          <w:lang w:eastAsia="zh-CN"/>
        </w:rPr>
      </w:pPr>
      <w:r w:rsidRPr="00094AFB">
        <w:rPr>
          <w:lang w:eastAsia="zh-CN"/>
        </w:rPr>
        <w:t>-</w:t>
      </w:r>
      <w:r w:rsidRPr="00094AFB">
        <w:rPr>
          <w:lang w:eastAsia="zh-CN"/>
        </w:rPr>
        <w:tab/>
      </w:r>
      <w:r w:rsidRPr="00094AFB">
        <w:rPr>
          <w:i/>
        </w:rPr>
        <w:t>SystemInformationBlockType</w:t>
      </w:r>
      <w:r w:rsidRPr="00094AFB">
        <w:rPr>
          <w:i/>
          <w:lang w:eastAsia="zh-CN"/>
        </w:rPr>
        <w:t>2-</w:t>
      </w:r>
      <w:r w:rsidRPr="00094AFB">
        <w:rPr>
          <w:rFonts w:eastAsia="SimSun"/>
          <w:i/>
          <w:lang w:eastAsia="zh-CN"/>
        </w:rPr>
        <w:t>NB</w:t>
      </w:r>
      <w:r w:rsidRPr="00094AFB">
        <w:rPr>
          <w:lang w:eastAsia="zh-CN"/>
        </w:rPr>
        <w:t xml:space="preserve"> </w:t>
      </w:r>
      <w:r w:rsidR="00A45B08" w:rsidRPr="00094AFB">
        <w:rPr>
          <w:lang w:eastAsia="zh-CN"/>
        </w:rPr>
        <w:t xml:space="preserve">contains </w:t>
      </w:r>
      <w:r w:rsidR="007B20B9" w:rsidRPr="00094AFB">
        <w:rPr>
          <w:lang w:eastAsia="zh-CN"/>
        </w:rPr>
        <w:t xml:space="preserve">common </w:t>
      </w:r>
      <w:r w:rsidRPr="00094AFB">
        <w:rPr>
          <w:lang w:eastAsia="zh-CN"/>
        </w:rPr>
        <w:t>radio resource configuration information;</w:t>
      </w:r>
    </w:p>
    <w:p w14:paraId="0A32C66F" w14:textId="77777777" w:rsidR="0006226F" w:rsidRPr="00094AFB" w:rsidRDefault="0006226F" w:rsidP="0006226F">
      <w:pPr>
        <w:pStyle w:val="B1"/>
        <w:rPr>
          <w:lang w:eastAsia="zh-CN"/>
        </w:rPr>
      </w:pPr>
      <w:r w:rsidRPr="00094AFB">
        <w:rPr>
          <w:lang w:eastAsia="zh-CN"/>
        </w:rPr>
        <w:t>-</w:t>
      </w:r>
      <w:r w:rsidRPr="00094AFB">
        <w:rPr>
          <w:lang w:eastAsia="zh-CN"/>
        </w:rPr>
        <w:tab/>
      </w:r>
      <w:r w:rsidRPr="00094AFB">
        <w:rPr>
          <w:i/>
        </w:rPr>
        <w:t>SystemInformationBlockType</w:t>
      </w:r>
      <w:r w:rsidRPr="00094AFB">
        <w:rPr>
          <w:i/>
          <w:lang w:eastAsia="zh-CN"/>
        </w:rPr>
        <w:t>3-</w:t>
      </w:r>
      <w:r w:rsidRPr="00094AFB">
        <w:rPr>
          <w:rFonts w:eastAsia="SimSun"/>
          <w:i/>
          <w:lang w:eastAsia="zh-CN"/>
        </w:rPr>
        <w:t>NB</w:t>
      </w:r>
      <w:r w:rsidRPr="00094AFB">
        <w:rPr>
          <w:lang w:eastAsia="zh-CN"/>
        </w:rPr>
        <w:t xml:space="preserve"> </w:t>
      </w:r>
      <w:r w:rsidR="00A45B08" w:rsidRPr="00094AFB">
        <w:rPr>
          <w:lang w:eastAsia="zh-CN"/>
        </w:rPr>
        <w:t xml:space="preserve">contains </w:t>
      </w:r>
      <w:r w:rsidRPr="00094AFB">
        <w:rPr>
          <w:rFonts w:eastAsia="SimSun"/>
          <w:lang w:eastAsia="zh-CN"/>
        </w:rPr>
        <w:t>c</w:t>
      </w:r>
      <w:r w:rsidRPr="00094AFB">
        <w:rPr>
          <w:lang w:eastAsia="zh-CN"/>
        </w:rPr>
        <w:t>ell re-selection information for intra-frequency, inter-frequency;</w:t>
      </w:r>
    </w:p>
    <w:p w14:paraId="58F34DB0" w14:textId="77777777" w:rsidR="0006226F" w:rsidRPr="00094AFB" w:rsidRDefault="0006226F" w:rsidP="0006226F">
      <w:pPr>
        <w:pStyle w:val="B1"/>
        <w:rPr>
          <w:lang w:eastAsia="zh-CN"/>
        </w:rPr>
      </w:pPr>
      <w:r w:rsidRPr="00094AFB">
        <w:rPr>
          <w:lang w:eastAsia="zh-CN"/>
        </w:rPr>
        <w:t>-</w:t>
      </w:r>
      <w:r w:rsidRPr="00094AFB">
        <w:rPr>
          <w:lang w:eastAsia="zh-CN"/>
        </w:rPr>
        <w:tab/>
      </w:r>
      <w:r w:rsidRPr="00094AFB">
        <w:rPr>
          <w:i/>
        </w:rPr>
        <w:t>SystemInformationBlockType</w:t>
      </w:r>
      <w:r w:rsidRPr="00094AFB">
        <w:rPr>
          <w:rFonts w:eastAsia="SimSun"/>
          <w:i/>
          <w:lang w:eastAsia="zh-CN"/>
        </w:rPr>
        <w:t>4</w:t>
      </w:r>
      <w:r w:rsidRPr="00094AFB">
        <w:rPr>
          <w:i/>
          <w:lang w:eastAsia="zh-CN"/>
        </w:rPr>
        <w:t>-</w:t>
      </w:r>
      <w:r w:rsidRPr="00094AFB">
        <w:rPr>
          <w:rFonts w:eastAsia="SimSun"/>
          <w:i/>
          <w:lang w:eastAsia="zh-CN"/>
        </w:rPr>
        <w:t>NB</w:t>
      </w:r>
      <w:r w:rsidRPr="00094AFB">
        <w:rPr>
          <w:lang w:eastAsia="zh-CN"/>
        </w:rPr>
        <w:t xml:space="preserve"> </w:t>
      </w:r>
      <w:r w:rsidR="00A45B08" w:rsidRPr="00094AFB">
        <w:rPr>
          <w:lang w:eastAsia="zh-CN"/>
        </w:rPr>
        <w:t xml:space="preserve">contains </w:t>
      </w:r>
      <w:r w:rsidRPr="00094AFB">
        <w:rPr>
          <w:rFonts w:eastAsia="SimSun"/>
          <w:lang w:eastAsia="zh-CN"/>
        </w:rPr>
        <w:t>n</w:t>
      </w:r>
      <w:r w:rsidRPr="00094AFB">
        <w:rPr>
          <w:lang w:eastAsia="zh-CN"/>
        </w:rPr>
        <w:t>eighboring cell related information relevant for intra-frequency cell re-selection;</w:t>
      </w:r>
    </w:p>
    <w:p w14:paraId="08F85014" w14:textId="77777777" w:rsidR="0006226F" w:rsidRPr="00094AFB" w:rsidRDefault="0006226F" w:rsidP="0006226F">
      <w:pPr>
        <w:pStyle w:val="B1"/>
        <w:rPr>
          <w:lang w:eastAsia="zh-CN"/>
        </w:rPr>
      </w:pPr>
      <w:r w:rsidRPr="00094AFB">
        <w:rPr>
          <w:lang w:eastAsia="zh-CN"/>
        </w:rPr>
        <w:t>-</w:t>
      </w:r>
      <w:r w:rsidRPr="00094AFB">
        <w:rPr>
          <w:lang w:eastAsia="zh-CN"/>
        </w:rPr>
        <w:tab/>
      </w:r>
      <w:r w:rsidRPr="00094AFB">
        <w:rPr>
          <w:i/>
        </w:rPr>
        <w:t>SystemInformationBlockType</w:t>
      </w:r>
      <w:r w:rsidRPr="00094AFB">
        <w:rPr>
          <w:rFonts w:eastAsia="SimSun"/>
          <w:i/>
          <w:lang w:eastAsia="zh-CN"/>
        </w:rPr>
        <w:t>5</w:t>
      </w:r>
      <w:r w:rsidRPr="00094AFB">
        <w:rPr>
          <w:i/>
          <w:lang w:eastAsia="zh-CN"/>
        </w:rPr>
        <w:t>-</w:t>
      </w:r>
      <w:r w:rsidRPr="00094AFB">
        <w:rPr>
          <w:rFonts w:eastAsia="SimSun"/>
          <w:i/>
          <w:lang w:eastAsia="zh-CN"/>
        </w:rPr>
        <w:t>NB</w:t>
      </w:r>
      <w:r w:rsidRPr="00094AFB">
        <w:rPr>
          <w:lang w:eastAsia="zh-CN"/>
        </w:rPr>
        <w:t xml:space="preserve"> </w:t>
      </w:r>
      <w:r w:rsidR="00A45B08" w:rsidRPr="00094AFB">
        <w:rPr>
          <w:lang w:eastAsia="zh-CN"/>
        </w:rPr>
        <w:t xml:space="preserve">contains </w:t>
      </w:r>
      <w:r w:rsidRPr="00094AFB">
        <w:rPr>
          <w:rFonts w:eastAsia="SimSun"/>
          <w:lang w:eastAsia="zh-CN"/>
        </w:rPr>
        <w:t>n</w:t>
      </w:r>
      <w:r w:rsidRPr="00094AFB">
        <w:rPr>
          <w:lang w:eastAsia="zh-CN"/>
        </w:rPr>
        <w:t>eighboring cell related information relevant for inter-frequency cell re-selection;</w:t>
      </w:r>
    </w:p>
    <w:p w14:paraId="3924BB66" w14:textId="77777777" w:rsidR="0006226F" w:rsidRPr="00094AFB" w:rsidRDefault="0006226F" w:rsidP="0006226F">
      <w:pPr>
        <w:pStyle w:val="B1"/>
        <w:rPr>
          <w:lang w:eastAsia="zh-CN"/>
        </w:rPr>
      </w:pPr>
      <w:r w:rsidRPr="00094AFB">
        <w:rPr>
          <w:lang w:eastAsia="zh-CN"/>
        </w:rPr>
        <w:t>-</w:t>
      </w:r>
      <w:r w:rsidRPr="00094AFB">
        <w:rPr>
          <w:lang w:eastAsia="zh-CN"/>
        </w:rPr>
        <w:tab/>
      </w:r>
      <w:r w:rsidRPr="00094AFB">
        <w:rPr>
          <w:i/>
        </w:rPr>
        <w:t>SystemInformationBlockType</w:t>
      </w:r>
      <w:r w:rsidRPr="00094AFB">
        <w:rPr>
          <w:rFonts w:eastAsia="SimSun"/>
          <w:i/>
          <w:lang w:eastAsia="zh-CN"/>
        </w:rPr>
        <w:t>14-NB</w:t>
      </w:r>
      <w:r w:rsidRPr="00094AFB">
        <w:rPr>
          <w:lang w:eastAsia="zh-CN"/>
        </w:rPr>
        <w:t xml:space="preserve"> </w:t>
      </w:r>
      <w:r w:rsidR="00A45B08" w:rsidRPr="00094AFB">
        <w:rPr>
          <w:lang w:eastAsia="zh-CN"/>
        </w:rPr>
        <w:t xml:space="preserve">contains information about </w:t>
      </w:r>
      <w:r w:rsidRPr="00094AFB">
        <w:rPr>
          <w:rFonts w:eastAsia="SimSun"/>
          <w:lang w:eastAsia="zh-CN"/>
        </w:rPr>
        <w:t>a</w:t>
      </w:r>
      <w:r w:rsidRPr="00094AFB">
        <w:rPr>
          <w:lang w:eastAsia="zh-CN"/>
        </w:rPr>
        <w:t>ccess barring;</w:t>
      </w:r>
    </w:p>
    <w:p w14:paraId="5136115E" w14:textId="77777777" w:rsidR="00F20FDD" w:rsidRPr="00094AFB" w:rsidRDefault="00F20FDD" w:rsidP="00F20FDD">
      <w:pPr>
        <w:pStyle w:val="B1"/>
      </w:pPr>
      <w:r w:rsidRPr="00094AFB">
        <w:t>-</w:t>
      </w:r>
      <w:r w:rsidRPr="00094AFB">
        <w:tab/>
      </w:r>
      <w:r w:rsidRPr="00094AFB">
        <w:rPr>
          <w:i/>
        </w:rPr>
        <w:t>SystemInformationBlockType15-NB</w:t>
      </w:r>
      <w:r w:rsidRPr="00094AFB">
        <w:t xml:space="preserve"> contains information related to mobility procedures for MBMS reception;</w:t>
      </w:r>
    </w:p>
    <w:p w14:paraId="224530C5" w14:textId="77777777" w:rsidR="0006226F" w:rsidRPr="00094AFB" w:rsidRDefault="0006226F" w:rsidP="0006226F">
      <w:pPr>
        <w:pStyle w:val="B1"/>
        <w:rPr>
          <w:rFonts w:eastAsia="SimSun"/>
          <w:lang w:eastAsia="zh-CN"/>
        </w:rPr>
      </w:pPr>
      <w:r w:rsidRPr="00094AFB">
        <w:rPr>
          <w:lang w:eastAsia="zh-CN"/>
        </w:rPr>
        <w:t>-</w:t>
      </w:r>
      <w:r w:rsidRPr="00094AFB">
        <w:rPr>
          <w:lang w:eastAsia="zh-CN"/>
        </w:rPr>
        <w:tab/>
      </w:r>
      <w:r w:rsidRPr="00094AFB">
        <w:rPr>
          <w:i/>
        </w:rPr>
        <w:t>SystemInformationBlockType</w:t>
      </w:r>
      <w:r w:rsidRPr="00094AFB">
        <w:rPr>
          <w:rFonts w:eastAsia="SimSun"/>
          <w:i/>
          <w:lang w:eastAsia="zh-CN"/>
        </w:rPr>
        <w:t>16-NB</w:t>
      </w:r>
      <w:r w:rsidRPr="00094AFB">
        <w:rPr>
          <w:rFonts w:eastAsia="SimSun"/>
          <w:lang w:eastAsia="zh-CN"/>
        </w:rPr>
        <w:t xml:space="preserve"> </w:t>
      </w:r>
      <w:r w:rsidR="00A45B08" w:rsidRPr="00094AFB">
        <w:t>contains</w:t>
      </w:r>
      <w:r w:rsidR="00A45B08" w:rsidRPr="00094AFB">
        <w:rPr>
          <w:lang w:eastAsia="zh-CN"/>
        </w:rPr>
        <w:t xml:space="preserve"> </w:t>
      </w:r>
      <w:r w:rsidR="00A45B08" w:rsidRPr="00094AFB">
        <w:t>information related to GPS time and Coordinated Universal Time (UTC)</w:t>
      </w:r>
      <w:r w:rsidR="00F20FDD" w:rsidRPr="00094AFB">
        <w:rPr>
          <w:lang w:eastAsia="zh-CN"/>
        </w:rPr>
        <w:t>;</w:t>
      </w:r>
    </w:p>
    <w:p w14:paraId="536CC570" w14:textId="77777777" w:rsidR="00F20FDD" w:rsidRPr="00094AFB" w:rsidRDefault="00F20FDD" w:rsidP="00F20FDD">
      <w:pPr>
        <w:pStyle w:val="B1"/>
      </w:pPr>
      <w:r w:rsidRPr="00094AFB">
        <w:t>-</w:t>
      </w:r>
      <w:r w:rsidRPr="00094AFB">
        <w:tab/>
      </w:r>
      <w:r w:rsidRPr="00094AFB">
        <w:rPr>
          <w:i/>
        </w:rPr>
        <w:t>SystemInformationBlockType20</w:t>
      </w:r>
      <w:r w:rsidR="000F781F" w:rsidRPr="00094AFB">
        <w:rPr>
          <w:i/>
        </w:rPr>
        <w:t>-NB</w:t>
      </w:r>
      <w:r w:rsidRPr="00094AFB">
        <w:t xml:space="preserve"> contains information related to SC-PTM;</w:t>
      </w:r>
    </w:p>
    <w:p w14:paraId="0EDF4BA8" w14:textId="77777777" w:rsidR="00BF1CA1" w:rsidRPr="00094AFB" w:rsidRDefault="00F20FDD" w:rsidP="00BF1CA1">
      <w:pPr>
        <w:pStyle w:val="B1"/>
        <w:rPr>
          <w:lang w:eastAsia="zh-CN"/>
        </w:rPr>
      </w:pPr>
      <w:r w:rsidRPr="00094AFB">
        <w:t>-</w:t>
      </w:r>
      <w:r w:rsidRPr="00094AFB">
        <w:tab/>
      </w:r>
      <w:r w:rsidRPr="00094AFB">
        <w:rPr>
          <w:i/>
        </w:rPr>
        <w:t>SystemInformationBlockType</w:t>
      </w:r>
      <w:r w:rsidR="002F1D9A" w:rsidRPr="00094AFB">
        <w:rPr>
          <w:i/>
        </w:rPr>
        <w:t>22-NB</w:t>
      </w:r>
      <w:r w:rsidRPr="00094AFB">
        <w:rPr>
          <w:i/>
        </w:rPr>
        <w:t xml:space="preserve"> </w:t>
      </w:r>
      <w:r w:rsidRPr="00094AFB">
        <w:t xml:space="preserve">contains </w:t>
      </w:r>
      <w:r w:rsidRPr="00094AFB">
        <w:rPr>
          <w:lang w:eastAsia="zh-CN"/>
        </w:rPr>
        <w:t xml:space="preserve">common radio resource configuration information for </w:t>
      </w:r>
      <w:r w:rsidR="006D660D" w:rsidRPr="00094AFB">
        <w:rPr>
          <w:lang w:eastAsia="zh-CN"/>
        </w:rPr>
        <w:t xml:space="preserve">paging and random access procedure on </w:t>
      </w:r>
      <w:r w:rsidRPr="00094AFB">
        <w:rPr>
          <w:lang w:eastAsia="zh-CN"/>
        </w:rPr>
        <w:t>non</w:t>
      </w:r>
      <w:r w:rsidR="006D660D" w:rsidRPr="00094AFB">
        <w:rPr>
          <w:lang w:eastAsia="zh-CN"/>
        </w:rPr>
        <w:t>-</w:t>
      </w:r>
      <w:r w:rsidRPr="00094AFB">
        <w:rPr>
          <w:lang w:eastAsia="zh-CN"/>
        </w:rPr>
        <w:t>anchor carriers</w:t>
      </w:r>
      <w:r w:rsidR="00BF1CA1" w:rsidRPr="00094AFB">
        <w:rPr>
          <w:lang w:eastAsia="zh-CN"/>
        </w:rPr>
        <w:t>;</w:t>
      </w:r>
    </w:p>
    <w:p w14:paraId="27662A13" w14:textId="77777777" w:rsidR="00F20FDD" w:rsidRPr="00094AFB" w:rsidRDefault="00BF1CA1" w:rsidP="00BF1CA1">
      <w:pPr>
        <w:pStyle w:val="B1"/>
      </w:pPr>
      <w:r w:rsidRPr="00094AFB">
        <w:rPr>
          <w:lang w:eastAsia="zh-CN"/>
        </w:rPr>
        <w:lastRenderedPageBreak/>
        <w:t>-</w:t>
      </w:r>
      <w:r w:rsidRPr="00094AFB">
        <w:rPr>
          <w:lang w:eastAsia="zh-CN"/>
        </w:rPr>
        <w:tab/>
      </w:r>
      <w:r w:rsidRPr="00094AFB">
        <w:rPr>
          <w:i/>
          <w:lang w:eastAsia="zh-CN"/>
        </w:rPr>
        <w:t>SystemInformationBlockType23-NB</w:t>
      </w:r>
      <w:r w:rsidRPr="00094AFB">
        <w:rPr>
          <w:lang w:eastAsia="zh-CN"/>
        </w:rPr>
        <w:t xml:space="preserve"> contains common additional radio resource configuration information for random access procedure on anchor and non-anchor carriers</w:t>
      </w:r>
      <w:r w:rsidR="00B060F3" w:rsidRPr="00094AFB">
        <w:t>;</w:t>
      </w:r>
    </w:p>
    <w:p w14:paraId="1568DDAB" w14:textId="7F5EABA8" w:rsidR="00B060F3" w:rsidRPr="00094AFB" w:rsidRDefault="00B060F3" w:rsidP="00B060F3">
      <w:pPr>
        <w:pStyle w:val="B1"/>
      </w:pPr>
      <w:r w:rsidRPr="00094AFB">
        <w:t>-</w:t>
      </w:r>
      <w:r w:rsidRPr="00094AFB">
        <w:tab/>
      </w:r>
      <w:r w:rsidRPr="00094AFB">
        <w:rPr>
          <w:i/>
        </w:rPr>
        <w:t>SystemInformationBlockType</w:t>
      </w:r>
      <w:r w:rsidR="000C2B38" w:rsidRPr="00094AFB">
        <w:rPr>
          <w:i/>
        </w:rPr>
        <w:t>27</w:t>
      </w:r>
      <w:r w:rsidRPr="00094AFB">
        <w:rPr>
          <w:i/>
        </w:rPr>
        <w:t>-NB</w:t>
      </w:r>
      <w:r w:rsidRPr="00094AFB">
        <w:t xml:space="preserve"> contains assistance information for inter-RAT cell selection to E-UTRAN and/or GERAN</w:t>
      </w:r>
      <w:r w:rsidR="00E3160F" w:rsidRPr="00094AFB">
        <w:t>;</w:t>
      </w:r>
    </w:p>
    <w:p w14:paraId="00C1A411" w14:textId="037A8506" w:rsidR="00E3160F" w:rsidRPr="00094AFB" w:rsidRDefault="00E3160F" w:rsidP="00E3160F">
      <w:pPr>
        <w:pStyle w:val="B1"/>
      </w:pPr>
      <w:r w:rsidRPr="00094AFB">
        <w:t>-</w:t>
      </w:r>
      <w:r w:rsidRPr="00094AFB">
        <w:tab/>
      </w:r>
      <w:r w:rsidRPr="00094AFB">
        <w:rPr>
          <w:i/>
          <w:iCs/>
        </w:rPr>
        <w:t>SystemInformationBlockType</w:t>
      </w:r>
      <w:r w:rsidR="00F746F6" w:rsidRPr="00094AFB">
        <w:rPr>
          <w:i/>
          <w:iCs/>
        </w:rPr>
        <w:t>31</w:t>
      </w:r>
      <w:r w:rsidRPr="00094AFB">
        <w:rPr>
          <w:i/>
          <w:iCs/>
        </w:rPr>
        <w:t>-NB</w:t>
      </w:r>
      <w:r w:rsidRPr="00094AFB">
        <w:t xml:space="preserve"> contains information required for accessing an NTN cell;</w:t>
      </w:r>
    </w:p>
    <w:p w14:paraId="200D5305" w14:textId="77777777" w:rsidR="002811B9" w:rsidRPr="00094AFB" w:rsidRDefault="00E3160F" w:rsidP="002811B9">
      <w:pPr>
        <w:pStyle w:val="B1"/>
      </w:pPr>
      <w:r w:rsidRPr="00094AFB">
        <w:t>-</w:t>
      </w:r>
      <w:r w:rsidRPr="00094AFB">
        <w:tab/>
      </w:r>
      <w:r w:rsidRPr="00094AFB">
        <w:rPr>
          <w:i/>
          <w:iCs/>
        </w:rPr>
        <w:t>SystemInformationBlockType</w:t>
      </w:r>
      <w:r w:rsidR="00F746F6" w:rsidRPr="00094AFB">
        <w:rPr>
          <w:i/>
          <w:iCs/>
        </w:rPr>
        <w:t>32</w:t>
      </w:r>
      <w:r w:rsidRPr="00094AFB">
        <w:rPr>
          <w:i/>
          <w:iCs/>
        </w:rPr>
        <w:t>-NB</w:t>
      </w:r>
      <w:r w:rsidRPr="00094AFB">
        <w:t xml:space="preserve"> contains assistance information for discontinuous coverage in NTN</w:t>
      </w:r>
      <w:r w:rsidR="002811B9" w:rsidRPr="00094AFB">
        <w:t>;</w:t>
      </w:r>
    </w:p>
    <w:p w14:paraId="1FBFBF93" w14:textId="5496D446" w:rsidR="00E3160F" w:rsidRPr="00094AFB" w:rsidRDefault="002811B9" w:rsidP="002811B9">
      <w:pPr>
        <w:pStyle w:val="B1"/>
        <w:rPr>
          <w:lang w:eastAsia="zh-CN"/>
        </w:rPr>
      </w:pPr>
      <w:r w:rsidRPr="00094AFB">
        <w:t>-</w:t>
      </w:r>
      <w:r w:rsidRPr="00094AFB">
        <w:tab/>
      </w:r>
      <w:r w:rsidRPr="00094AFB">
        <w:rPr>
          <w:i/>
          <w:iCs/>
        </w:rPr>
        <w:t>SystemInformationBlockType</w:t>
      </w:r>
      <w:r w:rsidR="00FD1151" w:rsidRPr="00094AFB">
        <w:rPr>
          <w:i/>
          <w:iCs/>
        </w:rPr>
        <w:t>33</w:t>
      </w:r>
      <w:r w:rsidRPr="00094AFB">
        <w:rPr>
          <w:i/>
          <w:iCs/>
        </w:rPr>
        <w:t>-NB</w:t>
      </w:r>
      <w:r w:rsidRPr="00094AFB">
        <w:t xml:space="preserve"> contains assistance information for neighbouring cells in NTN</w:t>
      </w:r>
      <w:r w:rsidR="00E3160F" w:rsidRPr="00094AFB">
        <w:t>.</w:t>
      </w:r>
    </w:p>
    <w:p w14:paraId="730C9686" w14:textId="77777777" w:rsidR="002F1D9A" w:rsidRPr="00094AFB" w:rsidRDefault="002F1D9A" w:rsidP="002F1D9A">
      <w:r w:rsidRPr="00094AFB">
        <w:t xml:space="preserve">On MBMS-dedicated cell, only system information relevant for receiving MBMS service is broadcasted. </w:t>
      </w:r>
      <w:r w:rsidRPr="00094AFB">
        <w:rPr>
          <w:i/>
        </w:rPr>
        <w:t xml:space="preserve">MasterInformationBlock-MBMS </w:t>
      </w:r>
      <w:r w:rsidRPr="00094AFB">
        <w:t xml:space="preserve">(MIB-MBMS) and </w:t>
      </w:r>
      <w:r w:rsidRPr="00094AFB">
        <w:rPr>
          <w:i/>
        </w:rPr>
        <w:t>SystemInformationBlockType</w:t>
      </w:r>
      <w:r w:rsidRPr="00094AFB">
        <w:rPr>
          <w:rFonts w:eastAsia="SimSun"/>
          <w:i/>
          <w:lang w:eastAsia="zh-CN"/>
        </w:rPr>
        <w:t>1-MBMS</w:t>
      </w:r>
      <w:r w:rsidRPr="00094AFB">
        <w:t xml:space="preserve"> (SIB1-MBMS) are used instead of MIB and SIB1 respectively:</w:t>
      </w:r>
    </w:p>
    <w:p w14:paraId="44F795BB" w14:textId="77777777" w:rsidR="002F1D9A" w:rsidRPr="00094AFB" w:rsidRDefault="00B9020A" w:rsidP="00B9020A">
      <w:pPr>
        <w:pStyle w:val="B1"/>
      </w:pPr>
      <w:r w:rsidRPr="00094AFB">
        <w:rPr>
          <w:i/>
        </w:rPr>
        <w:t>-</w:t>
      </w:r>
      <w:r w:rsidRPr="00094AFB">
        <w:rPr>
          <w:i/>
        </w:rPr>
        <w:tab/>
      </w:r>
      <w:r w:rsidR="002F1D9A" w:rsidRPr="00094AFB">
        <w:rPr>
          <w:i/>
        </w:rPr>
        <w:t>MasterInformationBlock-MBMS</w:t>
      </w:r>
      <w:r w:rsidR="002F1D9A" w:rsidRPr="00094AFB">
        <w:t xml:space="preserve"> defines the most essential physical layer information of the cell required to receive further system information on MBMS-dedicated cell;</w:t>
      </w:r>
    </w:p>
    <w:p w14:paraId="6937F4EF" w14:textId="77777777" w:rsidR="002F1D9A" w:rsidRPr="00094AFB" w:rsidRDefault="00B9020A" w:rsidP="00B9020A">
      <w:pPr>
        <w:pStyle w:val="B1"/>
      </w:pPr>
      <w:r w:rsidRPr="00094AFB">
        <w:rPr>
          <w:i/>
        </w:rPr>
        <w:t>-</w:t>
      </w:r>
      <w:r w:rsidRPr="00094AFB">
        <w:rPr>
          <w:i/>
        </w:rPr>
        <w:tab/>
      </w:r>
      <w:r w:rsidR="002F1D9A" w:rsidRPr="00094AFB">
        <w:rPr>
          <w:i/>
        </w:rPr>
        <w:t>SystemInformationBlockType1-MBMS</w:t>
      </w:r>
      <w:r w:rsidR="002F1D9A" w:rsidRPr="00094AFB">
        <w:t xml:space="preserve"> contains information relevant for receiving MBMS service and defines the scheduling of other system information blocks on MBMS-dedicated cell;</w:t>
      </w:r>
    </w:p>
    <w:p w14:paraId="22BC520A" w14:textId="77777777" w:rsidR="0006226F" w:rsidRPr="00094AFB" w:rsidRDefault="00AF731D" w:rsidP="00F20FDD">
      <w:pPr>
        <w:rPr>
          <w:rFonts w:eastAsia="SimSun"/>
          <w:lang w:eastAsia="zh-CN"/>
        </w:rPr>
      </w:pPr>
      <w:r w:rsidRPr="00094AFB">
        <w:t xml:space="preserve">The </w:t>
      </w:r>
      <w:r w:rsidR="000F71CD" w:rsidRPr="00094AFB">
        <w:t xml:space="preserve">MIB </w:t>
      </w:r>
      <w:r w:rsidRPr="00094AFB">
        <w:t>is mapped on the BCCH and carried on BCH while all other SI messages are mapped on the BCCH</w:t>
      </w:r>
      <w:r w:rsidR="0019663E" w:rsidRPr="00094AFB">
        <w:rPr>
          <w:lang w:eastAsia="zh-TW"/>
        </w:rPr>
        <w:t xml:space="preserve"> and BR-BCCH</w:t>
      </w:r>
      <w:r w:rsidR="007B20B9" w:rsidRPr="00094AFB">
        <w:rPr>
          <w:lang w:eastAsia="zh-TW"/>
        </w:rPr>
        <w:t>, and carried on DL-SCH</w:t>
      </w:r>
      <w:r w:rsidR="0006226F" w:rsidRPr="00094AFB">
        <w:t xml:space="preserve">. Except for </w:t>
      </w:r>
      <w:r w:rsidR="007B20B9" w:rsidRPr="00094AFB">
        <w:t xml:space="preserve">BL UEs, UEs in enhanced coverage and </w:t>
      </w:r>
      <w:r w:rsidR="0006226F" w:rsidRPr="00094AFB">
        <w:t>NB-IoT</w:t>
      </w:r>
      <w:r w:rsidR="007B20B9" w:rsidRPr="00094AFB">
        <w:t xml:space="preserve"> UEs</w:t>
      </w:r>
      <w:r w:rsidR="0006226F" w:rsidRPr="00094AFB">
        <w:t xml:space="preserve">, all other SI messages than the MIB </w:t>
      </w:r>
      <w:r w:rsidR="007B20B9" w:rsidRPr="00094AFB">
        <w:t xml:space="preserve">which </w:t>
      </w:r>
      <w:r w:rsidR="0006226F" w:rsidRPr="00094AFB">
        <w:t>are</w:t>
      </w:r>
      <w:r w:rsidRPr="00094AFB">
        <w:t xml:space="preserve"> dynamically carried on DL-SCH</w:t>
      </w:r>
      <w:r w:rsidR="007B20B9" w:rsidRPr="00094AFB">
        <w:t xml:space="preserve">, </w:t>
      </w:r>
      <w:r w:rsidRPr="00094AFB">
        <w:t xml:space="preserve">can be identified through the SI-RNTI (System Information RNTI). Both the </w:t>
      </w:r>
      <w:r w:rsidR="000F71CD" w:rsidRPr="00094AFB">
        <w:t>MIB</w:t>
      </w:r>
      <w:r w:rsidR="00924A30" w:rsidRPr="00094AFB">
        <w:t xml:space="preserve"> </w:t>
      </w:r>
      <w:r w:rsidRPr="00094AFB">
        <w:t xml:space="preserve">and </w:t>
      </w:r>
      <w:r w:rsidR="000F71CD" w:rsidRPr="00094AFB">
        <w:rPr>
          <w:i/>
        </w:rPr>
        <w:t>SystemInformationBlockType1</w:t>
      </w:r>
      <w:r w:rsidR="00924A30" w:rsidRPr="00094AFB">
        <w:rPr>
          <w:i/>
        </w:rPr>
        <w:t xml:space="preserve"> </w:t>
      </w:r>
      <w:r w:rsidR="007B20B9" w:rsidRPr="00094AFB">
        <w:t>(</w:t>
      </w:r>
      <w:r w:rsidR="007B20B9" w:rsidRPr="00094AFB">
        <w:rPr>
          <w:i/>
        </w:rPr>
        <w:t>SystemInformationBlockType1-BR</w:t>
      </w:r>
      <w:r w:rsidR="007B20B9" w:rsidRPr="00094AFB">
        <w:t xml:space="preserve"> for BL UEs and UEs in enhanced coverage) </w:t>
      </w:r>
      <w:r w:rsidRPr="00094AFB">
        <w:t>use a fixed schedule with a periodicity of</w:t>
      </w:r>
      <w:r w:rsidRPr="00094AFB" w:rsidDel="000553F2">
        <w:t xml:space="preserve"> </w:t>
      </w:r>
      <w:r w:rsidRPr="00094AFB">
        <w:t>40 and 80 ms respectively</w:t>
      </w:r>
      <w:r w:rsidR="0006226F" w:rsidRPr="00094AFB">
        <w:rPr>
          <w:rFonts w:eastAsia="SimSun"/>
          <w:lang w:eastAsia="zh-CN"/>
        </w:rPr>
        <w:t xml:space="preserve">. </w:t>
      </w:r>
      <w:r w:rsidR="0019663E" w:rsidRPr="00094AFB">
        <w:rPr>
          <w:rFonts w:eastAsia="SimSun"/>
          <w:lang w:eastAsia="zh-CN"/>
        </w:rPr>
        <w:t>T</w:t>
      </w:r>
      <w:r w:rsidR="0019663E" w:rsidRPr="00094AFB">
        <w:t xml:space="preserve">he scheduling of other SI messages is flexible and indicated by </w:t>
      </w:r>
      <w:r w:rsidR="0019663E" w:rsidRPr="00094AFB">
        <w:rPr>
          <w:i/>
        </w:rPr>
        <w:t>SystemInformationBlockType1</w:t>
      </w:r>
      <w:r w:rsidR="00A45B08" w:rsidRPr="00094AFB">
        <w:rPr>
          <w:i/>
        </w:rPr>
        <w:t xml:space="preserve"> </w:t>
      </w:r>
      <w:r w:rsidR="00A45B08" w:rsidRPr="00094AFB">
        <w:t>(</w:t>
      </w:r>
      <w:r w:rsidR="007B20B9" w:rsidRPr="00094AFB">
        <w:rPr>
          <w:i/>
        </w:rPr>
        <w:t>SystemInformationBlockType1-BR</w:t>
      </w:r>
      <w:r w:rsidR="007B20B9" w:rsidRPr="00094AFB">
        <w:t xml:space="preserve"> for BL UEs and UEs in enhanced coverage, and</w:t>
      </w:r>
      <w:r w:rsidR="007B20B9" w:rsidRPr="00094AFB">
        <w:rPr>
          <w:i/>
        </w:rPr>
        <w:t xml:space="preserve"> </w:t>
      </w:r>
      <w:r w:rsidR="00A45B08" w:rsidRPr="00094AFB">
        <w:rPr>
          <w:i/>
        </w:rPr>
        <w:t xml:space="preserve">SystemInformationBlockType1-NB </w:t>
      </w:r>
      <w:r w:rsidR="00A45B08" w:rsidRPr="00094AFB">
        <w:t>for NB-IoT)</w:t>
      </w:r>
      <w:r w:rsidR="0019663E" w:rsidRPr="00094AFB">
        <w:t>.</w:t>
      </w:r>
      <w:r w:rsidR="0019663E" w:rsidRPr="00094AFB">
        <w:rPr>
          <w:rFonts w:eastAsia="SimSun"/>
          <w:lang w:eastAsia="zh-CN"/>
        </w:rPr>
        <w:t xml:space="preserve"> </w:t>
      </w:r>
      <w:r w:rsidR="0006226F" w:rsidRPr="00094AFB">
        <w:rPr>
          <w:rFonts w:eastAsia="SimSun"/>
          <w:lang w:eastAsia="zh-CN"/>
        </w:rPr>
        <w:t>For NB-IoT</w:t>
      </w:r>
      <w:r w:rsidR="007B20B9" w:rsidRPr="00094AFB">
        <w:rPr>
          <w:rFonts w:eastAsia="SimSun"/>
          <w:lang w:eastAsia="zh-CN"/>
        </w:rPr>
        <w:t>,</w:t>
      </w:r>
      <w:r w:rsidR="007B20B9" w:rsidRPr="00094AFB">
        <w:t xml:space="preserve"> the MIB-NB is mapped on the BCCH and carried on BCH while all other SI messages are mapped on the BCCH and carried on DL-SCH.</w:t>
      </w:r>
      <w:r w:rsidR="007B20B9" w:rsidRPr="00094AFB">
        <w:rPr>
          <w:rFonts w:eastAsia="SimSun"/>
          <w:lang w:eastAsia="zh-CN"/>
        </w:rPr>
        <w:t xml:space="preserve"> Both</w:t>
      </w:r>
      <w:r w:rsidR="0006226F" w:rsidRPr="00094AFB">
        <w:rPr>
          <w:rFonts w:eastAsia="SimSun"/>
          <w:lang w:eastAsia="zh-CN"/>
        </w:rPr>
        <w:t xml:space="preserve"> the MIB-NB and </w:t>
      </w:r>
      <w:r w:rsidR="0006226F" w:rsidRPr="00094AFB">
        <w:rPr>
          <w:i/>
        </w:rPr>
        <w:t>SystemInformationBlockType1</w:t>
      </w:r>
      <w:r w:rsidR="0006226F" w:rsidRPr="00094AFB">
        <w:rPr>
          <w:rFonts w:eastAsia="SimSun"/>
          <w:i/>
          <w:lang w:eastAsia="zh-CN"/>
        </w:rPr>
        <w:t xml:space="preserve">-NB </w:t>
      </w:r>
      <w:r w:rsidR="0006226F" w:rsidRPr="00094AFB">
        <w:rPr>
          <w:rFonts w:eastAsia="SimSun"/>
          <w:lang w:eastAsia="zh-CN"/>
        </w:rPr>
        <w:t xml:space="preserve">use a fixed schedule with </w:t>
      </w:r>
      <w:r w:rsidR="0006226F" w:rsidRPr="00094AFB">
        <w:t>a periodicity of</w:t>
      </w:r>
      <w:r w:rsidR="0006226F" w:rsidRPr="00094AFB" w:rsidDel="000553F2">
        <w:t xml:space="preserve"> </w:t>
      </w:r>
      <w:r w:rsidR="0006226F" w:rsidRPr="00094AFB">
        <w:rPr>
          <w:rFonts w:eastAsia="SimSun"/>
          <w:lang w:eastAsia="zh-CN"/>
        </w:rPr>
        <w:t>640</w:t>
      </w:r>
      <w:r w:rsidR="0006226F" w:rsidRPr="00094AFB">
        <w:t xml:space="preserve"> and </w:t>
      </w:r>
      <w:r w:rsidR="0006226F" w:rsidRPr="00094AFB">
        <w:rPr>
          <w:rFonts w:eastAsia="SimSun"/>
          <w:lang w:eastAsia="zh-CN"/>
        </w:rPr>
        <w:t>2560</w:t>
      </w:r>
      <w:r w:rsidR="0006226F" w:rsidRPr="00094AFB">
        <w:t xml:space="preserve"> ms</w:t>
      </w:r>
      <w:r w:rsidR="0006226F" w:rsidRPr="00094AFB">
        <w:rPr>
          <w:rFonts w:eastAsia="SimSun"/>
          <w:lang w:eastAsia="zh-CN"/>
        </w:rPr>
        <w:t xml:space="preserve"> </w:t>
      </w:r>
      <w:r w:rsidR="0006226F" w:rsidRPr="00094AFB">
        <w:t>respectively</w:t>
      </w:r>
      <w:r w:rsidR="0006226F" w:rsidRPr="00094AFB">
        <w:rPr>
          <w:rFonts w:eastAsia="SimSun"/>
          <w:lang w:eastAsia="zh-CN"/>
        </w:rPr>
        <w:t>.</w:t>
      </w:r>
      <w:r w:rsidR="0006226F" w:rsidRPr="00094AFB" w:rsidDel="001D3589">
        <w:t xml:space="preserve"> </w:t>
      </w:r>
      <w:r w:rsidR="007B20B9" w:rsidRPr="00094AFB">
        <w:t>The</w:t>
      </w:r>
      <w:r w:rsidR="0006226F" w:rsidRPr="00094AFB">
        <w:t xml:space="preserve"> MIB</w:t>
      </w:r>
      <w:r w:rsidR="0019663E" w:rsidRPr="00094AFB">
        <w:rPr>
          <w:lang w:eastAsia="zh-TW"/>
        </w:rPr>
        <w:t>-NB</w:t>
      </w:r>
      <w:r w:rsidR="0006226F" w:rsidRPr="00094AFB">
        <w:t xml:space="preserve"> contains all information required to acquire SIB1</w:t>
      </w:r>
      <w:r w:rsidR="0019663E" w:rsidRPr="00094AFB">
        <w:rPr>
          <w:lang w:eastAsia="zh-TW"/>
        </w:rPr>
        <w:t>-NB</w:t>
      </w:r>
      <w:r w:rsidR="0006226F" w:rsidRPr="00094AFB">
        <w:t xml:space="preserve"> and SIB1</w:t>
      </w:r>
      <w:r w:rsidR="0019663E" w:rsidRPr="00094AFB">
        <w:rPr>
          <w:lang w:eastAsia="zh-TW"/>
        </w:rPr>
        <w:t>-NB</w:t>
      </w:r>
      <w:r w:rsidR="0006226F" w:rsidRPr="00094AFB">
        <w:t xml:space="preserve"> contains all information required to acquire other SI messages.</w:t>
      </w:r>
    </w:p>
    <w:p w14:paraId="2DA3FB9D" w14:textId="77777777" w:rsidR="00BF1CA1" w:rsidRPr="00094AFB" w:rsidRDefault="002F1D9A" w:rsidP="00BF1CA1">
      <w:r w:rsidRPr="00094AFB">
        <w:t>On MBMS-dedicated cell, the MIB-MBMS and SIB1-MBMS</w:t>
      </w:r>
      <w:r w:rsidRPr="00094AFB">
        <w:rPr>
          <w:i/>
        </w:rPr>
        <w:t xml:space="preserve"> </w:t>
      </w:r>
      <w:r w:rsidRPr="00094AFB">
        <w:t>use a fixed schedule with a periodicity of</w:t>
      </w:r>
      <w:r w:rsidRPr="00094AFB" w:rsidDel="000553F2">
        <w:t xml:space="preserve"> </w:t>
      </w:r>
      <w:r w:rsidRPr="00094AFB">
        <w:t>160 ms. Additionally, SIB1-MBMS may be scheduled in additional non-MBSFN subframes indicated in MIB-MBMS.</w:t>
      </w:r>
    </w:p>
    <w:p w14:paraId="06F86F6F" w14:textId="77777777" w:rsidR="002F1D9A" w:rsidRPr="00094AFB" w:rsidRDefault="00BF1CA1" w:rsidP="00BF1CA1">
      <w:r w:rsidRPr="00094AFB">
        <w:t xml:space="preserve">For NB-IoT, in TDD mode, the MIB-TDD-NB is transmitted on the same NB-IoT carrier as NPSS/NSSS, </w:t>
      </w:r>
      <w:r w:rsidRPr="00094AFB">
        <w:rPr>
          <w:i/>
        </w:rPr>
        <w:t>SystemInformationBlockType1-NB</w:t>
      </w:r>
      <w:r w:rsidRPr="00094AFB">
        <w:t xml:space="preserve"> can be transmitted on NB-IoT carrier other than the MIB-NB, and the SI messages can be transmitted on a NB-IoT carrier other than the MIB-NB. At most two NB-IoT carriers are used to transmit the MIB-NB, </w:t>
      </w:r>
      <w:r w:rsidRPr="00094AFB">
        <w:rPr>
          <w:i/>
        </w:rPr>
        <w:t>SystemInformationBlockType1-NB</w:t>
      </w:r>
      <w:r w:rsidRPr="00094AFB">
        <w:t xml:space="preserve"> and the SI messages.</w:t>
      </w:r>
    </w:p>
    <w:p w14:paraId="03D7AE0D" w14:textId="77777777" w:rsidR="00D51AC6" w:rsidRPr="00094AFB" w:rsidRDefault="0006226F" w:rsidP="00E10AA0">
      <w:r w:rsidRPr="00094AFB">
        <w:t>Except for NB-IoT, t</w:t>
      </w:r>
      <w:r w:rsidR="00D51AC6" w:rsidRPr="00094AFB">
        <w:t>he eNB may schedule DL-SCH transmissions concerning logical channels other than BCCH</w:t>
      </w:r>
      <w:r w:rsidR="0019663E" w:rsidRPr="00094AFB">
        <w:rPr>
          <w:lang w:eastAsia="zh-TW"/>
        </w:rPr>
        <w:t xml:space="preserve"> or BR-BCCH</w:t>
      </w:r>
      <w:r w:rsidR="00D51AC6" w:rsidRPr="00094AFB">
        <w:t xml:space="preserve"> in the same subframe as used for BCCH</w:t>
      </w:r>
      <w:r w:rsidR="0019663E" w:rsidRPr="00094AFB">
        <w:rPr>
          <w:lang w:eastAsia="zh-TW"/>
        </w:rPr>
        <w:t xml:space="preserve"> or BR-BCCH</w:t>
      </w:r>
      <w:r w:rsidR="00D51AC6" w:rsidRPr="00094AFB">
        <w:t xml:space="preserve">. The minimum UE capability restricts the BCCH </w:t>
      </w:r>
      <w:r w:rsidR="0019663E" w:rsidRPr="00094AFB">
        <w:rPr>
          <w:lang w:eastAsia="zh-TW"/>
        </w:rPr>
        <w:t xml:space="preserve">or BR-BCCH </w:t>
      </w:r>
      <w:r w:rsidR="00D51AC6" w:rsidRPr="00094AFB">
        <w:t>mapped to DL-SCH e.g. regarding the maximum rate.</w:t>
      </w:r>
    </w:p>
    <w:p w14:paraId="043CC918" w14:textId="77777777" w:rsidR="000F71CD" w:rsidRPr="00094AFB" w:rsidRDefault="000F71CD" w:rsidP="00E10AA0">
      <w:r w:rsidRPr="00094AFB">
        <w:t>The Paging message is used to inform UEs in RRC_IDLE and UEs in RRC_CONNECTED about a system information change.</w:t>
      </w:r>
      <w:r w:rsidR="0006226F" w:rsidRPr="00094AFB">
        <w:t xml:space="preserve"> For NB-IoT</w:t>
      </w:r>
      <w:r w:rsidR="00074A70" w:rsidRPr="00094AFB">
        <w:t xml:space="preserve"> UEs, BL UEs, and UEs in CE</w:t>
      </w:r>
      <w:r w:rsidR="0006226F" w:rsidRPr="00094AFB">
        <w:t>, the UE is not required to detect SIB changes when in RRC_CONNECTED, and the network may release the NB-IoT UE</w:t>
      </w:r>
      <w:r w:rsidR="00074A70" w:rsidRPr="00094AFB">
        <w:t>, BL UE or UE in CE</w:t>
      </w:r>
      <w:r w:rsidR="0006226F" w:rsidRPr="00094AFB">
        <w:t xml:space="preserve"> to RRC_IDLE if it wants the NB-IoT UE</w:t>
      </w:r>
      <w:r w:rsidR="00074A70" w:rsidRPr="00094AFB">
        <w:t>, BL UE or UE in CE</w:t>
      </w:r>
      <w:r w:rsidR="0006226F" w:rsidRPr="00094AFB">
        <w:t xml:space="preserve"> to acquire changed SIB(s).</w:t>
      </w:r>
    </w:p>
    <w:p w14:paraId="2AFB632E" w14:textId="77777777" w:rsidR="00D51AC6" w:rsidRPr="00094AFB" w:rsidRDefault="0006226F" w:rsidP="00E10AA0">
      <w:r w:rsidRPr="00094AFB">
        <w:t xml:space="preserve">Except for NB-IoT, system </w:t>
      </w:r>
      <w:r w:rsidR="00D51AC6" w:rsidRPr="00094AFB">
        <w:t>information may also be provided to the UE by means of dedicated signalling e.g. upon handover.</w:t>
      </w:r>
    </w:p>
    <w:p w14:paraId="09189DCD" w14:textId="77777777" w:rsidR="00D51AC6" w:rsidRPr="00094AFB" w:rsidRDefault="00D51AC6" w:rsidP="009C26DC">
      <w:pPr>
        <w:pStyle w:val="Heading2"/>
      </w:pPr>
      <w:bookmarkStart w:id="1065" w:name="_Toc20402779"/>
      <w:bookmarkStart w:id="1066" w:name="_Toc29372285"/>
      <w:bookmarkStart w:id="1067" w:name="_Toc37760232"/>
      <w:bookmarkStart w:id="1068" w:name="_Toc46498466"/>
      <w:bookmarkStart w:id="1069" w:name="_Toc52490779"/>
      <w:bookmarkStart w:id="1070" w:name="_Toc156248267"/>
      <w:r w:rsidRPr="00094AFB">
        <w:t>7.5</w:t>
      </w:r>
      <w:r w:rsidRPr="00094AFB">
        <w:tab/>
      </w:r>
      <w:r w:rsidR="001739D1" w:rsidRPr="00094AFB">
        <w:t>Carrier Aggregation</w:t>
      </w:r>
      <w:bookmarkEnd w:id="1065"/>
      <w:bookmarkEnd w:id="1066"/>
      <w:bookmarkEnd w:id="1067"/>
      <w:bookmarkEnd w:id="1068"/>
      <w:bookmarkEnd w:id="1069"/>
      <w:bookmarkEnd w:id="1070"/>
    </w:p>
    <w:p w14:paraId="106A7CE5" w14:textId="77777777" w:rsidR="001739D1" w:rsidRPr="00094AFB" w:rsidRDefault="001739D1" w:rsidP="00E10AA0">
      <w:r w:rsidRPr="00094AFB">
        <w:t>When CA is configured, the UE only has one RRC connection with the network. At RRC connection establishment/re-establishment</w:t>
      </w:r>
      <w:r w:rsidR="00E16257" w:rsidRPr="00094AFB">
        <w:t>/handover</w:t>
      </w:r>
      <w:r w:rsidRPr="00094AFB">
        <w:t>, one serving cell provides the NAS mobility information (e.g. TAI)</w:t>
      </w:r>
      <w:r w:rsidR="00E16257" w:rsidRPr="00094AFB">
        <w:t xml:space="preserve">, </w:t>
      </w:r>
      <w:r w:rsidR="00E16257" w:rsidRPr="00094AFB">
        <w:rPr>
          <w:lang w:eastAsia="zh-CN"/>
        </w:rPr>
        <w:t>and a</w:t>
      </w:r>
      <w:r w:rsidR="00E16257" w:rsidRPr="00094AFB">
        <w:t>t RRC connection re-establishment/</w:t>
      </w:r>
      <w:r w:rsidR="00E16257" w:rsidRPr="00094AFB">
        <w:rPr>
          <w:lang w:eastAsia="zh-CN"/>
        </w:rPr>
        <w:t>handover</w:t>
      </w:r>
      <w:r w:rsidR="00E16257" w:rsidRPr="00094AFB">
        <w:t>, one</w:t>
      </w:r>
      <w:r w:rsidR="00E16257" w:rsidRPr="00094AFB">
        <w:rPr>
          <w:lang w:eastAsia="zh-CN"/>
        </w:rPr>
        <w:t xml:space="preserve"> serving cell provides</w:t>
      </w:r>
      <w:r w:rsidR="00E16257" w:rsidRPr="00094AFB">
        <w:t xml:space="preserve"> </w:t>
      </w:r>
      <w:r w:rsidR="00E16257" w:rsidRPr="00094AFB">
        <w:rPr>
          <w:lang w:eastAsia="zh-CN"/>
        </w:rPr>
        <w:t xml:space="preserve">the </w:t>
      </w:r>
      <w:r w:rsidR="00E16257" w:rsidRPr="00094AFB">
        <w:t>security input</w:t>
      </w:r>
      <w:r w:rsidRPr="00094AFB">
        <w:t>. This cell is referred to as the Primary Cell (PCell). In the downlink, the carrier corresponding to the PCell is the Downlink Primary Component Carrier (DL PCC) while in the uplink it is the Uplink Primary Component Carrier (UL PCC).</w:t>
      </w:r>
    </w:p>
    <w:p w14:paraId="6046123D" w14:textId="77777777" w:rsidR="001739D1" w:rsidRPr="00094AFB" w:rsidRDefault="001739D1" w:rsidP="00E10AA0">
      <w:r w:rsidRPr="00094AFB">
        <w:t>Depending on UE capabilities, Secondary Cells (SCells) can be configured to form together with the PCell a set of serving cells. In the downlink, the carrier corresponding to an SCell is a Downlink Secondary Component Carrier (DL SCC) while in the uplink it is an Uplink Secondary Component Carrier (UL SCC).</w:t>
      </w:r>
    </w:p>
    <w:p w14:paraId="7B369F13" w14:textId="77777777" w:rsidR="001739D1" w:rsidRPr="00094AFB" w:rsidRDefault="001739D1" w:rsidP="00E10AA0">
      <w:r w:rsidRPr="00094AFB">
        <w:lastRenderedPageBreak/>
        <w:t>The configured set of serving cells for a UE therefore always consists of one PCell and one or more SCells:</w:t>
      </w:r>
    </w:p>
    <w:p w14:paraId="798191D6" w14:textId="77777777" w:rsidR="00E16257" w:rsidRPr="00094AFB" w:rsidRDefault="001739D1" w:rsidP="00E10AA0">
      <w:pPr>
        <w:pStyle w:val="B1"/>
      </w:pPr>
      <w:r w:rsidRPr="00094AFB">
        <w:t>-</w:t>
      </w:r>
      <w:r w:rsidRPr="00094AFB">
        <w:tab/>
        <w:t xml:space="preserve">For each SCell the usage of uplink resources by the UE in addition to the downlink ones is configurable (the number of DL SCCs configured is therefore always larger </w:t>
      </w:r>
      <w:r w:rsidR="003A377A" w:rsidRPr="00094AFB">
        <w:t xml:space="preserve">than </w:t>
      </w:r>
      <w:r w:rsidRPr="00094AFB">
        <w:t>or equal to the number of UL SCCs and no SCell can be configured for usage of uplink resources only);</w:t>
      </w:r>
    </w:p>
    <w:p w14:paraId="7AC4BB58" w14:textId="77777777" w:rsidR="00DF102A" w:rsidRPr="00094AFB" w:rsidRDefault="00DF102A" w:rsidP="00E10AA0">
      <w:pPr>
        <w:pStyle w:val="B1"/>
      </w:pPr>
      <w:r w:rsidRPr="00094AFB">
        <w:t>-</w:t>
      </w:r>
      <w:r w:rsidRPr="00094AFB">
        <w:tab/>
        <w:t>An SCell may be configured to start in either deactivated, dormant or activated mode;</w:t>
      </w:r>
    </w:p>
    <w:p w14:paraId="685421DE" w14:textId="77777777" w:rsidR="001739D1" w:rsidRPr="00094AFB" w:rsidRDefault="00E16257" w:rsidP="00E10AA0">
      <w:pPr>
        <w:pStyle w:val="B1"/>
      </w:pPr>
      <w:r w:rsidRPr="00094AFB">
        <w:t>-</w:t>
      </w:r>
      <w:r w:rsidRPr="00094AFB">
        <w:tab/>
        <w:t>From a UE viewpoint, each uplink resource only belong</w:t>
      </w:r>
      <w:r w:rsidR="00B02C76" w:rsidRPr="00094AFB">
        <w:t>s</w:t>
      </w:r>
      <w:r w:rsidRPr="00094AFB">
        <w:t xml:space="preserve"> to one serving cell;</w:t>
      </w:r>
    </w:p>
    <w:p w14:paraId="7EA42812" w14:textId="77777777" w:rsidR="001739D1" w:rsidRPr="00094AFB" w:rsidRDefault="001739D1" w:rsidP="00E10AA0">
      <w:pPr>
        <w:pStyle w:val="B1"/>
      </w:pPr>
      <w:r w:rsidRPr="00094AFB">
        <w:t>-</w:t>
      </w:r>
      <w:r w:rsidRPr="00094AFB">
        <w:tab/>
        <w:t xml:space="preserve">The number of serving cells that can be configured depends on the aggregation capability of the UE (see </w:t>
      </w:r>
      <w:r w:rsidR="00240D6D" w:rsidRPr="00094AFB">
        <w:t>clause</w:t>
      </w:r>
      <w:r w:rsidRPr="00094AFB">
        <w:t xml:space="preserve"> 5.5);</w:t>
      </w:r>
    </w:p>
    <w:p w14:paraId="7AA2465A" w14:textId="77777777" w:rsidR="001739D1" w:rsidRPr="00094AFB" w:rsidRDefault="001739D1" w:rsidP="00E10AA0">
      <w:pPr>
        <w:pStyle w:val="B1"/>
      </w:pPr>
      <w:r w:rsidRPr="00094AFB">
        <w:t>-</w:t>
      </w:r>
      <w:r w:rsidRPr="00094AFB">
        <w:tab/>
        <w:t>PCell can only be changed with handover procedure (i.e. with security key change and</w:t>
      </w:r>
      <w:r w:rsidR="00681439" w:rsidRPr="00094AFB">
        <w:t>, unless RACH-less HO is configured, with</w:t>
      </w:r>
      <w:r w:rsidRPr="00094AFB">
        <w:t xml:space="preserve"> RACH procedure);</w:t>
      </w:r>
    </w:p>
    <w:p w14:paraId="3E71E8CD" w14:textId="77777777" w:rsidR="00852867" w:rsidRPr="00094AFB" w:rsidRDefault="001739D1" w:rsidP="00852867">
      <w:pPr>
        <w:pStyle w:val="B1"/>
      </w:pPr>
      <w:r w:rsidRPr="00094AFB">
        <w:t>-</w:t>
      </w:r>
      <w:r w:rsidRPr="00094AFB">
        <w:tab/>
        <w:t>PCell is used for transmission of PUCCH;</w:t>
      </w:r>
    </w:p>
    <w:p w14:paraId="32FCCEEC" w14:textId="77777777" w:rsidR="001739D1" w:rsidRPr="00094AFB" w:rsidRDefault="00852867" w:rsidP="00852867">
      <w:pPr>
        <w:pStyle w:val="B1"/>
      </w:pPr>
      <w:r w:rsidRPr="00094AFB">
        <w:t>-</w:t>
      </w:r>
      <w:r w:rsidRPr="00094AFB">
        <w:tab/>
        <w:t>If DC is not configured one additional PUCCH can be configured on an SCell, the PUCCH SCell;</w:t>
      </w:r>
    </w:p>
    <w:p w14:paraId="279B1465" w14:textId="77777777" w:rsidR="001739D1" w:rsidRPr="00094AFB" w:rsidRDefault="001739D1" w:rsidP="00E10AA0">
      <w:pPr>
        <w:pStyle w:val="B1"/>
      </w:pPr>
      <w:r w:rsidRPr="00094AFB">
        <w:t>-</w:t>
      </w:r>
      <w:r w:rsidRPr="00094AFB">
        <w:tab/>
        <w:t xml:space="preserve">Unlike SCells, PCell cannot be de-activated </w:t>
      </w:r>
      <w:r w:rsidR="00DF102A" w:rsidRPr="00094AFB">
        <w:t xml:space="preserve">or be in dormant SCell state </w:t>
      </w:r>
      <w:r w:rsidRPr="00094AFB">
        <w:t xml:space="preserve">(see </w:t>
      </w:r>
      <w:r w:rsidR="00240D6D" w:rsidRPr="00094AFB">
        <w:t>clause</w:t>
      </w:r>
      <w:r w:rsidRPr="00094AFB">
        <w:t xml:space="preserve"> </w:t>
      </w:r>
      <w:r w:rsidR="00B02C76" w:rsidRPr="00094AFB">
        <w:t>11.2</w:t>
      </w:r>
      <w:r w:rsidRPr="00094AFB">
        <w:t>);</w:t>
      </w:r>
    </w:p>
    <w:p w14:paraId="036A264F" w14:textId="77777777" w:rsidR="001739D1" w:rsidRPr="00094AFB" w:rsidRDefault="001739D1" w:rsidP="00E10AA0">
      <w:pPr>
        <w:pStyle w:val="B1"/>
      </w:pPr>
      <w:r w:rsidRPr="00094AFB">
        <w:t>-</w:t>
      </w:r>
      <w:r w:rsidRPr="00094AFB">
        <w:tab/>
        <w:t>Re-establishment is triggered when PCell experiences RLF, not when SCells experience RLF;</w:t>
      </w:r>
    </w:p>
    <w:p w14:paraId="1A4C6058" w14:textId="77777777" w:rsidR="001739D1" w:rsidRPr="00094AFB" w:rsidRDefault="001739D1" w:rsidP="00E10AA0">
      <w:pPr>
        <w:pStyle w:val="B1"/>
      </w:pPr>
      <w:r w:rsidRPr="00094AFB">
        <w:t>-</w:t>
      </w:r>
      <w:r w:rsidRPr="00094AFB">
        <w:tab/>
        <w:t>NAS information is taken from PCell.</w:t>
      </w:r>
    </w:p>
    <w:p w14:paraId="7F18D9EB" w14:textId="77777777" w:rsidR="00852867" w:rsidRPr="00094AFB" w:rsidRDefault="001739D1" w:rsidP="00852867">
      <w:r w:rsidRPr="00094AFB">
        <w:t>The reconfiguration, addition and removal of SCells can be performed by</w:t>
      </w:r>
      <w:r w:rsidRPr="00094AFB">
        <w:rPr>
          <w:i/>
        </w:rPr>
        <w:t xml:space="preserve"> </w:t>
      </w:r>
      <w:r w:rsidRPr="00094AFB">
        <w:t xml:space="preserve">RRC. </w:t>
      </w:r>
      <w:r w:rsidR="005C1EF6" w:rsidRPr="00094AFB">
        <w:t xml:space="preserve">During connection resume from suspended RRC connection or from RRC_INACTIVE, the network may decide to keep or release any previously configured SCells from the UE context. </w:t>
      </w:r>
      <w:r w:rsidRPr="00094AFB">
        <w:t>At intra-LTE handover</w:t>
      </w:r>
      <w:r w:rsidR="005C1EF6" w:rsidRPr="00094AFB">
        <w:t xml:space="preserve"> and during connection resume from RRC_INACTIVE, the network</w:t>
      </w:r>
      <w:r w:rsidRPr="00094AFB">
        <w:t xml:space="preserve"> can also add, remove, or reconfigure SCells for usage with the target PCell. When adding a new SCell, dedicated RRC signalling is used for sending </w:t>
      </w:r>
      <w:r w:rsidR="00E16257" w:rsidRPr="00094AFB">
        <w:t>all required</w:t>
      </w:r>
      <w:r w:rsidRPr="00094AFB">
        <w:t xml:space="preserve"> system information of the SCell </w:t>
      </w:r>
      <w:r w:rsidR="00E16257" w:rsidRPr="00094AFB">
        <w:t xml:space="preserve">i.e. while in connected mode, UEs need not acquire broadcasted system information </w:t>
      </w:r>
      <w:r w:rsidR="00B02C76" w:rsidRPr="00094AFB">
        <w:t xml:space="preserve">directly </w:t>
      </w:r>
      <w:r w:rsidR="00E16257" w:rsidRPr="00094AFB">
        <w:t>from the SCells</w:t>
      </w:r>
      <w:r w:rsidRPr="00094AFB">
        <w:t>.</w:t>
      </w:r>
      <w:r w:rsidR="00DF102A" w:rsidRPr="00094AFB">
        <w:t xml:space="preserve"> A common configuration, applicable for multiple SCells, may be provided in addition to dedicated SCell configuration.</w:t>
      </w:r>
    </w:p>
    <w:p w14:paraId="776D1749" w14:textId="77777777" w:rsidR="001739D1" w:rsidRPr="00094AFB" w:rsidRDefault="00852867" w:rsidP="00E10AA0">
      <w:r w:rsidRPr="00094AFB">
        <w:t>When a PUCCH SCell is configured, RRC configures the mapping of each serving cell to Primary PUCCH group or Secondary PUCCH group, i.e., for each SCell whether the PCell or the PUCCH SCell is used for the transmission of ACK/NAKs and CSI reports.</w:t>
      </w:r>
      <w:r w:rsidR="00DF102A" w:rsidRPr="00094AFB">
        <w:t xml:space="preserve"> A PUCCH SCell cannot be in dormant state.</w:t>
      </w:r>
    </w:p>
    <w:p w14:paraId="2F2342BB" w14:textId="77777777" w:rsidR="00AC33FC" w:rsidRPr="00094AFB" w:rsidRDefault="00AC33FC" w:rsidP="00AC33FC">
      <w:r w:rsidRPr="00094AFB">
        <w:rPr>
          <w:lang w:eastAsia="zh-CN"/>
        </w:rPr>
        <w:t>F</w:t>
      </w:r>
      <w:r w:rsidRPr="00094AFB">
        <w:t xml:space="preserve">or </w:t>
      </w:r>
      <w:r w:rsidRPr="00094AFB">
        <w:rPr>
          <w:lang w:eastAsia="zh-CN"/>
        </w:rPr>
        <w:t>LAA SCell</w:t>
      </w:r>
      <w:r w:rsidRPr="00094AFB">
        <w:t xml:space="preserve"> the following</w:t>
      </w:r>
      <w:r w:rsidRPr="00094AFB">
        <w:rPr>
          <w:lang w:eastAsia="zh-CN"/>
        </w:rPr>
        <w:t xml:space="preserve"> additional </w:t>
      </w:r>
      <w:r w:rsidRPr="00094AFB">
        <w:t>principles are applied:</w:t>
      </w:r>
    </w:p>
    <w:p w14:paraId="76C3D978" w14:textId="77777777" w:rsidR="00AC33FC" w:rsidRPr="00094AFB" w:rsidRDefault="00AC33FC" w:rsidP="00AC33FC">
      <w:pPr>
        <w:pStyle w:val="B1"/>
        <w:rPr>
          <w:lang w:eastAsia="zh-CN"/>
        </w:rPr>
      </w:pPr>
      <w:r w:rsidRPr="00094AFB">
        <w:t>-</w:t>
      </w:r>
      <w:r w:rsidRPr="00094AFB">
        <w:tab/>
      </w:r>
      <w:r w:rsidRPr="00094AFB">
        <w:rPr>
          <w:lang w:eastAsia="zh-CN"/>
        </w:rPr>
        <w:t>The eNB can configure whether the data of a logical channel can be transferred via LAA SCells</w:t>
      </w:r>
      <w:r w:rsidR="00DF102A" w:rsidRPr="00094AFB">
        <w:rPr>
          <w:lang w:eastAsia="zh-CN"/>
        </w:rPr>
        <w:t>.</w:t>
      </w:r>
    </w:p>
    <w:p w14:paraId="527AD31E" w14:textId="77777777" w:rsidR="00392536" w:rsidRPr="00094AFB" w:rsidRDefault="00392536" w:rsidP="009C26DC">
      <w:pPr>
        <w:pStyle w:val="Heading2"/>
      </w:pPr>
      <w:bookmarkStart w:id="1071" w:name="_Toc20402780"/>
      <w:bookmarkStart w:id="1072" w:name="_Toc29372286"/>
      <w:bookmarkStart w:id="1073" w:name="_Toc37760233"/>
      <w:bookmarkStart w:id="1074" w:name="_Toc46498467"/>
      <w:bookmarkStart w:id="1075" w:name="_Toc52490780"/>
      <w:bookmarkStart w:id="1076" w:name="_Toc156248268"/>
      <w:r w:rsidRPr="00094AFB">
        <w:t>7.</w:t>
      </w:r>
      <w:r w:rsidR="00F93109" w:rsidRPr="00094AFB">
        <w:t>6</w:t>
      </w:r>
      <w:r w:rsidRPr="00094AFB">
        <w:tab/>
        <w:t>Dual Connectivity</w:t>
      </w:r>
      <w:bookmarkEnd w:id="1071"/>
      <w:bookmarkEnd w:id="1072"/>
      <w:bookmarkEnd w:id="1073"/>
      <w:bookmarkEnd w:id="1074"/>
      <w:bookmarkEnd w:id="1075"/>
      <w:bookmarkEnd w:id="1076"/>
    </w:p>
    <w:p w14:paraId="4D020FEC" w14:textId="77777777" w:rsidR="00392536" w:rsidRPr="00094AFB" w:rsidRDefault="00392536" w:rsidP="00E10AA0">
      <w:r w:rsidRPr="00094AFB">
        <w:t>In DC, the configured set of serving cells for a UE consists of two subsets: the Master Cell Group (MCG) containing the serving cells of the MeNB, and the Secondary Cell Group (SCG) containing the serving cells of the SeNB.</w:t>
      </w:r>
    </w:p>
    <w:p w14:paraId="6329AB65" w14:textId="77777777" w:rsidR="00392536" w:rsidRPr="00094AFB" w:rsidRDefault="00392536" w:rsidP="00E10AA0">
      <w:r w:rsidRPr="00094AFB">
        <w:t xml:space="preserve">When a UE is configured with CA in the MCG, the same principles as described in </w:t>
      </w:r>
      <w:r w:rsidR="00240D6D" w:rsidRPr="00094AFB">
        <w:t>clause</w:t>
      </w:r>
      <w:r w:rsidRPr="00094AFB">
        <w:t xml:space="preserve"> 7.5 apply to MCG.</w:t>
      </w:r>
    </w:p>
    <w:p w14:paraId="50A139A7" w14:textId="77777777" w:rsidR="00F93109" w:rsidRPr="00094AFB" w:rsidRDefault="00F93109" w:rsidP="00E10AA0">
      <w:r w:rsidRPr="00094AFB">
        <w:t>For SCG, the following principles are applied:</w:t>
      </w:r>
    </w:p>
    <w:p w14:paraId="542D8E17" w14:textId="77777777" w:rsidR="00F93109" w:rsidRPr="00094AFB" w:rsidRDefault="00F93109" w:rsidP="00E10AA0">
      <w:pPr>
        <w:pStyle w:val="B1"/>
      </w:pPr>
      <w:r w:rsidRPr="00094AFB">
        <w:t>-</w:t>
      </w:r>
      <w:r w:rsidRPr="00094AFB">
        <w:tab/>
        <w:t>At least one cell in SCG has a configured UL CC and one of them, named PSCell, is configured with PUCCH resources;</w:t>
      </w:r>
    </w:p>
    <w:p w14:paraId="72B0DAB3" w14:textId="77777777" w:rsidR="00F93109" w:rsidRPr="00094AFB" w:rsidRDefault="00F93109" w:rsidP="00E10AA0">
      <w:pPr>
        <w:pStyle w:val="B1"/>
      </w:pPr>
      <w:r w:rsidRPr="00094AFB">
        <w:t>-</w:t>
      </w:r>
      <w:r w:rsidRPr="00094AFB">
        <w:tab/>
      </w:r>
      <w:r w:rsidRPr="00094AFB">
        <w:rPr>
          <w:rFonts w:eastAsia="Malgun Gothic"/>
          <w:lang w:eastAsia="ko-KR"/>
        </w:rPr>
        <w:t xml:space="preserve">When SCG is </w:t>
      </w:r>
      <w:r w:rsidRPr="00094AFB">
        <w:t>configured,</w:t>
      </w:r>
      <w:r w:rsidRPr="00094AFB">
        <w:rPr>
          <w:rFonts w:eastAsia="Malgun Gothic"/>
          <w:lang w:eastAsia="ko-KR"/>
        </w:rPr>
        <w:t xml:space="preserve"> there is always at least one SCG </w:t>
      </w:r>
      <w:r w:rsidRPr="00094AFB">
        <w:t xml:space="preserve">bearer </w:t>
      </w:r>
      <w:r w:rsidRPr="00094AFB">
        <w:rPr>
          <w:rFonts w:eastAsia="Malgun Gothic"/>
          <w:lang w:eastAsia="ko-KR"/>
        </w:rPr>
        <w:t xml:space="preserve">or </w:t>
      </w:r>
      <w:r w:rsidRPr="00094AFB">
        <w:t xml:space="preserve">one </w:t>
      </w:r>
      <w:r w:rsidRPr="00094AFB">
        <w:rPr>
          <w:rFonts w:eastAsia="Malgun Gothic"/>
          <w:lang w:eastAsia="ko-KR"/>
        </w:rPr>
        <w:t>Split bearer</w:t>
      </w:r>
      <w:r w:rsidRPr="00094AFB">
        <w:t>;</w:t>
      </w:r>
    </w:p>
    <w:p w14:paraId="05C2F6C6" w14:textId="77777777" w:rsidR="00F93109" w:rsidRPr="00094AFB" w:rsidRDefault="00F93109" w:rsidP="00E10AA0">
      <w:pPr>
        <w:pStyle w:val="B1"/>
      </w:pPr>
      <w:r w:rsidRPr="00094AFB">
        <w:t>-</w:t>
      </w:r>
      <w:r w:rsidRPr="00094AFB">
        <w:tab/>
        <w:t>Upon detection of a physical layer problem or a random access problem on PSCell, or the maximum number of RLC retransmissions has been reached associated with the SCG</w:t>
      </w:r>
      <w:r w:rsidRPr="00094AFB">
        <w:rPr>
          <w:rFonts w:eastAsia="SimSun"/>
          <w:lang w:eastAsia="zh-CN"/>
        </w:rPr>
        <w:t xml:space="preserve">, or upon detection of </w:t>
      </w:r>
      <w:r w:rsidRPr="00094AFB">
        <w:t>a</w:t>
      </w:r>
      <w:r w:rsidRPr="00094AFB">
        <w:rPr>
          <w:rFonts w:eastAsia="SimSun"/>
          <w:lang w:eastAsia="zh-CN"/>
        </w:rPr>
        <w:t>n</w:t>
      </w:r>
      <w:r w:rsidRPr="00094AFB">
        <w:t xml:space="preserve"> access problem on PSCel</w:t>
      </w:r>
      <w:r w:rsidRPr="00094AFB">
        <w:rPr>
          <w:rFonts w:eastAsia="SimSun"/>
          <w:lang w:eastAsia="zh-CN"/>
        </w:rPr>
        <w:t xml:space="preserve">l (T307 </w:t>
      </w:r>
      <w:r w:rsidRPr="00094AFB">
        <w:t>expiry</w:t>
      </w:r>
      <w:r w:rsidRPr="00094AFB">
        <w:rPr>
          <w:rFonts w:eastAsia="SimSun"/>
          <w:lang w:eastAsia="zh-CN"/>
        </w:rPr>
        <w:t>) during SCG change</w:t>
      </w:r>
      <w:r w:rsidR="00B24825" w:rsidRPr="00094AFB">
        <w:t xml:space="preserve">, or </w:t>
      </w:r>
      <w:r w:rsidR="00C07C57" w:rsidRPr="00094AFB">
        <w:t>when exceeding</w:t>
      </w:r>
      <w:r w:rsidR="00B24825" w:rsidRPr="00094AFB">
        <w:t xml:space="preserve"> the maximum transmission timing difference between CGs</w:t>
      </w:r>
      <w:r w:rsidRPr="00094AFB">
        <w:t>:</w:t>
      </w:r>
    </w:p>
    <w:p w14:paraId="2381B338" w14:textId="77777777" w:rsidR="00F93109" w:rsidRPr="00094AFB" w:rsidRDefault="00F93109" w:rsidP="00E10AA0">
      <w:pPr>
        <w:pStyle w:val="B2"/>
      </w:pPr>
      <w:r w:rsidRPr="00094AFB">
        <w:t>-</w:t>
      </w:r>
      <w:r w:rsidRPr="00094AFB">
        <w:tab/>
        <w:t>RRC connection Re-establishment procedure is not triggered;</w:t>
      </w:r>
    </w:p>
    <w:p w14:paraId="41C5220B" w14:textId="77777777" w:rsidR="00F93109" w:rsidRPr="00094AFB" w:rsidRDefault="00F93109" w:rsidP="00E10AA0">
      <w:pPr>
        <w:pStyle w:val="B2"/>
      </w:pPr>
      <w:r w:rsidRPr="00094AFB">
        <w:t>-</w:t>
      </w:r>
      <w:r w:rsidRPr="00094AFB">
        <w:tab/>
        <w:t>All UL transmissions towards all cells of the SCG are stopped;</w:t>
      </w:r>
    </w:p>
    <w:p w14:paraId="42B7CA66" w14:textId="77777777" w:rsidR="00F93109" w:rsidRPr="00094AFB" w:rsidRDefault="00F93109" w:rsidP="00E10AA0">
      <w:pPr>
        <w:pStyle w:val="B2"/>
      </w:pPr>
      <w:r w:rsidRPr="00094AFB">
        <w:t>-</w:t>
      </w:r>
      <w:r w:rsidRPr="00094AFB">
        <w:tab/>
        <w:t>MeNB is informed by the UE of SCG failure type</w:t>
      </w:r>
      <w:r w:rsidR="00AB44BE" w:rsidRPr="00094AFB">
        <w:t>;</w:t>
      </w:r>
    </w:p>
    <w:p w14:paraId="1FDC930F" w14:textId="77777777" w:rsidR="00F93109" w:rsidRPr="00094AFB" w:rsidRDefault="00F93109" w:rsidP="00E10AA0">
      <w:pPr>
        <w:pStyle w:val="B2"/>
      </w:pPr>
      <w:r w:rsidRPr="00094AFB">
        <w:lastRenderedPageBreak/>
        <w:t>-</w:t>
      </w:r>
      <w:r w:rsidRPr="00094AFB">
        <w:tab/>
        <w:t>For split bearer, the DL data transfer over the MeNB is maintained.</w:t>
      </w:r>
    </w:p>
    <w:p w14:paraId="6C025E6B" w14:textId="77777777" w:rsidR="00F93109" w:rsidRPr="00094AFB" w:rsidRDefault="00F93109" w:rsidP="00E10AA0">
      <w:pPr>
        <w:pStyle w:val="B1"/>
      </w:pPr>
      <w:r w:rsidRPr="00094AFB">
        <w:t>-</w:t>
      </w:r>
      <w:r w:rsidRPr="00094AFB">
        <w:tab/>
        <w:t>Only the RLC AM bearer can be configured for the split bearer;</w:t>
      </w:r>
    </w:p>
    <w:p w14:paraId="31ED2303" w14:textId="77777777" w:rsidR="00F93109" w:rsidRPr="00094AFB" w:rsidRDefault="00F93109" w:rsidP="00E10AA0">
      <w:pPr>
        <w:pStyle w:val="B1"/>
      </w:pPr>
      <w:r w:rsidRPr="00094AFB">
        <w:t>-</w:t>
      </w:r>
      <w:r w:rsidRPr="00094AFB">
        <w:tab/>
        <w:t xml:space="preserve">Like PCell, PSCell cannot be de-activated </w:t>
      </w:r>
      <w:r w:rsidR="00DF102A" w:rsidRPr="00094AFB">
        <w:t xml:space="preserve">and cannot be in dormant SCell state </w:t>
      </w:r>
      <w:r w:rsidRPr="00094AFB">
        <w:t xml:space="preserve">(see </w:t>
      </w:r>
      <w:r w:rsidR="00240D6D" w:rsidRPr="00094AFB">
        <w:t>clause</w:t>
      </w:r>
      <w:r w:rsidRPr="00094AFB">
        <w:t xml:space="preserve"> 11.2);</w:t>
      </w:r>
    </w:p>
    <w:p w14:paraId="7164F28B" w14:textId="77777777" w:rsidR="00F93109" w:rsidRPr="00094AFB" w:rsidRDefault="00F93109" w:rsidP="00E10AA0">
      <w:pPr>
        <w:pStyle w:val="B1"/>
      </w:pPr>
      <w:r w:rsidRPr="00094AFB">
        <w:t>-</w:t>
      </w:r>
      <w:r w:rsidRPr="00094AFB">
        <w:tab/>
        <w:t>PSCell can only be changed with SCG change (i.e. with security key change and</w:t>
      </w:r>
      <w:r w:rsidR="00681439" w:rsidRPr="00094AFB">
        <w:t>, unless RACH-less HO is configured, with</w:t>
      </w:r>
      <w:r w:rsidRPr="00094AFB">
        <w:t xml:space="preserve"> RACH procedure);</w:t>
      </w:r>
    </w:p>
    <w:p w14:paraId="48B9B123" w14:textId="77777777" w:rsidR="00F93109" w:rsidRPr="00094AFB" w:rsidRDefault="00F93109" w:rsidP="00E10AA0">
      <w:pPr>
        <w:pStyle w:val="B1"/>
      </w:pPr>
      <w:r w:rsidRPr="00094AFB">
        <w:t>-</w:t>
      </w:r>
      <w:r w:rsidRPr="00094AFB">
        <w:tab/>
        <w:t>Neither direct bearer type change between Split bearer and SCG bearer nor simultaneous configuration of SCG and Split bearer are supported.</w:t>
      </w:r>
    </w:p>
    <w:p w14:paraId="16CD6243" w14:textId="77777777" w:rsidR="00F93109" w:rsidRPr="00094AFB" w:rsidRDefault="00F93109" w:rsidP="00E10AA0">
      <w:r w:rsidRPr="00094AFB">
        <w:t>With respect to the interaction between MeNB and SeNB, the following principles are applied:</w:t>
      </w:r>
    </w:p>
    <w:p w14:paraId="603F4FF2" w14:textId="77777777" w:rsidR="00105DA8" w:rsidRPr="00094AFB" w:rsidRDefault="00105DA8" w:rsidP="00E10AA0">
      <w:pPr>
        <w:pStyle w:val="B1"/>
        <w:rPr>
          <w:noProof/>
        </w:rPr>
      </w:pPr>
      <w:r w:rsidRPr="00094AFB">
        <w:t>-</w:t>
      </w:r>
      <w:r w:rsidRPr="00094AFB">
        <w:tab/>
        <w:t>L</w:t>
      </w:r>
      <w:r w:rsidRPr="00094AFB">
        <w:rPr>
          <w:noProof/>
        </w:rPr>
        <w:t>ogical channel identities are independently allocated by the MeNB and the SeNB.</w:t>
      </w:r>
    </w:p>
    <w:p w14:paraId="77EAEC2C" w14:textId="77777777" w:rsidR="00F93109" w:rsidRPr="00094AFB" w:rsidRDefault="00F93109" w:rsidP="00E10AA0">
      <w:pPr>
        <w:pStyle w:val="B1"/>
      </w:pPr>
      <w:r w:rsidRPr="00094AFB">
        <w:t>-</w:t>
      </w:r>
      <w:r w:rsidRPr="00094AFB">
        <w:tab/>
        <w:t>The MeNB maintains the RRM measurement configuration of the UE and may, e.g</w:t>
      </w:r>
      <w:r w:rsidR="005132EF" w:rsidRPr="00094AFB">
        <w:t xml:space="preserve">. </w:t>
      </w:r>
      <w:r w:rsidRPr="00094AFB">
        <w:t>based on received measurement reports or traffic conditions or bearer types, decide to ask a SeNB to provide additional resources (serving cells) for a UE.</w:t>
      </w:r>
    </w:p>
    <w:p w14:paraId="0A735E75" w14:textId="77777777" w:rsidR="00F93109" w:rsidRPr="00094AFB" w:rsidRDefault="00F93109" w:rsidP="00E10AA0">
      <w:pPr>
        <w:pStyle w:val="B1"/>
      </w:pPr>
      <w:r w:rsidRPr="00094AFB">
        <w:t>-</w:t>
      </w:r>
      <w:r w:rsidRPr="00094AFB">
        <w:tab/>
        <w:t>Upon receiving the request from the MeNB, a SeNB may create the container that will result in the configuration of additional serving cells for the UE (or decide that it has no resource available to do so).</w:t>
      </w:r>
    </w:p>
    <w:p w14:paraId="06FB5565" w14:textId="77777777" w:rsidR="00F93109" w:rsidRPr="00094AFB" w:rsidRDefault="00F93109" w:rsidP="00E10AA0">
      <w:pPr>
        <w:pStyle w:val="B1"/>
      </w:pPr>
      <w:r w:rsidRPr="00094AFB">
        <w:t>-</w:t>
      </w:r>
      <w:r w:rsidRPr="00094AFB">
        <w:tab/>
        <w:t>For UE capability coordination, the MeNB provides (part of) the AS configuration and the UE capabilities to the SeNB.</w:t>
      </w:r>
    </w:p>
    <w:p w14:paraId="7307C194" w14:textId="77777777" w:rsidR="00F93109" w:rsidRPr="00094AFB" w:rsidRDefault="00F93109" w:rsidP="00E10AA0">
      <w:pPr>
        <w:pStyle w:val="B1"/>
      </w:pPr>
      <w:r w:rsidRPr="00094AFB">
        <w:t>-</w:t>
      </w:r>
      <w:r w:rsidRPr="00094AFB">
        <w:tab/>
        <w:t>The MeNB and the SeNB exchange information about UE configuration by means of RRC containers (inter-node messages) carried in X2 messages.</w:t>
      </w:r>
    </w:p>
    <w:p w14:paraId="0B9A4C52" w14:textId="77777777" w:rsidR="00F93109" w:rsidRPr="00094AFB" w:rsidRDefault="00F93109" w:rsidP="00E10AA0">
      <w:pPr>
        <w:pStyle w:val="B1"/>
      </w:pPr>
      <w:r w:rsidRPr="00094AFB">
        <w:t>-</w:t>
      </w:r>
      <w:r w:rsidRPr="00094AFB">
        <w:tab/>
        <w:t>The SeNB may initiate a reconfiguration of its existing serving cells (e.g., PUCCH towards the SeNB).</w:t>
      </w:r>
    </w:p>
    <w:p w14:paraId="396E9B83" w14:textId="77777777" w:rsidR="00F93109" w:rsidRPr="00094AFB" w:rsidRDefault="00F93109" w:rsidP="00E10AA0">
      <w:pPr>
        <w:pStyle w:val="B1"/>
      </w:pPr>
      <w:r w:rsidRPr="00094AFB">
        <w:t>-</w:t>
      </w:r>
      <w:r w:rsidRPr="00094AFB">
        <w:tab/>
        <w:t>The SeNB decides which cell is the PSCell within the SCG.</w:t>
      </w:r>
    </w:p>
    <w:p w14:paraId="6350D37E" w14:textId="77777777" w:rsidR="00F93109" w:rsidRPr="00094AFB" w:rsidRDefault="00F93109" w:rsidP="00E10AA0">
      <w:pPr>
        <w:pStyle w:val="B1"/>
      </w:pPr>
      <w:r w:rsidRPr="00094AFB">
        <w:t>-</w:t>
      </w:r>
      <w:r w:rsidRPr="00094AFB">
        <w:tab/>
        <w:t>The MeNB does not change the content of the RRC configuration provided by the SeNB.</w:t>
      </w:r>
    </w:p>
    <w:p w14:paraId="2ECE7FFC" w14:textId="77777777" w:rsidR="00F93109" w:rsidRPr="00094AFB" w:rsidRDefault="00F93109" w:rsidP="00E10AA0">
      <w:pPr>
        <w:pStyle w:val="B1"/>
      </w:pPr>
      <w:r w:rsidRPr="00094AFB">
        <w:t>-</w:t>
      </w:r>
      <w:r w:rsidRPr="00094AFB">
        <w:tab/>
        <w:t>In the case of the SCG addition and SCG SCell addition, the MeNB may provide the latest measurement results for the SCG cell(s).</w:t>
      </w:r>
    </w:p>
    <w:p w14:paraId="4310C003" w14:textId="77777777" w:rsidR="00F93109" w:rsidRPr="00094AFB" w:rsidRDefault="00F93109" w:rsidP="00E10AA0">
      <w:pPr>
        <w:pStyle w:val="B1"/>
      </w:pPr>
      <w:r w:rsidRPr="00094AFB">
        <w:t>-</w:t>
      </w:r>
      <w:r w:rsidRPr="00094AFB">
        <w:tab/>
        <w:t>Both MeNB and SeNB know the SFN and subframe offset of each other by OAM</w:t>
      </w:r>
      <w:r w:rsidR="00D33D9C" w:rsidRPr="00094AFB">
        <w:t xml:space="preserve"> or UE measurement</w:t>
      </w:r>
      <w:r w:rsidRPr="00094AFB">
        <w:t>, e.g., for the purpose of DRX alignment and identification of measurement gap.</w:t>
      </w:r>
    </w:p>
    <w:p w14:paraId="74A30848" w14:textId="77777777" w:rsidR="00F93109" w:rsidRPr="00094AFB" w:rsidRDefault="00F93109" w:rsidP="00E10AA0">
      <w:r w:rsidRPr="00094AFB">
        <w:t>When adding a new SCG SCell, dedicated RRC signalling is used for sending all required system information of the cell as for CA described in clause 7.5, except for the SFN acquired from MIB of the PSCell of SCG.</w:t>
      </w:r>
    </w:p>
    <w:p w14:paraId="2D81A027" w14:textId="77777777" w:rsidR="001348D2" w:rsidRPr="00094AFB" w:rsidRDefault="001348D2" w:rsidP="001348D2">
      <w:pPr>
        <w:pStyle w:val="Heading2"/>
      </w:pPr>
      <w:bookmarkStart w:id="1077" w:name="_Toc12642591"/>
      <w:bookmarkStart w:id="1078" w:name="_Toc37760234"/>
      <w:bookmarkStart w:id="1079" w:name="_Toc46498468"/>
      <w:bookmarkStart w:id="1080" w:name="_Toc52490781"/>
      <w:bookmarkStart w:id="1081" w:name="_Toc20402781"/>
      <w:bookmarkStart w:id="1082" w:name="_Toc29372287"/>
      <w:bookmarkStart w:id="1083" w:name="_Toc156248269"/>
      <w:r w:rsidRPr="00094AFB">
        <w:t>7.7</w:t>
      </w:r>
      <w:r w:rsidRPr="00094AFB">
        <w:tab/>
        <w:t>Segmentation of RRC messages</w:t>
      </w:r>
      <w:bookmarkEnd w:id="1077"/>
      <w:bookmarkEnd w:id="1078"/>
      <w:bookmarkEnd w:id="1079"/>
      <w:bookmarkEnd w:id="1080"/>
      <w:bookmarkEnd w:id="1083"/>
    </w:p>
    <w:p w14:paraId="60E9C485" w14:textId="77777777" w:rsidR="001348D2" w:rsidRPr="00094AFB" w:rsidRDefault="001348D2" w:rsidP="001348D2">
      <w:r w:rsidRPr="00094AFB">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p>
    <w:p w14:paraId="0324FFAE" w14:textId="77777777" w:rsidR="001348D2" w:rsidRPr="00094AFB" w:rsidRDefault="001348D2" w:rsidP="001348D2">
      <w:r w:rsidRPr="00094AFB">
        <w:t xml:space="preserve">In this version of the specification, segmentation applies only to the </w:t>
      </w:r>
      <w:r w:rsidRPr="00094AFB">
        <w:rPr>
          <w:i/>
        </w:rPr>
        <w:t>UECapabilityInformation</w:t>
      </w:r>
      <w:r w:rsidRPr="00094AFB">
        <w:t xml:space="preserve">, </w:t>
      </w:r>
      <w:r w:rsidRPr="00094AFB">
        <w:rPr>
          <w:i/>
        </w:rPr>
        <w:t>RRCConnectionReconfiguration</w:t>
      </w:r>
      <w:r w:rsidRPr="00094AFB">
        <w:t xml:space="preserve">, and </w:t>
      </w:r>
      <w:r w:rsidRPr="00094AFB">
        <w:rPr>
          <w:i/>
        </w:rPr>
        <w:t>RRCConnectionResume</w:t>
      </w:r>
      <w:r w:rsidRPr="00094AFB">
        <w:t xml:space="preserve"> messages.</w:t>
      </w:r>
    </w:p>
    <w:p w14:paraId="3D717620" w14:textId="77777777" w:rsidR="00D51AC6" w:rsidRPr="00094AFB" w:rsidRDefault="00D51AC6" w:rsidP="009C26DC">
      <w:pPr>
        <w:pStyle w:val="Heading1"/>
      </w:pPr>
      <w:bookmarkStart w:id="1084" w:name="_Toc37760235"/>
      <w:bookmarkStart w:id="1085" w:name="_Toc46498469"/>
      <w:bookmarkStart w:id="1086" w:name="_Toc52490782"/>
      <w:bookmarkStart w:id="1087" w:name="_Toc156248270"/>
      <w:r w:rsidRPr="00094AFB">
        <w:t>8</w:t>
      </w:r>
      <w:r w:rsidRPr="00094AFB">
        <w:tab/>
        <w:t>E-UTRAN identities</w:t>
      </w:r>
      <w:bookmarkEnd w:id="1081"/>
      <w:bookmarkEnd w:id="1082"/>
      <w:bookmarkEnd w:id="1084"/>
      <w:bookmarkEnd w:id="1085"/>
      <w:bookmarkEnd w:id="1086"/>
      <w:bookmarkEnd w:id="1087"/>
    </w:p>
    <w:p w14:paraId="44CD8125" w14:textId="77777777" w:rsidR="00D51AC6" w:rsidRPr="00094AFB" w:rsidRDefault="00D51AC6" w:rsidP="009C26DC">
      <w:pPr>
        <w:pStyle w:val="Heading2"/>
      </w:pPr>
      <w:bookmarkStart w:id="1088" w:name="_Toc20402782"/>
      <w:bookmarkStart w:id="1089" w:name="_Toc29372288"/>
      <w:bookmarkStart w:id="1090" w:name="_Toc37760236"/>
      <w:bookmarkStart w:id="1091" w:name="_Toc46498470"/>
      <w:bookmarkStart w:id="1092" w:name="_Toc52490783"/>
      <w:bookmarkStart w:id="1093" w:name="_Toc156248271"/>
      <w:r w:rsidRPr="00094AFB">
        <w:t>8.1</w:t>
      </w:r>
      <w:r w:rsidRPr="00094AFB">
        <w:tab/>
        <w:t>E-UTRA related UE identities</w:t>
      </w:r>
      <w:bookmarkEnd w:id="1088"/>
      <w:bookmarkEnd w:id="1089"/>
      <w:bookmarkEnd w:id="1090"/>
      <w:bookmarkEnd w:id="1091"/>
      <w:bookmarkEnd w:id="1092"/>
      <w:bookmarkEnd w:id="1093"/>
    </w:p>
    <w:p w14:paraId="1AE038EB" w14:textId="77777777" w:rsidR="0030529F" w:rsidRPr="00094AFB" w:rsidRDefault="0030529F" w:rsidP="00E10AA0">
      <w:r w:rsidRPr="00094AFB">
        <w:t>The following E-UTRA related UE identities are used at cell level:</w:t>
      </w:r>
    </w:p>
    <w:p w14:paraId="26F445FF" w14:textId="77777777" w:rsidR="0030529F" w:rsidRPr="00094AFB" w:rsidRDefault="0030529F" w:rsidP="00E10AA0">
      <w:pPr>
        <w:pStyle w:val="B1"/>
      </w:pPr>
      <w:r w:rsidRPr="00094AFB">
        <w:t>-</w:t>
      </w:r>
      <w:r w:rsidRPr="00094AFB">
        <w:tab/>
        <w:t>C-RNTI: unique identification used for identifying RRC Connection and scheduling;</w:t>
      </w:r>
    </w:p>
    <w:p w14:paraId="042E0B13" w14:textId="77777777" w:rsidR="0030529F" w:rsidRPr="00094AFB" w:rsidRDefault="0030529F" w:rsidP="00E10AA0">
      <w:pPr>
        <w:pStyle w:val="B1"/>
      </w:pPr>
      <w:r w:rsidRPr="00094AFB">
        <w:t>-</w:t>
      </w:r>
      <w:r w:rsidRPr="00094AFB">
        <w:tab/>
        <w:t>Semi-Persistent Scheduling C-RNTI: unique identification used for semi-persistent scheduling;</w:t>
      </w:r>
    </w:p>
    <w:p w14:paraId="756B9DA8" w14:textId="77777777" w:rsidR="0030529F" w:rsidRPr="00094AFB" w:rsidRDefault="0030529F" w:rsidP="00E10AA0">
      <w:pPr>
        <w:pStyle w:val="B1"/>
      </w:pPr>
      <w:r w:rsidRPr="00094AFB">
        <w:lastRenderedPageBreak/>
        <w:t>-</w:t>
      </w:r>
      <w:r w:rsidRPr="00094AFB">
        <w:tab/>
        <w:t>Temporary C-RNTI: identification used for the random access procedure;</w:t>
      </w:r>
    </w:p>
    <w:p w14:paraId="3C8C3A5B" w14:textId="77777777" w:rsidR="0030529F" w:rsidRPr="00094AFB" w:rsidRDefault="0030529F" w:rsidP="00E10AA0">
      <w:pPr>
        <w:pStyle w:val="B1"/>
      </w:pPr>
      <w:r w:rsidRPr="00094AFB">
        <w:t>-</w:t>
      </w:r>
      <w:r w:rsidRPr="00094AFB">
        <w:tab/>
        <w:t>TPC-PUSCH-RNTI: identification used for the power control of PUSCH;</w:t>
      </w:r>
    </w:p>
    <w:p w14:paraId="6AA78681" w14:textId="77777777" w:rsidR="00F40A82" w:rsidRPr="00094AFB" w:rsidRDefault="0030529F" w:rsidP="00EA047E">
      <w:pPr>
        <w:pStyle w:val="B1"/>
      </w:pPr>
      <w:r w:rsidRPr="00094AFB">
        <w:t>-</w:t>
      </w:r>
      <w:r w:rsidRPr="00094AFB">
        <w:tab/>
        <w:t>TPC-PUCCH-RNTI: identification used for the power control of PUCCH</w:t>
      </w:r>
      <w:r w:rsidR="00BB540C" w:rsidRPr="00094AFB">
        <w:t>;</w:t>
      </w:r>
    </w:p>
    <w:p w14:paraId="37DFEDB6" w14:textId="77777777" w:rsidR="005F4B3E" w:rsidRPr="00094AFB" w:rsidRDefault="00F40A82" w:rsidP="005F4B3E">
      <w:pPr>
        <w:pStyle w:val="B1"/>
        <w:rPr>
          <w:lang w:eastAsia="zh-CN"/>
        </w:rPr>
      </w:pPr>
      <w:r w:rsidRPr="00094AFB">
        <w:t>-</w:t>
      </w:r>
      <w:r w:rsidRPr="00094AFB">
        <w:tab/>
        <w:t>SL-RNTI: identification used for sidelink communication scheduling;</w:t>
      </w:r>
    </w:p>
    <w:p w14:paraId="24AF39B5" w14:textId="77777777" w:rsidR="0030529F" w:rsidRPr="00094AFB" w:rsidRDefault="005F4B3E" w:rsidP="005F4B3E">
      <w:pPr>
        <w:pStyle w:val="B1"/>
      </w:pPr>
      <w:r w:rsidRPr="00094AFB">
        <w:t>-</w:t>
      </w:r>
      <w:r w:rsidRPr="00094AFB">
        <w:tab/>
        <w:t>SL</w:t>
      </w:r>
      <w:r w:rsidRPr="00094AFB">
        <w:rPr>
          <w:lang w:eastAsia="zh-CN"/>
        </w:rPr>
        <w:t>-V</w:t>
      </w:r>
      <w:r w:rsidRPr="00094AFB">
        <w:t xml:space="preserve">-RNTI: identification used for </w:t>
      </w:r>
      <w:r w:rsidRPr="00094AFB">
        <w:rPr>
          <w:lang w:eastAsia="zh-CN"/>
        </w:rPr>
        <w:t xml:space="preserve">V2X </w:t>
      </w:r>
      <w:r w:rsidRPr="00094AFB">
        <w:t>sidelink communication scheduling;</w:t>
      </w:r>
    </w:p>
    <w:p w14:paraId="71459F61" w14:textId="77777777" w:rsidR="0004032C" w:rsidRPr="00094AFB" w:rsidRDefault="0030529F" w:rsidP="0004032C">
      <w:pPr>
        <w:pStyle w:val="B1"/>
      </w:pPr>
      <w:r w:rsidRPr="00094AFB">
        <w:t>-</w:t>
      </w:r>
      <w:r w:rsidRPr="00094AFB">
        <w:tab/>
        <w:t>Random value for contention resolution: during some transient states, the UE is temporarily identified with a random value used for contention resolution purposes</w:t>
      </w:r>
      <w:r w:rsidR="00902140" w:rsidRPr="00094AFB">
        <w:t>;</w:t>
      </w:r>
    </w:p>
    <w:p w14:paraId="17004926" w14:textId="77777777" w:rsidR="00902140" w:rsidRPr="00094AFB" w:rsidRDefault="0004032C" w:rsidP="00902140">
      <w:pPr>
        <w:pStyle w:val="B1"/>
      </w:pPr>
      <w:r w:rsidRPr="00094AFB">
        <w:rPr>
          <w:lang w:eastAsia="zh-CN"/>
        </w:rPr>
        <w:t>-</w:t>
      </w:r>
      <w:r w:rsidRPr="00094AFB">
        <w:rPr>
          <w:lang w:eastAsia="zh-CN"/>
        </w:rPr>
        <w:tab/>
        <w:t xml:space="preserve">SRS-TPC-RNTI: </w:t>
      </w:r>
      <w:r w:rsidRPr="00094AFB">
        <w:t>identification used for triggering group SRS and power control of SRS for SRS-only SCells</w:t>
      </w:r>
      <w:r w:rsidR="00902140" w:rsidRPr="00094AFB">
        <w:t>;</w:t>
      </w:r>
    </w:p>
    <w:p w14:paraId="0102E27E" w14:textId="77777777" w:rsidR="00902140" w:rsidRPr="00094AFB" w:rsidRDefault="00902140" w:rsidP="00902140">
      <w:pPr>
        <w:pStyle w:val="B1"/>
      </w:pPr>
      <w:r w:rsidRPr="00094AFB">
        <w:t>-</w:t>
      </w:r>
      <w:r w:rsidRPr="00094AFB">
        <w:tab/>
        <w:t>SL Semi-Persistent Scheduling V-RNTI: identification used for semi-persistent scheduling for V2X sidelink communication;</w:t>
      </w:r>
    </w:p>
    <w:p w14:paraId="66B7AB47" w14:textId="77777777" w:rsidR="00ED50E5" w:rsidRPr="00094AFB" w:rsidRDefault="00902140" w:rsidP="00ED50E5">
      <w:pPr>
        <w:pStyle w:val="B1"/>
        <w:rPr>
          <w:lang w:eastAsia="zh-CN"/>
        </w:rPr>
      </w:pPr>
      <w:r w:rsidRPr="00094AFB">
        <w:t>-</w:t>
      </w:r>
      <w:r w:rsidRPr="00094AFB">
        <w:tab/>
        <w:t>UL Semi-Persistent Scheduling V-RNTI: identification used for multiple semi-persistent scheduling for UE capable of V2X communication</w:t>
      </w:r>
      <w:r w:rsidR="00ED50E5" w:rsidRPr="00094AFB">
        <w:t>;</w:t>
      </w:r>
    </w:p>
    <w:p w14:paraId="2F32A2C7" w14:textId="77777777" w:rsidR="00F93109" w:rsidRPr="00094AFB" w:rsidRDefault="00ED50E5" w:rsidP="00001FC1">
      <w:pPr>
        <w:pStyle w:val="B1"/>
      </w:pPr>
      <w:r w:rsidRPr="00094AFB">
        <w:t>-</w:t>
      </w:r>
      <w:r w:rsidRPr="00094AFB">
        <w:tab/>
        <w:t>AUL C-RNTI: unique identification used for autonomous uplink scheduling</w:t>
      </w:r>
      <w:r w:rsidR="00580E57" w:rsidRPr="00094AFB">
        <w:t>;</w:t>
      </w:r>
    </w:p>
    <w:p w14:paraId="449B8562" w14:textId="77777777" w:rsidR="00580E57" w:rsidRPr="00094AFB" w:rsidRDefault="00580E57" w:rsidP="00580E57">
      <w:pPr>
        <w:pStyle w:val="B1"/>
      </w:pPr>
      <w:r w:rsidRPr="00094AFB">
        <w:t>-</w:t>
      </w:r>
      <w:r w:rsidRPr="00094AFB">
        <w:tab/>
        <w:t>PUR-RNTI: identification used for transmission using PUR.</w:t>
      </w:r>
    </w:p>
    <w:p w14:paraId="1D58D952" w14:textId="77777777" w:rsidR="00001FC1" w:rsidRPr="00094AFB" w:rsidRDefault="00F93109" w:rsidP="00A35EFB">
      <w:pPr>
        <w:rPr>
          <w:lang w:eastAsia="zh-TW"/>
        </w:rPr>
      </w:pPr>
      <w:r w:rsidRPr="00094AFB">
        <w:t>In DC, two C-RNTIs are independently allocated to the UE: one for MCG, and one for SCG.</w:t>
      </w:r>
    </w:p>
    <w:p w14:paraId="7495D4A9" w14:textId="77777777" w:rsidR="00A35EFB" w:rsidRPr="00094AFB" w:rsidRDefault="00A35EFB" w:rsidP="00A35EFB">
      <w:pPr>
        <w:rPr>
          <w:lang w:eastAsia="zh-TW"/>
        </w:rPr>
      </w:pPr>
      <w:r w:rsidRPr="00094AFB">
        <w:t>The following UE identit</w:t>
      </w:r>
      <w:r w:rsidR="00001FC1" w:rsidRPr="00094AFB">
        <w:t>y</w:t>
      </w:r>
      <w:r w:rsidRPr="00094AFB">
        <w:t xml:space="preserve"> </w:t>
      </w:r>
      <w:r w:rsidR="00001FC1" w:rsidRPr="00094AFB">
        <w:t xml:space="preserve">is only </w:t>
      </w:r>
      <w:r w:rsidRPr="00094AFB">
        <w:t xml:space="preserve">used </w:t>
      </w:r>
      <w:r w:rsidR="00001FC1" w:rsidRPr="00094AFB">
        <w:t>for</w:t>
      </w:r>
      <w:r w:rsidRPr="00094AFB">
        <w:t xml:space="preserve"> </w:t>
      </w:r>
      <w:r w:rsidRPr="00094AFB">
        <w:rPr>
          <w:lang w:eastAsia="zh-TW"/>
        </w:rPr>
        <w:t>E-UTRA</w:t>
      </w:r>
      <w:r w:rsidR="00001FC1" w:rsidRPr="00094AFB">
        <w:rPr>
          <w:lang w:eastAsia="zh-TW"/>
        </w:rPr>
        <w:t xml:space="preserve"> connected to EPC</w:t>
      </w:r>
      <w:r w:rsidRPr="00094AFB">
        <w:t>:</w:t>
      </w:r>
    </w:p>
    <w:p w14:paraId="330C483D" w14:textId="77777777" w:rsidR="00F93109" w:rsidRPr="00094AFB" w:rsidRDefault="00A35EFB" w:rsidP="00A35EFB">
      <w:pPr>
        <w:pStyle w:val="B1"/>
        <w:rPr>
          <w:lang w:eastAsia="zh-TW"/>
        </w:rPr>
      </w:pPr>
      <w:r w:rsidRPr="00094AFB">
        <w:rPr>
          <w:lang w:eastAsia="zh-TW"/>
        </w:rPr>
        <w:t>-</w:t>
      </w:r>
      <w:r w:rsidRPr="00094AFB">
        <w:rPr>
          <w:lang w:eastAsia="zh-TW"/>
        </w:rPr>
        <w:tab/>
        <w:t xml:space="preserve">Resume ID: </w:t>
      </w:r>
      <w:r w:rsidRPr="00094AFB">
        <w:t xml:space="preserve">unique identification used for </w:t>
      </w:r>
      <w:r w:rsidRPr="00094AFB">
        <w:rPr>
          <w:lang w:eastAsia="zh-TW"/>
        </w:rPr>
        <w:t>the RRC connection resume procedure;</w:t>
      </w:r>
    </w:p>
    <w:p w14:paraId="793C14EA" w14:textId="77777777" w:rsidR="00746167" w:rsidRPr="00094AFB" w:rsidRDefault="00001FC1" w:rsidP="00746167">
      <w:r w:rsidRPr="00094AFB">
        <w:t>T</w:t>
      </w:r>
      <w:r w:rsidR="00746167" w:rsidRPr="00094AFB">
        <w:t xml:space="preserve">he following UE identity is </w:t>
      </w:r>
      <w:r w:rsidRPr="00094AFB">
        <w:t xml:space="preserve">only </w:t>
      </w:r>
      <w:r w:rsidR="00746167" w:rsidRPr="00094AFB">
        <w:t>used</w:t>
      </w:r>
      <w:r w:rsidRPr="00094AFB">
        <w:t xml:space="preserve"> for E-UTRA connected to 5GC</w:t>
      </w:r>
      <w:r w:rsidR="00746167" w:rsidRPr="00094AFB">
        <w:t>:</w:t>
      </w:r>
    </w:p>
    <w:p w14:paraId="10FB3D29" w14:textId="77777777" w:rsidR="00746167" w:rsidRPr="00094AFB" w:rsidRDefault="00746167" w:rsidP="00746167">
      <w:pPr>
        <w:pStyle w:val="B1"/>
      </w:pPr>
      <w:r w:rsidRPr="00094AFB">
        <w:t>-</w:t>
      </w:r>
      <w:r w:rsidRPr="00094AFB">
        <w:tab/>
        <w:t xml:space="preserve">I-RNTI: </w:t>
      </w:r>
      <w:r w:rsidR="00001FC1" w:rsidRPr="00094AFB">
        <w:t xml:space="preserve">unique identification </w:t>
      </w:r>
      <w:r w:rsidR="00B060F3" w:rsidRPr="00094AFB">
        <w:t xml:space="preserve">used for </w:t>
      </w:r>
      <w:r w:rsidR="00B060F3" w:rsidRPr="00094AFB">
        <w:rPr>
          <w:lang w:eastAsia="zh-TW"/>
        </w:rPr>
        <w:t>the RRC connection resume procedure</w:t>
      </w:r>
      <w:r w:rsidR="00B060F3" w:rsidRPr="00094AFB">
        <w:t xml:space="preserve"> in RRC_INACTIVE or for the User Plane CIoT 5GS Optimisation </w:t>
      </w:r>
      <w:r w:rsidR="00001FC1" w:rsidRPr="00094AFB">
        <w:t>as specified for NR connected to 5GC in TS 38.300 [79]</w:t>
      </w:r>
      <w:r w:rsidRPr="00094AFB">
        <w:t>;</w:t>
      </w:r>
    </w:p>
    <w:p w14:paraId="116613F5" w14:textId="77777777" w:rsidR="00D51AC6" w:rsidRPr="00094AFB" w:rsidRDefault="00D51AC6" w:rsidP="009C26DC">
      <w:pPr>
        <w:pStyle w:val="Heading2"/>
      </w:pPr>
      <w:bookmarkStart w:id="1094" w:name="_Toc20402783"/>
      <w:bookmarkStart w:id="1095" w:name="_Toc29372289"/>
      <w:bookmarkStart w:id="1096" w:name="_Toc37760237"/>
      <w:bookmarkStart w:id="1097" w:name="_Toc46498471"/>
      <w:bookmarkStart w:id="1098" w:name="_Toc52490784"/>
      <w:bookmarkStart w:id="1099" w:name="_Toc156248272"/>
      <w:r w:rsidRPr="00094AFB">
        <w:t>8.2</w:t>
      </w:r>
      <w:r w:rsidRPr="00094AFB">
        <w:tab/>
        <w:t>Network entity related Identities</w:t>
      </w:r>
      <w:bookmarkEnd w:id="1094"/>
      <w:bookmarkEnd w:id="1095"/>
      <w:bookmarkEnd w:id="1096"/>
      <w:bookmarkEnd w:id="1097"/>
      <w:bookmarkEnd w:id="1098"/>
      <w:bookmarkEnd w:id="1099"/>
    </w:p>
    <w:p w14:paraId="14184B1D" w14:textId="77777777" w:rsidR="0030529F" w:rsidRPr="00094AFB" w:rsidRDefault="0030529F" w:rsidP="00E10AA0">
      <w:r w:rsidRPr="00094AFB">
        <w:t>The following identities are used in E-UTRAN for identifying</w:t>
      </w:r>
      <w:r w:rsidR="0004032C" w:rsidRPr="00094AFB">
        <w:rPr>
          <w:lang w:eastAsia="zh-CN"/>
        </w:rPr>
        <w:t xml:space="preserve"> </w:t>
      </w:r>
      <w:r w:rsidRPr="00094AFB">
        <w:t xml:space="preserve">a specific network entity </w:t>
      </w:r>
      <w:r w:rsidR="005228A1" w:rsidRPr="00094AFB">
        <w:t xml:space="preserve">TS 36.413 </w:t>
      </w:r>
      <w:r w:rsidRPr="00094AFB">
        <w:t>[25]:</w:t>
      </w:r>
    </w:p>
    <w:p w14:paraId="0306585A" w14:textId="77777777" w:rsidR="0030529F" w:rsidRPr="00094AFB" w:rsidRDefault="0030529F" w:rsidP="00E10AA0">
      <w:pPr>
        <w:pStyle w:val="B1"/>
      </w:pPr>
      <w:r w:rsidRPr="00094AFB">
        <w:t>-</w:t>
      </w:r>
      <w:r w:rsidRPr="00094AFB">
        <w:tab/>
        <w:t>Globally Unique MME Identity (GUMMEI): used to identify MME globally. The GUMMEI is constructed from the PLMN identity the MME belongs to, the group identity of the MME group the MME belongs to and the MME code (MMEC) of the MME within the MME group.</w:t>
      </w:r>
    </w:p>
    <w:p w14:paraId="25782CBE" w14:textId="77777777" w:rsidR="00173CFF" w:rsidRPr="00094AFB" w:rsidRDefault="00173CFF" w:rsidP="00E10AA0">
      <w:pPr>
        <w:pStyle w:val="NO"/>
      </w:pPr>
      <w:r w:rsidRPr="00094AFB">
        <w:t>NOTE:</w:t>
      </w:r>
      <w:r w:rsidRPr="00094AFB">
        <w:tab/>
        <w:t>GUMMEI or S-TMSI containing the MMEC is provided by the UE to the eNB according to TS 23.401</w:t>
      </w:r>
      <w:r w:rsidR="008F49AE" w:rsidRPr="00094AFB">
        <w:t xml:space="preserve"> </w:t>
      </w:r>
      <w:r w:rsidRPr="00094AFB">
        <w:t>[17], TS 24.301</w:t>
      </w:r>
      <w:r w:rsidR="008F49AE" w:rsidRPr="00094AFB">
        <w:t xml:space="preserve"> </w:t>
      </w:r>
      <w:r w:rsidRPr="00094AFB">
        <w:t>[20] and TS 36.331</w:t>
      </w:r>
      <w:r w:rsidR="008F49AE" w:rsidRPr="00094AFB">
        <w:t xml:space="preserve"> </w:t>
      </w:r>
      <w:r w:rsidRPr="00094AFB">
        <w:t>[16].</w:t>
      </w:r>
    </w:p>
    <w:p w14:paraId="0E5949C6" w14:textId="77777777" w:rsidR="0030529F" w:rsidRPr="00094AFB" w:rsidRDefault="0030529F" w:rsidP="00E10AA0">
      <w:pPr>
        <w:pStyle w:val="B1"/>
      </w:pPr>
      <w:r w:rsidRPr="00094AFB">
        <w:t>-</w:t>
      </w:r>
      <w:r w:rsidRPr="00094AFB">
        <w:tab/>
        <w:t xml:space="preserve">E-UTRAN Cell Global Identifier (ECGI): used to identify cells globally. The ECGI is constructed from the PLMN identity the cell belongs to and the </w:t>
      </w:r>
      <w:r w:rsidR="00001FC1" w:rsidRPr="00094AFB">
        <w:t xml:space="preserve">E-UTRA </w:t>
      </w:r>
      <w:r w:rsidRPr="00094AFB">
        <w:t>Cell Identi</w:t>
      </w:r>
      <w:r w:rsidR="00001FC1" w:rsidRPr="00094AFB">
        <w:t>fier</w:t>
      </w:r>
      <w:r w:rsidRPr="00094AFB">
        <w:t xml:space="preserve"> of the cell.</w:t>
      </w:r>
      <w:r w:rsidR="0018435E" w:rsidRPr="00094AFB">
        <w:t xml:space="preserve"> The included PLMN is the one given by the first PLMN entry in SIB1</w:t>
      </w:r>
      <w:r w:rsidR="002635F2" w:rsidRPr="00094AFB">
        <w:t xml:space="preserve"> associated with the E-UTRA Cell Identifier of the cell</w:t>
      </w:r>
      <w:r w:rsidR="0018435E" w:rsidRPr="00094AFB">
        <w:t xml:space="preserve">, according to </w:t>
      </w:r>
      <w:r w:rsidR="005228A1" w:rsidRPr="00094AFB">
        <w:t xml:space="preserve">TS 36.331 </w:t>
      </w:r>
      <w:r w:rsidR="0018435E" w:rsidRPr="00094AFB">
        <w:t>[16].</w:t>
      </w:r>
    </w:p>
    <w:p w14:paraId="126FE5C2" w14:textId="77777777" w:rsidR="0030529F" w:rsidRPr="00094AFB" w:rsidRDefault="0030529F" w:rsidP="00E10AA0">
      <w:pPr>
        <w:pStyle w:val="B1"/>
      </w:pPr>
      <w:r w:rsidRPr="00094AFB">
        <w:t>-</w:t>
      </w:r>
      <w:r w:rsidRPr="00094AFB">
        <w:tab/>
        <w:t xml:space="preserve">eNB Identifier (eNB ID): used to identify eNBs within a PLMN. The eNB ID is contained within the </w:t>
      </w:r>
      <w:r w:rsidR="00001FC1" w:rsidRPr="00094AFB">
        <w:t xml:space="preserve">E-UTRA </w:t>
      </w:r>
      <w:r w:rsidRPr="00094AFB">
        <w:t>C</w:t>
      </w:r>
      <w:r w:rsidR="00001FC1" w:rsidRPr="00094AFB">
        <w:t xml:space="preserve">ell </w:t>
      </w:r>
      <w:r w:rsidRPr="00094AFB">
        <w:t>I</w:t>
      </w:r>
      <w:r w:rsidR="00001FC1" w:rsidRPr="00094AFB">
        <w:t>dentifier</w:t>
      </w:r>
      <w:r w:rsidRPr="00094AFB">
        <w:t xml:space="preserve"> of its cells.</w:t>
      </w:r>
    </w:p>
    <w:p w14:paraId="69CDF91F" w14:textId="77777777" w:rsidR="00E95632" w:rsidRPr="00094AFB" w:rsidRDefault="0030529F" w:rsidP="00E10AA0">
      <w:pPr>
        <w:pStyle w:val="B1"/>
        <w:rPr>
          <w:lang w:eastAsia="zh-CN"/>
        </w:rPr>
      </w:pPr>
      <w:r w:rsidRPr="00094AFB">
        <w:t>-</w:t>
      </w:r>
      <w:r w:rsidRPr="00094AFB">
        <w:tab/>
        <w:t>Global eNB ID: used to identify eNBs globally. The Global eNB ID is constructed from the PLMN identity the eNB belongs to and the eNB ID.</w:t>
      </w:r>
      <w:r w:rsidR="0018435E" w:rsidRPr="00094AFB">
        <w:t xml:space="preserve"> The MCC and MNC are the same as included in the E-UTRAN Cell Global Identifier (ECGI).</w:t>
      </w:r>
    </w:p>
    <w:p w14:paraId="1DDB1C90" w14:textId="77777777" w:rsidR="0030529F" w:rsidRPr="00094AFB" w:rsidRDefault="00E95632" w:rsidP="00E10AA0">
      <w:pPr>
        <w:pStyle w:val="B1"/>
      </w:pPr>
      <w:r w:rsidRPr="00094AFB">
        <w:t>-</w:t>
      </w:r>
      <w:r w:rsidRPr="00094AFB">
        <w:tab/>
      </w:r>
      <w:r w:rsidRPr="00094AFB">
        <w:rPr>
          <w:lang w:eastAsia="zh-CN"/>
        </w:rPr>
        <w:t>The Global eNB ID of RN is the same as its serving DeNB.</w:t>
      </w:r>
    </w:p>
    <w:p w14:paraId="79E39547" w14:textId="77777777" w:rsidR="0030529F" w:rsidRPr="00094AFB" w:rsidRDefault="0030529F" w:rsidP="00E10AA0">
      <w:pPr>
        <w:pStyle w:val="B1"/>
      </w:pPr>
      <w:r w:rsidRPr="00094AFB">
        <w:t>-</w:t>
      </w:r>
      <w:r w:rsidRPr="00094AFB">
        <w:tab/>
        <w:t>Tracking Area identity (TAI): used to identify tracking areas</w:t>
      </w:r>
      <w:r w:rsidR="00746167" w:rsidRPr="00094AFB">
        <w:t xml:space="preserve"> allocated by EPC or 5GC</w:t>
      </w:r>
      <w:r w:rsidRPr="00094AFB">
        <w:t>. The TAI is constructed from the PLMN identity the tracking area belongs to and the TAC (Tracking Area Code) of the Tracking Area.</w:t>
      </w:r>
      <w:r w:rsidR="00746167" w:rsidRPr="00094AFB">
        <w:t xml:space="preserve"> The TACs allocated to an ng-eNB by EPC and 5GC are separate.</w:t>
      </w:r>
    </w:p>
    <w:p w14:paraId="2AE2C43F" w14:textId="77777777" w:rsidR="0030529F" w:rsidRPr="00094AFB" w:rsidRDefault="0030529F" w:rsidP="00E10AA0">
      <w:pPr>
        <w:pStyle w:val="B1"/>
      </w:pPr>
      <w:r w:rsidRPr="00094AFB">
        <w:t>-</w:t>
      </w:r>
      <w:r w:rsidRPr="00094AFB">
        <w:tab/>
        <w:t>CSG identity (CSG ID): used to identify a CSG within a PLMN.</w:t>
      </w:r>
    </w:p>
    <w:p w14:paraId="588F7DAD" w14:textId="77777777" w:rsidR="0030529F" w:rsidRPr="00094AFB" w:rsidRDefault="0030529F" w:rsidP="00E10AA0">
      <w:pPr>
        <w:pStyle w:val="B1"/>
      </w:pPr>
      <w:r w:rsidRPr="00094AFB">
        <w:lastRenderedPageBreak/>
        <w:t>-</w:t>
      </w:r>
      <w:r w:rsidRPr="00094AFB">
        <w:tab/>
        <w:t>EPS Bearer ID / E-RAB ID:</w:t>
      </w:r>
    </w:p>
    <w:p w14:paraId="13D5390E" w14:textId="77777777" w:rsidR="0030529F" w:rsidRPr="00094AFB" w:rsidRDefault="0030529F" w:rsidP="00E10AA0">
      <w:pPr>
        <w:pStyle w:val="B2"/>
      </w:pPr>
      <w:r w:rsidRPr="00094AFB">
        <w:t>-</w:t>
      </w:r>
      <w:r w:rsidRPr="00094AFB">
        <w:tab/>
        <w:t xml:space="preserve">The value of the E-RAB ID used at S1 and X2 interfaces to identify an E-RAB allocated to the UE is the same as the EPS Bearer ID value used at the Uu interface to identify the associated EPS Bearer (and also used at the NAS layer as defined in </w:t>
      </w:r>
      <w:r w:rsidR="005228A1" w:rsidRPr="00094AFB">
        <w:t xml:space="preserve">TS 36.413 </w:t>
      </w:r>
      <w:r w:rsidRPr="00094AFB">
        <w:t>[25]).</w:t>
      </w:r>
    </w:p>
    <w:p w14:paraId="75FA9471" w14:textId="77777777" w:rsidR="00001FC1" w:rsidRPr="00094AFB" w:rsidRDefault="00001FC1" w:rsidP="00001FC1">
      <w:pPr>
        <w:pStyle w:val="B1"/>
      </w:pPr>
      <w:r w:rsidRPr="00094AFB">
        <w:t>-</w:t>
      </w:r>
      <w:r w:rsidRPr="00094AFB">
        <w:tab/>
        <w:t>NR Cell Global Identifier (NCGI): specified in TS 38.300 [79].</w:t>
      </w:r>
    </w:p>
    <w:p w14:paraId="291DA265" w14:textId="77777777" w:rsidR="00001FC1" w:rsidRPr="00094AFB" w:rsidRDefault="00001FC1" w:rsidP="00001FC1">
      <w:pPr>
        <w:pStyle w:val="B1"/>
      </w:pPr>
      <w:r w:rsidRPr="00094AFB">
        <w:t>-</w:t>
      </w:r>
      <w:r w:rsidRPr="00094AFB">
        <w:tab/>
        <w:t>en-gNB Identifier (en-gNB ID): as specified for the gNB Identifier in TS 38.300 [79].</w:t>
      </w:r>
    </w:p>
    <w:p w14:paraId="70EBD388" w14:textId="77777777" w:rsidR="00001FC1" w:rsidRPr="00094AFB" w:rsidRDefault="00001FC1" w:rsidP="00001FC1">
      <w:pPr>
        <w:pStyle w:val="B1"/>
        <w:rPr>
          <w:lang w:eastAsia="zh-CN"/>
        </w:rPr>
      </w:pPr>
      <w:r w:rsidRPr="00094AFB">
        <w:t>-</w:t>
      </w:r>
      <w:r w:rsidRPr="00094AFB">
        <w:tab/>
        <w:t>Global en-gNB ID: as specified for the Global gNB ID in TS 38.300 [79].</w:t>
      </w:r>
    </w:p>
    <w:p w14:paraId="221EF641" w14:textId="77777777" w:rsidR="0030529F" w:rsidRPr="00094AFB" w:rsidRDefault="0030529F" w:rsidP="00E10AA0">
      <w:r w:rsidRPr="00094AFB">
        <w:t>The following identities are broadcast in every E-UTRAN cell (SIB1): CI, TAC, CSG ID (if any) and one or more PLMN identities.</w:t>
      </w:r>
    </w:p>
    <w:p w14:paraId="18D9DA2E" w14:textId="77777777" w:rsidR="008A4F18" w:rsidRPr="00094AFB" w:rsidRDefault="008A4F18" w:rsidP="009C26DC">
      <w:pPr>
        <w:pStyle w:val="Heading2"/>
      </w:pPr>
      <w:bookmarkStart w:id="1100" w:name="_Toc20402784"/>
      <w:bookmarkStart w:id="1101" w:name="_Toc29372290"/>
      <w:bookmarkStart w:id="1102" w:name="_Toc37760238"/>
      <w:bookmarkStart w:id="1103" w:name="_Toc46498472"/>
      <w:bookmarkStart w:id="1104" w:name="_Toc52490785"/>
      <w:bookmarkStart w:id="1105" w:name="_Toc156248273"/>
      <w:r w:rsidRPr="00094AFB">
        <w:t>8.3</w:t>
      </w:r>
      <w:r w:rsidRPr="00094AFB">
        <w:tab/>
      </w:r>
      <w:r w:rsidR="005C3E50" w:rsidRPr="00094AFB">
        <w:rPr>
          <w:rFonts w:eastAsia="Malgun Gothic"/>
          <w:lang w:eastAsia="ko-KR"/>
        </w:rPr>
        <w:t>S</w:t>
      </w:r>
      <w:r w:rsidR="005C3E50" w:rsidRPr="00094AFB">
        <w:t>idelink communication</w:t>
      </w:r>
      <w:r w:rsidRPr="00094AFB">
        <w:t xml:space="preserve"> </w:t>
      </w:r>
      <w:r w:rsidR="00B033E6" w:rsidRPr="00094AFB">
        <w:t xml:space="preserve">and V2X Sidelink Communication </w:t>
      </w:r>
      <w:r w:rsidRPr="00094AFB">
        <w:t>related identities</w:t>
      </w:r>
      <w:bookmarkEnd w:id="1100"/>
      <w:bookmarkEnd w:id="1101"/>
      <w:bookmarkEnd w:id="1102"/>
      <w:bookmarkEnd w:id="1103"/>
      <w:bookmarkEnd w:id="1104"/>
      <w:bookmarkEnd w:id="1105"/>
    </w:p>
    <w:p w14:paraId="7893E3E2" w14:textId="77777777" w:rsidR="008A4F18" w:rsidRPr="00094AFB" w:rsidRDefault="008A4F18" w:rsidP="00E10AA0">
      <w:r w:rsidRPr="00094AFB">
        <w:t xml:space="preserve">The following identities are used for </w:t>
      </w:r>
      <w:r w:rsidR="005C3E50" w:rsidRPr="00094AFB">
        <w:t>sidelink communication</w:t>
      </w:r>
      <w:r w:rsidR="002E2877" w:rsidRPr="00094AFB">
        <w:rPr>
          <w:lang w:eastAsia="zh-CN"/>
        </w:rPr>
        <w:t xml:space="preserve"> and V2X sidelink communication</w:t>
      </w:r>
      <w:r w:rsidRPr="00094AFB">
        <w:t>:</w:t>
      </w:r>
    </w:p>
    <w:p w14:paraId="5C9A58C0" w14:textId="77777777" w:rsidR="008A4F18" w:rsidRPr="00094AFB" w:rsidRDefault="008A4F18" w:rsidP="00E10AA0">
      <w:pPr>
        <w:pStyle w:val="B1"/>
      </w:pPr>
      <w:r w:rsidRPr="00094AFB">
        <w:t>-</w:t>
      </w:r>
      <w:r w:rsidRPr="00094AFB">
        <w:tab/>
        <w:t xml:space="preserve">Source Layer-2 ID: Identifies the sender of the data in </w:t>
      </w:r>
      <w:r w:rsidR="005C3E50" w:rsidRPr="00094AFB">
        <w:t>sidelink communication</w:t>
      </w:r>
      <w:r w:rsidR="002E2877" w:rsidRPr="00094AFB">
        <w:rPr>
          <w:lang w:eastAsia="zh-CN"/>
        </w:rPr>
        <w:t xml:space="preserve"> and V2X sidelink communication</w:t>
      </w:r>
      <w:r w:rsidRPr="00094AFB">
        <w:t xml:space="preserve">. The Source Layer-2 ID is 24 bits long and is used together with </w:t>
      </w:r>
      <w:r w:rsidR="005C3E50" w:rsidRPr="00094AFB">
        <w:rPr>
          <w:rFonts w:eastAsia="Malgun Gothic"/>
          <w:lang w:eastAsia="ko-KR"/>
        </w:rPr>
        <w:t>Destination</w:t>
      </w:r>
      <w:r w:rsidR="005C3E50" w:rsidRPr="00094AFB">
        <w:t xml:space="preserve"> </w:t>
      </w:r>
      <w:r w:rsidRPr="00094AFB">
        <w:t>Layer-2 ID and LCID for identification of the RLC UM entity and PDCP entity in the receiver;</w:t>
      </w:r>
    </w:p>
    <w:p w14:paraId="284B9D23" w14:textId="77777777" w:rsidR="008A4F18" w:rsidRPr="00094AFB" w:rsidRDefault="008A4F18" w:rsidP="00E10AA0">
      <w:pPr>
        <w:pStyle w:val="B1"/>
      </w:pPr>
      <w:r w:rsidRPr="00094AFB">
        <w:t>-</w:t>
      </w:r>
      <w:r w:rsidRPr="00094AFB">
        <w:tab/>
        <w:t xml:space="preserve">Destination Layer-2 ID: Identifies the target of the data in </w:t>
      </w:r>
      <w:r w:rsidR="005C3E50" w:rsidRPr="00094AFB">
        <w:t>sidelink communication</w:t>
      </w:r>
      <w:r w:rsidR="00B033E6" w:rsidRPr="00094AFB">
        <w:t xml:space="preserve"> and V2X sidelink communication</w:t>
      </w:r>
      <w:r w:rsidRPr="00094AFB">
        <w:t xml:space="preserve">. </w:t>
      </w:r>
      <w:r w:rsidR="00B033E6" w:rsidRPr="00094AFB">
        <w:t>For sidelink communication, t</w:t>
      </w:r>
      <w:r w:rsidRPr="00094AFB">
        <w:t>he Destination Layer-2 ID is</w:t>
      </w:r>
      <w:r w:rsidR="009D4C33" w:rsidRPr="00094AFB">
        <w:t xml:space="preserve"> </w:t>
      </w:r>
      <w:r w:rsidRPr="00094AFB">
        <w:t>24 bits long and is split in the MAC layer into two bit strings:</w:t>
      </w:r>
    </w:p>
    <w:p w14:paraId="77D803F4" w14:textId="77777777" w:rsidR="00B033E6" w:rsidRPr="00094AFB" w:rsidRDefault="00B033E6" w:rsidP="00B033E6">
      <w:pPr>
        <w:pStyle w:val="B2"/>
      </w:pPr>
      <w:r w:rsidRPr="00094AFB">
        <w:t>-</w:t>
      </w:r>
      <w:r w:rsidRPr="00094AFB">
        <w:tab/>
        <w:t>One bit string is the LSB part (8 bits) of Destination Layer-2 ID and forwarded to physical layer as Group Destination ID. This identifies the target of the intended data in sidelink control information and is used for filtering of packets at the physical layer.</w:t>
      </w:r>
    </w:p>
    <w:p w14:paraId="351CA958" w14:textId="77777777" w:rsidR="00B033E6" w:rsidRPr="00094AFB" w:rsidRDefault="00B033E6" w:rsidP="00B033E6">
      <w:pPr>
        <w:pStyle w:val="B2"/>
      </w:pPr>
      <w:r w:rsidRPr="00094AFB">
        <w:t>-</w:t>
      </w:r>
      <w:r w:rsidRPr="00094AFB">
        <w:tab/>
        <w:t>Second bit string is the MSB part (16 bits) of the Destination Layer-2 ID and is carried within the MAC header. This is used for filtering of packets at the MAC layer.</w:t>
      </w:r>
    </w:p>
    <w:p w14:paraId="279958A1" w14:textId="77777777" w:rsidR="00B033E6" w:rsidRPr="00094AFB" w:rsidRDefault="00B033E6" w:rsidP="00B033E6">
      <w:pPr>
        <w:pStyle w:val="B2"/>
      </w:pPr>
      <w:r w:rsidRPr="00094AFB">
        <w:t>-</w:t>
      </w:r>
      <w:r w:rsidRPr="00094AFB">
        <w:tab/>
        <w:t>In case of V2X sidelink communication, Destination Layer-2 ID is not split and is carried within the MAC header.</w:t>
      </w:r>
    </w:p>
    <w:p w14:paraId="40E9F327" w14:textId="77777777" w:rsidR="008A4F18" w:rsidRPr="00094AFB" w:rsidRDefault="008A4F18" w:rsidP="00B033E6">
      <w:r w:rsidRPr="00094AFB">
        <w:t xml:space="preserve">No Access Stratum signalling is required for group formation and to configure Source Layer-2 ID, Destination Layer-2 ID and </w:t>
      </w:r>
      <w:r w:rsidR="005C3E50" w:rsidRPr="00094AFB">
        <w:rPr>
          <w:rFonts w:eastAsia="Malgun Gothic"/>
          <w:lang w:eastAsia="ko-KR"/>
        </w:rPr>
        <w:t xml:space="preserve">Group Destination ID </w:t>
      </w:r>
      <w:r w:rsidRPr="00094AFB">
        <w:t>in the UE. These identities are either provided by higher layer or derived from identities provided by higher layer. In case of groupcast and broadcast, the ProSe UE ID</w:t>
      </w:r>
      <w:r w:rsidR="00436286" w:rsidRPr="00094AFB">
        <w:t>, as specified in</w:t>
      </w:r>
      <w:r w:rsidR="009D4C33" w:rsidRPr="00094AFB">
        <w:t xml:space="preserve"> </w:t>
      </w:r>
      <w:r w:rsidR="00436286" w:rsidRPr="00094AFB">
        <w:t xml:space="preserve">TS 23.303 </w:t>
      </w:r>
      <w:r w:rsidRPr="00094AFB">
        <w:t>[62]</w:t>
      </w:r>
      <w:r w:rsidR="00436286" w:rsidRPr="00094AFB">
        <w:t>,</w:t>
      </w:r>
      <w:r w:rsidRPr="00094AFB">
        <w:t xml:space="preserve"> provided by higher layer is used directly as the Source Layer-2 ID and the ProSe Layer-2 Group ID</w:t>
      </w:r>
      <w:r w:rsidR="00436286" w:rsidRPr="00094AFB">
        <w:t>, as specified in</w:t>
      </w:r>
      <w:r w:rsidR="009D4C33" w:rsidRPr="00094AFB">
        <w:t xml:space="preserve"> </w:t>
      </w:r>
      <w:r w:rsidR="00436286" w:rsidRPr="00094AFB">
        <w:t xml:space="preserve">TS 23.303 </w:t>
      </w:r>
      <w:r w:rsidRPr="00094AFB">
        <w:t>[62]</w:t>
      </w:r>
      <w:r w:rsidR="00436286" w:rsidRPr="00094AFB">
        <w:t>,</w:t>
      </w:r>
      <w:r w:rsidRPr="00094AFB">
        <w:t xml:space="preserve"> provided by higher layer is used directly as the Destination Layer-2 ID in the MAC layer.</w:t>
      </w:r>
      <w:r w:rsidR="00583FED" w:rsidRPr="00094AFB">
        <w:t xml:space="preserve"> In case of one-to-one communications, </w:t>
      </w:r>
      <w:r w:rsidR="00C02539" w:rsidRPr="00094AFB">
        <w:rPr>
          <w:rFonts w:eastAsia="SimSun"/>
          <w:lang w:eastAsia="zh-CN"/>
        </w:rPr>
        <w:t>the ProSe UE ID</w:t>
      </w:r>
      <w:r w:rsidR="00436286" w:rsidRPr="00094AFB">
        <w:t>, as specified in</w:t>
      </w:r>
      <w:r w:rsidR="00C02539" w:rsidRPr="00094AFB">
        <w:rPr>
          <w:rFonts w:eastAsia="SimSun"/>
          <w:lang w:eastAsia="zh-CN"/>
        </w:rPr>
        <w:t xml:space="preserve"> </w:t>
      </w:r>
      <w:r w:rsidR="00436286" w:rsidRPr="00094AFB">
        <w:t xml:space="preserve">TS 23.303 </w:t>
      </w:r>
      <w:r w:rsidR="00C02539" w:rsidRPr="00094AFB">
        <w:rPr>
          <w:rFonts w:eastAsia="SimSun"/>
          <w:lang w:eastAsia="zh-CN"/>
        </w:rPr>
        <w:t>[62]</w:t>
      </w:r>
      <w:r w:rsidR="00436286" w:rsidRPr="00094AFB">
        <w:rPr>
          <w:rFonts w:eastAsia="SimSun"/>
          <w:lang w:eastAsia="zh-CN"/>
        </w:rPr>
        <w:t>,</w:t>
      </w:r>
      <w:r w:rsidR="00C02539" w:rsidRPr="00094AFB">
        <w:rPr>
          <w:rFonts w:eastAsia="SimSun"/>
          <w:lang w:eastAsia="zh-CN"/>
        </w:rPr>
        <w:t xml:space="preserve"> provided by </w:t>
      </w:r>
      <w:r w:rsidR="00583FED" w:rsidRPr="00094AFB">
        <w:t xml:space="preserve">higher layer </w:t>
      </w:r>
      <w:r w:rsidR="00C02539" w:rsidRPr="00094AFB">
        <w:rPr>
          <w:rFonts w:eastAsia="SimSun"/>
          <w:lang w:eastAsia="zh-CN"/>
        </w:rPr>
        <w:t>is used directly as</w:t>
      </w:r>
      <w:r w:rsidR="00583FED" w:rsidRPr="00094AFB">
        <w:t xml:space="preserve"> </w:t>
      </w:r>
      <w:r w:rsidR="00C02539" w:rsidRPr="00094AFB">
        <w:rPr>
          <w:rFonts w:eastAsia="SimSun"/>
          <w:lang w:eastAsia="zh-CN"/>
        </w:rPr>
        <w:t xml:space="preserve">the </w:t>
      </w:r>
      <w:r w:rsidR="00583FED" w:rsidRPr="00094AFB">
        <w:t xml:space="preserve">Source Layer-2 ID </w:t>
      </w:r>
      <w:r w:rsidR="00C02539" w:rsidRPr="00094AFB">
        <w:rPr>
          <w:rFonts w:eastAsia="SimSun"/>
          <w:lang w:eastAsia="zh-CN"/>
        </w:rPr>
        <w:t>or</w:t>
      </w:r>
      <w:r w:rsidR="00583FED" w:rsidRPr="00094AFB">
        <w:t xml:space="preserve"> </w:t>
      </w:r>
      <w:r w:rsidR="00C02539" w:rsidRPr="00094AFB">
        <w:rPr>
          <w:rFonts w:eastAsia="SimSun"/>
          <w:lang w:eastAsia="zh-CN"/>
        </w:rPr>
        <w:t xml:space="preserve">the </w:t>
      </w:r>
      <w:r w:rsidR="00583FED" w:rsidRPr="00094AFB">
        <w:t>Destination Layer-2 ID</w:t>
      </w:r>
      <w:r w:rsidR="00C02539" w:rsidRPr="00094AFB">
        <w:rPr>
          <w:rFonts w:eastAsia="SimSun"/>
          <w:lang w:eastAsia="zh-CN"/>
        </w:rPr>
        <w:t xml:space="preserve"> in the MAC layer</w:t>
      </w:r>
      <w:r w:rsidR="00583FED" w:rsidRPr="00094AFB">
        <w:t>.</w:t>
      </w:r>
      <w:r w:rsidR="005F4B3E" w:rsidRPr="00094AFB">
        <w:rPr>
          <w:lang w:eastAsia="zh-CN"/>
        </w:rPr>
        <w:t xml:space="preserve"> In case of V2X sidelink communication, </w:t>
      </w:r>
      <w:r w:rsidR="005F4B3E" w:rsidRPr="00094AFB">
        <w:t>higher layer provides Source Layer-2 ID and Destination Layer-2 ID</w:t>
      </w:r>
      <w:r w:rsidR="001F4067" w:rsidRPr="00094AFB">
        <w:t>, as specified in</w:t>
      </w:r>
      <w:r w:rsidR="005F4B3E" w:rsidRPr="00094AFB">
        <w:rPr>
          <w:lang w:eastAsia="zh-CN"/>
        </w:rPr>
        <w:t xml:space="preserve"> </w:t>
      </w:r>
      <w:r w:rsidR="00D132B9" w:rsidRPr="00094AFB">
        <w:t xml:space="preserve">TS 23.285 </w:t>
      </w:r>
      <w:r w:rsidR="005F4B3E" w:rsidRPr="00094AFB">
        <w:rPr>
          <w:lang w:eastAsia="zh-CN"/>
        </w:rPr>
        <w:t>[72].</w:t>
      </w:r>
    </w:p>
    <w:p w14:paraId="6A21F0C3" w14:textId="77777777" w:rsidR="0014236B" w:rsidRPr="00094AFB" w:rsidRDefault="0014236B" w:rsidP="009C26DC">
      <w:pPr>
        <w:pStyle w:val="Heading2"/>
      </w:pPr>
      <w:bookmarkStart w:id="1106" w:name="_Toc20402785"/>
      <w:bookmarkStart w:id="1107" w:name="_Toc29372291"/>
      <w:bookmarkStart w:id="1108" w:name="_Toc37760239"/>
      <w:bookmarkStart w:id="1109" w:name="_Toc46498473"/>
      <w:bookmarkStart w:id="1110" w:name="_Toc52490786"/>
      <w:bookmarkStart w:id="1111" w:name="_Toc156248274"/>
      <w:r w:rsidRPr="00094AFB">
        <w:t>8.4</w:t>
      </w:r>
      <w:r w:rsidRPr="00094AFB">
        <w:tab/>
        <w:t>MBMS related identities</w:t>
      </w:r>
      <w:bookmarkEnd w:id="1106"/>
      <w:bookmarkEnd w:id="1107"/>
      <w:bookmarkEnd w:id="1108"/>
      <w:bookmarkEnd w:id="1109"/>
      <w:bookmarkEnd w:id="1110"/>
      <w:bookmarkEnd w:id="1111"/>
    </w:p>
    <w:p w14:paraId="331E61A0" w14:textId="77777777" w:rsidR="0014236B" w:rsidRPr="00094AFB" w:rsidRDefault="0014236B" w:rsidP="0014236B">
      <w:r w:rsidRPr="00094AFB">
        <w:t>The following identities are used for SC-PTM transmission:</w:t>
      </w:r>
    </w:p>
    <w:p w14:paraId="2F940979" w14:textId="77777777" w:rsidR="0014236B" w:rsidRPr="00094AFB" w:rsidRDefault="0014236B" w:rsidP="0014236B">
      <w:pPr>
        <w:pStyle w:val="B1"/>
      </w:pPr>
      <w:r w:rsidRPr="00094AFB">
        <w:t>-</w:t>
      </w:r>
      <w:r w:rsidRPr="00094AFB">
        <w:tab/>
        <w:t>SC-RNTI:</w:t>
      </w:r>
      <w:r w:rsidR="000F781F" w:rsidRPr="00094AFB">
        <w:t xml:space="preserve"> </w:t>
      </w:r>
      <w:r w:rsidRPr="00094AFB">
        <w:t>Identifies transmissions of the SC-MCCH</w:t>
      </w:r>
      <w:r w:rsidR="00F20FDD" w:rsidRPr="00094AFB">
        <w:t>, and for NB-IoT UEs</w:t>
      </w:r>
      <w:r w:rsidR="002D5995" w:rsidRPr="00094AFB">
        <w:t xml:space="preserve">, BL UEs or UEs in enhanced coverage </w:t>
      </w:r>
      <w:r w:rsidR="000F781F" w:rsidRPr="00094AFB">
        <w:rPr>
          <w:rFonts w:eastAsia="MS Mincho"/>
        </w:rPr>
        <w:t>identifies</w:t>
      </w:r>
      <w:r w:rsidR="000F781F" w:rsidRPr="00094AFB">
        <w:t xml:space="preserve"> </w:t>
      </w:r>
      <w:r w:rsidR="002D5995" w:rsidRPr="00094AFB">
        <w:t>SC-MCCH change notification</w:t>
      </w:r>
      <w:r w:rsidRPr="00094AFB">
        <w:t>;</w:t>
      </w:r>
    </w:p>
    <w:p w14:paraId="5D3C3255" w14:textId="77777777" w:rsidR="0014236B" w:rsidRPr="00094AFB" w:rsidRDefault="0014236B" w:rsidP="0014236B">
      <w:pPr>
        <w:pStyle w:val="B1"/>
      </w:pPr>
      <w:r w:rsidRPr="00094AFB">
        <w:t>-</w:t>
      </w:r>
      <w:r w:rsidRPr="00094AFB">
        <w:tab/>
        <w:t>SC-N-RNTI: Identifies SC-MCCH change notification</w:t>
      </w:r>
      <w:r w:rsidR="00F20FDD" w:rsidRPr="00094AFB">
        <w:t xml:space="preserve"> for UEs </w:t>
      </w:r>
      <w:r w:rsidR="000F781F" w:rsidRPr="00094AFB">
        <w:t xml:space="preserve">other </w:t>
      </w:r>
      <w:r w:rsidR="00F20FDD" w:rsidRPr="00094AFB">
        <w:t>than NB-IoT UEs</w:t>
      </w:r>
      <w:r w:rsidR="007A21E2" w:rsidRPr="00094AFB">
        <w:t>,</w:t>
      </w:r>
      <w:r w:rsidR="002D5995" w:rsidRPr="00094AFB">
        <w:t xml:space="preserve"> BL UEs or UEs in enhanced coverage</w:t>
      </w:r>
      <w:r w:rsidRPr="00094AFB">
        <w:t>;</w:t>
      </w:r>
    </w:p>
    <w:p w14:paraId="6963DCBD" w14:textId="77777777" w:rsidR="0014236B" w:rsidRPr="00094AFB" w:rsidRDefault="0014236B" w:rsidP="0014236B">
      <w:pPr>
        <w:pStyle w:val="B1"/>
      </w:pPr>
      <w:r w:rsidRPr="00094AFB">
        <w:t>-</w:t>
      </w:r>
      <w:r w:rsidRPr="00094AFB">
        <w:tab/>
        <w:t>G-RNTI:</w:t>
      </w:r>
      <w:r w:rsidR="000F781F" w:rsidRPr="00094AFB">
        <w:t xml:space="preserve"> </w:t>
      </w:r>
      <w:r w:rsidRPr="00094AFB">
        <w:t>Identifies transmissions of a SC-MTCH</w:t>
      </w:r>
      <w:r w:rsidR="00F20FDD" w:rsidRPr="00094AFB">
        <w:t>, and for NB-IoT UEs</w:t>
      </w:r>
      <w:r w:rsidR="002D5995" w:rsidRPr="00094AFB">
        <w:t>, BL UEs or UEs in enhanced coverage</w:t>
      </w:r>
      <w:r w:rsidR="000F781F" w:rsidRPr="00094AFB">
        <w:rPr>
          <w:rFonts w:eastAsia="MS Mincho"/>
        </w:rPr>
        <w:t xml:space="preserve"> identifies</w:t>
      </w:r>
      <w:r w:rsidR="002D5995" w:rsidRPr="00094AFB">
        <w:t xml:space="preserve"> SC-MCCH change notification</w:t>
      </w:r>
      <w:r w:rsidRPr="00094AFB">
        <w:t>.</w:t>
      </w:r>
    </w:p>
    <w:p w14:paraId="37183426" w14:textId="77777777" w:rsidR="00D51AC6" w:rsidRPr="00094AFB" w:rsidRDefault="00D51AC6" w:rsidP="009C26DC">
      <w:pPr>
        <w:pStyle w:val="Heading1"/>
      </w:pPr>
      <w:bookmarkStart w:id="1112" w:name="_Toc20402786"/>
      <w:bookmarkStart w:id="1113" w:name="_Toc29372292"/>
      <w:bookmarkStart w:id="1114" w:name="_Toc37760240"/>
      <w:bookmarkStart w:id="1115" w:name="_Toc46498474"/>
      <w:bookmarkStart w:id="1116" w:name="_Toc52490787"/>
      <w:bookmarkStart w:id="1117" w:name="_Toc156248275"/>
      <w:r w:rsidRPr="00094AFB">
        <w:lastRenderedPageBreak/>
        <w:t>9</w:t>
      </w:r>
      <w:r w:rsidRPr="00094AFB">
        <w:tab/>
        <w:t>ARQ and HARQ</w:t>
      </w:r>
      <w:bookmarkEnd w:id="1112"/>
      <w:bookmarkEnd w:id="1113"/>
      <w:bookmarkEnd w:id="1114"/>
      <w:bookmarkEnd w:id="1115"/>
      <w:bookmarkEnd w:id="1116"/>
      <w:bookmarkEnd w:id="1117"/>
    </w:p>
    <w:p w14:paraId="36956874" w14:textId="77777777" w:rsidR="00D82DB5" w:rsidRPr="00094AFB" w:rsidRDefault="00D82DB5" w:rsidP="00D82DB5">
      <w:pPr>
        <w:pStyle w:val="Heading2"/>
      </w:pPr>
      <w:bookmarkStart w:id="1118" w:name="_Toc20402787"/>
      <w:bookmarkStart w:id="1119" w:name="_Toc29372293"/>
      <w:bookmarkStart w:id="1120" w:name="_Toc37760241"/>
      <w:bookmarkStart w:id="1121" w:name="_Toc46498475"/>
      <w:bookmarkStart w:id="1122" w:name="_Toc52490788"/>
      <w:bookmarkStart w:id="1123" w:name="_Toc156248276"/>
      <w:r w:rsidRPr="00094AFB">
        <w:t>9.0</w:t>
      </w:r>
      <w:r w:rsidRPr="00094AFB">
        <w:tab/>
        <w:t>General</w:t>
      </w:r>
      <w:bookmarkEnd w:id="1118"/>
      <w:bookmarkEnd w:id="1119"/>
      <w:bookmarkEnd w:id="1120"/>
      <w:bookmarkEnd w:id="1121"/>
      <w:bookmarkEnd w:id="1122"/>
      <w:bookmarkEnd w:id="1123"/>
    </w:p>
    <w:p w14:paraId="1CD4EB08" w14:textId="77777777" w:rsidR="00D51AC6" w:rsidRPr="00094AFB" w:rsidRDefault="00D51AC6" w:rsidP="00E10AA0">
      <w:r w:rsidRPr="00094AFB">
        <w:t>E-UTRAN provides ARQ and HARQ functionalities. The ARQ functionality provides error correction by retransmissions in acknowledged mode at Layer 2. The HARQ functionality ensures delivery between peer entities at Layer 1.</w:t>
      </w:r>
    </w:p>
    <w:p w14:paraId="2F4950EC" w14:textId="77777777" w:rsidR="00D51AC6" w:rsidRPr="00094AFB" w:rsidRDefault="00D51AC6" w:rsidP="009C26DC">
      <w:pPr>
        <w:pStyle w:val="Heading2"/>
      </w:pPr>
      <w:bookmarkStart w:id="1124" w:name="_Toc20402788"/>
      <w:bookmarkStart w:id="1125" w:name="_Toc29372294"/>
      <w:bookmarkStart w:id="1126" w:name="_Toc37760242"/>
      <w:bookmarkStart w:id="1127" w:name="_Toc46498476"/>
      <w:bookmarkStart w:id="1128" w:name="_Toc52490789"/>
      <w:bookmarkStart w:id="1129" w:name="_Toc156248277"/>
      <w:r w:rsidRPr="00094AFB">
        <w:t>9.1</w:t>
      </w:r>
      <w:r w:rsidRPr="00094AFB">
        <w:tab/>
        <w:t>HARQ principles</w:t>
      </w:r>
      <w:bookmarkEnd w:id="1124"/>
      <w:bookmarkEnd w:id="1125"/>
      <w:bookmarkEnd w:id="1126"/>
      <w:bookmarkEnd w:id="1127"/>
      <w:bookmarkEnd w:id="1128"/>
      <w:bookmarkEnd w:id="1129"/>
    </w:p>
    <w:p w14:paraId="2AB23E5C" w14:textId="77777777" w:rsidR="00D51AC6" w:rsidRPr="00094AFB" w:rsidRDefault="00D51AC6" w:rsidP="00E10AA0">
      <w:r w:rsidRPr="00094AFB">
        <w:t>The HARQ within the MAC sublayer has the following characteristics:</w:t>
      </w:r>
    </w:p>
    <w:p w14:paraId="130F13FC" w14:textId="77777777" w:rsidR="00D51AC6" w:rsidRPr="00094AFB" w:rsidRDefault="00D51AC6" w:rsidP="00E10AA0">
      <w:pPr>
        <w:pStyle w:val="B1"/>
      </w:pPr>
      <w:r w:rsidRPr="00094AFB">
        <w:t>-</w:t>
      </w:r>
      <w:r w:rsidRPr="00094AFB">
        <w:tab/>
        <w:t>HARQ transmits and retransmits transport blocks;</w:t>
      </w:r>
    </w:p>
    <w:p w14:paraId="447E65BE" w14:textId="77777777" w:rsidR="00D51AC6" w:rsidRPr="00094AFB" w:rsidRDefault="00D51AC6" w:rsidP="00E10AA0">
      <w:pPr>
        <w:pStyle w:val="B1"/>
      </w:pPr>
      <w:r w:rsidRPr="00094AFB">
        <w:t>-</w:t>
      </w:r>
      <w:r w:rsidRPr="00094AFB">
        <w:tab/>
        <w:t>In the downlink:</w:t>
      </w:r>
    </w:p>
    <w:p w14:paraId="4011F088" w14:textId="77777777" w:rsidR="00F40A82" w:rsidRPr="00094AFB" w:rsidRDefault="00F40A82" w:rsidP="00F40A82">
      <w:pPr>
        <w:pStyle w:val="B2"/>
        <w:rPr>
          <w:lang w:eastAsia="zh-CN"/>
        </w:rPr>
      </w:pPr>
      <w:r w:rsidRPr="00094AFB">
        <w:rPr>
          <w:lang w:eastAsia="zh-CN"/>
        </w:rPr>
        <w:t>-</w:t>
      </w:r>
      <w:r w:rsidRPr="00094AFB">
        <w:rPr>
          <w:lang w:eastAsia="zh-CN"/>
        </w:rPr>
        <w:tab/>
        <w:t>N-process Stop-And-Wait;</w:t>
      </w:r>
    </w:p>
    <w:p w14:paraId="0B456854" w14:textId="77777777" w:rsidR="00D51AC6" w:rsidRPr="00094AFB" w:rsidRDefault="00D51AC6" w:rsidP="00E10AA0">
      <w:pPr>
        <w:pStyle w:val="B2"/>
      </w:pPr>
      <w:r w:rsidRPr="00094AFB">
        <w:t>-</w:t>
      </w:r>
      <w:r w:rsidRPr="00094AFB">
        <w:tab/>
        <w:t>Asynchronous adaptive HARQ;</w:t>
      </w:r>
    </w:p>
    <w:p w14:paraId="00C0069B" w14:textId="77777777" w:rsidR="0006226F" w:rsidRPr="00094AFB" w:rsidRDefault="00D51AC6" w:rsidP="0006226F">
      <w:pPr>
        <w:pStyle w:val="B2"/>
        <w:rPr>
          <w:rFonts w:eastAsia="SimSun"/>
          <w:lang w:eastAsia="zh-CN"/>
        </w:rPr>
      </w:pPr>
      <w:r w:rsidRPr="00094AFB">
        <w:t>-</w:t>
      </w:r>
      <w:r w:rsidRPr="00094AFB">
        <w:tab/>
        <w:t>Uplink ACK/NAKs in response to downlink (re)transmissions are sent on PUCCH or PUSCH</w:t>
      </w:r>
      <w:r w:rsidR="0006226F" w:rsidRPr="00094AFB">
        <w:rPr>
          <w:rFonts w:eastAsia="SimSun"/>
          <w:lang w:eastAsia="zh-CN"/>
        </w:rPr>
        <w:t xml:space="preserve"> (except for NB-IoT</w:t>
      </w:r>
      <w:r w:rsidR="003069B0" w:rsidRPr="00094AFB">
        <w:rPr>
          <w:rFonts w:eastAsia="SimSun"/>
          <w:lang w:eastAsia="zh-CN"/>
        </w:rPr>
        <w:t xml:space="preserve"> and short TTI</w:t>
      </w:r>
      <w:r w:rsidR="0006226F" w:rsidRPr="00094AFB">
        <w:rPr>
          <w:rFonts w:eastAsia="SimSun"/>
          <w:lang w:eastAsia="zh-CN"/>
        </w:rPr>
        <w:t>)</w:t>
      </w:r>
      <w:r w:rsidRPr="00094AFB">
        <w:t>;</w:t>
      </w:r>
    </w:p>
    <w:p w14:paraId="61CA229A" w14:textId="77777777" w:rsidR="00080347" w:rsidRPr="00094AFB" w:rsidRDefault="00080347" w:rsidP="00080347">
      <w:pPr>
        <w:pStyle w:val="B3"/>
      </w:pPr>
      <w:r w:rsidRPr="00094AFB">
        <w:t>-</w:t>
      </w:r>
      <w:r w:rsidRPr="00094AFB">
        <w:tab/>
        <w:t>For BL UEs or UEs in enhanced coverage, uplink ACK/NAKs are sent in response to transmission bundles;</w:t>
      </w:r>
    </w:p>
    <w:p w14:paraId="229E53ED" w14:textId="77777777" w:rsidR="003069B0" w:rsidRPr="00094AFB" w:rsidRDefault="0006226F" w:rsidP="003069B0">
      <w:pPr>
        <w:pStyle w:val="B2"/>
        <w:rPr>
          <w:rFonts w:eastAsia="SimSun"/>
          <w:lang w:eastAsia="zh-CN"/>
        </w:rPr>
      </w:pPr>
      <w:r w:rsidRPr="00094AFB">
        <w:rPr>
          <w:rFonts w:eastAsia="SimSun"/>
          <w:lang w:eastAsia="zh-CN"/>
        </w:rPr>
        <w:t>-</w:t>
      </w:r>
      <w:r w:rsidRPr="00094AFB">
        <w:rPr>
          <w:rFonts w:eastAsia="SimSun"/>
          <w:lang w:eastAsia="zh-CN"/>
        </w:rPr>
        <w:tab/>
        <w:t xml:space="preserve">For NB-IoT, </w:t>
      </w:r>
      <w:r w:rsidRPr="00094AFB">
        <w:t xml:space="preserve">Uplink ACK/NAKs in response to downlink (re)transmissions are sent on </w:t>
      </w:r>
      <w:r w:rsidRPr="00094AFB">
        <w:rPr>
          <w:rFonts w:eastAsia="SimSun"/>
          <w:lang w:eastAsia="zh-CN"/>
        </w:rPr>
        <w:t>N</w:t>
      </w:r>
      <w:r w:rsidRPr="00094AFB">
        <w:t>PUSCH</w:t>
      </w:r>
      <w:r w:rsidRPr="00094AFB">
        <w:rPr>
          <w:rFonts w:eastAsia="SimSun"/>
          <w:lang w:eastAsia="zh-CN"/>
        </w:rPr>
        <w:t>;</w:t>
      </w:r>
    </w:p>
    <w:p w14:paraId="2F067235" w14:textId="77777777" w:rsidR="00D51AC6" w:rsidRPr="00094AFB" w:rsidRDefault="00AF7F76" w:rsidP="003069B0">
      <w:pPr>
        <w:pStyle w:val="B2"/>
      </w:pPr>
      <w:r w:rsidRPr="00094AFB">
        <w:rPr>
          <w:rFonts w:eastAsia="SimSun"/>
          <w:lang w:eastAsia="zh-CN"/>
        </w:rPr>
        <w:t>-</w:t>
      </w:r>
      <w:r w:rsidR="003069B0" w:rsidRPr="00094AFB">
        <w:rPr>
          <w:rFonts w:eastAsia="SimSun"/>
          <w:lang w:eastAsia="zh-CN"/>
        </w:rPr>
        <w:tab/>
        <w:t>For short TTI, Uplink ACK/NAKs in response to downlink (re)transmissions are sent on SPUCCH or (sub)slot-PUSCH;</w:t>
      </w:r>
    </w:p>
    <w:p w14:paraId="25581D31" w14:textId="77777777" w:rsidR="00D51AC6" w:rsidRPr="00094AFB" w:rsidRDefault="00D51AC6" w:rsidP="00E10AA0">
      <w:pPr>
        <w:pStyle w:val="B2"/>
      </w:pPr>
      <w:r w:rsidRPr="00094AFB">
        <w:t>-</w:t>
      </w:r>
      <w:r w:rsidRPr="00094AFB">
        <w:tab/>
        <w:t>PDCCH</w:t>
      </w:r>
      <w:r w:rsidR="00EB2A16" w:rsidRPr="00094AFB">
        <w:t>,</w:t>
      </w:r>
      <w:r w:rsidR="001008EA" w:rsidRPr="00094AFB">
        <w:rPr>
          <w:lang w:eastAsia="zh-TW"/>
        </w:rPr>
        <w:t xml:space="preserve"> MPDCCH</w:t>
      </w:r>
      <w:r w:rsidR="003069B0" w:rsidRPr="00094AFB">
        <w:rPr>
          <w:lang w:eastAsia="zh-TW"/>
        </w:rPr>
        <w:t>,</w:t>
      </w:r>
      <w:r w:rsidR="00F20FDD" w:rsidRPr="00094AFB">
        <w:rPr>
          <w:lang w:eastAsia="zh-TW"/>
        </w:rPr>
        <w:t xml:space="preserve"> NPDCCH</w:t>
      </w:r>
      <w:r w:rsidR="003069B0" w:rsidRPr="00094AFB">
        <w:t xml:space="preserve"> </w:t>
      </w:r>
      <w:r w:rsidR="003069B0" w:rsidRPr="00094AFB">
        <w:rPr>
          <w:lang w:eastAsia="zh-TW"/>
        </w:rPr>
        <w:t>or SPDCCH</w:t>
      </w:r>
      <w:r w:rsidR="001008EA" w:rsidRPr="00094AFB">
        <w:rPr>
          <w:lang w:eastAsia="zh-TW"/>
        </w:rPr>
        <w:t xml:space="preserve"> </w:t>
      </w:r>
      <w:r w:rsidRPr="00094AFB">
        <w:t xml:space="preserve">signals the HARQ process </w:t>
      </w:r>
      <w:r w:rsidR="00637CEA" w:rsidRPr="00094AFB">
        <w:rPr>
          <w:rFonts w:eastAsia="SimSun"/>
          <w:lang w:eastAsia="zh-CN"/>
        </w:rPr>
        <w:t>identi</w:t>
      </w:r>
      <w:r w:rsidR="003D0596" w:rsidRPr="00094AFB">
        <w:rPr>
          <w:rFonts w:eastAsia="SimSun"/>
          <w:lang w:eastAsia="zh-CN"/>
        </w:rPr>
        <w:t>f</w:t>
      </w:r>
      <w:r w:rsidR="00637CEA" w:rsidRPr="00094AFB">
        <w:rPr>
          <w:rFonts w:eastAsia="SimSun"/>
          <w:lang w:eastAsia="zh-CN"/>
        </w:rPr>
        <w:t>ier</w:t>
      </w:r>
      <w:r w:rsidR="00637CEA" w:rsidRPr="00094AFB">
        <w:t xml:space="preserve"> </w:t>
      </w:r>
      <w:r w:rsidR="0006226F" w:rsidRPr="00094AFB">
        <w:t>(except for NB-IoT</w:t>
      </w:r>
      <w:r w:rsidR="00F20FDD" w:rsidRPr="00094AFB">
        <w:t xml:space="preserve"> when only one HARQ process is configured</w:t>
      </w:r>
      <w:r w:rsidR="0006226F" w:rsidRPr="00094AFB">
        <w:t xml:space="preserve">) </w:t>
      </w:r>
      <w:r w:rsidRPr="00094AFB">
        <w:t>and if it is a transmission or retransmission;</w:t>
      </w:r>
    </w:p>
    <w:p w14:paraId="4064B4A5" w14:textId="77777777" w:rsidR="00D51AC6" w:rsidRPr="00094AFB" w:rsidRDefault="00D51AC6" w:rsidP="00E10AA0">
      <w:pPr>
        <w:pStyle w:val="B2"/>
      </w:pPr>
      <w:r w:rsidRPr="00094AFB">
        <w:t>-</w:t>
      </w:r>
      <w:r w:rsidRPr="00094AFB">
        <w:tab/>
        <w:t>Retransmissions are always scheduled through PDCCH</w:t>
      </w:r>
      <w:r w:rsidR="001008EA" w:rsidRPr="00094AFB">
        <w:rPr>
          <w:lang w:eastAsia="zh-TW"/>
        </w:rPr>
        <w:t>, MPDCCH</w:t>
      </w:r>
      <w:r w:rsidR="003069B0" w:rsidRPr="00094AFB">
        <w:rPr>
          <w:lang w:eastAsia="zh-TW"/>
        </w:rPr>
        <w:t>,</w:t>
      </w:r>
      <w:r w:rsidR="001008EA" w:rsidRPr="00094AFB">
        <w:rPr>
          <w:lang w:eastAsia="zh-TW"/>
        </w:rPr>
        <w:t xml:space="preserve"> NPDCCH</w:t>
      </w:r>
      <w:r w:rsidR="003069B0" w:rsidRPr="00094AFB">
        <w:rPr>
          <w:lang w:eastAsia="zh-TW"/>
        </w:rPr>
        <w:t xml:space="preserve"> or SPDCCH</w:t>
      </w:r>
      <w:r w:rsidRPr="00094AFB">
        <w:t>.</w:t>
      </w:r>
    </w:p>
    <w:p w14:paraId="72730198" w14:textId="77777777" w:rsidR="00D51AC6" w:rsidRPr="00094AFB" w:rsidRDefault="00D51AC6" w:rsidP="00E10AA0">
      <w:pPr>
        <w:pStyle w:val="B1"/>
      </w:pPr>
      <w:r w:rsidRPr="00094AFB">
        <w:t>-</w:t>
      </w:r>
      <w:r w:rsidRPr="00094AFB">
        <w:tab/>
        <w:t>In the uplink:</w:t>
      </w:r>
    </w:p>
    <w:p w14:paraId="41111463" w14:textId="77777777" w:rsidR="0006226F" w:rsidRPr="00094AFB" w:rsidRDefault="00F40A82" w:rsidP="0006226F">
      <w:pPr>
        <w:pStyle w:val="B2"/>
        <w:rPr>
          <w:lang w:eastAsia="zh-CN"/>
        </w:rPr>
      </w:pPr>
      <w:r w:rsidRPr="00094AFB">
        <w:rPr>
          <w:lang w:eastAsia="zh-CN"/>
        </w:rPr>
        <w:t>-</w:t>
      </w:r>
      <w:r w:rsidRPr="00094AFB">
        <w:rPr>
          <w:lang w:eastAsia="zh-CN"/>
        </w:rPr>
        <w:tab/>
        <w:t>N-process Stop-And-Wait;</w:t>
      </w:r>
    </w:p>
    <w:p w14:paraId="4747F0A8" w14:textId="77777777" w:rsidR="00646EFD" w:rsidRPr="00094AFB" w:rsidRDefault="0006226F" w:rsidP="00646EFD">
      <w:pPr>
        <w:pStyle w:val="B2"/>
      </w:pPr>
      <w:r w:rsidRPr="00094AFB">
        <w:rPr>
          <w:lang w:eastAsia="zh-CN"/>
        </w:rPr>
        <w:t>-</w:t>
      </w:r>
      <w:r w:rsidRPr="00094AFB">
        <w:rPr>
          <w:lang w:eastAsia="zh-CN"/>
        </w:rPr>
        <w:tab/>
      </w:r>
      <w:r w:rsidR="00D51AC6" w:rsidRPr="00094AFB">
        <w:t>Synchronous HARQ</w:t>
      </w:r>
      <w:r w:rsidRPr="00094AFB">
        <w:t xml:space="preserve"> (except for </w:t>
      </w:r>
      <w:r w:rsidR="003069B0" w:rsidRPr="00094AFB">
        <w:t>the cases below</w:t>
      </w:r>
      <w:r w:rsidR="00D51AC6" w:rsidRPr="00094AFB">
        <w:t>;</w:t>
      </w:r>
    </w:p>
    <w:p w14:paraId="2DE83CF1" w14:textId="77777777" w:rsidR="00ED50E5" w:rsidRPr="00094AFB" w:rsidRDefault="00646EFD" w:rsidP="00ED50E5">
      <w:pPr>
        <w:pStyle w:val="B2"/>
      </w:pPr>
      <w:r w:rsidRPr="00094AFB">
        <w:t>-</w:t>
      </w:r>
      <w:r w:rsidRPr="00094AFB">
        <w:tab/>
        <w:t>Asynchronous adaptive HARQ</w:t>
      </w:r>
      <w:r w:rsidR="001008EA" w:rsidRPr="00094AFB">
        <w:rPr>
          <w:lang w:eastAsia="zh-TW"/>
        </w:rPr>
        <w:t xml:space="preserve"> f</w:t>
      </w:r>
      <w:r w:rsidR="001008EA" w:rsidRPr="00094AFB">
        <w:rPr>
          <w:lang w:eastAsia="zh-CN"/>
        </w:rPr>
        <w:t>or NB-IoT,</w:t>
      </w:r>
      <w:r w:rsidR="001008EA" w:rsidRPr="00094AFB">
        <w:t xml:space="preserve"> BL UEs</w:t>
      </w:r>
      <w:r w:rsidR="007D7FC7" w:rsidRPr="00094AFB">
        <w:t>,</w:t>
      </w:r>
      <w:r w:rsidR="001008EA" w:rsidRPr="00094AFB">
        <w:t xml:space="preserve"> UEs in enhanced coverage</w:t>
      </w:r>
      <w:r w:rsidR="007D7FC7" w:rsidRPr="00094AFB">
        <w:t>,</w:t>
      </w:r>
      <w:r w:rsidR="006E489C" w:rsidRPr="00094AFB">
        <w:t xml:space="preserve"> </w:t>
      </w:r>
      <w:r w:rsidR="003069B0" w:rsidRPr="00094AFB">
        <w:t xml:space="preserve">HARQ processes scheduled with (sub)slot based PUSCH, HARQ processes scheduled with SPT, or </w:t>
      </w:r>
      <w:r w:rsidR="00ED50E5" w:rsidRPr="00094AFB">
        <w:t xml:space="preserve">for HARQ processes not configured with AUL operation </w:t>
      </w:r>
      <w:r w:rsidR="006E489C" w:rsidRPr="00094AFB">
        <w:t>for SCells configured with uplink LAA</w:t>
      </w:r>
      <w:r w:rsidR="007D7FC7" w:rsidRPr="00094AFB">
        <w:rPr>
          <w:lang w:eastAsia="zh-CN"/>
        </w:rPr>
        <w:t xml:space="preserve"> or </w:t>
      </w:r>
      <w:r w:rsidR="00ED50E5" w:rsidRPr="00094AFB">
        <w:rPr>
          <w:lang w:eastAsia="zh-CN"/>
        </w:rPr>
        <w:t xml:space="preserve">for SCells configured with </w:t>
      </w:r>
      <w:r w:rsidR="007D7FC7" w:rsidRPr="00094AFB">
        <w:rPr>
          <w:lang w:eastAsia="zh-CN"/>
        </w:rPr>
        <w:t>PUSCH enhancement mode</w:t>
      </w:r>
      <w:r w:rsidRPr="00094AFB">
        <w:t>;</w:t>
      </w:r>
    </w:p>
    <w:p w14:paraId="4176B035" w14:textId="77777777" w:rsidR="00D51AC6" w:rsidRPr="00094AFB" w:rsidRDefault="00ED50E5" w:rsidP="00ED50E5">
      <w:pPr>
        <w:pStyle w:val="B2"/>
      </w:pPr>
      <w:r w:rsidRPr="00094AFB">
        <w:t>-</w:t>
      </w:r>
      <w:r w:rsidRPr="00094AFB">
        <w:tab/>
        <w:t>Autonomous HARQ for HARQ processes configured with AUL operation for SCells configured with uplink LAA;</w:t>
      </w:r>
    </w:p>
    <w:p w14:paraId="0152C61D" w14:textId="77777777" w:rsidR="00637CEA" w:rsidRPr="00094AFB" w:rsidRDefault="00D51AC6" w:rsidP="00637CEA">
      <w:pPr>
        <w:pStyle w:val="B2"/>
        <w:rPr>
          <w:rFonts w:eastAsia="SimSun"/>
          <w:lang w:eastAsia="zh-CN"/>
        </w:rPr>
      </w:pPr>
      <w:r w:rsidRPr="00094AFB">
        <w:t>-</w:t>
      </w:r>
      <w:r w:rsidRPr="00094AFB">
        <w:tab/>
        <w:t>Maximum number of retransmissions configured per UE (a</w:t>
      </w:r>
      <w:r w:rsidR="00BB4002" w:rsidRPr="00094AFB">
        <w:t>s opposed to per radio bearer)</w:t>
      </w:r>
      <w:r w:rsidR="001008EA" w:rsidRPr="00094AFB">
        <w:rPr>
          <w:lang w:eastAsia="zh-TW"/>
        </w:rPr>
        <w:t xml:space="preserve"> for synchronous HARQ</w:t>
      </w:r>
      <w:r w:rsidR="00BB4002" w:rsidRPr="00094AFB">
        <w:t>;</w:t>
      </w:r>
    </w:p>
    <w:p w14:paraId="5F86E661" w14:textId="77777777" w:rsidR="00D51AC6" w:rsidRPr="00094AFB" w:rsidRDefault="00637CEA" w:rsidP="00E10AA0">
      <w:pPr>
        <w:pStyle w:val="B2"/>
      </w:pPr>
      <w:r w:rsidRPr="00094AFB">
        <w:t>-</w:t>
      </w:r>
      <w:r w:rsidRPr="00094AFB">
        <w:tab/>
      </w:r>
      <w:r w:rsidR="000F781F" w:rsidRPr="00094AFB">
        <w:rPr>
          <w:lang w:eastAsia="zh-CN"/>
        </w:rPr>
        <w:t>F</w:t>
      </w:r>
      <w:r w:rsidRPr="00094AFB">
        <w:rPr>
          <w:lang w:eastAsia="zh-CN"/>
        </w:rPr>
        <w:t xml:space="preserve">or asynchronous adaptive HARQ, </w:t>
      </w:r>
      <w:r w:rsidRPr="00094AFB">
        <w:t xml:space="preserve">HARQ process </w:t>
      </w:r>
      <w:r w:rsidRPr="00094AFB">
        <w:rPr>
          <w:rFonts w:eastAsia="SimSun"/>
          <w:lang w:eastAsia="zh-CN"/>
        </w:rPr>
        <w:t>identifier</w:t>
      </w:r>
      <w:r w:rsidRPr="00094AFB">
        <w:t xml:space="preserve"> </w:t>
      </w:r>
      <w:r w:rsidRPr="00094AFB">
        <w:rPr>
          <w:lang w:eastAsia="zh-CN"/>
        </w:rPr>
        <w:t>is</w:t>
      </w:r>
      <w:r w:rsidRPr="00094AFB">
        <w:rPr>
          <w:rFonts w:eastAsia="SimSun"/>
          <w:lang w:eastAsia="zh-CN"/>
        </w:rPr>
        <w:t xml:space="preserve"> either</w:t>
      </w:r>
      <w:r w:rsidRPr="00094AFB">
        <w:rPr>
          <w:lang w:eastAsia="zh-CN"/>
        </w:rPr>
        <w:t xml:space="preserve"> signalled by </w:t>
      </w:r>
      <w:r w:rsidR="006E489C" w:rsidRPr="00094AFB">
        <w:rPr>
          <w:lang w:eastAsia="zh-CN"/>
        </w:rPr>
        <w:t xml:space="preserve">PDCCH, </w:t>
      </w:r>
      <w:r w:rsidR="001008EA" w:rsidRPr="00094AFB">
        <w:rPr>
          <w:lang w:eastAsia="zh-TW"/>
        </w:rPr>
        <w:t>M</w:t>
      </w:r>
      <w:r w:rsidRPr="00094AFB">
        <w:t>PDCCH</w:t>
      </w:r>
      <w:r w:rsidR="003069B0" w:rsidRPr="00094AFB">
        <w:rPr>
          <w:lang w:eastAsia="zh-CN"/>
        </w:rPr>
        <w:t>,</w:t>
      </w:r>
      <w:r w:rsidRPr="00094AFB">
        <w:rPr>
          <w:lang w:eastAsia="zh-CN"/>
        </w:rPr>
        <w:t xml:space="preserve"> </w:t>
      </w:r>
      <w:r w:rsidR="000F781F" w:rsidRPr="00094AFB">
        <w:rPr>
          <w:lang w:eastAsia="zh-CN"/>
        </w:rPr>
        <w:t>NPDCCH</w:t>
      </w:r>
      <w:r w:rsidR="003069B0" w:rsidRPr="00094AFB">
        <w:rPr>
          <w:lang w:eastAsia="zh-CN"/>
        </w:rPr>
        <w:t xml:space="preserve"> or SPDCCH</w:t>
      </w:r>
      <w:r w:rsidR="000F781F" w:rsidRPr="00094AFB">
        <w:rPr>
          <w:lang w:eastAsia="zh-CN"/>
        </w:rPr>
        <w:t>,</w:t>
      </w:r>
      <w:r w:rsidR="000F781F" w:rsidRPr="00094AFB">
        <w:rPr>
          <w:rFonts w:eastAsia="SimSun"/>
          <w:lang w:eastAsia="zh-CN"/>
        </w:rPr>
        <w:t xml:space="preserve"> except for NB-IoT when only one HARQ process is configured the HARQ process identifier is fixed (see </w:t>
      </w:r>
      <w:r w:rsidR="00240D6D" w:rsidRPr="00094AFB">
        <w:rPr>
          <w:rFonts w:eastAsia="SimSun"/>
          <w:lang w:eastAsia="zh-CN"/>
        </w:rPr>
        <w:t>clause</w:t>
      </w:r>
      <w:r w:rsidR="000F781F" w:rsidRPr="00094AFB">
        <w:rPr>
          <w:rFonts w:eastAsia="SimSun"/>
          <w:lang w:eastAsia="zh-CN"/>
        </w:rPr>
        <w:t xml:space="preserve"> 5.4.2.1 in </w:t>
      </w:r>
      <w:r w:rsidR="001F4067" w:rsidRPr="00094AFB">
        <w:t xml:space="preserve">TS 36.321 </w:t>
      </w:r>
      <w:r w:rsidR="000F781F" w:rsidRPr="00094AFB">
        <w:rPr>
          <w:rFonts w:eastAsia="SimSun"/>
          <w:lang w:eastAsia="zh-CN"/>
        </w:rPr>
        <w:t>[13])</w:t>
      </w:r>
      <w:r w:rsidR="00ED50E5" w:rsidRPr="00094AFB">
        <w:rPr>
          <w:lang w:eastAsia="zh-CN"/>
        </w:rPr>
        <w:t>;</w:t>
      </w:r>
    </w:p>
    <w:p w14:paraId="5540F8A5" w14:textId="77777777" w:rsidR="00ED50E5" w:rsidRPr="00094AFB" w:rsidRDefault="00ED50E5" w:rsidP="00ED50E5">
      <w:pPr>
        <w:pStyle w:val="B2"/>
      </w:pPr>
      <w:r w:rsidRPr="00094AFB">
        <w:rPr>
          <w:lang w:eastAsia="zh-CN"/>
        </w:rPr>
        <w:t>-</w:t>
      </w:r>
      <w:r w:rsidRPr="00094AFB">
        <w:rPr>
          <w:lang w:eastAsia="zh-CN"/>
        </w:rPr>
        <w:tab/>
        <w:t xml:space="preserve">For </w:t>
      </w:r>
      <w:r w:rsidRPr="00094AFB">
        <w:t>Autonomous HARQ, UE selects HARQ process identifier from a pool of configured HARQ processes;</w:t>
      </w:r>
    </w:p>
    <w:p w14:paraId="388FBC57" w14:textId="77777777" w:rsidR="00D51AC6" w:rsidRPr="00094AFB" w:rsidRDefault="00D51AC6" w:rsidP="00E10AA0">
      <w:pPr>
        <w:pStyle w:val="B2"/>
      </w:pPr>
      <w:r w:rsidRPr="00094AFB">
        <w:t>-</w:t>
      </w:r>
      <w:r w:rsidRPr="00094AFB">
        <w:tab/>
        <w:t>Downlink ACK/NAKs in response to uplink (re)transmissions are sent on PHICH</w:t>
      </w:r>
      <w:r w:rsidR="00646EFD" w:rsidRPr="00094AFB">
        <w:t xml:space="preserve"> </w:t>
      </w:r>
      <w:r w:rsidR="001008EA" w:rsidRPr="00094AFB">
        <w:rPr>
          <w:lang w:eastAsia="zh-TW"/>
        </w:rPr>
        <w:t>except for a</w:t>
      </w:r>
      <w:r w:rsidR="001008EA" w:rsidRPr="00094AFB">
        <w:t xml:space="preserve">synchronous </w:t>
      </w:r>
      <w:r w:rsidR="001008EA" w:rsidRPr="00094AFB">
        <w:rPr>
          <w:lang w:eastAsia="zh-TW"/>
        </w:rPr>
        <w:t xml:space="preserve">adaptive </w:t>
      </w:r>
      <w:r w:rsidR="001008EA" w:rsidRPr="00094AFB">
        <w:t>HARQ</w:t>
      </w:r>
      <w:r w:rsidR="00ED50E5" w:rsidRPr="00094AFB">
        <w:t xml:space="preserve"> and autonomous HARQ</w:t>
      </w:r>
      <w:r w:rsidRPr="00094AFB">
        <w:t>;</w:t>
      </w:r>
    </w:p>
    <w:p w14:paraId="7D392CBE" w14:textId="77777777" w:rsidR="00ED50E5" w:rsidRPr="00094AFB" w:rsidRDefault="00ED50E5" w:rsidP="00ED50E5">
      <w:pPr>
        <w:pStyle w:val="B2"/>
      </w:pPr>
      <w:r w:rsidRPr="00094AFB">
        <w:t>-</w:t>
      </w:r>
      <w:r w:rsidRPr="00094AFB">
        <w:tab/>
      </w:r>
      <w:r w:rsidRPr="00094AFB">
        <w:rPr>
          <w:lang w:eastAsia="zh-CN"/>
        </w:rPr>
        <w:t>F</w:t>
      </w:r>
      <w:r w:rsidRPr="00094AFB">
        <w:t>or autonomous HARQ</w:t>
      </w:r>
      <w:r w:rsidRPr="00094AFB">
        <w:rPr>
          <w:lang w:eastAsia="zh-CN"/>
        </w:rPr>
        <w:t>,</w:t>
      </w:r>
      <w:r w:rsidRPr="00094AFB">
        <w:t xml:space="preserve"> </w:t>
      </w:r>
      <w:r w:rsidRPr="00094AFB">
        <w:rPr>
          <w:lang w:eastAsia="zh-CN"/>
        </w:rPr>
        <w:t>d</w:t>
      </w:r>
      <w:r w:rsidRPr="00094AFB">
        <w:t>ownlink ACK/NAKs in response to uplink (re)transmissions are sent on PDCCH;</w:t>
      </w:r>
    </w:p>
    <w:p w14:paraId="15767EBF" w14:textId="77777777" w:rsidR="009E5D23" w:rsidRPr="00094AFB" w:rsidRDefault="009E5D23" w:rsidP="00E10AA0">
      <w:pPr>
        <w:pStyle w:val="B2"/>
      </w:pPr>
      <w:r w:rsidRPr="00094AFB">
        <w:lastRenderedPageBreak/>
        <w:t>-</w:t>
      </w:r>
      <w:r w:rsidRPr="00094AFB">
        <w:tab/>
        <w:t>HARQ operation in uplink is governed by the following principles (summarized in Table 9.1-1)</w:t>
      </w:r>
      <w:r w:rsidR="00646EFD" w:rsidRPr="00094AFB">
        <w:t xml:space="preserve"> except for asynchronous adaptive HARQ</w:t>
      </w:r>
      <w:r w:rsidRPr="00094AFB">
        <w:t>:</w:t>
      </w:r>
    </w:p>
    <w:p w14:paraId="7DE91377" w14:textId="77777777" w:rsidR="009E5D23" w:rsidRPr="00094AFB" w:rsidRDefault="009E5D23" w:rsidP="00E10AA0">
      <w:pPr>
        <w:pStyle w:val="B3"/>
      </w:pPr>
      <w:r w:rsidRPr="00094AFB">
        <w:t>1)</w:t>
      </w:r>
      <w:r w:rsidRPr="00094AFB">
        <w:tab/>
        <w:t xml:space="preserve">Regardless of the content of the HARQ feedback (ACK or NACK), when a PDCCH </w:t>
      </w:r>
      <w:r w:rsidR="00BF3652" w:rsidRPr="00094AFB">
        <w:t>for</w:t>
      </w:r>
      <w:r w:rsidRPr="00094AFB">
        <w:t xml:space="preserve"> the UE is correctly received, the UE follows what the PDCCH asks the UE to do i.e. perform a transmission or a retransmission (referred to as adaptive retransmission);</w:t>
      </w:r>
    </w:p>
    <w:p w14:paraId="719CB144" w14:textId="77777777" w:rsidR="009E5D23" w:rsidRPr="00094AFB" w:rsidRDefault="009E5D23" w:rsidP="00E10AA0">
      <w:pPr>
        <w:pStyle w:val="B3"/>
      </w:pPr>
      <w:r w:rsidRPr="00094AFB">
        <w:t>2)</w:t>
      </w:r>
      <w:r w:rsidRPr="00094AFB">
        <w:tab/>
        <w:t>When no PDCCH addressed to the C-RNTI of the UE is detected, the HARQ feedback dictates how the UE performs retransmissions:</w:t>
      </w:r>
    </w:p>
    <w:p w14:paraId="2349736B" w14:textId="77777777" w:rsidR="009E5D23" w:rsidRPr="00094AFB" w:rsidRDefault="009E5D23" w:rsidP="00E10AA0">
      <w:pPr>
        <w:pStyle w:val="B4"/>
      </w:pPr>
      <w:r w:rsidRPr="00094AFB">
        <w:t>-</w:t>
      </w:r>
      <w:r w:rsidRPr="00094AFB">
        <w:tab/>
        <w:t>NACK: the UE performs a non-adaptive retransmission i.e. a retransmission on the same uplink resource as previously used by the same process;</w:t>
      </w:r>
    </w:p>
    <w:p w14:paraId="53DD9122" w14:textId="77777777" w:rsidR="00646EFD" w:rsidRPr="00094AFB" w:rsidRDefault="009E5D23" w:rsidP="00646EFD">
      <w:pPr>
        <w:pStyle w:val="B4"/>
      </w:pPr>
      <w:r w:rsidRPr="00094AFB">
        <w:t>-</w:t>
      </w:r>
      <w:r w:rsidRPr="00094AFB">
        <w:tab/>
        <w:t>ACK: the UE does not perform any UL (re)transmission and keeps the data in the HARQ buffer. A PDCCH is then required to perform a retransmission i.e. a non-adaptive retransmission cannot follow.</w:t>
      </w:r>
    </w:p>
    <w:p w14:paraId="7615A734" w14:textId="77777777" w:rsidR="009E5D23" w:rsidRPr="00094AFB" w:rsidRDefault="00646EFD" w:rsidP="00646EFD">
      <w:pPr>
        <w:pStyle w:val="B2"/>
      </w:pPr>
      <w:r w:rsidRPr="00094AFB">
        <w:t>-</w:t>
      </w:r>
      <w:r w:rsidRPr="00094AFB">
        <w:tab/>
        <w:t>For asynchronous adaptive HARQ, HARQ feedback is not sent</w:t>
      </w:r>
      <w:r w:rsidR="00FE1D03" w:rsidRPr="00094AFB">
        <w:t>, except for BL UEs and UEs in enhanced coverage.</w:t>
      </w:r>
      <w:r w:rsidRPr="00094AFB">
        <w:t xml:space="preserve"> </w:t>
      </w:r>
      <w:r w:rsidR="00FE1D03" w:rsidRPr="00094AFB">
        <w:t>T</w:t>
      </w:r>
      <w:r w:rsidRPr="00094AFB">
        <w:t>he UE follows what the PDCCH</w:t>
      </w:r>
      <w:r w:rsidR="00EB2A16" w:rsidRPr="00094AFB">
        <w:t>, MPDCCH</w:t>
      </w:r>
      <w:r w:rsidR="003069B0" w:rsidRPr="00094AFB">
        <w:rPr>
          <w:lang w:eastAsia="zh-TW"/>
        </w:rPr>
        <w:t>,</w:t>
      </w:r>
      <w:r w:rsidR="001008EA" w:rsidRPr="00094AFB">
        <w:rPr>
          <w:lang w:eastAsia="zh-TW"/>
        </w:rPr>
        <w:t xml:space="preserve"> NPDCCH</w:t>
      </w:r>
      <w:r w:rsidR="003069B0" w:rsidRPr="00094AFB">
        <w:t xml:space="preserve"> </w:t>
      </w:r>
      <w:r w:rsidR="003069B0" w:rsidRPr="00094AFB">
        <w:rPr>
          <w:lang w:eastAsia="zh-TW"/>
        </w:rPr>
        <w:t>or SPDCCH</w:t>
      </w:r>
      <w:r w:rsidRPr="00094AFB">
        <w:t xml:space="preserve"> asks the UE to do i.e. perform a transmission or a retransmission.</w:t>
      </w:r>
      <w:r w:rsidR="00FE1D03" w:rsidRPr="00094AFB">
        <w:t xml:space="preserve"> For BL UEs or UEs in enhanced coverage, downlink ACK in response to uplink (re)transmissions may be sent in the DCI with C-RNTI or SPS C-RNTI scheduling </w:t>
      </w:r>
      <w:r w:rsidR="00C41650" w:rsidRPr="00094AFB">
        <w:t>M</w:t>
      </w:r>
      <w:r w:rsidR="00FE1D03" w:rsidRPr="00094AFB">
        <w:t>PDCCH.</w:t>
      </w:r>
    </w:p>
    <w:p w14:paraId="37BC7EA3" w14:textId="77777777" w:rsidR="00F40A82" w:rsidRPr="00094AFB" w:rsidRDefault="00F40A82" w:rsidP="00F40A82">
      <w:pPr>
        <w:pStyle w:val="B1"/>
        <w:rPr>
          <w:lang w:eastAsia="zh-CN"/>
        </w:rPr>
      </w:pPr>
      <w:r w:rsidRPr="00094AFB">
        <w:rPr>
          <w:lang w:eastAsia="zh-CN"/>
        </w:rPr>
        <w:t>-</w:t>
      </w:r>
      <w:r w:rsidRPr="00094AFB">
        <w:rPr>
          <w:lang w:eastAsia="zh-CN"/>
        </w:rPr>
        <w:tab/>
        <w:t>In the sidelink:</w:t>
      </w:r>
    </w:p>
    <w:p w14:paraId="5552F9B9" w14:textId="77777777" w:rsidR="00F40A82" w:rsidRPr="00094AFB" w:rsidRDefault="00F40A82" w:rsidP="00F40A82">
      <w:pPr>
        <w:pStyle w:val="B2"/>
        <w:rPr>
          <w:lang w:eastAsia="zh-CN"/>
        </w:rPr>
      </w:pPr>
      <w:r w:rsidRPr="00094AFB">
        <w:rPr>
          <w:lang w:eastAsia="zh-CN"/>
        </w:rPr>
        <w:t>-</w:t>
      </w:r>
      <w:r w:rsidRPr="00094AFB">
        <w:rPr>
          <w:lang w:eastAsia="zh-CN"/>
        </w:rPr>
        <w:tab/>
        <w:t>No HARQ feedback;</w:t>
      </w:r>
    </w:p>
    <w:p w14:paraId="6B43051F" w14:textId="77777777" w:rsidR="00F40A82" w:rsidRPr="00094AFB" w:rsidRDefault="00F40A82" w:rsidP="00F40A82">
      <w:pPr>
        <w:pStyle w:val="B2"/>
        <w:rPr>
          <w:lang w:eastAsia="zh-CN"/>
        </w:rPr>
      </w:pPr>
      <w:r w:rsidRPr="00094AFB">
        <w:rPr>
          <w:lang w:eastAsia="zh-CN"/>
        </w:rPr>
        <w:t>-</w:t>
      </w:r>
      <w:r w:rsidRPr="00094AFB">
        <w:rPr>
          <w:lang w:eastAsia="zh-CN"/>
        </w:rPr>
        <w:tab/>
        <w:t>Retransmissions are always performed in a pre-defined/ configured</w:t>
      </w:r>
      <w:r w:rsidRPr="00094AFB">
        <w:t xml:space="preserve"> </w:t>
      </w:r>
      <w:r w:rsidRPr="00094AFB">
        <w:rPr>
          <w:lang w:eastAsia="zh-CN"/>
        </w:rPr>
        <w:t>number.</w:t>
      </w:r>
    </w:p>
    <w:p w14:paraId="05286B14" w14:textId="77777777" w:rsidR="00D51AC6" w:rsidRPr="00094AFB" w:rsidRDefault="00D51AC6" w:rsidP="00F40A82">
      <w:pPr>
        <w:pStyle w:val="B1"/>
      </w:pPr>
      <w:r w:rsidRPr="00094AFB">
        <w:t>-</w:t>
      </w:r>
      <w:r w:rsidRPr="00094AFB">
        <w:tab/>
        <w:t xml:space="preserve">Measurement gaps </w:t>
      </w:r>
      <w:r w:rsidR="00C02539" w:rsidRPr="00094AFB">
        <w:rPr>
          <w:rFonts w:eastAsia="SimSun"/>
          <w:lang w:eastAsia="zh-CN"/>
        </w:rPr>
        <w:t xml:space="preserve">and sidelink discovery transmission during a sidelink discovery gap for transmission </w:t>
      </w:r>
      <w:r w:rsidRPr="00094AFB">
        <w:t>are of higher priority than HARQ retransmissions: whenever an HARQ retransmission collides with a measurement gap</w:t>
      </w:r>
      <w:r w:rsidR="00C02539" w:rsidRPr="00094AFB">
        <w:rPr>
          <w:rFonts w:eastAsia="SimSun"/>
          <w:lang w:eastAsia="zh-CN"/>
        </w:rPr>
        <w:t xml:space="preserve"> or side</w:t>
      </w:r>
      <w:r w:rsidR="003D0596" w:rsidRPr="00094AFB">
        <w:rPr>
          <w:rFonts w:eastAsia="SimSun"/>
          <w:lang w:eastAsia="zh-CN"/>
        </w:rPr>
        <w:t>l</w:t>
      </w:r>
      <w:r w:rsidR="00C02539" w:rsidRPr="00094AFB">
        <w:rPr>
          <w:rFonts w:eastAsia="SimSun"/>
          <w:lang w:eastAsia="zh-CN"/>
        </w:rPr>
        <w:t>ink discovery transmission during a sideink discovery gap for transmission</w:t>
      </w:r>
      <w:r w:rsidRPr="00094AFB">
        <w:t>, the HARQ retransmission does not take place.</w:t>
      </w:r>
    </w:p>
    <w:p w14:paraId="7AA098A2" w14:textId="77777777" w:rsidR="008A3648" w:rsidRPr="00094AFB" w:rsidRDefault="008A3648" w:rsidP="00324FF0">
      <w:pPr>
        <w:pStyle w:val="TH"/>
      </w:pPr>
      <w:r w:rsidRPr="00094AFB">
        <w:t xml:space="preserve">Table 9.1-1: UL </w:t>
      </w:r>
      <w:r w:rsidR="00646EFD" w:rsidRPr="00094AFB">
        <w:t xml:space="preserve">synchronous </w:t>
      </w:r>
      <w:r w:rsidRPr="00094AFB">
        <w:t>HARQ Operation</w:t>
      </w:r>
    </w:p>
    <w:tbl>
      <w:tblPr>
        <w:tblW w:w="746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891"/>
        <w:gridCol w:w="1794"/>
        <w:gridCol w:w="3782"/>
      </w:tblGrid>
      <w:tr w:rsidR="00606089" w:rsidRPr="00094AFB" w14:paraId="7D2BD669"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7E0C6BCB" w14:textId="77777777" w:rsidR="008A3648" w:rsidRPr="00094AFB" w:rsidRDefault="008A3648" w:rsidP="00E10AA0">
            <w:pPr>
              <w:pStyle w:val="TAH"/>
              <w:spacing w:before="20" w:after="20"/>
              <w:ind w:left="142" w:right="142"/>
            </w:pPr>
            <w:r w:rsidRPr="00094AFB">
              <w:t>HARQ feedback</w:t>
            </w:r>
            <w:r w:rsidR="00561698" w:rsidRPr="00094AFB">
              <w:t xml:space="preserve"> </w:t>
            </w:r>
            <w:r w:rsidRPr="00094AFB">
              <w:t>seen by the UE</w:t>
            </w:r>
          </w:p>
        </w:tc>
        <w:tc>
          <w:tcPr>
            <w:tcW w:w="1794" w:type="dxa"/>
            <w:tcBorders>
              <w:top w:val="single" w:sz="4" w:space="0" w:color="auto"/>
              <w:left w:val="single" w:sz="4" w:space="0" w:color="auto"/>
              <w:bottom w:val="single" w:sz="4" w:space="0" w:color="auto"/>
              <w:right w:val="single" w:sz="4" w:space="0" w:color="auto"/>
            </w:tcBorders>
            <w:vAlign w:val="center"/>
          </w:tcPr>
          <w:p w14:paraId="3D904F25" w14:textId="77777777" w:rsidR="008A3648" w:rsidRPr="00094AFB" w:rsidRDefault="008A3648" w:rsidP="00E10AA0">
            <w:pPr>
              <w:pStyle w:val="TAH"/>
              <w:spacing w:before="20" w:after="20"/>
              <w:ind w:left="142" w:right="142"/>
            </w:pPr>
            <w:r w:rsidRPr="00094AFB">
              <w:t>PDCCH</w:t>
            </w:r>
            <w:r w:rsidRPr="00094AFB">
              <w:br/>
              <w:t>seen by the UE</w:t>
            </w:r>
          </w:p>
        </w:tc>
        <w:tc>
          <w:tcPr>
            <w:tcW w:w="3782" w:type="dxa"/>
            <w:tcBorders>
              <w:top w:val="single" w:sz="4" w:space="0" w:color="auto"/>
              <w:left w:val="single" w:sz="4" w:space="0" w:color="auto"/>
              <w:bottom w:val="single" w:sz="4" w:space="0" w:color="auto"/>
              <w:right w:val="single" w:sz="4" w:space="0" w:color="auto"/>
            </w:tcBorders>
            <w:vAlign w:val="center"/>
          </w:tcPr>
          <w:p w14:paraId="643916C8" w14:textId="77777777" w:rsidR="008A3648" w:rsidRPr="00094AFB" w:rsidRDefault="008A3648" w:rsidP="00E10AA0">
            <w:pPr>
              <w:pStyle w:val="TAH"/>
              <w:spacing w:before="20" w:after="20"/>
              <w:ind w:left="163"/>
            </w:pPr>
            <w:r w:rsidRPr="00094AFB">
              <w:t>UE behaviour</w:t>
            </w:r>
          </w:p>
        </w:tc>
      </w:tr>
      <w:tr w:rsidR="00606089" w:rsidRPr="00094AFB" w14:paraId="23457F6D"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15CD7F98" w14:textId="77777777" w:rsidR="008A3648" w:rsidRPr="00094AFB" w:rsidRDefault="008A3648" w:rsidP="00E10AA0">
            <w:pPr>
              <w:pStyle w:val="TAC"/>
              <w:spacing w:before="20" w:after="20"/>
              <w:ind w:left="142" w:right="142"/>
            </w:pPr>
            <w:r w:rsidRPr="00094AFB">
              <w:t>ACK or NACK</w:t>
            </w:r>
          </w:p>
        </w:tc>
        <w:tc>
          <w:tcPr>
            <w:tcW w:w="1794" w:type="dxa"/>
            <w:tcBorders>
              <w:top w:val="single" w:sz="4" w:space="0" w:color="auto"/>
              <w:left w:val="single" w:sz="4" w:space="0" w:color="auto"/>
              <w:bottom w:val="single" w:sz="4" w:space="0" w:color="auto"/>
              <w:right w:val="single" w:sz="4" w:space="0" w:color="auto"/>
            </w:tcBorders>
            <w:vAlign w:val="center"/>
          </w:tcPr>
          <w:p w14:paraId="07A4B108" w14:textId="77777777" w:rsidR="008A3648" w:rsidRPr="00094AFB" w:rsidRDefault="008A3648" w:rsidP="00E10AA0">
            <w:pPr>
              <w:pStyle w:val="TAC"/>
              <w:spacing w:before="20" w:after="20"/>
              <w:ind w:left="142" w:right="142"/>
            </w:pPr>
            <w:r w:rsidRPr="00094AFB">
              <w:t>New Transmission</w:t>
            </w:r>
          </w:p>
        </w:tc>
        <w:tc>
          <w:tcPr>
            <w:tcW w:w="3782" w:type="dxa"/>
            <w:tcBorders>
              <w:top w:val="single" w:sz="4" w:space="0" w:color="auto"/>
              <w:left w:val="single" w:sz="4" w:space="0" w:color="auto"/>
              <w:bottom w:val="single" w:sz="4" w:space="0" w:color="auto"/>
              <w:right w:val="single" w:sz="4" w:space="0" w:color="auto"/>
            </w:tcBorders>
            <w:vAlign w:val="center"/>
          </w:tcPr>
          <w:p w14:paraId="542825F8" w14:textId="77777777" w:rsidR="008A3648" w:rsidRPr="00094AFB" w:rsidRDefault="008A3648" w:rsidP="00E10AA0">
            <w:pPr>
              <w:pStyle w:val="TAC"/>
              <w:spacing w:before="20" w:after="20"/>
              <w:ind w:left="163"/>
              <w:jc w:val="left"/>
            </w:pPr>
            <w:r w:rsidRPr="00094AFB">
              <w:t>New transmission according to PDCCH</w:t>
            </w:r>
          </w:p>
        </w:tc>
      </w:tr>
      <w:tr w:rsidR="00606089" w:rsidRPr="00094AFB" w14:paraId="7B6AB67A"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3C363464" w14:textId="77777777" w:rsidR="008A3648" w:rsidRPr="00094AFB" w:rsidRDefault="008A3648" w:rsidP="00E10AA0">
            <w:pPr>
              <w:pStyle w:val="TAC"/>
              <w:spacing w:before="20" w:after="20"/>
              <w:ind w:left="142" w:right="142"/>
            </w:pPr>
            <w:r w:rsidRPr="00094AFB">
              <w:t>ACK or NACK</w:t>
            </w:r>
          </w:p>
        </w:tc>
        <w:tc>
          <w:tcPr>
            <w:tcW w:w="1794" w:type="dxa"/>
            <w:tcBorders>
              <w:top w:val="single" w:sz="4" w:space="0" w:color="auto"/>
              <w:left w:val="single" w:sz="4" w:space="0" w:color="auto"/>
              <w:bottom w:val="single" w:sz="4" w:space="0" w:color="auto"/>
              <w:right w:val="single" w:sz="4" w:space="0" w:color="auto"/>
            </w:tcBorders>
            <w:vAlign w:val="center"/>
          </w:tcPr>
          <w:p w14:paraId="0684B839" w14:textId="77777777" w:rsidR="008A3648" w:rsidRPr="00094AFB" w:rsidRDefault="008A3648" w:rsidP="00E10AA0">
            <w:pPr>
              <w:pStyle w:val="TAC"/>
              <w:spacing w:before="20" w:after="20"/>
              <w:ind w:left="142" w:right="142"/>
            </w:pPr>
            <w:r w:rsidRPr="00094AFB">
              <w:t>Retransmission</w:t>
            </w:r>
          </w:p>
        </w:tc>
        <w:tc>
          <w:tcPr>
            <w:tcW w:w="3782" w:type="dxa"/>
            <w:tcBorders>
              <w:top w:val="single" w:sz="4" w:space="0" w:color="auto"/>
              <w:left w:val="single" w:sz="4" w:space="0" w:color="auto"/>
              <w:bottom w:val="single" w:sz="4" w:space="0" w:color="auto"/>
              <w:right w:val="single" w:sz="4" w:space="0" w:color="auto"/>
            </w:tcBorders>
            <w:vAlign w:val="center"/>
          </w:tcPr>
          <w:p w14:paraId="2C9C18A8" w14:textId="77777777" w:rsidR="008A3648" w:rsidRPr="00094AFB" w:rsidRDefault="008A3648" w:rsidP="00E10AA0">
            <w:pPr>
              <w:pStyle w:val="TAC"/>
              <w:spacing w:before="20" w:after="20"/>
              <w:ind w:left="163"/>
              <w:jc w:val="left"/>
            </w:pPr>
            <w:r w:rsidRPr="00094AFB">
              <w:t>Retransmi</w:t>
            </w:r>
            <w:r w:rsidR="00BF3652" w:rsidRPr="00094AFB">
              <w:t>ss</w:t>
            </w:r>
            <w:r w:rsidRPr="00094AFB">
              <w:t>ion according to PDCCH (adaptive retransmission)</w:t>
            </w:r>
          </w:p>
        </w:tc>
      </w:tr>
      <w:tr w:rsidR="00606089" w:rsidRPr="00094AFB" w14:paraId="7ED47635"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47E7512B" w14:textId="77777777" w:rsidR="008A3648" w:rsidRPr="00094AFB" w:rsidRDefault="008A3648" w:rsidP="00E10AA0">
            <w:pPr>
              <w:pStyle w:val="TAC"/>
              <w:spacing w:before="20" w:after="20"/>
              <w:ind w:left="142" w:right="142"/>
            </w:pPr>
            <w:r w:rsidRPr="00094AFB">
              <w:t>ACK</w:t>
            </w:r>
          </w:p>
        </w:tc>
        <w:tc>
          <w:tcPr>
            <w:tcW w:w="1794" w:type="dxa"/>
            <w:tcBorders>
              <w:top w:val="single" w:sz="4" w:space="0" w:color="auto"/>
              <w:left w:val="single" w:sz="4" w:space="0" w:color="auto"/>
              <w:bottom w:val="single" w:sz="4" w:space="0" w:color="auto"/>
              <w:right w:val="single" w:sz="4" w:space="0" w:color="auto"/>
            </w:tcBorders>
            <w:vAlign w:val="center"/>
          </w:tcPr>
          <w:p w14:paraId="1021B95D" w14:textId="77777777" w:rsidR="008A3648" w:rsidRPr="00094AFB" w:rsidRDefault="008A3648" w:rsidP="00E10AA0">
            <w:pPr>
              <w:pStyle w:val="TAC"/>
              <w:spacing w:before="20" w:after="20"/>
              <w:ind w:left="142" w:right="142"/>
            </w:pPr>
            <w:r w:rsidRPr="00094AFB">
              <w:t>None</w:t>
            </w:r>
          </w:p>
        </w:tc>
        <w:tc>
          <w:tcPr>
            <w:tcW w:w="3782" w:type="dxa"/>
            <w:tcBorders>
              <w:top w:val="single" w:sz="4" w:space="0" w:color="auto"/>
              <w:left w:val="single" w:sz="4" w:space="0" w:color="auto"/>
              <w:bottom w:val="single" w:sz="4" w:space="0" w:color="auto"/>
              <w:right w:val="single" w:sz="4" w:space="0" w:color="auto"/>
            </w:tcBorders>
            <w:vAlign w:val="center"/>
          </w:tcPr>
          <w:p w14:paraId="78D0D6FC" w14:textId="77777777" w:rsidR="008A3648" w:rsidRPr="00094AFB" w:rsidRDefault="008A3648" w:rsidP="00E10AA0">
            <w:pPr>
              <w:pStyle w:val="TAC"/>
              <w:spacing w:before="20" w:after="20"/>
              <w:ind w:left="163"/>
              <w:jc w:val="left"/>
              <w:rPr>
                <w:iCs/>
              </w:rPr>
            </w:pPr>
            <w:r w:rsidRPr="00094AFB">
              <w:t>No (re)transmission, k</w:t>
            </w:r>
            <w:r w:rsidRPr="00094AFB">
              <w:rPr>
                <w:bCs/>
                <w:iCs/>
              </w:rPr>
              <w:t>eep data in HARQ buffer and a PDDCH is required to resume retransmissions</w:t>
            </w:r>
          </w:p>
        </w:tc>
      </w:tr>
      <w:tr w:rsidR="008A3648" w:rsidRPr="00094AFB" w14:paraId="38D7A7B7" w14:textId="77777777">
        <w:trPr>
          <w:trHeight w:val="240"/>
          <w:jc w:val="center"/>
        </w:trPr>
        <w:tc>
          <w:tcPr>
            <w:tcW w:w="1891" w:type="dxa"/>
            <w:tcBorders>
              <w:top w:val="single" w:sz="4" w:space="0" w:color="auto"/>
              <w:left w:val="single" w:sz="4" w:space="0" w:color="auto"/>
              <w:bottom w:val="single" w:sz="4" w:space="0" w:color="auto"/>
              <w:right w:val="single" w:sz="4" w:space="0" w:color="auto"/>
            </w:tcBorders>
            <w:noWrap/>
            <w:vAlign w:val="center"/>
          </w:tcPr>
          <w:p w14:paraId="37C7C86A" w14:textId="77777777" w:rsidR="008A3648" w:rsidRPr="00094AFB" w:rsidRDefault="008A3648" w:rsidP="00E10AA0">
            <w:pPr>
              <w:pStyle w:val="TAC"/>
              <w:spacing w:before="20" w:after="20"/>
              <w:ind w:left="142" w:right="142"/>
            </w:pPr>
            <w:r w:rsidRPr="00094AFB">
              <w:t>NACK</w:t>
            </w:r>
          </w:p>
        </w:tc>
        <w:tc>
          <w:tcPr>
            <w:tcW w:w="1794" w:type="dxa"/>
            <w:tcBorders>
              <w:top w:val="single" w:sz="4" w:space="0" w:color="auto"/>
              <w:left w:val="single" w:sz="4" w:space="0" w:color="auto"/>
              <w:bottom w:val="single" w:sz="4" w:space="0" w:color="auto"/>
              <w:right w:val="single" w:sz="4" w:space="0" w:color="auto"/>
            </w:tcBorders>
            <w:vAlign w:val="center"/>
          </w:tcPr>
          <w:p w14:paraId="06605969" w14:textId="77777777" w:rsidR="008A3648" w:rsidRPr="00094AFB" w:rsidRDefault="008A3648" w:rsidP="00E10AA0">
            <w:pPr>
              <w:pStyle w:val="TAC"/>
              <w:spacing w:before="20" w:after="20"/>
              <w:ind w:left="142" w:right="142"/>
            </w:pPr>
            <w:r w:rsidRPr="00094AFB">
              <w:t>None</w:t>
            </w:r>
          </w:p>
        </w:tc>
        <w:tc>
          <w:tcPr>
            <w:tcW w:w="3782" w:type="dxa"/>
            <w:tcBorders>
              <w:top w:val="single" w:sz="4" w:space="0" w:color="auto"/>
              <w:left w:val="single" w:sz="4" w:space="0" w:color="auto"/>
              <w:bottom w:val="single" w:sz="4" w:space="0" w:color="auto"/>
              <w:right w:val="single" w:sz="4" w:space="0" w:color="auto"/>
            </w:tcBorders>
            <w:vAlign w:val="center"/>
          </w:tcPr>
          <w:p w14:paraId="3952CEE3" w14:textId="77777777" w:rsidR="008A3648" w:rsidRPr="00094AFB" w:rsidRDefault="008A3648" w:rsidP="00E10AA0">
            <w:pPr>
              <w:pStyle w:val="TAC"/>
              <w:spacing w:before="20" w:after="20"/>
              <w:ind w:left="163"/>
              <w:jc w:val="left"/>
            </w:pPr>
            <w:r w:rsidRPr="00094AFB">
              <w:t>Non-adaptive retransmission</w:t>
            </w:r>
          </w:p>
        </w:tc>
      </w:tr>
    </w:tbl>
    <w:p w14:paraId="4449FBBC" w14:textId="77777777" w:rsidR="008A3648" w:rsidRPr="00094AFB" w:rsidRDefault="008A3648" w:rsidP="00E10AA0">
      <w:pPr>
        <w:pStyle w:val="B1"/>
      </w:pPr>
    </w:p>
    <w:p w14:paraId="654B367C" w14:textId="77777777" w:rsidR="00D51AC6" w:rsidRPr="00094AFB" w:rsidRDefault="00D51AC6" w:rsidP="009C26DC">
      <w:pPr>
        <w:pStyle w:val="Heading2"/>
      </w:pPr>
      <w:bookmarkStart w:id="1130" w:name="_Toc20402789"/>
      <w:bookmarkStart w:id="1131" w:name="_Toc29372295"/>
      <w:bookmarkStart w:id="1132" w:name="_Toc37760243"/>
      <w:bookmarkStart w:id="1133" w:name="_Toc46498477"/>
      <w:bookmarkStart w:id="1134" w:name="_Toc52490790"/>
      <w:bookmarkStart w:id="1135" w:name="_Toc156248278"/>
      <w:r w:rsidRPr="00094AFB">
        <w:t>9.2</w:t>
      </w:r>
      <w:r w:rsidRPr="00094AFB">
        <w:tab/>
        <w:t>ARQ principles</w:t>
      </w:r>
      <w:bookmarkEnd w:id="1130"/>
      <w:bookmarkEnd w:id="1131"/>
      <w:bookmarkEnd w:id="1132"/>
      <w:bookmarkEnd w:id="1133"/>
      <w:bookmarkEnd w:id="1134"/>
      <w:bookmarkEnd w:id="1135"/>
    </w:p>
    <w:p w14:paraId="11760F10" w14:textId="77777777" w:rsidR="00D51AC6" w:rsidRPr="00094AFB" w:rsidRDefault="00D51AC6" w:rsidP="00E10AA0">
      <w:r w:rsidRPr="00094AFB">
        <w:t>The ARQ within the RLC sublayer has the following characteristics:</w:t>
      </w:r>
    </w:p>
    <w:p w14:paraId="792C8E62" w14:textId="77777777" w:rsidR="00D51AC6" w:rsidRPr="00094AFB" w:rsidRDefault="00D51AC6" w:rsidP="00E10AA0">
      <w:pPr>
        <w:pStyle w:val="B1"/>
      </w:pPr>
      <w:r w:rsidRPr="00094AFB">
        <w:t>-</w:t>
      </w:r>
      <w:r w:rsidRPr="00094AFB">
        <w:tab/>
        <w:t>ARQ retransmits RLC PDUs or RLC PDU segments</w:t>
      </w:r>
      <w:r w:rsidR="00B97408" w:rsidRPr="00094AFB">
        <w:t xml:space="preserve"> based on RLC status reports</w:t>
      </w:r>
      <w:r w:rsidRPr="00094AFB">
        <w:t>;</w:t>
      </w:r>
    </w:p>
    <w:p w14:paraId="3D5F40EF" w14:textId="77777777" w:rsidR="00D51AC6" w:rsidRPr="00094AFB" w:rsidRDefault="00D51AC6" w:rsidP="00E10AA0">
      <w:pPr>
        <w:pStyle w:val="B1"/>
      </w:pPr>
      <w:r w:rsidRPr="00094AFB">
        <w:t>-</w:t>
      </w:r>
      <w:r w:rsidRPr="00094AFB">
        <w:tab/>
        <w:t>Polling for RLC status report is used when needed by RLC;</w:t>
      </w:r>
    </w:p>
    <w:p w14:paraId="0A4AEA11" w14:textId="77777777" w:rsidR="00FD5AC7" w:rsidRPr="00094AFB" w:rsidRDefault="00FD5AC7" w:rsidP="00E10AA0">
      <w:pPr>
        <w:pStyle w:val="B1"/>
      </w:pPr>
      <w:r w:rsidRPr="00094AFB">
        <w:t>-</w:t>
      </w:r>
      <w:r w:rsidRPr="00094AFB">
        <w:tab/>
        <w:t>RLC receiver can also trigger RLC status report after detecting a missing RLC PDU or RLC PDU segment.</w:t>
      </w:r>
    </w:p>
    <w:p w14:paraId="77024E76" w14:textId="77777777" w:rsidR="00D51AC6" w:rsidRPr="00094AFB" w:rsidRDefault="00D51AC6" w:rsidP="009C26DC">
      <w:pPr>
        <w:pStyle w:val="Heading2"/>
      </w:pPr>
      <w:bookmarkStart w:id="1136" w:name="_Toc20402790"/>
      <w:bookmarkStart w:id="1137" w:name="_Toc29372296"/>
      <w:bookmarkStart w:id="1138" w:name="_Toc37760244"/>
      <w:bookmarkStart w:id="1139" w:name="_Toc46498478"/>
      <w:bookmarkStart w:id="1140" w:name="_Toc52490791"/>
      <w:bookmarkStart w:id="1141" w:name="_Toc156248279"/>
      <w:r w:rsidRPr="00094AFB">
        <w:lastRenderedPageBreak/>
        <w:t>9.3</w:t>
      </w:r>
      <w:r w:rsidRPr="00094AFB">
        <w:tab/>
      </w:r>
      <w:r w:rsidR="00B97408" w:rsidRPr="00094AFB">
        <w:t>Void</w:t>
      </w:r>
      <w:bookmarkEnd w:id="1136"/>
      <w:bookmarkEnd w:id="1137"/>
      <w:bookmarkEnd w:id="1138"/>
      <w:bookmarkEnd w:id="1139"/>
      <w:bookmarkEnd w:id="1140"/>
      <w:bookmarkEnd w:id="1141"/>
    </w:p>
    <w:p w14:paraId="2E88FF3A" w14:textId="77777777" w:rsidR="00D51AC6" w:rsidRPr="00094AFB" w:rsidRDefault="00D51AC6" w:rsidP="009C26DC">
      <w:pPr>
        <w:pStyle w:val="Heading1"/>
      </w:pPr>
      <w:bookmarkStart w:id="1142" w:name="_Toc20402791"/>
      <w:bookmarkStart w:id="1143" w:name="_Toc29372297"/>
      <w:bookmarkStart w:id="1144" w:name="_Toc37760245"/>
      <w:bookmarkStart w:id="1145" w:name="_Toc46498479"/>
      <w:bookmarkStart w:id="1146" w:name="_Toc52490792"/>
      <w:bookmarkStart w:id="1147" w:name="_Toc156248280"/>
      <w:r w:rsidRPr="00094AFB">
        <w:t>10</w:t>
      </w:r>
      <w:r w:rsidRPr="00094AFB">
        <w:tab/>
        <w:t>Mobility</w:t>
      </w:r>
      <w:bookmarkEnd w:id="1142"/>
      <w:bookmarkEnd w:id="1143"/>
      <w:bookmarkEnd w:id="1144"/>
      <w:bookmarkEnd w:id="1145"/>
      <w:bookmarkEnd w:id="1146"/>
      <w:bookmarkEnd w:id="1147"/>
    </w:p>
    <w:p w14:paraId="58B41F5F" w14:textId="77777777" w:rsidR="00D82DB5" w:rsidRPr="00094AFB" w:rsidRDefault="00D82DB5" w:rsidP="00D82DB5">
      <w:pPr>
        <w:pStyle w:val="Heading2"/>
      </w:pPr>
      <w:bookmarkStart w:id="1148" w:name="_Toc20402792"/>
      <w:bookmarkStart w:id="1149" w:name="_Toc29372298"/>
      <w:bookmarkStart w:id="1150" w:name="_Toc37760246"/>
      <w:bookmarkStart w:id="1151" w:name="_Toc46498480"/>
      <w:bookmarkStart w:id="1152" w:name="_Toc52490793"/>
      <w:bookmarkStart w:id="1153" w:name="_Toc156248281"/>
      <w:r w:rsidRPr="00094AFB">
        <w:t>10.0</w:t>
      </w:r>
      <w:r w:rsidRPr="00094AFB">
        <w:tab/>
        <w:t>General</w:t>
      </w:r>
      <w:bookmarkEnd w:id="1148"/>
      <w:bookmarkEnd w:id="1149"/>
      <w:bookmarkEnd w:id="1150"/>
      <w:bookmarkEnd w:id="1151"/>
      <w:bookmarkEnd w:id="1152"/>
      <w:bookmarkEnd w:id="1153"/>
    </w:p>
    <w:p w14:paraId="11246E69" w14:textId="77777777" w:rsidR="00D51AC6" w:rsidRPr="00094AFB" w:rsidRDefault="00D51AC6" w:rsidP="00E10AA0">
      <w:pPr>
        <w:rPr>
          <w:rFonts w:eastAsia="SimSun"/>
          <w:kern w:val="2"/>
          <w:lang w:eastAsia="zh-CN"/>
        </w:rPr>
      </w:pPr>
      <w:r w:rsidRPr="00094AFB">
        <w:rPr>
          <w:rFonts w:eastAsia="SimSun"/>
          <w:kern w:val="2"/>
          <w:lang w:eastAsia="zh-CN"/>
        </w:rPr>
        <w:t xml:space="preserve">Load balancing is achieved in E-UTRAN with </w:t>
      </w:r>
      <w:r w:rsidR="00D8259F" w:rsidRPr="00094AFB">
        <w:rPr>
          <w:kern w:val="2"/>
          <w:lang w:eastAsia="zh-CN"/>
        </w:rPr>
        <w:t>handover,</w:t>
      </w:r>
      <w:r w:rsidR="00D8259F" w:rsidRPr="00094AFB">
        <w:rPr>
          <w:rFonts w:eastAsia="SimSun"/>
          <w:kern w:val="2"/>
          <w:lang w:eastAsia="zh-CN"/>
        </w:rPr>
        <w:t xml:space="preserve"> </w:t>
      </w:r>
      <w:r w:rsidRPr="00094AFB">
        <w:rPr>
          <w:rFonts w:eastAsia="SimSun"/>
          <w:kern w:val="2"/>
          <w:lang w:eastAsia="zh-CN"/>
        </w:rPr>
        <w:t>redirection mechanisms upon RRC release</w:t>
      </w:r>
      <w:r w:rsidR="000D5751" w:rsidRPr="00094AFB">
        <w:rPr>
          <w:rFonts w:eastAsia="SimSun"/>
          <w:kern w:val="2"/>
          <w:lang w:eastAsia="zh-CN"/>
        </w:rPr>
        <w:t>, DC</w:t>
      </w:r>
      <w:r w:rsidRPr="00094AFB">
        <w:rPr>
          <w:rFonts w:eastAsia="SimSun"/>
          <w:kern w:val="2"/>
          <w:lang w:eastAsia="zh-CN"/>
        </w:rPr>
        <w:t xml:space="preserve"> and</w:t>
      </w:r>
      <w:r w:rsidR="00F93109" w:rsidRPr="00094AFB">
        <w:rPr>
          <w:kern w:val="2"/>
        </w:rPr>
        <w:t xml:space="preserve"> </w:t>
      </w:r>
      <w:r w:rsidRPr="00094AFB">
        <w:rPr>
          <w:rFonts w:eastAsia="SimSun"/>
          <w:kern w:val="2"/>
          <w:lang w:eastAsia="zh-CN"/>
        </w:rPr>
        <w:t xml:space="preserve">through the usage of inter-frequency and inter-RAT </w:t>
      </w:r>
      <w:r w:rsidR="00E443F4" w:rsidRPr="00094AFB">
        <w:rPr>
          <w:rFonts w:eastAsia="SimSun"/>
          <w:kern w:val="2"/>
          <w:lang w:eastAsia="zh-CN"/>
        </w:rPr>
        <w:t xml:space="preserve">absolute priorities and inter-frequency </w:t>
      </w:r>
      <w:r w:rsidRPr="00094AFB">
        <w:rPr>
          <w:rFonts w:eastAsia="SimSun"/>
          <w:kern w:val="2"/>
          <w:lang w:eastAsia="zh-CN"/>
        </w:rPr>
        <w:t>Qoffset</w:t>
      </w:r>
      <w:r w:rsidR="00E443F4" w:rsidRPr="00094AFB">
        <w:rPr>
          <w:rFonts w:eastAsia="SimSun"/>
          <w:kern w:val="2"/>
          <w:lang w:eastAsia="zh-CN"/>
        </w:rPr>
        <w:t xml:space="preserve"> parameters</w:t>
      </w:r>
      <w:r w:rsidRPr="00094AFB">
        <w:rPr>
          <w:rFonts w:eastAsia="SimSun"/>
          <w:kern w:val="2"/>
          <w:lang w:eastAsia="zh-CN"/>
        </w:rPr>
        <w:t>.</w:t>
      </w:r>
    </w:p>
    <w:p w14:paraId="3DAC5F07" w14:textId="77777777" w:rsidR="00D51AC6" w:rsidRPr="00094AFB" w:rsidRDefault="00D51AC6" w:rsidP="00E10AA0">
      <w:pPr>
        <w:rPr>
          <w:rFonts w:eastAsia="SimSun"/>
          <w:kern w:val="2"/>
          <w:lang w:eastAsia="zh-CN"/>
        </w:rPr>
      </w:pPr>
      <w:r w:rsidRPr="00094AFB">
        <w:t xml:space="preserve">Measurements to be performed by a UE for mobility are classified in at least </w:t>
      </w:r>
      <w:r w:rsidR="00C20B3D" w:rsidRPr="00094AFB">
        <w:t xml:space="preserve">four </w:t>
      </w:r>
      <w:r w:rsidRPr="00094AFB">
        <w:t>measurement types:</w:t>
      </w:r>
    </w:p>
    <w:p w14:paraId="18C661D1" w14:textId="77777777" w:rsidR="00D51AC6" w:rsidRPr="00094AFB" w:rsidRDefault="00D51AC6" w:rsidP="00E10AA0">
      <w:pPr>
        <w:pStyle w:val="B1"/>
      </w:pPr>
      <w:r w:rsidRPr="00094AFB">
        <w:t>-</w:t>
      </w:r>
      <w:r w:rsidRPr="00094AFB">
        <w:tab/>
        <w:t>Intra-frequency E-UTRAN measurements;</w:t>
      </w:r>
    </w:p>
    <w:p w14:paraId="0DA35357" w14:textId="77777777" w:rsidR="00D51AC6" w:rsidRPr="00094AFB" w:rsidRDefault="00D51AC6" w:rsidP="00E10AA0">
      <w:pPr>
        <w:pStyle w:val="B1"/>
      </w:pPr>
      <w:r w:rsidRPr="00094AFB">
        <w:t>-</w:t>
      </w:r>
      <w:r w:rsidRPr="00094AFB">
        <w:tab/>
        <w:t>Inter-frequency E-UTRAN measurements;</w:t>
      </w:r>
    </w:p>
    <w:p w14:paraId="4DC0DDDD" w14:textId="77777777" w:rsidR="00D51AC6" w:rsidRPr="00094AFB" w:rsidRDefault="00D51AC6" w:rsidP="00E10AA0">
      <w:pPr>
        <w:pStyle w:val="B1"/>
      </w:pPr>
      <w:r w:rsidRPr="00094AFB">
        <w:t>-</w:t>
      </w:r>
      <w:r w:rsidRPr="00094AFB">
        <w:tab/>
        <w:t>Inter-RAT measurements for UTRAN and GERAN</w:t>
      </w:r>
      <w:r w:rsidR="00A34CFE" w:rsidRPr="00094AFB">
        <w:t>;</w:t>
      </w:r>
    </w:p>
    <w:p w14:paraId="7B0C3608" w14:textId="77777777" w:rsidR="00A34CFE" w:rsidRPr="00094AFB" w:rsidRDefault="00A34CFE" w:rsidP="00E10AA0">
      <w:pPr>
        <w:pStyle w:val="B1"/>
      </w:pPr>
      <w:r w:rsidRPr="00094AFB">
        <w:t>-</w:t>
      </w:r>
      <w:r w:rsidRPr="00094AFB">
        <w:tab/>
        <w:t>Inter-RAT measurements of CDMA2000 HRPD or 1xRTT frequencies.</w:t>
      </w:r>
    </w:p>
    <w:p w14:paraId="1E81CD70" w14:textId="77777777" w:rsidR="00ED78C8" w:rsidRPr="00094AFB" w:rsidRDefault="00ED78C8" w:rsidP="00E10AA0">
      <w:r w:rsidRPr="00094AFB">
        <w:t>For each measurement type one or several measurement objects can be defined (a measurement object defines e.g. the carrier frequency to be monitored).</w:t>
      </w:r>
    </w:p>
    <w:p w14:paraId="74B31754" w14:textId="77777777" w:rsidR="00ED78C8" w:rsidRPr="00094AFB" w:rsidRDefault="00ED78C8" w:rsidP="00E10AA0">
      <w:r w:rsidRPr="00094AFB">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1592E2F6" w14:textId="77777777" w:rsidR="00ED78C8" w:rsidRPr="00094AFB" w:rsidRDefault="00ED78C8" w:rsidP="00E10AA0">
      <w:r w:rsidRPr="00094AFB">
        <w:t>The association between a measurement object and a reporting configuration is created by a measurement identity (a measurement identity links together one measurement object and one reporting configuration of same RAT). By using several measurement identities (one for each measurement object, reporting configuration pair) it is possible:</w:t>
      </w:r>
    </w:p>
    <w:p w14:paraId="3F19AB25" w14:textId="77777777" w:rsidR="00ED78C8" w:rsidRPr="00094AFB" w:rsidRDefault="00ED78C8" w:rsidP="00634FA6">
      <w:pPr>
        <w:pStyle w:val="B1"/>
      </w:pPr>
      <w:r w:rsidRPr="00094AFB">
        <w:t>-</w:t>
      </w:r>
      <w:r w:rsidRPr="00094AFB">
        <w:tab/>
        <w:t>To associate several reporting configurations to one measurement object and;</w:t>
      </w:r>
    </w:p>
    <w:p w14:paraId="56C7719F" w14:textId="77777777" w:rsidR="00ED78C8" w:rsidRPr="00094AFB" w:rsidRDefault="00ED78C8" w:rsidP="00634FA6">
      <w:pPr>
        <w:pStyle w:val="B1"/>
      </w:pPr>
      <w:r w:rsidRPr="00094AFB">
        <w:t>-</w:t>
      </w:r>
      <w:r w:rsidRPr="00094AFB">
        <w:tab/>
        <w:t>To associate one reporting configuration to several measurement objects.</w:t>
      </w:r>
    </w:p>
    <w:p w14:paraId="3C5ED008" w14:textId="77777777" w:rsidR="00ED78C8" w:rsidRPr="00094AFB" w:rsidRDefault="00ED78C8" w:rsidP="00E10AA0">
      <w:r w:rsidRPr="00094AFB">
        <w:t>The measurements identity is as well used when reporting results of the measurements.</w:t>
      </w:r>
    </w:p>
    <w:p w14:paraId="1C5F92A2" w14:textId="77777777" w:rsidR="00ED78C8" w:rsidRPr="00094AFB" w:rsidRDefault="00ED78C8" w:rsidP="00E10AA0">
      <w:r w:rsidRPr="00094AFB">
        <w:t>Measurement quantities are considered separately for each RAT.</w:t>
      </w:r>
    </w:p>
    <w:p w14:paraId="19890E85" w14:textId="77777777" w:rsidR="0006226F" w:rsidRPr="00094AFB" w:rsidRDefault="00ED78C8" w:rsidP="0006226F">
      <w:r w:rsidRPr="00094AFB">
        <w:t>Measurement commands are used by E-UTRAN to order the UE to start measurements, modify measurements or stop measurements.</w:t>
      </w:r>
    </w:p>
    <w:p w14:paraId="39FECA9A" w14:textId="77777777" w:rsidR="0006226F" w:rsidRPr="00094AFB" w:rsidRDefault="0006226F" w:rsidP="0006226F">
      <w:r w:rsidRPr="00094AFB">
        <w:t>For NB-IoT:</w:t>
      </w:r>
    </w:p>
    <w:p w14:paraId="7EAF37F4" w14:textId="77777777" w:rsidR="0006226F" w:rsidRPr="00094AFB" w:rsidRDefault="0006226F" w:rsidP="0006226F">
      <w:pPr>
        <w:pStyle w:val="B1"/>
      </w:pPr>
      <w:r w:rsidRPr="00094AFB">
        <w:t>-</w:t>
      </w:r>
      <w:r w:rsidRPr="00094AFB">
        <w:tab/>
      </w:r>
      <w:r w:rsidRPr="00094AFB">
        <w:rPr>
          <w:rFonts w:eastAsia="SimSun"/>
          <w:lang w:eastAsia="zh-CN"/>
        </w:rPr>
        <w:t>H</w:t>
      </w:r>
      <w:r w:rsidRPr="00094AFB">
        <w:t>andover, measurement reports and inter-RAT mobility are not supported;</w:t>
      </w:r>
    </w:p>
    <w:p w14:paraId="23028CD2" w14:textId="61619EC8" w:rsidR="0006226F" w:rsidRPr="00094AFB" w:rsidRDefault="0006226F" w:rsidP="0006226F">
      <w:pPr>
        <w:pStyle w:val="B1"/>
      </w:pPr>
      <w:r w:rsidRPr="00094AFB">
        <w:t>-</w:t>
      </w:r>
      <w:r w:rsidRPr="00094AFB">
        <w:tab/>
        <w:t xml:space="preserve">10.1.1 Mobility Management in ECM-IDLE, </w:t>
      </w:r>
      <w:r w:rsidR="00B460D2" w:rsidRPr="00094AFB">
        <w:t xml:space="preserve">10.1.3 Measurements, </w:t>
      </w:r>
      <w:r w:rsidRPr="00094AFB">
        <w:t xml:space="preserve">10.1.4 Paging and C-plane establishment, 10.1.5 Random Access Procedure, 10.1.6 Radio Link Failure, 10.1.7 Radio Access Network Sharing and all their </w:t>
      </w:r>
      <w:r w:rsidR="00540D9B" w:rsidRPr="00094AFB">
        <w:t>clause</w:t>
      </w:r>
      <w:r w:rsidRPr="00094AFB">
        <w:t>s are applicable</w:t>
      </w:r>
      <w:r w:rsidRPr="00094AFB">
        <w:rPr>
          <w:rFonts w:eastAsia="SimSun"/>
          <w:lang w:eastAsia="zh-CN"/>
        </w:rPr>
        <w:t>;</w:t>
      </w:r>
    </w:p>
    <w:p w14:paraId="33E10D76" w14:textId="77777777" w:rsidR="00B060F3" w:rsidRPr="00094AFB" w:rsidRDefault="00B060F3" w:rsidP="00B060F3">
      <w:pPr>
        <w:pStyle w:val="B1"/>
      </w:pPr>
      <w:r w:rsidRPr="00094AFB">
        <w:rPr>
          <w:rFonts w:eastAsia="SimSun"/>
          <w:lang w:eastAsia="zh-CN"/>
        </w:rPr>
        <w:t>-</w:t>
      </w:r>
      <w:r w:rsidRPr="00094AFB">
        <w:rPr>
          <w:rFonts w:eastAsia="SimSun"/>
          <w:lang w:eastAsia="zh-CN"/>
        </w:rPr>
        <w:tab/>
      </w:r>
      <w:r w:rsidR="000C2B38" w:rsidRPr="00094AFB">
        <w:rPr>
          <w:rFonts w:eastAsia="SimSun"/>
          <w:lang w:eastAsia="zh-CN"/>
        </w:rPr>
        <w:t>10.2.</w:t>
      </w:r>
      <w:r w:rsidR="00EC11C9" w:rsidRPr="00094AFB">
        <w:rPr>
          <w:rFonts w:eastAsia="SimSun"/>
          <w:lang w:eastAsia="zh-CN"/>
        </w:rPr>
        <w:t>6</w:t>
      </w:r>
      <w:r w:rsidRPr="00094AFB">
        <w:rPr>
          <w:rFonts w:eastAsia="SimSun"/>
          <w:lang w:eastAsia="zh-CN"/>
        </w:rPr>
        <w:t xml:space="preserve"> Idle mode Inter-RAT Cell Selection to/from NB-IoT is supported;</w:t>
      </w:r>
    </w:p>
    <w:p w14:paraId="5BCE320B" w14:textId="77777777" w:rsidR="00ED78C8" w:rsidRPr="00094AFB" w:rsidRDefault="0006226F" w:rsidP="0006226F">
      <w:pPr>
        <w:pStyle w:val="B1"/>
      </w:pPr>
      <w:r w:rsidRPr="00094AFB">
        <w:t>-</w:t>
      </w:r>
      <w:r w:rsidRPr="00094AFB">
        <w:tab/>
      </w:r>
      <w:r w:rsidRPr="00094AFB">
        <w:rPr>
          <w:rFonts w:eastAsia="SimSun"/>
          <w:lang w:eastAsia="zh-CN"/>
        </w:rPr>
        <w:t>A</w:t>
      </w:r>
      <w:r w:rsidRPr="00094AFB">
        <w:t>ll other sub</w:t>
      </w:r>
      <w:r w:rsidR="00540D9B" w:rsidRPr="00094AFB">
        <w:t>clause</w:t>
      </w:r>
      <w:r w:rsidRPr="00094AFB">
        <w:t xml:space="preserve">s of </w:t>
      </w:r>
      <w:r w:rsidR="00540D9B" w:rsidRPr="00094AFB">
        <w:t>clause</w:t>
      </w:r>
      <w:r w:rsidRPr="00094AFB">
        <w:t xml:space="preserve"> 10 are not applicable.</w:t>
      </w:r>
    </w:p>
    <w:p w14:paraId="1062C975" w14:textId="77777777" w:rsidR="00D51AC6" w:rsidRPr="00094AFB" w:rsidRDefault="00D51AC6" w:rsidP="009C26DC">
      <w:pPr>
        <w:pStyle w:val="Heading2"/>
      </w:pPr>
      <w:bookmarkStart w:id="1154" w:name="_Toc20402793"/>
      <w:bookmarkStart w:id="1155" w:name="_Toc29372299"/>
      <w:bookmarkStart w:id="1156" w:name="_Toc37760247"/>
      <w:bookmarkStart w:id="1157" w:name="_Toc46498481"/>
      <w:bookmarkStart w:id="1158" w:name="_Toc52490794"/>
      <w:bookmarkStart w:id="1159" w:name="_Toc156248282"/>
      <w:r w:rsidRPr="00094AFB">
        <w:t>10.1</w:t>
      </w:r>
      <w:r w:rsidRPr="00094AFB">
        <w:tab/>
        <w:t>Intra E-UTRAN</w:t>
      </w:r>
      <w:bookmarkEnd w:id="1154"/>
      <w:bookmarkEnd w:id="1155"/>
      <w:bookmarkEnd w:id="1156"/>
      <w:bookmarkEnd w:id="1157"/>
      <w:bookmarkEnd w:id="1158"/>
      <w:bookmarkEnd w:id="1159"/>
    </w:p>
    <w:p w14:paraId="38D751D7" w14:textId="77777777" w:rsidR="00826115" w:rsidRPr="00094AFB" w:rsidRDefault="00826115" w:rsidP="00826115">
      <w:pPr>
        <w:pStyle w:val="Heading3"/>
      </w:pPr>
      <w:bookmarkStart w:id="1160" w:name="_Toc20402794"/>
      <w:bookmarkStart w:id="1161" w:name="_Toc29372300"/>
      <w:bookmarkStart w:id="1162" w:name="_Toc37760248"/>
      <w:bookmarkStart w:id="1163" w:name="_Toc46498482"/>
      <w:bookmarkStart w:id="1164" w:name="_Toc52490795"/>
      <w:bookmarkStart w:id="1165" w:name="_Toc156248283"/>
      <w:r w:rsidRPr="00094AFB">
        <w:t>10.1.0</w:t>
      </w:r>
      <w:r w:rsidRPr="00094AFB">
        <w:tab/>
        <w:t>General</w:t>
      </w:r>
      <w:bookmarkEnd w:id="1160"/>
      <w:bookmarkEnd w:id="1161"/>
      <w:bookmarkEnd w:id="1162"/>
      <w:bookmarkEnd w:id="1163"/>
      <w:bookmarkEnd w:id="1164"/>
      <w:bookmarkEnd w:id="1165"/>
    </w:p>
    <w:p w14:paraId="376B71C2" w14:textId="77777777" w:rsidR="00D51AC6" w:rsidRPr="00094AFB" w:rsidRDefault="00D51AC6" w:rsidP="00E10AA0">
      <w:r w:rsidRPr="00094AFB">
        <w:t>In E-UTRAN RRC_CONNECTED state, network-controlled UE-assisted handovers</w:t>
      </w:r>
      <w:r w:rsidR="00F93109" w:rsidRPr="00094AFB">
        <w:t xml:space="preserve"> and DC specific activities</w:t>
      </w:r>
      <w:r w:rsidRPr="00094AFB">
        <w:t xml:space="preserve"> are performed</w:t>
      </w:r>
      <w:r w:rsidR="0006226F" w:rsidRPr="00094AFB">
        <w:rPr>
          <w:rFonts w:eastAsia="SimSun"/>
          <w:lang w:eastAsia="zh-CN"/>
        </w:rPr>
        <w:t xml:space="preserve">, </w:t>
      </w:r>
      <w:r w:rsidR="0006226F" w:rsidRPr="00094AFB">
        <w:t>except for NB-IoT,</w:t>
      </w:r>
      <w:r w:rsidRPr="00094AFB">
        <w:t xml:space="preserve"> and various DRX cycles are supported.</w:t>
      </w:r>
    </w:p>
    <w:p w14:paraId="2FF7F259" w14:textId="77777777" w:rsidR="00D51AC6" w:rsidRPr="00094AFB" w:rsidRDefault="00D51AC6" w:rsidP="00E10AA0">
      <w:r w:rsidRPr="00094AFB">
        <w:t>In E-UTRAN RRC_IDLE state, cell reselections are performed and DRX is supported.</w:t>
      </w:r>
    </w:p>
    <w:p w14:paraId="56191620" w14:textId="77777777" w:rsidR="00D51AC6" w:rsidRPr="00094AFB" w:rsidRDefault="00D51AC6" w:rsidP="009C26DC">
      <w:pPr>
        <w:pStyle w:val="Heading3"/>
      </w:pPr>
      <w:bookmarkStart w:id="1166" w:name="_Toc20402795"/>
      <w:bookmarkStart w:id="1167" w:name="_Toc29372301"/>
      <w:bookmarkStart w:id="1168" w:name="_Toc37760249"/>
      <w:bookmarkStart w:id="1169" w:name="_Toc46498483"/>
      <w:bookmarkStart w:id="1170" w:name="_Toc52490796"/>
      <w:bookmarkStart w:id="1171" w:name="_Toc156248284"/>
      <w:r w:rsidRPr="00094AFB">
        <w:lastRenderedPageBreak/>
        <w:t>10.1.1</w:t>
      </w:r>
      <w:r w:rsidRPr="00094AFB">
        <w:tab/>
        <w:t xml:space="preserve">Mobility Management in </w:t>
      </w:r>
      <w:r w:rsidR="000756AA" w:rsidRPr="00094AFB">
        <w:t>ECM</w:t>
      </w:r>
      <w:r w:rsidRPr="00094AFB">
        <w:t>-IDLE</w:t>
      </w:r>
      <w:bookmarkEnd w:id="1166"/>
      <w:bookmarkEnd w:id="1167"/>
      <w:bookmarkEnd w:id="1168"/>
      <w:bookmarkEnd w:id="1169"/>
      <w:bookmarkEnd w:id="1170"/>
      <w:bookmarkEnd w:id="1171"/>
    </w:p>
    <w:p w14:paraId="1B72A2A4" w14:textId="77777777" w:rsidR="00D51AC6" w:rsidRPr="00094AFB" w:rsidRDefault="00D51AC6" w:rsidP="009C26DC">
      <w:pPr>
        <w:pStyle w:val="Heading4"/>
      </w:pPr>
      <w:bookmarkStart w:id="1172" w:name="_Toc20402796"/>
      <w:bookmarkStart w:id="1173" w:name="_Toc29372302"/>
      <w:bookmarkStart w:id="1174" w:name="_Toc37760250"/>
      <w:bookmarkStart w:id="1175" w:name="_Toc46498484"/>
      <w:bookmarkStart w:id="1176" w:name="_Toc52490797"/>
      <w:bookmarkStart w:id="1177" w:name="_Toc156248285"/>
      <w:r w:rsidRPr="00094AFB">
        <w:t>10.1.1.1</w:t>
      </w:r>
      <w:r w:rsidRPr="00094AFB">
        <w:tab/>
        <w:t>Cell selection</w:t>
      </w:r>
      <w:bookmarkEnd w:id="1172"/>
      <w:bookmarkEnd w:id="1173"/>
      <w:bookmarkEnd w:id="1174"/>
      <w:bookmarkEnd w:id="1175"/>
      <w:bookmarkEnd w:id="1176"/>
      <w:bookmarkEnd w:id="1177"/>
    </w:p>
    <w:p w14:paraId="17D63F54" w14:textId="77777777" w:rsidR="00D51AC6" w:rsidRPr="00094AFB" w:rsidRDefault="00D51AC6" w:rsidP="00E10AA0">
      <w:r w:rsidRPr="00094AFB">
        <w:t xml:space="preserve">The principles of PLMN selection in E-UTRA are based on the 3GPP PLMN selection principles. Cell selection is required on transition from </w:t>
      </w:r>
      <w:r w:rsidR="003E7E9C" w:rsidRPr="00094AFB">
        <w:t>EMM</w:t>
      </w:r>
      <w:r w:rsidRPr="00094AFB">
        <w:t xml:space="preserve">_DETACHED to </w:t>
      </w:r>
      <w:r w:rsidR="003E7E9C" w:rsidRPr="00094AFB">
        <w:t>EMM-REGISTERED and from ECM</w:t>
      </w:r>
      <w:r w:rsidRPr="00094AFB">
        <w:t xml:space="preserve">-IDLE or </w:t>
      </w:r>
      <w:r w:rsidR="003E7E9C" w:rsidRPr="00094AFB">
        <w:t>ECM</w:t>
      </w:r>
      <w:r w:rsidRPr="00094AFB">
        <w:t>-CONNECTED.</w:t>
      </w:r>
    </w:p>
    <w:p w14:paraId="11483383" w14:textId="77777777" w:rsidR="00D51AC6" w:rsidRPr="00094AFB" w:rsidRDefault="00D51AC6" w:rsidP="00E10AA0">
      <w:r w:rsidRPr="00094AFB">
        <w:t>Cell selection:</w:t>
      </w:r>
    </w:p>
    <w:p w14:paraId="19ECF2B2" w14:textId="77777777" w:rsidR="00D51AC6" w:rsidRPr="00094AFB" w:rsidRDefault="00D51AC6" w:rsidP="00E10AA0">
      <w:pPr>
        <w:pStyle w:val="B1"/>
      </w:pPr>
      <w:r w:rsidRPr="00094AFB">
        <w:t>-</w:t>
      </w:r>
      <w:r w:rsidRPr="00094AFB">
        <w:tab/>
        <w:t xml:space="preserve">The UE NAS </w:t>
      </w:r>
      <w:r w:rsidR="00751C02" w:rsidRPr="00094AFB">
        <w:t xml:space="preserve">layer </w:t>
      </w:r>
      <w:r w:rsidRPr="00094AFB">
        <w:t>identifies a selected PLMN and equivalent PLMNs;</w:t>
      </w:r>
    </w:p>
    <w:p w14:paraId="322762CB" w14:textId="77777777" w:rsidR="00D51AC6" w:rsidRPr="00094AFB" w:rsidRDefault="00D51AC6" w:rsidP="00E10AA0">
      <w:pPr>
        <w:pStyle w:val="B1"/>
      </w:pPr>
      <w:r w:rsidRPr="00094AFB">
        <w:t>-</w:t>
      </w:r>
      <w:r w:rsidRPr="00094AFB">
        <w:tab/>
        <w:t>The UE searches the E-UTRA frequency bands and for each carrier frequency identifies the strongest cell. It reads cell system information broadcast to identify its PLMN(s):</w:t>
      </w:r>
    </w:p>
    <w:p w14:paraId="2C05CE34" w14:textId="77777777" w:rsidR="00D51AC6" w:rsidRPr="00094AFB" w:rsidRDefault="00D51AC6" w:rsidP="00E10AA0">
      <w:pPr>
        <w:pStyle w:val="B2"/>
      </w:pPr>
      <w:r w:rsidRPr="00094AFB">
        <w:t>-</w:t>
      </w:r>
      <w:r w:rsidRPr="00094AFB">
        <w:tab/>
        <w:t>The UE may search each carrier in turn (</w:t>
      </w:r>
      <w:r w:rsidR="00B6175E" w:rsidRPr="00094AFB">
        <w:t>"</w:t>
      </w:r>
      <w:r w:rsidRPr="00094AFB">
        <w:t>initial cell selection</w:t>
      </w:r>
      <w:r w:rsidR="00B6175E" w:rsidRPr="00094AFB">
        <w:t>"</w:t>
      </w:r>
      <w:r w:rsidRPr="00094AFB">
        <w:t>) or make use of stored information to shorten the search (</w:t>
      </w:r>
      <w:r w:rsidR="00B6175E" w:rsidRPr="00094AFB">
        <w:t>"</w:t>
      </w:r>
      <w:r w:rsidRPr="00094AFB">
        <w:t>stored information cell selection</w:t>
      </w:r>
      <w:r w:rsidR="00B6175E" w:rsidRPr="00094AFB">
        <w:t>"</w:t>
      </w:r>
      <w:r w:rsidRPr="00094AFB">
        <w:t>).</w:t>
      </w:r>
    </w:p>
    <w:p w14:paraId="75C46D2A" w14:textId="77777777" w:rsidR="00D51AC6" w:rsidRPr="00094AFB" w:rsidRDefault="00D51AC6" w:rsidP="00E10AA0">
      <w:pPr>
        <w:pStyle w:val="B1"/>
      </w:pPr>
      <w:r w:rsidRPr="00094AFB">
        <w:t>-</w:t>
      </w:r>
      <w:r w:rsidRPr="00094AFB">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0B9CE104" w14:textId="77777777" w:rsidR="00D51AC6" w:rsidRPr="00094AFB" w:rsidRDefault="00D51AC6" w:rsidP="00E10AA0">
      <w:pPr>
        <w:pStyle w:val="B2"/>
      </w:pPr>
      <w:r w:rsidRPr="00094AFB">
        <w:t>-</w:t>
      </w:r>
      <w:r w:rsidRPr="00094AFB">
        <w:tab/>
        <w:t xml:space="preserve">A suitable cell is one for which the measured cell attributes satisfy the cell selection criteria; the cell PLMN is the selected PLMN, registered or an equivalent PLMN; the cell is not barred or reserved and the cell is not part of a tracking area which is in the list of </w:t>
      </w:r>
      <w:r w:rsidR="009C2CD3" w:rsidRPr="00094AFB">
        <w:t>"</w:t>
      </w:r>
      <w:r w:rsidRPr="00094AFB">
        <w:t>forbidden tracking areas for roaming</w:t>
      </w:r>
      <w:r w:rsidR="009C2CD3" w:rsidRPr="00094AFB">
        <w:t>"</w:t>
      </w:r>
      <w:r w:rsidRPr="00094AFB">
        <w:t>;</w:t>
      </w:r>
    </w:p>
    <w:p w14:paraId="1C711A91" w14:textId="77777777" w:rsidR="00D51AC6" w:rsidRPr="00094AFB" w:rsidRDefault="00D51AC6" w:rsidP="00E10AA0">
      <w:pPr>
        <w:pStyle w:val="B2"/>
      </w:pPr>
      <w:r w:rsidRPr="00094AFB">
        <w:t>-</w:t>
      </w:r>
      <w:r w:rsidRPr="00094AFB">
        <w:tab/>
        <w:t>An acceptable cell is one for which the measured cell attributes satisfy the cell selection criteria and the cell is not barred</w:t>
      </w:r>
      <w:r w:rsidR="009C2CD3" w:rsidRPr="00094AFB">
        <w:t>.</w:t>
      </w:r>
    </w:p>
    <w:p w14:paraId="3A14E46C" w14:textId="77777777" w:rsidR="00D51AC6" w:rsidRPr="00094AFB" w:rsidRDefault="00D51AC6" w:rsidP="00E10AA0">
      <w:r w:rsidRPr="00094AFB">
        <w:t>Transition to RRC_IDLE:</w:t>
      </w:r>
    </w:p>
    <w:p w14:paraId="4E8BE278" w14:textId="77777777" w:rsidR="00D51AC6" w:rsidRPr="00094AFB" w:rsidRDefault="00D51AC6" w:rsidP="00E10AA0">
      <w:pPr>
        <w:pStyle w:val="B1"/>
      </w:pPr>
      <w:r w:rsidRPr="00094AFB">
        <w:tab/>
        <w:t>On transition from RRC_CONNECTED to RRC_IDLE, a UE should camp on the last cell for which it was in RRC_CONNECTED or a cell/any cell of set of cells or frequency be assigned by RRC in the state transition message.</w:t>
      </w:r>
    </w:p>
    <w:p w14:paraId="677BEA43" w14:textId="77777777" w:rsidR="00D51AC6" w:rsidRPr="00094AFB" w:rsidRDefault="00D51AC6" w:rsidP="00E10AA0">
      <w:r w:rsidRPr="00094AFB">
        <w:t>Recovery from out of coverage:</w:t>
      </w:r>
    </w:p>
    <w:p w14:paraId="17D6EFEC" w14:textId="77777777" w:rsidR="00D51AC6" w:rsidRPr="00094AFB" w:rsidRDefault="00D51AC6" w:rsidP="00E10AA0">
      <w:pPr>
        <w:pStyle w:val="B1"/>
      </w:pPr>
      <w:r w:rsidRPr="00094AFB">
        <w:tab/>
        <w:t>The UE should attempt to find a suitable cell in the manner described for stored information or initial cell selection above. If no suitable cell is found on any frequency or RAT the UE should attempt to find an acceptable cell.</w:t>
      </w:r>
    </w:p>
    <w:p w14:paraId="2BBEF392" w14:textId="77777777" w:rsidR="00D51AC6" w:rsidRPr="00094AFB" w:rsidRDefault="00D51AC6" w:rsidP="009C26DC">
      <w:pPr>
        <w:pStyle w:val="Heading4"/>
      </w:pPr>
      <w:bookmarkStart w:id="1178" w:name="_Toc20402797"/>
      <w:bookmarkStart w:id="1179" w:name="_Toc29372303"/>
      <w:bookmarkStart w:id="1180" w:name="_Toc37760251"/>
      <w:bookmarkStart w:id="1181" w:name="_Toc46498485"/>
      <w:bookmarkStart w:id="1182" w:name="_Toc52490798"/>
      <w:bookmarkStart w:id="1183" w:name="_Toc156248286"/>
      <w:r w:rsidRPr="00094AFB">
        <w:t>10.1.1.2</w:t>
      </w:r>
      <w:r w:rsidRPr="00094AFB">
        <w:tab/>
        <w:t>Cell reselection</w:t>
      </w:r>
      <w:bookmarkEnd w:id="1178"/>
      <w:bookmarkEnd w:id="1179"/>
      <w:bookmarkEnd w:id="1180"/>
      <w:bookmarkEnd w:id="1181"/>
      <w:bookmarkEnd w:id="1182"/>
      <w:bookmarkEnd w:id="1183"/>
    </w:p>
    <w:p w14:paraId="579302C7" w14:textId="77777777" w:rsidR="00D51AC6" w:rsidRPr="00094AFB" w:rsidRDefault="00751C02" w:rsidP="00E10AA0">
      <w:r w:rsidRPr="00094AFB">
        <w:t xml:space="preserve">A </w:t>
      </w:r>
      <w:r w:rsidR="00D51AC6" w:rsidRPr="00094AFB">
        <w:t>UE in RRC_IDLE performs cell reselection. The principles of the procedure are the following:</w:t>
      </w:r>
    </w:p>
    <w:p w14:paraId="3DDE64DC" w14:textId="77777777" w:rsidR="00D51AC6" w:rsidRPr="00094AFB" w:rsidRDefault="00D51AC6" w:rsidP="00E10AA0">
      <w:pPr>
        <w:pStyle w:val="B1"/>
      </w:pPr>
      <w:r w:rsidRPr="00094AFB">
        <w:t>-</w:t>
      </w:r>
      <w:r w:rsidRPr="00094AFB">
        <w:tab/>
        <w:t>The UE makes measurements of attributes of the serving and neighbour cells to enable the reselection process:</w:t>
      </w:r>
    </w:p>
    <w:p w14:paraId="17D01A3A" w14:textId="77777777" w:rsidR="00D51AC6" w:rsidRPr="00094AFB" w:rsidRDefault="00D51AC6" w:rsidP="00E10AA0">
      <w:pPr>
        <w:pStyle w:val="B2"/>
      </w:pPr>
      <w:r w:rsidRPr="00094AFB">
        <w:t>-</w:t>
      </w:r>
      <w:r w:rsidRPr="00094AFB">
        <w:tab/>
        <w:t>There is no need to indicate neighbouring cell</w:t>
      </w:r>
      <w:r w:rsidR="00751C02" w:rsidRPr="00094AFB">
        <w:t>s</w:t>
      </w:r>
      <w:r w:rsidRPr="00094AFB">
        <w:t xml:space="preserve"> in the serving cell system information to enable the UE to search and measure a cell i.e. E-UTRAN relies on the UE to detect the neighbouring cells;</w:t>
      </w:r>
    </w:p>
    <w:p w14:paraId="258ACF6E" w14:textId="77777777" w:rsidR="00D51AC6" w:rsidRPr="00094AFB" w:rsidRDefault="00D51AC6" w:rsidP="00E10AA0">
      <w:pPr>
        <w:pStyle w:val="B2"/>
      </w:pPr>
      <w:r w:rsidRPr="00094AFB">
        <w:t>-</w:t>
      </w:r>
      <w:r w:rsidRPr="00094AFB">
        <w:tab/>
        <w:t>For the search and measurement of inter-frequency neighbouring cells, only the carrier frequencies need to be indicated</w:t>
      </w:r>
      <w:r w:rsidR="004E1DCC" w:rsidRPr="00094AFB">
        <w:t>;</w:t>
      </w:r>
    </w:p>
    <w:p w14:paraId="594476D1" w14:textId="77777777" w:rsidR="00D51AC6" w:rsidRPr="00094AFB" w:rsidRDefault="00D51AC6" w:rsidP="00E10AA0">
      <w:pPr>
        <w:pStyle w:val="B2"/>
      </w:pPr>
      <w:r w:rsidRPr="00094AFB">
        <w:t>-</w:t>
      </w:r>
      <w:r w:rsidRPr="00094AFB">
        <w:tab/>
        <w:t>Measurements may be omitted if the serving cell attribute fulfils particular search or measurement criteria</w:t>
      </w:r>
      <w:r w:rsidR="004E1DCC" w:rsidRPr="00094AFB">
        <w:t>.</w:t>
      </w:r>
    </w:p>
    <w:p w14:paraId="328F112F" w14:textId="77777777" w:rsidR="00D51AC6" w:rsidRPr="00094AFB" w:rsidRDefault="00D51AC6" w:rsidP="00E10AA0">
      <w:pPr>
        <w:pStyle w:val="B1"/>
      </w:pPr>
      <w:r w:rsidRPr="00094AFB">
        <w:t>-</w:t>
      </w:r>
      <w:r w:rsidRPr="00094AFB">
        <w:tab/>
        <w:t>Cell reselection identifies the cell that the UE should camp on. It is based on cell reselection criteria which involves measurements of the serving and neighbour cells</w:t>
      </w:r>
      <w:r w:rsidR="0006226F" w:rsidRPr="00094AFB">
        <w:rPr>
          <w:rFonts w:eastAsia="SimSun"/>
          <w:lang w:eastAsia="zh-CN"/>
        </w:rPr>
        <w:t>, except for NB-IoT</w:t>
      </w:r>
      <w:r w:rsidR="004E1DCC" w:rsidRPr="00094AFB">
        <w:t>:</w:t>
      </w:r>
    </w:p>
    <w:p w14:paraId="35930913" w14:textId="77777777" w:rsidR="00D51AC6" w:rsidRPr="00094AFB" w:rsidRDefault="00D51AC6" w:rsidP="00E10AA0">
      <w:pPr>
        <w:pStyle w:val="B2"/>
      </w:pPr>
      <w:r w:rsidRPr="00094AFB">
        <w:t>-</w:t>
      </w:r>
      <w:r w:rsidRPr="00094AFB">
        <w:tab/>
        <w:t>Intra-frequency reselection is based on ranking of cells;</w:t>
      </w:r>
    </w:p>
    <w:p w14:paraId="64CFDEF0" w14:textId="77777777" w:rsidR="006E6F55" w:rsidRPr="00094AFB" w:rsidRDefault="00D51AC6" w:rsidP="006E6F55">
      <w:pPr>
        <w:pStyle w:val="B2"/>
        <w:rPr>
          <w:lang w:eastAsia="zh-CN"/>
        </w:rPr>
      </w:pPr>
      <w:r w:rsidRPr="00094AFB">
        <w:t>-</w:t>
      </w:r>
      <w:r w:rsidRPr="00094AFB">
        <w:tab/>
        <w:t xml:space="preserve">Inter-frequency reselection is based on absolute priorities where </w:t>
      </w:r>
      <w:r w:rsidR="00751C02" w:rsidRPr="00094AFB">
        <w:t xml:space="preserve">a </w:t>
      </w:r>
      <w:r w:rsidRPr="00094AFB">
        <w:t xml:space="preserve">UE tries to camp on </w:t>
      </w:r>
      <w:r w:rsidR="00751C02" w:rsidRPr="00094AFB">
        <w:t xml:space="preserve">the </w:t>
      </w:r>
      <w:r w:rsidRPr="00094AFB">
        <w:t xml:space="preserve">highest priority frequency available. Absolute priorities for reselection are provided only by the RPLMN and </w:t>
      </w:r>
      <w:r w:rsidR="00751C02" w:rsidRPr="00094AFB">
        <w:t xml:space="preserve">are </w:t>
      </w:r>
      <w:r w:rsidRPr="00094AFB">
        <w:t xml:space="preserve">valid only within the RPLMN; priorities are given by the system information and </w:t>
      </w:r>
      <w:r w:rsidR="00751C02" w:rsidRPr="00094AFB">
        <w:t xml:space="preserve">are </w:t>
      </w:r>
      <w:r w:rsidRPr="00094AFB">
        <w:t>valid for all UEs in a cell, specific priorities per UE can be signalled in the RRC Connection Release message. A validity time can be associated with UE specific priorities.</w:t>
      </w:r>
    </w:p>
    <w:p w14:paraId="15A89081" w14:textId="77777777" w:rsidR="00D51AC6" w:rsidRPr="00094AFB" w:rsidRDefault="006E6F55" w:rsidP="00E10AA0">
      <w:pPr>
        <w:pStyle w:val="B2"/>
      </w:pPr>
      <w:r w:rsidRPr="00094AFB">
        <w:lastRenderedPageBreak/>
        <w:t>-</w:t>
      </w:r>
      <w:r w:rsidRPr="00094AFB">
        <w:tab/>
        <w:t xml:space="preserve">Inter-frequency E-UTRAN reselection </w:t>
      </w:r>
      <w:r w:rsidRPr="00094AFB">
        <w:rPr>
          <w:lang w:eastAsia="zh-CN"/>
        </w:rPr>
        <w:t>can be also</w:t>
      </w:r>
      <w:r w:rsidRPr="00094AFB">
        <w:t xml:space="preserve"> based on</w:t>
      </w:r>
      <w:r w:rsidRPr="00094AFB">
        <w:rPr>
          <w:lang w:eastAsia="zh-CN"/>
        </w:rPr>
        <w:t xml:space="preserve"> redistribution</w:t>
      </w:r>
      <w:r w:rsidRPr="00094AFB">
        <w:t xml:space="preserve"> priorit</w:t>
      </w:r>
      <w:r w:rsidRPr="00094AFB">
        <w:rPr>
          <w:lang w:eastAsia="zh-CN"/>
        </w:rPr>
        <w:t>y.</w:t>
      </w:r>
      <w:r w:rsidRPr="00094AFB">
        <w:t xml:space="preserve"> A UE </w:t>
      </w:r>
      <w:r w:rsidRPr="00094AFB">
        <w:rPr>
          <w:lang w:eastAsia="zh-CN"/>
        </w:rPr>
        <w:t xml:space="preserve">may be redistributed to a redistribution target (frequency or cell) and will consider the redistribution target (frequency or cell) as having the highest priority (i.e. higher than any network configured priority) for a period of time (i.e. validity timer). </w:t>
      </w:r>
      <w:r w:rsidRPr="00094AFB">
        <w:t xml:space="preserve">The </w:t>
      </w:r>
      <w:r w:rsidRPr="00094AFB">
        <w:rPr>
          <w:lang w:eastAsia="zh-CN"/>
        </w:rPr>
        <w:t>redistribution parameters are defined in system information and can be triggered by Paging.</w:t>
      </w:r>
    </w:p>
    <w:p w14:paraId="7EBC6D3E" w14:textId="77777777" w:rsidR="00D51AC6" w:rsidRPr="00094AFB" w:rsidRDefault="00D51AC6" w:rsidP="00E10AA0">
      <w:pPr>
        <w:pStyle w:val="B2"/>
      </w:pPr>
      <w:r w:rsidRPr="00094AFB">
        <w:t>-</w:t>
      </w:r>
      <w:r w:rsidRPr="00094AFB">
        <w:tab/>
        <w:t>For inter-frequency neighbouring cells, it is possible to indicate layer-specific cell reselection parameters (e.g., layer specific offset). These parameters are common to all neighbouring cells on a frequency;</w:t>
      </w:r>
    </w:p>
    <w:p w14:paraId="1DB7CF33" w14:textId="77777777" w:rsidR="00D51AC6" w:rsidRPr="00094AFB" w:rsidRDefault="00D51AC6" w:rsidP="00E10AA0">
      <w:pPr>
        <w:pStyle w:val="B2"/>
      </w:pPr>
      <w:r w:rsidRPr="00094AFB">
        <w:t>-</w:t>
      </w:r>
      <w:r w:rsidRPr="00094AFB">
        <w:tab/>
        <w:t>An NCL can be provided by the serving cell to handle specific cases for intra- and inter-frequency neighbouring cells. This NCL contain</w:t>
      </w:r>
      <w:r w:rsidR="001B2E8A" w:rsidRPr="00094AFB">
        <w:t>s</w:t>
      </w:r>
      <w:r w:rsidRPr="00094AFB">
        <w:t xml:space="preserve"> cell specific cell reselection parameters (e.g., cell specific offset) for specific neighbouring cells;</w:t>
      </w:r>
    </w:p>
    <w:p w14:paraId="2F948BC1" w14:textId="7B0DC121" w:rsidR="00D51AC6" w:rsidRPr="00094AFB" w:rsidRDefault="00D51AC6" w:rsidP="00E10AA0">
      <w:pPr>
        <w:pStyle w:val="B2"/>
      </w:pPr>
      <w:r w:rsidRPr="00094AFB">
        <w:t>-</w:t>
      </w:r>
      <w:r w:rsidRPr="00094AFB">
        <w:tab/>
      </w:r>
      <w:r w:rsidR="00D30E37" w:rsidRPr="00094AFB">
        <w:t>Exclude-</w:t>
      </w:r>
      <w:r w:rsidR="001B2E8A" w:rsidRPr="00094AFB">
        <w:t xml:space="preserve">lists can be provided to </w:t>
      </w:r>
      <w:r w:rsidRPr="00094AFB">
        <w:t xml:space="preserve">prevent the UE from reselecting to specific </w:t>
      </w:r>
      <w:r w:rsidR="001B2E8A" w:rsidRPr="00094AFB">
        <w:t xml:space="preserve">intra- and inter-frequency </w:t>
      </w:r>
      <w:r w:rsidRPr="00094AFB">
        <w:t>neighbouring cells;</w:t>
      </w:r>
    </w:p>
    <w:p w14:paraId="70C235BD" w14:textId="77777777" w:rsidR="00D51AC6" w:rsidRPr="00094AFB" w:rsidRDefault="00D51AC6" w:rsidP="00E10AA0">
      <w:pPr>
        <w:pStyle w:val="B2"/>
      </w:pPr>
      <w:r w:rsidRPr="00094AFB">
        <w:t>-</w:t>
      </w:r>
      <w:r w:rsidRPr="00094AFB">
        <w:tab/>
        <w:t>Cell reselection can be speed dependent (speed detection based on UTRAN solution)</w:t>
      </w:r>
      <w:r w:rsidR="004E1DCC" w:rsidRPr="00094AFB">
        <w:t>;</w:t>
      </w:r>
    </w:p>
    <w:p w14:paraId="65949090" w14:textId="77777777" w:rsidR="00D51AC6" w:rsidRPr="00094AFB" w:rsidRDefault="00D51AC6" w:rsidP="00634FA6">
      <w:pPr>
        <w:pStyle w:val="B2"/>
      </w:pPr>
      <w:r w:rsidRPr="00094AFB">
        <w:t>-</w:t>
      </w:r>
      <w:r w:rsidRPr="00094AFB">
        <w:tab/>
        <w:t>Cell reselection parameters are applicable for all UEs in a cell, but it is possible to configure specific reselection parameters per UE group or per UE.</w:t>
      </w:r>
    </w:p>
    <w:p w14:paraId="0F7ADCBA" w14:textId="77777777" w:rsidR="0006226F" w:rsidRPr="00094AFB" w:rsidRDefault="0006226F" w:rsidP="0006226F">
      <w:pPr>
        <w:ind w:leftChars="100" w:left="200"/>
        <w:rPr>
          <w:rFonts w:eastAsia="SimSun"/>
          <w:lang w:eastAsia="zh-CN"/>
        </w:rPr>
      </w:pPr>
      <w:r w:rsidRPr="00094AFB">
        <w:rPr>
          <w:rFonts w:eastAsia="SimSun"/>
          <w:lang w:eastAsia="zh-CN"/>
        </w:rPr>
        <w:t>For NB-IoT, c</w:t>
      </w:r>
      <w:r w:rsidRPr="00094AFB">
        <w:t>ell reselection identifies the cell that the UE should camp on. It is based on cell reselection criteria which involve measurements of the serving and neighbour cells</w:t>
      </w:r>
      <w:r w:rsidRPr="00094AFB">
        <w:rPr>
          <w:rFonts w:eastAsia="SimSun"/>
          <w:lang w:eastAsia="zh-CN"/>
        </w:rPr>
        <w:t xml:space="preserve"> as follows:</w:t>
      </w:r>
    </w:p>
    <w:p w14:paraId="77727B12" w14:textId="77777777" w:rsidR="0006226F" w:rsidRPr="00094AFB" w:rsidRDefault="0006226F" w:rsidP="0006226F">
      <w:pPr>
        <w:pStyle w:val="B2"/>
      </w:pPr>
      <w:r w:rsidRPr="00094AFB">
        <w:t>-</w:t>
      </w:r>
      <w:r w:rsidRPr="00094AFB">
        <w:tab/>
        <w:t>Intra-frequency reselection is based on ranking of cells (potentially with cell specific offsets);</w:t>
      </w:r>
    </w:p>
    <w:p w14:paraId="7DE867E2" w14:textId="77777777" w:rsidR="0006226F" w:rsidRPr="00094AFB" w:rsidRDefault="0006226F" w:rsidP="0006226F">
      <w:pPr>
        <w:pStyle w:val="B2"/>
      </w:pPr>
      <w:r w:rsidRPr="00094AFB">
        <w:t>-</w:t>
      </w:r>
      <w:r w:rsidRPr="00094AFB">
        <w:tab/>
        <w:t>Inter-frequency reselection is based on ra</w:t>
      </w:r>
      <w:r w:rsidRPr="00094AFB">
        <w:rPr>
          <w:rFonts w:eastAsia="SimSun"/>
          <w:lang w:eastAsia="zh-CN"/>
        </w:rPr>
        <w:t>n</w:t>
      </w:r>
      <w:r w:rsidRPr="00094AFB">
        <w:t>king of frequencies (potentially with frequency specific offsets);</w:t>
      </w:r>
    </w:p>
    <w:p w14:paraId="57E63D2A" w14:textId="77777777" w:rsidR="0006226F" w:rsidRPr="00094AFB" w:rsidRDefault="0006226F" w:rsidP="0006226F">
      <w:pPr>
        <w:pStyle w:val="B2"/>
      </w:pPr>
      <w:r w:rsidRPr="00094AFB">
        <w:t>-</w:t>
      </w:r>
      <w:r w:rsidRPr="00094AFB">
        <w:tab/>
        <w:t>Blind redirection supported for load balancing</w:t>
      </w:r>
      <w:r w:rsidR="00F20FDD" w:rsidRPr="00094AFB">
        <w:t xml:space="preserve"> (potentially with a dedicated offset for the frequency where the UE is redirected to)</w:t>
      </w:r>
      <w:r w:rsidRPr="00094AFB">
        <w:t>.</w:t>
      </w:r>
    </w:p>
    <w:p w14:paraId="36C55C09" w14:textId="77777777" w:rsidR="00D51AC6" w:rsidRPr="00094AFB" w:rsidRDefault="00D51AC6" w:rsidP="00E10AA0">
      <w:r w:rsidRPr="00094AFB">
        <w:t xml:space="preserve">Cell access restrictions apply as for UTRAN, which consist of access class (AC) barring and cell reservation (e.g. for cells </w:t>
      </w:r>
      <w:r w:rsidR="004E1DCC" w:rsidRPr="00094AFB">
        <w:t>"</w:t>
      </w:r>
      <w:r w:rsidRPr="00094AFB">
        <w:t>reserved for operator use</w:t>
      </w:r>
      <w:r w:rsidR="004E1DCC" w:rsidRPr="00094AFB">
        <w:t>"</w:t>
      </w:r>
      <w:r w:rsidRPr="00094AFB">
        <w:t>) applicable for mobiles in RRC_IDLE mode.</w:t>
      </w:r>
      <w:r w:rsidR="00BF1CA1" w:rsidRPr="00094AFB">
        <w:t xml:space="preserve"> For NB-IoT UEs</w:t>
      </w:r>
      <w:r w:rsidR="00FE1D03" w:rsidRPr="00094AFB">
        <w:t>, BL UEs or UEs in enhanced coverage</w:t>
      </w:r>
      <w:r w:rsidR="00BF1CA1" w:rsidRPr="00094AFB">
        <w:t>, E-UTRAN can also restrict access to the cell based on the level of coverage enhancements that would be needed by the UE.</w:t>
      </w:r>
    </w:p>
    <w:p w14:paraId="4C688EB3" w14:textId="77777777" w:rsidR="00D51AC6" w:rsidRPr="00094AFB" w:rsidRDefault="00D51AC6" w:rsidP="009C26DC">
      <w:pPr>
        <w:pStyle w:val="Heading4"/>
      </w:pPr>
      <w:bookmarkStart w:id="1184" w:name="_Toc20402798"/>
      <w:bookmarkStart w:id="1185" w:name="_Toc29372304"/>
      <w:bookmarkStart w:id="1186" w:name="_Toc37760252"/>
      <w:bookmarkStart w:id="1187" w:name="_Toc46498486"/>
      <w:bookmarkStart w:id="1188" w:name="_Toc52490799"/>
      <w:bookmarkStart w:id="1189" w:name="_Toc156248287"/>
      <w:r w:rsidRPr="00094AFB">
        <w:t>10.1.1.3</w:t>
      </w:r>
      <w:r w:rsidRPr="00094AFB">
        <w:tab/>
      </w:r>
      <w:r w:rsidR="000C6F87" w:rsidRPr="00094AFB">
        <w:t>Void</w:t>
      </w:r>
      <w:bookmarkEnd w:id="1184"/>
      <w:bookmarkEnd w:id="1185"/>
      <w:bookmarkEnd w:id="1186"/>
      <w:bookmarkEnd w:id="1187"/>
      <w:bookmarkEnd w:id="1188"/>
      <w:bookmarkEnd w:id="1189"/>
    </w:p>
    <w:p w14:paraId="6237432A" w14:textId="77777777" w:rsidR="00D51AC6" w:rsidRPr="00094AFB" w:rsidRDefault="00D51AC6" w:rsidP="009C26DC">
      <w:pPr>
        <w:pStyle w:val="Heading4"/>
      </w:pPr>
      <w:bookmarkStart w:id="1190" w:name="_Toc20402799"/>
      <w:bookmarkStart w:id="1191" w:name="_Toc29372305"/>
      <w:bookmarkStart w:id="1192" w:name="_Toc37760253"/>
      <w:bookmarkStart w:id="1193" w:name="_Toc46498487"/>
      <w:bookmarkStart w:id="1194" w:name="_Toc52490800"/>
      <w:bookmarkStart w:id="1195" w:name="_Toc156248288"/>
      <w:r w:rsidRPr="00094AFB">
        <w:t>10.1.1.4</w:t>
      </w:r>
      <w:r w:rsidRPr="00094AFB">
        <w:tab/>
      </w:r>
      <w:r w:rsidR="000C6F87" w:rsidRPr="00094AFB">
        <w:t>Void</w:t>
      </w:r>
      <w:bookmarkEnd w:id="1190"/>
      <w:bookmarkEnd w:id="1191"/>
      <w:bookmarkEnd w:id="1192"/>
      <w:bookmarkEnd w:id="1193"/>
      <w:bookmarkEnd w:id="1194"/>
      <w:bookmarkEnd w:id="1195"/>
    </w:p>
    <w:p w14:paraId="7D188FCD" w14:textId="77777777" w:rsidR="00D51AC6" w:rsidRPr="00094AFB" w:rsidRDefault="00D51AC6" w:rsidP="009C26DC">
      <w:pPr>
        <w:pStyle w:val="Heading4"/>
      </w:pPr>
      <w:bookmarkStart w:id="1196" w:name="_Toc20402800"/>
      <w:bookmarkStart w:id="1197" w:name="_Toc29372306"/>
      <w:bookmarkStart w:id="1198" w:name="_Toc37760254"/>
      <w:bookmarkStart w:id="1199" w:name="_Toc46498488"/>
      <w:bookmarkStart w:id="1200" w:name="_Toc52490801"/>
      <w:bookmarkStart w:id="1201" w:name="_Toc156248289"/>
      <w:r w:rsidRPr="00094AFB">
        <w:t>10.1.1.5</w:t>
      </w:r>
      <w:r w:rsidRPr="00094AFB">
        <w:tab/>
      </w:r>
      <w:r w:rsidR="000C6F87" w:rsidRPr="00094AFB">
        <w:t>Void</w:t>
      </w:r>
      <w:bookmarkEnd w:id="1196"/>
      <w:bookmarkEnd w:id="1197"/>
      <w:bookmarkEnd w:id="1198"/>
      <w:bookmarkEnd w:id="1199"/>
      <w:bookmarkEnd w:id="1200"/>
      <w:bookmarkEnd w:id="1201"/>
    </w:p>
    <w:p w14:paraId="32519ABE" w14:textId="77777777" w:rsidR="00D51AC6" w:rsidRPr="00094AFB" w:rsidRDefault="00D51AC6" w:rsidP="009C26DC">
      <w:pPr>
        <w:pStyle w:val="Heading3"/>
      </w:pPr>
      <w:bookmarkStart w:id="1202" w:name="_Toc20402801"/>
      <w:bookmarkStart w:id="1203" w:name="_Toc29372307"/>
      <w:bookmarkStart w:id="1204" w:name="_Toc37760255"/>
      <w:bookmarkStart w:id="1205" w:name="_Toc46498489"/>
      <w:bookmarkStart w:id="1206" w:name="_Toc52490802"/>
      <w:bookmarkStart w:id="1207" w:name="_Toc156248290"/>
      <w:r w:rsidRPr="00094AFB">
        <w:t>10.1.2</w:t>
      </w:r>
      <w:r w:rsidRPr="00094AFB">
        <w:tab/>
        <w:t xml:space="preserve">Mobility Management in </w:t>
      </w:r>
      <w:r w:rsidR="003E7E9C" w:rsidRPr="00094AFB">
        <w:t>ECM</w:t>
      </w:r>
      <w:r w:rsidRPr="00094AFB">
        <w:t>-CONNECTED</w:t>
      </w:r>
      <w:r w:rsidR="00E43F5E" w:rsidRPr="00094AFB">
        <w:t>/CM-CONNECTED</w:t>
      </w:r>
      <w:bookmarkEnd w:id="1202"/>
      <w:bookmarkEnd w:id="1203"/>
      <w:bookmarkEnd w:id="1204"/>
      <w:bookmarkEnd w:id="1205"/>
      <w:bookmarkEnd w:id="1206"/>
      <w:bookmarkEnd w:id="1207"/>
    </w:p>
    <w:p w14:paraId="7FAA3AD2" w14:textId="77777777" w:rsidR="00826115" w:rsidRPr="00094AFB" w:rsidRDefault="00826115" w:rsidP="00826115">
      <w:pPr>
        <w:pStyle w:val="Heading4"/>
      </w:pPr>
      <w:bookmarkStart w:id="1208" w:name="_Toc20402802"/>
      <w:bookmarkStart w:id="1209" w:name="_Toc29372308"/>
      <w:bookmarkStart w:id="1210" w:name="_Toc37760256"/>
      <w:bookmarkStart w:id="1211" w:name="_Toc46498490"/>
      <w:bookmarkStart w:id="1212" w:name="_Toc52490803"/>
      <w:bookmarkStart w:id="1213" w:name="_Toc156248291"/>
      <w:r w:rsidRPr="00094AFB">
        <w:t>10.1.2.0</w:t>
      </w:r>
      <w:r w:rsidRPr="00094AFB">
        <w:tab/>
        <w:t>General</w:t>
      </w:r>
      <w:bookmarkEnd w:id="1208"/>
      <w:bookmarkEnd w:id="1209"/>
      <w:bookmarkEnd w:id="1210"/>
      <w:bookmarkEnd w:id="1211"/>
      <w:bookmarkEnd w:id="1212"/>
      <w:bookmarkEnd w:id="1213"/>
    </w:p>
    <w:p w14:paraId="409F7549" w14:textId="77777777" w:rsidR="00F93109" w:rsidRPr="00094AFB" w:rsidRDefault="00D51AC6" w:rsidP="00E10AA0">
      <w:r w:rsidRPr="00094AFB">
        <w:t xml:space="preserve">The Intra-E-UTRAN-Access Mobility Support for UEs in </w:t>
      </w:r>
      <w:r w:rsidR="003E7E9C" w:rsidRPr="00094AFB">
        <w:t>ECM</w:t>
      </w:r>
      <w:r w:rsidRPr="00094AFB">
        <w:t>-CONNECTED</w:t>
      </w:r>
      <w:r w:rsidR="00E43F5E" w:rsidRPr="00094AFB">
        <w:t>/CM-CONNECTED</w:t>
      </w:r>
      <w:r w:rsidRPr="00094AFB">
        <w:t xml:space="preserve"> handles all necessary steps for</w:t>
      </w:r>
    </w:p>
    <w:p w14:paraId="40635A0B" w14:textId="77777777" w:rsidR="00F93109" w:rsidRPr="00094AFB" w:rsidRDefault="00F93109" w:rsidP="00E10AA0">
      <w:pPr>
        <w:pStyle w:val="B1"/>
      </w:pPr>
      <w:r w:rsidRPr="00094AFB">
        <w:t>-</w:t>
      </w:r>
      <w:r w:rsidRPr="00094AFB">
        <w:tab/>
      </w:r>
      <w:r w:rsidR="009E56EF" w:rsidRPr="00094AFB">
        <w:t xml:space="preserve">Handover </w:t>
      </w:r>
      <w:r w:rsidR="00D51AC6" w:rsidRPr="00094AFB">
        <w:t xml:space="preserve">procedures, like processes that precede the final HO decision on the source network side (control and evaluation of UE and eNB measurements taking into account certain UE specific </w:t>
      </w:r>
      <w:r w:rsidR="00571524" w:rsidRPr="00094AFB">
        <w:t>roaming and access</w:t>
      </w:r>
      <w:r w:rsidR="00D51AC6" w:rsidRPr="00094AFB">
        <w:t xml:space="preserve"> restrictions), preparation of resources on the target network side, commanding the UE to the new radio resources and finally releasing resources on the (old) source network side. It contains mechanisms to transfer context data between evolved nodes, and to update node relations on C-plane and U-plane.</w:t>
      </w:r>
      <w:r w:rsidR="00363059" w:rsidRPr="00094AFB">
        <w:t xml:space="preserve"> A CHO (for more details, see 10.1.2.1a) configuration may be also included in the handover procedures.</w:t>
      </w:r>
    </w:p>
    <w:p w14:paraId="3E8240BF" w14:textId="77777777" w:rsidR="00F93109" w:rsidRPr="00094AFB" w:rsidRDefault="00F93109" w:rsidP="00E10AA0">
      <w:pPr>
        <w:pStyle w:val="B1"/>
      </w:pPr>
      <w:r w:rsidRPr="00094AFB">
        <w:t>-</w:t>
      </w:r>
      <w:r w:rsidRPr="00094AFB">
        <w:tab/>
        <w:t>DC specific procedures, like processes that precede the final decision for a certain configuration of a SeNB</w:t>
      </w:r>
      <w:r w:rsidR="000D5751" w:rsidRPr="00094AFB">
        <w:t xml:space="preserve"> </w:t>
      </w:r>
      <w:r w:rsidRPr="00094AFB">
        <w:t>(control and evaluation of UE and network side measurements), preparation of respective resources on the network side of a SeNB, commanding the UE to the new radio resources configuration for a second connection and, if applicable, finally releasing resources of a SeNB. It contains mechanisms to transfer UE- and bearer-context data between involved nodes, and to update node relations on C-plane and U-plane.</w:t>
      </w:r>
    </w:p>
    <w:p w14:paraId="25FAB6AE" w14:textId="77777777" w:rsidR="00D51AC6" w:rsidRPr="00094AFB" w:rsidRDefault="00D51AC6" w:rsidP="00E10AA0">
      <w:r w:rsidRPr="00094AFB">
        <w:t>In E-UTRAN RRC_CONNECTED state, network-controlled UE-assisted handovers</w:t>
      </w:r>
      <w:r w:rsidR="00F93109" w:rsidRPr="00094AFB">
        <w:t xml:space="preserve"> and DC specific activities</w:t>
      </w:r>
      <w:r w:rsidRPr="00094AFB">
        <w:t xml:space="preserve"> are performed and various DRX cycles are supported</w:t>
      </w:r>
      <w:r w:rsidR="000D5751" w:rsidRPr="00094AFB">
        <w:t>.</w:t>
      </w:r>
    </w:p>
    <w:p w14:paraId="1E3EFC24" w14:textId="77777777" w:rsidR="00D51AC6" w:rsidRPr="00094AFB" w:rsidRDefault="00D51AC6" w:rsidP="00E10AA0">
      <w:r w:rsidRPr="00094AFB">
        <w:lastRenderedPageBreak/>
        <w:t>The UE makes measurements of attributes of the serving and neighbour cells to enable the process:</w:t>
      </w:r>
    </w:p>
    <w:p w14:paraId="715BBD21" w14:textId="77777777" w:rsidR="00D51AC6" w:rsidRPr="00094AFB" w:rsidRDefault="00D51AC6" w:rsidP="00E10AA0">
      <w:pPr>
        <w:pStyle w:val="B1"/>
      </w:pPr>
      <w:r w:rsidRPr="00094AFB">
        <w:t>-</w:t>
      </w:r>
      <w:r w:rsidRPr="00094AFB">
        <w:tab/>
        <w:t>There is no need to indicate neighbouring cell</w:t>
      </w:r>
      <w:r w:rsidR="00751C02" w:rsidRPr="00094AFB">
        <w:t>s</w:t>
      </w:r>
      <w:r w:rsidRPr="00094AFB">
        <w:t xml:space="preserve"> to enable the UE to search and measure a cell i.e. E-UTRAN relies on the UE to detect the neighbouring cells;</w:t>
      </w:r>
    </w:p>
    <w:p w14:paraId="677382D6" w14:textId="77777777" w:rsidR="00D51AC6" w:rsidRPr="00094AFB" w:rsidRDefault="00D51AC6" w:rsidP="00E10AA0">
      <w:pPr>
        <w:pStyle w:val="B1"/>
      </w:pPr>
      <w:r w:rsidRPr="00094AFB">
        <w:t>-</w:t>
      </w:r>
      <w:r w:rsidRPr="00094AFB">
        <w:tab/>
        <w:t xml:space="preserve">For the search and measurement of inter-frequency neighbouring cells, </w:t>
      </w:r>
      <w:r w:rsidR="004E106D" w:rsidRPr="00094AFB">
        <w:t>at least</w:t>
      </w:r>
      <w:r w:rsidRPr="00094AFB">
        <w:t xml:space="preserve"> the carrier frequencies need to be indicated;</w:t>
      </w:r>
    </w:p>
    <w:p w14:paraId="556F42A7" w14:textId="77777777" w:rsidR="00D51AC6" w:rsidRPr="00094AFB" w:rsidRDefault="00D51AC6" w:rsidP="00E10AA0">
      <w:pPr>
        <w:pStyle w:val="B1"/>
      </w:pPr>
      <w:r w:rsidRPr="00094AFB">
        <w:t>-</w:t>
      </w:r>
      <w:r w:rsidRPr="00094AFB">
        <w:tab/>
      </w:r>
      <w:r w:rsidR="00751C02" w:rsidRPr="00094AFB">
        <w:t>The E-UTRAN</w:t>
      </w:r>
      <w:r w:rsidRPr="00094AFB">
        <w:t xml:space="preserve"> signals reporting criteria for event-triggered and periodical reporting;</w:t>
      </w:r>
    </w:p>
    <w:p w14:paraId="285CE4A0" w14:textId="77777777" w:rsidR="00D51AC6" w:rsidRPr="00094AFB" w:rsidRDefault="00D51AC6" w:rsidP="00E10AA0">
      <w:pPr>
        <w:pStyle w:val="B1"/>
      </w:pPr>
      <w:r w:rsidRPr="00094AFB">
        <w:t>-</w:t>
      </w:r>
      <w:r w:rsidRPr="00094AFB">
        <w:tab/>
        <w:t xml:space="preserve">An NCL can be provided by the serving cell </w:t>
      </w:r>
      <w:r w:rsidR="00ED78C8" w:rsidRPr="00094AFB">
        <w:t xml:space="preserve">by RRC dedicated signalling </w:t>
      </w:r>
      <w:r w:rsidRPr="00094AFB">
        <w:t>to handle specific cases</w:t>
      </w:r>
      <w:r w:rsidR="004E106D" w:rsidRPr="00094AFB">
        <w:t xml:space="preserve"> for intra- and inter-frequency neighbouring cells</w:t>
      </w:r>
      <w:r w:rsidRPr="00094AFB">
        <w:t>. This NCL contain</w:t>
      </w:r>
      <w:r w:rsidR="00ED78C8" w:rsidRPr="00094AFB">
        <w:t>s</w:t>
      </w:r>
      <w:r w:rsidRPr="00094AFB">
        <w:t xml:space="preserve"> cell specific </w:t>
      </w:r>
      <w:r w:rsidR="00ED78C8" w:rsidRPr="00094AFB">
        <w:t>measurement</w:t>
      </w:r>
      <w:r w:rsidRPr="00094AFB">
        <w:t xml:space="preserve"> parameters (e.g. cell specific offset) for specific neighbouring cells</w:t>
      </w:r>
      <w:r w:rsidR="004E106D" w:rsidRPr="00094AFB">
        <w:t>;</w:t>
      </w:r>
    </w:p>
    <w:p w14:paraId="0EBB8D71" w14:textId="0F39F702" w:rsidR="0068073E" w:rsidRPr="00094AFB" w:rsidRDefault="004E106D" w:rsidP="00E10AA0">
      <w:pPr>
        <w:pStyle w:val="B1"/>
      </w:pPr>
      <w:r w:rsidRPr="00094AFB">
        <w:t>-</w:t>
      </w:r>
      <w:r w:rsidRPr="00094AFB">
        <w:tab/>
      </w:r>
      <w:r w:rsidR="00D30E37" w:rsidRPr="00094AFB">
        <w:t>Exclude-</w:t>
      </w:r>
      <w:r w:rsidRPr="00094AFB">
        <w:t>lists can be provided to prevent the UE from measuring specific neighbouring cells.</w:t>
      </w:r>
    </w:p>
    <w:p w14:paraId="4C2DEE2F" w14:textId="77777777" w:rsidR="004E106D" w:rsidRPr="00094AFB" w:rsidRDefault="0068073E" w:rsidP="00E10AA0">
      <w:r w:rsidRPr="00094AFB">
        <w:t>For the UE measuring discovery signals (i.e. CRS and/or CSI-RS) of the serving and neighbour cells, the E-UTRAN indicates the measurement configuration to the UE, including the measurement timing configuration of the discovery signals.</w:t>
      </w:r>
    </w:p>
    <w:p w14:paraId="19175B84" w14:textId="77777777" w:rsidR="00D51AC6" w:rsidRPr="00094AFB" w:rsidRDefault="00D51AC6" w:rsidP="00E10AA0">
      <w:r w:rsidRPr="00094AFB">
        <w:t>Depending on whether the UE needs transmission/reception gaps to perform the relevant measurements, measurements are classified as gap assisted or non-gap assisted. A non-gap assisted measurement is a measurement on a cell that does not require transmission/reception gaps to allow the measurement to be performed. A gap assisted measurement is a measurement on a cell that does require transmission/reception gaps to allow the measurement to be performed. Gap patterns (as opposed to individual gaps) are configured and activated by RRC.</w:t>
      </w:r>
    </w:p>
    <w:p w14:paraId="301E93A5" w14:textId="77777777" w:rsidR="00E43F5E" w:rsidRPr="00094AFB" w:rsidRDefault="00E43F5E" w:rsidP="00E43F5E">
      <w:r w:rsidRPr="00094AFB">
        <w:t xml:space="preserve">In the text and figure(s) in the following </w:t>
      </w:r>
      <w:r w:rsidR="00540D9B" w:rsidRPr="00094AFB">
        <w:t>clause</w:t>
      </w:r>
      <w:r w:rsidRPr="00094AFB">
        <w:t>s, intra-E-UTRA HO description is applicable for both intra-EPC and intra-5GC cases. In addition, the following differences are applicable for intra-5GC:</w:t>
      </w:r>
    </w:p>
    <w:p w14:paraId="2012FFBA" w14:textId="77777777" w:rsidR="00E43F5E" w:rsidRPr="00094AFB" w:rsidRDefault="00E43F5E" w:rsidP="00E43F5E">
      <w:pPr>
        <w:pStyle w:val="B1"/>
      </w:pPr>
      <w:r w:rsidRPr="00094AFB">
        <w:t>-</w:t>
      </w:r>
      <w:r w:rsidRPr="00094AFB">
        <w:tab/>
        <w:t>ng-eNB should be considered instead of eNB;</w:t>
      </w:r>
    </w:p>
    <w:p w14:paraId="13E953CC" w14:textId="77777777" w:rsidR="00E43F5E" w:rsidRPr="00094AFB" w:rsidRDefault="00E43F5E" w:rsidP="00E43F5E">
      <w:pPr>
        <w:pStyle w:val="B1"/>
      </w:pPr>
      <w:r w:rsidRPr="00094AFB">
        <w:t>-</w:t>
      </w:r>
      <w:r w:rsidRPr="00094AFB">
        <w:tab/>
        <w:t>5GC should be considered instead of EPC, and NG interface should be considered instead of S1 interface;</w:t>
      </w:r>
    </w:p>
    <w:p w14:paraId="794068B0" w14:textId="77777777" w:rsidR="00E43F5E" w:rsidRPr="00094AFB" w:rsidRDefault="00E43F5E" w:rsidP="00E43F5E">
      <w:pPr>
        <w:pStyle w:val="B1"/>
      </w:pPr>
      <w:r w:rsidRPr="00094AFB">
        <w:t>-</w:t>
      </w:r>
      <w:r w:rsidRPr="00094AFB">
        <w:tab/>
        <w:t>Xn interface should be considered instead of X2 interface and the messages sent between ng-eNBs over Xn are defined in TS 38.423 [</w:t>
      </w:r>
      <w:r w:rsidR="003A1EF2" w:rsidRPr="00094AFB">
        <w:t>86</w:t>
      </w:r>
      <w:r w:rsidRPr="00094AFB">
        <w:t>];</w:t>
      </w:r>
    </w:p>
    <w:p w14:paraId="36FD0EE4" w14:textId="77777777" w:rsidR="00E43F5E" w:rsidRPr="00094AFB" w:rsidRDefault="00E43F5E" w:rsidP="00E43F5E">
      <w:pPr>
        <w:pStyle w:val="B1"/>
      </w:pPr>
      <w:r w:rsidRPr="00094AFB">
        <w:t>-</w:t>
      </w:r>
      <w:r w:rsidRPr="00094AFB">
        <w:tab/>
        <w:t>AMF should be considered intead of MME, and UPF should be considered instead of Serving Gateway;</w:t>
      </w:r>
    </w:p>
    <w:p w14:paraId="25310A7C" w14:textId="77777777" w:rsidR="00E43F5E" w:rsidRPr="00094AFB" w:rsidRDefault="00E43F5E" w:rsidP="00E43F5E">
      <w:pPr>
        <w:pStyle w:val="B1"/>
      </w:pPr>
      <w:r w:rsidRPr="00094AFB">
        <w:t>-</w:t>
      </w:r>
      <w:r w:rsidRPr="00094AFB">
        <w:tab/>
        <w:t>PDU session information should be considered instead of E-RAB QoS, and the QoS flow to DRB mapping rules applied to the UE should be forwarded to the target ng-eNB;</w:t>
      </w:r>
    </w:p>
    <w:p w14:paraId="656BFFBA" w14:textId="77777777" w:rsidR="00E43F5E" w:rsidRPr="00094AFB" w:rsidRDefault="00E43F5E" w:rsidP="00E43F5E">
      <w:pPr>
        <w:pStyle w:val="B1"/>
      </w:pPr>
      <w:r w:rsidRPr="00094AFB">
        <w:t>-</w:t>
      </w:r>
      <w:r w:rsidRPr="00094AFB">
        <w:tab/>
        <w:t>For the messages sent between MME and Serving Gateway, and between MME and eNB, use AMF/UPF/ng-eNB respectively;</w:t>
      </w:r>
    </w:p>
    <w:p w14:paraId="7B3E63C0" w14:textId="77777777" w:rsidR="00E43F5E" w:rsidRPr="00094AFB" w:rsidRDefault="00E43F5E" w:rsidP="00E43F5E">
      <w:pPr>
        <w:pStyle w:val="B1"/>
      </w:pPr>
      <w:r w:rsidRPr="00094AFB">
        <w:t>-</w:t>
      </w:r>
      <w:r w:rsidRPr="00094AFB">
        <w:tab/>
        <w:t xml:space="preserve">The data forwarding defined in </w:t>
      </w:r>
      <w:r w:rsidR="00540D9B" w:rsidRPr="00094AFB">
        <w:t>clause</w:t>
      </w:r>
      <w:r w:rsidRPr="00094AFB">
        <w:t xml:space="preserve"> 9.2.3.2.3 in TS 38.300 [79] should be applied instead of </w:t>
      </w:r>
      <w:r w:rsidR="00540D9B" w:rsidRPr="00094AFB">
        <w:t>clause</w:t>
      </w:r>
      <w:r w:rsidRPr="00094AFB">
        <w:t xml:space="preserve"> 10.1.2.3;</w:t>
      </w:r>
    </w:p>
    <w:p w14:paraId="2385AD25" w14:textId="77777777" w:rsidR="00E43F5E" w:rsidRPr="00094AFB" w:rsidRDefault="00E43F5E" w:rsidP="00E43F5E">
      <w:pPr>
        <w:pStyle w:val="B1"/>
      </w:pPr>
      <w:r w:rsidRPr="00094AFB">
        <w:t>-</w:t>
      </w:r>
      <w:r w:rsidRPr="00094AFB">
        <w:tab/>
        <w:t xml:space="preserve">The Dual Connectivity operation in </w:t>
      </w:r>
      <w:r w:rsidR="00540D9B" w:rsidRPr="00094AFB">
        <w:t>clause</w:t>
      </w:r>
      <w:r w:rsidRPr="00094AFB">
        <w:t xml:space="preserve"> 10.1.2.8 is not applicable to intra-5GC mobility. The corresponding Dual Connectivity operations for 5GC are described in TS 37.340 [76].</w:t>
      </w:r>
    </w:p>
    <w:p w14:paraId="5A502999" w14:textId="77777777" w:rsidR="00D51AC6" w:rsidRPr="00094AFB" w:rsidRDefault="00D51AC6" w:rsidP="009C26DC">
      <w:pPr>
        <w:pStyle w:val="Heading4"/>
      </w:pPr>
      <w:bookmarkStart w:id="1214" w:name="_Toc20402803"/>
      <w:bookmarkStart w:id="1215" w:name="_Toc29372309"/>
      <w:bookmarkStart w:id="1216" w:name="_Toc37760257"/>
      <w:bookmarkStart w:id="1217" w:name="_Toc46498491"/>
      <w:bookmarkStart w:id="1218" w:name="_Toc52490804"/>
      <w:bookmarkStart w:id="1219" w:name="_Toc156248292"/>
      <w:r w:rsidRPr="00094AFB">
        <w:t>10.1.2.1</w:t>
      </w:r>
      <w:r w:rsidRPr="00094AFB">
        <w:tab/>
        <w:t>Handover</w:t>
      </w:r>
      <w:bookmarkEnd w:id="1214"/>
      <w:bookmarkEnd w:id="1215"/>
      <w:bookmarkEnd w:id="1216"/>
      <w:bookmarkEnd w:id="1217"/>
      <w:bookmarkEnd w:id="1218"/>
      <w:bookmarkEnd w:id="1219"/>
    </w:p>
    <w:p w14:paraId="5058C585" w14:textId="77777777" w:rsidR="00D43C05" w:rsidRPr="00094AFB" w:rsidRDefault="00D43C05" w:rsidP="00D43C05">
      <w:pPr>
        <w:pStyle w:val="Heading5"/>
      </w:pPr>
      <w:bookmarkStart w:id="1220" w:name="_Toc156248293"/>
      <w:r w:rsidRPr="00094AFB">
        <w:t>10.1.2.1.0</w:t>
      </w:r>
      <w:r w:rsidRPr="00094AFB">
        <w:tab/>
        <w:t>General</w:t>
      </w:r>
      <w:bookmarkEnd w:id="1220"/>
    </w:p>
    <w:p w14:paraId="789E7194" w14:textId="77777777" w:rsidR="00D51AC6" w:rsidRPr="00094AFB" w:rsidRDefault="00D51AC6" w:rsidP="00E10AA0">
      <w:r w:rsidRPr="00094AFB">
        <w:t xml:space="preserve">The intra E-UTRAN HO </w:t>
      </w:r>
      <w:r w:rsidR="00751C02" w:rsidRPr="00094AFB">
        <w:t xml:space="preserve">of a UE </w:t>
      </w:r>
      <w:r w:rsidRPr="00094AFB">
        <w:t xml:space="preserve">in RRC_CONNECTED state is </w:t>
      </w:r>
      <w:r w:rsidR="00751C02" w:rsidRPr="00094AFB">
        <w:t>a UE-</w:t>
      </w:r>
      <w:r w:rsidRPr="00094AFB">
        <w:t xml:space="preserve">assisted </w:t>
      </w:r>
      <w:r w:rsidR="00751C02" w:rsidRPr="00094AFB">
        <w:t>network-</w:t>
      </w:r>
      <w:r w:rsidRPr="00094AFB">
        <w:t>controlled HO, with HO preparation signalling in E-UTRAN:</w:t>
      </w:r>
    </w:p>
    <w:p w14:paraId="71783B0A" w14:textId="77777777" w:rsidR="00D51AC6" w:rsidRPr="00094AFB" w:rsidRDefault="00D51AC6" w:rsidP="00E10AA0">
      <w:pPr>
        <w:pStyle w:val="B1"/>
      </w:pPr>
      <w:r w:rsidRPr="00094AFB">
        <w:t>-</w:t>
      </w:r>
      <w:r w:rsidRPr="00094AFB">
        <w:tab/>
        <w:t>Part of the HO command comes from the target eNB and is transparently forwarded to the UE by the source eNB;</w:t>
      </w:r>
    </w:p>
    <w:p w14:paraId="2C7DEDA3" w14:textId="77777777" w:rsidR="00D20F08" w:rsidRPr="00094AFB" w:rsidRDefault="00DA00FE" w:rsidP="00E10AA0">
      <w:pPr>
        <w:pStyle w:val="B1"/>
      </w:pPr>
      <w:r w:rsidRPr="00094AFB">
        <w:t>-</w:t>
      </w:r>
      <w:r w:rsidRPr="00094AFB">
        <w:tab/>
        <w:t xml:space="preserve">To prepare the HO, the source eNB passes all necessary information to the target eNB (e.g. </w:t>
      </w:r>
      <w:r w:rsidR="0069004B" w:rsidRPr="00094AFB">
        <w:t>E-RAB</w:t>
      </w:r>
      <w:r w:rsidRPr="00094AFB">
        <w:t xml:space="preserve"> attributes and RRC context)</w:t>
      </w:r>
      <w:r w:rsidR="00D20F08" w:rsidRPr="00094AFB">
        <w:t>:</w:t>
      </w:r>
    </w:p>
    <w:p w14:paraId="76125B8E" w14:textId="77777777" w:rsidR="00F93109" w:rsidRPr="00094AFB" w:rsidRDefault="00D20F08" w:rsidP="00E10AA0">
      <w:pPr>
        <w:pStyle w:val="B2"/>
      </w:pPr>
      <w:r w:rsidRPr="00094AFB">
        <w:t>-</w:t>
      </w:r>
      <w:r w:rsidRPr="00094AFB">
        <w:tab/>
        <w:t>When CA is configured and to enable SCell selection in the target eNB, the source eNB can provide in decreasing order of radio quality a list of the best cells</w:t>
      </w:r>
      <w:r w:rsidR="00B02C76" w:rsidRPr="00094AFB">
        <w:t xml:space="preserve"> and optionally measurement result of the cells</w:t>
      </w:r>
      <w:r w:rsidRPr="00094AFB">
        <w:t>.</w:t>
      </w:r>
    </w:p>
    <w:p w14:paraId="394F5285" w14:textId="77777777" w:rsidR="00DA00FE" w:rsidRPr="00094AFB" w:rsidRDefault="00F93109" w:rsidP="00E10AA0">
      <w:pPr>
        <w:pStyle w:val="B2"/>
      </w:pPr>
      <w:r w:rsidRPr="00094AFB">
        <w:lastRenderedPageBreak/>
        <w:t>-</w:t>
      </w:r>
      <w:r w:rsidRPr="00094AFB">
        <w:tab/>
        <w:t>When DC is configured, the source MeNB provides the SCG configuration (in addition to the MCG configuration) to the target MeNB.</w:t>
      </w:r>
    </w:p>
    <w:p w14:paraId="331D7C94" w14:textId="77777777" w:rsidR="00D51AC6" w:rsidRPr="00094AFB" w:rsidRDefault="00D51AC6" w:rsidP="00E10AA0">
      <w:pPr>
        <w:pStyle w:val="B1"/>
      </w:pPr>
      <w:r w:rsidRPr="00094AFB">
        <w:t>-</w:t>
      </w:r>
      <w:r w:rsidRPr="00094AFB">
        <w:tab/>
        <w:t>Both the source eNB and UE keep some context (e.g. C-RNTI) to enable the return of the UE in case of HO failure;</w:t>
      </w:r>
    </w:p>
    <w:p w14:paraId="0D40FF74" w14:textId="77777777" w:rsidR="00D51AC6" w:rsidRPr="00094AFB" w:rsidRDefault="00D51AC6" w:rsidP="00E10AA0">
      <w:pPr>
        <w:pStyle w:val="B1"/>
      </w:pPr>
      <w:r w:rsidRPr="00094AFB">
        <w:t>-</w:t>
      </w:r>
      <w:r w:rsidRPr="00094AFB">
        <w:tab/>
      </w:r>
      <w:r w:rsidR="00681439" w:rsidRPr="00094AFB">
        <w:t xml:space="preserve">If RACH-less HO is not configured, the </w:t>
      </w:r>
      <w:r w:rsidRPr="00094AFB">
        <w:t>UE accesses the target cell via RACH following a contention-free procedure using a dedicated RACH preamble or following a contention-based procedure if dedicated RACH preambles are not available</w:t>
      </w:r>
      <w:r w:rsidR="009735E5" w:rsidRPr="00094AFB">
        <w:t>:</w:t>
      </w:r>
    </w:p>
    <w:p w14:paraId="1194B5C6" w14:textId="77777777" w:rsidR="003E7E9C" w:rsidRPr="00094AFB" w:rsidRDefault="003E7E9C" w:rsidP="00E10AA0">
      <w:pPr>
        <w:pStyle w:val="B2"/>
      </w:pPr>
      <w:r w:rsidRPr="00094AFB">
        <w:t>-</w:t>
      </w:r>
      <w:r w:rsidRPr="00094AFB">
        <w:tab/>
        <w:t>the UE uses the dedicated preamble until the handover procedure is finished (successfu</w:t>
      </w:r>
      <w:r w:rsidR="007242DD" w:rsidRPr="00094AFB">
        <w:t>l</w:t>
      </w:r>
      <w:r w:rsidRPr="00094AFB">
        <w:t>ly or unsuccessfu</w:t>
      </w:r>
      <w:r w:rsidR="007242DD" w:rsidRPr="00094AFB">
        <w:t>l</w:t>
      </w:r>
      <w:r w:rsidRPr="00094AFB">
        <w:t>ly);</w:t>
      </w:r>
    </w:p>
    <w:p w14:paraId="110E1BFD" w14:textId="77777777" w:rsidR="00681439" w:rsidRPr="00094AFB" w:rsidRDefault="00681439" w:rsidP="00E10AA0">
      <w:pPr>
        <w:pStyle w:val="B1"/>
      </w:pPr>
      <w:r w:rsidRPr="00094AFB">
        <w:t>-</w:t>
      </w:r>
      <w:r w:rsidRPr="00094AFB">
        <w:tab/>
        <w:t>If RACH-less HO is configured, the UE accesses the target cell via the uplink grant preallocated to the UE in the RRC message. If the UE does not receive the preallocated uplink grant in the RRC message from the source eNB, the UE monitors the PDCCH of the target cell;</w:t>
      </w:r>
    </w:p>
    <w:p w14:paraId="65546F15" w14:textId="77777777" w:rsidR="00363059" w:rsidRPr="00094AFB" w:rsidRDefault="00363059" w:rsidP="00324FF0">
      <w:pPr>
        <w:pStyle w:val="B1"/>
      </w:pPr>
      <w:r w:rsidRPr="00094AFB">
        <w:t>-</w:t>
      </w:r>
      <w:r w:rsidRPr="00094AFB">
        <w:tab/>
        <w:t xml:space="preserve">If DAPS handover is configured, the UE continues the downlink user data reception from the source eNB until releasing the source cell and continues the uplink user data transmission to the source eNB until successful random access procedure to </w:t>
      </w:r>
      <w:r w:rsidRPr="00094AFB">
        <w:rPr>
          <w:lang w:eastAsia="zh-CN"/>
        </w:rPr>
        <w:t>the</w:t>
      </w:r>
      <w:r w:rsidRPr="00094AFB">
        <w:t xml:space="preserve"> target eNB. Upon reception of the handover command, the UE:</w:t>
      </w:r>
    </w:p>
    <w:p w14:paraId="73365EFA" w14:textId="77777777" w:rsidR="00363059" w:rsidRPr="00094AFB" w:rsidRDefault="00363059" w:rsidP="00324FF0">
      <w:pPr>
        <w:pStyle w:val="B2"/>
      </w:pPr>
      <w:r w:rsidRPr="00094AFB">
        <w:t>-</w:t>
      </w:r>
      <w:r w:rsidRPr="00094AFB">
        <w:tab/>
        <w:t>Creates a MAC entity for target cell;</w:t>
      </w:r>
    </w:p>
    <w:p w14:paraId="07E6A1AC" w14:textId="77777777" w:rsidR="00363059" w:rsidRPr="00094AFB" w:rsidRDefault="00363059" w:rsidP="00324FF0">
      <w:pPr>
        <w:pStyle w:val="B2"/>
      </w:pPr>
      <w:r w:rsidRPr="00094AFB">
        <w:t>-</w:t>
      </w:r>
      <w:r w:rsidRPr="00094AFB">
        <w:tab/>
        <w:t xml:space="preserve">Establishes </w:t>
      </w:r>
      <w:r w:rsidR="00966DF5" w:rsidRPr="00094AFB">
        <w:t xml:space="preserve">the </w:t>
      </w:r>
      <w:r w:rsidRPr="00094AFB">
        <w:t>RLC entity and an associated DTCH logical channel for target cell for each DRB configured with DAPS;</w:t>
      </w:r>
    </w:p>
    <w:p w14:paraId="35D4F8E9" w14:textId="77777777" w:rsidR="00363059" w:rsidRPr="00094AFB" w:rsidRDefault="00363059" w:rsidP="00324FF0">
      <w:pPr>
        <w:pStyle w:val="B2"/>
      </w:pPr>
      <w:bookmarkStart w:id="1221" w:name="_Hlk22837273"/>
      <w:r w:rsidRPr="00094AFB">
        <w:t>-</w:t>
      </w:r>
      <w:r w:rsidRPr="00094AFB">
        <w:tab/>
        <w:t>For the DRB(s) configured with DAPS, reconfigures the</w:t>
      </w:r>
      <w:r w:rsidR="00313961" w:rsidRPr="00094AFB">
        <w:t xml:space="preserve"> </w:t>
      </w:r>
      <w:r w:rsidRPr="00094AFB">
        <w:t xml:space="preserve">PDCP entity to </w:t>
      </w:r>
      <w:r w:rsidR="00966DF5" w:rsidRPr="00094AFB">
        <w:t xml:space="preserve">configure </w:t>
      </w:r>
      <w:r w:rsidRPr="00094AFB">
        <w:t>DAPS with separate security and ROHC functions for source and target</w:t>
      </w:r>
      <w:r w:rsidR="00313961" w:rsidRPr="00094AFB">
        <w:t xml:space="preserve"> </w:t>
      </w:r>
      <w:r w:rsidRPr="00094AFB">
        <w:t>and associates them with the RLC entities configured for source and target respectively;</w:t>
      </w:r>
    </w:p>
    <w:bookmarkEnd w:id="1221"/>
    <w:p w14:paraId="465DC9AD" w14:textId="77777777" w:rsidR="00E23A84" w:rsidRPr="00094AFB" w:rsidRDefault="00363059" w:rsidP="00E23A84">
      <w:pPr>
        <w:pStyle w:val="B2"/>
      </w:pPr>
      <w:r w:rsidRPr="00094AFB">
        <w:t>-</w:t>
      </w:r>
      <w:r w:rsidRPr="00094AFB">
        <w:tab/>
        <w:t>Retains rest of the source link configurations until release of the source.</w:t>
      </w:r>
    </w:p>
    <w:p w14:paraId="170ED32F" w14:textId="3A5C8752" w:rsidR="00363059" w:rsidRPr="00094AFB" w:rsidRDefault="00E23A84" w:rsidP="00E23A84">
      <w:pPr>
        <w:pStyle w:val="B2"/>
      </w:pPr>
      <w:r w:rsidRPr="00094AFB">
        <w:t>-</w:t>
      </w:r>
      <w:r w:rsidRPr="00094AFB">
        <w:tab/>
        <w:t xml:space="preserve">UE maintains only PCell connection with both source and target </w:t>
      </w:r>
      <w:r w:rsidR="00F26ABD" w:rsidRPr="00094AFB">
        <w:t>eNBs</w:t>
      </w:r>
      <w:r w:rsidR="009A6830" w:rsidRPr="00094AFB">
        <w:t>.</w:t>
      </w:r>
      <w:r w:rsidRPr="00094AFB">
        <w:t xml:space="preserve"> </w:t>
      </w:r>
      <w:r w:rsidR="009A6830" w:rsidRPr="00094AFB">
        <w:t>A</w:t>
      </w:r>
      <w:r w:rsidRPr="00094AFB">
        <w:t xml:space="preserve">ny </w:t>
      </w:r>
      <w:r w:rsidR="00287AB0" w:rsidRPr="00094AFB">
        <w:t xml:space="preserve">other </w:t>
      </w:r>
      <w:r w:rsidRPr="00094AFB">
        <w:t xml:space="preserve">configured </w:t>
      </w:r>
      <w:r w:rsidR="006B4E3F" w:rsidRPr="00094AFB">
        <w:t>serving cells</w:t>
      </w:r>
      <w:r w:rsidR="009A6830" w:rsidRPr="00094AFB">
        <w:t>, NR sidelink configurations and V2X sidelink configurations</w:t>
      </w:r>
      <w:r w:rsidRPr="00094AFB">
        <w:t xml:space="preserve"> are released by</w:t>
      </w:r>
      <w:r w:rsidR="006B4E3F" w:rsidRPr="00094AFB">
        <w:t xml:space="preserve"> the network before the handover command is sent to the UE</w:t>
      </w:r>
      <w:r w:rsidRPr="00094AFB">
        <w:t>.</w:t>
      </w:r>
    </w:p>
    <w:p w14:paraId="2EC863AE" w14:textId="08E074AA" w:rsidR="00363059" w:rsidRPr="00094AFB" w:rsidRDefault="00363059" w:rsidP="00324FF0">
      <w:pPr>
        <w:pStyle w:val="NO"/>
        <w:rPr>
          <w:lang w:eastAsia="zh-CN"/>
        </w:rPr>
      </w:pPr>
      <w:r w:rsidRPr="00094AFB">
        <w:t>NOTE:</w:t>
      </w:r>
      <w:r w:rsidRPr="00094AFB">
        <w:tab/>
      </w:r>
      <w:r w:rsidR="00F26ABD" w:rsidRPr="00094AFB">
        <w:t>Void</w:t>
      </w:r>
      <w:r w:rsidRPr="00094AFB">
        <w:t>.</w:t>
      </w:r>
    </w:p>
    <w:p w14:paraId="58A4C720" w14:textId="77777777" w:rsidR="00363059" w:rsidRPr="00094AFB" w:rsidRDefault="003E7E9C" w:rsidP="00363059">
      <w:pPr>
        <w:pStyle w:val="B1"/>
      </w:pPr>
      <w:r w:rsidRPr="00094AFB">
        <w:t>-</w:t>
      </w:r>
      <w:r w:rsidRPr="00094AFB">
        <w:tab/>
        <w:t xml:space="preserve">If the </w:t>
      </w:r>
      <w:r w:rsidR="00681439" w:rsidRPr="00094AFB">
        <w:t xml:space="preserve">access </w:t>
      </w:r>
      <w:r w:rsidRPr="00094AFB">
        <w:t xml:space="preserve">towards the target cell </w:t>
      </w:r>
      <w:r w:rsidR="00681439" w:rsidRPr="00094AFB">
        <w:t xml:space="preserve">(using RACH or RACH-less procedure) </w:t>
      </w:r>
      <w:r w:rsidRPr="00094AFB">
        <w:t xml:space="preserve">is not successful within a certain time, the UE initiates radio link failure recovery using </w:t>
      </w:r>
      <w:r w:rsidR="00B83C9C" w:rsidRPr="00094AFB">
        <w:t>a suitable</w:t>
      </w:r>
      <w:r w:rsidRPr="00094AFB">
        <w:t xml:space="preserve"> cell</w:t>
      </w:r>
      <w:r w:rsidR="00363059" w:rsidRPr="00094AFB">
        <w:t xml:space="preserve"> except in</w:t>
      </w:r>
      <w:r w:rsidR="00313961" w:rsidRPr="00094AFB">
        <w:t xml:space="preserve"> </w:t>
      </w:r>
      <w:r w:rsidR="00363059" w:rsidRPr="00094AFB">
        <w:t>DAPS handover or CHO scenarios:</w:t>
      </w:r>
    </w:p>
    <w:p w14:paraId="44780A50" w14:textId="77777777" w:rsidR="00363059" w:rsidRPr="00094AFB" w:rsidRDefault="00363059" w:rsidP="00324FF0">
      <w:pPr>
        <w:pStyle w:val="B2"/>
      </w:pPr>
      <w:r w:rsidRPr="00094AFB">
        <w:t>-</w:t>
      </w:r>
      <w:r w:rsidRPr="00094AFB">
        <w:tab/>
        <w:t xml:space="preserve">When DAPS handover fails, the UE </w:t>
      </w:r>
      <w:r w:rsidR="00966DF5" w:rsidRPr="00094AFB">
        <w:t xml:space="preserve">falls back to source cell configuration, resumes the connection with source cell, and </w:t>
      </w:r>
      <w:r w:rsidRPr="00094AFB">
        <w:t>reports the DAPS handover failure via the source without triggering RRC connection re-establishment if the source link is still available; Otherwise, RRC re-establishment is performed;</w:t>
      </w:r>
    </w:p>
    <w:p w14:paraId="4C308A49" w14:textId="77777777" w:rsidR="00363059" w:rsidRPr="00094AFB" w:rsidRDefault="00363059" w:rsidP="00324FF0">
      <w:pPr>
        <w:pStyle w:val="B2"/>
      </w:pPr>
      <w:r w:rsidRPr="00094AFB">
        <w:t>-</w:t>
      </w:r>
      <w:r w:rsidRPr="00094AFB">
        <w:tab/>
        <w:t xml:space="preserve">When initial CHO execution attempt fails or </w:t>
      </w:r>
      <w:r w:rsidR="00D43C05" w:rsidRPr="00094AFB">
        <w:t>Handover</w:t>
      </w:r>
      <w:r w:rsidRPr="00094AFB">
        <w:t xml:space="preserve"> fails, if network configured the UE to try CHO after HO/CHO failure and the UE performs cell selection to a CHO candidate cell, the UE attempts CHO execution to that cell; Otherwise, RRC re-establishment is performed.</w:t>
      </w:r>
    </w:p>
    <w:p w14:paraId="7D35E995" w14:textId="77777777" w:rsidR="00B83C9C" w:rsidRPr="00094AFB" w:rsidRDefault="00D51AC6" w:rsidP="00E10AA0">
      <w:pPr>
        <w:pStyle w:val="B1"/>
      </w:pPr>
      <w:r w:rsidRPr="00094AFB">
        <w:t>-</w:t>
      </w:r>
      <w:r w:rsidRPr="00094AFB">
        <w:tab/>
        <w:t xml:space="preserve">No ROHC </w:t>
      </w:r>
      <w:r w:rsidR="00FE065E" w:rsidRPr="00094AFB">
        <w:t xml:space="preserve">and EHC </w:t>
      </w:r>
      <w:r w:rsidRPr="00094AFB">
        <w:t xml:space="preserve">context is transferred </w:t>
      </w:r>
      <w:r w:rsidR="00DA00FE" w:rsidRPr="00094AFB">
        <w:t>at handover</w:t>
      </w:r>
      <w:r w:rsidR="00B83C9C" w:rsidRPr="00094AFB">
        <w:t>;</w:t>
      </w:r>
    </w:p>
    <w:p w14:paraId="184EFBE2" w14:textId="77777777" w:rsidR="00323823" w:rsidRPr="00094AFB" w:rsidRDefault="00323823" w:rsidP="00E10AA0">
      <w:pPr>
        <w:pStyle w:val="B1"/>
      </w:pPr>
      <w:r w:rsidRPr="00094AFB">
        <w:t>-</w:t>
      </w:r>
      <w:r w:rsidRPr="00094AFB">
        <w:tab/>
        <w:t>No UDC context is transferred at handover;</w:t>
      </w:r>
    </w:p>
    <w:p w14:paraId="2921BF3B" w14:textId="77777777" w:rsidR="00D51AC6" w:rsidRPr="00094AFB" w:rsidRDefault="00B83C9C" w:rsidP="00E10AA0">
      <w:pPr>
        <w:pStyle w:val="B1"/>
      </w:pPr>
      <w:r w:rsidRPr="00094AFB">
        <w:t>-</w:t>
      </w:r>
      <w:r w:rsidRPr="00094AFB">
        <w:tab/>
        <w:t xml:space="preserve">ROHC </w:t>
      </w:r>
      <w:r w:rsidR="00FE065E" w:rsidRPr="00094AFB">
        <w:t xml:space="preserve">and EHC </w:t>
      </w:r>
      <w:r w:rsidRPr="00094AFB">
        <w:t>context</w:t>
      </w:r>
      <w:r w:rsidR="00FE065E" w:rsidRPr="00094AFB">
        <w:t>s</w:t>
      </w:r>
      <w:r w:rsidRPr="00094AFB">
        <w:t xml:space="preserve"> can be kept at handover within the same eNB.</w:t>
      </w:r>
    </w:p>
    <w:p w14:paraId="0EB201C5" w14:textId="77777777" w:rsidR="00D51AC6" w:rsidRPr="00094AFB" w:rsidRDefault="00D51AC6" w:rsidP="009C26DC">
      <w:pPr>
        <w:pStyle w:val="Heading5"/>
      </w:pPr>
      <w:bookmarkStart w:id="1222" w:name="_Toc20402804"/>
      <w:bookmarkStart w:id="1223" w:name="_Toc29372310"/>
      <w:bookmarkStart w:id="1224" w:name="_Toc37760258"/>
      <w:bookmarkStart w:id="1225" w:name="_Toc46498492"/>
      <w:bookmarkStart w:id="1226" w:name="_Toc52490805"/>
      <w:bookmarkStart w:id="1227" w:name="_Toc156248294"/>
      <w:r w:rsidRPr="00094AFB">
        <w:t>10.1.2.1.1</w:t>
      </w:r>
      <w:r w:rsidRPr="00094AFB">
        <w:tab/>
        <w:t>C-plane handling</w:t>
      </w:r>
      <w:bookmarkEnd w:id="1222"/>
      <w:bookmarkEnd w:id="1223"/>
      <w:bookmarkEnd w:id="1224"/>
      <w:bookmarkEnd w:id="1225"/>
      <w:bookmarkEnd w:id="1226"/>
      <w:bookmarkEnd w:id="1227"/>
    </w:p>
    <w:p w14:paraId="5DFA930B" w14:textId="77777777" w:rsidR="00D51AC6" w:rsidRPr="00094AFB" w:rsidRDefault="00D51AC6" w:rsidP="00E10AA0">
      <w:r w:rsidRPr="00094AFB">
        <w:t xml:space="preserve">The </w:t>
      </w:r>
      <w:r w:rsidR="00751C02" w:rsidRPr="00094AFB">
        <w:t xml:space="preserve">preparation and execution phase of the </w:t>
      </w:r>
      <w:r w:rsidRPr="00094AFB">
        <w:t xml:space="preserve">HO procedure is performed without EPC involvement, i.e. preparation messages are directly exchanged between the eNBs. The release of the resources at the source side during the HO completion phase is triggered by the eNB. </w:t>
      </w:r>
      <w:r w:rsidR="00EE00DC" w:rsidRPr="00094AFB">
        <w:t>In case an RN is involved, its DeNB relays the appropriate S1 messages between the RN and the MME (S1-based handover) and X2 messages between the RN and target eNB (X2-based handover); the DeNB is explicitly aware of a UE attached to the RN due to the S1 proxy and X2 proxy functionality</w:t>
      </w:r>
      <w:r w:rsidR="00DA0F53" w:rsidRPr="00094AFB">
        <w:t xml:space="preserve"> (see </w:t>
      </w:r>
      <w:r w:rsidR="00540D9B" w:rsidRPr="00094AFB">
        <w:t>clause</w:t>
      </w:r>
      <w:r w:rsidR="00DA0F53" w:rsidRPr="00094AFB">
        <w:t xml:space="preserve"> 4.7.6.6)</w:t>
      </w:r>
      <w:r w:rsidR="00EE00DC" w:rsidRPr="00094AFB">
        <w:t xml:space="preserve">. </w:t>
      </w:r>
      <w:r w:rsidRPr="00094AFB">
        <w:t>The figure below depicts the basic handover scenario where neither MME nor Serving Gateway changes:</w:t>
      </w:r>
    </w:p>
    <w:p w14:paraId="70E7FAD7" w14:textId="77777777" w:rsidR="00FA5182" w:rsidRPr="00094AFB" w:rsidRDefault="00E75CB1" w:rsidP="00E10AA0">
      <w:pPr>
        <w:pStyle w:val="TH"/>
      </w:pPr>
      <w:r w:rsidRPr="00094AFB">
        <w:object w:dxaOrig="9706" w:dyaOrig="10801" w14:anchorId="64BC0628">
          <v:shape id="_x0000_i1100" type="#_x0000_t75" style="width:480.75pt;height:537pt" o:ole="">
            <v:imagedata r:id="rId157" o:title=""/>
          </v:shape>
          <o:OLEObject Type="Embed" ProgID="Visio.Drawing.11" ShapeID="_x0000_i1100" DrawAspect="Content" ObjectID="_1766862012" r:id="rId158"/>
        </w:object>
      </w:r>
    </w:p>
    <w:p w14:paraId="0E8EEEE3" w14:textId="77777777" w:rsidR="00D51AC6" w:rsidRPr="00094AFB" w:rsidRDefault="00D51AC6" w:rsidP="00324FF0">
      <w:pPr>
        <w:pStyle w:val="TF"/>
      </w:pPr>
      <w:r w:rsidRPr="00094AFB">
        <w:t>Figure 10.1.2.1</w:t>
      </w:r>
      <w:r w:rsidR="00FF502D" w:rsidRPr="00094AFB">
        <w:t>.1-1</w:t>
      </w:r>
      <w:r w:rsidRPr="00094AFB">
        <w:t>: Intra-MME/Serving Gateway HO</w:t>
      </w:r>
    </w:p>
    <w:p w14:paraId="1C6F39C8" w14:textId="77777777" w:rsidR="00D51AC6" w:rsidRPr="00094AFB" w:rsidRDefault="00D51AC6" w:rsidP="00E10AA0">
      <w:r w:rsidRPr="00094AFB">
        <w:t>Below is a more detailed description of the intra-MME/Serving Gateway HO procedure:</w:t>
      </w:r>
    </w:p>
    <w:p w14:paraId="720873C9" w14:textId="77777777" w:rsidR="00D51AC6" w:rsidRPr="00094AFB" w:rsidRDefault="00D51AC6" w:rsidP="00E10AA0">
      <w:pPr>
        <w:pStyle w:val="B1"/>
      </w:pPr>
      <w:r w:rsidRPr="00094AFB">
        <w:t>0</w:t>
      </w:r>
      <w:r w:rsidRPr="00094AFB">
        <w:tab/>
        <w:t xml:space="preserve">The UE context within the source eNB contains information regarding roaming </w:t>
      </w:r>
      <w:r w:rsidR="00571524" w:rsidRPr="00094AFB">
        <w:t xml:space="preserve">and access </w:t>
      </w:r>
      <w:r w:rsidRPr="00094AFB">
        <w:t>restrictions which were provided either at connection establishment or at the last TA update.</w:t>
      </w:r>
    </w:p>
    <w:p w14:paraId="494EE6D2" w14:textId="77777777" w:rsidR="00D51AC6" w:rsidRPr="00094AFB" w:rsidRDefault="00D51AC6" w:rsidP="00E10AA0">
      <w:pPr>
        <w:pStyle w:val="B1"/>
      </w:pPr>
      <w:r w:rsidRPr="00094AFB">
        <w:t>1</w:t>
      </w:r>
      <w:r w:rsidRPr="00094AFB">
        <w:tab/>
        <w:t xml:space="preserve">The source eNB configures the UE measurement procedures according to the </w:t>
      </w:r>
      <w:r w:rsidR="00571524" w:rsidRPr="00094AFB">
        <w:t>roaming and access</w:t>
      </w:r>
      <w:r w:rsidRPr="00094AFB">
        <w:t xml:space="preserve"> restriction information</w:t>
      </w:r>
      <w:r w:rsidR="00F80026" w:rsidRPr="00094AFB">
        <w:t xml:space="preserve"> and e.g. the available multiple frequency band information</w:t>
      </w:r>
      <w:r w:rsidRPr="00094AFB">
        <w:t>. Measurements provided by the source eNB may assist the function controlling the UE's connection mobility.</w:t>
      </w:r>
    </w:p>
    <w:p w14:paraId="72F9E96B" w14:textId="77777777" w:rsidR="00D51AC6" w:rsidRPr="00094AFB" w:rsidRDefault="00D51AC6" w:rsidP="00E10AA0">
      <w:pPr>
        <w:pStyle w:val="B1"/>
      </w:pPr>
      <w:r w:rsidRPr="00094AFB">
        <w:t>2</w:t>
      </w:r>
      <w:r w:rsidRPr="00094AFB">
        <w:tab/>
      </w:r>
      <w:r w:rsidR="00FC4730" w:rsidRPr="00094AFB">
        <w:t>A MEASUREMENT REPORT is triggered and sent to the eNB</w:t>
      </w:r>
      <w:r w:rsidRPr="00094AFB">
        <w:t>.</w:t>
      </w:r>
    </w:p>
    <w:p w14:paraId="787C939F" w14:textId="77777777" w:rsidR="00D51AC6" w:rsidRPr="00094AFB" w:rsidRDefault="00D51AC6" w:rsidP="00E10AA0">
      <w:pPr>
        <w:pStyle w:val="B1"/>
      </w:pPr>
      <w:r w:rsidRPr="00094AFB">
        <w:t>3</w:t>
      </w:r>
      <w:r w:rsidRPr="00094AFB">
        <w:tab/>
      </w:r>
      <w:r w:rsidR="0078011E" w:rsidRPr="00094AFB">
        <w:t>The s</w:t>
      </w:r>
      <w:r w:rsidRPr="00094AFB">
        <w:t xml:space="preserve">ource eNB makes decision based on MEASUREMENT REPORT and RRM information to hand off </w:t>
      </w:r>
      <w:r w:rsidR="0078011E" w:rsidRPr="00094AFB">
        <w:t xml:space="preserve">the </w:t>
      </w:r>
      <w:r w:rsidRPr="00094AFB">
        <w:t>UE.</w:t>
      </w:r>
    </w:p>
    <w:p w14:paraId="5E382E60" w14:textId="77777777" w:rsidR="00DA0F53" w:rsidRPr="00094AFB" w:rsidRDefault="00D51AC6" w:rsidP="00E10AA0">
      <w:pPr>
        <w:pStyle w:val="B1"/>
      </w:pPr>
      <w:r w:rsidRPr="00094AFB">
        <w:lastRenderedPageBreak/>
        <w:t>4</w:t>
      </w:r>
      <w:r w:rsidRPr="00094AFB">
        <w:tab/>
        <w:t>The source eNB issues a HANDOVER REQUEST message to the target eNB passing necessary information to prepare the HO at the target side (UE X2 signalling context reference at source eNB, UE S1 EPC signalling context reference, target cell ID, K</w:t>
      </w:r>
      <w:r w:rsidRPr="00094AFB">
        <w:rPr>
          <w:vertAlign w:val="subscript"/>
        </w:rPr>
        <w:t>eNB*</w:t>
      </w:r>
      <w:r w:rsidRPr="00094AFB">
        <w:t xml:space="preserve">, RRC context including the C-RNTI of the UE in the source eNB, AS-configuration, </w:t>
      </w:r>
      <w:r w:rsidR="0069004B" w:rsidRPr="00094AFB">
        <w:t>E-RAB</w:t>
      </w:r>
      <w:r w:rsidRPr="00094AFB">
        <w:t xml:space="preserve"> context and physical layer ID of the source cell + </w:t>
      </w:r>
      <w:r w:rsidR="00F7417B" w:rsidRPr="00094AFB">
        <w:t xml:space="preserve">short </w:t>
      </w:r>
      <w:r w:rsidRPr="00094AFB">
        <w:t>MAC</w:t>
      </w:r>
      <w:r w:rsidR="00F7417B" w:rsidRPr="00094AFB">
        <w:t>-I</w:t>
      </w:r>
      <w:r w:rsidRPr="00094AFB">
        <w:t xml:space="preserve"> for possible RLF recovery). </w:t>
      </w:r>
      <w:r w:rsidR="00E75CB1" w:rsidRPr="00094AFB">
        <w:t xml:space="preserve">The source eNB may also request a DAPS Handover for </w:t>
      </w:r>
      <w:r w:rsidR="00E23A84" w:rsidRPr="00094AFB">
        <w:t xml:space="preserve">one or more </w:t>
      </w:r>
      <w:r w:rsidR="00E75CB1" w:rsidRPr="00094AFB">
        <w:t xml:space="preserve">E-RABs. </w:t>
      </w:r>
      <w:r w:rsidRPr="00094AFB">
        <w:t xml:space="preserve">UE X2 / UE S1 signalling references enable the target eNB to address the source eNB and the EPC. The </w:t>
      </w:r>
      <w:r w:rsidR="0069004B" w:rsidRPr="00094AFB">
        <w:t>E-RAB</w:t>
      </w:r>
      <w:r w:rsidRPr="00094AFB">
        <w:t xml:space="preserve"> context includes necessary RNL and TNL addressing information, and QoS profiles of the </w:t>
      </w:r>
      <w:r w:rsidR="0069004B" w:rsidRPr="00094AFB">
        <w:t>E-RAB</w:t>
      </w:r>
      <w:r w:rsidRPr="00094AFB">
        <w:t>s.</w:t>
      </w:r>
    </w:p>
    <w:p w14:paraId="2C57FD35" w14:textId="77777777" w:rsidR="00D51AC6" w:rsidRPr="00094AFB" w:rsidRDefault="00D51AC6" w:rsidP="00E10AA0">
      <w:pPr>
        <w:pStyle w:val="B1"/>
      </w:pPr>
      <w:r w:rsidRPr="00094AFB">
        <w:t>5</w:t>
      </w:r>
      <w:r w:rsidRPr="00094AFB">
        <w:tab/>
        <w:t xml:space="preserve">Admission Control may be performed by the target eNB dependent on the received </w:t>
      </w:r>
      <w:r w:rsidR="0069004B" w:rsidRPr="00094AFB">
        <w:t>E-RAB</w:t>
      </w:r>
      <w:r w:rsidRPr="00094AFB">
        <w:t xml:space="preserve"> QoS information to increase the likelihood of a successful HO, if the resources can be granted by target eNB. The target eNB configures the required resources according to the received </w:t>
      </w:r>
      <w:r w:rsidR="0069004B" w:rsidRPr="00094AFB">
        <w:t>E-RAB</w:t>
      </w:r>
      <w:r w:rsidRPr="00094AFB">
        <w:t xml:space="preserve"> QoS information and reserves a C-RNTI and optionally a RACH preamble. The AS-configuration to be used in the target cell can either be specified independently (i.e. an </w:t>
      </w:r>
      <w:r w:rsidR="004D7339" w:rsidRPr="00094AFB">
        <w:t>"</w:t>
      </w:r>
      <w:r w:rsidRPr="00094AFB">
        <w:t>establishment</w:t>
      </w:r>
      <w:r w:rsidR="004D7339" w:rsidRPr="00094AFB">
        <w:t>"</w:t>
      </w:r>
      <w:r w:rsidRPr="00094AFB">
        <w:t>) or as a delta compared to the AS-configuration used in the source cell (i</w:t>
      </w:r>
      <w:r w:rsidR="00484579" w:rsidRPr="00094AFB">
        <w:t>.</w:t>
      </w:r>
      <w:r w:rsidRPr="00094AFB">
        <w:t xml:space="preserve">e. a </w:t>
      </w:r>
      <w:r w:rsidR="004D7339" w:rsidRPr="00094AFB">
        <w:t>"</w:t>
      </w:r>
      <w:r w:rsidRPr="00094AFB">
        <w:t>reconfiguration</w:t>
      </w:r>
      <w:r w:rsidR="004D7339" w:rsidRPr="00094AFB">
        <w:t>"</w:t>
      </w:r>
      <w:r w:rsidRPr="00094AFB">
        <w:t>).</w:t>
      </w:r>
    </w:p>
    <w:p w14:paraId="4699960C" w14:textId="77777777" w:rsidR="00D51AC6" w:rsidRPr="00094AFB" w:rsidRDefault="00D51AC6" w:rsidP="00E10AA0">
      <w:pPr>
        <w:pStyle w:val="B1"/>
      </w:pPr>
      <w:r w:rsidRPr="00094AFB">
        <w:t>6</w:t>
      </w:r>
      <w:r w:rsidRPr="00094AFB">
        <w:tab/>
        <w:t>T</w:t>
      </w:r>
      <w:r w:rsidR="0078011E" w:rsidRPr="00094AFB">
        <w:t>he t</w:t>
      </w:r>
      <w:r w:rsidRPr="00094AFB">
        <w:t xml:space="preserve">arget eNB prepares HO with L1/L2 and sends the HANDOVER REQUEST ACKNOWLEDGE to the source eNB. The HANDOVER REQUEST ACKNOWLEDGE message includes a transparent container to be sent to the UE </w:t>
      </w:r>
      <w:r w:rsidR="004013AE" w:rsidRPr="00094AFB">
        <w:t>as an RRC message to perform the handover</w:t>
      </w:r>
      <w:r w:rsidRPr="00094AFB">
        <w:t>. The container include</w:t>
      </w:r>
      <w:r w:rsidR="00484579" w:rsidRPr="00094AFB">
        <w:t>s</w:t>
      </w:r>
      <w:r w:rsidRPr="00094AFB">
        <w:t xml:space="preserve"> a new C-RNTI, target eNB security algorithm identifiers for the selected security algorithms, </w:t>
      </w:r>
      <w:r w:rsidR="00484579" w:rsidRPr="00094AFB">
        <w:t xml:space="preserve">may include </w:t>
      </w:r>
      <w:r w:rsidRPr="00094AFB">
        <w:t xml:space="preserve">a dedicated RACH preamble, and possibly some other parameters i.e. access parameters, SIBs, etc. </w:t>
      </w:r>
      <w:r w:rsidR="00681439" w:rsidRPr="00094AFB">
        <w:t xml:space="preserve">If RACH-less HO is configured, the container includes timing adjustment indication and optionally a preallocated uplink grant. </w:t>
      </w:r>
      <w:r w:rsidRPr="00094AFB">
        <w:t>The HANDOVER REQUEST ACKNOWLEDGE message may also include RNL/TNL information for the forwarding tunnels, if necessary.</w:t>
      </w:r>
      <w:r w:rsidR="00E75CB1" w:rsidRPr="00094AFB">
        <w:t xml:space="preserve"> The target eNB also indicates if a DAPS Handover is accepted.</w:t>
      </w:r>
    </w:p>
    <w:p w14:paraId="0D1E2241" w14:textId="77777777" w:rsidR="00D51AC6" w:rsidRPr="00094AFB" w:rsidRDefault="00D51AC6" w:rsidP="00E10AA0">
      <w:pPr>
        <w:pStyle w:val="NO"/>
      </w:pPr>
      <w:r w:rsidRPr="00094AFB">
        <w:t>NOTE</w:t>
      </w:r>
      <w:r w:rsidR="00363059" w:rsidRPr="00094AFB">
        <w:t xml:space="preserve"> 1</w:t>
      </w:r>
      <w:r w:rsidRPr="00094AFB">
        <w:t>:</w:t>
      </w:r>
      <w:r w:rsidRPr="00094AFB">
        <w:tab/>
        <w:t>As soon as the source eNB receives the HANDOVER REQUEST ACKNOWLEDGE, or as soon as the transmission of the handover command is initiated in the downlink, data forwarding may be initiated.</w:t>
      </w:r>
    </w:p>
    <w:p w14:paraId="5814CD8F" w14:textId="77777777" w:rsidR="00E75CB1" w:rsidRPr="00094AFB" w:rsidRDefault="00E75CB1" w:rsidP="004F39D7">
      <w:pPr>
        <w:pStyle w:val="NO"/>
        <w:rPr>
          <w:rFonts w:eastAsia="Malgun Gothic"/>
        </w:rPr>
      </w:pPr>
      <w:r w:rsidRPr="00094AFB">
        <w:rPr>
          <w:rFonts w:eastAsia="Malgun Gothic"/>
        </w:rPr>
        <w:t>NOTE 1a:</w:t>
      </w:r>
      <w:r w:rsidRPr="00094AFB">
        <w:rPr>
          <w:rFonts w:eastAsia="Malgun Gothic"/>
        </w:rPr>
        <w:tab/>
        <w:t>For E-RABs configured with DAPS, downlink PDCP SDUs are forwarded with SN assigned by the source eNB, until SN assignment is handed over to the target eNB in step 11b, for which the normal data forwarding follows as defined in 10.1.2.3.</w:t>
      </w:r>
    </w:p>
    <w:p w14:paraId="311EDEC3" w14:textId="77777777" w:rsidR="00D51AC6" w:rsidRPr="00094AFB" w:rsidRDefault="00D51AC6" w:rsidP="00E10AA0">
      <w:r w:rsidRPr="00094AFB">
        <w:t>Steps 7 to 16</w:t>
      </w:r>
      <w:r w:rsidR="00E940BC" w:rsidRPr="00094AFB">
        <w:t xml:space="preserve"> </w:t>
      </w:r>
      <w:r w:rsidRPr="00094AFB">
        <w:t>provide means to avoid data loss during HO and are further detailed in 10.1.2.1.2 and 10.1.2.3.</w:t>
      </w:r>
    </w:p>
    <w:p w14:paraId="0854A354" w14:textId="77777777" w:rsidR="00681439" w:rsidRPr="00094AFB" w:rsidRDefault="00D51AC6" w:rsidP="00681439">
      <w:pPr>
        <w:pStyle w:val="B1"/>
      </w:pPr>
      <w:r w:rsidRPr="00094AFB">
        <w:t>7</w:t>
      </w:r>
      <w:r w:rsidRPr="00094AFB">
        <w:tab/>
        <w:t xml:space="preserve">The </w:t>
      </w:r>
      <w:r w:rsidR="00706BE5" w:rsidRPr="00094AFB">
        <w:t xml:space="preserve">target </w:t>
      </w:r>
      <w:r w:rsidRPr="00094AFB">
        <w:t xml:space="preserve">eNB generates the </w:t>
      </w:r>
      <w:r w:rsidR="004013AE" w:rsidRPr="00094AFB">
        <w:t>RRC message to perform the handover, i.e</w:t>
      </w:r>
      <w:r w:rsidR="00B6175E" w:rsidRPr="00094AFB">
        <w:t>.</w:t>
      </w:r>
      <w:r w:rsidR="004013AE" w:rsidRPr="00094AFB">
        <w:t xml:space="preserve"> </w:t>
      </w:r>
      <w:r w:rsidR="004013AE" w:rsidRPr="00094AFB">
        <w:rPr>
          <w:i/>
          <w:iCs/>
        </w:rPr>
        <w:t>RRCConnectionReconfiguration</w:t>
      </w:r>
      <w:r w:rsidR="004013AE" w:rsidRPr="00094AFB">
        <w:t xml:space="preserve"> message including the </w:t>
      </w:r>
      <w:r w:rsidR="004013AE" w:rsidRPr="00094AFB">
        <w:rPr>
          <w:i/>
          <w:iCs/>
        </w:rPr>
        <w:t>mobilityControlInfo</w:t>
      </w:r>
      <w:r w:rsidR="00706BE5" w:rsidRPr="00094AFB">
        <w:t>, to be sent by the source eNB</w:t>
      </w:r>
      <w:r w:rsidR="004013AE" w:rsidRPr="00094AFB">
        <w:t xml:space="preserve"> </w:t>
      </w:r>
      <w:r w:rsidRPr="00094AFB">
        <w:t>towards the UE. The source eNB performs the necessary integrity protection and ciphering of the message.</w:t>
      </w:r>
      <w:r w:rsidR="00681439" w:rsidRPr="00094AFB">
        <w:br/>
      </w:r>
      <w:r w:rsidR="00681439" w:rsidRPr="00094AFB">
        <w:br/>
      </w:r>
      <w:r w:rsidRPr="00094AFB">
        <w:t xml:space="preserve">The UE receives the </w:t>
      </w:r>
      <w:r w:rsidR="004013AE" w:rsidRPr="00094AFB">
        <w:rPr>
          <w:i/>
          <w:iCs/>
        </w:rPr>
        <w:t>RRCConnectionReconfiguration</w:t>
      </w:r>
      <w:r w:rsidR="004013AE" w:rsidRPr="00094AFB">
        <w:t xml:space="preserve"> message </w:t>
      </w:r>
      <w:r w:rsidRPr="00094AFB">
        <w:t xml:space="preserve">with necessary parameters (i.e. new C-RNTI, target eNB security algorithm identifiers, </w:t>
      </w:r>
      <w:r w:rsidR="00F34038" w:rsidRPr="00094AFB">
        <w:t xml:space="preserve">and optionally </w:t>
      </w:r>
      <w:r w:rsidRPr="00094AFB">
        <w:t>dedicated RACH preamble, target eNB SIBs</w:t>
      </w:r>
      <w:r w:rsidR="00706BE5" w:rsidRPr="00094AFB">
        <w:t>,</w:t>
      </w:r>
      <w:r w:rsidRPr="00094AFB">
        <w:t xml:space="preserve"> etc</w:t>
      </w:r>
      <w:r w:rsidR="00706BE5" w:rsidRPr="00094AFB">
        <w:t>.</w:t>
      </w:r>
      <w:r w:rsidRPr="00094AFB">
        <w:t xml:space="preserve">) and is commanded by the source eNB to perform the HO. </w:t>
      </w:r>
      <w:r w:rsidR="00681439" w:rsidRPr="00094AFB">
        <w:t xml:space="preserve">If RACH-less HO is configured, the </w:t>
      </w:r>
      <w:r w:rsidR="00681439" w:rsidRPr="00094AFB">
        <w:rPr>
          <w:i/>
          <w:iCs/>
        </w:rPr>
        <w:t>RRCConnectionReconfiguration</w:t>
      </w:r>
      <w:r w:rsidR="00681439" w:rsidRPr="00094AFB">
        <w:t xml:space="preserve"> includes timing adjustment indication and optionally preallocated uplink grant for accessing the target eNB. If preallocated uplink grant is not included, the UE should monitor PDCCH of the target eNB to receive an uplink grant. </w:t>
      </w:r>
      <w:r w:rsidRPr="00094AFB">
        <w:t>The UE does not need to delay the handover execution for delivering the HARQ/ARQ responses to source eNB.</w:t>
      </w:r>
      <w:r w:rsidR="00681439" w:rsidRPr="00094AFB">
        <w:br/>
      </w:r>
      <w:r w:rsidR="00681439" w:rsidRPr="00094AFB">
        <w:br/>
        <w:t xml:space="preserve">If Make-Before-Break HO is configured, the connection to the source cell is maintained after the reception of </w:t>
      </w:r>
      <w:r w:rsidR="00681439" w:rsidRPr="00094AFB">
        <w:rPr>
          <w:i/>
        </w:rPr>
        <w:t>RRCConnectionReconfiguration</w:t>
      </w:r>
      <w:r w:rsidR="00681439" w:rsidRPr="00094AFB">
        <w:t xml:space="preserve"> message with </w:t>
      </w:r>
      <w:r w:rsidR="00681439" w:rsidRPr="00094AFB">
        <w:rPr>
          <w:i/>
          <w:iCs/>
        </w:rPr>
        <w:t>mobilityControlInfo</w:t>
      </w:r>
      <w:r w:rsidR="00681439" w:rsidRPr="00094AFB">
        <w:t xml:space="preserve"> before the UE executes initial uplink transmission to the target cell.</w:t>
      </w:r>
    </w:p>
    <w:p w14:paraId="320A81BE" w14:textId="77777777" w:rsidR="00681439" w:rsidRPr="00094AFB" w:rsidRDefault="00681439" w:rsidP="00681439">
      <w:pPr>
        <w:pStyle w:val="NO"/>
      </w:pPr>
      <w:r w:rsidRPr="00094AFB">
        <w:t>NOTE</w:t>
      </w:r>
      <w:r w:rsidR="00363059" w:rsidRPr="00094AFB">
        <w:t xml:space="preserve"> 2</w:t>
      </w:r>
      <w:r w:rsidRPr="00094AFB">
        <w:t>:</w:t>
      </w:r>
      <w:r w:rsidRPr="00094AFB">
        <w:tab/>
        <w:t>If Make-Before-Break HO is configured, the source eNB decides when to stop transmitting to the UE.</w:t>
      </w:r>
    </w:p>
    <w:p w14:paraId="582020A7" w14:textId="77777777" w:rsidR="00D51AC6" w:rsidRPr="00094AFB" w:rsidRDefault="00681439" w:rsidP="00681439">
      <w:pPr>
        <w:pStyle w:val="NO"/>
      </w:pPr>
      <w:r w:rsidRPr="00094AFB">
        <w:t>NOTE</w:t>
      </w:r>
      <w:r w:rsidR="00363059" w:rsidRPr="00094AFB">
        <w:t xml:space="preserve"> 3</w:t>
      </w:r>
      <w:r w:rsidRPr="00094AFB">
        <w:t>:</w:t>
      </w:r>
      <w:r w:rsidRPr="00094AFB">
        <w:tab/>
        <w:t>The UE can be configured with Make-Before-Break HO and RACH-less HO simultaneously.</w:t>
      </w:r>
    </w:p>
    <w:p w14:paraId="63917D35" w14:textId="77777777" w:rsidR="00363059" w:rsidRPr="00094AFB" w:rsidRDefault="00363059" w:rsidP="00363059">
      <w:pPr>
        <w:pStyle w:val="NO"/>
        <w:ind w:left="567" w:firstLine="0"/>
      </w:pPr>
      <w:r w:rsidRPr="00094AFB">
        <w:t xml:space="preserve">In case of DAPS </w:t>
      </w:r>
      <w:r w:rsidR="00E23A84" w:rsidRPr="00094AFB">
        <w:t>Handover</w:t>
      </w:r>
      <w:r w:rsidRPr="00094AFB">
        <w:t xml:space="preserve">, the UE does not detach from the source cell upon receiving the </w:t>
      </w:r>
      <w:r w:rsidRPr="00094AFB">
        <w:rPr>
          <w:i/>
        </w:rPr>
        <w:t>RRCConnectionReconfiguration</w:t>
      </w:r>
      <w:r w:rsidRPr="00094AFB">
        <w:t xml:space="preserve"> message. The UE releases the source SRB resources, security configuration of the source cell and stops DL/UL reception/transmission with the source upon receiving an explicit release from the target node</w:t>
      </w:r>
      <w:r w:rsidRPr="00094AFB">
        <w:rPr>
          <w:rFonts w:eastAsia="Arial Unicode MS"/>
        </w:rPr>
        <w:t>.</w:t>
      </w:r>
    </w:p>
    <w:p w14:paraId="5F7D5296" w14:textId="26770748" w:rsidR="00561836" w:rsidRPr="00094AFB" w:rsidRDefault="00561836" w:rsidP="00561836">
      <w:pPr>
        <w:pStyle w:val="NO"/>
      </w:pPr>
      <w:bookmarkStart w:id="1228" w:name="_Hlk47084049"/>
      <w:bookmarkStart w:id="1229" w:name="_Hlk47084079"/>
      <w:r w:rsidRPr="00094AFB">
        <w:t>NOTE 3a:</w:t>
      </w:r>
      <w:r w:rsidRPr="00094AFB">
        <w:tab/>
        <w:t xml:space="preserve">The DAPS </w:t>
      </w:r>
      <w:r w:rsidR="00E23A84" w:rsidRPr="00094AFB">
        <w:t>Handover</w:t>
      </w:r>
      <w:r w:rsidRPr="00094AFB">
        <w:t xml:space="preserve"> is considered to only be completed after the UE has released the source cell as explicitly requested from the target node. </w:t>
      </w:r>
      <w:r w:rsidR="00F26ABD" w:rsidRPr="00094AFB">
        <w:t xml:space="preserve">Features that cannot be configured simultaneously with DAPS Handover (CA, DC, EHC, UDC and CHO) can be configured earliest in the same </w:t>
      </w:r>
      <w:r w:rsidR="00F26ABD" w:rsidRPr="00094AFB">
        <w:rPr>
          <w:i/>
          <w:iCs/>
        </w:rPr>
        <w:t>RRCConnectionReconfiguration</w:t>
      </w:r>
      <w:r w:rsidR="00F26ABD" w:rsidRPr="00094AFB">
        <w:t xml:space="preserve"> message that releases the source cell. </w:t>
      </w:r>
      <w:r w:rsidRPr="00094AFB">
        <w:t>RRC suspend, a subsequent handover or inter-RAT handover cannot be initiated until the source cell has been released.</w:t>
      </w:r>
      <w:bookmarkEnd w:id="1228"/>
    </w:p>
    <w:bookmarkEnd w:id="1229"/>
    <w:p w14:paraId="65D639C1" w14:textId="6A5B95AF" w:rsidR="00966DF5" w:rsidRPr="00094AFB" w:rsidRDefault="00966DF5" w:rsidP="00966DF5">
      <w:pPr>
        <w:pStyle w:val="NO"/>
      </w:pPr>
      <w:r w:rsidRPr="00094AFB">
        <w:lastRenderedPageBreak/>
        <w:t>NOTE 4:</w:t>
      </w:r>
      <w:r w:rsidRPr="00094AFB">
        <w:tab/>
      </w:r>
      <w:r w:rsidR="00F26ABD" w:rsidRPr="00094AFB">
        <w:t xml:space="preserve">CA, </w:t>
      </w:r>
      <w:r w:rsidRPr="00094AFB">
        <w:t xml:space="preserve">DC, </w:t>
      </w:r>
      <w:r w:rsidR="00F26ABD" w:rsidRPr="00094AFB">
        <w:t xml:space="preserve">EHC, UDC, </w:t>
      </w:r>
      <w:r w:rsidRPr="00094AFB">
        <w:t xml:space="preserve">CHO or RACH-less HO cannot be configured simultaneously with DAPS </w:t>
      </w:r>
      <w:r w:rsidR="00E23A84" w:rsidRPr="00094AFB">
        <w:t>Handover</w:t>
      </w:r>
      <w:r w:rsidR="00F26ABD" w:rsidRPr="00094AFB">
        <w:t xml:space="preserve"> and must be released by the source eNB before the DAPS Handover command is sent to the UE</w:t>
      </w:r>
      <w:r w:rsidRPr="00094AFB">
        <w:t>.</w:t>
      </w:r>
    </w:p>
    <w:p w14:paraId="66728537" w14:textId="77777777" w:rsidR="00E75CB1" w:rsidRPr="00094AFB" w:rsidRDefault="00E75CB1" w:rsidP="00E75CB1">
      <w:pPr>
        <w:pStyle w:val="NO"/>
      </w:pPr>
      <w:r w:rsidRPr="00094AFB">
        <w:t>NOTE 5:</w:t>
      </w:r>
      <w:r w:rsidRPr="00094AFB">
        <w:tab/>
        <w:t>For</w:t>
      </w:r>
      <w:r w:rsidRPr="00094AFB">
        <w:rPr>
          <w:rFonts w:eastAsia="Malgun Gothic"/>
        </w:rPr>
        <w:t xml:space="preserve"> E-RABs configured with DAPS</w:t>
      </w:r>
      <w:r w:rsidRPr="00094AFB">
        <w:t>, the source eNB does not stop transmitting downlink packets until it receives the HANDOVER SUCCESS message from the target eNB in step 11a.</w:t>
      </w:r>
    </w:p>
    <w:p w14:paraId="526D8298" w14:textId="77777777" w:rsidR="00E75CB1" w:rsidRPr="00094AFB" w:rsidRDefault="00D43C05" w:rsidP="00E75CB1">
      <w:pPr>
        <w:pStyle w:val="B1"/>
      </w:pPr>
      <w:r w:rsidRPr="00094AFB">
        <w:t>8</w:t>
      </w:r>
      <w:r w:rsidR="00E75CB1" w:rsidRPr="00094AFB">
        <w:t>a</w:t>
      </w:r>
      <w:r w:rsidR="00E75CB1" w:rsidRPr="00094AFB">
        <w:tab/>
        <w:t>For E-RABs configured with DAPS, the source eNB sends the EARLY STATUS TRANSFER message. The DL COUNT value conveyed in the EARLY STATUS TRANSFER message indicates PDCP SN and HFN of the first PDCP SDU that the source eNB forwards to the target eNB. The source eNB does not stop assigning PDCP SNs to downlink packets until it sends the SN STATUS TRANSFER message to the target eNB in step 11b.</w:t>
      </w:r>
    </w:p>
    <w:p w14:paraId="4E37E579" w14:textId="77777777" w:rsidR="00D51AC6" w:rsidRPr="00094AFB" w:rsidRDefault="00D51AC6" w:rsidP="00E10AA0">
      <w:pPr>
        <w:pStyle w:val="B1"/>
      </w:pPr>
      <w:r w:rsidRPr="00094AFB">
        <w:t>8</w:t>
      </w:r>
      <w:r w:rsidRPr="00094AFB">
        <w:tab/>
      </w:r>
      <w:r w:rsidR="00E75CB1" w:rsidRPr="00094AFB">
        <w:t>For E-RABs not configured with DAPS, the</w:t>
      </w:r>
      <w:r w:rsidRPr="00094AFB">
        <w:t xml:space="preserve"> source eNB sends the SN STATUS TRANSFER message to the target eNB to convey the uplink PDCP SN receiver status and the downlink PDCP SN transmitter status of </w:t>
      </w:r>
      <w:r w:rsidR="0069004B" w:rsidRPr="00094AFB">
        <w:t>E-RAB</w:t>
      </w:r>
      <w:r w:rsidRPr="00094AFB">
        <w:t>s for which PDCP status preservation applies</w:t>
      </w:r>
      <w:r w:rsidR="003C14C5" w:rsidRPr="00094AFB">
        <w:t xml:space="preserve"> (i.e. for RLC AM)</w:t>
      </w:r>
      <w:r w:rsidRPr="00094AFB">
        <w:t xml:space="preserve">. The uplink PDCP SN receiver status includes at least the PDCP SN of the </w:t>
      </w:r>
      <w:r w:rsidR="00FA5182" w:rsidRPr="00094AFB">
        <w:t>first missing</w:t>
      </w:r>
      <w:r w:rsidR="00034E6B" w:rsidRPr="00094AFB">
        <w:t xml:space="preserve"> </w:t>
      </w:r>
      <w:r w:rsidRPr="00094AFB">
        <w:t xml:space="preserve">UL SDU and may include a </w:t>
      </w:r>
      <w:r w:rsidR="00034E6B" w:rsidRPr="00094AFB">
        <w:t>bit map</w:t>
      </w:r>
      <w:r w:rsidRPr="00094AFB">
        <w:t xml:space="preserve"> of the </w:t>
      </w:r>
      <w:r w:rsidR="00034E6B" w:rsidRPr="00094AFB">
        <w:t>receive status</w:t>
      </w:r>
      <w:r w:rsidRPr="00094AFB">
        <w:t xml:space="preserve"> of the out of sequence UL SDUs that the UE need</w:t>
      </w:r>
      <w:r w:rsidR="003C14C5" w:rsidRPr="00094AFB">
        <w:t>s</w:t>
      </w:r>
      <w:r w:rsidRPr="00094AFB">
        <w:t xml:space="preserve"> to retransmit in the target cell, if there are any such SDUs. The downlink PDCP SN transmitter status indicates the next PDCP SN that the target eNB shall assign to new SDUs, not having a PDCP SN yet. The source eNB may omit sending this message if none of the </w:t>
      </w:r>
      <w:r w:rsidR="0069004B" w:rsidRPr="00094AFB">
        <w:t>E-RAB</w:t>
      </w:r>
      <w:r w:rsidRPr="00094AFB">
        <w:t>s of the UE shall be treated with PDCP status preservation.</w:t>
      </w:r>
    </w:p>
    <w:p w14:paraId="516B2E25" w14:textId="77777777" w:rsidR="00E75CB1" w:rsidRPr="00094AFB" w:rsidRDefault="00E75CB1" w:rsidP="004F39D7">
      <w:pPr>
        <w:pStyle w:val="NO"/>
      </w:pPr>
      <w:r w:rsidRPr="00094AFB">
        <w:t>NOTE 6:</w:t>
      </w:r>
      <w:r w:rsidRPr="00094AFB">
        <w:tab/>
      </w:r>
      <w:r w:rsidRPr="00094AFB">
        <w:rPr>
          <w:rFonts w:eastAsia="Malgun Gothic"/>
        </w:rPr>
        <w:t xml:space="preserve">In case of DAPS Handover, </w:t>
      </w:r>
      <w:r w:rsidRPr="00094AFB">
        <w:t>the uplink PDCP SN receiver status and the downlink PDCP SN transmitter status for an E-RAB with RLC-AM and not configured with DAPS may be transferred by the SN STATUS TRANSFER message in step 11b instead of step 8</w:t>
      </w:r>
      <w:r w:rsidRPr="00094AFB">
        <w:rPr>
          <w:rFonts w:eastAsia="Malgun Gothic"/>
        </w:rPr>
        <w:t>.</w:t>
      </w:r>
    </w:p>
    <w:p w14:paraId="17D61D75" w14:textId="77777777" w:rsidR="00E75CB1" w:rsidRPr="00094AFB" w:rsidRDefault="00E75CB1" w:rsidP="004F39D7">
      <w:pPr>
        <w:pStyle w:val="NO"/>
        <w:rPr>
          <w:rFonts w:eastAsia="Malgun Gothic"/>
        </w:rPr>
      </w:pPr>
      <w:r w:rsidRPr="00094AFB">
        <w:t>NOTE 7:</w:t>
      </w:r>
      <w:r w:rsidRPr="00094AFB">
        <w:tab/>
      </w:r>
      <w:bookmarkStart w:id="1230" w:name="_Hlk23508624"/>
      <w:r w:rsidRPr="00094AFB">
        <w:t>For</w:t>
      </w:r>
      <w:r w:rsidRPr="00094AFB">
        <w:rPr>
          <w:rFonts w:eastAsia="Malgun Gothic"/>
        </w:rPr>
        <w:t xml:space="preserve"> E-RABs configured with DAPS</w:t>
      </w:r>
      <w:r w:rsidRPr="00094AFB">
        <w:t xml:space="preserve">, the source eNB may additionally send the </w:t>
      </w:r>
      <w:r w:rsidRPr="00094AFB">
        <w:rPr>
          <w:lang w:eastAsia="en-GB"/>
        </w:rPr>
        <w:t>EARLY STATUS TRANSFER</w:t>
      </w:r>
      <w:r w:rsidRPr="00094AFB">
        <w:rPr>
          <w:rFonts w:eastAsia="Malgun Gothic"/>
        </w:rPr>
        <w:t xml:space="preserve"> </w:t>
      </w:r>
      <w:r w:rsidRPr="00094AFB">
        <w:t>message(s) between step 8 and step 11b, to inform discarding of already forwarded PDCP SDUs. The target eNB does not transmit forwarded downlink PDCP SDUs to the UE whose COUNT is less than the conveyed DL COUNT value and discards them if transmission has not been attempted already.</w:t>
      </w:r>
      <w:bookmarkEnd w:id="1230"/>
    </w:p>
    <w:p w14:paraId="0C34C715" w14:textId="77777777" w:rsidR="00D51AC6" w:rsidRPr="00094AFB" w:rsidRDefault="00D51AC6" w:rsidP="00E10AA0">
      <w:pPr>
        <w:pStyle w:val="B1"/>
      </w:pPr>
      <w:r w:rsidRPr="00094AFB">
        <w:t>9</w:t>
      </w:r>
      <w:r w:rsidRPr="00094AFB">
        <w:tab/>
      </w:r>
      <w:r w:rsidR="00681439" w:rsidRPr="00094AFB">
        <w:t>If RACH-less HO is not configured, a</w:t>
      </w:r>
      <w:r w:rsidRPr="00094AFB">
        <w:t xml:space="preserve">fter receiving the </w:t>
      </w:r>
      <w:r w:rsidR="004013AE" w:rsidRPr="00094AFB">
        <w:rPr>
          <w:i/>
          <w:iCs/>
        </w:rPr>
        <w:t>RRCConnectionReconfiguration</w:t>
      </w:r>
      <w:r w:rsidR="004013AE" w:rsidRPr="00094AFB">
        <w:t xml:space="preserve"> message including the </w:t>
      </w:r>
      <w:r w:rsidR="004013AE" w:rsidRPr="00094AFB">
        <w:rPr>
          <w:i/>
          <w:iCs/>
        </w:rPr>
        <w:t>mobilityControlInfo</w:t>
      </w:r>
      <w:r w:rsidRPr="00094AFB">
        <w:t>, UE performs synchronisation to target eNB and accesses the target cell via RACH</w:t>
      </w:r>
      <w:r w:rsidR="00706BE5" w:rsidRPr="00094AFB">
        <w:t>,</w:t>
      </w:r>
      <w:r w:rsidRPr="00094AFB">
        <w:t xml:space="preserve"> following a contention-free procedure if a dedicated RACH preamble was </w:t>
      </w:r>
      <w:r w:rsidR="00706BE5" w:rsidRPr="00094AFB">
        <w:t xml:space="preserve">indicated in the </w:t>
      </w:r>
      <w:r w:rsidR="00706BE5" w:rsidRPr="00094AFB">
        <w:rPr>
          <w:i/>
          <w:iCs/>
        </w:rPr>
        <w:t>mobilityControlInfo</w:t>
      </w:r>
      <w:r w:rsidR="00706BE5" w:rsidRPr="00094AFB">
        <w:t>,</w:t>
      </w:r>
      <w:r w:rsidRPr="00094AFB">
        <w:t xml:space="preserve"> or following a contention-based procedure if no dedicated preamble was </w:t>
      </w:r>
      <w:r w:rsidR="00706BE5" w:rsidRPr="00094AFB">
        <w:t>indicated</w:t>
      </w:r>
      <w:r w:rsidRPr="00094AFB">
        <w:t>. UE derives target eNB specific keys and configures the selected security algorithms to be used in the target cell.</w:t>
      </w:r>
      <w:r w:rsidR="00681439" w:rsidRPr="00094AFB">
        <w:t xml:space="preserve"> </w:t>
      </w:r>
      <w:r w:rsidR="00681439" w:rsidRPr="00094AFB">
        <w:br/>
      </w:r>
      <w:r w:rsidR="00681439" w:rsidRPr="00094AFB">
        <w:br/>
        <w:t>If RACH-less HO is configured, UE performs synchronisation to target eNB. UE derives target eNB specific keys and configures the selected security algorit</w:t>
      </w:r>
      <w:r w:rsidR="005C282F" w:rsidRPr="00094AFB">
        <w:t>h</w:t>
      </w:r>
      <w:r w:rsidR="00681439" w:rsidRPr="00094AFB">
        <w:t>ms to be used in the target cell.</w:t>
      </w:r>
    </w:p>
    <w:p w14:paraId="5FC61F3C" w14:textId="77777777" w:rsidR="00681439" w:rsidRPr="00094AFB" w:rsidRDefault="00D51AC6" w:rsidP="00681439">
      <w:pPr>
        <w:pStyle w:val="B1"/>
      </w:pPr>
      <w:r w:rsidRPr="00094AFB">
        <w:t>10</w:t>
      </w:r>
      <w:r w:rsidRPr="00094AFB">
        <w:tab/>
      </w:r>
      <w:r w:rsidR="00681439" w:rsidRPr="00094AFB">
        <w:t xml:space="preserve">If RACH-less HO is not configured, the </w:t>
      </w:r>
      <w:r w:rsidR="00706BE5" w:rsidRPr="00094AFB">
        <w:t xml:space="preserve">target eNB </w:t>
      </w:r>
      <w:r w:rsidRPr="00094AFB">
        <w:t>responds with UL allocation and timing advance.</w:t>
      </w:r>
    </w:p>
    <w:p w14:paraId="4EA919E3" w14:textId="77777777" w:rsidR="00D51AC6" w:rsidRPr="00094AFB" w:rsidRDefault="00681439" w:rsidP="00681439">
      <w:pPr>
        <w:pStyle w:val="B1"/>
      </w:pPr>
      <w:r w:rsidRPr="00094AFB">
        <w:t xml:space="preserve">10a If RACH-less HO is configured and the UE did not get the periodic pre-allocated uplink grant in the </w:t>
      </w:r>
      <w:r w:rsidRPr="00094AFB">
        <w:rPr>
          <w:i/>
        </w:rPr>
        <w:t>RRCConnectionReconfiguration</w:t>
      </w:r>
      <w:r w:rsidRPr="00094AFB">
        <w:t xml:space="preserve"> message including the </w:t>
      </w:r>
      <w:r w:rsidRPr="00094AFB">
        <w:rPr>
          <w:i/>
          <w:iCs/>
        </w:rPr>
        <w:t>mobilityControlInfo</w:t>
      </w:r>
      <w:r w:rsidRPr="00094AFB">
        <w:t>, the UE receives uplink grant via the PDCCH of the target cell. The UE uses the first available uplink grant after synchronization to the target cell.</w:t>
      </w:r>
    </w:p>
    <w:p w14:paraId="4852F22E" w14:textId="5DCA174C" w:rsidR="001902DA" w:rsidRPr="00094AFB" w:rsidRDefault="00D51AC6" w:rsidP="001902DA">
      <w:pPr>
        <w:pStyle w:val="B1"/>
      </w:pPr>
      <w:r w:rsidRPr="00094AFB">
        <w:t>11</w:t>
      </w:r>
      <w:r w:rsidRPr="00094AFB">
        <w:tab/>
      </w:r>
      <w:r w:rsidR="001902DA" w:rsidRPr="00094AFB">
        <w:t xml:space="preserve">When the RACH-less HO is not configured and </w:t>
      </w:r>
      <w:r w:rsidRPr="00094AFB">
        <w:t xml:space="preserve">the UE has successfully accessed the target cell, the UE sends the </w:t>
      </w:r>
      <w:r w:rsidR="004013AE" w:rsidRPr="00094AFB">
        <w:rPr>
          <w:i/>
          <w:iCs/>
        </w:rPr>
        <w:t xml:space="preserve">RRCConnectionReconfigurationComplete </w:t>
      </w:r>
      <w:r w:rsidRPr="00094AFB">
        <w:t xml:space="preserve">message </w:t>
      </w:r>
      <w:r w:rsidR="004013AE" w:rsidRPr="00094AFB">
        <w:t>to confirm the handover</w:t>
      </w:r>
      <w:r w:rsidR="00706BE5" w:rsidRPr="00094AFB">
        <w:t>,</w:t>
      </w:r>
      <w:r w:rsidR="004013AE" w:rsidRPr="00094AFB">
        <w:t xml:space="preserve"> </w:t>
      </w:r>
      <w:r w:rsidRPr="00094AFB">
        <w:t>along with an uplink Buffer Status Report</w:t>
      </w:r>
      <w:r w:rsidR="00356F08" w:rsidRPr="00094AFB">
        <w:t>, and/or UL data</w:t>
      </w:r>
      <w:r w:rsidR="00706BE5" w:rsidRPr="00094AFB">
        <w:t>,</w:t>
      </w:r>
      <w:r w:rsidRPr="00094AFB">
        <w:t xml:space="preserve"> when</w:t>
      </w:r>
      <w:r w:rsidR="003C14C5" w:rsidRPr="00094AFB">
        <w:t>ever possible</w:t>
      </w:r>
      <w:r w:rsidR="00706BE5" w:rsidRPr="00094AFB">
        <w:t>,</w:t>
      </w:r>
      <w:r w:rsidR="003C14C5" w:rsidRPr="00094AFB">
        <w:t xml:space="preserve"> </w:t>
      </w:r>
      <w:r w:rsidRPr="00094AFB">
        <w:t>to the target eNB</w:t>
      </w:r>
      <w:r w:rsidR="001902DA" w:rsidRPr="00094AFB">
        <w:t>, which</w:t>
      </w:r>
      <w:r w:rsidRPr="00094AFB">
        <w:t xml:space="preserve"> indicate</w:t>
      </w:r>
      <w:r w:rsidR="001902DA" w:rsidRPr="00094AFB">
        <w:t>s</w:t>
      </w:r>
      <w:r w:rsidRPr="00094AFB">
        <w:t xml:space="preserve"> that the handover procedure is completed for the UE. The target eNB can now begin sending data to the UE.</w:t>
      </w:r>
    </w:p>
    <w:p w14:paraId="3121AAF3" w14:textId="78F8198F" w:rsidR="00D51AC6" w:rsidRPr="00094AFB" w:rsidRDefault="001902DA" w:rsidP="001902DA">
      <w:pPr>
        <w:pStyle w:val="B1"/>
      </w:pPr>
      <w:r w:rsidRPr="00094AFB">
        <w:tab/>
        <w:t xml:space="preserve">When the RACH-less HO is configured, after the UE has received uplink grant, the UE sends the </w:t>
      </w:r>
      <w:r w:rsidRPr="00094AFB">
        <w:rPr>
          <w:i/>
        </w:rPr>
        <w:t>RRCConnectionReconfigurationComplete</w:t>
      </w:r>
      <w:r w:rsidRPr="00094AFB">
        <w:t xml:space="preserve"> message to confirm the handover, along with an uplink Buffer Status Report</w:t>
      </w:r>
      <w:r w:rsidR="00356F08" w:rsidRPr="00094AFB">
        <w:t>, and/or UL data</w:t>
      </w:r>
      <w:r w:rsidRPr="00094AFB">
        <w:t>, whenever possible, to the target eNB. The target eNB can now begin sending data to the UE. The handover procedure is completed for the UE when the UE receives the UE contention resolution identity MAC control element from the target eNB.</w:t>
      </w:r>
    </w:p>
    <w:p w14:paraId="73A7F6C1" w14:textId="77777777" w:rsidR="00E75CB1" w:rsidRPr="00094AFB" w:rsidRDefault="00E75CB1" w:rsidP="00E75CB1">
      <w:pPr>
        <w:pStyle w:val="B1"/>
      </w:pPr>
      <w:r w:rsidRPr="00094AFB">
        <w:t>11a/b</w:t>
      </w:r>
      <w:r w:rsidRPr="00094AFB">
        <w:tab/>
        <w:t xml:space="preserve">In case of DAPS Handover, the target eNB sends the HANDOVER SUCCESS message to the source eNB to inform that the UE has successfully accessed the target cell. In return, the source eNB sends the SN STATUS TRANSFER message for E-RABs configured with DAPS for which the description in step 8 applies, and </w:t>
      </w:r>
      <w:r w:rsidRPr="00094AFB">
        <w:rPr>
          <w:rFonts w:eastAsia="Malgun Gothic"/>
        </w:rPr>
        <w:t>the normal data forwarding follows as defined in 10.1.2.3</w:t>
      </w:r>
      <w:r w:rsidRPr="00094AFB">
        <w:t>.</w:t>
      </w:r>
    </w:p>
    <w:p w14:paraId="0DB23916" w14:textId="77777777" w:rsidR="00E75CB1" w:rsidRPr="00094AFB" w:rsidRDefault="00E75CB1" w:rsidP="00E75CB1">
      <w:pPr>
        <w:pStyle w:val="NO"/>
      </w:pPr>
      <w:r w:rsidRPr="00094AFB">
        <w:lastRenderedPageBreak/>
        <w:t>NOTE 8:</w:t>
      </w:r>
      <w:r w:rsidRPr="00094AFB">
        <w:tab/>
      </w:r>
      <w:r w:rsidRPr="00094AFB">
        <w:rPr>
          <w:rFonts w:eastAsia="Malgun Gothic"/>
        </w:rPr>
        <w:t>For E-RABs configured with DAPS, the source eNB does not stop delivering uplink packets to the S-GW until it sends the SN STATUS TRANSFER message in step 11b. T</w:t>
      </w:r>
      <w:r w:rsidRPr="00094AFB">
        <w:t>he target eNB does not forward the uplink PDCP SDUs successfully received in-sequence to the S-GW until it receives the SN STATUS TRANSFER message, in which UL HFN and the first missing SN in the uplink PDCP SN receiver status indicates the start of uplink PDCP SDUs to be delivered to the S-GW. The target eNB does not deliver any uplink packet which has an UL COUNT lower than the provided.</w:t>
      </w:r>
    </w:p>
    <w:p w14:paraId="0944B4EC" w14:textId="77777777" w:rsidR="00E75CB1" w:rsidRPr="00094AFB" w:rsidRDefault="00E75CB1" w:rsidP="00E75CB1">
      <w:pPr>
        <w:pStyle w:val="NO"/>
      </w:pPr>
      <w:r w:rsidRPr="00094AFB">
        <w:t>NOTE 9:</w:t>
      </w:r>
      <w:r w:rsidRPr="00094AFB">
        <w:tab/>
      </w:r>
      <w:r w:rsidR="00E23A84" w:rsidRPr="00094AFB">
        <w:t>Void.</w:t>
      </w:r>
    </w:p>
    <w:p w14:paraId="2BDD707E" w14:textId="77777777" w:rsidR="00D51AC6" w:rsidRPr="00094AFB" w:rsidRDefault="00D51AC6" w:rsidP="00E10AA0">
      <w:pPr>
        <w:pStyle w:val="B1"/>
      </w:pPr>
      <w:r w:rsidRPr="00094AFB">
        <w:t>12</w:t>
      </w:r>
      <w:r w:rsidRPr="00094AFB">
        <w:tab/>
        <w:t xml:space="preserve">The target eNB sends a PATH SWITCH </w:t>
      </w:r>
      <w:r w:rsidR="00AA66C3" w:rsidRPr="00094AFB">
        <w:t xml:space="preserve">REQUEST </w:t>
      </w:r>
      <w:r w:rsidRPr="00094AFB">
        <w:t>message to MME to inform that the UE has changed cell.</w:t>
      </w:r>
    </w:p>
    <w:p w14:paraId="6931526F" w14:textId="77777777" w:rsidR="00D51AC6" w:rsidRPr="00094AFB" w:rsidRDefault="00D51AC6" w:rsidP="00E10AA0">
      <w:pPr>
        <w:pStyle w:val="B1"/>
      </w:pPr>
      <w:r w:rsidRPr="00094AFB">
        <w:t>13</w:t>
      </w:r>
      <w:r w:rsidRPr="00094AFB">
        <w:tab/>
        <w:t xml:space="preserve">The MME sends </w:t>
      </w:r>
      <w:r w:rsidR="00AA66C3" w:rsidRPr="00094AFB">
        <w:t>a MODIFY BEARER</w:t>
      </w:r>
      <w:r w:rsidRPr="00094AFB">
        <w:t xml:space="preserve"> REQUEST message to the Serving Gateway.</w:t>
      </w:r>
    </w:p>
    <w:p w14:paraId="2434632A" w14:textId="77777777" w:rsidR="00C17C40" w:rsidRPr="00094AFB" w:rsidRDefault="00D51AC6" w:rsidP="00E10AA0">
      <w:pPr>
        <w:pStyle w:val="B1"/>
      </w:pPr>
      <w:r w:rsidRPr="00094AFB">
        <w:t>14</w:t>
      </w:r>
      <w:r w:rsidRPr="00094AFB">
        <w:tab/>
        <w:t>The Serving Gateway switches the downlink data path to the target side</w:t>
      </w:r>
      <w:r w:rsidR="008C7CAD" w:rsidRPr="00094AFB">
        <w:t>.</w:t>
      </w:r>
      <w:r w:rsidR="00C17C40" w:rsidRPr="00094AFB">
        <w:t xml:space="preserve"> The Serving gateway sends one or more "end marker" packets on the old path to the source eNB and then can release any U-plane/TNL resources towards the source eNB.</w:t>
      </w:r>
    </w:p>
    <w:p w14:paraId="08CCF8E2" w14:textId="77777777" w:rsidR="00D51AC6" w:rsidRPr="00094AFB" w:rsidRDefault="00D51AC6" w:rsidP="00E10AA0">
      <w:pPr>
        <w:pStyle w:val="B1"/>
      </w:pPr>
      <w:r w:rsidRPr="00094AFB">
        <w:t>15</w:t>
      </w:r>
      <w:r w:rsidRPr="00094AFB">
        <w:tab/>
      </w:r>
      <w:bookmarkStart w:id="1231" w:name="OLE_LINK25"/>
      <w:bookmarkStart w:id="1232" w:name="OLE_LINK26"/>
      <w:r w:rsidR="0078011E" w:rsidRPr="00094AFB">
        <w:t xml:space="preserve">The </w:t>
      </w:r>
      <w:r w:rsidRPr="00094AFB">
        <w:t xml:space="preserve">Serving Gateway sends </w:t>
      </w:r>
      <w:r w:rsidR="00AA66C3" w:rsidRPr="00094AFB">
        <w:t>a MODIFY BEARER</w:t>
      </w:r>
      <w:r w:rsidRPr="00094AFB">
        <w:t xml:space="preserve"> RESPONSE message to MME.</w:t>
      </w:r>
      <w:bookmarkEnd w:id="1231"/>
      <w:bookmarkEnd w:id="1232"/>
    </w:p>
    <w:p w14:paraId="3A74B98A" w14:textId="77777777" w:rsidR="00D51AC6" w:rsidRPr="00094AFB" w:rsidRDefault="00D51AC6" w:rsidP="00E10AA0">
      <w:pPr>
        <w:pStyle w:val="B1"/>
      </w:pPr>
      <w:r w:rsidRPr="00094AFB">
        <w:t>16</w:t>
      </w:r>
      <w:r w:rsidRPr="00094AFB">
        <w:tab/>
        <w:t xml:space="preserve">The MME confirms the PATH SWITCH </w:t>
      </w:r>
      <w:r w:rsidR="00AA66C3" w:rsidRPr="00094AFB">
        <w:t xml:space="preserve">REQUEST </w:t>
      </w:r>
      <w:r w:rsidRPr="00094AFB">
        <w:t xml:space="preserve">message with the PATH SWITCH </w:t>
      </w:r>
      <w:r w:rsidR="00AA66C3" w:rsidRPr="00094AFB">
        <w:t xml:space="preserve">REQUEST </w:t>
      </w:r>
      <w:r w:rsidRPr="00094AFB">
        <w:t>ACK</w:t>
      </w:r>
      <w:r w:rsidR="00706BE5" w:rsidRPr="00094AFB">
        <w:t>NOWLEDGE</w:t>
      </w:r>
      <w:r w:rsidRPr="00094AFB">
        <w:t xml:space="preserve"> message.</w:t>
      </w:r>
    </w:p>
    <w:p w14:paraId="2AFEA8E5" w14:textId="77777777" w:rsidR="00D51AC6" w:rsidRPr="00094AFB" w:rsidRDefault="00D51AC6" w:rsidP="00E10AA0">
      <w:pPr>
        <w:pStyle w:val="B1"/>
      </w:pPr>
      <w:r w:rsidRPr="00094AFB">
        <w:t>17</w:t>
      </w:r>
      <w:r w:rsidRPr="00094AFB">
        <w:tab/>
        <w:t xml:space="preserve">By sending </w:t>
      </w:r>
      <w:r w:rsidR="00AA66C3" w:rsidRPr="00094AFB">
        <w:t xml:space="preserve">the </w:t>
      </w:r>
      <w:r w:rsidR="00FA5182" w:rsidRPr="00094AFB">
        <w:t>UE CONTEXT RELEASE</w:t>
      </w:r>
      <w:r w:rsidR="00AA66C3" w:rsidRPr="00094AFB">
        <w:t xml:space="preserve"> message</w:t>
      </w:r>
      <w:r w:rsidR="00706BE5" w:rsidRPr="00094AFB">
        <w:t>,</w:t>
      </w:r>
      <w:r w:rsidR="00FA5182" w:rsidRPr="00094AFB">
        <w:t xml:space="preserve"> </w:t>
      </w:r>
      <w:r w:rsidRPr="00094AFB">
        <w:t>the target eNB informs success of HO to source eNB and triggers the release of resources</w:t>
      </w:r>
      <w:r w:rsidR="00706BE5" w:rsidRPr="00094AFB">
        <w:t xml:space="preserve"> by the source eNB</w:t>
      </w:r>
      <w:r w:rsidRPr="00094AFB">
        <w:t xml:space="preserve">. </w:t>
      </w:r>
      <w:r w:rsidR="008C7CAD" w:rsidRPr="00094AFB">
        <w:t xml:space="preserve">The target eNB sends this message after the PATH SWITCH </w:t>
      </w:r>
      <w:r w:rsidR="00AA66C3" w:rsidRPr="00094AFB">
        <w:t xml:space="preserve">REQUEST </w:t>
      </w:r>
      <w:r w:rsidR="008C7CAD" w:rsidRPr="00094AFB">
        <w:t>ACK</w:t>
      </w:r>
      <w:r w:rsidR="00706BE5" w:rsidRPr="00094AFB">
        <w:t>NOWLEDGE</w:t>
      </w:r>
      <w:r w:rsidR="008C7CAD" w:rsidRPr="00094AFB">
        <w:t xml:space="preserve"> message is received from the MME.</w:t>
      </w:r>
    </w:p>
    <w:p w14:paraId="06A210CB" w14:textId="77777777" w:rsidR="00D51AC6" w:rsidRPr="00094AFB" w:rsidRDefault="00D51AC6" w:rsidP="00E10AA0">
      <w:pPr>
        <w:pStyle w:val="B1"/>
      </w:pPr>
      <w:r w:rsidRPr="00094AFB">
        <w:t>18</w:t>
      </w:r>
      <w:r w:rsidRPr="00094AFB">
        <w:tab/>
        <w:t xml:space="preserve">Upon reception of the </w:t>
      </w:r>
      <w:r w:rsidR="00FA5182" w:rsidRPr="00094AFB">
        <w:t xml:space="preserve">UE CONTEXT RELEASE </w:t>
      </w:r>
      <w:r w:rsidRPr="00094AFB">
        <w:t xml:space="preserve">message, the source eNB can release radio and C-plane related resources associated to the UE context. </w:t>
      </w:r>
      <w:r w:rsidR="00D20658" w:rsidRPr="00094AFB">
        <w:t>Any ongoing data forwarding may continue.</w:t>
      </w:r>
    </w:p>
    <w:p w14:paraId="126AE6AF" w14:textId="77777777" w:rsidR="002D3FA2" w:rsidRPr="00094AFB" w:rsidRDefault="002D3FA2" w:rsidP="00E10AA0">
      <w:pPr>
        <w:rPr>
          <w:lang w:eastAsia="zh-CN"/>
        </w:rPr>
      </w:pPr>
      <w:r w:rsidRPr="00094AFB">
        <w:rPr>
          <w:lang w:eastAsia="zh-CN"/>
        </w:rPr>
        <w:t xml:space="preserve">When an X2 handover is used </w:t>
      </w:r>
      <w:r w:rsidR="00D23CE4" w:rsidRPr="00094AFB">
        <w:rPr>
          <w:lang w:eastAsia="zh-CN"/>
        </w:rPr>
        <w:t xml:space="preserve">involving </w:t>
      </w:r>
      <w:r w:rsidRPr="00094AFB">
        <w:rPr>
          <w:lang w:eastAsia="zh-CN"/>
        </w:rPr>
        <w:t xml:space="preserve">HeNBs and when the source HeNB is connected to a HeNB GW, a UE CONTEXT </w:t>
      </w:r>
      <w:r w:rsidRPr="00094AFB">
        <w:t>R</w:t>
      </w:r>
      <w:r w:rsidRPr="00094AFB">
        <w:rPr>
          <w:lang w:eastAsia="zh-CN"/>
        </w:rPr>
        <w:t>ELEASE</w:t>
      </w:r>
      <w:r w:rsidRPr="00094AFB">
        <w:t xml:space="preserve"> </w:t>
      </w:r>
      <w:r w:rsidRPr="00094AFB">
        <w:rPr>
          <w:lang w:eastAsia="zh-CN"/>
        </w:rPr>
        <w:t>REQUEST message including an</w:t>
      </w:r>
      <w:r w:rsidRPr="00094AFB">
        <w:t xml:space="preserve"> </w:t>
      </w:r>
      <w:r w:rsidRPr="00094AFB">
        <w:rPr>
          <w:lang w:eastAsia="zh-CN"/>
        </w:rPr>
        <w:t xml:space="preserve">explicit </w:t>
      </w:r>
      <w:r w:rsidRPr="00094AFB">
        <w:t>GW Context Release Indication</w:t>
      </w:r>
      <w:r w:rsidRPr="00094AFB">
        <w:rPr>
          <w:lang w:eastAsia="zh-CN"/>
        </w:rPr>
        <w:t xml:space="preserve"> is sent by the source HeNB, in order to indicate that the HeNB GW may release of all the resources related to the UE context.</w:t>
      </w:r>
    </w:p>
    <w:p w14:paraId="2A207E20" w14:textId="77777777" w:rsidR="00E23A84" w:rsidRPr="00094AFB" w:rsidRDefault="00E23A84" w:rsidP="00E10AA0">
      <w:r w:rsidRPr="00094AFB">
        <w:rPr>
          <w:rFonts w:eastAsia="SimSun"/>
          <w:lang w:eastAsia="zh-CN"/>
        </w:rPr>
        <w:t>For DAPS handover, upon receiving DAPS handover command message, the UE suspends source cell SRBs, stops sending and receiving any RRC control plane signalling towards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activates source cell SRBs for control plane signalling. When DAPS handover is configured, PDCP duplication is not allowed.</w:t>
      </w:r>
    </w:p>
    <w:p w14:paraId="3B934E18" w14:textId="77777777" w:rsidR="00D51AC6" w:rsidRPr="00094AFB" w:rsidRDefault="00D51AC6" w:rsidP="009C26DC">
      <w:pPr>
        <w:pStyle w:val="Heading5"/>
      </w:pPr>
      <w:bookmarkStart w:id="1233" w:name="_Toc20402805"/>
      <w:bookmarkStart w:id="1234" w:name="_Toc29372311"/>
      <w:bookmarkStart w:id="1235" w:name="_Toc37760259"/>
      <w:bookmarkStart w:id="1236" w:name="_Toc46498493"/>
      <w:bookmarkStart w:id="1237" w:name="_Toc52490806"/>
      <w:bookmarkStart w:id="1238" w:name="_Toc156248295"/>
      <w:r w:rsidRPr="00094AFB">
        <w:t>10.1.2.1.2</w:t>
      </w:r>
      <w:r w:rsidRPr="00094AFB">
        <w:tab/>
        <w:t>U-plane handling</w:t>
      </w:r>
      <w:bookmarkEnd w:id="1233"/>
      <w:bookmarkEnd w:id="1234"/>
      <w:bookmarkEnd w:id="1235"/>
      <w:bookmarkEnd w:id="1236"/>
      <w:bookmarkEnd w:id="1237"/>
      <w:bookmarkEnd w:id="1238"/>
    </w:p>
    <w:p w14:paraId="1D27B89A" w14:textId="77777777" w:rsidR="00D51AC6" w:rsidRPr="00094AFB" w:rsidRDefault="00D51AC6" w:rsidP="00E10AA0">
      <w:r w:rsidRPr="00094AFB">
        <w:t xml:space="preserve">The U-plane handling during the Intra-E-UTRAN-Access mobility activity for UEs in </w:t>
      </w:r>
      <w:r w:rsidR="00F34038" w:rsidRPr="00094AFB">
        <w:t>ECM</w:t>
      </w:r>
      <w:r w:rsidRPr="00094AFB">
        <w:t>-CONNECTED takes the following principles into account to avoid data loss during HO:</w:t>
      </w:r>
    </w:p>
    <w:p w14:paraId="17E1A32C" w14:textId="77777777" w:rsidR="00D51AC6" w:rsidRPr="00094AFB" w:rsidRDefault="00D51AC6" w:rsidP="00E10AA0">
      <w:pPr>
        <w:pStyle w:val="B1"/>
      </w:pPr>
      <w:r w:rsidRPr="00094AFB">
        <w:t>-</w:t>
      </w:r>
      <w:r w:rsidRPr="00094AFB">
        <w:tab/>
        <w:t xml:space="preserve">During HO preparation U-plane tunnels can be established between the source eNB and the target eNB. There is one tunnel established for uplink data forwarding and another one for downlink data forwarding for each </w:t>
      </w:r>
      <w:r w:rsidR="0069004B" w:rsidRPr="00094AFB">
        <w:t>E-RAB</w:t>
      </w:r>
      <w:r w:rsidRPr="00094AFB">
        <w:t xml:space="preserve"> for which data forwarding is applied.</w:t>
      </w:r>
      <w:r w:rsidR="00EE00DC" w:rsidRPr="00094AFB">
        <w:t xml:space="preserve"> In the case of a UE under an RN performing handover, forwarding tunnels can be established between the RN and the target eNB via the DeNB.</w:t>
      </w:r>
    </w:p>
    <w:p w14:paraId="463D7D71" w14:textId="77777777" w:rsidR="00D51AC6" w:rsidRPr="00094AFB" w:rsidRDefault="00D51AC6" w:rsidP="00E10AA0">
      <w:pPr>
        <w:pStyle w:val="B1"/>
      </w:pPr>
      <w:r w:rsidRPr="00094AFB">
        <w:t>-</w:t>
      </w:r>
      <w:r w:rsidRPr="00094AFB">
        <w:tab/>
        <w:t>During HO execution, user data can be forwarded from the source eNB to the target eNB. The forwarding may take place in a service and deployment dependent and implementation specific way.</w:t>
      </w:r>
    </w:p>
    <w:p w14:paraId="40022334" w14:textId="77777777" w:rsidR="00D51AC6" w:rsidRPr="00094AFB" w:rsidRDefault="00D51AC6" w:rsidP="00E10AA0">
      <w:pPr>
        <w:pStyle w:val="B2"/>
      </w:pPr>
      <w:r w:rsidRPr="00094AFB">
        <w:t>-</w:t>
      </w:r>
      <w:r w:rsidRPr="00094AFB">
        <w:tab/>
        <w:t>Forwarding of downlink user data from the source to the target eNB should take place in order as long as packets are received at the source eNB from the EPC or the source eNB buffer has not been emptied.</w:t>
      </w:r>
    </w:p>
    <w:p w14:paraId="2D0D62D9" w14:textId="77777777" w:rsidR="00D51AC6" w:rsidRPr="00094AFB" w:rsidRDefault="00D51AC6" w:rsidP="00E10AA0">
      <w:pPr>
        <w:pStyle w:val="B1"/>
      </w:pPr>
      <w:r w:rsidRPr="00094AFB">
        <w:t>-</w:t>
      </w:r>
      <w:r w:rsidRPr="00094AFB">
        <w:tab/>
        <w:t>During HO completion:</w:t>
      </w:r>
    </w:p>
    <w:p w14:paraId="7595FA51" w14:textId="77777777" w:rsidR="00D51AC6" w:rsidRPr="00094AFB" w:rsidRDefault="00D51AC6" w:rsidP="00E10AA0">
      <w:pPr>
        <w:pStyle w:val="B2"/>
      </w:pPr>
      <w:r w:rsidRPr="00094AFB">
        <w:t>-</w:t>
      </w:r>
      <w:r w:rsidRPr="00094AFB">
        <w:tab/>
        <w:t xml:space="preserve">The target eNB sends a PATH SWITCH message to MME to inform that the UE has gained access and MME sends a </w:t>
      </w:r>
      <w:r w:rsidR="00DC3E35" w:rsidRPr="00094AFB">
        <w:t>MODIFY BEARER REQUEST</w:t>
      </w:r>
      <w:r w:rsidR="00DC3E35" w:rsidRPr="00094AFB" w:rsidDel="00CA595F">
        <w:t xml:space="preserve"> </w:t>
      </w:r>
      <w:r w:rsidRPr="00094AFB">
        <w:t>message to the Serving Gateway, the U-plane path is switched by the Serving Gateway from the source eNB to the target eNB.</w:t>
      </w:r>
    </w:p>
    <w:p w14:paraId="15B0ED50" w14:textId="77777777" w:rsidR="00D51AC6" w:rsidRPr="00094AFB" w:rsidRDefault="00D51AC6" w:rsidP="00E10AA0">
      <w:pPr>
        <w:pStyle w:val="B2"/>
      </w:pPr>
      <w:r w:rsidRPr="00094AFB">
        <w:t>-</w:t>
      </w:r>
      <w:r w:rsidRPr="00094AFB">
        <w:tab/>
        <w:t>The source eNB should continue forwarding of U-plane data as long as packets are received at the source eNB from the Serving Gateway or the source eNB buffer has not been emptied.</w:t>
      </w:r>
    </w:p>
    <w:p w14:paraId="3F8CE184" w14:textId="77777777" w:rsidR="007D7A50" w:rsidRPr="00094AFB" w:rsidRDefault="00D51AC6" w:rsidP="00324FF0">
      <w:r w:rsidRPr="00094AFB">
        <w:t xml:space="preserve">For </w:t>
      </w:r>
      <w:r w:rsidRPr="00094AFB">
        <w:rPr>
          <w:b/>
        </w:rPr>
        <w:t>RLC-AM bearers</w:t>
      </w:r>
      <w:r w:rsidRPr="00094AFB">
        <w:t>:</w:t>
      </w:r>
    </w:p>
    <w:p w14:paraId="1AB45B6C" w14:textId="77777777" w:rsidR="00D51AC6" w:rsidRPr="00094AFB" w:rsidRDefault="007D7A50" w:rsidP="00E10AA0">
      <w:pPr>
        <w:pStyle w:val="B1"/>
      </w:pPr>
      <w:r w:rsidRPr="00094AFB">
        <w:lastRenderedPageBreak/>
        <w:t>-</w:t>
      </w:r>
      <w:r w:rsidRPr="00094AFB">
        <w:tab/>
        <w:t>During normal HO not involving Full Configuration:</w:t>
      </w:r>
    </w:p>
    <w:p w14:paraId="1424093E" w14:textId="77777777" w:rsidR="00D51AC6" w:rsidRPr="00094AFB" w:rsidRDefault="00D51AC6" w:rsidP="00E10AA0">
      <w:pPr>
        <w:pStyle w:val="B2"/>
      </w:pPr>
      <w:r w:rsidRPr="00094AFB">
        <w:t>-</w:t>
      </w:r>
      <w:r w:rsidRPr="00094AFB">
        <w:tab/>
        <w:t>For in-sequence delivery and duplication avoidance, PDCP SN is maintained on a bearer basis and the source eNB informs the target eNB about the next DL PDCP SN to allocate to a packet which does not have a PDCP sequence number yet (either from source eNB or from the Serving Gateway).</w:t>
      </w:r>
    </w:p>
    <w:p w14:paraId="45833C2E" w14:textId="77777777" w:rsidR="00D51AC6" w:rsidRPr="00094AFB" w:rsidRDefault="00D51AC6" w:rsidP="00E10AA0">
      <w:pPr>
        <w:pStyle w:val="B2"/>
      </w:pPr>
      <w:r w:rsidRPr="00094AFB">
        <w:t>-</w:t>
      </w:r>
      <w:r w:rsidRPr="00094AFB">
        <w:tab/>
        <w:t>For security synchronisation, HFN is also maintained and the source eNB provides to the target one reference HFN for the UL and one for the DL i.e. HFN and corresponding SN.</w:t>
      </w:r>
    </w:p>
    <w:p w14:paraId="56A89470" w14:textId="77777777" w:rsidR="00D51AC6" w:rsidRPr="00094AFB" w:rsidRDefault="00D51AC6" w:rsidP="00E10AA0">
      <w:pPr>
        <w:pStyle w:val="B2"/>
      </w:pPr>
      <w:r w:rsidRPr="00094AFB">
        <w:t>-</w:t>
      </w:r>
      <w:r w:rsidRPr="00094AFB">
        <w:tab/>
        <w:t>In both the UE and the target eNB, a window-based mechanism is needed for duplication detection.</w:t>
      </w:r>
    </w:p>
    <w:p w14:paraId="1C5383D3" w14:textId="77777777" w:rsidR="00D51AC6" w:rsidRPr="00094AFB" w:rsidRDefault="00D51AC6" w:rsidP="00E10AA0">
      <w:pPr>
        <w:pStyle w:val="B2"/>
      </w:pPr>
      <w:r w:rsidRPr="00094AFB">
        <w:t>-</w:t>
      </w:r>
      <w:r w:rsidRPr="00094AFB">
        <w:tab/>
        <w:t>The occurrence of duplicates over the air interface in the target eNB is minimised by means of PDCP SN based reporting at the target eNB by the UE. In uplink, the reporting is optionally configured on a bearer basis by the eNB and the UE should first start by transmitting those reports when granted resources in the target eNB. In downlink, the eNB is free to decide when and for which bearers a report is sent and the UE does not wait for the report to resume uplink transmission.</w:t>
      </w:r>
    </w:p>
    <w:p w14:paraId="4AF50826" w14:textId="77777777" w:rsidR="00D51AC6" w:rsidRPr="00094AFB" w:rsidRDefault="00D51AC6" w:rsidP="00E10AA0">
      <w:pPr>
        <w:pStyle w:val="B2"/>
      </w:pPr>
      <w:r w:rsidRPr="00094AFB">
        <w:t>-</w:t>
      </w:r>
      <w:r w:rsidRPr="00094AFB">
        <w:tab/>
        <w:t>The target eNB re-transmits and prioritizes all downlink PDCP SDUs forwarded by the source eNB (i.e. the target eNB should send data with PDCP SNs from X2 before sending data from S1), with the exception of PDCP SDUs of which the reception was acknowledged through PDCP SN based reporting by the UE.</w:t>
      </w:r>
    </w:p>
    <w:p w14:paraId="3546731F" w14:textId="77777777" w:rsidR="00D51AC6" w:rsidRPr="00094AFB" w:rsidRDefault="00D51AC6" w:rsidP="00E10AA0">
      <w:pPr>
        <w:pStyle w:val="B2"/>
      </w:pPr>
      <w:r w:rsidRPr="00094AFB">
        <w:t>-</w:t>
      </w:r>
      <w:r w:rsidRPr="00094AFB">
        <w:tab/>
        <w:t>The UE re-transmits in the target eNB all uplink PDCP SDUs starting from the first PDCP SDU following the last consecutively confirmed PDCP SDU i.e. the oldest PDCP SDU that has not been acknowledged at RLC in the source, excluding the PDCP SDUs of which the reception was acknowledged through PDCP SN based reporting by the target.</w:t>
      </w:r>
    </w:p>
    <w:p w14:paraId="6ABB3384" w14:textId="77777777" w:rsidR="007D7A50" w:rsidRPr="00094AFB" w:rsidRDefault="007D7A50" w:rsidP="00E10AA0">
      <w:pPr>
        <w:pStyle w:val="B1"/>
      </w:pPr>
      <w:r w:rsidRPr="00094AFB">
        <w:t>-</w:t>
      </w:r>
      <w:r w:rsidRPr="00094AFB">
        <w:tab/>
        <w:t>During HO involving Full Configuration:</w:t>
      </w:r>
    </w:p>
    <w:p w14:paraId="2AB44531" w14:textId="77777777" w:rsidR="007D7A50" w:rsidRPr="00094AFB" w:rsidRDefault="007D7A50" w:rsidP="00E10AA0">
      <w:pPr>
        <w:pStyle w:val="B2"/>
      </w:pPr>
      <w:r w:rsidRPr="00094AFB">
        <w:t>-</w:t>
      </w:r>
      <w:r w:rsidRPr="00094AFB">
        <w:tab/>
        <w:t>The following description below for RLC-UM bearers also applies for RLC-AM bearers. Data loss may happen.</w:t>
      </w:r>
    </w:p>
    <w:p w14:paraId="60CF3467" w14:textId="77777777" w:rsidR="00D51AC6" w:rsidRPr="00094AFB" w:rsidRDefault="00D51AC6" w:rsidP="00324FF0">
      <w:r w:rsidRPr="00094AFB">
        <w:t xml:space="preserve">For </w:t>
      </w:r>
      <w:r w:rsidRPr="00094AFB">
        <w:rPr>
          <w:b/>
        </w:rPr>
        <w:t>RLC-UM bearers</w:t>
      </w:r>
      <w:r w:rsidRPr="00094AFB">
        <w:t>:</w:t>
      </w:r>
    </w:p>
    <w:p w14:paraId="081A37D3" w14:textId="77777777" w:rsidR="00D51AC6" w:rsidRPr="00094AFB" w:rsidRDefault="00D51AC6" w:rsidP="00E10AA0">
      <w:pPr>
        <w:pStyle w:val="B1"/>
      </w:pPr>
      <w:r w:rsidRPr="00094AFB">
        <w:t>-</w:t>
      </w:r>
      <w:r w:rsidRPr="00094AFB">
        <w:tab/>
        <w:t>The PDCP SN and HFN are reset in the target eNB</w:t>
      </w:r>
      <w:r w:rsidR="00E75CB1" w:rsidRPr="00094AFB">
        <w:t>, unless the bearer is configured with DAPS Handover</w:t>
      </w:r>
      <w:r w:rsidRPr="00094AFB">
        <w:t>.</w:t>
      </w:r>
    </w:p>
    <w:p w14:paraId="70DC5C69" w14:textId="77777777" w:rsidR="00D51AC6" w:rsidRPr="00094AFB" w:rsidRDefault="00D51AC6" w:rsidP="00E10AA0">
      <w:pPr>
        <w:pStyle w:val="B1"/>
      </w:pPr>
      <w:r w:rsidRPr="00094AFB">
        <w:t>-</w:t>
      </w:r>
      <w:r w:rsidRPr="00094AFB">
        <w:tab/>
        <w:t>No PDCP SDUs are retransmitted in the target eNB.</w:t>
      </w:r>
    </w:p>
    <w:p w14:paraId="50D22247" w14:textId="77777777" w:rsidR="00D51AC6" w:rsidRPr="00094AFB" w:rsidRDefault="00D51AC6" w:rsidP="00E10AA0">
      <w:pPr>
        <w:pStyle w:val="B1"/>
      </w:pPr>
      <w:r w:rsidRPr="00094AFB">
        <w:t>-</w:t>
      </w:r>
      <w:r w:rsidRPr="00094AFB">
        <w:tab/>
        <w:t>The target eNB prioritize</w:t>
      </w:r>
      <w:r w:rsidR="0078011E" w:rsidRPr="00094AFB">
        <w:t>s</w:t>
      </w:r>
      <w:r w:rsidRPr="00094AFB">
        <w:t xml:space="preserve"> all downlink PDCP SDUs forwarded by the source eNB if any (i.e. the target eNB should send data with PDCP SNs from X2 before sending data from S1).</w:t>
      </w:r>
    </w:p>
    <w:p w14:paraId="2879DAA2" w14:textId="77777777" w:rsidR="00D51AC6" w:rsidRPr="00094AFB" w:rsidRDefault="00D51AC6" w:rsidP="00E10AA0">
      <w:pPr>
        <w:pStyle w:val="B1"/>
      </w:pPr>
      <w:r w:rsidRPr="00094AFB">
        <w:t>-</w:t>
      </w:r>
      <w:r w:rsidRPr="00094AFB">
        <w:tab/>
        <w:t>The UE PDCP entity does not attempt to retransmit any PDCP SDU in the target cell for which transmission had been completed in the source cell. Instead UE PDCP entity starts the transmission with other PDCP SDUs.</w:t>
      </w:r>
    </w:p>
    <w:p w14:paraId="65C52E59" w14:textId="77777777" w:rsidR="00363059" w:rsidRPr="00094AFB" w:rsidRDefault="00363059" w:rsidP="00363059">
      <w:pPr>
        <w:rPr>
          <w:lang w:eastAsia="zh-CN"/>
        </w:rPr>
      </w:pPr>
      <w:bookmarkStart w:id="1239" w:name="_Toc20402806"/>
      <w:bookmarkStart w:id="1240" w:name="_Toc29372312"/>
      <w:r w:rsidRPr="00094AFB">
        <w:rPr>
          <w:lang w:eastAsia="zh-CN"/>
        </w:rPr>
        <w:t xml:space="preserve">For </w:t>
      </w:r>
      <w:r w:rsidRPr="00094AFB">
        <w:rPr>
          <w:b/>
          <w:bCs/>
          <w:lang w:eastAsia="zh-CN"/>
        </w:rPr>
        <w:t>DAPS handover</w:t>
      </w:r>
      <w:r w:rsidRPr="00094AFB">
        <w:rPr>
          <w:lang w:eastAsia="zh-CN"/>
        </w:rPr>
        <w:t>:</w:t>
      </w:r>
    </w:p>
    <w:p w14:paraId="589000B2" w14:textId="77777777" w:rsidR="00363059" w:rsidRPr="00094AFB" w:rsidRDefault="00E75CB1" w:rsidP="00324FF0">
      <w:r w:rsidRPr="00094AFB">
        <w:t>A DAPS Handover</w:t>
      </w:r>
      <w:r w:rsidR="00363059" w:rsidRPr="00094AFB">
        <w:t xml:space="preserve"> can be </w:t>
      </w:r>
      <w:r w:rsidRPr="00094AFB">
        <w:t>used for an RLC-AM</w:t>
      </w:r>
      <w:r w:rsidR="00363059" w:rsidRPr="00094AFB">
        <w:t xml:space="preserve"> or </w:t>
      </w:r>
      <w:r w:rsidRPr="00094AFB">
        <w:t>RLC-UM bearer</w:t>
      </w:r>
      <w:r w:rsidR="00363059" w:rsidRPr="00094AFB">
        <w:t xml:space="preserve">. For </w:t>
      </w:r>
      <w:r w:rsidRPr="00094AFB">
        <w:t>a DRB</w:t>
      </w:r>
      <w:r w:rsidR="00363059" w:rsidRPr="00094AFB">
        <w:t xml:space="preserve"> configured with DAPS, </w:t>
      </w:r>
      <w:r w:rsidRPr="00094AFB">
        <w:t xml:space="preserve">the </w:t>
      </w:r>
      <w:r w:rsidR="00363059" w:rsidRPr="00094AFB">
        <w:t xml:space="preserve">following </w:t>
      </w:r>
      <w:r w:rsidRPr="00094AFB">
        <w:t>principles are additionally applied</w:t>
      </w:r>
      <w:r w:rsidR="00363059" w:rsidRPr="00094AFB">
        <w:t>.</w:t>
      </w:r>
    </w:p>
    <w:p w14:paraId="277789E0" w14:textId="77777777" w:rsidR="00363059" w:rsidRPr="00094AFB" w:rsidRDefault="00363059" w:rsidP="00363059">
      <w:pPr>
        <w:pStyle w:val="B1"/>
      </w:pPr>
      <w:r w:rsidRPr="00094AFB">
        <w:t>Downlink:</w:t>
      </w:r>
    </w:p>
    <w:p w14:paraId="2FF12EB7" w14:textId="77777777" w:rsidR="00E75CB1" w:rsidRPr="00094AFB" w:rsidRDefault="00E75CB1" w:rsidP="00363059">
      <w:pPr>
        <w:pStyle w:val="B1"/>
        <w:rPr>
          <w:lang w:eastAsia="zh-CN"/>
        </w:rPr>
      </w:pPr>
      <w:r w:rsidRPr="00094AFB">
        <w:t>-</w:t>
      </w:r>
      <w:r w:rsidRPr="00094AFB">
        <w:tab/>
        <w:t xml:space="preserve">During HO preparation, </w:t>
      </w:r>
      <w:r w:rsidRPr="00094AFB">
        <w:rPr>
          <w:lang w:eastAsia="zh-CN"/>
        </w:rPr>
        <w:t>a forwarding tunnel is always established.</w:t>
      </w:r>
    </w:p>
    <w:p w14:paraId="529A023D" w14:textId="77777777" w:rsidR="00E75CB1" w:rsidRPr="00094AFB" w:rsidRDefault="00E75CB1" w:rsidP="00363059">
      <w:pPr>
        <w:pStyle w:val="B1"/>
      </w:pPr>
      <w:r w:rsidRPr="00094AFB">
        <w:rPr>
          <w:lang w:eastAsia="zh-CN"/>
        </w:rPr>
        <w:t>-</w:t>
      </w:r>
      <w:r w:rsidRPr="00094AFB">
        <w:rPr>
          <w:lang w:eastAsia="zh-CN"/>
        </w:rPr>
        <w:tab/>
        <w:t>T</w:t>
      </w:r>
      <w:r w:rsidRPr="00094AFB">
        <w:t>he source eNB is responsible for allocating downlink PDCP SNs until the SN assignment is handed over to the target eNB and data forwarding in 10.1.2.3.1 (RLC-AM) or in 10.1.2.3.2 (RLC-UM) takes place. That is, the source eNB does not stop assigning PDCP SNs to downlink packets until it receives the HANDOVER SUCCESS message and sends the SN STATUS TRANSFER message to the target eNB.</w:t>
      </w:r>
    </w:p>
    <w:p w14:paraId="7954BD3E" w14:textId="77777777" w:rsidR="00363059" w:rsidRPr="00094AFB" w:rsidRDefault="00363059" w:rsidP="00363059">
      <w:pPr>
        <w:pStyle w:val="B1"/>
        <w:rPr>
          <w:lang w:eastAsia="zh-CN"/>
        </w:rPr>
      </w:pPr>
      <w:r w:rsidRPr="00094AFB">
        <w:t>-</w:t>
      </w:r>
      <w:r w:rsidRPr="00094AFB">
        <w:tab/>
        <w:t>U</w:t>
      </w:r>
      <w:r w:rsidRPr="00094AFB">
        <w:rPr>
          <w:lang w:eastAsia="zh-CN"/>
        </w:rPr>
        <w:t xml:space="preserve">pon allocation of </w:t>
      </w:r>
      <w:r w:rsidR="00E75CB1" w:rsidRPr="00094AFB">
        <w:rPr>
          <w:lang w:eastAsia="zh-CN"/>
        </w:rPr>
        <w:t>downlink</w:t>
      </w:r>
      <w:r w:rsidRPr="00094AFB">
        <w:rPr>
          <w:lang w:eastAsia="zh-CN"/>
        </w:rPr>
        <w:t xml:space="preserve"> PDCP SNs by </w:t>
      </w:r>
      <w:r w:rsidR="00E75CB1" w:rsidRPr="00094AFB">
        <w:rPr>
          <w:lang w:eastAsia="zh-CN"/>
        </w:rPr>
        <w:t>the source</w:t>
      </w:r>
      <w:r w:rsidRPr="00094AFB">
        <w:rPr>
          <w:lang w:eastAsia="zh-CN"/>
        </w:rPr>
        <w:t xml:space="preserve"> eNB, it starts scheduling downlink data on </w:t>
      </w:r>
      <w:r w:rsidR="00E75CB1" w:rsidRPr="00094AFB">
        <w:rPr>
          <w:lang w:eastAsia="zh-CN"/>
        </w:rPr>
        <w:t xml:space="preserve">the </w:t>
      </w:r>
      <w:r w:rsidRPr="00094AFB">
        <w:rPr>
          <w:lang w:eastAsia="zh-CN"/>
        </w:rPr>
        <w:t xml:space="preserve">source radio link and also starts forwarding </w:t>
      </w:r>
      <w:r w:rsidR="00E75CB1" w:rsidRPr="00094AFB">
        <w:rPr>
          <w:lang w:eastAsia="zh-CN"/>
        </w:rPr>
        <w:t>downlink</w:t>
      </w:r>
      <w:r w:rsidRPr="00094AFB">
        <w:rPr>
          <w:lang w:eastAsia="zh-CN"/>
        </w:rPr>
        <w:t xml:space="preserve"> PDCP SDUs along with assigned PDCP SNs to </w:t>
      </w:r>
      <w:r w:rsidR="00E75CB1" w:rsidRPr="00094AFB">
        <w:rPr>
          <w:lang w:eastAsia="zh-CN"/>
        </w:rPr>
        <w:t xml:space="preserve">the </w:t>
      </w:r>
      <w:r w:rsidRPr="00094AFB">
        <w:rPr>
          <w:lang w:eastAsia="zh-CN"/>
        </w:rPr>
        <w:t>target eNB.</w:t>
      </w:r>
    </w:p>
    <w:p w14:paraId="42ECE09F" w14:textId="77777777" w:rsidR="00E75CB1" w:rsidRPr="00094AFB" w:rsidRDefault="00E75CB1" w:rsidP="00363059">
      <w:pPr>
        <w:pStyle w:val="B1"/>
        <w:rPr>
          <w:lang w:eastAsia="zh-CN"/>
        </w:rPr>
      </w:pPr>
      <w:r w:rsidRPr="00094AFB">
        <w:rPr>
          <w:lang w:eastAsia="zh-CN"/>
        </w:rPr>
        <w:t>-</w:t>
      </w:r>
      <w:r w:rsidRPr="00094AFB">
        <w:rPr>
          <w:lang w:eastAsia="zh-CN"/>
        </w:rPr>
        <w:tab/>
        <w:t>F</w:t>
      </w:r>
      <w:r w:rsidRPr="00094AFB">
        <w:t xml:space="preserve">or security synchronisation, HFN is maintained for the forwarded downlink SDUs with PDCP SNs assigned by the source eNB. The source eNB sends the EARLY STATUS TRANSFER message to convey the DL COUNT value, indicating </w:t>
      </w:r>
      <w:bookmarkStart w:id="1241" w:name="_Hlk32508135"/>
      <w:r w:rsidRPr="00094AFB">
        <w:t>PDCP SN and HFN of the first PDCP SDU that the source eNB forwards to the target eNB.</w:t>
      </w:r>
      <w:bookmarkEnd w:id="1241"/>
    </w:p>
    <w:p w14:paraId="1471F939" w14:textId="77777777" w:rsidR="00E75CB1" w:rsidRPr="00094AFB" w:rsidRDefault="00E75CB1" w:rsidP="00363059">
      <w:pPr>
        <w:pStyle w:val="B1"/>
        <w:rPr>
          <w:lang w:eastAsia="zh-CN"/>
        </w:rPr>
      </w:pPr>
      <w:r w:rsidRPr="00094AFB">
        <w:rPr>
          <w:lang w:eastAsia="zh-CN"/>
        </w:rPr>
        <w:lastRenderedPageBreak/>
        <w:t>-</w:t>
      </w:r>
      <w:r w:rsidRPr="00094AFB">
        <w:rPr>
          <w:lang w:eastAsia="zh-CN"/>
        </w:rPr>
        <w:tab/>
        <w:t>H</w:t>
      </w:r>
      <w:r w:rsidRPr="00094AFB">
        <w:t xml:space="preserve">FN and PDCP SN are maintained after the SN assignment is handed over to the target eNB. The SN STATUS TRANSFER message indicates the next DL </w:t>
      </w:r>
      <w:r w:rsidR="00D43C05" w:rsidRPr="00094AFB">
        <w:t>COUNT</w:t>
      </w:r>
      <w:r w:rsidRPr="00094AFB">
        <w:t xml:space="preserve"> to allocate to a packet which does not have a PDCP sequence number yet, even for RLC-UM.</w:t>
      </w:r>
    </w:p>
    <w:p w14:paraId="7372C1CA" w14:textId="77777777" w:rsidR="00363059" w:rsidRPr="00094AFB" w:rsidRDefault="00363059" w:rsidP="00363059">
      <w:pPr>
        <w:pStyle w:val="B1"/>
        <w:rPr>
          <w:lang w:eastAsia="zh-CN"/>
        </w:rPr>
      </w:pPr>
      <w:r w:rsidRPr="00094AFB">
        <w:rPr>
          <w:lang w:eastAsia="zh-CN"/>
        </w:rPr>
        <w:t>-</w:t>
      </w:r>
      <w:r w:rsidRPr="00094AFB">
        <w:rPr>
          <w:lang w:eastAsia="zh-CN"/>
        </w:rPr>
        <w:tab/>
      </w:r>
      <w:r w:rsidR="00E75CB1" w:rsidRPr="00094AFB">
        <w:rPr>
          <w:lang w:eastAsia="zh-CN"/>
        </w:rPr>
        <w:t>During handover execution period, the</w:t>
      </w:r>
      <w:r w:rsidR="00E75CB1" w:rsidRPr="00094AFB">
        <w:rPr>
          <w:i/>
          <w:lang w:eastAsia="zh-CN"/>
        </w:rPr>
        <w:t xml:space="preserve"> </w:t>
      </w:r>
      <w:r w:rsidR="00E75CB1" w:rsidRPr="00094AFB">
        <w:rPr>
          <w:lang w:eastAsia="zh-CN"/>
        </w:rPr>
        <w:t xml:space="preserve">source and target eNBs separately </w:t>
      </w:r>
      <w:r w:rsidRPr="00094AFB">
        <w:rPr>
          <w:lang w:eastAsia="zh-CN"/>
        </w:rPr>
        <w:t>perform ROHC header compression, ciphering and adding PDCP header.</w:t>
      </w:r>
    </w:p>
    <w:p w14:paraId="14816A88" w14:textId="77777777" w:rsidR="00363059" w:rsidRPr="00094AFB" w:rsidRDefault="00363059" w:rsidP="00363059">
      <w:pPr>
        <w:pStyle w:val="B1"/>
        <w:rPr>
          <w:lang w:eastAsia="zh-CN"/>
        </w:rPr>
      </w:pPr>
      <w:r w:rsidRPr="00094AFB">
        <w:rPr>
          <w:lang w:eastAsia="zh-CN"/>
        </w:rPr>
        <w:t>-</w:t>
      </w:r>
      <w:r w:rsidRPr="00094AFB">
        <w:rPr>
          <w:lang w:eastAsia="zh-CN"/>
        </w:rPr>
        <w:tab/>
        <w:t>During handover execution period</w:t>
      </w:r>
      <w:r w:rsidR="00E75CB1" w:rsidRPr="00094AFB">
        <w:rPr>
          <w:lang w:eastAsia="zh-CN"/>
        </w:rPr>
        <w:t>, the</w:t>
      </w:r>
      <w:r w:rsidRPr="00094AFB">
        <w:rPr>
          <w:lang w:eastAsia="zh-CN"/>
        </w:rPr>
        <w:t xml:space="preserve"> UE continue</w:t>
      </w:r>
      <w:r w:rsidR="00E75CB1" w:rsidRPr="00094AFB">
        <w:rPr>
          <w:lang w:eastAsia="zh-CN"/>
        </w:rPr>
        <w:t>s</w:t>
      </w:r>
      <w:r w:rsidRPr="00094AFB">
        <w:rPr>
          <w:lang w:eastAsia="zh-CN"/>
        </w:rPr>
        <w:t xml:space="preserve"> to receive downlink data from both source and target eNBs until </w:t>
      </w:r>
      <w:r w:rsidR="00E75CB1" w:rsidRPr="00094AFB">
        <w:rPr>
          <w:lang w:eastAsia="zh-CN"/>
        </w:rPr>
        <w:t xml:space="preserve">the </w:t>
      </w:r>
      <w:r w:rsidRPr="00094AFB">
        <w:rPr>
          <w:lang w:eastAsia="zh-CN"/>
        </w:rPr>
        <w:t>source eNB connection is released by an explicit release command from</w:t>
      </w:r>
      <w:r w:rsidR="00E75CB1" w:rsidRPr="00094AFB">
        <w:rPr>
          <w:lang w:eastAsia="zh-CN"/>
        </w:rPr>
        <w:t xml:space="preserve"> the</w:t>
      </w:r>
      <w:r w:rsidRPr="00094AFB">
        <w:rPr>
          <w:lang w:eastAsia="zh-CN"/>
        </w:rPr>
        <w:t xml:space="preserve"> target eNB.</w:t>
      </w:r>
    </w:p>
    <w:p w14:paraId="43E09888" w14:textId="77777777" w:rsidR="00363059" w:rsidRPr="00094AFB" w:rsidRDefault="00363059" w:rsidP="00324FF0">
      <w:pPr>
        <w:pStyle w:val="B1"/>
        <w:rPr>
          <w:lang w:eastAsia="zh-CN"/>
        </w:rPr>
      </w:pPr>
      <w:r w:rsidRPr="00094AFB">
        <w:rPr>
          <w:lang w:eastAsia="zh-CN"/>
        </w:rPr>
        <w:t>-</w:t>
      </w:r>
      <w:r w:rsidRPr="00094AFB">
        <w:rPr>
          <w:lang w:eastAsia="zh-CN"/>
        </w:rPr>
        <w:tab/>
      </w:r>
      <w:r w:rsidR="00E75CB1" w:rsidRPr="00094AFB">
        <w:rPr>
          <w:lang w:eastAsia="zh-CN"/>
        </w:rPr>
        <w:t xml:space="preserve">During handover execution period, the </w:t>
      </w:r>
      <w:r w:rsidRPr="00094AFB">
        <w:rPr>
          <w:lang w:eastAsia="zh-CN"/>
        </w:rPr>
        <w:t xml:space="preserve">UE PDCP </w:t>
      </w:r>
      <w:r w:rsidR="00E23A84" w:rsidRPr="00094AFB">
        <w:rPr>
          <w:lang w:eastAsia="zh-CN"/>
        </w:rPr>
        <w:t xml:space="preserve">entity configured with DAPS </w:t>
      </w:r>
      <w:r w:rsidRPr="00094AFB">
        <w:rPr>
          <w:lang w:eastAsia="zh-CN"/>
        </w:rPr>
        <w:t>maintain</w:t>
      </w:r>
      <w:r w:rsidR="00E75CB1" w:rsidRPr="00094AFB">
        <w:rPr>
          <w:lang w:eastAsia="zh-CN"/>
        </w:rPr>
        <w:t>s</w:t>
      </w:r>
      <w:r w:rsidRPr="00094AFB">
        <w:rPr>
          <w:lang w:eastAsia="zh-CN"/>
        </w:rPr>
        <w:t xml:space="preserve"> separate security and ROHC header decompression </w:t>
      </w:r>
      <w:r w:rsidR="00E23A84" w:rsidRPr="00094AFB">
        <w:rPr>
          <w:lang w:eastAsia="zh-CN"/>
        </w:rPr>
        <w:t xml:space="preserve">functions </w:t>
      </w:r>
      <w:r w:rsidRPr="00094AFB">
        <w:rPr>
          <w:lang w:eastAsia="zh-CN"/>
        </w:rPr>
        <w:t xml:space="preserve">associated with </w:t>
      </w:r>
      <w:r w:rsidR="00E75CB1" w:rsidRPr="00094AFB">
        <w:rPr>
          <w:lang w:eastAsia="zh-CN"/>
        </w:rPr>
        <w:t>each</w:t>
      </w:r>
      <w:r w:rsidRPr="00094AFB">
        <w:rPr>
          <w:lang w:eastAsia="zh-CN"/>
        </w:rPr>
        <w:t xml:space="preserve"> eNB, while maintaining common </w:t>
      </w:r>
      <w:r w:rsidR="00E23A84" w:rsidRPr="00094AFB">
        <w:rPr>
          <w:lang w:eastAsia="zh-CN"/>
        </w:rPr>
        <w:t xml:space="preserve">functions for </w:t>
      </w:r>
      <w:r w:rsidRPr="00094AFB">
        <w:rPr>
          <w:lang w:eastAsia="zh-CN"/>
        </w:rPr>
        <w:t>reordering,</w:t>
      </w:r>
      <w:r w:rsidR="00313961" w:rsidRPr="00094AFB">
        <w:rPr>
          <w:lang w:eastAsia="zh-CN"/>
        </w:rPr>
        <w:t xml:space="preserve"> </w:t>
      </w:r>
      <w:r w:rsidRPr="00094AFB">
        <w:rPr>
          <w:lang w:eastAsia="zh-CN"/>
        </w:rPr>
        <w:t>duplicate detection</w:t>
      </w:r>
      <w:r w:rsidR="00E23A84" w:rsidRPr="00094AFB">
        <w:rPr>
          <w:lang w:eastAsia="zh-CN"/>
        </w:rPr>
        <w:t xml:space="preserve"> and</w:t>
      </w:r>
      <w:r w:rsidRPr="00094AFB">
        <w:rPr>
          <w:lang w:eastAsia="zh-CN"/>
        </w:rPr>
        <w:t xml:space="preserve"> discard</w:t>
      </w:r>
      <w:r w:rsidR="00E23A84" w:rsidRPr="00094AFB">
        <w:rPr>
          <w:lang w:eastAsia="zh-CN"/>
        </w:rPr>
        <w:t>,</w:t>
      </w:r>
      <w:r w:rsidRPr="00094AFB">
        <w:rPr>
          <w:lang w:eastAsia="zh-CN"/>
        </w:rPr>
        <w:t xml:space="preserve"> and PDCP SDUs in-sequence delivery to upper layers</w:t>
      </w:r>
      <w:r w:rsidR="00E75CB1" w:rsidRPr="00094AFB">
        <w:rPr>
          <w:lang w:eastAsia="zh-CN"/>
        </w:rPr>
        <w:t>,</w:t>
      </w:r>
      <w:r w:rsidRPr="00094AFB">
        <w:rPr>
          <w:lang w:eastAsia="zh-CN"/>
        </w:rPr>
        <w:t xml:space="preserve"> PDCP SN continuity will be supported for both RLC AM and UM DRBs configured with DAPS.</w:t>
      </w:r>
    </w:p>
    <w:p w14:paraId="1A486AEE" w14:textId="77777777" w:rsidR="00363059" w:rsidRPr="00094AFB" w:rsidRDefault="00363059" w:rsidP="00363059">
      <w:pPr>
        <w:pStyle w:val="B1"/>
        <w:ind w:left="360" w:firstLine="0"/>
        <w:rPr>
          <w:lang w:eastAsia="zh-CN"/>
        </w:rPr>
      </w:pPr>
      <w:r w:rsidRPr="00094AFB">
        <w:rPr>
          <w:lang w:eastAsia="zh-CN"/>
        </w:rPr>
        <w:t>Uplink:</w:t>
      </w:r>
    </w:p>
    <w:p w14:paraId="673AF7E9" w14:textId="77777777" w:rsidR="00363059" w:rsidRPr="00094AFB" w:rsidRDefault="00363059" w:rsidP="004F39D7">
      <w:pPr>
        <w:pStyle w:val="B1"/>
        <w:rPr>
          <w:lang w:eastAsia="zh-CN"/>
        </w:rPr>
      </w:pPr>
      <w:r w:rsidRPr="00094AFB">
        <w:rPr>
          <w:lang w:eastAsia="zh-CN"/>
        </w:rPr>
        <w:t>-</w:t>
      </w:r>
      <w:r w:rsidRPr="00094AFB">
        <w:rPr>
          <w:lang w:eastAsia="zh-CN"/>
        </w:rPr>
        <w:tab/>
      </w:r>
      <w:r w:rsidR="00E75CB1" w:rsidRPr="00094AFB">
        <w:rPr>
          <w:lang w:eastAsia="zh-CN"/>
        </w:rPr>
        <w:t xml:space="preserve">The </w:t>
      </w:r>
      <w:r w:rsidRPr="00094AFB">
        <w:rPr>
          <w:lang w:eastAsia="zh-CN"/>
        </w:rPr>
        <w:t>UE transmit</w:t>
      </w:r>
      <w:r w:rsidR="00E75CB1" w:rsidRPr="00094AFB">
        <w:rPr>
          <w:lang w:eastAsia="zh-CN"/>
        </w:rPr>
        <w:t>s</w:t>
      </w:r>
      <w:r w:rsidRPr="00094AFB">
        <w:rPr>
          <w:lang w:eastAsia="zh-CN"/>
        </w:rPr>
        <w:t xml:space="preserve"> UL data to </w:t>
      </w:r>
      <w:r w:rsidR="00E75CB1" w:rsidRPr="00094AFB">
        <w:rPr>
          <w:lang w:eastAsia="zh-CN"/>
        </w:rPr>
        <w:t xml:space="preserve">the </w:t>
      </w:r>
      <w:r w:rsidRPr="00094AFB">
        <w:rPr>
          <w:lang w:eastAsia="zh-CN"/>
        </w:rPr>
        <w:t xml:space="preserve">source eNB until the random access procedure towards the target eNB has been successfully completed. Afterwards the UE switches its UL data transmission to </w:t>
      </w:r>
      <w:r w:rsidR="00E75CB1" w:rsidRPr="00094AFB">
        <w:rPr>
          <w:lang w:eastAsia="zh-CN"/>
        </w:rPr>
        <w:t xml:space="preserve">the </w:t>
      </w:r>
      <w:r w:rsidRPr="00094AFB">
        <w:rPr>
          <w:lang w:eastAsia="zh-CN"/>
        </w:rPr>
        <w:t>target eNB.</w:t>
      </w:r>
    </w:p>
    <w:p w14:paraId="5C45A279" w14:textId="5275EF57" w:rsidR="00363059" w:rsidRPr="00094AFB" w:rsidRDefault="00363059" w:rsidP="004F39D7">
      <w:pPr>
        <w:pStyle w:val="B1"/>
        <w:rPr>
          <w:lang w:eastAsia="zh-CN"/>
        </w:rPr>
      </w:pPr>
      <w:r w:rsidRPr="00094AFB">
        <w:rPr>
          <w:lang w:eastAsia="zh-CN"/>
        </w:rPr>
        <w:t>-</w:t>
      </w:r>
      <w:r w:rsidRPr="00094AFB">
        <w:rPr>
          <w:lang w:eastAsia="zh-CN"/>
        </w:rPr>
        <w:tab/>
      </w:r>
      <w:r w:rsidR="00E75CB1" w:rsidRPr="00094AFB">
        <w:rPr>
          <w:lang w:eastAsia="zh-CN"/>
        </w:rPr>
        <w:t>Even a</w:t>
      </w:r>
      <w:r w:rsidRPr="00094AFB">
        <w:rPr>
          <w:lang w:eastAsia="zh-CN"/>
        </w:rPr>
        <w:t>fter switching its UL data transmissions</w:t>
      </w:r>
      <w:r w:rsidR="00E23A84" w:rsidRPr="00094AFB">
        <w:rPr>
          <w:lang w:eastAsia="zh-CN"/>
        </w:rPr>
        <w:t xml:space="preserve"> towards the target eNB</w:t>
      </w:r>
      <w:r w:rsidRPr="00094AFB">
        <w:rPr>
          <w:lang w:eastAsia="zh-CN"/>
        </w:rPr>
        <w:t xml:space="preserve">, </w:t>
      </w:r>
      <w:r w:rsidR="00E75CB1" w:rsidRPr="00094AFB">
        <w:rPr>
          <w:lang w:eastAsia="zh-CN"/>
        </w:rPr>
        <w:t xml:space="preserve">the </w:t>
      </w:r>
      <w:r w:rsidRPr="00094AFB">
        <w:rPr>
          <w:lang w:eastAsia="zh-CN"/>
        </w:rPr>
        <w:t>UE continue</w:t>
      </w:r>
      <w:r w:rsidR="00E75CB1" w:rsidRPr="00094AFB">
        <w:rPr>
          <w:lang w:eastAsia="zh-CN"/>
        </w:rPr>
        <w:t>s</w:t>
      </w:r>
      <w:r w:rsidRPr="00094AFB">
        <w:rPr>
          <w:lang w:eastAsia="zh-CN"/>
        </w:rPr>
        <w:t xml:space="preserve"> to send UL layer 1 CSI feedback, HARQ feedback, layer 2 RLC feedback, ROHC feedback, HARQ data </w:t>
      </w:r>
      <w:r w:rsidR="00F26ABD" w:rsidRPr="00094AFB">
        <w:rPr>
          <w:lang w:eastAsia="zh-CN"/>
        </w:rPr>
        <w:t>(</w:t>
      </w:r>
      <w:r w:rsidRPr="00094AFB">
        <w:rPr>
          <w:lang w:eastAsia="zh-CN"/>
        </w:rPr>
        <w:t>re-</w:t>
      </w:r>
      <w:r w:rsidR="00F26ABD" w:rsidRPr="00094AFB">
        <w:rPr>
          <w:lang w:eastAsia="zh-CN"/>
        </w:rPr>
        <w:t>)</w:t>
      </w:r>
      <w:r w:rsidRPr="00094AFB">
        <w:rPr>
          <w:lang w:eastAsia="zh-CN"/>
        </w:rPr>
        <w:t xml:space="preserve">transmissions and RLC data </w:t>
      </w:r>
      <w:r w:rsidR="00F26ABD" w:rsidRPr="00094AFB">
        <w:rPr>
          <w:lang w:eastAsia="zh-CN"/>
        </w:rPr>
        <w:t>(</w:t>
      </w:r>
      <w:r w:rsidRPr="00094AFB">
        <w:rPr>
          <w:lang w:eastAsia="zh-CN"/>
        </w:rPr>
        <w:t>re-</w:t>
      </w:r>
      <w:r w:rsidR="00F26ABD" w:rsidRPr="00094AFB">
        <w:rPr>
          <w:lang w:eastAsia="zh-CN"/>
        </w:rPr>
        <w:t>)</w:t>
      </w:r>
      <w:r w:rsidRPr="00094AFB">
        <w:rPr>
          <w:lang w:eastAsia="zh-CN"/>
        </w:rPr>
        <w:t>transmission</w:t>
      </w:r>
      <w:r w:rsidR="00F26ABD" w:rsidRPr="00094AFB">
        <w:rPr>
          <w:lang w:eastAsia="zh-CN"/>
        </w:rPr>
        <w:t>s</w:t>
      </w:r>
      <w:r w:rsidRPr="00094AFB">
        <w:rPr>
          <w:lang w:eastAsia="zh-CN"/>
        </w:rPr>
        <w:t xml:space="preserve"> to </w:t>
      </w:r>
      <w:r w:rsidR="00E75CB1" w:rsidRPr="00094AFB">
        <w:rPr>
          <w:lang w:eastAsia="zh-CN"/>
        </w:rPr>
        <w:t xml:space="preserve">the </w:t>
      </w:r>
      <w:r w:rsidRPr="00094AFB">
        <w:rPr>
          <w:lang w:eastAsia="zh-CN"/>
        </w:rPr>
        <w:t>source eNB.</w:t>
      </w:r>
    </w:p>
    <w:p w14:paraId="7676ED52" w14:textId="77777777" w:rsidR="00363059" w:rsidRPr="00094AFB" w:rsidRDefault="00363059" w:rsidP="004F39D7">
      <w:pPr>
        <w:pStyle w:val="B1"/>
        <w:rPr>
          <w:lang w:eastAsia="zh-CN"/>
        </w:rPr>
      </w:pPr>
      <w:r w:rsidRPr="00094AFB">
        <w:rPr>
          <w:lang w:eastAsia="zh-CN"/>
        </w:rPr>
        <w:t>-</w:t>
      </w:r>
      <w:r w:rsidRPr="00094AFB">
        <w:rPr>
          <w:lang w:eastAsia="zh-CN"/>
        </w:rPr>
        <w:tab/>
      </w:r>
      <w:r w:rsidR="00E75CB1" w:rsidRPr="00094AFB">
        <w:rPr>
          <w:lang w:eastAsia="zh-CN"/>
        </w:rPr>
        <w:t xml:space="preserve">During handover execution period, the </w:t>
      </w:r>
      <w:r w:rsidRPr="00094AFB">
        <w:rPr>
          <w:lang w:eastAsia="zh-CN"/>
        </w:rPr>
        <w:t xml:space="preserve">UE maintains separate security </w:t>
      </w:r>
      <w:r w:rsidR="00E75CB1" w:rsidRPr="00094AFB">
        <w:rPr>
          <w:lang w:eastAsia="zh-CN"/>
        </w:rPr>
        <w:t xml:space="preserve">context </w:t>
      </w:r>
      <w:r w:rsidRPr="00094AFB">
        <w:rPr>
          <w:lang w:eastAsia="zh-CN"/>
        </w:rPr>
        <w:t xml:space="preserve">and ROHC header compressor context for uplink transmissions towards </w:t>
      </w:r>
      <w:r w:rsidR="00E75CB1" w:rsidRPr="00094AFB">
        <w:rPr>
          <w:lang w:eastAsia="zh-CN"/>
        </w:rPr>
        <w:t xml:space="preserve">the </w:t>
      </w:r>
      <w:r w:rsidRPr="00094AFB">
        <w:rPr>
          <w:lang w:eastAsia="zh-CN"/>
        </w:rPr>
        <w:t>source and target eNBs.</w:t>
      </w:r>
      <w:r w:rsidR="00313961" w:rsidRPr="00094AFB">
        <w:rPr>
          <w:lang w:eastAsia="zh-CN"/>
        </w:rPr>
        <w:t xml:space="preserve"> </w:t>
      </w:r>
      <w:r w:rsidR="00E75CB1" w:rsidRPr="00094AFB">
        <w:rPr>
          <w:lang w:eastAsia="zh-CN"/>
        </w:rPr>
        <w:t xml:space="preserve">The </w:t>
      </w:r>
      <w:r w:rsidRPr="00094AFB">
        <w:rPr>
          <w:lang w:eastAsia="zh-CN"/>
        </w:rPr>
        <w:t>UE maintain</w:t>
      </w:r>
      <w:r w:rsidR="00E75CB1" w:rsidRPr="00094AFB">
        <w:rPr>
          <w:lang w:eastAsia="zh-CN"/>
        </w:rPr>
        <w:t>s</w:t>
      </w:r>
      <w:r w:rsidRPr="00094AFB">
        <w:rPr>
          <w:lang w:eastAsia="zh-CN"/>
        </w:rPr>
        <w:t xml:space="preserve"> common UL PDCP SN allocation</w:t>
      </w:r>
      <w:r w:rsidR="00E75CB1" w:rsidRPr="00094AFB">
        <w:rPr>
          <w:lang w:eastAsia="zh-CN"/>
        </w:rPr>
        <w:t>,</w:t>
      </w:r>
      <w:r w:rsidRPr="00094AFB">
        <w:rPr>
          <w:lang w:eastAsia="zh-CN"/>
        </w:rPr>
        <w:t xml:space="preserve"> PDCP SN continuity </w:t>
      </w:r>
      <w:r w:rsidR="00E75CB1" w:rsidRPr="00094AFB">
        <w:rPr>
          <w:lang w:eastAsia="zh-CN"/>
        </w:rPr>
        <w:t>is</w:t>
      </w:r>
      <w:r w:rsidRPr="00094AFB">
        <w:rPr>
          <w:lang w:eastAsia="zh-CN"/>
        </w:rPr>
        <w:t xml:space="preserve"> supported for both RLC AM and UM DRBs configured with DAPS.</w:t>
      </w:r>
    </w:p>
    <w:p w14:paraId="4B7B5C2C" w14:textId="77777777" w:rsidR="00363059" w:rsidRPr="00094AFB" w:rsidRDefault="00E75CB1" w:rsidP="00E75CB1">
      <w:pPr>
        <w:pStyle w:val="B1"/>
        <w:rPr>
          <w:lang w:eastAsia="zh-CN"/>
        </w:rPr>
      </w:pPr>
      <w:r w:rsidRPr="00094AFB">
        <w:rPr>
          <w:lang w:eastAsia="zh-CN"/>
        </w:rPr>
        <w:t>-</w:t>
      </w:r>
      <w:r w:rsidRPr="00094AFB">
        <w:rPr>
          <w:lang w:eastAsia="zh-CN"/>
        </w:rPr>
        <w:tab/>
        <w:t>During handover execution period, the source and target</w:t>
      </w:r>
      <w:r w:rsidR="00D43C05" w:rsidRPr="00094AFB">
        <w:rPr>
          <w:lang w:eastAsia="zh-CN"/>
        </w:rPr>
        <w:t xml:space="preserve"> </w:t>
      </w:r>
      <w:r w:rsidR="00363059" w:rsidRPr="00094AFB">
        <w:rPr>
          <w:lang w:eastAsia="zh-CN"/>
        </w:rPr>
        <w:t xml:space="preserve">eNBs maintain their own security and ROHC header decompressor contexts to process UL data received from </w:t>
      </w:r>
      <w:r w:rsidRPr="00094AFB">
        <w:rPr>
          <w:lang w:eastAsia="zh-CN"/>
        </w:rPr>
        <w:t xml:space="preserve">the </w:t>
      </w:r>
      <w:r w:rsidR="00363059" w:rsidRPr="00094AFB">
        <w:rPr>
          <w:lang w:eastAsia="zh-CN"/>
        </w:rPr>
        <w:t>UE.</w:t>
      </w:r>
    </w:p>
    <w:p w14:paraId="568BE7B6" w14:textId="77777777" w:rsidR="00E75CB1" w:rsidRPr="00094AFB" w:rsidRDefault="00E75CB1" w:rsidP="00E75CB1">
      <w:pPr>
        <w:pStyle w:val="B1"/>
        <w:rPr>
          <w:lang w:eastAsia="zh-CN"/>
        </w:rPr>
      </w:pPr>
      <w:r w:rsidRPr="00094AFB">
        <w:rPr>
          <w:lang w:eastAsia="zh-CN"/>
        </w:rPr>
        <w:t>-</w:t>
      </w:r>
      <w:r w:rsidRPr="00094AFB">
        <w:rPr>
          <w:lang w:eastAsia="zh-CN"/>
        </w:rPr>
        <w:tab/>
        <w:t>The establishment of a forwarding tunnel is optional.</w:t>
      </w:r>
    </w:p>
    <w:p w14:paraId="50452841" w14:textId="77777777" w:rsidR="00E75CB1" w:rsidRPr="00094AFB" w:rsidRDefault="00E75CB1" w:rsidP="004F39D7">
      <w:pPr>
        <w:pStyle w:val="B1"/>
        <w:rPr>
          <w:lang w:eastAsia="zh-CN"/>
        </w:rPr>
      </w:pPr>
      <w:r w:rsidRPr="00094AFB">
        <w:rPr>
          <w:lang w:eastAsia="zh-CN"/>
        </w:rPr>
        <w:t>-</w:t>
      </w:r>
      <w:r w:rsidRPr="00094AFB">
        <w:rPr>
          <w:lang w:eastAsia="zh-CN"/>
        </w:rPr>
        <w:tab/>
        <w:t>H</w:t>
      </w:r>
      <w:r w:rsidRPr="00094AFB">
        <w:t xml:space="preserve">FN and PDCP SN are maintained in the target eNB. The SN STATUS TRANSFER message indicates the </w:t>
      </w:r>
      <w:r w:rsidR="00E23A84" w:rsidRPr="00094AFB">
        <w:t xml:space="preserve">UL COUNT of the </w:t>
      </w:r>
      <w:r w:rsidRPr="00094AFB">
        <w:t xml:space="preserve">first missing </w:t>
      </w:r>
      <w:r w:rsidR="00E23A84" w:rsidRPr="00094AFB">
        <w:t>PDCP SDU</w:t>
      </w:r>
      <w:r w:rsidRPr="00094AFB">
        <w:t xml:space="preserve"> that the target </w:t>
      </w:r>
      <w:r w:rsidR="00D43C05" w:rsidRPr="00094AFB">
        <w:t xml:space="preserve">eNB </w:t>
      </w:r>
      <w:r w:rsidRPr="00094AFB">
        <w:t>should start delivering to the S-GW, even for RLC-UM.</w:t>
      </w:r>
    </w:p>
    <w:p w14:paraId="0826181D" w14:textId="77777777" w:rsidR="00966DF5" w:rsidRPr="00094AFB" w:rsidRDefault="00966DF5" w:rsidP="00966DF5">
      <w:pPr>
        <w:rPr>
          <w:rFonts w:eastAsia="SimSun"/>
          <w:lang w:eastAsia="zh-CN"/>
        </w:rPr>
      </w:pPr>
      <w:r w:rsidRPr="00094AFB">
        <w:rPr>
          <w:rFonts w:eastAsia="SimSun"/>
          <w:lang w:eastAsia="zh-CN"/>
        </w:rPr>
        <w:t>For DRBs not configured with DAPS, upon UE receiving DAPS handover command message, UE stops transmission and reception of data from source cell and keeps source cell non-DAPS DRB configuration. When DAPS handover to target cell fails and if source cell link is available then UE will revert back to source cell configuration prior to the reception of DAPS handover command</w:t>
      </w:r>
      <w:r w:rsidRPr="00094AFB">
        <w:rPr>
          <w:b/>
          <w:bCs/>
        </w:rPr>
        <w:t xml:space="preserve"> </w:t>
      </w:r>
      <w:r w:rsidRPr="00094AFB">
        <w:t>(including RLC, PDCP state variables and buffers)</w:t>
      </w:r>
      <w:r w:rsidRPr="00094AFB">
        <w:rPr>
          <w:rFonts w:eastAsia="SimSun"/>
          <w:lang w:eastAsia="zh-CN"/>
        </w:rPr>
        <w:t>.</w:t>
      </w:r>
    </w:p>
    <w:p w14:paraId="3877C37D" w14:textId="77777777" w:rsidR="00363059" w:rsidRPr="00094AFB" w:rsidRDefault="00363059" w:rsidP="00363059">
      <w:pPr>
        <w:pStyle w:val="Heading4"/>
      </w:pPr>
      <w:bookmarkStart w:id="1242" w:name="_Toc37760260"/>
      <w:bookmarkStart w:id="1243" w:name="_Toc46498494"/>
      <w:bookmarkStart w:id="1244" w:name="_Toc52490807"/>
      <w:bookmarkStart w:id="1245" w:name="_Toc156248296"/>
      <w:r w:rsidRPr="00094AFB">
        <w:t>10.1.2.1a</w:t>
      </w:r>
      <w:r w:rsidRPr="00094AFB">
        <w:tab/>
        <w:t>Conditional Handover</w:t>
      </w:r>
      <w:bookmarkEnd w:id="1242"/>
      <w:bookmarkEnd w:id="1243"/>
      <w:bookmarkEnd w:id="1244"/>
      <w:bookmarkEnd w:id="1245"/>
    </w:p>
    <w:p w14:paraId="659359AA" w14:textId="77777777" w:rsidR="00363059" w:rsidRPr="00094AFB" w:rsidRDefault="00363059" w:rsidP="00363059">
      <w:pPr>
        <w:pStyle w:val="Heading5"/>
      </w:pPr>
      <w:bookmarkStart w:id="1246" w:name="_Toc37760261"/>
      <w:bookmarkStart w:id="1247" w:name="_Toc46498495"/>
      <w:bookmarkStart w:id="1248" w:name="_Toc52490808"/>
      <w:bookmarkStart w:id="1249" w:name="_Toc156248297"/>
      <w:r w:rsidRPr="00094AFB">
        <w:t>10.1.2.1a.1</w:t>
      </w:r>
      <w:r w:rsidRPr="00094AFB">
        <w:tab/>
        <w:t>General</w:t>
      </w:r>
      <w:bookmarkEnd w:id="1246"/>
      <w:bookmarkEnd w:id="1247"/>
      <w:bookmarkEnd w:id="1248"/>
      <w:bookmarkEnd w:id="1249"/>
    </w:p>
    <w:p w14:paraId="60E3C4FE" w14:textId="36F1A2AD" w:rsidR="00363059" w:rsidRPr="00094AFB" w:rsidRDefault="00363059" w:rsidP="00363059">
      <w:pPr>
        <w:rPr>
          <w:rFonts w:eastAsia="SimSun"/>
          <w:lang w:eastAsia="zh-CN"/>
        </w:rPr>
      </w:pPr>
      <w:r w:rsidRPr="00094AFB">
        <w:rPr>
          <w:rFonts w:eastAsia="SimSun"/>
          <w:lang w:eastAsia="zh-CN"/>
        </w:rPr>
        <w:t xml:space="preserve">A Conditional Handover (CHO) is defined as a handover that is executed by the UE when one or more handover execution conditions are met. The UE starts evaluating the execution condition(s) for CHO candidate cells upon receiving the CHO configuration, and executes </w:t>
      </w:r>
      <w:r w:rsidR="00554B52" w:rsidRPr="00094AFB">
        <w:rPr>
          <w:rFonts w:eastAsia="SimSun"/>
          <w:lang w:eastAsia="zh-CN"/>
        </w:rPr>
        <w:t>CHO</w:t>
      </w:r>
      <w:r w:rsidRPr="00094AFB">
        <w:rPr>
          <w:rFonts w:eastAsia="SimSun"/>
          <w:lang w:eastAsia="zh-CN"/>
        </w:rPr>
        <w:t xml:space="preserve"> once the execution condition(s) are met for a CHO candidate cell. UE stop</w:t>
      </w:r>
      <w:r w:rsidR="00966DF5" w:rsidRPr="00094AFB">
        <w:rPr>
          <w:rFonts w:eastAsia="SimSun"/>
          <w:lang w:eastAsia="zh-CN"/>
        </w:rPr>
        <w:t>s</w:t>
      </w:r>
      <w:r w:rsidRPr="00094AFB">
        <w:rPr>
          <w:rFonts w:eastAsia="SimSun"/>
          <w:lang w:eastAsia="zh-CN"/>
        </w:rPr>
        <w:t xml:space="preserve"> evaluating the execution condition(s) once </w:t>
      </w:r>
      <w:r w:rsidR="009A6830" w:rsidRPr="00094AFB">
        <w:rPr>
          <w:rFonts w:eastAsia="SimSun"/>
          <w:lang w:eastAsia="zh-CN"/>
        </w:rPr>
        <w:t xml:space="preserve">a </w:t>
      </w:r>
      <w:r w:rsidR="00966DF5" w:rsidRPr="00094AFB">
        <w:rPr>
          <w:rFonts w:eastAsia="SimSun"/>
          <w:lang w:eastAsia="zh-CN"/>
        </w:rPr>
        <w:t xml:space="preserve">handover is </w:t>
      </w:r>
      <w:r w:rsidR="00554B52" w:rsidRPr="00094AFB">
        <w:rPr>
          <w:rFonts w:eastAsia="SimSun"/>
          <w:lang w:eastAsia="zh-CN"/>
        </w:rPr>
        <w:t>executed</w:t>
      </w:r>
      <w:r w:rsidRPr="00094AFB">
        <w:rPr>
          <w:rFonts w:eastAsia="SimSun"/>
          <w:lang w:eastAsia="zh-CN"/>
        </w:rPr>
        <w:t>.</w:t>
      </w:r>
    </w:p>
    <w:p w14:paraId="1D09363E" w14:textId="77777777" w:rsidR="00363059" w:rsidRPr="00094AFB" w:rsidRDefault="00363059" w:rsidP="00363059">
      <w:r w:rsidRPr="00094AFB">
        <w:rPr>
          <w:rFonts w:eastAsia="SimSun"/>
          <w:lang w:eastAsia="zh-CN"/>
        </w:rPr>
        <w:t>The following principles apply to CHO:</w:t>
      </w:r>
    </w:p>
    <w:p w14:paraId="0572A691" w14:textId="77777777" w:rsidR="00363059" w:rsidRPr="00094AFB" w:rsidRDefault="00363059" w:rsidP="00363059">
      <w:pPr>
        <w:pStyle w:val="B1"/>
        <w:rPr>
          <w:lang w:eastAsia="ko-KR"/>
        </w:rPr>
      </w:pPr>
      <w:r w:rsidRPr="00094AFB">
        <w:t>-</w:t>
      </w:r>
      <w:r w:rsidRPr="00094AFB">
        <w:tab/>
        <w:t xml:space="preserve">The CHO configuration contains </w:t>
      </w:r>
      <w:r w:rsidRPr="00094AFB">
        <w:rPr>
          <w:lang w:eastAsia="ko-KR"/>
        </w:rPr>
        <w:t>the configuration of CHO candidate cell(s) generated by each CHO candidate cell and execution condition(s) generated by the source cell.</w:t>
      </w:r>
    </w:p>
    <w:p w14:paraId="1A6CCB71" w14:textId="77777777" w:rsidR="00363059" w:rsidRPr="00094AFB" w:rsidRDefault="00363059" w:rsidP="00363059">
      <w:pPr>
        <w:pStyle w:val="B1"/>
      </w:pPr>
      <w:r w:rsidRPr="00094AFB">
        <w:t>-</w:t>
      </w:r>
      <w:r w:rsidRPr="00094AFB">
        <w:tab/>
        <w:t xml:space="preserve">An </w:t>
      </w:r>
      <w:r w:rsidRPr="00094AFB">
        <w:rPr>
          <w:lang w:eastAsia="ko-KR"/>
        </w:rPr>
        <w:t>execution</w:t>
      </w:r>
      <w:r w:rsidRPr="00094AFB">
        <w:t xml:space="preserve"> condition may consist of one or two trigger condition(s) (</w:t>
      </w:r>
      <w:r w:rsidR="00554B52" w:rsidRPr="00094AFB">
        <w:t xml:space="preserve">CHO events </w:t>
      </w:r>
      <w:r w:rsidRPr="00094AFB">
        <w:rPr>
          <w:lang w:eastAsia="zh-CN"/>
        </w:rPr>
        <w:t>A3/A5)</w:t>
      </w:r>
      <w:r w:rsidRPr="00094AFB">
        <w:t>.</w:t>
      </w:r>
      <w:r w:rsidR="00313961" w:rsidRPr="00094AFB">
        <w:t xml:space="preserve"> </w:t>
      </w:r>
      <w:r w:rsidRPr="00094AFB">
        <w:t xml:space="preserve">Only single RS type is supported and at most two different trigger quantities (e.g. RSRP and RSRQ, RSRP and SINR, etc.) can be configured simultaneously </w:t>
      </w:r>
      <w:r w:rsidRPr="00094AFB">
        <w:rPr>
          <w:noProof/>
        </w:rPr>
        <w:t>for the evaluation of CHO execution condition of a single candidate cell.</w:t>
      </w:r>
    </w:p>
    <w:p w14:paraId="5AC55B75" w14:textId="77777777" w:rsidR="00363059" w:rsidRPr="00094AFB" w:rsidRDefault="00363059" w:rsidP="00363059">
      <w:pPr>
        <w:pStyle w:val="B1"/>
      </w:pPr>
      <w:r w:rsidRPr="00094AFB">
        <w:t>-</w:t>
      </w:r>
      <w:r w:rsidRPr="00094AFB">
        <w:tab/>
        <w:t>UE maintains connection with source eNB until UE determines a CHO execution condition is met for CHO candidate cell.</w:t>
      </w:r>
    </w:p>
    <w:p w14:paraId="60527430" w14:textId="77777777" w:rsidR="00363059" w:rsidRPr="00094AFB" w:rsidRDefault="00363059" w:rsidP="00363059">
      <w:pPr>
        <w:pStyle w:val="B1"/>
      </w:pPr>
      <w:r w:rsidRPr="00094AFB">
        <w:lastRenderedPageBreak/>
        <w:t>-</w:t>
      </w:r>
      <w:r w:rsidRPr="00094AFB">
        <w:tab/>
        <w:t>Before any CHO execution condition is satisfied, upon reception of HO command (without CHO configuration), the UE executes the HO procedure as described in clause 10.1.2.1, regardless of any previously received CHO configuration.</w:t>
      </w:r>
    </w:p>
    <w:p w14:paraId="564049BA" w14:textId="77777777" w:rsidR="00363059" w:rsidRPr="00094AFB" w:rsidRDefault="00363059" w:rsidP="00363059">
      <w:pPr>
        <w:pStyle w:val="B1"/>
      </w:pPr>
      <w:r w:rsidRPr="00094AFB">
        <w:t>-</w:t>
      </w:r>
      <w:r w:rsidRPr="00094AFB">
        <w:tab/>
        <w:t>After source eNB sends CHO command to UE, the network is allowed to change source eNB configuration and network can add, modify or release a configured CHO configuration using RRC message (i.e. until UE starts executing CHO.</w:t>
      </w:r>
    </w:p>
    <w:p w14:paraId="7B593ACF" w14:textId="77777777" w:rsidR="00363059" w:rsidRPr="00094AFB" w:rsidRDefault="00363059" w:rsidP="00363059">
      <w:pPr>
        <w:pStyle w:val="B1"/>
      </w:pPr>
      <w:r w:rsidRPr="00094AFB">
        <w:t>-</w:t>
      </w:r>
      <w:r w:rsidRPr="00094AFB">
        <w:tab/>
        <w:t>While executing CHO, i.e. from the time when the UE starts synchronization with target cell, UE does not monitor source cell.</w:t>
      </w:r>
    </w:p>
    <w:p w14:paraId="29321A07" w14:textId="77777777" w:rsidR="00E23A84" w:rsidRPr="00094AFB" w:rsidRDefault="00363059" w:rsidP="00E23A84">
      <w:pPr>
        <w:pStyle w:val="NO"/>
        <w:rPr>
          <w:rFonts w:eastAsia="MS Mincho"/>
        </w:rPr>
      </w:pPr>
      <w:r w:rsidRPr="00094AFB">
        <w:rPr>
          <w:rFonts w:eastAsia="MS Mincho"/>
        </w:rPr>
        <w:t>NOTE</w:t>
      </w:r>
      <w:r w:rsidR="00E23A84" w:rsidRPr="00094AFB">
        <w:rPr>
          <w:rFonts w:eastAsia="MS Mincho"/>
        </w:rPr>
        <w:t xml:space="preserve"> 1</w:t>
      </w:r>
      <w:r w:rsidRPr="00094AFB">
        <w:rPr>
          <w:rFonts w:eastAsia="MS Mincho"/>
        </w:rPr>
        <w:t>:</w:t>
      </w:r>
      <w:r w:rsidRPr="00094AFB">
        <w:rPr>
          <w:rFonts w:eastAsia="MS Mincho"/>
        </w:rPr>
        <w:tab/>
        <w:t>CHO is not supported for S1 based handover in this release of the specification.</w:t>
      </w:r>
    </w:p>
    <w:p w14:paraId="021D37B8" w14:textId="77777777" w:rsidR="00363059" w:rsidRPr="00094AFB" w:rsidRDefault="00E23A84" w:rsidP="00E23A84">
      <w:pPr>
        <w:pStyle w:val="NO"/>
      </w:pPr>
      <w:r w:rsidRPr="00094AFB">
        <w:rPr>
          <w:rFonts w:eastAsia="MS Mincho"/>
        </w:rPr>
        <w:t xml:space="preserve">NOTE </w:t>
      </w:r>
      <w:r w:rsidRPr="00094AFB">
        <w:rPr>
          <w:rFonts w:eastAsia="SimSun"/>
          <w:lang w:eastAsia="zh-CN"/>
        </w:rPr>
        <w:t>2</w:t>
      </w:r>
      <w:r w:rsidRPr="00094AFB">
        <w:rPr>
          <w:rFonts w:eastAsia="MS Mincho"/>
        </w:rPr>
        <w:t>:</w:t>
      </w:r>
      <w:r w:rsidRPr="00094AFB">
        <w:rPr>
          <w:rFonts w:eastAsia="MS Mincho"/>
        </w:rPr>
        <w:tab/>
        <w:t xml:space="preserve">In case LTE-DC is configured, CHO is only supported in MeNB to eNB change </w:t>
      </w:r>
      <w:r w:rsidRPr="00094AFB">
        <w:rPr>
          <w:rFonts w:eastAsia="SimSun"/>
          <w:lang w:eastAsia="zh-CN"/>
        </w:rPr>
        <w:t xml:space="preserve">procedure </w:t>
      </w:r>
      <w:r w:rsidRPr="00094AFB">
        <w:rPr>
          <w:rFonts w:eastAsia="MS Mincho"/>
        </w:rPr>
        <w:t>in this release of the specification.</w:t>
      </w:r>
    </w:p>
    <w:p w14:paraId="35EF31A9" w14:textId="77777777" w:rsidR="00363059" w:rsidRPr="00094AFB" w:rsidRDefault="00363059" w:rsidP="00363059">
      <w:pPr>
        <w:pStyle w:val="Heading5"/>
      </w:pPr>
      <w:bookmarkStart w:id="1250" w:name="_Toc37760262"/>
      <w:bookmarkStart w:id="1251" w:name="_Toc46498496"/>
      <w:bookmarkStart w:id="1252" w:name="_Toc52490809"/>
      <w:bookmarkStart w:id="1253" w:name="_Toc156248298"/>
      <w:r w:rsidRPr="00094AFB">
        <w:t>10.1.2.1a</w:t>
      </w:r>
      <w:r w:rsidRPr="00094AFB">
        <w:rPr>
          <w:lang w:eastAsia="zh-CN"/>
        </w:rPr>
        <w:t>.</w:t>
      </w:r>
      <w:r w:rsidRPr="00094AFB">
        <w:t>2</w:t>
      </w:r>
      <w:r w:rsidRPr="00094AFB">
        <w:tab/>
        <w:t>C-plane handling</w:t>
      </w:r>
      <w:bookmarkEnd w:id="1250"/>
      <w:bookmarkEnd w:id="1251"/>
      <w:bookmarkEnd w:id="1252"/>
      <w:bookmarkEnd w:id="1253"/>
    </w:p>
    <w:p w14:paraId="3450F37E" w14:textId="77777777" w:rsidR="00363059" w:rsidRPr="00094AFB" w:rsidRDefault="00363059" w:rsidP="00363059">
      <w:r w:rsidRPr="00094AFB">
        <w:t>The figure below depicts the CHO scenario where neither MME nor Serving Gateway changes:</w:t>
      </w:r>
    </w:p>
    <w:p w14:paraId="209A041D" w14:textId="77777777" w:rsidR="00363059" w:rsidRPr="00094AFB" w:rsidRDefault="00E75CB1" w:rsidP="00324FF0">
      <w:pPr>
        <w:pStyle w:val="TH"/>
      </w:pPr>
      <w:r w:rsidRPr="00094AFB">
        <w:object w:dxaOrig="10801" w:dyaOrig="8146" w14:anchorId="1C451908">
          <v:shape id="_x0000_i1101" type="#_x0000_t75" style="width:479.25pt;height:365.25pt" o:ole="">
            <v:imagedata r:id="rId159" o:title=""/>
          </v:shape>
          <o:OLEObject Type="Embed" ProgID="Visio.Drawing.11" ShapeID="_x0000_i1101" DrawAspect="Content" ObjectID="_1766862013" r:id="rId160"/>
        </w:object>
      </w:r>
    </w:p>
    <w:p w14:paraId="4F9C901F" w14:textId="77777777" w:rsidR="00363059" w:rsidRPr="00094AFB" w:rsidRDefault="00363059" w:rsidP="00324FF0">
      <w:pPr>
        <w:pStyle w:val="TF"/>
      </w:pPr>
      <w:r w:rsidRPr="00094AFB">
        <w:t>Figure 10.1.2.1a-1: Intra-MME/Serving Gateway Conditional Handover</w:t>
      </w:r>
    </w:p>
    <w:p w14:paraId="4451C8F5" w14:textId="77777777" w:rsidR="00363059" w:rsidRPr="00094AFB" w:rsidRDefault="00363059" w:rsidP="00363059">
      <w:pPr>
        <w:pStyle w:val="B1"/>
      </w:pPr>
      <w:r w:rsidRPr="00094AFB">
        <w:t>1.</w:t>
      </w:r>
      <w:r w:rsidRPr="00094AFB">
        <w:tab/>
        <w:t xml:space="preserve">The source eNB configures the UE with measurement configuration, which may be used by </w:t>
      </w:r>
      <w:r w:rsidR="00E75CB1" w:rsidRPr="00094AFB">
        <w:t xml:space="preserve">the </w:t>
      </w:r>
      <w:r w:rsidRPr="00094AFB">
        <w:t xml:space="preserve">UE to trigger Measurement Reports for potential CHO </w:t>
      </w:r>
      <w:r w:rsidRPr="00094AFB">
        <w:rPr>
          <w:lang w:eastAsia="zh-CN"/>
        </w:rPr>
        <w:t>candidate</w:t>
      </w:r>
      <w:r w:rsidRPr="00094AFB">
        <w:t xml:space="preserve"> cell(s).</w:t>
      </w:r>
    </w:p>
    <w:p w14:paraId="109734BA" w14:textId="77777777" w:rsidR="00363059" w:rsidRPr="00094AFB" w:rsidRDefault="00363059" w:rsidP="00363059">
      <w:pPr>
        <w:pStyle w:val="B1"/>
      </w:pPr>
      <w:r w:rsidRPr="00094AFB">
        <w:t>2.</w:t>
      </w:r>
      <w:r w:rsidRPr="00094AFB">
        <w:tab/>
        <w:t>A MEASUREMENT REPORT is triggered and sent to the source eNB.</w:t>
      </w:r>
    </w:p>
    <w:p w14:paraId="13CE6F42" w14:textId="77777777" w:rsidR="00363059" w:rsidRPr="00094AFB" w:rsidRDefault="00363059" w:rsidP="00363059">
      <w:pPr>
        <w:pStyle w:val="B1"/>
      </w:pPr>
      <w:r w:rsidRPr="00094AFB">
        <w:t>3.</w:t>
      </w:r>
      <w:r w:rsidRPr="00094AFB">
        <w:tab/>
        <w:t>The source eNB makes decision on the usage of CHO to handoff the UE based on MEASUREMENT REPORT information.</w:t>
      </w:r>
    </w:p>
    <w:p w14:paraId="718EE67A" w14:textId="77777777" w:rsidR="00363059" w:rsidRPr="00094AFB" w:rsidRDefault="00363059" w:rsidP="00363059">
      <w:pPr>
        <w:pStyle w:val="B1"/>
      </w:pPr>
      <w:r w:rsidRPr="00094AFB">
        <w:lastRenderedPageBreak/>
        <w:t>4.</w:t>
      </w:r>
      <w:r w:rsidRPr="00094AFB">
        <w:tab/>
        <w:t xml:space="preserve">The source eNB </w:t>
      </w:r>
      <w:r w:rsidR="00E75CB1" w:rsidRPr="00094AFB">
        <w:t xml:space="preserve">requests </w:t>
      </w:r>
      <w:r w:rsidRPr="00094AFB">
        <w:t>a CHO to the eNB(s) of candidate cell(s).</w:t>
      </w:r>
      <w:r w:rsidR="00E75CB1" w:rsidRPr="00094AFB">
        <w:t xml:space="preserve"> A CHO request message is sent for each candidate cell.</w:t>
      </w:r>
    </w:p>
    <w:p w14:paraId="122CDCAB" w14:textId="77777777" w:rsidR="00363059" w:rsidRPr="00094AFB" w:rsidRDefault="00363059" w:rsidP="00363059">
      <w:pPr>
        <w:pStyle w:val="B1"/>
      </w:pPr>
      <w:r w:rsidRPr="00094AFB">
        <w:t>5.</w:t>
      </w:r>
      <w:r w:rsidRPr="00094AFB">
        <w:tab/>
        <w:t xml:space="preserve">Same as step 5 in Figure 10.1.2.1.1-1 of </w:t>
      </w:r>
      <w:r w:rsidR="005B43B7" w:rsidRPr="00094AFB">
        <w:t>clause</w:t>
      </w:r>
      <w:r w:rsidRPr="00094AFB">
        <w:t xml:space="preserve"> 10.1.2.1.1.</w:t>
      </w:r>
    </w:p>
    <w:p w14:paraId="5E1A59D2" w14:textId="77777777" w:rsidR="00363059" w:rsidRPr="00094AFB" w:rsidRDefault="00363059" w:rsidP="00363059">
      <w:pPr>
        <w:pStyle w:val="B1"/>
        <w:rPr>
          <w:i/>
          <w:lang w:eastAsia="zh-CN"/>
        </w:rPr>
      </w:pPr>
      <w:r w:rsidRPr="00094AFB">
        <w:t>6.</w:t>
      </w:r>
      <w:r w:rsidRPr="00094AFB">
        <w:tab/>
        <w:t>The eNB(s) of candidate cell(s) sends CHO response including configuration of CHO candidate cell(s) to the source eNB.</w:t>
      </w:r>
      <w:r w:rsidR="00E75CB1" w:rsidRPr="00094AFB">
        <w:t xml:space="preserve"> The response message is also sent for each candidate cell.</w:t>
      </w:r>
    </w:p>
    <w:p w14:paraId="33F4B4FE" w14:textId="77777777" w:rsidR="00363059" w:rsidRPr="00094AFB" w:rsidRDefault="00363059" w:rsidP="00363059">
      <w:pPr>
        <w:pStyle w:val="B1"/>
        <w:rPr>
          <w:lang w:eastAsia="zh-CN"/>
        </w:rPr>
      </w:pPr>
      <w:r w:rsidRPr="00094AFB">
        <w:t>7.</w:t>
      </w:r>
      <w:r w:rsidRPr="00094AFB">
        <w:tab/>
        <w:t xml:space="preserve">The </w:t>
      </w:r>
      <w:r w:rsidRPr="00094AFB">
        <w:rPr>
          <w:lang w:eastAsia="ko-KR"/>
        </w:rPr>
        <w:t xml:space="preserve">source eNB sends a </w:t>
      </w:r>
      <w:r w:rsidRPr="00094AFB">
        <w:rPr>
          <w:i/>
          <w:iCs/>
        </w:rPr>
        <w:t>RRCConnectionReconfiguration</w:t>
      </w:r>
      <w:r w:rsidRPr="00094AFB">
        <w:rPr>
          <w:lang w:eastAsia="ko-KR"/>
        </w:rPr>
        <w:t xml:space="preserve"> message to the UE, containing configuration of CHO candidate cell(s) and CHO execution condition(s)</w:t>
      </w:r>
      <w:r w:rsidRPr="00094AFB">
        <w:rPr>
          <w:lang w:eastAsia="zh-CN"/>
        </w:rPr>
        <w:t xml:space="preserve">. The source eNB decides on the condition for the execution of CHO and adds the condition(s) to the RRC message sent to </w:t>
      </w:r>
      <w:r w:rsidR="00E75CB1" w:rsidRPr="00094AFB">
        <w:rPr>
          <w:lang w:eastAsia="zh-CN"/>
        </w:rPr>
        <w:t xml:space="preserve">the </w:t>
      </w:r>
      <w:r w:rsidRPr="00094AFB">
        <w:rPr>
          <w:lang w:eastAsia="zh-CN"/>
        </w:rPr>
        <w:t>UE.</w:t>
      </w:r>
    </w:p>
    <w:p w14:paraId="4DD036BC" w14:textId="77777777" w:rsidR="00E23A84" w:rsidRPr="00094AFB" w:rsidRDefault="00966DF5" w:rsidP="00E23A84">
      <w:pPr>
        <w:pStyle w:val="NO"/>
        <w:rPr>
          <w:lang w:eastAsia="zh-CN"/>
        </w:rPr>
      </w:pPr>
      <w:r w:rsidRPr="00094AFB">
        <w:rPr>
          <w:lang w:eastAsia="zh-CN"/>
        </w:rPr>
        <w:t>NOTE</w:t>
      </w:r>
      <w:r w:rsidR="00E75CB1" w:rsidRPr="00094AFB">
        <w:rPr>
          <w:lang w:eastAsia="zh-CN"/>
        </w:rPr>
        <w:t xml:space="preserve"> 1</w:t>
      </w:r>
      <w:r w:rsidRPr="00094AFB">
        <w:rPr>
          <w:lang w:eastAsia="zh-CN"/>
        </w:rPr>
        <w:t>:</w:t>
      </w:r>
      <w:r w:rsidRPr="00094AFB">
        <w:rPr>
          <w:lang w:eastAsia="zh-CN"/>
        </w:rPr>
        <w:tab/>
        <w:t>The source eNB may reconfigure the UE</w:t>
      </w:r>
      <w:r w:rsidR="004F39D7" w:rsidRPr="00094AFB">
        <w:rPr>
          <w:lang w:eastAsia="zh-CN"/>
        </w:rPr>
        <w:t>'</w:t>
      </w:r>
      <w:r w:rsidRPr="00094AFB">
        <w:rPr>
          <w:lang w:eastAsia="zh-CN"/>
        </w:rPr>
        <w:t>s source configuration after providing CHO configuration for candidate target cell(s).</w:t>
      </w:r>
    </w:p>
    <w:p w14:paraId="47D0A88E" w14:textId="77777777" w:rsidR="00966DF5" w:rsidRPr="00094AFB" w:rsidRDefault="00E23A84" w:rsidP="00E23A84">
      <w:pPr>
        <w:pStyle w:val="NO"/>
        <w:rPr>
          <w:lang w:eastAsia="zh-CN"/>
        </w:rPr>
      </w:pPr>
      <w:r w:rsidRPr="00094AFB">
        <w:t>NOTE 1a:</w:t>
      </w:r>
      <w:r w:rsidRPr="00094AFB">
        <w:tab/>
        <w:t>A configuration of a CHO candidate cell cannot contain a DAPS handover.</w:t>
      </w:r>
    </w:p>
    <w:p w14:paraId="2ADF3CC2" w14:textId="77777777" w:rsidR="00363059" w:rsidRPr="00094AFB" w:rsidRDefault="00363059" w:rsidP="00363059">
      <w:pPr>
        <w:pStyle w:val="B1"/>
        <w:rPr>
          <w:i/>
        </w:rPr>
      </w:pPr>
      <w:r w:rsidRPr="00094AFB">
        <w:t>8.</w:t>
      </w:r>
      <w:r w:rsidRPr="00094AFB">
        <w:tab/>
      </w:r>
      <w:r w:rsidR="00E75CB1" w:rsidRPr="00094AFB">
        <w:t xml:space="preserve">The </w:t>
      </w:r>
      <w:r w:rsidRPr="00094AFB">
        <w:t xml:space="preserve">UE sends an </w:t>
      </w:r>
      <w:r w:rsidRPr="00094AFB">
        <w:rPr>
          <w:i/>
          <w:iCs/>
        </w:rPr>
        <w:t>RRCConnectionReconfiguration</w:t>
      </w:r>
      <w:r w:rsidRPr="00094AFB">
        <w:rPr>
          <w:i/>
        </w:rPr>
        <w:t>Complete</w:t>
      </w:r>
      <w:r w:rsidRPr="00094AFB">
        <w:t xml:space="preserve"> message to the source eNB.</w:t>
      </w:r>
    </w:p>
    <w:p w14:paraId="512AAAE7" w14:textId="77777777" w:rsidR="00E75CB1" w:rsidRPr="00094AFB" w:rsidRDefault="00E75CB1" w:rsidP="00E75CB1">
      <w:pPr>
        <w:pStyle w:val="B1"/>
        <w:rPr>
          <w:i/>
        </w:rPr>
      </w:pPr>
      <w:r w:rsidRPr="00094AFB">
        <w:t>8a.</w:t>
      </w:r>
      <w:r w:rsidRPr="00094AFB">
        <w:tab/>
        <w:t>If early data forwarding is applied, the source eNB sends the EARLY STATUS TRANSFER message.</w:t>
      </w:r>
    </w:p>
    <w:p w14:paraId="6CEB443F" w14:textId="77777777" w:rsidR="00363059" w:rsidRPr="00094AFB" w:rsidRDefault="00363059" w:rsidP="00363059">
      <w:pPr>
        <w:pStyle w:val="B1"/>
        <w:rPr>
          <w:rFonts w:eastAsia="MS Mincho"/>
        </w:rPr>
      </w:pPr>
      <w:r w:rsidRPr="00094AFB">
        <w:t>9.</w:t>
      </w:r>
      <w:r w:rsidRPr="00094AFB">
        <w:tab/>
      </w:r>
      <w:r w:rsidR="00E75CB1" w:rsidRPr="00094AFB">
        <w:t xml:space="preserve">The </w:t>
      </w:r>
      <w:r w:rsidRPr="00094AFB">
        <w:t xml:space="preserve">UE maintains connection with </w:t>
      </w:r>
      <w:r w:rsidR="00E75CB1" w:rsidRPr="00094AFB">
        <w:t xml:space="preserve">the </w:t>
      </w:r>
      <w:r w:rsidRPr="00094AFB">
        <w:t xml:space="preserve">source eNB after receiving CHO configuration, and starts evaluating the CHO execution condition(s) for the </w:t>
      </w:r>
      <w:r w:rsidRPr="00094AFB">
        <w:rPr>
          <w:lang w:eastAsia="zh-CN"/>
        </w:rPr>
        <w:t xml:space="preserve">CHO </w:t>
      </w:r>
      <w:r w:rsidRPr="00094AFB">
        <w:t xml:space="preserve">candidate cell(s). If at least one CHO </w:t>
      </w:r>
      <w:r w:rsidRPr="00094AFB">
        <w:rPr>
          <w:lang w:eastAsia="zh-CN"/>
        </w:rPr>
        <w:t>candidate</w:t>
      </w:r>
      <w:r w:rsidRPr="00094AFB">
        <w:t xml:space="preserve"> cell satisfies the corresponding CHO execution condition, the UE detaches from the source eNB, applies the stored corresponding configuration for that candidate cell and synchronises to that candidate cell</w:t>
      </w:r>
      <w:r w:rsidRPr="00094AFB">
        <w:rPr>
          <w:rFonts w:eastAsia="MS Mincho"/>
        </w:rPr>
        <w:t>.</w:t>
      </w:r>
    </w:p>
    <w:p w14:paraId="18A6070C" w14:textId="77777777" w:rsidR="00363059" w:rsidRPr="00094AFB" w:rsidRDefault="00363059" w:rsidP="00363059">
      <w:pPr>
        <w:pStyle w:val="B1"/>
      </w:pPr>
      <w:r w:rsidRPr="00094AFB">
        <w:t xml:space="preserve">10-11. The UE accesses to the target eNB and completes the handover procedure by sending </w:t>
      </w:r>
      <w:r w:rsidRPr="00094AFB">
        <w:rPr>
          <w:i/>
        </w:rPr>
        <w:t>RRCConnectionReconfigurationComplete</w:t>
      </w:r>
      <w:r w:rsidRPr="00094AFB">
        <w:t xml:space="preserve"> message to </w:t>
      </w:r>
      <w:r w:rsidR="00E75CB1" w:rsidRPr="00094AFB">
        <w:t xml:space="preserve">the </w:t>
      </w:r>
      <w:r w:rsidRPr="00094AFB">
        <w:t xml:space="preserve">target eNB. The UE releases </w:t>
      </w:r>
      <w:r w:rsidR="00E75CB1" w:rsidRPr="00094AFB">
        <w:t xml:space="preserve">the </w:t>
      </w:r>
      <w:r w:rsidRPr="00094AFB">
        <w:t>stored CHO configurations after successful completion of RRC handover procedure.</w:t>
      </w:r>
    </w:p>
    <w:p w14:paraId="3469090A" w14:textId="77777777" w:rsidR="00E75CB1" w:rsidRPr="00094AFB" w:rsidRDefault="00E75CB1" w:rsidP="00E75CB1">
      <w:pPr>
        <w:pStyle w:val="B1"/>
      </w:pPr>
      <w:r w:rsidRPr="00094AFB">
        <w:t>11a/b</w:t>
      </w:r>
      <w:r w:rsidR="004F39D7" w:rsidRPr="00094AFB">
        <w:t>.</w:t>
      </w:r>
      <w:r w:rsidRPr="00094AFB">
        <w:tab/>
        <w:t>The target eNB sends the HANDOVER SUCCESS message to the source eNB to inform that the UE has successfully accessed the target cell. In return, the source eNB sends the SN STATUS TRANSFER message.</w:t>
      </w:r>
    </w:p>
    <w:p w14:paraId="3C8C8885" w14:textId="77777777" w:rsidR="00E75CB1" w:rsidRPr="00094AFB" w:rsidRDefault="00E75CB1" w:rsidP="004F39D7">
      <w:pPr>
        <w:pStyle w:val="NO"/>
      </w:pPr>
      <w:r w:rsidRPr="00094AFB">
        <w:t>NOTE 2:</w:t>
      </w:r>
      <w:r w:rsidRPr="00094AFB">
        <w:tab/>
        <w:t>Late data forwarding may be initiated as soon as the source eNB receives the HANDOVER SUCCESS message.</w:t>
      </w:r>
    </w:p>
    <w:p w14:paraId="765E1F85" w14:textId="77777777" w:rsidR="00E75CB1" w:rsidRPr="00094AFB" w:rsidRDefault="00E75CB1" w:rsidP="00E75CB1">
      <w:pPr>
        <w:pStyle w:val="B1"/>
      </w:pPr>
      <w:r w:rsidRPr="00094AFB">
        <w:t>11c.</w:t>
      </w:r>
      <w:r w:rsidRPr="00094AFB">
        <w:tab/>
        <w:t>The source eNB sends the HANDOVER CANCEL message toward the other signalling connections or other potential target eNBs, if any, to cancel CHO for the UE.</w:t>
      </w:r>
    </w:p>
    <w:p w14:paraId="13EC1CEB" w14:textId="77777777" w:rsidR="00363059" w:rsidRPr="00094AFB" w:rsidRDefault="00363059" w:rsidP="00363059">
      <w:pPr>
        <w:pStyle w:val="B1"/>
      </w:pPr>
      <w:r w:rsidRPr="00094AFB">
        <w:t>12.</w:t>
      </w:r>
      <w:r w:rsidRPr="00094AFB">
        <w:tab/>
        <w:t>S</w:t>
      </w:r>
      <w:r w:rsidRPr="00094AFB">
        <w:rPr>
          <w:lang w:eastAsia="zh-CN"/>
        </w:rPr>
        <w:t>teps 12-18 as</w:t>
      </w:r>
      <w:r w:rsidRPr="00094AFB">
        <w:t xml:space="preserve"> in Figure 10.1.2.1.1-1.</w:t>
      </w:r>
    </w:p>
    <w:p w14:paraId="641E108D" w14:textId="77777777" w:rsidR="00363059" w:rsidRPr="00094AFB" w:rsidRDefault="00363059" w:rsidP="00363059">
      <w:pPr>
        <w:pStyle w:val="Heading5"/>
      </w:pPr>
      <w:bookmarkStart w:id="1254" w:name="_Toc37760263"/>
      <w:bookmarkStart w:id="1255" w:name="_Toc46498497"/>
      <w:bookmarkStart w:id="1256" w:name="_Toc52490810"/>
      <w:bookmarkStart w:id="1257" w:name="_Toc156248299"/>
      <w:r w:rsidRPr="00094AFB">
        <w:t>10.1.2.1a.3</w:t>
      </w:r>
      <w:r w:rsidRPr="00094AFB">
        <w:tab/>
        <w:t>U-plane handling</w:t>
      </w:r>
      <w:bookmarkEnd w:id="1254"/>
      <w:bookmarkEnd w:id="1255"/>
      <w:bookmarkEnd w:id="1256"/>
      <w:bookmarkEnd w:id="1257"/>
    </w:p>
    <w:p w14:paraId="706DDF5D" w14:textId="77777777" w:rsidR="00E75CB1" w:rsidRPr="00094AFB" w:rsidRDefault="00E75CB1" w:rsidP="00E75CB1">
      <w:pPr>
        <w:rPr>
          <w:noProof/>
        </w:rPr>
      </w:pPr>
      <w:bookmarkStart w:id="1258" w:name="_Toc37760264"/>
      <w:r w:rsidRPr="00094AFB">
        <w:rPr>
          <w:noProof/>
        </w:rPr>
        <w:t>The U-plane handling for Conditional Handover follows the same principles for DAPS Handover in 10.1.2.1.2, if early data forwarding is applied</w:t>
      </w:r>
      <w:r w:rsidR="003414CA" w:rsidRPr="00094AFB">
        <w:rPr>
          <w:noProof/>
        </w:rPr>
        <w:t>, except that, in case of Full Configuration,</w:t>
      </w:r>
      <w:r w:rsidR="003414CA" w:rsidRPr="00094AFB">
        <w:t xml:space="preserve"> HFN and PDCP SN are reset in the target eNB after the SN assignment is handed over to the target eNB</w:t>
      </w:r>
      <w:r w:rsidRPr="00094AFB">
        <w:rPr>
          <w:noProof/>
        </w:rPr>
        <w:t>. If late data forwarding is applied, the U-plane handling follows the RLC-AM or RLC-UM bearer principles defined in 10.1.2.1.2.</w:t>
      </w:r>
    </w:p>
    <w:p w14:paraId="421EF370" w14:textId="77777777" w:rsidR="00E75CB1" w:rsidRPr="00094AFB" w:rsidRDefault="00E75CB1" w:rsidP="00E75CB1">
      <w:pPr>
        <w:pStyle w:val="Heading5"/>
      </w:pPr>
      <w:bookmarkStart w:id="1259" w:name="_Toc46498498"/>
      <w:bookmarkStart w:id="1260" w:name="_Toc52490811"/>
      <w:bookmarkStart w:id="1261" w:name="_Toc156248300"/>
      <w:r w:rsidRPr="00094AFB">
        <w:t>10.1.2.1a.4</w:t>
      </w:r>
      <w:r w:rsidRPr="00094AFB">
        <w:tab/>
        <w:t>Data Forwarding</w:t>
      </w:r>
      <w:bookmarkEnd w:id="1259"/>
      <w:bookmarkEnd w:id="1260"/>
      <w:bookmarkEnd w:id="1261"/>
    </w:p>
    <w:p w14:paraId="386DE4E2" w14:textId="77777777" w:rsidR="00E75CB1" w:rsidRPr="00094AFB" w:rsidRDefault="00E75CB1" w:rsidP="00E75CB1">
      <w:pPr>
        <w:rPr>
          <w:noProof/>
        </w:rPr>
      </w:pPr>
      <w:r w:rsidRPr="00094AFB">
        <w:rPr>
          <w:noProof/>
        </w:rPr>
        <w:t>If late data forwarding is applied, the source eNB initiates data forwarding once it knows which target eNB the UE has successfully accessed. In that case the behavior of the Conditional Handover data forwarding follows the same behavior as defined in 10.1.2.3.1 and 10.1.2.3.2 for the intra-system handover data forwarding for RLC-AM and RLC-UM bearers.</w:t>
      </w:r>
    </w:p>
    <w:p w14:paraId="6AF279BB" w14:textId="77777777" w:rsidR="00E75CB1" w:rsidRPr="00094AFB" w:rsidRDefault="00E75CB1" w:rsidP="00E75CB1">
      <w:pPr>
        <w:rPr>
          <w:noProof/>
        </w:rPr>
      </w:pPr>
      <w:r w:rsidRPr="00094AFB">
        <w:rPr>
          <w:noProof/>
        </w:rPr>
        <w:t>If early data forwarding is applied instead, the source eNB initiates data forwarding before the UE executes the handover, to a candidate target node of interest, The behavior of early data forwarding for the Conditional Handover follows the same principles for DRBs configured with DAPS Handover in the intra-system handover as defined in 10.1.2.3.5.</w:t>
      </w:r>
    </w:p>
    <w:p w14:paraId="7334EDA5" w14:textId="77777777" w:rsidR="00F93109" w:rsidRPr="00094AFB" w:rsidRDefault="00D51AC6" w:rsidP="009C26DC">
      <w:pPr>
        <w:pStyle w:val="Heading4"/>
      </w:pPr>
      <w:bookmarkStart w:id="1262" w:name="_Toc46498499"/>
      <w:bookmarkStart w:id="1263" w:name="_Toc52490812"/>
      <w:bookmarkStart w:id="1264" w:name="_Toc156248301"/>
      <w:r w:rsidRPr="00094AFB">
        <w:t>10.1.2.2</w:t>
      </w:r>
      <w:r w:rsidRPr="00094AFB">
        <w:tab/>
        <w:t>Path Switch</w:t>
      </w:r>
      <w:bookmarkEnd w:id="1239"/>
      <w:bookmarkEnd w:id="1240"/>
      <w:bookmarkEnd w:id="1258"/>
      <w:bookmarkEnd w:id="1262"/>
      <w:bookmarkEnd w:id="1263"/>
      <w:bookmarkEnd w:id="1264"/>
    </w:p>
    <w:p w14:paraId="508DD6BD" w14:textId="77777777" w:rsidR="00D51AC6" w:rsidRPr="00094AFB" w:rsidRDefault="00F93109" w:rsidP="009C26DC">
      <w:pPr>
        <w:pStyle w:val="Heading5"/>
      </w:pPr>
      <w:bookmarkStart w:id="1265" w:name="_Toc20402807"/>
      <w:bookmarkStart w:id="1266" w:name="_Toc29372313"/>
      <w:bookmarkStart w:id="1267" w:name="_Toc37760265"/>
      <w:bookmarkStart w:id="1268" w:name="_Toc46498500"/>
      <w:bookmarkStart w:id="1269" w:name="_Toc52490813"/>
      <w:bookmarkStart w:id="1270" w:name="_Toc156248302"/>
      <w:r w:rsidRPr="00094AFB">
        <w:t>10.1.2.2.1</w:t>
      </w:r>
      <w:r w:rsidRPr="00094AFB">
        <w:tab/>
        <w:t>Path Switch upon handover</w:t>
      </w:r>
      <w:bookmarkEnd w:id="1265"/>
      <w:bookmarkEnd w:id="1266"/>
      <w:bookmarkEnd w:id="1267"/>
      <w:bookmarkEnd w:id="1268"/>
      <w:bookmarkEnd w:id="1269"/>
      <w:bookmarkEnd w:id="1270"/>
    </w:p>
    <w:p w14:paraId="6C73FDFA" w14:textId="77777777" w:rsidR="00D51AC6" w:rsidRPr="00094AFB" w:rsidRDefault="00D51AC6" w:rsidP="00E10AA0">
      <w:r w:rsidRPr="00094AFB">
        <w:t xml:space="preserve">After the downlink path is switched at the Serving GW downlink packets on the forwarding path and on the new direct path may arrive interchanged at the target eNB. The target eNodeB should first deliver all forwarded packets to the UE </w:t>
      </w:r>
      <w:r w:rsidRPr="00094AFB">
        <w:lastRenderedPageBreak/>
        <w:t>before delivering any of the packets received on the new direct path. The method employed in the target eNB to enforce the correct delivery order of packets is outside the scope of the standard.</w:t>
      </w:r>
    </w:p>
    <w:p w14:paraId="38E3608C" w14:textId="77777777" w:rsidR="00BC011A" w:rsidRPr="00094AFB" w:rsidRDefault="00D51AC6" w:rsidP="00E10AA0">
      <w:r w:rsidRPr="00094AFB">
        <w:t xml:space="preserve">In order to assist the reordering function in the target eNB, the Serving GW shall send one or more </w:t>
      </w:r>
      <w:r w:rsidR="00E11F8B" w:rsidRPr="00094AFB">
        <w:t>"</w:t>
      </w:r>
      <w:r w:rsidRPr="00094AFB">
        <w:t>end marker</w:t>
      </w:r>
      <w:r w:rsidR="00E11F8B" w:rsidRPr="00094AFB">
        <w:t>"</w:t>
      </w:r>
      <w:r w:rsidRPr="00094AFB">
        <w:t xml:space="preserve"> packets on the old path immediately after switching the path for each </w:t>
      </w:r>
      <w:r w:rsidR="0069004B" w:rsidRPr="00094AFB">
        <w:t>E-RAB</w:t>
      </w:r>
      <w:r w:rsidRPr="00094AFB">
        <w:t xml:space="preserve"> of the UE. The </w:t>
      </w:r>
      <w:r w:rsidR="00E11F8B" w:rsidRPr="00094AFB">
        <w:t>"</w:t>
      </w:r>
      <w:r w:rsidRPr="00094AFB">
        <w:t>end marker</w:t>
      </w:r>
      <w:r w:rsidR="00E11F8B" w:rsidRPr="00094AFB">
        <w:t>"</w:t>
      </w:r>
      <w:r w:rsidRPr="00094AFB">
        <w:t xml:space="preserve"> packet shall not contain user data. The </w:t>
      </w:r>
      <w:r w:rsidR="00E11F8B" w:rsidRPr="00094AFB">
        <w:t>"</w:t>
      </w:r>
      <w:r w:rsidRPr="00094AFB">
        <w:t>end marker</w:t>
      </w:r>
      <w:r w:rsidR="00E11F8B" w:rsidRPr="00094AFB">
        <w:t>"</w:t>
      </w:r>
      <w:r w:rsidRPr="00094AFB">
        <w:t xml:space="preserve"> is indicated in the GTP header. After completing the sending of the tagged packets the GW shall not send any further user data packets via the old path.</w:t>
      </w:r>
    </w:p>
    <w:p w14:paraId="05FBB71A" w14:textId="77777777" w:rsidR="00D51AC6" w:rsidRPr="00094AFB" w:rsidRDefault="00D51AC6" w:rsidP="00E10AA0">
      <w:r w:rsidRPr="00094AFB">
        <w:t xml:space="preserve">Upon receiving the </w:t>
      </w:r>
      <w:r w:rsidR="00E11F8B" w:rsidRPr="00094AFB">
        <w:t>"</w:t>
      </w:r>
      <w:r w:rsidRPr="00094AFB">
        <w:t>end marker</w:t>
      </w:r>
      <w:r w:rsidR="00E11F8B" w:rsidRPr="00094AFB">
        <w:t>"</w:t>
      </w:r>
      <w:r w:rsidRPr="00094AFB">
        <w:t xml:space="preserve"> packets, the source eNB shall</w:t>
      </w:r>
      <w:r w:rsidR="00BC011A" w:rsidRPr="00094AFB">
        <w:t>, if forwarding is activated for that bearer,</w:t>
      </w:r>
      <w:r w:rsidRPr="00094AFB">
        <w:t xml:space="preserve"> forward the packet toward the target eNB.</w:t>
      </w:r>
    </w:p>
    <w:p w14:paraId="24AC0490" w14:textId="77777777" w:rsidR="00BC011A" w:rsidRPr="00094AFB" w:rsidRDefault="00BC011A" w:rsidP="00E10AA0">
      <w:r w:rsidRPr="00094AFB">
        <w:t>On detection of an "end marker" the target eNB shall discard the end marker packet and initiate any necessary processing to maintain in sequence delivery of user data forwarded over X2 interface and user data received from the serving GW over S1 as a result of the path switch.</w:t>
      </w:r>
    </w:p>
    <w:p w14:paraId="7637D0EA" w14:textId="77777777" w:rsidR="00BB540C" w:rsidRPr="00094AFB" w:rsidRDefault="00BB540C" w:rsidP="00E10AA0">
      <w:pPr>
        <w:rPr>
          <w:lang w:eastAsia="zh-CN"/>
        </w:rPr>
      </w:pPr>
      <w:r w:rsidRPr="00094AFB">
        <w:rPr>
          <w:lang w:eastAsia="zh-CN"/>
        </w:rPr>
        <w:t xml:space="preserve">On detection of the "end marker", </w:t>
      </w:r>
      <w:r w:rsidRPr="00094AFB">
        <w:t>the target eNB</w:t>
      </w:r>
      <w:r w:rsidRPr="00094AFB">
        <w:rPr>
          <w:lang w:eastAsia="zh-CN"/>
        </w:rPr>
        <w:t xml:space="preserve"> may also initiate the release of the data forwarding resource. However, the release of the data forwarding resource is implementation dependent and could also be based on other mechanisms (e.g. timer-based mechanism).</w:t>
      </w:r>
    </w:p>
    <w:p w14:paraId="5656A195" w14:textId="77777777" w:rsidR="00F93109" w:rsidRPr="00094AFB" w:rsidRDefault="00D20658" w:rsidP="00E10AA0">
      <w:r w:rsidRPr="00094AFB">
        <w:t>EPC may change the uplink end-point of the tunnels with Path Switch procedure. However, the EPC should keep the old GTP tunnel end-point(s) sufficiently long time in order to minimise the probability of packet losses and avoid unintentional release of respective E-RAB(s).</w:t>
      </w:r>
    </w:p>
    <w:p w14:paraId="5481C5A4" w14:textId="77777777" w:rsidR="00F93109" w:rsidRPr="00094AFB" w:rsidRDefault="00F93109" w:rsidP="009C26DC">
      <w:pPr>
        <w:pStyle w:val="Heading5"/>
      </w:pPr>
      <w:bookmarkStart w:id="1271" w:name="_Toc20402808"/>
      <w:bookmarkStart w:id="1272" w:name="_Toc29372314"/>
      <w:bookmarkStart w:id="1273" w:name="_Toc37760266"/>
      <w:bookmarkStart w:id="1274" w:name="_Toc46498501"/>
      <w:bookmarkStart w:id="1275" w:name="_Toc52490814"/>
      <w:bookmarkStart w:id="1276" w:name="_Toc156248303"/>
      <w:r w:rsidRPr="00094AFB">
        <w:t>10.1.2.2.2</w:t>
      </w:r>
      <w:r w:rsidRPr="00094AFB">
        <w:tab/>
        <w:t>Path Update upon Dual Connectivity specific activities</w:t>
      </w:r>
      <w:bookmarkEnd w:id="1271"/>
      <w:bookmarkEnd w:id="1272"/>
      <w:bookmarkEnd w:id="1273"/>
      <w:bookmarkEnd w:id="1274"/>
      <w:bookmarkEnd w:id="1275"/>
      <w:bookmarkEnd w:id="1276"/>
    </w:p>
    <w:p w14:paraId="11880FBB" w14:textId="77777777" w:rsidR="00F93109" w:rsidRPr="00094AFB" w:rsidRDefault="00F93109" w:rsidP="00E10AA0">
      <w:r w:rsidRPr="00094AFB">
        <w:t xml:space="preserve">Upon DC specific activities which involve the transfer of bearer contexts from one eNB to another, if one of the eNBs involved in DC provides radio resources to the UE for one or several E-RABs configured with the SCG bearer option, the update of the downlink path towards the EPC for the relevant E-RABs needs to be communicated by the MeNB to the MME. The functions specified for the path switch for handover as specified in </w:t>
      </w:r>
      <w:r w:rsidR="00540D9B" w:rsidRPr="00094AFB">
        <w:t>clause</w:t>
      </w:r>
      <w:r w:rsidRPr="00094AFB">
        <w:t xml:space="preserve"> 10.1.2.2.1 are applicable for the path update for DC with SCG bearer option as well except that:</w:t>
      </w:r>
    </w:p>
    <w:p w14:paraId="2BD022AC" w14:textId="77777777" w:rsidR="00F93109" w:rsidRPr="00094AFB" w:rsidRDefault="00F93109" w:rsidP="00E10AA0">
      <w:pPr>
        <w:pStyle w:val="B1"/>
      </w:pPr>
      <w:r w:rsidRPr="00094AFB">
        <w:t>-</w:t>
      </w:r>
      <w:r w:rsidRPr="00094AFB">
        <w:tab/>
      </w:r>
      <w:r w:rsidR="009E56EF" w:rsidRPr="00094AFB">
        <w:t>T</w:t>
      </w:r>
      <w:r w:rsidRPr="00094AFB">
        <w:t xml:space="preserve">he role of involved eNBs are different: in DC, the </w:t>
      </w:r>
      <w:r w:rsidR="004C4A69" w:rsidRPr="00094AFB">
        <w:t>"</w:t>
      </w:r>
      <w:r w:rsidRPr="00094AFB">
        <w:t>source eNB</w:t>
      </w:r>
      <w:r w:rsidR="004C4A69" w:rsidRPr="00094AFB">
        <w:t>"</w:t>
      </w:r>
      <w:r w:rsidRPr="00094AFB">
        <w:t xml:space="preserve"> as specified for handover, is the eNB from which the bearer context is transferred and the </w:t>
      </w:r>
      <w:r w:rsidR="004C4A69" w:rsidRPr="00094AFB">
        <w:t>"</w:t>
      </w:r>
      <w:r w:rsidRPr="00094AFB">
        <w:t>target eNB</w:t>
      </w:r>
      <w:r w:rsidR="004C4A69" w:rsidRPr="00094AFB">
        <w:t>"</w:t>
      </w:r>
      <w:r w:rsidRPr="00094AFB">
        <w:t xml:space="preserve"> is the eNB to which the bearer context is transferred.</w:t>
      </w:r>
    </w:p>
    <w:p w14:paraId="6ACEDAA0" w14:textId="77777777" w:rsidR="00D20658" w:rsidRPr="00094AFB" w:rsidRDefault="00F93109" w:rsidP="00E10AA0">
      <w:pPr>
        <w:pStyle w:val="B1"/>
      </w:pPr>
      <w:r w:rsidRPr="00094AFB">
        <w:t>-</w:t>
      </w:r>
      <w:r w:rsidRPr="00094AFB">
        <w:tab/>
      </w:r>
      <w:r w:rsidR="009E56EF" w:rsidRPr="00094AFB">
        <w:t>T</w:t>
      </w:r>
      <w:r w:rsidRPr="00094AFB">
        <w:t>he EPC does not change the uplink end-point of the tunnels with the Path Update procedure in a way that this would change the Serving GW.</w:t>
      </w:r>
    </w:p>
    <w:p w14:paraId="1CA62A88" w14:textId="77777777" w:rsidR="00696134" w:rsidRPr="00094AFB" w:rsidRDefault="00696134" w:rsidP="009C26DC">
      <w:pPr>
        <w:pStyle w:val="Heading5"/>
      </w:pPr>
      <w:bookmarkStart w:id="1277" w:name="_Toc20402809"/>
      <w:bookmarkStart w:id="1278" w:name="_Toc29372315"/>
      <w:bookmarkStart w:id="1279" w:name="_Toc37760267"/>
      <w:bookmarkStart w:id="1280" w:name="_Toc46498502"/>
      <w:bookmarkStart w:id="1281" w:name="_Toc52490815"/>
      <w:bookmarkStart w:id="1282" w:name="_Toc156248304"/>
      <w:r w:rsidRPr="00094AFB">
        <w:t>10.1.2.2.3</w:t>
      </w:r>
      <w:r w:rsidRPr="00094AFB">
        <w:tab/>
        <w:t>Path Switch upon UE context resume</w:t>
      </w:r>
      <w:bookmarkEnd w:id="1277"/>
      <w:bookmarkEnd w:id="1278"/>
      <w:bookmarkEnd w:id="1279"/>
      <w:bookmarkEnd w:id="1280"/>
      <w:bookmarkEnd w:id="1281"/>
      <w:bookmarkEnd w:id="1282"/>
    </w:p>
    <w:p w14:paraId="2DBA675E" w14:textId="77777777" w:rsidR="00696134" w:rsidRPr="00094AFB" w:rsidRDefault="00696134" w:rsidP="00696134">
      <w:r w:rsidRPr="00094AFB">
        <w:t>Upon resumption of a UE context in an eNB different from the one where the UE context was suspended, the Path Switch procedure is used to request the MME to resume the UE context and related bearer contexts in the EPC and update the downlink path.</w:t>
      </w:r>
    </w:p>
    <w:p w14:paraId="631C5152" w14:textId="77777777" w:rsidR="00D51AC6" w:rsidRPr="00094AFB" w:rsidRDefault="00D51AC6" w:rsidP="009C26DC">
      <w:pPr>
        <w:pStyle w:val="Heading4"/>
      </w:pPr>
      <w:bookmarkStart w:id="1283" w:name="_Toc20402810"/>
      <w:bookmarkStart w:id="1284" w:name="_Toc29372316"/>
      <w:bookmarkStart w:id="1285" w:name="_Toc37760268"/>
      <w:bookmarkStart w:id="1286" w:name="_Toc46498503"/>
      <w:bookmarkStart w:id="1287" w:name="_Toc52490816"/>
      <w:bookmarkStart w:id="1288" w:name="_Toc156248305"/>
      <w:r w:rsidRPr="00094AFB">
        <w:t>10.1.2.3</w:t>
      </w:r>
      <w:r w:rsidRPr="00094AFB">
        <w:tab/>
        <w:t>Data forwarding</w:t>
      </w:r>
      <w:bookmarkEnd w:id="1283"/>
      <w:bookmarkEnd w:id="1284"/>
      <w:bookmarkEnd w:id="1285"/>
      <w:bookmarkEnd w:id="1286"/>
      <w:bookmarkEnd w:id="1287"/>
      <w:bookmarkEnd w:id="1288"/>
    </w:p>
    <w:p w14:paraId="50689E44" w14:textId="77777777" w:rsidR="00D51AC6" w:rsidRPr="00094AFB" w:rsidRDefault="00D51AC6" w:rsidP="009C26DC">
      <w:pPr>
        <w:pStyle w:val="Heading5"/>
      </w:pPr>
      <w:bookmarkStart w:id="1289" w:name="_Toc20402811"/>
      <w:bookmarkStart w:id="1290" w:name="_Toc29372317"/>
      <w:bookmarkStart w:id="1291" w:name="_Toc37760269"/>
      <w:bookmarkStart w:id="1292" w:name="_Toc46498504"/>
      <w:bookmarkStart w:id="1293" w:name="_Toc52490817"/>
      <w:bookmarkStart w:id="1294" w:name="_Toc156248306"/>
      <w:r w:rsidRPr="00094AFB">
        <w:t>10.1.2.3.1</w:t>
      </w:r>
      <w:r w:rsidRPr="00094AFB">
        <w:tab/>
        <w:t xml:space="preserve">For RLC-AM </w:t>
      </w:r>
      <w:r w:rsidR="00521A3F" w:rsidRPr="00094AFB">
        <w:t>DRBs</w:t>
      </w:r>
      <w:bookmarkEnd w:id="1289"/>
      <w:bookmarkEnd w:id="1290"/>
      <w:bookmarkEnd w:id="1291"/>
      <w:bookmarkEnd w:id="1292"/>
      <w:bookmarkEnd w:id="1293"/>
      <w:bookmarkEnd w:id="1294"/>
    </w:p>
    <w:p w14:paraId="588C6A9F" w14:textId="77777777" w:rsidR="00D51AC6" w:rsidRPr="00094AFB" w:rsidRDefault="00D51AC6" w:rsidP="00E10AA0">
      <w:r w:rsidRPr="00094AFB">
        <w:t xml:space="preserve">Upon handover, the source eNB </w:t>
      </w:r>
      <w:r w:rsidR="003A7843" w:rsidRPr="00094AFB">
        <w:t xml:space="preserve">may </w:t>
      </w:r>
      <w:r w:rsidRPr="00094AFB">
        <w:t xml:space="preserve">forward in order to the target eNB all downlink PDCP SDUs with their SN that have not been acknowledged by the UE. In addition, the source eNB may </w:t>
      </w:r>
      <w:r w:rsidR="003A7843" w:rsidRPr="00094AFB">
        <w:t xml:space="preserve">also </w:t>
      </w:r>
      <w:r w:rsidRPr="00094AFB">
        <w:t>forward without a PDCP SN fresh data arriving over S1 to the target eNB.</w:t>
      </w:r>
    </w:p>
    <w:p w14:paraId="1DE34063" w14:textId="77777777" w:rsidR="00D51AC6" w:rsidRPr="00094AFB" w:rsidRDefault="00D51AC6" w:rsidP="00634FA6">
      <w:pPr>
        <w:pStyle w:val="NO"/>
      </w:pPr>
      <w:r w:rsidRPr="00094AFB">
        <w:t>NOTE</w:t>
      </w:r>
      <w:r w:rsidR="00E75CB1" w:rsidRPr="00094AFB">
        <w:t xml:space="preserve"> 1</w:t>
      </w:r>
      <w:r w:rsidRPr="00094AFB">
        <w:t>:</w:t>
      </w:r>
      <w:r w:rsidRPr="00094AFB">
        <w:tab/>
        <w:t>T</w:t>
      </w:r>
      <w:r w:rsidR="0078011E" w:rsidRPr="00094AFB">
        <w:t>he t</w:t>
      </w:r>
      <w:r w:rsidRPr="00094AFB">
        <w:t>arget eNB does not have to wait for the completion of forwarding from the source eNB before it begins transmitting packets to the UE.</w:t>
      </w:r>
    </w:p>
    <w:p w14:paraId="3229DBA6" w14:textId="77777777" w:rsidR="00D51AC6" w:rsidRPr="00094AFB" w:rsidRDefault="00D51AC6" w:rsidP="00E10AA0">
      <w:r w:rsidRPr="00094AFB">
        <w:t>The source eNB discards any remaining downlink RLC PDUs. Correspondingly, the source eNB does not forward the downlink RLC context to the target eNB.</w:t>
      </w:r>
    </w:p>
    <w:p w14:paraId="0ADC464D" w14:textId="77777777" w:rsidR="00D51AC6" w:rsidRPr="00094AFB" w:rsidRDefault="00D51AC6" w:rsidP="00E10AA0">
      <w:pPr>
        <w:pStyle w:val="NO"/>
      </w:pPr>
      <w:r w:rsidRPr="00094AFB">
        <w:t>NOTE</w:t>
      </w:r>
      <w:r w:rsidR="00E75CB1" w:rsidRPr="00094AFB">
        <w:t xml:space="preserve"> 2</w:t>
      </w:r>
      <w:r w:rsidRPr="00094AFB">
        <w:t>:</w:t>
      </w:r>
      <w:r w:rsidRPr="00094AFB">
        <w:tab/>
      </w:r>
      <w:r w:rsidR="0078011E" w:rsidRPr="00094AFB">
        <w:t>The s</w:t>
      </w:r>
      <w:r w:rsidRPr="00094AFB">
        <w:t>ource eNB does not need to abort ongoing RLC transmissions with the UE as it starts data forwarding to the target eNB.</w:t>
      </w:r>
    </w:p>
    <w:p w14:paraId="3F81A707" w14:textId="77777777" w:rsidR="00D51AC6" w:rsidRPr="00094AFB" w:rsidRDefault="00D51AC6" w:rsidP="00E10AA0">
      <w:r w:rsidRPr="00094AFB">
        <w:t xml:space="preserve">Upon handover, the source eNB forwards </w:t>
      </w:r>
      <w:r w:rsidR="003A7843" w:rsidRPr="00094AFB">
        <w:t xml:space="preserve">to the Serving Gateway the </w:t>
      </w:r>
      <w:r w:rsidRPr="00094AFB">
        <w:t xml:space="preserve">uplink PDCP SDUs successfully received in-sequence </w:t>
      </w:r>
      <w:r w:rsidR="003A7843" w:rsidRPr="00094AFB">
        <w:t>until the sending of the Status Transfer message to the target eNB. Then at that point of time the source eNB stops delivering uplink PDCP SDUs to the S-GW</w:t>
      </w:r>
      <w:r w:rsidR="00561698" w:rsidRPr="00094AFB">
        <w:t xml:space="preserve"> </w:t>
      </w:r>
      <w:r w:rsidRPr="00094AFB">
        <w:t>and shall discard any remaining uplink RLC PDUs. Correspondingly, the source eNB does not forward the uplink RLC context to the target eNB.</w:t>
      </w:r>
    </w:p>
    <w:p w14:paraId="6BF19414" w14:textId="77777777" w:rsidR="003A7843" w:rsidRPr="00094AFB" w:rsidRDefault="003A7843" w:rsidP="00E10AA0">
      <w:r w:rsidRPr="00094AFB">
        <w:lastRenderedPageBreak/>
        <w:t>Then the source eNB shall either:</w:t>
      </w:r>
    </w:p>
    <w:p w14:paraId="2DCAA99E" w14:textId="77777777" w:rsidR="003A7843" w:rsidRPr="00094AFB" w:rsidRDefault="003A7843" w:rsidP="00E10AA0">
      <w:pPr>
        <w:pStyle w:val="B1"/>
      </w:pPr>
      <w:r w:rsidRPr="00094AFB">
        <w:t>-</w:t>
      </w:r>
      <w:r w:rsidRPr="00094AFB">
        <w:tab/>
        <w:t>discard the uplink PDCP SDUs received out of sequence if the source eNB has not accepted the request from the target eNB for uplink forwarding or if the target eNB has not requested uplink forwarding for the bearer during the Handover Preparation procedure,</w:t>
      </w:r>
    </w:p>
    <w:p w14:paraId="52D9F108" w14:textId="77777777" w:rsidR="003A7843" w:rsidRPr="00094AFB" w:rsidRDefault="003A7843" w:rsidP="00E10AA0">
      <w:pPr>
        <w:pStyle w:val="B1"/>
      </w:pPr>
      <w:r w:rsidRPr="00094AFB">
        <w:t>-</w:t>
      </w:r>
      <w:r w:rsidRPr="00094AFB">
        <w:tab/>
        <w:t>forward to the target eNB the uplink PDCP SDUs received out of sequence if the source eNB has accepted the request from the target eNB for uplink forwarding for the bearer during the Handover Preparation procedure.</w:t>
      </w:r>
    </w:p>
    <w:p w14:paraId="0E00A98F" w14:textId="77777777" w:rsidR="00D51AC6" w:rsidRPr="00094AFB" w:rsidRDefault="00D51AC6" w:rsidP="00E10AA0">
      <w:r w:rsidRPr="00094AFB">
        <w:t xml:space="preserve">The PDCP SN of forwarded SDUs is carried in the </w:t>
      </w:r>
      <w:r w:rsidR="00E940BC" w:rsidRPr="00094AFB">
        <w:t>"</w:t>
      </w:r>
      <w:r w:rsidRPr="00094AFB">
        <w:t>PDCP PDU number</w:t>
      </w:r>
      <w:r w:rsidR="00E940BC" w:rsidRPr="00094AFB">
        <w:t>"</w:t>
      </w:r>
      <w:r w:rsidRPr="00094AFB">
        <w:t xml:space="preserve"> field of the GTP-U extension header. The target eNB shall use the PDCP SN if it is available in the forwarded GTP-U packet.</w:t>
      </w:r>
    </w:p>
    <w:p w14:paraId="4A758AC5" w14:textId="77777777" w:rsidR="00D51AC6" w:rsidRPr="00094AFB" w:rsidRDefault="007D7A50" w:rsidP="00E10AA0">
      <w:r w:rsidRPr="00094AFB">
        <w:t>For normal HO i</w:t>
      </w:r>
      <w:r w:rsidR="00D51AC6" w:rsidRPr="00094AFB">
        <w:t xml:space="preserve">n-sequence delivery of upper layer PDUs during handover is based on a continuous PDCP SN and is provided by the </w:t>
      </w:r>
      <w:r w:rsidR="00B44FA5" w:rsidRPr="00094AFB">
        <w:t>"in-order delivery and duplicate elimination"</w:t>
      </w:r>
      <w:r w:rsidR="00D51AC6" w:rsidRPr="00094AFB">
        <w:t xml:space="preserve"> function at the PDCP layer:</w:t>
      </w:r>
    </w:p>
    <w:p w14:paraId="1A598DC5" w14:textId="77777777" w:rsidR="00D51AC6" w:rsidRPr="00094AFB" w:rsidRDefault="00D51AC6" w:rsidP="00E10AA0">
      <w:pPr>
        <w:pStyle w:val="B1"/>
      </w:pPr>
      <w:r w:rsidRPr="00094AFB">
        <w:t>-</w:t>
      </w:r>
      <w:r w:rsidRPr="00094AFB">
        <w:tab/>
        <w:t xml:space="preserve">in the downlink, the </w:t>
      </w:r>
      <w:r w:rsidR="00B44FA5" w:rsidRPr="00094AFB">
        <w:t>"in-order delivery and duplicate elimination"</w:t>
      </w:r>
      <w:r w:rsidRPr="00094AFB">
        <w:t xml:space="preserve"> function at the UE PDCP layer guarantees in-sequence delivery of downlink PDCP SDUs;</w:t>
      </w:r>
    </w:p>
    <w:p w14:paraId="78A08F1C" w14:textId="77777777" w:rsidR="00D51AC6" w:rsidRPr="00094AFB" w:rsidRDefault="00D51AC6" w:rsidP="00E10AA0">
      <w:pPr>
        <w:pStyle w:val="B1"/>
      </w:pPr>
      <w:r w:rsidRPr="00094AFB">
        <w:t>-</w:t>
      </w:r>
      <w:r w:rsidRPr="00094AFB">
        <w:tab/>
        <w:t xml:space="preserve">in the uplink, the </w:t>
      </w:r>
      <w:r w:rsidR="00B44FA5" w:rsidRPr="00094AFB">
        <w:t>"in-order delivery and duplicate elimination"</w:t>
      </w:r>
      <w:r w:rsidRPr="00094AFB">
        <w:t xml:space="preserve"> function at the target eNB PDCP layer guarantees in-sequence delivery of uplink PDCP SDUs.</w:t>
      </w:r>
    </w:p>
    <w:p w14:paraId="429F2F7D" w14:textId="77777777" w:rsidR="007D7A50" w:rsidRPr="00094AFB" w:rsidRDefault="00D51AC6" w:rsidP="00E10AA0">
      <w:r w:rsidRPr="00094AFB">
        <w:t xml:space="preserve">After </w:t>
      </w:r>
      <w:r w:rsidR="007D7A50" w:rsidRPr="00094AFB">
        <w:t xml:space="preserve">a normal </w:t>
      </w:r>
      <w:r w:rsidRPr="00094AFB">
        <w:t>handover, when the UE receives a PDCP SDU from the target eNB, it can deliver it to higher layer together with all PDCP SDUs with lower SNs regardless of possible gaps.</w:t>
      </w:r>
    </w:p>
    <w:p w14:paraId="6FEDB43C" w14:textId="77777777" w:rsidR="007D7A50" w:rsidRPr="00094AFB" w:rsidRDefault="007D7A50" w:rsidP="00E10AA0">
      <w:r w:rsidRPr="00094AFB">
        <w:t>For handovers involving Full Configuration, the source eNB behaviour is unchanged from the description above.</w:t>
      </w:r>
      <w:r w:rsidR="00561698" w:rsidRPr="00094AFB">
        <w:t xml:space="preserve"> </w:t>
      </w:r>
      <w:r w:rsidRPr="00094AFB">
        <w:t>The target eNB may not send PDCP SDUs for which delivery was attempted by the source eNB.</w:t>
      </w:r>
      <w:r w:rsidR="00561698" w:rsidRPr="00094AFB">
        <w:t xml:space="preserve"> </w:t>
      </w:r>
      <w:r w:rsidRPr="00094AFB">
        <w:t>The target eNB iden</w:t>
      </w:r>
      <w:r w:rsidR="00F5073A" w:rsidRPr="00094AFB">
        <w:t>ti</w:t>
      </w:r>
      <w:r w:rsidRPr="00094AFB">
        <w:t>fies these by the presence of the PDCP SN in the forwarded GTP-U packet and discards them.</w:t>
      </w:r>
    </w:p>
    <w:p w14:paraId="0D285C3C" w14:textId="77777777" w:rsidR="007D7A50" w:rsidRPr="00094AFB" w:rsidRDefault="007D7A50" w:rsidP="00E10AA0">
      <w:r w:rsidRPr="00094AFB">
        <w:t>After a Full Configuration handover, the UE delivers received PDCP SDU from the source cell to the higher layer regardless of possible gaps. UE discards uplink PDCP SDUs for which transmission was attempted and retransmission of these over the target cell is not possible.</w:t>
      </w:r>
    </w:p>
    <w:p w14:paraId="606715C7" w14:textId="77777777" w:rsidR="00D51AC6" w:rsidRPr="00094AFB" w:rsidRDefault="00D51AC6" w:rsidP="009C26DC">
      <w:pPr>
        <w:pStyle w:val="Heading5"/>
      </w:pPr>
      <w:bookmarkStart w:id="1295" w:name="_Toc20402812"/>
      <w:bookmarkStart w:id="1296" w:name="_Toc29372318"/>
      <w:bookmarkStart w:id="1297" w:name="_Toc37760270"/>
      <w:bookmarkStart w:id="1298" w:name="_Toc46498505"/>
      <w:bookmarkStart w:id="1299" w:name="_Toc52490818"/>
      <w:bookmarkStart w:id="1300" w:name="_Toc156248307"/>
      <w:r w:rsidRPr="00094AFB">
        <w:t>10.1.2.3.2</w:t>
      </w:r>
      <w:r w:rsidRPr="00094AFB">
        <w:tab/>
        <w:t xml:space="preserve">For RLC-UM </w:t>
      </w:r>
      <w:r w:rsidR="00521A3F" w:rsidRPr="00094AFB">
        <w:t>DRBs</w:t>
      </w:r>
      <w:bookmarkEnd w:id="1295"/>
      <w:bookmarkEnd w:id="1296"/>
      <w:bookmarkEnd w:id="1297"/>
      <w:bookmarkEnd w:id="1298"/>
      <w:bookmarkEnd w:id="1299"/>
      <w:bookmarkEnd w:id="1300"/>
    </w:p>
    <w:p w14:paraId="6DBB6508" w14:textId="77777777" w:rsidR="00D51AC6" w:rsidRPr="00094AFB" w:rsidRDefault="00D51AC6" w:rsidP="00E10AA0">
      <w:pPr>
        <w:widowControl w:val="0"/>
      </w:pPr>
      <w:r w:rsidRPr="00094AFB">
        <w:t xml:space="preserve">Upon handover, the source eNB does not forward to the target eNB downlink PDCP SDUs for which transmission had been completed in the source cell. PDCP SDUs that have not been transmitted may be forwarded. In addition, the source eNB may forward fresh </w:t>
      </w:r>
      <w:r w:rsidR="003A7843" w:rsidRPr="00094AFB">
        <w:t xml:space="preserve">downlink </w:t>
      </w:r>
      <w:r w:rsidRPr="00094AFB">
        <w:t>data arriving over S1 to the target eNB. The source eNB discards any remaining downlink RLC PDUs. Correspondingly, the source eNB does not forward the downlink RLC context to the target eNB.</w:t>
      </w:r>
    </w:p>
    <w:p w14:paraId="491FD9C5" w14:textId="77777777" w:rsidR="00F93109" w:rsidRPr="00094AFB" w:rsidRDefault="00D51AC6" w:rsidP="00E10AA0">
      <w:pPr>
        <w:widowControl w:val="0"/>
      </w:pPr>
      <w:r w:rsidRPr="00094AFB">
        <w:t xml:space="preserve">Upon handover, the source eNB forwards all uplink PDCP SDUs successfully received to the Serving Gateway </w:t>
      </w:r>
      <w:r w:rsidR="003A7843" w:rsidRPr="00094AFB">
        <w:t xml:space="preserve">(i.e. including the ones received out of sequence) </w:t>
      </w:r>
      <w:r w:rsidRPr="00094AFB">
        <w:t>and discards any remaining uplink RLC PDUs. Correspondingly, the source eNB does not forward the uplink RLC context to the target eNB.</w:t>
      </w:r>
    </w:p>
    <w:p w14:paraId="65F229C3" w14:textId="77777777" w:rsidR="00861154" w:rsidRPr="00094AFB" w:rsidRDefault="00861154" w:rsidP="009C26DC">
      <w:pPr>
        <w:pStyle w:val="Heading5"/>
      </w:pPr>
      <w:bookmarkStart w:id="1301" w:name="_Toc20402813"/>
      <w:bookmarkStart w:id="1302" w:name="_Toc29372319"/>
      <w:bookmarkStart w:id="1303" w:name="_Toc37760271"/>
      <w:bookmarkStart w:id="1304" w:name="_Toc46498506"/>
      <w:bookmarkStart w:id="1305" w:name="_Toc52490819"/>
      <w:bookmarkStart w:id="1306" w:name="_Toc156248308"/>
      <w:r w:rsidRPr="00094AFB">
        <w:t>10.1.2.3.3</w:t>
      </w:r>
      <w:r w:rsidRPr="00094AFB">
        <w:tab/>
        <w:t>SRB handling</w:t>
      </w:r>
      <w:bookmarkEnd w:id="1301"/>
      <w:bookmarkEnd w:id="1302"/>
      <w:bookmarkEnd w:id="1303"/>
      <w:bookmarkEnd w:id="1304"/>
      <w:bookmarkEnd w:id="1305"/>
      <w:bookmarkEnd w:id="1306"/>
    </w:p>
    <w:p w14:paraId="16391DD2" w14:textId="77777777" w:rsidR="00861154" w:rsidRPr="00094AFB" w:rsidRDefault="00861154" w:rsidP="00E10AA0">
      <w:r w:rsidRPr="00094AFB">
        <w:t>With respect to SRBs, the following principles apply at HO:</w:t>
      </w:r>
    </w:p>
    <w:p w14:paraId="2839BE0F" w14:textId="77777777" w:rsidR="00861154" w:rsidRPr="00094AFB" w:rsidRDefault="00861154" w:rsidP="00E10AA0">
      <w:pPr>
        <w:pStyle w:val="B1"/>
      </w:pPr>
      <w:r w:rsidRPr="00094AFB">
        <w:t>-</w:t>
      </w:r>
      <w:r w:rsidRPr="00094AFB">
        <w:tab/>
        <w:t>No forwarding or retransmissions of RRC messages in the target;</w:t>
      </w:r>
    </w:p>
    <w:p w14:paraId="4A3D04D7" w14:textId="77777777" w:rsidR="00861154" w:rsidRPr="00094AFB" w:rsidRDefault="00861154" w:rsidP="00E10AA0">
      <w:pPr>
        <w:pStyle w:val="B1"/>
      </w:pPr>
      <w:r w:rsidRPr="00094AFB">
        <w:t>-</w:t>
      </w:r>
      <w:r w:rsidRPr="00094AFB">
        <w:tab/>
        <w:t>The PDCP SN and HFN are reset in the target.</w:t>
      </w:r>
    </w:p>
    <w:p w14:paraId="21EF7935" w14:textId="77777777" w:rsidR="00C92823" w:rsidRPr="00094AFB" w:rsidRDefault="00C92823" w:rsidP="009C26DC">
      <w:pPr>
        <w:pStyle w:val="Heading5"/>
      </w:pPr>
      <w:bookmarkStart w:id="1307" w:name="_Toc20402814"/>
      <w:bookmarkStart w:id="1308" w:name="_Toc29372320"/>
      <w:bookmarkStart w:id="1309" w:name="_Toc37760272"/>
      <w:bookmarkStart w:id="1310" w:name="_Toc46498507"/>
      <w:bookmarkStart w:id="1311" w:name="_Toc52490820"/>
      <w:bookmarkStart w:id="1312" w:name="_Toc156248309"/>
      <w:r w:rsidRPr="00094AFB">
        <w:t>10.1.2.3.4</w:t>
      </w:r>
      <w:r w:rsidRPr="00094AFB">
        <w:tab/>
        <w:t>User data forwarding for Dual Connectivity</w:t>
      </w:r>
      <w:bookmarkEnd w:id="1307"/>
      <w:bookmarkEnd w:id="1308"/>
      <w:bookmarkEnd w:id="1309"/>
      <w:bookmarkEnd w:id="1310"/>
      <w:bookmarkEnd w:id="1311"/>
      <w:bookmarkEnd w:id="1312"/>
    </w:p>
    <w:p w14:paraId="7B09BC91" w14:textId="77777777" w:rsidR="00C92823" w:rsidRPr="00094AFB" w:rsidRDefault="00C92823" w:rsidP="00634FA6">
      <w:pPr>
        <w:widowControl w:val="0"/>
      </w:pPr>
      <w:r w:rsidRPr="00094AFB">
        <w:t xml:space="preserve">Upon DC specific activities user data forwarding may be performed for E-RABs configured with the SCG bearer option　or with the split bearer option. The behaviour of the eNB from which data is forwarded is the same as specified for the "source eNB" for handover, the behaviour of the eNB to which data is forwarded is the same as specified for the "target eNB" for handover. If data forwarding for split bearer option is applied, the PDCP PDUs which are not acknowledged by the UE are forwarded from the SeNB to the MeNB in the course of procedures involving the release of the SCG part of the split bearer (e.g., SeNB Modification, SeNB Release, </w:t>
      </w:r>
      <w:r w:rsidR="009D4DFC" w:rsidRPr="00094AFB">
        <w:t xml:space="preserve">Change of </w:t>
      </w:r>
      <w:r w:rsidRPr="00094AFB">
        <w:t>SeNB).</w:t>
      </w:r>
    </w:p>
    <w:p w14:paraId="3F941078" w14:textId="77777777" w:rsidR="00E75CB1" w:rsidRPr="00094AFB" w:rsidRDefault="00E75CB1" w:rsidP="00E75CB1">
      <w:pPr>
        <w:pStyle w:val="Heading5"/>
      </w:pPr>
      <w:bookmarkStart w:id="1313" w:name="_Toc46498508"/>
      <w:bookmarkStart w:id="1314" w:name="_Toc52490821"/>
      <w:bookmarkStart w:id="1315" w:name="_Toc20402815"/>
      <w:bookmarkStart w:id="1316" w:name="_Toc29372321"/>
      <w:bookmarkStart w:id="1317" w:name="_Toc37760273"/>
      <w:bookmarkStart w:id="1318" w:name="_Toc156248310"/>
      <w:r w:rsidRPr="00094AFB">
        <w:t>10.1.2.3.5</w:t>
      </w:r>
      <w:r w:rsidRPr="00094AFB">
        <w:tab/>
        <w:t>For DRBs configured with DAPS Handover</w:t>
      </w:r>
      <w:bookmarkEnd w:id="1313"/>
      <w:bookmarkEnd w:id="1314"/>
      <w:bookmarkEnd w:id="1318"/>
    </w:p>
    <w:p w14:paraId="2E48A6EF" w14:textId="77777777" w:rsidR="00E75CB1" w:rsidRPr="00094AFB" w:rsidRDefault="00E75CB1" w:rsidP="00E75CB1">
      <w:pPr>
        <w:widowControl w:val="0"/>
      </w:pPr>
      <w:r w:rsidRPr="00094AFB">
        <w:t xml:space="preserve">Data forwarding after the source eNB receives the HANDOVER SUCCESS message from the target eNB follows the same behaviors as defined </w:t>
      </w:r>
      <w:bookmarkStart w:id="1319" w:name="_Hlk32508863"/>
      <w:r w:rsidRPr="00094AFB">
        <w:t>in 10.1.2.3.1 if with RLC-AM and in 10.1.2.3.2 if with RLC-UM.</w:t>
      </w:r>
      <w:bookmarkEnd w:id="1319"/>
    </w:p>
    <w:p w14:paraId="3438E269" w14:textId="77777777" w:rsidR="00E75CB1" w:rsidRPr="00094AFB" w:rsidRDefault="00E75CB1" w:rsidP="00E75CB1">
      <w:pPr>
        <w:widowControl w:val="0"/>
      </w:pPr>
      <w:r w:rsidRPr="00094AFB">
        <w:lastRenderedPageBreak/>
        <w:t>Before the source eNB receives the HANDOVER SUCCESS message:</w:t>
      </w:r>
    </w:p>
    <w:p w14:paraId="0552A9D8" w14:textId="77777777" w:rsidR="00E75CB1" w:rsidRPr="00094AFB" w:rsidRDefault="00E75CB1" w:rsidP="00E75CB1">
      <w:pPr>
        <w:pStyle w:val="B1"/>
      </w:pPr>
      <w:r w:rsidRPr="00094AFB">
        <w:t>-</w:t>
      </w:r>
      <w:r w:rsidRPr="00094AFB">
        <w:tab/>
        <w:t>The source eNB may forward to the target eNB downlink PDCP SDUs with SNs assigned by the source eNB. No downlink PDCP SDU without a SN assigned is forwarded. No uplink PDCP SDU is forwarded.</w:t>
      </w:r>
    </w:p>
    <w:p w14:paraId="4F4A72D3" w14:textId="77777777" w:rsidR="00E75CB1" w:rsidRPr="00094AFB" w:rsidRDefault="00E75CB1" w:rsidP="00E75CB1">
      <w:pPr>
        <w:pStyle w:val="B1"/>
      </w:pPr>
      <w:r w:rsidRPr="00094AFB">
        <w:t>-</w:t>
      </w:r>
      <w:r w:rsidRPr="00094AFB">
        <w:tab/>
        <w:t>The source eNB sends the EARLY STATUS TRANSFER message to maintain HFN continuity by indicating PDCP SN and HFN of the first PDCP SDU that the source eNB forwards to the target eNB. The subsequent messages may be sent for discarding of already forwarded downlink PDCP SDUs in the target eNB.</w:t>
      </w:r>
    </w:p>
    <w:p w14:paraId="7623DAB2" w14:textId="77777777" w:rsidR="00E75CB1" w:rsidRPr="00094AFB" w:rsidRDefault="00E75CB1" w:rsidP="00E75CB1">
      <w:pPr>
        <w:pStyle w:val="B1"/>
      </w:pPr>
      <w:r w:rsidRPr="00094AFB">
        <w:t>-</w:t>
      </w:r>
      <w:r w:rsidRPr="00094AFB">
        <w:tab/>
        <w:t>The source eNB does not stop transmitting downlink packets to the UE. The source eNB keeps forwarding to the Serving Gateway the uplink PDCP SDUs successfully received in-sequence from the UE.</w:t>
      </w:r>
    </w:p>
    <w:p w14:paraId="5889DAE5" w14:textId="77777777" w:rsidR="00D51AC6" w:rsidRPr="00094AFB" w:rsidRDefault="00D51AC6" w:rsidP="009C26DC">
      <w:pPr>
        <w:pStyle w:val="Heading4"/>
      </w:pPr>
      <w:bookmarkStart w:id="1320" w:name="_Toc46498509"/>
      <w:bookmarkStart w:id="1321" w:name="_Toc52490822"/>
      <w:bookmarkStart w:id="1322" w:name="_Toc156248311"/>
      <w:r w:rsidRPr="00094AFB">
        <w:t>10.1.2.4</w:t>
      </w:r>
      <w:r w:rsidRPr="00094AFB">
        <w:tab/>
      </w:r>
      <w:r w:rsidR="00B838CB" w:rsidRPr="00094AFB">
        <w:t>Void</w:t>
      </w:r>
      <w:bookmarkEnd w:id="1315"/>
      <w:bookmarkEnd w:id="1316"/>
      <w:bookmarkEnd w:id="1317"/>
      <w:bookmarkEnd w:id="1320"/>
      <w:bookmarkEnd w:id="1321"/>
      <w:bookmarkEnd w:id="1322"/>
    </w:p>
    <w:p w14:paraId="3B9F6353" w14:textId="77777777" w:rsidR="00D51AC6" w:rsidRPr="00094AFB" w:rsidRDefault="00D51AC6" w:rsidP="009C26DC">
      <w:pPr>
        <w:pStyle w:val="Heading4"/>
      </w:pPr>
      <w:bookmarkStart w:id="1323" w:name="_Toc20402816"/>
      <w:bookmarkStart w:id="1324" w:name="_Toc29372322"/>
      <w:bookmarkStart w:id="1325" w:name="_Toc37760274"/>
      <w:bookmarkStart w:id="1326" w:name="_Toc46498510"/>
      <w:bookmarkStart w:id="1327" w:name="_Toc52490823"/>
      <w:bookmarkStart w:id="1328" w:name="_Toc156248312"/>
      <w:r w:rsidRPr="00094AFB">
        <w:t>10.1.2.5</w:t>
      </w:r>
      <w:r w:rsidRPr="00094AFB">
        <w:tab/>
      </w:r>
      <w:r w:rsidR="00B838CB" w:rsidRPr="00094AFB">
        <w:t>Void</w:t>
      </w:r>
      <w:bookmarkEnd w:id="1323"/>
      <w:bookmarkEnd w:id="1324"/>
      <w:bookmarkEnd w:id="1325"/>
      <w:bookmarkEnd w:id="1326"/>
      <w:bookmarkEnd w:id="1327"/>
      <w:bookmarkEnd w:id="1328"/>
    </w:p>
    <w:p w14:paraId="6CB242B6" w14:textId="77777777" w:rsidR="00D51AC6" w:rsidRPr="00094AFB" w:rsidRDefault="00D51AC6" w:rsidP="009C26DC">
      <w:pPr>
        <w:pStyle w:val="Heading4"/>
      </w:pPr>
      <w:bookmarkStart w:id="1329" w:name="_Toc20402817"/>
      <w:bookmarkStart w:id="1330" w:name="_Toc29372323"/>
      <w:bookmarkStart w:id="1331" w:name="_Toc37760275"/>
      <w:bookmarkStart w:id="1332" w:name="_Toc46498511"/>
      <w:bookmarkStart w:id="1333" w:name="_Toc52490824"/>
      <w:bookmarkStart w:id="1334" w:name="_Toc156248313"/>
      <w:r w:rsidRPr="00094AFB">
        <w:t>10.1.2.6</w:t>
      </w:r>
      <w:r w:rsidRPr="00094AFB">
        <w:tab/>
      </w:r>
      <w:r w:rsidR="00B838CB" w:rsidRPr="00094AFB">
        <w:t>Void</w:t>
      </w:r>
      <w:bookmarkEnd w:id="1329"/>
      <w:bookmarkEnd w:id="1330"/>
      <w:bookmarkEnd w:id="1331"/>
      <w:bookmarkEnd w:id="1332"/>
      <w:bookmarkEnd w:id="1333"/>
      <w:bookmarkEnd w:id="1334"/>
    </w:p>
    <w:p w14:paraId="0DB63EF9" w14:textId="77777777" w:rsidR="00D51AC6" w:rsidRPr="00094AFB" w:rsidRDefault="00D51AC6" w:rsidP="009C26DC">
      <w:pPr>
        <w:pStyle w:val="Heading4"/>
      </w:pPr>
      <w:bookmarkStart w:id="1335" w:name="_Toc20402818"/>
      <w:bookmarkStart w:id="1336" w:name="_Toc29372324"/>
      <w:bookmarkStart w:id="1337" w:name="_Toc37760276"/>
      <w:bookmarkStart w:id="1338" w:name="_Toc46498512"/>
      <w:bookmarkStart w:id="1339" w:name="_Toc52490825"/>
      <w:bookmarkStart w:id="1340" w:name="_Toc156248314"/>
      <w:r w:rsidRPr="00094AFB">
        <w:t>10.1.2.7</w:t>
      </w:r>
      <w:r w:rsidRPr="00094AFB">
        <w:tab/>
        <w:t>Timing Advance</w:t>
      </w:r>
      <w:bookmarkEnd w:id="1335"/>
      <w:bookmarkEnd w:id="1336"/>
      <w:bookmarkEnd w:id="1337"/>
      <w:bookmarkEnd w:id="1338"/>
      <w:bookmarkEnd w:id="1339"/>
      <w:bookmarkEnd w:id="1340"/>
    </w:p>
    <w:p w14:paraId="239A9DDE" w14:textId="77777777" w:rsidR="003765BB" w:rsidRPr="00094AFB" w:rsidRDefault="00D51AC6" w:rsidP="00E10AA0">
      <w:r w:rsidRPr="00094AFB">
        <w:t>In RRC_CONNECTED, the eNB is responsible for maintaining the timing advance.</w:t>
      </w:r>
      <w:r w:rsidR="003765BB" w:rsidRPr="00094AFB">
        <w:t xml:space="preserve"> Serving cells having UL to which the same timing advance applies (typically corresponding to the serving cells hosted by the same receiver) and using the same timing reference cell are grouped in a timing advance group (TAG). Each TAG contains at least one serving cell with configured uplink, and the mapping of each serving cell to a TAG is configured by RRC.</w:t>
      </w:r>
      <w:r w:rsidR="00F93109" w:rsidRPr="00094AFB">
        <w:t xml:space="preserve"> In case of DC, a TAG only includes cells that are associated to the same </w:t>
      </w:r>
      <w:r w:rsidR="00662D91" w:rsidRPr="00094AFB">
        <w:rPr>
          <w:lang w:eastAsia="zh-CN"/>
        </w:rPr>
        <w:t>CG</w:t>
      </w:r>
      <w:r w:rsidR="00662D91" w:rsidRPr="00094AFB">
        <w:t xml:space="preserve"> </w:t>
      </w:r>
      <w:r w:rsidR="00F93109" w:rsidRPr="00094AFB">
        <w:t>and the maximum number of TAG is 8.</w:t>
      </w:r>
    </w:p>
    <w:p w14:paraId="7DA70518" w14:textId="77777777" w:rsidR="00C702D4" w:rsidRPr="00094AFB" w:rsidRDefault="00DD7D51" w:rsidP="00C702D4">
      <w:r w:rsidRPr="00094AFB">
        <w:t xml:space="preserve">For the pTAG the UE uses the PCell </w:t>
      </w:r>
      <w:r w:rsidR="00F93109" w:rsidRPr="00094AFB">
        <w:t xml:space="preserve">in MCG and the PSCell in SCG </w:t>
      </w:r>
      <w:r w:rsidRPr="00094AFB">
        <w:t>as timing reference. In a sTAG, the UE may use any of the activated SCells of this TAG as a timing reference cell, but should not change it unless necessary.</w:t>
      </w:r>
    </w:p>
    <w:p w14:paraId="0B7B5372" w14:textId="77777777" w:rsidR="00DD7D51" w:rsidRPr="00094AFB" w:rsidRDefault="00C702D4" w:rsidP="00C702D4">
      <w:r w:rsidRPr="00094AFB">
        <w:t>For NB-IoT, the UE uses the anchor carrier as timing reference no matter if the non-anchor carrier is configured or not.</w:t>
      </w:r>
    </w:p>
    <w:p w14:paraId="153CFB48" w14:textId="77777777" w:rsidR="00D51AC6" w:rsidRPr="00094AFB" w:rsidRDefault="00D51AC6" w:rsidP="00E10AA0">
      <w:r w:rsidRPr="00094AFB">
        <w:t>In some cases (e.g. during DRX), the timing advance is not necessarily always maintained and the MAC sublayer knows if the L1 is synchronised and which procedure to use to start transmitting in the uplink:</w:t>
      </w:r>
    </w:p>
    <w:p w14:paraId="5F80BBD7" w14:textId="77777777" w:rsidR="00D51AC6" w:rsidRPr="00094AFB" w:rsidRDefault="00D51AC6" w:rsidP="00E10AA0">
      <w:pPr>
        <w:pStyle w:val="B1"/>
      </w:pPr>
      <w:r w:rsidRPr="00094AFB">
        <w:t>-</w:t>
      </w:r>
      <w:r w:rsidRPr="00094AFB">
        <w:tab/>
        <w:t>as long as the L1 is non-synchronised, uplink transmission can only take place on PRACH.</w:t>
      </w:r>
    </w:p>
    <w:p w14:paraId="68B31A45" w14:textId="77777777" w:rsidR="00D51AC6" w:rsidRPr="00094AFB" w:rsidRDefault="00D51AC6" w:rsidP="00E10AA0">
      <w:r w:rsidRPr="00094AFB">
        <w:t xml:space="preserve">For </w:t>
      </w:r>
      <w:r w:rsidR="0078011E" w:rsidRPr="00094AFB">
        <w:t xml:space="preserve">a </w:t>
      </w:r>
      <w:r w:rsidR="003765BB" w:rsidRPr="00094AFB">
        <w:t>TAG</w:t>
      </w:r>
      <w:r w:rsidRPr="00094AFB">
        <w:t>, cases where the UL synchronisation status moves from "synchronised" to "non-synchronised" include:</w:t>
      </w:r>
    </w:p>
    <w:p w14:paraId="3A03A9E0" w14:textId="77777777" w:rsidR="00D51AC6" w:rsidRPr="00094AFB" w:rsidRDefault="00D51AC6" w:rsidP="00E10AA0">
      <w:pPr>
        <w:pStyle w:val="B1"/>
      </w:pPr>
      <w:r w:rsidRPr="00094AFB">
        <w:t>-</w:t>
      </w:r>
      <w:r w:rsidRPr="00094AFB">
        <w:tab/>
        <w:t>Expiration of a timer</w:t>
      </w:r>
      <w:r w:rsidR="003765BB" w:rsidRPr="00094AFB">
        <w:t xml:space="preserve"> specific to the TAG</w:t>
      </w:r>
      <w:r w:rsidRPr="00094AFB">
        <w:t>;</w:t>
      </w:r>
    </w:p>
    <w:p w14:paraId="3998C3ED" w14:textId="77777777" w:rsidR="003765BB" w:rsidRPr="00094AFB" w:rsidRDefault="00D51AC6" w:rsidP="00E10AA0">
      <w:pPr>
        <w:pStyle w:val="B1"/>
      </w:pPr>
      <w:r w:rsidRPr="00094AFB">
        <w:t>-</w:t>
      </w:r>
      <w:r w:rsidRPr="00094AFB">
        <w:tab/>
        <w:t>Non-synchronised handover</w:t>
      </w:r>
      <w:r w:rsidR="00C0345C" w:rsidRPr="00094AFB">
        <w:t>.</w:t>
      </w:r>
    </w:p>
    <w:p w14:paraId="34A134DD" w14:textId="77777777" w:rsidR="00D51AC6" w:rsidRPr="00094AFB" w:rsidRDefault="003765BB" w:rsidP="00E10AA0">
      <w:r w:rsidRPr="00094AFB">
        <w:t>The synchronisation status of the UE follows the synchronisation status of the pTAG</w:t>
      </w:r>
      <w:r w:rsidR="00F93109" w:rsidRPr="00094AFB">
        <w:t xml:space="preserve"> of MCG</w:t>
      </w:r>
      <w:r w:rsidRPr="00094AFB">
        <w:t xml:space="preserve">. </w:t>
      </w:r>
      <w:r w:rsidR="00F93109" w:rsidRPr="00094AFB">
        <w:t xml:space="preserve">The synchronisation status of the UE w.r.t. SCG follows the synchronisation status of the pTAG of SCG. </w:t>
      </w:r>
      <w:r w:rsidRPr="00094AFB">
        <w:t>When the timer associated with pTAG is not running, the timer associated with a</w:t>
      </w:r>
      <w:r w:rsidR="000D5751" w:rsidRPr="00094AFB">
        <w:rPr>
          <w:rFonts w:eastAsia="SimSun"/>
          <w:lang w:eastAsia="zh-CN"/>
        </w:rPr>
        <w:t>n</w:t>
      </w:r>
      <w:r w:rsidRPr="00094AFB">
        <w:t xml:space="preserve"> sTAG </w:t>
      </w:r>
      <w:r w:rsidR="00F93109" w:rsidRPr="00094AFB">
        <w:t xml:space="preserve">in that CG </w:t>
      </w:r>
      <w:r w:rsidRPr="00094AFB">
        <w:t>shall not be running.</w:t>
      </w:r>
      <w:r w:rsidR="00F93109" w:rsidRPr="00094AFB">
        <w:t xml:space="preserve"> Expiry of the timers associated with one CG does not affect the operation of the other CG.</w:t>
      </w:r>
    </w:p>
    <w:p w14:paraId="2775CCFE" w14:textId="77777777" w:rsidR="00D51AC6" w:rsidRPr="00094AFB" w:rsidRDefault="00D51AC6" w:rsidP="00E10AA0">
      <w:pPr>
        <w:rPr>
          <w:lang w:eastAsia="ko-KR"/>
        </w:rPr>
      </w:pPr>
      <w:r w:rsidRPr="00094AFB">
        <w:t>The value of the timer</w:t>
      </w:r>
      <w:r w:rsidR="003765BB" w:rsidRPr="00094AFB">
        <w:t xml:space="preserve"> associated to the pTAG</w:t>
      </w:r>
      <w:r w:rsidR="00F93109" w:rsidRPr="00094AFB">
        <w:t xml:space="preserve"> of MCG</w:t>
      </w:r>
      <w:r w:rsidRPr="00094AFB">
        <w:t xml:space="preserve"> is either UE specific and managed through dedicated signalling between the UE and the eNB, or cell specific and indicated via broadcast information. In both cases, t</w:t>
      </w:r>
      <w:r w:rsidRPr="00094AFB">
        <w:rPr>
          <w:lang w:eastAsia="ko-KR"/>
        </w:rPr>
        <w:t xml:space="preserve">he timer is </w:t>
      </w:r>
      <w:r w:rsidR="00BF3652" w:rsidRPr="00094AFB">
        <w:rPr>
          <w:lang w:eastAsia="zh-CN"/>
        </w:rPr>
        <w:t xml:space="preserve">normally </w:t>
      </w:r>
      <w:r w:rsidRPr="00094AFB">
        <w:rPr>
          <w:lang w:eastAsia="ko-KR"/>
        </w:rPr>
        <w:t>restarted whenever a new timing advance is given by the eNB</w:t>
      </w:r>
      <w:r w:rsidR="003765BB" w:rsidRPr="00094AFB">
        <w:rPr>
          <w:lang w:eastAsia="ko-KR"/>
        </w:rPr>
        <w:t xml:space="preserve"> for the pTAG</w:t>
      </w:r>
      <w:r w:rsidRPr="00094AFB">
        <w:rPr>
          <w:lang w:eastAsia="ko-KR"/>
        </w:rPr>
        <w:t>:</w:t>
      </w:r>
    </w:p>
    <w:p w14:paraId="6D45E36B" w14:textId="77777777" w:rsidR="00D51AC6" w:rsidRPr="00094AFB" w:rsidRDefault="00D51AC6" w:rsidP="00E10AA0">
      <w:pPr>
        <w:pStyle w:val="B1"/>
      </w:pPr>
      <w:r w:rsidRPr="00094AFB">
        <w:t>-</w:t>
      </w:r>
      <w:r w:rsidRPr="00094AFB">
        <w:tab/>
        <w:t>restarted to a UE specific value if any; or</w:t>
      </w:r>
    </w:p>
    <w:p w14:paraId="2D327416" w14:textId="77777777" w:rsidR="00D51AC6" w:rsidRPr="00094AFB" w:rsidRDefault="00D51AC6" w:rsidP="00E10AA0">
      <w:pPr>
        <w:pStyle w:val="B1"/>
      </w:pPr>
      <w:r w:rsidRPr="00094AFB">
        <w:t>-</w:t>
      </w:r>
      <w:r w:rsidRPr="00094AFB">
        <w:tab/>
        <w:t>restarted to a cell specific value otherwise.</w:t>
      </w:r>
    </w:p>
    <w:p w14:paraId="039C3F58" w14:textId="77777777" w:rsidR="003765BB" w:rsidRPr="00094AFB" w:rsidRDefault="003765BB" w:rsidP="00E10AA0">
      <w:r w:rsidRPr="00094AFB">
        <w:t xml:space="preserve">The value of the timer associated to a </w:t>
      </w:r>
      <w:r w:rsidR="00F93109" w:rsidRPr="00094AFB">
        <w:t>pTAG of SCG and the value of a timer associated to a</w:t>
      </w:r>
      <w:r w:rsidR="000D5751" w:rsidRPr="00094AFB">
        <w:rPr>
          <w:rFonts w:eastAsia="SimSun"/>
          <w:lang w:eastAsia="zh-CN"/>
        </w:rPr>
        <w:t>n</w:t>
      </w:r>
      <w:r w:rsidR="00F93109" w:rsidRPr="00094AFB">
        <w:t xml:space="preserve"> </w:t>
      </w:r>
      <w:r w:rsidRPr="00094AFB">
        <w:t>sTAG</w:t>
      </w:r>
      <w:r w:rsidR="00F93109" w:rsidRPr="00094AFB">
        <w:t xml:space="preserve"> of a</w:t>
      </w:r>
      <w:r w:rsidR="000D5751" w:rsidRPr="00094AFB">
        <w:rPr>
          <w:rFonts w:eastAsia="SimSun"/>
          <w:lang w:eastAsia="zh-CN"/>
        </w:rPr>
        <w:t>n</w:t>
      </w:r>
      <w:r w:rsidR="00F93109" w:rsidRPr="00094AFB">
        <w:t xml:space="preserve"> MCG or a</w:t>
      </w:r>
      <w:r w:rsidR="000D5751" w:rsidRPr="00094AFB">
        <w:rPr>
          <w:rFonts w:eastAsia="SimSun"/>
          <w:lang w:eastAsia="zh-CN"/>
        </w:rPr>
        <w:t>n</w:t>
      </w:r>
      <w:r w:rsidR="00F93109" w:rsidRPr="00094AFB">
        <w:t xml:space="preserve"> sTAG of SCG</w:t>
      </w:r>
      <w:r w:rsidRPr="00094AFB">
        <w:t xml:space="preserve"> </w:t>
      </w:r>
      <w:r w:rsidR="00F93109" w:rsidRPr="00094AFB">
        <w:t>are</w:t>
      </w:r>
      <w:r w:rsidRPr="00094AFB">
        <w:t xml:space="preserve"> managed through dedicated signalling between the UE and the eNB, and the timers associated to </w:t>
      </w:r>
      <w:r w:rsidR="00F93109" w:rsidRPr="00094AFB">
        <w:t>these</w:t>
      </w:r>
      <w:r w:rsidRPr="00094AFB">
        <w:t xml:space="preserve"> TAGs can be configured with different values. The timer</w:t>
      </w:r>
      <w:r w:rsidR="00F93109" w:rsidRPr="00094AFB">
        <w:t>s</w:t>
      </w:r>
      <w:r w:rsidRPr="00094AFB">
        <w:t xml:space="preserve"> of </w:t>
      </w:r>
      <w:r w:rsidR="00F93109" w:rsidRPr="00094AFB">
        <w:t>these</w:t>
      </w:r>
      <w:r w:rsidRPr="00094AFB">
        <w:t xml:space="preserve"> TAG</w:t>
      </w:r>
      <w:r w:rsidR="00F93109" w:rsidRPr="00094AFB">
        <w:t>s</w:t>
      </w:r>
      <w:r w:rsidRPr="00094AFB">
        <w:t xml:space="preserve"> </w:t>
      </w:r>
      <w:r w:rsidR="00F93109" w:rsidRPr="00094AFB">
        <w:t>are</w:t>
      </w:r>
      <w:r w:rsidRPr="00094AFB">
        <w:t xml:space="preserve"> normally restarted whenever a new timing advance is given by the eNB for the corresponding TAG.</w:t>
      </w:r>
    </w:p>
    <w:p w14:paraId="1C36D429" w14:textId="77777777" w:rsidR="00D51AC6" w:rsidRPr="00094AFB" w:rsidRDefault="00D51AC6" w:rsidP="00E10AA0">
      <w:pPr>
        <w:rPr>
          <w:lang w:eastAsia="ko-KR"/>
        </w:rPr>
      </w:pPr>
      <w:r w:rsidRPr="00094AFB">
        <w:rPr>
          <w:lang w:eastAsia="ko-KR"/>
        </w:rPr>
        <w:t>Upon DL data arrival</w:t>
      </w:r>
      <w:r w:rsidR="00FB0542" w:rsidRPr="00094AFB">
        <w:rPr>
          <w:lang w:eastAsia="ko-KR"/>
        </w:rPr>
        <w:t xml:space="preserve"> or for positioning purpose</w:t>
      </w:r>
      <w:r w:rsidRPr="00094AFB">
        <w:t xml:space="preserve">, </w:t>
      </w:r>
      <w:r w:rsidR="0078011E" w:rsidRPr="00094AFB">
        <w:t xml:space="preserve">a </w:t>
      </w:r>
      <w:r w:rsidRPr="00094AFB">
        <w:t xml:space="preserve">dedicated signature on PRACH can be allocated by the eNB to </w:t>
      </w:r>
      <w:r w:rsidR="0078011E" w:rsidRPr="00094AFB">
        <w:t xml:space="preserve">the </w:t>
      </w:r>
      <w:r w:rsidRPr="00094AFB">
        <w:t>UE</w:t>
      </w:r>
      <w:r w:rsidRPr="00094AFB">
        <w:rPr>
          <w:lang w:eastAsia="ko-KR"/>
        </w:rPr>
        <w:t>. When a dedicated signature on PRACH is allocated, the UE shall perform the corresponding random access procedure regardless of its L1 synchronisation status.</w:t>
      </w:r>
    </w:p>
    <w:p w14:paraId="7E75DD6A" w14:textId="77777777" w:rsidR="00D51AC6" w:rsidRPr="00094AFB" w:rsidRDefault="00521A3F" w:rsidP="00E10AA0">
      <w:pPr>
        <w:rPr>
          <w:lang w:eastAsia="ko-KR"/>
        </w:rPr>
      </w:pPr>
      <w:r w:rsidRPr="00094AFB">
        <w:t>Timing advance</w:t>
      </w:r>
      <w:r w:rsidR="00D51AC6" w:rsidRPr="00094AFB">
        <w:t xml:space="preserve"> updates are signalled by the eNB to the UE in MAC PDUs</w:t>
      </w:r>
      <w:r w:rsidR="00D51AC6" w:rsidRPr="00094AFB">
        <w:rPr>
          <w:lang w:eastAsia="ko-KR"/>
        </w:rPr>
        <w:t>.</w:t>
      </w:r>
    </w:p>
    <w:p w14:paraId="0ABC3860" w14:textId="77777777" w:rsidR="00681439" w:rsidRPr="00094AFB" w:rsidRDefault="00681439" w:rsidP="00E10AA0">
      <w:pPr>
        <w:rPr>
          <w:lang w:eastAsia="ko-KR"/>
        </w:rPr>
      </w:pPr>
      <w:r w:rsidRPr="00094AFB">
        <w:rPr>
          <w:lang w:eastAsia="ko-KR"/>
        </w:rPr>
        <w:lastRenderedPageBreak/>
        <w:t xml:space="preserve">With RACH-less HO, only </w:t>
      </w:r>
      <w:r w:rsidRPr="00094AFB">
        <w:t>timing adjustment indication</w:t>
      </w:r>
      <w:r w:rsidRPr="00094AFB">
        <w:rPr>
          <w:lang w:eastAsia="ko-KR"/>
        </w:rPr>
        <w:t>, N</w:t>
      </w:r>
      <w:r w:rsidRPr="00094AFB">
        <w:rPr>
          <w:vertAlign w:val="subscript"/>
          <w:lang w:eastAsia="ko-KR"/>
        </w:rPr>
        <w:t>TA</w:t>
      </w:r>
      <w:r w:rsidRPr="00094AFB">
        <w:rPr>
          <w:lang w:eastAsia="ko-KR"/>
        </w:rPr>
        <w:t>=0 or reuse N</w:t>
      </w:r>
      <w:r w:rsidRPr="00094AFB">
        <w:rPr>
          <w:vertAlign w:val="subscript"/>
          <w:lang w:eastAsia="ko-KR"/>
        </w:rPr>
        <w:t>TA</w:t>
      </w:r>
      <w:r w:rsidRPr="00094AFB">
        <w:rPr>
          <w:lang w:eastAsia="ko-KR"/>
        </w:rPr>
        <w:t xml:space="preserve"> from a source eNB, are allowed where N</w:t>
      </w:r>
      <w:r w:rsidRPr="00094AFB">
        <w:rPr>
          <w:vertAlign w:val="subscript"/>
          <w:lang w:eastAsia="ko-KR"/>
        </w:rPr>
        <w:t>TA</w:t>
      </w:r>
      <w:r w:rsidRPr="00094AFB">
        <w:rPr>
          <w:lang w:eastAsia="ko-KR"/>
        </w:rPr>
        <w:t xml:space="preserve"> denotes a parameter defined in TS36.213 [6] and TS36.211 [4].</w:t>
      </w:r>
    </w:p>
    <w:p w14:paraId="71CB80EE" w14:textId="77777777" w:rsidR="00DC02B1" w:rsidRPr="00094AFB" w:rsidRDefault="00DC02B1" w:rsidP="009C26DC">
      <w:pPr>
        <w:pStyle w:val="Heading4"/>
      </w:pPr>
      <w:bookmarkStart w:id="1341" w:name="_Toc20402819"/>
      <w:bookmarkStart w:id="1342" w:name="_Toc29372325"/>
      <w:bookmarkStart w:id="1343" w:name="_Toc37760277"/>
      <w:bookmarkStart w:id="1344" w:name="_Toc46498513"/>
      <w:bookmarkStart w:id="1345" w:name="_Toc52490826"/>
      <w:bookmarkStart w:id="1346" w:name="_Toc156248315"/>
      <w:r w:rsidRPr="00094AFB">
        <w:t>10.1.2.8</w:t>
      </w:r>
      <w:r w:rsidRPr="00094AFB">
        <w:tab/>
        <w:t>Dual Connectivity operation</w:t>
      </w:r>
      <w:bookmarkEnd w:id="1341"/>
      <w:bookmarkEnd w:id="1342"/>
      <w:bookmarkEnd w:id="1343"/>
      <w:bookmarkEnd w:id="1344"/>
      <w:bookmarkEnd w:id="1345"/>
      <w:bookmarkEnd w:id="1346"/>
    </w:p>
    <w:p w14:paraId="271E244C" w14:textId="77777777" w:rsidR="00DC02B1" w:rsidRPr="00094AFB" w:rsidRDefault="00DC02B1" w:rsidP="009C26DC">
      <w:pPr>
        <w:pStyle w:val="Heading5"/>
      </w:pPr>
      <w:bookmarkStart w:id="1347" w:name="_Toc20402820"/>
      <w:bookmarkStart w:id="1348" w:name="_Toc29372326"/>
      <w:bookmarkStart w:id="1349" w:name="_Toc37760278"/>
      <w:bookmarkStart w:id="1350" w:name="_Toc46498514"/>
      <w:bookmarkStart w:id="1351" w:name="_Toc52490827"/>
      <w:bookmarkStart w:id="1352" w:name="_Toc156248316"/>
      <w:r w:rsidRPr="00094AFB">
        <w:t>10.1.2.8.1</w:t>
      </w:r>
      <w:r w:rsidRPr="00094AFB">
        <w:tab/>
        <w:t>SeNB Addition</w:t>
      </w:r>
      <w:bookmarkEnd w:id="1347"/>
      <w:bookmarkEnd w:id="1348"/>
      <w:bookmarkEnd w:id="1349"/>
      <w:bookmarkEnd w:id="1350"/>
      <w:bookmarkEnd w:id="1351"/>
      <w:bookmarkEnd w:id="1352"/>
    </w:p>
    <w:p w14:paraId="4A633892" w14:textId="77777777" w:rsidR="00DC02B1" w:rsidRPr="00094AFB" w:rsidRDefault="00DC02B1" w:rsidP="00E10AA0">
      <w:r w:rsidRPr="00094AFB">
        <w:t>The SeNB Addition procedure is initiated by the MeNB and is used to establish a UE context at the SeNB in order to provide radio resources from the SeNB to the UE. This procedure is used to add at least the first cell (PSCell) of the SCG. Figure 10.1.2.8.1-1 shows the SeNB Addition procedure.</w:t>
      </w:r>
    </w:p>
    <w:p w14:paraId="5B7E2562" w14:textId="77777777" w:rsidR="00DC02B1" w:rsidRPr="00094AFB" w:rsidRDefault="00DC02B1" w:rsidP="00E10AA0">
      <w:pPr>
        <w:pStyle w:val="TH"/>
      </w:pPr>
      <w:r w:rsidRPr="00094AFB">
        <w:object w:dxaOrig="10259" w:dyaOrig="5969" w14:anchorId="21DDFBFC">
          <v:shape id="_x0000_i1102" type="#_x0000_t75" style="width:6in;height:251.25pt" o:ole="">
            <v:imagedata r:id="rId161" o:title=""/>
          </v:shape>
          <o:OLEObject Type="Embed" ProgID="Visio.Drawing.11" ShapeID="_x0000_i1102" DrawAspect="Content" ObjectID="_1766862014" r:id="rId162"/>
        </w:object>
      </w:r>
    </w:p>
    <w:p w14:paraId="116D1378" w14:textId="77777777" w:rsidR="00DC02B1" w:rsidRPr="00094AFB" w:rsidRDefault="00DC02B1" w:rsidP="00324FF0">
      <w:pPr>
        <w:pStyle w:val="TF"/>
      </w:pPr>
      <w:r w:rsidRPr="00094AFB">
        <w:t>Figure 10.1.2.8.1-1: SeNB Addition procedure</w:t>
      </w:r>
    </w:p>
    <w:p w14:paraId="2090A788" w14:textId="77777777" w:rsidR="00DC02B1" w:rsidRPr="00094AFB" w:rsidRDefault="00DC02B1" w:rsidP="00E10AA0">
      <w:pPr>
        <w:pStyle w:val="B1"/>
      </w:pPr>
      <w:r w:rsidRPr="00094AFB">
        <w:t>1.</w:t>
      </w:r>
      <w:r w:rsidRPr="00094AFB">
        <w:tab/>
        <w:t xml:space="preserve">The MeNB decides to request the SeNB to allocate radio resources for a specific E-RAB, indicating E-RAB characteristics (E-RAB parameters, TNL address information corresponding to </w:t>
      </w:r>
      <w:r w:rsidR="000D5751" w:rsidRPr="00094AFB">
        <w:t>bearer type</w:t>
      </w:r>
      <w:r w:rsidRPr="00094AFB">
        <w:t xml:space="preserve">). In addition, MeNB indicates within </w:t>
      </w:r>
      <w:r w:rsidRPr="00094AFB">
        <w:rPr>
          <w:i/>
        </w:rPr>
        <w:t>SCG-ConfigInfo</w:t>
      </w:r>
      <w:r w:rsidRPr="00094AFB">
        <w:t xml:space="preserve"> the MCG configuration and the entire UE capabilities for UE capability coordination to be used as basis for the reconfiguration by the SeNB, but does not include SCG configuration. The MeNB can provide the latest measurement results for the SCG cell(s) requested to be added. The SeNB may reject the request.</w:t>
      </w:r>
    </w:p>
    <w:p w14:paraId="6877C413" w14:textId="77777777" w:rsidR="00DC02B1" w:rsidRPr="00094AFB" w:rsidRDefault="00DC02B1" w:rsidP="00E10AA0">
      <w:pPr>
        <w:pStyle w:val="NO"/>
      </w:pPr>
      <w:r w:rsidRPr="00094AFB">
        <w:t>NOTE:</w:t>
      </w:r>
      <w:r w:rsidRPr="00094AFB">
        <w:tab/>
        <w:t>In contrast to SCG bearer,</w:t>
      </w:r>
      <w:r w:rsidR="00561698" w:rsidRPr="00094AFB">
        <w:t xml:space="preserve"> </w:t>
      </w:r>
      <w:r w:rsidRPr="00094AFB">
        <w:t xml:space="preserve">for the split bearer option the MeNB may either decide to request resources from the SeNB of such an amount, that the QoS for the respective E-RAB is guaranteed by the exact sum of resources provided by the MeNB and the SeNB together, or even more. The MeNBs decision may be reflected in step </w:t>
      </w:r>
      <w:r w:rsidR="000D5751" w:rsidRPr="00094AFB">
        <w:t xml:space="preserve">1 </w:t>
      </w:r>
      <w:r w:rsidRPr="00094AFB">
        <w:t>by the E-RAB parameters signalled to the SeNB, which may differ from E-RAB parameters received over S1.</w:t>
      </w:r>
    </w:p>
    <w:p w14:paraId="55AA0B88" w14:textId="77777777" w:rsidR="00DC02B1" w:rsidRPr="00094AFB" w:rsidRDefault="00DC02B1" w:rsidP="00E10AA0">
      <w:pPr>
        <w:pStyle w:val="NO"/>
      </w:pPr>
      <w:r w:rsidRPr="00094AFB">
        <w:t>NOTE:</w:t>
      </w:r>
      <w:r w:rsidRPr="00094AFB">
        <w:tab/>
      </w:r>
      <w:r w:rsidR="000D5751" w:rsidRPr="00094AFB">
        <w:t xml:space="preserve">For a specific E-RAB, the </w:t>
      </w:r>
      <w:r w:rsidRPr="00094AFB">
        <w:t xml:space="preserve">MeNB may request the direct establishment of </w:t>
      </w:r>
      <w:r w:rsidR="000D5751" w:rsidRPr="00094AFB">
        <w:t xml:space="preserve">an </w:t>
      </w:r>
      <w:r w:rsidRPr="00094AFB">
        <w:t xml:space="preserve">SCG or </w:t>
      </w:r>
      <w:r w:rsidR="000D5751" w:rsidRPr="00094AFB">
        <w:t xml:space="preserve">a </w:t>
      </w:r>
      <w:r w:rsidRPr="00094AFB">
        <w:t xml:space="preserve">Split bearer, i.e., without </w:t>
      </w:r>
      <w:r w:rsidR="000D5751" w:rsidRPr="00094AFB">
        <w:t xml:space="preserve">first having to establish an </w:t>
      </w:r>
      <w:r w:rsidRPr="00094AFB">
        <w:t>MCG bearer.</w:t>
      </w:r>
    </w:p>
    <w:p w14:paraId="77893931" w14:textId="77777777" w:rsidR="00DC02B1" w:rsidRPr="00094AFB" w:rsidRDefault="00DC02B1" w:rsidP="00E10AA0">
      <w:pPr>
        <w:pStyle w:val="B1"/>
      </w:pPr>
      <w:r w:rsidRPr="00094AFB">
        <w:t>2.</w:t>
      </w:r>
      <w:r w:rsidRPr="00094AFB">
        <w:tab/>
        <w:t xml:space="preserve">If the RRM entity in the SeNB is able to admit the resource request, it allocates respective radio resources and, dependent on the bearer option, respective transport network resources. The SeNB triggers Random Access so that synchronisation of the SeNB radio resource configuration can be performed. The SeNB provides the new radio resource of SCG in </w:t>
      </w:r>
      <w:r w:rsidRPr="00094AFB">
        <w:rPr>
          <w:i/>
        </w:rPr>
        <w:t>SCG-Config</w:t>
      </w:r>
      <w:r w:rsidRPr="00094AFB">
        <w:t xml:space="preserve"> to the MeNB. For SCG bearers, </w:t>
      </w:r>
      <w:r w:rsidR="000D5751" w:rsidRPr="00094AFB">
        <w:t xml:space="preserve">the SeNB provides the new radio resource of the SCG </w:t>
      </w:r>
      <w:r w:rsidRPr="00094AFB">
        <w:t xml:space="preserve">together with S1 DL TNL address information for the respective E-RAB and security algorithm, for split bearers </w:t>
      </w:r>
      <w:r w:rsidR="000D5751" w:rsidRPr="00094AFB">
        <w:t xml:space="preserve">together with </w:t>
      </w:r>
      <w:r w:rsidRPr="00094AFB">
        <w:t>X2 DL TNL address information.</w:t>
      </w:r>
    </w:p>
    <w:p w14:paraId="6664165E" w14:textId="77777777" w:rsidR="00DC02B1" w:rsidRPr="00094AFB" w:rsidRDefault="00DC02B1" w:rsidP="00E10AA0">
      <w:pPr>
        <w:pStyle w:val="NO"/>
      </w:pPr>
      <w:r w:rsidRPr="00094AFB">
        <w:t>NOTE:</w:t>
      </w:r>
      <w:r w:rsidRPr="00094AFB">
        <w:tab/>
        <w:t>In case of split bearers, transmission of user plane data may take place after step 2.</w:t>
      </w:r>
    </w:p>
    <w:p w14:paraId="28BB00DF" w14:textId="77777777" w:rsidR="00DC02B1" w:rsidRPr="00094AFB" w:rsidRDefault="00DC02B1" w:rsidP="00E10AA0">
      <w:pPr>
        <w:pStyle w:val="NO"/>
      </w:pPr>
      <w:r w:rsidRPr="00094AFB">
        <w:t>NOTE:</w:t>
      </w:r>
      <w:r w:rsidRPr="00094AFB">
        <w:tab/>
        <w:t>In case of SCG bearers, data forwarding and the SN Status Transfer may take place after step 2.</w:t>
      </w:r>
    </w:p>
    <w:p w14:paraId="291D33FE" w14:textId="77777777" w:rsidR="00DC02B1" w:rsidRPr="00094AFB" w:rsidRDefault="00DC02B1" w:rsidP="00E10AA0">
      <w:pPr>
        <w:pStyle w:val="B1"/>
      </w:pPr>
      <w:r w:rsidRPr="00094AFB">
        <w:lastRenderedPageBreak/>
        <w:t>3.</w:t>
      </w:r>
      <w:r w:rsidRPr="00094AFB">
        <w:tab/>
        <w:t xml:space="preserve">If the MeNB endorses the new configuration, the MeNB sends the </w:t>
      </w:r>
      <w:r w:rsidRPr="00094AFB">
        <w:rPr>
          <w:i/>
        </w:rPr>
        <w:t>RRCConnectionReconfiguration</w:t>
      </w:r>
      <w:r w:rsidRPr="00094AFB">
        <w:t xml:space="preserve"> message to the UE including the new radio resource configuration of SCG according to the </w:t>
      </w:r>
      <w:r w:rsidRPr="00094AFB">
        <w:rPr>
          <w:i/>
        </w:rPr>
        <w:t>SCG-Config</w:t>
      </w:r>
      <w:r w:rsidRPr="00094AFB">
        <w:t>.</w:t>
      </w:r>
    </w:p>
    <w:p w14:paraId="60606DF7" w14:textId="77777777" w:rsidR="00DC02B1" w:rsidRPr="00094AFB" w:rsidRDefault="00DC02B1" w:rsidP="00E10AA0">
      <w:pPr>
        <w:pStyle w:val="B1"/>
      </w:pPr>
      <w:r w:rsidRPr="00094AFB">
        <w:t>4.</w:t>
      </w:r>
      <w:r w:rsidRPr="00094AFB">
        <w:tab/>
        <w:t xml:space="preserve">The UE applies the new configuration and replies with </w:t>
      </w:r>
      <w:r w:rsidRPr="00094AFB">
        <w:rPr>
          <w:i/>
        </w:rPr>
        <w:t>RRCConnectionReconfigurationComplete</w:t>
      </w:r>
      <w:r w:rsidRPr="00094AFB">
        <w:t xml:space="preserve"> message. In case the UE is unable to comply with (part of) the configuration included in the </w:t>
      </w:r>
      <w:r w:rsidRPr="00094AFB">
        <w:rPr>
          <w:i/>
        </w:rPr>
        <w:t>RRCConnectionReconfiguration</w:t>
      </w:r>
      <w:r w:rsidRPr="00094AFB">
        <w:t xml:space="preserve"> message, it performs the reconfiguration failure procedure.</w:t>
      </w:r>
    </w:p>
    <w:p w14:paraId="6E677CA3" w14:textId="77777777" w:rsidR="00DC02B1" w:rsidRPr="00094AFB" w:rsidRDefault="00DC02B1" w:rsidP="00E10AA0">
      <w:pPr>
        <w:pStyle w:val="B1"/>
      </w:pPr>
      <w:r w:rsidRPr="00094AFB">
        <w:t>5.</w:t>
      </w:r>
      <w:r w:rsidRPr="00094AFB">
        <w:tab/>
        <w:t>The MeNB informs the SeNB that the UE has completed the reconfiguration procedure successfully.</w:t>
      </w:r>
    </w:p>
    <w:p w14:paraId="1325663D" w14:textId="77777777" w:rsidR="00AB44BE" w:rsidRPr="00094AFB" w:rsidRDefault="00DC02B1" w:rsidP="00E10AA0">
      <w:pPr>
        <w:pStyle w:val="B1"/>
      </w:pPr>
      <w:r w:rsidRPr="00094AFB">
        <w:t>6.</w:t>
      </w:r>
      <w:r w:rsidRPr="00094AFB">
        <w:tab/>
        <w:t>The UE performs synchronisation towards the PSCell</w:t>
      </w:r>
      <w:r w:rsidR="00BA2BF0" w:rsidRPr="00094AFB">
        <w:t xml:space="preserve"> of the SeNB. </w:t>
      </w:r>
      <w:r w:rsidRPr="00094AFB">
        <w:t xml:space="preserve">The order the UE sends the </w:t>
      </w:r>
      <w:r w:rsidRPr="00094AFB">
        <w:rPr>
          <w:i/>
        </w:rPr>
        <w:t>RRCConnectionReconfigurationComplete</w:t>
      </w:r>
      <w:r w:rsidRPr="00094AFB">
        <w:t xml:space="preserve"> message and performs the Random Access procedure towards the SCG is not defined. The successful RA procedure towards the SCG is not required for a successful completion of the RRC</w:t>
      </w:r>
      <w:r w:rsidRPr="00094AFB">
        <w:rPr>
          <w:rFonts w:eastAsia="Malgun Gothic"/>
          <w:lang w:eastAsia="ko-KR"/>
        </w:rPr>
        <w:t xml:space="preserve"> </w:t>
      </w:r>
      <w:r w:rsidRPr="00094AFB">
        <w:t>Connection</w:t>
      </w:r>
      <w:r w:rsidRPr="00094AFB">
        <w:rPr>
          <w:rFonts w:eastAsia="Malgun Gothic"/>
          <w:lang w:eastAsia="ko-KR"/>
        </w:rPr>
        <w:t xml:space="preserve"> </w:t>
      </w:r>
      <w:r w:rsidRPr="00094AFB">
        <w:t>Reconfiguration procedure.</w:t>
      </w:r>
    </w:p>
    <w:p w14:paraId="1CCFF0BA" w14:textId="77777777" w:rsidR="00DC02B1" w:rsidRPr="00094AFB" w:rsidRDefault="00DC02B1" w:rsidP="00E10AA0">
      <w:pPr>
        <w:pStyle w:val="B1"/>
      </w:pPr>
      <w:r w:rsidRPr="00094AFB">
        <w:t>7./8.</w:t>
      </w:r>
      <w:r w:rsidRPr="00094AFB">
        <w:tab/>
        <w:t xml:space="preserve">In case </w:t>
      </w:r>
      <w:r w:rsidR="000D5751" w:rsidRPr="00094AFB">
        <w:t xml:space="preserve">of </w:t>
      </w:r>
      <w:r w:rsidRPr="00094AFB">
        <w:t>SCG bearers, and dependent on the bearer characteristics of the respective E-RAB, the MeNB may take actions to minimise service interruption due to activation of dual connectivity (Data forwarding, SN Status Transfer).</w:t>
      </w:r>
    </w:p>
    <w:p w14:paraId="7052DCBE" w14:textId="77777777" w:rsidR="00DC02B1" w:rsidRPr="00094AFB" w:rsidRDefault="00DC02B1" w:rsidP="00E10AA0">
      <w:pPr>
        <w:pStyle w:val="B1"/>
      </w:pPr>
      <w:r w:rsidRPr="00094AFB">
        <w:t>9.-12</w:t>
      </w:r>
      <w:r w:rsidR="00BA2BF0" w:rsidRPr="00094AFB">
        <w:t>.</w:t>
      </w:r>
      <w:r w:rsidR="00BA2BF0" w:rsidRPr="00094AFB">
        <w:tab/>
      </w:r>
      <w:r w:rsidRPr="00094AFB">
        <w:t>For SCG bearers, the update of the UP path towards the EPC is performed.</w:t>
      </w:r>
    </w:p>
    <w:p w14:paraId="35EB68AC" w14:textId="77777777" w:rsidR="00DC02B1" w:rsidRPr="00094AFB" w:rsidRDefault="00DC02B1" w:rsidP="009C26DC">
      <w:pPr>
        <w:pStyle w:val="Heading5"/>
      </w:pPr>
      <w:bookmarkStart w:id="1353" w:name="_Toc20402821"/>
      <w:bookmarkStart w:id="1354" w:name="_Toc29372327"/>
      <w:bookmarkStart w:id="1355" w:name="_Toc37760279"/>
      <w:bookmarkStart w:id="1356" w:name="_Toc46498515"/>
      <w:bookmarkStart w:id="1357" w:name="_Toc52490828"/>
      <w:bookmarkStart w:id="1358" w:name="_Toc156248317"/>
      <w:r w:rsidRPr="00094AFB">
        <w:t>10.1.2.</w:t>
      </w:r>
      <w:r w:rsidR="00BA2BF0" w:rsidRPr="00094AFB">
        <w:t>8</w:t>
      </w:r>
      <w:r w:rsidRPr="00094AFB">
        <w:t>.2</w:t>
      </w:r>
      <w:r w:rsidRPr="00094AFB">
        <w:tab/>
        <w:t>SeNB Modification</w:t>
      </w:r>
      <w:bookmarkEnd w:id="1353"/>
      <w:bookmarkEnd w:id="1354"/>
      <w:bookmarkEnd w:id="1355"/>
      <w:bookmarkEnd w:id="1356"/>
      <w:bookmarkEnd w:id="1357"/>
      <w:bookmarkEnd w:id="1358"/>
    </w:p>
    <w:p w14:paraId="231B6DDF" w14:textId="77777777" w:rsidR="00DC02B1" w:rsidRPr="00094AFB" w:rsidRDefault="00DC02B1" w:rsidP="00E10AA0">
      <w:r w:rsidRPr="00094AFB">
        <w:t>The SeNB Modification procedure may be initiated either by the MeNB or by the SeNB and be used to modify, establish or release bearer contexts, to transfer bearer contexts to and from the SeNB or to modify other properties of the UE context within the same SeNB.</w:t>
      </w:r>
    </w:p>
    <w:p w14:paraId="6E52C040" w14:textId="77777777" w:rsidR="00DC02B1" w:rsidRPr="00094AFB" w:rsidRDefault="000D5751" w:rsidP="00E10AA0">
      <w:r w:rsidRPr="00094AFB">
        <w:rPr>
          <w:rFonts w:eastAsia="SimSun"/>
          <w:lang w:eastAsia="zh-CN"/>
        </w:rPr>
        <w:t xml:space="preserve">The </w:t>
      </w:r>
      <w:r w:rsidR="00DC02B1" w:rsidRPr="00094AFB">
        <w:t>SeNB modification procedure does not necessarily need to involve signa</w:t>
      </w:r>
      <w:r w:rsidR="00A9286B" w:rsidRPr="00094AFB">
        <w:t>l</w:t>
      </w:r>
      <w:r w:rsidR="00DC02B1" w:rsidRPr="00094AFB">
        <w:t>ling towards the UE.</w:t>
      </w:r>
    </w:p>
    <w:p w14:paraId="77A658F3" w14:textId="77777777" w:rsidR="00DC02B1" w:rsidRPr="00094AFB" w:rsidRDefault="00DC02B1" w:rsidP="00324FF0">
      <w:r w:rsidRPr="00094AFB">
        <w:rPr>
          <w:b/>
        </w:rPr>
        <w:t>MeNB initiated SeNB Modification</w:t>
      </w:r>
    </w:p>
    <w:p w14:paraId="43AF4C4D" w14:textId="77777777" w:rsidR="00DC02B1" w:rsidRPr="00094AFB" w:rsidRDefault="00DC02B1" w:rsidP="00E10AA0">
      <w:pPr>
        <w:pStyle w:val="TH"/>
      </w:pPr>
    </w:p>
    <w:p w14:paraId="370F00B6" w14:textId="77777777" w:rsidR="00DC02B1" w:rsidRPr="00094AFB" w:rsidRDefault="00DC02B1" w:rsidP="00E10AA0">
      <w:pPr>
        <w:pStyle w:val="TH"/>
      </w:pPr>
      <w:r w:rsidRPr="00094AFB">
        <w:object w:dxaOrig="10259" w:dyaOrig="5598" w14:anchorId="5C18AF3D">
          <v:shape id="_x0000_i1103" type="#_x0000_t75" style="width:6in;height:235.5pt" o:ole="">
            <v:imagedata r:id="rId163" o:title=""/>
          </v:shape>
          <o:OLEObject Type="Embed" ProgID="Visio.Drawing.11" ShapeID="_x0000_i1103" DrawAspect="Content" ObjectID="_1766862015" r:id="rId164"/>
        </w:object>
      </w:r>
    </w:p>
    <w:p w14:paraId="559B1EAE" w14:textId="77777777" w:rsidR="00DC02B1" w:rsidRPr="00094AFB" w:rsidRDefault="00BA2BF0" w:rsidP="00324FF0">
      <w:pPr>
        <w:pStyle w:val="TF"/>
      </w:pPr>
      <w:r w:rsidRPr="00094AFB">
        <w:t>Figure 10.1.2.8</w:t>
      </w:r>
      <w:r w:rsidR="00DC02B1" w:rsidRPr="00094AFB">
        <w:t>.2-1: SeNB Modification pro</w:t>
      </w:r>
      <w:r w:rsidRPr="00094AFB">
        <w:t>cedure - MeNB initiated</w:t>
      </w:r>
    </w:p>
    <w:p w14:paraId="3AF4EDE0" w14:textId="77777777" w:rsidR="00DC02B1" w:rsidRPr="00094AFB" w:rsidRDefault="00DC02B1" w:rsidP="00E10AA0">
      <w:r w:rsidRPr="00094AFB">
        <w:t xml:space="preserve">The MeNB uses the procedure </w:t>
      </w:r>
      <w:r w:rsidR="000D5751" w:rsidRPr="00094AFB">
        <w:t xml:space="preserve">to initiate configuration changes of the SCG within the same SeNB, e.g. </w:t>
      </w:r>
      <w:r w:rsidRPr="00094AFB">
        <w:t xml:space="preserve">the addition or release of SCG SCells, </w:t>
      </w:r>
      <w:r w:rsidR="000D5751" w:rsidRPr="00094AFB">
        <w:t xml:space="preserve">the addition, modification or release of </w:t>
      </w:r>
      <w:r w:rsidRPr="00094AFB">
        <w:t xml:space="preserve">SCG bearer(s) and the SCG part of split bearer(s) and to trigger PSCell change involving PSCell release. The SeNB may reject the request, except if it concerns the release of SCG cells, of SCG bearer(s) or the SCG part of split bearer(s). </w:t>
      </w:r>
      <w:r w:rsidR="00BA2BF0" w:rsidRPr="00094AFB">
        <w:t>Figure 10.1.2.8</w:t>
      </w:r>
      <w:r w:rsidRPr="00094AFB">
        <w:t>.2-1 shows an example signa</w:t>
      </w:r>
      <w:r w:rsidR="00A9286B" w:rsidRPr="00094AFB">
        <w:t>l</w:t>
      </w:r>
      <w:r w:rsidRPr="00094AFB">
        <w:t>ling flow for a MeNB initiated SeNB Modification procedure</w:t>
      </w:r>
      <w:r w:rsidR="001F1EE4" w:rsidRPr="00094AFB">
        <w:t>.</w:t>
      </w:r>
    </w:p>
    <w:p w14:paraId="61567D18" w14:textId="77777777" w:rsidR="00DC02B1" w:rsidRPr="00094AFB" w:rsidRDefault="0019611E" w:rsidP="0019611E">
      <w:pPr>
        <w:pStyle w:val="B1"/>
      </w:pPr>
      <w:r w:rsidRPr="00094AFB">
        <w:t>1.</w:t>
      </w:r>
      <w:r w:rsidRPr="00094AFB">
        <w:tab/>
      </w:r>
      <w:r w:rsidR="00DC02B1" w:rsidRPr="00094AFB">
        <w:t xml:space="preserve">The MeNB sends the SeNB Modification Request message, which may contain bearer context related or other UE context related information, data forwarding address information (if applicable) and </w:t>
      </w:r>
      <w:r w:rsidR="00DC02B1" w:rsidRPr="00094AFB">
        <w:rPr>
          <w:i/>
        </w:rPr>
        <w:t>SCG-ConfigInfo</w:t>
      </w:r>
      <w:r w:rsidR="00DC02B1" w:rsidRPr="00094AFB">
        <w:t xml:space="preserve"> which contains the MCG configuration and the entire UE capabilities for UE capability coordination to be used as basis </w:t>
      </w:r>
      <w:r w:rsidR="00DC02B1" w:rsidRPr="00094AFB">
        <w:lastRenderedPageBreak/>
        <w:t>for the reconfiguration by the SeNB.</w:t>
      </w:r>
      <w:r w:rsidR="00561698" w:rsidRPr="00094AFB">
        <w:t xml:space="preserve"> </w:t>
      </w:r>
      <w:r w:rsidR="00DC02B1" w:rsidRPr="00094AFB">
        <w:t>In case of SCG SCell addition request, the MeNB can provide the latest measurement results for the SCG cell(s) requested to be added and SCG serving cell(s). In case of SCG Change, SCG Change Indication is included.</w:t>
      </w:r>
    </w:p>
    <w:p w14:paraId="4E09EFF0" w14:textId="77777777" w:rsidR="00DC02B1" w:rsidRPr="00094AFB" w:rsidRDefault="00DC02B1" w:rsidP="00E10AA0">
      <w:pPr>
        <w:pStyle w:val="NO"/>
      </w:pPr>
      <w:r w:rsidRPr="00094AFB">
        <w:t>N</w:t>
      </w:r>
      <w:r w:rsidR="00BA2BF0" w:rsidRPr="00094AFB">
        <w:t>OTE</w:t>
      </w:r>
      <w:r w:rsidRPr="00094AFB">
        <w:t>:</w:t>
      </w:r>
      <w:r w:rsidRPr="00094AFB">
        <w:tab/>
        <w:t>MeNB may request the establishment or release of SCG or Split bearer while not reconfiguration to MCG bearer, which can be performed without SCG change.</w:t>
      </w:r>
    </w:p>
    <w:p w14:paraId="6E46AB71" w14:textId="77777777" w:rsidR="00DC02B1" w:rsidRPr="00094AFB" w:rsidRDefault="00DC02B1" w:rsidP="00E10AA0">
      <w:pPr>
        <w:pStyle w:val="B1"/>
      </w:pPr>
      <w:r w:rsidRPr="00094AFB">
        <w:t>2.</w:t>
      </w:r>
      <w:r w:rsidRPr="00094AFB">
        <w:tab/>
        <w:t xml:space="preserve">The SeNB responds with the SeNB Modification Request Acknowledge message, which may contain radio configuration information within </w:t>
      </w:r>
      <w:r w:rsidRPr="00094AFB">
        <w:rPr>
          <w:i/>
        </w:rPr>
        <w:t xml:space="preserve">SCG-Config </w:t>
      </w:r>
      <w:r w:rsidRPr="00094AFB">
        <w:t>message and data forwarding address information (if applicable).</w:t>
      </w:r>
      <w:r w:rsidR="008C68A6" w:rsidRPr="00094AFB">
        <w:t xml:space="preserve"> </w:t>
      </w:r>
      <w:r w:rsidR="00D14D01" w:rsidRPr="00094AFB">
        <w:t xml:space="preserve">In this step, the SeNB does not initiate an SCG change i.e. the </w:t>
      </w:r>
      <w:r w:rsidR="00D14D01" w:rsidRPr="00094AFB">
        <w:rPr>
          <w:i/>
        </w:rPr>
        <w:t>SCG-Config</w:t>
      </w:r>
      <w:r w:rsidR="00D14D01" w:rsidRPr="00094AFB">
        <w:t xml:space="preserve"> message indicates an SCG Change only if the MeNB included the SCG Change Indication in the SeNB Modification Request message (as an SCG change initiated by the SeNB would subsequently require an SCG counter from the MeNB). </w:t>
      </w:r>
      <w:r w:rsidR="008C68A6" w:rsidRPr="00094AFB">
        <w:t>In case of SCG Change, for E-RABs configured with the split bearer option for which no bearer type change is performed, the SeNB provides a new DL GTP TEID to the MeNB. The MeNB shall continue sending DL PDCP PDUs to the SeNB with the previous DL GTP TEID until it performs PDCP re-establishment or PDCP data recovery, and use the new DL GTP TEID starting with the PDCP re-establishment or data recovery.</w:t>
      </w:r>
    </w:p>
    <w:p w14:paraId="282C056A" w14:textId="77777777" w:rsidR="00DC02B1" w:rsidRPr="00094AFB" w:rsidRDefault="00DC02B1" w:rsidP="00E10AA0">
      <w:pPr>
        <w:pStyle w:val="B1"/>
      </w:pPr>
      <w:r w:rsidRPr="00094AFB">
        <w:t>3/4.</w:t>
      </w:r>
      <w:r w:rsidRPr="00094AFB">
        <w:tab/>
        <w:t xml:space="preserve">The MeNB initiates the RRC connection reconfiguration procedure. The UE applies the new configuration and replies with </w:t>
      </w:r>
      <w:r w:rsidRPr="00094AFB">
        <w:rPr>
          <w:i/>
        </w:rPr>
        <w:t>RRCConnectionReconfigurationComplete</w:t>
      </w:r>
      <w:r w:rsidRPr="00094AFB">
        <w:t xml:space="preserve">. In case the UE is unable to comply with (part of) the configuration included in the </w:t>
      </w:r>
      <w:r w:rsidRPr="00094AFB">
        <w:rPr>
          <w:i/>
        </w:rPr>
        <w:t>RRCConnectionReconfiguration</w:t>
      </w:r>
      <w:r w:rsidRPr="00094AFB">
        <w:t xml:space="preserve"> message, it performs the reconfiguration failure procedure.</w:t>
      </w:r>
    </w:p>
    <w:p w14:paraId="3BD8749F" w14:textId="77777777" w:rsidR="00DC02B1" w:rsidRPr="00094AFB" w:rsidRDefault="00DC02B1" w:rsidP="00E10AA0">
      <w:pPr>
        <w:pStyle w:val="B1"/>
      </w:pPr>
      <w:r w:rsidRPr="00094AFB">
        <w:t>5.</w:t>
      </w:r>
      <w:r w:rsidRPr="00094AFB">
        <w:tab/>
        <w:t>Upon successful completion of the reconfiguration, the success of the procedure is indicated in the SeNB Reconfiguration Complete message.</w:t>
      </w:r>
    </w:p>
    <w:p w14:paraId="79FECBAE" w14:textId="77777777" w:rsidR="00DC02B1" w:rsidRPr="00094AFB" w:rsidRDefault="00DC02B1" w:rsidP="00E10AA0">
      <w:pPr>
        <w:pStyle w:val="B1"/>
      </w:pPr>
      <w:r w:rsidRPr="00094AFB">
        <w:t>6.</w:t>
      </w:r>
      <w:r w:rsidRPr="00094AFB">
        <w:tab/>
        <w:t xml:space="preserve">If instructed, the UE performs synchronisation towards the </w:t>
      </w:r>
      <w:r w:rsidR="000D5751" w:rsidRPr="00094AFB">
        <w:rPr>
          <w:rFonts w:eastAsia="SimSun"/>
          <w:lang w:eastAsia="zh-CN"/>
        </w:rPr>
        <w:t>PSC</w:t>
      </w:r>
      <w:r w:rsidRPr="00094AFB">
        <w:t>ell of the SeNB as described in SeNB addition procedure. Otherwise, the UE may perform UL transmission after having applied the new configuration.</w:t>
      </w:r>
    </w:p>
    <w:p w14:paraId="3ED8BCD6" w14:textId="77777777" w:rsidR="00DC02B1" w:rsidRPr="00094AFB" w:rsidRDefault="00BA2BF0" w:rsidP="00E10AA0">
      <w:pPr>
        <w:pStyle w:val="B1"/>
      </w:pPr>
      <w:r w:rsidRPr="00094AFB">
        <w:t>7/8.</w:t>
      </w:r>
      <w:r w:rsidRPr="00094AFB">
        <w:tab/>
      </w:r>
      <w:r w:rsidR="00467D8D" w:rsidRPr="00094AFB">
        <w:t>If applicable, d</w:t>
      </w:r>
      <w:r w:rsidR="00DC02B1" w:rsidRPr="00094AFB">
        <w:t>ata forwarding between MeNB and the SeNB takes place (</w:t>
      </w:r>
      <w:r w:rsidRPr="00094AFB">
        <w:t>Figure 10.1.2.8</w:t>
      </w:r>
      <w:r w:rsidR="00DC02B1" w:rsidRPr="00094AFB">
        <w:t>.2-1 depicts the case where a bearer context is transferred from the MeNB to the SeNB)</w:t>
      </w:r>
      <w:r w:rsidR="000D5751" w:rsidRPr="00094AFB">
        <w:t>.</w:t>
      </w:r>
    </w:p>
    <w:p w14:paraId="1BD12381" w14:textId="77777777" w:rsidR="00DC02B1" w:rsidRPr="00094AFB" w:rsidRDefault="00DC02B1" w:rsidP="00E10AA0">
      <w:pPr>
        <w:pStyle w:val="B1"/>
      </w:pPr>
      <w:r w:rsidRPr="00094AFB">
        <w:t>9.</w:t>
      </w:r>
      <w:r w:rsidRPr="00094AFB">
        <w:tab/>
        <w:t>If applicable, a path update is performed.</w:t>
      </w:r>
    </w:p>
    <w:p w14:paraId="414BC376" w14:textId="77777777" w:rsidR="00DC02B1" w:rsidRPr="00094AFB" w:rsidRDefault="00DC02B1" w:rsidP="00324FF0">
      <w:pPr>
        <w:rPr>
          <w:b/>
        </w:rPr>
      </w:pPr>
      <w:r w:rsidRPr="00094AFB">
        <w:rPr>
          <w:b/>
        </w:rPr>
        <w:t>SeNB initiated SeNB Modification</w:t>
      </w:r>
    </w:p>
    <w:p w14:paraId="1296572B" w14:textId="77777777" w:rsidR="00DC02B1" w:rsidRPr="00094AFB" w:rsidRDefault="00DC02B1" w:rsidP="00E10AA0">
      <w:pPr>
        <w:pStyle w:val="TH"/>
      </w:pPr>
      <w:r w:rsidRPr="00094AFB">
        <w:object w:dxaOrig="10259" w:dyaOrig="5598" w14:anchorId="3A0795F2">
          <v:shape id="_x0000_i1104" type="#_x0000_t75" style="width:6in;height:235.5pt" o:ole="">
            <v:imagedata r:id="rId165" o:title=""/>
          </v:shape>
          <o:OLEObject Type="Embed" ProgID="Visio.Drawing.11" ShapeID="_x0000_i1104" DrawAspect="Content" ObjectID="_1766862016" r:id="rId166"/>
        </w:object>
      </w:r>
    </w:p>
    <w:p w14:paraId="2C9AC32C" w14:textId="77777777" w:rsidR="00DC02B1" w:rsidRPr="00094AFB" w:rsidRDefault="00DC02B1" w:rsidP="00324FF0">
      <w:pPr>
        <w:pStyle w:val="TF"/>
      </w:pPr>
      <w:r w:rsidRPr="00094AFB">
        <w:t>Figure 10.1.2.</w:t>
      </w:r>
      <w:r w:rsidR="00BA2BF0" w:rsidRPr="00094AFB">
        <w:t>8</w:t>
      </w:r>
      <w:r w:rsidRPr="00094AFB">
        <w:t>.2-2: SeNB Modifica</w:t>
      </w:r>
      <w:r w:rsidR="00BA2BF0" w:rsidRPr="00094AFB">
        <w:t>tion procedure - SeNB initiated</w:t>
      </w:r>
    </w:p>
    <w:p w14:paraId="483E2B74" w14:textId="77777777" w:rsidR="00DC02B1" w:rsidRPr="00094AFB" w:rsidRDefault="00DC02B1" w:rsidP="00584246">
      <w:r w:rsidRPr="00094AFB">
        <w:t xml:space="preserve">The SeNB uses the procedure to perform configuration changes of the SCG within the same SeNB, e.g. to trigger </w:t>
      </w:r>
      <w:r w:rsidR="000D5751" w:rsidRPr="00094AFB">
        <w:t xml:space="preserve">the </w:t>
      </w:r>
      <w:r w:rsidRPr="00094AFB">
        <w:t xml:space="preserve">release of SCG SCell(s) (other than PSCell), SCG bearer(s) and the SCG part of split bearer(s) (upon which the MeNB may release the bearer or reconfigure it to an MCG bearer), and to trigger PSCell change. The MeNB cannot reject the release request of SCG SCells (other than PSCell), SCG bearer and the SCG part of split bearer. </w:t>
      </w:r>
      <w:r w:rsidR="000D5751" w:rsidRPr="00094AFB">
        <w:t xml:space="preserve">The </w:t>
      </w:r>
      <w:r w:rsidRPr="00094AFB">
        <w:t xml:space="preserve">SeNB cannot </w:t>
      </w:r>
      <w:r w:rsidRPr="00094AFB">
        <w:lastRenderedPageBreak/>
        <w:t xml:space="preserve">initiate </w:t>
      </w:r>
      <w:r w:rsidR="000D5751" w:rsidRPr="00094AFB">
        <w:t xml:space="preserve">an </w:t>
      </w:r>
      <w:r w:rsidRPr="00094AFB">
        <w:t xml:space="preserve">SCG SCell addition except for the case of SI update of </w:t>
      </w:r>
      <w:r w:rsidR="000D5751" w:rsidRPr="00094AFB">
        <w:t xml:space="preserve">an </w:t>
      </w:r>
      <w:r w:rsidRPr="00094AFB">
        <w:t>SCG SCell. Figure 10.1.2.</w:t>
      </w:r>
      <w:r w:rsidR="00BA2BF0" w:rsidRPr="00094AFB">
        <w:t>8</w:t>
      </w:r>
      <w:r w:rsidRPr="00094AFB">
        <w:t>.2-2 shows an example signal</w:t>
      </w:r>
      <w:r w:rsidR="00A9286B" w:rsidRPr="00094AFB">
        <w:t>l</w:t>
      </w:r>
      <w:r w:rsidRPr="00094AFB">
        <w:t>ing flow for a</w:t>
      </w:r>
      <w:r w:rsidR="000D5751" w:rsidRPr="00094AFB">
        <w:t>n</w:t>
      </w:r>
      <w:r w:rsidRPr="00094AFB">
        <w:t xml:space="preserve"> SeNB initiated SeNB Modification procedure.</w:t>
      </w:r>
    </w:p>
    <w:p w14:paraId="1415CB06" w14:textId="77777777" w:rsidR="00DC02B1" w:rsidRPr="00094AFB" w:rsidRDefault="00DC02B1" w:rsidP="00E10AA0">
      <w:pPr>
        <w:pStyle w:val="B1"/>
      </w:pPr>
      <w:r w:rsidRPr="00094AFB">
        <w:t>1.</w:t>
      </w:r>
      <w:r w:rsidRPr="00094AFB">
        <w:tab/>
        <w:t xml:space="preserve">The SeNB sends the SeNB Modification Required message, which may contain bearer context related, other UE context related information and </w:t>
      </w:r>
      <w:r w:rsidRPr="00094AFB">
        <w:rPr>
          <w:i/>
        </w:rPr>
        <w:t>SCG-Config</w:t>
      </w:r>
      <w:r w:rsidRPr="00094AFB">
        <w:t xml:space="preserve"> which contains the new radio resource configuration of SCG. For bearer release or modification a corresponding E-RAB list is included in the SeNB Modification Required message. In case of SCG Change, SCG Change Indication together with </w:t>
      </w:r>
      <w:r w:rsidRPr="00094AFB">
        <w:rPr>
          <w:i/>
        </w:rPr>
        <w:t>SCG-Config</w:t>
      </w:r>
      <w:r w:rsidRPr="00094AFB">
        <w:t xml:space="preserve"> </w:t>
      </w:r>
      <w:r w:rsidR="000D5751" w:rsidRPr="00094AFB">
        <w:t xml:space="preserve">are </w:t>
      </w:r>
      <w:r w:rsidRPr="00094AFB">
        <w:t xml:space="preserve">included. In case of release of bearer served by SeNB, </w:t>
      </w:r>
      <w:r w:rsidRPr="00094AFB">
        <w:rPr>
          <w:i/>
        </w:rPr>
        <w:t>SCG-Config</w:t>
      </w:r>
      <w:r w:rsidRPr="00094AFB">
        <w:t xml:space="preserve"> is not included.</w:t>
      </w:r>
    </w:p>
    <w:p w14:paraId="231A5C67" w14:textId="77777777" w:rsidR="00DC02B1" w:rsidRPr="00094AFB" w:rsidRDefault="00DC02B1" w:rsidP="00E10AA0">
      <w:pPr>
        <w:pStyle w:val="B1"/>
        <w:ind w:firstLine="0"/>
      </w:pPr>
      <w:r w:rsidRPr="00094AFB">
        <w:t>The SeNB can decide whether the</w:t>
      </w:r>
      <w:r w:rsidR="000D5751" w:rsidRPr="00094AFB">
        <w:t xml:space="preserve"> </w:t>
      </w:r>
      <w:r w:rsidRPr="00094AFB">
        <w:t>Random Access procedure is required, i.e. SCG change.</w:t>
      </w:r>
    </w:p>
    <w:p w14:paraId="4557B03D" w14:textId="77777777" w:rsidR="00DC02B1" w:rsidRPr="00094AFB" w:rsidRDefault="00DC02B1" w:rsidP="00E10AA0">
      <w:pPr>
        <w:pStyle w:val="B1"/>
      </w:pPr>
      <w:r w:rsidRPr="00094AFB">
        <w:t>2./3.</w:t>
      </w:r>
      <w:r w:rsidRPr="00094AFB">
        <w:tab/>
        <w:t xml:space="preserve">If data forwarding and/or SeNB security key change needs to be applied, the MeNB triggers the preparation of the MeNB initiated SeNB Modification procedure and provides forwarding address and/or a new SeNB security key information within the SeNB Modification Request message, respectively. If the SeNB requested to release a bearer in step 1, and the MeNB decides to reconfigure it to an MCG bearer, the MeNB provides the SCG Change Indication within the SeNB Modification Request message and the SeNB provides respective RRC information in the </w:t>
      </w:r>
      <w:r w:rsidRPr="00094AFB">
        <w:rPr>
          <w:i/>
        </w:rPr>
        <w:t>SCG-Configuration</w:t>
      </w:r>
      <w:r w:rsidRPr="00094AFB">
        <w:t xml:space="preserve"> within the SeNB Modification Request Acknowledgement message.</w:t>
      </w:r>
    </w:p>
    <w:p w14:paraId="5010DF50" w14:textId="77777777" w:rsidR="00D14D01" w:rsidRPr="00094AFB" w:rsidRDefault="00D14D01" w:rsidP="00584246">
      <w:pPr>
        <w:pStyle w:val="NO"/>
      </w:pPr>
      <w:r w:rsidRPr="00094AFB">
        <w:t>NOTE:</w:t>
      </w:r>
      <w:r w:rsidRPr="00094AFB">
        <w:tab/>
        <w:t xml:space="preserve">When the SeNB Modification Required message contains </w:t>
      </w:r>
      <w:r w:rsidRPr="00094AFB">
        <w:rPr>
          <w:i/>
        </w:rPr>
        <w:t>SCG-Config</w:t>
      </w:r>
      <w:r w:rsidRPr="00094AFB">
        <w:t xml:space="preserve"> in step 1, the following MeNB initiated SeNB Modification procedure triggered by the MeNB in step 2 cannot be used for anything that would require a new SCG configuration (as </w:t>
      </w:r>
      <w:r w:rsidRPr="00094AFB">
        <w:rPr>
          <w:i/>
        </w:rPr>
        <w:t>SCG-Config</w:t>
      </w:r>
      <w:r w:rsidRPr="00094AFB">
        <w:t xml:space="preserve"> cannot be subsequently signalled by the SeNB).</w:t>
      </w:r>
    </w:p>
    <w:p w14:paraId="3253E105" w14:textId="77777777" w:rsidR="00DC02B1" w:rsidRPr="00094AFB" w:rsidRDefault="00DC02B1" w:rsidP="00E10AA0">
      <w:pPr>
        <w:pStyle w:val="NO"/>
      </w:pPr>
      <w:r w:rsidRPr="00094AFB">
        <w:t>NOTE:</w:t>
      </w:r>
      <w:r w:rsidRPr="00094AFB">
        <w:tab/>
        <w:t>If only SeNB security key</w:t>
      </w:r>
      <w:r w:rsidR="00C3484A" w:rsidRPr="00094AFB">
        <w:rPr>
          <w:lang w:eastAsia="zh-CN"/>
        </w:rPr>
        <w:t xml:space="preserve"> </w:t>
      </w:r>
      <w:r w:rsidR="00C3484A" w:rsidRPr="00094AFB">
        <w:t>(i.e. without SCG Change Indication)</w:t>
      </w:r>
      <w:r w:rsidRPr="00094AFB">
        <w:t xml:space="preserve"> </w:t>
      </w:r>
      <w:r w:rsidR="00C3484A" w:rsidRPr="00094AFB">
        <w:rPr>
          <w:lang w:eastAsia="zh-CN"/>
        </w:rPr>
        <w:t>is</w:t>
      </w:r>
      <w:r w:rsidR="00C3484A" w:rsidRPr="00094AFB">
        <w:t xml:space="preserve"> </w:t>
      </w:r>
      <w:r w:rsidRPr="00094AFB">
        <w:t>provided in step 2, the MeNB does not need to wait for the reception of step 3 to initiate the RRC connection reconfiguration procedure.</w:t>
      </w:r>
    </w:p>
    <w:p w14:paraId="56EC584E" w14:textId="77777777" w:rsidR="00DC02B1" w:rsidRPr="00094AFB" w:rsidRDefault="00DC02B1" w:rsidP="00E10AA0">
      <w:pPr>
        <w:pStyle w:val="B1"/>
      </w:pPr>
      <w:r w:rsidRPr="00094AFB">
        <w:t>4.</w:t>
      </w:r>
      <w:r w:rsidRPr="00094AFB">
        <w:tab/>
        <w:t xml:space="preserve">If MeNB accepts the SeNB request, the MeNB sends the </w:t>
      </w:r>
      <w:r w:rsidRPr="00094AFB">
        <w:rPr>
          <w:i/>
        </w:rPr>
        <w:t>RRCConnectionReconfiguration</w:t>
      </w:r>
      <w:r w:rsidRPr="00094AFB">
        <w:t xml:space="preserve"> message to the UE including the new radio resource configuration of SCG according to the </w:t>
      </w:r>
      <w:r w:rsidRPr="00094AFB">
        <w:rPr>
          <w:i/>
        </w:rPr>
        <w:t>SCG-Config</w:t>
      </w:r>
      <w:r w:rsidRPr="00094AFB">
        <w:t>.</w:t>
      </w:r>
    </w:p>
    <w:p w14:paraId="440479DC" w14:textId="77777777" w:rsidR="00DC02B1" w:rsidRPr="00094AFB" w:rsidRDefault="00DC02B1" w:rsidP="00E10AA0">
      <w:pPr>
        <w:pStyle w:val="B1"/>
      </w:pPr>
      <w:r w:rsidRPr="00094AFB">
        <w:t>5.</w:t>
      </w:r>
      <w:r w:rsidRPr="00094AFB">
        <w:tab/>
        <w:t xml:space="preserve">The UE applies the new configuration and replies the </w:t>
      </w:r>
      <w:r w:rsidRPr="00094AFB">
        <w:rPr>
          <w:i/>
        </w:rPr>
        <w:t>RRCConnectionReconfigurationComplete</w:t>
      </w:r>
      <w:r w:rsidRPr="00094AFB">
        <w:t xml:space="preserve"> message. In case the UE is unable to comply with (part of) the configuration included in the </w:t>
      </w:r>
      <w:r w:rsidRPr="00094AFB">
        <w:rPr>
          <w:i/>
        </w:rPr>
        <w:t>RRCConnectionReconfiguration</w:t>
      </w:r>
      <w:r w:rsidRPr="00094AFB">
        <w:t xml:space="preserve"> message, it performs the reconfiguration failure procedure.</w:t>
      </w:r>
    </w:p>
    <w:p w14:paraId="7AC3B85F" w14:textId="77777777" w:rsidR="00DC02B1" w:rsidRPr="00094AFB" w:rsidRDefault="00DC02B1" w:rsidP="00E10AA0">
      <w:pPr>
        <w:pStyle w:val="B1"/>
      </w:pPr>
      <w:r w:rsidRPr="00094AFB">
        <w:t>6.</w:t>
      </w:r>
      <w:r w:rsidRPr="00094AFB">
        <w:tab/>
        <w:t xml:space="preserve">Upon successful completion of the reconfiguration, the success of the procedure related to </w:t>
      </w:r>
      <w:r w:rsidRPr="00094AFB">
        <w:rPr>
          <w:i/>
        </w:rPr>
        <w:t>SCG-Config</w:t>
      </w:r>
      <w:r w:rsidRPr="00094AFB">
        <w:t xml:space="preserve"> is indicated in the SeNB Modification Confirm message.</w:t>
      </w:r>
    </w:p>
    <w:p w14:paraId="41851158" w14:textId="77777777" w:rsidR="00DC02B1" w:rsidRPr="00094AFB" w:rsidRDefault="00DC02B1" w:rsidP="00E10AA0">
      <w:pPr>
        <w:pStyle w:val="B1"/>
      </w:pPr>
      <w:r w:rsidRPr="00094AFB">
        <w:t>7.</w:t>
      </w:r>
      <w:r w:rsidRPr="00094AFB">
        <w:tab/>
        <w:t xml:space="preserve">If instructed, the UE performs synchronisation towards the </w:t>
      </w:r>
      <w:r w:rsidR="00CE052E" w:rsidRPr="00094AFB">
        <w:rPr>
          <w:rFonts w:eastAsia="SimSun"/>
          <w:lang w:eastAsia="zh-CN"/>
        </w:rPr>
        <w:t>PSC</w:t>
      </w:r>
      <w:r w:rsidRPr="00094AFB">
        <w:t>ell of the SeNB as described in SeNB addition procedure. Otherwise, the UE may perform UL transmission after having applied the new configuration.</w:t>
      </w:r>
    </w:p>
    <w:p w14:paraId="28F72820" w14:textId="77777777" w:rsidR="00DC02B1" w:rsidRPr="00094AFB" w:rsidRDefault="00DC02B1" w:rsidP="00E10AA0">
      <w:pPr>
        <w:pStyle w:val="B1"/>
        <w:rPr>
          <w:kern w:val="2"/>
        </w:rPr>
      </w:pPr>
      <w:r w:rsidRPr="00094AFB">
        <w:rPr>
          <w:kern w:val="2"/>
        </w:rPr>
        <w:t>8/9</w:t>
      </w:r>
      <w:r w:rsidR="00BA2BF0" w:rsidRPr="00094AFB">
        <w:rPr>
          <w:kern w:val="2"/>
        </w:rPr>
        <w:t>.</w:t>
      </w:r>
      <w:r w:rsidR="00CE052E" w:rsidRPr="00094AFB">
        <w:rPr>
          <w:kern w:val="2"/>
        </w:rPr>
        <w:tab/>
      </w:r>
      <w:r w:rsidR="00467D8D" w:rsidRPr="00094AFB">
        <w:rPr>
          <w:kern w:val="2"/>
          <w:lang w:eastAsia="zh-CN"/>
        </w:rPr>
        <w:t>If applicable,</w:t>
      </w:r>
      <w:r w:rsidR="00467D8D" w:rsidRPr="00094AFB">
        <w:rPr>
          <w:kern w:val="2"/>
        </w:rPr>
        <w:t xml:space="preserve"> </w:t>
      </w:r>
      <w:r w:rsidR="00467D8D" w:rsidRPr="00094AFB">
        <w:rPr>
          <w:kern w:val="2"/>
          <w:lang w:eastAsia="zh-CN"/>
        </w:rPr>
        <w:t>d</w:t>
      </w:r>
      <w:r w:rsidRPr="00094AFB">
        <w:rPr>
          <w:kern w:val="2"/>
        </w:rPr>
        <w:t xml:space="preserve">ata forwarding between MeNB and the SeNB takes place </w:t>
      </w:r>
      <w:r w:rsidRPr="00094AFB">
        <w:t>(</w:t>
      </w:r>
      <w:r w:rsidR="00BA2BF0" w:rsidRPr="00094AFB">
        <w:t>Figure 10.1.2.8</w:t>
      </w:r>
      <w:r w:rsidRPr="00094AFB">
        <w:t>.2-</w:t>
      </w:r>
      <w:r w:rsidR="00CE052E" w:rsidRPr="00094AFB">
        <w:t xml:space="preserve">2 </w:t>
      </w:r>
      <w:r w:rsidRPr="00094AFB">
        <w:t>depicts the case where a bearer context is transferred from the SeNB to the MeNB)</w:t>
      </w:r>
      <w:r w:rsidR="00CE052E" w:rsidRPr="00094AFB">
        <w:t>.</w:t>
      </w:r>
    </w:p>
    <w:p w14:paraId="2CCB0E38" w14:textId="77777777" w:rsidR="00DC02B1" w:rsidRPr="00094AFB" w:rsidRDefault="00DC02B1" w:rsidP="00E10AA0">
      <w:pPr>
        <w:pStyle w:val="B1"/>
      </w:pPr>
      <w:r w:rsidRPr="00094AFB">
        <w:t>10.</w:t>
      </w:r>
      <w:r w:rsidRPr="00094AFB">
        <w:tab/>
        <w:t>If applicable, a path update is performed.</w:t>
      </w:r>
    </w:p>
    <w:p w14:paraId="04ED55D6" w14:textId="77777777" w:rsidR="00DC02B1" w:rsidRPr="00094AFB" w:rsidRDefault="00DC02B1" w:rsidP="00E10AA0">
      <w:pPr>
        <w:pStyle w:val="Heading6"/>
      </w:pPr>
      <w:bookmarkStart w:id="1359" w:name="_Toc20402822"/>
      <w:bookmarkStart w:id="1360" w:name="_Toc29372328"/>
      <w:bookmarkStart w:id="1361" w:name="_Toc37760280"/>
      <w:bookmarkStart w:id="1362" w:name="_Toc46498516"/>
      <w:bookmarkStart w:id="1363" w:name="_Toc52490829"/>
      <w:bookmarkStart w:id="1364" w:name="_Toc156248318"/>
      <w:r w:rsidRPr="00094AFB">
        <w:t>10.1.2.</w:t>
      </w:r>
      <w:r w:rsidR="00BA2BF0" w:rsidRPr="00094AFB">
        <w:t>8</w:t>
      </w:r>
      <w:r w:rsidRPr="00094AFB">
        <w:t>.2.1</w:t>
      </w:r>
      <w:r w:rsidRPr="00094AFB">
        <w:tab/>
        <w:t xml:space="preserve">Intra-MeNB </w:t>
      </w:r>
      <w:r w:rsidR="00CE052E" w:rsidRPr="00094AFB">
        <w:t xml:space="preserve">handover </w:t>
      </w:r>
      <w:r w:rsidRPr="00094AFB">
        <w:t>involving SCG change</w:t>
      </w:r>
      <w:bookmarkEnd w:id="1359"/>
      <w:bookmarkEnd w:id="1360"/>
      <w:bookmarkEnd w:id="1361"/>
      <w:bookmarkEnd w:id="1362"/>
      <w:bookmarkEnd w:id="1363"/>
      <w:bookmarkEnd w:id="1364"/>
    </w:p>
    <w:p w14:paraId="20029DE7" w14:textId="77777777" w:rsidR="00DC02B1" w:rsidRPr="00094AFB" w:rsidRDefault="00DC02B1" w:rsidP="00E10AA0">
      <w:r w:rsidRPr="00094AFB">
        <w:t>This procedure is used to perform handover within the same MeNB while keeping the SCG in the same SeNB.</w:t>
      </w:r>
    </w:p>
    <w:p w14:paraId="1F707260" w14:textId="77777777" w:rsidR="00DC02B1" w:rsidRPr="00094AFB" w:rsidRDefault="00DC02B1" w:rsidP="00E10AA0">
      <w:pPr>
        <w:pStyle w:val="TH"/>
      </w:pPr>
      <w:r w:rsidRPr="00094AFB">
        <w:object w:dxaOrig="12570" w:dyaOrig="7031" w14:anchorId="50103623">
          <v:shape id="_x0000_i1105" type="#_x0000_t75" style="width:431.25pt;height:241.5pt" o:ole="">
            <v:imagedata r:id="rId167" o:title=""/>
          </v:shape>
          <o:OLEObject Type="Embed" ProgID="Visio.Drawing.11" ShapeID="_x0000_i1105" DrawAspect="Content" ObjectID="_1766862017" r:id="rId168"/>
        </w:object>
      </w:r>
    </w:p>
    <w:p w14:paraId="37E07CFB" w14:textId="77777777" w:rsidR="00DC02B1" w:rsidRPr="00094AFB" w:rsidRDefault="00DC02B1" w:rsidP="00324FF0">
      <w:pPr>
        <w:pStyle w:val="TF"/>
      </w:pPr>
      <w:r w:rsidRPr="00094AFB">
        <w:t>Figure 10.1.2.</w:t>
      </w:r>
      <w:r w:rsidR="0026647D" w:rsidRPr="00094AFB">
        <w:t>8</w:t>
      </w:r>
      <w:r w:rsidRPr="00094AFB">
        <w:t>.2.1-</w:t>
      </w:r>
      <w:r w:rsidR="00CE052E" w:rsidRPr="00094AFB">
        <w:rPr>
          <w:b w:val="0"/>
        </w:rPr>
        <w:t>1</w:t>
      </w:r>
      <w:r w:rsidRPr="00094AFB">
        <w:t xml:space="preserve">: Intra-MeNB </w:t>
      </w:r>
      <w:r w:rsidR="00CE052E" w:rsidRPr="00094AFB">
        <w:t xml:space="preserve">handover </w:t>
      </w:r>
      <w:r w:rsidRPr="00094AFB">
        <w:t>pr</w:t>
      </w:r>
      <w:r w:rsidR="009E56EF" w:rsidRPr="00094AFB">
        <w:t>ocedure with SeNB configuration</w:t>
      </w:r>
    </w:p>
    <w:p w14:paraId="3A277430" w14:textId="77777777" w:rsidR="00DC02B1" w:rsidRPr="00094AFB" w:rsidRDefault="00DC02B1" w:rsidP="00E10AA0">
      <w:pPr>
        <w:pStyle w:val="B1"/>
      </w:pPr>
      <w:r w:rsidRPr="00094AFB">
        <w:t>1.</w:t>
      </w:r>
      <w:r w:rsidRPr="00094AFB">
        <w:tab/>
        <w:t xml:space="preserve">The MeNB sends the SeNB Modification Request message, which may contain bearer context related or other UE context related information, data forwarding address information (if applicable) and </w:t>
      </w:r>
      <w:r w:rsidRPr="00094AFB">
        <w:rPr>
          <w:i/>
        </w:rPr>
        <w:t>SCG-ConfigInfo</w:t>
      </w:r>
      <w:r w:rsidRPr="00094AFB">
        <w:t xml:space="preserve"> which contains the MCG configuration and the entire UE capabilities for UE capability coordination to be used as basis for the reconfiguration by the SeNB.</w:t>
      </w:r>
      <w:r w:rsidR="00561698" w:rsidRPr="00094AFB">
        <w:t xml:space="preserve"> </w:t>
      </w:r>
      <w:r w:rsidRPr="00094AFB">
        <w:t xml:space="preserve">In case of SCG SCell addition request, the MeNB can provide the latest measurement results for the SCG cell(s) requested to be added and SCG serving cell(s). </w:t>
      </w:r>
      <w:r w:rsidR="00AF0C17" w:rsidRPr="00094AFB">
        <w:t>For E-RABs configured with the split bearer option for which no bearer type change is performed during the SCG Change procedure the MeNB provides a new UL GTP TEID to the SeNB. The SeNB shall continue sending UL PDCP PDUs to the MeNB with the previous UL GTP TEID until it re-establishes the RLC and use the new UL GTP TEID after RLC re-establishment.</w:t>
      </w:r>
    </w:p>
    <w:p w14:paraId="16A12876" w14:textId="77777777" w:rsidR="00DC02B1" w:rsidRPr="00094AFB" w:rsidRDefault="00DC02B1" w:rsidP="00E10AA0">
      <w:pPr>
        <w:pStyle w:val="B1"/>
      </w:pPr>
      <w:r w:rsidRPr="00094AFB">
        <w:t>2.</w:t>
      </w:r>
      <w:r w:rsidRPr="00094AFB">
        <w:tab/>
        <w:t xml:space="preserve">The SeNB responds with the SeNB Modification Request Acknowledge message, which may contain radio configuration information within </w:t>
      </w:r>
      <w:r w:rsidRPr="00094AFB">
        <w:rPr>
          <w:i/>
        </w:rPr>
        <w:t xml:space="preserve">SCG-Config </w:t>
      </w:r>
      <w:r w:rsidRPr="00094AFB">
        <w:t>message and data forwarding address information (if applicable).</w:t>
      </w:r>
    </w:p>
    <w:p w14:paraId="3F99F43C" w14:textId="77777777" w:rsidR="00DC02B1" w:rsidRPr="00094AFB" w:rsidRDefault="00DC02B1" w:rsidP="00E10AA0">
      <w:pPr>
        <w:pStyle w:val="B1"/>
      </w:pPr>
      <w:r w:rsidRPr="00094AFB">
        <w:t>3.</w:t>
      </w:r>
      <w:r w:rsidRPr="00094AFB">
        <w:tab/>
        <w:t>The MeNB triggers the UE to apply the new configuration including SCG configuration.</w:t>
      </w:r>
    </w:p>
    <w:p w14:paraId="103B7293" w14:textId="77777777" w:rsidR="00DC02B1" w:rsidRPr="00094AFB" w:rsidRDefault="00DC02B1" w:rsidP="00E10AA0">
      <w:pPr>
        <w:pStyle w:val="B1"/>
      </w:pPr>
      <w:r w:rsidRPr="00094AFB">
        <w:t>4/5.</w:t>
      </w:r>
      <w:r w:rsidRPr="00094AFB">
        <w:tab/>
        <w:t>The UE synchronizes to the MeNB.</w:t>
      </w:r>
    </w:p>
    <w:p w14:paraId="53A71D89" w14:textId="77777777" w:rsidR="00DC02B1" w:rsidRPr="00094AFB" w:rsidRDefault="00DC02B1" w:rsidP="00E10AA0">
      <w:pPr>
        <w:pStyle w:val="B1"/>
      </w:pPr>
      <w:r w:rsidRPr="00094AFB">
        <w:t>6.</w:t>
      </w:r>
      <w:r w:rsidRPr="00094AFB">
        <w:tab/>
        <w:t>Upon successful completion of the reconfiguration, the success of the procedure is indicated in the SeNB Reconfiguration Complete message.</w:t>
      </w:r>
    </w:p>
    <w:p w14:paraId="4D24EA15" w14:textId="77777777" w:rsidR="00DC02B1" w:rsidRPr="00094AFB" w:rsidRDefault="00DC02B1" w:rsidP="00E10AA0">
      <w:pPr>
        <w:pStyle w:val="B1"/>
      </w:pPr>
      <w:r w:rsidRPr="00094AFB">
        <w:t>7.</w:t>
      </w:r>
      <w:r w:rsidRPr="00094AFB">
        <w:tab/>
        <w:t xml:space="preserve">The UE performs synchronisation towards the </w:t>
      </w:r>
      <w:r w:rsidR="00CE052E" w:rsidRPr="00094AFB">
        <w:t>PSC</w:t>
      </w:r>
      <w:r w:rsidRPr="00094AFB">
        <w:t>ell of the SeNB as described in SeNB addition procedure.</w:t>
      </w:r>
    </w:p>
    <w:p w14:paraId="1C351540" w14:textId="77777777" w:rsidR="00DC02B1" w:rsidRPr="00094AFB" w:rsidRDefault="00BA2BF0" w:rsidP="00E10AA0">
      <w:pPr>
        <w:pStyle w:val="B1"/>
      </w:pPr>
      <w:r w:rsidRPr="00094AFB">
        <w:t>8/9.</w:t>
      </w:r>
      <w:r w:rsidRPr="00094AFB">
        <w:tab/>
      </w:r>
      <w:r w:rsidR="00DC02B1" w:rsidRPr="00094AFB">
        <w:t>Data forwarding between MeNB and the SeNB may take</w:t>
      </w:r>
      <w:r w:rsidRPr="00094AFB">
        <w:t xml:space="preserve"> place.</w:t>
      </w:r>
    </w:p>
    <w:p w14:paraId="3B7D0820" w14:textId="77777777" w:rsidR="00DC02B1" w:rsidRPr="00094AFB" w:rsidRDefault="00DC02B1" w:rsidP="00E10AA0">
      <w:pPr>
        <w:pStyle w:val="B1"/>
      </w:pPr>
      <w:r w:rsidRPr="00094AFB">
        <w:t>10.</w:t>
      </w:r>
      <w:r w:rsidRPr="00094AFB">
        <w:tab/>
        <w:t>If applicable, a path update is performed.</w:t>
      </w:r>
    </w:p>
    <w:p w14:paraId="46AD7F3A" w14:textId="77777777" w:rsidR="00DC02B1" w:rsidRPr="00094AFB" w:rsidRDefault="00DC02B1" w:rsidP="009C26DC">
      <w:pPr>
        <w:pStyle w:val="Heading5"/>
      </w:pPr>
      <w:bookmarkStart w:id="1365" w:name="_Toc20402823"/>
      <w:bookmarkStart w:id="1366" w:name="_Toc29372329"/>
      <w:bookmarkStart w:id="1367" w:name="_Toc37760281"/>
      <w:bookmarkStart w:id="1368" w:name="_Toc46498517"/>
      <w:bookmarkStart w:id="1369" w:name="_Toc52490830"/>
      <w:bookmarkStart w:id="1370" w:name="_Toc156248319"/>
      <w:r w:rsidRPr="00094AFB">
        <w:t>10.1.2.</w:t>
      </w:r>
      <w:r w:rsidR="00BA2BF0" w:rsidRPr="00094AFB">
        <w:t>8</w:t>
      </w:r>
      <w:r w:rsidRPr="00094AFB">
        <w:t>.3</w:t>
      </w:r>
      <w:r w:rsidRPr="00094AFB">
        <w:tab/>
        <w:t>SeNB Release</w:t>
      </w:r>
      <w:bookmarkEnd w:id="1365"/>
      <w:bookmarkEnd w:id="1366"/>
      <w:bookmarkEnd w:id="1367"/>
      <w:bookmarkEnd w:id="1368"/>
      <w:bookmarkEnd w:id="1369"/>
      <w:bookmarkEnd w:id="1370"/>
    </w:p>
    <w:p w14:paraId="08F6B87A" w14:textId="77777777" w:rsidR="00DC02B1" w:rsidRPr="00094AFB" w:rsidRDefault="00DC02B1" w:rsidP="00E10AA0">
      <w:r w:rsidRPr="00094AFB">
        <w:t>The SeNB Release procedure may be initiated either by the MeNB or by the SeNB and is used to initiate the release of the UE context at the SeNB. The recipient node of this request cannot reject.</w:t>
      </w:r>
    </w:p>
    <w:p w14:paraId="7C0FE314" w14:textId="77777777" w:rsidR="00DC02B1" w:rsidRPr="00094AFB" w:rsidRDefault="00DC02B1" w:rsidP="00E10AA0">
      <w:r w:rsidRPr="00094AFB">
        <w:t>It does not necessarily need to involve signa</w:t>
      </w:r>
      <w:r w:rsidR="00A9286B" w:rsidRPr="00094AFB">
        <w:t>l</w:t>
      </w:r>
      <w:r w:rsidRPr="00094AFB">
        <w:t>ling towards the UE, e.g., RRC connection re-establishment due to Radio Link Failure in MeNB.</w:t>
      </w:r>
    </w:p>
    <w:p w14:paraId="08877067" w14:textId="77777777" w:rsidR="00DC02B1" w:rsidRPr="00094AFB" w:rsidRDefault="00DC02B1" w:rsidP="00324FF0">
      <w:pPr>
        <w:rPr>
          <w:b/>
        </w:rPr>
      </w:pPr>
      <w:r w:rsidRPr="00094AFB">
        <w:rPr>
          <w:b/>
        </w:rPr>
        <w:t>MeNB initiated SeNB Release</w:t>
      </w:r>
    </w:p>
    <w:p w14:paraId="4EEFD5E4" w14:textId="77777777" w:rsidR="00DC02B1" w:rsidRPr="00094AFB" w:rsidRDefault="00DC02B1" w:rsidP="00E10AA0">
      <w:pPr>
        <w:pStyle w:val="TH"/>
      </w:pPr>
      <w:r w:rsidRPr="00094AFB">
        <w:object w:dxaOrig="10259" w:dyaOrig="3977" w14:anchorId="18F9B2A9">
          <v:shape id="_x0000_i1106" type="#_x0000_t75" style="width:6in;height:167.25pt" o:ole="">
            <v:imagedata r:id="rId169" o:title=""/>
          </v:shape>
          <o:OLEObject Type="Embed" ProgID="Visio.Drawing.11" ShapeID="_x0000_i1106" DrawAspect="Content" ObjectID="_1766862018" r:id="rId170"/>
        </w:object>
      </w:r>
    </w:p>
    <w:p w14:paraId="61ED67B0" w14:textId="77777777" w:rsidR="00DC02B1" w:rsidRPr="00094AFB" w:rsidRDefault="00DC02B1" w:rsidP="00324FF0">
      <w:pPr>
        <w:pStyle w:val="TF"/>
      </w:pPr>
      <w:r w:rsidRPr="00094AFB">
        <w:t>Figure 10.1.2.</w:t>
      </w:r>
      <w:r w:rsidR="00BA2BF0" w:rsidRPr="00094AFB">
        <w:t>8</w:t>
      </w:r>
      <w:r w:rsidRPr="00094AFB">
        <w:t>.3-1: SeNB Release procedure – MeNB initiated</w:t>
      </w:r>
    </w:p>
    <w:p w14:paraId="6BAFBF4C" w14:textId="77777777" w:rsidR="00DC02B1" w:rsidRPr="00094AFB" w:rsidRDefault="00DC02B1" w:rsidP="00E10AA0">
      <w:r w:rsidRPr="00094AFB">
        <w:t xml:space="preserve">Figure </w:t>
      </w:r>
      <w:r w:rsidR="00BA2BF0" w:rsidRPr="00094AFB">
        <w:t>10.1.2.8</w:t>
      </w:r>
      <w:r w:rsidRPr="00094AFB">
        <w:t>.3-1 shows an example signa</w:t>
      </w:r>
      <w:r w:rsidR="00A9286B" w:rsidRPr="00094AFB">
        <w:t>l</w:t>
      </w:r>
      <w:r w:rsidRPr="00094AFB">
        <w:t>ling flow for the MeNB initiated SeNB Release procedure.</w:t>
      </w:r>
    </w:p>
    <w:p w14:paraId="504ACA2F" w14:textId="77777777" w:rsidR="00DC02B1" w:rsidRPr="00094AFB" w:rsidRDefault="00DC02B1" w:rsidP="00E10AA0">
      <w:pPr>
        <w:pStyle w:val="B1"/>
      </w:pPr>
      <w:r w:rsidRPr="00094AFB">
        <w:t>1.</w:t>
      </w:r>
      <w:r w:rsidRPr="00094AFB">
        <w:tab/>
        <w:t>The MeNB initiates the procedure by sending the SeNB Release Request message. If data forwarding is requested, the MeNB provides data forwarding addresses to the SeNB.</w:t>
      </w:r>
    </w:p>
    <w:p w14:paraId="603B456A" w14:textId="77777777" w:rsidR="00DC02B1" w:rsidRPr="00094AFB" w:rsidRDefault="00DC02B1" w:rsidP="00E10AA0">
      <w:pPr>
        <w:pStyle w:val="B1"/>
      </w:pPr>
      <w:r w:rsidRPr="00094AFB">
        <w:t>2/3.</w:t>
      </w:r>
      <w:r w:rsidRPr="00094AFB">
        <w:tab/>
        <w:t xml:space="preserve">If required, the MeNB indicates in the </w:t>
      </w:r>
      <w:r w:rsidRPr="00094AFB">
        <w:rPr>
          <w:i/>
        </w:rPr>
        <w:t>RRCConnectionReconfiguration</w:t>
      </w:r>
      <w:r w:rsidRPr="00094AFB">
        <w:t xml:space="preserve"> message towards the UE that the UE shall release the entire SCG configuration. In case the UE is unable to comply with (part of) the configuration included in the </w:t>
      </w:r>
      <w:r w:rsidRPr="00094AFB">
        <w:rPr>
          <w:i/>
        </w:rPr>
        <w:t>RRCConnectionReconfiguration</w:t>
      </w:r>
      <w:r w:rsidRPr="00094AFB">
        <w:t xml:space="preserve"> message, it performs the reconfiguration failure procedure.</w:t>
      </w:r>
    </w:p>
    <w:p w14:paraId="5CE2D344" w14:textId="77777777" w:rsidR="00DC02B1" w:rsidRPr="00094AFB" w:rsidRDefault="00DC02B1" w:rsidP="00E10AA0">
      <w:pPr>
        <w:pStyle w:val="NO"/>
      </w:pPr>
      <w:r w:rsidRPr="00094AFB">
        <w:t>NOTE:</w:t>
      </w:r>
      <w:r w:rsidRPr="00094AFB">
        <w:tab/>
        <w:t>If data forwarding is applied, timely coordination between steps 1 and 2 may minimize gaps in service provision, this is however regarded to be an implementation matter.</w:t>
      </w:r>
    </w:p>
    <w:p w14:paraId="04CFB6CB" w14:textId="77777777" w:rsidR="00DC02B1" w:rsidRPr="00094AFB" w:rsidRDefault="00DC02B1" w:rsidP="00E10AA0">
      <w:pPr>
        <w:pStyle w:val="B1"/>
      </w:pPr>
      <w:r w:rsidRPr="00094AFB">
        <w:t>4/5.</w:t>
      </w:r>
      <w:r w:rsidRPr="00094AFB">
        <w:tab/>
        <w:t>Data forwarding from the SeNB to the MeNB takes place.</w:t>
      </w:r>
    </w:p>
    <w:p w14:paraId="2FA42A1E" w14:textId="77777777" w:rsidR="00DC02B1" w:rsidRPr="00094AFB" w:rsidRDefault="00DC02B1" w:rsidP="00E10AA0">
      <w:pPr>
        <w:pStyle w:val="B1"/>
      </w:pPr>
      <w:r w:rsidRPr="00094AFB">
        <w:t>6.</w:t>
      </w:r>
      <w:r w:rsidRPr="00094AFB">
        <w:tab/>
        <w:t>If applicable, the path update procedure is initiated.</w:t>
      </w:r>
    </w:p>
    <w:p w14:paraId="47F0865B" w14:textId="77777777" w:rsidR="00DC02B1" w:rsidRPr="00094AFB" w:rsidRDefault="009E56EF" w:rsidP="00E10AA0">
      <w:pPr>
        <w:pStyle w:val="B1"/>
      </w:pPr>
      <w:r w:rsidRPr="00094AFB">
        <w:t>7.</w:t>
      </w:r>
      <w:r w:rsidRPr="00094AFB">
        <w:tab/>
      </w:r>
      <w:r w:rsidR="00DC02B1" w:rsidRPr="00094AFB">
        <w:t xml:space="preserve">Upon reception of the UE </w:t>
      </w:r>
      <w:r w:rsidR="00CE052E" w:rsidRPr="00094AFB">
        <w:t xml:space="preserve">Context Release </w:t>
      </w:r>
      <w:r w:rsidR="00DC02B1" w:rsidRPr="00094AFB">
        <w:t>message, the SeNB can release radio and C-plane related resource associated to the UE context. Any ongoing data forwarding may continue.</w:t>
      </w:r>
    </w:p>
    <w:p w14:paraId="715F3982" w14:textId="77777777" w:rsidR="00DC02B1" w:rsidRPr="00094AFB" w:rsidRDefault="00DC02B1" w:rsidP="00324FF0">
      <w:pPr>
        <w:rPr>
          <w:b/>
        </w:rPr>
      </w:pPr>
      <w:r w:rsidRPr="00094AFB">
        <w:rPr>
          <w:b/>
        </w:rPr>
        <w:t>SeNB initiated SeNB Release</w:t>
      </w:r>
    </w:p>
    <w:p w14:paraId="6D2E1201" w14:textId="77777777" w:rsidR="00DC02B1" w:rsidRPr="00094AFB" w:rsidRDefault="00DC02B1" w:rsidP="00E10AA0">
      <w:pPr>
        <w:pStyle w:val="TH"/>
      </w:pPr>
      <w:r w:rsidRPr="00094AFB">
        <w:object w:dxaOrig="10259" w:dyaOrig="4112" w14:anchorId="3E47BDFC">
          <v:shape id="_x0000_i1107" type="#_x0000_t75" style="width:6in;height:173.25pt" o:ole="">
            <v:imagedata r:id="rId171" o:title=""/>
          </v:shape>
          <o:OLEObject Type="Embed" ProgID="Visio.Drawing.11" ShapeID="_x0000_i1107" DrawAspect="Content" ObjectID="_1766862019" r:id="rId172"/>
        </w:object>
      </w:r>
    </w:p>
    <w:p w14:paraId="1B75B237" w14:textId="77777777" w:rsidR="00DC02B1" w:rsidRPr="00094AFB" w:rsidRDefault="00DC02B1" w:rsidP="00324FF0">
      <w:pPr>
        <w:pStyle w:val="TF"/>
      </w:pPr>
      <w:r w:rsidRPr="00094AFB">
        <w:t xml:space="preserve">Figure </w:t>
      </w:r>
      <w:r w:rsidR="00BA2BF0" w:rsidRPr="00094AFB">
        <w:t>10.1.2.8</w:t>
      </w:r>
      <w:r w:rsidRPr="00094AFB">
        <w:t>.3-2: SeNB Release procedure – SeNB initiated</w:t>
      </w:r>
    </w:p>
    <w:p w14:paraId="0D42B995" w14:textId="77777777" w:rsidR="00DC02B1" w:rsidRPr="00094AFB" w:rsidRDefault="00DC02B1" w:rsidP="00E10AA0">
      <w:r w:rsidRPr="00094AFB">
        <w:t xml:space="preserve">Figure </w:t>
      </w:r>
      <w:r w:rsidR="00BA2BF0" w:rsidRPr="00094AFB">
        <w:t>10.1.2.8</w:t>
      </w:r>
      <w:r w:rsidRPr="00094AFB">
        <w:t>.3-2 shows an example signa</w:t>
      </w:r>
      <w:r w:rsidR="00A9286B" w:rsidRPr="00094AFB">
        <w:t>l</w:t>
      </w:r>
      <w:r w:rsidRPr="00094AFB">
        <w:t>ling flow for the SeNB initiated SeNB Release procedure.</w:t>
      </w:r>
    </w:p>
    <w:p w14:paraId="53D63530" w14:textId="77777777" w:rsidR="00DC02B1" w:rsidRPr="00094AFB" w:rsidRDefault="00DC02B1" w:rsidP="00E10AA0">
      <w:pPr>
        <w:pStyle w:val="B1"/>
      </w:pPr>
      <w:r w:rsidRPr="00094AFB">
        <w:t>1.</w:t>
      </w:r>
      <w:r w:rsidRPr="00094AFB">
        <w:tab/>
        <w:t>The SeNB initiates the procedure by sending the SeNB Release Required message which does not contain inter-node message.</w:t>
      </w:r>
    </w:p>
    <w:p w14:paraId="5BC344C8" w14:textId="77777777" w:rsidR="00DC02B1" w:rsidRPr="00094AFB" w:rsidRDefault="00DC02B1" w:rsidP="00E10AA0">
      <w:pPr>
        <w:pStyle w:val="B1"/>
      </w:pPr>
      <w:r w:rsidRPr="00094AFB">
        <w:t>2.</w:t>
      </w:r>
      <w:r w:rsidRPr="00094AFB">
        <w:tab/>
        <w:t>If data forwarding is requested, the MeNB provides data forwarding addresses to the SeNB in the SeNB Release Confirm message.</w:t>
      </w:r>
      <w:r w:rsidR="00CE052E" w:rsidRPr="00094AFB">
        <w:t xml:space="preserve"> </w:t>
      </w:r>
      <w:r w:rsidRPr="00094AFB">
        <w:t>The SeNB may start data forwarding and stop providing user data to the UE as early as it receives the SeNB Release Confirm message.</w:t>
      </w:r>
    </w:p>
    <w:p w14:paraId="6D329E65" w14:textId="77777777" w:rsidR="00DC02B1" w:rsidRPr="00094AFB" w:rsidRDefault="00DC02B1" w:rsidP="00E10AA0">
      <w:pPr>
        <w:pStyle w:val="B1"/>
      </w:pPr>
      <w:r w:rsidRPr="00094AFB">
        <w:lastRenderedPageBreak/>
        <w:t>3/4.</w:t>
      </w:r>
      <w:r w:rsidRPr="00094AFB">
        <w:tab/>
        <w:t xml:space="preserve">If required, the MeNB indicates in the </w:t>
      </w:r>
      <w:r w:rsidRPr="00094AFB">
        <w:rPr>
          <w:i/>
        </w:rPr>
        <w:t>RRCConnectionReconfiguration</w:t>
      </w:r>
      <w:r w:rsidRPr="00094AFB">
        <w:t xml:space="preserve"> message towards the UE that the UE shall release the entire SCG configuration. In case the UE is unable to comply with (part of) the configuration included in the </w:t>
      </w:r>
      <w:r w:rsidRPr="00094AFB">
        <w:rPr>
          <w:i/>
        </w:rPr>
        <w:t>RRCConnectionReconfiguration</w:t>
      </w:r>
      <w:r w:rsidRPr="00094AFB">
        <w:t xml:space="preserve"> message, it performs the reconfiguration failure procedure.</w:t>
      </w:r>
    </w:p>
    <w:p w14:paraId="49F37E8E" w14:textId="77777777" w:rsidR="00DC02B1" w:rsidRPr="00094AFB" w:rsidRDefault="00DC02B1" w:rsidP="00E10AA0">
      <w:pPr>
        <w:pStyle w:val="NO"/>
      </w:pPr>
      <w:r w:rsidRPr="00094AFB">
        <w:t>NOTE:</w:t>
      </w:r>
      <w:r w:rsidRPr="00094AFB">
        <w:tab/>
        <w:t>If data forwarding is applied, timely coordination between steps 2 and 3 may minimize gaps in service provision. This is however regarded to be an implementation matter.</w:t>
      </w:r>
    </w:p>
    <w:p w14:paraId="1D4ADCCA" w14:textId="77777777" w:rsidR="00DC02B1" w:rsidRPr="00094AFB" w:rsidRDefault="00DC02B1" w:rsidP="00E10AA0">
      <w:pPr>
        <w:pStyle w:val="B1"/>
      </w:pPr>
      <w:r w:rsidRPr="00094AFB">
        <w:t>5/6.</w:t>
      </w:r>
      <w:r w:rsidRPr="00094AFB">
        <w:tab/>
        <w:t>Data forwarding from the SeNB to the MeNB takes place.</w:t>
      </w:r>
    </w:p>
    <w:p w14:paraId="5C04E4A2" w14:textId="77777777" w:rsidR="00DC02B1" w:rsidRPr="00094AFB" w:rsidRDefault="00DC02B1" w:rsidP="00E10AA0">
      <w:pPr>
        <w:pStyle w:val="B1"/>
      </w:pPr>
      <w:r w:rsidRPr="00094AFB">
        <w:t>7.</w:t>
      </w:r>
      <w:r w:rsidRPr="00094AFB">
        <w:tab/>
        <w:t>If applicable, the path update procedure is initiated.</w:t>
      </w:r>
    </w:p>
    <w:p w14:paraId="42C3FDFB" w14:textId="77777777" w:rsidR="00DC02B1" w:rsidRPr="00094AFB" w:rsidRDefault="00BA2BF0" w:rsidP="00E10AA0">
      <w:pPr>
        <w:pStyle w:val="B1"/>
      </w:pPr>
      <w:r w:rsidRPr="00094AFB">
        <w:t>8.</w:t>
      </w:r>
      <w:r w:rsidRPr="00094AFB">
        <w:tab/>
      </w:r>
      <w:r w:rsidR="00DC02B1" w:rsidRPr="00094AFB">
        <w:t xml:space="preserve">Upon reception of the UE </w:t>
      </w:r>
      <w:r w:rsidR="00CE052E" w:rsidRPr="00094AFB">
        <w:rPr>
          <w:rFonts w:eastAsia="SimSun"/>
          <w:lang w:eastAsia="zh-CN"/>
        </w:rPr>
        <w:t xml:space="preserve">Context Release </w:t>
      </w:r>
      <w:r w:rsidR="00DC02B1" w:rsidRPr="00094AFB">
        <w:t>message, the SeNB can release radio and C-plane related resource associated to the UE context. Any ongoing data forwarding may continue.</w:t>
      </w:r>
    </w:p>
    <w:p w14:paraId="73F36BEF" w14:textId="77777777" w:rsidR="00DC02B1" w:rsidRPr="00094AFB" w:rsidRDefault="00DC02B1" w:rsidP="009C26DC">
      <w:pPr>
        <w:pStyle w:val="Heading5"/>
      </w:pPr>
      <w:bookmarkStart w:id="1371" w:name="_Toc20402824"/>
      <w:bookmarkStart w:id="1372" w:name="_Toc29372330"/>
      <w:bookmarkStart w:id="1373" w:name="_Toc37760282"/>
      <w:bookmarkStart w:id="1374" w:name="_Toc46498518"/>
      <w:bookmarkStart w:id="1375" w:name="_Toc52490831"/>
      <w:bookmarkStart w:id="1376" w:name="_Toc156248320"/>
      <w:r w:rsidRPr="00094AFB">
        <w:t>1</w:t>
      </w:r>
      <w:r w:rsidR="00BA2BF0" w:rsidRPr="00094AFB">
        <w:t>0.1.2.8</w:t>
      </w:r>
      <w:r w:rsidRPr="00094AFB">
        <w:t>.4</w:t>
      </w:r>
      <w:r w:rsidRPr="00094AFB">
        <w:tab/>
      </w:r>
      <w:r w:rsidR="009D4DFC" w:rsidRPr="00094AFB">
        <w:t xml:space="preserve">Change of </w:t>
      </w:r>
      <w:r w:rsidRPr="00094AFB">
        <w:t>SeNB</w:t>
      </w:r>
      <w:bookmarkEnd w:id="1371"/>
      <w:bookmarkEnd w:id="1372"/>
      <w:bookmarkEnd w:id="1373"/>
      <w:bookmarkEnd w:id="1374"/>
      <w:bookmarkEnd w:id="1375"/>
      <w:bookmarkEnd w:id="1376"/>
    </w:p>
    <w:p w14:paraId="5C80A34A" w14:textId="77777777" w:rsidR="00DC02B1" w:rsidRPr="00094AFB" w:rsidRDefault="00DC02B1" w:rsidP="00E10AA0">
      <w:r w:rsidRPr="00094AFB">
        <w:t xml:space="preserve">The </w:t>
      </w:r>
      <w:r w:rsidR="009D4DFC" w:rsidRPr="00094AFB">
        <w:t xml:space="preserve">change of </w:t>
      </w:r>
      <w:r w:rsidRPr="00094AFB">
        <w:t>SeNB procedure is in</w:t>
      </w:r>
      <w:r w:rsidR="009D4DFC" w:rsidRPr="00094AFB">
        <w:t>i</w:t>
      </w:r>
      <w:r w:rsidRPr="00094AFB">
        <w:t>tiated by MeNB and used to transfer a UE context from a source SeNB to a target SeNB and to change the SCG configuration in UE from one SeNB to another.</w:t>
      </w:r>
    </w:p>
    <w:p w14:paraId="4E052446" w14:textId="77777777" w:rsidR="00DC02B1" w:rsidRPr="00094AFB" w:rsidRDefault="00681439" w:rsidP="00681439">
      <w:pPr>
        <w:pStyle w:val="TH"/>
      </w:pPr>
      <w:r w:rsidRPr="00094AFB">
        <w:object w:dxaOrig="12555" w:dyaOrig="7245" w14:anchorId="6150360D">
          <v:shape id="_x0000_i1108" type="#_x0000_t75" style="width:430.5pt;height:248.25pt" o:ole="">
            <v:imagedata r:id="rId173" o:title=""/>
          </v:shape>
          <o:OLEObject Type="Embed" ProgID="Visio.Drawing.11" ShapeID="_x0000_i1108" DrawAspect="Content" ObjectID="_1766862020" r:id="rId174"/>
        </w:object>
      </w:r>
    </w:p>
    <w:p w14:paraId="364D7BD4" w14:textId="77777777" w:rsidR="00DC02B1" w:rsidRPr="00094AFB" w:rsidRDefault="00DC02B1" w:rsidP="00324FF0">
      <w:pPr>
        <w:pStyle w:val="TF"/>
      </w:pPr>
      <w:r w:rsidRPr="00094AFB">
        <w:t>Figure 10.1.2.</w:t>
      </w:r>
      <w:r w:rsidR="00BA2BF0" w:rsidRPr="00094AFB">
        <w:t>8</w:t>
      </w:r>
      <w:r w:rsidRPr="00094AFB">
        <w:t xml:space="preserve">.4-1: </w:t>
      </w:r>
      <w:r w:rsidR="009D4DFC" w:rsidRPr="00094AFB">
        <w:t xml:space="preserve">Change of </w:t>
      </w:r>
      <w:r w:rsidRPr="00094AFB">
        <w:t>SeNB</w:t>
      </w:r>
    </w:p>
    <w:p w14:paraId="55944B28" w14:textId="77777777" w:rsidR="00DC02B1" w:rsidRPr="00094AFB" w:rsidRDefault="00DC02B1" w:rsidP="00E10AA0">
      <w:r w:rsidRPr="00094AFB">
        <w:t xml:space="preserve">Figure </w:t>
      </w:r>
      <w:r w:rsidR="00BA2BF0" w:rsidRPr="00094AFB">
        <w:t>10.1.2.8</w:t>
      </w:r>
      <w:r w:rsidRPr="00094AFB">
        <w:t>.4-1 shows an example signa</w:t>
      </w:r>
      <w:r w:rsidR="00A9286B" w:rsidRPr="00094AFB">
        <w:t>l</w:t>
      </w:r>
      <w:r w:rsidRPr="00094AFB">
        <w:t>ling flow</w:t>
      </w:r>
      <w:r w:rsidR="00BA2BF0" w:rsidRPr="00094AFB">
        <w:t xml:space="preserve"> for the </w:t>
      </w:r>
      <w:r w:rsidR="009D4DFC" w:rsidRPr="00094AFB">
        <w:t xml:space="preserve">Change of </w:t>
      </w:r>
      <w:r w:rsidR="00BA2BF0" w:rsidRPr="00094AFB">
        <w:t>SeNB:</w:t>
      </w:r>
    </w:p>
    <w:p w14:paraId="351420E3" w14:textId="77777777" w:rsidR="00DC02B1" w:rsidRPr="00094AFB" w:rsidRDefault="00DC02B1" w:rsidP="00681439">
      <w:pPr>
        <w:pStyle w:val="B1"/>
      </w:pPr>
      <w:r w:rsidRPr="00094AFB">
        <w:t>1/2.</w:t>
      </w:r>
      <w:r w:rsidRPr="00094AFB">
        <w:tab/>
        <w:t xml:space="preserve">The MeNB initiates </w:t>
      </w:r>
      <w:r w:rsidR="009D4DFC" w:rsidRPr="00094AFB">
        <w:t>the change of</w:t>
      </w:r>
      <w:r w:rsidRPr="00094AFB">
        <w:t xml:space="preserve"> SeNB by requesting the target SeNB to allocate resources for the UE by means of the SeNB Addition Preparation procedure. MeNB includes the SCG configuration of the old SeNB in the SeNB Addition Request. If forwarding is needed, the target SeNB provides forwarding addresses to the MeNB.</w:t>
      </w:r>
      <w:r w:rsidR="00681439" w:rsidRPr="00094AFB">
        <w:br/>
      </w:r>
      <w:r w:rsidR="00681439" w:rsidRPr="00094AFB">
        <w:br/>
        <w:t>If RACH-less SeNB Change is configured, the target SeNB includes timing adjustment indication and optionally a preallocated uplink grant in the container.</w:t>
      </w:r>
    </w:p>
    <w:p w14:paraId="603E78C2" w14:textId="77777777" w:rsidR="00DC02B1" w:rsidRPr="00094AFB" w:rsidRDefault="00DC02B1" w:rsidP="00E10AA0">
      <w:pPr>
        <w:pStyle w:val="B1"/>
      </w:pPr>
      <w:r w:rsidRPr="00094AFB">
        <w:t>3.</w:t>
      </w:r>
      <w:r w:rsidRPr="00094AFB">
        <w:tab/>
        <w:t xml:space="preserve">If the allocation of target SeNB resources was successful, the MeNB initiates the release of the source SeNB resources towards the UE and </w:t>
      </w:r>
      <w:r w:rsidR="00CE052E" w:rsidRPr="00094AFB">
        <w:t>the s</w:t>
      </w:r>
      <w:r w:rsidRPr="00094AFB">
        <w:t xml:space="preserve">ource SeNB. </w:t>
      </w:r>
      <w:r w:rsidR="00681439" w:rsidRPr="00094AFB">
        <w:t xml:space="preserve">In case Make-Before-Break SeNB change is configured, the source SeNB decides when to stop transmitting to the UE. </w:t>
      </w:r>
      <w:r w:rsidRPr="00094AFB">
        <w:t>If data forwarding is needed the MeNB provides data forwarding addresses to the source SeNB. Either direct data forwarding or indirect data forwarding is used for SCG bearer. Only indirect data forwarding is used for Split bearer. Reception of the SeNB Release Request message triggers the source SeNB to stop providing user data to the UE and, if applicable, to start data forwarding.</w:t>
      </w:r>
    </w:p>
    <w:p w14:paraId="57AB9194" w14:textId="77777777" w:rsidR="00681439" w:rsidRPr="00094AFB" w:rsidRDefault="00DC02B1" w:rsidP="00681439">
      <w:pPr>
        <w:pStyle w:val="B1"/>
      </w:pPr>
      <w:r w:rsidRPr="00094AFB">
        <w:t>4/5.</w:t>
      </w:r>
      <w:r w:rsidRPr="00094AFB">
        <w:tab/>
        <w:t xml:space="preserve">The MeNB triggers the UE to apply the new configuration. </w:t>
      </w:r>
      <w:r w:rsidR="00CE052E" w:rsidRPr="00094AFB">
        <w:t xml:space="preserve">The </w:t>
      </w:r>
      <w:r w:rsidRPr="00094AFB">
        <w:t>MeNB indicates</w:t>
      </w:r>
      <w:r w:rsidR="00CE052E" w:rsidRPr="00094AFB">
        <w:t xml:space="preserve"> the new configuration</w:t>
      </w:r>
      <w:r w:rsidRPr="00094AFB">
        <w:t xml:space="preserve"> in the </w:t>
      </w:r>
      <w:r w:rsidRPr="00094AFB">
        <w:rPr>
          <w:i/>
        </w:rPr>
        <w:t>RRCConnectionReconfiguration</w:t>
      </w:r>
      <w:r w:rsidRPr="00094AFB">
        <w:t xml:space="preserve"> message towards the UE. In case the UE is unable to comply with (part of) the </w:t>
      </w:r>
      <w:r w:rsidRPr="00094AFB">
        <w:lastRenderedPageBreak/>
        <w:t xml:space="preserve">configuration included in the </w:t>
      </w:r>
      <w:r w:rsidRPr="00094AFB">
        <w:rPr>
          <w:i/>
        </w:rPr>
        <w:t>RRCConnectionReconfiguration</w:t>
      </w:r>
      <w:r w:rsidRPr="00094AFB">
        <w:t xml:space="preserve"> message, it performs the reconfiguration failure procedure.</w:t>
      </w:r>
    </w:p>
    <w:p w14:paraId="6BFCB234" w14:textId="77777777" w:rsidR="00681439" w:rsidRPr="00094AFB" w:rsidRDefault="00681439" w:rsidP="00681439">
      <w:pPr>
        <w:pStyle w:val="B1"/>
        <w:ind w:firstLine="0"/>
      </w:pPr>
      <w:r w:rsidRPr="00094AFB">
        <w:t xml:space="preserve">If Make-Before-Break SeNB change is configured, the connection to the source SeNB is maintained after the reception of </w:t>
      </w:r>
      <w:r w:rsidRPr="00094AFB">
        <w:rPr>
          <w:i/>
        </w:rPr>
        <w:t>RRCConnectionReconfiguration</w:t>
      </w:r>
      <w:r w:rsidRPr="00094AFB">
        <w:t xml:space="preserve"> message with </w:t>
      </w:r>
      <w:r w:rsidRPr="00094AFB">
        <w:rPr>
          <w:i/>
          <w:iCs/>
        </w:rPr>
        <w:t>mobilityControlInfoSCG</w:t>
      </w:r>
      <w:r w:rsidRPr="00094AFB">
        <w:t xml:space="preserve"> before the UE executes initial uplink transmission to the target cell.</w:t>
      </w:r>
    </w:p>
    <w:p w14:paraId="584D741E" w14:textId="77777777" w:rsidR="00DC02B1" w:rsidRPr="00094AFB" w:rsidRDefault="00681439" w:rsidP="00681439">
      <w:pPr>
        <w:pStyle w:val="NO"/>
        <w:ind w:left="1419"/>
        <w:rPr>
          <w:lang w:eastAsia="en-US"/>
        </w:rPr>
      </w:pPr>
      <w:r w:rsidRPr="00094AFB">
        <w:t>NOTE:</w:t>
      </w:r>
      <w:r w:rsidRPr="00094AFB">
        <w:tab/>
        <w:t>The UE can be configured with Make-Before-Break SeNB change and RACH-less SeNB change simultaneously.</w:t>
      </w:r>
    </w:p>
    <w:p w14:paraId="2E6C8D39" w14:textId="77777777" w:rsidR="00DC02B1" w:rsidRPr="00094AFB" w:rsidRDefault="00DC02B1" w:rsidP="00E10AA0">
      <w:pPr>
        <w:pStyle w:val="B1"/>
      </w:pPr>
      <w:r w:rsidRPr="00094AFB">
        <w:t>6.</w:t>
      </w:r>
      <w:r w:rsidRPr="00094AFB">
        <w:tab/>
        <w:t>If the RRC connection reconfiguration procedure was successful, the MeNB informs the target SeNB.</w:t>
      </w:r>
    </w:p>
    <w:p w14:paraId="157293E2" w14:textId="77777777" w:rsidR="00DC02B1" w:rsidRPr="00094AFB" w:rsidRDefault="00DC02B1" w:rsidP="00E10AA0">
      <w:pPr>
        <w:pStyle w:val="B1"/>
      </w:pPr>
      <w:r w:rsidRPr="00094AFB">
        <w:t>7.</w:t>
      </w:r>
      <w:r w:rsidRPr="00094AFB">
        <w:tab/>
        <w:t>The UE synchronizes to the target SeNB.</w:t>
      </w:r>
      <w:r w:rsidR="00681439" w:rsidRPr="00094AFB">
        <w:br/>
      </w:r>
      <w:r w:rsidR="00681439" w:rsidRPr="00094AFB">
        <w:br/>
        <w:t xml:space="preserve">If RACH-less SeNB Change is configured, the preallocated uplink grant may be included in the </w:t>
      </w:r>
      <w:r w:rsidR="00681439" w:rsidRPr="00094AFB">
        <w:rPr>
          <w:i/>
          <w:iCs/>
        </w:rPr>
        <w:t>RRCConnectionReconfiguration</w:t>
      </w:r>
      <w:r w:rsidR="00681439" w:rsidRPr="00094AFB">
        <w:t xml:space="preserve"> message. If the preallocated uplink grant is not included, the UE should monitor PDCCH of the target SeNB for uplink grant.</w:t>
      </w:r>
      <w:r w:rsidR="001902DA" w:rsidRPr="00094AFB">
        <w:t xml:space="preserve"> The SeNB Change procedure is completed for the UE when the UE receives the UE contention resolution identity.</w:t>
      </w:r>
    </w:p>
    <w:p w14:paraId="67A00636" w14:textId="77777777" w:rsidR="00DC02B1" w:rsidRPr="00094AFB" w:rsidRDefault="00BA2BF0" w:rsidP="00E10AA0">
      <w:pPr>
        <w:pStyle w:val="B1"/>
      </w:pPr>
      <w:r w:rsidRPr="00094AFB">
        <w:t>8/9.</w:t>
      </w:r>
      <w:r w:rsidR="00584246" w:rsidRPr="00094AFB">
        <w:rPr>
          <w:lang w:eastAsia="zh-CN"/>
        </w:rPr>
        <w:tab/>
      </w:r>
      <w:r w:rsidR="00467D8D" w:rsidRPr="00094AFB">
        <w:rPr>
          <w:lang w:eastAsia="zh-CN"/>
        </w:rPr>
        <w:t>If applicable,</w:t>
      </w:r>
      <w:r w:rsidR="00467D8D" w:rsidRPr="00094AFB">
        <w:t xml:space="preserve"> </w:t>
      </w:r>
      <w:r w:rsidR="00467D8D" w:rsidRPr="00094AFB">
        <w:rPr>
          <w:lang w:eastAsia="zh-CN"/>
        </w:rPr>
        <w:t>d</w:t>
      </w:r>
      <w:r w:rsidR="00DC02B1" w:rsidRPr="00094AFB">
        <w:t>ata forwarding from the source SeNB takes place. It may be initiated as early as the source SeNB receives the SeNB Release Request message from the MeNB.</w:t>
      </w:r>
    </w:p>
    <w:p w14:paraId="011B3FE8" w14:textId="77777777" w:rsidR="00DC02B1" w:rsidRPr="00094AFB" w:rsidRDefault="00DC02B1" w:rsidP="00E10AA0">
      <w:pPr>
        <w:pStyle w:val="B1"/>
      </w:pPr>
      <w:r w:rsidRPr="00094AFB">
        <w:t>10-14</w:t>
      </w:r>
      <w:r w:rsidR="00BA2BF0" w:rsidRPr="00094AFB">
        <w:t>.</w:t>
      </w:r>
      <w:r w:rsidR="00BA2BF0" w:rsidRPr="00094AFB">
        <w:tab/>
      </w:r>
      <w:r w:rsidRPr="00094AFB">
        <w:t>If one of the bearer contexts was configured with the SCG bearer option at the source SeNB, path update is triggered by the MeNB.</w:t>
      </w:r>
    </w:p>
    <w:p w14:paraId="0D6F452E" w14:textId="77777777" w:rsidR="00DC02B1" w:rsidRPr="00094AFB" w:rsidRDefault="00DC02B1" w:rsidP="00E10AA0">
      <w:pPr>
        <w:pStyle w:val="B1"/>
      </w:pPr>
      <w:r w:rsidRPr="00094AFB">
        <w:t>15.</w:t>
      </w:r>
      <w:r w:rsidRPr="00094AFB">
        <w:tab/>
        <w:t xml:space="preserve">Upon reception of the UE </w:t>
      </w:r>
      <w:r w:rsidR="00CE052E" w:rsidRPr="00094AFB">
        <w:t xml:space="preserve">Context Release </w:t>
      </w:r>
      <w:r w:rsidRPr="00094AFB">
        <w:t xml:space="preserve">message, the </w:t>
      </w:r>
      <w:r w:rsidR="00CE052E" w:rsidRPr="00094AFB">
        <w:t xml:space="preserve">source </w:t>
      </w:r>
      <w:r w:rsidRPr="00094AFB">
        <w:t>SeNB can release radio and C-plane related resource associated to the UE context. Any ongoing data forwarding may continue.</w:t>
      </w:r>
    </w:p>
    <w:p w14:paraId="00BDBB66" w14:textId="77777777" w:rsidR="00DC02B1" w:rsidRPr="00094AFB" w:rsidRDefault="00BA2BF0" w:rsidP="009C26DC">
      <w:pPr>
        <w:pStyle w:val="Heading5"/>
      </w:pPr>
      <w:bookmarkStart w:id="1377" w:name="_Toc20402825"/>
      <w:bookmarkStart w:id="1378" w:name="_Toc29372331"/>
      <w:bookmarkStart w:id="1379" w:name="_Toc37760283"/>
      <w:bookmarkStart w:id="1380" w:name="_Toc46498519"/>
      <w:bookmarkStart w:id="1381" w:name="_Toc52490832"/>
      <w:bookmarkStart w:id="1382" w:name="_Toc156248321"/>
      <w:r w:rsidRPr="00094AFB">
        <w:t>10.1.2.8</w:t>
      </w:r>
      <w:r w:rsidR="00DC02B1" w:rsidRPr="00094AFB">
        <w:t>.5</w:t>
      </w:r>
      <w:r w:rsidR="00DC02B1" w:rsidRPr="00094AFB">
        <w:tab/>
        <w:t>MeNB to eNB Change</w:t>
      </w:r>
      <w:bookmarkEnd w:id="1377"/>
      <w:bookmarkEnd w:id="1378"/>
      <w:bookmarkEnd w:id="1379"/>
      <w:bookmarkEnd w:id="1380"/>
      <w:bookmarkEnd w:id="1381"/>
      <w:bookmarkEnd w:id="1382"/>
    </w:p>
    <w:p w14:paraId="09CAF430" w14:textId="77777777" w:rsidR="00DC02B1" w:rsidRPr="00094AFB" w:rsidRDefault="00DC02B1" w:rsidP="00E10AA0">
      <w:r w:rsidRPr="00094AFB">
        <w:t>The MeNB to eNB Change procedure is used to transfer context data from a source MeNB/SeNB to a target eNB.</w:t>
      </w:r>
    </w:p>
    <w:p w14:paraId="4A069324" w14:textId="77777777" w:rsidR="00DC02B1" w:rsidRPr="00094AFB" w:rsidRDefault="00DC02B1" w:rsidP="00E10AA0">
      <w:pPr>
        <w:pStyle w:val="TH"/>
      </w:pPr>
      <w:r w:rsidRPr="00094AFB">
        <w:object w:dxaOrig="12570" w:dyaOrig="7031" w14:anchorId="5D3671D4">
          <v:shape id="_x0000_i1109" type="#_x0000_t75" style="width:431.25pt;height:241.5pt" o:ole="">
            <v:imagedata r:id="rId175" o:title=""/>
          </v:shape>
          <o:OLEObject Type="Embed" ProgID="Visio.Drawing.11" ShapeID="_x0000_i1109" DrawAspect="Content" ObjectID="_1766862021" r:id="rId176"/>
        </w:object>
      </w:r>
    </w:p>
    <w:p w14:paraId="7947B486" w14:textId="77777777" w:rsidR="00DC02B1" w:rsidRPr="00094AFB" w:rsidRDefault="00DC02B1" w:rsidP="00324FF0">
      <w:pPr>
        <w:pStyle w:val="TF"/>
      </w:pPr>
      <w:r w:rsidRPr="00094AFB">
        <w:t>Figure 10.1.2.</w:t>
      </w:r>
      <w:r w:rsidR="00BA2BF0" w:rsidRPr="00094AFB">
        <w:t>8</w:t>
      </w:r>
      <w:r w:rsidRPr="00094AFB">
        <w:t>.5-</w:t>
      </w:r>
      <w:r w:rsidR="00BA2BF0" w:rsidRPr="00094AFB">
        <w:t>1: MeNB to eNB Change procedure</w:t>
      </w:r>
    </w:p>
    <w:p w14:paraId="4EE580D3" w14:textId="77777777" w:rsidR="00DC02B1" w:rsidRPr="00094AFB" w:rsidRDefault="00BA2BF0" w:rsidP="00E10AA0">
      <w:r w:rsidRPr="00094AFB">
        <w:t>Figure 10.1.2.8</w:t>
      </w:r>
      <w:r w:rsidR="00DC02B1" w:rsidRPr="00094AFB">
        <w:t>.5-1 shows an example signa</w:t>
      </w:r>
      <w:r w:rsidR="00A9286B" w:rsidRPr="00094AFB">
        <w:t>l</w:t>
      </w:r>
      <w:r w:rsidR="00DC02B1" w:rsidRPr="00094AFB">
        <w:t>ling flow for the MeNB to eNB Chang</w:t>
      </w:r>
      <w:r w:rsidR="009E56EF" w:rsidRPr="00094AFB">
        <w:t>e procedure:</w:t>
      </w:r>
    </w:p>
    <w:p w14:paraId="558BFA24" w14:textId="77777777" w:rsidR="00DC02B1" w:rsidRPr="00094AFB" w:rsidRDefault="00DC02B1" w:rsidP="00E10AA0">
      <w:pPr>
        <w:pStyle w:val="B1"/>
      </w:pPr>
      <w:r w:rsidRPr="00094AFB">
        <w:t>1.</w:t>
      </w:r>
      <w:r w:rsidRPr="00094AFB">
        <w:tab/>
        <w:t xml:space="preserve">The source MeNB starts the MeNB to eNB Change procedure by initiating the X2 Handover Preparation procedure. The source MeNB includes the SCG configuration in the </w:t>
      </w:r>
      <w:r w:rsidRPr="00094AFB">
        <w:rPr>
          <w:i/>
        </w:rPr>
        <w:t>HandoverPreparationInformation</w:t>
      </w:r>
      <w:r w:rsidRPr="00094AFB">
        <w:t>.</w:t>
      </w:r>
    </w:p>
    <w:p w14:paraId="76080899" w14:textId="77777777" w:rsidR="00DC02B1" w:rsidRPr="00094AFB" w:rsidRDefault="00DC02B1" w:rsidP="00E10AA0">
      <w:pPr>
        <w:pStyle w:val="B1"/>
      </w:pPr>
      <w:r w:rsidRPr="00094AFB">
        <w:t>2.</w:t>
      </w:r>
      <w:r w:rsidRPr="00094AFB">
        <w:tab/>
        <w:t>The target eNB includes the field in HO command which releases SCG configuration, and may also provide forwarding addresses to the source MeNB. The addition of an SeNB can be initiated only after completing HO.</w:t>
      </w:r>
    </w:p>
    <w:p w14:paraId="2D3EC766" w14:textId="77777777" w:rsidR="00DC02B1" w:rsidRPr="00094AFB" w:rsidRDefault="00DC02B1" w:rsidP="00E10AA0">
      <w:pPr>
        <w:pStyle w:val="B1"/>
      </w:pPr>
      <w:r w:rsidRPr="00094AFB">
        <w:lastRenderedPageBreak/>
        <w:t>3.</w:t>
      </w:r>
      <w:r w:rsidRPr="00094AFB">
        <w:tab/>
        <w:t>If the allocation of target eNB resources was successful, the MeNB initiates the release of the source SeNB resources towards the source SeNB. If data forwarding is needed, the MeNB provides data forwarding addresses to the source SeNB. Either direct data forwarding or indirect data forwarding is used for SCG bearer. Only indirect data forwarding is used for Split bearer. Reception of the SeNB Release Request message triggers the source SeNB to stop providing user data to the UE and, if applicable, to start data forwarding.</w:t>
      </w:r>
    </w:p>
    <w:p w14:paraId="5C746A98" w14:textId="77777777" w:rsidR="00E75CB1" w:rsidRPr="00094AFB" w:rsidRDefault="00E75CB1" w:rsidP="004F39D7">
      <w:pPr>
        <w:pStyle w:val="NO"/>
      </w:pPr>
      <w:r w:rsidRPr="00094AFB">
        <w:t>NOTE 1:</w:t>
      </w:r>
      <w:r w:rsidRPr="00094AFB">
        <w:tab/>
        <w:t xml:space="preserve">In case the handover is a conditional handover, step 3 is performed after the source MeNB receives an indication that the UE has successfully accessed one of the potential target </w:t>
      </w:r>
      <w:r w:rsidRPr="00094AFB">
        <w:rPr>
          <w:lang w:eastAsia="zh-CN"/>
        </w:rPr>
        <w:t>eNB</w:t>
      </w:r>
      <w:r w:rsidRPr="00094AFB">
        <w:t xml:space="preserve"> (i.e. after step 6).</w:t>
      </w:r>
    </w:p>
    <w:p w14:paraId="792A418D" w14:textId="37852857" w:rsidR="00E75CB1" w:rsidRPr="00094AFB" w:rsidRDefault="00E75CB1" w:rsidP="004F39D7">
      <w:pPr>
        <w:pStyle w:val="NO"/>
      </w:pPr>
      <w:r w:rsidRPr="00094AFB">
        <w:t>NOTE 2:</w:t>
      </w:r>
      <w:r w:rsidRPr="00094AFB">
        <w:tab/>
        <w:t>In case the handover is a conditional handover, the Data Forwarding Address Indication procedure is executed right after step 2. This Data Forwarding Address Indication informs conditional handover to the source SeNB for which it may decide to perform, if applicable, early data forwarding for SN-terminated bearers, together with the sending of an EARLY STATUS TRANSFER message to the source MeNB.</w:t>
      </w:r>
      <w:r w:rsidR="00DF542E" w:rsidRPr="00094AFB">
        <w:t xml:space="preserve"> Separate Data Forwarding Address Indication procedures may be invoked to provide different forwarding addresses of the prepared conditional handovers. In this case, it is up to the source MeNB and SeNB implementations to make sure that the EARLY STATUS TRANSFER message(s) from the source SeNB, if any, is forwarded to the right target destination. The Data Forwarding Address Indication procedure may further be invoked to indicate to the SeNB to stop already initiated early data forwarding for some SN-terminated bearers if they are no longer subject to data forwarding due to the modification or cancellation of the prepared conditional handovers.</w:t>
      </w:r>
      <w:r w:rsidRPr="00094AFB">
        <w:t xml:space="preserve"> If applicable, the normal data forwarding and SN STATUS TRANSFER message would follow from the source SeNB once it receives SeNB release request of the step 3 that is performed after step 6.</w:t>
      </w:r>
    </w:p>
    <w:p w14:paraId="6521B37C" w14:textId="77777777" w:rsidR="00DC02B1" w:rsidRPr="00094AFB" w:rsidRDefault="00DC02B1" w:rsidP="00E10AA0">
      <w:pPr>
        <w:pStyle w:val="B1"/>
      </w:pPr>
      <w:r w:rsidRPr="00094AFB">
        <w:t>4.</w:t>
      </w:r>
      <w:r w:rsidRPr="00094AFB">
        <w:tab/>
        <w:t>The MeNB triggers the UE to apply the new configuration. Upon receiving the new configuration, the UE releases the entire SCG configuration.</w:t>
      </w:r>
    </w:p>
    <w:p w14:paraId="58EF803A" w14:textId="77777777" w:rsidR="00DC02B1" w:rsidRPr="00094AFB" w:rsidRDefault="00DC02B1" w:rsidP="00E10AA0">
      <w:pPr>
        <w:pStyle w:val="B1"/>
      </w:pPr>
      <w:r w:rsidRPr="00094AFB">
        <w:t>5/6.</w:t>
      </w:r>
      <w:r w:rsidRPr="00094AFB">
        <w:tab/>
        <w:t>The UE synchronizes to the target eNB.</w:t>
      </w:r>
    </w:p>
    <w:p w14:paraId="77170549" w14:textId="77777777" w:rsidR="00DC02B1" w:rsidRPr="00094AFB" w:rsidRDefault="00DC02B1" w:rsidP="00E10AA0">
      <w:pPr>
        <w:pStyle w:val="B1"/>
      </w:pPr>
      <w:r w:rsidRPr="00094AFB">
        <w:t>7/8.</w:t>
      </w:r>
      <w:r w:rsidR="001F1EE4" w:rsidRPr="00094AFB">
        <w:tab/>
      </w:r>
      <w:r w:rsidR="00467D8D" w:rsidRPr="00094AFB">
        <w:rPr>
          <w:lang w:eastAsia="zh-CN"/>
        </w:rPr>
        <w:t>If applicable,</w:t>
      </w:r>
      <w:r w:rsidR="00467D8D" w:rsidRPr="00094AFB">
        <w:t xml:space="preserve"> </w:t>
      </w:r>
      <w:r w:rsidR="00467D8D" w:rsidRPr="00094AFB">
        <w:rPr>
          <w:lang w:eastAsia="zh-CN"/>
        </w:rPr>
        <w:t>d</w:t>
      </w:r>
      <w:r w:rsidRPr="00094AFB">
        <w:t xml:space="preserve">ata forwarding from the </w:t>
      </w:r>
      <w:r w:rsidR="00467D8D" w:rsidRPr="00094AFB">
        <w:rPr>
          <w:lang w:eastAsia="zh-CN"/>
        </w:rPr>
        <w:t xml:space="preserve">source </w:t>
      </w:r>
      <w:r w:rsidRPr="00094AFB">
        <w:t>SeNB takes place. It may start as early as the source SeNB receives the SeNB Release Request message from the MeNB.</w:t>
      </w:r>
    </w:p>
    <w:p w14:paraId="4932C804" w14:textId="77777777" w:rsidR="00DC02B1" w:rsidRPr="00094AFB" w:rsidRDefault="00BA2BF0" w:rsidP="00E10AA0">
      <w:pPr>
        <w:pStyle w:val="B1"/>
      </w:pPr>
      <w:r w:rsidRPr="00094AFB">
        <w:t>9-13.</w:t>
      </w:r>
      <w:r w:rsidRPr="00094AFB">
        <w:tab/>
      </w:r>
      <w:r w:rsidR="00DC02B1" w:rsidRPr="00094AFB">
        <w:t>The target eNB initiates the S1 Path Switch procedure.</w:t>
      </w:r>
    </w:p>
    <w:p w14:paraId="3C301D17" w14:textId="77777777" w:rsidR="00DC02B1" w:rsidRPr="00094AFB" w:rsidRDefault="00DC02B1" w:rsidP="00E10AA0">
      <w:pPr>
        <w:pStyle w:val="B1"/>
      </w:pPr>
      <w:r w:rsidRPr="00094AFB">
        <w:t>14.</w:t>
      </w:r>
      <w:r w:rsidRPr="00094AFB">
        <w:tab/>
        <w:t>The target eNB initiates the UE Context Release procedure towards the source MeNB.</w:t>
      </w:r>
    </w:p>
    <w:p w14:paraId="1CD8DAD1" w14:textId="77777777" w:rsidR="00DC02B1" w:rsidRPr="00094AFB" w:rsidRDefault="00DC02B1" w:rsidP="00E10AA0">
      <w:pPr>
        <w:pStyle w:val="B1"/>
      </w:pPr>
      <w:r w:rsidRPr="00094AFB">
        <w:t>15.</w:t>
      </w:r>
      <w:r w:rsidRPr="00094AFB">
        <w:tab/>
        <w:t>Upon reception of the UE CONTEXT RELEASE message, the S-SeNB can release radio and C-plane related resource associated to the UE context. Any ongoing data forwarding may continue.</w:t>
      </w:r>
    </w:p>
    <w:p w14:paraId="464F4723" w14:textId="77777777" w:rsidR="00DC02B1" w:rsidRPr="00094AFB" w:rsidRDefault="00DC02B1" w:rsidP="009C26DC">
      <w:pPr>
        <w:pStyle w:val="Heading5"/>
      </w:pPr>
      <w:bookmarkStart w:id="1383" w:name="_Toc20402826"/>
      <w:bookmarkStart w:id="1384" w:name="_Toc29372332"/>
      <w:bookmarkStart w:id="1385" w:name="_Toc37760284"/>
      <w:bookmarkStart w:id="1386" w:name="_Toc46498520"/>
      <w:bookmarkStart w:id="1387" w:name="_Toc52490833"/>
      <w:bookmarkStart w:id="1388" w:name="_Toc156248322"/>
      <w:r w:rsidRPr="00094AFB">
        <w:t>10.1.2.</w:t>
      </w:r>
      <w:r w:rsidR="00BA2BF0" w:rsidRPr="00094AFB">
        <w:t>8</w:t>
      </w:r>
      <w:r w:rsidRPr="00094AFB">
        <w:t>.6</w:t>
      </w:r>
      <w:r w:rsidRPr="00094AFB">
        <w:tab/>
        <w:t>SCG change</w:t>
      </w:r>
      <w:bookmarkEnd w:id="1383"/>
      <w:bookmarkEnd w:id="1384"/>
      <w:bookmarkEnd w:id="1385"/>
      <w:bookmarkEnd w:id="1386"/>
      <w:bookmarkEnd w:id="1387"/>
      <w:bookmarkEnd w:id="1388"/>
    </w:p>
    <w:p w14:paraId="6A68E0EE" w14:textId="77777777" w:rsidR="00DC02B1" w:rsidRPr="00094AFB" w:rsidRDefault="004C4A69" w:rsidP="00584246">
      <w:r w:rsidRPr="00094AFB">
        <w:t>"</w:t>
      </w:r>
      <w:r w:rsidR="00DC02B1" w:rsidRPr="00094AFB">
        <w:t>SCG change</w:t>
      </w:r>
      <w:r w:rsidRPr="00094AFB">
        <w:t>"</w:t>
      </w:r>
      <w:r w:rsidR="00DC02B1" w:rsidRPr="00094AFB">
        <w:t xml:space="preserve"> refers to a synchronous </w:t>
      </w:r>
      <w:r w:rsidR="009D4DFC" w:rsidRPr="00094AFB">
        <w:t xml:space="preserve">SCG reconfiguration procedure </w:t>
      </w:r>
      <w:r w:rsidR="00DC02B1" w:rsidRPr="00094AFB">
        <w:t>towards the UE</w:t>
      </w:r>
      <w:r w:rsidR="009D4DFC" w:rsidRPr="00094AFB">
        <w:t xml:space="preserve"> involving random access on PSCell</w:t>
      </w:r>
      <w:r w:rsidR="00DC02B1" w:rsidRPr="00094AFB">
        <w:t xml:space="preserve">. </w:t>
      </w:r>
      <w:r w:rsidR="009D4DFC" w:rsidRPr="00094AFB">
        <w:t xml:space="preserve">This procedure is used to establish SCG, and can be used to reconfigure the SCG configuration. </w:t>
      </w:r>
      <w:r w:rsidR="00DC02B1" w:rsidRPr="00094AFB">
        <w:t xml:space="preserve">During SCG change, MAC configured for SCG is reset and RLC configured for SCG is re-established regardless of the bearer type(s) established on SCG. For SCG bearer, PDCP configured for SCG is re-established. In case of reconfiguration from split to MCG bearer, RLC configured </w:t>
      </w:r>
      <w:r w:rsidR="009D4DFC" w:rsidRPr="00094AFB">
        <w:t xml:space="preserve">for </w:t>
      </w:r>
      <w:r w:rsidR="00DC02B1" w:rsidRPr="00094AFB">
        <w:t xml:space="preserve">SCG is released. During SCG change, S-KeNB key is refreshed. To perform SCG change within the </w:t>
      </w:r>
      <w:r w:rsidR="009D4DFC" w:rsidRPr="00094AFB">
        <w:t xml:space="preserve">same </w:t>
      </w:r>
      <w:r w:rsidR="00DC02B1" w:rsidRPr="00094AFB">
        <w:t xml:space="preserve">SeNB, the SeNB Modification procedure as described in </w:t>
      </w:r>
      <w:r w:rsidR="00540D9B" w:rsidRPr="00094AFB">
        <w:t>clause</w:t>
      </w:r>
      <w:r w:rsidR="00DC02B1" w:rsidRPr="00094AFB">
        <w:t xml:space="preserve"> 10.1.2.</w:t>
      </w:r>
      <w:r w:rsidR="00BA2BF0" w:rsidRPr="00094AFB">
        <w:t>8</w:t>
      </w:r>
      <w:r w:rsidR="00DC02B1" w:rsidRPr="00094AFB">
        <w:t xml:space="preserve">.2 is used and in this case, the path switch and data forwarding for DRB on SCG may be suppressed. To perform SCG change between different SeNBs, the </w:t>
      </w:r>
      <w:r w:rsidR="009D4DFC" w:rsidRPr="00094AFB">
        <w:t xml:space="preserve">change of </w:t>
      </w:r>
      <w:r w:rsidR="00DC02B1" w:rsidRPr="00094AFB">
        <w:t xml:space="preserve">SeNB as described in </w:t>
      </w:r>
      <w:r w:rsidR="00540D9B" w:rsidRPr="00094AFB">
        <w:t>clause</w:t>
      </w:r>
      <w:r w:rsidR="00DC02B1" w:rsidRPr="00094AFB">
        <w:t xml:space="preserve"> 10</w:t>
      </w:r>
      <w:r w:rsidR="00BA2BF0" w:rsidRPr="00094AFB">
        <w:t>.1.2.8</w:t>
      </w:r>
      <w:r w:rsidR="00DC02B1" w:rsidRPr="00094AFB">
        <w:t>.4 is used.</w:t>
      </w:r>
    </w:p>
    <w:p w14:paraId="5489F4C9" w14:textId="77777777" w:rsidR="00416E1B" w:rsidRPr="00094AFB" w:rsidRDefault="00416E1B" w:rsidP="009C26DC">
      <w:pPr>
        <w:pStyle w:val="Heading5"/>
      </w:pPr>
      <w:bookmarkStart w:id="1389" w:name="_Toc20402827"/>
      <w:bookmarkStart w:id="1390" w:name="_Toc29372333"/>
      <w:bookmarkStart w:id="1391" w:name="_Toc37760285"/>
      <w:bookmarkStart w:id="1392" w:name="_Toc46498521"/>
      <w:bookmarkStart w:id="1393" w:name="_Toc52490834"/>
      <w:bookmarkStart w:id="1394" w:name="_Toc156248323"/>
      <w:r w:rsidRPr="00094AFB">
        <w:t>10.1.2.8.7</w:t>
      </w:r>
      <w:r w:rsidRPr="00094AFB">
        <w:tab/>
        <w:t>eNB to MeNB change</w:t>
      </w:r>
      <w:bookmarkEnd w:id="1389"/>
      <w:bookmarkEnd w:id="1390"/>
      <w:bookmarkEnd w:id="1391"/>
      <w:bookmarkEnd w:id="1392"/>
      <w:bookmarkEnd w:id="1393"/>
      <w:bookmarkEnd w:id="1394"/>
    </w:p>
    <w:p w14:paraId="4B809331" w14:textId="77777777" w:rsidR="00416E1B" w:rsidRPr="00094AFB" w:rsidRDefault="00416E1B" w:rsidP="00416E1B">
      <w:r w:rsidRPr="00094AFB">
        <w:t>The eNB to MeNB change procedure is used to transfer context data from a source eNB to a target MeNB that adds an SeNB during the handover.</w:t>
      </w:r>
    </w:p>
    <w:p w14:paraId="1E9BA647" w14:textId="77777777" w:rsidR="00416E1B" w:rsidRPr="00094AFB" w:rsidRDefault="00416E1B" w:rsidP="00416E1B">
      <w:pPr>
        <w:pStyle w:val="TH"/>
      </w:pPr>
      <w:r w:rsidRPr="00094AFB">
        <w:object w:dxaOrig="12571" w:dyaOrig="7698" w14:anchorId="0CB9BB71">
          <v:shape id="_x0000_i1110" type="#_x0000_t75" style="width:431.25pt;height:264pt" o:ole="">
            <v:imagedata r:id="rId177" o:title=""/>
          </v:shape>
          <o:OLEObject Type="Embed" ProgID="Visio.Drawing.11" ShapeID="_x0000_i1110" DrawAspect="Content" ObjectID="_1766862022" r:id="rId178"/>
        </w:object>
      </w:r>
    </w:p>
    <w:p w14:paraId="5446C5B6" w14:textId="77777777" w:rsidR="00416E1B" w:rsidRPr="00094AFB" w:rsidRDefault="00416E1B" w:rsidP="00324FF0">
      <w:pPr>
        <w:pStyle w:val="TF"/>
      </w:pPr>
      <w:r w:rsidRPr="00094AFB">
        <w:t>Figure 10.1.2.8.7-1: eNB to MeNB change</w:t>
      </w:r>
    </w:p>
    <w:p w14:paraId="3A1BC1BE" w14:textId="77777777" w:rsidR="00416E1B" w:rsidRPr="00094AFB" w:rsidRDefault="00416E1B" w:rsidP="00416E1B">
      <w:r w:rsidRPr="00094AFB">
        <w:t>Figure 10.1.2.8.7-1 shows an example signaling flow for eNB to MeNB change:</w:t>
      </w:r>
    </w:p>
    <w:p w14:paraId="55E45BB5" w14:textId="77777777" w:rsidR="00416E1B" w:rsidRPr="00094AFB" w:rsidRDefault="00416E1B" w:rsidP="00416E1B">
      <w:pPr>
        <w:pStyle w:val="B1"/>
      </w:pPr>
      <w:r w:rsidRPr="00094AFB">
        <w:t>1.</w:t>
      </w:r>
      <w:r w:rsidRPr="00094AFB">
        <w:tab/>
        <w:t>The source eNB starts the handover procedure by initiating the X2 Handover Preparation procedure.</w:t>
      </w:r>
    </w:p>
    <w:p w14:paraId="349F05BF" w14:textId="77777777" w:rsidR="00416E1B" w:rsidRPr="00094AFB" w:rsidRDefault="00416E1B" w:rsidP="00416E1B">
      <w:pPr>
        <w:pStyle w:val="B1"/>
      </w:pPr>
      <w:r w:rsidRPr="00094AFB">
        <w:t>2.</w:t>
      </w:r>
      <w:r w:rsidRPr="00094AFB">
        <w:tab/>
        <w:t>The target MeNB sends SeNB Addition Request to the target SeNB.</w:t>
      </w:r>
    </w:p>
    <w:p w14:paraId="53AC45CE" w14:textId="77777777" w:rsidR="00416E1B" w:rsidRPr="00094AFB" w:rsidRDefault="00416E1B" w:rsidP="00416E1B">
      <w:pPr>
        <w:pStyle w:val="B1"/>
      </w:pPr>
      <w:r w:rsidRPr="00094AFB">
        <w:t>3.</w:t>
      </w:r>
      <w:r w:rsidRPr="00094AFB">
        <w:tab/>
        <w:t>The target SeNB replies with SeNB Addition Request Acknowledge. If data forwarding is needed, the target SeNB provides forwarding addresses to the target MeNB.</w:t>
      </w:r>
    </w:p>
    <w:p w14:paraId="12FECC60" w14:textId="77777777" w:rsidR="00416E1B" w:rsidRPr="00094AFB" w:rsidRDefault="00416E1B" w:rsidP="00416E1B">
      <w:pPr>
        <w:pStyle w:val="B1"/>
      </w:pPr>
      <w:r w:rsidRPr="00094AFB">
        <w:t>4.</w:t>
      </w:r>
      <w:r w:rsidRPr="00094AFB">
        <w:tab/>
        <w:t>The target MeNB includes within the Handover Request Acknowledge message a transparent container to be sent to the UE as an RRC message to perform the handover which also includes the SCG configuration, and may also provide forwarding addresses to the source eNB. Either direct data forwarding or indirect data forwarding is used for SCG bearer. Only indirect data forwarding is used for split bearer.</w:t>
      </w:r>
    </w:p>
    <w:p w14:paraId="53F33EDD" w14:textId="77777777" w:rsidR="00416E1B" w:rsidRPr="00094AFB" w:rsidRDefault="00416E1B" w:rsidP="00416E1B">
      <w:pPr>
        <w:pStyle w:val="B1"/>
      </w:pPr>
      <w:r w:rsidRPr="00094AFB">
        <w:t>5.</w:t>
      </w:r>
      <w:r w:rsidRPr="00094AFB">
        <w:tab/>
        <w:t>The source eNB triggers the UE to apply the new configuration.</w:t>
      </w:r>
    </w:p>
    <w:p w14:paraId="35BF82C5" w14:textId="77777777" w:rsidR="00416E1B" w:rsidRPr="00094AFB" w:rsidRDefault="00416E1B" w:rsidP="00416E1B">
      <w:pPr>
        <w:pStyle w:val="B1"/>
      </w:pPr>
      <w:r w:rsidRPr="00094AFB">
        <w:t>6/7.</w:t>
      </w:r>
      <w:r w:rsidRPr="00094AFB">
        <w:tab/>
        <w:t xml:space="preserve">The UE synchronizes to the target MeNB and replies with </w:t>
      </w:r>
      <w:r w:rsidRPr="00094AFB">
        <w:rPr>
          <w:i/>
        </w:rPr>
        <w:t>RRCConnectionReconfigurationComplete</w:t>
      </w:r>
      <w:r w:rsidRPr="00094AFB">
        <w:t xml:space="preserve"> message.</w:t>
      </w:r>
    </w:p>
    <w:p w14:paraId="0F089B48" w14:textId="77777777" w:rsidR="00416E1B" w:rsidRPr="00094AFB" w:rsidRDefault="00416E1B" w:rsidP="00416E1B">
      <w:pPr>
        <w:pStyle w:val="B1"/>
      </w:pPr>
      <w:r w:rsidRPr="00094AFB">
        <w:t>8.</w:t>
      </w:r>
      <w:r w:rsidRPr="00094AFB">
        <w:tab/>
        <w:t>The UE synchronizes to the target SeNB</w:t>
      </w:r>
    </w:p>
    <w:p w14:paraId="5839D938" w14:textId="77777777" w:rsidR="00416E1B" w:rsidRPr="00094AFB" w:rsidRDefault="00416E1B" w:rsidP="00416E1B">
      <w:pPr>
        <w:pStyle w:val="B1"/>
        <w:rPr>
          <w:lang w:eastAsia="zh-CN"/>
        </w:rPr>
      </w:pPr>
      <w:r w:rsidRPr="00094AFB">
        <w:t>9.</w:t>
      </w:r>
      <w:r w:rsidRPr="00094AFB">
        <w:tab/>
        <w:t xml:space="preserve">If the RRC connection reconfiguration procedure was successful, the </w:t>
      </w:r>
      <w:r w:rsidRPr="00094AFB">
        <w:rPr>
          <w:lang w:eastAsia="zh-CN"/>
        </w:rPr>
        <w:t xml:space="preserve">target </w:t>
      </w:r>
      <w:r w:rsidRPr="00094AFB">
        <w:t xml:space="preserve">MeNB informs the </w:t>
      </w:r>
      <w:r w:rsidRPr="00094AFB">
        <w:rPr>
          <w:lang w:eastAsia="zh-CN"/>
        </w:rPr>
        <w:t xml:space="preserve">target </w:t>
      </w:r>
      <w:r w:rsidRPr="00094AFB">
        <w:t>SeNB.</w:t>
      </w:r>
    </w:p>
    <w:p w14:paraId="3E4F1ECC" w14:textId="77777777" w:rsidR="00416E1B" w:rsidRPr="00094AFB" w:rsidRDefault="00416E1B" w:rsidP="00416E1B">
      <w:pPr>
        <w:pStyle w:val="B1"/>
      </w:pPr>
      <w:r w:rsidRPr="00094AFB">
        <w:t>10/11.</w:t>
      </w:r>
      <w:r w:rsidRPr="00094AFB">
        <w:tab/>
        <w:t>Data forwarding from the source eNB takes place.</w:t>
      </w:r>
    </w:p>
    <w:p w14:paraId="7C5D4FB2" w14:textId="77777777" w:rsidR="00416E1B" w:rsidRPr="00094AFB" w:rsidRDefault="00416E1B" w:rsidP="00416E1B">
      <w:pPr>
        <w:pStyle w:val="B1"/>
      </w:pPr>
      <w:r w:rsidRPr="00094AFB">
        <w:t>12-15.</w:t>
      </w:r>
      <w:r w:rsidRPr="00094AFB">
        <w:tab/>
        <w:t>The target MeNB initiates the S1 Path Switch procedure.</w:t>
      </w:r>
    </w:p>
    <w:p w14:paraId="22C76CD5" w14:textId="77777777" w:rsidR="00416E1B" w:rsidRPr="00094AFB" w:rsidRDefault="00416E1B" w:rsidP="00416E1B">
      <w:pPr>
        <w:pStyle w:val="NO"/>
      </w:pPr>
      <w:r w:rsidRPr="00094AFB">
        <w:t>NOTE:</w:t>
      </w:r>
      <w:r w:rsidRPr="00094AFB">
        <w:tab/>
        <w:t>If new UL TEIDs of the S-GW are included, the target MeNB performs MeNB initiated SeNB Modification procedure to provide them to the target SeNB.</w:t>
      </w:r>
    </w:p>
    <w:p w14:paraId="57A6E2F2" w14:textId="77777777" w:rsidR="00416E1B" w:rsidRPr="00094AFB" w:rsidRDefault="00416E1B" w:rsidP="00416E1B">
      <w:pPr>
        <w:pStyle w:val="B1"/>
        <w:rPr>
          <w:b/>
        </w:rPr>
      </w:pPr>
      <w:r w:rsidRPr="00094AFB">
        <w:t>16.</w:t>
      </w:r>
      <w:r w:rsidRPr="00094AFB">
        <w:tab/>
        <w:t>The target MeNB initiates the UE Context Release procedure towards the source eNB.</w:t>
      </w:r>
    </w:p>
    <w:p w14:paraId="385D4744" w14:textId="77777777" w:rsidR="00416E1B" w:rsidRPr="00094AFB" w:rsidRDefault="00416E1B" w:rsidP="009C26DC">
      <w:pPr>
        <w:pStyle w:val="Heading5"/>
      </w:pPr>
      <w:bookmarkStart w:id="1395" w:name="_Toc20402828"/>
      <w:bookmarkStart w:id="1396" w:name="_Toc29372334"/>
      <w:bookmarkStart w:id="1397" w:name="_Toc37760286"/>
      <w:bookmarkStart w:id="1398" w:name="_Toc46498522"/>
      <w:bookmarkStart w:id="1399" w:name="_Toc52490835"/>
      <w:bookmarkStart w:id="1400" w:name="_Toc156248324"/>
      <w:r w:rsidRPr="00094AFB">
        <w:t>10.1.2.8.8</w:t>
      </w:r>
      <w:r w:rsidRPr="00094AFB">
        <w:tab/>
        <w:t>Inter-MeNB handover without SeNB change</w:t>
      </w:r>
      <w:bookmarkEnd w:id="1395"/>
      <w:bookmarkEnd w:id="1396"/>
      <w:bookmarkEnd w:id="1397"/>
      <w:bookmarkEnd w:id="1398"/>
      <w:bookmarkEnd w:id="1399"/>
      <w:bookmarkEnd w:id="1400"/>
    </w:p>
    <w:p w14:paraId="6D83BE03" w14:textId="77777777" w:rsidR="00416E1B" w:rsidRPr="00094AFB" w:rsidRDefault="00416E1B" w:rsidP="00416E1B">
      <w:r w:rsidRPr="00094AFB">
        <w:t>Inter-MeNB handover without SeNB change is used to transfer context data from a source MeNB to a target MeNB while the context at the SeNB is kept.</w:t>
      </w:r>
    </w:p>
    <w:p w14:paraId="721D6FC6" w14:textId="77777777" w:rsidR="00416E1B" w:rsidRPr="00094AFB" w:rsidRDefault="00416E1B" w:rsidP="00416E1B">
      <w:pPr>
        <w:pStyle w:val="TH"/>
        <w:rPr>
          <w:rFonts w:ascii="Times New Roman" w:hAnsi="Times New Roman"/>
        </w:rPr>
      </w:pPr>
      <w:r w:rsidRPr="00094AFB">
        <w:rPr>
          <w:rFonts w:ascii="Times New Roman" w:hAnsi="Times New Roman"/>
        </w:rPr>
        <w:object w:dxaOrig="12571" w:dyaOrig="7698" w14:anchorId="4C58A755">
          <v:shape id="_x0000_i1111" type="#_x0000_t75" style="width:431.25pt;height:264pt" o:ole="">
            <v:imagedata r:id="rId179" o:title=""/>
          </v:shape>
          <o:OLEObject Type="Embed" ProgID="Visio.Drawing.11" ShapeID="_x0000_i1111" DrawAspect="Content" ObjectID="_1766862023" r:id="rId180"/>
        </w:object>
      </w:r>
    </w:p>
    <w:p w14:paraId="6E55F457" w14:textId="77777777" w:rsidR="00416E1B" w:rsidRPr="00094AFB" w:rsidRDefault="00416E1B" w:rsidP="00324FF0">
      <w:pPr>
        <w:pStyle w:val="TF"/>
      </w:pPr>
      <w:r w:rsidRPr="00094AFB">
        <w:t>Figure 10.1.2.</w:t>
      </w:r>
      <w:r w:rsidRPr="00094AFB">
        <w:rPr>
          <w:lang w:eastAsia="zh-CN"/>
        </w:rPr>
        <w:t>8.8</w:t>
      </w:r>
      <w:r w:rsidRPr="00094AFB">
        <w:t>-1: Inter-MeNB handover without SeNB change</w:t>
      </w:r>
    </w:p>
    <w:p w14:paraId="728B9FB8" w14:textId="77777777" w:rsidR="00416E1B" w:rsidRPr="00094AFB" w:rsidRDefault="00416E1B" w:rsidP="00416E1B">
      <w:r w:rsidRPr="00094AFB">
        <w:t>Figure 10.1.2.8.8-1 shows an example signaling flow for inter-MeNB handover without SeNB change:</w:t>
      </w:r>
    </w:p>
    <w:p w14:paraId="717B4842" w14:textId="77777777" w:rsidR="00416E1B" w:rsidRPr="00094AFB" w:rsidRDefault="00416E1B" w:rsidP="00416E1B">
      <w:pPr>
        <w:pStyle w:val="B1"/>
      </w:pPr>
      <w:r w:rsidRPr="00094AFB">
        <w:t>1.</w:t>
      </w:r>
      <w:r w:rsidRPr="00094AFB">
        <w:tab/>
        <w:t xml:space="preserve">The source MeNB starts the handover procedure by initiating the X2 Handover Preparation procedure. The source MeNB includes the SCG configuration in the </w:t>
      </w:r>
      <w:r w:rsidRPr="00094AFB">
        <w:rPr>
          <w:i/>
        </w:rPr>
        <w:t>HandoverPreparationInformation</w:t>
      </w:r>
      <w:r w:rsidRPr="00094AFB">
        <w:t>.</w:t>
      </w:r>
      <w:r w:rsidRPr="00094AFB">
        <w:rPr>
          <w:lang w:eastAsia="zh-CN"/>
        </w:rPr>
        <w:t xml:space="preserve"> </w:t>
      </w:r>
      <w:r w:rsidRPr="00094AFB">
        <w:t>The source MeNB includes the SeNB UE X2AP ID and SeNB ID as a reference to the UE context in the SeNB that was established by the source MeNB in the Handover Request message.</w:t>
      </w:r>
    </w:p>
    <w:p w14:paraId="218FF3E7" w14:textId="77777777" w:rsidR="00416E1B" w:rsidRPr="00094AFB" w:rsidRDefault="00416E1B" w:rsidP="00416E1B">
      <w:pPr>
        <w:pStyle w:val="B1"/>
      </w:pPr>
      <w:r w:rsidRPr="00094AFB">
        <w:t>2.</w:t>
      </w:r>
      <w:r w:rsidRPr="00094AFB">
        <w:tab/>
        <w:t>If the target MeNB decides to keep the SeNB, the target MeNB sends SeNB Addition Request to the SeNB</w:t>
      </w:r>
      <w:r w:rsidRPr="00094AFB">
        <w:rPr>
          <w:lang w:eastAsia="zh-CN"/>
        </w:rPr>
        <w:t xml:space="preserve"> including </w:t>
      </w:r>
      <w:r w:rsidRPr="00094AFB">
        <w:rPr>
          <w:rFonts w:eastAsia="Malgun Gothic"/>
          <w:lang w:eastAsia="ko-KR"/>
        </w:rPr>
        <w:t xml:space="preserve">the SeNB UE X2AP ID </w:t>
      </w:r>
      <w:r w:rsidRPr="00094AFB">
        <w:rPr>
          <w:lang w:eastAsia="zh-CN"/>
        </w:rPr>
        <w:t xml:space="preserve">as a reference </w:t>
      </w:r>
      <w:r w:rsidRPr="00094AFB">
        <w:t xml:space="preserve">to the UE context in the SeNB that was established by </w:t>
      </w:r>
      <w:r w:rsidRPr="00094AFB">
        <w:rPr>
          <w:lang w:eastAsia="zh-CN"/>
        </w:rPr>
        <w:t xml:space="preserve">the </w:t>
      </w:r>
      <w:r w:rsidRPr="00094AFB">
        <w:t>s</w:t>
      </w:r>
      <w:r w:rsidRPr="00094AFB">
        <w:rPr>
          <w:lang w:eastAsia="zh-CN"/>
        </w:rPr>
        <w:t>ource M</w:t>
      </w:r>
      <w:r w:rsidRPr="00094AFB">
        <w:t>eNB.</w:t>
      </w:r>
    </w:p>
    <w:p w14:paraId="2A8CBC5C" w14:textId="77777777" w:rsidR="00416E1B" w:rsidRPr="00094AFB" w:rsidRDefault="00416E1B" w:rsidP="00416E1B">
      <w:pPr>
        <w:pStyle w:val="B1"/>
      </w:pPr>
      <w:r w:rsidRPr="00094AFB">
        <w:t>3.</w:t>
      </w:r>
      <w:r w:rsidRPr="00094AFB">
        <w:tab/>
        <w:t>The SeNB replies with SeNB Addition Request Acknowledge.</w:t>
      </w:r>
    </w:p>
    <w:p w14:paraId="7422EE49" w14:textId="77777777" w:rsidR="00416E1B" w:rsidRPr="00094AFB" w:rsidRDefault="00416E1B" w:rsidP="00416E1B">
      <w:pPr>
        <w:pStyle w:val="B1"/>
      </w:pPr>
      <w:r w:rsidRPr="00094AFB">
        <w:t>4.</w:t>
      </w:r>
      <w:r w:rsidRPr="00094AFB">
        <w:tab/>
        <w:t>The target MeNB includes within the Handover Request Acknowledge message a transparent container to be sent to the UE as an RRC message to perform the handover which also includes the SCG configuration, and may also provide forwarding addresses to the source MeNB.</w:t>
      </w:r>
      <w:r w:rsidRPr="00094AFB">
        <w:rPr>
          <w:lang w:eastAsia="zh-CN"/>
        </w:rPr>
        <w:t xml:space="preserve"> The target MeNB indicates to the source MeNB that the UE context in </w:t>
      </w:r>
      <w:r w:rsidRPr="00094AFB">
        <w:t>the</w:t>
      </w:r>
      <w:r w:rsidRPr="00094AFB">
        <w:rPr>
          <w:lang w:eastAsia="zh-CN"/>
        </w:rPr>
        <w:t xml:space="preserve"> SeNB is kept if </w:t>
      </w:r>
      <w:r w:rsidRPr="00094AFB">
        <w:t>the target MeNB and the SeNB decided to keep the UE context in the SeNB in step 2 and step 3.</w:t>
      </w:r>
    </w:p>
    <w:p w14:paraId="7B1C50B1" w14:textId="77777777" w:rsidR="00416E1B" w:rsidRPr="00094AFB" w:rsidRDefault="00416E1B" w:rsidP="00416E1B">
      <w:pPr>
        <w:pStyle w:val="B1"/>
      </w:pPr>
      <w:bookmarkStart w:id="1401" w:name="OLE_LINK9"/>
      <w:bookmarkStart w:id="1402" w:name="OLE_LINK10"/>
      <w:r w:rsidRPr="00094AFB">
        <w:t>5.</w:t>
      </w:r>
      <w:r w:rsidRPr="00094AFB">
        <w:tab/>
        <w:t>The source MeNB sends SeNB Release Request to the SeNB. The source MeNB indicates to the SeNB that the UE context in SeNB is kept. If the indication as the UE context kept in SeNB is included, the SeNB keeps the UE context.</w:t>
      </w:r>
    </w:p>
    <w:p w14:paraId="08507EFB" w14:textId="77777777" w:rsidR="00416E1B" w:rsidRPr="00094AFB" w:rsidRDefault="00416E1B" w:rsidP="00416E1B">
      <w:pPr>
        <w:pStyle w:val="B1"/>
      </w:pPr>
      <w:r w:rsidRPr="00094AFB">
        <w:t>6.</w:t>
      </w:r>
      <w:r w:rsidRPr="00094AFB">
        <w:tab/>
        <w:t>The source MeNB triggers the UE to apply the new configuration.</w:t>
      </w:r>
    </w:p>
    <w:p w14:paraId="13240D39" w14:textId="77777777" w:rsidR="00416E1B" w:rsidRPr="00094AFB" w:rsidRDefault="00416E1B" w:rsidP="00416E1B">
      <w:pPr>
        <w:pStyle w:val="B1"/>
      </w:pPr>
      <w:r w:rsidRPr="00094AFB">
        <w:t>7/8.</w:t>
      </w:r>
      <w:r w:rsidRPr="00094AFB">
        <w:tab/>
        <w:t xml:space="preserve">The UE synchronizes to the target MeNB and replies with </w:t>
      </w:r>
      <w:r w:rsidRPr="00094AFB">
        <w:rPr>
          <w:i/>
        </w:rPr>
        <w:t>RRCConnectionReconfigurationComplete</w:t>
      </w:r>
      <w:r w:rsidRPr="00094AFB">
        <w:t xml:space="preserve"> message.</w:t>
      </w:r>
    </w:p>
    <w:p w14:paraId="691BF35C" w14:textId="77777777" w:rsidR="00416E1B" w:rsidRPr="00094AFB" w:rsidRDefault="00416E1B" w:rsidP="00416E1B">
      <w:pPr>
        <w:pStyle w:val="B1"/>
      </w:pPr>
      <w:r w:rsidRPr="00094AFB">
        <w:t>9.</w:t>
      </w:r>
      <w:r w:rsidRPr="00094AFB">
        <w:tab/>
        <w:t>The UE synchronizes to the SeNB.</w:t>
      </w:r>
    </w:p>
    <w:p w14:paraId="7053FE57" w14:textId="77777777" w:rsidR="00416E1B" w:rsidRPr="00094AFB" w:rsidRDefault="00416E1B" w:rsidP="00416E1B">
      <w:pPr>
        <w:pStyle w:val="B1"/>
        <w:rPr>
          <w:lang w:eastAsia="zh-CN"/>
        </w:rPr>
      </w:pPr>
      <w:r w:rsidRPr="00094AFB">
        <w:t>10.</w:t>
      </w:r>
      <w:r w:rsidRPr="00094AFB">
        <w:tab/>
        <w:t xml:space="preserve">If the RRC connection reconfiguration procedure was successful, the </w:t>
      </w:r>
      <w:r w:rsidRPr="00094AFB">
        <w:rPr>
          <w:lang w:eastAsia="zh-CN"/>
        </w:rPr>
        <w:t xml:space="preserve">target </w:t>
      </w:r>
      <w:r w:rsidRPr="00094AFB">
        <w:t>MeNB informs the SeNB.</w:t>
      </w:r>
    </w:p>
    <w:p w14:paraId="61513B5A" w14:textId="77777777" w:rsidR="00416E1B" w:rsidRPr="00094AFB" w:rsidRDefault="00416E1B" w:rsidP="00416E1B">
      <w:pPr>
        <w:pStyle w:val="B1"/>
      </w:pPr>
      <w:r w:rsidRPr="00094AFB">
        <w:t>11/12.</w:t>
      </w:r>
      <w:r w:rsidRPr="00094AFB">
        <w:tab/>
        <w:t>Data forwarding from the source MeNB takes place. Data forwarding may be omitted for SCG bearers. Direct data forwarding from the source MeNB to the SeNB is not possible for split bearers.</w:t>
      </w:r>
    </w:p>
    <w:p w14:paraId="045ECD55" w14:textId="77777777" w:rsidR="00416E1B" w:rsidRPr="00094AFB" w:rsidRDefault="00416E1B" w:rsidP="00416E1B">
      <w:pPr>
        <w:pStyle w:val="NO"/>
      </w:pPr>
      <w:r w:rsidRPr="00094AFB">
        <w:t>NOTE:</w:t>
      </w:r>
      <w:r w:rsidRPr="00094AFB">
        <w:tab/>
        <w:t>Direct data forwarding may occur only for bearer type change.</w:t>
      </w:r>
    </w:p>
    <w:p w14:paraId="43F7DCFE" w14:textId="77777777" w:rsidR="00416E1B" w:rsidRPr="00094AFB" w:rsidRDefault="00416E1B" w:rsidP="00416E1B">
      <w:pPr>
        <w:pStyle w:val="B1"/>
      </w:pPr>
      <w:r w:rsidRPr="00094AFB">
        <w:t>13-16.</w:t>
      </w:r>
      <w:r w:rsidRPr="00094AFB">
        <w:tab/>
        <w:t>The target MeNB initiates the S1 Path Switch procedure.</w:t>
      </w:r>
    </w:p>
    <w:p w14:paraId="16E5CF12" w14:textId="77777777" w:rsidR="00416E1B" w:rsidRPr="00094AFB" w:rsidRDefault="00416E1B" w:rsidP="00416E1B">
      <w:pPr>
        <w:pStyle w:val="NO"/>
      </w:pPr>
      <w:r w:rsidRPr="00094AFB">
        <w:lastRenderedPageBreak/>
        <w:t>NOTE:</w:t>
      </w:r>
      <w:r w:rsidRPr="00094AFB">
        <w:tab/>
        <w:t>If new UL TEIDs of the S-GW are included, the target MeNB performs MeNB initiated SeNB Modification procedure to provide them to the SeNB.</w:t>
      </w:r>
    </w:p>
    <w:p w14:paraId="0945B45E" w14:textId="77777777" w:rsidR="00416E1B" w:rsidRPr="00094AFB" w:rsidRDefault="00416E1B" w:rsidP="00416E1B">
      <w:pPr>
        <w:pStyle w:val="B1"/>
      </w:pPr>
      <w:r w:rsidRPr="00094AFB">
        <w:t>17.</w:t>
      </w:r>
      <w:r w:rsidRPr="00094AFB">
        <w:tab/>
        <w:t>The target MeNB initiates the UE Context Release procedure towards the source MeNB.</w:t>
      </w:r>
    </w:p>
    <w:p w14:paraId="522530EC" w14:textId="77777777" w:rsidR="00416E1B" w:rsidRPr="00094AFB" w:rsidRDefault="00416E1B" w:rsidP="00416E1B">
      <w:pPr>
        <w:pStyle w:val="B1"/>
      </w:pPr>
      <w:r w:rsidRPr="00094AFB">
        <w:t>18.</w:t>
      </w:r>
      <w:r w:rsidRPr="00094AFB">
        <w:tab/>
      </w:r>
      <w:r w:rsidRPr="00094AFB">
        <w:rPr>
          <w:lang w:eastAsia="zh-CN"/>
        </w:rPr>
        <w:t xml:space="preserve">Upon reception of the </w:t>
      </w:r>
      <w:r w:rsidRPr="00094AFB">
        <w:t>UE Context Release</w:t>
      </w:r>
      <w:r w:rsidRPr="00094AFB">
        <w:rPr>
          <w:lang w:eastAsia="zh-CN"/>
        </w:rPr>
        <w:t xml:space="preserve"> message, the SeNB can release C-plane related resource associated to the UE context</w:t>
      </w:r>
      <w:r w:rsidRPr="00094AFB">
        <w:t xml:space="preserve"> towards the source MeNB</w:t>
      </w:r>
      <w:r w:rsidRPr="00094AFB">
        <w:rPr>
          <w:lang w:eastAsia="zh-CN"/>
        </w:rPr>
        <w:t>. Any ongoing data forwarding may continue</w:t>
      </w:r>
      <w:r w:rsidRPr="00094AFB">
        <w:t>. The SeNB shall not release the UE context associated with the target MeNB if the indication was included in the SeNB Release Request in step 5.</w:t>
      </w:r>
      <w:bookmarkEnd w:id="1401"/>
      <w:bookmarkEnd w:id="1402"/>
    </w:p>
    <w:p w14:paraId="77D29F1A" w14:textId="77777777" w:rsidR="001D0B33" w:rsidRPr="00094AFB" w:rsidRDefault="007858D9" w:rsidP="009C26DC">
      <w:pPr>
        <w:pStyle w:val="Heading5"/>
      </w:pPr>
      <w:bookmarkStart w:id="1403" w:name="_Toc20402829"/>
      <w:bookmarkStart w:id="1404" w:name="_Toc29372335"/>
      <w:bookmarkStart w:id="1405" w:name="_Toc37760287"/>
      <w:bookmarkStart w:id="1406" w:name="_Toc46498523"/>
      <w:bookmarkStart w:id="1407" w:name="_Toc52490836"/>
      <w:bookmarkStart w:id="1408" w:name="_Toc156248325"/>
      <w:r w:rsidRPr="00094AFB">
        <w:lastRenderedPageBreak/>
        <w:t>10.1.2.8.9</w:t>
      </w:r>
      <w:r w:rsidRPr="00094AFB">
        <w:tab/>
        <w:t>Addition of a hybrid HeNB as the SeNB</w:t>
      </w:r>
      <w:bookmarkEnd w:id="1403"/>
      <w:bookmarkEnd w:id="1404"/>
      <w:bookmarkEnd w:id="1405"/>
      <w:bookmarkEnd w:id="1406"/>
      <w:bookmarkEnd w:id="1407"/>
      <w:bookmarkEnd w:id="1408"/>
    </w:p>
    <w:p w14:paraId="662EB2B0" w14:textId="77777777" w:rsidR="007858D9" w:rsidRPr="00094AFB" w:rsidRDefault="007858D9" w:rsidP="007858D9">
      <w:pPr>
        <w:pStyle w:val="TH"/>
        <w:rPr>
          <w:sz w:val="22"/>
        </w:rPr>
      </w:pPr>
      <w:r w:rsidRPr="00094AFB">
        <w:object w:dxaOrig="11399" w:dyaOrig="14965" w14:anchorId="00183416">
          <v:shape id="_x0000_i1112" type="#_x0000_t75" style="width:481.5pt;height:632.25pt" o:ole="">
            <v:imagedata r:id="rId181" o:title=""/>
          </v:shape>
          <o:OLEObject Type="Embed" ProgID="Visio.Drawing.11" ShapeID="_x0000_i1112" DrawAspect="Content" ObjectID="_1766862024" r:id="rId182"/>
        </w:object>
      </w:r>
    </w:p>
    <w:p w14:paraId="2889E8B9" w14:textId="77777777" w:rsidR="007858D9" w:rsidRPr="00094AFB" w:rsidRDefault="007858D9" w:rsidP="00324FF0">
      <w:pPr>
        <w:pStyle w:val="TF"/>
      </w:pPr>
      <w:r w:rsidRPr="00094AFB">
        <w:t>Figure 10.1.2.8.9-1: Addition of a hybrid cell as serving cell of the SeNB</w:t>
      </w:r>
    </w:p>
    <w:p w14:paraId="4DB1D26E" w14:textId="77777777" w:rsidR="007858D9" w:rsidRPr="00094AFB" w:rsidRDefault="007858D9" w:rsidP="007858D9">
      <w:r w:rsidRPr="00094AFB">
        <w:t xml:space="preserve">Figure 10.1.2.8.9-1 shows </w:t>
      </w:r>
      <w:r w:rsidRPr="00094AFB">
        <w:rPr>
          <w:lang w:eastAsia="zh-CN"/>
        </w:rPr>
        <w:t>the</w:t>
      </w:r>
      <w:r w:rsidRPr="00094AFB">
        <w:t xml:space="preserve"> signalling flow for the </w:t>
      </w:r>
      <w:r w:rsidRPr="00094AFB">
        <w:rPr>
          <w:lang w:eastAsia="zh-CN"/>
        </w:rPr>
        <w:t xml:space="preserve">addition of </w:t>
      </w:r>
      <w:r w:rsidRPr="00094AFB">
        <w:t>the hybrid cell as serving cell of the SeNB procedure:</w:t>
      </w:r>
    </w:p>
    <w:p w14:paraId="39E29BE8" w14:textId="77777777" w:rsidR="007858D9" w:rsidRPr="00094AFB" w:rsidRDefault="007858D9" w:rsidP="007858D9">
      <w:pPr>
        <w:pStyle w:val="B1"/>
      </w:pPr>
      <w:r w:rsidRPr="00094AFB">
        <w:lastRenderedPageBreak/>
        <w:t>1a.</w:t>
      </w:r>
      <w:r w:rsidRPr="00094AFB">
        <w:tab/>
        <w:t>The UE is connected to an MeNB and detects a potential candidate cell for dual connectivity.</w:t>
      </w:r>
    </w:p>
    <w:p w14:paraId="4583D3DF" w14:textId="77777777" w:rsidR="007858D9" w:rsidRPr="00094AFB" w:rsidRDefault="007858D9" w:rsidP="007858D9">
      <w:pPr>
        <w:pStyle w:val="B1"/>
      </w:pPr>
      <w:r w:rsidRPr="00094AFB">
        <w:t>1b.</w:t>
      </w:r>
      <w:r w:rsidRPr="00094AFB">
        <w:tab/>
        <w:t>The UE reads System Information from the candidate cell (</w:t>
      </w:r>
      <w:r w:rsidRPr="00094AFB">
        <w:rPr>
          <w:i/>
        </w:rPr>
        <w:t>csg-Indication</w:t>
      </w:r>
      <w:r w:rsidRPr="00094AFB">
        <w:t xml:space="preserve">, </w:t>
      </w:r>
      <w:r w:rsidRPr="00094AFB">
        <w:rPr>
          <w:i/>
        </w:rPr>
        <w:t>csg-Identity</w:t>
      </w:r>
      <w:r w:rsidRPr="00094AFB">
        <w:t>).</w:t>
      </w:r>
    </w:p>
    <w:p w14:paraId="6D63DB84" w14:textId="77777777" w:rsidR="007858D9" w:rsidRPr="00094AFB" w:rsidRDefault="007858D9" w:rsidP="007858D9">
      <w:pPr>
        <w:pStyle w:val="B1"/>
      </w:pPr>
      <w:r w:rsidRPr="00094AFB">
        <w:t>1c.</w:t>
      </w:r>
      <w:r w:rsidRPr="00094AFB">
        <w:tab/>
        <w:t>The MeNB receives CSG related information from the UE (</w:t>
      </w:r>
      <w:r w:rsidRPr="00094AFB">
        <w:rPr>
          <w:i/>
        </w:rPr>
        <w:t>csg-MemberStatus, csg-Identity</w:t>
      </w:r>
      <w:r w:rsidRPr="00094AFB">
        <w:t>).</w:t>
      </w:r>
    </w:p>
    <w:p w14:paraId="2AE93810" w14:textId="77777777" w:rsidR="007858D9" w:rsidRPr="00094AFB" w:rsidRDefault="007858D9" w:rsidP="007858D9">
      <w:pPr>
        <w:pStyle w:val="B1"/>
      </w:pPr>
      <w:r w:rsidRPr="00094AFB">
        <w:rPr>
          <w:lang w:eastAsia="zh-CN"/>
        </w:rPr>
        <w:t>2</w:t>
      </w:r>
      <w:r w:rsidRPr="00094AFB">
        <w:t>.</w:t>
      </w:r>
      <w:r w:rsidRPr="00094AFB">
        <w:tab/>
        <w:t>The MeNB initiates the SeNB Addition preparation procedure</w:t>
      </w:r>
      <w:r w:rsidRPr="00094AFB">
        <w:rPr>
          <w:lang w:eastAsia="zh-CN"/>
        </w:rPr>
        <w:t xml:space="preserve"> including Memebership Status of the UE in the hybrid HeNB</w:t>
      </w:r>
      <w:r w:rsidRPr="00094AFB">
        <w:t>.</w:t>
      </w:r>
    </w:p>
    <w:p w14:paraId="501880DF" w14:textId="77777777" w:rsidR="007858D9" w:rsidRPr="00094AFB" w:rsidRDefault="007858D9" w:rsidP="007858D9">
      <w:pPr>
        <w:pStyle w:val="B1"/>
        <w:rPr>
          <w:lang w:eastAsia="zh-CN"/>
        </w:rPr>
      </w:pPr>
      <w:r w:rsidRPr="00094AFB">
        <w:rPr>
          <w:lang w:eastAsia="zh-CN"/>
        </w:rPr>
        <w:t>3</w:t>
      </w:r>
      <w:r w:rsidRPr="00094AFB">
        <w:t>.</w:t>
      </w:r>
      <w:r w:rsidRPr="00094AFB">
        <w:tab/>
        <w:t>The SeNB takes the membership information provided by the MeNB into account (even if this was not yet verified with the MME).</w:t>
      </w:r>
    </w:p>
    <w:p w14:paraId="5714DAA7" w14:textId="77777777" w:rsidR="007858D9" w:rsidRPr="00094AFB" w:rsidRDefault="007858D9" w:rsidP="007858D9">
      <w:pPr>
        <w:pStyle w:val="B1"/>
        <w:rPr>
          <w:lang w:eastAsia="zh-CN"/>
        </w:rPr>
      </w:pPr>
      <w:r w:rsidRPr="00094AFB">
        <w:rPr>
          <w:lang w:eastAsia="zh-CN"/>
        </w:rPr>
        <w:t>4</w:t>
      </w:r>
      <w:r w:rsidRPr="00094AFB">
        <w:t>-</w:t>
      </w:r>
      <w:r w:rsidRPr="00094AFB">
        <w:rPr>
          <w:lang w:eastAsia="zh-CN"/>
        </w:rPr>
        <w:t>7</w:t>
      </w:r>
      <w:r w:rsidR="00584246" w:rsidRPr="00094AFB">
        <w:t>.</w:t>
      </w:r>
      <w:r w:rsidR="00584246" w:rsidRPr="00094AFB">
        <w:tab/>
      </w:r>
      <w:r w:rsidRPr="00094AFB">
        <w:t>No difference to the SeNB Addition Preparation procedure as described in 10.2.1.1.</w:t>
      </w:r>
    </w:p>
    <w:p w14:paraId="56152B3B" w14:textId="77777777" w:rsidR="007858D9" w:rsidRPr="00094AFB" w:rsidRDefault="007858D9" w:rsidP="007858D9">
      <w:pPr>
        <w:pStyle w:val="B1"/>
      </w:pPr>
      <w:r w:rsidRPr="00094AFB">
        <w:rPr>
          <w:lang w:eastAsia="zh-CN"/>
        </w:rPr>
        <w:t>8</w:t>
      </w:r>
      <w:r w:rsidRPr="00094AFB">
        <w:t>/</w:t>
      </w:r>
      <w:r w:rsidRPr="00094AFB">
        <w:rPr>
          <w:lang w:eastAsia="zh-CN"/>
        </w:rPr>
        <w:t>9</w:t>
      </w:r>
      <w:r w:rsidR="00584246" w:rsidRPr="00094AFB">
        <w:t>.</w:t>
      </w:r>
      <w:r w:rsidR="00584246" w:rsidRPr="00094AFB">
        <w:tab/>
      </w:r>
      <w:r w:rsidRPr="00094AFB">
        <w:t>The MeNB requests the MME to verify the membership status of the UE for the CSG-ID reported by the UE.</w:t>
      </w:r>
    </w:p>
    <w:p w14:paraId="05286C3A" w14:textId="77777777" w:rsidR="007858D9" w:rsidRPr="00094AFB" w:rsidRDefault="007858D9" w:rsidP="007858D9">
      <w:pPr>
        <w:pStyle w:val="B2"/>
      </w:pPr>
      <w:r w:rsidRPr="00094AFB">
        <w:t>-</w:t>
      </w:r>
      <w:r w:rsidRPr="00094AFB">
        <w:tab/>
        <w:t>For SCG bearer, the MeNB triggers the E-RAB Modification Indication procedure.</w:t>
      </w:r>
    </w:p>
    <w:p w14:paraId="7ACC8EDC" w14:textId="77777777" w:rsidR="007858D9" w:rsidRPr="00094AFB" w:rsidRDefault="007858D9" w:rsidP="007858D9">
      <w:pPr>
        <w:pStyle w:val="B2"/>
      </w:pPr>
      <w:r w:rsidRPr="00094AFB">
        <w:t>-</w:t>
      </w:r>
      <w:r w:rsidRPr="00094AFB">
        <w:tab/>
        <w:t>For split bearer, the MeNB triggers the UE Context Modification Indication procedure.</w:t>
      </w:r>
    </w:p>
    <w:p w14:paraId="14918B0E" w14:textId="77777777" w:rsidR="007858D9" w:rsidRPr="00094AFB" w:rsidRDefault="007858D9" w:rsidP="007858D9">
      <w:pPr>
        <w:pStyle w:val="B1"/>
      </w:pPr>
      <w:r w:rsidRPr="00094AFB">
        <w:t>1</w:t>
      </w:r>
      <w:r w:rsidRPr="00094AFB">
        <w:rPr>
          <w:lang w:eastAsia="zh-CN"/>
        </w:rPr>
        <w:t>0</w:t>
      </w:r>
      <w:r w:rsidRPr="00094AFB">
        <w:t>-1</w:t>
      </w:r>
      <w:r w:rsidRPr="00094AFB">
        <w:rPr>
          <w:lang w:eastAsia="zh-CN"/>
        </w:rPr>
        <w:t>3</w:t>
      </w:r>
      <w:r w:rsidR="00584246" w:rsidRPr="00094AFB">
        <w:t>.</w:t>
      </w:r>
      <w:r w:rsidR="00584246" w:rsidRPr="00094AFB">
        <w:tab/>
      </w:r>
      <w:r w:rsidRPr="00094AFB">
        <w:t>If the result of the membership verification requires an update of the UE context at the SeNB, the MeNB triggers the MeNB initiated SeNB Modification Preparation procedure. If the membership verification fails, it is up to the SeNB to decide on further actions.</w:t>
      </w:r>
    </w:p>
    <w:p w14:paraId="2E9058C0" w14:textId="77777777" w:rsidR="00A03DC9" w:rsidRPr="00094AFB" w:rsidRDefault="00A03DC9" w:rsidP="009C26DC">
      <w:pPr>
        <w:pStyle w:val="Heading4"/>
      </w:pPr>
      <w:bookmarkStart w:id="1409" w:name="_Toc20402830"/>
      <w:bookmarkStart w:id="1410" w:name="_Toc29372336"/>
      <w:bookmarkStart w:id="1411" w:name="_Toc37760288"/>
      <w:bookmarkStart w:id="1412" w:name="_Toc46498524"/>
      <w:bookmarkStart w:id="1413" w:name="_Toc52490837"/>
      <w:bookmarkStart w:id="1414" w:name="_Toc156248326"/>
      <w:r w:rsidRPr="00094AFB">
        <w:t>10.1.2.9</w:t>
      </w:r>
      <w:r w:rsidRPr="00094AFB">
        <w:tab/>
        <w:t>LWA mobility</w:t>
      </w:r>
      <w:bookmarkEnd w:id="1409"/>
      <w:bookmarkEnd w:id="1410"/>
      <w:bookmarkEnd w:id="1411"/>
      <w:bookmarkEnd w:id="1412"/>
      <w:bookmarkEnd w:id="1413"/>
      <w:bookmarkEnd w:id="1414"/>
    </w:p>
    <w:p w14:paraId="72A98E38" w14:textId="77777777" w:rsidR="00A03DC9" w:rsidRPr="00094AFB" w:rsidRDefault="00A03DC9" w:rsidP="009C26DC">
      <w:pPr>
        <w:pStyle w:val="Heading5"/>
      </w:pPr>
      <w:bookmarkStart w:id="1415" w:name="_Toc20402831"/>
      <w:bookmarkStart w:id="1416" w:name="_Toc29372337"/>
      <w:bookmarkStart w:id="1417" w:name="_Toc37760289"/>
      <w:bookmarkStart w:id="1418" w:name="_Toc46498525"/>
      <w:bookmarkStart w:id="1419" w:name="_Toc52490838"/>
      <w:bookmarkStart w:id="1420" w:name="_Toc156248327"/>
      <w:r w:rsidRPr="00094AFB">
        <w:t>10.1.2.9.1</w:t>
      </w:r>
      <w:r w:rsidRPr="00094AFB">
        <w:tab/>
        <w:t>Inter-eNB handover without WT change</w:t>
      </w:r>
      <w:bookmarkEnd w:id="1415"/>
      <w:bookmarkEnd w:id="1416"/>
      <w:bookmarkEnd w:id="1417"/>
      <w:bookmarkEnd w:id="1418"/>
      <w:bookmarkEnd w:id="1419"/>
      <w:bookmarkEnd w:id="1420"/>
    </w:p>
    <w:p w14:paraId="6DC1FDB1" w14:textId="77777777" w:rsidR="00A03DC9" w:rsidRPr="00094AFB" w:rsidRDefault="00A03DC9" w:rsidP="00A03DC9">
      <w:r w:rsidRPr="00094AFB">
        <w:t>Inter-eNB handover without WT change is used to transfer context data from a source eNB to a target eNB while the LWA connectivity is kept.</w:t>
      </w:r>
    </w:p>
    <w:p w14:paraId="462E592D" w14:textId="77777777" w:rsidR="00A03DC9" w:rsidRPr="00094AFB" w:rsidRDefault="00BD6DC7" w:rsidP="00A03DC9">
      <w:pPr>
        <w:pStyle w:val="TH"/>
      </w:pPr>
      <w:r w:rsidRPr="00094AFB">
        <w:object w:dxaOrig="11393" w:dyaOrig="7652" w14:anchorId="3B92D90E">
          <v:shape id="_x0000_i1113" type="#_x0000_t75" style="width:482.25pt;height:324.75pt" o:ole="">
            <v:imagedata r:id="rId183" o:title=""/>
          </v:shape>
          <o:OLEObject Type="Embed" ProgID="Visio.Drawing.11" ShapeID="_x0000_i1113" DrawAspect="Content" ObjectID="_1766862025" r:id="rId184"/>
        </w:object>
      </w:r>
    </w:p>
    <w:p w14:paraId="7B1FE025" w14:textId="77777777" w:rsidR="00A03DC9" w:rsidRPr="00094AFB" w:rsidRDefault="00A03DC9" w:rsidP="00324FF0">
      <w:pPr>
        <w:pStyle w:val="TF"/>
      </w:pPr>
      <w:r w:rsidRPr="00094AFB">
        <w:t>Figure 10.1.2.9-1: Handover without WT change</w:t>
      </w:r>
    </w:p>
    <w:p w14:paraId="10E6F29E" w14:textId="77777777" w:rsidR="00A03DC9" w:rsidRPr="00094AFB" w:rsidRDefault="00A03DC9" w:rsidP="00A03DC9">
      <w:pPr>
        <w:pStyle w:val="B1"/>
      </w:pPr>
      <w:r w:rsidRPr="00094AFB">
        <w:t>1.</w:t>
      </w:r>
      <w:r w:rsidRPr="00094AFB">
        <w:tab/>
        <w:t xml:space="preserve">The source eNB starts the handover procedure by initiating the X2 Handover Preparation procedure. The source eNB includes the LWA configuration in the HANDOVER REQUEST: the Mobility Set currently valid for the </w:t>
      </w:r>
      <w:r w:rsidRPr="00094AFB">
        <w:lastRenderedPageBreak/>
        <w:t>UE, the WT UE X</w:t>
      </w:r>
      <w:r w:rsidRPr="00094AFB">
        <w:rPr>
          <w:lang w:eastAsia="zh-CN"/>
        </w:rPr>
        <w:t>w</w:t>
      </w:r>
      <w:r w:rsidRPr="00094AFB">
        <w:t>AP ID and WT ID as a reference to the UE context in the WT that was established by the source eNB.</w:t>
      </w:r>
    </w:p>
    <w:p w14:paraId="06F63E97" w14:textId="77777777" w:rsidR="00A03DC9" w:rsidRPr="00094AFB" w:rsidRDefault="00A03DC9" w:rsidP="00A03DC9">
      <w:pPr>
        <w:pStyle w:val="B1"/>
      </w:pPr>
      <w:r w:rsidRPr="00094AFB">
        <w:t>2.</w:t>
      </w:r>
      <w:r w:rsidRPr="00094AFB">
        <w:tab/>
        <w:t>If the target eNB decides to keep the LWA connection, the target eNB sends WT ADDITION REQUEST to the WT</w:t>
      </w:r>
      <w:r w:rsidRPr="00094AFB">
        <w:rPr>
          <w:lang w:eastAsia="zh-CN"/>
        </w:rPr>
        <w:t xml:space="preserve"> including </w:t>
      </w:r>
      <w:r w:rsidRPr="00094AFB">
        <w:rPr>
          <w:rFonts w:eastAsia="Malgun Gothic"/>
          <w:lang w:eastAsia="ko-KR"/>
        </w:rPr>
        <w:t>the WT UE X</w:t>
      </w:r>
      <w:r w:rsidRPr="00094AFB">
        <w:rPr>
          <w:lang w:eastAsia="zh-CN"/>
        </w:rPr>
        <w:t>w</w:t>
      </w:r>
      <w:r w:rsidRPr="00094AFB">
        <w:rPr>
          <w:rFonts w:eastAsia="Malgun Gothic"/>
          <w:lang w:eastAsia="ko-KR"/>
        </w:rPr>
        <w:t xml:space="preserve">AP ID </w:t>
      </w:r>
      <w:r w:rsidRPr="00094AFB">
        <w:rPr>
          <w:lang w:eastAsia="zh-CN"/>
        </w:rPr>
        <w:t xml:space="preserve">as a reference </w:t>
      </w:r>
      <w:r w:rsidRPr="00094AFB">
        <w:t xml:space="preserve">to the UE context in the WT that was established by </w:t>
      </w:r>
      <w:r w:rsidRPr="00094AFB">
        <w:rPr>
          <w:lang w:eastAsia="zh-CN"/>
        </w:rPr>
        <w:t xml:space="preserve">the </w:t>
      </w:r>
      <w:r w:rsidRPr="00094AFB">
        <w:t>s</w:t>
      </w:r>
      <w:r w:rsidRPr="00094AFB">
        <w:rPr>
          <w:lang w:eastAsia="zh-CN"/>
        </w:rPr>
        <w:t xml:space="preserve">ource </w:t>
      </w:r>
      <w:r w:rsidRPr="00094AFB">
        <w:t>eNB. The WT shall use this information to check if the UE context is present.</w:t>
      </w:r>
    </w:p>
    <w:p w14:paraId="2FCBDA42" w14:textId="77777777" w:rsidR="00A03DC9" w:rsidRPr="00094AFB" w:rsidRDefault="00A03DC9" w:rsidP="00A03DC9">
      <w:pPr>
        <w:pStyle w:val="B1"/>
      </w:pPr>
      <w:r w:rsidRPr="00094AFB">
        <w:t>3.</w:t>
      </w:r>
      <w:r w:rsidRPr="00094AFB">
        <w:tab/>
        <w:t>If successful, the WT replies with WT ADDITION REQUEST ACKNOWLEDGE.</w:t>
      </w:r>
    </w:p>
    <w:p w14:paraId="3A80E0AE" w14:textId="77777777" w:rsidR="00A03DC9" w:rsidRPr="00094AFB" w:rsidRDefault="00A03DC9" w:rsidP="00A03DC9">
      <w:pPr>
        <w:pStyle w:val="B1"/>
      </w:pPr>
      <w:r w:rsidRPr="00094AFB">
        <w:t>4.</w:t>
      </w:r>
      <w:r w:rsidRPr="00094AFB">
        <w:tab/>
        <w:t>If both, the target eNB and the WT decided to keep the LWA connection in steps 2 and 3 respectively, the target eNB sends the HANDOVER REQUEST ACKNOWLEDGE message, which includes the LWA configuration and the UE LWA Context Kept Indicator, and may also provide forwarding addresses to the source eNB.</w:t>
      </w:r>
    </w:p>
    <w:p w14:paraId="7D3850B8" w14:textId="77777777" w:rsidR="00A03DC9" w:rsidRPr="00094AFB" w:rsidRDefault="00A03DC9" w:rsidP="00A03DC9">
      <w:pPr>
        <w:pStyle w:val="B1"/>
      </w:pPr>
      <w:r w:rsidRPr="00094AFB">
        <w:t>5.</w:t>
      </w:r>
      <w:r w:rsidRPr="00094AFB">
        <w:tab/>
        <w:t>The source eNB triggers the UE to apply the new configuration.</w:t>
      </w:r>
    </w:p>
    <w:p w14:paraId="747D970E" w14:textId="77777777" w:rsidR="00BD6DC7" w:rsidRPr="00094AFB" w:rsidRDefault="00BD6DC7" w:rsidP="00BD6DC7">
      <w:pPr>
        <w:pStyle w:val="B1"/>
      </w:pPr>
      <w:r w:rsidRPr="00094AFB">
        <w:t>6a.</w:t>
      </w:r>
      <w:r w:rsidRPr="00094AFB">
        <w:tab/>
        <w:t>After the UE applies the target eNB PDCP keys contained in the handover command for UL, the UL end marker packet is sent to WT.</w:t>
      </w:r>
    </w:p>
    <w:p w14:paraId="1118E9CD" w14:textId="77777777" w:rsidR="00BD6DC7" w:rsidRPr="00094AFB" w:rsidRDefault="00BD6DC7" w:rsidP="00BD6DC7">
      <w:pPr>
        <w:pStyle w:val="B1"/>
      </w:pPr>
      <w:r w:rsidRPr="00094AFB">
        <w:t>NOTE:</w:t>
      </w:r>
      <w:r w:rsidRPr="00094AFB">
        <w:tab/>
        <w:t>The UE can change the DL and UL encryption keys at different times since it can receive an end marker packet at a different time than changing the PDCP key for UL.</w:t>
      </w:r>
    </w:p>
    <w:p w14:paraId="03CE1EBD" w14:textId="77777777" w:rsidR="00BD6DC7" w:rsidRPr="00094AFB" w:rsidRDefault="00BD6DC7" w:rsidP="00BD6DC7">
      <w:pPr>
        <w:pStyle w:val="B1"/>
      </w:pPr>
      <w:r w:rsidRPr="00094AFB">
        <w:t>6b.</w:t>
      </w:r>
      <w:r w:rsidRPr="00094AFB">
        <w:tab/>
        <w:t>WT forwards the UL end marker packet to the source eNB. If WT is able to distinguish the UL end marker packet, it may also forward the end marker packet to target eNB.</w:t>
      </w:r>
    </w:p>
    <w:p w14:paraId="157DF428" w14:textId="77777777" w:rsidR="00BD6DC7" w:rsidRPr="00094AFB" w:rsidRDefault="00BD6DC7" w:rsidP="00BD6DC7">
      <w:pPr>
        <w:pStyle w:val="B1"/>
      </w:pPr>
      <w:r w:rsidRPr="00094AFB">
        <w:t>6c.</w:t>
      </w:r>
      <w:r w:rsidRPr="00094AFB">
        <w:tab/>
        <w:t>When the source eNB has sent the last DL packet to UE, it sends a DL end marker packet to the UE. When UE receives the end marker packet, it starts using the target eNB PDCP keys for decoding of DL packets.</w:t>
      </w:r>
    </w:p>
    <w:p w14:paraId="1C0C5E8D" w14:textId="77777777" w:rsidR="00BD6DC7" w:rsidRPr="00094AFB" w:rsidRDefault="00BD6DC7" w:rsidP="00BD6DC7">
      <w:pPr>
        <w:pStyle w:val="NO"/>
      </w:pPr>
      <w:r w:rsidRPr="00094AFB">
        <w:t>NOTE:</w:t>
      </w:r>
      <w:r w:rsidRPr="00094AFB">
        <w:tab/>
        <w:t>The DL end marker packet should be sent before the UE completes the handover, i.e. before step 9.</w:t>
      </w:r>
    </w:p>
    <w:p w14:paraId="21940DA8" w14:textId="77777777" w:rsidR="00A03DC9" w:rsidRPr="00094AFB" w:rsidRDefault="00BD6DC7" w:rsidP="00BD6DC7">
      <w:pPr>
        <w:pStyle w:val="B1"/>
      </w:pPr>
      <w:r w:rsidRPr="00094AFB">
        <w:t>7</w:t>
      </w:r>
      <w:r w:rsidR="00A03DC9" w:rsidRPr="00094AFB">
        <w:t>.</w:t>
      </w:r>
      <w:r w:rsidR="00A03DC9" w:rsidRPr="00094AFB">
        <w:tab/>
        <w:t>The source eNB sends the WT Release Request to the WT, indicating whether the UE context has been matched at the target. The WT keeps the relevant part of the UE context based on the identification information provided from the target eNB at step 2.</w:t>
      </w:r>
    </w:p>
    <w:p w14:paraId="47DCB5FB" w14:textId="77777777" w:rsidR="00A03DC9" w:rsidRPr="00094AFB" w:rsidRDefault="00A03DC9" w:rsidP="00A03DC9">
      <w:pPr>
        <w:pStyle w:val="NO"/>
      </w:pPr>
      <w:r w:rsidRPr="00094AFB">
        <w:t>NOTE:</w:t>
      </w:r>
      <w:r w:rsidRPr="00094AFB">
        <w:tab/>
        <w:t>The source eNB may postpone sending the WT Release Request until the UE CONTEXT RELEASE is received in step 12.</w:t>
      </w:r>
    </w:p>
    <w:p w14:paraId="793E30C0" w14:textId="77777777" w:rsidR="00A03DC9" w:rsidRPr="00094AFB" w:rsidRDefault="00BD6DC7" w:rsidP="00A03DC9">
      <w:pPr>
        <w:pStyle w:val="B1"/>
      </w:pPr>
      <w:r w:rsidRPr="00094AFB">
        <w:t>8</w:t>
      </w:r>
      <w:r w:rsidR="00A03DC9" w:rsidRPr="00094AFB">
        <w:t>-</w:t>
      </w:r>
      <w:r w:rsidRPr="00094AFB">
        <w:t>9</w:t>
      </w:r>
      <w:r w:rsidR="00A03DC9" w:rsidRPr="00094AFB">
        <w:t>.</w:t>
      </w:r>
      <w:r w:rsidR="00A03DC9" w:rsidRPr="00094AFB">
        <w:tab/>
        <w:t xml:space="preserve">The UE synchronizes to the target eNB and replies with </w:t>
      </w:r>
      <w:r w:rsidR="00A03DC9" w:rsidRPr="00094AFB">
        <w:rPr>
          <w:i/>
        </w:rPr>
        <w:t>RRCConnectionReconfigurationComplete</w:t>
      </w:r>
      <w:r w:rsidR="00A03DC9" w:rsidRPr="00094AFB">
        <w:t xml:space="preserve"> message.</w:t>
      </w:r>
    </w:p>
    <w:p w14:paraId="61E13C65" w14:textId="77777777" w:rsidR="00A03DC9" w:rsidRPr="00094AFB" w:rsidRDefault="00BD6DC7" w:rsidP="00A03DC9">
      <w:pPr>
        <w:pStyle w:val="B1"/>
      </w:pPr>
      <w:r w:rsidRPr="00094AFB">
        <w:t>10</w:t>
      </w:r>
      <w:r w:rsidR="00A03DC9" w:rsidRPr="00094AFB">
        <w:t>.</w:t>
      </w:r>
      <w:r w:rsidR="00A03DC9" w:rsidRPr="00094AFB">
        <w:tab/>
        <w:t>The source eNB forwards the SN status to the target eNB.</w:t>
      </w:r>
    </w:p>
    <w:p w14:paraId="18D6D845" w14:textId="77777777" w:rsidR="00A03DC9" w:rsidRPr="00094AFB" w:rsidRDefault="00A03DC9" w:rsidP="00A03DC9">
      <w:pPr>
        <w:pStyle w:val="B1"/>
      </w:pPr>
      <w:r w:rsidRPr="00094AFB">
        <w:t>1</w:t>
      </w:r>
      <w:r w:rsidR="00BD6DC7" w:rsidRPr="00094AFB">
        <w:t>1</w:t>
      </w:r>
      <w:r w:rsidRPr="00094AFB">
        <w:t>-1</w:t>
      </w:r>
      <w:r w:rsidR="00BD6DC7" w:rsidRPr="00094AFB">
        <w:t>2</w:t>
      </w:r>
      <w:r w:rsidRPr="00094AFB">
        <w:t>.</w:t>
      </w:r>
      <w:r w:rsidRPr="00094AFB">
        <w:tab/>
        <w:t>The target eNB initiates the S1 Path Switch procedure.</w:t>
      </w:r>
    </w:p>
    <w:p w14:paraId="05337FEC" w14:textId="77777777" w:rsidR="00A03DC9" w:rsidRPr="00094AFB" w:rsidRDefault="00A03DC9" w:rsidP="00A03DC9">
      <w:pPr>
        <w:pStyle w:val="B1"/>
      </w:pPr>
      <w:r w:rsidRPr="00094AFB">
        <w:t>1</w:t>
      </w:r>
      <w:r w:rsidR="00BD6DC7" w:rsidRPr="00094AFB">
        <w:t>3</w:t>
      </w:r>
      <w:r w:rsidRPr="00094AFB">
        <w:t>.</w:t>
      </w:r>
      <w:r w:rsidRPr="00094AFB">
        <w:tab/>
        <w:t>The target eNB initiates the UE Context Release procedure towards the source eNB.</w:t>
      </w:r>
    </w:p>
    <w:p w14:paraId="23BF44B2" w14:textId="77777777" w:rsidR="00A03DC9" w:rsidRPr="00094AFB" w:rsidRDefault="00A03DC9" w:rsidP="00A03DC9">
      <w:pPr>
        <w:pStyle w:val="NO"/>
      </w:pPr>
      <w:r w:rsidRPr="00094AFB">
        <w:t>NOTE:</w:t>
      </w:r>
      <w:r w:rsidRPr="00094AFB">
        <w:tab/>
        <w:t>Some time after the handover without WT change procedure, the target eNB may provide the UE and the WT with new WLAN security information. Based on this information, the UE re-authenticates itself in the WLAN network.</w:t>
      </w:r>
    </w:p>
    <w:p w14:paraId="7BBB30D6" w14:textId="77777777" w:rsidR="00A03DC9" w:rsidRPr="00094AFB" w:rsidRDefault="00A03DC9" w:rsidP="00324FF0">
      <w:pPr>
        <w:rPr>
          <w:b/>
        </w:rPr>
      </w:pPr>
      <w:r w:rsidRPr="00094AFB">
        <w:rPr>
          <w:b/>
        </w:rPr>
        <w:t>User plane aspects:</w:t>
      </w:r>
    </w:p>
    <w:p w14:paraId="574D6938" w14:textId="77777777" w:rsidR="00A03DC9" w:rsidRPr="00094AFB" w:rsidRDefault="00A03DC9" w:rsidP="00A03DC9">
      <w:r w:rsidRPr="00094AFB">
        <w:t>Before the source eNB initiates the WT Release Request, the WT is configured with bearer tunnels to both source and target eNB</w:t>
      </w:r>
      <w:r w:rsidR="00BD6DC7" w:rsidRPr="00094AFB">
        <w:t xml:space="preserve"> (after WT Addition by the target eNB)</w:t>
      </w:r>
      <w:r w:rsidRPr="00094AFB">
        <w:t>.</w:t>
      </w:r>
    </w:p>
    <w:p w14:paraId="4FCA5D56" w14:textId="77777777" w:rsidR="00A03DC9" w:rsidRPr="00094AFB" w:rsidRDefault="00A03DC9" w:rsidP="00A03DC9">
      <w:r w:rsidRPr="00094AFB">
        <w:t>In the downlink, the source eNB forwards end marker packets immediately after the last data packets sent to the WT for a particular bearer, and the WT forwards packets received from either eNB towards the UE. The end marker packets may be used by the UE to switch the PDCP key.</w:t>
      </w:r>
    </w:p>
    <w:p w14:paraId="216B9DD6" w14:textId="77777777" w:rsidR="00A03DC9" w:rsidRPr="00094AFB" w:rsidRDefault="00A03DC9" w:rsidP="00A03DC9">
      <w:r w:rsidRPr="00094AFB">
        <w:t xml:space="preserve">In the uplink, the UE inserts end marker packets to indicate the key switch. </w:t>
      </w:r>
      <w:r w:rsidR="00BD6DC7" w:rsidRPr="00094AFB">
        <w:t xml:space="preserve">The WT may use the end marker packets to infer which packets should be forwarded to source eNB or target eNB. </w:t>
      </w:r>
      <w:r w:rsidRPr="00094AFB">
        <w:t>The source eNB may use the end marker packets to infer which packets it should process or discard while the source Xw-u tunnel is operational. The target eNB processes all received packets.</w:t>
      </w:r>
    </w:p>
    <w:p w14:paraId="3892DC4E" w14:textId="77777777" w:rsidR="003314DA" w:rsidRPr="00094AFB" w:rsidRDefault="003314DA" w:rsidP="009C26DC">
      <w:pPr>
        <w:pStyle w:val="Heading4"/>
      </w:pPr>
      <w:bookmarkStart w:id="1421" w:name="_Toc20402832"/>
      <w:bookmarkStart w:id="1422" w:name="_Toc29372338"/>
      <w:bookmarkStart w:id="1423" w:name="_Toc37760290"/>
      <w:bookmarkStart w:id="1424" w:name="_Toc46498526"/>
      <w:bookmarkStart w:id="1425" w:name="_Toc52490839"/>
      <w:bookmarkStart w:id="1426" w:name="_Toc156248328"/>
      <w:r w:rsidRPr="00094AFB">
        <w:t>10.1.2.10</w:t>
      </w:r>
      <w:r w:rsidRPr="00094AFB">
        <w:tab/>
        <w:t>EN-DC Operation</w:t>
      </w:r>
      <w:bookmarkEnd w:id="1421"/>
      <w:bookmarkEnd w:id="1422"/>
      <w:bookmarkEnd w:id="1423"/>
      <w:bookmarkEnd w:id="1424"/>
      <w:bookmarkEnd w:id="1425"/>
      <w:bookmarkEnd w:id="1426"/>
    </w:p>
    <w:p w14:paraId="751A73B3" w14:textId="77777777" w:rsidR="003314DA" w:rsidRPr="00094AFB" w:rsidRDefault="003314DA" w:rsidP="003314DA">
      <w:r w:rsidRPr="00094AFB">
        <w:t>Procedures to support EN-DC Operation are described in TS 37.340 [76].</w:t>
      </w:r>
    </w:p>
    <w:p w14:paraId="12D5924A" w14:textId="77777777" w:rsidR="00D51AC6" w:rsidRPr="00094AFB" w:rsidRDefault="00D51AC6" w:rsidP="009C26DC">
      <w:pPr>
        <w:pStyle w:val="Heading3"/>
      </w:pPr>
      <w:bookmarkStart w:id="1427" w:name="_Toc20402833"/>
      <w:bookmarkStart w:id="1428" w:name="_Toc29372339"/>
      <w:bookmarkStart w:id="1429" w:name="_Toc37760291"/>
      <w:bookmarkStart w:id="1430" w:name="_Toc46498527"/>
      <w:bookmarkStart w:id="1431" w:name="_Toc52490840"/>
      <w:bookmarkStart w:id="1432" w:name="_Toc156248329"/>
      <w:r w:rsidRPr="00094AFB">
        <w:lastRenderedPageBreak/>
        <w:t>10.1.3</w:t>
      </w:r>
      <w:r w:rsidRPr="00094AFB">
        <w:tab/>
        <w:t>Measurements</w:t>
      </w:r>
      <w:bookmarkEnd w:id="1427"/>
      <w:bookmarkEnd w:id="1428"/>
      <w:bookmarkEnd w:id="1429"/>
      <w:bookmarkEnd w:id="1430"/>
      <w:bookmarkEnd w:id="1431"/>
      <w:bookmarkEnd w:id="1432"/>
    </w:p>
    <w:p w14:paraId="2659E8E4" w14:textId="77777777" w:rsidR="00826115" w:rsidRPr="00094AFB" w:rsidRDefault="00826115" w:rsidP="00826115">
      <w:pPr>
        <w:pStyle w:val="Heading4"/>
      </w:pPr>
      <w:bookmarkStart w:id="1433" w:name="_Toc20402834"/>
      <w:bookmarkStart w:id="1434" w:name="_Toc29372340"/>
      <w:bookmarkStart w:id="1435" w:name="_Toc37760292"/>
      <w:bookmarkStart w:id="1436" w:name="_Toc46498528"/>
      <w:bookmarkStart w:id="1437" w:name="_Toc52490841"/>
      <w:bookmarkStart w:id="1438" w:name="_Toc156248330"/>
      <w:r w:rsidRPr="00094AFB">
        <w:t>10.1.3.0</w:t>
      </w:r>
      <w:r w:rsidRPr="00094AFB">
        <w:tab/>
        <w:t>General</w:t>
      </w:r>
      <w:bookmarkEnd w:id="1433"/>
      <w:bookmarkEnd w:id="1434"/>
      <w:bookmarkEnd w:id="1435"/>
      <w:bookmarkEnd w:id="1436"/>
      <w:bookmarkEnd w:id="1437"/>
      <w:bookmarkEnd w:id="1438"/>
    </w:p>
    <w:p w14:paraId="62483BA8" w14:textId="77777777" w:rsidR="0068073E" w:rsidRPr="00094AFB" w:rsidRDefault="00D51AC6" w:rsidP="00E10AA0">
      <w:r w:rsidRPr="00094AFB">
        <w:t>Measurements</w:t>
      </w:r>
      <w:r w:rsidR="00342F27" w:rsidRPr="00094AFB">
        <w:t xml:space="preserve"> </w:t>
      </w:r>
      <w:r w:rsidRPr="00094AFB">
        <w:t>to</w:t>
      </w:r>
      <w:r w:rsidR="00342F27" w:rsidRPr="00094AFB">
        <w:t xml:space="preserve"> </w:t>
      </w:r>
      <w:r w:rsidRPr="00094AFB">
        <w:t>be</w:t>
      </w:r>
      <w:r w:rsidR="00342F27" w:rsidRPr="00094AFB">
        <w:t xml:space="preserve"> </w:t>
      </w:r>
      <w:r w:rsidRPr="00094AFB">
        <w:t>performed by a UE for intra/inter-frequency</w:t>
      </w:r>
      <w:r w:rsidR="00450359" w:rsidRPr="00094AFB">
        <w:t>/inter-RAT</w:t>
      </w:r>
      <w:r w:rsidRPr="00094AFB">
        <w:t xml:space="preserve"> mobility can be controlled by E-UTRAN, using broadcast or dedicated control. In RRC_IDLE state, a UE shall follow the measurement parameters defined for cell reselection specified by the E-UTRAN broadcast. The use of dedicated measurement control for RRC_IDLE state is </w:t>
      </w:r>
      <w:r w:rsidR="00917DBF" w:rsidRPr="00094AFB">
        <w:t xml:space="preserve">possible through the provision of UE specific priorities (see </w:t>
      </w:r>
      <w:r w:rsidR="00240D6D" w:rsidRPr="00094AFB">
        <w:t>clause</w:t>
      </w:r>
      <w:r w:rsidR="00917DBF" w:rsidRPr="00094AFB">
        <w:t xml:space="preserve"> 10.2.4)</w:t>
      </w:r>
      <w:r w:rsidRPr="00094AFB">
        <w:t>. In RRC_CONNECTED state, a UE shall follow the measurement configurations specified by RRC directed from the E-UTRAN (e.g. as in UTRAN MEASUREMENT_CONTROL).</w:t>
      </w:r>
    </w:p>
    <w:p w14:paraId="08258B27" w14:textId="77777777" w:rsidR="00CC5102" w:rsidRPr="00094AFB" w:rsidRDefault="00CC5102" w:rsidP="00E10AA0">
      <w:pPr>
        <w:rPr>
          <w:rFonts w:eastAsia="SimSun"/>
          <w:lang w:eastAsia="zh-CN"/>
        </w:rPr>
      </w:pPr>
      <w:r w:rsidRPr="00094AFB">
        <w:t>In RRC_IDLE and RRC_CONNECTED</w:t>
      </w:r>
      <w:r w:rsidRPr="00094AFB">
        <w:rPr>
          <w:lang w:eastAsia="ko-KR"/>
        </w:rPr>
        <w:t xml:space="preserve"> the UE</w:t>
      </w:r>
      <w:r w:rsidR="00342F27" w:rsidRPr="00094AFB">
        <w:rPr>
          <w:lang w:eastAsia="ko-KR"/>
        </w:rPr>
        <w:t xml:space="preserve"> </w:t>
      </w:r>
      <w:r w:rsidRPr="00094AFB">
        <w:t xml:space="preserve">may be configured to monitor </w:t>
      </w:r>
      <w:r w:rsidRPr="00094AFB">
        <w:rPr>
          <w:lang w:eastAsia="ko-KR"/>
        </w:rPr>
        <w:t>some</w:t>
      </w:r>
      <w:r w:rsidRPr="00094AFB">
        <w:t xml:space="preserve"> UTRA or E-UTRA carriers according to reduced performance requirements as specified in </w:t>
      </w:r>
      <w:r w:rsidR="00584246" w:rsidRPr="00094AFB">
        <w:t xml:space="preserve">TS </w:t>
      </w:r>
      <w:r w:rsidRPr="00094AFB">
        <w:t>36.133 [21].</w:t>
      </w:r>
    </w:p>
    <w:p w14:paraId="235818F5" w14:textId="77777777" w:rsidR="005D1AE9" w:rsidRPr="00094AFB" w:rsidRDefault="005D1AE9" w:rsidP="00E10AA0">
      <w:r w:rsidRPr="00094AFB">
        <w:t>In RRC_IDLE, for NB-IoT UEs, BL UEs or UEs in enhanced coverage, the UE may further limit the intra-frequency and inter-frequency measurements when the relaxed monitoring criterion is fulfilled as specified in TS 36.304 [11].</w:t>
      </w:r>
    </w:p>
    <w:p w14:paraId="05C234EA" w14:textId="77777777" w:rsidR="00B060F3" w:rsidRPr="00094AFB" w:rsidRDefault="00B060F3" w:rsidP="00B060F3">
      <w:r w:rsidRPr="00094AFB">
        <w:t>In RRC_IDLE, for NB-IoT UEs, when enabled in the cell and the relaxed monitoring criterion is fulfilled, the UE may perform serving cell measurements on the non-anchor paging carrier as specified in TS 36.133 [21].</w:t>
      </w:r>
    </w:p>
    <w:p w14:paraId="0674BA8C" w14:textId="77777777" w:rsidR="00D51AC6" w:rsidRPr="00094AFB" w:rsidRDefault="0068073E" w:rsidP="00E10AA0">
      <w:r w:rsidRPr="00094AFB">
        <w:t>For CSI-RS based discovery signals measurements, "cell" should be interpreted as "transmission point of the concerned cell" in the following descriptions.</w:t>
      </w:r>
    </w:p>
    <w:p w14:paraId="47252F8D" w14:textId="77777777" w:rsidR="00D51AC6" w:rsidRPr="00094AFB" w:rsidRDefault="00D51AC6" w:rsidP="00E10AA0">
      <w:r w:rsidRPr="00094AFB">
        <w:t>Intra-frequency neighbour (cell) measurements</w:t>
      </w:r>
      <w:r w:rsidR="00450359" w:rsidRPr="00094AFB">
        <w:t>,</w:t>
      </w:r>
      <w:r w:rsidRPr="00094AFB">
        <w:t xml:space="preserve"> inter-frequency neighbour (cell) measurements </w:t>
      </w:r>
      <w:r w:rsidR="00450359" w:rsidRPr="00094AFB">
        <w:t xml:space="preserve">and inter-RAT measurements </w:t>
      </w:r>
      <w:r w:rsidRPr="00094AFB">
        <w:t>are defined as follows:</w:t>
      </w:r>
    </w:p>
    <w:p w14:paraId="789E11E1" w14:textId="77777777" w:rsidR="00D51AC6" w:rsidRPr="00094AFB" w:rsidRDefault="00D51AC6" w:rsidP="00E10AA0">
      <w:pPr>
        <w:pStyle w:val="B1"/>
      </w:pPr>
      <w:r w:rsidRPr="00094AFB">
        <w:t>-</w:t>
      </w:r>
      <w:r w:rsidRPr="00094AFB">
        <w:tab/>
        <w:t>Intra-frequency neighbour (cell) measurements: Neighbour cell measurements performed by the UE are intra-frequency measurements when the current and target cell operates on the same carrier frequency.</w:t>
      </w:r>
    </w:p>
    <w:p w14:paraId="6320E6E3" w14:textId="77777777" w:rsidR="00450359" w:rsidRPr="00094AFB" w:rsidRDefault="00D51AC6" w:rsidP="00450359">
      <w:pPr>
        <w:pStyle w:val="B1"/>
      </w:pPr>
      <w:r w:rsidRPr="00094AFB">
        <w:t>-</w:t>
      </w:r>
      <w:r w:rsidRPr="00094AFB">
        <w:tab/>
        <w:t>Inter-frequency neighbour (cell) measurements: Neighbour cell measurements performed by the UE are inter-frequency measurements when the neighbour cell operates on a different carrier frequency, compared to the current cell.</w:t>
      </w:r>
    </w:p>
    <w:p w14:paraId="00467FF0" w14:textId="77777777" w:rsidR="00D51AC6" w:rsidRPr="00094AFB" w:rsidRDefault="00450359" w:rsidP="00450359">
      <w:pPr>
        <w:pStyle w:val="B1"/>
      </w:pPr>
      <w:r w:rsidRPr="00094AFB">
        <w:t>-</w:t>
      </w:r>
      <w:r w:rsidRPr="00094AFB">
        <w:tab/>
        <w:t>Inter-RAT neighbour (cell) measurements: Neighbour cell measurements performed by the UE are inter-RAT measurements when the neighbour cell operates on a different RAT, compared to the current cell.</w:t>
      </w:r>
    </w:p>
    <w:p w14:paraId="2BA6DC20" w14:textId="77777777" w:rsidR="00D51AC6" w:rsidRPr="00094AFB" w:rsidRDefault="00D51AC6" w:rsidP="00E10AA0">
      <w:r w:rsidRPr="00094AFB">
        <w:t xml:space="preserve">Whether a measurement is non gap assisted or gap assisted depends on the UE's capability and </w:t>
      </w:r>
      <w:r w:rsidR="0078011E" w:rsidRPr="00094AFB">
        <w:t xml:space="preserve">the </w:t>
      </w:r>
      <w:r w:rsidRPr="00094AFB">
        <w:t xml:space="preserve">current operating frequency. </w:t>
      </w:r>
      <w:r w:rsidR="00F64362" w:rsidRPr="00094AFB">
        <w:t xml:space="preserve">In non gap assisted scenarios, the UE shall be able to carry out such measurements without measurement gaps. In gap assisted scenarios, the UE </w:t>
      </w:r>
      <w:r w:rsidR="00826115" w:rsidRPr="00094AFB">
        <w:t xml:space="preserve">may </w:t>
      </w:r>
      <w:r w:rsidR="00F64362" w:rsidRPr="00094AFB">
        <w:t xml:space="preserve">not be able to </w:t>
      </w:r>
      <w:r w:rsidR="00826115" w:rsidRPr="00094AFB">
        <w:t>perform</w:t>
      </w:r>
      <w:r w:rsidR="00F64362" w:rsidRPr="00094AFB">
        <w:t xml:space="preserve"> such measurements without measurement gaps. </w:t>
      </w:r>
      <w:r w:rsidRPr="00094AFB">
        <w:t>The UE determines whether a particular cell measurement needs to be performed in a transmission/reception gap and the scheduler needs to know whether gaps are needed:</w:t>
      </w:r>
    </w:p>
    <w:p w14:paraId="3B578B79" w14:textId="77777777" w:rsidR="00D51AC6" w:rsidRPr="00094AFB" w:rsidRDefault="00D51AC6" w:rsidP="00E10AA0">
      <w:pPr>
        <w:pStyle w:val="B1"/>
      </w:pPr>
      <w:r w:rsidRPr="00094AFB">
        <w:t>-</w:t>
      </w:r>
      <w:r w:rsidRPr="00094AFB">
        <w:tab/>
        <w:t>Same carrier frequency and cell bandwidths (Scenario A): an intra-frequency scenario; not measurement gap assisted.</w:t>
      </w:r>
    </w:p>
    <w:p w14:paraId="288E6CA3" w14:textId="77777777" w:rsidR="00D51AC6" w:rsidRPr="00094AFB" w:rsidRDefault="00D51AC6" w:rsidP="00E10AA0">
      <w:pPr>
        <w:pStyle w:val="B1"/>
      </w:pPr>
      <w:r w:rsidRPr="00094AFB">
        <w:t>-</w:t>
      </w:r>
      <w:r w:rsidRPr="00094AFB">
        <w:tab/>
        <w:t>Same carrier frequency, bandwidth of the target cell smaller than the bandwidth of the current cell (Scenario B): an intra-frequency scenario; not measurement gap assisted.</w:t>
      </w:r>
    </w:p>
    <w:p w14:paraId="7AEA6E38" w14:textId="77777777" w:rsidR="00D51AC6" w:rsidRPr="00094AFB" w:rsidRDefault="00D51AC6" w:rsidP="00E10AA0">
      <w:pPr>
        <w:pStyle w:val="B1"/>
      </w:pPr>
      <w:r w:rsidRPr="00094AFB">
        <w:t>-</w:t>
      </w:r>
      <w:r w:rsidRPr="00094AFB">
        <w:tab/>
        <w:t xml:space="preserve">Same carrier frequency, bandwidth of the target cell larger than the bandwidth of the current cell (Scenario C): </w:t>
      </w:r>
      <w:r w:rsidR="00A457FC" w:rsidRPr="00094AFB">
        <w:t>an intra-frequency scenario; not measurement gap assisted</w:t>
      </w:r>
      <w:r w:rsidRPr="00094AFB">
        <w:t>.</w:t>
      </w:r>
    </w:p>
    <w:p w14:paraId="0E9365B7" w14:textId="77777777" w:rsidR="00D51AC6" w:rsidRPr="00094AFB" w:rsidRDefault="00D51AC6" w:rsidP="00E10AA0">
      <w:pPr>
        <w:pStyle w:val="B1"/>
      </w:pPr>
      <w:r w:rsidRPr="00094AFB">
        <w:t>-</w:t>
      </w:r>
      <w:r w:rsidRPr="00094AFB">
        <w:tab/>
        <w:t>Different carrier frequencies, bandwidth of the target cell smaller than the bandwidth of the current cell and bandwidth of the target cell within bandwidth of the current cell (Scenario D): an inter-frequency scenario; measurement gap-assisted scenario.</w:t>
      </w:r>
    </w:p>
    <w:p w14:paraId="47B1CB43" w14:textId="77777777" w:rsidR="00D51AC6" w:rsidRPr="00094AFB" w:rsidRDefault="00D51AC6" w:rsidP="00E10AA0">
      <w:pPr>
        <w:pStyle w:val="B1"/>
      </w:pPr>
      <w:r w:rsidRPr="00094AFB">
        <w:t>-</w:t>
      </w:r>
      <w:r w:rsidRPr="00094AFB">
        <w:tab/>
        <w:t>Different carrier frequencies, bandwidth of the target cell larger than the bandwidth of the current cell and bandwidth of the current cell within bandwidth of the target cell (Scenario E): an inter-frequency scenario; measurement gap-assisted scenario.</w:t>
      </w:r>
    </w:p>
    <w:p w14:paraId="0ACFA282" w14:textId="77777777" w:rsidR="00D51AC6" w:rsidRPr="00094AFB" w:rsidRDefault="00D51AC6" w:rsidP="00E10AA0">
      <w:pPr>
        <w:pStyle w:val="B1"/>
      </w:pPr>
      <w:r w:rsidRPr="00094AFB">
        <w:t>-</w:t>
      </w:r>
      <w:r w:rsidRPr="00094AFB">
        <w:tab/>
        <w:t>Different carrier frequencies and non-overlapping bandwidth, (Scenario F): an inter-frequency scenario; measurement gap-assisted scenario.</w:t>
      </w:r>
    </w:p>
    <w:p w14:paraId="5A9A0E8C" w14:textId="77777777" w:rsidR="00F64362" w:rsidRPr="00094AFB" w:rsidRDefault="00F64362" w:rsidP="00F64362">
      <w:pPr>
        <w:pStyle w:val="B1"/>
      </w:pPr>
      <w:r w:rsidRPr="00094AFB">
        <w:t>-</w:t>
      </w:r>
      <w:r w:rsidRPr="00094AFB">
        <w:tab/>
        <w:t>Same carrier frequency, the operating frequency of the bandwidth reduced low complexity (BL) UE or the UE in Enhanced Coverage is not guaranteed to be aligned with the center frequency of the current cell (Scenario G): an intra-frequency scenario; measurement gap assisted scenario.</w:t>
      </w:r>
    </w:p>
    <w:p w14:paraId="632CE8F9" w14:textId="77777777" w:rsidR="00D51AC6" w:rsidRPr="00094AFB" w:rsidRDefault="00D51AC6" w:rsidP="00E10AA0">
      <w:pPr>
        <w:pStyle w:val="B1"/>
      </w:pPr>
    </w:p>
    <w:p w14:paraId="4CF289AC" w14:textId="77777777" w:rsidR="00D51AC6" w:rsidRPr="00094AFB" w:rsidRDefault="00D51AC6" w:rsidP="00E10AA0">
      <w:pPr>
        <w:pStyle w:val="TH"/>
      </w:pPr>
      <w:r w:rsidRPr="00094AFB">
        <w:object w:dxaOrig="10401" w:dyaOrig="2181" w14:anchorId="0B9DB63F">
          <v:shape id="_x0000_i1114" type="#_x0000_t75" style="width:455.25pt;height:96pt" o:ole="">
            <v:imagedata r:id="rId185" o:title=""/>
          </v:shape>
          <o:OLEObject Type="Embed" ProgID="Visio.Drawing.11" ShapeID="_x0000_i1114" DrawAspect="Content" ObjectID="_1766862026" r:id="rId186"/>
        </w:object>
      </w:r>
    </w:p>
    <w:p w14:paraId="0F9876EF" w14:textId="77777777" w:rsidR="00F64362" w:rsidRPr="00094AFB" w:rsidRDefault="00D51AC6" w:rsidP="00F64362">
      <w:pPr>
        <w:pStyle w:val="TH"/>
      </w:pPr>
      <w:r w:rsidRPr="00094AFB">
        <w:object w:dxaOrig="10401" w:dyaOrig="3031" w14:anchorId="3C654CEE">
          <v:shape id="_x0000_i1115" type="#_x0000_t75" style="width:455.25pt;height:132.75pt" o:ole="">
            <v:imagedata r:id="rId187" o:title=""/>
          </v:shape>
          <o:OLEObject Type="Embed" ProgID="Visio.Drawing.11" ShapeID="_x0000_i1115" DrawAspect="Content" ObjectID="_1766862027" r:id="rId188"/>
        </w:object>
      </w:r>
    </w:p>
    <w:p w14:paraId="6717746E" w14:textId="77777777" w:rsidR="00D51AC6" w:rsidRPr="00094AFB" w:rsidRDefault="00F64362" w:rsidP="00F64362">
      <w:pPr>
        <w:pStyle w:val="TH"/>
      </w:pPr>
      <w:r w:rsidRPr="00094AFB">
        <w:object w:dxaOrig="3315" w:dyaOrig="2181" w14:anchorId="1545093A">
          <v:shape id="_x0000_i1116" type="#_x0000_t75" style="width:143.25pt;height:93.75pt" o:ole="">
            <v:imagedata r:id="rId189" o:title=""/>
          </v:shape>
          <o:OLEObject Type="Embed" ProgID="Visio.Drawing.11" ShapeID="_x0000_i1116" DrawAspect="Content" ObjectID="_1766862028" r:id="rId190"/>
        </w:object>
      </w:r>
    </w:p>
    <w:p w14:paraId="09DA965A" w14:textId="77777777" w:rsidR="005D5C1D" w:rsidRPr="00094AFB" w:rsidRDefault="00D51AC6" w:rsidP="007B5FDC">
      <w:pPr>
        <w:pStyle w:val="TF"/>
      </w:pPr>
      <w:r w:rsidRPr="00094AFB">
        <w:t>Figure 10.1.3-1: Inter and Intra-frequency measurements scenarios</w:t>
      </w:r>
    </w:p>
    <w:p w14:paraId="21C6ADE0" w14:textId="77777777" w:rsidR="00450359" w:rsidRPr="00094AFB" w:rsidRDefault="00450359" w:rsidP="00450359">
      <w:r w:rsidRPr="00094AFB">
        <w:t xml:space="preserve">Measurement gaps may be needed by the UE to carry out inter-RAT measurements on NR frequencies. </w:t>
      </w:r>
      <w:r w:rsidR="005D5C1D" w:rsidRPr="00094AFB">
        <w:t xml:space="preserve">UE may need </w:t>
      </w:r>
      <w:r w:rsidRPr="00094AFB">
        <w:t xml:space="preserve">measurement gaps </w:t>
      </w:r>
      <w:r w:rsidR="005D5C1D" w:rsidRPr="00094AFB">
        <w:t xml:space="preserve">to perform inter-RAT measurements on NR frequencies depending on </w:t>
      </w:r>
      <w:r w:rsidR="00B55CCB" w:rsidRPr="00094AFB">
        <w:t xml:space="preserve">the UE's </w:t>
      </w:r>
      <w:r w:rsidR="00B55CCB" w:rsidRPr="00094AFB">
        <w:rPr>
          <w:lang w:eastAsia="zh-CN"/>
        </w:rPr>
        <w:t>need</w:t>
      </w:r>
      <w:r w:rsidR="00B55CCB" w:rsidRPr="00094AFB">
        <w:t xml:space="preserve"> </w:t>
      </w:r>
      <w:r w:rsidR="00B55CCB" w:rsidRPr="00094AFB">
        <w:rPr>
          <w:lang w:eastAsia="zh-CN"/>
        </w:rPr>
        <w:t>for</w:t>
      </w:r>
      <w:r w:rsidR="00B55CCB" w:rsidRPr="00094AFB">
        <w:t xml:space="preserve"> gap capability, as well as </w:t>
      </w:r>
      <w:r w:rsidR="005D5C1D" w:rsidRPr="00094AFB">
        <w:t xml:space="preserve">the UE capability </w:t>
      </w:r>
      <w:r w:rsidRPr="00094AFB">
        <w:t>to support independent FR measurement as specified in TS 38.</w:t>
      </w:r>
      <w:r w:rsidR="005D5C1D" w:rsidRPr="00094AFB">
        <w:t>306</w:t>
      </w:r>
      <w:r w:rsidRPr="00094AFB">
        <w:t xml:space="preserve"> [8</w:t>
      </w:r>
      <w:r w:rsidR="005D5C1D" w:rsidRPr="00094AFB">
        <w:t>9</w:t>
      </w:r>
      <w:r w:rsidRPr="00094AFB">
        <w:t xml:space="preserve">]. The UE </w:t>
      </w:r>
      <w:r w:rsidR="005D5C1D" w:rsidRPr="00094AFB">
        <w:t xml:space="preserve">may </w:t>
      </w:r>
      <w:r w:rsidRPr="00094AFB">
        <w:t>not be able to</w:t>
      </w:r>
      <w:r w:rsidR="005D5C1D" w:rsidRPr="00094AFB">
        <w:t xml:space="preserve"> perform</w:t>
      </w:r>
      <w:r w:rsidRPr="00094AFB">
        <w:t xml:space="preserve"> inter-RAT NR measurements without measurement gaps in the following cases:</w:t>
      </w:r>
    </w:p>
    <w:p w14:paraId="5E09202C" w14:textId="77777777" w:rsidR="00450359" w:rsidRPr="00094AFB" w:rsidRDefault="00EF6AAE" w:rsidP="00EF6AAE">
      <w:pPr>
        <w:pStyle w:val="B1"/>
      </w:pPr>
      <w:r w:rsidRPr="00094AFB">
        <w:t>-</w:t>
      </w:r>
      <w:r w:rsidRPr="00094AFB">
        <w:tab/>
      </w:r>
      <w:r w:rsidR="00450359" w:rsidRPr="00094AFB">
        <w:t>If the UE only supports per-UE gaps and the UE is required to measure NR frequencies:</w:t>
      </w:r>
    </w:p>
    <w:p w14:paraId="1F2421DC" w14:textId="77777777" w:rsidR="00450359" w:rsidRPr="00094AFB" w:rsidRDefault="00EF6AAE" w:rsidP="009E36C4">
      <w:pPr>
        <w:pStyle w:val="B1"/>
      </w:pPr>
      <w:r w:rsidRPr="00094AFB">
        <w:t>-</w:t>
      </w:r>
      <w:r w:rsidRPr="00094AFB">
        <w:tab/>
      </w:r>
      <w:r w:rsidR="00450359" w:rsidRPr="00094AFB">
        <w:t>If the UE supports per-FR gaps and the UE is required to measure at</w:t>
      </w:r>
      <w:r w:rsidR="00E12129" w:rsidRPr="00094AFB">
        <w:t xml:space="preserve"> </w:t>
      </w:r>
      <w:r w:rsidR="00450359" w:rsidRPr="00094AFB">
        <w:t>least one NR frequency in FR1;</w:t>
      </w:r>
    </w:p>
    <w:p w14:paraId="4833C1A6" w14:textId="77777777" w:rsidR="00D51AC6" w:rsidRPr="00094AFB" w:rsidRDefault="00D51AC6" w:rsidP="00E10AA0">
      <w:r w:rsidRPr="00094AFB">
        <w:t>Measurement gaps patterns are configured and activated by RRC.</w:t>
      </w:r>
    </w:p>
    <w:p w14:paraId="0498D726" w14:textId="77777777" w:rsidR="00BB0CD9" w:rsidRPr="00094AFB" w:rsidRDefault="001320F7" w:rsidP="00E10AA0">
      <w:r w:rsidRPr="00094AFB">
        <w:t>When CA is configured, the "current cell"</w:t>
      </w:r>
      <w:r w:rsidR="00BB0CD9" w:rsidRPr="00094AFB">
        <w:t xml:space="preserve"> above refers to any serving cell of the configured set of serving cells. For instance, for the definition of intra and inter frequency measurements, this means:</w:t>
      </w:r>
    </w:p>
    <w:p w14:paraId="7682781C" w14:textId="77777777" w:rsidR="00BB0CD9" w:rsidRPr="00094AFB" w:rsidRDefault="00BB0CD9" w:rsidP="00E10AA0">
      <w:pPr>
        <w:pStyle w:val="B1"/>
      </w:pPr>
      <w:r w:rsidRPr="00094AFB">
        <w:t>-</w:t>
      </w:r>
      <w:r w:rsidRPr="00094AFB">
        <w:tab/>
        <w:t>Intra-frequency neighbour (cell) measurements: Neighbour cell measurements performed by the UE are intra-frequency measurements when one of the serving cells of the configured set and the target cell operates on the same carrier frequency. The UE shall be able to carry out such measure</w:t>
      </w:r>
      <w:r w:rsidR="001320F7" w:rsidRPr="00094AFB">
        <w:t>ments without measurement gaps.</w:t>
      </w:r>
    </w:p>
    <w:p w14:paraId="0646C9EE" w14:textId="77777777" w:rsidR="009E56EF" w:rsidRPr="00094AFB" w:rsidRDefault="00BB0CD9" w:rsidP="00E10AA0">
      <w:pPr>
        <w:pStyle w:val="B1"/>
      </w:pPr>
      <w:r w:rsidRPr="00094AFB">
        <w:t>-</w:t>
      </w:r>
      <w:r w:rsidRPr="00094AFB">
        <w:tab/>
        <w:t xml:space="preserve">Inter-frequency neighbour (cell) measurements: Neighbour cell measurements performed by the UE are inter-frequency measurements when the neighbour cell operates on a different carrier frequency than any serving cell of the configured set. The UE </w:t>
      </w:r>
      <w:r w:rsidR="006047F7" w:rsidRPr="00094AFB">
        <w:t xml:space="preserve">may </w:t>
      </w:r>
      <w:r w:rsidRPr="00094AFB">
        <w:t xml:space="preserve">not be able to </w:t>
      </w:r>
      <w:r w:rsidR="000C1C42" w:rsidRPr="00094AFB">
        <w:t>perform</w:t>
      </w:r>
      <w:r w:rsidRPr="00094AFB">
        <w:t xml:space="preserve"> such measurements without measurement gaps.</w:t>
      </w:r>
    </w:p>
    <w:p w14:paraId="64BD5765" w14:textId="77777777" w:rsidR="009E56EF" w:rsidRPr="00094AFB" w:rsidRDefault="009E56EF" w:rsidP="00E10AA0">
      <w:r w:rsidRPr="00094AFB">
        <w:t xml:space="preserve">When DC is configured, </w:t>
      </w:r>
      <w:r w:rsidR="00CE052E" w:rsidRPr="00094AFB">
        <w:t xml:space="preserve">the </w:t>
      </w:r>
      <w:r w:rsidRPr="00094AFB">
        <w:t>following principles are applied:</w:t>
      </w:r>
    </w:p>
    <w:p w14:paraId="4ECEB6C6" w14:textId="77777777" w:rsidR="009E56EF" w:rsidRPr="00094AFB" w:rsidRDefault="009E56EF" w:rsidP="002C3095">
      <w:pPr>
        <w:pStyle w:val="B1"/>
      </w:pPr>
      <w:r w:rsidRPr="00094AFB">
        <w:t>-</w:t>
      </w:r>
      <w:r w:rsidRPr="00094AFB">
        <w:tab/>
        <w:t>The configured set of serving cells includes all the cells from MCG and SCG as for CA;</w:t>
      </w:r>
    </w:p>
    <w:p w14:paraId="6B46B826" w14:textId="77777777" w:rsidR="009E56EF" w:rsidRPr="00094AFB" w:rsidRDefault="009E56EF" w:rsidP="002C3095">
      <w:pPr>
        <w:pStyle w:val="B1"/>
      </w:pPr>
      <w:r w:rsidRPr="00094AFB">
        <w:t>-</w:t>
      </w:r>
      <w:r w:rsidRPr="00094AFB">
        <w:tab/>
        <w:t>The measurement procedure of serving cells belonging to the SeNB shall not be impacted due to RLF of SeNB;</w:t>
      </w:r>
    </w:p>
    <w:p w14:paraId="13136B11" w14:textId="77777777" w:rsidR="009E56EF" w:rsidRPr="00094AFB" w:rsidRDefault="009E56EF" w:rsidP="002C3095">
      <w:pPr>
        <w:pStyle w:val="B1"/>
      </w:pPr>
      <w:r w:rsidRPr="00094AFB">
        <w:t>-</w:t>
      </w:r>
      <w:r w:rsidRPr="00094AFB">
        <w:tab/>
        <w:t>Common gap for the MeNB and the SeNB is applied;</w:t>
      </w:r>
    </w:p>
    <w:p w14:paraId="6AFF15F5" w14:textId="77777777" w:rsidR="009E56EF" w:rsidRPr="00094AFB" w:rsidRDefault="009E56EF" w:rsidP="002C3095">
      <w:pPr>
        <w:pStyle w:val="B2"/>
      </w:pPr>
      <w:r w:rsidRPr="00094AFB">
        <w:lastRenderedPageBreak/>
        <w:t>-</w:t>
      </w:r>
      <w:r w:rsidRPr="00094AFB">
        <w:tab/>
        <w:t>There is only a single measurement gap configuration for the UE which is controlled and informed by the MeNB.</w:t>
      </w:r>
    </w:p>
    <w:p w14:paraId="56FA4D57" w14:textId="77777777" w:rsidR="00BB0CD9" w:rsidRPr="00094AFB" w:rsidRDefault="009E56EF" w:rsidP="002C3095">
      <w:pPr>
        <w:pStyle w:val="B1"/>
      </w:pPr>
      <w:r w:rsidRPr="00094AFB">
        <w:t>-</w:t>
      </w:r>
      <w:r w:rsidRPr="00094AFB">
        <w:tab/>
        <w:t>UE determines the starting point of the measurement gap based on the SFN, subframe number and subframe boundaries of the MCG serving cells.</w:t>
      </w:r>
    </w:p>
    <w:p w14:paraId="5B75EDD4" w14:textId="77777777" w:rsidR="0014236B" w:rsidRPr="00094AFB" w:rsidRDefault="0014236B" w:rsidP="00584246">
      <w:r w:rsidRPr="00094AFB">
        <w:t>When LAA is configured:</w:t>
      </w:r>
    </w:p>
    <w:p w14:paraId="5631B515" w14:textId="77777777" w:rsidR="0014236B" w:rsidRPr="00094AFB" w:rsidRDefault="0014236B" w:rsidP="0014236B">
      <w:pPr>
        <w:pStyle w:val="B1"/>
        <w:rPr>
          <w:lang w:eastAsia="zh-CN"/>
        </w:rPr>
      </w:pPr>
      <w:r w:rsidRPr="00094AFB">
        <w:t>-</w:t>
      </w:r>
      <w:r w:rsidRPr="00094AFB">
        <w:tab/>
        <w:t>The eNB configures the UE with one DMTC window for all neighbor cells as well as for the serving cell (if any) on one frequency;</w:t>
      </w:r>
    </w:p>
    <w:p w14:paraId="4BFCC304" w14:textId="77777777" w:rsidR="0014236B" w:rsidRPr="00094AFB" w:rsidRDefault="0014236B" w:rsidP="0014236B">
      <w:pPr>
        <w:pStyle w:val="B1"/>
        <w:rPr>
          <w:lang w:eastAsia="zh-CN"/>
        </w:rPr>
      </w:pPr>
      <w:r w:rsidRPr="00094AFB">
        <w:t>-</w:t>
      </w:r>
      <w:r w:rsidRPr="00094AFB">
        <w:tab/>
        <w:t>The UE is only expected to detect and measure cells transmitting DRS during the configured DRS DMTC window;</w:t>
      </w:r>
    </w:p>
    <w:p w14:paraId="3AD248DF" w14:textId="1957292C" w:rsidR="0014236B" w:rsidRPr="00094AFB" w:rsidRDefault="0014236B" w:rsidP="0014236B">
      <w:pPr>
        <w:pStyle w:val="B1"/>
        <w:rPr>
          <w:lang w:eastAsia="zh-CN"/>
        </w:rPr>
      </w:pPr>
      <w:r w:rsidRPr="00094AFB">
        <w:t>-</w:t>
      </w:r>
      <w:r w:rsidRPr="00094AFB">
        <w:tab/>
        <w:t>For channel selection in an environment where hidden nodes may exist</w:t>
      </w:r>
      <w:r w:rsidRPr="00094AFB">
        <w:rPr>
          <w:lang w:eastAsia="zh-CN"/>
        </w:rPr>
        <w:t xml:space="preserve">, </w:t>
      </w:r>
      <w:r w:rsidRPr="00094AFB">
        <w:t xml:space="preserve">UE </w:t>
      </w:r>
      <w:r w:rsidRPr="00094AFB">
        <w:rPr>
          <w:lang w:eastAsia="zh-CN"/>
        </w:rPr>
        <w:t xml:space="preserve">may be configured with one RMTC per a frequency to perform RSSI measurement, and to report average RSSI </w:t>
      </w:r>
      <w:r w:rsidRPr="00094AFB">
        <w:t>and channel occupancy (percentage of measurement samples that RSSI value is above a threshold) in a reporting interval</w:t>
      </w:r>
      <w:r w:rsidRPr="00094AFB">
        <w:rPr>
          <w:lang w:eastAsia="zh-CN"/>
        </w:rPr>
        <w:t>.</w:t>
      </w:r>
    </w:p>
    <w:p w14:paraId="310831AA" w14:textId="77777777" w:rsidR="00B97FBA" w:rsidRPr="00094AFB" w:rsidRDefault="00B97FBA" w:rsidP="00B97FBA">
      <w:r w:rsidRPr="00094AFB">
        <w:t xml:space="preserve">For NB-IoT, measurements in RRC_CONNECTED are optionally supported </w:t>
      </w:r>
      <w:r w:rsidRPr="00094AFB">
        <w:rPr>
          <w:rFonts w:eastAsia="DengXian"/>
          <w:lang w:eastAsia="zh-CN"/>
        </w:rPr>
        <w:t>to reduce the time taken for RRC reestablishment. The following principles are applied</w:t>
      </w:r>
      <w:r w:rsidRPr="00094AFB">
        <w:t>:</w:t>
      </w:r>
    </w:p>
    <w:p w14:paraId="22660553" w14:textId="77777777" w:rsidR="00B97FBA" w:rsidRPr="00094AFB" w:rsidRDefault="00B97FBA" w:rsidP="00B97FBA">
      <w:pPr>
        <w:pStyle w:val="B1"/>
      </w:pPr>
      <w:r w:rsidRPr="00094AFB">
        <w:t>-</w:t>
      </w:r>
      <w:r w:rsidRPr="00094AFB">
        <w:tab/>
        <w:t>The "current cell" above refers to the configured carrier in the serving cell. The "target cell" above refers to the anchor carrier in the target cell. For instance, for the definition of intra and inter frequency measurements, this means:</w:t>
      </w:r>
    </w:p>
    <w:p w14:paraId="3EE70E54" w14:textId="6FF9A82F" w:rsidR="00B97FBA" w:rsidRPr="00094AFB" w:rsidRDefault="00B97FBA" w:rsidP="00B97FBA">
      <w:pPr>
        <w:pStyle w:val="B2"/>
      </w:pPr>
      <w:r w:rsidRPr="00094AFB">
        <w:t>-</w:t>
      </w:r>
      <w:r w:rsidRPr="00094AFB">
        <w:tab/>
        <w:t>Intra-frequency neighbour (carrier) measurements: Neighbour carrier measurements performed by the UE are intra-frequency measurements when the configured carrier in the serving cell and the anchor carrier in the target cell operates on the same carrier frequency. The UE shall be able to carry out such measurements without measurement gaps.</w:t>
      </w:r>
    </w:p>
    <w:p w14:paraId="411D89CD" w14:textId="77777777" w:rsidR="00B97FBA" w:rsidRPr="00094AFB" w:rsidRDefault="00B97FBA" w:rsidP="00B97FBA">
      <w:pPr>
        <w:pStyle w:val="B2"/>
      </w:pPr>
      <w:r w:rsidRPr="00094AFB">
        <w:t>-</w:t>
      </w:r>
      <w:r w:rsidRPr="00094AFB">
        <w:tab/>
        <w:t>Inter-frequency neighbour (carrier) measurements: Neighbour cell measurements performed by the UE are inter-frequency measurements when the configured carrier in the serving cell and the anchor carrier in the target cell operates on a different carrier frequency. The UE may not be able to perform such measurements without measurement gaps.</w:t>
      </w:r>
    </w:p>
    <w:p w14:paraId="253C5CC9" w14:textId="77777777" w:rsidR="00B97FBA" w:rsidRPr="00094AFB" w:rsidRDefault="00B97FBA" w:rsidP="00B97FBA">
      <w:pPr>
        <w:pStyle w:val="B1"/>
        <w:rPr>
          <w:lang w:eastAsia="zh-CN"/>
        </w:rPr>
      </w:pPr>
      <w:r w:rsidRPr="00094AFB">
        <w:t>-</w:t>
      </w:r>
      <w:r w:rsidRPr="00094AFB">
        <w:tab/>
        <w:t>The eNB configures the criteria to perform measurements via broadcast signalling;</w:t>
      </w:r>
    </w:p>
    <w:p w14:paraId="17C0404C" w14:textId="77777777" w:rsidR="00B97FBA" w:rsidRPr="00094AFB" w:rsidRDefault="00B97FBA" w:rsidP="00B97FBA">
      <w:pPr>
        <w:pStyle w:val="B1"/>
      </w:pPr>
      <w:r w:rsidRPr="00094AFB">
        <w:t>-</w:t>
      </w:r>
      <w:r w:rsidRPr="00094AFB">
        <w:tab/>
        <w:t>Dedicated measurements gaps are not supported. The UE may need to perform neighbour cell measurements during DL/UL idle periods that are provided by DRX or packet scheduling;</w:t>
      </w:r>
    </w:p>
    <w:p w14:paraId="3FD3400C" w14:textId="456F5CB4" w:rsidR="00B97FBA" w:rsidRPr="00094AFB" w:rsidRDefault="00B97FBA" w:rsidP="00B97FBA">
      <w:pPr>
        <w:pStyle w:val="B1"/>
        <w:rPr>
          <w:lang w:eastAsia="zh-CN"/>
        </w:rPr>
      </w:pPr>
      <w:r w:rsidRPr="00094AFB">
        <w:t>-</w:t>
      </w:r>
      <w:r w:rsidRPr="00094AFB">
        <w:tab/>
        <w:t>Measurement reporting is not supported.</w:t>
      </w:r>
    </w:p>
    <w:p w14:paraId="30425360" w14:textId="7C4C364A" w:rsidR="00D51AC6" w:rsidRPr="00094AFB" w:rsidRDefault="00D51AC6" w:rsidP="009C26DC">
      <w:pPr>
        <w:pStyle w:val="Heading4"/>
      </w:pPr>
      <w:bookmarkStart w:id="1439" w:name="_Toc20402835"/>
      <w:bookmarkStart w:id="1440" w:name="_Toc29372341"/>
      <w:bookmarkStart w:id="1441" w:name="_Toc37760293"/>
      <w:bookmarkStart w:id="1442" w:name="_Toc46498529"/>
      <w:bookmarkStart w:id="1443" w:name="_Toc52490842"/>
      <w:bookmarkStart w:id="1444" w:name="_Toc156248331"/>
      <w:r w:rsidRPr="00094AFB">
        <w:t>10.1.3.1</w:t>
      </w:r>
      <w:r w:rsidRPr="00094AFB">
        <w:tab/>
        <w:t>Intra-frequency neighbour (cell) measurements</w:t>
      </w:r>
      <w:bookmarkEnd w:id="1439"/>
      <w:bookmarkEnd w:id="1440"/>
      <w:bookmarkEnd w:id="1441"/>
      <w:bookmarkEnd w:id="1442"/>
      <w:bookmarkEnd w:id="1443"/>
      <w:bookmarkEnd w:id="1444"/>
    </w:p>
    <w:p w14:paraId="7B8564D6" w14:textId="77777777" w:rsidR="00D51AC6" w:rsidRPr="00094AFB" w:rsidRDefault="00D51AC6" w:rsidP="00E10AA0">
      <w:r w:rsidRPr="00094AFB">
        <w:t>In a system with frequency reuse = 1, mobility within the same frequency layer (i.e. between cells with the same carrier frequency) is predominant. Good neighbour cell measurements are needed for cells that have the same carrier frequency as the serving cell in order to ensure good mobility support and easy network deployment. Search for neighbour cells with the same carrier frequency as the serving cell, and measurements of the relevant quantities for identified cells are needed.</w:t>
      </w:r>
    </w:p>
    <w:p w14:paraId="477A5336" w14:textId="77777777" w:rsidR="00D51AC6" w:rsidRPr="00094AFB" w:rsidRDefault="00D51AC6" w:rsidP="00E10AA0">
      <w:pPr>
        <w:pStyle w:val="NO"/>
      </w:pPr>
      <w:r w:rsidRPr="00094AFB">
        <w:t>NOTE:</w:t>
      </w:r>
      <w:r w:rsidRPr="00094AFB">
        <w:tab/>
        <w:t>To avoid UE activity outside the DRX cycle, the reporting criteria for neighbour cell measurements should match the used DRX cycle.</w:t>
      </w:r>
    </w:p>
    <w:p w14:paraId="3AD726FE" w14:textId="77777777" w:rsidR="00D51AC6" w:rsidRPr="00094AFB" w:rsidRDefault="00D51AC6" w:rsidP="009C26DC">
      <w:pPr>
        <w:pStyle w:val="Heading4"/>
      </w:pPr>
      <w:bookmarkStart w:id="1445" w:name="_Toc20402836"/>
      <w:bookmarkStart w:id="1446" w:name="_Toc29372342"/>
      <w:bookmarkStart w:id="1447" w:name="_Toc37760294"/>
      <w:bookmarkStart w:id="1448" w:name="_Toc46498530"/>
      <w:bookmarkStart w:id="1449" w:name="_Toc52490843"/>
      <w:bookmarkStart w:id="1450" w:name="_Toc156248332"/>
      <w:r w:rsidRPr="00094AFB">
        <w:t>10.1.3.2</w:t>
      </w:r>
      <w:r w:rsidRPr="00094AFB">
        <w:tab/>
        <w:t>Inter-frequency neighbour (cell) measurements</w:t>
      </w:r>
      <w:bookmarkEnd w:id="1445"/>
      <w:bookmarkEnd w:id="1446"/>
      <w:bookmarkEnd w:id="1447"/>
      <w:bookmarkEnd w:id="1448"/>
      <w:bookmarkEnd w:id="1449"/>
      <w:bookmarkEnd w:id="1450"/>
    </w:p>
    <w:p w14:paraId="6AFFB916" w14:textId="77777777" w:rsidR="00D51AC6" w:rsidRPr="00094AFB" w:rsidRDefault="00D51AC6" w:rsidP="00E10AA0">
      <w:r w:rsidRPr="00094AFB">
        <w:t>Regarding mobility between different frequency layers (i.e. between cells with a different carrier frequency), UE may need to perform neighbour cell measurements during DL/UL idle periods that are provided by DRX or packet scheduling (i.e. gap assisted measurements).</w:t>
      </w:r>
    </w:p>
    <w:p w14:paraId="6F6C6086" w14:textId="77777777" w:rsidR="00DF102A" w:rsidRPr="00094AFB" w:rsidRDefault="00DF102A" w:rsidP="00E10AA0">
      <w:r w:rsidRPr="00094AFB">
        <w:t>Network may request UE to measure inter-frequency carriers in RRC_IDLE</w:t>
      </w:r>
      <w:r w:rsidR="00077DFC" w:rsidRPr="00094AFB">
        <w:t xml:space="preserve"> or RRC_INACTIVE</w:t>
      </w:r>
      <w:r w:rsidRPr="00094AFB">
        <w:t xml:space="preserve"> via system information or via dedicated measurement configuration in RRC Connection Release. The UE performs the requested measurements and </w:t>
      </w:r>
      <w:r w:rsidR="005C1EF6" w:rsidRPr="00094AFB">
        <w:t xml:space="preserve">may </w:t>
      </w:r>
      <w:r w:rsidRPr="00094AFB">
        <w:t xml:space="preserve">provide </w:t>
      </w:r>
      <w:r w:rsidR="005C1EF6" w:rsidRPr="00094AFB">
        <w:t xml:space="preserve">an </w:t>
      </w:r>
      <w:r w:rsidRPr="00094AFB">
        <w:t>indication of the availability of measurement report to the eNB during RRC Connection Setup or Resume procedure. The network may request UE to report those measurements after security activation.</w:t>
      </w:r>
      <w:r w:rsidR="005C1EF6" w:rsidRPr="00094AFB">
        <w:t xml:space="preserve"> The request for the measurements can be sent by the network immediately after transmitting the Security Mode Command (i.e. before the reception of the Security Mode Complete from the UE). Alternatively, during </w:t>
      </w:r>
      <w:r w:rsidR="005C1EF6" w:rsidRPr="00094AFB">
        <w:lastRenderedPageBreak/>
        <w:t xml:space="preserve">connection resume from suspended RRC connection or from RRC_INACTIVE, the eNB can request the UE to provide idle/inactive measurement results in the </w:t>
      </w:r>
      <w:r w:rsidR="005C1EF6" w:rsidRPr="00094AFB">
        <w:rPr>
          <w:i/>
        </w:rPr>
        <w:t>RRCConnectionResume</w:t>
      </w:r>
      <w:r w:rsidR="005C1EF6" w:rsidRPr="00094AFB">
        <w:t xml:space="preserve"> message and then the UE can include the available measurement results in the </w:t>
      </w:r>
      <w:r w:rsidR="005C1EF6" w:rsidRPr="00094AFB">
        <w:rPr>
          <w:i/>
        </w:rPr>
        <w:t>RRCConnectionResumeComplete</w:t>
      </w:r>
      <w:r w:rsidR="005C1EF6" w:rsidRPr="00094AFB">
        <w:t xml:space="preserve"> message.</w:t>
      </w:r>
    </w:p>
    <w:p w14:paraId="2BBFE54C" w14:textId="77777777" w:rsidR="00D51AC6" w:rsidRPr="00094AFB" w:rsidRDefault="00D51AC6" w:rsidP="009C26DC">
      <w:pPr>
        <w:pStyle w:val="Heading3"/>
      </w:pPr>
      <w:bookmarkStart w:id="1451" w:name="_Toc20402837"/>
      <w:bookmarkStart w:id="1452" w:name="_Toc29372343"/>
      <w:bookmarkStart w:id="1453" w:name="_Toc37760295"/>
      <w:bookmarkStart w:id="1454" w:name="_Toc46498531"/>
      <w:bookmarkStart w:id="1455" w:name="_Toc52490844"/>
      <w:bookmarkStart w:id="1456" w:name="_Toc156248333"/>
      <w:r w:rsidRPr="00094AFB">
        <w:t>10.1.4</w:t>
      </w:r>
      <w:r w:rsidRPr="00094AFB">
        <w:tab/>
        <w:t>Paging and C-plane establishment</w:t>
      </w:r>
      <w:bookmarkEnd w:id="1451"/>
      <w:bookmarkEnd w:id="1452"/>
      <w:bookmarkEnd w:id="1453"/>
      <w:bookmarkEnd w:id="1454"/>
      <w:bookmarkEnd w:id="1455"/>
      <w:bookmarkEnd w:id="1456"/>
    </w:p>
    <w:p w14:paraId="7BCC6EBF" w14:textId="77777777" w:rsidR="00D51AC6" w:rsidRPr="00094AFB" w:rsidRDefault="00D51AC6" w:rsidP="00E10AA0">
      <w:r w:rsidRPr="00094AFB">
        <w:t>Paging groups (where multiple UEs can be addressed) are used on</w:t>
      </w:r>
      <w:r w:rsidR="0008648A" w:rsidRPr="00094AFB">
        <w:t xml:space="preserve"> </w:t>
      </w:r>
      <w:r w:rsidR="0008648A" w:rsidRPr="00094AFB">
        <w:rPr>
          <w:lang w:eastAsia="ko-KR"/>
        </w:rPr>
        <w:t>PDCCH</w:t>
      </w:r>
      <w:r w:rsidRPr="00094AFB">
        <w:t>:</w:t>
      </w:r>
    </w:p>
    <w:p w14:paraId="6CC182EE" w14:textId="77777777" w:rsidR="00D51AC6" w:rsidRPr="00094AFB" w:rsidRDefault="00D51AC6" w:rsidP="00E10AA0">
      <w:pPr>
        <w:pStyle w:val="B1"/>
      </w:pPr>
      <w:r w:rsidRPr="00094AFB">
        <w:t>-</w:t>
      </w:r>
      <w:r w:rsidRPr="00094AFB">
        <w:tab/>
        <w:t>Precise UE identity is found on PCH;</w:t>
      </w:r>
    </w:p>
    <w:p w14:paraId="56C8D3E1" w14:textId="77777777" w:rsidR="00D51AC6" w:rsidRPr="00094AFB" w:rsidRDefault="00D51AC6" w:rsidP="00E10AA0">
      <w:pPr>
        <w:pStyle w:val="B1"/>
      </w:pPr>
      <w:r w:rsidRPr="00094AFB">
        <w:t>-</w:t>
      </w:r>
      <w:r w:rsidRPr="00094AFB">
        <w:tab/>
        <w:t xml:space="preserve">DRX configurable via BCCH </w:t>
      </w:r>
      <w:r w:rsidR="00C84F52" w:rsidRPr="00094AFB">
        <w:t>and NAS</w:t>
      </w:r>
      <w:r w:rsidRPr="00094AFB">
        <w:t>;</w:t>
      </w:r>
    </w:p>
    <w:p w14:paraId="71753C79" w14:textId="77777777" w:rsidR="00D51AC6" w:rsidRPr="00094AFB" w:rsidRDefault="00D51AC6" w:rsidP="00E10AA0">
      <w:pPr>
        <w:pStyle w:val="B1"/>
      </w:pPr>
      <w:r w:rsidRPr="00094AFB">
        <w:t>-</w:t>
      </w:r>
      <w:r w:rsidRPr="00094AFB">
        <w:tab/>
        <w:t>Only one subframe allocated per paging interval per UE;</w:t>
      </w:r>
    </w:p>
    <w:p w14:paraId="399DD0B7" w14:textId="77777777" w:rsidR="00D51AC6" w:rsidRPr="00094AFB" w:rsidRDefault="00D51AC6" w:rsidP="00E10AA0">
      <w:pPr>
        <w:pStyle w:val="B1"/>
      </w:pPr>
      <w:r w:rsidRPr="00094AFB">
        <w:t>-</w:t>
      </w:r>
      <w:r w:rsidRPr="00094AFB">
        <w:tab/>
        <w:t>The network may divide UEs to different paging occasions in time;</w:t>
      </w:r>
    </w:p>
    <w:p w14:paraId="765CBF8A" w14:textId="77777777" w:rsidR="00D51AC6" w:rsidRPr="00094AFB" w:rsidRDefault="00D51AC6" w:rsidP="00E10AA0">
      <w:pPr>
        <w:pStyle w:val="B1"/>
      </w:pPr>
      <w:r w:rsidRPr="00094AFB">
        <w:t>-</w:t>
      </w:r>
      <w:r w:rsidRPr="00094AFB">
        <w:tab/>
        <w:t>There is no grouping within paging occasion;</w:t>
      </w:r>
    </w:p>
    <w:p w14:paraId="5F2D00C6" w14:textId="77777777" w:rsidR="00D51AC6" w:rsidRPr="00094AFB" w:rsidRDefault="00D51AC6" w:rsidP="00E10AA0">
      <w:pPr>
        <w:pStyle w:val="B1"/>
      </w:pPr>
      <w:r w:rsidRPr="00094AFB">
        <w:t>-</w:t>
      </w:r>
      <w:r w:rsidRPr="00094AFB">
        <w:tab/>
        <w:t>One paging RNTI for PCH.</w:t>
      </w:r>
    </w:p>
    <w:p w14:paraId="5C839EA5" w14:textId="77777777" w:rsidR="003E0D55" w:rsidRPr="00094AFB" w:rsidRDefault="003E0D55" w:rsidP="003E0D55">
      <w:r w:rsidRPr="00094AFB">
        <w:t>When extended DRX (eDRX) is used in idle mode, the following are applicable:</w:t>
      </w:r>
    </w:p>
    <w:p w14:paraId="4069FD4D" w14:textId="77777777" w:rsidR="003E0D55" w:rsidRPr="00094AFB" w:rsidRDefault="003E0D55" w:rsidP="003E0D55">
      <w:pPr>
        <w:pStyle w:val="B1"/>
      </w:pPr>
      <w:r w:rsidRPr="00094AFB">
        <w:t>-</w:t>
      </w:r>
      <w:r w:rsidRPr="00094AFB">
        <w:tab/>
        <w:t>The DRX cycle is extended up to and beyond 10.24s in idle mode, with a maximum value of 2621.44 seconds (43.69 minutes);</w:t>
      </w:r>
      <w:r w:rsidR="0006226F" w:rsidRPr="00094AFB">
        <w:rPr>
          <w:rFonts w:eastAsia="SimSun"/>
          <w:lang w:eastAsia="zh-CN"/>
        </w:rPr>
        <w:t xml:space="preserve"> For NB-IoT, the maximum value of the DRX cycle is 10485.76 seconds (2.91 hours);</w:t>
      </w:r>
    </w:p>
    <w:p w14:paraId="3D275940" w14:textId="77777777" w:rsidR="003E0D55" w:rsidRPr="00094AFB" w:rsidRDefault="003E0D55" w:rsidP="003E0D55">
      <w:pPr>
        <w:pStyle w:val="B1"/>
      </w:pPr>
      <w:r w:rsidRPr="00094AFB">
        <w:t>-</w:t>
      </w:r>
      <w:r w:rsidRPr="00094AFB">
        <w:tab/>
        <w:t>The hyper SFN (H-SFN) is broadcast by the cell and increments by one when the SFN wraps around;</w:t>
      </w:r>
    </w:p>
    <w:p w14:paraId="2997C3C5" w14:textId="77777777" w:rsidR="003E0D55" w:rsidRPr="00094AFB" w:rsidRDefault="003E0D55" w:rsidP="003E0D55">
      <w:pPr>
        <w:pStyle w:val="B1"/>
      </w:pPr>
      <w:r w:rsidRPr="00094AFB">
        <w:t>-</w:t>
      </w:r>
      <w:r w:rsidRPr="00094AFB">
        <w:tab/>
        <w:t xml:space="preserve">Paging Hyperframe (PH) refers to the H-SFN in which the UE starts monitoring paging DRX during a </w:t>
      </w:r>
      <w:r w:rsidR="00A075CC" w:rsidRPr="00094AFB">
        <w:t xml:space="preserve">Paging Time Window </w:t>
      </w:r>
      <w:r w:rsidRPr="00094AFB">
        <w:t>(PTW) used in ECM-IDLE. The PH is determined based on a formula that is known by the MME</w:t>
      </w:r>
      <w:r w:rsidR="00B060F3" w:rsidRPr="00094AFB">
        <w:t>/AMF</w:t>
      </w:r>
      <w:r w:rsidRPr="00094AFB">
        <w:t xml:space="preserve">, UE and </w:t>
      </w:r>
      <w:r w:rsidR="00B060F3" w:rsidRPr="00094AFB">
        <w:t>(ng-)</w:t>
      </w:r>
      <w:r w:rsidRPr="00094AFB">
        <w:t>eNB as a function of eDRX cycle and UE identity;</w:t>
      </w:r>
    </w:p>
    <w:p w14:paraId="3E3E1609" w14:textId="77777777" w:rsidR="003E0D55" w:rsidRPr="00094AFB" w:rsidRDefault="003E0D55" w:rsidP="003E0D55">
      <w:pPr>
        <w:pStyle w:val="B1"/>
      </w:pPr>
      <w:r w:rsidRPr="00094AFB">
        <w:t>-</w:t>
      </w:r>
      <w:r w:rsidRPr="00094AFB">
        <w:tab/>
        <w:t>During the PTW, the UE monitors paging for the duration of the PTW (as configured by NAS) or until a paging message is</w:t>
      </w:r>
      <w:r w:rsidR="00A075CC" w:rsidRPr="00094AFB">
        <w:t xml:space="preserve"> including the UE</w:t>
      </w:r>
      <w:r w:rsidR="00FA4A7A" w:rsidRPr="00094AFB">
        <w:t>'</w:t>
      </w:r>
      <w:r w:rsidR="00A075CC" w:rsidRPr="00094AFB">
        <w:t xml:space="preserve">s </w:t>
      </w:r>
      <w:r w:rsidR="00A075CC" w:rsidRPr="00094AFB">
        <w:rPr>
          <w:bCs/>
          <w:noProof/>
          <w:lang w:eastAsia="en-GB"/>
        </w:rPr>
        <w:t>NAS identity</w:t>
      </w:r>
      <w:r w:rsidRPr="00094AFB">
        <w:t xml:space="preserve"> received for the UE, whichever is earlier. The possible starting offsets for the PTW are uniformly distributed within the PH and defined in TS 36.304 [11];</w:t>
      </w:r>
    </w:p>
    <w:p w14:paraId="6EE03D52" w14:textId="77777777" w:rsidR="003E0D55" w:rsidRPr="00094AFB" w:rsidRDefault="003E0D55" w:rsidP="003E0D55">
      <w:pPr>
        <w:pStyle w:val="B1"/>
      </w:pPr>
      <w:r w:rsidRPr="00094AFB">
        <w:t>-</w:t>
      </w:r>
      <w:r w:rsidRPr="00094AFB">
        <w:tab/>
        <w:t>MME</w:t>
      </w:r>
      <w:r w:rsidR="00B060F3" w:rsidRPr="00094AFB">
        <w:t>/AMF</w:t>
      </w:r>
      <w:r w:rsidRPr="00094AFB">
        <w:t xml:space="preserve"> uses the formulas defined in TS 36.304 [11] to determine the PH as well as the beginning of the PTW and sends the S1 paging request just before the occurrence of the </w:t>
      </w:r>
      <w:r w:rsidR="0004032C" w:rsidRPr="00094AFB">
        <w:t>start of PTW or during PTW</w:t>
      </w:r>
      <w:r w:rsidRPr="00094AFB">
        <w:t xml:space="preserve"> to avoid storing paging messages in the </w:t>
      </w:r>
      <w:r w:rsidR="00B060F3" w:rsidRPr="00094AFB">
        <w:t>(ng-)</w:t>
      </w:r>
      <w:r w:rsidRPr="00094AFB">
        <w:t>eNB;</w:t>
      </w:r>
    </w:p>
    <w:p w14:paraId="2B9D5BC4" w14:textId="77777777" w:rsidR="003E0D55" w:rsidRPr="00094AFB" w:rsidRDefault="003E0D55" w:rsidP="003E0D55">
      <w:pPr>
        <w:pStyle w:val="B1"/>
      </w:pPr>
      <w:r w:rsidRPr="00094AFB">
        <w:t>-</w:t>
      </w:r>
      <w:r w:rsidRPr="00094AFB">
        <w:tab/>
        <w:t>ETWS, CMAS, PWS requirement may not be met when a UE is in eDRX. For EAB, if the UE supports SIB14, when in extended DRX, it acquires SIB14 before establishing the RRC connection;</w:t>
      </w:r>
    </w:p>
    <w:p w14:paraId="4ED6341C" w14:textId="77777777" w:rsidR="0006226F" w:rsidRPr="00094AFB" w:rsidRDefault="003E0D55" w:rsidP="0006226F">
      <w:pPr>
        <w:pStyle w:val="B1"/>
        <w:rPr>
          <w:rFonts w:eastAsia="SimSun"/>
          <w:lang w:eastAsia="zh-CN"/>
        </w:rPr>
      </w:pPr>
      <w:r w:rsidRPr="00094AFB">
        <w:t>-</w:t>
      </w:r>
      <w:r w:rsidRPr="00094AFB">
        <w:tab/>
        <w:t xml:space="preserve">When the eDRX cycle is longer than the system information modification period, the UE verifies that stored system information remains valid before establishing an RRC connection. Paging message can be used for system information change notification, when including </w:t>
      </w:r>
      <w:r w:rsidRPr="00094AFB">
        <w:rPr>
          <w:i/>
        </w:rPr>
        <w:t>systemInfoModification-eDRX</w:t>
      </w:r>
      <w:r w:rsidRPr="00094AFB">
        <w:t>, for a UE configured with eDRX cycle longer than the system information modification period.</w:t>
      </w:r>
    </w:p>
    <w:p w14:paraId="0A9A0212" w14:textId="77777777" w:rsidR="00BF1CA1" w:rsidRPr="00094AFB" w:rsidRDefault="00BF1CA1" w:rsidP="00BF1CA1">
      <w:r w:rsidRPr="00094AFB">
        <w:t>NB-IoT UEs</w:t>
      </w:r>
      <w:r w:rsidR="00FE1D03" w:rsidRPr="00094AFB">
        <w:t>, BL UEs or UEs in enhanced coverage</w:t>
      </w:r>
      <w:r w:rsidRPr="00094AFB">
        <w:t xml:space="preserve"> can use </w:t>
      </w:r>
      <w:r w:rsidR="00B060F3" w:rsidRPr="00094AFB">
        <w:t>(G)</w:t>
      </w:r>
      <w:r w:rsidRPr="00094AFB">
        <w:t>WUS, when configured in the cell, to reduce the power consumption related to paging monitoring.</w:t>
      </w:r>
      <w:r w:rsidR="009E50B3" w:rsidRPr="00094AFB">
        <w:t xml:space="preserve"> (G)WUS is only applicable in RRC_IDLE.</w:t>
      </w:r>
    </w:p>
    <w:p w14:paraId="514E3598" w14:textId="77777777" w:rsidR="00B060F3" w:rsidRPr="00094AFB" w:rsidRDefault="00B060F3" w:rsidP="00B060F3">
      <w:r w:rsidRPr="00094AFB">
        <w:t xml:space="preserve">When GWUS is used in </w:t>
      </w:r>
      <w:r w:rsidR="00892931" w:rsidRPr="00094AFB">
        <w:t>RRC_IDLE</w:t>
      </w:r>
      <w:r w:rsidRPr="00094AFB">
        <w:t>, the following are applicable:</w:t>
      </w:r>
    </w:p>
    <w:p w14:paraId="406AE5E1" w14:textId="77777777" w:rsidR="00B060F3" w:rsidRPr="00094AFB" w:rsidRDefault="00B060F3" w:rsidP="00B060F3">
      <w:pPr>
        <w:pStyle w:val="B1"/>
      </w:pPr>
      <w:r w:rsidRPr="00094AFB">
        <w:t>-</w:t>
      </w:r>
      <w:r w:rsidRPr="00094AFB">
        <w:tab/>
      </w:r>
      <w:bookmarkStart w:id="1457" w:name="_Hlk27217014"/>
      <w:r w:rsidRPr="00094AFB">
        <w:t>Multiple WUS groups, possibly distributed over multiple WUS resources, can be configured in the cell;</w:t>
      </w:r>
      <w:bookmarkEnd w:id="1457"/>
    </w:p>
    <w:p w14:paraId="6001C486" w14:textId="77777777" w:rsidR="00B060F3" w:rsidRPr="00094AFB" w:rsidRDefault="00B060F3" w:rsidP="00B060F3">
      <w:pPr>
        <w:pStyle w:val="B1"/>
      </w:pPr>
      <w:r w:rsidRPr="00094AFB">
        <w:t>-</w:t>
      </w:r>
      <w:r w:rsidRPr="00094AFB">
        <w:tab/>
      </w:r>
      <w:bookmarkStart w:id="1458" w:name="_Hlk27216653"/>
      <w:r w:rsidRPr="00094AFB">
        <w:t xml:space="preserve">If the UE supports WUS assistance information, the MME/AMF may provide the UE with UE paging probability information (see TS 24.301 [20] and TS 24.501 </w:t>
      </w:r>
      <w:r w:rsidR="000C2B38" w:rsidRPr="00094AFB">
        <w:t>[91]</w:t>
      </w:r>
      <w:r w:rsidRPr="00094AFB">
        <w:t>);</w:t>
      </w:r>
      <w:bookmarkEnd w:id="1458"/>
    </w:p>
    <w:p w14:paraId="3EDD3613" w14:textId="77777777" w:rsidR="00B060F3" w:rsidRPr="00094AFB" w:rsidRDefault="00B060F3" w:rsidP="00B060F3">
      <w:pPr>
        <w:pStyle w:val="B1"/>
      </w:pPr>
      <w:r w:rsidRPr="00094AFB">
        <w:t>-</w:t>
      </w:r>
      <w:r w:rsidRPr="00094AFB">
        <w:tab/>
      </w:r>
      <w:bookmarkStart w:id="1459" w:name="_Hlk27216680"/>
      <w:r w:rsidRPr="00094AFB">
        <w:t>UE selects one WUS group based on its UE paging probability information and /or its UE NAS identity as defined in TS 36.304 [11];</w:t>
      </w:r>
      <w:bookmarkEnd w:id="1459"/>
    </w:p>
    <w:p w14:paraId="4770583C" w14:textId="77777777" w:rsidR="00B060F3" w:rsidRPr="00094AFB" w:rsidRDefault="00B060F3" w:rsidP="00B060F3">
      <w:pPr>
        <w:pStyle w:val="B1"/>
      </w:pPr>
      <w:r w:rsidRPr="00094AFB">
        <w:t>-</w:t>
      </w:r>
      <w:r w:rsidRPr="00094AFB">
        <w:tab/>
      </w:r>
      <w:bookmarkStart w:id="1460" w:name="_Hlk27216780"/>
      <w:r w:rsidRPr="00094AFB">
        <w:t xml:space="preserve">A common WUS group may be used to wake up all </w:t>
      </w:r>
      <w:r w:rsidR="00892931" w:rsidRPr="00094AFB">
        <w:t>UEs</w:t>
      </w:r>
      <w:r w:rsidRPr="00094AFB">
        <w:t xml:space="preserve"> monitoring the same WUS resource</w:t>
      </w:r>
      <w:bookmarkEnd w:id="1460"/>
      <w:r w:rsidRPr="00094AFB">
        <w:t>.</w:t>
      </w:r>
    </w:p>
    <w:p w14:paraId="3BF5CDC3" w14:textId="77777777" w:rsidR="00BF1CA1" w:rsidRPr="00094AFB" w:rsidRDefault="00BF1CA1" w:rsidP="00BF1CA1">
      <w:r w:rsidRPr="00094AFB">
        <w:t xml:space="preserve">When </w:t>
      </w:r>
      <w:r w:rsidR="00B060F3" w:rsidRPr="00094AFB">
        <w:t>(G)</w:t>
      </w:r>
      <w:r w:rsidRPr="00094AFB">
        <w:t xml:space="preserve">WUS is used in </w:t>
      </w:r>
      <w:r w:rsidR="00892931" w:rsidRPr="00094AFB">
        <w:t>RRC_IDLE</w:t>
      </w:r>
      <w:r w:rsidRPr="00094AFB">
        <w:t>, the following are applicable:</w:t>
      </w:r>
    </w:p>
    <w:p w14:paraId="5FE3951E" w14:textId="77777777" w:rsidR="006C19FB" w:rsidRPr="00094AFB" w:rsidRDefault="006C19FB" w:rsidP="00BF1CA1">
      <w:pPr>
        <w:pStyle w:val="B1"/>
      </w:pPr>
      <w:r w:rsidRPr="00094AFB">
        <w:t>-</w:t>
      </w:r>
      <w:r w:rsidRPr="00094AFB">
        <w:tab/>
        <w:t>The UE monitors (G)WUS only in the last used cell</w:t>
      </w:r>
      <w:r w:rsidR="00D43C05" w:rsidRPr="00094AFB">
        <w:t xml:space="preserve"> as defined in TS 36.304 [11]</w:t>
      </w:r>
      <w:r w:rsidR="00CF2070" w:rsidRPr="00094AFB">
        <w:t>;</w:t>
      </w:r>
    </w:p>
    <w:p w14:paraId="38DC9397" w14:textId="77777777" w:rsidR="00BF1CA1" w:rsidRPr="00094AFB" w:rsidRDefault="00BF1CA1" w:rsidP="00BF1CA1">
      <w:pPr>
        <w:pStyle w:val="B1"/>
      </w:pPr>
      <w:r w:rsidRPr="00094AFB">
        <w:lastRenderedPageBreak/>
        <w:t>-</w:t>
      </w:r>
      <w:r w:rsidRPr="00094AFB">
        <w:tab/>
        <w:t xml:space="preserve">The WUS </w:t>
      </w:r>
      <w:r w:rsidR="000C2B38" w:rsidRPr="00094AFB">
        <w:t xml:space="preserve">or WUS group </w:t>
      </w:r>
      <w:r w:rsidRPr="00094AFB">
        <w:t xml:space="preserve">is used to indicate that the UE shall monitor </w:t>
      </w:r>
      <w:r w:rsidR="00C41650" w:rsidRPr="00094AFB">
        <w:t xml:space="preserve">MPDCCH or </w:t>
      </w:r>
      <w:r w:rsidRPr="00094AFB">
        <w:t>NPDCCH to receive paging in that cell;</w:t>
      </w:r>
    </w:p>
    <w:p w14:paraId="0116CCB8" w14:textId="77777777" w:rsidR="00BF1CA1" w:rsidRPr="00094AFB" w:rsidRDefault="00BF1CA1" w:rsidP="00BF1CA1">
      <w:pPr>
        <w:pStyle w:val="B1"/>
      </w:pPr>
      <w:r w:rsidRPr="00094AFB">
        <w:t>-</w:t>
      </w:r>
      <w:r w:rsidRPr="00094AFB">
        <w:tab/>
        <w:t xml:space="preserve">For a UE not configured with extended DRX, the WUS </w:t>
      </w:r>
      <w:r w:rsidR="000C2B38" w:rsidRPr="00094AFB">
        <w:t xml:space="preserve">or WUS group </w:t>
      </w:r>
      <w:r w:rsidRPr="00094AFB">
        <w:t>is associated to one paging occasion (N = 1);</w:t>
      </w:r>
    </w:p>
    <w:p w14:paraId="62B85F8C" w14:textId="77777777" w:rsidR="00BF1CA1" w:rsidRPr="00094AFB" w:rsidRDefault="00BF1CA1" w:rsidP="00BF1CA1">
      <w:pPr>
        <w:pStyle w:val="B1"/>
      </w:pPr>
      <w:r w:rsidRPr="00094AFB">
        <w:t>-</w:t>
      </w:r>
      <w:r w:rsidRPr="00094AFB">
        <w:tab/>
        <w:t xml:space="preserve">For a UE configured with extended DRX, the WUS </w:t>
      </w:r>
      <w:r w:rsidR="000C2B38" w:rsidRPr="00094AFB">
        <w:t xml:space="preserve">or WUS group </w:t>
      </w:r>
      <w:r w:rsidRPr="00094AFB">
        <w:t xml:space="preserve">can be associated to </w:t>
      </w:r>
      <w:r w:rsidR="00C41650" w:rsidRPr="00094AFB">
        <w:t xml:space="preserve">one or </w:t>
      </w:r>
      <w:r w:rsidRPr="00094AFB">
        <w:t>multiple paging occasion</w:t>
      </w:r>
      <w:r w:rsidR="00C41650" w:rsidRPr="00094AFB">
        <w:t>(</w:t>
      </w:r>
      <w:r w:rsidRPr="00094AFB">
        <w:t>s</w:t>
      </w:r>
      <w:r w:rsidR="00C41650" w:rsidRPr="00094AFB">
        <w:t>)</w:t>
      </w:r>
      <w:r w:rsidRPr="00094AFB">
        <w:t xml:space="preserve"> (N </w:t>
      </w:r>
      <w:r w:rsidRPr="00094AFB">
        <w:rPr>
          <w:rFonts w:ascii="Calibri" w:hAnsi="Calibri" w:cs="Calibri"/>
        </w:rPr>
        <w:t>≥</w:t>
      </w:r>
      <w:r w:rsidRPr="00094AFB">
        <w:t xml:space="preserve"> 1) in a PTW;</w:t>
      </w:r>
    </w:p>
    <w:p w14:paraId="56365A3F" w14:textId="77777777" w:rsidR="00BF1CA1" w:rsidRPr="00094AFB" w:rsidRDefault="00BF1CA1" w:rsidP="00BF1CA1">
      <w:pPr>
        <w:pStyle w:val="B1"/>
      </w:pPr>
      <w:r w:rsidRPr="00094AFB">
        <w:t>-</w:t>
      </w:r>
      <w:r w:rsidRPr="00094AFB">
        <w:tab/>
        <w:t>If UE detects the WUS</w:t>
      </w:r>
      <w:r w:rsidR="000C2B38" w:rsidRPr="00094AFB">
        <w:t xml:space="preserve"> or WUS group</w:t>
      </w:r>
      <w:r w:rsidRPr="00094AFB">
        <w:t>, the UE shall monitor the following N paging occasions unless it has received a paging message;</w:t>
      </w:r>
    </w:p>
    <w:p w14:paraId="7E3106C3" w14:textId="77777777" w:rsidR="00BF1CA1" w:rsidRPr="00094AFB" w:rsidRDefault="00BF1CA1" w:rsidP="00BF1CA1">
      <w:pPr>
        <w:pStyle w:val="B1"/>
      </w:pPr>
      <w:r w:rsidRPr="00094AFB">
        <w:t>-</w:t>
      </w:r>
      <w:r w:rsidRPr="00094AFB">
        <w:tab/>
        <w:t>The paging operation in the MME</w:t>
      </w:r>
      <w:r w:rsidR="009E50B3" w:rsidRPr="00094AFB">
        <w:t>/AMF</w:t>
      </w:r>
      <w:r w:rsidRPr="00094AFB">
        <w:t xml:space="preserve"> is not aware of the use of the WUS in the </w:t>
      </w:r>
      <w:r w:rsidR="009E50B3" w:rsidRPr="00094AFB">
        <w:t>(ng-)</w:t>
      </w:r>
      <w:r w:rsidRPr="00094AFB">
        <w:t>eNB</w:t>
      </w:r>
      <w:r w:rsidR="006D553A" w:rsidRPr="00094AFB">
        <w:t>;</w:t>
      </w:r>
    </w:p>
    <w:p w14:paraId="39DD6BEA" w14:textId="77777777" w:rsidR="006D553A" w:rsidRPr="00094AFB" w:rsidRDefault="006D553A" w:rsidP="004F39D7">
      <w:pPr>
        <w:pStyle w:val="B1"/>
      </w:pPr>
      <w:r w:rsidRPr="00094AFB">
        <w:t>-</w:t>
      </w:r>
      <w:r w:rsidRPr="00094AFB">
        <w:tab/>
        <w:t xml:space="preserve">To reduce WUS use in cells not monitored by the UE, WUS-capable </w:t>
      </w:r>
      <w:r w:rsidR="009E50B3" w:rsidRPr="00094AFB">
        <w:t>(ng-)</w:t>
      </w:r>
      <w:r w:rsidRPr="00094AFB">
        <w:t>eNBs provide UE</w:t>
      </w:r>
      <w:r w:rsidR="004F39D7" w:rsidRPr="00094AFB">
        <w:t>'</w:t>
      </w:r>
      <w:r w:rsidRPr="00094AFB">
        <w:t xml:space="preserve">s last </w:t>
      </w:r>
      <w:r w:rsidR="00D43C05" w:rsidRPr="00094AFB">
        <w:t xml:space="preserve">used </w:t>
      </w:r>
      <w:r w:rsidRPr="00094AFB">
        <w:t>cell information to MME</w:t>
      </w:r>
      <w:r w:rsidR="009E50B3" w:rsidRPr="00094AFB">
        <w:t>/AMF</w:t>
      </w:r>
      <w:r w:rsidRPr="00094AFB">
        <w:t xml:space="preserve"> in the S1</w:t>
      </w:r>
      <w:r w:rsidR="009E50B3" w:rsidRPr="00094AFB">
        <w:t>-AP/NG-AP</w:t>
      </w:r>
      <w:r w:rsidRPr="00094AFB">
        <w:t xml:space="preserve"> UE Context Release Complete or UE Context Suspend Request messages for all UEs, as described in TS 23.401 [17]</w:t>
      </w:r>
      <w:r w:rsidR="009E50B3" w:rsidRPr="00094AFB">
        <w:t xml:space="preserve"> and TS 23.501 [82]</w:t>
      </w:r>
      <w:r w:rsidRPr="00094AFB">
        <w:t>.</w:t>
      </w:r>
      <w:r w:rsidR="00AA7201" w:rsidRPr="00094AFB">
        <w:t xml:space="preserve"> In case of immediate suspension of a UE, the WUS-capable ng-eNB also provides the UE</w:t>
      </w:r>
      <w:r w:rsidR="002843AF" w:rsidRPr="00094AFB">
        <w:rPr>
          <w:rFonts w:eastAsiaTheme="minorEastAsia"/>
        </w:rPr>
        <w:t>'</w:t>
      </w:r>
      <w:r w:rsidR="00AA7201" w:rsidRPr="00094AFB">
        <w:t>s last cell information to the AMF in the UE Context Resume Request message, as described in TS 23.501 [82].</w:t>
      </w:r>
    </w:p>
    <w:p w14:paraId="7E81BA42" w14:textId="77777777" w:rsidR="00BF1CA1" w:rsidRPr="00094AFB" w:rsidRDefault="00BF1CA1" w:rsidP="00BF1CA1">
      <w:r w:rsidRPr="00094AFB">
        <w:t xml:space="preserve">The timing between WUS and the paging occasion (PO) is illustrated in Figure 10.1.4-1. </w:t>
      </w:r>
      <w:r w:rsidR="000C2B38" w:rsidRPr="00094AFB">
        <w:t>The timing between GWUS and the paging occasion (PO) is illustrated in Figure 10.1.4-2</w:t>
      </w:r>
      <w:r w:rsidR="003373CC" w:rsidRPr="00094AFB">
        <w:t xml:space="preserve"> and Figure 10.1.4-3</w:t>
      </w:r>
      <w:r w:rsidR="000C2B38" w:rsidRPr="00094AFB">
        <w:t xml:space="preserve">. </w:t>
      </w:r>
      <w:r w:rsidRPr="00094AFB">
        <w:t xml:space="preserve">The UE can expect WUS repetitions during "Configured maximum WUS duration" but the actual WUS transmission can be shorter, e.g. for UE in good coverage. The UE does not monitor </w:t>
      </w:r>
      <w:bookmarkStart w:id="1461" w:name="_Hlk515624233"/>
      <w:r w:rsidRPr="00094AFB">
        <w:t>WUS during the non-zero "Gap".</w:t>
      </w:r>
    </w:p>
    <w:p w14:paraId="51D37667" w14:textId="77777777" w:rsidR="00BF1CA1" w:rsidRPr="00094AFB" w:rsidRDefault="000A498A" w:rsidP="00BF1CA1">
      <w:pPr>
        <w:pStyle w:val="TH"/>
      </w:pPr>
      <w:r w:rsidRPr="00094AFB">
        <w:pict w14:anchorId="147FA37B">
          <v:shape id="_x0000_i1117" type="#_x0000_t75" style="width:229.5pt;height:51.75pt">
            <v:imagedata r:id="rId191" o:title=""/>
          </v:shape>
        </w:pict>
      </w:r>
    </w:p>
    <w:p w14:paraId="38723425" w14:textId="77777777" w:rsidR="00BF1CA1" w:rsidRPr="00094AFB" w:rsidRDefault="00BF1CA1" w:rsidP="00324FF0">
      <w:pPr>
        <w:pStyle w:val="TF"/>
      </w:pPr>
      <w:r w:rsidRPr="00094AFB">
        <w:t>Figure 10.1.4-1: Illustration of WUS timing</w:t>
      </w:r>
    </w:p>
    <w:bookmarkStart w:id="1462" w:name="_MON_1647952103"/>
    <w:bookmarkEnd w:id="1462"/>
    <w:p w14:paraId="10474A68" w14:textId="77777777" w:rsidR="00EC11C9" w:rsidRPr="00094AFB" w:rsidRDefault="00892931" w:rsidP="00EC11C9">
      <w:pPr>
        <w:pStyle w:val="TH"/>
        <w:ind w:right="-424"/>
      </w:pPr>
      <w:r w:rsidRPr="00094AFB">
        <w:object w:dxaOrig="6499" w:dyaOrig="1359" w14:anchorId="7FAF5C01">
          <v:shape id="_x0000_i1118" type="#_x0000_t75" style="width:325.5pt;height:68.25pt" o:ole="">
            <v:imagedata r:id="rId192" o:title=""/>
          </v:shape>
          <o:OLEObject Type="Embed" ProgID="Word.Document.12" ShapeID="_x0000_i1118" DrawAspect="Content" ObjectID="_1766862029" r:id="rId193">
            <o:FieldCodes>\s</o:FieldCodes>
          </o:OLEObject>
        </w:object>
      </w:r>
    </w:p>
    <w:p w14:paraId="19FE3EE4" w14:textId="77777777" w:rsidR="00EC11C9" w:rsidRPr="00094AFB" w:rsidRDefault="00EC11C9" w:rsidP="00324FF0">
      <w:pPr>
        <w:pStyle w:val="TF"/>
      </w:pPr>
      <w:r w:rsidRPr="00094AFB">
        <w:t>Figure 10.1.4-2: Illustration of GWUS timing for NB-IoT UEs</w:t>
      </w:r>
    </w:p>
    <w:p w14:paraId="49BF72C4" w14:textId="77777777" w:rsidR="00561836" w:rsidRPr="00094AFB" w:rsidRDefault="00561836" w:rsidP="00F47F62">
      <w:pPr>
        <w:pStyle w:val="TH"/>
      </w:pPr>
      <w:r w:rsidRPr="00094AFB">
        <w:object w:dxaOrig="11460" w:dyaOrig="4186" w14:anchorId="056986A8">
          <v:shape id="_x0000_i1119" type="#_x0000_t75" style="width:375.75pt;height:138pt" o:ole="">
            <v:imagedata r:id="rId194" o:title=""/>
          </v:shape>
          <o:OLEObject Type="Embed" ProgID="Visio.Drawing.15" ShapeID="_x0000_i1119" DrawAspect="Content" ObjectID="_1766862030" r:id="rId195"/>
        </w:object>
      </w:r>
    </w:p>
    <w:bookmarkEnd w:id="1461"/>
    <w:p w14:paraId="50A29D0C" w14:textId="77777777" w:rsidR="000C2B38" w:rsidRPr="00094AFB" w:rsidRDefault="00EC11C9" w:rsidP="000C2B38">
      <w:pPr>
        <w:pStyle w:val="TF"/>
      </w:pPr>
      <w:r w:rsidRPr="00094AFB">
        <w:t>Figure 10.1.4-3: Illustration of GWUS timing for BL UEs and UEs in enhanced coverage</w:t>
      </w:r>
    </w:p>
    <w:p w14:paraId="096FB905" w14:textId="77777777" w:rsidR="004846E5" w:rsidRPr="00094AFB" w:rsidRDefault="004846E5" w:rsidP="00324FF0">
      <w:pPr>
        <w:pStyle w:val="NO"/>
        <w:rPr>
          <w:lang w:eastAsia="zh-CN"/>
        </w:rPr>
      </w:pPr>
      <w:r w:rsidRPr="00094AFB">
        <w:t>NOTE:</w:t>
      </w:r>
      <w:r w:rsidRPr="00094AFB">
        <w:tab/>
        <w:t>WUS1/WUS3 could be higher or lower frequency than WUS0/WUS2.</w:t>
      </w:r>
    </w:p>
    <w:p w14:paraId="1E199843" w14:textId="5E98AFD9" w:rsidR="003E0D55" w:rsidRPr="00094AFB" w:rsidRDefault="0006226F" w:rsidP="0006226F">
      <w:pPr>
        <w:rPr>
          <w:lang w:eastAsia="zh-CN"/>
        </w:rPr>
      </w:pPr>
      <w:r w:rsidRPr="00094AFB">
        <w:rPr>
          <w:lang w:eastAsia="zh-CN"/>
        </w:rPr>
        <w:t xml:space="preserve">For NB-IoT, UE in RRC_IDLE receives paging on </w:t>
      </w:r>
      <w:r w:rsidR="00A45B08" w:rsidRPr="00094AFB">
        <w:rPr>
          <w:lang w:eastAsia="zh-CN"/>
        </w:rPr>
        <w:t>the anchor</w:t>
      </w:r>
      <w:r w:rsidRPr="00094AFB">
        <w:rPr>
          <w:lang w:eastAsia="zh-CN"/>
        </w:rPr>
        <w:t xml:space="preserve"> carrier</w:t>
      </w:r>
      <w:r w:rsidR="00F20FDD" w:rsidRPr="00094AFB">
        <w:rPr>
          <w:lang w:eastAsia="zh-CN"/>
        </w:rPr>
        <w:t xml:space="preserve"> or on a non</w:t>
      </w:r>
      <w:r w:rsidR="00561836" w:rsidRPr="00094AFB">
        <w:rPr>
          <w:lang w:eastAsia="zh-CN"/>
        </w:rPr>
        <w:t>-</w:t>
      </w:r>
      <w:r w:rsidR="00F20FDD" w:rsidRPr="00094AFB">
        <w:rPr>
          <w:lang w:eastAsia="zh-CN"/>
        </w:rPr>
        <w:t>anchor carrier based on system information</w:t>
      </w:r>
      <w:r w:rsidRPr="00094AFB">
        <w:rPr>
          <w:lang w:eastAsia="zh-CN"/>
        </w:rPr>
        <w:t>.</w:t>
      </w:r>
    </w:p>
    <w:p w14:paraId="7BEFE335" w14:textId="5C32AF80" w:rsidR="00B97FBA" w:rsidRPr="00094AFB" w:rsidRDefault="00B97FBA" w:rsidP="00B97FBA">
      <w:pPr>
        <w:rPr>
          <w:lang w:eastAsia="zh-CN"/>
        </w:rPr>
      </w:pPr>
      <w:r w:rsidRPr="00094AFB">
        <w:rPr>
          <w:lang w:eastAsia="zh-CN"/>
        </w:rPr>
        <w:t>When coverage based paging is used in NB-IoT:</w:t>
      </w:r>
    </w:p>
    <w:p w14:paraId="3CEC5DAB" w14:textId="1F68DE38" w:rsidR="00B97FBA" w:rsidRPr="00094AFB" w:rsidRDefault="00B97FBA" w:rsidP="00B97FBA">
      <w:pPr>
        <w:pStyle w:val="B1"/>
        <w:rPr>
          <w:lang w:eastAsia="zh-CN"/>
        </w:rPr>
      </w:pPr>
      <w:r w:rsidRPr="00094AFB">
        <w:rPr>
          <w:lang w:eastAsia="zh-CN"/>
        </w:rPr>
        <w:t>-</w:t>
      </w:r>
      <w:r w:rsidRPr="00094AFB">
        <w:rPr>
          <w:lang w:eastAsia="zh-CN"/>
        </w:rPr>
        <w:tab/>
        <w:t>Some paging carriers may be configured for lower levels of coverage enhancements;</w:t>
      </w:r>
    </w:p>
    <w:p w14:paraId="52D234DF" w14:textId="1ED4B07D" w:rsidR="00B97FBA" w:rsidRPr="00094AFB" w:rsidRDefault="00B97FBA" w:rsidP="00B97FBA">
      <w:pPr>
        <w:pStyle w:val="B1"/>
        <w:rPr>
          <w:lang w:eastAsia="zh-CN"/>
        </w:rPr>
      </w:pPr>
      <w:r w:rsidRPr="00094AFB">
        <w:rPr>
          <w:lang w:eastAsia="zh-CN"/>
        </w:rPr>
        <w:lastRenderedPageBreak/>
        <w:t>-</w:t>
      </w:r>
      <w:r w:rsidRPr="00094AFB">
        <w:rPr>
          <w:lang w:eastAsia="zh-CN"/>
        </w:rPr>
        <w:tab/>
        <w:t>The eNB can configure a UE during RRC connection release to select one of these paging carriers according to coverage information provided by the eNB;</w:t>
      </w:r>
    </w:p>
    <w:p w14:paraId="6543415A" w14:textId="77777777" w:rsidR="00B97FBA" w:rsidRPr="00094AFB" w:rsidRDefault="00B97FBA" w:rsidP="00B97FBA">
      <w:pPr>
        <w:pStyle w:val="B1"/>
        <w:rPr>
          <w:lang w:eastAsia="zh-CN"/>
        </w:rPr>
      </w:pPr>
      <w:r w:rsidRPr="00094AFB">
        <w:rPr>
          <w:lang w:eastAsia="zh-CN"/>
        </w:rPr>
        <w:t>-</w:t>
      </w:r>
      <w:r w:rsidRPr="00094AFB">
        <w:rPr>
          <w:lang w:eastAsia="zh-CN"/>
        </w:rPr>
        <w:tab/>
        <w:t>If configured for coverage based paging, the UE only selects one of the coverage based paging carriers if its NRSRP is suitable according to the coverage based paging configuration;</w:t>
      </w:r>
    </w:p>
    <w:p w14:paraId="229F0B56" w14:textId="0B471D12" w:rsidR="00B97FBA" w:rsidRPr="00094AFB" w:rsidRDefault="00B97FBA" w:rsidP="0017374D">
      <w:pPr>
        <w:pStyle w:val="B1"/>
        <w:rPr>
          <w:lang w:eastAsia="zh-CN"/>
        </w:rPr>
      </w:pPr>
      <w:r w:rsidRPr="00094AFB">
        <w:rPr>
          <w:lang w:eastAsia="zh-CN"/>
        </w:rPr>
        <w:t>-</w:t>
      </w:r>
      <w:r w:rsidRPr="00094AFB">
        <w:rPr>
          <w:lang w:eastAsia="zh-CN"/>
        </w:rPr>
        <w:tab/>
        <w:t>Coverage based paging is only applicable in the last cell where the coverage information was received;-</w:t>
      </w:r>
      <w:r w:rsidRPr="00094AFB">
        <w:rPr>
          <w:lang w:eastAsia="zh-CN"/>
        </w:rPr>
        <w:tab/>
        <w:t xml:space="preserve">The eNB includes the coverage based paging information provided to the UE </w:t>
      </w:r>
      <w:r w:rsidRPr="00094AFB">
        <w:t>within the information on the coverage enhancement (CE) level described in clause 23.13.2.</w:t>
      </w:r>
    </w:p>
    <w:p w14:paraId="56F2F298" w14:textId="77777777" w:rsidR="00D51AC6" w:rsidRPr="00094AFB" w:rsidRDefault="00D51AC6" w:rsidP="009C26DC">
      <w:pPr>
        <w:pStyle w:val="Heading3"/>
      </w:pPr>
      <w:bookmarkStart w:id="1463" w:name="_Toc20402838"/>
      <w:bookmarkStart w:id="1464" w:name="_Toc29372344"/>
      <w:bookmarkStart w:id="1465" w:name="_Toc37760296"/>
      <w:bookmarkStart w:id="1466" w:name="_Toc46498532"/>
      <w:bookmarkStart w:id="1467" w:name="_Toc52490845"/>
      <w:bookmarkStart w:id="1468" w:name="_Toc156248334"/>
      <w:r w:rsidRPr="00094AFB">
        <w:t>10.1.5</w:t>
      </w:r>
      <w:r w:rsidRPr="00094AFB">
        <w:tab/>
        <w:t>Random Access Procedure</w:t>
      </w:r>
      <w:bookmarkEnd w:id="1463"/>
      <w:bookmarkEnd w:id="1464"/>
      <w:bookmarkEnd w:id="1465"/>
      <w:bookmarkEnd w:id="1466"/>
      <w:bookmarkEnd w:id="1467"/>
      <w:bookmarkEnd w:id="1468"/>
    </w:p>
    <w:p w14:paraId="41518A29" w14:textId="77777777" w:rsidR="000C1C42" w:rsidRPr="00094AFB" w:rsidRDefault="000C1C42" w:rsidP="000C1C42">
      <w:pPr>
        <w:pStyle w:val="Heading4"/>
      </w:pPr>
      <w:bookmarkStart w:id="1469" w:name="_Toc20402839"/>
      <w:bookmarkStart w:id="1470" w:name="_Toc29372345"/>
      <w:bookmarkStart w:id="1471" w:name="_Toc37760297"/>
      <w:bookmarkStart w:id="1472" w:name="_Toc46498533"/>
      <w:bookmarkStart w:id="1473" w:name="_Toc52490846"/>
      <w:bookmarkStart w:id="1474" w:name="_Toc156248335"/>
      <w:r w:rsidRPr="00094AFB">
        <w:t>10.1.5.0</w:t>
      </w:r>
      <w:r w:rsidRPr="00094AFB">
        <w:tab/>
        <w:t>General</w:t>
      </w:r>
      <w:bookmarkEnd w:id="1469"/>
      <w:bookmarkEnd w:id="1470"/>
      <w:bookmarkEnd w:id="1471"/>
      <w:bookmarkEnd w:id="1472"/>
      <w:bookmarkEnd w:id="1473"/>
      <w:bookmarkEnd w:id="1474"/>
    </w:p>
    <w:p w14:paraId="702E11AC" w14:textId="77777777" w:rsidR="00D51AC6" w:rsidRPr="00094AFB" w:rsidRDefault="00D51AC6" w:rsidP="00E10AA0">
      <w:r w:rsidRPr="00094AFB">
        <w:t>The random access procedure is characterized by:</w:t>
      </w:r>
    </w:p>
    <w:p w14:paraId="3268D7F7" w14:textId="77777777" w:rsidR="00D51AC6" w:rsidRPr="00094AFB" w:rsidRDefault="00D51AC6" w:rsidP="00E10AA0">
      <w:pPr>
        <w:pStyle w:val="B1"/>
      </w:pPr>
      <w:r w:rsidRPr="00094AFB">
        <w:t>-</w:t>
      </w:r>
      <w:r w:rsidRPr="00094AFB">
        <w:tab/>
        <w:t>Common procedure for FDD and TDD;</w:t>
      </w:r>
    </w:p>
    <w:p w14:paraId="7B31E888" w14:textId="77777777" w:rsidR="00D51AC6" w:rsidRPr="00094AFB" w:rsidRDefault="00D51AC6" w:rsidP="00E10AA0">
      <w:pPr>
        <w:pStyle w:val="B1"/>
      </w:pPr>
      <w:r w:rsidRPr="00094AFB">
        <w:t>-</w:t>
      </w:r>
      <w:r w:rsidRPr="00094AFB">
        <w:tab/>
        <w:t>One procedure irrespective of cell size</w:t>
      </w:r>
      <w:r w:rsidR="003F47B1" w:rsidRPr="00094AFB">
        <w:t xml:space="preserve"> and </w:t>
      </w:r>
      <w:r w:rsidR="003A377A" w:rsidRPr="00094AFB">
        <w:t xml:space="preserve">the </w:t>
      </w:r>
      <w:r w:rsidR="003F47B1" w:rsidRPr="00094AFB">
        <w:t xml:space="preserve">number </w:t>
      </w:r>
      <w:r w:rsidR="003A377A" w:rsidRPr="00094AFB">
        <w:t xml:space="preserve">of </w:t>
      </w:r>
      <w:r w:rsidR="003F47B1" w:rsidRPr="00094AFB">
        <w:t>serving cells when CA is configured</w:t>
      </w:r>
      <w:r w:rsidRPr="00094AFB">
        <w:t>;</w:t>
      </w:r>
    </w:p>
    <w:p w14:paraId="44B2A663" w14:textId="77777777" w:rsidR="00D51AC6" w:rsidRPr="00094AFB" w:rsidRDefault="00D51AC6" w:rsidP="00E10AA0">
      <w:r w:rsidRPr="00094AFB">
        <w:t>The random access procedure is performed for the following events</w:t>
      </w:r>
      <w:r w:rsidR="003765BB" w:rsidRPr="00094AFB">
        <w:t xml:space="preserve"> related to the PCell</w:t>
      </w:r>
      <w:r w:rsidRPr="00094AFB">
        <w:t>:</w:t>
      </w:r>
    </w:p>
    <w:p w14:paraId="14A5FCE8" w14:textId="77777777" w:rsidR="00D51AC6" w:rsidRPr="00094AFB" w:rsidRDefault="00D51AC6" w:rsidP="00E10AA0">
      <w:pPr>
        <w:pStyle w:val="B1"/>
      </w:pPr>
      <w:r w:rsidRPr="00094AFB">
        <w:t>-</w:t>
      </w:r>
      <w:r w:rsidRPr="00094AFB">
        <w:tab/>
        <w:t>Initial access from RRC_IDLE;</w:t>
      </w:r>
    </w:p>
    <w:p w14:paraId="3EE41B0F" w14:textId="77777777" w:rsidR="00596B44" w:rsidRPr="00094AFB" w:rsidRDefault="00596B44" w:rsidP="00E10AA0">
      <w:pPr>
        <w:pStyle w:val="B1"/>
      </w:pPr>
      <w:r w:rsidRPr="00094AFB">
        <w:t>-</w:t>
      </w:r>
      <w:r w:rsidRPr="00094AFB">
        <w:tab/>
      </w:r>
      <w:r w:rsidRPr="00094AFB">
        <w:rPr>
          <w:lang w:eastAsia="zh-CN"/>
        </w:rPr>
        <w:t>RRC Connection Re-establishment procedure</w:t>
      </w:r>
      <w:r w:rsidR="0006226F" w:rsidRPr="00094AFB">
        <w:rPr>
          <w:rFonts w:eastAsia="SimSun"/>
          <w:lang w:eastAsia="zh-CN"/>
        </w:rPr>
        <w:t xml:space="preserve">, </w:t>
      </w:r>
      <w:r w:rsidR="00A45B08" w:rsidRPr="00094AFB">
        <w:t>as defined in TS 24.301</w:t>
      </w:r>
      <w:r w:rsidR="003D0596" w:rsidRPr="00094AFB">
        <w:t xml:space="preserve"> </w:t>
      </w:r>
      <w:r w:rsidR="0006226F" w:rsidRPr="00094AFB">
        <w:rPr>
          <w:rFonts w:eastAsia="SimSun"/>
          <w:lang w:eastAsia="zh-CN"/>
        </w:rPr>
        <w:t>[20]</w:t>
      </w:r>
      <w:r w:rsidRPr="00094AFB">
        <w:rPr>
          <w:lang w:eastAsia="zh-CN"/>
        </w:rPr>
        <w:t>;</w:t>
      </w:r>
    </w:p>
    <w:p w14:paraId="4FEEF2ED" w14:textId="77777777" w:rsidR="00D51AC6" w:rsidRPr="00094AFB" w:rsidRDefault="00D51AC6" w:rsidP="00E10AA0">
      <w:pPr>
        <w:pStyle w:val="B1"/>
      </w:pPr>
      <w:r w:rsidRPr="00094AFB">
        <w:t>-</w:t>
      </w:r>
      <w:r w:rsidRPr="00094AFB">
        <w:tab/>
        <w:t>Handover</w:t>
      </w:r>
      <w:r w:rsidR="0006226F" w:rsidRPr="00094AFB">
        <w:rPr>
          <w:rFonts w:eastAsia="SimSun"/>
          <w:lang w:eastAsia="zh-CN"/>
        </w:rPr>
        <w:t>, except for NB-IoT</w:t>
      </w:r>
      <w:r w:rsidR="00681439" w:rsidRPr="00094AFB">
        <w:rPr>
          <w:lang w:eastAsia="zh-CN"/>
        </w:rPr>
        <w:t xml:space="preserve"> or when RACH-less HO is configured</w:t>
      </w:r>
      <w:r w:rsidRPr="00094AFB">
        <w:t>;</w:t>
      </w:r>
    </w:p>
    <w:p w14:paraId="1CEA5E31" w14:textId="77777777" w:rsidR="00D51AC6" w:rsidRPr="00094AFB" w:rsidRDefault="00D51AC6" w:rsidP="00E10AA0">
      <w:pPr>
        <w:pStyle w:val="B1"/>
      </w:pPr>
      <w:r w:rsidRPr="00094AFB">
        <w:t>-</w:t>
      </w:r>
      <w:r w:rsidRPr="00094AFB">
        <w:tab/>
        <w:t>DL data arrival during RRC_CONNECTED requiring random access procedure</w:t>
      </w:r>
      <w:r w:rsidR="00C0345C" w:rsidRPr="00094AFB">
        <w:t>:</w:t>
      </w:r>
    </w:p>
    <w:p w14:paraId="662C4D73" w14:textId="77777777" w:rsidR="00D51AC6" w:rsidRPr="00094AFB" w:rsidRDefault="00D51AC6" w:rsidP="00E10AA0">
      <w:pPr>
        <w:pStyle w:val="B1"/>
        <w:ind w:firstLine="0"/>
      </w:pPr>
      <w:r w:rsidRPr="00094AFB">
        <w:t>-</w:t>
      </w:r>
      <w:r w:rsidRPr="00094AFB">
        <w:tab/>
        <w:t xml:space="preserve">E.g. when UL synchronisation status is </w:t>
      </w:r>
      <w:r w:rsidR="00C0345C" w:rsidRPr="00094AFB">
        <w:t>"</w:t>
      </w:r>
      <w:r w:rsidRPr="00094AFB">
        <w:t>non-synchronised</w:t>
      </w:r>
      <w:r w:rsidR="00C0345C" w:rsidRPr="00094AFB">
        <w:t>".</w:t>
      </w:r>
    </w:p>
    <w:p w14:paraId="4CA411D6" w14:textId="77777777" w:rsidR="00D51AC6" w:rsidRPr="00094AFB" w:rsidRDefault="00D51AC6" w:rsidP="00E10AA0">
      <w:pPr>
        <w:pStyle w:val="B1"/>
      </w:pPr>
      <w:r w:rsidRPr="00094AFB">
        <w:t>-</w:t>
      </w:r>
      <w:r w:rsidRPr="00094AFB">
        <w:tab/>
        <w:t>UL data arrival during RRC_CONNECTED requiring random access procedure</w:t>
      </w:r>
      <w:r w:rsidR="00C0345C" w:rsidRPr="00094AFB">
        <w:t>:</w:t>
      </w:r>
    </w:p>
    <w:p w14:paraId="4D4D2F82" w14:textId="77777777" w:rsidR="00D51AC6" w:rsidRPr="00094AFB" w:rsidRDefault="00D51AC6" w:rsidP="00584246">
      <w:pPr>
        <w:pStyle w:val="B2"/>
      </w:pPr>
      <w:r w:rsidRPr="00094AFB">
        <w:t>-</w:t>
      </w:r>
      <w:r w:rsidRPr="00094AFB">
        <w:tab/>
        <w:t xml:space="preserve">E.g. when UL synchronisation status is </w:t>
      </w:r>
      <w:r w:rsidR="00E11F8B" w:rsidRPr="00094AFB">
        <w:t>"</w:t>
      </w:r>
      <w:r w:rsidRPr="00094AFB">
        <w:t>non-synchronised</w:t>
      </w:r>
      <w:r w:rsidR="00E11F8B" w:rsidRPr="00094AFB">
        <w:t>"</w:t>
      </w:r>
      <w:r w:rsidRPr="00094AFB">
        <w:t xml:space="preserve"> or there are no PUCCH resources for SR available.</w:t>
      </w:r>
    </w:p>
    <w:p w14:paraId="2524763B" w14:textId="77777777" w:rsidR="00FB0542" w:rsidRPr="00094AFB" w:rsidRDefault="00FB0542" w:rsidP="00E10AA0">
      <w:pPr>
        <w:pStyle w:val="B1"/>
      </w:pPr>
      <w:r w:rsidRPr="00094AFB">
        <w:t>-</w:t>
      </w:r>
      <w:r w:rsidRPr="00094AFB">
        <w:tab/>
        <w:t>For positioning purpose during RRC_CONNECTED requiring random access procedure</w:t>
      </w:r>
      <w:r w:rsidR="00A45B08" w:rsidRPr="00094AFB">
        <w:t>:</w:t>
      </w:r>
    </w:p>
    <w:p w14:paraId="02D86D69" w14:textId="77777777" w:rsidR="00FB0542" w:rsidRPr="00094AFB" w:rsidRDefault="00FB0542" w:rsidP="00E10AA0">
      <w:pPr>
        <w:pStyle w:val="B2"/>
      </w:pPr>
      <w:r w:rsidRPr="00094AFB">
        <w:t>-</w:t>
      </w:r>
      <w:r w:rsidRPr="00094AFB">
        <w:tab/>
        <w:t>E.g. when timing advance is needed for UE positioning</w:t>
      </w:r>
      <w:r w:rsidR="00C0345C" w:rsidRPr="00094AFB">
        <w:t>.</w:t>
      </w:r>
    </w:p>
    <w:p w14:paraId="38B8F6E8" w14:textId="77777777" w:rsidR="002811B9" w:rsidRPr="00094AFB" w:rsidRDefault="002811B9" w:rsidP="002811B9">
      <w:pPr>
        <w:pStyle w:val="B1"/>
      </w:pPr>
      <w:r w:rsidRPr="00094AFB">
        <w:t>-</w:t>
      </w:r>
      <w:r w:rsidRPr="00094AFB">
        <w:tab/>
        <w:t>Reporting GNSS validity duration during RRC_CONNECTED for BL UEs, UEs in enhanced coverage and NB-IoT UEs.</w:t>
      </w:r>
    </w:p>
    <w:p w14:paraId="43E9FC8F" w14:textId="77777777" w:rsidR="009E56EF" w:rsidRPr="00094AFB" w:rsidRDefault="003765BB" w:rsidP="00E10AA0">
      <w:r w:rsidRPr="00094AFB">
        <w:t>The random access procedure is also performed on a SCell to establish time alignment for the corresponding sTAG.</w:t>
      </w:r>
    </w:p>
    <w:p w14:paraId="028AC243" w14:textId="77777777" w:rsidR="00746167" w:rsidRPr="00094AFB" w:rsidRDefault="00746167" w:rsidP="00E10AA0">
      <w:r w:rsidRPr="00094AFB">
        <w:t>For E-UTRA connected to 5GC, the random access procedure is also performed for the transition from RRC_INACTIVE.</w:t>
      </w:r>
    </w:p>
    <w:p w14:paraId="204B3352" w14:textId="77777777" w:rsidR="003765BB" w:rsidRPr="00094AFB" w:rsidRDefault="009E56EF" w:rsidP="00E10AA0">
      <w:r w:rsidRPr="00094AFB">
        <w:t>In DC, the random access procedure is also performed on at least PSCell upon SCG addition/modification, if instructed, or upon DL/UL data arrival during RRC_CONNECTED requiring random access procedure. The UE initiated random access procedure is performed only on PSCell for SCG.</w:t>
      </w:r>
    </w:p>
    <w:p w14:paraId="7FFCA65B" w14:textId="77777777" w:rsidR="00D51AC6" w:rsidRPr="00094AFB" w:rsidRDefault="00D51AC6" w:rsidP="00E10AA0">
      <w:r w:rsidRPr="00094AFB">
        <w:t>Furthermore, the random access procedure takes two distinct forms:</w:t>
      </w:r>
    </w:p>
    <w:p w14:paraId="1A86F28A" w14:textId="77777777" w:rsidR="00D51AC6" w:rsidRPr="00094AFB" w:rsidRDefault="00D51AC6" w:rsidP="00E10AA0">
      <w:pPr>
        <w:pStyle w:val="B1"/>
      </w:pPr>
      <w:r w:rsidRPr="00094AFB">
        <w:t>-</w:t>
      </w:r>
      <w:r w:rsidRPr="00094AFB">
        <w:tab/>
        <w:t xml:space="preserve">Contention based (applicable to </w:t>
      </w:r>
      <w:r w:rsidR="00A45B08" w:rsidRPr="00094AFB">
        <w:t>all six</w:t>
      </w:r>
      <w:r w:rsidRPr="00094AFB">
        <w:t xml:space="preserve"> events</w:t>
      </w:r>
      <w:r w:rsidR="00A45B08" w:rsidRPr="00094AFB">
        <w:t>, but the sixth event for positioning is applicable for NB-IoT only</w:t>
      </w:r>
      <w:r w:rsidRPr="00094AFB">
        <w:t>);</w:t>
      </w:r>
    </w:p>
    <w:p w14:paraId="461346D0" w14:textId="77777777" w:rsidR="00D51AC6" w:rsidRPr="00094AFB" w:rsidRDefault="00D51AC6" w:rsidP="00E10AA0">
      <w:pPr>
        <w:pStyle w:val="B1"/>
      </w:pPr>
      <w:r w:rsidRPr="00094AFB">
        <w:t>-</w:t>
      </w:r>
      <w:r w:rsidRPr="00094AFB">
        <w:tab/>
        <w:t>Non-contention based (applicable to only handover</w:t>
      </w:r>
      <w:r w:rsidR="00FB0542" w:rsidRPr="00094AFB">
        <w:t>,</w:t>
      </w:r>
      <w:r w:rsidRPr="00094AFB">
        <w:t xml:space="preserve"> DL data arrival</w:t>
      </w:r>
      <w:r w:rsidR="003765BB" w:rsidRPr="00094AFB">
        <w:t>,</w:t>
      </w:r>
      <w:r w:rsidR="00FB0542" w:rsidRPr="00094AFB">
        <w:t xml:space="preserve"> positioning</w:t>
      </w:r>
      <w:r w:rsidR="003765BB" w:rsidRPr="00094AFB">
        <w:t xml:space="preserve"> and obtaining timing advance alignment for a sTAG</w:t>
      </w:r>
      <w:r w:rsidRPr="00094AFB">
        <w:t>).</w:t>
      </w:r>
    </w:p>
    <w:p w14:paraId="6C90799E" w14:textId="77777777" w:rsidR="00D51AC6" w:rsidRPr="00094AFB" w:rsidRDefault="00D51AC6" w:rsidP="00E10AA0">
      <w:r w:rsidRPr="00094AFB">
        <w:t>Normal DL/UL transmission can take place after the random access procedure.</w:t>
      </w:r>
    </w:p>
    <w:p w14:paraId="7D969D5A" w14:textId="77777777" w:rsidR="0006226F" w:rsidRPr="00094AFB" w:rsidRDefault="00A7612F" w:rsidP="0006226F">
      <w:pPr>
        <w:rPr>
          <w:rFonts w:eastAsia="SimSun"/>
          <w:lang w:eastAsia="zh-CN"/>
        </w:rPr>
      </w:pPr>
      <w:r w:rsidRPr="00094AFB">
        <w:t xml:space="preserve">An RN supports both contention-based and non-contention-based random access. When an RN performs the random access procedure, it suspends any current </w:t>
      </w:r>
      <w:r w:rsidR="00C512D0" w:rsidRPr="00094AFB">
        <w:t>RN</w:t>
      </w:r>
      <w:r w:rsidRPr="00094AFB">
        <w:t xml:space="preserve"> subframe configuration, meaning it temporarily disregards </w:t>
      </w:r>
      <w:r w:rsidR="00C512D0" w:rsidRPr="00094AFB">
        <w:t xml:space="preserve">the RN subframe </w:t>
      </w:r>
      <w:r w:rsidRPr="00094AFB">
        <w:t xml:space="preserve">configuration. The </w:t>
      </w:r>
      <w:r w:rsidR="00C512D0" w:rsidRPr="00094AFB">
        <w:t>RN</w:t>
      </w:r>
      <w:r w:rsidRPr="00094AFB">
        <w:t xml:space="preserve"> subframe configuration is resumed at successful random access procedure completion.</w:t>
      </w:r>
    </w:p>
    <w:p w14:paraId="161F88BF" w14:textId="77777777" w:rsidR="00A7612F" w:rsidRPr="00094AFB" w:rsidRDefault="0006226F" w:rsidP="0006226F">
      <w:pPr>
        <w:rPr>
          <w:rFonts w:eastAsia="SimSun"/>
          <w:kern w:val="2"/>
          <w:lang w:eastAsia="zh-CN"/>
        </w:rPr>
      </w:pPr>
      <w:r w:rsidRPr="00094AFB">
        <w:rPr>
          <w:rFonts w:eastAsia="SimSun"/>
          <w:lang w:eastAsia="zh-CN"/>
        </w:rPr>
        <w:lastRenderedPageBreak/>
        <w:t>For NB-IoT, t</w:t>
      </w:r>
      <w:r w:rsidRPr="00094AFB">
        <w:rPr>
          <w:lang w:eastAsia="zh-CN"/>
        </w:rPr>
        <w:t xml:space="preserve">he </w:t>
      </w:r>
      <w:r w:rsidRPr="00094AFB">
        <w:rPr>
          <w:rFonts w:eastAsia="SimSun"/>
          <w:lang w:eastAsia="zh-CN"/>
        </w:rPr>
        <w:t>random access</w:t>
      </w:r>
      <w:r w:rsidRPr="00094AFB">
        <w:rPr>
          <w:lang w:eastAsia="zh-CN"/>
        </w:rPr>
        <w:t xml:space="preserve"> procedure is performed on </w:t>
      </w:r>
      <w:r w:rsidR="00A45B08" w:rsidRPr="00094AFB">
        <w:rPr>
          <w:lang w:eastAsia="zh-CN"/>
        </w:rPr>
        <w:t>the anchor</w:t>
      </w:r>
      <w:r w:rsidRPr="00094AFB">
        <w:rPr>
          <w:rFonts w:eastAsia="SimSun"/>
          <w:lang w:eastAsia="zh-CN"/>
        </w:rPr>
        <w:t xml:space="preserve"> carrier</w:t>
      </w:r>
      <w:r w:rsidR="00F20FDD" w:rsidRPr="00094AFB">
        <w:rPr>
          <w:lang w:eastAsia="zh-CN"/>
        </w:rPr>
        <w:t xml:space="preserve"> or on a non</w:t>
      </w:r>
      <w:r w:rsidR="00561836" w:rsidRPr="00094AFB">
        <w:rPr>
          <w:lang w:eastAsia="zh-CN"/>
        </w:rPr>
        <w:t>-</w:t>
      </w:r>
      <w:r w:rsidR="00F20FDD" w:rsidRPr="00094AFB">
        <w:rPr>
          <w:lang w:eastAsia="zh-CN"/>
        </w:rPr>
        <w:t>anchor carrier based on system information</w:t>
      </w:r>
      <w:r w:rsidRPr="00094AFB">
        <w:rPr>
          <w:rFonts w:eastAsia="SimSun"/>
          <w:lang w:eastAsia="zh-CN"/>
        </w:rPr>
        <w:t>.</w:t>
      </w:r>
    </w:p>
    <w:p w14:paraId="52CDD563" w14:textId="77777777" w:rsidR="00D51AC6" w:rsidRPr="00094AFB" w:rsidRDefault="00D51AC6" w:rsidP="009C26DC">
      <w:pPr>
        <w:pStyle w:val="Heading4"/>
      </w:pPr>
      <w:bookmarkStart w:id="1475" w:name="_Toc20402840"/>
      <w:bookmarkStart w:id="1476" w:name="_Toc29372346"/>
      <w:bookmarkStart w:id="1477" w:name="_Toc37760298"/>
      <w:bookmarkStart w:id="1478" w:name="_Toc46498534"/>
      <w:bookmarkStart w:id="1479" w:name="_Toc52490847"/>
      <w:bookmarkStart w:id="1480" w:name="_Toc156248336"/>
      <w:r w:rsidRPr="00094AFB">
        <w:t>10.1.5.1</w:t>
      </w:r>
      <w:r w:rsidRPr="00094AFB">
        <w:tab/>
        <w:t>Contention based random access procedure</w:t>
      </w:r>
      <w:bookmarkEnd w:id="1475"/>
      <w:bookmarkEnd w:id="1476"/>
      <w:bookmarkEnd w:id="1477"/>
      <w:bookmarkEnd w:id="1478"/>
      <w:bookmarkEnd w:id="1479"/>
      <w:bookmarkEnd w:id="1480"/>
    </w:p>
    <w:p w14:paraId="3D80142D" w14:textId="77777777" w:rsidR="00D51AC6" w:rsidRPr="00094AFB" w:rsidRDefault="00D51AC6" w:rsidP="00E10AA0">
      <w:r w:rsidRPr="00094AFB">
        <w:t>The contention based random access procedure is outlined on Figure 10.1.5.1-1 below:</w:t>
      </w:r>
    </w:p>
    <w:p w14:paraId="7592DAAF" w14:textId="77777777" w:rsidR="00D51AC6" w:rsidRPr="00094AFB" w:rsidRDefault="00D51AC6" w:rsidP="00E10AA0">
      <w:pPr>
        <w:pStyle w:val="TH"/>
      </w:pPr>
      <w:r w:rsidRPr="00094AFB">
        <w:object w:dxaOrig="4052" w:dyaOrig="4185" w14:anchorId="3C5F8AE9">
          <v:shape id="_x0000_i1120" type="#_x0000_t75" style="width:202.5pt;height:209.25pt" o:ole="">
            <v:imagedata r:id="rId196" o:title=""/>
          </v:shape>
          <o:OLEObject Type="Embed" ProgID="Visio.Drawing.11" ShapeID="_x0000_i1120" DrawAspect="Content" ObjectID="_1766862031" r:id="rId197"/>
        </w:object>
      </w:r>
    </w:p>
    <w:p w14:paraId="1DDC71B3" w14:textId="77777777" w:rsidR="00D51AC6" w:rsidRPr="00094AFB" w:rsidRDefault="00D51AC6" w:rsidP="00324FF0">
      <w:pPr>
        <w:pStyle w:val="TF"/>
      </w:pPr>
      <w:r w:rsidRPr="00094AFB">
        <w:t>Figure 10.1.5.1-1: Contention based Random Access Procedure</w:t>
      </w:r>
    </w:p>
    <w:p w14:paraId="2D0298E6" w14:textId="77777777" w:rsidR="00D51AC6" w:rsidRPr="00094AFB" w:rsidRDefault="00D51AC6" w:rsidP="00E10AA0">
      <w:r w:rsidRPr="00094AFB">
        <w:t>The four steps of the contention based random access procedures are:</w:t>
      </w:r>
    </w:p>
    <w:p w14:paraId="57B08439" w14:textId="77777777" w:rsidR="00D51AC6" w:rsidRPr="00094AFB" w:rsidRDefault="00D51AC6" w:rsidP="00E10AA0">
      <w:pPr>
        <w:pStyle w:val="B1"/>
      </w:pPr>
      <w:r w:rsidRPr="00094AFB">
        <w:t>1)</w:t>
      </w:r>
      <w:r w:rsidRPr="00094AFB">
        <w:tab/>
        <w:t>Random Access Preamble on RACH in uplink:</w:t>
      </w:r>
    </w:p>
    <w:p w14:paraId="29CD624A" w14:textId="77777777" w:rsidR="00D51AC6" w:rsidRPr="00094AFB" w:rsidRDefault="00D51AC6" w:rsidP="00E10AA0">
      <w:pPr>
        <w:pStyle w:val="B3"/>
        <w:ind w:left="851"/>
      </w:pPr>
      <w:r w:rsidRPr="00094AFB">
        <w:t>-</w:t>
      </w:r>
      <w:r w:rsidRPr="00094AFB">
        <w:tab/>
      </w:r>
      <w:r w:rsidR="006C6658" w:rsidRPr="00094AFB">
        <w:t>There are two possible groups defined and one is optional. If both groups are configured the size of message 3 and the pathloss are used to determine which group a preamble is selected from. The group to which a preamble belongs provides an indication of the size of the message 3 and the radio conditions at the UE. The preamble group information along with the necessary thresholds are broadcast on system information.</w:t>
      </w:r>
    </w:p>
    <w:p w14:paraId="474073B8" w14:textId="77777777" w:rsidR="00D51AC6" w:rsidRPr="00094AFB" w:rsidRDefault="00D51AC6" w:rsidP="00E10AA0">
      <w:pPr>
        <w:pStyle w:val="B1"/>
      </w:pPr>
      <w:r w:rsidRPr="00094AFB">
        <w:t>2)</w:t>
      </w:r>
      <w:r w:rsidRPr="00094AFB">
        <w:tab/>
        <w:t>Random Access Response generated by MAC on DL-SCH:</w:t>
      </w:r>
    </w:p>
    <w:p w14:paraId="0EA43496" w14:textId="77777777" w:rsidR="00D51AC6" w:rsidRPr="00094AFB" w:rsidRDefault="00D51AC6" w:rsidP="00E10AA0">
      <w:pPr>
        <w:pStyle w:val="B2"/>
      </w:pPr>
      <w:r w:rsidRPr="00094AFB">
        <w:t>-</w:t>
      </w:r>
      <w:r w:rsidRPr="00094AFB">
        <w:tab/>
        <w:t>Semi-synchronous (within a flexible window of which the size is one or more TTI) with message 1;</w:t>
      </w:r>
    </w:p>
    <w:p w14:paraId="4C8210B2" w14:textId="77777777" w:rsidR="00D51AC6" w:rsidRPr="00094AFB" w:rsidRDefault="00D51AC6" w:rsidP="00E10AA0">
      <w:pPr>
        <w:pStyle w:val="B2"/>
      </w:pPr>
      <w:r w:rsidRPr="00094AFB">
        <w:t>-</w:t>
      </w:r>
      <w:r w:rsidRPr="00094AFB">
        <w:tab/>
        <w:t>No HARQ;</w:t>
      </w:r>
    </w:p>
    <w:p w14:paraId="34C74AF7" w14:textId="77777777" w:rsidR="00D51AC6" w:rsidRPr="00094AFB" w:rsidRDefault="00D51AC6" w:rsidP="00E10AA0">
      <w:pPr>
        <w:pStyle w:val="B2"/>
      </w:pPr>
      <w:r w:rsidRPr="00094AFB">
        <w:t>-</w:t>
      </w:r>
      <w:r w:rsidRPr="00094AFB">
        <w:tab/>
        <w:t xml:space="preserve">Addressed to RA-RNTI on </w:t>
      </w:r>
      <w:r w:rsidR="008260FF" w:rsidRPr="00094AFB">
        <w:rPr>
          <w:lang w:eastAsia="ko-KR"/>
        </w:rPr>
        <w:t>PDCCH</w:t>
      </w:r>
      <w:r w:rsidRPr="00094AFB">
        <w:t>;</w:t>
      </w:r>
    </w:p>
    <w:p w14:paraId="5C93B873" w14:textId="77777777" w:rsidR="00D51AC6" w:rsidRPr="00094AFB" w:rsidRDefault="00D51AC6" w:rsidP="00584246">
      <w:pPr>
        <w:pStyle w:val="B2"/>
      </w:pPr>
      <w:r w:rsidRPr="00094AFB">
        <w:t>-</w:t>
      </w:r>
      <w:r w:rsidRPr="00094AFB">
        <w:tab/>
        <w:t>Conveys at least RA-preamble identifier, Timing Alignment information</w:t>
      </w:r>
      <w:r w:rsidR="003765BB" w:rsidRPr="00094AFB">
        <w:t xml:space="preserve"> for the pTAG</w:t>
      </w:r>
      <w:r w:rsidRPr="00094AFB">
        <w:t>, initial UL grant and assignment of Temporary C-RNTI (which may or may not be made permanent upon Contention Resolution);</w:t>
      </w:r>
    </w:p>
    <w:p w14:paraId="2A180200" w14:textId="77777777" w:rsidR="00D51AC6" w:rsidRPr="00094AFB" w:rsidRDefault="00D51AC6" w:rsidP="00E10AA0">
      <w:pPr>
        <w:pStyle w:val="B2"/>
      </w:pPr>
      <w:r w:rsidRPr="00094AFB">
        <w:t>-</w:t>
      </w:r>
      <w:r w:rsidRPr="00094AFB">
        <w:tab/>
        <w:t>Intended for a variable number of UEs in one DL-SCH message.</w:t>
      </w:r>
    </w:p>
    <w:p w14:paraId="761174E4" w14:textId="77777777" w:rsidR="00D51AC6" w:rsidRPr="00094AFB" w:rsidRDefault="00D51AC6" w:rsidP="00E10AA0">
      <w:pPr>
        <w:pStyle w:val="B1"/>
      </w:pPr>
      <w:r w:rsidRPr="00094AFB">
        <w:t>3)</w:t>
      </w:r>
      <w:r w:rsidRPr="00094AFB">
        <w:tab/>
        <w:t>First scheduled UL transmission on UL-SCH:</w:t>
      </w:r>
    </w:p>
    <w:p w14:paraId="16BE4631" w14:textId="77777777" w:rsidR="00D51AC6" w:rsidRPr="00094AFB" w:rsidRDefault="00D51AC6" w:rsidP="00E10AA0">
      <w:pPr>
        <w:pStyle w:val="B2"/>
      </w:pPr>
      <w:r w:rsidRPr="00094AFB">
        <w:t>-</w:t>
      </w:r>
      <w:r w:rsidRPr="00094AFB">
        <w:tab/>
        <w:t>Uses HARQ;</w:t>
      </w:r>
    </w:p>
    <w:p w14:paraId="1C9786EA" w14:textId="77777777" w:rsidR="00D51AC6" w:rsidRPr="00094AFB" w:rsidRDefault="00D51AC6" w:rsidP="00E10AA0">
      <w:pPr>
        <w:pStyle w:val="B2"/>
      </w:pPr>
      <w:r w:rsidRPr="00094AFB">
        <w:t>-</w:t>
      </w:r>
      <w:r w:rsidRPr="00094AFB">
        <w:tab/>
        <w:t>Size of the transport blocks depends on the UL grant conveyed in step 2.</w:t>
      </w:r>
    </w:p>
    <w:p w14:paraId="7C1F92ED" w14:textId="77777777" w:rsidR="00D51AC6" w:rsidRPr="00094AFB" w:rsidRDefault="00D51AC6" w:rsidP="00E10AA0">
      <w:pPr>
        <w:pStyle w:val="B2"/>
      </w:pPr>
      <w:r w:rsidRPr="00094AFB">
        <w:t>-</w:t>
      </w:r>
      <w:r w:rsidRPr="00094AFB">
        <w:tab/>
        <w:t>For initial access:</w:t>
      </w:r>
    </w:p>
    <w:p w14:paraId="625478B8" w14:textId="77777777" w:rsidR="00D51AC6" w:rsidRPr="00094AFB" w:rsidRDefault="00D51AC6" w:rsidP="00584246">
      <w:pPr>
        <w:pStyle w:val="B3"/>
      </w:pPr>
      <w:r w:rsidRPr="00094AFB">
        <w:t>-</w:t>
      </w:r>
      <w:r w:rsidRPr="00094AFB">
        <w:tab/>
        <w:t>Conveys the RRC Connection Request generated by the RRC layer and transmitted via CCCH;</w:t>
      </w:r>
    </w:p>
    <w:p w14:paraId="5DA816F7" w14:textId="77777777" w:rsidR="00D51AC6" w:rsidRPr="00094AFB" w:rsidRDefault="00D51AC6" w:rsidP="00584246">
      <w:pPr>
        <w:pStyle w:val="B3"/>
      </w:pPr>
      <w:r w:rsidRPr="00094AFB">
        <w:t>-</w:t>
      </w:r>
      <w:r w:rsidRPr="00094AFB">
        <w:tab/>
        <w:t>Conveys at least NAS UE identifier but no NAS message;</w:t>
      </w:r>
    </w:p>
    <w:p w14:paraId="1485DFB2" w14:textId="77777777" w:rsidR="00D51AC6" w:rsidRPr="00094AFB" w:rsidRDefault="00D51AC6" w:rsidP="00584246">
      <w:pPr>
        <w:pStyle w:val="B3"/>
      </w:pPr>
      <w:r w:rsidRPr="00094AFB">
        <w:t>-</w:t>
      </w:r>
      <w:r w:rsidRPr="00094AFB">
        <w:tab/>
        <w:t>RLC TM: no segmentation</w:t>
      </w:r>
      <w:r w:rsidR="00C0345C" w:rsidRPr="00094AFB">
        <w:t>.</w:t>
      </w:r>
    </w:p>
    <w:p w14:paraId="6EE35A98" w14:textId="77777777" w:rsidR="00596B44" w:rsidRPr="00094AFB" w:rsidRDefault="00596B44" w:rsidP="00E10AA0">
      <w:pPr>
        <w:pStyle w:val="B2"/>
      </w:pPr>
      <w:r w:rsidRPr="00094AFB">
        <w:t>-</w:t>
      </w:r>
      <w:r w:rsidRPr="00094AFB">
        <w:tab/>
      </w:r>
      <w:r w:rsidRPr="00094AFB">
        <w:rPr>
          <w:lang w:eastAsia="zh-CN"/>
        </w:rPr>
        <w:t>For RRC Connection Re-establishment procedure</w:t>
      </w:r>
      <w:r w:rsidRPr="00094AFB">
        <w:t>:</w:t>
      </w:r>
    </w:p>
    <w:p w14:paraId="23177C7F" w14:textId="77777777" w:rsidR="00D51AC6" w:rsidRPr="00094AFB" w:rsidRDefault="00D51AC6" w:rsidP="00E10AA0">
      <w:pPr>
        <w:pStyle w:val="B3"/>
      </w:pPr>
      <w:r w:rsidRPr="00094AFB">
        <w:lastRenderedPageBreak/>
        <w:t>-</w:t>
      </w:r>
      <w:r w:rsidRPr="00094AFB">
        <w:tab/>
        <w:t>Conveys the RRC Connection Re-establishment Request generated by the RRC layer and transmitted via CCCH;</w:t>
      </w:r>
    </w:p>
    <w:p w14:paraId="570FD09A" w14:textId="77777777" w:rsidR="00D51AC6" w:rsidRPr="00094AFB" w:rsidRDefault="00D51AC6" w:rsidP="00E10AA0">
      <w:pPr>
        <w:pStyle w:val="B3"/>
      </w:pPr>
      <w:r w:rsidRPr="00094AFB">
        <w:t>-</w:t>
      </w:r>
      <w:r w:rsidRPr="00094AFB">
        <w:tab/>
        <w:t>RLC TM: no segmentation;</w:t>
      </w:r>
    </w:p>
    <w:p w14:paraId="14C29431" w14:textId="77777777" w:rsidR="00D51AC6" w:rsidRPr="00094AFB" w:rsidRDefault="00D51AC6" w:rsidP="00E10AA0">
      <w:pPr>
        <w:pStyle w:val="B3"/>
      </w:pPr>
      <w:r w:rsidRPr="00094AFB">
        <w:t>-</w:t>
      </w:r>
      <w:r w:rsidRPr="00094AFB">
        <w:tab/>
        <w:t>Does not contain any NAS message.</w:t>
      </w:r>
    </w:p>
    <w:p w14:paraId="07BBD307" w14:textId="77777777" w:rsidR="00D51AC6" w:rsidRPr="00094AFB" w:rsidRDefault="00D51AC6" w:rsidP="00E10AA0">
      <w:pPr>
        <w:pStyle w:val="B2"/>
      </w:pPr>
      <w:r w:rsidRPr="00094AFB">
        <w:t>-</w:t>
      </w:r>
      <w:r w:rsidRPr="00094AFB">
        <w:tab/>
        <w:t>After handover, in the target cell:</w:t>
      </w:r>
    </w:p>
    <w:p w14:paraId="4B9B6200" w14:textId="77777777" w:rsidR="00D51AC6" w:rsidRPr="00094AFB" w:rsidRDefault="00D51AC6" w:rsidP="00E10AA0">
      <w:pPr>
        <w:pStyle w:val="B3"/>
      </w:pPr>
      <w:r w:rsidRPr="00094AFB">
        <w:t>-</w:t>
      </w:r>
      <w:r w:rsidRPr="00094AFB">
        <w:tab/>
        <w:t>Conveys the ciphered and integrity protected RRC Handover Confirm generated by the RRC layer and transmitted via DCCH;</w:t>
      </w:r>
    </w:p>
    <w:p w14:paraId="230B6528" w14:textId="77777777" w:rsidR="00D51AC6" w:rsidRPr="00094AFB" w:rsidRDefault="00D51AC6" w:rsidP="00E10AA0">
      <w:pPr>
        <w:pStyle w:val="B3"/>
      </w:pPr>
      <w:r w:rsidRPr="00094AFB">
        <w:t>-</w:t>
      </w:r>
      <w:r w:rsidRPr="00094AFB">
        <w:tab/>
        <w:t>Conveys the C-RNTI of the UE (which was allocated via the Handover Command);</w:t>
      </w:r>
    </w:p>
    <w:p w14:paraId="07346A21" w14:textId="77777777" w:rsidR="00D51AC6" w:rsidRPr="00094AFB" w:rsidRDefault="00D51AC6" w:rsidP="00E10AA0">
      <w:pPr>
        <w:pStyle w:val="B3"/>
      </w:pPr>
      <w:r w:rsidRPr="00094AFB">
        <w:t>-</w:t>
      </w:r>
      <w:r w:rsidRPr="00094AFB">
        <w:tab/>
        <w:t xml:space="preserve">Includes an uplink Buffer Status Report when </w:t>
      </w:r>
      <w:r w:rsidR="003F3250" w:rsidRPr="00094AFB">
        <w:t>possible</w:t>
      </w:r>
      <w:r w:rsidRPr="00094AFB">
        <w:t>.</w:t>
      </w:r>
    </w:p>
    <w:p w14:paraId="00D8291E" w14:textId="77777777" w:rsidR="00D51AC6" w:rsidRPr="00094AFB" w:rsidRDefault="00D51AC6" w:rsidP="00E10AA0">
      <w:pPr>
        <w:pStyle w:val="B2"/>
      </w:pPr>
      <w:r w:rsidRPr="00094AFB">
        <w:t>-</w:t>
      </w:r>
      <w:r w:rsidRPr="00094AFB">
        <w:tab/>
        <w:t>For other events:</w:t>
      </w:r>
    </w:p>
    <w:p w14:paraId="7FAE0F0E" w14:textId="77777777" w:rsidR="0006226F" w:rsidRPr="00094AFB" w:rsidRDefault="00D51AC6" w:rsidP="0006226F">
      <w:pPr>
        <w:pStyle w:val="B3"/>
        <w:rPr>
          <w:rFonts w:eastAsia="SimSun"/>
          <w:lang w:eastAsia="zh-CN"/>
        </w:rPr>
      </w:pPr>
      <w:r w:rsidRPr="00094AFB">
        <w:t>-</w:t>
      </w:r>
      <w:r w:rsidRPr="00094AFB">
        <w:tab/>
        <w:t>Conveys at least the C-RNTI of the UE</w:t>
      </w:r>
      <w:r w:rsidR="0006226F" w:rsidRPr="00094AFB">
        <w:rPr>
          <w:rFonts w:eastAsia="SimSun"/>
          <w:lang w:eastAsia="zh-CN"/>
        </w:rPr>
        <w:t>;</w:t>
      </w:r>
    </w:p>
    <w:p w14:paraId="53847DE7" w14:textId="77777777" w:rsidR="00A35EFB" w:rsidRPr="00094AFB" w:rsidRDefault="00A35EFB" w:rsidP="00A35EFB">
      <w:pPr>
        <w:pStyle w:val="B2"/>
      </w:pPr>
      <w:r w:rsidRPr="00094AFB">
        <w:t>-</w:t>
      </w:r>
      <w:r w:rsidRPr="00094AFB">
        <w:tab/>
        <w:t>In the procedure to resume the RRC connection</w:t>
      </w:r>
      <w:r w:rsidR="00EA1EF3" w:rsidRPr="00094AFB">
        <w:t xml:space="preserve"> or in the EDT procedure for User Plane CIoT EPS</w:t>
      </w:r>
      <w:r w:rsidR="000C2B38" w:rsidRPr="00094AFB">
        <w:t>/5GS</w:t>
      </w:r>
      <w:r w:rsidR="00EA1EF3" w:rsidRPr="00094AFB">
        <w:t xml:space="preserve"> </w:t>
      </w:r>
      <w:r w:rsidR="001348D2" w:rsidRPr="00094AFB">
        <w:t>Optimisation</w:t>
      </w:r>
      <w:r w:rsidR="00EA1EF3" w:rsidRPr="00094AFB">
        <w:t>s</w:t>
      </w:r>
      <w:r w:rsidRPr="00094AFB">
        <w:t>:</w:t>
      </w:r>
    </w:p>
    <w:p w14:paraId="1CDEE900" w14:textId="77777777" w:rsidR="00A35EFB" w:rsidRPr="00094AFB" w:rsidRDefault="00A35EFB" w:rsidP="00A35EFB">
      <w:pPr>
        <w:pStyle w:val="B3"/>
        <w:rPr>
          <w:lang w:eastAsia="zh-TW"/>
        </w:rPr>
      </w:pPr>
      <w:r w:rsidRPr="00094AFB">
        <w:t>-</w:t>
      </w:r>
      <w:r w:rsidRPr="00094AFB">
        <w:tab/>
        <w:t xml:space="preserve">Conveys the RRC Connection </w:t>
      </w:r>
      <w:r w:rsidRPr="00094AFB">
        <w:rPr>
          <w:lang w:eastAsia="zh-TW"/>
        </w:rPr>
        <w:t xml:space="preserve">Resume </w:t>
      </w:r>
      <w:r w:rsidRPr="00094AFB">
        <w:t>Request generated by the RRC layer and transmitted via CCCH;</w:t>
      </w:r>
    </w:p>
    <w:p w14:paraId="2E9D75ED" w14:textId="77777777" w:rsidR="00A35EFB" w:rsidRPr="00094AFB" w:rsidRDefault="00A35EFB" w:rsidP="00A35EFB">
      <w:pPr>
        <w:pStyle w:val="B3"/>
        <w:rPr>
          <w:lang w:eastAsia="zh-TW"/>
        </w:rPr>
      </w:pPr>
      <w:r w:rsidRPr="00094AFB">
        <w:t>-</w:t>
      </w:r>
      <w:r w:rsidRPr="00094AFB">
        <w:tab/>
        <w:t xml:space="preserve">Conveys </w:t>
      </w:r>
      <w:r w:rsidRPr="00094AFB">
        <w:rPr>
          <w:rFonts w:eastAsia="SimSun"/>
          <w:lang w:eastAsia="zh-CN"/>
        </w:rPr>
        <w:t>a Resume ID</w:t>
      </w:r>
      <w:r w:rsidR="000C2B38" w:rsidRPr="00094AFB">
        <w:rPr>
          <w:rFonts w:eastAsia="SimSun"/>
          <w:lang w:eastAsia="zh-CN"/>
        </w:rPr>
        <w:t xml:space="preserve"> (for EPS) or I-RNTI (for 5GS)</w:t>
      </w:r>
      <w:r w:rsidRPr="00094AFB">
        <w:rPr>
          <w:rFonts w:eastAsia="SimSun"/>
          <w:lang w:eastAsia="zh-CN"/>
        </w:rPr>
        <w:t xml:space="preserve"> to resume the RRC connection</w:t>
      </w:r>
      <w:r w:rsidRPr="00094AFB">
        <w:t>;</w:t>
      </w:r>
    </w:p>
    <w:p w14:paraId="69C1BF2A" w14:textId="77777777" w:rsidR="00040A52" w:rsidRPr="00094AFB" w:rsidRDefault="00040A52" w:rsidP="00040A52">
      <w:pPr>
        <w:pStyle w:val="B3"/>
      </w:pPr>
      <w:r w:rsidRPr="00094AFB">
        <w:t>-</w:t>
      </w:r>
      <w:r w:rsidRPr="00094AFB">
        <w:tab/>
        <w:t xml:space="preserve">For the </w:t>
      </w:r>
      <w:r w:rsidR="000C2B38" w:rsidRPr="00094AFB">
        <w:t>MO-</w:t>
      </w:r>
      <w:r w:rsidRPr="00094AFB">
        <w:t>EDT procedure for User Plane CIoT EPS</w:t>
      </w:r>
      <w:r w:rsidR="000C2B38" w:rsidRPr="00094AFB">
        <w:t>/5GS</w:t>
      </w:r>
      <w:r w:rsidRPr="00094AFB">
        <w:t xml:space="preserve"> </w:t>
      </w:r>
      <w:r w:rsidR="001348D2" w:rsidRPr="00094AFB">
        <w:t>Optimisation</w:t>
      </w:r>
      <w:r w:rsidRPr="00094AFB">
        <w:t>s:</w:t>
      </w:r>
    </w:p>
    <w:p w14:paraId="48CFA5B1" w14:textId="77777777" w:rsidR="00040A52" w:rsidRPr="00094AFB" w:rsidRDefault="00040A52" w:rsidP="00040A52">
      <w:pPr>
        <w:pStyle w:val="B4"/>
      </w:pPr>
      <w:r w:rsidRPr="00094AFB">
        <w:t>-</w:t>
      </w:r>
      <w:r w:rsidRPr="00094AFB">
        <w:tab/>
        <w:t>Conveys ciphered user data transmitted via DTCH;</w:t>
      </w:r>
    </w:p>
    <w:p w14:paraId="611465AB" w14:textId="77777777" w:rsidR="00040A52" w:rsidRPr="00094AFB" w:rsidRDefault="00040A52" w:rsidP="00040A52">
      <w:pPr>
        <w:pStyle w:val="B4"/>
      </w:pPr>
      <w:r w:rsidRPr="00094AFB">
        <w:t>-</w:t>
      </w:r>
      <w:r w:rsidRPr="00094AFB">
        <w:tab/>
        <w:t>RLC UM/AM: no segmentation;</w:t>
      </w:r>
    </w:p>
    <w:p w14:paraId="668D4050" w14:textId="77777777" w:rsidR="00040A52" w:rsidRPr="00094AFB" w:rsidRDefault="00040A52" w:rsidP="00040A52">
      <w:pPr>
        <w:pStyle w:val="B4"/>
      </w:pPr>
      <w:r w:rsidRPr="00094AFB">
        <w:t>-</w:t>
      </w:r>
      <w:r w:rsidRPr="00094AFB">
        <w:tab/>
        <w:t>Does not contain any NAS message.</w:t>
      </w:r>
    </w:p>
    <w:p w14:paraId="53E92C2E" w14:textId="77777777" w:rsidR="0006226F" w:rsidRPr="00094AFB" w:rsidRDefault="0006226F" w:rsidP="0006226F">
      <w:pPr>
        <w:pStyle w:val="B2"/>
      </w:pPr>
      <w:r w:rsidRPr="00094AFB">
        <w:t>-</w:t>
      </w:r>
      <w:r w:rsidRPr="00094AFB">
        <w:tab/>
        <w:t>For NB-IoT:</w:t>
      </w:r>
    </w:p>
    <w:p w14:paraId="3350C8DD" w14:textId="77777777" w:rsidR="0006226F" w:rsidRPr="00094AFB" w:rsidRDefault="0006226F" w:rsidP="0006226F">
      <w:pPr>
        <w:pStyle w:val="B3"/>
      </w:pPr>
      <w:r w:rsidRPr="00094AFB">
        <w:t>-</w:t>
      </w:r>
      <w:r w:rsidRPr="00094AFB">
        <w:tab/>
      </w:r>
      <w:r w:rsidRPr="00094AFB">
        <w:rPr>
          <w:rFonts w:eastAsia="SimSun"/>
          <w:lang w:eastAsia="zh-CN"/>
        </w:rPr>
        <w:t>In the</w:t>
      </w:r>
      <w:r w:rsidRPr="00094AFB">
        <w:t xml:space="preserve"> procedure</w:t>
      </w:r>
      <w:r w:rsidRPr="00094AFB">
        <w:rPr>
          <w:rFonts w:eastAsia="SimSun"/>
          <w:lang w:eastAsia="zh-CN"/>
        </w:rPr>
        <w:t xml:space="preserve"> to setup the RRC connection</w:t>
      </w:r>
      <w:r w:rsidRPr="00094AFB">
        <w:t>:</w:t>
      </w:r>
    </w:p>
    <w:p w14:paraId="3D368C32" w14:textId="77777777" w:rsidR="00D51AC6" w:rsidRPr="00094AFB" w:rsidRDefault="0006226F" w:rsidP="0006226F">
      <w:pPr>
        <w:pStyle w:val="B4"/>
      </w:pPr>
      <w:r w:rsidRPr="00094AFB">
        <w:t>-</w:t>
      </w:r>
      <w:r w:rsidRPr="00094AFB">
        <w:tab/>
      </w:r>
      <w:r w:rsidRPr="00094AFB">
        <w:rPr>
          <w:rFonts w:eastAsia="SimSun"/>
          <w:lang w:eastAsia="zh-CN"/>
        </w:rPr>
        <w:t>A</w:t>
      </w:r>
      <w:r w:rsidRPr="00094AFB">
        <w:t xml:space="preserve">n indication of the amount of data for subsequent transmission(s) on SRB or DRB </w:t>
      </w:r>
      <w:r w:rsidRPr="00094AFB">
        <w:rPr>
          <w:rFonts w:eastAsia="SimSun"/>
          <w:lang w:eastAsia="zh-CN"/>
        </w:rPr>
        <w:t>can be indicated.</w:t>
      </w:r>
    </w:p>
    <w:p w14:paraId="70AD1FB2" w14:textId="77777777" w:rsidR="00296B5A" w:rsidRPr="00094AFB" w:rsidRDefault="00296B5A" w:rsidP="00296B5A">
      <w:pPr>
        <w:pStyle w:val="B2"/>
      </w:pPr>
      <w:r w:rsidRPr="00094AFB">
        <w:t>-</w:t>
      </w:r>
      <w:r w:rsidRPr="00094AFB">
        <w:tab/>
        <w:t>For EDT for Control Plane CIoT EPS</w:t>
      </w:r>
      <w:r w:rsidR="000C2B38" w:rsidRPr="00094AFB">
        <w:t>/5GS</w:t>
      </w:r>
      <w:r w:rsidRPr="00094AFB">
        <w:t xml:space="preserve"> </w:t>
      </w:r>
      <w:r w:rsidR="001348D2" w:rsidRPr="00094AFB">
        <w:t>Optimisation</w:t>
      </w:r>
      <w:r w:rsidRPr="00094AFB">
        <w:t>s:</w:t>
      </w:r>
    </w:p>
    <w:p w14:paraId="3CA5DF15" w14:textId="77777777" w:rsidR="00296B5A" w:rsidRPr="00094AFB" w:rsidRDefault="00296B5A" w:rsidP="00296B5A">
      <w:pPr>
        <w:pStyle w:val="B3"/>
      </w:pPr>
      <w:r w:rsidRPr="00094AFB">
        <w:t>-</w:t>
      </w:r>
      <w:r w:rsidRPr="00094AFB">
        <w:tab/>
        <w:t>Conveys the RRC Early Data Request generated by the RRC layer and transmitted via CCCH;</w:t>
      </w:r>
    </w:p>
    <w:p w14:paraId="426C065D" w14:textId="77777777" w:rsidR="000C2B38" w:rsidRPr="00094AFB" w:rsidRDefault="00296B5A" w:rsidP="00040A52">
      <w:pPr>
        <w:pStyle w:val="B3"/>
      </w:pPr>
      <w:r w:rsidRPr="00094AFB">
        <w:t>-</w:t>
      </w:r>
      <w:r w:rsidRPr="00094AFB">
        <w:tab/>
        <w:t>Conveys NAS UE identifier</w:t>
      </w:r>
      <w:r w:rsidR="000C2B38" w:rsidRPr="00094AFB">
        <w:t>;</w:t>
      </w:r>
    </w:p>
    <w:p w14:paraId="453D008A" w14:textId="77777777" w:rsidR="000C2B38" w:rsidRPr="00094AFB" w:rsidRDefault="000C2B38" w:rsidP="000C2B38">
      <w:pPr>
        <w:pStyle w:val="B3"/>
      </w:pPr>
      <w:r w:rsidRPr="00094AFB">
        <w:t>-</w:t>
      </w:r>
      <w:r w:rsidRPr="00094AFB">
        <w:tab/>
        <w:t>For the MO-EDT procedure for Control Plane CIoT EPS/5GS Optimisations:</w:t>
      </w:r>
    </w:p>
    <w:p w14:paraId="504A9768" w14:textId="77777777" w:rsidR="00040A52" w:rsidRPr="00094AFB" w:rsidRDefault="000C2B38" w:rsidP="00324FF0">
      <w:pPr>
        <w:pStyle w:val="B4"/>
      </w:pPr>
      <w:r w:rsidRPr="00094AFB">
        <w:t>-</w:t>
      </w:r>
      <w:r w:rsidRPr="00094AFB">
        <w:tab/>
        <w:t>Conveys</w:t>
      </w:r>
      <w:r w:rsidR="00296B5A" w:rsidRPr="00094AFB">
        <w:t xml:space="preserve"> user data concatenated in a NAS message</w:t>
      </w:r>
      <w:r w:rsidR="00040A52" w:rsidRPr="00094AFB">
        <w:t>;</w:t>
      </w:r>
    </w:p>
    <w:p w14:paraId="589F527D" w14:textId="77777777" w:rsidR="00296B5A" w:rsidRPr="00094AFB" w:rsidRDefault="00040A52" w:rsidP="00040A52">
      <w:pPr>
        <w:pStyle w:val="B3"/>
      </w:pPr>
      <w:r w:rsidRPr="00094AFB">
        <w:t>-</w:t>
      </w:r>
      <w:r w:rsidRPr="00094AFB">
        <w:tab/>
        <w:t>RLC TM: no segmentation</w:t>
      </w:r>
      <w:r w:rsidR="00CD113D" w:rsidRPr="00094AFB">
        <w:t>.</w:t>
      </w:r>
    </w:p>
    <w:p w14:paraId="732C59DA" w14:textId="77777777" w:rsidR="00D51AC6" w:rsidRPr="00094AFB" w:rsidRDefault="00D51AC6" w:rsidP="00296B5A">
      <w:pPr>
        <w:pStyle w:val="B1"/>
      </w:pPr>
      <w:r w:rsidRPr="00094AFB">
        <w:t>4)</w:t>
      </w:r>
      <w:r w:rsidRPr="00094AFB">
        <w:tab/>
        <w:t>Contention Resolution on DL:</w:t>
      </w:r>
    </w:p>
    <w:p w14:paraId="077FF53D" w14:textId="77777777" w:rsidR="00D51AC6" w:rsidRPr="00094AFB" w:rsidRDefault="00D51AC6" w:rsidP="00E10AA0">
      <w:pPr>
        <w:pStyle w:val="B2"/>
      </w:pPr>
      <w:r w:rsidRPr="00094AFB">
        <w:t>-</w:t>
      </w:r>
      <w:r w:rsidRPr="00094AFB">
        <w:tab/>
        <w:t>Early contention resolution shall be used i.e. eNB does not wait for NAS reply before resolving contention</w:t>
      </w:r>
      <w:r w:rsidR="00C0345C" w:rsidRPr="00094AFB">
        <w:t>;</w:t>
      </w:r>
    </w:p>
    <w:p w14:paraId="52EFCE25" w14:textId="77777777" w:rsidR="004015EB" w:rsidRPr="00094AFB" w:rsidRDefault="004015EB" w:rsidP="004015EB">
      <w:pPr>
        <w:pStyle w:val="B2"/>
      </w:pPr>
      <w:r w:rsidRPr="00094AFB">
        <w:t>-</w:t>
      </w:r>
      <w:r w:rsidRPr="00094AFB">
        <w:tab/>
        <w:t>For NB-IoT, for initial access, RRC connection resume procedure and RRC Connection Re-establishment procedure, eNB may transmit MAC PDU containing the UE contention resolution identity MAC control element without RRC response message;</w:t>
      </w:r>
    </w:p>
    <w:p w14:paraId="54C448FE" w14:textId="77777777" w:rsidR="004015EB" w:rsidRPr="00094AFB" w:rsidRDefault="004015EB" w:rsidP="004015EB">
      <w:pPr>
        <w:pStyle w:val="NO"/>
        <w:ind w:left="1418"/>
      </w:pPr>
      <w:r w:rsidRPr="00094AFB">
        <w:t>NOTE:</w:t>
      </w:r>
      <w:r w:rsidRPr="00094AFB">
        <w:tab/>
        <w:t>In Release 13, NB-IoT UEs do not support the MAC PDU containing the UE contention resolution identity MAC control element without RRC response message for initial access, RRC connection resume procedure and RRC Connection Re-establishment procedure.</w:t>
      </w:r>
    </w:p>
    <w:p w14:paraId="0931132A" w14:textId="77777777" w:rsidR="00D51AC6" w:rsidRPr="00094AFB" w:rsidRDefault="00D51AC6" w:rsidP="004015EB">
      <w:pPr>
        <w:pStyle w:val="B2"/>
      </w:pPr>
      <w:r w:rsidRPr="00094AFB">
        <w:t>-</w:t>
      </w:r>
      <w:r w:rsidRPr="00094AFB">
        <w:tab/>
        <w:t>Not synchronised with message 3;</w:t>
      </w:r>
    </w:p>
    <w:p w14:paraId="3AB8F266" w14:textId="77777777" w:rsidR="00D51AC6" w:rsidRPr="00094AFB" w:rsidRDefault="00D51AC6" w:rsidP="00E10AA0">
      <w:pPr>
        <w:pStyle w:val="B2"/>
      </w:pPr>
      <w:r w:rsidRPr="00094AFB">
        <w:t>-</w:t>
      </w:r>
      <w:r w:rsidRPr="00094AFB">
        <w:tab/>
        <w:t>HARQ is supported;</w:t>
      </w:r>
    </w:p>
    <w:p w14:paraId="6437F91C" w14:textId="77777777" w:rsidR="00D51AC6" w:rsidRPr="00094AFB" w:rsidRDefault="00D51AC6" w:rsidP="00E10AA0">
      <w:pPr>
        <w:pStyle w:val="B2"/>
      </w:pPr>
      <w:r w:rsidRPr="00094AFB">
        <w:lastRenderedPageBreak/>
        <w:t>-</w:t>
      </w:r>
      <w:r w:rsidRPr="00094AFB">
        <w:tab/>
        <w:t>Addressed to:</w:t>
      </w:r>
    </w:p>
    <w:p w14:paraId="525CA101" w14:textId="77777777" w:rsidR="00D51AC6" w:rsidRPr="00094AFB" w:rsidRDefault="00D51AC6" w:rsidP="00E10AA0">
      <w:pPr>
        <w:pStyle w:val="B3"/>
      </w:pPr>
      <w:r w:rsidRPr="00094AFB">
        <w:t>-</w:t>
      </w:r>
      <w:r w:rsidRPr="00094AFB">
        <w:tab/>
        <w:t xml:space="preserve">The Temporary C-RNTI on </w:t>
      </w:r>
      <w:r w:rsidR="008260FF" w:rsidRPr="00094AFB">
        <w:rPr>
          <w:lang w:eastAsia="ko-KR"/>
        </w:rPr>
        <w:t>PDCCH</w:t>
      </w:r>
      <w:r w:rsidRPr="00094AFB">
        <w:t xml:space="preserve"> for initial access and after radio link failure</w:t>
      </w:r>
      <w:r w:rsidR="000A3F46" w:rsidRPr="00094AFB">
        <w:t>;</w:t>
      </w:r>
    </w:p>
    <w:p w14:paraId="46998A8A" w14:textId="77777777" w:rsidR="00D51AC6" w:rsidRPr="00094AFB" w:rsidRDefault="00D51AC6" w:rsidP="00E10AA0">
      <w:pPr>
        <w:pStyle w:val="B3"/>
      </w:pPr>
      <w:r w:rsidRPr="00094AFB">
        <w:t>-</w:t>
      </w:r>
      <w:r w:rsidRPr="00094AFB">
        <w:tab/>
        <w:t xml:space="preserve">The C-RNTI </w:t>
      </w:r>
      <w:r w:rsidR="008260FF" w:rsidRPr="00094AFB">
        <w:t xml:space="preserve">on PDCCH </w:t>
      </w:r>
      <w:r w:rsidRPr="00094AFB">
        <w:t>for UE in RRC_CONNECTED</w:t>
      </w:r>
      <w:r w:rsidR="00C0345C" w:rsidRPr="00094AFB">
        <w:t>.</w:t>
      </w:r>
    </w:p>
    <w:p w14:paraId="0B64AE8C" w14:textId="77777777" w:rsidR="00D51AC6" w:rsidRPr="00094AFB" w:rsidRDefault="00D51AC6" w:rsidP="00E10AA0">
      <w:pPr>
        <w:pStyle w:val="B2"/>
      </w:pPr>
      <w:r w:rsidRPr="00094AFB">
        <w:t>-</w:t>
      </w:r>
      <w:r w:rsidRPr="00094AFB">
        <w:tab/>
        <w:t>HARQ feedback is transmitted only by the UE which detects its own UE identity, as provided in message 3, echoed in the Contention Resolution message</w:t>
      </w:r>
      <w:r w:rsidR="003F3250" w:rsidRPr="00094AFB">
        <w:t>;</w:t>
      </w:r>
    </w:p>
    <w:p w14:paraId="3088DF3E" w14:textId="77777777" w:rsidR="003F3250" w:rsidRPr="00094AFB" w:rsidRDefault="003F3250" w:rsidP="00E10AA0">
      <w:pPr>
        <w:pStyle w:val="B2"/>
      </w:pPr>
      <w:r w:rsidRPr="00094AFB">
        <w:t>-</w:t>
      </w:r>
      <w:r w:rsidRPr="00094AFB">
        <w:tab/>
        <w:t>For initial access</w:t>
      </w:r>
      <w:r w:rsidR="00296B5A" w:rsidRPr="00094AFB">
        <w:t>,</w:t>
      </w:r>
      <w:r w:rsidRPr="00094AFB">
        <w:t xml:space="preserve"> </w:t>
      </w:r>
      <w:r w:rsidR="00291941" w:rsidRPr="00094AFB">
        <w:t>RRC Connection Re-establishment procedure</w:t>
      </w:r>
      <w:r w:rsidR="00296B5A" w:rsidRPr="00094AFB">
        <w:t xml:space="preserve"> and EDT for Control Plane CIoT EPS</w:t>
      </w:r>
      <w:r w:rsidR="000C2B38" w:rsidRPr="00094AFB">
        <w:t>/5GS</w:t>
      </w:r>
      <w:r w:rsidR="00296B5A" w:rsidRPr="00094AFB">
        <w:t xml:space="preserve"> </w:t>
      </w:r>
      <w:r w:rsidR="001348D2" w:rsidRPr="00094AFB">
        <w:t>Optimisation</w:t>
      </w:r>
      <w:r w:rsidR="00296B5A" w:rsidRPr="00094AFB">
        <w:t>s</w:t>
      </w:r>
      <w:r w:rsidRPr="00094AFB">
        <w:t>, no segmentation is used (RLC-TM).</w:t>
      </w:r>
    </w:p>
    <w:p w14:paraId="0DE911B6" w14:textId="77777777" w:rsidR="00D51AC6" w:rsidRPr="00094AFB" w:rsidRDefault="00D51AC6" w:rsidP="00E10AA0">
      <w:r w:rsidRPr="00094AFB">
        <w:t>The Temporary C-RNTI is promoted to C-RNTI for a UE which detects RA success and does not already have a C-RNTI; it is dropped by others. A UE which detects RA success and already has a C-RNTI, resumes using its C-RNTI.</w:t>
      </w:r>
    </w:p>
    <w:p w14:paraId="415931D5" w14:textId="77777777" w:rsidR="003F47B1" w:rsidRPr="00094AFB" w:rsidRDefault="003F47B1" w:rsidP="00E10AA0">
      <w:r w:rsidRPr="00094AFB">
        <w:t>When CA is configured, the first three steps of the contention based random access procedures occur on the PCell</w:t>
      </w:r>
      <w:r w:rsidR="00D20F08" w:rsidRPr="00094AFB">
        <w:t xml:space="preserve"> while contention resolution (step 4) can be cross-scheduled by the PCell</w:t>
      </w:r>
      <w:r w:rsidRPr="00094AFB">
        <w:t>.</w:t>
      </w:r>
    </w:p>
    <w:p w14:paraId="15D9937F" w14:textId="77777777" w:rsidR="00C377B2" w:rsidRPr="00094AFB" w:rsidRDefault="00D86B0E" w:rsidP="00E10AA0">
      <w:r w:rsidRPr="00094AFB">
        <w:t>When DC is configured, the first three steps of the contention based random access procedures occur on the PCell in MCG and PSCell in SCG.</w:t>
      </w:r>
      <w:r w:rsidR="00D34F7A" w:rsidRPr="00094AFB">
        <w:t xml:space="preserve"> When CA is configured in SCG, the first three steps of the contention based random access procedures occur on the PSCell while contention resolution (step 4) can be cross-scheduled by the PSCell.</w:t>
      </w:r>
    </w:p>
    <w:p w14:paraId="56FC1DD1" w14:textId="77777777" w:rsidR="00D51AC6" w:rsidRPr="00094AFB" w:rsidRDefault="00D51AC6" w:rsidP="009C26DC">
      <w:pPr>
        <w:pStyle w:val="Heading4"/>
      </w:pPr>
      <w:bookmarkStart w:id="1481" w:name="_Toc20402841"/>
      <w:bookmarkStart w:id="1482" w:name="_Toc29372347"/>
      <w:bookmarkStart w:id="1483" w:name="_Toc37760299"/>
      <w:bookmarkStart w:id="1484" w:name="_Toc46498535"/>
      <w:bookmarkStart w:id="1485" w:name="_Toc52490848"/>
      <w:bookmarkStart w:id="1486" w:name="_Toc156248337"/>
      <w:r w:rsidRPr="00094AFB">
        <w:t>10.1.5.2</w:t>
      </w:r>
      <w:r w:rsidRPr="00094AFB">
        <w:tab/>
        <w:t>Non-contention based random access procedure</w:t>
      </w:r>
      <w:bookmarkEnd w:id="1481"/>
      <w:bookmarkEnd w:id="1482"/>
      <w:bookmarkEnd w:id="1483"/>
      <w:bookmarkEnd w:id="1484"/>
      <w:bookmarkEnd w:id="1485"/>
      <w:bookmarkEnd w:id="1486"/>
    </w:p>
    <w:p w14:paraId="2110BAFC" w14:textId="77777777" w:rsidR="00D51AC6" w:rsidRPr="00094AFB" w:rsidRDefault="00D51AC6" w:rsidP="00E10AA0">
      <w:r w:rsidRPr="00094AFB">
        <w:t>The non-contention based random access procedure is outlined on Figure 10.1.5.2-1 below:</w:t>
      </w:r>
    </w:p>
    <w:p w14:paraId="19E22A25" w14:textId="77777777" w:rsidR="00D51AC6" w:rsidRPr="00094AFB" w:rsidRDefault="00D51AC6" w:rsidP="00E10AA0">
      <w:pPr>
        <w:pStyle w:val="TH"/>
      </w:pPr>
      <w:r w:rsidRPr="00094AFB">
        <w:object w:dxaOrig="4047" w:dyaOrig="3348" w14:anchorId="3860E91B">
          <v:shape id="_x0000_i1121" type="#_x0000_t75" style="width:202.5pt;height:167.25pt" o:ole="">
            <v:imagedata r:id="rId198" o:title=""/>
          </v:shape>
          <o:OLEObject Type="Embed" ProgID="Visio.Drawing.11" ShapeID="_x0000_i1121" DrawAspect="Content" ObjectID="_1766862032" r:id="rId199"/>
        </w:object>
      </w:r>
    </w:p>
    <w:p w14:paraId="147783B1" w14:textId="77777777" w:rsidR="00D51AC6" w:rsidRPr="00094AFB" w:rsidRDefault="00D51AC6" w:rsidP="00324FF0">
      <w:pPr>
        <w:pStyle w:val="TF"/>
      </w:pPr>
      <w:r w:rsidRPr="00094AFB">
        <w:t>Figure 10.1.5.2-1: Non-contention based Random Access Procedure</w:t>
      </w:r>
    </w:p>
    <w:p w14:paraId="4803E442" w14:textId="77777777" w:rsidR="00D51AC6" w:rsidRPr="00094AFB" w:rsidRDefault="00D51AC6" w:rsidP="00E10AA0">
      <w:r w:rsidRPr="00094AFB">
        <w:t>The three steps of the non-contention based random access procedures are:</w:t>
      </w:r>
    </w:p>
    <w:p w14:paraId="58589257" w14:textId="77777777" w:rsidR="00D51AC6" w:rsidRPr="00094AFB" w:rsidRDefault="00D51AC6" w:rsidP="00E10AA0">
      <w:pPr>
        <w:pStyle w:val="B1"/>
      </w:pPr>
      <w:r w:rsidRPr="00094AFB">
        <w:t>0)</w:t>
      </w:r>
      <w:r w:rsidRPr="00094AFB">
        <w:tab/>
        <w:t>Random Access Preamble assignment via dedicated signalling in DL:</w:t>
      </w:r>
    </w:p>
    <w:p w14:paraId="58F2EFB1" w14:textId="77777777" w:rsidR="00D51AC6" w:rsidRPr="00094AFB" w:rsidRDefault="00D51AC6" w:rsidP="00E10AA0">
      <w:pPr>
        <w:pStyle w:val="B2"/>
      </w:pPr>
      <w:r w:rsidRPr="00094AFB">
        <w:t>-</w:t>
      </w:r>
      <w:r w:rsidRPr="00094AFB">
        <w:tab/>
        <w:t xml:space="preserve">eNB assigns to UE a non-contention Random Access Preamble (a Random Access Preamble not within the </w:t>
      </w:r>
      <w:r w:rsidR="00D13F29" w:rsidRPr="00094AFB">
        <w:t>set sent in broadcast signalling</w:t>
      </w:r>
      <w:r w:rsidRPr="00094AFB">
        <w:t>).</w:t>
      </w:r>
    </w:p>
    <w:p w14:paraId="7AE23C34" w14:textId="77777777" w:rsidR="00D51AC6" w:rsidRPr="00094AFB" w:rsidRDefault="00D51AC6" w:rsidP="00E10AA0">
      <w:pPr>
        <w:pStyle w:val="B2"/>
      </w:pPr>
      <w:r w:rsidRPr="00094AFB">
        <w:t>-</w:t>
      </w:r>
      <w:r w:rsidRPr="00094AFB">
        <w:tab/>
        <w:t>Signalled via:</w:t>
      </w:r>
    </w:p>
    <w:p w14:paraId="542C8E1A" w14:textId="77777777" w:rsidR="00D51AC6" w:rsidRPr="00094AFB" w:rsidRDefault="00D51AC6" w:rsidP="00E10AA0">
      <w:pPr>
        <w:pStyle w:val="B3"/>
      </w:pPr>
      <w:r w:rsidRPr="00094AFB">
        <w:t>-</w:t>
      </w:r>
      <w:r w:rsidRPr="00094AFB">
        <w:tab/>
        <w:t>HO command generated by target eNB and sent via source eNB for handover;</w:t>
      </w:r>
    </w:p>
    <w:p w14:paraId="4C5454FC" w14:textId="77777777" w:rsidR="003765BB" w:rsidRPr="00094AFB" w:rsidRDefault="00D51AC6" w:rsidP="00E10AA0">
      <w:pPr>
        <w:pStyle w:val="B3"/>
      </w:pPr>
      <w:r w:rsidRPr="00094AFB">
        <w:t>-</w:t>
      </w:r>
      <w:r w:rsidRPr="00094AFB">
        <w:tab/>
      </w:r>
      <w:r w:rsidR="008260FF" w:rsidRPr="00094AFB">
        <w:rPr>
          <w:lang w:eastAsia="ko-KR"/>
        </w:rPr>
        <w:t>PDCCH</w:t>
      </w:r>
      <w:r w:rsidRPr="00094AFB">
        <w:t xml:space="preserve"> in case of DL data arrival</w:t>
      </w:r>
      <w:r w:rsidR="002D5F05" w:rsidRPr="00094AFB">
        <w:rPr>
          <w:lang w:eastAsia="zh-CN"/>
        </w:rPr>
        <w:t xml:space="preserve"> or positioning</w:t>
      </w:r>
      <w:r w:rsidR="003765BB" w:rsidRPr="00094AFB">
        <w:t>;</w:t>
      </w:r>
    </w:p>
    <w:p w14:paraId="5A4D23B5" w14:textId="77777777" w:rsidR="00D51AC6" w:rsidRPr="00094AFB" w:rsidRDefault="003765BB" w:rsidP="00E10AA0">
      <w:pPr>
        <w:pStyle w:val="B3"/>
      </w:pPr>
      <w:r w:rsidRPr="00094AFB">
        <w:t>-</w:t>
      </w:r>
      <w:r w:rsidRPr="00094AFB">
        <w:tab/>
        <w:t>PDCCH for initial UL time alignment for a sTAG.</w:t>
      </w:r>
    </w:p>
    <w:p w14:paraId="5C5FC0A0" w14:textId="77777777" w:rsidR="00D51AC6" w:rsidRPr="00094AFB" w:rsidRDefault="00D51AC6" w:rsidP="00E10AA0">
      <w:pPr>
        <w:pStyle w:val="B1"/>
      </w:pPr>
      <w:r w:rsidRPr="00094AFB">
        <w:t>1)</w:t>
      </w:r>
      <w:r w:rsidRPr="00094AFB">
        <w:tab/>
        <w:t>Random Access Preamble on RACH in uplink:</w:t>
      </w:r>
    </w:p>
    <w:p w14:paraId="606DAD37" w14:textId="77777777" w:rsidR="00D51AC6" w:rsidRPr="00094AFB" w:rsidRDefault="00D51AC6" w:rsidP="00E10AA0">
      <w:pPr>
        <w:pStyle w:val="B2"/>
      </w:pPr>
      <w:r w:rsidRPr="00094AFB">
        <w:t>-</w:t>
      </w:r>
      <w:r w:rsidRPr="00094AFB">
        <w:tab/>
        <w:t>UE transmits the assigned non-contention Random Access Preamble.</w:t>
      </w:r>
    </w:p>
    <w:p w14:paraId="6A9AF0D1" w14:textId="77777777" w:rsidR="00D51AC6" w:rsidRPr="00094AFB" w:rsidRDefault="00D51AC6" w:rsidP="00E10AA0">
      <w:pPr>
        <w:pStyle w:val="B1"/>
      </w:pPr>
      <w:r w:rsidRPr="00094AFB">
        <w:t>2)</w:t>
      </w:r>
      <w:r w:rsidRPr="00094AFB">
        <w:tab/>
        <w:t>Random Access Response on DL-SCH:</w:t>
      </w:r>
    </w:p>
    <w:p w14:paraId="551579F6" w14:textId="77777777" w:rsidR="00D51AC6" w:rsidRPr="00094AFB" w:rsidRDefault="00D51AC6" w:rsidP="00E10AA0">
      <w:pPr>
        <w:pStyle w:val="B2"/>
      </w:pPr>
      <w:r w:rsidRPr="00094AFB">
        <w:t>-</w:t>
      </w:r>
      <w:r w:rsidRPr="00094AFB">
        <w:tab/>
        <w:t xml:space="preserve">Semi-synchronous (within a flexible window of which the size is </w:t>
      </w:r>
      <w:r w:rsidR="00D13F29" w:rsidRPr="00094AFB">
        <w:rPr>
          <w:lang w:eastAsia="zh-CN"/>
        </w:rPr>
        <w:t>two or more</w:t>
      </w:r>
      <w:r w:rsidRPr="00094AFB">
        <w:t xml:space="preserve"> TTI</w:t>
      </w:r>
      <w:r w:rsidR="00D13F29" w:rsidRPr="00094AFB">
        <w:t>s</w:t>
      </w:r>
      <w:r w:rsidRPr="00094AFB">
        <w:t>) with message 1;</w:t>
      </w:r>
    </w:p>
    <w:p w14:paraId="33F4ABC2" w14:textId="77777777" w:rsidR="00D51AC6" w:rsidRPr="00094AFB" w:rsidRDefault="00D51AC6" w:rsidP="00E10AA0">
      <w:pPr>
        <w:pStyle w:val="B2"/>
      </w:pPr>
      <w:r w:rsidRPr="00094AFB">
        <w:lastRenderedPageBreak/>
        <w:t>-</w:t>
      </w:r>
      <w:r w:rsidRPr="00094AFB">
        <w:tab/>
        <w:t>No HARQ;</w:t>
      </w:r>
    </w:p>
    <w:p w14:paraId="4C6DFFB4" w14:textId="77777777" w:rsidR="00D51AC6" w:rsidRPr="00094AFB" w:rsidRDefault="00D51AC6" w:rsidP="00E10AA0">
      <w:pPr>
        <w:pStyle w:val="B2"/>
      </w:pPr>
      <w:r w:rsidRPr="00094AFB">
        <w:t>-</w:t>
      </w:r>
      <w:r w:rsidRPr="00094AFB">
        <w:tab/>
        <w:t xml:space="preserve">Addressed to RA-RNTI on </w:t>
      </w:r>
      <w:r w:rsidR="008260FF" w:rsidRPr="00094AFB">
        <w:rPr>
          <w:lang w:eastAsia="ko-KR"/>
        </w:rPr>
        <w:t>PDCCH</w:t>
      </w:r>
      <w:r w:rsidRPr="00094AFB">
        <w:t>;</w:t>
      </w:r>
    </w:p>
    <w:p w14:paraId="32F76825" w14:textId="77777777" w:rsidR="00D51AC6" w:rsidRPr="00094AFB" w:rsidRDefault="00D51AC6" w:rsidP="00E10AA0">
      <w:pPr>
        <w:pStyle w:val="B2"/>
      </w:pPr>
      <w:r w:rsidRPr="00094AFB">
        <w:t>-</w:t>
      </w:r>
      <w:r w:rsidRPr="00094AFB">
        <w:tab/>
        <w:t>Conveys at least:</w:t>
      </w:r>
    </w:p>
    <w:p w14:paraId="58631F6B" w14:textId="77777777" w:rsidR="00D51AC6" w:rsidRPr="00094AFB" w:rsidRDefault="00D51AC6" w:rsidP="00E10AA0">
      <w:pPr>
        <w:pStyle w:val="B3"/>
      </w:pPr>
      <w:r w:rsidRPr="00094AFB">
        <w:t>-</w:t>
      </w:r>
      <w:r w:rsidRPr="00094AFB">
        <w:tab/>
        <w:t>Timing Alignment information and initial UL grant for handover;</w:t>
      </w:r>
    </w:p>
    <w:p w14:paraId="6DB92CC0" w14:textId="77777777" w:rsidR="00D51AC6" w:rsidRPr="00094AFB" w:rsidRDefault="00D51AC6" w:rsidP="00E10AA0">
      <w:pPr>
        <w:pStyle w:val="B3"/>
      </w:pPr>
      <w:r w:rsidRPr="00094AFB">
        <w:t>-</w:t>
      </w:r>
      <w:r w:rsidRPr="00094AFB">
        <w:tab/>
        <w:t>Timing Alignment information for DL data arrival;</w:t>
      </w:r>
    </w:p>
    <w:p w14:paraId="73F6BCA1" w14:textId="77777777" w:rsidR="00D51AC6" w:rsidRPr="00094AFB" w:rsidRDefault="00D51AC6" w:rsidP="00E10AA0">
      <w:pPr>
        <w:pStyle w:val="B3"/>
      </w:pPr>
      <w:r w:rsidRPr="00094AFB">
        <w:t>-</w:t>
      </w:r>
      <w:r w:rsidRPr="00094AFB">
        <w:tab/>
        <w:t>RA-preamble identifier</w:t>
      </w:r>
      <w:r w:rsidR="00C0345C" w:rsidRPr="00094AFB">
        <w:t>;</w:t>
      </w:r>
    </w:p>
    <w:p w14:paraId="5BAF687E" w14:textId="77777777" w:rsidR="00D51AC6" w:rsidRPr="00094AFB" w:rsidRDefault="00D51AC6" w:rsidP="00E10AA0">
      <w:pPr>
        <w:pStyle w:val="B3"/>
      </w:pPr>
      <w:r w:rsidRPr="00094AFB">
        <w:t>-</w:t>
      </w:r>
      <w:r w:rsidRPr="00094AFB">
        <w:tab/>
        <w:t>Intended for</w:t>
      </w:r>
      <w:r w:rsidR="00E2042A" w:rsidRPr="00094AFB">
        <w:t xml:space="preserve"> </w:t>
      </w:r>
      <w:r w:rsidRPr="00094AFB">
        <w:t>one or multiple UEs in one DL-SCH message.</w:t>
      </w:r>
    </w:p>
    <w:p w14:paraId="73489B49" w14:textId="77777777" w:rsidR="003F47B1" w:rsidRPr="00094AFB" w:rsidRDefault="003F47B1" w:rsidP="00E10AA0">
      <w:r w:rsidRPr="00094AFB">
        <w:t>When</w:t>
      </w:r>
      <w:r w:rsidR="003765BB" w:rsidRPr="00094AFB">
        <w:t xml:space="preserve"> performing non-contention based random access on the PCell while</w:t>
      </w:r>
      <w:r w:rsidRPr="00094AFB">
        <w:t xml:space="preserve"> CA is configured, </w:t>
      </w:r>
      <w:r w:rsidR="00D20F08" w:rsidRPr="00094AFB">
        <w:t xml:space="preserve">the Random Access Preamble assignment via PDCCH of step 0, step 1 and 2 </w:t>
      </w:r>
      <w:r w:rsidRPr="00094AFB">
        <w:t>of the non-contention based random access procedure occur on the PCell.</w:t>
      </w:r>
      <w:r w:rsidR="009D78BB" w:rsidRPr="00094AFB">
        <w:t xml:space="preserve"> In order to establish timing advance for a sTAG, the eNB may initiate a non-contention based random access procedure with a PDCCH order (step 0) that is sent on a scheduling cell of activated SCell of the sTAG. Preamble transmission (step 1) is on the indicated SCell and Random Access Response (step 2) takes place on PCell.</w:t>
      </w:r>
    </w:p>
    <w:p w14:paraId="437A46D7" w14:textId="77777777" w:rsidR="00D86B0E" w:rsidRPr="00094AFB" w:rsidRDefault="00D86B0E" w:rsidP="00E10AA0">
      <w:r w:rsidRPr="00094AFB">
        <w:t xml:space="preserve">When performing non-contention based random access on the PCell or PSCell while DC is configured, the Random Access Preamble assignment via PDCCH of step 0, step 1 and 2 of the non-contention based random access procedure occur on the corresponding cell. In order to establish timing advance for a sTAG, the eNB may initiate a non-contention based random access procedure with a PDCCH order (step 0) that is sent on a scheduling cell of activated SCell of the sTAG not including PSCell. Preamble transmission (step 1) is on the indicated SCell and Random Access Response (step 2) takes place on PCell </w:t>
      </w:r>
      <w:r w:rsidR="00D34F7A" w:rsidRPr="00094AFB">
        <w:rPr>
          <w:lang w:eastAsia="zh-TW"/>
        </w:rPr>
        <w:t>for</w:t>
      </w:r>
      <w:r w:rsidR="00D34F7A" w:rsidRPr="00094AFB">
        <w:t xml:space="preserve"> </w:t>
      </w:r>
      <w:r w:rsidRPr="00094AFB">
        <w:t xml:space="preserve">MCG </w:t>
      </w:r>
      <w:r w:rsidR="00D34F7A" w:rsidRPr="00094AFB">
        <w:rPr>
          <w:lang w:eastAsia="zh-TW"/>
        </w:rPr>
        <w:t>and</w:t>
      </w:r>
      <w:r w:rsidRPr="00094AFB">
        <w:t xml:space="preserve"> PSCell </w:t>
      </w:r>
      <w:r w:rsidR="00D34F7A" w:rsidRPr="00094AFB">
        <w:rPr>
          <w:lang w:eastAsia="zh-TW"/>
        </w:rPr>
        <w:t>for</w:t>
      </w:r>
      <w:r w:rsidRPr="00094AFB">
        <w:t xml:space="preserve"> SCG.</w:t>
      </w:r>
    </w:p>
    <w:p w14:paraId="44FC81BE" w14:textId="77777777" w:rsidR="00D51AC6" w:rsidRPr="00094AFB" w:rsidRDefault="00D51AC6" w:rsidP="009C26DC">
      <w:pPr>
        <w:pStyle w:val="Heading4"/>
      </w:pPr>
      <w:bookmarkStart w:id="1487" w:name="_Toc20402842"/>
      <w:bookmarkStart w:id="1488" w:name="_Toc29372348"/>
      <w:bookmarkStart w:id="1489" w:name="_Toc37760300"/>
      <w:bookmarkStart w:id="1490" w:name="_Toc46498536"/>
      <w:bookmarkStart w:id="1491" w:name="_Toc52490849"/>
      <w:bookmarkStart w:id="1492" w:name="_Toc156248338"/>
      <w:r w:rsidRPr="00094AFB">
        <w:t>10.1.5.3</w:t>
      </w:r>
      <w:r w:rsidRPr="00094AFB">
        <w:tab/>
        <w:t>Interaction model between L1 and L2/3 for Random Access Procedure</w:t>
      </w:r>
      <w:bookmarkEnd w:id="1487"/>
      <w:bookmarkEnd w:id="1488"/>
      <w:bookmarkEnd w:id="1489"/>
      <w:bookmarkEnd w:id="1490"/>
      <w:bookmarkEnd w:id="1491"/>
      <w:bookmarkEnd w:id="1492"/>
    </w:p>
    <w:p w14:paraId="260A357C" w14:textId="77777777" w:rsidR="00D51AC6" w:rsidRPr="00094AFB" w:rsidRDefault="00D51AC6" w:rsidP="00E10AA0">
      <w:r w:rsidRPr="00094AFB">
        <w:t>Random access procedure described above is modelled in Figure 10.1.5.3-1 below from L1 and L2/3 interaction point of view. L2/L3 receives indication from L1 whether ACK is received or DTX is detected after indication of Random Access Preamble transmission to L1. L2/3 indicates L1 to transmit first scheduled UL transmission (RRC Connection Request in case of initial access) if necessary or Random Access Preamble based on the indication from L1.</w:t>
      </w:r>
    </w:p>
    <w:p w14:paraId="70B29941" w14:textId="77777777" w:rsidR="00D51AC6" w:rsidRPr="00094AFB" w:rsidRDefault="00D51AC6" w:rsidP="00E10AA0">
      <w:pPr>
        <w:pStyle w:val="TH"/>
      </w:pPr>
      <w:r w:rsidRPr="00094AFB">
        <w:object w:dxaOrig="13378" w:dyaOrig="2607" w14:anchorId="78DB9030">
          <v:shape id="_x0000_i1122" type="#_x0000_t75" style="width:481.5pt;height:93.75pt" o:ole="">
            <v:imagedata r:id="rId200" o:title=""/>
          </v:shape>
          <o:OLEObject Type="Embed" ProgID="Visio.Drawing.11" ShapeID="_x0000_i1122" DrawAspect="Content" ObjectID="_1766862033" r:id="rId201"/>
        </w:object>
      </w:r>
    </w:p>
    <w:p w14:paraId="0EAE5032" w14:textId="77777777" w:rsidR="00D51AC6" w:rsidRPr="00094AFB" w:rsidRDefault="00D51AC6" w:rsidP="00324FF0">
      <w:pPr>
        <w:pStyle w:val="TF"/>
      </w:pPr>
      <w:r w:rsidRPr="00094AFB">
        <w:t>Figure 10.1.5.3-1: Interaction model between L1 and L2/3 for Random Access Procedure</w:t>
      </w:r>
    </w:p>
    <w:p w14:paraId="50475220" w14:textId="77777777" w:rsidR="00D51AC6" w:rsidRPr="00094AFB" w:rsidRDefault="00D51AC6" w:rsidP="009C26DC">
      <w:pPr>
        <w:pStyle w:val="Heading3"/>
      </w:pPr>
      <w:bookmarkStart w:id="1493" w:name="_Toc20402843"/>
      <w:bookmarkStart w:id="1494" w:name="_Toc29372349"/>
      <w:bookmarkStart w:id="1495" w:name="_Toc37760301"/>
      <w:bookmarkStart w:id="1496" w:name="_Toc46498537"/>
      <w:bookmarkStart w:id="1497" w:name="_Toc52490850"/>
      <w:bookmarkStart w:id="1498" w:name="_Toc156248339"/>
      <w:r w:rsidRPr="00094AFB">
        <w:t>10.1.6</w:t>
      </w:r>
      <w:r w:rsidRPr="00094AFB">
        <w:tab/>
        <w:t>Radio Link Failure</w:t>
      </w:r>
      <w:bookmarkEnd w:id="1493"/>
      <w:bookmarkEnd w:id="1494"/>
      <w:bookmarkEnd w:id="1495"/>
      <w:bookmarkEnd w:id="1496"/>
      <w:bookmarkEnd w:id="1497"/>
      <w:bookmarkEnd w:id="1498"/>
    </w:p>
    <w:p w14:paraId="5B2665CC" w14:textId="77777777" w:rsidR="00D51AC6" w:rsidRPr="00094AFB" w:rsidRDefault="00EE00DC" w:rsidP="00E10AA0">
      <w:r w:rsidRPr="00094AFB">
        <w:t>Two phases govern</w:t>
      </w:r>
      <w:r w:rsidR="00D51AC6" w:rsidRPr="00094AFB">
        <w:t xml:space="preserve"> the behaviour associated to radio link failure as shown on Figure 10.1.6</w:t>
      </w:r>
      <w:r w:rsidR="000336C5" w:rsidRPr="00094AFB">
        <w:t>-1</w:t>
      </w:r>
      <w:r w:rsidR="00D51AC6" w:rsidRPr="00094AFB">
        <w:t>:</w:t>
      </w:r>
    </w:p>
    <w:p w14:paraId="6B1C2A95" w14:textId="77777777" w:rsidR="00D51AC6" w:rsidRPr="00094AFB" w:rsidRDefault="00D51AC6" w:rsidP="00E10AA0">
      <w:pPr>
        <w:pStyle w:val="B1"/>
      </w:pPr>
      <w:r w:rsidRPr="00094AFB">
        <w:t>-</w:t>
      </w:r>
      <w:r w:rsidRPr="00094AFB">
        <w:tab/>
        <w:t>First phase:</w:t>
      </w:r>
    </w:p>
    <w:p w14:paraId="329A906A" w14:textId="77777777" w:rsidR="00D51AC6" w:rsidRPr="00094AFB" w:rsidRDefault="00D51AC6" w:rsidP="00E10AA0">
      <w:pPr>
        <w:pStyle w:val="B2"/>
      </w:pPr>
      <w:r w:rsidRPr="00094AFB">
        <w:t>-</w:t>
      </w:r>
      <w:r w:rsidRPr="00094AFB">
        <w:tab/>
        <w:t>started upon radio problem detection;</w:t>
      </w:r>
    </w:p>
    <w:p w14:paraId="6EA2F6C4" w14:textId="77777777" w:rsidR="00D51AC6" w:rsidRPr="00094AFB" w:rsidRDefault="00D51AC6" w:rsidP="00E10AA0">
      <w:pPr>
        <w:pStyle w:val="B2"/>
      </w:pPr>
      <w:r w:rsidRPr="00094AFB">
        <w:t>-</w:t>
      </w:r>
      <w:r w:rsidRPr="00094AFB">
        <w:tab/>
        <w:t>leads to radio link failure detection;</w:t>
      </w:r>
    </w:p>
    <w:p w14:paraId="7CE1A93F" w14:textId="77777777" w:rsidR="00D51AC6" w:rsidRPr="00094AFB" w:rsidRDefault="00D51AC6" w:rsidP="00E10AA0">
      <w:pPr>
        <w:pStyle w:val="B2"/>
      </w:pPr>
      <w:r w:rsidRPr="00094AFB">
        <w:t>-</w:t>
      </w:r>
      <w:r w:rsidRPr="00094AFB">
        <w:tab/>
        <w:t>no UE-based mobility;</w:t>
      </w:r>
    </w:p>
    <w:p w14:paraId="7826D363" w14:textId="77777777" w:rsidR="00D51AC6" w:rsidRPr="00094AFB" w:rsidRDefault="00D51AC6" w:rsidP="00E10AA0">
      <w:pPr>
        <w:pStyle w:val="B2"/>
        <w:rPr>
          <w:rFonts w:eastAsia="SimSun"/>
          <w:kern w:val="2"/>
          <w:lang w:eastAsia="zh-CN"/>
        </w:rPr>
      </w:pPr>
      <w:r w:rsidRPr="00094AFB">
        <w:t>-</w:t>
      </w:r>
      <w:r w:rsidRPr="00094AFB">
        <w:tab/>
        <w:t>based on timer or other (e.g. counting) criteria (T</w:t>
      </w:r>
      <w:r w:rsidRPr="00094AFB">
        <w:rPr>
          <w:rFonts w:eastAsia="SimSun"/>
          <w:kern w:val="2"/>
          <w:vertAlign w:val="subscript"/>
          <w:lang w:eastAsia="zh-CN"/>
        </w:rPr>
        <w:t>1</w:t>
      </w:r>
      <w:r w:rsidRPr="00094AFB">
        <w:t>).</w:t>
      </w:r>
    </w:p>
    <w:p w14:paraId="048886C3" w14:textId="77777777" w:rsidR="00D51AC6" w:rsidRPr="00094AFB" w:rsidRDefault="00D51AC6" w:rsidP="00E10AA0">
      <w:pPr>
        <w:pStyle w:val="B1"/>
      </w:pPr>
      <w:r w:rsidRPr="00094AFB">
        <w:t>-</w:t>
      </w:r>
      <w:r w:rsidRPr="00094AFB">
        <w:tab/>
        <w:t>Second Phase:</w:t>
      </w:r>
    </w:p>
    <w:p w14:paraId="04A69BD1" w14:textId="77777777" w:rsidR="00D51AC6" w:rsidRPr="00094AFB" w:rsidRDefault="00D51AC6" w:rsidP="00E10AA0">
      <w:pPr>
        <w:pStyle w:val="B2"/>
      </w:pPr>
      <w:r w:rsidRPr="00094AFB">
        <w:t>-</w:t>
      </w:r>
      <w:r w:rsidRPr="00094AFB">
        <w:tab/>
        <w:t>started upon radio link failure detection</w:t>
      </w:r>
      <w:r w:rsidR="00A10FAC" w:rsidRPr="00094AFB">
        <w:t xml:space="preserve"> or handover failure</w:t>
      </w:r>
      <w:r w:rsidRPr="00094AFB">
        <w:t>;</w:t>
      </w:r>
    </w:p>
    <w:p w14:paraId="06B46484" w14:textId="77777777" w:rsidR="00D51AC6" w:rsidRPr="00094AFB" w:rsidRDefault="00D51AC6" w:rsidP="00E10AA0">
      <w:pPr>
        <w:pStyle w:val="B2"/>
      </w:pPr>
      <w:r w:rsidRPr="00094AFB">
        <w:t>-</w:t>
      </w:r>
      <w:r w:rsidRPr="00094AFB">
        <w:tab/>
        <w:t>leads to RRC_IDLE;</w:t>
      </w:r>
    </w:p>
    <w:p w14:paraId="5180C949" w14:textId="77777777" w:rsidR="00D51AC6" w:rsidRPr="00094AFB" w:rsidRDefault="00D51AC6" w:rsidP="00E10AA0">
      <w:pPr>
        <w:pStyle w:val="B2"/>
      </w:pPr>
      <w:r w:rsidRPr="00094AFB">
        <w:t>-</w:t>
      </w:r>
      <w:r w:rsidRPr="00094AFB">
        <w:tab/>
        <w:t>UE-based mobility;</w:t>
      </w:r>
    </w:p>
    <w:p w14:paraId="54B6CB3D" w14:textId="77777777" w:rsidR="00D51AC6" w:rsidRPr="00094AFB" w:rsidRDefault="00D51AC6" w:rsidP="00E10AA0">
      <w:pPr>
        <w:pStyle w:val="B2"/>
        <w:rPr>
          <w:rFonts w:eastAsia="SimSun"/>
          <w:kern w:val="2"/>
          <w:lang w:eastAsia="zh-CN"/>
        </w:rPr>
      </w:pPr>
      <w:r w:rsidRPr="00094AFB">
        <w:lastRenderedPageBreak/>
        <w:t>-</w:t>
      </w:r>
      <w:r w:rsidRPr="00094AFB">
        <w:tab/>
        <w:t>Timer based (T</w:t>
      </w:r>
      <w:r w:rsidRPr="00094AFB">
        <w:rPr>
          <w:rFonts w:eastAsia="SimSun"/>
          <w:kern w:val="2"/>
          <w:vertAlign w:val="subscript"/>
          <w:lang w:eastAsia="zh-CN"/>
        </w:rPr>
        <w:t>2</w:t>
      </w:r>
      <w:r w:rsidRPr="00094AFB">
        <w:t>).</w:t>
      </w:r>
    </w:p>
    <w:p w14:paraId="039FB536" w14:textId="77777777" w:rsidR="00D51AC6" w:rsidRPr="00094AFB" w:rsidRDefault="00D51AC6" w:rsidP="00E10AA0">
      <w:pPr>
        <w:pStyle w:val="TH"/>
      </w:pPr>
      <w:r w:rsidRPr="00094AFB">
        <w:object w:dxaOrig="8559" w:dyaOrig="2309" w14:anchorId="1A378A69">
          <v:shape id="_x0000_i1123" type="#_x0000_t75" style="width:428.25pt;height:115.5pt" o:ole="">
            <v:imagedata r:id="rId202" o:title=""/>
          </v:shape>
          <o:OLEObject Type="Embed" ProgID="Visio.Drawing.11" ShapeID="_x0000_i1123" DrawAspect="Content" ObjectID="_1766862034" r:id="rId203"/>
        </w:object>
      </w:r>
    </w:p>
    <w:p w14:paraId="20F78820" w14:textId="77777777" w:rsidR="00D51AC6" w:rsidRPr="00094AFB" w:rsidRDefault="00D51AC6" w:rsidP="00324FF0">
      <w:pPr>
        <w:pStyle w:val="TF"/>
      </w:pPr>
      <w:r w:rsidRPr="00094AFB">
        <w:t>Figure 10.1.6</w:t>
      </w:r>
      <w:r w:rsidR="000336C5" w:rsidRPr="00094AFB">
        <w:t>-1</w:t>
      </w:r>
      <w:r w:rsidRPr="00094AFB">
        <w:t>: Radio Link Failure</w:t>
      </w:r>
    </w:p>
    <w:p w14:paraId="532DED3E" w14:textId="77777777" w:rsidR="00D51AC6" w:rsidRPr="00094AFB" w:rsidRDefault="00D51AC6" w:rsidP="00E10AA0">
      <w:r w:rsidRPr="00094AFB">
        <w:t>Table 10.1.6</w:t>
      </w:r>
      <w:r w:rsidR="000336C5" w:rsidRPr="00094AFB">
        <w:t>-1</w:t>
      </w:r>
      <w:r w:rsidRPr="00094AFB">
        <w:t xml:space="preserve"> below describes how mobility is handled with respect to radio link failure:</w:t>
      </w:r>
    </w:p>
    <w:p w14:paraId="23F35784" w14:textId="77777777" w:rsidR="00D51AC6" w:rsidRPr="00094AFB" w:rsidRDefault="00D51AC6" w:rsidP="00324FF0">
      <w:pPr>
        <w:pStyle w:val="TH"/>
      </w:pPr>
      <w:r w:rsidRPr="00094AFB">
        <w:t>Table 10.1.6</w:t>
      </w:r>
      <w:r w:rsidR="000336C5" w:rsidRPr="00094AFB">
        <w:t>-1</w:t>
      </w:r>
      <w:r w:rsidRPr="00094AFB">
        <w:t>: Mobility and Radio Link Failure</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349"/>
        <w:gridCol w:w="1984"/>
        <w:gridCol w:w="2653"/>
        <w:gridCol w:w="2248"/>
      </w:tblGrid>
      <w:tr w:rsidR="00606089" w:rsidRPr="00094AFB" w14:paraId="4C3B4673" w14:textId="77777777">
        <w:trPr>
          <w:trHeight w:val="240"/>
          <w:jc w:val="center"/>
        </w:trPr>
        <w:tc>
          <w:tcPr>
            <w:tcW w:w="2349" w:type="dxa"/>
            <w:tcBorders>
              <w:bottom w:val="double" w:sz="4" w:space="0" w:color="auto"/>
            </w:tcBorders>
            <w:noWrap/>
            <w:vAlign w:val="center"/>
          </w:tcPr>
          <w:p w14:paraId="49711D52" w14:textId="77777777" w:rsidR="00D51AC6" w:rsidRPr="00094AFB" w:rsidRDefault="00D51AC6" w:rsidP="00E10AA0">
            <w:pPr>
              <w:pStyle w:val="TAH"/>
              <w:spacing w:before="20" w:after="20"/>
              <w:ind w:left="57" w:right="57"/>
              <w:jc w:val="left"/>
            </w:pPr>
            <w:r w:rsidRPr="00094AFB">
              <w:t>Cases</w:t>
            </w:r>
          </w:p>
        </w:tc>
        <w:tc>
          <w:tcPr>
            <w:tcW w:w="1984" w:type="dxa"/>
            <w:tcBorders>
              <w:bottom w:val="double" w:sz="4" w:space="0" w:color="auto"/>
            </w:tcBorders>
            <w:vAlign w:val="center"/>
          </w:tcPr>
          <w:p w14:paraId="137EBFBD" w14:textId="77777777" w:rsidR="00D51AC6" w:rsidRPr="00094AFB" w:rsidRDefault="00D51AC6" w:rsidP="00E10AA0">
            <w:pPr>
              <w:pStyle w:val="TAH"/>
              <w:spacing w:before="20" w:after="20"/>
              <w:ind w:left="57" w:right="57"/>
              <w:jc w:val="left"/>
            </w:pPr>
            <w:r w:rsidRPr="00094AFB">
              <w:t>First Phase</w:t>
            </w:r>
          </w:p>
        </w:tc>
        <w:tc>
          <w:tcPr>
            <w:tcW w:w="2653" w:type="dxa"/>
            <w:tcBorders>
              <w:bottom w:val="double" w:sz="4" w:space="0" w:color="auto"/>
            </w:tcBorders>
            <w:vAlign w:val="bottom"/>
          </w:tcPr>
          <w:p w14:paraId="008E6D30" w14:textId="77777777" w:rsidR="00D51AC6" w:rsidRPr="00094AFB" w:rsidRDefault="00D51AC6" w:rsidP="00E10AA0">
            <w:pPr>
              <w:pStyle w:val="TAH"/>
              <w:spacing w:before="20" w:after="20"/>
              <w:ind w:left="57" w:right="57"/>
              <w:jc w:val="left"/>
            </w:pPr>
            <w:r w:rsidRPr="00094AFB">
              <w:t>Second Phase</w:t>
            </w:r>
          </w:p>
        </w:tc>
        <w:tc>
          <w:tcPr>
            <w:tcW w:w="2248" w:type="dxa"/>
            <w:tcBorders>
              <w:bottom w:val="double" w:sz="4" w:space="0" w:color="auto"/>
            </w:tcBorders>
            <w:vAlign w:val="bottom"/>
          </w:tcPr>
          <w:p w14:paraId="72FF6E66" w14:textId="77777777" w:rsidR="00D51AC6" w:rsidRPr="00094AFB" w:rsidRDefault="00D51AC6" w:rsidP="00E10AA0">
            <w:pPr>
              <w:pStyle w:val="TAH"/>
              <w:spacing w:before="20" w:after="20"/>
              <w:ind w:left="57" w:right="57"/>
              <w:jc w:val="left"/>
            </w:pPr>
            <w:r w:rsidRPr="00094AFB">
              <w:t>T2 expired</w:t>
            </w:r>
          </w:p>
        </w:tc>
      </w:tr>
      <w:tr w:rsidR="00606089" w:rsidRPr="00094AFB" w14:paraId="5D417A51" w14:textId="77777777">
        <w:trPr>
          <w:trHeight w:val="240"/>
          <w:jc w:val="center"/>
        </w:trPr>
        <w:tc>
          <w:tcPr>
            <w:tcW w:w="2349" w:type="dxa"/>
            <w:tcBorders>
              <w:top w:val="double" w:sz="4" w:space="0" w:color="auto"/>
            </w:tcBorders>
            <w:noWrap/>
          </w:tcPr>
          <w:p w14:paraId="190A97DA" w14:textId="77777777" w:rsidR="00D51AC6" w:rsidRPr="00094AFB" w:rsidRDefault="00D51AC6" w:rsidP="00E10AA0">
            <w:pPr>
              <w:pStyle w:val="TAC"/>
              <w:spacing w:before="20" w:after="20"/>
              <w:ind w:left="57" w:right="57"/>
              <w:jc w:val="left"/>
            </w:pPr>
            <w:r w:rsidRPr="00094AFB">
              <w:t>UE returns to the same cell</w:t>
            </w:r>
          </w:p>
        </w:tc>
        <w:tc>
          <w:tcPr>
            <w:tcW w:w="1984" w:type="dxa"/>
            <w:tcBorders>
              <w:top w:val="double" w:sz="4" w:space="0" w:color="auto"/>
            </w:tcBorders>
          </w:tcPr>
          <w:p w14:paraId="46703327" w14:textId="77777777" w:rsidR="00D51AC6" w:rsidRPr="00094AFB" w:rsidRDefault="00D51AC6" w:rsidP="00E10AA0">
            <w:pPr>
              <w:pStyle w:val="TAC"/>
              <w:spacing w:before="20" w:after="20"/>
              <w:ind w:left="57" w:right="57"/>
              <w:jc w:val="left"/>
            </w:pPr>
            <w:r w:rsidRPr="00094AFB">
              <w:t>Continue as if no radio problems occurred</w:t>
            </w:r>
          </w:p>
        </w:tc>
        <w:tc>
          <w:tcPr>
            <w:tcW w:w="2653" w:type="dxa"/>
            <w:tcBorders>
              <w:top w:val="double" w:sz="4" w:space="0" w:color="auto"/>
            </w:tcBorders>
          </w:tcPr>
          <w:p w14:paraId="59673868" w14:textId="77777777" w:rsidR="00D51AC6" w:rsidRPr="00094AFB" w:rsidRDefault="00D51AC6" w:rsidP="00E10AA0">
            <w:pPr>
              <w:pStyle w:val="TAC"/>
              <w:spacing w:before="20" w:after="20"/>
              <w:ind w:left="57" w:right="57"/>
              <w:jc w:val="left"/>
            </w:pPr>
            <w:r w:rsidRPr="00094AFB">
              <w:t>Activity is resumed by means of explicit signalling between UE and eNB</w:t>
            </w:r>
          </w:p>
        </w:tc>
        <w:tc>
          <w:tcPr>
            <w:tcW w:w="2248" w:type="dxa"/>
            <w:tcBorders>
              <w:top w:val="double" w:sz="4" w:space="0" w:color="auto"/>
            </w:tcBorders>
          </w:tcPr>
          <w:p w14:paraId="67EBD46E" w14:textId="77777777" w:rsidR="00D51AC6" w:rsidRPr="00094AFB" w:rsidRDefault="00D51AC6" w:rsidP="00E10AA0">
            <w:pPr>
              <w:pStyle w:val="TAC"/>
              <w:spacing w:before="20" w:after="20"/>
              <w:ind w:left="57" w:right="57"/>
              <w:jc w:val="left"/>
            </w:pPr>
            <w:r w:rsidRPr="00094AFB">
              <w:t>Go via RRC_IDLE</w:t>
            </w:r>
          </w:p>
        </w:tc>
      </w:tr>
      <w:tr w:rsidR="00606089" w:rsidRPr="00094AFB" w14:paraId="04821144" w14:textId="77777777">
        <w:trPr>
          <w:trHeight w:val="240"/>
          <w:jc w:val="center"/>
        </w:trPr>
        <w:tc>
          <w:tcPr>
            <w:tcW w:w="2349" w:type="dxa"/>
            <w:noWrap/>
          </w:tcPr>
          <w:p w14:paraId="33FE6705" w14:textId="77777777" w:rsidR="00D51AC6" w:rsidRPr="00094AFB" w:rsidRDefault="00D51AC6" w:rsidP="00E10AA0">
            <w:pPr>
              <w:pStyle w:val="TAC"/>
              <w:spacing w:before="20" w:after="20"/>
              <w:ind w:left="57" w:right="57"/>
              <w:jc w:val="left"/>
            </w:pPr>
            <w:r w:rsidRPr="00094AFB">
              <w:t>UE selects a different cell from the same eNB</w:t>
            </w:r>
          </w:p>
        </w:tc>
        <w:tc>
          <w:tcPr>
            <w:tcW w:w="1984" w:type="dxa"/>
          </w:tcPr>
          <w:p w14:paraId="41C2EC61" w14:textId="77777777" w:rsidR="00D51AC6" w:rsidRPr="00094AFB" w:rsidRDefault="00D51AC6" w:rsidP="00E10AA0">
            <w:pPr>
              <w:pStyle w:val="TAC"/>
              <w:spacing w:before="20" w:after="20"/>
              <w:ind w:left="57" w:right="57"/>
              <w:jc w:val="left"/>
            </w:pPr>
            <w:r w:rsidRPr="00094AFB">
              <w:t>N/A</w:t>
            </w:r>
          </w:p>
        </w:tc>
        <w:tc>
          <w:tcPr>
            <w:tcW w:w="2653" w:type="dxa"/>
          </w:tcPr>
          <w:p w14:paraId="6DF31C9A" w14:textId="77777777" w:rsidR="00D51AC6" w:rsidRPr="00094AFB" w:rsidRDefault="00D51AC6" w:rsidP="00E10AA0">
            <w:pPr>
              <w:pStyle w:val="TAC"/>
              <w:spacing w:before="20" w:after="20"/>
              <w:ind w:left="57" w:right="57"/>
              <w:jc w:val="left"/>
            </w:pPr>
            <w:r w:rsidRPr="00094AFB">
              <w:t>Activity is resumed by means of explicit signalling between UE and eNB</w:t>
            </w:r>
          </w:p>
        </w:tc>
        <w:tc>
          <w:tcPr>
            <w:tcW w:w="2248" w:type="dxa"/>
          </w:tcPr>
          <w:p w14:paraId="229D3835" w14:textId="77777777" w:rsidR="00D51AC6" w:rsidRPr="00094AFB" w:rsidRDefault="00D51AC6" w:rsidP="00E10AA0">
            <w:pPr>
              <w:pStyle w:val="TAC"/>
              <w:spacing w:before="20" w:after="20"/>
              <w:ind w:left="57" w:right="57"/>
              <w:jc w:val="left"/>
            </w:pPr>
            <w:r w:rsidRPr="00094AFB">
              <w:t>Go via RRC_IDLE</w:t>
            </w:r>
          </w:p>
        </w:tc>
      </w:tr>
      <w:tr w:rsidR="00606089" w:rsidRPr="00094AFB" w14:paraId="3ED9DE7E" w14:textId="77777777">
        <w:trPr>
          <w:trHeight w:val="240"/>
          <w:jc w:val="center"/>
        </w:trPr>
        <w:tc>
          <w:tcPr>
            <w:tcW w:w="2349" w:type="dxa"/>
            <w:noWrap/>
          </w:tcPr>
          <w:p w14:paraId="0CDD002C" w14:textId="77777777" w:rsidR="00D51AC6" w:rsidRPr="00094AFB" w:rsidRDefault="00D51AC6" w:rsidP="00E10AA0">
            <w:pPr>
              <w:pStyle w:val="TAC"/>
              <w:spacing w:before="20" w:after="20"/>
              <w:ind w:left="57" w:right="57"/>
              <w:jc w:val="left"/>
            </w:pPr>
            <w:r w:rsidRPr="00094AFB">
              <w:t>UE selects a cell of a prepared eNB (NOTE)</w:t>
            </w:r>
          </w:p>
        </w:tc>
        <w:tc>
          <w:tcPr>
            <w:tcW w:w="1984" w:type="dxa"/>
          </w:tcPr>
          <w:p w14:paraId="155C60BE" w14:textId="77777777" w:rsidR="00D51AC6" w:rsidRPr="00094AFB" w:rsidRDefault="00D51AC6" w:rsidP="00E10AA0">
            <w:pPr>
              <w:pStyle w:val="TAC"/>
              <w:spacing w:before="20" w:after="20"/>
              <w:ind w:left="57" w:right="57"/>
              <w:jc w:val="left"/>
            </w:pPr>
            <w:r w:rsidRPr="00094AFB">
              <w:t>N/A</w:t>
            </w:r>
          </w:p>
        </w:tc>
        <w:tc>
          <w:tcPr>
            <w:tcW w:w="2653" w:type="dxa"/>
          </w:tcPr>
          <w:p w14:paraId="13F81AD0" w14:textId="77777777" w:rsidR="00D51AC6" w:rsidRPr="00094AFB" w:rsidRDefault="00D51AC6" w:rsidP="00E10AA0">
            <w:pPr>
              <w:pStyle w:val="TAC"/>
              <w:spacing w:before="20" w:after="20"/>
              <w:ind w:left="57" w:right="57"/>
              <w:jc w:val="left"/>
            </w:pPr>
            <w:r w:rsidRPr="00094AFB">
              <w:t>Activity is resumed by means of explicit signalling between UE and eNB</w:t>
            </w:r>
          </w:p>
        </w:tc>
        <w:tc>
          <w:tcPr>
            <w:tcW w:w="2248" w:type="dxa"/>
          </w:tcPr>
          <w:p w14:paraId="30296379" w14:textId="77777777" w:rsidR="00D51AC6" w:rsidRPr="00094AFB" w:rsidRDefault="00D51AC6" w:rsidP="00E10AA0">
            <w:pPr>
              <w:pStyle w:val="TAC"/>
              <w:spacing w:before="20" w:after="20"/>
              <w:ind w:left="57" w:right="57"/>
              <w:jc w:val="left"/>
            </w:pPr>
            <w:r w:rsidRPr="00094AFB">
              <w:t>Go via RRC_IDLE</w:t>
            </w:r>
          </w:p>
        </w:tc>
      </w:tr>
      <w:tr w:rsidR="00606089" w:rsidRPr="00094AFB" w14:paraId="49D99817" w14:textId="77777777">
        <w:trPr>
          <w:trHeight w:val="240"/>
          <w:jc w:val="center"/>
        </w:trPr>
        <w:tc>
          <w:tcPr>
            <w:tcW w:w="2349" w:type="dxa"/>
            <w:noWrap/>
          </w:tcPr>
          <w:p w14:paraId="473950D4" w14:textId="77777777" w:rsidR="00D51AC6" w:rsidRPr="00094AFB" w:rsidRDefault="00D51AC6" w:rsidP="00E10AA0">
            <w:pPr>
              <w:pStyle w:val="TAC"/>
              <w:spacing w:before="20" w:after="20"/>
              <w:ind w:left="57" w:right="57"/>
              <w:jc w:val="left"/>
            </w:pPr>
            <w:r w:rsidRPr="00094AFB">
              <w:t>UE selects a cell of a different eNB that is not prepared (NOTE)</w:t>
            </w:r>
          </w:p>
        </w:tc>
        <w:tc>
          <w:tcPr>
            <w:tcW w:w="1984" w:type="dxa"/>
          </w:tcPr>
          <w:p w14:paraId="7CDEB2AC" w14:textId="77777777" w:rsidR="00D51AC6" w:rsidRPr="00094AFB" w:rsidRDefault="00D51AC6" w:rsidP="00E10AA0">
            <w:pPr>
              <w:pStyle w:val="TAC"/>
              <w:spacing w:before="20" w:after="20"/>
              <w:ind w:left="57" w:right="57"/>
              <w:jc w:val="left"/>
            </w:pPr>
            <w:r w:rsidRPr="00094AFB">
              <w:t>N/A</w:t>
            </w:r>
          </w:p>
        </w:tc>
        <w:tc>
          <w:tcPr>
            <w:tcW w:w="2653" w:type="dxa"/>
          </w:tcPr>
          <w:p w14:paraId="067972A3" w14:textId="77777777" w:rsidR="00D51AC6" w:rsidRPr="00094AFB" w:rsidRDefault="00D51AC6" w:rsidP="00E10AA0">
            <w:pPr>
              <w:pStyle w:val="TAC"/>
              <w:spacing w:before="20" w:after="20"/>
              <w:ind w:left="57" w:right="57"/>
              <w:jc w:val="left"/>
            </w:pPr>
            <w:r w:rsidRPr="00094AFB">
              <w:t>Go via RRC_IDLE</w:t>
            </w:r>
          </w:p>
        </w:tc>
        <w:tc>
          <w:tcPr>
            <w:tcW w:w="2248" w:type="dxa"/>
          </w:tcPr>
          <w:p w14:paraId="7C2F9E52" w14:textId="77777777" w:rsidR="00D51AC6" w:rsidRPr="00094AFB" w:rsidRDefault="00D51AC6" w:rsidP="00E10AA0">
            <w:pPr>
              <w:pStyle w:val="TAC"/>
              <w:spacing w:before="20" w:after="20"/>
              <w:ind w:left="57" w:right="57"/>
              <w:jc w:val="left"/>
            </w:pPr>
            <w:r w:rsidRPr="00094AFB">
              <w:t>Go via RRC_IDLE</w:t>
            </w:r>
          </w:p>
        </w:tc>
      </w:tr>
      <w:tr w:rsidR="00D51AC6" w:rsidRPr="00094AFB" w14:paraId="63724E2E" w14:textId="77777777">
        <w:trPr>
          <w:trHeight w:val="240"/>
          <w:jc w:val="center"/>
        </w:trPr>
        <w:tc>
          <w:tcPr>
            <w:tcW w:w="9234" w:type="dxa"/>
            <w:gridSpan w:val="4"/>
            <w:noWrap/>
          </w:tcPr>
          <w:p w14:paraId="3BAC7E33" w14:textId="77777777" w:rsidR="00D51AC6" w:rsidRPr="00094AFB" w:rsidRDefault="00D51AC6" w:rsidP="00DE3CA3">
            <w:pPr>
              <w:pStyle w:val="TAN"/>
            </w:pPr>
            <w:r w:rsidRPr="00094AFB">
              <w:t>NOTE:</w:t>
            </w:r>
            <w:r w:rsidRPr="00094AFB">
              <w:tab/>
              <w:t>a prepared eNB is an eNB which has admitted the UE during an earlier executed HO preparation phase</w:t>
            </w:r>
            <w:r w:rsidR="00954361" w:rsidRPr="00094AFB">
              <w:t>, or obtains the UE context during the Second Phase</w:t>
            </w:r>
            <w:r w:rsidRPr="00094AFB">
              <w:t>.</w:t>
            </w:r>
          </w:p>
        </w:tc>
      </w:tr>
    </w:tbl>
    <w:p w14:paraId="332E2AE1" w14:textId="77777777" w:rsidR="00D51AC6" w:rsidRPr="00094AFB" w:rsidRDefault="00D51AC6" w:rsidP="00E10AA0"/>
    <w:p w14:paraId="0D2FD05C" w14:textId="77777777" w:rsidR="00D51AC6" w:rsidRPr="00094AFB" w:rsidRDefault="0006226F" w:rsidP="00E10AA0">
      <w:r w:rsidRPr="00094AFB">
        <w:t xml:space="preserve">For </w:t>
      </w:r>
      <w:r w:rsidR="00A45B08" w:rsidRPr="00094AFB">
        <w:rPr>
          <w:rFonts w:eastAsia="SimSun"/>
          <w:lang w:eastAsia="zh-CN"/>
        </w:rPr>
        <w:t xml:space="preserve">a </w:t>
      </w:r>
      <w:r w:rsidRPr="00094AFB">
        <w:t xml:space="preserve">NB-IoT </w:t>
      </w:r>
      <w:r w:rsidRPr="00094AFB">
        <w:rPr>
          <w:rFonts w:eastAsia="SimSun"/>
          <w:lang w:eastAsia="zh-CN"/>
        </w:rPr>
        <w:t xml:space="preserve">UE </w:t>
      </w:r>
      <w:r w:rsidR="00A45B08" w:rsidRPr="00094AFB">
        <w:rPr>
          <w:rFonts w:eastAsia="SimSun"/>
          <w:lang w:eastAsia="zh-CN"/>
        </w:rPr>
        <w:t xml:space="preserve">that </w:t>
      </w:r>
      <w:r w:rsidRPr="00094AFB">
        <w:rPr>
          <w:rFonts w:eastAsia="SimSun"/>
          <w:lang w:eastAsia="zh-CN"/>
        </w:rPr>
        <w:t xml:space="preserve">only </w:t>
      </w:r>
      <w:r w:rsidR="00A45B08" w:rsidRPr="00094AFB">
        <w:rPr>
          <w:rFonts w:eastAsia="SimSun"/>
          <w:lang w:eastAsia="zh-CN"/>
        </w:rPr>
        <w:t>uses</w:t>
      </w:r>
      <w:r w:rsidR="00A45B08" w:rsidRPr="00094AFB">
        <w:t xml:space="preserve"> </w:t>
      </w:r>
      <w:r w:rsidRPr="00094AFB">
        <w:t>Control Plane CIoT EPS</w:t>
      </w:r>
      <w:r w:rsidR="000C2B38" w:rsidRPr="00094AFB">
        <w:t>/5GS</w:t>
      </w:r>
      <w:r w:rsidRPr="00094AFB">
        <w:t xml:space="preserve"> </w:t>
      </w:r>
      <w:r w:rsidR="001348D2" w:rsidRPr="00094AFB">
        <w:t>optimisation</w:t>
      </w:r>
      <w:r w:rsidRPr="00094AFB">
        <w:t>s</w:t>
      </w:r>
      <w:r w:rsidR="00A45B08" w:rsidRPr="00094AFB">
        <w:t>, as defined in TS 24.301</w:t>
      </w:r>
      <w:r w:rsidRPr="00094AFB">
        <w:t xml:space="preserve"> </w:t>
      </w:r>
      <w:r w:rsidRPr="00094AFB">
        <w:rPr>
          <w:rFonts w:eastAsia="SimSun"/>
          <w:lang w:eastAsia="zh-CN"/>
        </w:rPr>
        <w:t>[20]</w:t>
      </w:r>
      <w:r w:rsidR="0039079B" w:rsidRPr="00094AFB">
        <w:rPr>
          <w:rFonts w:eastAsia="SimSun"/>
          <w:lang w:eastAsia="zh-CN"/>
        </w:rPr>
        <w:t xml:space="preserve"> and does not support RRC Connection re-establishment for the control plane as defined in TS 36.331 [16]</w:t>
      </w:r>
      <w:r w:rsidRPr="00094AFB">
        <w:t>, at the end of the first phase, the UE enters RRC_IDLE (there is no second phase).</w:t>
      </w:r>
      <w:r w:rsidR="00D51AC6" w:rsidRPr="00094AFB">
        <w:t>In the Second Phase, in order to resume activity and avoid going via RRC_IDLE when the UE returns to the same cell or when the UE selects a different cell from the same eNB, or when the UE selects a cell from a different eNB, the following procedure applies:</w:t>
      </w:r>
    </w:p>
    <w:p w14:paraId="7E590BFF" w14:textId="77777777" w:rsidR="00D51AC6" w:rsidRPr="00094AFB" w:rsidRDefault="00D51AC6" w:rsidP="00E10AA0">
      <w:pPr>
        <w:pStyle w:val="B1"/>
      </w:pPr>
      <w:r w:rsidRPr="00094AFB">
        <w:t>-</w:t>
      </w:r>
      <w:r w:rsidRPr="00094AFB">
        <w:tab/>
        <w:t>The UE stays in RRC_CONNECTED;</w:t>
      </w:r>
    </w:p>
    <w:p w14:paraId="392E26C7" w14:textId="77777777" w:rsidR="00D51AC6" w:rsidRPr="00094AFB" w:rsidRDefault="00D51AC6" w:rsidP="00E10AA0">
      <w:pPr>
        <w:pStyle w:val="B1"/>
      </w:pPr>
      <w:r w:rsidRPr="00094AFB">
        <w:t>-</w:t>
      </w:r>
      <w:r w:rsidRPr="00094AFB">
        <w:tab/>
        <w:t>The UE accesses the cell through the random access procedure;</w:t>
      </w:r>
    </w:p>
    <w:p w14:paraId="3A9284EC" w14:textId="77777777" w:rsidR="00D51AC6" w:rsidRPr="00094AFB" w:rsidRDefault="00D51AC6" w:rsidP="00E10AA0">
      <w:pPr>
        <w:pStyle w:val="B1"/>
      </w:pPr>
      <w:r w:rsidRPr="00094AFB">
        <w:t>-</w:t>
      </w:r>
      <w:r w:rsidR="00FA4A7A" w:rsidRPr="00094AFB">
        <w:tab/>
      </w:r>
      <w:r w:rsidR="0039079B" w:rsidRPr="00094AFB">
        <w:t>Except for a NB-IoT UE using only Control Plane CIoT EPS</w:t>
      </w:r>
      <w:r w:rsidR="000C2B38" w:rsidRPr="00094AFB">
        <w:t>/5GS</w:t>
      </w:r>
      <w:r w:rsidR="0039079B" w:rsidRPr="00094AFB">
        <w:t xml:space="preserve"> </w:t>
      </w:r>
      <w:r w:rsidR="001348D2" w:rsidRPr="00094AFB">
        <w:t>optimisation</w:t>
      </w:r>
      <w:r w:rsidR="0039079B" w:rsidRPr="00094AFB">
        <w:t>s, t</w:t>
      </w:r>
      <w:r w:rsidRPr="00094AFB">
        <w:t>he UE identifier used in the random access procedure for contention resolution (i.e. C</w:t>
      </w:r>
      <w:r w:rsidRPr="00094AFB">
        <w:noBreakHyphen/>
        <w:t xml:space="preserve">RNTI of the UE in the cell where the RLF occurred + physical layer identity of that cell + </w:t>
      </w:r>
      <w:r w:rsidR="00F7417B" w:rsidRPr="00094AFB">
        <w:t xml:space="preserve">short </w:t>
      </w:r>
      <w:r w:rsidRPr="00094AFB">
        <w:t>MAC</w:t>
      </w:r>
      <w:r w:rsidR="00F7417B" w:rsidRPr="00094AFB">
        <w:t>-I</w:t>
      </w:r>
      <w:r w:rsidRPr="00094AFB">
        <w:t xml:space="preserve"> based on the keys of that cell) is used by the selected eNB to authenticate the UE and check whether it has a context stored for that UE:</w:t>
      </w:r>
    </w:p>
    <w:p w14:paraId="22022967" w14:textId="77777777" w:rsidR="00D51AC6" w:rsidRPr="00094AFB" w:rsidRDefault="00D51AC6" w:rsidP="00E10AA0">
      <w:pPr>
        <w:pStyle w:val="B2"/>
      </w:pPr>
      <w:r w:rsidRPr="00094AFB">
        <w:t>-</w:t>
      </w:r>
      <w:r w:rsidRPr="00094AFB">
        <w:tab/>
        <w:t xml:space="preserve">If the eNB finds a context that matches the identity of the UE, </w:t>
      </w:r>
      <w:r w:rsidR="00954361" w:rsidRPr="00094AFB">
        <w:t xml:space="preserve">or obtains this context from the </w:t>
      </w:r>
      <w:r w:rsidR="00954361" w:rsidRPr="00094AFB">
        <w:rPr>
          <w:lang w:eastAsia="zh-CN"/>
        </w:rPr>
        <w:t xml:space="preserve">previously serving </w:t>
      </w:r>
      <w:r w:rsidR="00954361" w:rsidRPr="00094AFB">
        <w:t xml:space="preserve">eNB, </w:t>
      </w:r>
      <w:r w:rsidRPr="00094AFB">
        <w:t>it indicates to the UE that its connection can be resumed;</w:t>
      </w:r>
    </w:p>
    <w:p w14:paraId="47FB1BD3" w14:textId="77777777" w:rsidR="0039079B" w:rsidRPr="00094AFB" w:rsidRDefault="00D51AC6" w:rsidP="0039079B">
      <w:pPr>
        <w:pStyle w:val="B2"/>
      </w:pPr>
      <w:r w:rsidRPr="00094AFB">
        <w:t>-</w:t>
      </w:r>
      <w:r w:rsidRPr="00094AFB">
        <w:tab/>
        <w:t xml:space="preserve">If the context is not found, RRC connection is released and UE initiates procedure to establish new RRC connection. In this case UE </w:t>
      </w:r>
      <w:r w:rsidR="000930B4" w:rsidRPr="00094AFB">
        <w:t xml:space="preserve">is </w:t>
      </w:r>
      <w:r w:rsidRPr="00094AFB">
        <w:t>required to go via RRC_IDLE.</w:t>
      </w:r>
    </w:p>
    <w:p w14:paraId="07674B77" w14:textId="77777777" w:rsidR="0039079B" w:rsidRPr="00094AFB" w:rsidRDefault="0039079B" w:rsidP="0039079B">
      <w:pPr>
        <w:pStyle w:val="B1"/>
      </w:pPr>
      <w:r w:rsidRPr="00094AFB">
        <w:t>-</w:t>
      </w:r>
      <w:r w:rsidRPr="00094AFB">
        <w:tab/>
        <w:t>For a NB-IoT UE using only Control Plane CIoT EPS</w:t>
      </w:r>
      <w:r w:rsidR="000C2B38" w:rsidRPr="00094AFB">
        <w:t>/5GS</w:t>
      </w:r>
      <w:r w:rsidRPr="00094AFB">
        <w:t xml:space="preserve"> </w:t>
      </w:r>
      <w:r w:rsidR="001348D2" w:rsidRPr="00094AFB">
        <w:t>optimisation</w:t>
      </w:r>
      <w:r w:rsidRPr="00094AFB">
        <w:t xml:space="preserve">s, the UE identifier used in the random access procedure for contention resolution (i.e. S-TMSI </w:t>
      </w:r>
      <w:r w:rsidR="000C2B38" w:rsidRPr="00094AFB">
        <w:t xml:space="preserve">(for EPS) or truncated 5G-S-TMSI (for 5GS) </w:t>
      </w:r>
      <w:r w:rsidRPr="00094AFB">
        <w:t xml:space="preserve">of the UE at the time where the RLF occurred + UL NAS MAC + UL NAS COUNT) is used by the selected </w:t>
      </w:r>
      <w:r w:rsidR="000C2B38" w:rsidRPr="00094AFB">
        <w:t>(ng-)</w:t>
      </w:r>
      <w:r w:rsidRPr="00094AFB">
        <w:t>eNB to request the MME</w:t>
      </w:r>
      <w:r w:rsidR="000C2B38" w:rsidRPr="00094AFB">
        <w:t>/AMF</w:t>
      </w:r>
      <w:r w:rsidRPr="00094AFB">
        <w:t xml:space="preserve"> to authenticate the UE</w:t>
      </w:r>
      <w:r w:rsidR="00FA4A7A" w:rsidRPr="00094AFB">
        <w:t>'</w:t>
      </w:r>
      <w:r w:rsidRPr="00094AFB">
        <w:t>s re-establishment request and provide the UE context:</w:t>
      </w:r>
    </w:p>
    <w:p w14:paraId="20C6D798" w14:textId="77777777" w:rsidR="0039079B" w:rsidRPr="00094AFB" w:rsidRDefault="0039079B" w:rsidP="0039079B">
      <w:pPr>
        <w:pStyle w:val="B2"/>
      </w:pPr>
      <w:r w:rsidRPr="00094AFB">
        <w:t>-</w:t>
      </w:r>
      <w:r w:rsidRPr="00094AFB">
        <w:tab/>
        <w:t>If the authentication of the UE is successful and a context is provided, it indicates to the UE that its connection can be resumed;</w:t>
      </w:r>
    </w:p>
    <w:p w14:paraId="0749A103" w14:textId="77777777" w:rsidR="00D51AC6" w:rsidRPr="00094AFB" w:rsidRDefault="0039079B" w:rsidP="0039079B">
      <w:pPr>
        <w:pStyle w:val="B2"/>
      </w:pPr>
      <w:r w:rsidRPr="00094AFB">
        <w:lastRenderedPageBreak/>
        <w:t>-</w:t>
      </w:r>
      <w:r w:rsidRPr="00094AFB">
        <w:tab/>
        <w:t>If no context is provided, the RRC connection is released and UE initiates procedure to establish new RRC connection. In this case UE is required to go via RRC_IDLE.</w:t>
      </w:r>
    </w:p>
    <w:p w14:paraId="2EB2ABCF" w14:textId="77777777" w:rsidR="00EE00DC" w:rsidRPr="00094AFB" w:rsidRDefault="00EE00DC" w:rsidP="00E10AA0">
      <w:r w:rsidRPr="00094AFB">
        <w:t>The radio link failure procedure applies also for RNs</w:t>
      </w:r>
      <w:r w:rsidR="00083169" w:rsidRPr="00094AFB">
        <w:t>, with the exception that the RN is limited to select a cell from its DeNB cell list</w:t>
      </w:r>
      <w:r w:rsidRPr="00094AFB">
        <w:t xml:space="preserve">. Upon detecting radio link failure, the RN discards any current </w:t>
      </w:r>
      <w:r w:rsidR="00C512D0" w:rsidRPr="00094AFB">
        <w:t>RN</w:t>
      </w:r>
      <w:r w:rsidRPr="00094AFB">
        <w:t xml:space="preserve"> subframe configuration (for communication with its DeNB), enabling </w:t>
      </w:r>
      <w:r w:rsidR="00C512D0" w:rsidRPr="00094AFB">
        <w:t>the RN</w:t>
      </w:r>
      <w:r w:rsidRPr="00094AFB">
        <w:t xml:space="preserve"> to </w:t>
      </w:r>
      <w:r w:rsidRPr="00094AFB">
        <w:rPr>
          <w:bCs/>
        </w:rPr>
        <w:t>perform normal contention-based RACH as part of the re-establishment</w:t>
      </w:r>
      <w:r w:rsidRPr="00094AFB">
        <w:t xml:space="preserve">. Upon successful re-establishment, </w:t>
      </w:r>
      <w:r w:rsidR="00C512D0" w:rsidRPr="00094AFB">
        <w:t>an RN</w:t>
      </w:r>
      <w:r w:rsidRPr="00094AFB">
        <w:t xml:space="preserve"> subframe configuration can be configured </w:t>
      </w:r>
      <w:r w:rsidR="00EF4BFC" w:rsidRPr="00094AFB">
        <w:t xml:space="preserve">again </w:t>
      </w:r>
      <w:r w:rsidRPr="00094AFB">
        <w:t xml:space="preserve">using the </w:t>
      </w:r>
      <w:r w:rsidR="00EF4BFC" w:rsidRPr="00094AFB">
        <w:t xml:space="preserve">RN reconfiguration </w:t>
      </w:r>
      <w:r w:rsidRPr="00094AFB">
        <w:t>procedure.</w:t>
      </w:r>
    </w:p>
    <w:p w14:paraId="1775F520" w14:textId="77777777" w:rsidR="00D86B0E" w:rsidRPr="00094AFB" w:rsidRDefault="00D86B0E" w:rsidP="00E10AA0">
      <w:r w:rsidRPr="00094AFB">
        <w:t>For DC, PCell supports above phases. In addition, the first phase of the radio link failure procedure is supported for PSCell. However, upon detecting RLF on th</w:t>
      </w:r>
      <w:r w:rsidR="00D34F7A" w:rsidRPr="00094AFB">
        <w:rPr>
          <w:lang w:eastAsia="zh-TW"/>
        </w:rPr>
        <w:t>e</w:t>
      </w:r>
      <w:r w:rsidRPr="00094AFB">
        <w:t xml:space="preserve"> </w:t>
      </w:r>
      <w:r w:rsidR="00D34F7A" w:rsidRPr="00094AFB">
        <w:rPr>
          <w:lang w:eastAsia="zh-TW"/>
        </w:rPr>
        <w:t>P</w:t>
      </w:r>
      <w:r w:rsidRPr="00094AFB">
        <w:t>SCell, the re-establishment procedure is not triggered at the end of the first phase. Instead, UE shall inform the radio link failure of PSCell to the MeNB.</w:t>
      </w:r>
    </w:p>
    <w:p w14:paraId="234986B2" w14:textId="77777777" w:rsidR="00342B84" w:rsidRPr="00094AFB" w:rsidRDefault="00342B84" w:rsidP="00E10AA0">
      <w:pPr>
        <w:pStyle w:val="NO"/>
      </w:pPr>
      <w:r w:rsidRPr="00094AFB">
        <w:t>NOTE:</w:t>
      </w:r>
      <w:r w:rsidRPr="00094AFB">
        <w:tab/>
        <w:t>If the recovery attempt in the second phase fails, the details of the RN behaviour in RRC_IDLE to recover an RRC connection are up to the RN implementation.</w:t>
      </w:r>
    </w:p>
    <w:p w14:paraId="56C12BBC" w14:textId="23EEBFE7" w:rsidR="00363059" w:rsidRPr="00094AFB" w:rsidRDefault="00363059" w:rsidP="00363059">
      <w:bookmarkStart w:id="1499" w:name="_Toc20402844"/>
      <w:bookmarkStart w:id="1500" w:name="_Toc29372350"/>
      <w:r w:rsidRPr="00094AFB">
        <w:rPr>
          <w:shd w:val="clear" w:color="auto" w:fill="FFFFFF"/>
        </w:rPr>
        <w:t xml:space="preserve">In case of DAPS handover, the UE continues the </w:t>
      </w:r>
      <w:r w:rsidR="00C140F2" w:rsidRPr="00094AFB">
        <w:rPr>
          <w:shd w:val="clear" w:color="auto" w:fill="FFFFFF"/>
        </w:rPr>
        <w:t xml:space="preserve">detection of radio link failure at </w:t>
      </w:r>
      <w:r w:rsidRPr="00094AFB">
        <w:rPr>
          <w:shd w:val="clear" w:color="auto" w:fill="FFFFFF"/>
        </w:rPr>
        <w:t>the source cell until the successful completion of the random access procedure to the target cell.</w:t>
      </w:r>
      <w:r w:rsidR="00966DF5" w:rsidRPr="00094AFB">
        <w:rPr>
          <w:shd w:val="clear" w:color="auto" w:fill="FFFFFF"/>
        </w:rPr>
        <w:t xml:space="preserve"> If </w:t>
      </w:r>
      <w:r w:rsidR="00966DF5" w:rsidRPr="00094AFB">
        <w:rPr>
          <w:noProof/>
        </w:rPr>
        <w:t>RLF is declared in the source cell, the UE:</w:t>
      </w:r>
    </w:p>
    <w:p w14:paraId="4BB7B9AA" w14:textId="77777777" w:rsidR="00363059" w:rsidRPr="00094AFB" w:rsidRDefault="00363059" w:rsidP="00363059">
      <w:pPr>
        <w:pStyle w:val="B1"/>
      </w:pPr>
      <w:r w:rsidRPr="00094AFB">
        <w:t>-</w:t>
      </w:r>
      <w:r w:rsidRPr="00094AFB">
        <w:tab/>
        <w:t>stays in RRC_CONNECTED;</w:t>
      </w:r>
    </w:p>
    <w:p w14:paraId="625A9DF3" w14:textId="77777777" w:rsidR="00966DF5" w:rsidRPr="00094AFB" w:rsidRDefault="00363059" w:rsidP="00966DF5">
      <w:pPr>
        <w:pStyle w:val="B1"/>
      </w:pPr>
      <w:r w:rsidRPr="00094AFB">
        <w:t>-</w:t>
      </w:r>
      <w:r w:rsidRPr="00094AFB">
        <w:tab/>
        <w:t>stops any data transmission or reception via the source link and releases the source link, but maintains the source RRC configuration;</w:t>
      </w:r>
    </w:p>
    <w:p w14:paraId="496A6265" w14:textId="77777777" w:rsidR="00966DF5" w:rsidRPr="00094AFB" w:rsidRDefault="00966DF5" w:rsidP="004F39D7">
      <w:pPr>
        <w:pStyle w:val="B2"/>
        <w:rPr>
          <w:noProof/>
        </w:rPr>
      </w:pPr>
      <w:r w:rsidRPr="00094AFB">
        <w:t>-</w:t>
      </w:r>
      <w:r w:rsidRPr="00094AFB">
        <w:tab/>
        <w:t xml:space="preserve">if </w:t>
      </w:r>
      <w:r w:rsidRPr="00094AFB">
        <w:rPr>
          <w:noProof/>
        </w:rPr>
        <w:t>handover failure is declared at the target cell after source cell RLF was declared,</w:t>
      </w:r>
    </w:p>
    <w:p w14:paraId="114DA4D8" w14:textId="77777777" w:rsidR="00966DF5" w:rsidRPr="00094AFB" w:rsidRDefault="00966DF5" w:rsidP="004F39D7">
      <w:pPr>
        <w:pStyle w:val="B3"/>
      </w:pPr>
      <w:r w:rsidRPr="00094AFB">
        <w:t>-</w:t>
      </w:r>
      <w:r w:rsidRPr="00094AFB">
        <w:tab/>
        <w:t>selects a suitable cell and initiates RRC re-establishment;</w:t>
      </w:r>
    </w:p>
    <w:p w14:paraId="6AB9B860" w14:textId="77777777" w:rsidR="00363059" w:rsidRPr="00094AFB" w:rsidRDefault="00966DF5" w:rsidP="004F39D7">
      <w:pPr>
        <w:pStyle w:val="B3"/>
      </w:pPr>
      <w:r w:rsidRPr="00094AFB">
        <w:t>-</w:t>
      </w:r>
      <w:r w:rsidRPr="00094AFB">
        <w:tab/>
        <w:t>enters RRC_IDLE if a suitable cell was not found within a certain time after handover failure was declared.</w:t>
      </w:r>
    </w:p>
    <w:p w14:paraId="71E326C5" w14:textId="77777777" w:rsidR="00363059" w:rsidRPr="00094AFB" w:rsidRDefault="00363059" w:rsidP="00363059">
      <w:bookmarkStart w:id="1501" w:name="_Hlk22303705"/>
      <w:r w:rsidRPr="00094AFB">
        <w:rPr>
          <w:noProof/>
        </w:rPr>
        <w:t>I</w:t>
      </w:r>
      <w:r w:rsidR="00966DF5" w:rsidRPr="00094AFB">
        <w:rPr>
          <w:noProof/>
        </w:rPr>
        <w:t>n</w:t>
      </w:r>
      <w:r w:rsidRPr="00094AFB">
        <w:rPr>
          <w:noProof/>
        </w:rPr>
        <w:t xml:space="preserve"> case of CHO, after RLF is declared in the source cell, the UE:</w:t>
      </w:r>
    </w:p>
    <w:p w14:paraId="325342FC" w14:textId="77777777" w:rsidR="00363059" w:rsidRPr="00094AFB" w:rsidRDefault="00363059" w:rsidP="00363059">
      <w:pPr>
        <w:pStyle w:val="B1"/>
      </w:pPr>
      <w:r w:rsidRPr="00094AFB">
        <w:t>-</w:t>
      </w:r>
      <w:r w:rsidRPr="00094AFB">
        <w:tab/>
        <w:t>stays in RRC_CONNECTED;</w:t>
      </w:r>
    </w:p>
    <w:p w14:paraId="3F3D9B48" w14:textId="77777777" w:rsidR="00363059" w:rsidRPr="00094AFB" w:rsidRDefault="00363059" w:rsidP="00363059">
      <w:pPr>
        <w:pStyle w:val="B1"/>
      </w:pPr>
      <w:r w:rsidRPr="00094AFB">
        <w:t>-</w:t>
      </w:r>
      <w:r w:rsidRPr="00094AFB">
        <w:tab/>
        <w:t xml:space="preserve">selects a suitable cell and if the selected cell is a CHO candidate and if network configured the UE to try CHO at the selected CHO candidate cell after </w:t>
      </w:r>
      <w:r w:rsidRPr="00094AFB">
        <w:rPr>
          <w:lang w:eastAsia="zh-CN"/>
        </w:rPr>
        <w:t>RLF</w:t>
      </w:r>
      <w:r w:rsidRPr="00094AFB">
        <w:t>, then the UE attempts CHO execution, otherwise re-establishment is performed;</w:t>
      </w:r>
    </w:p>
    <w:p w14:paraId="397AFBEA" w14:textId="77777777" w:rsidR="00363059" w:rsidRPr="00094AFB" w:rsidRDefault="00363059" w:rsidP="00363059">
      <w:pPr>
        <w:pStyle w:val="B1"/>
      </w:pPr>
      <w:r w:rsidRPr="00094AFB">
        <w:t>-</w:t>
      </w:r>
      <w:r w:rsidRPr="00094AFB">
        <w:tab/>
        <w:t>enters RRC_IDLE if a suitable cell was not found within a certain time after RLF was declared.</w:t>
      </w:r>
    </w:p>
    <w:p w14:paraId="3E1F02EB" w14:textId="77777777" w:rsidR="00D51AC6" w:rsidRPr="00094AFB" w:rsidRDefault="00D51AC6" w:rsidP="009C26DC">
      <w:pPr>
        <w:pStyle w:val="Heading3"/>
      </w:pPr>
      <w:bookmarkStart w:id="1502" w:name="_Toc37760302"/>
      <w:bookmarkStart w:id="1503" w:name="_Toc46498538"/>
      <w:bookmarkStart w:id="1504" w:name="_Toc52490851"/>
      <w:bookmarkStart w:id="1505" w:name="_Toc156248340"/>
      <w:bookmarkEnd w:id="1501"/>
      <w:r w:rsidRPr="00094AFB">
        <w:t>10.1.7</w:t>
      </w:r>
      <w:r w:rsidRPr="00094AFB">
        <w:tab/>
        <w:t>Radio Access Network Sharing</w:t>
      </w:r>
      <w:bookmarkEnd w:id="1499"/>
      <w:bookmarkEnd w:id="1500"/>
      <w:bookmarkEnd w:id="1502"/>
      <w:bookmarkEnd w:id="1503"/>
      <w:bookmarkEnd w:id="1504"/>
      <w:bookmarkEnd w:id="1505"/>
    </w:p>
    <w:p w14:paraId="46BFD314" w14:textId="77777777" w:rsidR="00D51AC6" w:rsidRPr="00094AFB" w:rsidRDefault="00D51AC6" w:rsidP="00E10AA0">
      <w:r w:rsidRPr="00094AFB">
        <w:t>E-UTRAN shall support radio access network sharing based on support for multi-to-multi relationship between E-UTRAN nodes and EPC nodes (S1-flex).</w:t>
      </w:r>
    </w:p>
    <w:p w14:paraId="48117AB6" w14:textId="77777777" w:rsidR="00025086" w:rsidRPr="00094AFB" w:rsidRDefault="00D51AC6" w:rsidP="00025086">
      <w:r w:rsidRPr="00094AFB">
        <w:t>If the E-UTRAN is shared by multiple operators, the system information broadcasted in each shared cell contains the PLMN-id of each operator (up to 6)</w:t>
      </w:r>
      <w:r w:rsidR="00025086" w:rsidRPr="00094AFB">
        <w:t>.</w:t>
      </w:r>
    </w:p>
    <w:p w14:paraId="619D66CA" w14:textId="77777777" w:rsidR="00D51AC6" w:rsidRPr="00094AFB" w:rsidRDefault="00025086" w:rsidP="00025086">
      <w:r w:rsidRPr="00094AFB">
        <w:t xml:space="preserve">E-UTRA </w:t>
      </w:r>
      <w:r w:rsidR="00046CEB" w:rsidRPr="00094AFB">
        <w:t xml:space="preserve">may </w:t>
      </w:r>
      <w:r w:rsidRPr="00094AFB">
        <w:t>provide</w:t>
      </w:r>
      <w:r w:rsidR="00D51AC6" w:rsidRPr="00094AFB">
        <w:t xml:space="preserve"> a single tracking area code (TAC)</w:t>
      </w:r>
      <w:r w:rsidRPr="00094AFB">
        <w:t xml:space="preserve"> and Cell Identity</w:t>
      </w:r>
      <w:r w:rsidR="00D51AC6" w:rsidRPr="00094AFB">
        <w:t xml:space="preserve"> valid </w:t>
      </w:r>
      <w:r w:rsidRPr="00094AFB">
        <w:t xml:space="preserve">for </w:t>
      </w:r>
      <w:r w:rsidR="00D51AC6" w:rsidRPr="00094AFB">
        <w:t>all the PLMNs sharing the radio access network resources.</w:t>
      </w:r>
      <w:r w:rsidRPr="00094AFB">
        <w:t xml:space="preserve"> Alternatively, E-UTRA </w:t>
      </w:r>
      <w:r w:rsidR="00046CEB" w:rsidRPr="00094AFB">
        <w:t xml:space="preserve">may </w:t>
      </w:r>
      <w:r w:rsidRPr="00094AFB">
        <w:t>provide TACs and Cell Identities valid only for a subset of the PLMNs sharing the radio network resources. With both alternatives, E-UTRA provides only one TAC and one Cell Identity per cell per PLMN.</w:t>
      </w:r>
    </w:p>
    <w:p w14:paraId="6E7D48F1" w14:textId="77777777" w:rsidR="00D51AC6" w:rsidRPr="00094AFB" w:rsidRDefault="00D51AC6" w:rsidP="00E10AA0">
      <w:r w:rsidRPr="00094AFB">
        <w:t xml:space="preserve">The UE shall be able to read up to 6 PLMN-ids, to select one of the PLMN-ids at initial attachment and to indicate this PLMN-id to the E-UTRAN in subsequent instances of the Random Access procedures (e.g. as defined in </w:t>
      </w:r>
      <w:r w:rsidR="00240D6D" w:rsidRPr="00094AFB">
        <w:t>clause</w:t>
      </w:r>
      <w:r w:rsidRPr="00094AFB">
        <w:t xml:space="preserve"> 10.1.5). The E-UTRAN shall select an appropriate MME for the PLMN indicated by the UE. Once attached to an MME, the UE shall be able to indicate the allocated MME in subsequent instances of the Random Access procedures. </w:t>
      </w:r>
      <w:r w:rsidR="00D27857" w:rsidRPr="00094AFB">
        <w:t>The indication of the allocated MMEC is contained in the temporary UE identity.</w:t>
      </w:r>
    </w:p>
    <w:p w14:paraId="57644587" w14:textId="77777777" w:rsidR="00D51AC6" w:rsidRPr="00094AFB" w:rsidRDefault="00D51AC6" w:rsidP="00E10AA0">
      <w:r w:rsidRPr="00094AFB">
        <w:t xml:space="preserve">Handling of </w:t>
      </w:r>
      <w:r w:rsidR="00571524" w:rsidRPr="00094AFB">
        <w:t>roaming and access</w:t>
      </w:r>
      <w:r w:rsidRPr="00094AFB">
        <w:t xml:space="preserve"> restrictions for UE in E</w:t>
      </w:r>
      <w:r w:rsidR="00A10FAC" w:rsidRPr="00094AFB">
        <w:t>C</w:t>
      </w:r>
      <w:r w:rsidRPr="00094AFB">
        <w:t xml:space="preserve">M-CONNECTED shall follow the principles specified in </w:t>
      </w:r>
      <w:r w:rsidR="00240D6D" w:rsidRPr="00094AFB">
        <w:t>clause</w:t>
      </w:r>
      <w:r w:rsidRPr="00094AFB">
        <w:t xml:space="preserve"> 10.4</w:t>
      </w:r>
      <w:r w:rsidR="00571524" w:rsidRPr="00094AFB">
        <w:t>a</w:t>
      </w:r>
      <w:r w:rsidRPr="00094AFB">
        <w:t>.</w:t>
      </w:r>
    </w:p>
    <w:p w14:paraId="3CCC2F2C" w14:textId="77777777" w:rsidR="00046CEB" w:rsidRPr="00094AFB" w:rsidRDefault="00046CEB" w:rsidP="00E10AA0">
      <w:r w:rsidRPr="00094AFB">
        <w:t>Each Cell Identity associated with a subset of PLMNs identifies its serving eNB.</w:t>
      </w:r>
    </w:p>
    <w:p w14:paraId="003A90BE" w14:textId="77777777" w:rsidR="00D51AC6" w:rsidRPr="00094AFB" w:rsidRDefault="00D51AC6" w:rsidP="009C26DC">
      <w:pPr>
        <w:pStyle w:val="Heading3"/>
      </w:pPr>
      <w:bookmarkStart w:id="1506" w:name="_Toc20402845"/>
      <w:bookmarkStart w:id="1507" w:name="_Toc29372351"/>
      <w:bookmarkStart w:id="1508" w:name="_Toc37760303"/>
      <w:bookmarkStart w:id="1509" w:name="_Toc46498539"/>
      <w:bookmarkStart w:id="1510" w:name="_Toc52490852"/>
      <w:bookmarkStart w:id="1511" w:name="_Toc156248341"/>
      <w:r w:rsidRPr="00094AFB">
        <w:lastRenderedPageBreak/>
        <w:t>10.1.8</w:t>
      </w:r>
      <w:r w:rsidRPr="00094AFB">
        <w:tab/>
        <w:t>Handling of Roaming and Area Restrictions for UEs in E</w:t>
      </w:r>
      <w:r w:rsidR="00A10FAC" w:rsidRPr="00094AFB">
        <w:t>C</w:t>
      </w:r>
      <w:r w:rsidRPr="00094AFB">
        <w:t>M-CONNECTED</w:t>
      </w:r>
      <w:bookmarkEnd w:id="1506"/>
      <w:bookmarkEnd w:id="1507"/>
      <w:bookmarkEnd w:id="1508"/>
      <w:bookmarkEnd w:id="1509"/>
      <w:bookmarkEnd w:id="1510"/>
      <w:bookmarkEnd w:id="1511"/>
    </w:p>
    <w:p w14:paraId="61CF6FC2" w14:textId="77777777" w:rsidR="00571524" w:rsidRPr="00094AFB" w:rsidRDefault="00571524" w:rsidP="00E10AA0">
      <w:pPr>
        <w:pStyle w:val="NO"/>
      </w:pPr>
      <w:r w:rsidRPr="00094AFB">
        <w:t>NOTE:</w:t>
      </w:r>
      <w:r w:rsidRPr="00094AFB">
        <w:tab/>
        <w:t xml:space="preserve">The term Roaming and Area Restrictions is not used in Rel-11 and onwards. It has been replaced by the term Roaming and Access Restrictions, see </w:t>
      </w:r>
      <w:r w:rsidR="00540D9B" w:rsidRPr="00094AFB">
        <w:t>clause</w:t>
      </w:r>
      <w:r w:rsidRPr="00094AFB">
        <w:t xml:space="preserve"> 10.1.8a.</w:t>
      </w:r>
    </w:p>
    <w:p w14:paraId="6DFF6228" w14:textId="77777777" w:rsidR="00571524" w:rsidRPr="00094AFB" w:rsidRDefault="00571524" w:rsidP="00E10AA0">
      <w:pPr>
        <w:pStyle w:val="Heading3"/>
      </w:pPr>
      <w:bookmarkStart w:id="1512" w:name="_Toc20402846"/>
      <w:bookmarkStart w:id="1513" w:name="_Toc29372352"/>
      <w:bookmarkStart w:id="1514" w:name="_Toc37760304"/>
      <w:bookmarkStart w:id="1515" w:name="_Toc46498540"/>
      <w:bookmarkStart w:id="1516" w:name="_Toc52490853"/>
      <w:bookmarkStart w:id="1517" w:name="_Toc156248342"/>
      <w:r w:rsidRPr="00094AFB">
        <w:t>10.1.8a</w:t>
      </w:r>
      <w:r w:rsidRPr="00094AFB">
        <w:tab/>
        <w:t>Handling of Roaming and Access Restrictions for UEs in ECM-CONNECTED</w:t>
      </w:r>
      <w:bookmarkEnd w:id="1512"/>
      <w:bookmarkEnd w:id="1513"/>
      <w:bookmarkEnd w:id="1514"/>
      <w:bookmarkEnd w:id="1515"/>
      <w:bookmarkEnd w:id="1516"/>
      <w:bookmarkEnd w:id="1517"/>
    </w:p>
    <w:p w14:paraId="79658A58" w14:textId="77777777" w:rsidR="00D51AC6" w:rsidRPr="00094AFB" w:rsidRDefault="00D51AC6" w:rsidP="00DE3CA3">
      <w:r w:rsidRPr="00094AFB">
        <w:t>Handling of roaming</w:t>
      </w:r>
      <w:r w:rsidR="00571524" w:rsidRPr="00094AFB">
        <w:t xml:space="preserve"> and access</w:t>
      </w:r>
      <w:r w:rsidRPr="00094AFB">
        <w:t xml:space="preserve"> restrictions and handling of subscription specific preferences in E</w:t>
      </w:r>
      <w:r w:rsidR="00A10FAC" w:rsidRPr="00094AFB">
        <w:t>C</w:t>
      </w:r>
      <w:r w:rsidRPr="00094AFB">
        <w:t>M-CONNECTED is performed in the eNB based on information provided by the EPC over the S1 interface.</w:t>
      </w:r>
    </w:p>
    <w:p w14:paraId="47794EE0" w14:textId="77777777" w:rsidR="00746167" w:rsidRPr="00094AFB" w:rsidRDefault="00746167" w:rsidP="009C26DC">
      <w:pPr>
        <w:pStyle w:val="Heading3"/>
      </w:pPr>
      <w:bookmarkStart w:id="1518" w:name="_Toc20402847"/>
      <w:bookmarkStart w:id="1519" w:name="_Toc29372353"/>
      <w:bookmarkStart w:id="1520" w:name="_Toc37760305"/>
      <w:bookmarkStart w:id="1521" w:name="_Toc46498541"/>
      <w:bookmarkStart w:id="1522" w:name="_Toc52490854"/>
      <w:bookmarkStart w:id="1523" w:name="_Toc156248343"/>
      <w:r w:rsidRPr="00094AFB">
        <w:t>10.1.9</w:t>
      </w:r>
      <w:r w:rsidRPr="00094AFB">
        <w:tab/>
        <w:t>Mobility in RRC_INACTIVE</w:t>
      </w:r>
      <w:bookmarkEnd w:id="1518"/>
      <w:bookmarkEnd w:id="1519"/>
      <w:bookmarkEnd w:id="1520"/>
      <w:bookmarkEnd w:id="1521"/>
      <w:bookmarkEnd w:id="1522"/>
      <w:bookmarkEnd w:id="1523"/>
    </w:p>
    <w:p w14:paraId="13D3B96D" w14:textId="77777777" w:rsidR="00746167" w:rsidRPr="00094AFB" w:rsidRDefault="00746167" w:rsidP="009C26DC">
      <w:pPr>
        <w:pStyle w:val="Heading4"/>
      </w:pPr>
      <w:bookmarkStart w:id="1524" w:name="_Toc20402848"/>
      <w:bookmarkStart w:id="1525" w:name="_Toc29372354"/>
      <w:bookmarkStart w:id="1526" w:name="_Toc37760306"/>
      <w:bookmarkStart w:id="1527" w:name="_Toc46498542"/>
      <w:bookmarkStart w:id="1528" w:name="_Toc52490855"/>
      <w:bookmarkStart w:id="1529" w:name="_Toc156248344"/>
      <w:r w:rsidRPr="00094AFB">
        <w:t>10.1.9.1</w:t>
      </w:r>
      <w:r w:rsidRPr="00094AFB">
        <w:tab/>
        <w:t>Overview</w:t>
      </w:r>
      <w:bookmarkEnd w:id="1524"/>
      <w:bookmarkEnd w:id="1525"/>
      <w:bookmarkEnd w:id="1526"/>
      <w:bookmarkEnd w:id="1527"/>
      <w:bookmarkEnd w:id="1528"/>
      <w:bookmarkEnd w:id="1529"/>
    </w:p>
    <w:p w14:paraId="3C7D3A1A" w14:textId="52111D76" w:rsidR="00746167" w:rsidRPr="00094AFB" w:rsidRDefault="00001FC1" w:rsidP="00746167">
      <w:r w:rsidRPr="00094AFB">
        <w:t>Mobility procedures for the</w:t>
      </w:r>
      <w:r w:rsidR="00746167" w:rsidRPr="00094AFB">
        <w:t xml:space="preserve"> RRC_INACTIVE</w:t>
      </w:r>
      <w:r w:rsidRPr="00094AFB">
        <w:t xml:space="preserve"> state as specified in </w:t>
      </w:r>
      <w:r w:rsidR="00240D6D" w:rsidRPr="00094AFB">
        <w:t>clause</w:t>
      </w:r>
      <w:r w:rsidR="00746167" w:rsidRPr="00094AFB">
        <w:t xml:space="preserve"> 9.2.2.1 of TS 38.300 </w:t>
      </w:r>
      <w:r w:rsidR="00976C0F" w:rsidRPr="00094AFB">
        <w:t>[79]</w:t>
      </w:r>
      <w:r w:rsidR="00746167" w:rsidRPr="00094AFB">
        <w:t xml:space="preserve"> also appl</w:t>
      </w:r>
      <w:r w:rsidRPr="00094AFB">
        <w:t>y</w:t>
      </w:r>
      <w:r w:rsidR="00746167" w:rsidRPr="00094AFB">
        <w:t xml:space="preserve"> for EUTRA connected to 5GC with the following differences:</w:t>
      </w:r>
    </w:p>
    <w:p w14:paraId="2B2AD76E" w14:textId="77777777" w:rsidR="00746167" w:rsidRPr="00094AFB" w:rsidRDefault="00746167" w:rsidP="00746167">
      <w:pPr>
        <w:pStyle w:val="B1"/>
      </w:pPr>
      <w:r w:rsidRPr="00094AFB">
        <w:t>-</w:t>
      </w:r>
      <w:r w:rsidRPr="00094AFB">
        <w:tab/>
        <w:t>ng-eNB sha</w:t>
      </w:r>
      <w:r w:rsidR="00976C0F" w:rsidRPr="00094AFB">
        <w:t>ll be considered instead of gNB.</w:t>
      </w:r>
    </w:p>
    <w:p w14:paraId="25976497" w14:textId="77777777" w:rsidR="00746167" w:rsidRPr="00094AFB" w:rsidRDefault="00746167" w:rsidP="009C26DC">
      <w:pPr>
        <w:pStyle w:val="Heading4"/>
      </w:pPr>
      <w:bookmarkStart w:id="1530" w:name="_Toc20402849"/>
      <w:bookmarkStart w:id="1531" w:name="_Toc29372355"/>
      <w:bookmarkStart w:id="1532" w:name="_Toc37760307"/>
      <w:bookmarkStart w:id="1533" w:name="_Toc46498543"/>
      <w:bookmarkStart w:id="1534" w:name="_Toc52490856"/>
      <w:bookmarkStart w:id="1535" w:name="_Toc156248345"/>
      <w:r w:rsidRPr="00094AFB">
        <w:t>10.1.9.2</w:t>
      </w:r>
      <w:r w:rsidRPr="00094AFB">
        <w:tab/>
        <w:t>Cell Reselection</w:t>
      </w:r>
      <w:bookmarkEnd w:id="1530"/>
      <w:bookmarkEnd w:id="1531"/>
      <w:bookmarkEnd w:id="1532"/>
      <w:bookmarkEnd w:id="1533"/>
      <w:bookmarkEnd w:id="1534"/>
      <w:bookmarkEnd w:id="1535"/>
    </w:p>
    <w:p w14:paraId="3BFAAF3A" w14:textId="77777777" w:rsidR="00746167" w:rsidRPr="00094AFB" w:rsidRDefault="00746167" w:rsidP="00746167">
      <w:r w:rsidRPr="00094AFB">
        <w:t>A UE in RRC_INACTIVE performs cell reselection. The principles of the procedure are same as for the RRC_IDLE state (see sublclause 10.1.1.2). In addition, for E-UTRA RRC_INACTIVE state:</w:t>
      </w:r>
    </w:p>
    <w:p w14:paraId="1B210AA8" w14:textId="77777777" w:rsidR="00746167" w:rsidRPr="00094AFB" w:rsidRDefault="00746167" w:rsidP="005F1BAD">
      <w:pPr>
        <w:pStyle w:val="B1"/>
      </w:pPr>
      <w:r w:rsidRPr="00094AFB">
        <w:t>-</w:t>
      </w:r>
      <w:r w:rsidRPr="00094AFB">
        <w:tab/>
        <w:t>Cell reselection from E-UTRA RRC_INACTIVE to NR RRC_IDLE is supported;</w:t>
      </w:r>
    </w:p>
    <w:p w14:paraId="5DA2868D" w14:textId="77777777" w:rsidR="00746167" w:rsidRPr="00094AFB" w:rsidRDefault="00746167" w:rsidP="005F1BAD">
      <w:pPr>
        <w:pStyle w:val="B1"/>
      </w:pPr>
      <w:r w:rsidRPr="00094AFB">
        <w:t>-</w:t>
      </w:r>
      <w:r w:rsidRPr="00094AFB">
        <w:tab/>
        <w:t>Cell reselection from E-UTRA RRC_INACTIVE to E</w:t>
      </w:r>
      <w:r w:rsidR="00976C0F" w:rsidRPr="00094AFB">
        <w:t>-UTRA/EPC RRC_IDLE is supported.</w:t>
      </w:r>
    </w:p>
    <w:p w14:paraId="3F10BFEA" w14:textId="77777777" w:rsidR="00746167" w:rsidRPr="00094AFB" w:rsidRDefault="005F1BAD" w:rsidP="009C26DC">
      <w:pPr>
        <w:pStyle w:val="Heading4"/>
      </w:pPr>
      <w:bookmarkStart w:id="1536" w:name="_Toc20402850"/>
      <w:bookmarkStart w:id="1537" w:name="_Toc29372356"/>
      <w:bookmarkStart w:id="1538" w:name="_Toc37760308"/>
      <w:bookmarkStart w:id="1539" w:name="_Toc46498544"/>
      <w:bookmarkStart w:id="1540" w:name="_Toc52490857"/>
      <w:bookmarkStart w:id="1541" w:name="_Toc156248346"/>
      <w:r w:rsidRPr="00094AFB">
        <w:t>10.1.9</w:t>
      </w:r>
      <w:r w:rsidR="00746167" w:rsidRPr="00094AFB">
        <w:t>.3</w:t>
      </w:r>
      <w:r w:rsidR="00746167" w:rsidRPr="00094AFB">
        <w:tab/>
        <w:t>RAN-Based Notification Area</w:t>
      </w:r>
      <w:bookmarkEnd w:id="1536"/>
      <w:bookmarkEnd w:id="1537"/>
      <w:bookmarkEnd w:id="1538"/>
      <w:bookmarkEnd w:id="1539"/>
      <w:bookmarkEnd w:id="1540"/>
      <w:bookmarkEnd w:id="1541"/>
    </w:p>
    <w:p w14:paraId="009F550B" w14:textId="77777777" w:rsidR="00746167" w:rsidRPr="00094AFB" w:rsidRDefault="00746167" w:rsidP="00746167">
      <w:r w:rsidRPr="00094AFB">
        <w:t xml:space="preserve">A UE in the RRC_INACTIVE state can be configured with an RNA as it is specified in clause 9.2.2.3 of TS 38.300 </w:t>
      </w:r>
      <w:r w:rsidR="00976C0F" w:rsidRPr="00094AFB">
        <w:t>[79]</w:t>
      </w:r>
      <w:r w:rsidRPr="00094AFB">
        <w:t>.</w:t>
      </w:r>
    </w:p>
    <w:p w14:paraId="7B8E4316" w14:textId="77777777" w:rsidR="00746167" w:rsidRPr="00094AFB" w:rsidRDefault="005F1BAD" w:rsidP="009C26DC">
      <w:pPr>
        <w:pStyle w:val="Heading4"/>
      </w:pPr>
      <w:bookmarkStart w:id="1542" w:name="_Toc20402851"/>
      <w:bookmarkStart w:id="1543" w:name="_Toc29372357"/>
      <w:bookmarkStart w:id="1544" w:name="_Toc37760309"/>
      <w:bookmarkStart w:id="1545" w:name="_Toc46498545"/>
      <w:bookmarkStart w:id="1546" w:name="_Toc52490858"/>
      <w:bookmarkStart w:id="1547" w:name="_Toc156248347"/>
      <w:r w:rsidRPr="00094AFB">
        <w:t>10.1.9</w:t>
      </w:r>
      <w:r w:rsidR="00746167" w:rsidRPr="00094AFB">
        <w:t>.4</w:t>
      </w:r>
      <w:r w:rsidR="00746167" w:rsidRPr="00094AFB">
        <w:tab/>
        <w:t>State Transitions</w:t>
      </w:r>
      <w:bookmarkEnd w:id="1542"/>
      <w:bookmarkEnd w:id="1543"/>
      <w:bookmarkEnd w:id="1544"/>
      <w:bookmarkEnd w:id="1545"/>
      <w:bookmarkEnd w:id="1546"/>
      <w:bookmarkEnd w:id="1547"/>
    </w:p>
    <w:p w14:paraId="1BB096C3" w14:textId="77777777" w:rsidR="00746167" w:rsidRPr="00094AFB" w:rsidRDefault="005F1BAD" w:rsidP="009C26DC">
      <w:pPr>
        <w:pStyle w:val="Heading5"/>
      </w:pPr>
      <w:bookmarkStart w:id="1548" w:name="_Toc20402852"/>
      <w:bookmarkStart w:id="1549" w:name="_Toc29372358"/>
      <w:bookmarkStart w:id="1550" w:name="_Toc37760310"/>
      <w:bookmarkStart w:id="1551" w:name="_Toc46498546"/>
      <w:bookmarkStart w:id="1552" w:name="_Toc52490859"/>
      <w:bookmarkStart w:id="1553" w:name="_Toc156248348"/>
      <w:r w:rsidRPr="00094AFB">
        <w:t>10.1.9</w:t>
      </w:r>
      <w:r w:rsidR="00746167" w:rsidRPr="00094AFB">
        <w:t>.4.1</w:t>
      </w:r>
      <w:r w:rsidR="00746167" w:rsidRPr="00094AFB">
        <w:tab/>
        <w:t>UE triggered transition from RRC_INACTIVE to RRC_CONNECTED</w:t>
      </w:r>
      <w:bookmarkEnd w:id="1548"/>
      <w:bookmarkEnd w:id="1549"/>
      <w:bookmarkEnd w:id="1550"/>
      <w:bookmarkEnd w:id="1551"/>
      <w:bookmarkEnd w:id="1552"/>
      <w:bookmarkEnd w:id="1553"/>
    </w:p>
    <w:p w14:paraId="609467EB" w14:textId="77777777" w:rsidR="00746167" w:rsidRPr="00094AFB" w:rsidRDefault="00746167" w:rsidP="00746167">
      <w:r w:rsidRPr="00094AFB">
        <w:t xml:space="preserve">The UE triggered transition from RRC_INACTIVE to RRC_CONNECTED procedure of clause 9.2.2.4.1 of TS 38.300 </w:t>
      </w:r>
      <w:r w:rsidR="00976C0F" w:rsidRPr="00094AFB">
        <w:t>[79]</w:t>
      </w:r>
      <w:r w:rsidRPr="00094AFB">
        <w:t xml:space="preserve"> is applicable with the following differences:</w:t>
      </w:r>
    </w:p>
    <w:p w14:paraId="38637B3D" w14:textId="77777777" w:rsidR="00746167" w:rsidRPr="00094AFB" w:rsidRDefault="00746167" w:rsidP="005F1BAD">
      <w:pPr>
        <w:pStyle w:val="B1"/>
      </w:pPr>
      <w:r w:rsidRPr="00094AFB">
        <w:t>-</w:t>
      </w:r>
      <w:r w:rsidRPr="00094AFB">
        <w:tab/>
        <w:t>ng-eNB shall be co</w:t>
      </w:r>
      <w:r w:rsidR="00976C0F" w:rsidRPr="00094AFB">
        <w:t>nsidered instead of gNB.</w:t>
      </w:r>
    </w:p>
    <w:p w14:paraId="5B7B96F8" w14:textId="77777777" w:rsidR="00746167" w:rsidRPr="00094AFB" w:rsidRDefault="005F1BAD" w:rsidP="009C26DC">
      <w:pPr>
        <w:pStyle w:val="Heading5"/>
      </w:pPr>
      <w:bookmarkStart w:id="1554" w:name="_Toc20402853"/>
      <w:bookmarkStart w:id="1555" w:name="_Toc29372359"/>
      <w:bookmarkStart w:id="1556" w:name="_Toc37760311"/>
      <w:bookmarkStart w:id="1557" w:name="_Toc46498547"/>
      <w:bookmarkStart w:id="1558" w:name="_Toc52490860"/>
      <w:bookmarkStart w:id="1559" w:name="_Toc156248349"/>
      <w:r w:rsidRPr="00094AFB">
        <w:t>10.1.9</w:t>
      </w:r>
      <w:r w:rsidR="00746167" w:rsidRPr="00094AFB">
        <w:t>.4.2</w:t>
      </w:r>
      <w:r w:rsidR="00746167" w:rsidRPr="00094AFB">
        <w:tab/>
        <w:t>Network triggered transition from RRC_INACTIVE to RRC_CONNECTED</w:t>
      </w:r>
      <w:bookmarkEnd w:id="1554"/>
      <w:bookmarkEnd w:id="1555"/>
      <w:bookmarkEnd w:id="1556"/>
      <w:bookmarkEnd w:id="1557"/>
      <w:bookmarkEnd w:id="1558"/>
      <w:bookmarkEnd w:id="1559"/>
    </w:p>
    <w:p w14:paraId="2F5B90B2" w14:textId="77777777" w:rsidR="00746167" w:rsidRPr="00094AFB" w:rsidRDefault="00746167" w:rsidP="00746167">
      <w:r w:rsidRPr="00094AFB">
        <w:t xml:space="preserve">The Network triggered transition from RRC_INACTIVE to RRC_CONNECTED procedure of clause 9.2.2.4.2 of TS 38.300 </w:t>
      </w:r>
      <w:r w:rsidR="00976C0F" w:rsidRPr="00094AFB">
        <w:t>[79]</w:t>
      </w:r>
      <w:r w:rsidRPr="00094AFB">
        <w:t xml:space="preserve"> is applicable with the following differences:</w:t>
      </w:r>
    </w:p>
    <w:p w14:paraId="66CAC604" w14:textId="77777777" w:rsidR="00746167" w:rsidRPr="00094AFB" w:rsidRDefault="00746167" w:rsidP="005F1BAD">
      <w:pPr>
        <w:pStyle w:val="B1"/>
      </w:pPr>
      <w:r w:rsidRPr="00094AFB">
        <w:t>-</w:t>
      </w:r>
      <w:r w:rsidRPr="00094AFB">
        <w:tab/>
        <w:t>ng-eNB sha</w:t>
      </w:r>
      <w:r w:rsidR="00976C0F" w:rsidRPr="00094AFB">
        <w:t>ll be considered instead of gNB;</w:t>
      </w:r>
    </w:p>
    <w:p w14:paraId="0C1B80FE" w14:textId="5978D9A0" w:rsidR="00746167" w:rsidRPr="00094AFB" w:rsidRDefault="00746167" w:rsidP="005F1BAD">
      <w:pPr>
        <w:pStyle w:val="B1"/>
      </w:pPr>
      <w:r w:rsidRPr="00094AFB">
        <w:t>-</w:t>
      </w:r>
      <w:r w:rsidRPr="00094AFB">
        <w:tab/>
        <w:t xml:space="preserve">To resume from RRC_INACTIVE the procedure in </w:t>
      </w:r>
      <w:r w:rsidR="00240D6D" w:rsidRPr="00094AFB">
        <w:t>clause</w:t>
      </w:r>
      <w:r w:rsidRPr="00094AFB">
        <w:t xml:space="preserve"> 10.1.</w:t>
      </w:r>
      <w:r w:rsidR="00AD6AE1" w:rsidRPr="00094AFB">
        <w:t>9</w:t>
      </w:r>
      <w:r w:rsidRPr="00094AFB">
        <w:t>.4.1 shall be applied.</w:t>
      </w:r>
    </w:p>
    <w:p w14:paraId="16303537" w14:textId="77777777" w:rsidR="00746167" w:rsidRPr="00094AFB" w:rsidRDefault="005F1BAD" w:rsidP="009C26DC">
      <w:pPr>
        <w:pStyle w:val="Heading4"/>
      </w:pPr>
      <w:bookmarkStart w:id="1560" w:name="_Toc20402854"/>
      <w:bookmarkStart w:id="1561" w:name="_Toc29372360"/>
      <w:bookmarkStart w:id="1562" w:name="_Toc37760312"/>
      <w:bookmarkStart w:id="1563" w:name="_Toc46498548"/>
      <w:bookmarkStart w:id="1564" w:name="_Toc52490861"/>
      <w:bookmarkStart w:id="1565" w:name="_Toc156248350"/>
      <w:r w:rsidRPr="00094AFB">
        <w:t>10.1.9</w:t>
      </w:r>
      <w:r w:rsidR="00746167" w:rsidRPr="00094AFB">
        <w:t>.5</w:t>
      </w:r>
      <w:r w:rsidR="00746167" w:rsidRPr="00094AFB">
        <w:tab/>
        <w:t>RNA update</w:t>
      </w:r>
      <w:bookmarkEnd w:id="1560"/>
      <w:bookmarkEnd w:id="1561"/>
      <w:bookmarkEnd w:id="1562"/>
      <w:bookmarkEnd w:id="1563"/>
      <w:bookmarkEnd w:id="1564"/>
      <w:bookmarkEnd w:id="1565"/>
    </w:p>
    <w:p w14:paraId="52764783" w14:textId="77777777" w:rsidR="00746167" w:rsidRPr="00094AFB" w:rsidRDefault="00746167" w:rsidP="00746167">
      <w:r w:rsidRPr="00094AFB">
        <w:t xml:space="preserve">The RNA update procedure of clause 9.2.2.5 of TS 38.300 </w:t>
      </w:r>
      <w:r w:rsidR="00976C0F" w:rsidRPr="00094AFB">
        <w:t>[79]</w:t>
      </w:r>
      <w:r w:rsidRPr="00094AFB">
        <w:t xml:space="preserve"> is applicable with the following differences:</w:t>
      </w:r>
    </w:p>
    <w:p w14:paraId="1EA23FD6" w14:textId="77777777" w:rsidR="00746167" w:rsidRPr="00094AFB" w:rsidRDefault="00746167" w:rsidP="005F1BAD">
      <w:pPr>
        <w:pStyle w:val="B1"/>
      </w:pPr>
      <w:r w:rsidRPr="00094AFB">
        <w:t>-</w:t>
      </w:r>
      <w:r w:rsidRPr="00094AFB">
        <w:tab/>
        <w:t>ng-eNB shall be considered instead of gNB</w:t>
      </w:r>
      <w:r w:rsidR="00976C0F" w:rsidRPr="00094AFB">
        <w:t>.</w:t>
      </w:r>
    </w:p>
    <w:p w14:paraId="5177C703" w14:textId="77777777" w:rsidR="00D51AC6" w:rsidRPr="00094AFB" w:rsidRDefault="00D51AC6" w:rsidP="009C26DC">
      <w:pPr>
        <w:pStyle w:val="Heading2"/>
      </w:pPr>
      <w:bookmarkStart w:id="1566" w:name="_Toc20402855"/>
      <w:bookmarkStart w:id="1567" w:name="_Toc29372361"/>
      <w:bookmarkStart w:id="1568" w:name="_Toc37760313"/>
      <w:bookmarkStart w:id="1569" w:name="_Toc46498549"/>
      <w:bookmarkStart w:id="1570" w:name="_Toc52490862"/>
      <w:bookmarkStart w:id="1571" w:name="_Toc156248351"/>
      <w:r w:rsidRPr="00094AFB">
        <w:lastRenderedPageBreak/>
        <w:t>10.2</w:t>
      </w:r>
      <w:r w:rsidRPr="00094AFB">
        <w:tab/>
        <w:t>Inter RAT</w:t>
      </w:r>
      <w:bookmarkEnd w:id="1566"/>
      <w:bookmarkEnd w:id="1567"/>
      <w:bookmarkEnd w:id="1568"/>
      <w:bookmarkEnd w:id="1569"/>
      <w:bookmarkEnd w:id="1570"/>
      <w:bookmarkEnd w:id="1571"/>
    </w:p>
    <w:p w14:paraId="7B1AA8DC" w14:textId="77777777" w:rsidR="000C1C42" w:rsidRPr="00094AFB" w:rsidRDefault="000C1C42" w:rsidP="000C1C42">
      <w:pPr>
        <w:pStyle w:val="Heading3"/>
      </w:pPr>
      <w:bookmarkStart w:id="1572" w:name="_Toc20402856"/>
      <w:bookmarkStart w:id="1573" w:name="_Toc29372362"/>
      <w:bookmarkStart w:id="1574" w:name="_Toc37760314"/>
      <w:bookmarkStart w:id="1575" w:name="_Toc46498550"/>
      <w:bookmarkStart w:id="1576" w:name="_Toc52490863"/>
      <w:bookmarkStart w:id="1577" w:name="_Toc156248352"/>
      <w:r w:rsidRPr="00094AFB">
        <w:t>10.2.0</w:t>
      </w:r>
      <w:r w:rsidRPr="00094AFB">
        <w:tab/>
        <w:t>General</w:t>
      </w:r>
      <w:bookmarkEnd w:id="1572"/>
      <w:bookmarkEnd w:id="1573"/>
      <w:bookmarkEnd w:id="1574"/>
      <w:bookmarkEnd w:id="1575"/>
      <w:bookmarkEnd w:id="1576"/>
      <w:bookmarkEnd w:id="1577"/>
    </w:p>
    <w:p w14:paraId="48CCF9E8" w14:textId="77777777" w:rsidR="00D51AC6" w:rsidRPr="00094AFB" w:rsidRDefault="00D51AC6" w:rsidP="00E10AA0">
      <w:r w:rsidRPr="00094AFB">
        <w:t xml:space="preserve">Service-based redirection </w:t>
      </w:r>
      <w:r w:rsidR="00A10FAC" w:rsidRPr="00094AFB">
        <w:t xml:space="preserve">between GERAN / </w:t>
      </w:r>
      <w:r w:rsidRPr="00094AFB">
        <w:t xml:space="preserve">UTRAN </w:t>
      </w:r>
      <w:r w:rsidR="00A10FAC" w:rsidRPr="00094AFB">
        <w:t>and</w:t>
      </w:r>
      <w:r w:rsidRPr="00094AFB">
        <w:t xml:space="preserve"> E-UTRAN is supported</w:t>
      </w:r>
      <w:r w:rsidR="00A10FAC" w:rsidRPr="00094AFB">
        <w:t xml:space="preserve"> in both directions</w:t>
      </w:r>
      <w:r w:rsidRPr="00094AFB">
        <w:t>. This should not require inter-RAT reporting in RRC CONNECTION REQUEST.</w:t>
      </w:r>
    </w:p>
    <w:p w14:paraId="7A9C0807" w14:textId="77777777" w:rsidR="00D51AC6" w:rsidRPr="00094AFB" w:rsidRDefault="00D51AC6" w:rsidP="009C26DC">
      <w:pPr>
        <w:pStyle w:val="Heading3"/>
      </w:pPr>
      <w:bookmarkStart w:id="1578" w:name="_Toc20402857"/>
      <w:bookmarkStart w:id="1579" w:name="_Toc29372363"/>
      <w:bookmarkStart w:id="1580" w:name="_Toc37760315"/>
      <w:bookmarkStart w:id="1581" w:name="_Toc46498551"/>
      <w:bookmarkStart w:id="1582" w:name="_Toc52490864"/>
      <w:bookmarkStart w:id="1583" w:name="_Toc156248353"/>
      <w:r w:rsidRPr="00094AFB">
        <w:t>10.2.1</w:t>
      </w:r>
      <w:r w:rsidRPr="00094AFB">
        <w:tab/>
        <w:t>Cell reselection</w:t>
      </w:r>
      <w:bookmarkEnd w:id="1578"/>
      <w:bookmarkEnd w:id="1579"/>
      <w:bookmarkEnd w:id="1580"/>
      <w:bookmarkEnd w:id="1581"/>
      <w:bookmarkEnd w:id="1582"/>
      <w:bookmarkEnd w:id="1583"/>
    </w:p>
    <w:p w14:paraId="4EECF113" w14:textId="77777777" w:rsidR="00D51AC6" w:rsidRPr="00094AFB" w:rsidRDefault="00D51AC6" w:rsidP="00E10AA0">
      <w:r w:rsidRPr="00094AFB">
        <w:t>A UE in RRC_IDLE performs cell reselection. The principles of this procedure are as follows:</w:t>
      </w:r>
    </w:p>
    <w:p w14:paraId="72E93B8B" w14:textId="77777777" w:rsidR="00D51AC6" w:rsidRPr="00094AFB" w:rsidRDefault="00D51AC6" w:rsidP="00E10AA0">
      <w:pPr>
        <w:pStyle w:val="B1"/>
      </w:pPr>
      <w:r w:rsidRPr="00094AFB">
        <w:t>-</w:t>
      </w:r>
      <w:r w:rsidRPr="00094AFB">
        <w:tab/>
        <w:t xml:space="preserve">The UE makes </w:t>
      </w:r>
      <w:r w:rsidRPr="00094AFB">
        <w:rPr>
          <w:b/>
        </w:rPr>
        <w:t>measurements</w:t>
      </w:r>
      <w:r w:rsidRPr="00094AFB">
        <w:t xml:space="preserve"> of attributes of the serving and neighbour cells to enable the reselection process:</w:t>
      </w:r>
    </w:p>
    <w:p w14:paraId="789E34EF" w14:textId="77777777" w:rsidR="00D51AC6" w:rsidRPr="00094AFB" w:rsidRDefault="00D51AC6" w:rsidP="00E10AA0">
      <w:pPr>
        <w:pStyle w:val="B2"/>
      </w:pPr>
      <w:r w:rsidRPr="00094AFB">
        <w:t>-</w:t>
      </w:r>
      <w:r w:rsidRPr="00094AFB">
        <w:tab/>
        <w:t>For a UE to search and measure neighbouring GERAN cells, the ARFCNs of the BCCH carriers need to be indicated in the serving cell system information (i.e., an NCL). The NCL does not contain BSICs or cell specific offsets and Qrxlevmin is given per frequency band.</w:t>
      </w:r>
    </w:p>
    <w:p w14:paraId="6861B553" w14:textId="77777777" w:rsidR="00834FA2" w:rsidRPr="00094AFB" w:rsidRDefault="00D51AC6" w:rsidP="00834FA2">
      <w:pPr>
        <w:pStyle w:val="B2"/>
      </w:pPr>
      <w:r w:rsidRPr="00094AFB">
        <w:t>-</w:t>
      </w:r>
      <w:r w:rsidRPr="00094AFB">
        <w:tab/>
        <w:t>For a UE to search and measure neighbouring UTRAN cells, the serving cell can indicate an NCL containing a list of carrier frequencies and scrambling codes.</w:t>
      </w:r>
    </w:p>
    <w:p w14:paraId="07761EC7" w14:textId="77777777" w:rsidR="00D51AC6" w:rsidRPr="00094AFB" w:rsidRDefault="00834FA2" w:rsidP="00834FA2">
      <w:pPr>
        <w:pStyle w:val="B2"/>
      </w:pPr>
      <w:r w:rsidRPr="00094AFB">
        <w:t>-</w:t>
      </w:r>
      <w:r w:rsidRPr="00094AFB">
        <w:tab/>
        <w:t>For a UE to search and measure neighbouring NR cells, the serving cell can indicate the measured RS types and parameters for cell quality derivation.</w:t>
      </w:r>
    </w:p>
    <w:p w14:paraId="598761CD" w14:textId="77777777" w:rsidR="00D51AC6" w:rsidRPr="00094AFB" w:rsidRDefault="00D51AC6" w:rsidP="00E10AA0">
      <w:pPr>
        <w:pStyle w:val="B2"/>
      </w:pPr>
      <w:r w:rsidRPr="00094AFB">
        <w:t>-</w:t>
      </w:r>
      <w:r w:rsidRPr="00094AFB">
        <w:tab/>
        <w:t>Measurements may be omitted if the serving cell attribute fulfils particular search or measurement criteria.</w:t>
      </w:r>
    </w:p>
    <w:p w14:paraId="39BFE770" w14:textId="77777777" w:rsidR="00D51AC6" w:rsidRPr="00094AFB" w:rsidRDefault="00D51AC6" w:rsidP="00E10AA0">
      <w:pPr>
        <w:pStyle w:val="B1"/>
      </w:pPr>
      <w:r w:rsidRPr="00094AFB">
        <w:t>-</w:t>
      </w:r>
      <w:r w:rsidRPr="00094AFB">
        <w:tab/>
      </w:r>
      <w:r w:rsidRPr="00094AFB">
        <w:rPr>
          <w:b/>
        </w:rPr>
        <w:t>Cell reselection</w:t>
      </w:r>
      <w:r w:rsidRPr="00094AFB">
        <w:t xml:space="preserve"> identifies the cell that the UE should camp on. It is based on cell reselection criteria which involves measurements of the serving and neighbour cells:</w:t>
      </w:r>
    </w:p>
    <w:p w14:paraId="121E9818" w14:textId="77777777" w:rsidR="00D51AC6" w:rsidRPr="00094AFB" w:rsidRDefault="00D51AC6" w:rsidP="00E10AA0">
      <w:pPr>
        <w:pStyle w:val="B2"/>
      </w:pPr>
      <w:r w:rsidRPr="00094AFB">
        <w:t>-</w:t>
      </w:r>
      <w:r w:rsidRPr="00094AFB">
        <w:tab/>
        <w:t>Inter-RAT reselection is based on absolute priorities where UE tries to camp on highest priority RAT available. Absolute priorities for inter-RAT reselection are provided only by the RPLMN and valid only within the RPLMN; priorities are given by the system information and valid for all UEs in a cell, specific priorities per UE can be signalled in the RRC Connection Release message. A validity time can be associated with UE specific priorities.</w:t>
      </w:r>
    </w:p>
    <w:p w14:paraId="3ABD937B" w14:textId="77777777" w:rsidR="00D51AC6" w:rsidRPr="00094AFB" w:rsidRDefault="00D51AC6" w:rsidP="00E10AA0">
      <w:pPr>
        <w:pStyle w:val="B2"/>
      </w:pPr>
      <w:r w:rsidRPr="00094AFB">
        <w:t>-</w:t>
      </w:r>
      <w:r w:rsidRPr="00094AFB">
        <w:tab/>
        <w:t>It should be possible to prevent the UE from reselecting to specific detected neighbouring cells;</w:t>
      </w:r>
    </w:p>
    <w:p w14:paraId="15CFA975" w14:textId="77777777" w:rsidR="00D51AC6" w:rsidRPr="00094AFB" w:rsidRDefault="00D51AC6" w:rsidP="00E10AA0">
      <w:pPr>
        <w:pStyle w:val="B2"/>
      </w:pPr>
      <w:r w:rsidRPr="00094AFB">
        <w:t>-</w:t>
      </w:r>
      <w:r w:rsidRPr="00094AFB">
        <w:tab/>
        <w:t xml:space="preserve">The UE is allowed to </w:t>
      </w:r>
      <w:r w:rsidR="006C0305" w:rsidRPr="00094AFB">
        <w:t>"</w:t>
      </w:r>
      <w:r w:rsidRPr="00094AFB">
        <w:t>leave</w:t>
      </w:r>
      <w:r w:rsidR="006C0305" w:rsidRPr="00094AFB">
        <w:t>"</w:t>
      </w:r>
      <w:r w:rsidRPr="00094AFB">
        <w:t xml:space="preserve"> the source E-UTRAN cell to read the target GERAN cell broadcast, in order to determine its </w:t>
      </w:r>
      <w:r w:rsidR="006C0305" w:rsidRPr="00094AFB">
        <w:t>"</w:t>
      </w:r>
      <w:r w:rsidRPr="00094AFB">
        <w:t>suitability</w:t>
      </w:r>
      <w:r w:rsidR="006C0305" w:rsidRPr="00094AFB">
        <w:t>"</w:t>
      </w:r>
      <w:r w:rsidRPr="00094AFB">
        <w:t>, prior to completing the cell reselection;</w:t>
      </w:r>
    </w:p>
    <w:p w14:paraId="5AA4A3D3" w14:textId="77777777" w:rsidR="00D51AC6" w:rsidRPr="00094AFB" w:rsidRDefault="00D51AC6" w:rsidP="00E10AA0">
      <w:pPr>
        <w:pStyle w:val="B2"/>
      </w:pPr>
      <w:r w:rsidRPr="00094AFB">
        <w:t>-</w:t>
      </w:r>
      <w:r w:rsidRPr="00094AFB">
        <w:tab/>
        <w:t>Cell reselection can be speed dependent (speed detection based on UTRAN solution);</w:t>
      </w:r>
    </w:p>
    <w:p w14:paraId="792DC9F0" w14:textId="77777777" w:rsidR="00D51AC6" w:rsidRPr="00094AFB" w:rsidRDefault="00D51AC6" w:rsidP="00E10AA0">
      <w:r w:rsidRPr="00094AFB">
        <w:t xml:space="preserve">Cell access restrictions apply as for UTRAN, which consist of access class (AC) barring and cell reservation (e.g. for cells </w:t>
      </w:r>
      <w:r w:rsidR="004F6A7B" w:rsidRPr="00094AFB">
        <w:t>"</w:t>
      </w:r>
      <w:r w:rsidRPr="00094AFB">
        <w:t>reserved for operator use</w:t>
      </w:r>
      <w:r w:rsidR="004F6A7B" w:rsidRPr="00094AFB">
        <w:t>"</w:t>
      </w:r>
      <w:r w:rsidRPr="00094AFB">
        <w:t>) applicable for mobiles in RRC_IDLE mode.</w:t>
      </w:r>
    </w:p>
    <w:p w14:paraId="6CA8F8CA" w14:textId="77777777" w:rsidR="00D51AC6" w:rsidRPr="00094AFB" w:rsidRDefault="00D51AC6" w:rsidP="00E10AA0">
      <w:r w:rsidRPr="00094AFB">
        <w:t>When performing cell reselection while the UE is camped on another RAT, the principles of this procedure are as follows:</w:t>
      </w:r>
    </w:p>
    <w:p w14:paraId="295D6049" w14:textId="77777777" w:rsidR="00D51AC6" w:rsidRPr="00094AFB" w:rsidRDefault="00D51AC6" w:rsidP="00E10AA0">
      <w:pPr>
        <w:pStyle w:val="B1"/>
      </w:pPr>
      <w:r w:rsidRPr="00094AFB">
        <w:t>-</w:t>
      </w:r>
      <w:r w:rsidRPr="00094AFB">
        <w:tab/>
        <w:t>The UE measures attributes of the E-UTRA neighbouring cells:</w:t>
      </w:r>
    </w:p>
    <w:p w14:paraId="7E439094" w14:textId="77777777" w:rsidR="00D51AC6" w:rsidRPr="00094AFB" w:rsidRDefault="00D51AC6" w:rsidP="00E10AA0">
      <w:pPr>
        <w:pStyle w:val="B2"/>
      </w:pPr>
      <w:r w:rsidRPr="00094AFB">
        <w:t>-</w:t>
      </w:r>
      <w:r w:rsidRPr="00094AFB">
        <w:tab/>
        <w:t>Only the carrier frequencies need to be indicated to enable the UE to search and measure E-UTRA neighbouring cells;</w:t>
      </w:r>
    </w:p>
    <w:p w14:paraId="010E8996" w14:textId="77777777" w:rsidR="00D51AC6" w:rsidRPr="00094AFB" w:rsidRDefault="00D51AC6" w:rsidP="00E10AA0">
      <w:pPr>
        <w:pStyle w:val="B1"/>
      </w:pPr>
      <w:r w:rsidRPr="00094AFB">
        <w:t>-</w:t>
      </w:r>
      <w:r w:rsidRPr="00094AFB">
        <w:tab/>
        <w:t>Cell reselection identifies the cell that the UE should camp on. It is based on cell reselection criteria which involves measurements of the serving and neighbour cells</w:t>
      </w:r>
      <w:r w:rsidR="00CE1D7F" w:rsidRPr="00094AFB">
        <w:t>:</w:t>
      </w:r>
    </w:p>
    <w:p w14:paraId="25C0F0DF" w14:textId="77777777" w:rsidR="00D51AC6" w:rsidRPr="00094AFB" w:rsidRDefault="00D51AC6" w:rsidP="00E10AA0">
      <w:pPr>
        <w:pStyle w:val="B2"/>
      </w:pPr>
      <w:r w:rsidRPr="00094AFB">
        <w:t>-</w:t>
      </w:r>
      <w:r w:rsidRPr="00094AFB">
        <w:tab/>
        <w:t>For E-UTRA neighbouring cells, there is no need to indicate cell-specific cell reselection parameters i.e. these parameters are common to all neighbouring cells on an E-UTRA frequency;</w:t>
      </w:r>
    </w:p>
    <w:p w14:paraId="75E56963" w14:textId="77777777" w:rsidR="00D51AC6" w:rsidRPr="00094AFB" w:rsidRDefault="00D51AC6" w:rsidP="00E10AA0">
      <w:pPr>
        <w:pStyle w:val="B1"/>
      </w:pPr>
      <w:r w:rsidRPr="00094AFB">
        <w:t>-</w:t>
      </w:r>
      <w:r w:rsidRPr="00094AFB">
        <w:tab/>
        <w:t>Cell reselection parameters are applicable to all UEs in a cell, but it is possible to configure specific reselection parameters per UE group or per UE.</w:t>
      </w:r>
    </w:p>
    <w:p w14:paraId="7D08E027" w14:textId="77777777" w:rsidR="00D51AC6" w:rsidRPr="00094AFB" w:rsidRDefault="00D51AC6" w:rsidP="00E10AA0">
      <w:pPr>
        <w:pStyle w:val="B1"/>
      </w:pPr>
      <w:r w:rsidRPr="00094AFB">
        <w:t>-</w:t>
      </w:r>
      <w:r w:rsidRPr="00094AFB">
        <w:tab/>
        <w:t>It should be possible to prevent the UE from reselecting to specific detected neighbouring cells</w:t>
      </w:r>
      <w:r w:rsidR="00CE1D7F" w:rsidRPr="00094AFB">
        <w:t>.</w:t>
      </w:r>
    </w:p>
    <w:p w14:paraId="588C3107" w14:textId="77777777" w:rsidR="00D51AC6" w:rsidRPr="00094AFB" w:rsidRDefault="00D51AC6" w:rsidP="009C26DC">
      <w:pPr>
        <w:pStyle w:val="Heading3"/>
      </w:pPr>
      <w:bookmarkStart w:id="1584" w:name="_Toc20402858"/>
      <w:bookmarkStart w:id="1585" w:name="_Toc29372364"/>
      <w:bookmarkStart w:id="1586" w:name="_Toc37760316"/>
      <w:bookmarkStart w:id="1587" w:name="_Toc46498552"/>
      <w:bookmarkStart w:id="1588" w:name="_Toc52490865"/>
      <w:bookmarkStart w:id="1589" w:name="_Toc156248354"/>
      <w:r w:rsidRPr="00094AFB">
        <w:lastRenderedPageBreak/>
        <w:t>10.2.2</w:t>
      </w:r>
      <w:r w:rsidRPr="00094AFB">
        <w:tab/>
        <w:t>Handover</w:t>
      </w:r>
      <w:bookmarkEnd w:id="1584"/>
      <w:bookmarkEnd w:id="1585"/>
      <w:bookmarkEnd w:id="1586"/>
      <w:bookmarkEnd w:id="1587"/>
      <w:bookmarkEnd w:id="1588"/>
      <w:bookmarkEnd w:id="1589"/>
    </w:p>
    <w:p w14:paraId="1541B2EF" w14:textId="77777777" w:rsidR="00D51AC6" w:rsidRPr="00094AFB" w:rsidRDefault="00D51AC6" w:rsidP="00E10AA0">
      <w:r w:rsidRPr="00094AFB">
        <w:t>Inter RAT HO is designed so that changes to GERAN</w:t>
      </w:r>
      <w:r w:rsidR="00834FA2" w:rsidRPr="00094AFB">
        <w:t>,</w:t>
      </w:r>
      <w:r w:rsidRPr="00094AFB">
        <w:t xml:space="preserve"> UTRAN</w:t>
      </w:r>
      <w:r w:rsidR="00834FA2" w:rsidRPr="00094AFB">
        <w:t xml:space="preserve"> and NR</w:t>
      </w:r>
      <w:r w:rsidRPr="00094AFB">
        <w:t xml:space="preserve"> are minimised. This can be done by following the principles specified for GERAN to/from UTRAN intersystem HO. In particular the following principles are applied to E-UTRAN Inter RAT HO design:</w:t>
      </w:r>
    </w:p>
    <w:p w14:paraId="147A490D" w14:textId="77777777" w:rsidR="00D51AC6" w:rsidRPr="00094AFB" w:rsidRDefault="00D51AC6" w:rsidP="00E10AA0">
      <w:pPr>
        <w:pStyle w:val="B1"/>
      </w:pPr>
      <w:r w:rsidRPr="00094AFB">
        <w:t>1.</w:t>
      </w:r>
      <w:r w:rsidRPr="00094AFB">
        <w:tab/>
        <w:t>Inter RAT HO is network controlled through source access system. The source access system decides about starting the preparation and provides the necessary information to the target system in the format required by the target system. That is, the source system adapts to the target system. The actual handover execution is decided in the source system.</w:t>
      </w:r>
    </w:p>
    <w:p w14:paraId="3251437A" w14:textId="77777777" w:rsidR="00D51AC6" w:rsidRPr="00094AFB" w:rsidRDefault="00D51AC6" w:rsidP="00E10AA0">
      <w:pPr>
        <w:pStyle w:val="B1"/>
      </w:pPr>
      <w:r w:rsidRPr="00094AFB">
        <w:t>2.</w:t>
      </w:r>
      <w:r w:rsidRPr="00094AFB">
        <w:tab/>
        <w:t>Inter RAT HO is backwards handover, i.e. radio resources are prepared in the target 3GPP access system before the UE is commanded by the source 3GPP access system to change to the target 3GPP access system.</w:t>
      </w:r>
    </w:p>
    <w:p w14:paraId="72966B4B" w14:textId="77777777" w:rsidR="00834FA2" w:rsidRPr="00094AFB" w:rsidRDefault="00D51AC6" w:rsidP="00E10AA0">
      <w:pPr>
        <w:pStyle w:val="B1"/>
      </w:pPr>
      <w:r w:rsidRPr="00094AFB">
        <w:t>3.</w:t>
      </w:r>
      <w:r w:rsidRPr="00094AFB">
        <w:tab/>
        <w:t>To enable backwards handover, and while RAN level interfaces are not available, a control interface exists in CN level. In Inter RAT HO involving E-UTRAN access, this interface is between</w:t>
      </w:r>
      <w:r w:rsidR="00834FA2" w:rsidRPr="00094AFB">
        <w:t>:</w:t>
      </w:r>
    </w:p>
    <w:p w14:paraId="0F9F237F" w14:textId="77777777" w:rsidR="00834FA2" w:rsidRPr="00094AFB" w:rsidRDefault="00834FA2" w:rsidP="00834FA2">
      <w:pPr>
        <w:pStyle w:val="B2"/>
      </w:pPr>
      <w:r w:rsidRPr="00094AFB">
        <w:t>-</w:t>
      </w:r>
      <w:r w:rsidRPr="00094AFB">
        <w:tab/>
      </w:r>
      <w:r w:rsidR="00D51AC6" w:rsidRPr="00094AFB">
        <w:t>2G/3G SGSN and corresponding MME/Serving Gateway</w:t>
      </w:r>
      <w:r w:rsidRPr="00094AFB">
        <w:t>;</w:t>
      </w:r>
    </w:p>
    <w:p w14:paraId="67216D5E" w14:textId="77777777" w:rsidR="00D51AC6" w:rsidRPr="00094AFB" w:rsidRDefault="00834FA2" w:rsidP="00834FA2">
      <w:pPr>
        <w:pStyle w:val="B2"/>
      </w:pPr>
      <w:r w:rsidRPr="00094AFB">
        <w:t>-</w:t>
      </w:r>
      <w:r w:rsidRPr="00094AFB">
        <w:tab/>
        <w:t>AMF/UPF and corresponding MME/Serving Gateway</w:t>
      </w:r>
      <w:r w:rsidR="00D51AC6" w:rsidRPr="00094AFB">
        <w:t>.</w:t>
      </w:r>
    </w:p>
    <w:p w14:paraId="086D8BC3" w14:textId="77777777" w:rsidR="00D51AC6" w:rsidRPr="00094AFB" w:rsidRDefault="00D51AC6" w:rsidP="00E10AA0">
      <w:pPr>
        <w:pStyle w:val="B1"/>
      </w:pPr>
      <w:r w:rsidRPr="00094AFB">
        <w:t>4.</w:t>
      </w:r>
      <w:r w:rsidRPr="00094AFB">
        <w:tab/>
        <w:t>The target access system will be responsible for giving exact guidance for the UE on how to make the radio access there (this includes radio resource configuration, target cell system information etc.). This information is given during the handover preparation and should be transported completely transparently through the source access system to the UE.</w:t>
      </w:r>
    </w:p>
    <w:p w14:paraId="6D977ECB" w14:textId="77777777" w:rsidR="00D51AC6" w:rsidRPr="00094AFB" w:rsidRDefault="00D51AC6" w:rsidP="00E10AA0">
      <w:pPr>
        <w:pStyle w:val="B1"/>
      </w:pPr>
      <w:r w:rsidRPr="00094AFB">
        <w:t>5.</w:t>
      </w:r>
      <w:r w:rsidRPr="00094AFB">
        <w:tab/>
        <w:t>Mechanisms for avoiding or mitigating the loss of user data (i.e. forwarding) can be used until the 3GPP Anchor determines that it can send DL U-plane data directly to the target system.</w:t>
      </w:r>
    </w:p>
    <w:p w14:paraId="67E83279" w14:textId="77777777" w:rsidR="00D51AC6" w:rsidRPr="00094AFB" w:rsidRDefault="00D51AC6" w:rsidP="00E10AA0">
      <w:pPr>
        <w:pStyle w:val="B1"/>
      </w:pPr>
      <w:r w:rsidRPr="00094AFB">
        <w:t>6.</w:t>
      </w:r>
      <w:r w:rsidRPr="00094AFB">
        <w:tab/>
        <w:t>The handover procedure should not require any UE to CN signalling in order for data to start to flow in the target system. This requires that the security context, UE capability context and QoS context is transferred (or translated) within the network between source and target system.</w:t>
      </w:r>
    </w:p>
    <w:p w14:paraId="51E52831" w14:textId="77777777" w:rsidR="00D51AC6" w:rsidRPr="00094AFB" w:rsidRDefault="00D51AC6" w:rsidP="00E10AA0">
      <w:pPr>
        <w:pStyle w:val="B1"/>
      </w:pPr>
      <w:r w:rsidRPr="00094AFB">
        <w:t>7.</w:t>
      </w:r>
      <w:r w:rsidRPr="00094AFB">
        <w:tab/>
        <w:t>Similar handover procedure should apply for handovers of both real time and non-real time services.</w:t>
      </w:r>
    </w:p>
    <w:p w14:paraId="5F43D0A4" w14:textId="77777777" w:rsidR="00D51AC6" w:rsidRPr="00094AFB" w:rsidRDefault="00D51AC6" w:rsidP="00E10AA0">
      <w:pPr>
        <w:pStyle w:val="B1"/>
      </w:pPr>
      <w:r w:rsidRPr="00094AFB">
        <w:t>8.</w:t>
      </w:r>
      <w:r w:rsidRPr="00094AFB">
        <w:tab/>
        <w:t>Similar handover procedure should apply for Inter RAT Handover</w:t>
      </w:r>
      <w:r w:rsidR="00976C0F" w:rsidRPr="00094AFB">
        <w:t>,</w:t>
      </w:r>
      <w:r w:rsidRPr="00094AFB">
        <w:t xml:space="preserve"> intra-LTE Handover with EPC node change</w:t>
      </w:r>
      <w:r w:rsidR="00976C0F" w:rsidRPr="00094AFB">
        <w:t>, and intra-E-UTRA inter-system Handover</w:t>
      </w:r>
      <w:r w:rsidRPr="00094AFB">
        <w:t>.</w:t>
      </w:r>
    </w:p>
    <w:p w14:paraId="47A8128C" w14:textId="77777777" w:rsidR="00E43F5E" w:rsidRPr="00094AFB" w:rsidRDefault="00D51AC6" w:rsidP="00E43F5E">
      <w:pPr>
        <w:pStyle w:val="B1"/>
      </w:pPr>
      <w:r w:rsidRPr="00094AFB">
        <w:t>9.</w:t>
      </w:r>
      <w:r w:rsidRPr="00094AFB">
        <w:tab/>
        <w:t xml:space="preserve">Network controlled mobility is supported even if no prior UE measurements have been performed on the target cell and/or frequency i.e. </w:t>
      </w:r>
      <w:r w:rsidR="004C4A69" w:rsidRPr="00094AFB">
        <w:t>"</w:t>
      </w:r>
      <w:r w:rsidRPr="00094AFB">
        <w:t>blind HO</w:t>
      </w:r>
      <w:r w:rsidR="004C4A69" w:rsidRPr="00094AFB">
        <w:t>"</w:t>
      </w:r>
      <w:r w:rsidRPr="00094AFB">
        <w:t xml:space="preserve"> is supported.</w:t>
      </w:r>
    </w:p>
    <w:p w14:paraId="15DC5F13" w14:textId="77777777" w:rsidR="00E43F5E" w:rsidRPr="00094AFB" w:rsidRDefault="00E43F5E" w:rsidP="00E43F5E">
      <w:pPr>
        <w:pStyle w:val="B1"/>
      </w:pPr>
      <w:r w:rsidRPr="00094AFB">
        <w:t>10.</w:t>
      </w:r>
      <w:r w:rsidR="00EF6AAE" w:rsidRPr="00094AFB">
        <w:tab/>
      </w:r>
      <w:r w:rsidRPr="00094AFB">
        <w:t>Inter-RAT HO from E-UTRA with EN-DC configuration to GERAN/UTRAN</w:t>
      </w:r>
      <w:r w:rsidR="00DA378F" w:rsidRPr="00094AFB">
        <w:t>/NR</w:t>
      </w:r>
      <w:r w:rsidRPr="00094AFB">
        <w:t xml:space="preserve"> is supported.</w:t>
      </w:r>
    </w:p>
    <w:p w14:paraId="42382A0E" w14:textId="77777777" w:rsidR="00D51AC6" w:rsidRPr="00094AFB" w:rsidRDefault="00E43F5E" w:rsidP="00E10AA0">
      <w:pPr>
        <w:pStyle w:val="B1"/>
      </w:pPr>
      <w:r w:rsidRPr="00094AFB">
        <w:t>11.</w:t>
      </w:r>
      <w:r w:rsidR="00EF6AAE" w:rsidRPr="00094AFB">
        <w:tab/>
      </w:r>
      <w:r w:rsidRPr="00094AFB">
        <w:t>Inter-RAT HO from GERAN/UTRAN to E-UTRA with EN-DC configuration is not supported.</w:t>
      </w:r>
    </w:p>
    <w:p w14:paraId="7FB21FDE" w14:textId="77777777" w:rsidR="00757888" w:rsidRPr="00094AFB" w:rsidRDefault="00757888" w:rsidP="004F39D7">
      <w:pPr>
        <w:pStyle w:val="B1"/>
      </w:pPr>
      <w:bookmarkStart w:id="1590" w:name="_Toc20402859"/>
      <w:bookmarkStart w:id="1591" w:name="_Toc29372365"/>
      <w:bookmarkStart w:id="1592" w:name="_Toc37760317"/>
      <w:r w:rsidRPr="00094AFB">
        <w:t>12.</w:t>
      </w:r>
      <w:r w:rsidRPr="00094AFB">
        <w:tab/>
        <w:t>Inter-RAT HO from NR standalone to E-UTRA with EN-DC configuration is supported.</w:t>
      </w:r>
    </w:p>
    <w:p w14:paraId="6F7D7E1C" w14:textId="77777777" w:rsidR="00D51AC6" w:rsidRPr="00094AFB" w:rsidRDefault="00D51AC6" w:rsidP="00E10AA0">
      <w:pPr>
        <w:pStyle w:val="Heading3"/>
      </w:pPr>
      <w:bookmarkStart w:id="1593" w:name="_Toc46498553"/>
      <w:bookmarkStart w:id="1594" w:name="_Toc52490866"/>
      <w:bookmarkStart w:id="1595" w:name="_Toc156248355"/>
      <w:r w:rsidRPr="00094AFB">
        <w:t>10.2.2a</w:t>
      </w:r>
      <w:r w:rsidRPr="00094AFB">
        <w:tab/>
        <w:t>Inter-RAT cell change order to GERAN with NACC</w:t>
      </w:r>
      <w:bookmarkEnd w:id="1590"/>
      <w:bookmarkEnd w:id="1591"/>
      <w:bookmarkEnd w:id="1592"/>
      <w:bookmarkEnd w:id="1593"/>
      <w:bookmarkEnd w:id="1594"/>
      <w:bookmarkEnd w:id="1595"/>
    </w:p>
    <w:p w14:paraId="3C5BD8C1" w14:textId="77777777" w:rsidR="00D51AC6" w:rsidRPr="00094AFB" w:rsidRDefault="00D51AC6" w:rsidP="00E10AA0">
      <w:r w:rsidRPr="00094AFB">
        <w:t xml:space="preserve">For interworking towards GERAN, inter-RAT cell change order with NACC is supported even if no prior UE measurements have been performed on the system i.e. </w:t>
      </w:r>
      <w:r w:rsidR="004C4A69" w:rsidRPr="00094AFB">
        <w:t>"</w:t>
      </w:r>
      <w:r w:rsidRPr="00094AFB">
        <w:t>blind NACC</w:t>
      </w:r>
      <w:r w:rsidR="004C4A69" w:rsidRPr="00094AFB">
        <w:t>"</w:t>
      </w:r>
      <w:r w:rsidRPr="00094AFB">
        <w:t xml:space="preserve"> is supported.</w:t>
      </w:r>
    </w:p>
    <w:p w14:paraId="2A974333" w14:textId="77777777" w:rsidR="00F2047D" w:rsidRPr="00094AFB" w:rsidRDefault="00E1185A" w:rsidP="00E10AA0">
      <w:pPr>
        <w:pStyle w:val="Heading3"/>
      </w:pPr>
      <w:bookmarkStart w:id="1596" w:name="_Toc20402860"/>
      <w:bookmarkStart w:id="1597" w:name="_Toc29372366"/>
      <w:bookmarkStart w:id="1598" w:name="_Toc37760318"/>
      <w:bookmarkStart w:id="1599" w:name="_Toc46498554"/>
      <w:bookmarkStart w:id="1600" w:name="_Toc52490867"/>
      <w:bookmarkStart w:id="1601" w:name="_Toc156248356"/>
      <w:r w:rsidRPr="00094AFB">
        <w:t>10.2.2b</w:t>
      </w:r>
      <w:r w:rsidR="00F2047D" w:rsidRPr="00094AFB">
        <w:tab/>
        <w:t>Inter-RAT handovers from E-UTRAN</w:t>
      </w:r>
      <w:bookmarkEnd w:id="1596"/>
      <w:bookmarkEnd w:id="1597"/>
      <w:bookmarkEnd w:id="1598"/>
      <w:bookmarkEnd w:id="1599"/>
      <w:bookmarkEnd w:id="1600"/>
      <w:bookmarkEnd w:id="1601"/>
    </w:p>
    <w:p w14:paraId="07F9C243" w14:textId="77777777" w:rsidR="00F2047D" w:rsidRPr="00094AFB" w:rsidRDefault="00F2047D" w:rsidP="00E10AA0">
      <w:pPr>
        <w:pStyle w:val="Heading4"/>
      </w:pPr>
      <w:bookmarkStart w:id="1602" w:name="_Toc20402861"/>
      <w:bookmarkStart w:id="1603" w:name="_Toc29372367"/>
      <w:bookmarkStart w:id="1604" w:name="_Toc37760319"/>
      <w:bookmarkStart w:id="1605" w:name="_Toc46498555"/>
      <w:bookmarkStart w:id="1606" w:name="_Toc52490868"/>
      <w:bookmarkStart w:id="1607" w:name="_Toc156248357"/>
      <w:r w:rsidRPr="00094AFB">
        <w:t>10.2.2</w:t>
      </w:r>
      <w:r w:rsidR="00E1185A" w:rsidRPr="00094AFB">
        <w:t>b.1</w:t>
      </w:r>
      <w:r w:rsidRPr="00094AFB">
        <w:tab/>
        <w:t>Data forwarding</w:t>
      </w:r>
      <w:bookmarkEnd w:id="1602"/>
      <w:bookmarkEnd w:id="1603"/>
      <w:bookmarkEnd w:id="1604"/>
      <w:bookmarkEnd w:id="1605"/>
      <w:bookmarkEnd w:id="1606"/>
      <w:bookmarkEnd w:id="1607"/>
    </w:p>
    <w:p w14:paraId="139E49CD" w14:textId="77777777" w:rsidR="00F2047D" w:rsidRPr="00094AFB" w:rsidRDefault="00F2047D" w:rsidP="00E10AA0">
      <w:pPr>
        <w:pStyle w:val="Heading5"/>
      </w:pPr>
      <w:bookmarkStart w:id="1608" w:name="_Toc20402862"/>
      <w:bookmarkStart w:id="1609" w:name="_Toc29372368"/>
      <w:bookmarkStart w:id="1610" w:name="_Toc37760320"/>
      <w:bookmarkStart w:id="1611" w:name="_Toc46498556"/>
      <w:bookmarkStart w:id="1612" w:name="_Toc52490869"/>
      <w:bookmarkStart w:id="1613" w:name="_Toc156248358"/>
      <w:r w:rsidRPr="00094AFB">
        <w:t>10.2.2</w:t>
      </w:r>
      <w:r w:rsidR="00E1185A" w:rsidRPr="00094AFB">
        <w:t>b.1.1</w:t>
      </w:r>
      <w:r w:rsidRPr="00094AFB">
        <w:tab/>
        <w:t>For RLC-AM bearers</w:t>
      </w:r>
      <w:bookmarkEnd w:id="1608"/>
      <w:bookmarkEnd w:id="1609"/>
      <w:bookmarkEnd w:id="1610"/>
      <w:bookmarkEnd w:id="1611"/>
      <w:bookmarkEnd w:id="1612"/>
      <w:bookmarkEnd w:id="1613"/>
    </w:p>
    <w:p w14:paraId="3A81FF8F" w14:textId="77777777" w:rsidR="00F2047D" w:rsidRPr="00094AFB" w:rsidRDefault="00F2047D" w:rsidP="00E10AA0">
      <w:r w:rsidRPr="00094AFB">
        <w:t>Upon handover, the eNB may forward all downlink PDCP SDUs that have not been acknowledged by the UE</w:t>
      </w:r>
      <w:r w:rsidR="008D5215" w:rsidRPr="00094AFB">
        <w:t>, or all downlink PDCP SDUs that have not been transmitted to the UE,</w:t>
      </w:r>
      <w:r w:rsidRPr="00094AFB">
        <w:t xml:space="preserve"> to the target node. In addition, the eNB may forward fresh data arriving over S1 to the target node.</w:t>
      </w:r>
    </w:p>
    <w:p w14:paraId="2835F2BB" w14:textId="77777777" w:rsidR="00F2047D" w:rsidRPr="00094AFB" w:rsidRDefault="00F2047D" w:rsidP="00E10AA0">
      <w:pPr>
        <w:pStyle w:val="NO"/>
      </w:pPr>
      <w:r w:rsidRPr="00094AFB">
        <w:t>NOTE:</w:t>
      </w:r>
      <w:r w:rsidRPr="00094AFB">
        <w:tab/>
        <w:t>Any assigned PDCP SNs are not forwarded because of PDCP reset.</w:t>
      </w:r>
    </w:p>
    <w:p w14:paraId="38ADCB59" w14:textId="77777777" w:rsidR="00F2047D" w:rsidRPr="00094AFB" w:rsidRDefault="00F2047D" w:rsidP="00E10AA0">
      <w:pPr>
        <w:pStyle w:val="NO"/>
      </w:pPr>
      <w:r w:rsidRPr="00094AFB">
        <w:lastRenderedPageBreak/>
        <w:t>NOTE:</w:t>
      </w:r>
      <w:r w:rsidRPr="00094AFB">
        <w:tab/>
        <w:t>Target node does not have to wait for the completion of forwarding from the eNB before it begins transmitting packets to the UE.</w:t>
      </w:r>
    </w:p>
    <w:p w14:paraId="7E5EDFE2" w14:textId="77777777" w:rsidR="00F2047D" w:rsidRPr="00094AFB" w:rsidRDefault="00F2047D" w:rsidP="00E10AA0">
      <w:r w:rsidRPr="00094AFB">
        <w:t>The eNB discards any remaining downlink RLC PDUs.</w:t>
      </w:r>
    </w:p>
    <w:p w14:paraId="18BFD70B" w14:textId="77777777" w:rsidR="00A243C4" w:rsidRPr="00094AFB" w:rsidRDefault="00A243C4" w:rsidP="00E10AA0">
      <w:r w:rsidRPr="00094AFB">
        <w:t>Upon handover, all successfully received PDCP SDUs are delivered to the upper layers in the UE.</w:t>
      </w:r>
    </w:p>
    <w:p w14:paraId="12A970E1" w14:textId="77777777" w:rsidR="00F2047D" w:rsidRPr="00094AFB" w:rsidRDefault="00F2047D" w:rsidP="00E10AA0">
      <w:pPr>
        <w:pStyle w:val="NO"/>
      </w:pPr>
      <w:r w:rsidRPr="00094AFB">
        <w:t>NOTE:</w:t>
      </w:r>
      <w:r w:rsidRPr="00094AFB">
        <w:tab/>
        <w:t>eNB does not need to abort ongoing RLC transmissions with the UE as it starts data forwarding to the target node.</w:t>
      </w:r>
    </w:p>
    <w:p w14:paraId="095C1DD7" w14:textId="77777777" w:rsidR="00F2047D" w:rsidRPr="00094AFB" w:rsidRDefault="00F2047D" w:rsidP="00E10AA0">
      <w:r w:rsidRPr="00094AFB">
        <w:t>Upon handover, the eNB may forward uplink PDCP SDUs successfully received to the Serving Gateway and shall discard any remaining uplink RLC PDUs.</w:t>
      </w:r>
    </w:p>
    <w:p w14:paraId="2DF17A21" w14:textId="77777777" w:rsidR="00F2047D" w:rsidRPr="00094AFB" w:rsidRDefault="00F2047D" w:rsidP="00E10AA0">
      <w:pPr>
        <w:widowControl w:val="0"/>
      </w:pPr>
      <w:r w:rsidRPr="00094AFB">
        <w:t>Correspondingly, the eNB does not forward the downlink and uplink RLC context.</w:t>
      </w:r>
    </w:p>
    <w:p w14:paraId="23E7003C" w14:textId="77777777" w:rsidR="00A243C4" w:rsidRPr="00094AFB" w:rsidRDefault="00A243C4" w:rsidP="00E10AA0">
      <w:pPr>
        <w:widowControl w:val="0"/>
      </w:pPr>
      <w:r w:rsidRPr="00094AFB">
        <w:t>For the uplink, the UE transmits over the target RAT from the first PDCP SDU for which transmission has not been attempted in the source cell.</w:t>
      </w:r>
    </w:p>
    <w:p w14:paraId="7000B2C5" w14:textId="77777777" w:rsidR="00F2047D" w:rsidRPr="00094AFB" w:rsidRDefault="00F2047D" w:rsidP="00E10AA0">
      <w:r w:rsidRPr="00094AFB">
        <w:t>In-sequence delivery of upper layer PDUs during handover is not guaranteed.</w:t>
      </w:r>
    </w:p>
    <w:p w14:paraId="65D71983" w14:textId="77777777" w:rsidR="00F2047D" w:rsidRPr="00094AFB" w:rsidRDefault="00F2047D" w:rsidP="00E10AA0">
      <w:pPr>
        <w:pStyle w:val="Heading5"/>
      </w:pPr>
      <w:bookmarkStart w:id="1614" w:name="_Toc20402863"/>
      <w:bookmarkStart w:id="1615" w:name="_Toc29372369"/>
      <w:bookmarkStart w:id="1616" w:name="_Toc37760321"/>
      <w:bookmarkStart w:id="1617" w:name="_Toc46498557"/>
      <w:bookmarkStart w:id="1618" w:name="_Toc52490870"/>
      <w:bookmarkStart w:id="1619" w:name="_Toc156248359"/>
      <w:r w:rsidRPr="00094AFB">
        <w:t>10.2.2</w:t>
      </w:r>
      <w:r w:rsidR="00E1185A" w:rsidRPr="00094AFB">
        <w:t>b.1.2</w:t>
      </w:r>
      <w:r w:rsidRPr="00094AFB">
        <w:tab/>
        <w:t>For RLC-UM bearers</w:t>
      </w:r>
      <w:bookmarkEnd w:id="1614"/>
      <w:bookmarkEnd w:id="1615"/>
      <w:bookmarkEnd w:id="1616"/>
      <w:bookmarkEnd w:id="1617"/>
      <w:bookmarkEnd w:id="1618"/>
      <w:bookmarkEnd w:id="1619"/>
    </w:p>
    <w:p w14:paraId="07FAB0CD" w14:textId="77777777" w:rsidR="00F2047D" w:rsidRPr="00094AFB" w:rsidRDefault="00F2047D" w:rsidP="00E10AA0">
      <w:pPr>
        <w:widowControl w:val="0"/>
      </w:pPr>
      <w:r w:rsidRPr="00094AFB">
        <w:t>Upon handover, the eNB does not forward to the target node downlink PDCP SDUs for which transmission had been completed in the source cell. PDCP SDUs that have not been transmitted may be forwarded. In addition, the eNB may forward fresh data arriving over S1 to the target node. The eNB discards any remaining downlink RLC PDUs.</w:t>
      </w:r>
    </w:p>
    <w:p w14:paraId="375D65C4" w14:textId="77777777" w:rsidR="003A3704" w:rsidRPr="00094AFB" w:rsidRDefault="003A3704" w:rsidP="00E10AA0">
      <w:r w:rsidRPr="00094AFB">
        <w:t>Upon handover, all successfully received PDCP SDUs are delivered to the upper layers in the UE.</w:t>
      </w:r>
    </w:p>
    <w:p w14:paraId="1515DA03" w14:textId="77777777" w:rsidR="00F2047D" w:rsidRPr="00094AFB" w:rsidRDefault="00F2047D" w:rsidP="00E10AA0">
      <w:pPr>
        <w:widowControl w:val="0"/>
      </w:pPr>
      <w:r w:rsidRPr="00094AFB">
        <w:t>Upon handover, the eNB may forward all uplink PDCP SDUs successfully received to the Serving Gateway and discards any remaining uplink RLC PDUs.</w:t>
      </w:r>
    </w:p>
    <w:p w14:paraId="02595559" w14:textId="77777777" w:rsidR="003A3704" w:rsidRPr="00094AFB" w:rsidRDefault="003A3704" w:rsidP="00E10AA0">
      <w:pPr>
        <w:widowControl w:val="0"/>
      </w:pPr>
      <w:r w:rsidRPr="00094AFB">
        <w:t>For the uplink, the UE transmits over the target RAT from the first PDCP SDU for which transmission has not been attempted in the source cell.</w:t>
      </w:r>
    </w:p>
    <w:p w14:paraId="382BE9E9" w14:textId="77777777" w:rsidR="00F2047D" w:rsidRPr="00094AFB" w:rsidRDefault="00F2047D" w:rsidP="00E10AA0">
      <w:pPr>
        <w:widowControl w:val="0"/>
      </w:pPr>
      <w:r w:rsidRPr="00094AFB">
        <w:t>Correspondingly, the eNB does not forward the downlink and uplink RLC context.</w:t>
      </w:r>
    </w:p>
    <w:p w14:paraId="07B95A6E" w14:textId="77777777" w:rsidR="00976C0F" w:rsidRPr="00094AFB" w:rsidRDefault="00976C0F" w:rsidP="00976C0F">
      <w:pPr>
        <w:pStyle w:val="Heading3"/>
      </w:pPr>
      <w:bookmarkStart w:id="1620" w:name="_Toc20402864"/>
      <w:bookmarkStart w:id="1621" w:name="_Toc29372370"/>
      <w:bookmarkStart w:id="1622" w:name="_Toc37760322"/>
      <w:bookmarkStart w:id="1623" w:name="_Toc46498558"/>
      <w:bookmarkStart w:id="1624" w:name="_Toc52490871"/>
      <w:bookmarkStart w:id="1625" w:name="_Toc156248360"/>
      <w:r w:rsidRPr="00094AFB">
        <w:t>10.2.2c</w:t>
      </w:r>
      <w:r w:rsidRPr="00094AFB">
        <w:tab/>
        <w:t>Intra-EUTRA inter-system Handover</w:t>
      </w:r>
      <w:bookmarkEnd w:id="1620"/>
      <w:bookmarkEnd w:id="1621"/>
      <w:bookmarkEnd w:id="1622"/>
      <w:bookmarkEnd w:id="1623"/>
      <w:bookmarkEnd w:id="1624"/>
      <w:bookmarkEnd w:id="1625"/>
    </w:p>
    <w:p w14:paraId="6CCEDCB7" w14:textId="77777777" w:rsidR="00976C0F" w:rsidRPr="00094AFB" w:rsidRDefault="00976C0F" w:rsidP="00976C0F">
      <w:pPr>
        <w:widowControl w:val="0"/>
      </w:pPr>
      <w:r w:rsidRPr="00094AFB">
        <w:t>For intra-EUTRA handover, the source node decides whether to trigger inter-system HO (with CN type change) or intra-system HO (without CN type change). The UE gets the knowledge of the target CN type from handover command during handover procedure.</w:t>
      </w:r>
    </w:p>
    <w:p w14:paraId="56F63F81" w14:textId="77777777" w:rsidR="00D51AC6" w:rsidRPr="00094AFB" w:rsidRDefault="00D51AC6" w:rsidP="009C26DC">
      <w:pPr>
        <w:pStyle w:val="Heading3"/>
      </w:pPr>
      <w:bookmarkStart w:id="1626" w:name="_Toc20402865"/>
      <w:bookmarkStart w:id="1627" w:name="_Toc29372371"/>
      <w:bookmarkStart w:id="1628" w:name="_Toc37760323"/>
      <w:bookmarkStart w:id="1629" w:name="_Toc46498559"/>
      <w:bookmarkStart w:id="1630" w:name="_Toc52490872"/>
      <w:bookmarkStart w:id="1631" w:name="_Toc156248361"/>
      <w:r w:rsidRPr="00094AFB">
        <w:t>10.2.3</w:t>
      </w:r>
      <w:r w:rsidRPr="00094AFB">
        <w:tab/>
        <w:t>Measurements</w:t>
      </w:r>
      <w:bookmarkEnd w:id="1626"/>
      <w:bookmarkEnd w:id="1627"/>
      <w:bookmarkEnd w:id="1628"/>
      <w:bookmarkEnd w:id="1629"/>
      <w:bookmarkEnd w:id="1630"/>
      <w:bookmarkEnd w:id="1631"/>
    </w:p>
    <w:p w14:paraId="3FEF2EC6" w14:textId="77777777" w:rsidR="00D51AC6" w:rsidRPr="00094AFB" w:rsidRDefault="00D51AC6" w:rsidP="009C26DC">
      <w:pPr>
        <w:pStyle w:val="Heading4"/>
      </w:pPr>
      <w:bookmarkStart w:id="1632" w:name="_Toc20402866"/>
      <w:bookmarkStart w:id="1633" w:name="_Toc29372372"/>
      <w:bookmarkStart w:id="1634" w:name="_Toc37760324"/>
      <w:bookmarkStart w:id="1635" w:name="_Toc46498560"/>
      <w:bookmarkStart w:id="1636" w:name="_Toc52490873"/>
      <w:bookmarkStart w:id="1637" w:name="_Toc156248362"/>
      <w:r w:rsidRPr="00094AFB">
        <w:t>10.2.3.1</w:t>
      </w:r>
      <w:r w:rsidRPr="00094AFB">
        <w:tab/>
        <w:t>Inter-RAT handovers from E-UTRAN</w:t>
      </w:r>
      <w:bookmarkEnd w:id="1632"/>
      <w:bookmarkEnd w:id="1633"/>
      <w:bookmarkEnd w:id="1634"/>
      <w:bookmarkEnd w:id="1635"/>
      <w:bookmarkEnd w:id="1636"/>
      <w:bookmarkEnd w:id="1637"/>
    </w:p>
    <w:p w14:paraId="55E245E2" w14:textId="77777777" w:rsidR="00D51AC6" w:rsidRPr="00094AFB" w:rsidRDefault="00D51AC6" w:rsidP="00E10AA0">
      <w:r w:rsidRPr="00094AFB">
        <w:t>Measurements to be performed by a UE for inter-RAT mobility can be controlled by E-UTRAN, using broadcast or dedicated control. In RRC_CONNECTED state, a UE shall follow the measurement parameters specified by RRC directed from the E-UTRAN (e.g. as in UTRAN MEASUREMENT_CONTROL).</w:t>
      </w:r>
    </w:p>
    <w:p w14:paraId="649FD4C7" w14:textId="77777777" w:rsidR="00D51AC6" w:rsidRPr="00094AFB" w:rsidRDefault="00D51AC6" w:rsidP="00E10AA0">
      <w:r w:rsidRPr="00094AFB">
        <w:t>UE performs inter-RAT neighbour cell measurements during DL/UL idle periods that are provided by the network through suitable DRX/DTX period or packet scheduling if necessary.</w:t>
      </w:r>
    </w:p>
    <w:p w14:paraId="62B2C2CA" w14:textId="77777777" w:rsidR="00D51AC6" w:rsidRPr="00094AFB" w:rsidRDefault="00D51AC6" w:rsidP="009C26DC">
      <w:pPr>
        <w:pStyle w:val="Heading4"/>
      </w:pPr>
      <w:bookmarkStart w:id="1638" w:name="_Toc20402867"/>
      <w:bookmarkStart w:id="1639" w:name="_Toc29372373"/>
      <w:bookmarkStart w:id="1640" w:name="_Toc37760325"/>
      <w:bookmarkStart w:id="1641" w:name="_Toc46498561"/>
      <w:bookmarkStart w:id="1642" w:name="_Toc52490874"/>
      <w:bookmarkStart w:id="1643" w:name="_Toc156248363"/>
      <w:r w:rsidRPr="00094AFB">
        <w:t>10.2.3.2</w:t>
      </w:r>
      <w:r w:rsidRPr="00094AFB">
        <w:tab/>
        <w:t>Inter-RAT handovers to E-UTRAN</w:t>
      </w:r>
      <w:bookmarkEnd w:id="1638"/>
      <w:bookmarkEnd w:id="1639"/>
      <w:bookmarkEnd w:id="1640"/>
      <w:bookmarkEnd w:id="1641"/>
      <w:bookmarkEnd w:id="1642"/>
      <w:bookmarkEnd w:id="1643"/>
    </w:p>
    <w:p w14:paraId="7EE799D1" w14:textId="77777777" w:rsidR="00D51AC6" w:rsidRPr="00094AFB" w:rsidRDefault="00D51AC6" w:rsidP="00E10AA0">
      <w:r w:rsidRPr="00094AFB">
        <w:t>From UTRAN, UE performs E-UTRAN measurements by using idle periods created by compressed mode (CELL_DCH) or DRX (other states)</w:t>
      </w:r>
      <w:r w:rsidR="004B1530" w:rsidRPr="00094AFB">
        <w:t xml:space="preserve"> or measurement occasions (CELL_FACH)</w:t>
      </w:r>
      <w:r w:rsidRPr="00094AFB">
        <w:t>.</w:t>
      </w:r>
    </w:p>
    <w:p w14:paraId="1604F059" w14:textId="77777777" w:rsidR="00834FA2" w:rsidRPr="00094AFB" w:rsidRDefault="00D51AC6" w:rsidP="00834FA2">
      <w:r w:rsidRPr="00094AFB">
        <w:t>From GERAN, E-UTRAN measurements are performed in the same way as WCDMA measurements for handover to UTRAN: E-UTRAN measurements are performed in GSM idle frames in a time multiplexed manner.</w:t>
      </w:r>
    </w:p>
    <w:p w14:paraId="56853EE7" w14:textId="77777777" w:rsidR="00824151" w:rsidRPr="00094AFB" w:rsidRDefault="00834FA2" w:rsidP="00834FA2">
      <w:r w:rsidRPr="00094AFB">
        <w:t>For NR, UE performs E-UTRAN measurements according to the measurement configuration decided by gNB.</w:t>
      </w:r>
    </w:p>
    <w:p w14:paraId="50CB0314" w14:textId="77777777" w:rsidR="00D51AC6" w:rsidRPr="00094AFB" w:rsidRDefault="00D51AC6" w:rsidP="009C26DC">
      <w:pPr>
        <w:pStyle w:val="Heading4"/>
      </w:pPr>
      <w:bookmarkStart w:id="1644" w:name="_Toc20402868"/>
      <w:bookmarkStart w:id="1645" w:name="_Toc29372374"/>
      <w:bookmarkStart w:id="1646" w:name="_Toc37760326"/>
      <w:bookmarkStart w:id="1647" w:name="_Toc46498562"/>
      <w:bookmarkStart w:id="1648" w:name="_Toc52490875"/>
      <w:bookmarkStart w:id="1649" w:name="_Toc156248364"/>
      <w:r w:rsidRPr="00094AFB">
        <w:lastRenderedPageBreak/>
        <w:t>10.2.3.3</w:t>
      </w:r>
      <w:r w:rsidRPr="00094AFB">
        <w:tab/>
        <w:t>Inter-RAT cell reselection from E-UTRAN</w:t>
      </w:r>
      <w:bookmarkEnd w:id="1644"/>
      <w:bookmarkEnd w:id="1645"/>
      <w:bookmarkEnd w:id="1646"/>
      <w:bookmarkEnd w:id="1647"/>
      <w:bookmarkEnd w:id="1648"/>
      <w:bookmarkEnd w:id="1649"/>
    </w:p>
    <w:p w14:paraId="1741E3F8" w14:textId="77777777" w:rsidR="00D51AC6" w:rsidRPr="00094AFB" w:rsidRDefault="00D51AC6" w:rsidP="00E10AA0">
      <w:r w:rsidRPr="00094AFB">
        <w:t xml:space="preserve">In RRC_IDLE state, a UE shall follow the measurement parameters specified by the E-UTRAN broadcast (as in UTRAN SIB). The use of dedicated measurement control </w:t>
      </w:r>
      <w:r w:rsidR="00B92824" w:rsidRPr="00094AFB">
        <w:t xml:space="preserve">is possible through the provision of UE specific priorities (see </w:t>
      </w:r>
      <w:r w:rsidR="00240D6D" w:rsidRPr="00094AFB">
        <w:t>clause</w:t>
      </w:r>
      <w:r w:rsidR="00B92824" w:rsidRPr="00094AFB">
        <w:t xml:space="preserve"> 10.2.4)</w:t>
      </w:r>
      <w:r w:rsidRPr="00094AFB">
        <w:t>.</w:t>
      </w:r>
    </w:p>
    <w:p w14:paraId="55D3626E" w14:textId="77777777" w:rsidR="00D51AC6" w:rsidRPr="00094AFB" w:rsidRDefault="00D51AC6" w:rsidP="009C26DC">
      <w:pPr>
        <w:pStyle w:val="Heading4"/>
      </w:pPr>
      <w:bookmarkStart w:id="1650" w:name="_Toc20402869"/>
      <w:bookmarkStart w:id="1651" w:name="_Toc29372375"/>
      <w:bookmarkStart w:id="1652" w:name="_Toc37760327"/>
      <w:bookmarkStart w:id="1653" w:name="_Toc46498563"/>
      <w:bookmarkStart w:id="1654" w:name="_Toc52490876"/>
      <w:bookmarkStart w:id="1655" w:name="_Toc156248365"/>
      <w:r w:rsidRPr="00094AFB">
        <w:t>10.2.3.4</w:t>
      </w:r>
      <w:r w:rsidRPr="00094AFB">
        <w:tab/>
        <w:t>Limiting measurement load at UE</w:t>
      </w:r>
      <w:bookmarkEnd w:id="1650"/>
      <w:bookmarkEnd w:id="1651"/>
      <w:bookmarkEnd w:id="1652"/>
      <w:bookmarkEnd w:id="1653"/>
      <w:bookmarkEnd w:id="1654"/>
      <w:bookmarkEnd w:id="1655"/>
    </w:p>
    <w:p w14:paraId="2973FECA" w14:textId="77777777" w:rsidR="00D51AC6" w:rsidRPr="00094AFB" w:rsidRDefault="00D51AC6" w:rsidP="00E10AA0">
      <w:r w:rsidRPr="00094AFB">
        <w:t>Introduction of E-UTRA implies co-existence of various UE capabilities. Each UE may support different combinations of RATs, e.g., E-UTRA, UTRA, GSM, and non-3GPP RATs, and different combinations of frequency bands, e.g., 800 MHz, 1.7 GHz, 2 GHZ, etc. Despite such heterogeneous environment, the measurement load at UE should be minimised. To limit the measurement load and the associated control load:</w:t>
      </w:r>
    </w:p>
    <w:p w14:paraId="62024347" w14:textId="77777777" w:rsidR="00D51AC6" w:rsidRPr="00094AFB" w:rsidRDefault="00D51AC6" w:rsidP="00E10AA0">
      <w:pPr>
        <w:pStyle w:val="B1"/>
      </w:pPr>
      <w:r w:rsidRPr="00094AFB">
        <w:t>-</w:t>
      </w:r>
      <w:r w:rsidRPr="00094AFB">
        <w:tab/>
        <w:t>E-UTRAN can configure the RATs to be measured by UE;</w:t>
      </w:r>
    </w:p>
    <w:p w14:paraId="0BDBE7F8" w14:textId="77777777" w:rsidR="00D51AC6" w:rsidRPr="00094AFB" w:rsidRDefault="00D51AC6" w:rsidP="00E10AA0">
      <w:pPr>
        <w:pStyle w:val="B1"/>
      </w:pPr>
      <w:r w:rsidRPr="00094AFB">
        <w:t>-</w:t>
      </w:r>
      <w:r w:rsidRPr="00094AFB">
        <w:tab/>
        <w:t xml:space="preserve">The number of measurement criteria (event and periodic reporting criteria) should be limited (as in TS 25.133 </w:t>
      </w:r>
      <w:r w:rsidR="001F4067" w:rsidRPr="00094AFB">
        <w:t xml:space="preserve">[7] </w:t>
      </w:r>
      <w:r w:rsidR="00240D6D" w:rsidRPr="00094AFB">
        <w:t>clause</w:t>
      </w:r>
      <w:r w:rsidRPr="00094AFB">
        <w:t xml:space="preserve"> 8.3.2);</w:t>
      </w:r>
    </w:p>
    <w:p w14:paraId="0E5EBB29" w14:textId="77777777" w:rsidR="00D51AC6" w:rsidRPr="00094AFB" w:rsidRDefault="00D51AC6" w:rsidP="00E10AA0">
      <w:pPr>
        <w:pStyle w:val="B1"/>
      </w:pPr>
      <w:r w:rsidRPr="00094AFB">
        <w:t>-</w:t>
      </w:r>
      <w:r w:rsidRPr="00094AFB">
        <w:tab/>
        <w:t>E-UTRAN should be aware of the UE capabilities for efficient measurement control, to prevent unnecessary waking up of the measurement entity;</w:t>
      </w:r>
    </w:p>
    <w:p w14:paraId="633ED1DC" w14:textId="77777777" w:rsidR="00D51AC6" w:rsidRPr="00094AFB" w:rsidRDefault="00D51AC6" w:rsidP="00E10AA0">
      <w:pPr>
        <w:pStyle w:val="B1"/>
      </w:pPr>
      <w:r w:rsidRPr="00094AFB">
        <w:t>-</w:t>
      </w:r>
      <w:r w:rsidRPr="00094AFB">
        <w:tab/>
      </w:r>
      <w:r w:rsidR="00B92824" w:rsidRPr="00094AFB">
        <w:t>B</w:t>
      </w:r>
      <w:r w:rsidRPr="00094AFB">
        <w:t xml:space="preserve">lind HO (i.e., HO without measurement reports from UE) is </w:t>
      </w:r>
      <w:r w:rsidR="00B92824" w:rsidRPr="00094AFB">
        <w:t>possible</w:t>
      </w:r>
      <w:r w:rsidRPr="00094AFB">
        <w:t>.</w:t>
      </w:r>
    </w:p>
    <w:p w14:paraId="7C05C713" w14:textId="77777777" w:rsidR="005C1EF6" w:rsidRPr="00094AFB" w:rsidRDefault="005C1EF6" w:rsidP="005C1EF6">
      <w:pPr>
        <w:pStyle w:val="Heading4"/>
      </w:pPr>
      <w:bookmarkStart w:id="1656" w:name="_Toc37760328"/>
      <w:bookmarkStart w:id="1657" w:name="_Toc46498564"/>
      <w:bookmarkStart w:id="1658" w:name="_Toc52490877"/>
      <w:bookmarkStart w:id="1659" w:name="_Toc20402870"/>
      <w:bookmarkStart w:id="1660" w:name="_Toc29372376"/>
      <w:bookmarkStart w:id="1661" w:name="_Toc156248366"/>
      <w:r w:rsidRPr="00094AFB">
        <w:t>10.2.3.5</w:t>
      </w:r>
      <w:r w:rsidRPr="00094AFB">
        <w:tab/>
        <w:t xml:space="preserve">Inter-RAT </w:t>
      </w:r>
      <w:r w:rsidRPr="00094AFB">
        <w:rPr>
          <w:lang w:eastAsia="zh-CN"/>
        </w:rPr>
        <w:t>measurements in RRC_IDLE or RRC_INACTIVE</w:t>
      </w:r>
      <w:bookmarkEnd w:id="1656"/>
      <w:bookmarkEnd w:id="1657"/>
      <w:bookmarkEnd w:id="1658"/>
      <w:bookmarkEnd w:id="1661"/>
    </w:p>
    <w:p w14:paraId="04B32229" w14:textId="77777777" w:rsidR="005C1EF6" w:rsidRPr="00094AFB" w:rsidRDefault="005C1EF6" w:rsidP="00324FF0">
      <w:r w:rsidRPr="00094AFB">
        <w:t xml:space="preserve">Network may request UE to measure NR carriers in RRC_IDLE or RRC_INACTIVE via system information or via dedicated measurement configuration in RRC Connection Release. The UE performs the requested measurements and provides indication of the availability of measurement report to the eNB during RRC Connection Setup or Resume procedure. The network may request UE to report those measurements after security activation. The request for the measurements can be sent by the network immediately after transmitting the Security Mode Command (i.e. before the reception of the Security Mode Complete from the UE). Alternatively, during connection resume from suspended RRC connection or from RRC_INACTIVE, the eNB can request the UE to provide the idle/inactive measurement results in the </w:t>
      </w:r>
      <w:r w:rsidRPr="00094AFB">
        <w:rPr>
          <w:i/>
        </w:rPr>
        <w:t>RRCConnectionResume</w:t>
      </w:r>
      <w:r w:rsidRPr="00094AFB">
        <w:t xml:space="preserve"> message and then the UE can include the available measurement results in the </w:t>
      </w:r>
      <w:r w:rsidRPr="00094AFB">
        <w:rPr>
          <w:i/>
        </w:rPr>
        <w:t>RRCConnectionResumeComplete</w:t>
      </w:r>
      <w:r w:rsidRPr="00094AFB">
        <w:t xml:space="preserve"> message.</w:t>
      </w:r>
    </w:p>
    <w:p w14:paraId="673234EA" w14:textId="77777777" w:rsidR="00D51AC6" w:rsidRPr="00094AFB" w:rsidRDefault="00D51AC6" w:rsidP="009C26DC">
      <w:pPr>
        <w:pStyle w:val="Heading3"/>
      </w:pPr>
      <w:bookmarkStart w:id="1662" w:name="_Toc37760329"/>
      <w:bookmarkStart w:id="1663" w:name="_Toc46498565"/>
      <w:bookmarkStart w:id="1664" w:name="_Toc52490878"/>
      <w:bookmarkStart w:id="1665" w:name="_Toc156248367"/>
      <w:r w:rsidRPr="00094AFB">
        <w:t>10.2.4</w:t>
      </w:r>
      <w:r w:rsidRPr="00094AFB">
        <w:tab/>
        <w:t>Network Aspects</w:t>
      </w:r>
      <w:bookmarkEnd w:id="1659"/>
      <w:bookmarkEnd w:id="1660"/>
      <w:bookmarkEnd w:id="1662"/>
      <w:bookmarkEnd w:id="1663"/>
      <w:bookmarkEnd w:id="1664"/>
      <w:bookmarkEnd w:id="1665"/>
    </w:p>
    <w:p w14:paraId="0C24F3CA" w14:textId="77777777" w:rsidR="00A10FAC" w:rsidRPr="00094AFB" w:rsidRDefault="00A10FAC" w:rsidP="00E10AA0">
      <w:r w:rsidRPr="00094AFB">
        <w:t xml:space="preserve">Inter-frequency/inter-RAT UE based mobility relies on a </w:t>
      </w:r>
      <w:r w:rsidR="004C4A69" w:rsidRPr="00094AFB">
        <w:t>"</w:t>
      </w:r>
      <w:r w:rsidRPr="00094AFB">
        <w:t>priority based scheme</w:t>
      </w:r>
      <w:r w:rsidR="004C4A69" w:rsidRPr="00094AFB">
        <w:t>"</w:t>
      </w:r>
      <w:r w:rsidRPr="00094AFB">
        <w:t>, where the network configures a list of RATs/frequencies to be taken as basis for UE</w:t>
      </w:r>
      <w:r w:rsidR="00FA4A7A" w:rsidRPr="00094AFB">
        <w:t>'</w:t>
      </w:r>
      <w:r w:rsidRPr="00094AFB">
        <w:t>s inter-frequency/inter-RAT cell reselection decisions in priority order. E-UTRAN cells can enable inter-frequency/inter-RAT cell reselection by broadcasting a common priority valid for all UEs in a given cell in addition to other inter-frequency/inter-RAT information.</w:t>
      </w:r>
    </w:p>
    <w:p w14:paraId="00A94CC0" w14:textId="77777777" w:rsidR="00A10FAC" w:rsidRPr="00094AFB" w:rsidRDefault="00A10FAC" w:rsidP="00DE3CA3">
      <w:pPr>
        <w:pStyle w:val="NO"/>
      </w:pPr>
      <w:r w:rsidRPr="00094AFB">
        <w:t>NOTE:</w:t>
      </w:r>
      <w:r w:rsidRPr="00094AFB">
        <w:tab/>
        <w:t>The same principles apply in UTRAN.</w:t>
      </w:r>
    </w:p>
    <w:p w14:paraId="79F21659" w14:textId="77777777" w:rsidR="00A10FAC" w:rsidRPr="00094AFB" w:rsidRDefault="00A10FAC" w:rsidP="00E10AA0">
      <w:r w:rsidRPr="00094AFB">
        <w:t>These common priorities can be overwritten by E-UTRAN through dedicated signalling to individual UEs at RRC_CONNECTED to RRC_IDLE transition.</w:t>
      </w:r>
    </w:p>
    <w:p w14:paraId="575041CD" w14:textId="77777777" w:rsidR="00A10FAC" w:rsidRPr="00094AFB" w:rsidRDefault="00A10FAC" w:rsidP="00DE3CA3">
      <w:pPr>
        <w:pStyle w:val="NO"/>
      </w:pPr>
      <w:r w:rsidRPr="00094AFB">
        <w:t>NOTE:</w:t>
      </w:r>
      <w:r w:rsidR="00FA4A7A" w:rsidRPr="00094AFB">
        <w:tab/>
      </w:r>
      <w:r w:rsidRPr="00094AFB">
        <w:t>In order to have consistent inter-RAT operation, the same principles apply to inter-RAT reselection to E-UTRAN. For UTRAN this includes also the transitions within RRC_CONNECTED state from CELL_DCH to CELL_PCH and URA_PCH.</w:t>
      </w:r>
    </w:p>
    <w:p w14:paraId="3CF94963" w14:textId="77777777" w:rsidR="00A10FAC" w:rsidRPr="00094AFB" w:rsidRDefault="00A10FAC" w:rsidP="00E10AA0">
      <w:r w:rsidRPr="00094AFB">
        <w:t>Setting dedicated priorities by E-UTRAN can be based on subscription related information provided by the MME.</w:t>
      </w:r>
    </w:p>
    <w:p w14:paraId="428134BB" w14:textId="77777777" w:rsidR="00B124CB" w:rsidRPr="00094AFB" w:rsidRDefault="00B124CB" w:rsidP="00E10AA0">
      <w:r w:rsidRPr="00094AFB">
        <w:t>Based on operator policy the eNBs may be configured to always integrity protect the redirection to GERAN as described in TS 33.401 [22].</w:t>
      </w:r>
    </w:p>
    <w:p w14:paraId="71D0B4A2" w14:textId="77777777" w:rsidR="006F6607" w:rsidRPr="00094AFB" w:rsidRDefault="006F6607" w:rsidP="009C26DC">
      <w:pPr>
        <w:pStyle w:val="Heading3"/>
      </w:pPr>
      <w:bookmarkStart w:id="1666" w:name="_Toc20402871"/>
      <w:bookmarkStart w:id="1667" w:name="_Toc29372377"/>
      <w:bookmarkStart w:id="1668" w:name="_Toc37760330"/>
      <w:bookmarkStart w:id="1669" w:name="_Toc46498566"/>
      <w:bookmarkStart w:id="1670" w:name="_Toc52490879"/>
      <w:bookmarkStart w:id="1671" w:name="_Toc156248368"/>
      <w:r w:rsidRPr="00094AFB">
        <w:t>10.2.5</w:t>
      </w:r>
      <w:r w:rsidRPr="00094AFB">
        <w:tab/>
        <w:t>CS fallback</w:t>
      </w:r>
      <w:bookmarkEnd w:id="1666"/>
      <w:bookmarkEnd w:id="1667"/>
      <w:bookmarkEnd w:id="1668"/>
      <w:bookmarkEnd w:id="1669"/>
      <w:bookmarkEnd w:id="1670"/>
      <w:bookmarkEnd w:id="1671"/>
    </w:p>
    <w:p w14:paraId="6EAEAEB9" w14:textId="77777777" w:rsidR="006F6607" w:rsidRPr="00094AFB" w:rsidRDefault="006F6607" w:rsidP="00E10AA0">
      <w:r w:rsidRPr="00094AFB">
        <w:t xml:space="preserve">CS fallback can be performed via different options. The following table summarize the various CS fallback options per RAT, necessary UE capabilities and FGI index which should be set to </w:t>
      </w:r>
      <w:r w:rsidR="00FA4A7A" w:rsidRPr="00094AFB">
        <w:t>'</w:t>
      </w:r>
      <w:r w:rsidRPr="00094AFB">
        <w:t>1</w:t>
      </w:r>
      <w:r w:rsidR="00FA4A7A" w:rsidRPr="00094AFB">
        <w:t>'</w:t>
      </w:r>
      <w:r w:rsidRPr="00094AFB">
        <w:t>. The meaning of FGI index is specified in</w:t>
      </w:r>
      <w:r w:rsidR="001F4067" w:rsidRPr="00094AFB">
        <w:t xml:space="preserve"> TS 36.331</w:t>
      </w:r>
      <w:r w:rsidRPr="00094AFB">
        <w:t xml:space="preserve"> [16</w:t>
      </w:r>
      <w:r w:rsidR="001F4067" w:rsidRPr="00094AFB">
        <w:t>]</w:t>
      </w:r>
      <w:r w:rsidRPr="00094AFB">
        <w:t>, Annex B</w:t>
      </w:r>
      <w:r w:rsidR="001F4067" w:rsidRPr="00094AFB">
        <w:t>.</w:t>
      </w:r>
    </w:p>
    <w:p w14:paraId="3E71E36C" w14:textId="77777777" w:rsidR="006F6607" w:rsidRPr="00094AFB" w:rsidRDefault="006F6607" w:rsidP="00324FF0">
      <w:pPr>
        <w:pStyle w:val="TH"/>
      </w:pPr>
      <w:r w:rsidRPr="00094AFB">
        <w:lastRenderedPageBreak/>
        <w:t>Table 10.2.5-1: CS fallback options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358"/>
        <w:gridCol w:w="2723"/>
        <w:gridCol w:w="1104"/>
        <w:gridCol w:w="2369"/>
        <w:gridCol w:w="1883"/>
      </w:tblGrid>
      <w:tr w:rsidR="00606089" w:rsidRPr="00094AFB" w14:paraId="4073E3B1" w14:textId="77777777">
        <w:trPr>
          <w:trHeight w:val="240"/>
          <w:jc w:val="center"/>
        </w:trPr>
        <w:tc>
          <w:tcPr>
            <w:tcW w:w="1358" w:type="dxa"/>
            <w:tcBorders>
              <w:bottom w:val="double" w:sz="4" w:space="0" w:color="auto"/>
            </w:tcBorders>
            <w:noWrap/>
            <w:vAlign w:val="center"/>
          </w:tcPr>
          <w:p w14:paraId="322E7596" w14:textId="77777777" w:rsidR="006F6607" w:rsidRPr="00094AFB" w:rsidRDefault="006F6607" w:rsidP="00E10AA0">
            <w:pPr>
              <w:pStyle w:val="TAH"/>
              <w:spacing w:before="20" w:after="20"/>
              <w:ind w:left="57" w:right="57"/>
              <w:jc w:val="left"/>
            </w:pPr>
            <w:r w:rsidRPr="00094AFB">
              <w:t>Target RAT</w:t>
            </w:r>
          </w:p>
        </w:tc>
        <w:tc>
          <w:tcPr>
            <w:tcW w:w="2723" w:type="dxa"/>
            <w:tcBorders>
              <w:bottom w:val="double" w:sz="4" w:space="0" w:color="auto"/>
            </w:tcBorders>
            <w:vAlign w:val="center"/>
          </w:tcPr>
          <w:p w14:paraId="3B61BCAE" w14:textId="77777777" w:rsidR="006F6607" w:rsidRPr="00094AFB" w:rsidRDefault="006F6607" w:rsidP="00E10AA0">
            <w:pPr>
              <w:pStyle w:val="TAH"/>
              <w:spacing w:before="20" w:after="20"/>
              <w:ind w:left="57" w:right="57"/>
              <w:jc w:val="left"/>
            </w:pPr>
            <w:r w:rsidRPr="00094AFB">
              <w:t>Solutions</w:t>
            </w:r>
          </w:p>
        </w:tc>
        <w:tc>
          <w:tcPr>
            <w:tcW w:w="1104" w:type="dxa"/>
            <w:tcBorders>
              <w:bottom w:val="double" w:sz="4" w:space="0" w:color="auto"/>
            </w:tcBorders>
            <w:vAlign w:val="bottom"/>
          </w:tcPr>
          <w:p w14:paraId="2F903A1A" w14:textId="77777777" w:rsidR="006F6607" w:rsidRPr="00094AFB" w:rsidRDefault="006F6607" w:rsidP="00E10AA0">
            <w:pPr>
              <w:pStyle w:val="TAH"/>
              <w:spacing w:before="20" w:after="20"/>
              <w:ind w:left="57" w:right="57"/>
              <w:jc w:val="left"/>
            </w:pPr>
            <w:r w:rsidRPr="00094AFB">
              <w:t>Release</w:t>
            </w:r>
          </w:p>
        </w:tc>
        <w:tc>
          <w:tcPr>
            <w:tcW w:w="2369" w:type="dxa"/>
            <w:tcBorders>
              <w:bottom w:val="double" w:sz="4" w:space="0" w:color="auto"/>
            </w:tcBorders>
            <w:vAlign w:val="bottom"/>
          </w:tcPr>
          <w:p w14:paraId="4B11B795" w14:textId="77777777" w:rsidR="006F6607" w:rsidRPr="00094AFB" w:rsidRDefault="006F6607" w:rsidP="00E10AA0">
            <w:pPr>
              <w:pStyle w:val="TAH"/>
              <w:spacing w:before="20" w:after="20"/>
              <w:ind w:left="57" w:right="57"/>
              <w:jc w:val="left"/>
            </w:pPr>
            <w:r w:rsidRPr="00094AFB">
              <w:t>UE Capability</w:t>
            </w:r>
          </w:p>
        </w:tc>
        <w:tc>
          <w:tcPr>
            <w:tcW w:w="1883" w:type="dxa"/>
            <w:tcBorders>
              <w:bottom w:val="double" w:sz="4" w:space="0" w:color="auto"/>
            </w:tcBorders>
          </w:tcPr>
          <w:p w14:paraId="01BCBB8E" w14:textId="77777777" w:rsidR="006F6607" w:rsidRPr="00094AFB" w:rsidRDefault="006F6607" w:rsidP="00E10AA0">
            <w:pPr>
              <w:pStyle w:val="TAH"/>
              <w:spacing w:before="20" w:after="20"/>
              <w:ind w:left="57" w:right="57"/>
              <w:jc w:val="left"/>
            </w:pPr>
            <w:r w:rsidRPr="00094AFB">
              <w:t>FGI Index</w:t>
            </w:r>
          </w:p>
        </w:tc>
      </w:tr>
      <w:tr w:rsidR="00606089" w:rsidRPr="00094AFB" w14:paraId="671B2288" w14:textId="77777777">
        <w:trPr>
          <w:trHeight w:val="240"/>
          <w:jc w:val="center"/>
        </w:trPr>
        <w:tc>
          <w:tcPr>
            <w:tcW w:w="1358" w:type="dxa"/>
            <w:vMerge w:val="restart"/>
            <w:tcBorders>
              <w:top w:val="double" w:sz="4" w:space="0" w:color="auto"/>
            </w:tcBorders>
            <w:noWrap/>
          </w:tcPr>
          <w:p w14:paraId="38F2E47B" w14:textId="77777777" w:rsidR="006F6607" w:rsidRPr="00094AFB" w:rsidRDefault="006F6607" w:rsidP="00E10AA0">
            <w:pPr>
              <w:pStyle w:val="TAC"/>
              <w:spacing w:before="20" w:after="20"/>
              <w:ind w:left="57" w:right="57"/>
              <w:jc w:val="left"/>
            </w:pPr>
            <w:r w:rsidRPr="00094AFB">
              <w:t>CS fallback to UMTS</w:t>
            </w:r>
          </w:p>
        </w:tc>
        <w:tc>
          <w:tcPr>
            <w:tcW w:w="2723" w:type="dxa"/>
            <w:tcBorders>
              <w:top w:val="double" w:sz="4" w:space="0" w:color="auto"/>
            </w:tcBorders>
          </w:tcPr>
          <w:p w14:paraId="593411BB" w14:textId="77777777" w:rsidR="006F6607" w:rsidRPr="00094AFB" w:rsidRDefault="006F6607" w:rsidP="00E10AA0">
            <w:pPr>
              <w:pStyle w:val="TAC"/>
              <w:spacing w:before="20" w:after="20"/>
              <w:ind w:left="57" w:right="57"/>
              <w:jc w:val="left"/>
            </w:pPr>
            <w:r w:rsidRPr="00094AFB">
              <w:t>RRC Connection Release with Redirection without Sys Info</w:t>
            </w:r>
          </w:p>
        </w:tc>
        <w:tc>
          <w:tcPr>
            <w:tcW w:w="1104" w:type="dxa"/>
            <w:tcBorders>
              <w:top w:val="double" w:sz="4" w:space="0" w:color="auto"/>
            </w:tcBorders>
          </w:tcPr>
          <w:p w14:paraId="3D9924FA" w14:textId="77777777" w:rsidR="006F6607" w:rsidRPr="00094AFB" w:rsidRDefault="006F6607" w:rsidP="00E10AA0">
            <w:pPr>
              <w:pStyle w:val="TAC"/>
              <w:spacing w:before="20" w:after="20"/>
              <w:ind w:left="57" w:right="57"/>
              <w:jc w:val="left"/>
            </w:pPr>
            <w:r w:rsidRPr="00094AFB">
              <w:t>Rel-8</w:t>
            </w:r>
          </w:p>
        </w:tc>
        <w:tc>
          <w:tcPr>
            <w:tcW w:w="2369" w:type="dxa"/>
            <w:tcBorders>
              <w:top w:val="double" w:sz="4" w:space="0" w:color="auto"/>
            </w:tcBorders>
          </w:tcPr>
          <w:p w14:paraId="372C4FD5" w14:textId="77777777" w:rsidR="006F6607" w:rsidRPr="00094AFB" w:rsidRDefault="006F6607" w:rsidP="00E10AA0">
            <w:pPr>
              <w:pStyle w:val="TAC"/>
              <w:spacing w:before="20" w:after="20"/>
              <w:ind w:left="57" w:right="57"/>
              <w:jc w:val="left"/>
            </w:pPr>
            <w:r w:rsidRPr="00094AFB">
              <w:t>(NOTE 1)</w:t>
            </w:r>
          </w:p>
          <w:p w14:paraId="39FF5D05" w14:textId="77777777" w:rsidR="006F6607" w:rsidRPr="00094AFB" w:rsidRDefault="006F6607" w:rsidP="00E10AA0">
            <w:pPr>
              <w:pStyle w:val="TAC"/>
              <w:spacing w:before="20" w:after="20"/>
              <w:ind w:left="57" w:right="57"/>
              <w:jc w:val="left"/>
            </w:pPr>
            <w:r w:rsidRPr="00094AFB">
              <w:t>Mandatory for UEs supporting CS fallback to UMTS</w:t>
            </w:r>
          </w:p>
        </w:tc>
        <w:tc>
          <w:tcPr>
            <w:tcW w:w="1883" w:type="dxa"/>
            <w:tcBorders>
              <w:top w:val="double" w:sz="4" w:space="0" w:color="auto"/>
            </w:tcBorders>
          </w:tcPr>
          <w:p w14:paraId="14A05CF7" w14:textId="77777777" w:rsidR="006F6607" w:rsidRPr="00094AFB" w:rsidRDefault="006F6607" w:rsidP="00E10AA0">
            <w:pPr>
              <w:pStyle w:val="TAC"/>
              <w:spacing w:before="20" w:after="20"/>
              <w:ind w:left="57" w:right="57"/>
              <w:jc w:val="left"/>
            </w:pPr>
          </w:p>
        </w:tc>
      </w:tr>
      <w:tr w:rsidR="00606089" w:rsidRPr="00094AFB" w14:paraId="7F8A0B18" w14:textId="77777777">
        <w:trPr>
          <w:trHeight w:val="240"/>
          <w:jc w:val="center"/>
        </w:trPr>
        <w:tc>
          <w:tcPr>
            <w:tcW w:w="1358" w:type="dxa"/>
            <w:vMerge/>
            <w:noWrap/>
          </w:tcPr>
          <w:p w14:paraId="17089B18" w14:textId="77777777" w:rsidR="006F6607" w:rsidRPr="00094AFB" w:rsidRDefault="006F6607" w:rsidP="00E10AA0">
            <w:pPr>
              <w:pStyle w:val="TAC"/>
              <w:spacing w:before="20" w:after="20"/>
              <w:ind w:left="57" w:right="57"/>
              <w:jc w:val="left"/>
            </w:pPr>
          </w:p>
        </w:tc>
        <w:tc>
          <w:tcPr>
            <w:tcW w:w="2723" w:type="dxa"/>
          </w:tcPr>
          <w:p w14:paraId="40329979" w14:textId="77777777" w:rsidR="006F6607" w:rsidRPr="00094AFB" w:rsidRDefault="006F6607" w:rsidP="00E10AA0">
            <w:pPr>
              <w:pStyle w:val="TAC"/>
              <w:spacing w:before="20" w:after="20"/>
              <w:ind w:left="57" w:right="57"/>
              <w:jc w:val="left"/>
            </w:pPr>
            <w:r w:rsidRPr="00094AFB">
              <w:t>RRC Connection Release with Redirection with Sys Info</w:t>
            </w:r>
          </w:p>
        </w:tc>
        <w:tc>
          <w:tcPr>
            <w:tcW w:w="1104" w:type="dxa"/>
          </w:tcPr>
          <w:p w14:paraId="703681CF" w14:textId="77777777" w:rsidR="006F6607" w:rsidRPr="00094AFB" w:rsidRDefault="006F6607" w:rsidP="00E10AA0">
            <w:pPr>
              <w:pStyle w:val="TAC"/>
              <w:spacing w:before="20" w:after="20"/>
              <w:ind w:left="57" w:right="57"/>
              <w:jc w:val="left"/>
            </w:pPr>
            <w:r w:rsidRPr="00094AFB">
              <w:t>Rel-9</w:t>
            </w:r>
          </w:p>
        </w:tc>
        <w:tc>
          <w:tcPr>
            <w:tcW w:w="2369" w:type="dxa"/>
          </w:tcPr>
          <w:p w14:paraId="761ECDA5" w14:textId="77777777" w:rsidR="006F6607" w:rsidRPr="00094AFB" w:rsidRDefault="006F6607" w:rsidP="00E10AA0">
            <w:pPr>
              <w:pStyle w:val="TAC"/>
              <w:spacing w:before="20" w:after="20"/>
              <w:ind w:left="57" w:right="57"/>
              <w:jc w:val="left"/>
            </w:pPr>
            <w:r w:rsidRPr="00094AFB">
              <w:t>(NOTE 1)</w:t>
            </w:r>
          </w:p>
          <w:p w14:paraId="16C41F11" w14:textId="77777777" w:rsidR="006F6607" w:rsidRPr="00094AFB" w:rsidRDefault="006F6607" w:rsidP="00E10AA0">
            <w:pPr>
              <w:pStyle w:val="TAC"/>
              <w:spacing w:before="20" w:after="20"/>
              <w:ind w:left="57" w:right="57"/>
              <w:jc w:val="left"/>
            </w:pPr>
            <w:r w:rsidRPr="00094AFB">
              <w:t>e-RedirectionUTRA</w:t>
            </w:r>
          </w:p>
        </w:tc>
        <w:tc>
          <w:tcPr>
            <w:tcW w:w="1883" w:type="dxa"/>
          </w:tcPr>
          <w:p w14:paraId="7CE886D8" w14:textId="77777777" w:rsidR="006F6607" w:rsidRPr="00094AFB" w:rsidRDefault="006F6607" w:rsidP="00E10AA0">
            <w:pPr>
              <w:pStyle w:val="TAC"/>
              <w:spacing w:before="20" w:after="20"/>
              <w:ind w:left="57" w:right="57"/>
              <w:jc w:val="left"/>
            </w:pPr>
          </w:p>
        </w:tc>
      </w:tr>
      <w:tr w:rsidR="00606089" w:rsidRPr="00094AFB" w14:paraId="6913B6B6" w14:textId="77777777">
        <w:trPr>
          <w:trHeight w:val="240"/>
          <w:jc w:val="center"/>
        </w:trPr>
        <w:tc>
          <w:tcPr>
            <w:tcW w:w="1358" w:type="dxa"/>
            <w:vMerge/>
            <w:noWrap/>
          </w:tcPr>
          <w:p w14:paraId="6DD89705" w14:textId="77777777" w:rsidR="006F6607" w:rsidRPr="00094AFB" w:rsidRDefault="006F6607" w:rsidP="00E10AA0">
            <w:pPr>
              <w:pStyle w:val="TAC"/>
              <w:spacing w:before="20" w:after="20"/>
              <w:ind w:left="57" w:right="57"/>
              <w:jc w:val="left"/>
            </w:pPr>
          </w:p>
        </w:tc>
        <w:tc>
          <w:tcPr>
            <w:tcW w:w="2723" w:type="dxa"/>
          </w:tcPr>
          <w:p w14:paraId="29268C09" w14:textId="77777777" w:rsidR="006F6607" w:rsidRPr="00094AFB" w:rsidRDefault="006F6607" w:rsidP="00E10AA0">
            <w:pPr>
              <w:pStyle w:val="TAC"/>
              <w:spacing w:before="20" w:after="20"/>
              <w:ind w:left="57" w:right="57"/>
              <w:jc w:val="left"/>
            </w:pPr>
            <w:r w:rsidRPr="00094AFB">
              <w:t>PS handover with DRB(s)</w:t>
            </w:r>
          </w:p>
        </w:tc>
        <w:tc>
          <w:tcPr>
            <w:tcW w:w="1104" w:type="dxa"/>
          </w:tcPr>
          <w:p w14:paraId="46D6FA6E" w14:textId="77777777" w:rsidR="006F6607" w:rsidRPr="00094AFB" w:rsidRDefault="006F6607" w:rsidP="00E10AA0">
            <w:pPr>
              <w:pStyle w:val="TAC"/>
              <w:spacing w:before="20" w:after="20"/>
              <w:ind w:left="57" w:right="57"/>
              <w:jc w:val="left"/>
            </w:pPr>
            <w:r w:rsidRPr="00094AFB">
              <w:t>Rel-8</w:t>
            </w:r>
          </w:p>
        </w:tc>
        <w:tc>
          <w:tcPr>
            <w:tcW w:w="2369" w:type="dxa"/>
          </w:tcPr>
          <w:p w14:paraId="40521A8A" w14:textId="77777777" w:rsidR="006F6607" w:rsidRPr="00094AFB" w:rsidRDefault="006F6607" w:rsidP="00E10AA0">
            <w:pPr>
              <w:pStyle w:val="TAC"/>
              <w:spacing w:before="20" w:after="20"/>
              <w:ind w:left="57" w:right="57"/>
              <w:jc w:val="left"/>
            </w:pPr>
            <w:r w:rsidRPr="00094AFB">
              <w:t>(NOTE 1)</w:t>
            </w:r>
          </w:p>
          <w:p w14:paraId="28D0EC09" w14:textId="77777777" w:rsidR="006F6607" w:rsidRPr="00094AFB" w:rsidRDefault="006F6607" w:rsidP="00E10AA0">
            <w:pPr>
              <w:pStyle w:val="TAC"/>
              <w:spacing w:before="20" w:after="20"/>
              <w:ind w:left="57" w:right="57"/>
              <w:jc w:val="left"/>
            </w:pPr>
            <w:r w:rsidRPr="00094AFB">
              <w:t>Mandatory for UEs supporting CS fallback to UMTS</w:t>
            </w:r>
          </w:p>
        </w:tc>
        <w:tc>
          <w:tcPr>
            <w:tcW w:w="1883" w:type="dxa"/>
          </w:tcPr>
          <w:p w14:paraId="71FBEF2E" w14:textId="77777777" w:rsidR="006F6607" w:rsidRPr="00094AFB" w:rsidRDefault="006F6607" w:rsidP="00E10AA0">
            <w:pPr>
              <w:pStyle w:val="TAC"/>
              <w:spacing w:before="20" w:after="20"/>
              <w:ind w:left="57" w:right="57"/>
              <w:jc w:val="left"/>
            </w:pPr>
            <w:r w:rsidRPr="00094AFB">
              <w:t>FGI8, FGI22</w:t>
            </w:r>
          </w:p>
        </w:tc>
      </w:tr>
      <w:tr w:rsidR="00606089" w:rsidRPr="00094AFB" w14:paraId="47696AFC" w14:textId="77777777">
        <w:trPr>
          <w:trHeight w:val="240"/>
          <w:jc w:val="center"/>
        </w:trPr>
        <w:tc>
          <w:tcPr>
            <w:tcW w:w="1358" w:type="dxa"/>
            <w:vMerge w:val="restart"/>
            <w:noWrap/>
          </w:tcPr>
          <w:p w14:paraId="34555FD3" w14:textId="77777777" w:rsidR="006F6607" w:rsidRPr="00094AFB" w:rsidRDefault="006F6607" w:rsidP="00E10AA0">
            <w:pPr>
              <w:pStyle w:val="TAC"/>
              <w:spacing w:before="20" w:after="20"/>
              <w:ind w:left="57" w:right="57"/>
              <w:jc w:val="left"/>
            </w:pPr>
            <w:r w:rsidRPr="00094AFB">
              <w:t>CS fallback to GSM</w:t>
            </w:r>
          </w:p>
        </w:tc>
        <w:tc>
          <w:tcPr>
            <w:tcW w:w="2723" w:type="dxa"/>
          </w:tcPr>
          <w:p w14:paraId="4A49F738" w14:textId="77777777" w:rsidR="006F6607" w:rsidRPr="00094AFB" w:rsidRDefault="006F6607" w:rsidP="00E10AA0">
            <w:pPr>
              <w:pStyle w:val="TAC"/>
              <w:spacing w:before="20" w:after="20"/>
              <w:ind w:left="57" w:right="57"/>
              <w:jc w:val="left"/>
            </w:pPr>
            <w:r w:rsidRPr="00094AFB">
              <w:t>RRC Connection Release with Redirection without Sys Info</w:t>
            </w:r>
          </w:p>
        </w:tc>
        <w:tc>
          <w:tcPr>
            <w:tcW w:w="1104" w:type="dxa"/>
          </w:tcPr>
          <w:p w14:paraId="129E09D2" w14:textId="77777777" w:rsidR="006F6607" w:rsidRPr="00094AFB" w:rsidRDefault="006F6607" w:rsidP="00E10AA0">
            <w:pPr>
              <w:pStyle w:val="TAC"/>
              <w:spacing w:before="20" w:after="20"/>
              <w:ind w:left="57" w:right="57"/>
              <w:jc w:val="left"/>
            </w:pPr>
            <w:r w:rsidRPr="00094AFB">
              <w:t>Rel-8</w:t>
            </w:r>
          </w:p>
        </w:tc>
        <w:tc>
          <w:tcPr>
            <w:tcW w:w="2369" w:type="dxa"/>
          </w:tcPr>
          <w:p w14:paraId="53EB7509" w14:textId="77777777" w:rsidR="006F6607" w:rsidRPr="00094AFB" w:rsidRDefault="006F6607" w:rsidP="00E10AA0">
            <w:pPr>
              <w:pStyle w:val="TAC"/>
              <w:spacing w:before="20" w:after="20"/>
              <w:ind w:left="57" w:right="57"/>
              <w:jc w:val="left"/>
            </w:pPr>
            <w:r w:rsidRPr="00094AFB">
              <w:t>(NOTE 2)</w:t>
            </w:r>
          </w:p>
          <w:p w14:paraId="0AF5B982" w14:textId="77777777" w:rsidR="006F6607" w:rsidRPr="00094AFB" w:rsidRDefault="006F6607" w:rsidP="00E10AA0">
            <w:pPr>
              <w:pStyle w:val="TAC"/>
              <w:spacing w:before="20" w:after="20"/>
              <w:ind w:left="57" w:right="57"/>
              <w:jc w:val="left"/>
            </w:pPr>
            <w:r w:rsidRPr="00094AFB">
              <w:t>Mandatory for UEs supporting CS fallback to GSM</w:t>
            </w:r>
          </w:p>
        </w:tc>
        <w:tc>
          <w:tcPr>
            <w:tcW w:w="1883" w:type="dxa"/>
          </w:tcPr>
          <w:p w14:paraId="0FDA5E89" w14:textId="77777777" w:rsidR="006F6607" w:rsidRPr="00094AFB" w:rsidRDefault="006F6607" w:rsidP="00E10AA0">
            <w:pPr>
              <w:pStyle w:val="TAC"/>
              <w:spacing w:before="20" w:after="20"/>
              <w:ind w:left="57" w:right="57"/>
              <w:jc w:val="left"/>
            </w:pPr>
          </w:p>
        </w:tc>
      </w:tr>
      <w:tr w:rsidR="00606089" w:rsidRPr="00094AFB" w14:paraId="15A608FC" w14:textId="77777777">
        <w:trPr>
          <w:trHeight w:val="240"/>
          <w:jc w:val="center"/>
        </w:trPr>
        <w:tc>
          <w:tcPr>
            <w:tcW w:w="1358" w:type="dxa"/>
            <w:vMerge/>
            <w:noWrap/>
          </w:tcPr>
          <w:p w14:paraId="323A2EBF" w14:textId="77777777" w:rsidR="006F6607" w:rsidRPr="00094AFB" w:rsidRDefault="006F6607" w:rsidP="00E10AA0">
            <w:pPr>
              <w:pStyle w:val="TAC"/>
              <w:spacing w:before="20" w:after="20"/>
              <w:ind w:left="57" w:right="57"/>
              <w:jc w:val="left"/>
            </w:pPr>
          </w:p>
        </w:tc>
        <w:tc>
          <w:tcPr>
            <w:tcW w:w="2723" w:type="dxa"/>
          </w:tcPr>
          <w:p w14:paraId="7D20301F" w14:textId="77777777" w:rsidR="006F6607" w:rsidRPr="00094AFB" w:rsidRDefault="006F6607" w:rsidP="00E10AA0">
            <w:pPr>
              <w:pStyle w:val="TAC"/>
              <w:spacing w:before="20" w:after="20"/>
              <w:ind w:left="57" w:right="57"/>
              <w:jc w:val="left"/>
            </w:pPr>
            <w:r w:rsidRPr="00094AFB">
              <w:t>RRC Connection Release with Redirection with Sys Info</w:t>
            </w:r>
          </w:p>
        </w:tc>
        <w:tc>
          <w:tcPr>
            <w:tcW w:w="1104" w:type="dxa"/>
          </w:tcPr>
          <w:p w14:paraId="56E31430" w14:textId="77777777" w:rsidR="006F6607" w:rsidRPr="00094AFB" w:rsidRDefault="006F6607" w:rsidP="00E10AA0">
            <w:pPr>
              <w:pStyle w:val="TAC"/>
              <w:spacing w:before="20" w:after="20"/>
              <w:ind w:left="57" w:right="57"/>
              <w:jc w:val="left"/>
            </w:pPr>
            <w:r w:rsidRPr="00094AFB">
              <w:t>Rel-9</w:t>
            </w:r>
          </w:p>
        </w:tc>
        <w:tc>
          <w:tcPr>
            <w:tcW w:w="2369" w:type="dxa"/>
          </w:tcPr>
          <w:p w14:paraId="608A6A40" w14:textId="77777777" w:rsidR="006F6607" w:rsidRPr="00094AFB" w:rsidRDefault="006F6607" w:rsidP="00E10AA0">
            <w:pPr>
              <w:pStyle w:val="TAC"/>
              <w:spacing w:before="20" w:after="20"/>
              <w:ind w:left="57" w:right="57"/>
              <w:jc w:val="left"/>
            </w:pPr>
            <w:r w:rsidRPr="00094AFB">
              <w:t>(NOTE 2)</w:t>
            </w:r>
          </w:p>
          <w:p w14:paraId="391AF9E9" w14:textId="77777777" w:rsidR="006F6607" w:rsidRPr="00094AFB" w:rsidRDefault="002D3929" w:rsidP="00E10AA0">
            <w:pPr>
              <w:pStyle w:val="TAC"/>
              <w:spacing w:before="20" w:after="20"/>
              <w:ind w:left="57" w:right="57"/>
              <w:jc w:val="left"/>
            </w:pPr>
            <w:r w:rsidRPr="00094AFB">
              <w:t>Mandatory for UEs supporting CS fallback to GSM</w:t>
            </w:r>
          </w:p>
        </w:tc>
        <w:tc>
          <w:tcPr>
            <w:tcW w:w="1883" w:type="dxa"/>
          </w:tcPr>
          <w:p w14:paraId="5AF21F42" w14:textId="77777777" w:rsidR="006F6607" w:rsidRPr="00094AFB" w:rsidRDefault="006F6607" w:rsidP="00E10AA0">
            <w:pPr>
              <w:pStyle w:val="TAC"/>
              <w:spacing w:before="20" w:after="20"/>
              <w:ind w:left="57" w:right="57"/>
              <w:jc w:val="left"/>
            </w:pPr>
          </w:p>
        </w:tc>
      </w:tr>
      <w:tr w:rsidR="00606089" w:rsidRPr="00094AFB" w14:paraId="31FB5E2B" w14:textId="77777777">
        <w:trPr>
          <w:trHeight w:val="240"/>
          <w:jc w:val="center"/>
        </w:trPr>
        <w:tc>
          <w:tcPr>
            <w:tcW w:w="1358" w:type="dxa"/>
            <w:vMerge/>
            <w:noWrap/>
          </w:tcPr>
          <w:p w14:paraId="1DB37581" w14:textId="77777777" w:rsidR="006F6607" w:rsidRPr="00094AFB" w:rsidRDefault="006F6607" w:rsidP="00E10AA0">
            <w:pPr>
              <w:pStyle w:val="TAC"/>
              <w:spacing w:before="20" w:after="20"/>
              <w:ind w:left="57" w:right="57"/>
              <w:jc w:val="left"/>
            </w:pPr>
          </w:p>
        </w:tc>
        <w:tc>
          <w:tcPr>
            <w:tcW w:w="2723" w:type="dxa"/>
          </w:tcPr>
          <w:p w14:paraId="08AF940F" w14:textId="77777777" w:rsidR="006F6607" w:rsidRPr="00094AFB" w:rsidRDefault="006F6607" w:rsidP="00E10AA0">
            <w:pPr>
              <w:pStyle w:val="TAC"/>
              <w:spacing w:before="20" w:after="20"/>
              <w:ind w:left="57" w:right="57"/>
              <w:jc w:val="left"/>
            </w:pPr>
            <w:r w:rsidRPr="00094AFB">
              <w:t>Cell change order without NACC</w:t>
            </w:r>
          </w:p>
        </w:tc>
        <w:tc>
          <w:tcPr>
            <w:tcW w:w="1104" w:type="dxa"/>
          </w:tcPr>
          <w:p w14:paraId="52CFADC8" w14:textId="77777777" w:rsidR="006F6607" w:rsidRPr="00094AFB" w:rsidRDefault="006F6607" w:rsidP="00E10AA0">
            <w:pPr>
              <w:pStyle w:val="TAC"/>
              <w:spacing w:before="20" w:after="20"/>
              <w:ind w:left="57" w:right="57"/>
              <w:jc w:val="left"/>
            </w:pPr>
            <w:r w:rsidRPr="00094AFB">
              <w:t>Rel-8</w:t>
            </w:r>
          </w:p>
        </w:tc>
        <w:tc>
          <w:tcPr>
            <w:tcW w:w="2369" w:type="dxa"/>
          </w:tcPr>
          <w:p w14:paraId="044AC38D" w14:textId="77777777" w:rsidR="006F6607" w:rsidRPr="00094AFB" w:rsidRDefault="006F6607" w:rsidP="00E10AA0">
            <w:pPr>
              <w:pStyle w:val="TAC"/>
              <w:spacing w:before="20" w:after="20"/>
              <w:ind w:left="57" w:right="57"/>
              <w:jc w:val="left"/>
            </w:pPr>
            <w:r w:rsidRPr="00094AFB">
              <w:t>(NOTE 2)</w:t>
            </w:r>
          </w:p>
          <w:p w14:paraId="433CAF4C" w14:textId="77777777" w:rsidR="006F6607" w:rsidRPr="00094AFB" w:rsidRDefault="006F6607" w:rsidP="00E10AA0">
            <w:pPr>
              <w:pStyle w:val="TAC"/>
              <w:spacing w:before="20" w:after="20"/>
              <w:ind w:left="57" w:right="57"/>
              <w:jc w:val="left"/>
            </w:pPr>
            <w:r w:rsidRPr="00094AFB">
              <w:t>Mandatory for UEs supporting CS fallback to GSM</w:t>
            </w:r>
          </w:p>
        </w:tc>
        <w:tc>
          <w:tcPr>
            <w:tcW w:w="1883" w:type="dxa"/>
          </w:tcPr>
          <w:p w14:paraId="0A1DBD7F" w14:textId="77777777" w:rsidR="006F6607" w:rsidRPr="00094AFB" w:rsidRDefault="006F6607" w:rsidP="00E10AA0">
            <w:pPr>
              <w:pStyle w:val="TAC"/>
              <w:spacing w:before="20" w:after="20"/>
              <w:ind w:left="57" w:right="57"/>
              <w:jc w:val="left"/>
            </w:pPr>
            <w:r w:rsidRPr="00094AFB">
              <w:t>FGI10</w:t>
            </w:r>
          </w:p>
        </w:tc>
      </w:tr>
      <w:tr w:rsidR="00606089" w:rsidRPr="00094AFB" w14:paraId="43D7C9E6" w14:textId="77777777">
        <w:trPr>
          <w:trHeight w:val="240"/>
          <w:jc w:val="center"/>
        </w:trPr>
        <w:tc>
          <w:tcPr>
            <w:tcW w:w="1358" w:type="dxa"/>
            <w:vMerge/>
            <w:noWrap/>
          </w:tcPr>
          <w:p w14:paraId="135877D5" w14:textId="77777777" w:rsidR="006F6607" w:rsidRPr="00094AFB" w:rsidRDefault="006F6607" w:rsidP="00E10AA0">
            <w:pPr>
              <w:pStyle w:val="TAC"/>
              <w:spacing w:before="20" w:after="20"/>
              <w:ind w:left="57" w:right="57"/>
              <w:jc w:val="left"/>
            </w:pPr>
          </w:p>
        </w:tc>
        <w:tc>
          <w:tcPr>
            <w:tcW w:w="2723" w:type="dxa"/>
          </w:tcPr>
          <w:p w14:paraId="43F9E28C" w14:textId="77777777" w:rsidR="006F6607" w:rsidRPr="00094AFB" w:rsidRDefault="006F6607" w:rsidP="00E10AA0">
            <w:pPr>
              <w:pStyle w:val="TAC"/>
              <w:spacing w:before="20" w:after="20"/>
              <w:ind w:left="57" w:right="57"/>
              <w:jc w:val="left"/>
            </w:pPr>
            <w:r w:rsidRPr="00094AFB">
              <w:t>Cell change order with NACC</w:t>
            </w:r>
          </w:p>
        </w:tc>
        <w:tc>
          <w:tcPr>
            <w:tcW w:w="1104" w:type="dxa"/>
          </w:tcPr>
          <w:p w14:paraId="6474E93A" w14:textId="77777777" w:rsidR="006F6607" w:rsidRPr="00094AFB" w:rsidRDefault="006F6607" w:rsidP="00E10AA0">
            <w:pPr>
              <w:pStyle w:val="TAC"/>
              <w:spacing w:before="20" w:after="20"/>
              <w:ind w:left="57" w:right="57"/>
              <w:jc w:val="left"/>
            </w:pPr>
            <w:r w:rsidRPr="00094AFB">
              <w:t>Rel-8</w:t>
            </w:r>
          </w:p>
        </w:tc>
        <w:tc>
          <w:tcPr>
            <w:tcW w:w="2369" w:type="dxa"/>
          </w:tcPr>
          <w:p w14:paraId="74244423" w14:textId="77777777" w:rsidR="006F6607" w:rsidRPr="00094AFB" w:rsidRDefault="006F6607" w:rsidP="00E10AA0">
            <w:pPr>
              <w:pStyle w:val="TAC"/>
              <w:spacing w:before="20" w:after="20"/>
              <w:ind w:left="57" w:right="57"/>
              <w:jc w:val="left"/>
            </w:pPr>
            <w:r w:rsidRPr="00094AFB">
              <w:t>(NOTE 2)</w:t>
            </w:r>
          </w:p>
          <w:p w14:paraId="2E56EC66" w14:textId="77777777" w:rsidR="006F6607" w:rsidRPr="00094AFB" w:rsidRDefault="006F6607" w:rsidP="00E10AA0">
            <w:pPr>
              <w:pStyle w:val="TAC"/>
              <w:spacing w:before="20" w:after="20"/>
              <w:ind w:left="57" w:right="57"/>
              <w:jc w:val="left"/>
            </w:pPr>
            <w:r w:rsidRPr="00094AFB">
              <w:t>Mandatory for UEs supporting CS fallback to GSM</w:t>
            </w:r>
          </w:p>
        </w:tc>
        <w:tc>
          <w:tcPr>
            <w:tcW w:w="1883" w:type="dxa"/>
          </w:tcPr>
          <w:p w14:paraId="57B7DE4B" w14:textId="77777777" w:rsidR="006F6607" w:rsidRPr="00094AFB" w:rsidRDefault="006F6607" w:rsidP="00E10AA0">
            <w:pPr>
              <w:pStyle w:val="TAC"/>
              <w:spacing w:before="20" w:after="20"/>
              <w:ind w:left="57" w:right="57"/>
              <w:jc w:val="left"/>
            </w:pPr>
            <w:r w:rsidRPr="00094AFB">
              <w:t>FGI10</w:t>
            </w:r>
          </w:p>
        </w:tc>
      </w:tr>
      <w:tr w:rsidR="00606089" w:rsidRPr="00094AFB" w14:paraId="3277DBEF" w14:textId="77777777">
        <w:trPr>
          <w:trHeight w:val="240"/>
          <w:jc w:val="center"/>
        </w:trPr>
        <w:tc>
          <w:tcPr>
            <w:tcW w:w="1358" w:type="dxa"/>
            <w:vMerge/>
            <w:noWrap/>
          </w:tcPr>
          <w:p w14:paraId="4869508D" w14:textId="77777777" w:rsidR="006F6607" w:rsidRPr="00094AFB" w:rsidRDefault="006F6607" w:rsidP="00E10AA0">
            <w:pPr>
              <w:pStyle w:val="TAC"/>
              <w:spacing w:before="20" w:after="20"/>
              <w:ind w:left="57" w:right="57"/>
              <w:jc w:val="left"/>
            </w:pPr>
          </w:p>
        </w:tc>
        <w:tc>
          <w:tcPr>
            <w:tcW w:w="2723" w:type="dxa"/>
          </w:tcPr>
          <w:p w14:paraId="0B43FC74" w14:textId="77777777" w:rsidR="006F6607" w:rsidRPr="00094AFB" w:rsidRDefault="006F6607" w:rsidP="00E10AA0">
            <w:pPr>
              <w:pStyle w:val="TAC"/>
              <w:spacing w:before="20" w:after="20"/>
              <w:ind w:left="57" w:right="57"/>
              <w:jc w:val="left"/>
            </w:pPr>
            <w:r w:rsidRPr="00094AFB">
              <w:t>PS handover</w:t>
            </w:r>
          </w:p>
        </w:tc>
        <w:tc>
          <w:tcPr>
            <w:tcW w:w="1104" w:type="dxa"/>
          </w:tcPr>
          <w:p w14:paraId="4A38AFB4" w14:textId="77777777" w:rsidR="006F6607" w:rsidRPr="00094AFB" w:rsidRDefault="006F6607" w:rsidP="00E10AA0">
            <w:pPr>
              <w:pStyle w:val="TAC"/>
              <w:spacing w:before="20" w:after="20"/>
              <w:ind w:left="57" w:right="57"/>
              <w:jc w:val="left"/>
            </w:pPr>
            <w:r w:rsidRPr="00094AFB">
              <w:t>Rel-8</w:t>
            </w:r>
          </w:p>
        </w:tc>
        <w:tc>
          <w:tcPr>
            <w:tcW w:w="2369" w:type="dxa"/>
          </w:tcPr>
          <w:p w14:paraId="7BB963C1" w14:textId="77777777" w:rsidR="006F6607" w:rsidRPr="00094AFB" w:rsidRDefault="006F6607" w:rsidP="00E10AA0">
            <w:pPr>
              <w:pStyle w:val="TAC"/>
              <w:spacing w:before="20" w:after="20"/>
              <w:ind w:left="57" w:right="57"/>
              <w:jc w:val="left"/>
            </w:pPr>
            <w:r w:rsidRPr="00094AFB">
              <w:t>(NOTE 2)</w:t>
            </w:r>
          </w:p>
          <w:p w14:paraId="1234DB60" w14:textId="77777777" w:rsidR="006F6607" w:rsidRPr="00094AFB" w:rsidRDefault="006F6607" w:rsidP="00E10AA0">
            <w:pPr>
              <w:pStyle w:val="TAC"/>
              <w:spacing w:before="20" w:after="20"/>
              <w:ind w:left="57" w:right="57"/>
              <w:jc w:val="left"/>
            </w:pPr>
            <w:r w:rsidRPr="00094AFB">
              <w:t>interRAT-PS-HO-ToGERAN</w:t>
            </w:r>
          </w:p>
        </w:tc>
        <w:tc>
          <w:tcPr>
            <w:tcW w:w="1883" w:type="dxa"/>
          </w:tcPr>
          <w:p w14:paraId="10D0B9E2" w14:textId="77777777" w:rsidR="006F6607" w:rsidRPr="00094AFB" w:rsidRDefault="006F6607" w:rsidP="00E10AA0">
            <w:pPr>
              <w:pStyle w:val="TAC"/>
              <w:spacing w:before="20" w:after="20"/>
              <w:ind w:left="57" w:right="57"/>
              <w:jc w:val="left"/>
            </w:pPr>
          </w:p>
        </w:tc>
      </w:tr>
      <w:tr w:rsidR="006F6607" w:rsidRPr="00094AFB" w14:paraId="6292BDB0" w14:textId="77777777">
        <w:trPr>
          <w:trHeight w:val="240"/>
          <w:jc w:val="center"/>
        </w:trPr>
        <w:tc>
          <w:tcPr>
            <w:tcW w:w="9437" w:type="dxa"/>
            <w:gridSpan w:val="5"/>
            <w:noWrap/>
          </w:tcPr>
          <w:p w14:paraId="3B3D2895" w14:textId="77777777" w:rsidR="006F6607" w:rsidRPr="00094AFB" w:rsidRDefault="006F6607" w:rsidP="00E10AA0">
            <w:pPr>
              <w:pStyle w:val="TAN"/>
            </w:pPr>
            <w:r w:rsidRPr="00094AFB">
              <w:t>NOTE 1:</w:t>
            </w:r>
            <w:r w:rsidRPr="00094AFB">
              <w:tab/>
              <w:t>All CS fallback to UMTS capable UE shall indicate that it supports UTRA FDD or TDD and supported band list in the UE capability.</w:t>
            </w:r>
          </w:p>
          <w:p w14:paraId="344A9DEB" w14:textId="77777777" w:rsidR="006F6607" w:rsidRPr="00094AFB" w:rsidRDefault="006F6607" w:rsidP="00E10AA0">
            <w:pPr>
              <w:pStyle w:val="TAN"/>
            </w:pPr>
            <w:r w:rsidRPr="00094AFB">
              <w:t>NOTE 2:</w:t>
            </w:r>
            <w:r w:rsidRPr="00094AFB">
              <w:tab/>
              <w:t>All CS fallback to GSM capable UE shall indicate that it supports GERAN and supported band list in the UE capability.</w:t>
            </w:r>
          </w:p>
          <w:p w14:paraId="2D990648" w14:textId="77777777" w:rsidR="006F6607" w:rsidRPr="00094AFB" w:rsidRDefault="006F6607" w:rsidP="00E10AA0">
            <w:pPr>
              <w:pStyle w:val="TAN"/>
            </w:pPr>
            <w:r w:rsidRPr="00094AFB">
              <w:t>NOTE 3:</w:t>
            </w:r>
            <w:r w:rsidRPr="00094AFB">
              <w:tab/>
              <w:t>The measurement may be performed before any of the above CS fallback solution is triggered to select the target cell or frequency layer more accurately based on eNB decision. eNB may trigger any of above CS fallback solutions blindly.</w:t>
            </w:r>
          </w:p>
        </w:tc>
      </w:tr>
    </w:tbl>
    <w:p w14:paraId="3283F85B" w14:textId="77777777" w:rsidR="006F6607" w:rsidRPr="00094AFB" w:rsidRDefault="006F6607" w:rsidP="00E10AA0"/>
    <w:p w14:paraId="0BDB98B9" w14:textId="77777777" w:rsidR="000C2B38" w:rsidRPr="00094AFB" w:rsidRDefault="000C2B38" w:rsidP="000C2B38">
      <w:pPr>
        <w:pStyle w:val="Heading3"/>
        <w:rPr>
          <w:kern w:val="2"/>
        </w:rPr>
      </w:pPr>
      <w:bookmarkStart w:id="1672" w:name="_Toc37760331"/>
      <w:bookmarkStart w:id="1673" w:name="_Toc46498567"/>
      <w:bookmarkStart w:id="1674" w:name="_Toc52490880"/>
      <w:bookmarkStart w:id="1675" w:name="_Toc20402872"/>
      <w:bookmarkStart w:id="1676" w:name="_Toc29372378"/>
      <w:bookmarkStart w:id="1677" w:name="_Toc156248369"/>
      <w:r w:rsidRPr="00094AFB">
        <w:rPr>
          <w:kern w:val="2"/>
        </w:rPr>
        <w:t>10.2.6</w:t>
      </w:r>
      <w:r w:rsidRPr="00094AFB">
        <w:rPr>
          <w:kern w:val="2"/>
        </w:rPr>
        <w:tab/>
        <w:t>Idle mode I</w:t>
      </w:r>
      <w:r w:rsidRPr="00094AFB">
        <w:t>nter-RAT Cell Selection to/from NB-IoT</w:t>
      </w:r>
      <w:bookmarkEnd w:id="1672"/>
      <w:bookmarkEnd w:id="1673"/>
      <w:bookmarkEnd w:id="1674"/>
      <w:bookmarkEnd w:id="1677"/>
    </w:p>
    <w:p w14:paraId="027EA6A3" w14:textId="77777777" w:rsidR="000C2B38" w:rsidRPr="00094AFB" w:rsidRDefault="000C2B38" w:rsidP="000C2B38">
      <w:pPr>
        <w:rPr>
          <w:noProof/>
        </w:rPr>
      </w:pPr>
      <w:r w:rsidRPr="00094AFB">
        <w:t xml:space="preserve">NB-IoT may provide assistance information for inter-RAT </w:t>
      </w:r>
      <w:r w:rsidRPr="00094AFB">
        <w:rPr>
          <w:bCs/>
        </w:rPr>
        <w:t xml:space="preserve">cell selection to E-UTRAN/GERAN and E-UTRAN may </w:t>
      </w:r>
      <w:r w:rsidRPr="00094AFB">
        <w:t xml:space="preserve">provide assistance information for inter-RAT </w:t>
      </w:r>
      <w:r w:rsidRPr="00094AFB">
        <w:rPr>
          <w:bCs/>
        </w:rPr>
        <w:t>cell selection to NB-IoT.</w:t>
      </w:r>
      <w:r w:rsidRPr="00094AFB">
        <w:t xml:space="preserve"> A UE may use the assistance information provided by the network for cell selection to/from NB-IoT.</w:t>
      </w:r>
    </w:p>
    <w:p w14:paraId="4FCB5BE2" w14:textId="77777777" w:rsidR="00411E42" w:rsidRPr="00094AFB" w:rsidRDefault="00411E42" w:rsidP="009C26DC">
      <w:pPr>
        <w:pStyle w:val="Heading2"/>
      </w:pPr>
      <w:bookmarkStart w:id="1678" w:name="_Toc37760332"/>
      <w:bookmarkStart w:id="1679" w:name="_Toc46498568"/>
      <w:bookmarkStart w:id="1680" w:name="_Toc52490881"/>
      <w:bookmarkStart w:id="1681" w:name="_Toc156248370"/>
      <w:r w:rsidRPr="00094AFB">
        <w:t>10.3</w:t>
      </w:r>
      <w:r w:rsidRPr="00094AFB">
        <w:tab/>
        <w:t>Mobility between E-UTRAN and Non-3GPP radio technologies</w:t>
      </w:r>
      <w:bookmarkEnd w:id="1675"/>
      <w:bookmarkEnd w:id="1676"/>
      <w:bookmarkEnd w:id="1678"/>
      <w:bookmarkEnd w:id="1679"/>
      <w:bookmarkEnd w:id="1680"/>
      <w:bookmarkEnd w:id="1681"/>
    </w:p>
    <w:p w14:paraId="4790CE70" w14:textId="77777777" w:rsidR="00411E42" w:rsidRPr="00094AFB" w:rsidRDefault="00411E42" w:rsidP="009C26DC">
      <w:pPr>
        <w:pStyle w:val="Heading3"/>
      </w:pPr>
      <w:bookmarkStart w:id="1682" w:name="_Toc20402873"/>
      <w:bookmarkStart w:id="1683" w:name="_Toc29372379"/>
      <w:bookmarkStart w:id="1684" w:name="_Toc37760333"/>
      <w:bookmarkStart w:id="1685" w:name="_Toc46498569"/>
      <w:bookmarkStart w:id="1686" w:name="_Toc52490882"/>
      <w:bookmarkStart w:id="1687" w:name="_Toc156248371"/>
      <w:r w:rsidRPr="00094AFB">
        <w:t>10.3.1</w:t>
      </w:r>
      <w:r w:rsidRPr="00094AFB">
        <w:tab/>
      </w:r>
      <w:r w:rsidRPr="00094AFB">
        <w:rPr>
          <w:szCs w:val="28"/>
        </w:rPr>
        <w:t>UE Capability Configuration</w:t>
      </w:r>
      <w:bookmarkEnd w:id="1682"/>
      <w:bookmarkEnd w:id="1683"/>
      <w:bookmarkEnd w:id="1684"/>
      <w:bookmarkEnd w:id="1685"/>
      <w:bookmarkEnd w:id="1686"/>
      <w:bookmarkEnd w:id="1687"/>
    </w:p>
    <w:p w14:paraId="194C674C" w14:textId="77777777" w:rsidR="00411E42" w:rsidRPr="00094AFB" w:rsidRDefault="00411E42" w:rsidP="00DE3CA3">
      <w:r w:rsidRPr="00094AFB">
        <w:t>A UE shall be able to communicate with the E-UTRAN about its radio access capability, such as the system (including the release and frequency band) it supports and its receive and transmit capabilities (single/dual radio, dual receiver). UE shall transfer its capability about other radio technologies over E-UTRAN using the same procedure used to carry its E-UTRAN radio capability.</w:t>
      </w:r>
    </w:p>
    <w:p w14:paraId="23238276" w14:textId="77777777" w:rsidR="00411E42" w:rsidRPr="00094AFB" w:rsidRDefault="00411E42" w:rsidP="009C26DC">
      <w:pPr>
        <w:pStyle w:val="Heading3"/>
      </w:pPr>
      <w:bookmarkStart w:id="1688" w:name="_Toc20402874"/>
      <w:bookmarkStart w:id="1689" w:name="_Toc29372380"/>
      <w:bookmarkStart w:id="1690" w:name="_Toc37760334"/>
      <w:bookmarkStart w:id="1691" w:name="_Toc46498570"/>
      <w:bookmarkStart w:id="1692" w:name="_Toc52490883"/>
      <w:bookmarkStart w:id="1693" w:name="_Toc156248372"/>
      <w:r w:rsidRPr="00094AFB">
        <w:t>10.3.2</w:t>
      </w:r>
      <w:r w:rsidRPr="00094AFB">
        <w:tab/>
        <w:t>Mobility between E-UTRAN and cdma2000 network</w:t>
      </w:r>
      <w:bookmarkEnd w:id="1688"/>
      <w:bookmarkEnd w:id="1689"/>
      <w:bookmarkEnd w:id="1690"/>
      <w:bookmarkEnd w:id="1691"/>
      <w:bookmarkEnd w:id="1692"/>
      <w:bookmarkEnd w:id="1693"/>
    </w:p>
    <w:p w14:paraId="2450B705" w14:textId="77777777" w:rsidR="00411E42" w:rsidRPr="00094AFB" w:rsidRDefault="00411E42" w:rsidP="00DE3CA3">
      <w:r w:rsidRPr="00094AFB">
        <w:t xml:space="preserve">This </w:t>
      </w:r>
      <w:r w:rsidR="00540D9B" w:rsidRPr="00094AFB">
        <w:t>clause</w:t>
      </w:r>
      <w:r w:rsidRPr="00094AFB">
        <w:t xml:space="preserve"> describes the E-UTRAN mechanisms to support idle and active mode mobility between E-UTRAN and cdma2000 HRPD or 1xRTT. The overall system is described in</w:t>
      </w:r>
      <w:r w:rsidR="002B1C33" w:rsidRPr="00094AFB">
        <w:t xml:space="preserve"> </w:t>
      </w:r>
      <w:r w:rsidR="001F4067" w:rsidRPr="00094AFB">
        <w:t xml:space="preserve">TS 23.401 </w:t>
      </w:r>
      <w:r w:rsidR="002B1C33" w:rsidRPr="00094AFB">
        <w:t>[17]</w:t>
      </w:r>
      <w:r w:rsidRPr="00094AFB">
        <w:t>.</w:t>
      </w:r>
    </w:p>
    <w:p w14:paraId="4789FF9A" w14:textId="77777777" w:rsidR="00411E42" w:rsidRPr="00094AFB" w:rsidRDefault="00411E42" w:rsidP="00E10AA0">
      <w:pPr>
        <w:pStyle w:val="Heading4"/>
      </w:pPr>
      <w:bookmarkStart w:id="1694" w:name="_Toc20402875"/>
      <w:bookmarkStart w:id="1695" w:name="_Toc29372381"/>
      <w:bookmarkStart w:id="1696" w:name="_Toc37760335"/>
      <w:bookmarkStart w:id="1697" w:name="_Toc46498571"/>
      <w:bookmarkStart w:id="1698" w:name="_Toc52490884"/>
      <w:bookmarkStart w:id="1699" w:name="_Toc156248373"/>
      <w:r w:rsidRPr="00094AFB">
        <w:lastRenderedPageBreak/>
        <w:t>10.3.2.1</w:t>
      </w:r>
      <w:r w:rsidRPr="00094AFB">
        <w:tab/>
        <w:t>Tunne</w:t>
      </w:r>
      <w:r w:rsidR="00A10FAC" w:rsidRPr="00094AFB">
        <w:t>l</w:t>
      </w:r>
      <w:r w:rsidRPr="00094AFB">
        <w:t>ling of cdma2000 Messages over E-UTRAN between UE and cdma2000 Access Nodes</w:t>
      </w:r>
      <w:bookmarkEnd w:id="1694"/>
      <w:bookmarkEnd w:id="1695"/>
      <w:bookmarkEnd w:id="1696"/>
      <w:bookmarkEnd w:id="1697"/>
      <w:bookmarkEnd w:id="1698"/>
      <w:bookmarkEnd w:id="1699"/>
    </w:p>
    <w:p w14:paraId="141F870C" w14:textId="77777777" w:rsidR="00411E42" w:rsidRPr="00094AFB" w:rsidRDefault="00411E42" w:rsidP="00E10AA0">
      <w:r w:rsidRPr="00094AFB">
        <w:t>In order to efficiently support handover procedures when on E-UTRAN with a cdma2000 target system, cdma2000 messages are sent transparently to the target system over the E-UTRAN, with the eNB and MME acting as relay points.</w:t>
      </w:r>
    </w:p>
    <w:p w14:paraId="188C9182" w14:textId="77777777" w:rsidR="00411E42" w:rsidRPr="00094AFB" w:rsidRDefault="00411E42" w:rsidP="00DE3CA3">
      <w:r w:rsidRPr="00094AFB">
        <w:t>To support the MME in its selection of the correct target system node to which it should route an Uplink tunnel</w:t>
      </w:r>
      <w:r w:rsidR="00A10FAC" w:rsidRPr="00094AFB">
        <w:t>l</w:t>
      </w:r>
      <w:r w:rsidRPr="00094AFB">
        <w:t>ed message and to provide the target system with information that is needed to resolve technology-specific measurement information (RouteUpdate and pilot strength measurements) that are delivered to the cdma2000 system</w:t>
      </w:r>
      <w:r w:rsidR="00824151" w:rsidRPr="00094AFB">
        <w:t>,</w:t>
      </w:r>
      <w:r w:rsidRPr="00094AFB">
        <w:t xml:space="preserve"> each eNB cell is associated with a cdma2000 HRPD SectorID and/or with a cdma2000 1xRTT SectorID (generically referred to as cdma2000 reference cellid).</w:t>
      </w:r>
      <w:r w:rsidR="00C92823" w:rsidRPr="00094AFB">
        <w:t xml:space="preserve"> </w:t>
      </w:r>
      <w:r w:rsidRPr="00094AFB">
        <w:t>This cdma2000 reference cellid is provided by the eNB to the MME using the cdma2000 message transfer capability over S1-AP and forwarded to the target system via the S101 interface and corresponding interface to the cdma2000 1xRTT system.</w:t>
      </w:r>
    </w:p>
    <w:p w14:paraId="63B6D9E7" w14:textId="77777777" w:rsidR="00411E42" w:rsidRPr="00094AFB" w:rsidRDefault="00411E42" w:rsidP="00DE3CA3">
      <w:r w:rsidRPr="00094AFB">
        <w:t>Tunne</w:t>
      </w:r>
      <w:r w:rsidR="00A10FAC" w:rsidRPr="00094AFB">
        <w:t>l</w:t>
      </w:r>
      <w:r w:rsidRPr="00094AFB">
        <w:t>ling is achieved over the E-UTRAN radio interface by encapsulating tunnel</w:t>
      </w:r>
      <w:r w:rsidR="00A10FAC" w:rsidRPr="00094AFB">
        <w:t>l</w:t>
      </w:r>
      <w:r w:rsidRPr="00094AFB">
        <w:t xml:space="preserve">ed cdma2000 messages in the UL Information Transfer </w:t>
      </w:r>
      <w:r w:rsidR="00692914" w:rsidRPr="00094AFB">
        <w:t>(for pre-registration signal</w:t>
      </w:r>
      <w:r w:rsidR="004236AD" w:rsidRPr="00094AFB">
        <w:t>l</w:t>
      </w:r>
      <w:r w:rsidR="00692914" w:rsidRPr="00094AFB">
        <w:t>ing) or UL Handover Preparation transfer (for handover signal</w:t>
      </w:r>
      <w:r w:rsidR="004236AD" w:rsidRPr="00094AFB">
        <w:t>l</w:t>
      </w:r>
      <w:r w:rsidR="00692914" w:rsidRPr="00094AFB">
        <w:t xml:space="preserve">ing) </w:t>
      </w:r>
      <w:r w:rsidRPr="00094AFB">
        <w:t xml:space="preserve">and DL Information Transfer RRC messages (e.g., similar to UMTS Uplink/Downlink Direct Transfer). </w:t>
      </w:r>
      <w:r w:rsidR="00692914" w:rsidRPr="00094AFB">
        <w:t>The reason for using different UL transfer messages is so that the UL Handover Preparation transfer messages can use a higher priority signal</w:t>
      </w:r>
      <w:r w:rsidR="004236AD" w:rsidRPr="00094AFB">
        <w:t>l</w:t>
      </w:r>
      <w:r w:rsidR="00692914" w:rsidRPr="00094AFB">
        <w:t>ing radio bearer. For the UL/DL Information Transfer messages a</w:t>
      </w:r>
      <w:r w:rsidRPr="00094AFB">
        <w:t xml:space="preserve"> specific IE in these RRC messages is used to identify the type of information contained in the message (e.g., NAS, TunneledMsg). Additionally if the message is carrying a tunnel</w:t>
      </w:r>
      <w:r w:rsidR="00A10FAC" w:rsidRPr="00094AFB">
        <w:t>l</w:t>
      </w:r>
      <w:r w:rsidRPr="00094AFB">
        <w:t xml:space="preserve">ed message, an additional IE is included to carry </w:t>
      </w:r>
      <w:r w:rsidR="00764630" w:rsidRPr="00094AFB">
        <w:t xml:space="preserve">cdma2000 specific </w:t>
      </w:r>
      <w:r w:rsidRPr="00094AFB">
        <w:t>RRC Tunne</w:t>
      </w:r>
      <w:r w:rsidR="00A10FAC" w:rsidRPr="00094AFB">
        <w:t>l</w:t>
      </w:r>
      <w:r w:rsidRPr="00094AFB">
        <w:t>ling Procedure Information</w:t>
      </w:r>
      <w:r w:rsidR="00764630" w:rsidRPr="00094AFB">
        <w:t xml:space="preserve"> (e.g. RAT type)</w:t>
      </w:r>
      <w:r w:rsidRPr="00094AFB">
        <w:t>.</w:t>
      </w:r>
    </w:p>
    <w:p w14:paraId="78D25D2A" w14:textId="77777777" w:rsidR="00411E42" w:rsidRPr="00094AFB" w:rsidRDefault="00411E42" w:rsidP="00DE3CA3">
      <w:r w:rsidRPr="00094AFB">
        <w:t xml:space="preserve">AS level security will be applied for these UL Information Transfer </w:t>
      </w:r>
      <w:r w:rsidR="00985FD3" w:rsidRPr="00094AFB">
        <w:t xml:space="preserve">/ UL Handover Preparation Transfer </w:t>
      </w:r>
      <w:r w:rsidRPr="00094AFB">
        <w:t>and DL Information Transfer RRC messages as normal but there is no NAS level security for these tunnel</w:t>
      </w:r>
      <w:r w:rsidR="00A10FAC" w:rsidRPr="00094AFB">
        <w:t>l</w:t>
      </w:r>
      <w:r w:rsidRPr="00094AFB">
        <w:t>ed cdma2000 messages.</w:t>
      </w:r>
    </w:p>
    <w:p w14:paraId="394D03D4" w14:textId="77777777" w:rsidR="004E1AE3" w:rsidRPr="00094AFB" w:rsidRDefault="004E1AE3" w:rsidP="00E10AA0">
      <w:pPr>
        <w:pStyle w:val="TH"/>
      </w:pPr>
      <w:r w:rsidRPr="00094AFB">
        <w:object w:dxaOrig="7263" w:dyaOrig="2328" w14:anchorId="5FC5931E">
          <v:shape id="_x0000_i1124" type="#_x0000_t75" style="width:363pt;height:116.25pt" o:ole="">
            <v:imagedata r:id="rId204" o:title=""/>
          </v:shape>
          <o:OLEObject Type="Embed" ProgID="Visio.Drawing.11" ShapeID="_x0000_i1124" DrawAspect="Content" ObjectID="_1766862035" r:id="rId205"/>
        </w:object>
      </w:r>
    </w:p>
    <w:p w14:paraId="5A98A153" w14:textId="77777777" w:rsidR="00411E42" w:rsidRPr="00094AFB" w:rsidRDefault="00411E42" w:rsidP="00324FF0">
      <w:pPr>
        <w:pStyle w:val="TF"/>
      </w:pPr>
      <w:r w:rsidRPr="00094AFB">
        <w:t xml:space="preserve">Figure </w:t>
      </w:r>
      <w:r w:rsidR="002B1C33" w:rsidRPr="00094AFB">
        <w:t>10.3.2.1-1</w:t>
      </w:r>
      <w:r w:rsidRPr="00094AFB">
        <w:t>: Downlink Direct Transfer</w:t>
      </w:r>
    </w:p>
    <w:p w14:paraId="2C71C7AB" w14:textId="77777777" w:rsidR="004E1AE3" w:rsidRPr="00094AFB" w:rsidRDefault="004E1AE3" w:rsidP="00E10AA0">
      <w:pPr>
        <w:pStyle w:val="TH"/>
      </w:pPr>
      <w:r w:rsidRPr="00094AFB">
        <w:object w:dxaOrig="7262" w:dyaOrig="1946" w14:anchorId="39A9CFD9">
          <v:shape id="_x0000_i1125" type="#_x0000_t75" style="width:363pt;height:97.5pt" o:ole="">
            <v:imagedata r:id="rId206" o:title=""/>
          </v:shape>
          <o:OLEObject Type="Embed" ProgID="Visio.Drawing.11" ShapeID="_x0000_i1125" DrawAspect="Content" ObjectID="_1766862036" r:id="rId207"/>
        </w:object>
      </w:r>
    </w:p>
    <w:p w14:paraId="2405AEC9" w14:textId="77777777" w:rsidR="00411E42" w:rsidRPr="00094AFB" w:rsidRDefault="00411E42" w:rsidP="00324FF0">
      <w:pPr>
        <w:pStyle w:val="TF"/>
      </w:pPr>
      <w:r w:rsidRPr="00094AFB">
        <w:t xml:space="preserve">Figure </w:t>
      </w:r>
      <w:r w:rsidR="002B1C33" w:rsidRPr="00094AFB">
        <w:t>10.3.2.1-</w:t>
      </w:r>
      <w:r w:rsidR="004E21E9" w:rsidRPr="00094AFB">
        <w:t>2</w:t>
      </w:r>
      <w:r w:rsidRPr="00094AFB">
        <w:t>: Uplink Direct Transfer</w:t>
      </w:r>
    </w:p>
    <w:p w14:paraId="090F0953" w14:textId="77777777" w:rsidR="00411E42" w:rsidRPr="00094AFB" w:rsidRDefault="00411E42" w:rsidP="00E10AA0">
      <w:r w:rsidRPr="00094AFB">
        <w:t>Tunne</w:t>
      </w:r>
      <w:r w:rsidR="00A10FAC" w:rsidRPr="00094AFB">
        <w:t>l</w:t>
      </w:r>
      <w:r w:rsidRPr="00094AFB">
        <w:t>ling to the MME is achieved over the S1-MME interface by encapsulating the tunne</w:t>
      </w:r>
      <w:r w:rsidR="00A10FAC" w:rsidRPr="00094AFB">
        <w:t>l</w:t>
      </w:r>
      <w:r w:rsidRPr="00094AFB">
        <w:t xml:space="preserve">led cdma2000 message in a new S1 </w:t>
      </w:r>
      <w:r w:rsidR="004E1AE3" w:rsidRPr="00094AFB">
        <w:t>CDMA tunnel</w:t>
      </w:r>
      <w:r w:rsidR="00824151" w:rsidRPr="00094AFB">
        <w:t>l</w:t>
      </w:r>
      <w:r w:rsidR="004E1AE3" w:rsidRPr="00094AFB">
        <w:t xml:space="preserve">ing </w:t>
      </w:r>
      <w:r w:rsidRPr="00094AFB">
        <w:t>message</w:t>
      </w:r>
      <w:r w:rsidR="004E1AE3" w:rsidRPr="00094AFB">
        <w:t>s</w:t>
      </w:r>
      <w:r w:rsidRPr="00094AFB">
        <w:t xml:space="preserve">. These S1 messages carry </w:t>
      </w:r>
      <w:r w:rsidR="004E1AE3" w:rsidRPr="00094AFB">
        <w:t>in addition to the tunnel</w:t>
      </w:r>
      <w:r w:rsidR="00824151" w:rsidRPr="00094AFB">
        <w:t>l</w:t>
      </w:r>
      <w:r w:rsidR="004E1AE3" w:rsidRPr="00094AFB">
        <w:t>ed message some additional cdma2000 specific IEs (e.g. cdma2000 Reference Cell Id, RAT type, cdma2000 message type).</w:t>
      </w:r>
    </w:p>
    <w:p w14:paraId="20E56063" w14:textId="77777777" w:rsidR="00411E42" w:rsidRPr="00094AFB" w:rsidRDefault="00411E42" w:rsidP="00E10AA0">
      <w:pPr>
        <w:pStyle w:val="Heading4"/>
      </w:pPr>
      <w:bookmarkStart w:id="1700" w:name="_Toc20402876"/>
      <w:bookmarkStart w:id="1701" w:name="_Toc29372382"/>
      <w:bookmarkStart w:id="1702" w:name="_Toc37760336"/>
      <w:bookmarkStart w:id="1703" w:name="_Toc46498572"/>
      <w:bookmarkStart w:id="1704" w:name="_Toc52490885"/>
      <w:bookmarkStart w:id="1705" w:name="_Toc156248374"/>
      <w:r w:rsidRPr="00094AFB">
        <w:t>10.3.2.2</w:t>
      </w:r>
      <w:r w:rsidRPr="00094AFB">
        <w:tab/>
        <w:t>Mobility between E-UTRAN and HRPD</w:t>
      </w:r>
      <w:bookmarkEnd w:id="1700"/>
      <w:bookmarkEnd w:id="1701"/>
      <w:bookmarkEnd w:id="1702"/>
      <w:bookmarkEnd w:id="1703"/>
      <w:bookmarkEnd w:id="1704"/>
      <w:bookmarkEnd w:id="1705"/>
    </w:p>
    <w:p w14:paraId="1AAF8863" w14:textId="77777777" w:rsidR="00411E42" w:rsidRPr="00094AFB" w:rsidRDefault="00411E42" w:rsidP="00E10AA0">
      <w:pPr>
        <w:pStyle w:val="Heading5"/>
      </w:pPr>
      <w:bookmarkStart w:id="1706" w:name="_Toc20402877"/>
      <w:bookmarkStart w:id="1707" w:name="_Toc29372383"/>
      <w:bookmarkStart w:id="1708" w:name="_Toc37760337"/>
      <w:bookmarkStart w:id="1709" w:name="_Toc46498573"/>
      <w:bookmarkStart w:id="1710" w:name="_Toc52490886"/>
      <w:bookmarkStart w:id="1711" w:name="_Toc156248375"/>
      <w:r w:rsidRPr="00094AFB">
        <w:t>10.3.2.2.1</w:t>
      </w:r>
      <w:r w:rsidRPr="00094AFB">
        <w:tab/>
        <w:t>Mobility from E-UTRAN to HRPD</w:t>
      </w:r>
      <w:bookmarkEnd w:id="1706"/>
      <w:bookmarkEnd w:id="1707"/>
      <w:bookmarkEnd w:id="1708"/>
      <w:bookmarkEnd w:id="1709"/>
      <w:bookmarkEnd w:id="1710"/>
      <w:bookmarkEnd w:id="1711"/>
    </w:p>
    <w:p w14:paraId="5B10104F" w14:textId="77777777" w:rsidR="00411E42" w:rsidRPr="00094AFB" w:rsidRDefault="00411E42" w:rsidP="00E10AA0">
      <w:pPr>
        <w:pStyle w:val="Heading6"/>
      </w:pPr>
      <w:bookmarkStart w:id="1712" w:name="_Toc20402878"/>
      <w:bookmarkStart w:id="1713" w:name="_Toc29372384"/>
      <w:bookmarkStart w:id="1714" w:name="_Toc37760338"/>
      <w:bookmarkStart w:id="1715" w:name="_Toc46498574"/>
      <w:bookmarkStart w:id="1716" w:name="_Toc52490887"/>
      <w:bookmarkStart w:id="1717" w:name="_Toc156248376"/>
      <w:r w:rsidRPr="00094AFB">
        <w:t>10.3.2.2.1.1</w:t>
      </w:r>
      <w:r w:rsidRPr="00094AFB">
        <w:tab/>
        <w:t>HRPD System Information Transmission in E-UTRAN</w:t>
      </w:r>
      <w:bookmarkEnd w:id="1712"/>
      <w:bookmarkEnd w:id="1713"/>
      <w:bookmarkEnd w:id="1714"/>
      <w:bookmarkEnd w:id="1715"/>
      <w:bookmarkEnd w:id="1716"/>
      <w:bookmarkEnd w:id="1717"/>
    </w:p>
    <w:p w14:paraId="124E9872" w14:textId="77777777" w:rsidR="00411E42" w:rsidRPr="00094AFB" w:rsidRDefault="00411E42" w:rsidP="00DE3CA3">
      <w:r w:rsidRPr="00094AFB">
        <w:t xml:space="preserve">The HRPD system information block (SIB) shall be sent on the E-UTRAN BCCH. The UE shall monitor the E-UTRAN BCCH during the RRC_IDLE and RRC_CONNECTED modes to retrieve the HRPD system information for </w:t>
      </w:r>
      <w:r w:rsidRPr="00094AFB">
        <w:lastRenderedPageBreak/>
        <w:t>the preparation of cell reselection or handover from the E-UTRAN to HRPD system.</w:t>
      </w:r>
      <w:r w:rsidR="00561698" w:rsidRPr="00094AFB">
        <w:t xml:space="preserve"> </w:t>
      </w:r>
      <w:r w:rsidRPr="00094AFB">
        <w:t xml:space="preserve">HRPD system information may also be provided to the UE by means of dedicated signalling. </w:t>
      </w:r>
      <w:r w:rsidR="004E1AE3" w:rsidRPr="00094AFB">
        <w:t>The HRPD system information contains HRPD neighbouring cell information, cdma timing information, as well as information controlling the HRPD pre-registration.</w:t>
      </w:r>
    </w:p>
    <w:p w14:paraId="6C3AF68C" w14:textId="77777777" w:rsidR="00411E42" w:rsidRPr="00094AFB" w:rsidRDefault="00411E42" w:rsidP="00E10AA0">
      <w:pPr>
        <w:pStyle w:val="Heading6"/>
      </w:pPr>
      <w:bookmarkStart w:id="1718" w:name="_Toc20402879"/>
      <w:bookmarkStart w:id="1719" w:name="_Toc29372385"/>
      <w:bookmarkStart w:id="1720" w:name="_Toc37760339"/>
      <w:bookmarkStart w:id="1721" w:name="_Toc46498575"/>
      <w:bookmarkStart w:id="1722" w:name="_Toc52490888"/>
      <w:bookmarkStart w:id="1723" w:name="_Toc156248377"/>
      <w:r w:rsidRPr="00094AFB">
        <w:t>10.3.2.2.1.2</w:t>
      </w:r>
      <w:r w:rsidRPr="00094AFB">
        <w:tab/>
        <w:t>Measuring HRPD from E-UTRAN</w:t>
      </w:r>
      <w:bookmarkEnd w:id="1718"/>
      <w:bookmarkEnd w:id="1719"/>
      <w:bookmarkEnd w:id="1720"/>
      <w:bookmarkEnd w:id="1721"/>
      <w:bookmarkEnd w:id="1722"/>
      <w:bookmarkEnd w:id="1723"/>
    </w:p>
    <w:p w14:paraId="2D114E59" w14:textId="77777777" w:rsidR="00411E42" w:rsidRPr="00094AFB" w:rsidRDefault="00411E42" w:rsidP="00E10AA0">
      <w:pPr>
        <w:spacing w:after="120"/>
        <w:rPr>
          <w:rFonts w:ascii="Arial" w:eastAsia="SimSun" w:hAnsi="Arial" w:cs="Arial"/>
          <w:kern w:val="2"/>
          <w:lang w:eastAsia="zh-CN"/>
        </w:rPr>
      </w:pPr>
      <w:r w:rsidRPr="00094AFB">
        <w:t xml:space="preserve">Measurement events and parameters for HRPD measurements are to be aligned with those defined in </w:t>
      </w:r>
      <w:r w:rsidR="00540D9B" w:rsidRPr="00094AFB">
        <w:t>clause</w:t>
      </w:r>
      <w:r w:rsidRPr="00094AFB">
        <w:t xml:space="preserve"> 10.2.3.</w:t>
      </w:r>
    </w:p>
    <w:p w14:paraId="0BF77EFB" w14:textId="77777777" w:rsidR="00411E42" w:rsidRPr="00094AFB" w:rsidRDefault="00411E42" w:rsidP="00E10AA0">
      <w:pPr>
        <w:pStyle w:val="Heading7"/>
      </w:pPr>
      <w:bookmarkStart w:id="1724" w:name="_Toc20402880"/>
      <w:bookmarkStart w:id="1725" w:name="_Toc29372386"/>
      <w:bookmarkStart w:id="1726" w:name="_Toc37760340"/>
      <w:bookmarkStart w:id="1727" w:name="_Toc46498576"/>
      <w:bookmarkStart w:id="1728" w:name="_Toc52490889"/>
      <w:bookmarkStart w:id="1729" w:name="_Toc156248378"/>
      <w:r w:rsidRPr="00094AFB">
        <w:t>10.3.2.2.1.2.1</w:t>
      </w:r>
      <w:r w:rsidRPr="00094AFB">
        <w:tab/>
        <w:t>Idle Mode Measurement Control</w:t>
      </w:r>
      <w:bookmarkEnd w:id="1724"/>
      <w:bookmarkEnd w:id="1725"/>
      <w:bookmarkEnd w:id="1726"/>
      <w:bookmarkEnd w:id="1727"/>
      <w:bookmarkEnd w:id="1728"/>
      <w:bookmarkEnd w:id="1729"/>
    </w:p>
    <w:p w14:paraId="30CF2413" w14:textId="77777777" w:rsidR="00411E42" w:rsidRPr="00094AFB" w:rsidRDefault="00411E42" w:rsidP="00DE3CA3">
      <w:r w:rsidRPr="00094AFB">
        <w:t>UE shall be able to make measurements on the HRPD cells in RRC_IDLE mode to perform cell re-selection.</w:t>
      </w:r>
    </w:p>
    <w:p w14:paraId="15A7ABEC" w14:textId="77777777" w:rsidR="00411E42" w:rsidRPr="00094AFB" w:rsidRDefault="00411E42" w:rsidP="00DE3CA3">
      <w:r w:rsidRPr="00094AFB">
        <w:t>The intra-3GPP inter-RAT idle mode measurement control is re-used to control the idle mode measurements on HRPD. The UE performs measurement on HRPD when the signal quality from E-UTRAN serving cell falls below a given threshold.</w:t>
      </w:r>
    </w:p>
    <w:p w14:paraId="5C7B26FE" w14:textId="77777777" w:rsidR="00411E42" w:rsidRPr="00094AFB" w:rsidRDefault="00411E42" w:rsidP="00E10AA0">
      <w:pPr>
        <w:pStyle w:val="Heading7"/>
      </w:pPr>
      <w:bookmarkStart w:id="1730" w:name="_Toc20402881"/>
      <w:bookmarkStart w:id="1731" w:name="_Toc29372387"/>
      <w:bookmarkStart w:id="1732" w:name="_Toc37760341"/>
      <w:bookmarkStart w:id="1733" w:name="_Toc46498577"/>
      <w:bookmarkStart w:id="1734" w:name="_Toc52490890"/>
      <w:bookmarkStart w:id="1735" w:name="_Toc156248379"/>
      <w:r w:rsidRPr="00094AFB">
        <w:t>10.3.2.2.1.2.2</w:t>
      </w:r>
      <w:r w:rsidRPr="00094AFB">
        <w:tab/>
        <w:t>Active Mode Measurement Control</w:t>
      </w:r>
      <w:bookmarkEnd w:id="1730"/>
      <w:bookmarkEnd w:id="1731"/>
      <w:bookmarkEnd w:id="1732"/>
      <w:bookmarkEnd w:id="1733"/>
      <w:bookmarkEnd w:id="1734"/>
      <w:bookmarkEnd w:id="1735"/>
    </w:p>
    <w:p w14:paraId="7B93C931" w14:textId="77777777" w:rsidR="00411E42" w:rsidRPr="00094AFB" w:rsidRDefault="00411E42" w:rsidP="00DE3CA3">
      <w:r w:rsidRPr="00094AFB">
        <w:t>In RRC_CONNECTED mode, the UE shall perform radio measurements on the HRPD network when directed by the E-UTRAN network.</w:t>
      </w:r>
      <w:r w:rsidR="00561698" w:rsidRPr="00094AFB">
        <w:t xml:space="preserve"> </w:t>
      </w:r>
      <w:r w:rsidRPr="00094AFB">
        <w:t>The network provides the required HRPD neighbo</w:t>
      </w:r>
      <w:r w:rsidR="00A10FAC" w:rsidRPr="00094AFB">
        <w:t>u</w:t>
      </w:r>
      <w:r w:rsidRPr="00094AFB">
        <w:t>r cell list information and measurement controls to the UE through dedicated RRC signal</w:t>
      </w:r>
      <w:r w:rsidR="00A10FAC" w:rsidRPr="00094AFB">
        <w:t>l</w:t>
      </w:r>
      <w:r w:rsidRPr="00094AFB">
        <w:t>ing. When needed the eNB is responsible for configuring and activating the HRPD measurements on the UE via the dedicated RRC signal</w:t>
      </w:r>
      <w:r w:rsidR="00A10FAC" w:rsidRPr="00094AFB">
        <w:t>l</w:t>
      </w:r>
      <w:r w:rsidRPr="00094AFB">
        <w:t>ing message. Periodic and event-triggered measurements are supported.</w:t>
      </w:r>
    </w:p>
    <w:p w14:paraId="6F9A64B8" w14:textId="77777777" w:rsidR="00411E42" w:rsidRPr="00094AFB" w:rsidRDefault="00411E42" w:rsidP="00DE3CA3">
      <w:r w:rsidRPr="00094AFB">
        <w:t>For single-radio terminals, measurement gaps are needed to allow the UE to switch into the HRPD network and do radio measurements. These measurement gaps are network-controlled. The eNB is responsible for configuring the gap pattern and providing it to the UE through RRC dedicated signal</w:t>
      </w:r>
      <w:r w:rsidR="00AB179A" w:rsidRPr="00094AFB">
        <w:t>l</w:t>
      </w:r>
      <w:r w:rsidRPr="00094AFB">
        <w:t>ing. Terminals with a dual receiver perform measurements on HRPD neighbo</w:t>
      </w:r>
      <w:r w:rsidR="00AB179A" w:rsidRPr="00094AFB">
        <w:t>u</w:t>
      </w:r>
      <w:r w:rsidRPr="00094AFB">
        <w:t>r cells without tuning away from the E-UTRAN network. No DL gap patterns will be required for UEs which are capable of simultaneous reception on the involved frequency bands. No UL gap patterns will be required for UEs which are capable simultaneous transmission in one access and measuring on another access.</w:t>
      </w:r>
    </w:p>
    <w:p w14:paraId="1116D3DE" w14:textId="77777777" w:rsidR="00411E42" w:rsidRPr="00094AFB" w:rsidRDefault="00411E42" w:rsidP="00E10AA0">
      <w:pPr>
        <w:pStyle w:val="Heading7"/>
        <w:rPr>
          <w:rFonts w:eastAsia="SimSun"/>
        </w:rPr>
      </w:pPr>
      <w:bookmarkStart w:id="1736" w:name="_Toc20402882"/>
      <w:bookmarkStart w:id="1737" w:name="_Toc29372388"/>
      <w:bookmarkStart w:id="1738" w:name="_Toc37760342"/>
      <w:bookmarkStart w:id="1739" w:name="_Toc46498578"/>
      <w:bookmarkStart w:id="1740" w:name="_Toc52490891"/>
      <w:bookmarkStart w:id="1741" w:name="_Toc156248380"/>
      <w:r w:rsidRPr="00094AFB">
        <w:t>10.3.2.2.1.2.3</w:t>
      </w:r>
      <w:r w:rsidRPr="00094AFB">
        <w:tab/>
        <w:t>Active Mode Measurement</w:t>
      </w:r>
      <w:bookmarkEnd w:id="1736"/>
      <w:bookmarkEnd w:id="1737"/>
      <w:bookmarkEnd w:id="1738"/>
      <w:bookmarkEnd w:id="1739"/>
      <w:bookmarkEnd w:id="1740"/>
      <w:bookmarkEnd w:id="1741"/>
    </w:p>
    <w:p w14:paraId="33CAAA37" w14:textId="77777777" w:rsidR="00411E42" w:rsidRPr="00094AFB" w:rsidRDefault="00411E42" w:rsidP="00DE3CA3">
      <w:r w:rsidRPr="00094AFB">
        <w:t>In RRC_CONNECTED mode, the UE measures the strengths of each of the HRPD neighbo</w:t>
      </w:r>
      <w:r w:rsidR="00AB179A" w:rsidRPr="00094AFB">
        <w:t>u</w:t>
      </w:r>
      <w:r w:rsidRPr="00094AFB">
        <w:t>r cells and reports them in an RRC message.</w:t>
      </w:r>
    </w:p>
    <w:p w14:paraId="00F0CD29" w14:textId="77777777" w:rsidR="00411E42" w:rsidRPr="00094AFB" w:rsidRDefault="00411E42" w:rsidP="00E10AA0">
      <w:pPr>
        <w:pStyle w:val="Heading6"/>
      </w:pPr>
      <w:bookmarkStart w:id="1742" w:name="_Toc20402883"/>
      <w:bookmarkStart w:id="1743" w:name="_Toc29372389"/>
      <w:bookmarkStart w:id="1744" w:name="_Toc37760343"/>
      <w:bookmarkStart w:id="1745" w:name="_Toc46498579"/>
      <w:bookmarkStart w:id="1746" w:name="_Toc52490892"/>
      <w:bookmarkStart w:id="1747" w:name="_Toc156248381"/>
      <w:r w:rsidRPr="00094AFB">
        <w:t>10.3.2.2.1.3</w:t>
      </w:r>
      <w:r w:rsidRPr="00094AFB">
        <w:tab/>
        <w:t>Pre-registration to HRPD Procedure</w:t>
      </w:r>
      <w:bookmarkEnd w:id="1742"/>
      <w:bookmarkEnd w:id="1743"/>
      <w:bookmarkEnd w:id="1744"/>
      <w:bookmarkEnd w:id="1745"/>
      <w:bookmarkEnd w:id="1746"/>
      <w:bookmarkEnd w:id="1747"/>
    </w:p>
    <w:p w14:paraId="30FB54D1" w14:textId="77777777" w:rsidR="00411E42" w:rsidRPr="00094AFB" w:rsidRDefault="00411E42" w:rsidP="00DE3CA3">
      <w:r w:rsidRPr="00094AFB">
        <w:t>Pre-registration allows a UE to establish a presence with an HRPD system in advance of a cell re-selection or handover. E-UTRAN network instructs the UE whether the pre-registration is needed over broadcast channel and in a dedicated RRC message.</w:t>
      </w:r>
    </w:p>
    <w:p w14:paraId="34F1B53D" w14:textId="77777777" w:rsidR="00411E42" w:rsidRPr="00094AFB" w:rsidRDefault="00411E42" w:rsidP="00DE3CA3">
      <w:r w:rsidRPr="00094AFB">
        <w:t xml:space="preserve">The </w:t>
      </w:r>
      <w:r w:rsidR="004D386B" w:rsidRPr="00094AFB">
        <w:t>signa</w:t>
      </w:r>
      <w:r w:rsidR="004236AD" w:rsidRPr="00094AFB">
        <w:t>l</w:t>
      </w:r>
      <w:r w:rsidR="004D386B" w:rsidRPr="00094AFB">
        <w:t xml:space="preserve">ling </w:t>
      </w:r>
      <w:r w:rsidRPr="00094AFB">
        <w:t xml:space="preserve">procedure is transparent to E-UTRAN network. In the pre-registration to HRPD, messages shall be tunnelled inside RRC and S1-AP messages between the UE and MME and in a generic </w:t>
      </w:r>
      <w:r w:rsidR="002054CB" w:rsidRPr="00094AFB">
        <w:t>"</w:t>
      </w:r>
      <w:r w:rsidRPr="00094AFB">
        <w:t>transfer</w:t>
      </w:r>
      <w:r w:rsidR="002054CB" w:rsidRPr="00094AFB">
        <w:t>"</w:t>
      </w:r>
      <w:r w:rsidRPr="00094AFB">
        <w:t xml:space="preserve"> message between source MME and target </w:t>
      </w:r>
      <w:r w:rsidR="004E1AE3" w:rsidRPr="00094AFB">
        <w:t>access network</w:t>
      </w:r>
      <w:r w:rsidRPr="00094AFB">
        <w:t>.</w:t>
      </w:r>
    </w:p>
    <w:p w14:paraId="37C2A5F0" w14:textId="77777777" w:rsidR="00411E42" w:rsidRPr="00094AFB" w:rsidRDefault="00411E42" w:rsidP="00DE3CA3">
      <w:r w:rsidRPr="00094AFB">
        <w:t xml:space="preserve">The UE is responsible for maintaining the HRPD context e.g. by performing periodic re-registrations if needed. The UE will use </w:t>
      </w:r>
      <w:r w:rsidR="004E1AE3" w:rsidRPr="00094AFB">
        <w:t>pre-registration zone information (including the current HRPD Pre-registration Zone and a list of HRPD Secondary Pre-registration Zone ID)</w:t>
      </w:r>
      <w:r w:rsidRPr="00094AFB">
        <w:t xml:space="preserve"> to decide whether a re-registration shall be performed. A dual-receiver UE can ignore the parameter. E-UTRAN will provide the </w:t>
      </w:r>
      <w:r w:rsidR="004E1AE3" w:rsidRPr="00094AFB">
        <w:t>pre-registration zone information</w:t>
      </w:r>
      <w:r w:rsidR="00561698" w:rsidRPr="00094AFB">
        <w:t xml:space="preserve"> </w:t>
      </w:r>
      <w:r w:rsidRPr="00094AFB">
        <w:t>on the E-UTRAN system information broadcast channel or dedicated RRC signalling (unless it is determined that the UE will read the E-UTRAN system information broadcast channel in RRC_CONNECTED). Re-registrations are only allowed in areas where pre-registration is requested.</w:t>
      </w:r>
    </w:p>
    <w:p w14:paraId="4164AFEE" w14:textId="77777777" w:rsidR="004E1AE3" w:rsidRPr="00094AFB" w:rsidRDefault="004E1AE3" w:rsidP="00DE3CA3">
      <w:r w:rsidRPr="00094AFB">
        <w:t>The managing of pre-registration and re-registration is handled by HRPD upper layer.</w:t>
      </w:r>
      <w:r w:rsidR="00837B91" w:rsidRPr="00094AFB">
        <w:t xml:space="preserve"> The UE should indicate if it is pre-registered when sending measurement reports on cdma2000 cells.</w:t>
      </w:r>
    </w:p>
    <w:p w14:paraId="4EBE2769" w14:textId="77777777" w:rsidR="00411E42" w:rsidRPr="00094AFB" w:rsidRDefault="00411E42" w:rsidP="00E10AA0">
      <w:pPr>
        <w:pStyle w:val="Heading6"/>
        <w:rPr>
          <w:kern w:val="2"/>
          <w:lang w:eastAsia="zh-CN"/>
        </w:rPr>
      </w:pPr>
      <w:bookmarkStart w:id="1748" w:name="_Toc20402884"/>
      <w:bookmarkStart w:id="1749" w:name="_Toc29372390"/>
      <w:bookmarkStart w:id="1750" w:name="_Toc37760344"/>
      <w:bookmarkStart w:id="1751" w:name="_Toc46498580"/>
      <w:bookmarkStart w:id="1752" w:name="_Toc52490893"/>
      <w:bookmarkStart w:id="1753" w:name="_Toc156248382"/>
      <w:r w:rsidRPr="00094AFB">
        <w:t>10.3.2.2.1.4</w:t>
      </w:r>
      <w:r w:rsidRPr="00094AFB">
        <w:tab/>
      </w:r>
      <w:r w:rsidRPr="00094AFB">
        <w:rPr>
          <w:kern w:val="2"/>
          <w:lang w:eastAsia="zh-CN"/>
        </w:rPr>
        <w:t>E-UTRAN to HRPD Cell Re-selection</w:t>
      </w:r>
      <w:bookmarkEnd w:id="1748"/>
      <w:bookmarkEnd w:id="1749"/>
      <w:bookmarkEnd w:id="1750"/>
      <w:bookmarkEnd w:id="1751"/>
      <w:bookmarkEnd w:id="1752"/>
      <w:bookmarkEnd w:id="1753"/>
    </w:p>
    <w:p w14:paraId="6FFABAD6" w14:textId="77777777" w:rsidR="00C97924" w:rsidRPr="00094AFB" w:rsidRDefault="00C97924" w:rsidP="00DE3CA3">
      <w:r w:rsidRPr="00094AFB">
        <w:t xml:space="preserve">For the "Optimized Idle-mode Mobility" in </w:t>
      </w:r>
      <w:r w:rsidR="001F4067" w:rsidRPr="00094AFB">
        <w:t xml:space="preserve">TS 23.402 </w:t>
      </w:r>
      <w:r w:rsidRPr="00094AFB">
        <w:t>[19], t</w:t>
      </w:r>
      <w:r w:rsidR="00411E42" w:rsidRPr="00094AFB">
        <w:t>he pre-condition for cell re-selection from E-UTRAN to HRPD is that the UE has previously established a presence in the target HRPD network, either through the pre-registration procedure or previous HRPD attachment.</w:t>
      </w:r>
    </w:p>
    <w:p w14:paraId="00DE9FD4" w14:textId="77777777" w:rsidR="00C97924" w:rsidRPr="00094AFB" w:rsidRDefault="00C97924" w:rsidP="00DE3CA3">
      <w:r w:rsidRPr="00094AFB">
        <w:t xml:space="preserve">For the "Non-optimized Handover" in </w:t>
      </w:r>
      <w:r w:rsidR="001F4067" w:rsidRPr="00094AFB">
        <w:t xml:space="preserve">TS 23.402 </w:t>
      </w:r>
      <w:r w:rsidRPr="00094AFB">
        <w:t>[19], the above pre-condition does not apply.</w:t>
      </w:r>
    </w:p>
    <w:p w14:paraId="77A633B2" w14:textId="77777777" w:rsidR="00411E42" w:rsidRPr="00094AFB" w:rsidRDefault="00411E42" w:rsidP="00DE3CA3">
      <w:r w:rsidRPr="00094AFB">
        <w:t>The UE performs Cell re-selection to HRPD while in RRC_IDLE.</w:t>
      </w:r>
    </w:p>
    <w:p w14:paraId="3E1A2FE6" w14:textId="77777777" w:rsidR="00411E42" w:rsidRPr="00094AFB" w:rsidRDefault="00411E42" w:rsidP="00DE3CA3">
      <w:r w:rsidRPr="00094AFB">
        <w:lastRenderedPageBreak/>
        <w:t>Cell reselection from E-UTRAN to HRPD should be aligned with 3GPP inter RAT cell reselection mechanism.</w:t>
      </w:r>
    </w:p>
    <w:p w14:paraId="0DAC4FB8" w14:textId="77777777" w:rsidR="00411E42" w:rsidRPr="00094AFB" w:rsidRDefault="00411E42" w:rsidP="00E10AA0">
      <w:pPr>
        <w:pStyle w:val="Heading6"/>
        <w:rPr>
          <w:kern w:val="2"/>
          <w:lang w:eastAsia="zh-CN"/>
        </w:rPr>
      </w:pPr>
      <w:bookmarkStart w:id="1754" w:name="_Toc20402885"/>
      <w:bookmarkStart w:id="1755" w:name="_Toc29372391"/>
      <w:bookmarkStart w:id="1756" w:name="_Toc37760345"/>
      <w:bookmarkStart w:id="1757" w:name="_Toc46498581"/>
      <w:bookmarkStart w:id="1758" w:name="_Toc52490894"/>
      <w:bookmarkStart w:id="1759" w:name="_Toc156248383"/>
      <w:r w:rsidRPr="00094AFB">
        <w:t>10.3.2.2.1.5</w:t>
      </w:r>
      <w:r w:rsidRPr="00094AFB">
        <w:tab/>
      </w:r>
      <w:r w:rsidRPr="00094AFB">
        <w:rPr>
          <w:kern w:val="2"/>
          <w:lang w:eastAsia="zh-CN"/>
        </w:rPr>
        <w:t>E-UTRAN to HRPD Handover</w:t>
      </w:r>
      <w:bookmarkEnd w:id="1754"/>
      <w:bookmarkEnd w:id="1755"/>
      <w:bookmarkEnd w:id="1756"/>
      <w:bookmarkEnd w:id="1757"/>
      <w:bookmarkEnd w:id="1758"/>
      <w:bookmarkEnd w:id="1759"/>
    </w:p>
    <w:p w14:paraId="267AEC0F" w14:textId="77777777" w:rsidR="000E78AA" w:rsidRPr="00094AFB" w:rsidRDefault="00411E42" w:rsidP="00DE3CA3">
      <w:r w:rsidRPr="00094AFB">
        <w:t xml:space="preserve">The pre-condition for the E-UTRAN to HRPD Handover procedure is that the UE is attached in the E-UTRAN network in E-UTRAN_ACTIVE state and has pre-registered with the HRPD network. Based on measurement reports received from the UE the eNB initiates a handover by sending an RRC </w:t>
      </w:r>
      <w:r w:rsidR="000E78AA" w:rsidRPr="00094AFB">
        <w:t xml:space="preserve">Handover FROM E-UTRA PREPARATION REQUEST </w:t>
      </w:r>
      <w:r w:rsidRPr="00094AFB">
        <w:t xml:space="preserve">message to the UE to indicate to the UE that it should begin the handover procedure. This message shall include the specified target </w:t>
      </w:r>
      <w:r w:rsidR="000E78AA" w:rsidRPr="00094AFB">
        <w:t xml:space="preserve">RAT </w:t>
      </w:r>
      <w:r w:rsidRPr="00094AFB">
        <w:t xml:space="preserve">type and any cdma2000 specific HRPD parameters needed by the UE to create the appropriate HRPD messages needed to request a connection. </w:t>
      </w:r>
      <w:r w:rsidR="000E78AA" w:rsidRPr="00094AFB">
        <w:t xml:space="preserve">Upon reception of this message the UE should begin handover signalling towards the HRPD access. The HRPD handover signalling is tunnelled through E-UTRAN between the UE and HRPD network. </w:t>
      </w:r>
      <w:r w:rsidRPr="00094AFB">
        <w:t xml:space="preserve">These HRPD parameters </w:t>
      </w:r>
      <w:r w:rsidR="000E78AA" w:rsidRPr="00094AFB">
        <w:t xml:space="preserve">and HRPD messages </w:t>
      </w:r>
      <w:r w:rsidRPr="00094AFB">
        <w:t>are transparent to E-UTRAN. The set of the required HRPD parameters are out of scope of this specification.</w:t>
      </w:r>
    </w:p>
    <w:p w14:paraId="54BEC75A" w14:textId="77777777" w:rsidR="00411E42" w:rsidRPr="00094AFB" w:rsidRDefault="000E78AA" w:rsidP="00DE3CA3">
      <w:r w:rsidRPr="00094AFB">
        <w:t>The messages are transferred inside RRC transfer messages and S1 CDMA2000 tunnel</w:t>
      </w:r>
      <w:r w:rsidR="00824151" w:rsidRPr="00094AFB">
        <w:t>l</w:t>
      </w:r>
      <w:r w:rsidRPr="00094AFB">
        <w:t>ing messages. The MME will, based on indication provided by the HRPD network, get information about if the handover succeeded or failed making it possible for the MME set the handover status in the S1 CDMA2000 tunnel</w:t>
      </w:r>
      <w:r w:rsidR="00824151" w:rsidRPr="00094AFB">
        <w:t>l</w:t>
      </w:r>
      <w:r w:rsidRPr="00094AFB">
        <w:t xml:space="preserve">ing messages (e.g. handover success, handover failure). In case the handover succeeded E-UTRAN will include the tunnelled </w:t>
      </w:r>
      <w:r w:rsidR="00824151" w:rsidRPr="00094AFB">
        <w:t>"</w:t>
      </w:r>
      <w:r w:rsidRPr="00094AFB">
        <w:t>CDMA2000 handover command</w:t>
      </w:r>
      <w:r w:rsidR="00824151" w:rsidRPr="00094AFB">
        <w:t>"</w:t>
      </w:r>
      <w:r w:rsidRPr="00094AFB">
        <w:t xml:space="preserve">, which will be sent to the UE, inside the RRC MOBILITY from E-UTRA </w:t>
      </w:r>
      <w:r w:rsidR="00F7417B" w:rsidRPr="00094AFB">
        <w:t xml:space="preserve">COMMAND </w:t>
      </w:r>
      <w:r w:rsidRPr="00094AFB">
        <w:t>message.</w:t>
      </w:r>
    </w:p>
    <w:p w14:paraId="35F2A19C" w14:textId="77777777" w:rsidR="00411E42" w:rsidRPr="00094AFB" w:rsidRDefault="00411E42" w:rsidP="00DE3CA3">
      <w:r w:rsidRPr="00094AFB">
        <w:t xml:space="preserve">The UE can continue to send and receive data on the E-UTRAN radio until it receives </w:t>
      </w:r>
      <w:r w:rsidR="000E78AA" w:rsidRPr="00094AFB">
        <w:t xml:space="preserve">the RRC MOBILITY from E-UTRA </w:t>
      </w:r>
      <w:r w:rsidR="00F7417B" w:rsidRPr="00094AFB">
        <w:t xml:space="preserve">COMMAND </w:t>
      </w:r>
      <w:r w:rsidR="000E78AA" w:rsidRPr="00094AFB">
        <w:t>message including a tunnelled</w:t>
      </w:r>
      <w:r w:rsidRPr="00094AFB">
        <w:t xml:space="preserve"> </w:t>
      </w:r>
      <w:r w:rsidR="00824151" w:rsidRPr="00094AFB">
        <w:t>"</w:t>
      </w:r>
      <w:r w:rsidR="000E78AA" w:rsidRPr="00094AFB">
        <w:t xml:space="preserve">CDMA2000 </w:t>
      </w:r>
      <w:r w:rsidRPr="00094AFB">
        <w:t>handover command</w:t>
      </w:r>
      <w:r w:rsidR="00824151" w:rsidRPr="00094AFB">
        <w:t>"</w:t>
      </w:r>
      <w:r w:rsidRPr="00094AFB">
        <w:t>. After th</w:t>
      </w:r>
      <w:r w:rsidR="000E78AA" w:rsidRPr="00094AFB">
        <w:t>is message</w:t>
      </w:r>
      <w:r w:rsidRPr="00094AFB">
        <w:t xml:space="preserve"> is received by the UE, the UE shall leave the E-UTRAN radio and start acquiring the HRPD traffic channel. The HRPD handover signalling is tunnelled between the UE and HRPD network.</w:t>
      </w:r>
    </w:p>
    <w:p w14:paraId="382EB650" w14:textId="77777777" w:rsidR="00411E42" w:rsidRPr="00094AFB" w:rsidRDefault="00411E42" w:rsidP="00E10AA0">
      <w:pPr>
        <w:pStyle w:val="Heading5"/>
      </w:pPr>
      <w:bookmarkStart w:id="1760" w:name="_Toc20402886"/>
      <w:bookmarkStart w:id="1761" w:name="_Toc29372392"/>
      <w:bookmarkStart w:id="1762" w:name="_Toc37760346"/>
      <w:bookmarkStart w:id="1763" w:name="_Toc46498582"/>
      <w:bookmarkStart w:id="1764" w:name="_Toc52490895"/>
      <w:bookmarkStart w:id="1765" w:name="_Toc156248384"/>
      <w:r w:rsidRPr="00094AFB">
        <w:t>10.3.2.2.2</w:t>
      </w:r>
      <w:r w:rsidRPr="00094AFB">
        <w:tab/>
        <w:t>Mobility from HRPD to E-UTRAN</w:t>
      </w:r>
      <w:bookmarkEnd w:id="1760"/>
      <w:bookmarkEnd w:id="1761"/>
      <w:bookmarkEnd w:id="1762"/>
      <w:bookmarkEnd w:id="1763"/>
      <w:bookmarkEnd w:id="1764"/>
      <w:bookmarkEnd w:id="1765"/>
    </w:p>
    <w:p w14:paraId="7314F054" w14:textId="77777777" w:rsidR="00411E42" w:rsidRPr="00094AFB" w:rsidRDefault="00411E42" w:rsidP="00DE3CA3">
      <w:r w:rsidRPr="00094AFB">
        <w:t>Mobility from HRPD to E-UTRAN has no impact on the E-UTRAN.</w:t>
      </w:r>
    </w:p>
    <w:p w14:paraId="0554BB7C" w14:textId="77777777" w:rsidR="00411E42" w:rsidRPr="00094AFB" w:rsidRDefault="00411E42" w:rsidP="00E10AA0">
      <w:pPr>
        <w:pStyle w:val="Heading4"/>
      </w:pPr>
      <w:bookmarkStart w:id="1766" w:name="_Toc20402887"/>
      <w:bookmarkStart w:id="1767" w:name="_Toc29372393"/>
      <w:bookmarkStart w:id="1768" w:name="_Toc37760347"/>
      <w:bookmarkStart w:id="1769" w:name="_Toc46498583"/>
      <w:bookmarkStart w:id="1770" w:name="_Toc52490896"/>
      <w:bookmarkStart w:id="1771" w:name="_Toc156248385"/>
      <w:r w:rsidRPr="00094AFB">
        <w:t>10.3.2.3</w:t>
      </w:r>
      <w:r w:rsidRPr="00094AFB">
        <w:tab/>
        <w:t>Mobility between E-UTRAN and cdma2000 1xRTT</w:t>
      </w:r>
      <w:bookmarkEnd w:id="1766"/>
      <w:bookmarkEnd w:id="1767"/>
      <w:bookmarkEnd w:id="1768"/>
      <w:bookmarkEnd w:id="1769"/>
      <w:bookmarkEnd w:id="1770"/>
      <w:bookmarkEnd w:id="1771"/>
    </w:p>
    <w:p w14:paraId="1EA925FE" w14:textId="77777777" w:rsidR="00411E42" w:rsidRPr="00094AFB" w:rsidRDefault="00411E42" w:rsidP="00E10AA0">
      <w:pPr>
        <w:pStyle w:val="Heading5"/>
      </w:pPr>
      <w:bookmarkStart w:id="1772" w:name="_Toc20402888"/>
      <w:bookmarkStart w:id="1773" w:name="_Toc29372394"/>
      <w:bookmarkStart w:id="1774" w:name="_Toc37760348"/>
      <w:bookmarkStart w:id="1775" w:name="_Toc46498584"/>
      <w:bookmarkStart w:id="1776" w:name="_Toc52490897"/>
      <w:bookmarkStart w:id="1777" w:name="_Toc156248386"/>
      <w:r w:rsidRPr="00094AFB">
        <w:t>10.3.2.3.1</w:t>
      </w:r>
      <w:r w:rsidRPr="00094AFB">
        <w:tab/>
        <w:t>Mobility from E-UTRAN to cdma2000 1xRTT</w:t>
      </w:r>
      <w:bookmarkEnd w:id="1772"/>
      <w:bookmarkEnd w:id="1773"/>
      <w:bookmarkEnd w:id="1774"/>
      <w:bookmarkEnd w:id="1775"/>
      <w:bookmarkEnd w:id="1776"/>
      <w:bookmarkEnd w:id="1777"/>
    </w:p>
    <w:p w14:paraId="5A233F9D" w14:textId="77777777" w:rsidR="00411E42" w:rsidRPr="00094AFB" w:rsidRDefault="00411E42" w:rsidP="00E10AA0">
      <w:pPr>
        <w:pStyle w:val="Heading6"/>
      </w:pPr>
      <w:bookmarkStart w:id="1778" w:name="_Toc20402889"/>
      <w:bookmarkStart w:id="1779" w:name="_Toc29372395"/>
      <w:bookmarkStart w:id="1780" w:name="_Toc37760349"/>
      <w:bookmarkStart w:id="1781" w:name="_Toc46498585"/>
      <w:bookmarkStart w:id="1782" w:name="_Toc52490898"/>
      <w:bookmarkStart w:id="1783" w:name="_Toc156248387"/>
      <w:r w:rsidRPr="00094AFB">
        <w:t>10.3.2.3.1.1</w:t>
      </w:r>
      <w:r w:rsidRPr="00094AFB">
        <w:tab/>
        <w:t>cdma2000 1xRTT System Information Transmission in E-UTRAN</w:t>
      </w:r>
      <w:bookmarkEnd w:id="1778"/>
      <w:bookmarkEnd w:id="1779"/>
      <w:bookmarkEnd w:id="1780"/>
      <w:bookmarkEnd w:id="1781"/>
      <w:bookmarkEnd w:id="1782"/>
      <w:bookmarkEnd w:id="1783"/>
    </w:p>
    <w:p w14:paraId="154C48AC" w14:textId="77777777" w:rsidR="00411E42" w:rsidRPr="00094AFB" w:rsidRDefault="00411E42" w:rsidP="00E10AA0">
      <w:pPr>
        <w:rPr>
          <w:rFonts w:ascii="Arial" w:eastAsia="SimSun" w:hAnsi="Arial" w:cs="Arial"/>
          <w:kern w:val="2"/>
          <w:lang w:eastAsia="zh-CN"/>
        </w:rPr>
      </w:pPr>
      <w:r w:rsidRPr="00094AFB">
        <w:t>The cdma2000 1xRTT system information block (SIB) shall be sent on E-UTRAN BCCH.</w:t>
      </w:r>
      <w:r w:rsidR="00561698" w:rsidRPr="00094AFB">
        <w:t xml:space="preserve"> </w:t>
      </w:r>
      <w:r w:rsidRPr="00094AFB">
        <w:t xml:space="preserve">The UE shall monitor the E-UTRAN BCCH during the </w:t>
      </w:r>
      <w:r w:rsidR="00C84766" w:rsidRPr="00094AFB">
        <w:t>RRC</w:t>
      </w:r>
      <w:r w:rsidRPr="00094AFB">
        <w:t>_IDLE and RRC_CONNECTED modes to retrieve the 1xRTT system information for the preparation of handover from the E-UTRAN to cdma2000 1xRTT system.</w:t>
      </w:r>
      <w:r w:rsidR="00561698" w:rsidRPr="00094AFB">
        <w:t xml:space="preserve"> </w:t>
      </w:r>
      <w:r w:rsidRPr="00094AFB">
        <w:t>1xRTT system information may also be provided to the UE by means of dedicated signa</w:t>
      </w:r>
      <w:r w:rsidR="00AB179A" w:rsidRPr="00094AFB">
        <w:t>l</w:t>
      </w:r>
      <w:r w:rsidRPr="00094AFB">
        <w:t xml:space="preserve">ling. </w:t>
      </w:r>
      <w:r w:rsidR="00A410D3" w:rsidRPr="00094AFB">
        <w:t>The 1xRTT system information contains 1xRTT neighbouring cell information</w:t>
      </w:r>
      <w:r w:rsidR="00C84766" w:rsidRPr="00094AFB">
        <w:t>,</w:t>
      </w:r>
      <w:r w:rsidR="00A410D3" w:rsidRPr="00094AFB">
        <w:t xml:space="preserve"> cdma timing information</w:t>
      </w:r>
      <w:r w:rsidR="00667F5C" w:rsidRPr="00094AFB">
        <w:t xml:space="preserve">, </w:t>
      </w:r>
      <w:r w:rsidR="00C84766" w:rsidRPr="00094AFB">
        <w:t>and</w:t>
      </w:r>
      <w:r w:rsidR="00432FA6" w:rsidRPr="00094AFB">
        <w:t xml:space="preserve"> 1x</w:t>
      </w:r>
      <w:r w:rsidR="00C84766" w:rsidRPr="00094AFB">
        <w:t xml:space="preserve">RTT </w:t>
      </w:r>
      <w:r w:rsidR="00432FA6" w:rsidRPr="00094AFB">
        <w:t>CS Fallback</w:t>
      </w:r>
      <w:r w:rsidR="00C84766" w:rsidRPr="00094AFB">
        <w:t xml:space="preserve"> information</w:t>
      </w:r>
      <w:r w:rsidR="00A410D3" w:rsidRPr="00094AFB">
        <w:t>.</w:t>
      </w:r>
    </w:p>
    <w:p w14:paraId="2A8CB1C6" w14:textId="77777777" w:rsidR="00411E42" w:rsidRPr="00094AFB" w:rsidRDefault="00411E42" w:rsidP="00E10AA0">
      <w:pPr>
        <w:pStyle w:val="Heading6"/>
      </w:pPr>
      <w:bookmarkStart w:id="1784" w:name="_Toc20402890"/>
      <w:bookmarkStart w:id="1785" w:name="_Toc29372396"/>
      <w:bookmarkStart w:id="1786" w:name="_Toc37760350"/>
      <w:bookmarkStart w:id="1787" w:name="_Toc46498586"/>
      <w:bookmarkStart w:id="1788" w:name="_Toc52490899"/>
      <w:bookmarkStart w:id="1789" w:name="_Toc156248388"/>
      <w:r w:rsidRPr="00094AFB">
        <w:t>10.3.2.3.1.2</w:t>
      </w:r>
      <w:r w:rsidRPr="00094AFB">
        <w:tab/>
        <w:t>Measuring cdma2000 1xRTT from E-UTRAN</w:t>
      </w:r>
      <w:bookmarkEnd w:id="1784"/>
      <w:bookmarkEnd w:id="1785"/>
      <w:bookmarkEnd w:id="1786"/>
      <w:bookmarkEnd w:id="1787"/>
      <w:bookmarkEnd w:id="1788"/>
      <w:bookmarkEnd w:id="1789"/>
    </w:p>
    <w:p w14:paraId="728CB0C0" w14:textId="77777777" w:rsidR="00411E42" w:rsidRPr="00094AFB" w:rsidRDefault="00411E42" w:rsidP="00DE3CA3">
      <w:r w:rsidRPr="00094AFB">
        <w:t xml:space="preserve">Measurement events and parameters for 1xRTT measurements are to be aligned with those defined in </w:t>
      </w:r>
      <w:r w:rsidR="00540D9B" w:rsidRPr="00094AFB">
        <w:t>clause</w:t>
      </w:r>
      <w:r w:rsidRPr="00094AFB">
        <w:t xml:space="preserve"> 10.2.3.</w:t>
      </w:r>
    </w:p>
    <w:p w14:paraId="1A659BF4" w14:textId="77777777" w:rsidR="00411E42" w:rsidRPr="00094AFB" w:rsidRDefault="00411E42" w:rsidP="00E10AA0">
      <w:pPr>
        <w:pStyle w:val="Heading6"/>
        <w:ind w:left="1440" w:hanging="1440"/>
        <w:rPr>
          <w:rFonts w:eastAsia="SimSun"/>
        </w:rPr>
      </w:pPr>
      <w:bookmarkStart w:id="1790" w:name="_Toc20402891"/>
      <w:bookmarkStart w:id="1791" w:name="_Toc29372397"/>
      <w:bookmarkStart w:id="1792" w:name="_Toc37760351"/>
      <w:bookmarkStart w:id="1793" w:name="_Toc46498587"/>
      <w:bookmarkStart w:id="1794" w:name="_Toc52490900"/>
      <w:bookmarkStart w:id="1795" w:name="_Toc156248389"/>
      <w:r w:rsidRPr="00094AFB">
        <w:t>10.3.2.3.1.2.1</w:t>
      </w:r>
      <w:r w:rsidRPr="00094AFB">
        <w:tab/>
      </w:r>
      <w:r w:rsidRPr="00094AFB">
        <w:rPr>
          <w:rFonts w:eastAsia="SimSun"/>
        </w:rPr>
        <w:t>Idle Mode Measurement Control</w:t>
      </w:r>
      <w:bookmarkEnd w:id="1790"/>
      <w:bookmarkEnd w:id="1791"/>
      <w:bookmarkEnd w:id="1792"/>
      <w:bookmarkEnd w:id="1793"/>
      <w:bookmarkEnd w:id="1794"/>
      <w:bookmarkEnd w:id="1795"/>
    </w:p>
    <w:p w14:paraId="471CB030" w14:textId="77777777" w:rsidR="00411E42" w:rsidRPr="00094AFB" w:rsidRDefault="00411E42" w:rsidP="00DE3CA3">
      <w:r w:rsidRPr="00094AFB">
        <w:t>UE shall be able to make measurements on the 1xRTT system cells in LTE_IDLE mode to perform cell re-selection. UE shall perform cdma2000 1xRTT neighbo</w:t>
      </w:r>
      <w:r w:rsidR="00AB179A" w:rsidRPr="00094AFB">
        <w:t>u</w:t>
      </w:r>
      <w:r w:rsidRPr="00094AFB">
        <w:t>r cell measurements during DRX periods, between paging occasions.</w:t>
      </w:r>
    </w:p>
    <w:p w14:paraId="32A00565" w14:textId="77777777" w:rsidR="00411E42" w:rsidRPr="00094AFB" w:rsidRDefault="00411E42" w:rsidP="00DE3CA3">
      <w:r w:rsidRPr="00094AFB">
        <w:t>The intra-3GPP inter-RAT idle mode measurement control is re-used to control the idle mode measurements on cdma2000 1xRTT. The UE performs measurement on cdma2000 1xRTT when the signal quality from E-UTRAN serving cell falls below a given threshold.</w:t>
      </w:r>
    </w:p>
    <w:p w14:paraId="3FFBB302" w14:textId="77777777" w:rsidR="00411E42" w:rsidRPr="00094AFB" w:rsidRDefault="00411E42" w:rsidP="00E10AA0">
      <w:pPr>
        <w:pStyle w:val="Heading6"/>
        <w:ind w:left="1440" w:hanging="1440"/>
        <w:rPr>
          <w:rFonts w:eastAsia="SimSun"/>
        </w:rPr>
      </w:pPr>
      <w:bookmarkStart w:id="1796" w:name="_Toc20402892"/>
      <w:bookmarkStart w:id="1797" w:name="_Toc29372398"/>
      <w:bookmarkStart w:id="1798" w:name="_Toc37760352"/>
      <w:bookmarkStart w:id="1799" w:name="_Toc46498588"/>
      <w:bookmarkStart w:id="1800" w:name="_Toc52490901"/>
      <w:bookmarkStart w:id="1801" w:name="_Toc156248390"/>
      <w:r w:rsidRPr="00094AFB">
        <w:t>10.3.2.3.1.2.2</w:t>
      </w:r>
      <w:r w:rsidRPr="00094AFB">
        <w:tab/>
      </w:r>
      <w:r w:rsidRPr="00094AFB">
        <w:rPr>
          <w:rFonts w:eastAsia="SimSun"/>
        </w:rPr>
        <w:t>Active Mode Measurement Control</w:t>
      </w:r>
      <w:bookmarkEnd w:id="1796"/>
      <w:bookmarkEnd w:id="1797"/>
      <w:bookmarkEnd w:id="1798"/>
      <w:bookmarkEnd w:id="1799"/>
      <w:bookmarkEnd w:id="1800"/>
      <w:bookmarkEnd w:id="1801"/>
    </w:p>
    <w:p w14:paraId="360F19DC" w14:textId="77777777" w:rsidR="00411E42" w:rsidRPr="00094AFB" w:rsidRDefault="00411E42" w:rsidP="00DE3CA3">
      <w:r w:rsidRPr="00094AFB">
        <w:t>In the E-UTRAN network, in RRC_CONNECTED mode, the UE shall perform radio measurements on the cdma2000 1xRTT network when directed by the E-UTRAN network.</w:t>
      </w:r>
      <w:r w:rsidR="00561698" w:rsidRPr="00094AFB">
        <w:t xml:space="preserve"> </w:t>
      </w:r>
      <w:r w:rsidRPr="00094AFB">
        <w:t>The network provides the required cdma2000 1xRTT neighbo</w:t>
      </w:r>
      <w:r w:rsidR="00AB179A" w:rsidRPr="00094AFB">
        <w:t>u</w:t>
      </w:r>
      <w:r w:rsidRPr="00094AFB">
        <w:t xml:space="preserve">r cell list information and measurement controls to the UE through dedicated RRC </w:t>
      </w:r>
      <w:r w:rsidR="00507A24" w:rsidRPr="00094AFB">
        <w:t>signalling</w:t>
      </w:r>
      <w:r w:rsidRPr="00094AFB">
        <w:t xml:space="preserve">. When needed the eNB is responsible for configuring and activating the cdma2000 1xRTT measurements on the UE via the dedicated RRC </w:t>
      </w:r>
      <w:r w:rsidR="00507A24" w:rsidRPr="00094AFB">
        <w:t>signalling</w:t>
      </w:r>
      <w:r w:rsidRPr="00094AFB">
        <w:t xml:space="preserve"> message. As for intra-3GPP inter-RAT measurement reporting, periodic and event-triggered measurements are supported.</w:t>
      </w:r>
    </w:p>
    <w:p w14:paraId="7C5FE75B" w14:textId="77777777" w:rsidR="00411E42" w:rsidRPr="00094AFB" w:rsidRDefault="00411E42" w:rsidP="00DE3CA3">
      <w:r w:rsidRPr="00094AFB">
        <w:t xml:space="preserve">For single-radio terminals, measurement gaps are needed to allow the UE to switch into the cdma2000 1xRTT network and do radio measurements. These Measurement gaps are network-controlled. The eNB is responsible for configuring </w:t>
      </w:r>
      <w:r w:rsidRPr="00094AFB">
        <w:lastRenderedPageBreak/>
        <w:t xml:space="preserve">the gap pattern and providing it to the UE through RRC dedicated </w:t>
      </w:r>
      <w:r w:rsidR="00507A24" w:rsidRPr="00094AFB">
        <w:t>signalling</w:t>
      </w:r>
      <w:r w:rsidRPr="00094AFB">
        <w:t xml:space="preserve">. Terminals with a dual receiver perform measurements on cdma2000 1xRTT </w:t>
      </w:r>
      <w:r w:rsidR="00507A24" w:rsidRPr="00094AFB">
        <w:t>neighbour</w:t>
      </w:r>
      <w:r w:rsidRPr="00094AFB">
        <w:t xml:space="preserve"> cells without tuning away from the E-UTRAN network. No DL gap patterns will be required for UEs which are capable of simultaneous reception on the involved frequency bands. No UL gap patterns will be required for UEs which are capable simultaneous transmission in one access and measuring on another access.</w:t>
      </w:r>
    </w:p>
    <w:p w14:paraId="063B977B" w14:textId="77777777" w:rsidR="00411E42" w:rsidRPr="00094AFB" w:rsidRDefault="00411E42" w:rsidP="00E10AA0">
      <w:pPr>
        <w:pStyle w:val="Heading6"/>
        <w:ind w:left="1440" w:hanging="1440"/>
        <w:rPr>
          <w:rFonts w:eastAsia="SimSun"/>
        </w:rPr>
      </w:pPr>
      <w:bookmarkStart w:id="1802" w:name="_Toc20402893"/>
      <w:bookmarkStart w:id="1803" w:name="_Toc29372399"/>
      <w:bookmarkStart w:id="1804" w:name="_Toc37760353"/>
      <w:bookmarkStart w:id="1805" w:name="_Toc46498589"/>
      <w:bookmarkStart w:id="1806" w:name="_Toc52490902"/>
      <w:bookmarkStart w:id="1807" w:name="_Toc156248391"/>
      <w:r w:rsidRPr="00094AFB">
        <w:t>10.3.2.3.1.2.3</w:t>
      </w:r>
      <w:r w:rsidRPr="00094AFB">
        <w:tab/>
        <w:t>Active Mode Measurement</w:t>
      </w:r>
      <w:bookmarkEnd w:id="1802"/>
      <w:bookmarkEnd w:id="1803"/>
      <w:bookmarkEnd w:id="1804"/>
      <w:bookmarkEnd w:id="1805"/>
      <w:bookmarkEnd w:id="1806"/>
      <w:bookmarkEnd w:id="1807"/>
    </w:p>
    <w:p w14:paraId="372F0241" w14:textId="77777777" w:rsidR="00411E42" w:rsidRPr="00094AFB" w:rsidRDefault="00411E42" w:rsidP="00DE3CA3">
      <w:r w:rsidRPr="00094AFB">
        <w:t xml:space="preserve">In RRC_CONNECTED mode, the UE measures the strengths of each of the cdma2000 1xRTT </w:t>
      </w:r>
      <w:r w:rsidR="00507A24" w:rsidRPr="00094AFB">
        <w:t>neighbour</w:t>
      </w:r>
      <w:r w:rsidRPr="00094AFB">
        <w:t xml:space="preserve"> cells and reports them in an RRC Message.</w:t>
      </w:r>
    </w:p>
    <w:p w14:paraId="217656C6" w14:textId="77777777" w:rsidR="00411E42" w:rsidRPr="00094AFB" w:rsidRDefault="00411E42" w:rsidP="00E10AA0">
      <w:pPr>
        <w:pStyle w:val="Heading6"/>
        <w:rPr>
          <w:kern w:val="2"/>
          <w:lang w:eastAsia="zh-CN"/>
        </w:rPr>
      </w:pPr>
      <w:bookmarkStart w:id="1808" w:name="_Toc20402894"/>
      <w:bookmarkStart w:id="1809" w:name="_Toc29372400"/>
      <w:bookmarkStart w:id="1810" w:name="_Toc37760354"/>
      <w:bookmarkStart w:id="1811" w:name="_Toc46498590"/>
      <w:bookmarkStart w:id="1812" w:name="_Toc52490903"/>
      <w:bookmarkStart w:id="1813" w:name="_Toc156248392"/>
      <w:r w:rsidRPr="00094AFB">
        <w:t>10.3.2.3.1.3</w:t>
      </w:r>
      <w:r w:rsidRPr="00094AFB">
        <w:tab/>
      </w:r>
      <w:r w:rsidRPr="00094AFB">
        <w:rPr>
          <w:kern w:val="2"/>
          <w:lang w:eastAsia="zh-CN"/>
        </w:rPr>
        <w:t>E-UTRAN to cdma2000 1xRTT Cell Re-selection</w:t>
      </w:r>
      <w:bookmarkEnd w:id="1808"/>
      <w:bookmarkEnd w:id="1809"/>
      <w:bookmarkEnd w:id="1810"/>
      <w:bookmarkEnd w:id="1811"/>
      <w:bookmarkEnd w:id="1812"/>
      <w:bookmarkEnd w:id="1813"/>
    </w:p>
    <w:p w14:paraId="53EBB7A1" w14:textId="77777777" w:rsidR="00411E42" w:rsidRPr="00094AFB" w:rsidRDefault="00411E42" w:rsidP="00DE3CA3">
      <w:r w:rsidRPr="00094AFB">
        <w:t>UE performs Cell re-selection to cdma2000 1xRTT while in RRC_IDLE.</w:t>
      </w:r>
    </w:p>
    <w:p w14:paraId="14F08331" w14:textId="77777777" w:rsidR="00411E42" w:rsidRPr="00094AFB" w:rsidRDefault="00411E42" w:rsidP="00DE3CA3">
      <w:r w:rsidRPr="00094AFB">
        <w:t>Cell reselection from E-UTRAN to 1xRTT should be aligned with 3GPP inter RAT cell reselection mechanism.</w:t>
      </w:r>
    </w:p>
    <w:p w14:paraId="69E5B143" w14:textId="77777777" w:rsidR="00411E42" w:rsidRPr="00094AFB" w:rsidRDefault="00411E42" w:rsidP="00E10AA0">
      <w:pPr>
        <w:pStyle w:val="Heading6"/>
        <w:rPr>
          <w:kern w:val="2"/>
          <w:lang w:eastAsia="zh-CN"/>
        </w:rPr>
      </w:pPr>
      <w:bookmarkStart w:id="1814" w:name="_Toc20402895"/>
      <w:bookmarkStart w:id="1815" w:name="_Toc29372401"/>
      <w:bookmarkStart w:id="1816" w:name="_Toc37760355"/>
      <w:bookmarkStart w:id="1817" w:name="_Toc46498591"/>
      <w:bookmarkStart w:id="1818" w:name="_Toc52490904"/>
      <w:bookmarkStart w:id="1819" w:name="_Toc156248393"/>
      <w:r w:rsidRPr="00094AFB">
        <w:t>10.3.2.3.1.4</w:t>
      </w:r>
      <w:r w:rsidRPr="00094AFB">
        <w:tab/>
      </w:r>
      <w:r w:rsidRPr="00094AFB">
        <w:rPr>
          <w:kern w:val="2"/>
          <w:lang w:eastAsia="zh-CN"/>
        </w:rPr>
        <w:t>E-UTRAN to cdma2000 1xRTT Handover</w:t>
      </w:r>
      <w:bookmarkEnd w:id="1814"/>
      <w:bookmarkEnd w:id="1815"/>
      <w:bookmarkEnd w:id="1816"/>
      <w:bookmarkEnd w:id="1817"/>
      <w:bookmarkEnd w:id="1818"/>
      <w:bookmarkEnd w:id="1819"/>
    </w:p>
    <w:p w14:paraId="2BCE359A" w14:textId="77777777" w:rsidR="00411E42" w:rsidRPr="00094AFB" w:rsidRDefault="00411E42" w:rsidP="00DE3CA3">
      <w:r w:rsidRPr="00094AFB">
        <w:t>In the high level procedure for handover from E-UTRAN to cdma2000 1xRTT</w:t>
      </w:r>
      <w:r w:rsidR="00667F5C" w:rsidRPr="00094AFB">
        <w:t xml:space="preserve"> except 1xRTT CS Fallback</w:t>
      </w:r>
      <w:r w:rsidRPr="00094AFB">
        <w:t xml:space="preserve">, registration and handover is performed directly after the handover decision has been made. Based on measurement reports received from the UE the eNB initiates a handover by sending a RRC </w:t>
      </w:r>
      <w:r w:rsidR="00E936BE" w:rsidRPr="00094AFB">
        <w:t xml:space="preserve">Handover FROM E-UTRA PREPARATION REQUEST </w:t>
      </w:r>
      <w:r w:rsidRPr="00094AFB">
        <w:t xml:space="preserve">message to the UE to indicate to the UE that it should begin the handover procedure. This message shall include the specified target </w:t>
      </w:r>
      <w:r w:rsidR="00E936BE" w:rsidRPr="00094AFB">
        <w:t xml:space="preserve">RAT </w:t>
      </w:r>
      <w:r w:rsidRPr="00094AFB">
        <w:t xml:space="preserve">type and any cdma2000 specific 1xRTT access parameters needed by the UE to create the appropriate 1xRTT Origination Request message. </w:t>
      </w:r>
      <w:r w:rsidR="00E936BE" w:rsidRPr="00094AFB">
        <w:t xml:space="preserve">The 1xRTT handover signalling is tunnelled between the UE and 1xRTT network. </w:t>
      </w:r>
      <w:r w:rsidRPr="00094AFB">
        <w:t xml:space="preserve">The 1xRTT access parameters </w:t>
      </w:r>
      <w:r w:rsidR="00E936BE" w:rsidRPr="00094AFB">
        <w:t xml:space="preserve">and 1xRTT messages </w:t>
      </w:r>
      <w:r w:rsidRPr="00094AFB">
        <w:t>are transparent to E-UTRAN. The set of the required 1xRTT access parameters are out of scope of this specification.</w:t>
      </w:r>
    </w:p>
    <w:p w14:paraId="20EB1BC1" w14:textId="77777777" w:rsidR="000C2BA1" w:rsidRPr="00094AFB" w:rsidRDefault="000C2BA1" w:rsidP="00E10AA0">
      <w:pPr>
        <w:rPr>
          <w:caps/>
        </w:rPr>
      </w:pPr>
      <w:r w:rsidRPr="00094AFB">
        <w:t>The messages are transferred inside RRC transfer messages and S1 CDMA2000 tunnel</w:t>
      </w:r>
      <w:r w:rsidR="00CC22C1" w:rsidRPr="00094AFB">
        <w:t>l</w:t>
      </w:r>
      <w:r w:rsidRPr="00094AFB">
        <w:t>ing messages. The MME will, based on indication provided by the 1xRTT network, get information about if the handover succeeded or failed making it possible for the MME set the handover status in the S1 CDMA2000 tunnel</w:t>
      </w:r>
      <w:r w:rsidR="00CC22C1" w:rsidRPr="00094AFB">
        <w:t>l</w:t>
      </w:r>
      <w:r w:rsidRPr="00094AFB">
        <w:t xml:space="preserve">ing messages (e.g. handover success, handover failure). In case the handover succeeded E-UTRAN will include the tunnelled </w:t>
      </w:r>
      <w:r w:rsidR="004C4A69" w:rsidRPr="00094AFB">
        <w:t>"</w:t>
      </w:r>
      <w:r w:rsidRPr="00094AFB">
        <w:t>CDMA2000 handover command</w:t>
      </w:r>
      <w:r w:rsidR="004C4A69" w:rsidRPr="00094AFB">
        <w:t>"</w:t>
      </w:r>
      <w:r w:rsidRPr="00094AFB">
        <w:t xml:space="preserve">, which will be sent to the UE, inside the RRC </w:t>
      </w:r>
      <w:r w:rsidRPr="00094AFB">
        <w:rPr>
          <w:caps/>
        </w:rPr>
        <w:t xml:space="preserve">MOBILITY from E-UTRA </w:t>
      </w:r>
      <w:r w:rsidR="00F7417B" w:rsidRPr="00094AFB">
        <w:rPr>
          <w:caps/>
        </w:rPr>
        <w:t xml:space="preserve">COMMAND </w:t>
      </w:r>
      <w:r w:rsidRPr="00094AFB">
        <w:t>message.</w:t>
      </w:r>
    </w:p>
    <w:p w14:paraId="7694878A" w14:textId="77777777" w:rsidR="000C2BA1" w:rsidRPr="00094AFB" w:rsidRDefault="000C2BA1" w:rsidP="00E10AA0">
      <w:r w:rsidRPr="00094AFB">
        <w:t xml:space="preserve">The UE can continue to send and receive data on the E-UTRAN radio until it receives the RRC </w:t>
      </w:r>
      <w:r w:rsidRPr="00094AFB">
        <w:rPr>
          <w:caps/>
        </w:rPr>
        <w:t xml:space="preserve">MOBILITY from E-UTRA </w:t>
      </w:r>
      <w:r w:rsidR="00F7417B" w:rsidRPr="00094AFB">
        <w:rPr>
          <w:caps/>
        </w:rPr>
        <w:t xml:space="preserve">COMMAND </w:t>
      </w:r>
      <w:r w:rsidRPr="00094AFB">
        <w:t xml:space="preserve">message including a tunnelled </w:t>
      </w:r>
      <w:r w:rsidR="004C4A69" w:rsidRPr="00094AFB">
        <w:t>"</w:t>
      </w:r>
      <w:r w:rsidRPr="00094AFB">
        <w:t>CDMA2000 handover command</w:t>
      </w:r>
      <w:r w:rsidR="004C4A69" w:rsidRPr="00094AFB">
        <w:t>"</w:t>
      </w:r>
      <w:r w:rsidRPr="00094AFB">
        <w:t>. After this message is received by the UE, the UE shall leave the E-UTRAN radio and start acquiring the 1xRTT traffic channel.</w:t>
      </w:r>
    </w:p>
    <w:p w14:paraId="3B209D76" w14:textId="77777777" w:rsidR="00411E42" w:rsidRPr="00094AFB" w:rsidRDefault="00411E42" w:rsidP="00E10AA0">
      <w:pPr>
        <w:pStyle w:val="Heading5"/>
      </w:pPr>
      <w:bookmarkStart w:id="1820" w:name="_Toc20402896"/>
      <w:bookmarkStart w:id="1821" w:name="_Toc29372402"/>
      <w:bookmarkStart w:id="1822" w:name="_Toc37760356"/>
      <w:bookmarkStart w:id="1823" w:name="_Toc46498592"/>
      <w:bookmarkStart w:id="1824" w:name="_Toc52490905"/>
      <w:bookmarkStart w:id="1825" w:name="_Toc156248394"/>
      <w:r w:rsidRPr="00094AFB">
        <w:t>10.3.2.3.2</w:t>
      </w:r>
      <w:r w:rsidRPr="00094AFB">
        <w:tab/>
        <w:t>Mobility from cdma2000 1xRTT to E-UTRAN</w:t>
      </w:r>
      <w:bookmarkEnd w:id="1820"/>
      <w:bookmarkEnd w:id="1821"/>
      <w:bookmarkEnd w:id="1822"/>
      <w:bookmarkEnd w:id="1823"/>
      <w:bookmarkEnd w:id="1824"/>
      <w:bookmarkEnd w:id="1825"/>
    </w:p>
    <w:p w14:paraId="6D459A19" w14:textId="77777777" w:rsidR="00411E42" w:rsidRPr="00094AFB" w:rsidRDefault="00411E42" w:rsidP="00DE3CA3">
      <w:r w:rsidRPr="00094AFB">
        <w:t>Mobility from cdma2000 1xRTT has no impact on E-UTRAN.</w:t>
      </w:r>
    </w:p>
    <w:p w14:paraId="22358FF2" w14:textId="77777777" w:rsidR="00667F5C" w:rsidRPr="00094AFB" w:rsidRDefault="00667F5C" w:rsidP="00E10AA0">
      <w:pPr>
        <w:pStyle w:val="Heading5"/>
      </w:pPr>
      <w:bookmarkStart w:id="1826" w:name="_Toc20402897"/>
      <w:bookmarkStart w:id="1827" w:name="_Toc29372403"/>
      <w:bookmarkStart w:id="1828" w:name="_Toc37760357"/>
      <w:bookmarkStart w:id="1829" w:name="_Toc46498593"/>
      <w:bookmarkStart w:id="1830" w:name="_Toc52490906"/>
      <w:bookmarkStart w:id="1831" w:name="_Toc156248395"/>
      <w:r w:rsidRPr="00094AFB">
        <w:t>10.3.2.3.3</w:t>
      </w:r>
      <w:r w:rsidRPr="00094AFB">
        <w:tab/>
        <w:t>1xRTT CS Fallback</w:t>
      </w:r>
      <w:bookmarkEnd w:id="1826"/>
      <w:bookmarkEnd w:id="1827"/>
      <w:bookmarkEnd w:id="1828"/>
      <w:bookmarkEnd w:id="1829"/>
      <w:bookmarkEnd w:id="1830"/>
      <w:bookmarkEnd w:id="1831"/>
    </w:p>
    <w:p w14:paraId="7BDFE8E3" w14:textId="77777777" w:rsidR="00C84766" w:rsidRPr="00094AFB" w:rsidRDefault="00667F5C" w:rsidP="00E10AA0">
      <w:r w:rsidRPr="00094AFB">
        <w:t xml:space="preserve">CS fallback </w:t>
      </w:r>
      <w:r w:rsidR="00C84766" w:rsidRPr="00094AFB">
        <w:t xml:space="preserve">to </w:t>
      </w:r>
      <w:r w:rsidRPr="00094AFB">
        <w:t>1xRTT enables the delivery of CS-domain services when a UE is being served by the E-UTRAN</w:t>
      </w:r>
      <w:r w:rsidR="001F4067" w:rsidRPr="00094AFB">
        <w:t>, as specified in TS 23.272</w:t>
      </w:r>
      <w:r w:rsidRPr="00094AFB">
        <w:t xml:space="preserve"> </w:t>
      </w:r>
      <w:r w:rsidR="00317451" w:rsidRPr="00094AFB">
        <w:t>[23</w:t>
      </w:r>
      <w:r w:rsidRPr="00094AFB">
        <w:t>].</w:t>
      </w:r>
    </w:p>
    <w:p w14:paraId="57F65296" w14:textId="77777777" w:rsidR="00C84766" w:rsidRPr="00094AFB" w:rsidRDefault="00C84766" w:rsidP="00E10AA0">
      <w:r w:rsidRPr="00094AFB">
        <w:t>The UE initiates 1xCSFB (e.g. to perform a 1xCS call origination or accept a 1xCS call termination) by using NAS signalling to send a CSFB indication to the MME.</w:t>
      </w:r>
      <w:r w:rsidR="00561698" w:rsidRPr="00094AFB">
        <w:t xml:space="preserve"> </w:t>
      </w:r>
      <w:r w:rsidRPr="00094AFB">
        <w:t>The MME then indicates to the eNB that 1xCSFB is required, which triggers the eNB to execute one of the following 1xCSFB procedures depending on network support and UE capability:</w:t>
      </w:r>
    </w:p>
    <w:p w14:paraId="1FCB23BA" w14:textId="77777777" w:rsidR="00C84766" w:rsidRPr="00094AFB" w:rsidRDefault="00C84766" w:rsidP="00E10AA0">
      <w:pPr>
        <w:pStyle w:val="B1"/>
      </w:pPr>
      <w:r w:rsidRPr="00094AFB">
        <w:t>-</w:t>
      </w:r>
      <w:r w:rsidRPr="00094AFB">
        <w:tab/>
        <w:t>Rel-8 1xCSFB, characterized by RRC connection release with redirection to 1xRTT;</w:t>
      </w:r>
    </w:p>
    <w:p w14:paraId="4F266B3D" w14:textId="77777777" w:rsidR="00C84766" w:rsidRPr="00094AFB" w:rsidRDefault="00C84766" w:rsidP="00E10AA0">
      <w:pPr>
        <w:pStyle w:val="B1"/>
      </w:pPr>
      <w:r w:rsidRPr="00094AFB">
        <w:t>-</w:t>
      </w:r>
      <w:r w:rsidRPr="00094AFB">
        <w:tab/>
        <w:t>enhanced 1xCSFB, characterized by 1xRTT handover signalling tunnelled between the UE and 1xRTT network;</w:t>
      </w:r>
    </w:p>
    <w:p w14:paraId="0FECE6BE" w14:textId="77777777" w:rsidR="0037381B" w:rsidRPr="00094AFB" w:rsidRDefault="00C84766" w:rsidP="00E10AA0">
      <w:pPr>
        <w:pStyle w:val="B1"/>
      </w:pPr>
      <w:r w:rsidRPr="00094AFB">
        <w:t>-</w:t>
      </w:r>
      <w:r w:rsidRPr="00094AFB">
        <w:tab/>
        <w:t>dual receiver 1xCSFB, characterized by RRC connection release without redirection information</w:t>
      </w:r>
      <w:r w:rsidR="0037381B" w:rsidRPr="00094AFB">
        <w:t>; or</w:t>
      </w:r>
    </w:p>
    <w:p w14:paraId="0E5CC9DD" w14:textId="77777777" w:rsidR="0037381B" w:rsidRPr="00094AFB" w:rsidRDefault="0037381B" w:rsidP="00E10AA0">
      <w:pPr>
        <w:pStyle w:val="B1"/>
      </w:pPr>
      <w:r w:rsidRPr="00094AFB">
        <w:t>-</w:t>
      </w:r>
      <w:r w:rsidRPr="00094AFB">
        <w:tab/>
        <w:t>dual receiver/transmitter enhanced 1xCSFB, characterized by either 1xRTT handover signalling tunnelled between the UE and 1xRTT network, or redirection of the UE</w:t>
      </w:r>
      <w:r w:rsidR="00FA4A7A" w:rsidRPr="00094AFB">
        <w:t>'</w:t>
      </w:r>
      <w:r w:rsidRPr="00094AFB">
        <w:t>s second radio to 1xRTT.</w:t>
      </w:r>
    </w:p>
    <w:p w14:paraId="18B8D7AA" w14:textId="77777777" w:rsidR="00C84766" w:rsidRPr="00094AFB" w:rsidRDefault="00C84766" w:rsidP="00E10AA0">
      <w:r w:rsidRPr="00094AFB">
        <w:t xml:space="preserve">The network advertises its support for Rel-8 1xCSFB by broadcasting 1xRTT pre-registration parameters in system information (SIB8). The Rel-8 1xCSFB procedure is the default procedure, when </w:t>
      </w:r>
      <w:r w:rsidR="006B7F33" w:rsidRPr="00094AFB">
        <w:t>no other 1xCSFB procedure</w:t>
      </w:r>
      <w:r w:rsidRPr="00094AFB">
        <w:t xml:space="preserve"> can be performed. If Rel-8 1xCSFB is to be performed, the eNB optionally solicits 1xRTT measurements from the UE, and then sends an RRC Connection Release message with redirection to 1xRTT. The UE then performs the normal 1xCS call origination or termination procedure in the 1xRTT access network.</w:t>
      </w:r>
    </w:p>
    <w:p w14:paraId="063646F7" w14:textId="77777777" w:rsidR="00C84766" w:rsidRPr="00094AFB" w:rsidRDefault="00C84766" w:rsidP="00E10AA0">
      <w:r w:rsidRPr="00094AFB">
        <w:lastRenderedPageBreak/>
        <w:t>A network which advertises support for Rel-8 1xCSFB may also support enhanced 1xCSFB, in which case the eNB determines to perform enhanced 1xCSFB based on UE capability.</w:t>
      </w:r>
      <w:r w:rsidR="00561698" w:rsidRPr="00094AFB">
        <w:t xml:space="preserve"> </w:t>
      </w:r>
      <w:r w:rsidRPr="00094AFB">
        <w:t>If enhanced 1xCSFB is to be performed, the eNB optionally solicits 1xRTT measurements from the UE, and then sends it a Handover From EUTRA Preparation Request message.</w:t>
      </w:r>
      <w:r w:rsidR="00561698" w:rsidRPr="00094AFB">
        <w:t xml:space="preserve"> </w:t>
      </w:r>
      <w:r w:rsidRPr="00094AFB">
        <w:t>This triggers the UE to send the UL Handover Preparation Transfer message containing 1xRTT dedicated information. The 1xRTT information is contained inside RRC and S1-AP messages between the UE and MME and in a generic "transfer" message between MME and 1xRTT network. The response from the 1xRTT network triggers the eNB to send a Mobility From EUTRA Command message which includes a 1xRTT channel assignment message that causes the UE to acquire a traffic channel in the 1xRTT access network. In addition to enhanced 1xCSFB, the eNB may determine to perform concurrent mobility to HRPD based on UE capability; if so, then two separate UL Handover Preparation Transfer messages are triggered from the UE containing 1xRTT and HRPD dedicated information, respectively. The concurrent HRPD handover procedure is handled independently from the e1xCSFB procedure, except that responses from the 1xRTT and HRPD networks shall be combined by the eNB into a single Mobility From EUTRA Command message.</w:t>
      </w:r>
    </w:p>
    <w:p w14:paraId="6B4D19AA" w14:textId="77777777" w:rsidR="006F6607" w:rsidRPr="00094AFB" w:rsidRDefault="00C84766" w:rsidP="00E10AA0">
      <w:r w:rsidRPr="00094AFB">
        <w:t>The network advertises support for dual receiver 1xCSFB by broadcasting the dual receiver 1xCSFB support indicator in system information (SIB8). The eNB determines to perform dual receiver 1xCSFB if the UE has a dual Rx configuration according to UE capability, and enhanced 1xCSFB cannot be performed (i.e. because enhanced 1xCSFB is not supported by both network and UE). If dual receiver 1xCSFB is to be performed, the eNB sends an RRC Connection Release message without including redirection information.</w:t>
      </w:r>
      <w:r w:rsidR="00561698" w:rsidRPr="00094AFB">
        <w:t xml:space="preserve"> </w:t>
      </w:r>
      <w:r w:rsidRPr="00094AFB">
        <w:t>The UE then performs the normal 1xCS call origination or termination procedure in the 1xRTT access network. A UE with dual Rx configuration may initiate 1xCSFB to a network broadcasting 1xRTT pre-registration parameters but not broadcasting the dual receiver 1xCSFB support indicator; in this case, the UE may receive an RRC Connection Release message with redirection to 1xRTT.</w:t>
      </w:r>
    </w:p>
    <w:p w14:paraId="07DE87D8" w14:textId="77777777" w:rsidR="0037381B" w:rsidRPr="00094AFB" w:rsidRDefault="0037381B" w:rsidP="00E10AA0">
      <w:pPr>
        <w:rPr>
          <w:rFonts w:eastAsia="SimSun"/>
          <w:kern w:val="2"/>
        </w:rPr>
      </w:pPr>
      <w:r w:rsidRPr="00094AFB">
        <w:t xml:space="preserve">The network advertises support for dual receiver/transmitter enhanced 1xCSFB (dual Rx/Tx e1xCSFB) by broadcasting the dual Rx/Tx e1xCSFB support indicator in system information (SIB8). The eNB determines to perform dual Rx/Tx e1xCSFB if the UE </w:t>
      </w:r>
      <w:r w:rsidR="004D3516" w:rsidRPr="00094AFB">
        <w:t>supports dual Rx/Tx e1xCSFB</w:t>
      </w:r>
      <w:r w:rsidRPr="00094AFB">
        <w:t xml:space="preserve"> according to UE capability. If the network does not advertise support for dual Rx/Tx e1xCSFB, UE which have dual Rx/Tx configuration may decide to keep the 1xRTT receiver/transmitter turned on in order to continuously operate in both 1xRTT and E-UTRAN. </w:t>
      </w:r>
      <w:r w:rsidRPr="00094AFB">
        <w:rPr>
          <w:rFonts w:eastAsia="SimSun"/>
          <w:kern w:val="2"/>
        </w:rPr>
        <w:t>If dual Rx/Tx e1xCSFB is to be performed, the eNB optionally solicits 1xRTT measurements from the UE</w:t>
      </w:r>
      <w:r w:rsidRPr="00094AFB">
        <w:t>, and then sends a Handover From EUTRA Preparation Request message. This triggers the UE to perform one of the following</w:t>
      </w:r>
      <w:r w:rsidRPr="00094AFB">
        <w:rPr>
          <w:rFonts w:eastAsia="SimSun"/>
          <w:kern w:val="2"/>
        </w:rPr>
        <w:t>:</w:t>
      </w:r>
    </w:p>
    <w:p w14:paraId="7F0E3152" w14:textId="77777777" w:rsidR="0037381B" w:rsidRPr="00094AFB" w:rsidRDefault="0037381B" w:rsidP="00E10AA0">
      <w:pPr>
        <w:pStyle w:val="B1"/>
      </w:pPr>
      <w:r w:rsidRPr="00094AFB">
        <w:t>-</w:t>
      </w:r>
      <w:r w:rsidRPr="00094AFB">
        <w:tab/>
        <w:t>send the UL Handover Preparation Transfer message containing 1xRTT dedicated information. The 1xRTT information is contained inside RRC and S1-AP messages between the UE and MME and in a generic "transfer" message between MME and 1xRTT network. The response from the 1xRTT network triggers the eNB to send a DL Information Transfer message which includes a 1xRTT channel assignment message that causes the UE to acquire a traffic channel in the 1xRTT access network while continuing to be served by the E-UTRAN (for PS-domain services).</w:t>
      </w:r>
    </w:p>
    <w:p w14:paraId="5E871E68" w14:textId="77777777" w:rsidR="0037381B" w:rsidRPr="00094AFB" w:rsidRDefault="0037381B" w:rsidP="00E10AA0">
      <w:pPr>
        <w:pStyle w:val="B1"/>
        <w:rPr>
          <w:rFonts w:eastAsia="SimSun"/>
          <w:kern w:val="2"/>
        </w:rPr>
      </w:pPr>
      <w:r w:rsidRPr="00094AFB">
        <w:t>-</w:t>
      </w:r>
      <w:r w:rsidRPr="00094AFB">
        <w:tab/>
        <w:t>direct its second radio to 1xRTT, where it performs the 1xCS call origination or termination procedure in the 1xRTT access network while continuing to be served by the E-UTRAN (for PS-domain services).</w:t>
      </w:r>
    </w:p>
    <w:p w14:paraId="00A6734C" w14:textId="77777777" w:rsidR="006F6607" w:rsidRPr="00094AFB" w:rsidRDefault="006F6607" w:rsidP="00E10AA0">
      <w:r w:rsidRPr="00094AFB">
        <w:t xml:space="preserve">The following table summarizes the various CS fallback options for 1xRTT, necessary UE capabilities and FGI index which should be set to </w:t>
      </w:r>
      <w:r w:rsidR="00FA4A7A" w:rsidRPr="00094AFB">
        <w:t>'</w:t>
      </w:r>
      <w:r w:rsidRPr="00094AFB">
        <w:t>1</w:t>
      </w:r>
      <w:r w:rsidR="00FA4A7A" w:rsidRPr="00094AFB">
        <w:t>'</w:t>
      </w:r>
      <w:r w:rsidRPr="00094AFB">
        <w:t xml:space="preserve">. The meaning of FGI index is specified in </w:t>
      </w:r>
      <w:r w:rsidR="001F4067" w:rsidRPr="00094AFB">
        <w:t xml:space="preserve">TS 36.331 </w:t>
      </w:r>
      <w:r w:rsidRPr="00094AFB">
        <w:t>[16</w:t>
      </w:r>
      <w:r w:rsidR="001F4067" w:rsidRPr="00094AFB">
        <w:t>]</w:t>
      </w:r>
      <w:r w:rsidRPr="00094AFB">
        <w:t>, Annex B.</w:t>
      </w:r>
    </w:p>
    <w:p w14:paraId="0CA1D339" w14:textId="77777777" w:rsidR="006F6607" w:rsidRPr="00094AFB" w:rsidRDefault="006F6607" w:rsidP="00324FF0">
      <w:pPr>
        <w:pStyle w:val="TH"/>
      </w:pPr>
      <w:r w:rsidRPr="00094AFB">
        <w:lastRenderedPageBreak/>
        <w:t>Table 10.3.2.3.3-1: CS fallback options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358"/>
        <w:gridCol w:w="2723"/>
        <w:gridCol w:w="1104"/>
        <w:gridCol w:w="2369"/>
        <w:gridCol w:w="1883"/>
      </w:tblGrid>
      <w:tr w:rsidR="00606089" w:rsidRPr="00094AFB" w14:paraId="331890D2" w14:textId="77777777">
        <w:trPr>
          <w:trHeight w:val="240"/>
          <w:jc w:val="center"/>
        </w:trPr>
        <w:tc>
          <w:tcPr>
            <w:tcW w:w="1358" w:type="dxa"/>
            <w:tcBorders>
              <w:bottom w:val="double" w:sz="4" w:space="0" w:color="auto"/>
            </w:tcBorders>
            <w:noWrap/>
            <w:vAlign w:val="center"/>
          </w:tcPr>
          <w:p w14:paraId="3730F66B" w14:textId="77777777" w:rsidR="006F6607" w:rsidRPr="00094AFB" w:rsidRDefault="006F6607" w:rsidP="00E10AA0">
            <w:pPr>
              <w:pStyle w:val="TAH"/>
              <w:spacing w:before="20" w:after="20"/>
              <w:ind w:left="57" w:right="57"/>
              <w:jc w:val="left"/>
            </w:pPr>
            <w:r w:rsidRPr="00094AFB">
              <w:t>Target RAT</w:t>
            </w:r>
          </w:p>
        </w:tc>
        <w:tc>
          <w:tcPr>
            <w:tcW w:w="2723" w:type="dxa"/>
            <w:tcBorders>
              <w:bottom w:val="double" w:sz="4" w:space="0" w:color="auto"/>
            </w:tcBorders>
            <w:vAlign w:val="center"/>
          </w:tcPr>
          <w:p w14:paraId="6C6A3B80" w14:textId="77777777" w:rsidR="006F6607" w:rsidRPr="00094AFB" w:rsidRDefault="006F6607" w:rsidP="00E10AA0">
            <w:pPr>
              <w:pStyle w:val="TAH"/>
              <w:spacing w:before="20" w:after="20"/>
              <w:ind w:left="57" w:right="57"/>
              <w:jc w:val="left"/>
            </w:pPr>
            <w:r w:rsidRPr="00094AFB">
              <w:t>Solutions</w:t>
            </w:r>
          </w:p>
        </w:tc>
        <w:tc>
          <w:tcPr>
            <w:tcW w:w="1104" w:type="dxa"/>
            <w:tcBorders>
              <w:bottom w:val="double" w:sz="4" w:space="0" w:color="auto"/>
            </w:tcBorders>
            <w:vAlign w:val="bottom"/>
          </w:tcPr>
          <w:p w14:paraId="427990BD" w14:textId="77777777" w:rsidR="006F6607" w:rsidRPr="00094AFB" w:rsidRDefault="006F6607" w:rsidP="00E10AA0">
            <w:pPr>
              <w:pStyle w:val="TAH"/>
              <w:spacing w:before="20" w:after="20"/>
              <w:ind w:left="57" w:right="57"/>
              <w:jc w:val="left"/>
            </w:pPr>
            <w:r w:rsidRPr="00094AFB">
              <w:t>Release</w:t>
            </w:r>
          </w:p>
        </w:tc>
        <w:tc>
          <w:tcPr>
            <w:tcW w:w="2369" w:type="dxa"/>
            <w:tcBorders>
              <w:bottom w:val="double" w:sz="4" w:space="0" w:color="auto"/>
            </w:tcBorders>
            <w:vAlign w:val="bottom"/>
          </w:tcPr>
          <w:p w14:paraId="4CB28A96" w14:textId="77777777" w:rsidR="006F6607" w:rsidRPr="00094AFB" w:rsidRDefault="006F6607" w:rsidP="00E10AA0">
            <w:pPr>
              <w:pStyle w:val="TAH"/>
              <w:spacing w:before="20" w:after="20"/>
              <w:ind w:left="57" w:right="57"/>
              <w:jc w:val="left"/>
            </w:pPr>
            <w:r w:rsidRPr="00094AFB">
              <w:t>UE Capability</w:t>
            </w:r>
          </w:p>
        </w:tc>
        <w:tc>
          <w:tcPr>
            <w:tcW w:w="1883" w:type="dxa"/>
            <w:tcBorders>
              <w:bottom w:val="double" w:sz="4" w:space="0" w:color="auto"/>
            </w:tcBorders>
          </w:tcPr>
          <w:p w14:paraId="787B73DB" w14:textId="77777777" w:rsidR="006F6607" w:rsidRPr="00094AFB" w:rsidRDefault="006F6607" w:rsidP="00E10AA0">
            <w:pPr>
              <w:pStyle w:val="TAH"/>
              <w:spacing w:before="20" w:after="20"/>
              <w:ind w:left="57" w:right="57"/>
              <w:jc w:val="left"/>
            </w:pPr>
            <w:r w:rsidRPr="00094AFB">
              <w:t>FGI Index</w:t>
            </w:r>
          </w:p>
        </w:tc>
      </w:tr>
      <w:tr w:rsidR="00606089" w:rsidRPr="00094AFB" w14:paraId="253008B6" w14:textId="77777777">
        <w:trPr>
          <w:trHeight w:val="240"/>
          <w:jc w:val="center"/>
        </w:trPr>
        <w:tc>
          <w:tcPr>
            <w:tcW w:w="1358" w:type="dxa"/>
            <w:vMerge w:val="restart"/>
            <w:noWrap/>
          </w:tcPr>
          <w:p w14:paraId="5078904B" w14:textId="77777777" w:rsidR="00107F94" w:rsidRPr="00094AFB" w:rsidRDefault="00107F94" w:rsidP="00E10AA0">
            <w:pPr>
              <w:pStyle w:val="TAC"/>
              <w:spacing w:before="20" w:after="20"/>
              <w:ind w:left="57" w:right="57"/>
              <w:jc w:val="left"/>
            </w:pPr>
            <w:r w:rsidRPr="00094AFB">
              <w:t>CS fallback to 1xRTT</w:t>
            </w:r>
          </w:p>
        </w:tc>
        <w:tc>
          <w:tcPr>
            <w:tcW w:w="2723" w:type="dxa"/>
          </w:tcPr>
          <w:p w14:paraId="3C447C71" w14:textId="77777777" w:rsidR="00107F94" w:rsidRPr="00094AFB" w:rsidRDefault="00107F94" w:rsidP="00E10AA0">
            <w:pPr>
              <w:pStyle w:val="TAC"/>
              <w:spacing w:before="20" w:after="20"/>
              <w:ind w:left="57" w:right="57"/>
              <w:jc w:val="left"/>
            </w:pPr>
            <w:r w:rsidRPr="00094AFB">
              <w:t>RRC Connection Release with Redirection</w:t>
            </w:r>
          </w:p>
        </w:tc>
        <w:tc>
          <w:tcPr>
            <w:tcW w:w="1104" w:type="dxa"/>
          </w:tcPr>
          <w:p w14:paraId="2A66C3CF" w14:textId="77777777" w:rsidR="00107F94" w:rsidRPr="00094AFB" w:rsidRDefault="00107F94" w:rsidP="00E10AA0">
            <w:pPr>
              <w:pStyle w:val="TAC"/>
              <w:spacing w:before="20" w:after="20"/>
              <w:ind w:left="57" w:right="57"/>
              <w:jc w:val="left"/>
            </w:pPr>
            <w:r w:rsidRPr="00094AFB">
              <w:t>Rel-8</w:t>
            </w:r>
          </w:p>
        </w:tc>
        <w:tc>
          <w:tcPr>
            <w:tcW w:w="2369" w:type="dxa"/>
          </w:tcPr>
          <w:p w14:paraId="43729DFD" w14:textId="77777777" w:rsidR="00107F94" w:rsidRPr="00094AFB" w:rsidRDefault="00107F94" w:rsidP="00E10AA0">
            <w:pPr>
              <w:pStyle w:val="TAC"/>
              <w:spacing w:before="20" w:after="20"/>
              <w:ind w:left="57" w:right="57"/>
              <w:jc w:val="left"/>
            </w:pPr>
            <w:r w:rsidRPr="00094AFB">
              <w:t>(NOTE 1)</w:t>
            </w:r>
          </w:p>
          <w:p w14:paraId="1F23B8D2" w14:textId="77777777" w:rsidR="00107F94" w:rsidRPr="00094AFB" w:rsidRDefault="00107F94" w:rsidP="00E10AA0">
            <w:pPr>
              <w:pStyle w:val="TAC"/>
              <w:spacing w:before="20" w:after="20"/>
              <w:ind w:left="57" w:right="57"/>
              <w:jc w:val="left"/>
            </w:pPr>
            <w:r w:rsidRPr="00094AFB">
              <w:t>Mandatory for UEs supporting CS fallback to 1xRTT</w:t>
            </w:r>
          </w:p>
        </w:tc>
        <w:tc>
          <w:tcPr>
            <w:tcW w:w="1883" w:type="dxa"/>
          </w:tcPr>
          <w:p w14:paraId="387615D3" w14:textId="77777777" w:rsidR="00107F94" w:rsidRPr="00094AFB" w:rsidRDefault="00107F94" w:rsidP="00E10AA0">
            <w:pPr>
              <w:pStyle w:val="TAC"/>
              <w:spacing w:before="20" w:after="20"/>
              <w:ind w:left="57" w:right="57"/>
              <w:jc w:val="left"/>
            </w:pPr>
          </w:p>
        </w:tc>
      </w:tr>
      <w:tr w:rsidR="00606089" w:rsidRPr="00094AFB" w14:paraId="7E08D7F7" w14:textId="77777777">
        <w:trPr>
          <w:trHeight w:val="240"/>
          <w:jc w:val="center"/>
        </w:trPr>
        <w:tc>
          <w:tcPr>
            <w:tcW w:w="1358" w:type="dxa"/>
            <w:vMerge/>
            <w:noWrap/>
          </w:tcPr>
          <w:p w14:paraId="3ECAE56A" w14:textId="77777777" w:rsidR="00107F94" w:rsidRPr="00094AFB" w:rsidRDefault="00107F94" w:rsidP="00E10AA0">
            <w:pPr>
              <w:pStyle w:val="TAC"/>
              <w:spacing w:before="20" w:after="20"/>
              <w:ind w:left="57" w:right="57"/>
              <w:jc w:val="left"/>
            </w:pPr>
          </w:p>
        </w:tc>
        <w:tc>
          <w:tcPr>
            <w:tcW w:w="2723" w:type="dxa"/>
          </w:tcPr>
          <w:p w14:paraId="08CFEF4C" w14:textId="77777777" w:rsidR="00107F94" w:rsidRPr="00094AFB" w:rsidRDefault="00107F94" w:rsidP="00E10AA0">
            <w:pPr>
              <w:pStyle w:val="TAC"/>
              <w:spacing w:before="20" w:after="20"/>
              <w:ind w:left="57" w:right="57"/>
              <w:jc w:val="left"/>
            </w:pPr>
            <w:r w:rsidRPr="00094AFB">
              <w:t>enhanced 1xCSFB</w:t>
            </w:r>
          </w:p>
        </w:tc>
        <w:tc>
          <w:tcPr>
            <w:tcW w:w="1104" w:type="dxa"/>
          </w:tcPr>
          <w:p w14:paraId="2C1BFDA5" w14:textId="77777777" w:rsidR="00107F94" w:rsidRPr="00094AFB" w:rsidRDefault="00107F94" w:rsidP="00E10AA0">
            <w:pPr>
              <w:pStyle w:val="TAC"/>
              <w:spacing w:before="20" w:after="20"/>
              <w:ind w:left="57" w:right="57"/>
              <w:jc w:val="left"/>
            </w:pPr>
            <w:r w:rsidRPr="00094AFB">
              <w:t>Rel-9</w:t>
            </w:r>
          </w:p>
        </w:tc>
        <w:tc>
          <w:tcPr>
            <w:tcW w:w="2369" w:type="dxa"/>
          </w:tcPr>
          <w:p w14:paraId="48DE5DE9" w14:textId="77777777" w:rsidR="00107F94" w:rsidRPr="00094AFB" w:rsidRDefault="00107F94" w:rsidP="00E10AA0">
            <w:pPr>
              <w:pStyle w:val="TAC"/>
              <w:spacing w:before="20" w:after="20"/>
              <w:ind w:left="57" w:right="57"/>
              <w:jc w:val="left"/>
            </w:pPr>
            <w:r w:rsidRPr="00094AFB">
              <w:t>(NOTE 1)</w:t>
            </w:r>
          </w:p>
          <w:p w14:paraId="15C58B9D" w14:textId="77777777" w:rsidR="00107F94" w:rsidRPr="00094AFB" w:rsidRDefault="00107F94" w:rsidP="00E10AA0">
            <w:pPr>
              <w:pStyle w:val="TAC"/>
              <w:spacing w:before="20" w:after="20"/>
              <w:ind w:left="57" w:right="57"/>
              <w:jc w:val="left"/>
            </w:pPr>
            <w:r w:rsidRPr="00094AFB">
              <w:t>e-CSFB-1XRTT</w:t>
            </w:r>
          </w:p>
        </w:tc>
        <w:tc>
          <w:tcPr>
            <w:tcW w:w="1883" w:type="dxa"/>
          </w:tcPr>
          <w:p w14:paraId="5689C2F3" w14:textId="77777777" w:rsidR="00107F94" w:rsidRPr="00094AFB" w:rsidRDefault="00107F94" w:rsidP="00E10AA0">
            <w:pPr>
              <w:pStyle w:val="TAC"/>
              <w:spacing w:before="20" w:after="20"/>
              <w:ind w:left="57" w:right="57"/>
              <w:jc w:val="left"/>
            </w:pPr>
          </w:p>
        </w:tc>
      </w:tr>
      <w:tr w:rsidR="00606089" w:rsidRPr="00094AFB" w14:paraId="30D9553F" w14:textId="77777777">
        <w:trPr>
          <w:trHeight w:val="240"/>
          <w:jc w:val="center"/>
        </w:trPr>
        <w:tc>
          <w:tcPr>
            <w:tcW w:w="1358" w:type="dxa"/>
            <w:vMerge/>
            <w:noWrap/>
          </w:tcPr>
          <w:p w14:paraId="345209F4" w14:textId="77777777" w:rsidR="00107F94" w:rsidRPr="00094AFB" w:rsidRDefault="00107F94" w:rsidP="00E10AA0">
            <w:pPr>
              <w:pStyle w:val="TAC"/>
              <w:spacing w:before="20" w:after="20"/>
              <w:ind w:left="57" w:right="57"/>
              <w:jc w:val="left"/>
            </w:pPr>
          </w:p>
        </w:tc>
        <w:tc>
          <w:tcPr>
            <w:tcW w:w="2723" w:type="dxa"/>
          </w:tcPr>
          <w:p w14:paraId="4A54ACC8" w14:textId="77777777" w:rsidR="00107F94" w:rsidRPr="00094AFB" w:rsidRDefault="00107F94" w:rsidP="00E10AA0">
            <w:pPr>
              <w:pStyle w:val="TAC"/>
              <w:tabs>
                <w:tab w:val="right" w:pos="2651"/>
              </w:tabs>
              <w:spacing w:before="20" w:after="20"/>
              <w:ind w:left="57" w:right="57"/>
              <w:jc w:val="left"/>
            </w:pPr>
            <w:r w:rsidRPr="00094AFB">
              <w:t>enhanced 1xCSFB with concurrent HRPD handover</w:t>
            </w:r>
            <w:r w:rsidRPr="00094AFB">
              <w:tab/>
            </w:r>
          </w:p>
        </w:tc>
        <w:tc>
          <w:tcPr>
            <w:tcW w:w="1104" w:type="dxa"/>
          </w:tcPr>
          <w:p w14:paraId="2D755803" w14:textId="77777777" w:rsidR="00107F94" w:rsidRPr="00094AFB" w:rsidRDefault="00107F94" w:rsidP="00E10AA0">
            <w:pPr>
              <w:pStyle w:val="TAC"/>
              <w:spacing w:before="20" w:after="20"/>
              <w:ind w:left="57" w:right="57"/>
              <w:jc w:val="left"/>
            </w:pPr>
            <w:r w:rsidRPr="00094AFB">
              <w:t>Rel-9</w:t>
            </w:r>
          </w:p>
        </w:tc>
        <w:tc>
          <w:tcPr>
            <w:tcW w:w="2369" w:type="dxa"/>
          </w:tcPr>
          <w:p w14:paraId="09BE3F63" w14:textId="77777777" w:rsidR="00107F94" w:rsidRPr="00094AFB" w:rsidRDefault="00107F94" w:rsidP="00E10AA0">
            <w:pPr>
              <w:pStyle w:val="TAC"/>
              <w:spacing w:before="20" w:after="20"/>
              <w:ind w:left="57" w:right="57"/>
              <w:jc w:val="left"/>
            </w:pPr>
            <w:r w:rsidRPr="00094AFB">
              <w:t>(NOTE 1)</w:t>
            </w:r>
          </w:p>
          <w:p w14:paraId="629279B3" w14:textId="77777777" w:rsidR="00107F94" w:rsidRPr="00094AFB" w:rsidRDefault="00107F94" w:rsidP="00E10AA0">
            <w:pPr>
              <w:pStyle w:val="TAC"/>
              <w:spacing w:before="20" w:after="20"/>
              <w:ind w:left="57" w:right="57"/>
              <w:jc w:val="left"/>
              <w:rPr>
                <w:iCs/>
              </w:rPr>
            </w:pPr>
            <w:r w:rsidRPr="00094AFB">
              <w:rPr>
                <w:iCs/>
                <w:lang w:eastAsia="zh-CN"/>
              </w:rPr>
              <w:t xml:space="preserve">e-CSFB-ConcPS-Mob1XRTT, </w:t>
            </w:r>
            <w:r w:rsidRPr="00094AFB">
              <w:t xml:space="preserve">Support of HRPD, </w:t>
            </w:r>
            <w:r w:rsidRPr="00094AFB">
              <w:rPr>
                <w:iCs/>
              </w:rPr>
              <w:t>supportedBandListHRPD</w:t>
            </w:r>
          </w:p>
        </w:tc>
        <w:tc>
          <w:tcPr>
            <w:tcW w:w="1883" w:type="dxa"/>
          </w:tcPr>
          <w:p w14:paraId="2853C5D5" w14:textId="77777777" w:rsidR="00107F94" w:rsidRPr="00094AFB" w:rsidRDefault="00107F94" w:rsidP="00E10AA0">
            <w:pPr>
              <w:pStyle w:val="TAC"/>
              <w:spacing w:before="20" w:after="20"/>
              <w:ind w:left="57" w:right="57"/>
              <w:jc w:val="left"/>
            </w:pPr>
            <w:r w:rsidRPr="00094AFB">
              <w:t>FGI12, FGI26</w:t>
            </w:r>
          </w:p>
        </w:tc>
      </w:tr>
      <w:tr w:rsidR="00606089" w:rsidRPr="00094AFB" w14:paraId="34E01034" w14:textId="77777777">
        <w:trPr>
          <w:trHeight w:val="240"/>
          <w:jc w:val="center"/>
        </w:trPr>
        <w:tc>
          <w:tcPr>
            <w:tcW w:w="1358" w:type="dxa"/>
            <w:vMerge/>
            <w:noWrap/>
          </w:tcPr>
          <w:p w14:paraId="1CA815B3" w14:textId="77777777" w:rsidR="00107F94" w:rsidRPr="00094AFB" w:rsidRDefault="00107F94" w:rsidP="00E10AA0">
            <w:pPr>
              <w:pStyle w:val="TAC"/>
              <w:spacing w:before="20" w:after="20"/>
              <w:ind w:left="57" w:right="57"/>
              <w:jc w:val="left"/>
            </w:pPr>
          </w:p>
        </w:tc>
        <w:tc>
          <w:tcPr>
            <w:tcW w:w="2723" w:type="dxa"/>
          </w:tcPr>
          <w:p w14:paraId="77553643" w14:textId="77777777" w:rsidR="00107F94" w:rsidRPr="00094AFB" w:rsidRDefault="00107F94" w:rsidP="00E10AA0">
            <w:pPr>
              <w:pStyle w:val="TAC"/>
              <w:spacing w:before="20" w:after="20"/>
              <w:ind w:left="57" w:right="57"/>
              <w:jc w:val="left"/>
            </w:pPr>
            <w:r w:rsidRPr="00094AFB">
              <w:t xml:space="preserve">dual receiver 1xCSFB </w:t>
            </w:r>
            <w:r w:rsidRPr="00094AFB">
              <w:rPr>
                <w:rFonts w:cs="Arial"/>
                <w:szCs w:val="18"/>
              </w:rPr>
              <w:t>(RRC Connection Release without Redirection)</w:t>
            </w:r>
          </w:p>
        </w:tc>
        <w:tc>
          <w:tcPr>
            <w:tcW w:w="1104" w:type="dxa"/>
          </w:tcPr>
          <w:p w14:paraId="1B0F980F" w14:textId="77777777" w:rsidR="00107F94" w:rsidRPr="00094AFB" w:rsidRDefault="00107F94" w:rsidP="00E10AA0">
            <w:pPr>
              <w:pStyle w:val="TAC"/>
              <w:spacing w:before="20" w:after="20"/>
              <w:ind w:left="57" w:right="57"/>
              <w:jc w:val="left"/>
            </w:pPr>
            <w:r w:rsidRPr="00094AFB">
              <w:t>Rel-9</w:t>
            </w:r>
          </w:p>
        </w:tc>
        <w:tc>
          <w:tcPr>
            <w:tcW w:w="2369" w:type="dxa"/>
          </w:tcPr>
          <w:p w14:paraId="40494AB2" w14:textId="77777777" w:rsidR="00107F94" w:rsidRPr="00094AFB" w:rsidRDefault="00107F94" w:rsidP="00E10AA0">
            <w:pPr>
              <w:pStyle w:val="TAC"/>
              <w:spacing w:before="20" w:after="20"/>
              <w:ind w:left="57" w:right="57"/>
              <w:jc w:val="left"/>
            </w:pPr>
            <w:r w:rsidRPr="00094AFB">
              <w:t>(NOTE 1)</w:t>
            </w:r>
          </w:p>
          <w:p w14:paraId="56C360EF" w14:textId="77777777" w:rsidR="00107F94" w:rsidRPr="00094AFB" w:rsidRDefault="00107F94" w:rsidP="00E10AA0">
            <w:pPr>
              <w:pStyle w:val="TAC"/>
              <w:spacing w:before="20" w:after="20"/>
              <w:ind w:left="57" w:right="57"/>
              <w:jc w:val="left"/>
              <w:rPr>
                <w:iCs/>
              </w:rPr>
            </w:pPr>
            <w:r w:rsidRPr="00094AFB">
              <w:rPr>
                <w:iCs/>
              </w:rPr>
              <w:t xml:space="preserve">rx-Config1XRTT (set to </w:t>
            </w:r>
            <w:r w:rsidR="00FA4A7A" w:rsidRPr="00094AFB">
              <w:rPr>
                <w:iCs/>
              </w:rPr>
              <w:t>'</w:t>
            </w:r>
            <w:r w:rsidRPr="00094AFB">
              <w:rPr>
                <w:iCs/>
              </w:rPr>
              <w:t>dual</w:t>
            </w:r>
            <w:r w:rsidR="00FA4A7A" w:rsidRPr="00094AFB">
              <w:rPr>
                <w:iCs/>
              </w:rPr>
              <w:t>'</w:t>
            </w:r>
            <w:r w:rsidRPr="00094AFB">
              <w:rPr>
                <w:iCs/>
              </w:rPr>
              <w:t>)</w:t>
            </w:r>
          </w:p>
        </w:tc>
        <w:tc>
          <w:tcPr>
            <w:tcW w:w="1883" w:type="dxa"/>
          </w:tcPr>
          <w:p w14:paraId="206A9B99" w14:textId="77777777" w:rsidR="00107F94" w:rsidRPr="00094AFB" w:rsidRDefault="00107F94" w:rsidP="00E10AA0">
            <w:pPr>
              <w:pStyle w:val="TAC"/>
              <w:spacing w:before="20" w:after="20"/>
              <w:ind w:left="57" w:right="57"/>
              <w:jc w:val="left"/>
            </w:pPr>
          </w:p>
        </w:tc>
      </w:tr>
      <w:tr w:rsidR="00606089" w:rsidRPr="00094AFB" w14:paraId="032B2786" w14:textId="77777777">
        <w:trPr>
          <w:trHeight w:val="240"/>
          <w:jc w:val="center"/>
        </w:trPr>
        <w:tc>
          <w:tcPr>
            <w:tcW w:w="1358" w:type="dxa"/>
            <w:vMerge/>
            <w:noWrap/>
          </w:tcPr>
          <w:p w14:paraId="12DA69A5" w14:textId="77777777" w:rsidR="00107F94" w:rsidRPr="00094AFB" w:rsidRDefault="00107F94" w:rsidP="00E10AA0">
            <w:pPr>
              <w:pStyle w:val="TAC"/>
              <w:spacing w:before="20" w:after="20"/>
              <w:ind w:left="57" w:right="57"/>
              <w:jc w:val="left"/>
            </w:pPr>
          </w:p>
        </w:tc>
        <w:tc>
          <w:tcPr>
            <w:tcW w:w="2723" w:type="dxa"/>
          </w:tcPr>
          <w:p w14:paraId="60138EBE" w14:textId="77777777" w:rsidR="00107F94" w:rsidRPr="00094AFB" w:rsidRDefault="00107F94" w:rsidP="00E10AA0">
            <w:pPr>
              <w:pStyle w:val="TAC"/>
              <w:spacing w:before="20" w:after="20"/>
              <w:ind w:left="57" w:right="57"/>
              <w:jc w:val="left"/>
            </w:pPr>
            <w:r w:rsidRPr="00094AFB">
              <w:t>dual receiver/transmitter enhanced 1xCSFB</w:t>
            </w:r>
          </w:p>
        </w:tc>
        <w:tc>
          <w:tcPr>
            <w:tcW w:w="1104" w:type="dxa"/>
          </w:tcPr>
          <w:p w14:paraId="69580AE1" w14:textId="77777777" w:rsidR="00107F94" w:rsidRPr="00094AFB" w:rsidRDefault="00107F94" w:rsidP="00E10AA0">
            <w:pPr>
              <w:pStyle w:val="TAC"/>
              <w:spacing w:before="20" w:after="20"/>
              <w:ind w:left="57" w:right="57"/>
              <w:jc w:val="left"/>
            </w:pPr>
            <w:r w:rsidRPr="00094AFB">
              <w:t>Rel-10</w:t>
            </w:r>
          </w:p>
        </w:tc>
        <w:tc>
          <w:tcPr>
            <w:tcW w:w="2369" w:type="dxa"/>
          </w:tcPr>
          <w:p w14:paraId="71A63D3E" w14:textId="77777777" w:rsidR="00107F94" w:rsidRPr="00094AFB" w:rsidRDefault="00107F94" w:rsidP="00E10AA0">
            <w:pPr>
              <w:pStyle w:val="TAC"/>
              <w:spacing w:before="20" w:after="20"/>
              <w:ind w:left="57" w:right="57"/>
              <w:jc w:val="left"/>
            </w:pPr>
            <w:r w:rsidRPr="00094AFB">
              <w:t>(NOTE 1)</w:t>
            </w:r>
          </w:p>
          <w:p w14:paraId="118855C2" w14:textId="77777777" w:rsidR="00107F94" w:rsidRPr="00094AFB" w:rsidRDefault="001813B0" w:rsidP="00E10AA0">
            <w:pPr>
              <w:pStyle w:val="TAC"/>
              <w:spacing w:before="20" w:after="20"/>
              <w:ind w:left="57" w:right="57"/>
              <w:jc w:val="left"/>
            </w:pPr>
            <w:r w:rsidRPr="00094AFB">
              <w:t>e-CSFB-dual-1XRTT</w:t>
            </w:r>
          </w:p>
        </w:tc>
        <w:tc>
          <w:tcPr>
            <w:tcW w:w="1883" w:type="dxa"/>
          </w:tcPr>
          <w:p w14:paraId="364EAC0C" w14:textId="77777777" w:rsidR="00107F94" w:rsidRPr="00094AFB" w:rsidRDefault="00107F94" w:rsidP="00E10AA0">
            <w:pPr>
              <w:pStyle w:val="TAC"/>
              <w:spacing w:before="20" w:after="20"/>
              <w:ind w:left="57" w:right="57"/>
              <w:jc w:val="left"/>
            </w:pPr>
          </w:p>
        </w:tc>
      </w:tr>
      <w:tr w:rsidR="006F6607" w:rsidRPr="00094AFB" w14:paraId="16F01400" w14:textId="77777777">
        <w:trPr>
          <w:trHeight w:val="240"/>
          <w:jc w:val="center"/>
        </w:trPr>
        <w:tc>
          <w:tcPr>
            <w:tcW w:w="9437" w:type="dxa"/>
            <w:gridSpan w:val="5"/>
            <w:noWrap/>
          </w:tcPr>
          <w:p w14:paraId="2997E705" w14:textId="77777777" w:rsidR="006F6607" w:rsidRPr="00094AFB" w:rsidRDefault="006F6607" w:rsidP="00E10AA0">
            <w:pPr>
              <w:pStyle w:val="TAN"/>
            </w:pPr>
            <w:r w:rsidRPr="00094AFB">
              <w:t>NOTE 1:</w:t>
            </w:r>
            <w:r w:rsidRPr="00094AFB">
              <w:tab/>
              <w:t>All CS fallback to 1xRTT capable UE shall indicate that it supports 1xRTT and supported band list in the UE capability.</w:t>
            </w:r>
          </w:p>
          <w:p w14:paraId="43866C28" w14:textId="77777777" w:rsidR="006F6607" w:rsidRPr="00094AFB" w:rsidRDefault="006F6607" w:rsidP="00E10AA0">
            <w:pPr>
              <w:pStyle w:val="TAN"/>
            </w:pPr>
            <w:r w:rsidRPr="00094AFB">
              <w:t>NOTE 2:</w:t>
            </w:r>
            <w:r w:rsidRPr="00094AFB">
              <w:tab/>
              <w:t>The measurement may be performed before any of the above CS fallback solution is triggered to select the target cell or frequency layer more accurately based on eNB decision. eNB may trigger any of above CS fallback solutions blindly.</w:t>
            </w:r>
          </w:p>
        </w:tc>
      </w:tr>
    </w:tbl>
    <w:p w14:paraId="133BF2D5" w14:textId="77777777" w:rsidR="00C84766" w:rsidRPr="00094AFB" w:rsidRDefault="00C84766" w:rsidP="00E10AA0">
      <w:pPr>
        <w:rPr>
          <w:rFonts w:eastAsia="SimSun"/>
          <w:kern w:val="2"/>
        </w:rPr>
      </w:pPr>
    </w:p>
    <w:p w14:paraId="7DDF9D02" w14:textId="77777777" w:rsidR="00667F5C" w:rsidRPr="00094AFB" w:rsidRDefault="00667F5C" w:rsidP="00E10AA0">
      <w:pPr>
        <w:pStyle w:val="H6"/>
      </w:pPr>
      <w:r w:rsidRPr="00094AFB">
        <w:t>10.3.2.3.</w:t>
      </w:r>
      <w:r w:rsidR="00B6351C" w:rsidRPr="00094AFB">
        <w:t>3</w:t>
      </w:r>
      <w:r w:rsidRPr="00094AFB">
        <w:t>.1</w:t>
      </w:r>
      <w:r w:rsidRPr="00094AFB">
        <w:tab/>
        <w:t>Pre-registration Procedure for 1xRTT CSFB</w:t>
      </w:r>
    </w:p>
    <w:p w14:paraId="06974872" w14:textId="77777777" w:rsidR="00A45BEC" w:rsidRPr="00094AFB" w:rsidRDefault="00A45BEC" w:rsidP="00487BF1">
      <w:r w:rsidRPr="00094AFB">
        <w:t>A 1xCSFB capable terminal may pre-register in the 1xRTT network via the E-UTRAN in order to establish CS services (e.g. originating and terminating voice calls) in the 1xRTT network. Pre-registration applies only to Rel-8 1xCSFB</w:t>
      </w:r>
      <w:r w:rsidR="006B7F33" w:rsidRPr="00094AFB">
        <w:t>,</w:t>
      </w:r>
      <w:r w:rsidRPr="00094AFB">
        <w:t xml:space="preserve"> enhanced 1xCSFB</w:t>
      </w:r>
      <w:r w:rsidR="006B7F33" w:rsidRPr="00094AFB">
        <w:t xml:space="preserve"> and dual receiver/transmitter enhanced 1xCSFB</w:t>
      </w:r>
      <w:r w:rsidRPr="00094AFB">
        <w:t>. It does not apply to dual receiver 1xCSFB, since the UE registers directly in the 1xRTT network using the normal 1xCS registration procedure</w:t>
      </w:r>
      <w:r w:rsidR="00FD00EB" w:rsidRPr="00094AFB">
        <w:t>.</w:t>
      </w:r>
    </w:p>
    <w:p w14:paraId="74C2F47C" w14:textId="77777777" w:rsidR="00667F5C" w:rsidRPr="00094AFB" w:rsidRDefault="00A45BEC" w:rsidP="00487BF1">
      <w:r w:rsidRPr="00094AFB">
        <w:t xml:space="preserve">The UE determines whether pre-registration is needed based on 1xRTT pre-registration parameters broadcast in system information (SIB8). </w:t>
      </w:r>
      <w:r w:rsidR="00667F5C" w:rsidRPr="00094AFB">
        <w:t>Before performing a 1xRTT pre-registration, the UE requests from the eNB the necessary information to perform the 1xRTT pre-registration using</w:t>
      </w:r>
      <w:r w:rsidRPr="00094AFB">
        <w:t xml:space="preserve"> the</w:t>
      </w:r>
      <w:r w:rsidR="00667F5C" w:rsidRPr="00094AFB">
        <w:t xml:space="preserve"> CDMA2000</w:t>
      </w:r>
      <w:r w:rsidRPr="00094AFB">
        <w:t xml:space="preserve"> </w:t>
      </w:r>
      <w:r w:rsidR="00667F5C" w:rsidRPr="00094AFB">
        <w:t>CSFB</w:t>
      </w:r>
      <w:r w:rsidRPr="00094AFB">
        <w:t xml:space="preserve"> </w:t>
      </w:r>
      <w:r w:rsidR="00667F5C" w:rsidRPr="00094AFB">
        <w:t>Parameters</w:t>
      </w:r>
      <w:r w:rsidRPr="00094AFB">
        <w:t xml:space="preserve"> </w:t>
      </w:r>
      <w:r w:rsidR="00667F5C" w:rsidRPr="00094AFB">
        <w:t>Request message. The eNB provides the necessary parameters in the CDMA2000</w:t>
      </w:r>
      <w:r w:rsidRPr="00094AFB">
        <w:t xml:space="preserve"> </w:t>
      </w:r>
      <w:r w:rsidR="00667F5C" w:rsidRPr="00094AFB">
        <w:t>CSFB</w:t>
      </w:r>
      <w:r w:rsidRPr="00094AFB">
        <w:t xml:space="preserve"> </w:t>
      </w:r>
      <w:r w:rsidR="00667F5C" w:rsidRPr="00094AFB">
        <w:t>Parameters</w:t>
      </w:r>
      <w:r w:rsidRPr="00094AFB">
        <w:t xml:space="preserve"> </w:t>
      </w:r>
      <w:r w:rsidR="00667F5C" w:rsidRPr="00094AFB">
        <w:t>Response</w:t>
      </w:r>
      <w:r w:rsidRPr="00094AFB">
        <w:t xml:space="preserve"> message</w:t>
      </w:r>
      <w:r w:rsidR="00667F5C" w:rsidRPr="00094AFB">
        <w:t>. These necessary parameters are pre-configured in the eNB and are transparent to E-UTRAN.</w:t>
      </w:r>
    </w:p>
    <w:p w14:paraId="762A264A" w14:textId="77777777" w:rsidR="00667F5C" w:rsidRPr="00094AFB" w:rsidRDefault="00667F5C" w:rsidP="00E10AA0">
      <w:r w:rsidRPr="00094AFB">
        <w:t>The UE is responsible for maintaining the 1xRTT context</w:t>
      </w:r>
      <w:r w:rsidR="00A45BEC" w:rsidRPr="00094AFB">
        <w:t>,</w:t>
      </w:r>
      <w:r w:rsidRPr="00094AFB">
        <w:t xml:space="preserve"> e.g. by performing re-registrations if needed. The UE will use the 1xRTT pre-registration information to decide whether a re-registration shall be performed. A dual</w:t>
      </w:r>
      <w:r w:rsidR="00A45BEC" w:rsidRPr="00094AFB">
        <w:t xml:space="preserve"> </w:t>
      </w:r>
      <w:r w:rsidRPr="00094AFB">
        <w:t xml:space="preserve">receiver UE </w:t>
      </w:r>
      <w:r w:rsidR="00A45BEC" w:rsidRPr="00094AFB">
        <w:t xml:space="preserve">which registers directly in the 1xRTT network </w:t>
      </w:r>
      <w:r w:rsidRPr="00094AFB">
        <w:t xml:space="preserve">can ignore these parameters. Re-registrations are only allowed in areas where pre-registration is </w:t>
      </w:r>
      <w:r w:rsidR="00A45BEC" w:rsidRPr="00094AFB">
        <w:t>allowed</w:t>
      </w:r>
      <w:r w:rsidRPr="00094AFB">
        <w:t>.</w:t>
      </w:r>
    </w:p>
    <w:p w14:paraId="4A0BDECA" w14:textId="77777777" w:rsidR="00667F5C" w:rsidRPr="00094AFB" w:rsidRDefault="00667F5C" w:rsidP="00E10AA0">
      <w:r w:rsidRPr="00094AFB">
        <w:t>The management of the pre-registration and re-registration is handled by the 1xRTT upper layer in the UE.</w:t>
      </w:r>
    </w:p>
    <w:p w14:paraId="446ED99A" w14:textId="77777777" w:rsidR="0026437D" w:rsidRPr="00094AFB" w:rsidRDefault="0026437D" w:rsidP="009C26DC">
      <w:pPr>
        <w:pStyle w:val="Heading3"/>
      </w:pPr>
      <w:bookmarkStart w:id="1832" w:name="_Toc20402898"/>
      <w:bookmarkStart w:id="1833" w:name="_Toc29372404"/>
      <w:bookmarkStart w:id="1834" w:name="_Toc37760358"/>
      <w:bookmarkStart w:id="1835" w:name="_Toc46498594"/>
      <w:bookmarkStart w:id="1836" w:name="_Toc52490907"/>
      <w:bookmarkStart w:id="1837" w:name="_Toc156248396"/>
      <w:r w:rsidRPr="00094AFB">
        <w:t>10.3.3</w:t>
      </w:r>
      <w:r w:rsidRPr="00094AFB">
        <w:tab/>
        <w:t>CDMA2000 interworking in LTE shared networks</w:t>
      </w:r>
      <w:bookmarkEnd w:id="1832"/>
      <w:bookmarkEnd w:id="1833"/>
      <w:bookmarkEnd w:id="1834"/>
      <w:bookmarkEnd w:id="1835"/>
      <w:bookmarkEnd w:id="1836"/>
      <w:bookmarkEnd w:id="1837"/>
    </w:p>
    <w:p w14:paraId="6B9ECA33" w14:textId="77777777" w:rsidR="0026437D" w:rsidRPr="00094AFB" w:rsidRDefault="0026437D" w:rsidP="00E10AA0">
      <w:r w:rsidRPr="00094AFB">
        <w:t>LTE system information (SIB8) can contain parameters for multiple CDMA2000 networks to allow the different PLMNs to inter-work with different CDMA2000 networks. There is a one to one mapping between PLMN and CDMA2000 network in that each LTE PLMN in SIB1 can inter-work with only one CDMA2000 network. Thus the UE, eNB and MME implicitly knows the CDMA2000 network from the UE</w:t>
      </w:r>
      <w:r w:rsidR="00FA4A7A" w:rsidRPr="00094AFB">
        <w:t>'</w:t>
      </w:r>
      <w:r w:rsidRPr="00094AFB">
        <w:t>s RPLMN. All UEs not supporting the per</w:t>
      </w:r>
      <w:r w:rsidR="00C0345C" w:rsidRPr="00094AFB">
        <w:t>-</w:t>
      </w:r>
      <w:r w:rsidRPr="00094AFB">
        <w:t>PLMN signalling inter-work with the same CDMA2000 network independent of their RPLMN.</w:t>
      </w:r>
    </w:p>
    <w:p w14:paraId="45BFFDE3" w14:textId="77777777" w:rsidR="00D51AC6" w:rsidRPr="00094AFB" w:rsidRDefault="00D51AC6" w:rsidP="009C26DC">
      <w:pPr>
        <w:pStyle w:val="Heading2"/>
      </w:pPr>
      <w:bookmarkStart w:id="1838" w:name="_Toc20402899"/>
      <w:bookmarkStart w:id="1839" w:name="_Toc29372405"/>
      <w:bookmarkStart w:id="1840" w:name="_Toc37760359"/>
      <w:bookmarkStart w:id="1841" w:name="_Toc46498595"/>
      <w:bookmarkStart w:id="1842" w:name="_Toc52490908"/>
      <w:bookmarkStart w:id="1843" w:name="_Toc156248397"/>
      <w:r w:rsidRPr="00094AFB">
        <w:t>10.4</w:t>
      </w:r>
      <w:r w:rsidRPr="00094AFB">
        <w:tab/>
        <w:t>Area Restrictions</w:t>
      </w:r>
      <w:bookmarkEnd w:id="1838"/>
      <w:bookmarkEnd w:id="1839"/>
      <w:bookmarkEnd w:id="1840"/>
      <w:bookmarkEnd w:id="1841"/>
      <w:bookmarkEnd w:id="1842"/>
      <w:bookmarkEnd w:id="1843"/>
    </w:p>
    <w:p w14:paraId="717BD4F0" w14:textId="77777777" w:rsidR="00571524" w:rsidRPr="00094AFB" w:rsidRDefault="00571524" w:rsidP="00E10AA0">
      <w:pPr>
        <w:pStyle w:val="NO"/>
      </w:pPr>
      <w:r w:rsidRPr="00094AFB">
        <w:t>NOTE:</w:t>
      </w:r>
      <w:r w:rsidRPr="00094AFB">
        <w:tab/>
        <w:t xml:space="preserve">The term Area Restrictions is not used in Rel-11 and onwards. It has been replaced by the term Roaming and Access Restrictions, see </w:t>
      </w:r>
      <w:r w:rsidR="00540D9B" w:rsidRPr="00094AFB">
        <w:t>clause</w:t>
      </w:r>
      <w:r w:rsidRPr="00094AFB">
        <w:t xml:space="preserve"> 10.4a.</w:t>
      </w:r>
    </w:p>
    <w:p w14:paraId="36A4F579" w14:textId="77777777" w:rsidR="00571524" w:rsidRPr="00094AFB" w:rsidRDefault="00571524" w:rsidP="00E10AA0">
      <w:pPr>
        <w:pStyle w:val="Heading2"/>
        <w:rPr>
          <w:kern w:val="2"/>
          <w:lang w:bidi="ta-IN"/>
        </w:rPr>
      </w:pPr>
      <w:bookmarkStart w:id="1844" w:name="_Toc20402900"/>
      <w:bookmarkStart w:id="1845" w:name="_Toc29372406"/>
      <w:bookmarkStart w:id="1846" w:name="_Toc37760360"/>
      <w:bookmarkStart w:id="1847" w:name="_Toc46498596"/>
      <w:bookmarkStart w:id="1848" w:name="_Toc52490909"/>
      <w:bookmarkStart w:id="1849" w:name="_Toc156248398"/>
      <w:r w:rsidRPr="00094AFB">
        <w:rPr>
          <w:kern w:val="2"/>
          <w:lang w:bidi="ta-IN"/>
        </w:rPr>
        <w:t>10.4a</w:t>
      </w:r>
      <w:r w:rsidRPr="00094AFB">
        <w:rPr>
          <w:kern w:val="2"/>
          <w:lang w:bidi="ta-IN"/>
        </w:rPr>
        <w:tab/>
        <w:t>Roaming and Access Restrictions</w:t>
      </w:r>
      <w:bookmarkEnd w:id="1844"/>
      <w:bookmarkEnd w:id="1845"/>
      <w:bookmarkEnd w:id="1846"/>
      <w:bookmarkEnd w:id="1847"/>
      <w:bookmarkEnd w:id="1848"/>
      <w:bookmarkEnd w:id="1849"/>
    </w:p>
    <w:p w14:paraId="7169E737" w14:textId="77777777" w:rsidR="00D51AC6" w:rsidRPr="00094AFB" w:rsidRDefault="00571524" w:rsidP="00E10AA0">
      <w:pPr>
        <w:rPr>
          <w:rFonts w:eastAsia="SimSun"/>
          <w:kern w:val="2"/>
          <w:lang w:eastAsia="zh-CN"/>
        </w:rPr>
      </w:pPr>
      <w:r w:rsidRPr="00094AFB">
        <w:rPr>
          <w:kern w:val="2"/>
          <w:lang w:bidi="ta-IN"/>
        </w:rPr>
        <w:t xml:space="preserve">The roaming and access restriction information for a UE includes information on restrictions to be applied for subsequent mobility action during ECM-CONNECTED state. It includes the Serving PLMN and may include a list of </w:t>
      </w:r>
      <w:r w:rsidRPr="00094AFB">
        <w:rPr>
          <w:kern w:val="2"/>
          <w:lang w:bidi="ta-IN"/>
        </w:rPr>
        <w:lastRenderedPageBreak/>
        <w:t xml:space="preserve">equivalent PLMNs and other information. </w:t>
      </w:r>
      <w:r w:rsidR="003B73C5" w:rsidRPr="00094AFB">
        <w:rPr>
          <w:rFonts w:eastAsia="SimSun"/>
          <w:kern w:val="2"/>
          <w:lang w:eastAsia="zh-CN"/>
        </w:rPr>
        <w:t>It may be</w:t>
      </w:r>
      <w:r w:rsidR="00D51AC6" w:rsidRPr="00094AFB">
        <w:rPr>
          <w:rFonts w:eastAsia="SimSun"/>
          <w:kern w:val="2"/>
          <w:lang w:eastAsia="zh-CN"/>
        </w:rPr>
        <w:t xml:space="preserve"> provided by the MME at context setup over the S1 interface</w:t>
      </w:r>
      <w:r w:rsidR="003B73C5" w:rsidRPr="00094AFB">
        <w:rPr>
          <w:rFonts w:eastAsia="SimSun"/>
          <w:kern w:val="2"/>
          <w:lang w:eastAsia="zh-CN"/>
        </w:rPr>
        <w:t xml:space="preserve">, </w:t>
      </w:r>
      <w:r w:rsidR="003B73C5" w:rsidRPr="00094AFB">
        <w:rPr>
          <w:kern w:val="2"/>
          <w:lang w:bidi="ta-IN"/>
        </w:rPr>
        <w:t>and may be updated by the MME during S1 Handover, and when sending NAS Downlink messages</w:t>
      </w:r>
      <w:r w:rsidR="00D51AC6" w:rsidRPr="00094AFB">
        <w:rPr>
          <w:rFonts w:eastAsia="SimSun"/>
          <w:kern w:val="2"/>
          <w:lang w:eastAsia="zh-CN"/>
        </w:rPr>
        <w:t>.</w:t>
      </w:r>
    </w:p>
    <w:p w14:paraId="06D81508" w14:textId="77777777" w:rsidR="00855D1A" w:rsidRPr="00094AFB" w:rsidRDefault="00855D1A" w:rsidP="00E10AA0">
      <w:pPr>
        <w:pStyle w:val="NO"/>
      </w:pPr>
      <w:r w:rsidRPr="00094AFB">
        <w:t>NOTE:</w:t>
      </w:r>
      <w:r w:rsidRPr="00094AFB">
        <w:tab/>
        <w:t xml:space="preserve">In case of GWCN network sharing scenario, the </w:t>
      </w:r>
      <w:r w:rsidR="00571524" w:rsidRPr="00094AFB">
        <w:t>roaming and access</w:t>
      </w:r>
      <w:r w:rsidRPr="00094AFB">
        <w:t xml:space="preserve"> restriction information should always be provided by the MME to the eNBs.</w:t>
      </w:r>
    </w:p>
    <w:p w14:paraId="2AAB84B0" w14:textId="77777777" w:rsidR="00D51AC6" w:rsidRPr="00094AFB" w:rsidRDefault="00107908" w:rsidP="00E10AA0">
      <w:pPr>
        <w:rPr>
          <w:rFonts w:eastAsia="SimSun"/>
          <w:kern w:val="2"/>
          <w:lang w:eastAsia="zh-CN"/>
        </w:rPr>
      </w:pPr>
      <w:r w:rsidRPr="00094AFB">
        <w:rPr>
          <w:rFonts w:eastAsia="SimSun"/>
          <w:kern w:val="2"/>
          <w:lang w:eastAsia="zh-CN"/>
        </w:rPr>
        <w:t xml:space="preserve">Upon receiving the </w:t>
      </w:r>
      <w:r w:rsidR="00705F83" w:rsidRPr="00094AFB">
        <w:rPr>
          <w:rFonts w:eastAsia="SimSun"/>
          <w:kern w:val="2"/>
          <w:lang w:eastAsia="zh-CN"/>
        </w:rPr>
        <w:t>roaming and access</w:t>
      </w:r>
      <w:r w:rsidRPr="00094AFB">
        <w:rPr>
          <w:rFonts w:eastAsia="SimSun"/>
          <w:kern w:val="2"/>
          <w:lang w:eastAsia="zh-CN"/>
        </w:rPr>
        <w:t xml:space="preserve"> restriction information</w:t>
      </w:r>
      <w:r w:rsidR="00705F83" w:rsidRPr="00094AFB">
        <w:rPr>
          <w:rFonts w:eastAsia="SimSun"/>
          <w:kern w:val="2"/>
          <w:lang w:eastAsia="zh-CN"/>
        </w:rPr>
        <w:t xml:space="preserve"> for a UE</w:t>
      </w:r>
      <w:r w:rsidRPr="00094AFB">
        <w:rPr>
          <w:rFonts w:eastAsia="SimSun"/>
          <w:kern w:val="2"/>
          <w:lang w:eastAsia="zh-CN"/>
        </w:rPr>
        <w:t>, t</w:t>
      </w:r>
      <w:r w:rsidR="00D51AC6" w:rsidRPr="00094AFB">
        <w:rPr>
          <w:rFonts w:eastAsia="SimSun"/>
          <w:kern w:val="2"/>
          <w:lang w:eastAsia="zh-CN"/>
        </w:rPr>
        <w:t xml:space="preserve">he eNB shall store </w:t>
      </w:r>
      <w:r w:rsidRPr="00094AFB">
        <w:rPr>
          <w:rFonts w:eastAsia="SimSun"/>
          <w:kern w:val="2"/>
          <w:lang w:eastAsia="zh-CN"/>
        </w:rPr>
        <w:t>it</w:t>
      </w:r>
      <w:r w:rsidR="00D51AC6" w:rsidRPr="00094AFB">
        <w:rPr>
          <w:rFonts w:eastAsia="SimSun"/>
          <w:kern w:val="2"/>
          <w:lang w:eastAsia="zh-CN"/>
        </w:rPr>
        <w:t xml:space="preserve"> </w:t>
      </w:r>
      <w:r w:rsidRPr="00094AFB">
        <w:rPr>
          <w:rFonts w:eastAsia="SimSun"/>
          <w:kern w:val="2"/>
          <w:lang w:eastAsia="zh-CN"/>
        </w:rPr>
        <w:t xml:space="preserve">and thereafter it </w:t>
      </w:r>
      <w:r w:rsidR="00D51AC6" w:rsidRPr="00094AFB">
        <w:rPr>
          <w:rFonts w:eastAsia="SimSun"/>
          <w:kern w:val="2"/>
          <w:lang w:eastAsia="zh-CN"/>
        </w:rPr>
        <w:t xml:space="preserve">should </w:t>
      </w:r>
      <w:r w:rsidRPr="00094AFB">
        <w:rPr>
          <w:rFonts w:eastAsia="SimSun"/>
          <w:kern w:val="2"/>
          <w:lang w:eastAsia="zh-CN"/>
        </w:rPr>
        <w:t xml:space="preserve">use it to determine whether to </w:t>
      </w:r>
      <w:r w:rsidR="00D51AC6" w:rsidRPr="00094AFB">
        <w:rPr>
          <w:rFonts w:eastAsia="SimSun"/>
          <w:kern w:val="2"/>
          <w:lang w:eastAsia="zh-CN"/>
        </w:rPr>
        <w:t xml:space="preserve">apply restriction handling </w:t>
      </w:r>
      <w:r w:rsidR="00173CFF" w:rsidRPr="00094AFB">
        <w:t xml:space="preserve">for </w:t>
      </w:r>
      <w:r w:rsidR="00173CFF" w:rsidRPr="00094AFB">
        <w:rPr>
          <w:lang w:eastAsia="zh-CN"/>
        </w:rPr>
        <w:t xml:space="preserve">subsequent mobility action for which the eNB provides information about the target of the mobility action towards the UE, e.g., </w:t>
      </w:r>
      <w:r w:rsidR="00173CFF" w:rsidRPr="00094AFB">
        <w:t xml:space="preserve">handover and </w:t>
      </w:r>
      <w:r w:rsidR="00173CFF" w:rsidRPr="00094AFB">
        <w:rPr>
          <w:lang w:eastAsia="zh-CN"/>
        </w:rPr>
        <w:t>CCO</w:t>
      </w:r>
      <w:r w:rsidR="001A2C26" w:rsidRPr="00094AFB">
        <w:rPr>
          <w:rFonts w:eastAsia="SimSun"/>
          <w:kern w:val="2"/>
          <w:lang w:eastAsia="zh-CN"/>
        </w:rPr>
        <w:t>, if applicable</w:t>
      </w:r>
      <w:r w:rsidR="001F4067" w:rsidRPr="00094AFB">
        <w:rPr>
          <w:rFonts w:eastAsia="SimSun"/>
          <w:kern w:val="2"/>
          <w:lang w:eastAsia="zh-CN"/>
        </w:rPr>
        <w:t xml:space="preserve"> as specified in </w:t>
      </w:r>
      <w:r w:rsidR="00FB6087" w:rsidRPr="00094AFB">
        <w:t>TS 23.401</w:t>
      </w:r>
      <w:r w:rsidR="001A2C26" w:rsidRPr="00094AFB">
        <w:rPr>
          <w:rFonts w:eastAsia="SimSun"/>
          <w:kern w:val="2"/>
          <w:lang w:eastAsia="zh-CN"/>
        </w:rPr>
        <w:t xml:space="preserve"> [17]</w:t>
      </w:r>
      <w:r w:rsidR="001F4067" w:rsidRPr="00094AFB">
        <w:rPr>
          <w:rFonts w:eastAsia="SimSun"/>
          <w:kern w:val="2"/>
          <w:lang w:eastAsia="zh-CN"/>
        </w:rPr>
        <w:t xml:space="preserve"> and </w:t>
      </w:r>
      <w:r w:rsidR="00FB6087" w:rsidRPr="00094AFB">
        <w:t>TS 23.272</w:t>
      </w:r>
      <w:r w:rsidR="00E95632" w:rsidRPr="00094AFB">
        <w:rPr>
          <w:kern w:val="2"/>
        </w:rPr>
        <w:t xml:space="preserve"> [23]</w:t>
      </w:r>
      <w:r w:rsidR="001A2C26" w:rsidRPr="00094AFB">
        <w:rPr>
          <w:rFonts w:eastAsia="SimSun"/>
          <w:kern w:val="2"/>
          <w:lang w:eastAsia="zh-CN"/>
        </w:rPr>
        <w:t>.</w:t>
      </w:r>
      <w:r w:rsidR="00B72C00" w:rsidRPr="00094AFB">
        <w:rPr>
          <w:rFonts w:eastAsia="SimSun"/>
          <w:kern w:val="2"/>
          <w:lang w:eastAsia="zh-CN"/>
        </w:rPr>
        <w:t xml:space="preserve"> If the </w:t>
      </w:r>
      <w:r w:rsidR="00705F83" w:rsidRPr="00094AFB">
        <w:rPr>
          <w:rFonts w:eastAsia="SimSun"/>
          <w:kern w:val="2"/>
          <w:lang w:eastAsia="zh-CN"/>
        </w:rPr>
        <w:t xml:space="preserve">roaming and access </w:t>
      </w:r>
      <w:r w:rsidR="00B72C00" w:rsidRPr="00094AFB">
        <w:rPr>
          <w:rFonts w:eastAsia="SimSun"/>
          <w:kern w:val="2"/>
          <w:lang w:eastAsia="zh-CN"/>
        </w:rPr>
        <w:t>restriction information is not available at the eNB, the eNB shall consider that there is no restriction for subsequent mobility actions.</w:t>
      </w:r>
    </w:p>
    <w:p w14:paraId="110E10EF" w14:textId="77777777" w:rsidR="00D51AC6" w:rsidRPr="00094AFB" w:rsidRDefault="0025596D" w:rsidP="00E10AA0">
      <w:pPr>
        <w:rPr>
          <w:kern w:val="2"/>
          <w:lang w:bidi="ta-IN"/>
        </w:rPr>
      </w:pPr>
      <w:r w:rsidRPr="00094AFB">
        <w:rPr>
          <w:rFonts w:eastAsia="SimSun"/>
          <w:kern w:val="2"/>
          <w:lang w:eastAsia="zh-CN"/>
        </w:rPr>
        <w:t xml:space="preserve">Only if received via S1 signalling or X2 signalling, the </w:t>
      </w:r>
      <w:r w:rsidR="00DA6412" w:rsidRPr="00094AFB">
        <w:rPr>
          <w:rFonts w:eastAsia="SimSun"/>
          <w:kern w:val="2"/>
          <w:lang w:eastAsia="zh-CN"/>
        </w:rPr>
        <w:t>roaming and access</w:t>
      </w:r>
      <w:r w:rsidR="003B73C5" w:rsidRPr="00094AFB">
        <w:rPr>
          <w:rFonts w:eastAsia="SimSun"/>
          <w:kern w:val="2"/>
          <w:lang w:eastAsia="zh-CN"/>
        </w:rPr>
        <w:t xml:space="preserve"> </w:t>
      </w:r>
      <w:r w:rsidR="00D51AC6" w:rsidRPr="00094AFB">
        <w:rPr>
          <w:rFonts w:eastAsia="SimSun"/>
          <w:kern w:val="2"/>
          <w:lang w:eastAsia="zh-CN"/>
        </w:rPr>
        <w:t xml:space="preserve">restriction information </w:t>
      </w:r>
      <w:r w:rsidR="00DA6412" w:rsidRPr="00094AFB">
        <w:rPr>
          <w:rFonts w:eastAsia="SimSun"/>
          <w:kern w:val="2"/>
          <w:lang w:eastAsia="zh-CN"/>
        </w:rPr>
        <w:t xml:space="preserve">for a UE </w:t>
      </w:r>
      <w:r w:rsidR="00D51AC6" w:rsidRPr="00094AFB">
        <w:rPr>
          <w:rFonts w:eastAsia="SimSun"/>
          <w:kern w:val="2"/>
          <w:lang w:eastAsia="zh-CN"/>
        </w:rPr>
        <w:t>shall be propagated by the source eNB over X2 at intra E-UTRAN handover.</w:t>
      </w:r>
      <w:r w:rsidR="003B73C5" w:rsidRPr="00094AFB">
        <w:rPr>
          <w:rFonts w:eastAsia="SimSun"/>
          <w:kern w:val="2"/>
          <w:lang w:eastAsia="zh-CN"/>
        </w:rPr>
        <w:t xml:space="preserve"> </w:t>
      </w:r>
      <w:r w:rsidR="003B73C5" w:rsidRPr="00094AFB">
        <w:rPr>
          <w:kern w:val="2"/>
          <w:lang w:bidi="ta-IN"/>
        </w:rPr>
        <w:t xml:space="preserve">For the case when the X2 handover results in a change of serving PLMN (to an equivalent PLMN), the source eNB shall replace the Serving PLMN with the identity of the target PLMN and move the Serving PLMN to the equivalent PLMN list, before propagating the </w:t>
      </w:r>
      <w:r w:rsidR="00DA6412" w:rsidRPr="00094AFB">
        <w:rPr>
          <w:kern w:val="2"/>
          <w:lang w:bidi="ta-IN"/>
        </w:rPr>
        <w:t>roaming and access</w:t>
      </w:r>
      <w:r w:rsidR="003B73C5" w:rsidRPr="00094AFB">
        <w:rPr>
          <w:kern w:val="2"/>
          <w:lang w:bidi="ta-IN"/>
        </w:rPr>
        <w:t xml:space="preserve"> restriction information.</w:t>
      </w:r>
    </w:p>
    <w:p w14:paraId="63AC4EC1" w14:textId="77777777" w:rsidR="00D86B0E" w:rsidRPr="00094AFB" w:rsidRDefault="00D86B0E" w:rsidP="00E10AA0">
      <w:pPr>
        <w:rPr>
          <w:lang w:eastAsia="zh-CN"/>
        </w:rPr>
      </w:pPr>
      <w:r w:rsidRPr="00094AFB">
        <w:rPr>
          <w:lang w:eastAsia="zh-CN"/>
        </w:rPr>
        <w:t xml:space="preserve">SCG selection for </w:t>
      </w:r>
      <w:r w:rsidRPr="00094AFB">
        <w:t>DC</w:t>
      </w:r>
      <w:r w:rsidRPr="00094AFB">
        <w:rPr>
          <w:lang w:eastAsia="zh-CN"/>
        </w:rPr>
        <w:t xml:space="preserve"> at the MeNB is based upon roaming and access restriction information. If the roaming and access restriction information is not available at the MeNB, the MeNB shall consider that there is no restriction for the SCG selection. In case of RAN sharing scenarios, the MeNB selects the serving PLMN ID of the SCG and provides it to the SeNB.</w:t>
      </w:r>
    </w:p>
    <w:p w14:paraId="64562936" w14:textId="77777777" w:rsidR="003314DA" w:rsidRPr="00094AFB" w:rsidRDefault="003314DA" w:rsidP="00E10AA0">
      <w:pPr>
        <w:rPr>
          <w:kern w:val="2"/>
        </w:rPr>
      </w:pPr>
      <w:r w:rsidRPr="00094AFB">
        <w:rPr>
          <w:kern w:val="2"/>
        </w:rPr>
        <w:t xml:space="preserve">SCG (re)selection for EN-DC at the </w:t>
      </w:r>
      <w:r w:rsidR="007E03F1" w:rsidRPr="00094AFB">
        <w:rPr>
          <w:kern w:val="2"/>
        </w:rPr>
        <w:t>S</w:t>
      </w:r>
      <w:r w:rsidRPr="00094AFB">
        <w:rPr>
          <w:kern w:val="2"/>
        </w:rPr>
        <w:t xml:space="preserve">gNB is based on roaming and access restriction information in </w:t>
      </w:r>
      <w:r w:rsidR="007E03F1" w:rsidRPr="00094AFB">
        <w:rPr>
          <w:kern w:val="2"/>
        </w:rPr>
        <w:t>S</w:t>
      </w:r>
      <w:r w:rsidRPr="00094AFB">
        <w:rPr>
          <w:kern w:val="2"/>
        </w:rPr>
        <w:t xml:space="preserve">gNB. If roaming and access restriction information is not available at the </w:t>
      </w:r>
      <w:r w:rsidR="007E03F1" w:rsidRPr="00094AFB">
        <w:rPr>
          <w:kern w:val="2"/>
        </w:rPr>
        <w:t>S</w:t>
      </w:r>
      <w:r w:rsidRPr="00094AFB">
        <w:rPr>
          <w:kern w:val="2"/>
        </w:rPr>
        <w:t xml:space="preserve">gNB, the </w:t>
      </w:r>
      <w:r w:rsidR="007E03F1" w:rsidRPr="00094AFB">
        <w:rPr>
          <w:kern w:val="2"/>
        </w:rPr>
        <w:t>S</w:t>
      </w:r>
      <w:r w:rsidRPr="00094AFB">
        <w:rPr>
          <w:kern w:val="2"/>
        </w:rPr>
        <w:t xml:space="preserve">gNB shall consider that there is no restriction for SCG (re)selection. Therefore, MeNB needs to convey the up-to-date roaming and access restriction information </w:t>
      </w:r>
      <w:r w:rsidR="00962663" w:rsidRPr="00094AFB">
        <w:rPr>
          <w:kern w:val="2"/>
        </w:rPr>
        <w:t xml:space="preserve">from MME </w:t>
      </w:r>
      <w:r w:rsidRPr="00094AFB">
        <w:rPr>
          <w:kern w:val="2"/>
        </w:rPr>
        <w:t xml:space="preserve">to </w:t>
      </w:r>
      <w:r w:rsidR="007E03F1" w:rsidRPr="00094AFB">
        <w:rPr>
          <w:kern w:val="2"/>
        </w:rPr>
        <w:t>S</w:t>
      </w:r>
      <w:r w:rsidRPr="00094AFB">
        <w:rPr>
          <w:kern w:val="2"/>
        </w:rPr>
        <w:t>gNB via X2AP messages.</w:t>
      </w:r>
    </w:p>
    <w:p w14:paraId="5877FA6C" w14:textId="77777777" w:rsidR="00524A9D" w:rsidRPr="00094AFB" w:rsidRDefault="00524A9D" w:rsidP="00524A9D">
      <w:pPr>
        <w:rPr>
          <w:kern w:val="2"/>
        </w:rPr>
      </w:pPr>
      <w:bookmarkStart w:id="1850" w:name="_Toc20402901"/>
      <w:bookmarkStart w:id="1851" w:name="_Toc29372407"/>
      <w:r w:rsidRPr="00094AFB">
        <w:rPr>
          <w:kern w:val="2"/>
        </w:rPr>
        <w:t>If eNBs with different versions of the X2AP or S1AP protocol are deployed, information provided by the EPC within the S1AP Handover Restriction List may be lost in the course of X2 mobility. In order to avoid such loss of information at X2 handover or UE context retrieval due to a source eNB or an old eNB not able to recognise the entire content, the source eNB or the old eNB may provide an EPC Handover Restriction List Container to the target eNB or the new eNB, containing the Handover Restriction List as received from the EPC. The target eNB or the new eNB shall use the information contained in the EPC Handover Restriction List Container as the Handover Restriction List, except for the Serving PLMN and the Equivalent PLMNs, which the eNB shall use from the X2AP Handover Restriction List. The EPC Handover Restriction List Container may be propagated at future X2 handover and UE context retrieval.</w:t>
      </w:r>
    </w:p>
    <w:p w14:paraId="0DCEDA1A" w14:textId="77777777" w:rsidR="00524A9D" w:rsidRPr="00094AFB" w:rsidRDefault="00524A9D" w:rsidP="00324FF0">
      <w:pPr>
        <w:pStyle w:val="NO"/>
      </w:pPr>
      <w:r w:rsidRPr="00094AFB">
        <w:t>NOTE:</w:t>
      </w:r>
      <w:r w:rsidRPr="00094AFB">
        <w:tab/>
        <w:t>Alternatively, the EPC may provide the S1AP Handover Restriction List to the target eNB or new eNB at path switch, either based on knowledge about the eNB</w:t>
      </w:r>
      <w:r w:rsidR="00200BAD" w:rsidRPr="00094AFB">
        <w:t>'</w:t>
      </w:r>
      <w:r w:rsidRPr="00094AFB">
        <w:t>s implementation status or always.</w:t>
      </w:r>
    </w:p>
    <w:p w14:paraId="5391DB41" w14:textId="77777777" w:rsidR="00D51AC6" w:rsidRPr="00094AFB" w:rsidRDefault="00D51AC6" w:rsidP="009C26DC">
      <w:pPr>
        <w:pStyle w:val="Heading2"/>
      </w:pPr>
      <w:bookmarkStart w:id="1852" w:name="_Toc37760361"/>
      <w:bookmarkStart w:id="1853" w:name="_Toc46498597"/>
      <w:bookmarkStart w:id="1854" w:name="_Toc52490910"/>
      <w:bookmarkStart w:id="1855" w:name="_Toc156248399"/>
      <w:r w:rsidRPr="00094AFB">
        <w:t>10.5</w:t>
      </w:r>
      <w:r w:rsidRPr="00094AFB">
        <w:tab/>
        <w:t xml:space="preserve">Mobility to and from CSG </w:t>
      </w:r>
      <w:r w:rsidR="00D55333" w:rsidRPr="00094AFB">
        <w:t xml:space="preserve">and Hybrid </w:t>
      </w:r>
      <w:r w:rsidRPr="00094AFB">
        <w:t>cells</w:t>
      </w:r>
      <w:bookmarkEnd w:id="1850"/>
      <w:bookmarkEnd w:id="1851"/>
      <w:bookmarkEnd w:id="1852"/>
      <w:bookmarkEnd w:id="1853"/>
      <w:bookmarkEnd w:id="1854"/>
      <w:bookmarkEnd w:id="1855"/>
    </w:p>
    <w:p w14:paraId="1D953537" w14:textId="77777777" w:rsidR="003E083B" w:rsidRPr="00094AFB" w:rsidRDefault="003E083B" w:rsidP="009C26DC">
      <w:pPr>
        <w:pStyle w:val="Heading3"/>
      </w:pPr>
      <w:bookmarkStart w:id="1856" w:name="_Toc20402902"/>
      <w:bookmarkStart w:id="1857" w:name="_Toc29372408"/>
      <w:bookmarkStart w:id="1858" w:name="_Toc37760362"/>
      <w:bookmarkStart w:id="1859" w:name="_Toc46498598"/>
      <w:bookmarkStart w:id="1860" w:name="_Toc52490911"/>
      <w:bookmarkStart w:id="1861" w:name="_Toc156248400"/>
      <w:r w:rsidRPr="00094AFB">
        <w:t>10.5.0</w:t>
      </w:r>
      <w:r w:rsidRPr="00094AFB">
        <w:tab/>
        <w:t>Principles for idle-mode mobility with CSG cells</w:t>
      </w:r>
      <w:bookmarkEnd w:id="1856"/>
      <w:bookmarkEnd w:id="1857"/>
      <w:bookmarkEnd w:id="1858"/>
      <w:bookmarkEnd w:id="1859"/>
      <w:bookmarkEnd w:id="1860"/>
      <w:bookmarkEnd w:id="1861"/>
    </w:p>
    <w:p w14:paraId="00274857" w14:textId="77777777" w:rsidR="003E083B" w:rsidRPr="00094AFB" w:rsidRDefault="003E083B" w:rsidP="009C26DC">
      <w:pPr>
        <w:pStyle w:val="Heading4"/>
      </w:pPr>
      <w:bookmarkStart w:id="1862" w:name="_Toc20402903"/>
      <w:bookmarkStart w:id="1863" w:name="_Toc29372409"/>
      <w:bookmarkStart w:id="1864" w:name="_Toc37760363"/>
      <w:bookmarkStart w:id="1865" w:name="_Toc46498599"/>
      <w:bookmarkStart w:id="1866" w:name="_Toc52490912"/>
      <w:bookmarkStart w:id="1867" w:name="_Toc156248401"/>
      <w:r w:rsidRPr="00094AFB">
        <w:t>10.5.0.1</w:t>
      </w:r>
      <w:r w:rsidRPr="00094AFB">
        <w:tab/>
        <w:t>Intra-frequency mobility</w:t>
      </w:r>
      <w:bookmarkEnd w:id="1862"/>
      <w:bookmarkEnd w:id="1863"/>
      <w:bookmarkEnd w:id="1864"/>
      <w:bookmarkEnd w:id="1865"/>
      <w:bookmarkEnd w:id="1866"/>
      <w:bookmarkEnd w:id="1867"/>
    </w:p>
    <w:p w14:paraId="7E0EDE69" w14:textId="77777777" w:rsidR="003E083B" w:rsidRPr="00094AFB" w:rsidRDefault="003E083B" w:rsidP="00E10AA0">
      <w:r w:rsidRPr="00094AFB">
        <w:t xml:space="preserve">Intra-frequency mobility in idle mode in the presence of CSG </w:t>
      </w:r>
      <w:r w:rsidR="000A4C0F" w:rsidRPr="00094AFB">
        <w:t xml:space="preserve">member </w:t>
      </w:r>
      <w:r w:rsidRPr="00094AFB">
        <w:t xml:space="preserve">cells is based on cell ranking and reselection using the </w:t>
      </w:r>
      <w:r w:rsidR="004C4A69" w:rsidRPr="00094AFB">
        <w:t>"</w:t>
      </w:r>
      <w:r w:rsidRPr="00094AFB">
        <w:t>best cell principle</w:t>
      </w:r>
      <w:r w:rsidR="004C4A69" w:rsidRPr="00094AFB">
        <w:t>"</w:t>
      </w:r>
      <w:r w:rsidRPr="00094AFB">
        <w:t xml:space="preserve">: </w:t>
      </w:r>
      <w:r w:rsidR="004674B0" w:rsidRPr="00094AFB">
        <w:t xml:space="preserve">For cell ranking and reselection, the UE may ignore all CSG cells that are known by the UE </w:t>
      </w:r>
      <w:r w:rsidR="000A4C0F" w:rsidRPr="00094AFB">
        <w:t xml:space="preserve">not </w:t>
      </w:r>
      <w:r w:rsidR="004674B0" w:rsidRPr="00094AFB">
        <w:t xml:space="preserve">to be </w:t>
      </w:r>
      <w:r w:rsidR="000A4C0F" w:rsidRPr="00094AFB">
        <w:t>CSG member cells</w:t>
      </w:r>
      <w:r w:rsidR="004674B0" w:rsidRPr="00094AFB">
        <w:t>.</w:t>
      </w:r>
    </w:p>
    <w:p w14:paraId="1B7753D1" w14:textId="77777777" w:rsidR="003E083B" w:rsidRPr="00094AFB" w:rsidRDefault="003E083B" w:rsidP="009C26DC">
      <w:pPr>
        <w:pStyle w:val="Heading4"/>
      </w:pPr>
      <w:bookmarkStart w:id="1868" w:name="_Toc20402904"/>
      <w:bookmarkStart w:id="1869" w:name="_Toc29372410"/>
      <w:bookmarkStart w:id="1870" w:name="_Toc37760364"/>
      <w:bookmarkStart w:id="1871" w:name="_Toc46498600"/>
      <w:bookmarkStart w:id="1872" w:name="_Toc52490913"/>
      <w:bookmarkStart w:id="1873" w:name="_Toc156248402"/>
      <w:r w:rsidRPr="00094AFB">
        <w:t>10.5.0.2</w:t>
      </w:r>
      <w:r w:rsidRPr="00094AFB">
        <w:tab/>
        <w:t>Inter-frequency mobility</w:t>
      </w:r>
      <w:bookmarkEnd w:id="1868"/>
      <w:bookmarkEnd w:id="1869"/>
      <w:bookmarkEnd w:id="1870"/>
      <w:bookmarkEnd w:id="1871"/>
      <w:bookmarkEnd w:id="1872"/>
      <w:bookmarkEnd w:id="1873"/>
    </w:p>
    <w:p w14:paraId="4BD7298E" w14:textId="77777777" w:rsidR="004674B0" w:rsidRPr="00094AFB" w:rsidRDefault="004674B0" w:rsidP="00E10AA0">
      <w:r w:rsidRPr="00094AFB">
        <w:t xml:space="preserve">For cell ranking and reselection, the UE should prioritize CSG </w:t>
      </w:r>
      <w:r w:rsidR="000A4C0F" w:rsidRPr="00094AFB">
        <w:t xml:space="preserve">member </w:t>
      </w:r>
      <w:r w:rsidRPr="00094AFB">
        <w:t>cells irrespective of normal network configured frequency priorities.</w:t>
      </w:r>
    </w:p>
    <w:p w14:paraId="18620202" w14:textId="77777777" w:rsidR="004674B0" w:rsidRPr="00094AFB" w:rsidRDefault="004674B0" w:rsidP="009C26DC">
      <w:pPr>
        <w:pStyle w:val="Heading4"/>
      </w:pPr>
      <w:bookmarkStart w:id="1874" w:name="_Toc20402905"/>
      <w:bookmarkStart w:id="1875" w:name="_Toc29372411"/>
      <w:bookmarkStart w:id="1876" w:name="_Toc37760365"/>
      <w:bookmarkStart w:id="1877" w:name="_Toc46498601"/>
      <w:bookmarkStart w:id="1878" w:name="_Toc52490914"/>
      <w:bookmarkStart w:id="1879" w:name="_Toc156248403"/>
      <w:r w:rsidRPr="00094AFB">
        <w:t>10.5.0.3</w:t>
      </w:r>
      <w:r w:rsidRPr="00094AFB">
        <w:tab/>
        <w:t>Inter-RAT Mobility</w:t>
      </w:r>
      <w:bookmarkEnd w:id="1874"/>
      <w:bookmarkEnd w:id="1875"/>
      <w:bookmarkEnd w:id="1876"/>
      <w:bookmarkEnd w:id="1877"/>
      <w:bookmarkEnd w:id="1878"/>
      <w:bookmarkEnd w:id="1879"/>
    </w:p>
    <w:p w14:paraId="02F3BCE7" w14:textId="77777777" w:rsidR="00E03642" w:rsidRPr="00094AFB" w:rsidRDefault="004674B0" w:rsidP="00E10AA0">
      <w:r w:rsidRPr="00094AFB">
        <w:t>Inter-RAT inbound mobility to E-UTRAN CSG cells is also supported by a UE autonomous search when the UE is camped on a RAT other than E-UTRAN. The UE requirements are defined in the specifications of the concerned RAT.</w:t>
      </w:r>
    </w:p>
    <w:p w14:paraId="5BA2A9E8" w14:textId="77777777" w:rsidR="00D51AC6" w:rsidRPr="00094AFB" w:rsidRDefault="00D51AC6" w:rsidP="009C26DC">
      <w:pPr>
        <w:pStyle w:val="Heading3"/>
      </w:pPr>
      <w:bookmarkStart w:id="1880" w:name="_Toc20402906"/>
      <w:bookmarkStart w:id="1881" w:name="_Toc29372412"/>
      <w:bookmarkStart w:id="1882" w:name="_Toc37760366"/>
      <w:bookmarkStart w:id="1883" w:name="_Toc46498602"/>
      <w:bookmarkStart w:id="1884" w:name="_Toc52490915"/>
      <w:bookmarkStart w:id="1885" w:name="_Toc156248404"/>
      <w:r w:rsidRPr="00094AFB">
        <w:lastRenderedPageBreak/>
        <w:t>10.5.1</w:t>
      </w:r>
      <w:r w:rsidRPr="00094AFB">
        <w:tab/>
        <w:t>Inbound mobility to CSG cells</w:t>
      </w:r>
      <w:bookmarkEnd w:id="1880"/>
      <w:bookmarkEnd w:id="1881"/>
      <w:bookmarkEnd w:id="1882"/>
      <w:bookmarkEnd w:id="1883"/>
      <w:bookmarkEnd w:id="1884"/>
      <w:bookmarkEnd w:id="1885"/>
    </w:p>
    <w:p w14:paraId="0A5D07C6" w14:textId="77777777" w:rsidR="00D51AC6" w:rsidRPr="00094AFB" w:rsidRDefault="00D51AC6" w:rsidP="009C26DC">
      <w:pPr>
        <w:pStyle w:val="Heading4"/>
      </w:pPr>
      <w:bookmarkStart w:id="1886" w:name="_Toc20402907"/>
      <w:bookmarkStart w:id="1887" w:name="_Toc29372413"/>
      <w:bookmarkStart w:id="1888" w:name="_Toc37760367"/>
      <w:bookmarkStart w:id="1889" w:name="_Toc46498603"/>
      <w:bookmarkStart w:id="1890" w:name="_Toc52490916"/>
      <w:bookmarkStart w:id="1891" w:name="_Toc156248405"/>
      <w:r w:rsidRPr="00094AFB">
        <w:t>10.5.1.1</w:t>
      </w:r>
      <w:r w:rsidRPr="00094AFB">
        <w:tab/>
        <w:t>RRC_IDLE</w:t>
      </w:r>
      <w:bookmarkEnd w:id="1886"/>
      <w:bookmarkEnd w:id="1887"/>
      <w:bookmarkEnd w:id="1888"/>
      <w:bookmarkEnd w:id="1889"/>
      <w:bookmarkEnd w:id="1890"/>
      <w:bookmarkEnd w:id="1891"/>
    </w:p>
    <w:p w14:paraId="2DFFDCEB" w14:textId="77777777" w:rsidR="00D51AC6" w:rsidRPr="00094AFB" w:rsidRDefault="00D51AC6" w:rsidP="00E10AA0">
      <w:r w:rsidRPr="00094AFB">
        <w:t>Cell selection/reselection to CSG cells is based on a UE autonomous search function. The search function determines itself when/where to search</w:t>
      </w:r>
      <w:r w:rsidR="003B1EA9" w:rsidRPr="00094AFB">
        <w:t>, and need not be assisted by the network with information about frequencies which are dedicated to CSG cells</w:t>
      </w:r>
      <w:r w:rsidRPr="00094AFB">
        <w:t>.</w:t>
      </w:r>
    </w:p>
    <w:p w14:paraId="4BCB00BB" w14:textId="77777777" w:rsidR="00D06436" w:rsidRPr="00094AFB" w:rsidRDefault="003B1EA9" w:rsidP="00E10AA0">
      <w:r w:rsidRPr="00094AFB">
        <w:t>To assist the search function on mixed carriers, all CSG cells on mixed carriers broadcast in system information a range of PCI values reserved by the network for use by CSG cells. Optionally also non-CSG cells on the mixed carrier can send this information in system information. The reserved PCI range is only applicable to the frequency of the PLMN where the UE received this information. The UE considers the last received reserved range of PCI values for CSG cells to be valid for a maximum of 24 hours within the entire PLMN. UE</w:t>
      </w:r>
      <w:r w:rsidR="00FA4A7A" w:rsidRPr="00094AFB">
        <w:t>'</w:t>
      </w:r>
      <w:r w:rsidRPr="00094AFB">
        <w:t>s use of the received PCI split information is UE implementation dependent.</w:t>
      </w:r>
    </w:p>
    <w:p w14:paraId="45E7EC36" w14:textId="77777777" w:rsidR="003B1EA9" w:rsidRPr="00094AFB" w:rsidRDefault="00D06436" w:rsidP="00E10AA0">
      <w:pPr>
        <w:pStyle w:val="NO"/>
      </w:pPr>
      <w:r w:rsidRPr="00094AFB">
        <w:t>NOTE:</w:t>
      </w:r>
      <w:r w:rsidRPr="00094AFB">
        <w:tab/>
        <w:t>In shared NW scenario, aligned PCI ranges are beneficial in the shared carrier frequency across the involved PLMNs. Furthermore, in deployments where cells broadcast different primary PLMN (with or without multiple PLMN IDs), it is beneficial that CSG and non-CSG cells will broadcast same PCI ranges.</w:t>
      </w:r>
    </w:p>
    <w:p w14:paraId="6D5DAB22" w14:textId="4273A44C" w:rsidR="00D51AC6" w:rsidRPr="00094AFB" w:rsidRDefault="00D51AC6" w:rsidP="00E10AA0">
      <w:r w:rsidRPr="00094AFB">
        <w:t xml:space="preserve">UE checks the suitability of CSG cells (identified by the 1 bit indicator) based on the </w:t>
      </w:r>
      <w:r w:rsidR="00D30E37" w:rsidRPr="00094AFB">
        <w:t xml:space="preserve">Permitted </w:t>
      </w:r>
      <w:r w:rsidR="00C319AF" w:rsidRPr="00094AFB">
        <w:t>CSG list</w:t>
      </w:r>
      <w:r w:rsidRPr="00094AFB">
        <w:t xml:space="preserve"> in the UE (provided by upper layers). </w:t>
      </w:r>
      <w:r w:rsidR="000A4C0F" w:rsidRPr="00094AFB">
        <w:t>Only</w:t>
      </w:r>
      <w:r w:rsidRPr="00094AFB">
        <w:t xml:space="preserve"> CSG </w:t>
      </w:r>
      <w:r w:rsidR="000A4C0F" w:rsidRPr="00094AFB">
        <w:t xml:space="preserve">member </w:t>
      </w:r>
      <w:r w:rsidRPr="00094AFB">
        <w:t>cell</w:t>
      </w:r>
      <w:r w:rsidR="000A4C0F" w:rsidRPr="00094AFB">
        <w:t>s are considered suitable</w:t>
      </w:r>
      <w:r w:rsidRPr="00094AFB">
        <w:t>.</w:t>
      </w:r>
    </w:p>
    <w:p w14:paraId="3D7B172F" w14:textId="6972DB56" w:rsidR="00D51AC6" w:rsidRPr="00094AFB" w:rsidRDefault="00D51AC6" w:rsidP="00E10AA0">
      <w:r w:rsidRPr="00094AFB">
        <w:t xml:space="preserve">The automated searching for the CSG cells by the UE shall be disabled by the search function, if the </w:t>
      </w:r>
      <w:r w:rsidR="00D30E37" w:rsidRPr="00094AFB">
        <w:t xml:space="preserve">Permitted </w:t>
      </w:r>
      <w:r w:rsidR="00C319AF" w:rsidRPr="00094AFB">
        <w:t>CSG list</w:t>
      </w:r>
      <w:r w:rsidRPr="00094AFB">
        <w:t xml:space="preserve"> configured in the UE is empty.</w:t>
      </w:r>
    </w:p>
    <w:p w14:paraId="36354C34" w14:textId="77777777" w:rsidR="00D51AC6" w:rsidRPr="00094AFB" w:rsidRDefault="00D51AC6" w:rsidP="00E10AA0">
      <w:r w:rsidRPr="00094AFB">
        <w:t>In addition, manual selection of CSG cells is supported.</w:t>
      </w:r>
    </w:p>
    <w:p w14:paraId="35B93079" w14:textId="77777777" w:rsidR="007D5BF8" w:rsidRPr="00094AFB" w:rsidRDefault="00D51AC6" w:rsidP="00E10AA0">
      <w:r w:rsidRPr="00094AFB">
        <w:t>Cell selection/reselection to CSG cells does not require the network to provide neighbour cell information to the UE. The neighbour cell information can be provided to help the UE in specific cases, e.g. where the network wishes to trigger the UE to search for CSG cells.</w:t>
      </w:r>
    </w:p>
    <w:p w14:paraId="1C8553AC" w14:textId="77777777" w:rsidR="00C73B27" w:rsidRPr="00094AFB" w:rsidRDefault="00C73B27" w:rsidP="00E10AA0">
      <w:r w:rsidRPr="00094AFB">
        <w:t xml:space="preserve">Cell Reselection between CSG </w:t>
      </w:r>
      <w:r w:rsidR="000A4C0F" w:rsidRPr="00094AFB">
        <w:t xml:space="preserve">member </w:t>
      </w:r>
      <w:r w:rsidRPr="00094AFB">
        <w:t>cells is based on normal cell reselection procedure.</w:t>
      </w:r>
    </w:p>
    <w:p w14:paraId="41E7AC6D" w14:textId="77777777" w:rsidR="00D51AC6" w:rsidRPr="00094AFB" w:rsidRDefault="00D51AC6" w:rsidP="009C26DC">
      <w:pPr>
        <w:pStyle w:val="Heading4"/>
      </w:pPr>
      <w:bookmarkStart w:id="1892" w:name="_Toc20402908"/>
      <w:bookmarkStart w:id="1893" w:name="_Toc29372414"/>
      <w:bookmarkStart w:id="1894" w:name="_Toc37760368"/>
      <w:bookmarkStart w:id="1895" w:name="_Toc46498604"/>
      <w:bookmarkStart w:id="1896" w:name="_Toc52490917"/>
      <w:bookmarkStart w:id="1897" w:name="_Toc156248406"/>
      <w:r w:rsidRPr="00094AFB">
        <w:t>10.5.1.2</w:t>
      </w:r>
      <w:r w:rsidRPr="00094AFB">
        <w:tab/>
        <w:t>RRC_CONNECTED</w:t>
      </w:r>
      <w:bookmarkEnd w:id="1892"/>
      <w:bookmarkEnd w:id="1893"/>
      <w:bookmarkEnd w:id="1894"/>
      <w:bookmarkEnd w:id="1895"/>
      <w:bookmarkEnd w:id="1896"/>
      <w:bookmarkEnd w:id="1897"/>
    </w:p>
    <w:p w14:paraId="6FCE9B40" w14:textId="77777777" w:rsidR="00C73B27" w:rsidRPr="00094AFB" w:rsidRDefault="00C73B27" w:rsidP="00E10AA0">
      <w:r w:rsidRPr="00094AFB">
        <w:t>While the UE is in RRC_CONNECTED state, the UE performs normal measurement and mobility procedures based on configuration provided</w:t>
      </w:r>
      <w:r w:rsidRPr="00094AFB" w:rsidDel="005C59C6">
        <w:t xml:space="preserve"> </w:t>
      </w:r>
      <w:r w:rsidRPr="00094AFB">
        <w:t>by the network.</w:t>
      </w:r>
    </w:p>
    <w:p w14:paraId="6426D54B" w14:textId="77777777" w:rsidR="00D55333" w:rsidRPr="00094AFB" w:rsidRDefault="00C73B27" w:rsidP="00E10AA0">
      <w:r w:rsidRPr="00094AFB">
        <w:t>The UE is not required to support manual selection of CSG IDs while in RRC_CONNECTED state.</w:t>
      </w:r>
    </w:p>
    <w:p w14:paraId="40D17F94" w14:textId="77777777" w:rsidR="00D55333" w:rsidRPr="00094AFB" w:rsidRDefault="00D55333" w:rsidP="00E10AA0">
      <w:r w:rsidRPr="00094AFB">
        <w:t xml:space="preserve">Handover to a HNB/HeNB follows the framework of UE assisted network controlled handover as described in 10.1.2.1. Handover to a HNB/HeNB is different from the normal handover procedure in </w:t>
      </w:r>
      <w:r w:rsidR="009D1807" w:rsidRPr="00094AFB">
        <w:t xml:space="preserve">four </w:t>
      </w:r>
      <w:r w:rsidRPr="00094AFB">
        <w:t>aspects:</w:t>
      </w:r>
    </w:p>
    <w:p w14:paraId="401828BB" w14:textId="77777777" w:rsidR="00D55333" w:rsidRPr="00094AFB" w:rsidRDefault="00D55333" w:rsidP="00E10AA0">
      <w:pPr>
        <w:pStyle w:val="B1"/>
      </w:pPr>
      <w:r w:rsidRPr="00094AFB">
        <w:rPr>
          <w:b/>
        </w:rPr>
        <w:t>1.</w:t>
      </w:r>
      <w:r w:rsidRPr="00094AFB">
        <w:rPr>
          <w:b/>
        </w:rPr>
        <w:tab/>
        <w:t>Proximity Estimation</w:t>
      </w:r>
      <w:r w:rsidRPr="00094AFB">
        <w:t xml:space="preserve">: in case the UE is able to determine, using autonomous search procedures, that it is near a CSG </w:t>
      </w:r>
      <w:r w:rsidR="000A4C0F" w:rsidRPr="00094AFB">
        <w:t>member cell</w:t>
      </w:r>
      <w:r w:rsidRPr="00094AFB">
        <w:t>, the UE may provide to the source eNB an indication of proximity. The proximity indication may be used as follows:</w:t>
      </w:r>
    </w:p>
    <w:p w14:paraId="79DF7136" w14:textId="77777777" w:rsidR="00D55333" w:rsidRPr="00094AFB" w:rsidRDefault="00D55333" w:rsidP="00E10AA0">
      <w:pPr>
        <w:pStyle w:val="B2"/>
      </w:pPr>
      <w:r w:rsidRPr="00094AFB">
        <w:t>-</w:t>
      </w:r>
      <w:r w:rsidRPr="00094AFB">
        <w:tab/>
        <w:t>If a measurement configuration is not present for the concerned frequency/RAT, the source eNB may configure the UE to perform measurements and reporting for the concerned frequency/RAT.</w:t>
      </w:r>
    </w:p>
    <w:p w14:paraId="0C07184F" w14:textId="77777777" w:rsidR="00D55333" w:rsidRPr="00094AFB" w:rsidRDefault="00D55333" w:rsidP="00E10AA0">
      <w:pPr>
        <w:pStyle w:val="B2"/>
      </w:pPr>
      <w:r w:rsidRPr="00094AFB">
        <w:t>-</w:t>
      </w:r>
      <w:r w:rsidRPr="00094AFB">
        <w:tab/>
        <w:t>The source eNB may determine whether to perform other actions related to handover to HNB/HeNBs based on having received a proximity indication (for example, the source eNB may not configure the UE to acquire system information of the HNB/HeNB unless it has received a proximity indication).</w:t>
      </w:r>
    </w:p>
    <w:p w14:paraId="073C5390" w14:textId="77777777" w:rsidR="00D55333" w:rsidRPr="00094AFB" w:rsidRDefault="00D55333" w:rsidP="00E10AA0">
      <w:pPr>
        <w:pStyle w:val="B1"/>
      </w:pPr>
      <w:r w:rsidRPr="00094AFB">
        <w:rPr>
          <w:b/>
        </w:rPr>
        <w:t>2.</w:t>
      </w:r>
      <w:r w:rsidRPr="00094AFB">
        <w:rPr>
          <w:b/>
        </w:rPr>
        <w:tab/>
        <w:t xml:space="preserve">PSC/PCI Confusion: </w:t>
      </w:r>
      <w:r w:rsidRPr="00094AFB">
        <w:t>due to the typical cell size of HNB/HeNBs being much smaller than macro cells, there can be multiple HNBs/HeNBs within the coverage of the source eNB that have the same PSC/PCI. This leads to a condition referred to as PSC/PCI confusion, wherein the source eNB is unable to determine the correct target cell for handover from the PSC/PCI included in the measurement reports from the UE. PSC/PCI confusion is solved by the UE reporting the global cell identity of the target HNB/HeNB.</w:t>
      </w:r>
    </w:p>
    <w:p w14:paraId="305E6C04" w14:textId="012610BE" w:rsidR="00D55333" w:rsidRPr="00094AFB" w:rsidRDefault="00D55333" w:rsidP="00E10AA0">
      <w:pPr>
        <w:pStyle w:val="B1"/>
      </w:pPr>
      <w:r w:rsidRPr="00094AFB">
        <w:rPr>
          <w:b/>
        </w:rPr>
        <w:t>3.</w:t>
      </w:r>
      <w:r w:rsidRPr="00094AFB">
        <w:rPr>
          <w:b/>
        </w:rPr>
        <w:tab/>
        <w:t>Access Control:</w:t>
      </w:r>
      <w:r w:rsidRPr="00094AFB">
        <w:t xml:space="preserve"> if the target cell is a hybrid cell, prioritization of allocated resources may be performed based on the UE</w:t>
      </w:r>
      <w:r w:rsidR="00FA4A7A" w:rsidRPr="00094AFB">
        <w:t>'</w:t>
      </w:r>
      <w:r w:rsidRPr="00094AFB">
        <w:t xml:space="preserve">s membership status. Access control is done by a two step process, where first the UE reports </w:t>
      </w:r>
      <w:r w:rsidR="00D07565" w:rsidRPr="00094AFB">
        <w:t>whether</w:t>
      </w:r>
      <w:r w:rsidRPr="00094AFB">
        <w:t xml:space="preserve"> the target cell </w:t>
      </w:r>
      <w:r w:rsidR="00D07565" w:rsidRPr="00094AFB">
        <w:t xml:space="preserve">is a CSG member cell based on </w:t>
      </w:r>
      <w:r w:rsidRPr="00094AFB">
        <w:t>the UE</w:t>
      </w:r>
      <w:r w:rsidR="00FA4A7A" w:rsidRPr="00094AFB">
        <w:t>'</w:t>
      </w:r>
      <w:r w:rsidRPr="00094AFB">
        <w:t xml:space="preserve">s </w:t>
      </w:r>
      <w:r w:rsidR="00D30E37" w:rsidRPr="00094AFB">
        <w:t xml:space="preserve">Permitted </w:t>
      </w:r>
      <w:r w:rsidRPr="00094AFB">
        <w:t xml:space="preserve">CSG list, and then the network verifies the </w:t>
      </w:r>
      <w:r w:rsidRPr="00094AFB">
        <w:lastRenderedPageBreak/>
        <w:t>reported status.</w:t>
      </w:r>
      <w:r w:rsidR="008A1612" w:rsidRPr="00094AFB">
        <w:t xml:space="preserve"> When the UE has an emergency call the MME allows inbound mobility to CSG cells even if the access control fails</w:t>
      </w:r>
      <w:r w:rsidR="006D7933" w:rsidRPr="00094AFB">
        <w:t xml:space="preserve"> as specified in TS 23.401[17]</w:t>
      </w:r>
      <w:r w:rsidR="008A1612" w:rsidRPr="00094AFB">
        <w:t>.</w:t>
      </w:r>
    </w:p>
    <w:p w14:paraId="3162B1D7" w14:textId="2C5CEDBD" w:rsidR="00A81501" w:rsidRPr="00094AFB" w:rsidRDefault="00A81501" w:rsidP="00E10AA0">
      <w:pPr>
        <w:pStyle w:val="B1"/>
      </w:pPr>
      <w:r w:rsidRPr="00094AFB">
        <w:rPr>
          <w:b/>
          <w:bCs/>
        </w:rPr>
        <w:t>4.</w:t>
      </w:r>
      <w:r w:rsidRPr="00094AFB">
        <w:rPr>
          <w:b/>
          <w:bCs/>
        </w:rPr>
        <w:tab/>
        <w:t>PLMN Selection:</w:t>
      </w:r>
      <w:r w:rsidRPr="00094AFB">
        <w:t xml:space="preserve"> If the target cell is a shared CSG/hybrid cell, the UE reports the subset of the broadcasted PLMN identities passing PLMN ID check and the </w:t>
      </w:r>
      <w:r w:rsidR="00D30E37" w:rsidRPr="00094AFB">
        <w:t xml:space="preserve">Permitted </w:t>
      </w:r>
      <w:r w:rsidRPr="00094AFB">
        <w:t>CSG list of the UE includes an entry comprising of the concerned PLMN identity and the CSG ID broadcast by the target cell. The source eNB performs PLMN ID check for the PLMNs reported by the UE and selects one if multiple pass the PLMN ID check. Finally the MME verifies the CSG membership according to the received CSG ID, the selected PLMN ID and stored subscription CSG information of the UE.</w:t>
      </w:r>
    </w:p>
    <w:p w14:paraId="324D5D86" w14:textId="77777777" w:rsidR="00855D1A" w:rsidRPr="00094AFB" w:rsidRDefault="00D55333" w:rsidP="00E10AA0">
      <w:r w:rsidRPr="00094AFB">
        <w:t>Mobility from eNB/HeNB to a HeNB</w:t>
      </w:r>
      <w:r w:rsidR="00FA4A7A" w:rsidRPr="00094AFB">
        <w:t>'</w:t>
      </w:r>
      <w:r w:rsidRPr="00094AFB">
        <w:t xml:space="preserve">s CSG/hybrid cell </w:t>
      </w:r>
      <w:r w:rsidR="00A86923" w:rsidRPr="00094AFB">
        <w:t xml:space="preserve">may </w:t>
      </w:r>
      <w:r w:rsidRPr="00094AFB">
        <w:t>take place with the S1 Handover procedure. In the following call flow the source cell can be an eNB or a HeNB.</w:t>
      </w:r>
    </w:p>
    <w:p w14:paraId="5D099E0B" w14:textId="77777777" w:rsidR="000D1784" w:rsidRPr="00094AFB" w:rsidRDefault="00A86923" w:rsidP="00E10AA0">
      <w:r w:rsidRPr="00094AFB">
        <w:t xml:space="preserve">The current version of the specification also supports mobility </w:t>
      </w:r>
      <w:r w:rsidR="00855D1A" w:rsidRPr="00094AFB">
        <w:t>involving</w:t>
      </w:r>
      <w:r w:rsidRPr="00094AFB">
        <w:t xml:space="preserve"> HeNB</w:t>
      </w:r>
      <w:r w:rsidR="000D1784" w:rsidRPr="00094AFB">
        <w:t>s</w:t>
      </w:r>
      <w:r w:rsidRPr="00094AFB">
        <w:t xml:space="preserve"> by using X2 handover in some cases (see </w:t>
      </w:r>
      <w:r w:rsidR="00540D9B" w:rsidRPr="00094AFB">
        <w:t>clause</w:t>
      </w:r>
      <w:r w:rsidRPr="00094AFB">
        <w:t xml:space="preserve"> 4.6.1).</w:t>
      </w:r>
      <w:r w:rsidR="000D1784" w:rsidRPr="00094AFB">
        <w:t xml:space="preserve"> If membership verification is required for X2 mobility, the procedure described in </w:t>
      </w:r>
      <w:r w:rsidR="00540D9B" w:rsidRPr="00094AFB">
        <w:t>clause</w:t>
      </w:r>
      <w:r w:rsidR="000D1784" w:rsidRPr="00094AFB">
        <w:t xml:space="preserve"> 10.1.2.1 applies, with the following additions to the steps described in </w:t>
      </w:r>
      <w:r w:rsidR="00540D9B" w:rsidRPr="00094AFB">
        <w:t>clause</w:t>
      </w:r>
      <w:r w:rsidR="000D1784" w:rsidRPr="00094AFB">
        <w:t xml:space="preserve"> 10.1.2.1.1:</w:t>
      </w:r>
    </w:p>
    <w:p w14:paraId="5500E6F5" w14:textId="77777777" w:rsidR="000D1784" w:rsidRPr="00094AFB" w:rsidRDefault="000D1784" w:rsidP="00E10AA0">
      <w:pPr>
        <w:pStyle w:val="B1"/>
      </w:pPr>
      <w:r w:rsidRPr="00094AFB">
        <w:t>-</w:t>
      </w:r>
      <w:r w:rsidRPr="00094AFB">
        <w:tab/>
        <w:t>In Step 4, the source eNB/HeNB includes the CSG membership status reported by the UE handed over in the X2AP HANDOVER REQUEST message to the target HeNB; the target HeNB performs admission control based on the CSG membership status reported by the UE;</w:t>
      </w:r>
    </w:p>
    <w:p w14:paraId="1EA9327A" w14:textId="77777777" w:rsidR="000D1784" w:rsidRPr="00094AFB" w:rsidRDefault="000D1784" w:rsidP="00E10AA0">
      <w:pPr>
        <w:pStyle w:val="B1"/>
      </w:pPr>
      <w:r w:rsidRPr="00094AFB">
        <w:t>-</w:t>
      </w:r>
      <w:r w:rsidRPr="00094AFB">
        <w:tab/>
        <w:t>In Step 12, the target HeNB includes the CSG membership status of the UE handed over in the PATH SWITCH REQUEST message to the MME;</w:t>
      </w:r>
    </w:p>
    <w:p w14:paraId="5C023441" w14:textId="77777777" w:rsidR="00D55333" w:rsidRPr="00094AFB" w:rsidRDefault="000D1784" w:rsidP="00E10AA0">
      <w:pPr>
        <w:pStyle w:val="B1"/>
      </w:pPr>
      <w:r w:rsidRPr="00094AFB">
        <w:t>-</w:t>
      </w:r>
      <w:r w:rsidRPr="00094AFB">
        <w:tab/>
        <w:t>In Step 16, after the MME has performed membership verification for the UE handed over, the MME includes its verified CSG membership status in the PATH SWITCH REQUEST ACKNOWLEDGE message to the target HeNB; the target HeNB updates its membership information if needed.</w:t>
      </w:r>
    </w:p>
    <w:p w14:paraId="5B9B9BD2" w14:textId="77777777" w:rsidR="00D55333" w:rsidRPr="00094AFB" w:rsidRDefault="00D55333" w:rsidP="00E10AA0">
      <w:r w:rsidRPr="00094AFB">
        <w:t xml:space="preserve">The procedure </w:t>
      </w:r>
      <w:r w:rsidR="000D1784" w:rsidRPr="00094AFB">
        <w:t xml:space="preserve">below </w:t>
      </w:r>
      <w:r w:rsidRPr="00094AFB">
        <w:t>applies to any scenario where the CSG ID is provided by the UE or provided by the source eNB.</w:t>
      </w:r>
    </w:p>
    <w:p w14:paraId="7BB5AAF1" w14:textId="77777777" w:rsidR="00D55333" w:rsidRPr="00094AFB" w:rsidRDefault="00D55333" w:rsidP="00E10AA0">
      <w:pPr>
        <w:pStyle w:val="Header"/>
        <w:rPr>
          <w:rFonts w:ascii="Times New Roman" w:hAnsi="Times New Roman"/>
          <w:b w:val="0"/>
          <w:noProof w:val="0"/>
          <w:sz w:val="20"/>
        </w:rPr>
      </w:pPr>
    </w:p>
    <w:p w14:paraId="036BCFB9" w14:textId="77777777" w:rsidR="00D55333" w:rsidRPr="00094AFB" w:rsidRDefault="00892FBC" w:rsidP="00E10AA0">
      <w:pPr>
        <w:pStyle w:val="TH"/>
      </w:pPr>
      <w:r w:rsidRPr="00094AFB">
        <w:object w:dxaOrig="11535" w:dyaOrig="7595" w14:anchorId="42978B87">
          <v:shape id="_x0000_i1126" type="#_x0000_t75" style="width:431.25pt;height:284.25pt" o:ole="">
            <v:imagedata r:id="rId208" o:title=""/>
          </v:shape>
          <o:OLEObject Type="Embed" ProgID="Visio.Drawing.11" ShapeID="_x0000_i1126" DrawAspect="Content" ObjectID="_1766862037" r:id="rId209"/>
        </w:object>
      </w:r>
    </w:p>
    <w:p w14:paraId="5A0C9C89" w14:textId="77777777" w:rsidR="00D55333" w:rsidRPr="00094AFB" w:rsidRDefault="00D55333" w:rsidP="00324FF0">
      <w:pPr>
        <w:pStyle w:val="TF"/>
      </w:pPr>
      <w:r w:rsidRPr="00094AFB">
        <w:t>Figure 10.5.</w:t>
      </w:r>
      <w:r w:rsidR="005E1095" w:rsidRPr="00094AFB">
        <w:t>1.</w:t>
      </w:r>
      <w:r w:rsidRPr="00094AFB">
        <w:t>2</w:t>
      </w:r>
      <w:r w:rsidR="005E1095" w:rsidRPr="00094AFB">
        <w:t>-1:</w:t>
      </w:r>
      <w:r w:rsidRPr="00094AFB">
        <w:t xml:space="preserve"> Mobility to HeNB</w:t>
      </w:r>
      <w:r w:rsidR="00FA4A7A" w:rsidRPr="00094AFB">
        <w:t>'</w:t>
      </w:r>
      <w:r w:rsidRPr="00094AFB">
        <w:t>s CSG and hybrid cells.</w:t>
      </w:r>
    </w:p>
    <w:p w14:paraId="30DE13AE" w14:textId="77777777" w:rsidR="00D55333" w:rsidRPr="00094AFB" w:rsidRDefault="00D55333" w:rsidP="00487BF1">
      <w:pPr>
        <w:pStyle w:val="B1"/>
      </w:pPr>
      <w:r w:rsidRPr="00094AFB">
        <w:t>1)</w:t>
      </w:r>
      <w:r w:rsidRPr="00094AFB">
        <w:tab/>
        <w:t>The source eNB configures the UE with proximity indication control.</w:t>
      </w:r>
    </w:p>
    <w:p w14:paraId="52A5C0DE" w14:textId="77777777" w:rsidR="00D55333" w:rsidRPr="00094AFB" w:rsidRDefault="00D55333" w:rsidP="00487BF1">
      <w:pPr>
        <w:pStyle w:val="B1"/>
      </w:pPr>
      <w:r w:rsidRPr="00094AFB">
        <w:t>2)</w:t>
      </w:r>
      <w:r w:rsidRPr="00094AFB">
        <w:tab/>
        <w:t xml:space="preserve">The UE sends an </w:t>
      </w:r>
      <w:r w:rsidR="004C4A69" w:rsidRPr="00094AFB">
        <w:t>"</w:t>
      </w:r>
      <w:r w:rsidRPr="00094AFB">
        <w:t>entering</w:t>
      </w:r>
      <w:r w:rsidR="004C4A69" w:rsidRPr="00094AFB">
        <w:t>"</w:t>
      </w:r>
      <w:r w:rsidRPr="00094AFB">
        <w:t xml:space="preserve"> proximity indication when it determines it may be near a </w:t>
      </w:r>
      <w:r w:rsidR="00D07565" w:rsidRPr="00094AFB">
        <w:t xml:space="preserve">CSG member </w:t>
      </w:r>
      <w:r w:rsidRPr="00094AFB">
        <w:t>cell (based on autonomous search procedures). The proximity indication includes the RAT and frequency of the cell.</w:t>
      </w:r>
    </w:p>
    <w:p w14:paraId="3BE4E981" w14:textId="77777777" w:rsidR="00D55333" w:rsidRPr="00094AFB" w:rsidRDefault="00D55333" w:rsidP="00487BF1">
      <w:pPr>
        <w:pStyle w:val="B1"/>
      </w:pPr>
      <w:r w:rsidRPr="00094AFB">
        <w:lastRenderedPageBreak/>
        <w:t>3)</w:t>
      </w:r>
      <w:r w:rsidRPr="00094AFB">
        <w:tab/>
        <w:t xml:space="preserve">If a measurement configuration is not present for the concerned frequency/RAT the source eNB configures the UE with relevant measurement configuration including measurement gaps as needed, so that the UE can perform measurements on the reported RAT and frequency. The network may also use the proximity indication to minimize the requesting of handover preparation information of CSG/hybrid cells by avoiding requesting such information when the UE is not in the geographical area where </w:t>
      </w:r>
      <w:r w:rsidR="00D07565" w:rsidRPr="00094AFB">
        <w:t xml:space="preserve">its CSG member </w:t>
      </w:r>
      <w:r w:rsidRPr="00094AFB">
        <w:t>cells are located.</w:t>
      </w:r>
    </w:p>
    <w:p w14:paraId="57DEC012" w14:textId="77777777" w:rsidR="00D55333" w:rsidRPr="00094AFB" w:rsidRDefault="00D55333" w:rsidP="00487BF1">
      <w:pPr>
        <w:pStyle w:val="B1"/>
      </w:pPr>
      <w:r w:rsidRPr="00094AFB">
        <w:t>4)</w:t>
      </w:r>
      <w:r w:rsidRPr="00094AFB">
        <w:tab/>
        <w:t>The UE sends a measurement report including the PCI (e.g., due to triggered event A3).</w:t>
      </w:r>
    </w:p>
    <w:p w14:paraId="177B53F3" w14:textId="77777777" w:rsidR="00D55333" w:rsidRPr="00094AFB" w:rsidRDefault="00D55333" w:rsidP="00487BF1">
      <w:pPr>
        <w:pStyle w:val="B1"/>
      </w:pPr>
      <w:r w:rsidRPr="00094AFB">
        <w:t>5)</w:t>
      </w:r>
      <w:r w:rsidRPr="00094AFB">
        <w:tab/>
        <w:t>The source eNB configures the UE to perform SI acquisition and reporting of a particular PCI.</w:t>
      </w:r>
    </w:p>
    <w:p w14:paraId="715049D8" w14:textId="77777777" w:rsidR="00D55333" w:rsidRPr="00094AFB" w:rsidRDefault="00D55333" w:rsidP="00487BF1">
      <w:pPr>
        <w:pStyle w:val="B1"/>
      </w:pPr>
      <w:r w:rsidRPr="00094AFB">
        <w:t>6)</w:t>
      </w:r>
      <w:r w:rsidRPr="00094AFB">
        <w:tab/>
        <w:t>The UE performs SI acquisition using autonomous gaps, i.e., the UE may suspend reception and transmission with the source eNB within the limits defined in TS 36.133</w:t>
      </w:r>
      <w:r w:rsidR="00FB6087" w:rsidRPr="00094AFB">
        <w:t xml:space="preserve"> [21</w:t>
      </w:r>
      <w:r w:rsidRPr="00094AFB">
        <w:t>] to acquire the relevant system information from the target HeNB.</w:t>
      </w:r>
    </w:p>
    <w:p w14:paraId="302DE8FE" w14:textId="05D37065" w:rsidR="00D55333" w:rsidRPr="00094AFB" w:rsidRDefault="00D55333" w:rsidP="00487BF1">
      <w:pPr>
        <w:pStyle w:val="B1"/>
      </w:pPr>
      <w:r w:rsidRPr="00094AFB">
        <w:t>7)</w:t>
      </w:r>
      <w:r w:rsidRPr="00094AFB">
        <w:tab/>
        <w:t>The UE sends a measurement report including (E-)CGI, TAI</w:t>
      </w:r>
      <w:r w:rsidR="00C5353D" w:rsidRPr="00094AFB">
        <w:t>, CSG ID</w:t>
      </w:r>
      <w:r w:rsidRPr="00094AFB">
        <w:t xml:space="preserve"> and </w:t>
      </w:r>
      <w:r w:rsidR="004C4A69" w:rsidRPr="00094AFB">
        <w:t>"</w:t>
      </w:r>
      <w:r w:rsidRPr="00094AFB">
        <w:t>member/non-member</w:t>
      </w:r>
      <w:r w:rsidR="004C4A69" w:rsidRPr="00094AFB">
        <w:t>"</w:t>
      </w:r>
      <w:r w:rsidRPr="00094AFB">
        <w:t xml:space="preserve"> indication.</w:t>
      </w:r>
      <w:r w:rsidR="00892FBC" w:rsidRPr="00094AFB">
        <w:t xml:space="preserve"> If the target cell is a shared CSG/hybrid cell, the measurement report also includes the subset of the broadcast PLMN identities that pass PLMN ID check and for which the </w:t>
      </w:r>
      <w:r w:rsidR="00D30E37" w:rsidRPr="00094AFB">
        <w:t xml:space="preserve">Permitted </w:t>
      </w:r>
      <w:r w:rsidR="00892FBC" w:rsidRPr="00094AFB">
        <w:t>CSG list of the UE includes an entry comprising the cell's CSG ID and the respective PLMN identity.</w:t>
      </w:r>
    </w:p>
    <w:p w14:paraId="6C50261F" w14:textId="77777777" w:rsidR="00D55333" w:rsidRPr="00094AFB" w:rsidRDefault="00D55333" w:rsidP="00487BF1">
      <w:pPr>
        <w:pStyle w:val="B1"/>
      </w:pPr>
      <w:r w:rsidRPr="00094AFB">
        <w:t>8)</w:t>
      </w:r>
      <w:r w:rsidRPr="00094AFB">
        <w:tab/>
        <w:t>The source eNB includes the target E-CGI and the CSG ID in the Handover Required message sent to the MME. If the target is a hybrid cell the Cell Access Mode of the target is included.</w:t>
      </w:r>
    </w:p>
    <w:p w14:paraId="59D368E6" w14:textId="77777777" w:rsidR="00D55333" w:rsidRPr="00094AFB" w:rsidRDefault="00D55333" w:rsidP="00487BF1">
      <w:pPr>
        <w:pStyle w:val="B1"/>
      </w:pPr>
      <w:r w:rsidRPr="00094AFB">
        <w:t>9)</w:t>
      </w:r>
      <w:r w:rsidRPr="00094AFB">
        <w:tab/>
        <w:t xml:space="preserve">The MME performs UE access control to the CSG cell based on the CSG ID </w:t>
      </w:r>
      <w:r w:rsidR="00892FBC" w:rsidRPr="00094AFB">
        <w:t>and</w:t>
      </w:r>
      <w:r w:rsidR="00896605" w:rsidRPr="00094AFB">
        <w:t xml:space="preserve"> the selected target PLMN </w:t>
      </w:r>
      <w:r w:rsidRPr="00094AFB">
        <w:t>received in the Handover Required message and the stored CSG subscription data for the UE</w:t>
      </w:r>
      <w:r w:rsidR="00896605" w:rsidRPr="00094AFB">
        <w:t xml:space="preserve"> (see TS 23.401 [17])</w:t>
      </w:r>
      <w:r w:rsidRPr="00094AFB">
        <w:t>. If the access control procedure fails, the MME ends the handover procedure by replying with the Handover Preparation Failure message. If the Cell Access Mode is present, the MME determines the CSG Membership Status of the UE handing over to the hybrid cell and includes it in the Handover Request message.</w:t>
      </w:r>
    </w:p>
    <w:p w14:paraId="1E6C204A" w14:textId="77777777" w:rsidR="00D55333" w:rsidRPr="00094AFB" w:rsidRDefault="00D55333" w:rsidP="00487BF1">
      <w:pPr>
        <w:pStyle w:val="B1"/>
      </w:pPr>
      <w:r w:rsidRPr="00094AFB">
        <w:t>10-11)</w:t>
      </w:r>
      <w:r w:rsidRPr="00094AFB">
        <w:tab/>
        <w:t>The MME sends the Handover Request message to the target HeNB including the target CSG ID received in the Handover Required message.</w:t>
      </w:r>
      <w:r w:rsidR="00561698" w:rsidRPr="00094AFB">
        <w:t xml:space="preserve"> </w:t>
      </w:r>
      <w:r w:rsidRPr="00094AFB">
        <w:t>If the target is a hybrid cell the CSG Membership Status will be included in the Handover Request message.</w:t>
      </w:r>
    </w:p>
    <w:p w14:paraId="351F7D77" w14:textId="77777777" w:rsidR="00D55333" w:rsidRPr="00094AFB" w:rsidRDefault="00D55333" w:rsidP="00487BF1">
      <w:pPr>
        <w:pStyle w:val="B1"/>
      </w:pPr>
      <w:r w:rsidRPr="00094AFB">
        <w:t>12)</w:t>
      </w:r>
      <w:r w:rsidRPr="00094AFB">
        <w:tab/>
        <w:t>The target HeNB verifies that the CSG ID received in the Handover Request message matches the CSG ID broadcast in the target cell and if such validation is successful it allocates appropriate resources. UE prioritisation may also be applied if the CSG Membership Status indicates that the UE is a member.</w:t>
      </w:r>
    </w:p>
    <w:p w14:paraId="141D1C1E" w14:textId="77777777" w:rsidR="00D55333" w:rsidRPr="00094AFB" w:rsidRDefault="00D55333" w:rsidP="00487BF1">
      <w:pPr>
        <w:pStyle w:val="B1"/>
      </w:pPr>
      <w:r w:rsidRPr="00094AFB">
        <w:t>13-14)</w:t>
      </w:r>
      <w:r w:rsidRPr="00094AFB">
        <w:tab/>
        <w:t>The target HeNB sends the Handover Request Acknowledge message to the MME via the HeNB GW if present.</w:t>
      </w:r>
    </w:p>
    <w:p w14:paraId="3BCC753A" w14:textId="77777777" w:rsidR="00D55333" w:rsidRPr="00094AFB" w:rsidRDefault="00D55333" w:rsidP="00487BF1">
      <w:pPr>
        <w:pStyle w:val="B1"/>
      </w:pPr>
      <w:r w:rsidRPr="00094AFB">
        <w:t>15)</w:t>
      </w:r>
      <w:r w:rsidRPr="00094AFB">
        <w:tab/>
        <w:t>The MME sends the Handover Command message to the source eNB.</w:t>
      </w:r>
    </w:p>
    <w:p w14:paraId="2DBA131B" w14:textId="77777777" w:rsidR="00D55333" w:rsidRPr="00094AFB" w:rsidRDefault="00D55333" w:rsidP="00487BF1">
      <w:pPr>
        <w:pStyle w:val="B1"/>
      </w:pPr>
      <w:r w:rsidRPr="00094AFB">
        <w:t>16)</w:t>
      </w:r>
      <w:r w:rsidRPr="00094AFB">
        <w:tab/>
        <w:t>The source eNB transmits the Handover Command (RRC Connection Reconfiguration message including mobility control information) to the UE.</w:t>
      </w:r>
    </w:p>
    <w:p w14:paraId="567BAEE6" w14:textId="77777777" w:rsidR="00D55333" w:rsidRPr="00094AFB" w:rsidRDefault="00CC22C1" w:rsidP="00E10AA0">
      <w:pPr>
        <w:pStyle w:val="NO"/>
      </w:pPr>
      <w:r w:rsidRPr="00094AFB">
        <w:t>NOTE</w:t>
      </w:r>
      <w:r w:rsidR="00D55333" w:rsidRPr="00094AFB">
        <w:t>:</w:t>
      </w:r>
      <w:r w:rsidRPr="00094AFB">
        <w:tab/>
      </w:r>
      <w:r w:rsidR="00D55333" w:rsidRPr="00094AFB">
        <w:t>Steps 1-9, 15 and 16 also apply to inter-RAT mobility from LTE to HNB.</w:t>
      </w:r>
    </w:p>
    <w:p w14:paraId="61F1A151" w14:textId="77777777" w:rsidR="00D55333" w:rsidRPr="00094AFB" w:rsidRDefault="00D55333" w:rsidP="00E10AA0">
      <w:r w:rsidRPr="00094AFB">
        <w:t xml:space="preserve">After sending an </w:t>
      </w:r>
      <w:r w:rsidR="004C4A69" w:rsidRPr="00094AFB">
        <w:t>"</w:t>
      </w:r>
      <w:r w:rsidRPr="00094AFB">
        <w:t>entering</w:t>
      </w:r>
      <w:r w:rsidR="004C4A69" w:rsidRPr="00094AFB">
        <w:t>"</w:t>
      </w:r>
      <w:r w:rsidRPr="00094AFB">
        <w:t xml:space="preserve"> proximity indication (step 2), if the UE determines that it is no longer near a </w:t>
      </w:r>
      <w:r w:rsidR="00D07565" w:rsidRPr="00094AFB">
        <w:t xml:space="preserve">CSG member </w:t>
      </w:r>
      <w:r w:rsidRPr="00094AFB">
        <w:t xml:space="preserve">cell, the UE sends a </w:t>
      </w:r>
      <w:r w:rsidR="004C4A69" w:rsidRPr="00094AFB">
        <w:t>"</w:t>
      </w:r>
      <w:r w:rsidRPr="00094AFB">
        <w:t>leaving</w:t>
      </w:r>
      <w:r w:rsidR="004C4A69" w:rsidRPr="00094AFB">
        <w:t>"</w:t>
      </w:r>
      <w:r w:rsidRPr="00094AFB">
        <w:t xml:space="preserve"> proximity indication to the source eNB. Upon reception of this indication, the source eNB may reconfigure the UE to stop measurements on the reported RAT and frequency.</w:t>
      </w:r>
    </w:p>
    <w:p w14:paraId="0DC6929F" w14:textId="77777777" w:rsidR="00D55333" w:rsidRPr="00094AFB" w:rsidRDefault="00D55333" w:rsidP="00E10AA0">
      <w:r w:rsidRPr="00094AFB">
        <w:t>In the above procedure, steps 2 and 3 may not be performed in case the UE has not previously visited the HeNB, e.g., when the UE first visits a hybrid cell.</w:t>
      </w:r>
    </w:p>
    <w:p w14:paraId="15F38A59" w14:textId="77777777" w:rsidR="00C73B27" w:rsidRPr="00094AFB" w:rsidRDefault="00D55333" w:rsidP="00E10AA0">
      <w:r w:rsidRPr="00094AFB">
        <w:t>The PCI confusion is resolved by steps 5, 6 and 7. The source eNB can request SI acquisition and reporting for any PCI, not limited to PSCs/PCIs of CSG or hybrid cells.</w:t>
      </w:r>
    </w:p>
    <w:p w14:paraId="3B0F2EBB" w14:textId="77777777" w:rsidR="00D51AC6" w:rsidRPr="00094AFB" w:rsidRDefault="00D51AC6" w:rsidP="009C26DC">
      <w:pPr>
        <w:pStyle w:val="Heading3"/>
      </w:pPr>
      <w:bookmarkStart w:id="1898" w:name="_Toc20402909"/>
      <w:bookmarkStart w:id="1899" w:name="_Toc29372415"/>
      <w:bookmarkStart w:id="1900" w:name="_Toc37760369"/>
      <w:bookmarkStart w:id="1901" w:name="_Toc46498605"/>
      <w:bookmarkStart w:id="1902" w:name="_Toc52490918"/>
      <w:bookmarkStart w:id="1903" w:name="_Toc156248407"/>
      <w:r w:rsidRPr="00094AFB">
        <w:t>10.5.2</w:t>
      </w:r>
      <w:r w:rsidRPr="00094AFB">
        <w:tab/>
        <w:t>Outbound mobility from CSG cells</w:t>
      </w:r>
      <w:bookmarkEnd w:id="1898"/>
      <w:bookmarkEnd w:id="1899"/>
      <w:bookmarkEnd w:id="1900"/>
      <w:bookmarkEnd w:id="1901"/>
      <w:bookmarkEnd w:id="1902"/>
      <w:bookmarkEnd w:id="1903"/>
    </w:p>
    <w:p w14:paraId="508090D4" w14:textId="77777777" w:rsidR="00D51AC6" w:rsidRPr="00094AFB" w:rsidRDefault="00D51AC6" w:rsidP="009C26DC">
      <w:pPr>
        <w:pStyle w:val="Heading4"/>
      </w:pPr>
      <w:bookmarkStart w:id="1904" w:name="_Toc20402910"/>
      <w:bookmarkStart w:id="1905" w:name="_Toc29372416"/>
      <w:bookmarkStart w:id="1906" w:name="_Toc37760370"/>
      <w:bookmarkStart w:id="1907" w:name="_Toc46498606"/>
      <w:bookmarkStart w:id="1908" w:name="_Toc52490919"/>
      <w:bookmarkStart w:id="1909" w:name="_Toc156248408"/>
      <w:r w:rsidRPr="00094AFB">
        <w:t>10.5.2.1</w:t>
      </w:r>
      <w:r w:rsidRPr="00094AFB">
        <w:tab/>
        <w:t>RRC_IDLE</w:t>
      </w:r>
      <w:bookmarkEnd w:id="1904"/>
      <w:bookmarkEnd w:id="1905"/>
      <w:bookmarkEnd w:id="1906"/>
      <w:bookmarkEnd w:id="1907"/>
      <w:bookmarkEnd w:id="1908"/>
      <w:bookmarkEnd w:id="1909"/>
    </w:p>
    <w:p w14:paraId="6F40E722" w14:textId="77777777" w:rsidR="00D51AC6" w:rsidRPr="00094AFB" w:rsidRDefault="00D51AC6" w:rsidP="00E10AA0">
      <w:r w:rsidRPr="00094AFB">
        <w:t>For a UE leaving a CSG cell in idle mode normal cell reselection based on configuration from the BCCH of the CSG cell applies.</w:t>
      </w:r>
    </w:p>
    <w:p w14:paraId="27F0068E" w14:textId="77777777" w:rsidR="00D51AC6" w:rsidRPr="00094AFB" w:rsidRDefault="00D51AC6" w:rsidP="009C26DC">
      <w:pPr>
        <w:pStyle w:val="Heading4"/>
      </w:pPr>
      <w:bookmarkStart w:id="1910" w:name="_Toc20402911"/>
      <w:bookmarkStart w:id="1911" w:name="_Toc29372417"/>
      <w:bookmarkStart w:id="1912" w:name="_Toc37760371"/>
      <w:bookmarkStart w:id="1913" w:name="_Toc46498607"/>
      <w:bookmarkStart w:id="1914" w:name="_Toc52490920"/>
      <w:bookmarkStart w:id="1915" w:name="_Toc156248409"/>
      <w:r w:rsidRPr="00094AFB">
        <w:lastRenderedPageBreak/>
        <w:t>10.5.2.2</w:t>
      </w:r>
      <w:r w:rsidRPr="00094AFB">
        <w:tab/>
        <w:t>RRC_CONNECTED</w:t>
      </w:r>
      <w:bookmarkEnd w:id="1910"/>
      <w:bookmarkEnd w:id="1911"/>
      <w:bookmarkEnd w:id="1912"/>
      <w:bookmarkEnd w:id="1913"/>
      <w:bookmarkEnd w:id="1914"/>
      <w:bookmarkEnd w:id="1915"/>
    </w:p>
    <w:p w14:paraId="3E382B29" w14:textId="77777777" w:rsidR="00D51AC6" w:rsidRPr="00094AFB" w:rsidRDefault="00D51AC6" w:rsidP="00E10AA0">
      <w:r w:rsidRPr="00094AFB">
        <w:t>For a UE leaving a CSG cell in active mode normal network controlled mobility applies.</w:t>
      </w:r>
    </w:p>
    <w:p w14:paraId="0BDC98DE" w14:textId="77777777" w:rsidR="00075549" w:rsidRPr="00094AFB" w:rsidRDefault="00075549" w:rsidP="009C26DC">
      <w:pPr>
        <w:pStyle w:val="Heading2"/>
      </w:pPr>
      <w:bookmarkStart w:id="1916" w:name="_Toc20402912"/>
      <w:bookmarkStart w:id="1917" w:name="_Toc29372418"/>
      <w:bookmarkStart w:id="1918" w:name="_Toc37760372"/>
      <w:bookmarkStart w:id="1919" w:name="_Toc46498608"/>
      <w:bookmarkStart w:id="1920" w:name="_Toc52490921"/>
      <w:bookmarkStart w:id="1921" w:name="_Toc156248410"/>
      <w:r w:rsidRPr="00094AFB">
        <w:t>10.6</w:t>
      </w:r>
      <w:r w:rsidRPr="00094AFB">
        <w:tab/>
        <w:t>Measurement Model</w:t>
      </w:r>
      <w:bookmarkEnd w:id="1916"/>
      <w:bookmarkEnd w:id="1917"/>
      <w:bookmarkEnd w:id="1918"/>
      <w:bookmarkEnd w:id="1919"/>
      <w:bookmarkEnd w:id="1920"/>
      <w:bookmarkEnd w:id="1921"/>
    </w:p>
    <w:bookmarkStart w:id="1922" w:name="_MON_1286956295"/>
    <w:bookmarkStart w:id="1923" w:name="_MON_1286956315"/>
    <w:bookmarkStart w:id="1924" w:name="_MON_1286956323"/>
    <w:bookmarkStart w:id="1925" w:name="_MON_1347051562"/>
    <w:bookmarkStart w:id="1926" w:name="_MON_1286956181"/>
    <w:bookmarkStart w:id="1927" w:name="_MON_1286956248"/>
    <w:bookmarkStart w:id="1928" w:name="_MON_1286956254"/>
    <w:bookmarkEnd w:id="1922"/>
    <w:bookmarkEnd w:id="1923"/>
    <w:bookmarkEnd w:id="1924"/>
    <w:bookmarkEnd w:id="1925"/>
    <w:bookmarkEnd w:id="1926"/>
    <w:bookmarkEnd w:id="1927"/>
    <w:bookmarkEnd w:id="1928"/>
    <w:bookmarkStart w:id="1929" w:name="_MON_1286956269"/>
    <w:bookmarkEnd w:id="1929"/>
    <w:p w14:paraId="28E12F60" w14:textId="77777777" w:rsidR="00075549" w:rsidRPr="00094AFB" w:rsidRDefault="00075549" w:rsidP="00E10AA0">
      <w:pPr>
        <w:pStyle w:val="TH"/>
      </w:pPr>
      <w:r w:rsidRPr="00094AFB">
        <w:object w:dxaOrig="7095" w:dyaOrig="2625" w14:anchorId="4AD08FC3">
          <v:shape id="_x0000_i1127" type="#_x0000_t75" style="width:354.75pt;height:131.25pt" o:ole="" fillcolor="window">
            <v:imagedata r:id="rId210" o:title=""/>
          </v:shape>
          <o:OLEObject Type="Embed" ProgID="Word.Picture.8" ShapeID="_x0000_i1127" DrawAspect="Content" ObjectID="_1766862038" r:id="rId211"/>
        </w:object>
      </w:r>
    </w:p>
    <w:p w14:paraId="61E34E97" w14:textId="77777777" w:rsidR="00075549" w:rsidRPr="00094AFB" w:rsidRDefault="00075549" w:rsidP="00324FF0">
      <w:pPr>
        <w:pStyle w:val="TF"/>
      </w:pPr>
      <w:r w:rsidRPr="00094AFB">
        <w:t>Figure 10.6-1: Measurement model</w:t>
      </w:r>
    </w:p>
    <w:p w14:paraId="684AD317" w14:textId="77777777" w:rsidR="00487BF1" w:rsidRPr="00094AFB" w:rsidRDefault="00487BF1" w:rsidP="00487BF1">
      <w:pPr>
        <w:pStyle w:val="B1"/>
      </w:pPr>
      <w:r w:rsidRPr="00094AFB">
        <w:t>-</w:t>
      </w:r>
      <w:r w:rsidRPr="00094AFB">
        <w:tab/>
      </w:r>
      <w:r w:rsidRPr="00094AFB">
        <w:rPr>
          <w:b/>
        </w:rPr>
        <w:t>A</w:t>
      </w:r>
      <w:r w:rsidRPr="00094AFB">
        <w:t>: measurements (samples) internal to the physical layer.</w:t>
      </w:r>
    </w:p>
    <w:p w14:paraId="19910A33" w14:textId="77777777" w:rsidR="00487BF1" w:rsidRPr="00094AFB" w:rsidRDefault="00487BF1" w:rsidP="00487BF1">
      <w:pPr>
        <w:pStyle w:val="B1"/>
      </w:pPr>
      <w:r w:rsidRPr="00094AFB">
        <w:t>-</w:t>
      </w:r>
      <w:r w:rsidRPr="00094AFB">
        <w:tab/>
      </w:r>
      <w:r w:rsidRPr="00094AFB">
        <w:rPr>
          <w:b/>
        </w:rPr>
        <w:t>Layer 1 filtering</w:t>
      </w:r>
      <w:r w:rsidRPr="00094AFB">
        <w:t>: internal layer 1 filtering of the inputs measured at point A. Exact filtering is implementation dependant. How the measurements are actually executed in the physical layer by an implementation (inputs A and Layer 1 filtering) in not constrained by the standard.</w:t>
      </w:r>
    </w:p>
    <w:p w14:paraId="6C410F21" w14:textId="77777777" w:rsidR="00487BF1" w:rsidRPr="00094AFB" w:rsidRDefault="00487BF1" w:rsidP="00487BF1">
      <w:pPr>
        <w:pStyle w:val="B1"/>
      </w:pPr>
      <w:r w:rsidRPr="00094AFB">
        <w:t>-</w:t>
      </w:r>
      <w:r w:rsidRPr="00094AFB">
        <w:tab/>
      </w:r>
      <w:r w:rsidRPr="00094AFB">
        <w:rPr>
          <w:b/>
        </w:rPr>
        <w:t>B</w:t>
      </w:r>
      <w:r w:rsidRPr="00094AFB">
        <w:t>: A measurement reported by layer 1 to layer 3 after layer 1 filtering.</w:t>
      </w:r>
    </w:p>
    <w:p w14:paraId="16EE6591" w14:textId="77777777" w:rsidR="00487BF1" w:rsidRPr="00094AFB" w:rsidRDefault="00487BF1" w:rsidP="00487BF1">
      <w:pPr>
        <w:pStyle w:val="B1"/>
      </w:pPr>
      <w:r w:rsidRPr="00094AFB">
        <w:t>-</w:t>
      </w:r>
      <w:r w:rsidRPr="00094AFB">
        <w:tab/>
      </w:r>
      <w:r w:rsidRPr="00094AFB">
        <w:rPr>
          <w:b/>
        </w:rPr>
        <w:t>Layer 3 filtering</w:t>
      </w:r>
      <w:r w:rsidRPr="00094AFB">
        <w:t>: Filtering performed on the measurements provided at point B. The behaviour of the Layer 3 filters are standardised and the configuration of the layer 3 filters is provided by RRC signalling. Filtering reporting period at C equals one measurement period at B.</w:t>
      </w:r>
    </w:p>
    <w:p w14:paraId="52BB39D3" w14:textId="77777777" w:rsidR="00487BF1" w:rsidRPr="00094AFB" w:rsidRDefault="00487BF1" w:rsidP="00487BF1">
      <w:pPr>
        <w:pStyle w:val="B1"/>
      </w:pPr>
      <w:r w:rsidRPr="00094AFB">
        <w:t>-</w:t>
      </w:r>
      <w:r w:rsidRPr="00094AFB">
        <w:tab/>
      </w:r>
      <w:r w:rsidRPr="00094AFB">
        <w:rPr>
          <w:b/>
        </w:rPr>
        <w:t>C</w:t>
      </w:r>
      <w:r w:rsidRPr="00094AFB">
        <w:t>: A measurement after processing in the layer 3 filter. The reporting rate is identical to the reporting rate at point B. This measurement is used as input for one or more evaluation of reporting criteria.</w:t>
      </w:r>
    </w:p>
    <w:p w14:paraId="73A63ECC" w14:textId="77777777" w:rsidR="00487BF1" w:rsidRPr="00094AFB" w:rsidRDefault="00487BF1" w:rsidP="00487BF1">
      <w:pPr>
        <w:pStyle w:val="B1"/>
      </w:pPr>
      <w:r w:rsidRPr="00094AFB">
        <w:t>-</w:t>
      </w:r>
      <w:r w:rsidRPr="00094AFB">
        <w:tab/>
      </w:r>
      <w:r w:rsidRPr="00094AFB">
        <w:rPr>
          <w:b/>
        </w:rPr>
        <w:t>Evaluation of reporting criteria</w:t>
      </w:r>
      <w:r w:rsidRPr="00094AFB">
        <w:t>: This checks whether actual measurement reporting is necessary at point D. The evaluation can be based on more than one flow of measurements at reference point C e.g. to compare between different measurements. This is illustrated by input C and C'. The UE shall evaluate the reporting criteria at least every time a new measurement result is reported at point C, C'. The reporting criteria are standardised and the configuration is provided by RRC signalling (UE measurements).</w:t>
      </w:r>
    </w:p>
    <w:p w14:paraId="4BC40E92" w14:textId="77777777" w:rsidR="00487BF1" w:rsidRPr="00094AFB" w:rsidRDefault="00487BF1" w:rsidP="00487BF1">
      <w:pPr>
        <w:pStyle w:val="B1"/>
      </w:pPr>
      <w:r w:rsidRPr="00094AFB">
        <w:t>-</w:t>
      </w:r>
      <w:r w:rsidRPr="00094AFB">
        <w:tab/>
      </w:r>
      <w:r w:rsidRPr="00094AFB">
        <w:rPr>
          <w:b/>
        </w:rPr>
        <w:t>D</w:t>
      </w:r>
      <w:r w:rsidRPr="00094AFB">
        <w:t>: Measurement report information (message) sent on the radio interface.</w:t>
      </w:r>
    </w:p>
    <w:p w14:paraId="3B6FD79F" w14:textId="77777777" w:rsidR="00075549" w:rsidRPr="00094AFB" w:rsidRDefault="00075549" w:rsidP="00E10AA0">
      <w:r w:rsidRPr="00094AFB">
        <w:t xml:space="preserve">Layer 1 filtering will introduce a certain level of measurement averaging. How and when the UE exactly performs the required measurements will be implementation specific to the point that the output at B fulfils the performance requirements set in </w:t>
      </w:r>
      <w:r w:rsidR="00371F22" w:rsidRPr="00094AFB">
        <w:t xml:space="preserve">TS </w:t>
      </w:r>
      <w:r w:rsidR="00BF545A" w:rsidRPr="00094AFB">
        <w:t>36.133</w:t>
      </w:r>
      <w:r w:rsidR="00371F22" w:rsidRPr="00094AFB">
        <w:t xml:space="preserve"> </w:t>
      </w:r>
      <w:r w:rsidRPr="00094AFB">
        <w:t xml:space="preserve">[21]. Layer 3 filtering and parameters used is specified in </w:t>
      </w:r>
      <w:r w:rsidR="00371F22" w:rsidRPr="00094AFB">
        <w:t xml:space="preserve">TS 36.331 </w:t>
      </w:r>
      <w:r w:rsidRPr="00094AFB">
        <w:t>[16] and does not introduce any delay in the sample availability between B and C. Measurement at point C, C' is the input used in the event evaluation.</w:t>
      </w:r>
    </w:p>
    <w:p w14:paraId="4CAFCDC5" w14:textId="77777777" w:rsidR="007F190F" w:rsidRPr="00094AFB" w:rsidRDefault="007F190F" w:rsidP="009C26DC">
      <w:pPr>
        <w:pStyle w:val="Heading2"/>
      </w:pPr>
      <w:bookmarkStart w:id="1930" w:name="_Toc20402913"/>
      <w:bookmarkStart w:id="1931" w:name="_Toc29372419"/>
      <w:bookmarkStart w:id="1932" w:name="_Toc37760373"/>
      <w:bookmarkStart w:id="1933" w:name="_Toc46498609"/>
      <w:bookmarkStart w:id="1934" w:name="_Toc52490922"/>
      <w:bookmarkStart w:id="1935" w:name="_Toc156248411"/>
      <w:r w:rsidRPr="00094AFB">
        <w:t>10.7</w:t>
      </w:r>
      <w:r w:rsidRPr="00094AFB">
        <w:tab/>
        <w:t>Hybrid Cells</w:t>
      </w:r>
      <w:bookmarkEnd w:id="1930"/>
      <w:bookmarkEnd w:id="1931"/>
      <w:bookmarkEnd w:id="1932"/>
      <w:bookmarkEnd w:id="1933"/>
      <w:bookmarkEnd w:id="1934"/>
      <w:bookmarkEnd w:id="1935"/>
    </w:p>
    <w:p w14:paraId="0F75E4B2" w14:textId="77777777" w:rsidR="000C1C42" w:rsidRPr="00094AFB" w:rsidRDefault="000C1C42" w:rsidP="000C1C42">
      <w:pPr>
        <w:pStyle w:val="Heading3"/>
      </w:pPr>
      <w:bookmarkStart w:id="1936" w:name="_Toc20402914"/>
      <w:bookmarkStart w:id="1937" w:name="_Toc29372420"/>
      <w:bookmarkStart w:id="1938" w:name="_Toc37760374"/>
      <w:bookmarkStart w:id="1939" w:name="_Toc46498610"/>
      <w:bookmarkStart w:id="1940" w:name="_Toc52490923"/>
      <w:bookmarkStart w:id="1941" w:name="_Toc156248412"/>
      <w:r w:rsidRPr="00094AFB">
        <w:t>10.7.0</w:t>
      </w:r>
      <w:r w:rsidRPr="00094AFB">
        <w:tab/>
        <w:t>General</w:t>
      </w:r>
      <w:bookmarkEnd w:id="1936"/>
      <w:bookmarkEnd w:id="1937"/>
      <w:bookmarkEnd w:id="1938"/>
      <w:bookmarkEnd w:id="1939"/>
      <w:bookmarkEnd w:id="1940"/>
      <w:bookmarkEnd w:id="1941"/>
    </w:p>
    <w:p w14:paraId="38D34A3F" w14:textId="77777777" w:rsidR="007F190F" w:rsidRPr="00094AFB" w:rsidRDefault="007F190F" w:rsidP="00E10AA0">
      <w:r w:rsidRPr="00094AFB">
        <w:t>Hybrid Cells have a CSG Indication bit set to FALSE but broadcast a CSG Identity and the PCI values for hybrid cells are not contained within the reserved PCI range for CSG cells.</w:t>
      </w:r>
      <w:r w:rsidR="00B27E09" w:rsidRPr="00094AFB">
        <w:t xml:space="preserve"> Similar to CSG cells, the network can reserve a PCI list for hybrid cells.</w:t>
      </w:r>
    </w:p>
    <w:p w14:paraId="1CD4149A" w14:textId="77777777" w:rsidR="0071014E" w:rsidRPr="00094AFB" w:rsidRDefault="0071014E" w:rsidP="00E10AA0">
      <w:r w:rsidRPr="00094AFB">
        <w:t>The network shall distinguish whether it is a hybrid cell, e.g. by reserving a PCI list for hybrid cells.</w:t>
      </w:r>
    </w:p>
    <w:p w14:paraId="0F2716E3" w14:textId="77777777" w:rsidR="007F190F" w:rsidRPr="00094AFB" w:rsidRDefault="00EE59BB" w:rsidP="009C26DC">
      <w:pPr>
        <w:pStyle w:val="Heading3"/>
      </w:pPr>
      <w:bookmarkStart w:id="1942" w:name="_Toc20402915"/>
      <w:bookmarkStart w:id="1943" w:name="_Toc29372421"/>
      <w:bookmarkStart w:id="1944" w:name="_Toc37760375"/>
      <w:bookmarkStart w:id="1945" w:name="_Toc46498611"/>
      <w:bookmarkStart w:id="1946" w:name="_Toc52490924"/>
      <w:bookmarkStart w:id="1947" w:name="_Toc156248413"/>
      <w:r w:rsidRPr="00094AFB">
        <w:t>10.7.1</w:t>
      </w:r>
      <w:r w:rsidR="007F190F" w:rsidRPr="00094AFB">
        <w:tab/>
        <w:t>RRC_IDLE</w:t>
      </w:r>
      <w:bookmarkEnd w:id="1942"/>
      <w:bookmarkEnd w:id="1943"/>
      <w:bookmarkEnd w:id="1944"/>
      <w:bookmarkEnd w:id="1945"/>
      <w:bookmarkEnd w:id="1946"/>
      <w:bookmarkEnd w:id="1947"/>
    </w:p>
    <w:p w14:paraId="69A5CC1E" w14:textId="43A9C9E9" w:rsidR="007F190F" w:rsidRPr="00094AFB" w:rsidRDefault="007F190F" w:rsidP="00E10AA0">
      <w:r w:rsidRPr="00094AFB">
        <w:t xml:space="preserve">When the CSG ID </w:t>
      </w:r>
      <w:r w:rsidR="00D07565" w:rsidRPr="00094AFB">
        <w:t xml:space="preserve">and associated PLMN ID </w:t>
      </w:r>
      <w:r w:rsidRPr="00094AFB">
        <w:t xml:space="preserve">of the hybrid cell belong to the </w:t>
      </w:r>
      <w:r w:rsidR="00D30E37" w:rsidRPr="00094AFB">
        <w:t xml:space="preserve">Permitted </w:t>
      </w:r>
      <w:r w:rsidR="00C319AF" w:rsidRPr="00094AFB">
        <w:t>CSG list</w:t>
      </w:r>
      <w:r w:rsidRPr="00094AFB">
        <w:t xml:space="preserve"> of the UE, the hybrid cell is considered by the UE as a CSG cell in idle mode cell selection/reselection procedures.</w:t>
      </w:r>
    </w:p>
    <w:p w14:paraId="189489F2" w14:textId="77777777" w:rsidR="007F190F" w:rsidRPr="00094AFB" w:rsidRDefault="007F190F" w:rsidP="00487BF1">
      <w:pPr>
        <w:pStyle w:val="NO"/>
      </w:pPr>
      <w:r w:rsidRPr="00094AFB">
        <w:lastRenderedPageBreak/>
        <w:t>NOTE:</w:t>
      </w:r>
      <w:r w:rsidRPr="00094AFB">
        <w:tab/>
        <w:t>The autonomous search for hybrid cells does not imply that</w:t>
      </w:r>
      <w:r w:rsidR="00561698" w:rsidRPr="00094AFB">
        <w:t xml:space="preserve"> </w:t>
      </w:r>
      <w:r w:rsidRPr="00094AFB">
        <w:t xml:space="preserve">a UE needs to constantly check the CSG ID </w:t>
      </w:r>
      <w:r w:rsidR="00D07565" w:rsidRPr="00094AFB">
        <w:t xml:space="preserve">and associated PLMN ID </w:t>
      </w:r>
      <w:r w:rsidRPr="00094AFB">
        <w:t>of all cells it sees.</w:t>
      </w:r>
    </w:p>
    <w:p w14:paraId="157CC3BC" w14:textId="77777777" w:rsidR="007F190F" w:rsidRPr="00094AFB" w:rsidRDefault="007F190F" w:rsidP="00E10AA0">
      <w:r w:rsidRPr="00094AFB">
        <w:t>For all other UEs, normal cell selection/reselection procedures apply with hybrid cells (as for non CSG cells).</w:t>
      </w:r>
    </w:p>
    <w:p w14:paraId="6E6DCD53" w14:textId="77777777" w:rsidR="007F190F" w:rsidRPr="00094AFB" w:rsidRDefault="007F190F" w:rsidP="00E10AA0">
      <w:r w:rsidRPr="00094AFB">
        <w:t>Manual selection of CSG IDs of hybrid cells is also supported in the same way as for CSG cells.</w:t>
      </w:r>
    </w:p>
    <w:p w14:paraId="056AD4AE" w14:textId="77777777" w:rsidR="007F190F" w:rsidRPr="00094AFB" w:rsidRDefault="00EE59BB" w:rsidP="009C26DC">
      <w:pPr>
        <w:pStyle w:val="Heading3"/>
        <w:rPr>
          <w:rStyle w:val="Heading3Char"/>
        </w:rPr>
      </w:pPr>
      <w:bookmarkStart w:id="1948" w:name="_Toc20402916"/>
      <w:bookmarkStart w:id="1949" w:name="_Toc29372422"/>
      <w:bookmarkStart w:id="1950" w:name="_Toc37760376"/>
      <w:bookmarkStart w:id="1951" w:name="_Toc46498612"/>
      <w:bookmarkStart w:id="1952" w:name="_Toc52490925"/>
      <w:bookmarkStart w:id="1953" w:name="_Toc156248414"/>
      <w:r w:rsidRPr="00094AFB">
        <w:rPr>
          <w:rStyle w:val="Heading3Char"/>
        </w:rPr>
        <w:t>10.7.2</w:t>
      </w:r>
      <w:r w:rsidRPr="00094AFB">
        <w:rPr>
          <w:rStyle w:val="Heading3Char"/>
        </w:rPr>
        <w:tab/>
      </w:r>
      <w:r w:rsidR="007F190F" w:rsidRPr="00094AFB">
        <w:rPr>
          <w:rStyle w:val="Heading3Char"/>
        </w:rPr>
        <w:t>RRC_CONNECTED</w:t>
      </w:r>
      <w:bookmarkEnd w:id="1948"/>
      <w:bookmarkEnd w:id="1949"/>
      <w:bookmarkEnd w:id="1950"/>
      <w:bookmarkEnd w:id="1951"/>
      <w:bookmarkEnd w:id="1952"/>
      <w:bookmarkEnd w:id="1953"/>
    </w:p>
    <w:p w14:paraId="6E6DBD7F" w14:textId="77777777" w:rsidR="005F2DB2" w:rsidRPr="00094AFB" w:rsidRDefault="005F2DB2" w:rsidP="009C26DC">
      <w:pPr>
        <w:pStyle w:val="Heading4"/>
      </w:pPr>
      <w:bookmarkStart w:id="1954" w:name="_Toc20402917"/>
      <w:bookmarkStart w:id="1955" w:name="_Toc29372423"/>
      <w:bookmarkStart w:id="1956" w:name="_Toc37760377"/>
      <w:bookmarkStart w:id="1957" w:name="_Toc46498613"/>
      <w:bookmarkStart w:id="1958" w:name="_Toc52490926"/>
      <w:bookmarkStart w:id="1959" w:name="_Toc156248415"/>
      <w:r w:rsidRPr="00094AFB">
        <w:t>10.7.2.1</w:t>
      </w:r>
      <w:r w:rsidRPr="00094AFB">
        <w:tab/>
        <w:t>Inbound Mobility</w:t>
      </w:r>
      <w:bookmarkEnd w:id="1954"/>
      <w:bookmarkEnd w:id="1955"/>
      <w:bookmarkEnd w:id="1956"/>
      <w:bookmarkEnd w:id="1957"/>
      <w:bookmarkEnd w:id="1958"/>
      <w:bookmarkEnd w:id="1959"/>
    </w:p>
    <w:p w14:paraId="030BAA60" w14:textId="77777777" w:rsidR="005F2DB2" w:rsidRPr="00094AFB" w:rsidRDefault="005F2DB2" w:rsidP="00487BF1">
      <w:r w:rsidRPr="00094AFB">
        <w:t xml:space="preserve">Inbound mobility to hybrid cells is described in </w:t>
      </w:r>
      <w:r w:rsidR="00540D9B" w:rsidRPr="00094AFB">
        <w:t>clause</w:t>
      </w:r>
      <w:r w:rsidRPr="00094AFB">
        <w:t xml:space="preserve"> 10.5.1.2.</w:t>
      </w:r>
    </w:p>
    <w:p w14:paraId="7193D474" w14:textId="77777777" w:rsidR="005F2DB2" w:rsidRPr="00094AFB" w:rsidRDefault="005F2DB2" w:rsidP="009C26DC">
      <w:pPr>
        <w:pStyle w:val="Heading4"/>
      </w:pPr>
      <w:bookmarkStart w:id="1960" w:name="_Toc20402918"/>
      <w:bookmarkStart w:id="1961" w:name="_Toc29372424"/>
      <w:bookmarkStart w:id="1962" w:name="_Toc37760378"/>
      <w:bookmarkStart w:id="1963" w:name="_Toc46498614"/>
      <w:bookmarkStart w:id="1964" w:name="_Toc52490927"/>
      <w:bookmarkStart w:id="1965" w:name="_Toc156248416"/>
      <w:r w:rsidRPr="00094AFB">
        <w:t>10.7.2.2</w:t>
      </w:r>
      <w:r w:rsidRPr="00094AFB">
        <w:tab/>
        <w:t>Outbound Mobility</w:t>
      </w:r>
      <w:bookmarkEnd w:id="1960"/>
      <w:bookmarkEnd w:id="1961"/>
      <w:bookmarkEnd w:id="1962"/>
      <w:bookmarkEnd w:id="1963"/>
      <w:bookmarkEnd w:id="1964"/>
      <w:bookmarkEnd w:id="1965"/>
    </w:p>
    <w:p w14:paraId="4F4A4D18" w14:textId="77777777" w:rsidR="007F190F" w:rsidRPr="00094AFB" w:rsidRDefault="005F2DB2" w:rsidP="00487BF1">
      <w:r w:rsidRPr="00094AFB">
        <w:t xml:space="preserve">Procedure for outbound mobility from CSG cells applies (See </w:t>
      </w:r>
      <w:r w:rsidR="00540D9B" w:rsidRPr="00094AFB">
        <w:t>clause</w:t>
      </w:r>
      <w:r w:rsidRPr="00094AFB">
        <w:t xml:space="preserve"> 10.5.2.2).</w:t>
      </w:r>
    </w:p>
    <w:p w14:paraId="707C724C" w14:textId="77777777" w:rsidR="00D51AC6" w:rsidRPr="00094AFB" w:rsidRDefault="00D51AC6" w:rsidP="009C26DC">
      <w:pPr>
        <w:pStyle w:val="Heading1"/>
      </w:pPr>
      <w:bookmarkStart w:id="1966" w:name="_Toc20402919"/>
      <w:bookmarkStart w:id="1967" w:name="_Toc29372425"/>
      <w:bookmarkStart w:id="1968" w:name="_Toc37760379"/>
      <w:bookmarkStart w:id="1969" w:name="_Toc46498615"/>
      <w:bookmarkStart w:id="1970" w:name="_Toc52490928"/>
      <w:bookmarkStart w:id="1971" w:name="_Toc156248417"/>
      <w:r w:rsidRPr="00094AFB">
        <w:t>11</w:t>
      </w:r>
      <w:r w:rsidRPr="00094AFB">
        <w:tab/>
        <w:t>Scheduling and Rate Control</w:t>
      </w:r>
      <w:bookmarkEnd w:id="1966"/>
      <w:bookmarkEnd w:id="1967"/>
      <w:bookmarkEnd w:id="1968"/>
      <w:bookmarkEnd w:id="1969"/>
      <w:bookmarkEnd w:id="1970"/>
      <w:bookmarkEnd w:id="1971"/>
    </w:p>
    <w:p w14:paraId="7139D2FB" w14:textId="77777777" w:rsidR="000C1C42" w:rsidRPr="00094AFB" w:rsidRDefault="000C1C42" w:rsidP="000C1C42">
      <w:pPr>
        <w:pStyle w:val="Heading2"/>
      </w:pPr>
      <w:bookmarkStart w:id="1972" w:name="_Toc20402920"/>
      <w:bookmarkStart w:id="1973" w:name="_Toc29372426"/>
      <w:bookmarkStart w:id="1974" w:name="_Toc37760380"/>
      <w:bookmarkStart w:id="1975" w:name="_Toc46498616"/>
      <w:bookmarkStart w:id="1976" w:name="_Toc52490929"/>
      <w:bookmarkStart w:id="1977" w:name="_Toc156248418"/>
      <w:r w:rsidRPr="00094AFB">
        <w:t>11.0</w:t>
      </w:r>
      <w:r w:rsidRPr="00094AFB">
        <w:tab/>
        <w:t>General</w:t>
      </w:r>
      <w:bookmarkEnd w:id="1972"/>
      <w:bookmarkEnd w:id="1973"/>
      <w:bookmarkEnd w:id="1974"/>
      <w:bookmarkEnd w:id="1975"/>
      <w:bookmarkEnd w:id="1976"/>
      <w:bookmarkEnd w:id="1977"/>
    </w:p>
    <w:p w14:paraId="525FCD4F" w14:textId="77777777" w:rsidR="0006226F" w:rsidRPr="00094AFB" w:rsidRDefault="00D51AC6" w:rsidP="0006226F">
      <w:pPr>
        <w:rPr>
          <w:rFonts w:eastAsia="SimSun"/>
          <w:lang w:eastAsia="zh-CN"/>
        </w:rPr>
      </w:pPr>
      <w:r w:rsidRPr="00094AFB">
        <w:t xml:space="preserve">In order to utilise the SCH resources efficiently, a scheduling function is used in MAC. In this </w:t>
      </w:r>
      <w:r w:rsidR="00240D6D" w:rsidRPr="00094AFB">
        <w:t>clause</w:t>
      </w:r>
      <w:r w:rsidRPr="00094AFB">
        <w:t>, an overview of the scheduler is given in terms of scheduler operation, signalling of scheduler decisions, and measurements to support scheduler operation.</w:t>
      </w:r>
    </w:p>
    <w:p w14:paraId="40543FB8" w14:textId="77777777" w:rsidR="00D51AC6" w:rsidRPr="00094AFB" w:rsidRDefault="0006226F" w:rsidP="0006226F">
      <w:r w:rsidRPr="00094AFB">
        <w:t>For NB-IoT</w:t>
      </w:r>
      <w:r w:rsidR="00A45B08" w:rsidRPr="00094AFB">
        <w:t xml:space="preserve">, the </w:t>
      </w:r>
      <w:r w:rsidRPr="00094AFB">
        <w:rPr>
          <w:rFonts w:eastAsia="SimSun"/>
          <w:lang w:eastAsia="zh-CN"/>
        </w:rPr>
        <w:t xml:space="preserve">Basic Scheduler Operation </w:t>
      </w:r>
      <w:r w:rsidR="00A45B08" w:rsidRPr="00094AFB">
        <w:rPr>
          <w:rFonts w:eastAsia="SimSun"/>
          <w:lang w:eastAsia="zh-CN"/>
        </w:rPr>
        <w:t>in 11.1</w:t>
      </w:r>
      <w:r w:rsidR="005663C7" w:rsidRPr="00094AFB">
        <w:rPr>
          <w:rFonts w:eastAsia="SimSun"/>
          <w:lang w:eastAsia="zh-CN"/>
        </w:rPr>
        <w:t>,</w:t>
      </w:r>
      <w:r w:rsidR="00A45B08" w:rsidRPr="00094AFB">
        <w:rPr>
          <w:rFonts w:eastAsia="SimSun"/>
          <w:lang w:eastAsia="zh-CN"/>
        </w:rPr>
        <w:t xml:space="preserve"> </w:t>
      </w:r>
      <w:r w:rsidRPr="00094AFB">
        <w:rPr>
          <w:rFonts w:eastAsia="SimSun"/>
          <w:lang w:eastAsia="zh-CN"/>
        </w:rPr>
        <w:t xml:space="preserve">the </w:t>
      </w:r>
      <w:r w:rsidRPr="00094AFB">
        <w:t>uplink buffer status reports</w:t>
      </w:r>
      <w:r w:rsidRPr="00094AFB">
        <w:rPr>
          <w:rFonts w:eastAsia="SimSun"/>
          <w:lang w:eastAsia="zh-CN"/>
        </w:rPr>
        <w:t xml:space="preserve"> part in 11.3 </w:t>
      </w:r>
      <w:r w:rsidR="005663C7" w:rsidRPr="00094AFB">
        <w:rPr>
          <w:rFonts w:eastAsia="SimSun"/>
          <w:lang w:eastAsia="zh-CN"/>
        </w:rPr>
        <w:t xml:space="preserve">and the DL channel quality reporting in 11.7 </w:t>
      </w:r>
      <w:r w:rsidRPr="00094AFB">
        <w:rPr>
          <w:rFonts w:eastAsia="SimSun"/>
          <w:lang w:eastAsia="zh-CN"/>
        </w:rPr>
        <w:t xml:space="preserve">are applicable, </w:t>
      </w:r>
      <w:r w:rsidR="00690CD9" w:rsidRPr="00094AFB">
        <w:rPr>
          <w:rFonts w:eastAsia="SimSun"/>
          <w:lang w:eastAsia="zh-CN"/>
        </w:rPr>
        <w:t xml:space="preserve">the UE-AMBR part in 11.4 is applicable only for UE which is enabled to use S1-U data transfer or User Plane CIoT EPS </w:t>
      </w:r>
      <w:r w:rsidR="001348D2" w:rsidRPr="00094AFB">
        <w:rPr>
          <w:rFonts w:eastAsia="SimSun"/>
          <w:lang w:eastAsia="zh-CN"/>
        </w:rPr>
        <w:t>optimisation</w:t>
      </w:r>
      <w:r w:rsidR="000C2B38" w:rsidRPr="00094AFB">
        <w:rPr>
          <w:rFonts w:eastAsia="SimSun"/>
          <w:lang w:eastAsia="zh-CN"/>
        </w:rPr>
        <w:t xml:space="preserve"> or for UE which is enabled to use NG-U data transfer or User Plane CIoT 5GS Optimisation</w:t>
      </w:r>
      <w:r w:rsidR="00690CD9" w:rsidRPr="00094AFB">
        <w:rPr>
          <w:rFonts w:eastAsia="SimSun"/>
          <w:lang w:eastAsia="zh-CN"/>
        </w:rPr>
        <w:t xml:space="preserve">, </w:t>
      </w:r>
      <w:r w:rsidRPr="00094AFB">
        <w:rPr>
          <w:rFonts w:eastAsia="SimSun"/>
          <w:lang w:eastAsia="zh-CN"/>
        </w:rPr>
        <w:t>and all other sub</w:t>
      </w:r>
      <w:r w:rsidR="00540D9B" w:rsidRPr="00094AFB">
        <w:rPr>
          <w:rFonts w:eastAsia="SimSun"/>
          <w:lang w:eastAsia="zh-CN"/>
        </w:rPr>
        <w:t>clause</w:t>
      </w:r>
      <w:r w:rsidRPr="00094AFB">
        <w:rPr>
          <w:rFonts w:eastAsia="SimSun"/>
          <w:lang w:eastAsia="zh-CN"/>
        </w:rPr>
        <w:t xml:space="preserve">s of </w:t>
      </w:r>
      <w:r w:rsidR="00540D9B" w:rsidRPr="00094AFB">
        <w:rPr>
          <w:rFonts w:eastAsia="SimSun"/>
          <w:lang w:eastAsia="zh-CN"/>
        </w:rPr>
        <w:t>clause</w:t>
      </w:r>
      <w:r w:rsidRPr="00094AFB">
        <w:rPr>
          <w:rFonts w:eastAsia="SimSun"/>
          <w:lang w:eastAsia="zh-CN"/>
        </w:rPr>
        <w:t xml:space="preserve"> 11 are not applicable.</w:t>
      </w:r>
    </w:p>
    <w:p w14:paraId="7B1D3E85" w14:textId="77777777" w:rsidR="00D51AC6" w:rsidRPr="00094AFB" w:rsidRDefault="00D51AC6" w:rsidP="009C26DC">
      <w:pPr>
        <w:pStyle w:val="Heading2"/>
      </w:pPr>
      <w:bookmarkStart w:id="1978" w:name="_Toc20402921"/>
      <w:bookmarkStart w:id="1979" w:name="_Toc29372427"/>
      <w:bookmarkStart w:id="1980" w:name="_Toc37760381"/>
      <w:bookmarkStart w:id="1981" w:name="_Toc46498617"/>
      <w:bookmarkStart w:id="1982" w:name="_Toc52490930"/>
      <w:bookmarkStart w:id="1983" w:name="_Toc156248419"/>
      <w:r w:rsidRPr="00094AFB">
        <w:t>11.1</w:t>
      </w:r>
      <w:r w:rsidRPr="00094AFB">
        <w:tab/>
        <w:t>Basic Scheduler Operation</w:t>
      </w:r>
      <w:bookmarkEnd w:id="1978"/>
      <w:bookmarkEnd w:id="1979"/>
      <w:bookmarkEnd w:id="1980"/>
      <w:bookmarkEnd w:id="1981"/>
      <w:bookmarkEnd w:id="1982"/>
      <w:bookmarkEnd w:id="1983"/>
    </w:p>
    <w:p w14:paraId="2BF47BDD" w14:textId="77777777" w:rsidR="00D51AC6" w:rsidRPr="00094AFB" w:rsidRDefault="00D51AC6" w:rsidP="00E10AA0">
      <w:r w:rsidRPr="00094AFB">
        <w:t>MAC in eNB includes dynamic resource schedulers that allocate physical layer resources for the DL-SCH</w:t>
      </w:r>
      <w:r w:rsidR="00B24E93" w:rsidRPr="00094AFB">
        <w:rPr>
          <w:rFonts w:eastAsia="SimSun"/>
          <w:lang w:eastAsia="zh-CN"/>
        </w:rPr>
        <w:t>,</w:t>
      </w:r>
      <w:r w:rsidRPr="00094AFB">
        <w:t xml:space="preserve"> UL-SCH </w:t>
      </w:r>
      <w:r w:rsidR="00B24E93" w:rsidRPr="00094AFB">
        <w:rPr>
          <w:rFonts w:eastAsia="SimSun"/>
          <w:lang w:eastAsia="zh-CN"/>
        </w:rPr>
        <w:t xml:space="preserve">and SL-SCH </w:t>
      </w:r>
      <w:r w:rsidRPr="00094AFB">
        <w:t>transport channels. Different schedulers operate for the DL-SCH</w:t>
      </w:r>
      <w:r w:rsidR="00B24E93" w:rsidRPr="00094AFB">
        <w:rPr>
          <w:rFonts w:eastAsia="SimSun"/>
          <w:lang w:eastAsia="zh-CN"/>
        </w:rPr>
        <w:t>,</w:t>
      </w:r>
      <w:r w:rsidRPr="00094AFB">
        <w:t xml:space="preserve"> UL-SCH</w:t>
      </w:r>
      <w:r w:rsidR="00893765" w:rsidRPr="00094AFB">
        <w:t xml:space="preserve"> and </w:t>
      </w:r>
      <w:r w:rsidR="009F669E" w:rsidRPr="00094AFB">
        <w:t>S</w:t>
      </w:r>
      <w:r w:rsidR="00893765" w:rsidRPr="00094AFB">
        <w:t>L-SCH</w:t>
      </w:r>
      <w:r w:rsidRPr="00094AFB">
        <w:t>.</w:t>
      </w:r>
    </w:p>
    <w:p w14:paraId="5D409763" w14:textId="77777777" w:rsidR="00D51AC6" w:rsidRPr="00094AFB" w:rsidRDefault="00D51AC6" w:rsidP="00E10AA0">
      <w:r w:rsidRPr="00094AFB">
        <w:t xml:space="preserve">The scheduler should take account of the traffic volume and the QoS requirements of each UE and associated radio bearers, when sharing resources between UEs. Only </w:t>
      </w:r>
      <w:r w:rsidR="004C4A69" w:rsidRPr="00094AFB">
        <w:t>"</w:t>
      </w:r>
      <w:r w:rsidRPr="00094AFB">
        <w:t>per UE</w:t>
      </w:r>
      <w:r w:rsidR="004C4A69" w:rsidRPr="00094AFB">
        <w:t>"</w:t>
      </w:r>
      <w:r w:rsidRPr="00094AFB">
        <w:t xml:space="preserve"> grants are used to grant the right to transmit on the UL-SCH</w:t>
      </w:r>
      <w:r w:rsidR="00F40A82" w:rsidRPr="00094AFB">
        <w:rPr>
          <w:rFonts w:eastAsia="SimSun"/>
          <w:lang w:eastAsia="zh-CN"/>
        </w:rPr>
        <w:t xml:space="preserve"> and SL-SCH</w:t>
      </w:r>
      <w:r w:rsidRPr="00094AFB">
        <w:t xml:space="preserve"> (i.e. there are no </w:t>
      </w:r>
      <w:r w:rsidR="004C4A69" w:rsidRPr="00094AFB">
        <w:t>"</w:t>
      </w:r>
      <w:r w:rsidRPr="00094AFB">
        <w:t>per UE per RB</w:t>
      </w:r>
      <w:r w:rsidR="004C4A69" w:rsidRPr="00094AFB">
        <w:t>"</w:t>
      </w:r>
      <w:r w:rsidRPr="00094AFB">
        <w:t xml:space="preserve"> grants).</w:t>
      </w:r>
    </w:p>
    <w:p w14:paraId="11FCA375" w14:textId="77777777" w:rsidR="00D51AC6" w:rsidRPr="00094AFB" w:rsidRDefault="00D51AC6" w:rsidP="00E10AA0">
      <w:r w:rsidRPr="00094AFB">
        <w:t>Schedulers may assign resources taking account the radio conditions at the UE identified through measurements made at the eNB and/or reported by the UE.</w:t>
      </w:r>
    </w:p>
    <w:p w14:paraId="241787F6" w14:textId="77777777" w:rsidR="00D51AC6" w:rsidRPr="00094AFB" w:rsidRDefault="00D51AC6" w:rsidP="00E10AA0">
      <w:r w:rsidRPr="00094AFB">
        <w:t>Radio resource allocations can be valid for one or multiple TTIs.</w:t>
      </w:r>
    </w:p>
    <w:p w14:paraId="35C7B4A5" w14:textId="77777777" w:rsidR="00D51AC6" w:rsidRPr="00094AFB" w:rsidRDefault="00D51AC6" w:rsidP="00E10AA0">
      <w:r w:rsidRPr="00094AFB">
        <w:t>Resource assignment consists of physical resource blocks (PRB) and MCS. Allocations for time periods longer than one TTI might also require additional information (allocation time, allocation repetition factor…).</w:t>
      </w:r>
    </w:p>
    <w:p w14:paraId="4969F455" w14:textId="77777777" w:rsidR="00D20F08" w:rsidRPr="00094AFB" w:rsidRDefault="003F47B1" w:rsidP="00E10AA0">
      <w:r w:rsidRPr="00094AFB">
        <w:t>When CA is configured, a UE may be scheduled over multiple serving cells simultaneously but at most one random access procedure shall be ongoing at any time. Cross-carrier scheduling with the Carrier Indicator Field (CIF) allows the PDCCH of a serving cell to schedule resources on another serving cell</w:t>
      </w:r>
      <w:r w:rsidR="00D20F08" w:rsidRPr="00094AFB">
        <w:t xml:space="preserve"> but with the following restrictions:</w:t>
      </w:r>
    </w:p>
    <w:p w14:paraId="00CF4B48" w14:textId="77777777" w:rsidR="00D20F08" w:rsidRPr="00094AFB" w:rsidRDefault="00D20F08" w:rsidP="00E10AA0">
      <w:pPr>
        <w:pStyle w:val="B1"/>
      </w:pPr>
      <w:r w:rsidRPr="00094AFB">
        <w:t>-</w:t>
      </w:r>
      <w:r w:rsidRPr="00094AFB">
        <w:tab/>
        <w:t>Cross-carrier scheduling does not apply to PCell i.e. PCell is always scheduled via its PDCCH;</w:t>
      </w:r>
    </w:p>
    <w:p w14:paraId="2B87B9F0" w14:textId="77777777" w:rsidR="00D20F08" w:rsidRPr="00094AFB" w:rsidRDefault="00D20F08" w:rsidP="00E10AA0">
      <w:pPr>
        <w:pStyle w:val="B1"/>
      </w:pPr>
      <w:r w:rsidRPr="00094AFB">
        <w:t>-</w:t>
      </w:r>
      <w:r w:rsidRPr="00094AFB">
        <w:tab/>
        <w:t>When the PDCCH of an SCell is configured</w:t>
      </w:r>
      <w:r w:rsidR="007B20B9" w:rsidRPr="00094AFB">
        <w:rPr>
          <w:lang w:eastAsia="zh-CN"/>
        </w:rPr>
        <w:t xml:space="preserve"> except for an LAA SCell</w:t>
      </w:r>
      <w:r w:rsidRPr="00094AFB">
        <w:t xml:space="preserve">, cross-carrier scheduling </w:t>
      </w:r>
      <w:r w:rsidR="007B20B9" w:rsidRPr="00094AFB">
        <w:rPr>
          <w:lang w:eastAsia="zh-CN"/>
        </w:rPr>
        <w:t>for uplink</w:t>
      </w:r>
      <w:r w:rsidR="007B20B9" w:rsidRPr="00094AFB">
        <w:t xml:space="preserve"> transmission</w:t>
      </w:r>
      <w:r w:rsidR="007B20B9" w:rsidRPr="00094AFB">
        <w:rPr>
          <w:lang w:eastAsia="zh-CN"/>
        </w:rPr>
        <w:t xml:space="preserve"> and downlink</w:t>
      </w:r>
      <w:r w:rsidR="007B20B9" w:rsidRPr="00094AFB">
        <w:t xml:space="preserve"> transmission </w:t>
      </w:r>
      <w:r w:rsidRPr="00094AFB">
        <w:t xml:space="preserve">does not apply to this SCell i.e. it is always scheduled </w:t>
      </w:r>
      <w:r w:rsidR="007B20B9" w:rsidRPr="00094AFB">
        <w:rPr>
          <w:lang w:eastAsia="zh-CN"/>
        </w:rPr>
        <w:t>for uplink</w:t>
      </w:r>
      <w:r w:rsidR="007B20B9" w:rsidRPr="00094AFB">
        <w:t xml:space="preserve"> transmission</w:t>
      </w:r>
      <w:r w:rsidR="007B20B9" w:rsidRPr="00094AFB">
        <w:rPr>
          <w:lang w:eastAsia="zh-CN"/>
        </w:rPr>
        <w:t xml:space="preserve"> and downlink</w:t>
      </w:r>
      <w:r w:rsidR="007B20B9" w:rsidRPr="00094AFB">
        <w:t xml:space="preserve"> transmission </w:t>
      </w:r>
      <w:r w:rsidRPr="00094AFB">
        <w:t>via its PDCCH;</w:t>
      </w:r>
    </w:p>
    <w:p w14:paraId="10F4E92F" w14:textId="77777777" w:rsidR="007B20B9" w:rsidRPr="00094AFB" w:rsidRDefault="007B20B9" w:rsidP="007B20B9">
      <w:pPr>
        <w:pStyle w:val="B1"/>
        <w:rPr>
          <w:lang w:eastAsia="zh-CN"/>
        </w:rPr>
      </w:pPr>
      <w:r w:rsidRPr="00094AFB">
        <w:t>-</w:t>
      </w:r>
      <w:r w:rsidRPr="00094AFB">
        <w:tab/>
        <w:t>When the PDCCH of an</w:t>
      </w:r>
      <w:r w:rsidRPr="00094AFB">
        <w:rPr>
          <w:lang w:eastAsia="zh-CN"/>
        </w:rPr>
        <w:t xml:space="preserve"> LAA</w:t>
      </w:r>
      <w:r w:rsidRPr="00094AFB">
        <w:t xml:space="preserve"> SCell is configured</w:t>
      </w:r>
      <w:r w:rsidRPr="00094AFB">
        <w:rPr>
          <w:lang w:eastAsia="zh-CN"/>
        </w:rPr>
        <w:t>:</w:t>
      </w:r>
    </w:p>
    <w:p w14:paraId="1EA26982" w14:textId="77777777" w:rsidR="007B20B9" w:rsidRPr="00094AFB" w:rsidRDefault="002E2877" w:rsidP="007B20B9">
      <w:pPr>
        <w:pStyle w:val="B2"/>
        <w:rPr>
          <w:lang w:eastAsia="zh-CN"/>
        </w:rPr>
      </w:pPr>
      <w:r w:rsidRPr="00094AFB">
        <w:rPr>
          <w:lang w:eastAsia="zh-CN"/>
        </w:rPr>
        <w:t>-</w:t>
      </w:r>
      <w:r w:rsidRPr="00094AFB">
        <w:rPr>
          <w:lang w:eastAsia="zh-CN"/>
        </w:rPr>
        <w:tab/>
      </w:r>
      <w:r w:rsidR="007B20B9" w:rsidRPr="00094AFB">
        <w:rPr>
          <w:lang w:eastAsia="zh-CN"/>
        </w:rPr>
        <w:t xml:space="preserve">If </w:t>
      </w:r>
      <w:r w:rsidR="007B20B9" w:rsidRPr="00094AFB">
        <w:t>cross-carrier scheduling</w:t>
      </w:r>
      <w:r w:rsidR="007B20B9" w:rsidRPr="00094AFB">
        <w:rPr>
          <w:lang w:eastAsia="zh-CN"/>
        </w:rPr>
        <w:t xml:space="preserve"> applies only to uplink </w:t>
      </w:r>
      <w:r w:rsidR="007B20B9" w:rsidRPr="00094AFB">
        <w:t>transmission</w:t>
      </w:r>
      <w:r w:rsidR="007B20B9" w:rsidRPr="00094AFB">
        <w:rPr>
          <w:lang w:eastAsia="zh-CN"/>
        </w:rPr>
        <w:t>, it is scheduled for downlink</w:t>
      </w:r>
      <w:r w:rsidR="007B20B9" w:rsidRPr="00094AFB">
        <w:t xml:space="preserve"> transmission</w:t>
      </w:r>
      <w:r w:rsidR="007B20B9" w:rsidRPr="00094AFB">
        <w:rPr>
          <w:lang w:eastAsia="zh-CN"/>
        </w:rPr>
        <w:t xml:space="preserve"> via its PDCCH and for uplink</w:t>
      </w:r>
      <w:r w:rsidR="007B20B9" w:rsidRPr="00094AFB">
        <w:t xml:space="preserve"> transmission</w:t>
      </w:r>
      <w:r w:rsidR="007B20B9" w:rsidRPr="00094AFB">
        <w:rPr>
          <w:lang w:eastAsia="zh-CN"/>
        </w:rPr>
        <w:t xml:space="preserve"> via the PDCCH of one other serving cell;</w:t>
      </w:r>
    </w:p>
    <w:p w14:paraId="57B66F9D" w14:textId="77777777" w:rsidR="007B20B9" w:rsidRPr="00094AFB" w:rsidRDefault="002E2877" w:rsidP="007B20B9">
      <w:pPr>
        <w:pStyle w:val="B2"/>
        <w:rPr>
          <w:lang w:eastAsia="zh-CN"/>
        </w:rPr>
      </w:pPr>
      <w:r w:rsidRPr="00094AFB">
        <w:rPr>
          <w:lang w:eastAsia="zh-CN"/>
        </w:rPr>
        <w:lastRenderedPageBreak/>
        <w:t>-</w:t>
      </w:r>
      <w:r w:rsidRPr="00094AFB">
        <w:rPr>
          <w:lang w:eastAsia="zh-CN"/>
        </w:rPr>
        <w:tab/>
      </w:r>
      <w:r w:rsidR="007B20B9" w:rsidRPr="00094AFB">
        <w:rPr>
          <w:lang w:eastAsia="zh-CN"/>
        </w:rPr>
        <w:t xml:space="preserve">If self-scheduling applies to both uplink </w:t>
      </w:r>
      <w:r w:rsidR="007B20B9" w:rsidRPr="00094AFB">
        <w:t xml:space="preserve">transmission </w:t>
      </w:r>
      <w:r w:rsidR="007B20B9" w:rsidRPr="00094AFB">
        <w:rPr>
          <w:lang w:eastAsia="zh-CN"/>
        </w:rPr>
        <w:t xml:space="preserve">and downlink </w:t>
      </w:r>
      <w:r w:rsidR="007B20B9" w:rsidRPr="00094AFB">
        <w:t>transmission</w:t>
      </w:r>
      <w:r w:rsidR="007B20B9" w:rsidRPr="00094AFB">
        <w:rPr>
          <w:lang w:eastAsia="zh-CN"/>
        </w:rPr>
        <w:t>, it is always scheduled for uplink</w:t>
      </w:r>
      <w:r w:rsidR="007B20B9" w:rsidRPr="00094AFB">
        <w:t xml:space="preserve"> transmission</w:t>
      </w:r>
      <w:r w:rsidR="007B20B9" w:rsidRPr="00094AFB">
        <w:rPr>
          <w:lang w:eastAsia="zh-CN"/>
        </w:rPr>
        <w:t xml:space="preserve"> and downlink </w:t>
      </w:r>
      <w:r w:rsidR="007B20B9" w:rsidRPr="00094AFB">
        <w:t xml:space="preserve">transmission </w:t>
      </w:r>
      <w:r w:rsidR="007B20B9" w:rsidRPr="00094AFB">
        <w:rPr>
          <w:lang w:eastAsia="zh-CN"/>
        </w:rPr>
        <w:t>via its PDCCH.</w:t>
      </w:r>
    </w:p>
    <w:p w14:paraId="0CE4B1E4" w14:textId="77777777" w:rsidR="00D20F08" w:rsidRPr="00094AFB" w:rsidRDefault="00D20F08" w:rsidP="007B20B9">
      <w:pPr>
        <w:pStyle w:val="B1"/>
      </w:pPr>
      <w:r w:rsidRPr="00094AFB">
        <w:t>-</w:t>
      </w:r>
      <w:r w:rsidRPr="00094AFB">
        <w:tab/>
        <w:t xml:space="preserve">When the PDCCH of an SCell is not configured, cross-carrier scheduling </w:t>
      </w:r>
      <w:r w:rsidR="007B20B9" w:rsidRPr="00094AFB">
        <w:rPr>
          <w:lang w:eastAsia="zh-CN"/>
        </w:rPr>
        <w:t xml:space="preserve">for uplink </w:t>
      </w:r>
      <w:r w:rsidR="007B20B9" w:rsidRPr="00094AFB">
        <w:t xml:space="preserve">transmission </w:t>
      </w:r>
      <w:r w:rsidR="007B20B9" w:rsidRPr="00094AFB">
        <w:rPr>
          <w:lang w:eastAsia="zh-CN"/>
        </w:rPr>
        <w:t>and downlink</w:t>
      </w:r>
      <w:r w:rsidR="007B20B9" w:rsidRPr="00094AFB">
        <w:t xml:space="preserve"> transmission </w:t>
      </w:r>
      <w:r w:rsidRPr="00094AFB">
        <w:t xml:space="preserve">applies and this SCell is always scheduled </w:t>
      </w:r>
      <w:r w:rsidR="007B20B9" w:rsidRPr="00094AFB">
        <w:rPr>
          <w:lang w:eastAsia="zh-CN"/>
        </w:rPr>
        <w:t xml:space="preserve">for uplink </w:t>
      </w:r>
      <w:r w:rsidR="007B20B9" w:rsidRPr="00094AFB">
        <w:t xml:space="preserve">transmission </w:t>
      </w:r>
      <w:r w:rsidR="007B20B9" w:rsidRPr="00094AFB">
        <w:rPr>
          <w:lang w:eastAsia="zh-CN"/>
        </w:rPr>
        <w:t xml:space="preserve">and downlink </w:t>
      </w:r>
      <w:r w:rsidR="007B20B9" w:rsidRPr="00094AFB">
        <w:t xml:space="preserve">transmission </w:t>
      </w:r>
      <w:r w:rsidRPr="00094AFB">
        <w:t>via the PDCCH of one other serving cell</w:t>
      </w:r>
      <w:r w:rsidR="003F47B1" w:rsidRPr="00094AFB">
        <w:t>.</w:t>
      </w:r>
    </w:p>
    <w:p w14:paraId="3C893D83" w14:textId="77777777" w:rsidR="003F47B1" w:rsidRPr="00094AFB" w:rsidRDefault="003F47B1" w:rsidP="00E10AA0">
      <w:r w:rsidRPr="00094AFB">
        <w:t xml:space="preserve">A linking between UL and DL allows identifying the serving cell for which the </w:t>
      </w:r>
      <w:r w:rsidR="003A377A" w:rsidRPr="00094AFB">
        <w:t xml:space="preserve">DL assignment or UL </w:t>
      </w:r>
      <w:r w:rsidRPr="00094AFB">
        <w:t>grant applies when the CIF is not present:</w:t>
      </w:r>
    </w:p>
    <w:p w14:paraId="7809A194" w14:textId="77777777" w:rsidR="0004032C" w:rsidRPr="00094AFB" w:rsidRDefault="003F47B1" w:rsidP="0004032C">
      <w:pPr>
        <w:pStyle w:val="B1"/>
      </w:pPr>
      <w:r w:rsidRPr="00094AFB">
        <w:t>-</w:t>
      </w:r>
      <w:r w:rsidRPr="00094AFB">
        <w:tab/>
        <w:t xml:space="preserve">DL assignment received </w:t>
      </w:r>
      <w:r w:rsidR="003A377A" w:rsidRPr="00094AFB">
        <w:t>o</w:t>
      </w:r>
      <w:r w:rsidRPr="00094AFB">
        <w:t xml:space="preserve">n PCell corresponds to downlink transmission </w:t>
      </w:r>
      <w:r w:rsidR="003A377A" w:rsidRPr="00094AFB">
        <w:t>o</w:t>
      </w:r>
      <w:r w:rsidRPr="00094AFB">
        <w:t>n PCell;</w:t>
      </w:r>
    </w:p>
    <w:p w14:paraId="2488A68D" w14:textId="77777777" w:rsidR="003F47B1" w:rsidRPr="00094AFB" w:rsidRDefault="0004032C" w:rsidP="0004032C">
      <w:pPr>
        <w:pStyle w:val="B1"/>
      </w:pPr>
      <w:r w:rsidRPr="00094AFB">
        <w:t>-</w:t>
      </w:r>
      <w:r w:rsidRPr="00094AFB">
        <w:tab/>
        <w:t>For DC, DL assignment received on PSCell corresponds to downlink transmission on PSCell;</w:t>
      </w:r>
    </w:p>
    <w:p w14:paraId="296A2566" w14:textId="77777777" w:rsidR="0004032C" w:rsidRPr="00094AFB" w:rsidRDefault="003F47B1" w:rsidP="0004032C">
      <w:pPr>
        <w:pStyle w:val="B1"/>
      </w:pPr>
      <w:r w:rsidRPr="00094AFB">
        <w:t>-</w:t>
      </w:r>
      <w:r w:rsidRPr="00094AFB">
        <w:tab/>
        <w:t xml:space="preserve">UL grant received </w:t>
      </w:r>
      <w:r w:rsidR="003A377A" w:rsidRPr="00094AFB">
        <w:t>o</w:t>
      </w:r>
      <w:r w:rsidRPr="00094AFB">
        <w:t xml:space="preserve">n PCell corresponds to uplink transmission </w:t>
      </w:r>
      <w:r w:rsidR="003A377A" w:rsidRPr="00094AFB">
        <w:t>o</w:t>
      </w:r>
      <w:r w:rsidRPr="00094AFB">
        <w:t>n PCell</w:t>
      </w:r>
      <w:r w:rsidR="0004032C" w:rsidRPr="00094AFB">
        <w:t>,</w:t>
      </w:r>
      <w:r w:rsidR="0004032C" w:rsidRPr="00094AFB">
        <w:rPr>
          <w:noProof/>
        </w:rPr>
        <w:t xml:space="preserve"> except for the UL grant in Random Access Response from PCell in response to a random access preamble on SCell of MCG for which case the UL grant is for the SCell where the preamble is sent</w:t>
      </w:r>
      <w:r w:rsidRPr="00094AFB">
        <w:t>;</w:t>
      </w:r>
    </w:p>
    <w:p w14:paraId="68297A0B" w14:textId="77777777" w:rsidR="003F47B1" w:rsidRPr="00094AFB" w:rsidRDefault="0004032C" w:rsidP="0004032C">
      <w:pPr>
        <w:pStyle w:val="B1"/>
      </w:pPr>
      <w:r w:rsidRPr="00094AFB">
        <w:t>-</w:t>
      </w:r>
      <w:r w:rsidRPr="00094AFB">
        <w:tab/>
        <w:t>For DC, UL grant received on PSCell corresponds to uplink transmission on PSCell, except for the UL grant in Random Access Response from PSCell in response to a random access preamble on SCell of SCG for which case the UL grant is for the SCell where the preamble is sent.</w:t>
      </w:r>
    </w:p>
    <w:p w14:paraId="1A3BD67C" w14:textId="77777777" w:rsidR="003F47B1" w:rsidRPr="00094AFB" w:rsidRDefault="003F47B1" w:rsidP="00E10AA0">
      <w:pPr>
        <w:pStyle w:val="B1"/>
      </w:pPr>
      <w:r w:rsidRPr="00094AFB">
        <w:t>-</w:t>
      </w:r>
      <w:r w:rsidRPr="00094AFB">
        <w:tab/>
        <w:t>DL assignment received on SCell</w:t>
      </w:r>
      <w:r w:rsidRPr="00094AFB">
        <w:rPr>
          <w:i/>
          <w:vertAlign w:val="subscript"/>
        </w:rPr>
        <w:t>n</w:t>
      </w:r>
      <w:r w:rsidRPr="00094AFB">
        <w:t xml:space="preserve"> corresponds to downlink transmission on SCell</w:t>
      </w:r>
      <w:r w:rsidRPr="00094AFB">
        <w:rPr>
          <w:i/>
          <w:vertAlign w:val="subscript"/>
        </w:rPr>
        <w:t>n</w:t>
      </w:r>
      <w:r w:rsidRPr="00094AFB">
        <w:t>;</w:t>
      </w:r>
    </w:p>
    <w:p w14:paraId="04A00866" w14:textId="77777777" w:rsidR="00D86B0E" w:rsidRPr="00094AFB" w:rsidRDefault="003F47B1" w:rsidP="00E10AA0">
      <w:pPr>
        <w:pStyle w:val="B1"/>
      </w:pPr>
      <w:r w:rsidRPr="00094AFB">
        <w:t>-</w:t>
      </w:r>
      <w:r w:rsidRPr="00094AFB">
        <w:tab/>
        <w:t xml:space="preserve">UL grant received </w:t>
      </w:r>
      <w:r w:rsidR="003A377A" w:rsidRPr="00094AFB">
        <w:t>o</w:t>
      </w:r>
      <w:r w:rsidRPr="00094AFB">
        <w:t>n SCell</w:t>
      </w:r>
      <w:r w:rsidRPr="00094AFB">
        <w:rPr>
          <w:i/>
          <w:vertAlign w:val="subscript"/>
        </w:rPr>
        <w:t>n</w:t>
      </w:r>
      <w:r w:rsidRPr="00094AFB">
        <w:t xml:space="preserve"> corresponds to uplink transmission </w:t>
      </w:r>
      <w:r w:rsidR="003A377A" w:rsidRPr="00094AFB">
        <w:t>o</w:t>
      </w:r>
      <w:r w:rsidRPr="00094AFB">
        <w:t>n SCell</w:t>
      </w:r>
      <w:r w:rsidRPr="00094AFB">
        <w:rPr>
          <w:i/>
          <w:vertAlign w:val="subscript"/>
        </w:rPr>
        <w:t>n</w:t>
      </w:r>
      <w:r w:rsidRPr="00094AFB">
        <w:t>. If SCell</w:t>
      </w:r>
      <w:r w:rsidRPr="00094AFB">
        <w:rPr>
          <w:i/>
          <w:vertAlign w:val="subscript"/>
        </w:rPr>
        <w:t>n</w:t>
      </w:r>
      <w:r w:rsidRPr="00094AFB">
        <w:t xml:space="preserve"> is not configured for uplink usage by the UE, the grant is ignored by the UE.</w:t>
      </w:r>
    </w:p>
    <w:p w14:paraId="0A6EF11F" w14:textId="77777777" w:rsidR="007A6242" w:rsidRPr="00094AFB" w:rsidRDefault="00D86B0E" w:rsidP="007A6242">
      <w:r w:rsidRPr="00094AFB">
        <w:t>When DC is configured, cross-carrier scheduling can only be used across serving cells within the same CG. Within a CG, neither PCell of MCG nor PSCell of SCG can be cross-carrier scheduled</w:t>
      </w:r>
      <w:r w:rsidR="007B20B9" w:rsidRPr="00094AFB">
        <w:t>.</w:t>
      </w:r>
    </w:p>
    <w:p w14:paraId="5D24F15A" w14:textId="77777777" w:rsidR="00D86B0E" w:rsidRPr="00094AFB" w:rsidRDefault="007A6242" w:rsidP="007A6242">
      <w:r w:rsidRPr="00094AFB">
        <w:t>When SPT is configured, cross-carrier scheduling can be used, but is limited to serving cells within the same PUCCH group. In this case, both the scheduling cell and the scheduled cell shall be configured with SPT.</w:t>
      </w:r>
    </w:p>
    <w:p w14:paraId="6D4BE149" w14:textId="77777777" w:rsidR="004846E5" w:rsidRPr="00094AFB" w:rsidRDefault="004846E5" w:rsidP="004846E5">
      <w:bookmarkStart w:id="1984" w:name="_Hlk34332431"/>
      <w:bookmarkStart w:id="1985" w:name="_Toc20402922"/>
      <w:bookmarkStart w:id="1986" w:name="_Toc29372428"/>
      <w:r w:rsidRPr="00094AFB">
        <w:t>For BL UEs or UEs in enhanced coverage,</w:t>
      </w:r>
      <w:bookmarkEnd w:id="1984"/>
      <w:r w:rsidRPr="00094AFB">
        <w:t xml:space="preserve"> when multi-TB scheduling is configured, a single MPDCCH can indicate scheduling of multiple downlink transmissions, where each transmission corresponds to one HARQ process</w:t>
      </w:r>
    </w:p>
    <w:p w14:paraId="130E9453" w14:textId="77777777" w:rsidR="00D51AC6" w:rsidRPr="00094AFB" w:rsidRDefault="00D51AC6" w:rsidP="009C26DC">
      <w:pPr>
        <w:pStyle w:val="Heading3"/>
      </w:pPr>
      <w:bookmarkStart w:id="1987" w:name="_Toc37760382"/>
      <w:bookmarkStart w:id="1988" w:name="_Toc46498618"/>
      <w:bookmarkStart w:id="1989" w:name="_Toc52490931"/>
      <w:bookmarkStart w:id="1990" w:name="_Toc156248420"/>
      <w:r w:rsidRPr="00094AFB">
        <w:t>11.1.1</w:t>
      </w:r>
      <w:r w:rsidRPr="00094AFB">
        <w:tab/>
        <w:t>Downlink Scheduling</w:t>
      </w:r>
      <w:bookmarkEnd w:id="1985"/>
      <w:bookmarkEnd w:id="1986"/>
      <w:bookmarkEnd w:id="1987"/>
      <w:bookmarkEnd w:id="1988"/>
      <w:bookmarkEnd w:id="1989"/>
      <w:bookmarkEnd w:id="1990"/>
    </w:p>
    <w:p w14:paraId="315CEFB9" w14:textId="77777777" w:rsidR="00D51AC6" w:rsidRPr="00094AFB" w:rsidRDefault="00D51AC6" w:rsidP="00E10AA0">
      <w:r w:rsidRPr="00094AFB">
        <w:t xml:space="preserve">In the downlink, E-UTRAN can dynamically allocate resources (PRBs and MCS) to UEs at each TTI via the C-RNTI on </w:t>
      </w:r>
      <w:r w:rsidR="008260FF" w:rsidRPr="00094AFB">
        <w:rPr>
          <w:lang w:eastAsia="ko-KR"/>
        </w:rPr>
        <w:t>PDCCH</w:t>
      </w:r>
      <w:r w:rsidRPr="00094AFB">
        <w:rPr>
          <w:lang w:eastAsia="ko-KR"/>
        </w:rPr>
        <w:t>(s)</w:t>
      </w:r>
      <w:r w:rsidRPr="00094AFB">
        <w:t xml:space="preserve">. A UE always monitors the </w:t>
      </w:r>
      <w:r w:rsidR="008260FF" w:rsidRPr="00094AFB">
        <w:rPr>
          <w:lang w:eastAsia="ko-KR"/>
        </w:rPr>
        <w:t>PDCCH</w:t>
      </w:r>
      <w:r w:rsidRPr="00094AFB">
        <w:t>(s) in order to find possible allocation when its downlink reception is enabled (activity governed by DRX</w:t>
      </w:r>
      <w:r w:rsidR="00513F9D" w:rsidRPr="00094AFB">
        <w:t xml:space="preserve"> when configured</w:t>
      </w:r>
      <w:r w:rsidRPr="00094AFB">
        <w:t>).</w:t>
      </w:r>
      <w:r w:rsidR="00FE7857" w:rsidRPr="00094AFB">
        <w:t xml:space="preserve"> When CA is configured, the same C-RNTI applies to all serving cells.</w:t>
      </w:r>
    </w:p>
    <w:p w14:paraId="55654F31" w14:textId="77777777" w:rsidR="00513F9D" w:rsidRPr="00094AFB" w:rsidRDefault="00D51AC6" w:rsidP="00E10AA0">
      <w:r w:rsidRPr="00094AFB">
        <w:t xml:space="preserve">In addition, E-UTRAN can allocate </w:t>
      </w:r>
      <w:r w:rsidR="00513F9D" w:rsidRPr="00094AFB">
        <w:t>semi-</w:t>
      </w:r>
      <w:r w:rsidR="00B5188D" w:rsidRPr="00094AFB">
        <w:t xml:space="preserve">persistent </w:t>
      </w:r>
      <w:r w:rsidRPr="00094AFB">
        <w:t>downlink resources for the first HARQ transmissions to UEs</w:t>
      </w:r>
      <w:r w:rsidR="00513F9D" w:rsidRPr="00094AFB">
        <w:t>:</w:t>
      </w:r>
    </w:p>
    <w:p w14:paraId="2A9BF37A" w14:textId="77777777" w:rsidR="00513F9D" w:rsidRPr="00094AFB" w:rsidRDefault="00513F9D" w:rsidP="00E10AA0">
      <w:pPr>
        <w:pStyle w:val="B1"/>
      </w:pPr>
      <w:r w:rsidRPr="00094AFB">
        <w:t>-</w:t>
      </w:r>
      <w:r w:rsidRPr="00094AFB">
        <w:tab/>
        <w:t>RRC defines the periodicity of the semi-persistent downlink grant;</w:t>
      </w:r>
    </w:p>
    <w:p w14:paraId="3BD85FA5" w14:textId="77777777" w:rsidR="00513F9D" w:rsidRPr="00094AFB" w:rsidRDefault="00513F9D" w:rsidP="00E10AA0">
      <w:pPr>
        <w:pStyle w:val="B1"/>
      </w:pPr>
      <w:r w:rsidRPr="00094AFB">
        <w:t>-</w:t>
      </w:r>
      <w:r w:rsidRPr="00094AFB">
        <w:tab/>
        <w:t>PDCCH indicates whether the downlink grant is a semi-persistent one i.e. whether it can be implicitly reused in the following TTIs according to the periodicity defined by RRC.</w:t>
      </w:r>
    </w:p>
    <w:p w14:paraId="76DA0BFD" w14:textId="77777777" w:rsidR="00D51AC6" w:rsidRPr="00094AFB" w:rsidRDefault="00D51AC6" w:rsidP="00E10AA0">
      <w:r w:rsidRPr="00094AFB">
        <w:t xml:space="preserve">When required, retransmissions are explicitly signalled via the </w:t>
      </w:r>
      <w:r w:rsidR="008260FF" w:rsidRPr="00094AFB">
        <w:rPr>
          <w:lang w:eastAsia="ko-KR"/>
        </w:rPr>
        <w:t>PDCCH</w:t>
      </w:r>
      <w:r w:rsidRPr="00094AFB">
        <w:t xml:space="preserve">(s). In the </w:t>
      </w:r>
      <w:r w:rsidR="001F2C8E" w:rsidRPr="00094AFB">
        <w:t>TTIs</w:t>
      </w:r>
      <w:r w:rsidRPr="00094AFB">
        <w:t xml:space="preserve"> where the UE has </w:t>
      </w:r>
      <w:r w:rsidR="00513F9D" w:rsidRPr="00094AFB">
        <w:t>semi-</w:t>
      </w:r>
      <w:r w:rsidR="00B5188D" w:rsidRPr="00094AFB">
        <w:t xml:space="preserve">persistent </w:t>
      </w:r>
      <w:r w:rsidR="00513F9D" w:rsidRPr="00094AFB">
        <w:t xml:space="preserve">downlink </w:t>
      </w:r>
      <w:r w:rsidRPr="00094AFB">
        <w:t xml:space="preserve">resource, if the UE cannot find its C-RNTI on the </w:t>
      </w:r>
      <w:r w:rsidR="008260FF" w:rsidRPr="00094AFB">
        <w:rPr>
          <w:lang w:eastAsia="ko-KR"/>
        </w:rPr>
        <w:t>PDCCH</w:t>
      </w:r>
      <w:r w:rsidRPr="00094AFB">
        <w:t xml:space="preserve">(s), a downlink transmission according to </w:t>
      </w:r>
      <w:r w:rsidR="00B5188D" w:rsidRPr="00094AFB">
        <w:t xml:space="preserve">the </w:t>
      </w:r>
      <w:r w:rsidR="00513F9D" w:rsidRPr="00094AFB">
        <w:t>semi-</w:t>
      </w:r>
      <w:r w:rsidR="00B5188D" w:rsidRPr="00094AFB">
        <w:t xml:space="preserve">persistent </w:t>
      </w:r>
      <w:r w:rsidRPr="00094AFB">
        <w:t>allocation that the UE has been assigned in the TTI is assumed. Otherwise, in the sub-</w:t>
      </w:r>
      <w:r w:rsidR="001F2C8E" w:rsidRPr="00094AFB">
        <w:t xml:space="preserve">TTIs </w:t>
      </w:r>
      <w:r w:rsidRPr="00094AFB">
        <w:t xml:space="preserve">where the UE has </w:t>
      </w:r>
      <w:r w:rsidR="00513F9D" w:rsidRPr="00094AFB">
        <w:t>semi-</w:t>
      </w:r>
      <w:r w:rsidR="00B5188D" w:rsidRPr="00094AFB">
        <w:t xml:space="preserve">persistent </w:t>
      </w:r>
      <w:r w:rsidR="00513F9D" w:rsidRPr="00094AFB">
        <w:t xml:space="preserve">downlink </w:t>
      </w:r>
      <w:r w:rsidRPr="00094AFB">
        <w:t xml:space="preserve">resource, if the UE finds its C-RNTI on the </w:t>
      </w:r>
      <w:r w:rsidR="008260FF" w:rsidRPr="00094AFB">
        <w:rPr>
          <w:lang w:eastAsia="ko-KR"/>
        </w:rPr>
        <w:t>PDCCH</w:t>
      </w:r>
      <w:r w:rsidRPr="00094AFB">
        <w:t xml:space="preserve">(s), the </w:t>
      </w:r>
      <w:r w:rsidR="008260FF" w:rsidRPr="00094AFB">
        <w:rPr>
          <w:lang w:eastAsia="ko-KR"/>
        </w:rPr>
        <w:t>PDCCH</w:t>
      </w:r>
      <w:r w:rsidRPr="00094AFB">
        <w:t xml:space="preserve"> allocation overrides the </w:t>
      </w:r>
      <w:r w:rsidR="00513F9D" w:rsidRPr="00094AFB">
        <w:t>semi-</w:t>
      </w:r>
      <w:r w:rsidR="00B5188D" w:rsidRPr="00094AFB">
        <w:t xml:space="preserve">persistent </w:t>
      </w:r>
      <w:r w:rsidRPr="00094AFB">
        <w:t xml:space="preserve">allocation for that TTI and the UE does not </w:t>
      </w:r>
      <w:r w:rsidR="00B5188D" w:rsidRPr="00094AFB">
        <w:t>decode</w:t>
      </w:r>
      <w:r w:rsidRPr="00094AFB">
        <w:t xml:space="preserve"> the </w:t>
      </w:r>
      <w:r w:rsidR="00513F9D" w:rsidRPr="00094AFB">
        <w:t>semi-</w:t>
      </w:r>
      <w:r w:rsidR="00B5188D" w:rsidRPr="00094AFB">
        <w:t xml:space="preserve">persistent </w:t>
      </w:r>
      <w:r w:rsidRPr="00094AFB">
        <w:t>resources.</w:t>
      </w:r>
    </w:p>
    <w:p w14:paraId="260ADAF4" w14:textId="77777777" w:rsidR="0006226F" w:rsidRPr="00094AFB" w:rsidRDefault="0060133E" w:rsidP="0006226F">
      <w:pPr>
        <w:rPr>
          <w:rFonts w:eastAsia="SimSun"/>
          <w:lang w:eastAsia="zh-CN"/>
        </w:rPr>
      </w:pPr>
      <w:r w:rsidRPr="00094AFB">
        <w:t>S</w:t>
      </w:r>
      <w:r w:rsidR="00FE7857" w:rsidRPr="00094AFB">
        <w:t xml:space="preserve">emi-persistent downlink resources can be configured </w:t>
      </w:r>
      <w:r w:rsidRPr="00094AFB">
        <w:t xml:space="preserve">per serving cell with </w:t>
      </w:r>
      <w:r w:rsidR="00FE7857" w:rsidRPr="00094AFB">
        <w:t xml:space="preserve">the </w:t>
      </w:r>
      <w:r w:rsidRPr="00094AFB">
        <w:t>restriction that multiple DL SPS configurations per serving cell are not supported. SPS configurations can be active simultaneously for different cells.</w:t>
      </w:r>
      <w:r w:rsidR="00D20F08" w:rsidRPr="00094AFB">
        <w:t xml:space="preserve"> PDCCH allocations </w:t>
      </w:r>
      <w:r w:rsidRPr="00094AFB">
        <w:t>made on a given serving cell</w:t>
      </w:r>
      <w:r w:rsidR="00D20F08" w:rsidRPr="00094AFB">
        <w:t xml:space="preserve"> can </w:t>
      </w:r>
      <w:r w:rsidRPr="00094AFB">
        <w:t xml:space="preserve">only </w:t>
      </w:r>
      <w:r w:rsidR="00D20F08" w:rsidRPr="00094AFB">
        <w:t>override the semi-persistent allocation</w:t>
      </w:r>
      <w:r w:rsidRPr="00094AFB">
        <w:t xml:space="preserve"> for that serving cell.</w:t>
      </w:r>
    </w:p>
    <w:p w14:paraId="097E87CE" w14:textId="77777777" w:rsidR="0006226F" w:rsidRPr="00094AFB" w:rsidRDefault="0006226F" w:rsidP="0006226F">
      <w:pPr>
        <w:rPr>
          <w:rFonts w:eastAsia="SimSun"/>
          <w:lang w:eastAsia="zh-CN"/>
        </w:rPr>
      </w:pPr>
      <w:r w:rsidRPr="00094AFB">
        <w:t>For NB-IoT</w:t>
      </w:r>
      <w:r w:rsidRPr="00094AFB">
        <w:rPr>
          <w:rFonts w:eastAsia="SimSun"/>
          <w:lang w:eastAsia="zh-CN"/>
        </w:rPr>
        <w:t>:</w:t>
      </w:r>
    </w:p>
    <w:p w14:paraId="562C900C" w14:textId="77777777" w:rsidR="0006226F" w:rsidRPr="00094AFB" w:rsidRDefault="0006226F" w:rsidP="0006226F">
      <w:pPr>
        <w:pStyle w:val="B1"/>
      </w:pPr>
      <w:r w:rsidRPr="00094AFB">
        <w:rPr>
          <w:rFonts w:eastAsia="SimSun"/>
          <w:lang w:eastAsia="zh-CN"/>
        </w:rPr>
        <w:t>-</w:t>
      </w:r>
      <w:r w:rsidRPr="00094AFB">
        <w:rPr>
          <w:rFonts w:eastAsia="SimSun"/>
          <w:lang w:eastAsia="zh-CN"/>
        </w:rPr>
        <w:tab/>
      </w:r>
      <w:r w:rsidRPr="00094AFB">
        <w:t xml:space="preserve">Scheduling information for downlink data is transmitted on </w:t>
      </w:r>
      <w:r w:rsidR="00A45B08" w:rsidRPr="00094AFB">
        <w:t xml:space="preserve">the </w:t>
      </w:r>
      <w:r w:rsidRPr="00094AFB">
        <w:t xml:space="preserve">downlink physical control channel NPDCCH. The scheduled downlink data is transmitted on </w:t>
      </w:r>
      <w:r w:rsidR="00A45B08" w:rsidRPr="00094AFB">
        <w:t xml:space="preserve">the </w:t>
      </w:r>
      <w:r w:rsidRPr="00094AFB">
        <w:t>shared data channel NPDSCH</w:t>
      </w:r>
      <w:r w:rsidRPr="00094AFB">
        <w:rPr>
          <w:rFonts w:eastAsia="SimSun"/>
          <w:lang w:eastAsia="zh-CN"/>
        </w:rPr>
        <w:t>;</w:t>
      </w:r>
    </w:p>
    <w:p w14:paraId="069F0EA1" w14:textId="77777777" w:rsidR="0006226F" w:rsidRPr="00094AFB" w:rsidRDefault="0006226F" w:rsidP="0006226F">
      <w:pPr>
        <w:pStyle w:val="B1"/>
      </w:pPr>
      <w:r w:rsidRPr="00094AFB">
        <w:rPr>
          <w:rFonts w:eastAsia="SimSun"/>
          <w:lang w:eastAsia="zh-CN"/>
        </w:rPr>
        <w:lastRenderedPageBreak/>
        <w:t>-</w:t>
      </w:r>
      <w:r w:rsidRPr="00094AFB">
        <w:rPr>
          <w:rFonts w:eastAsia="SimSun"/>
          <w:lang w:eastAsia="zh-CN"/>
        </w:rPr>
        <w:tab/>
        <w:t>O</w:t>
      </w:r>
      <w:r w:rsidRPr="00094AFB">
        <w:t xml:space="preserve">nly cross-subframe scheduling </w:t>
      </w:r>
      <w:r w:rsidRPr="00094AFB">
        <w:rPr>
          <w:rFonts w:eastAsia="SimSun"/>
          <w:lang w:eastAsia="zh-CN"/>
        </w:rPr>
        <w:t>is supported, cross-carrier scheduling is not supported</w:t>
      </w:r>
      <w:r w:rsidRPr="00094AFB">
        <w:t>.</w:t>
      </w:r>
      <w:r w:rsidRPr="00094AFB">
        <w:rPr>
          <w:rFonts w:eastAsia="SimSun"/>
          <w:lang w:eastAsia="zh-CN"/>
        </w:rPr>
        <w:t xml:space="preserve"> </w:t>
      </w:r>
      <w:r w:rsidRPr="00094AFB">
        <w:t>The transmission duration in number of sub-frames for the NPDCCH</w:t>
      </w:r>
      <w:r w:rsidRPr="00094AFB">
        <w:rPr>
          <w:rFonts w:eastAsia="SimSun"/>
          <w:lang w:eastAsia="zh-CN"/>
        </w:rPr>
        <w:t xml:space="preserve"> and </w:t>
      </w:r>
      <w:r w:rsidRPr="00094AFB">
        <w:t>the NPDSCH is variable</w:t>
      </w:r>
      <w:r w:rsidRPr="00094AFB">
        <w:rPr>
          <w:rFonts w:eastAsia="SimSun"/>
          <w:lang w:eastAsia="zh-CN"/>
        </w:rPr>
        <w:t>;</w:t>
      </w:r>
    </w:p>
    <w:p w14:paraId="1F00EA0B" w14:textId="77777777" w:rsidR="0006226F" w:rsidRPr="00094AFB" w:rsidRDefault="0006226F" w:rsidP="0006226F">
      <w:pPr>
        <w:pStyle w:val="B1"/>
      </w:pPr>
      <w:r w:rsidRPr="00094AFB">
        <w:rPr>
          <w:rFonts w:eastAsia="SimSun"/>
          <w:lang w:eastAsia="zh-CN"/>
        </w:rPr>
        <w:t>-</w:t>
      </w:r>
      <w:r w:rsidRPr="00094AFB">
        <w:rPr>
          <w:rFonts w:eastAsia="SimSun"/>
          <w:lang w:eastAsia="zh-CN"/>
        </w:rPr>
        <w:tab/>
      </w:r>
      <w:r w:rsidRPr="00094AFB">
        <w:t>The transmission duration in number of sub-frames is semi-static for the NPDCCH and is indicated for the NPDSCH as part of the scheduling information transmitted on the NPDCCH</w:t>
      </w:r>
      <w:r w:rsidRPr="00094AFB">
        <w:rPr>
          <w:rFonts w:eastAsia="SimSun"/>
          <w:lang w:eastAsia="zh-CN"/>
        </w:rPr>
        <w:t>;</w:t>
      </w:r>
    </w:p>
    <w:p w14:paraId="011F5A47" w14:textId="77777777" w:rsidR="000C2B38" w:rsidRPr="00094AFB" w:rsidRDefault="0006226F" w:rsidP="000C2B38">
      <w:pPr>
        <w:pStyle w:val="B1"/>
      </w:pPr>
      <w:r w:rsidRPr="00094AFB">
        <w:rPr>
          <w:rFonts w:eastAsia="SimSun"/>
          <w:lang w:eastAsia="zh-CN"/>
        </w:rPr>
        <w:t>-</w:t>
      </w:r>
      <w:r w:rsidRPr="00094AFB">
        <w:rPr>
          <w:rFonts w:eastAsia="SimSun"/>
          <w:lang w:eastAsia="zh-CN"/>
        </w:rPr>
        <w:tab/>
      </w:r>
      <w:r w:rsidRPr="00094AFB">
        <w:t>The start time of the NPDSCH relative to the NPDCCH is signaled as part of the scheduling message</w:t>
      </w:r>
      <w:r w:rsidR="000C2B38" w:rsidRPr="00094AFB">
        <w:t>;</w:t>
      </w:r>
    </w:p>
    <w:p w14:paraId="2AD704B3" w14:textId="77777777" w:rsidR="00FE7857" w:rsidRPr="00094AFB" w:rsidRDefault="000C2B38" w:rsidP="000C2B38">
      <w:pPr>
        <w:pStyle w:val="B1"/>
      </w:pPr>
      <w:r w:rsidRPr="00094AFB">
        <w:t>-</w:t>
      </w:r>
      <w:r w:rsidRPr="00094AFB">
        <w:tab/>
        <w:t>When multi-TB scheduling is configured, a single NPDCCH can indicate scheduling of multiple downlink transmissions, where each transmission corresponds to one HARQ process</w:t>
      </w:r>
      <w:r w:rsidR="0006226F" w:rsidRPr="00094AFB">
        <w:rPr>
          <w:rFonts w:eastAsia="SimSun"/>
          <w:lang w:eastAsia="zh-CN"/>
        </w:rPr>
        <w:t>.</w:t>
      </w:r>
    </w:p>
    <w:p w14:paraId="15DC15A2" w14:textId="77777777" w:rsidR="00D51AC6" w:rsidRPr="00094AFB" w:rsidRDefault="00D51AC6" w:rsidP="009C26DC">
      <w:pPr>
        <w:pStyle w:val="Heading3"/>
      </w:pPr>
      <w:bookmarkStart w:id="1991" w:name="_Toc20402923"/>
      <w:bookmarkStart w:id="1992" w:name="_Toc29372429"/>
      <w:bookmarkStart w:id="1993" w:name="_Toc37760383"/>
      <w:bookmarkStart w:id="1994" w:name="_Toc46498619"/>
      <w:bookmarkStart w:id="1995" w:name="_Toc52490932"/>
      <w:bookmarkStart w:id="1996" w:name="_Toc156248421"/>
      <w:r w:rsidRPr="00094AFB">
        <w:t>11.1.2</w:t>
      </w:r>
      <w:r w:rsidRPr="00094AFB">
        <w:tab/>
        <w:t>Uplink Scheduling</w:t>
      </w:r>
      <w:bookmarkEnd w:id="1991"/>
      <w:bookmarkEnd w:id="1992"/>
      <w:bookmarkEnd w:id="1993"/>
      <w:bookmarkEnd w:id="1994"/>
      <w:bookmarkEnd w:id="1995"/>
      <w:bookmarkEnd w:id="1996"/>
    </w:p>
    <w:p w14:paraId="37369539" w14:textId="77777777" w:rsidR="00D51AC6" w:rsidRPr="00094AFB" w:rsidRDefault="00D51AC6" w:rsidP="00E10AA0">
      <w:r w:rsidRPr="00094AFB">
        <w:t xml:space="preserve">In the uplink, E-UTRAN can dynamically allocate resources (PRBs and MCS) to UEs at each TTI via the C-RNTI on </w:t>
      </w:r>
      <w:r w:rsidR="00083665" w:rsidRPr="00094AFB">
        <w:rPr>
          <w:lang w:eastAsia="ko-KR"/>
        </w:rPr>
        <w:t>PDCCH</w:t>
      </w:r>
      <w:r w:rsidRPr="00094AFB">
        <w:rPr>
          <w:lang w:eastAsia="ko-KR"/>
        </w:rPr>
        <w:t>(s)</w:t>
      </w:r>
      <w:r w:rsidRPr="00094AFB">
        <w:t xml:space="preserve">. A UE always monitors the </w:t>
      </w:r>
      <w:r w:rsidR="00083665" w:rsidRPr="00094AFB">
        <w:rPr>
          <w:lang w:eastAsia="ko-KR"/>
        </w:rPr>
        <w:t>PDCCH</w:t>
      </w:r>
      <w:r w:rsidRPr="00094AFB">
        <w:t>(s) in order to find possible allocation for uplink transmission when its downlink reception is enabled (activity governed by DRX</w:t>
      </w:r>
      <w:r w:rsidR="00D013ED" w:rsidRPr="00094AFB">
        <w:t xml:space="preserve"> when configured</w:t>
      </w:r>
      <w:r w:rsidRPr="00094AFB">
        <w:t>).</w:t>
      </w:r>
      <w:r w:rsidR="00FE7857" w:rsidRPr="00094AFB">
        <w:t xml:space="preserve"> When CA is configured, the same C-RNTI applies to all serving cells.</w:t>
      </w:r>
    </w:p>
    <w:p w14:paraId="440771BA" w14:textId="77777777" w:rsidR="00AE13D7" w:rsidRPr="00094AFB" w:rsidRDefault="00D51AC6" w:rsidP="00E10AA0">
      <w:bookmarkStart w:id="1997" w:name="OLE_LINK15"/>
      <w:r w:rsidRPr="00094AFB">
        <w:t xml:space="preserve">In addition, E-UTRAN can allocate a </w:t>
      </w:r>
      <w:r w:rsidR="00D013ED" w:rsidRPr="00094AFB">
        <w:t>semi-</w:t>
      </w:r>
      <w:r w:rsidR="00AE13D7" w:rsidRPr="00094AFB">
        <w:t>persistent</w:t>
      </w:r>
      <w:r w:rsidRPr="00094AFB">
        <w:t xml:space="preserve"> uplink resource </w:t>
      </w:r>
      <w:r w:rsidR="00870D0B" w:rsidRPr="00094AFB">
        <w:t xml:space="preserve">or autonomous uplink resource </w:t>
      </w:r>
      <w:r w:rsidRPr="00094AFB">
        <w:t>for the first HARQ transmissions and potentially retransmissions to UEs</w:t>
      </w:r>
      <w:r w:rsidR="00AE13D7" w:rsidRPr="00094AFB">
        <w:t>:</w:t>
      </w:r>
    </w:p>
    <w:p w14:paraId="6CA2CFC6" w14:textId="77777777" w:rsidR="00AE13D7" w:rsidRPr="00094AFB" w:rsidRDefault="00AE13D7" w:rsidP="00E10AA0">
      <w:pPr>
        <w:pStyle w:val="B1"/>
      </w:pPr>
      <w:r w:rsidRPr="00094AFB">
        <w:t>-</w:t>
      </w:r>
      <w:r w:rsidRPr="00094AFB">
        <w:tab/>
        <w:t xml:space="preserve">RRC defines the periodicity of the </w:t>
      </w:r>
      <w:r w:rsidR="00D013ED" w:rsidRPr="00094AFB">
        <w:t>semi-</w:t>
      </w:r>
      <w:r w:rsidRPr="00094AFB">
        <w:t xml:space="preserve">persistent </w:t>
      </w:r>
      <w:r w:rsidR="00D013ED" w:rsidRPr="00094AFB">
        <w:t xml:space="preserve">uplink </w:t>
      </w:r>
      <w:r w:rsidRPr="00094AFB">
        <w:t>grant</w:t>
      </w:r>
      <w:r w:rsidR="00870D0B" w:rsidRPr="00094AFB">
        <w:t xml:space="preserve"> or the bitmap of the autonomous uplink grant</w:t>
      </w:r>
      <w:r w:rsidRPr="00094AFB">
        <w:t>;</w:t>
      </w:r>
    </w:p>
    <w:p w14:paraId="3D09CBA7" w14:textId="77777777" w:rsidR="00AE13D7" w:rsidRPr="00094AFB" w:rsidRDefault="00AE13D7" w:rsidP="00E10AA0">
      <w:pPr>
        <w:pStyle w:val="B1"/>
      </w:pPr>
      <w:r w:rsidRPr="00094AFB">
        <w:t>-</w:t>
      </w:r>
      <w:r w:rsidRPr="00094AFB">
        <w:tab/>
        <w:t xml:space="preserve">PDCCH indicates whether the </w:t>
      </w:r>
      <w:r w:rsidR="00BD643A" w:rsidRPr="00094AFB">
        <w:t>uplink</w:t>
      </w:r>
      <w:r w:rsidRPr="00094AFB">
        <w:t xml:space="preserve"> grant is a </w:t>
      </w:r>
      <w:r w:rsidR="00BD643A" w:rsidRPr="00094AFB">
        <w:t>semi-</w:t>
      </w:r>
      <w:r w:rsidRPr="00094AFB">
        <w:t xml:space="preserve">persistent one </w:t>
      </w:r>
      <w:r w:rsidR="00870D0B" w:rsidRPr="00094AFB">
        <w:t xml:space="preserve">or an autonomous uplink one </w:t>
      </w:r>
      <w:r w:rsidRPr="00094AFB">
        <w:t xml:space="preserve">i.e. whether it can be implicitly reused in the following TTIs according to the periodicity </w:t>
      </w:r>
      <w:r w:rsidR="00870D0B" w:rsidRPr="00094AFB">
        <w:t xml:space="preserve">or the bitmap </w:t>
      </w:r>
      <w:r w:rsidRPr="00094AFB">
        <w:t>defined by RRC.</w:t>
      </w:r>
    </w:p>
    <w:p w14:paraId="3BD68EB9" w14:textId="77777777" w:rsidR="00ED50E5" w:rsidRPr="00094AFB" w:rsidRDefault="00D51AC6" w:rsidP="00E10AA0">
      <w:r w:rsidRPr="00094AFB">
        <w:t xml:space="preserve">In the </w:t>
      </w:r>
      <w:r w:rsidR="001F2C8E" w:rsidRPr="00094AFB">
        <w:t>TTIs</w:t>
      </w:r>
      <w:r w:rsidRPr="00094AFB">
        <w:t xml:space="preserve"> where the UE has </w:t>
      </w:r>
      <w:r w:rsidR="00BD643A" w:rsidRPr="00094AFB">
        <w:t>semi-</w:t>
      </w:r>
      <w:r w:rsidR="004F024A" w:rsidRPr="00094AFB">
        <w:t>persistent</w:t>
      </w:r>
      <w:r w:rsidRPr="00094AFB">
        <w:t xml:space="preserve"> </w:t>
      </w:r>
      <w:r w:rsidR="00BD643A" w:rsidRPr="00094AFB">
        <w:t xml:space="preserve">uplink </w:t>
      </w:r>
      <w:r w:rsidRPr="00094AFB">
        <w:t>resource</w:t>
      </w:r>
      <w:r w:rsidR="00870D0B" w:rsidRPr="00094AFB">
        <w:t xml:space="preserve"> or autonomous uplink resource</w:t>
      </w:r>
      <w:r w:rsidRPr="00094AFB">
        <w:t xml:space="preserve">, if the UE cannot find its C-RNTI on the </w:t>
      </w:r>
      <w:r w:rsidR="00083665" w:rsidRPr="00094AFB">
        <w:rPr>
          <w:lang w:eastAsia="ko-KR"/>
        </w:rPr>
        <w:t>PDCCH</w:t>
      </w:r>
      <w:r w:rsidRPr="00094AFB">
        <w:t xml:space="preserve">(s), an uplink transmission according to the </w:t>
      </w:r>
      <w:r w:rsidR="00BD643A" w:rsidRPr="00094AFB">
        <w:t>semi-</w:t>
      </w:r>
      <w:r w:rsidR="004F024A" w:rsidRPr="00094AFB">
        <w:t xml:space="preserve">persistent </w:t>
      </w:r>
      <w:r w:rsidRPr="00094AFB">
        <w:t>allocation</w:t>
      </w:r>
      <w:r w:rsidR="00870D0B" w:rsidRPr="00094AFB">
        <w:t xml:space="preserve"> or autonomous uplink allocation</w:t>
      </w:r>
      <w:r w:rsidRPr="00094AFB">
        <w:t xml:space="preserve"> that the UE has been assigned in the TTI can be made. The network performs decoding of the pre-defined PRBs according to the pre-defined MCS. Otherwise, in the</w:t>
      </w:r>
      <w:r w:rsidR="001F2C8E" w:rsidRPr="00094AFB">
        <w:t>TTIs</w:t>
      </w:r>
      <w:r w:rsidRPr="00094AFB">
        <w:t xml:space="preserve"> where the UE has </w:t>
      </w:r>
      <w:r w:rsidR="00BD643A" w:rsidRPr="00094AFB">
        <w:t>semi-</w:t>
      </w:r>
      <w:r w:rsidR="004F024A" w:rsidRPr="00094AFB">
        <w:t xml:space="preserve">persistent </w:t>
      </w:r>
      <w:r w:rsidR="00BD643A" w:rsidRPr="00094AFB">
        <w:t xml:space="preserve">uplink </w:t>
      </w:r>
      <w:r w:rsidRPr="00094AFB">
        <w:t>resource</w:t>
      </w:r>
      <w:r w:rsidR="00870D0B" w:rsidRPr="00094AFB">
        <w:t xml:space="preserve"> or autonomous uplink resource</w:t>
      </w:r>
      <w:r w:rsidRPr="00094AFB">
        <w:t xml:space="preserve">, if the UE finds its C-RNTI on the </w:t>
      </w:r>
      <w:r w:rsidR="00083665" w:rsidRPr="00094AFB">
        <w:rPr>
          <w:lang w:eastAsia="ko-KR"/>
        </w:rPr>
        <w:t>PDCCH</w:t>
      </w:r>
      <w:r w:rsidRPr="00094AFB">
        <w:t xml:space="preserve">(s), the </w:t>
      </w:r>
      <w:r w:rsidR="00083665" w:rsidRPr="00094AFB">
        <w:rPr>
          <w:lang w:eastAsia="ko-KR"/>
        </w:rPr>
        <w:t>PDCCH</w:t>
      </w:r>
      <w:r w:rsidRPr="00094AFB">
        <w:t xml:space="preserve"> allocation overrides the </w:t>
      </w:r>
      <w:r w:rsidR="004F024A" w:rsidRPr="00094AFB">
        <w:t>persistent</w:t>
      </w:r>
      <w:r w:rsidRPr="00094AFB">
        <w:t xml:space="preserve"> allocation </w:t>
      </w:r>
      <w:r w:rsidR="00870D0B" w:rsidRPr="00094AFB">
        <w:t xml:space="preserve">or autonomous uplink allocation </w:t>
      </w:r>
      <w:r w:rsidRPr="00094AFB">
        <w:t>for that TTI and the UE</w:t>
      </w:r>
      <w:r w:rsidR="00FA4A7A" w:rsidRPr="00094AFB">
        <w:t>'</w:t>
      </w:r>
      <w:r w:rsidRPr="00094AFB">
        <w:t xml:space="preserve">s transmission follows the </w:t>
      </w:r>
      <w:r w:rsidR="00083665" w:rsidRPr="00094AFB">
        <w:rPr>
          <w:lang w:eastAsia="ko-KR"/>
        </w:rPr>
        <w:t>PDCCH allocation</w:t>
      </w:r>
      <w:r w:rsidRPr="00094AFB">
        <w:t xml:space="preserve">, not the </w:t>
      </w:r>
      <w:r w:rsidR="00BD643A" w:rsidRPr="00094AFB">
        <w:t>semi-</w:t>
      </w:r>
      <w:r w:rsidR="004F024A" w:rsidRPr="00094AFB">
        <w:t xml:space="preserve">persistent </w:t>
      </w:r>
      <w:r w:rsidRPr="00094AFB">
        <w:t>allocation</w:t>
      </w:r>
      <w:r w:rsidR="00870D0B" w:rsidRPr="00094AFB">
        <w:t xml:space="preserve"> or autonomous uplink</w:t>
      </w:r>
      <w:r w:rsidRPr="00094AFB">
        <w:t xml:space="preserve">. Retransmissions are either implicitly allocated in which case the UE uses the </w:t>
      </w:r>
      <w:r w:rsidR="00BD643A" w:rsidRPr="00094AFB">
        <w:t>semi-</w:t>
      </w:r>
      <w:r w:rsidR="004F024A" w:rsidRPr="00094AFB">
        <w:t xml:space="preserve">persistent </w:t>
      </w:r>
      <w:r w:rsidR="00BD643A" w:rsidRPr="00094AFB">
        <w:t xml:space="preserve">uplink </w:t>
      </w:r>
      <w:r w:rsidRPr="00094AFB">
        <w:t>allocation</w:t>
      </w:r>
      <w:r w:rsidR="00870D0B" w:rsidRPr="00094AFB">
        <w:t xml:space="preserve"> or autonomous uplink allocation</w:t>
      </w:r>
      <w:r w:rsidRPr="00094AFB">
        <w:t xml:space="preserve">, or explicitly allocated via </w:t>
      </w:r>
      <w:r w:rsidR="00083665" w:rsidRPr="00094AFB">
        <w:rPr>
          <w:lang w:eastAsia="ko-KR"/>
        </w:rPr>
        <w:t>PDCCH</w:t>
      </w:r>
      <w:r w:rsidRPr="00094AFB">
        <w:t xml:space="preserve">(s) in which case the UE does not follow the </w:t>
      </w:r>
      <w:r w:rsidR="00BD643A" w:rsidRPr="00094AFB">
        <w:t>semi-</w:t>
      </w:r>
      <w:r w:rsidR="004F024A" w:rsidRPr="00094AFB">
        <w:t xml:space="preserve">persistent </w:t>
      </w:r>
      <w:r w:rsidRPr="00094AFB">
        <w:t>allocation</w:t>
      </w:r>
      <w:r w:rsidR="00870D0B" w:rsidRPr="00094AFB">
        <w:t xml:space="preserve"> or autonomous uplink allocation</w:t>
      </w:r>
      <w:r w:rsidRPr="00094AFB">
        <w:t>.</w:t>
      </w:r>
      <w:r w:rsidR="00ED50E5" w:rsidRPr="00094AFB">
        <w:t xml:space="preserve"> The UE is not allowed to use autonomous uplink resource for retransmission of dynamically scheduled transmission.</w:t>
      </w:r>
    </w:p>
    <w:p w14:paraId="312E2CDE" w14:textId="77777777" w:rsidR="00D51AC6" w:rsidRPr="00094AFB" w:rsidRDefault="00D51AC6" w:rsidP="00E10AA0">
      <w:pPr>
        <w:pStyle w:val="NO"/>
      </w:pPr>
      <w:r w:rsidRPr="00094AFB">
        <w:t>NOTE:</w:t>
      </w:r>
      <w:r w:rsidRPr="00094AFB">
        <w:tab/>
        <w:t>there is no blind decoding in uplink and when the UE does not have enough data to fill the allocated resource, padding is used</w:t>
      </w:r>
      <w:r w:rsidR="006C0305" w:rsidRPr="00094AFB">
        <w:t>.</w:t>
      </w:r>
    </w:p>
    <w:p w14:paraId="537C1C6F" w14:textId="77777777" w:rsidR="00FE7857" w:rsidRPr="00094AFB" w:rsidRDefault="00FE7857" w:rsidP="00E10AA0">
      <w:r w:rsidRPr="00094AFB">
        <w:t>When the UE is provided with valid uplink grants in several serving cells in one TTI, the order in which the grants are processed during logical channel prioritisation and whether joint or serial processing is applied are left up to UE implementation</w:t>
      </w:r>
      <w:r w:rsidR="00AC33FC" w:rsidRPr="00094AFB">
        <w:t>, while adhering to transmission restrictions of a logical channel via LAA SCells</w:t>
      </w:r>
      <w:r w:rsidRPr="00094AFB">
        <w:t>.</w:t>
      </w:r>
    </w:p>
    <w:p w14:paraId="5B5BBBB8" w14:textId="77777777" w:rsidR="00785992" w:rsidRPr="00094AFB" w:rsidRDefault="00785992" w:rsidP="00074A70">
      <w:r w:rsidRPr="00094AFB">
        <w:t>Similar to the downlink, semi-persistent uplink resources can be configured. Multiple UL SPS configurations are supported per Serving Cell. On one Serving Cell, multiple such configurations can be active simultaneously only for the same TTI length. SPS configurations can also be active simultaneously for different cells. PDCCH allocations made on a given serving cell can only override the semi-persistent allocation for that serving cell.</w:t>
      </w:r>
    </w:p>
    <w:p w14:paraId="693D632C" w14:textId="77777777" w:rsidR="00356F08" w:rsidRPr="00094AFB" w:rsidRDefault="00356F08" w:rsidP="00074A70">
      <w:r w:rsidRPr="00094AFB">
        <w:t>When UL skipping is configured, the UE will not transmit a MAC PDU with only padding BSR and padding if no data is available for transmission in the UE buffer. When UL Skippping and an SPS interval shorter than 10ms is configured, a retransmission is prioritised over a new transmission on semi-persistent uplink resources if no dynamic grant is allocated for that subframe.</w:t>
      </w:r>
    </w:p>
    <w:p w14:paraId="73128D50" w14:textId="77777777" w:rsidR="0006226F" w:rsidRPr="00094AFB" w:rsidRDefault="00074A70" w:rsidP="00074A70">
      <w:pPr>
        <w:rPr>
          <w:rFonts w:eastAsia="SimSun"/>
          <w:lang w:eastAsia="zh-CN"/>
        </w:rPr>
      </w:pPr>
      <w:r w:rsidRPr="00094AFB">
        <w:t>For a UE capable of V2X communication, multiple semi-persistent configurations can be configured in uplink, regardless of the specific services the UE is operating. The uplink resources for each semi-persistent configuration can only be configured for the PCell. When DC is configured, the uplink resources for each semi-persistent configuration can only be configured for the PCell or PSCell.</w:t>
      </w:r>
    </w:p>
    <w:p w14:paraId="29C41958" w14:textId="77777777" w:rsidR="00870D0B" w:rsidRPr="00094AFB" w:rsidRDefault="00870D0B" w:rsidP="0006226F">
      <w:r w:rsidRPr="00094AFB">
        <w:t>Autonomous uplink allocation can be configured for LAA SCell(s). The UE will not transmit on autonomous uplink resources if no data is available for transmission.</w:t>
      </w:r>
    </w:p>
    <w:p w14:paraId="630D125E" w14:textId="77777777" w:rsidR="004846E5" w:rsidRPr="00094AFB" w:rsidRDefault="004846E5" w:rsidP="004846E5">
      <w:r w:rsidRPr="00094AFB">
        <w:t>For BL UEs or UEs in enhanced coverage, when multi-TB scheduling is configured, a single MPDCCH can indicate scheduling of multiple uplink transmissions, where each transmission corresponds to one HARQ process.</w:t>
      </w:r>
    </w:p>
    <w:p w14:paraId="07869258" w14:textId="77777777" w:rsidR="004846E5" w:rsidRPr="00094AFB" w:rsidRDefault="004846E5" w:rsidP="004846E5">
      <w:r w:rsidRPr="00094AFB">
        <w:lastRenderedPageBreak/>
        <w:t>For BL UEs or UEs in enhanced coverage, E-UTRAN can allocate preconfigured uplink resources to be used in RRC_IDLE for transmission using PUR, see clause 7.3d</w:t>
      </w:r>
      <w:r w:rsidR="003373CC" w:rsidRPr="00094AFB">
        <w:t>.</w:t>
      </w:r>
    </w:p>
    <w:p w14:paraId="50A8E68D" w14:textId="77777777" w:rsidR="0006226F" w:rsidRPr="00094AFB" w:rsidRDefault="0006226F" w:rsidP="004846E5">
      <w:pPr>
        <w:rPr>
          <w:rFonts w:eastAsia="SimSun"/>
          <w:lang w:eastAsia="zh-CN"/>
        </w:rPr>
      </w:pPr>
      <w:r w:rsidRPr="00094AFB">
        <w:t>For NB-IoT</w:t>
      </w:r>
      <w:r w:rsidRPr="00094AFB">
        <w:rPr>
          <w:rFonts w:eastAsia="SimSun"/>
          <w:lang w:eastAsia="zh-CN"/>
        </w:rPr>
        <w:t>:</w:t>
      </w:r>
    </w:p>
    <w:p w14:paraId="7AA18BFB" w14:textId="77777777" w:rsidR="0006226F" w:rsidRPr="00094AFB" w:rsidRDefault="0006226F" w:rsidP="0006226F">
      <w:pPr>
        <w:pStyle w:val="B1"/>
        <w:rPr>
          <w:rFonts w:eastAsia="SimSun"/>
          <w:lang w:eastAsia="zh-CN"/>
        </w:rPr>
      </w:pPr>
      <w:r w:rsidRPr="00094AFB">
        <w:rPr>
          <w:rFonts w:eastAsia="SimSun"/>
          <w:lang w:eastAsia="zh-CN"/>
        </w:rPr>
        <w:t>-</w:t>
      </w:r>
      <w:r w:rsidRPr="00094AFB">
        <w:rPr>
          <w:rFonts w:eastAsia="SimSun"/>
          <w:lang w:eastAsia="zh-CN"/>
        </w:rPr>
        <w:tab/>
      </w:r>
      <w:r w:rsidRPr="00094AFB">
        <w:t xml:space="preserve">Scheduling information for uplink data is transmitted on </w:t>
      </w:r>
      <w:r w:rsidR="00A45B08" w:rsidRPr="00094AFB">
        <w:t xml:space="preserve">the </w:t>
      </w:r>
      <w:r w:rsidRPr="00094AFB">
        <w:t xml:space="preserve">downlink physical control channel NPDCCH. The scheduled uplink data is transmitted on </w:t>
      </w:r>
      <w:r w:rsidR="00A45B08" w:rsidRPr="00094AFB">
        <w:t xml:space="preserve">the </w:t>
      </w:r>
      <w:r w:rsidRPr="00094AFB">
        <w:t>shared data channel NPUSCH</w:t>
      </w:r>
      <w:r w:rsidRPr="00094AFB">
        <w:rPr>
          <w:rFonts w:eastAsia="SimSun"/>
          <w:lang w:eastAsia="zh-CN"/>
        </w:rPr>
        <w:t>;</w:t>
      </w:r>
    </w:p>
    <w:p w14:paraId="22841771" w14:textId="77777777" w:rsidR="0006226F" w:rsidRPr="00094AFB" w:rsidRDefault="0006226F" w:rsidP="0006226F">
      <w:pPr>
        <w:pStyle w:val="B1"/>
        <w:rPr>
          <w:rFonts w:eastAsia="SimSun"/>
          <w:lang w:eastAsia="zh-CN"/>
        </w:rPr>
      </w:pPr>
      <w:r w:rsidRPr="00094AFB">
        <w:rPr>
          <w:rFonts w:eastAsia="SimSun"/>
          <w:lang w:eastAsia="zh-CN"/>
        </w:rPr>
        <w:t>-</w:t>
      </w:r>
      <w:r w:rsidRPr="00094AFB">
        <w:rPr>
          <w:rFonts w:eastAsia="SimSun"/>
          <w:lang w:eastAsia="zh-CN"/>
        </w:rPr>
        <w:tab/>
      </w:r>
      <w:r w:rsidRPr="00094AFB">
        <w:t>The transmission duration in number of sub-frames for the NPUSCH is variable</w:t>
      </w:r>
      <w:r w:rsidRPr="00094AFB">
        <w:rPr>
          <w:rFonts w:eastAsia="SimSun"/>
          <w:lang w:eastAsia="zh-CN"/>
        </w:rPr>
        <w:t>;</w:t>
      </w:r>
    </w:p>
    <w:p w14:paraId="40841C3F" w14:textId="77777777" w:rsidR="0006226F" w:rsidRPr="00094AFB" w:rsidRDefault="0006226F" w:rsidP="0006226F">
      <w:pPr>
        <w:pStyle w:val="B1"/>
      </w:pPr>
      <w:r w:rsidRPr="00094AFB">
        <w:rPr>
          <w:rFonts w:eastAsia="SimSun"/>
          <w:lang w:eastAsia="zh-CN"/>
        </w:rPr>
        <w:t>-</w:t>
      </w:r>
      <w:r w:rsidRPr="00094AFB">
        <w:rPr>
          <w:rFonts w:eastAsia="SimSun"/>
          <w:lang w:eastAsia="zh-CN"/>
        </w:rPr>
        <w:tab/>
      </w:r>
      <w:r w:rsidRPr="00094AFB">
        <w:t>The transmission duration in number of sub-frames is semi-static for the NPDCCH and is indicated for the NPUSCH as part of the scheduling information transmitted on the NPDCCH</w:t>
      </w:r>
      <w:r w:rsidRPr="00094AFB">
        <w:rPr>
          <w:rFonts w:eastAsia="SimSun"/>
          <w:lang w:eastAsia="zh-CN"/>
        </w:rPr>
        <w:t>;</w:t>
      </w:r>
    </w:p>
    <w:p w14:paraId="273C80B1" w14:textId="77777777" w:rsidR="00BF1CA1" w:rsidRPr="00094AFB" w:rsidRDefault="0006226F" w:rsidP="00BF1CA1">
      <w:pPr>
        <w:pStyle w:val="B1"/>
      </w:pPr>
      <w:r w:rsidRPr="00094AFB">
        <w:rPr>
          <w:rFonts w:eastAsia="SimSun"/>
          <w:lang w:eastAsia="zh-CN"/>
        </w:rPr>
        <w:t>-</w:t>
      </w:r>
      <w:r w:rsidRPr="00094AFB">
        <w:rPr>
          <w:rFonts w:eastAsia="SimSun"/>
          <w:lang w:eastAsia="zh-CN"/>
        </w:rPr>
        <w:tab/>
      </w:r>
      <w:r w:rsidRPr="00094AFB">
        <w:t>The start time of the NPUSCH relative to the NPDCCH is signaled as part of the scheduling message</w:t>
      </w:r>
      <w:r w:rsidR="00BF1CA1" w:rsidRPr="00094AFB">
        <w:t>;</w:t>
      </w:r>
    </w:p>
    <w:p w14:paraId="5721DE0A" w14:textId="77777777" w:rsidR="000C2B38" w:rsidRPr="00094AFB" w:rsidRDefault="00BF1CA1" w:rsidP="000C2B38">
      <w:pPr>
        <w:pStyle w:val="B1"/>
      </w:pPr>
      <w:r w:rsidRPr="00094AFB">
        <w:t>-</w:t>
      </w:r>
      <w:r w:rsidRPr="00094AFB">
        <w:tab/>
        <w:t>E-UTRAN can allocate semi-persistent uplink resource for sending a BSR acting as a Scheduling Request</w:t>
      </w:r>
      <w:r w:rsidR="000C2B38" w:rsidRPr="00094AFB">
        <w:t>;</w:t>
      </w:r>
    </w:p>
    <w:p w14:paraId="49501A5F" w14:textId="77777777" w:rsidR="000C2B38" w:rsidRPr="00094AFB" w:rsidRDefault="000C2B38" w:rsidP="000C2B38">
      <w:pPr>
        <w:pStyle w:val="B1"/>
      </w:pPr>
      <w:r w:rsidRPr="00094AFB">
        <w:t>-</w:t>
      </w:r>
      <w:r w:rsidRPr="00094AFB">
        <w:tab/>
        <w:t>When multi-TB scheduling is configured, a single NPDCCH can indicate scheduling of multiple uplink transmissions, where each transmission corresponds to one HARQ process;</w:t>
      </w:r>
    </w:p>
    <w:p w14:paraId="21108834" w14:textId="77777777" w:rsidR="00FE7857" w:rsidRPr="00094AFB" w:rsidRDefault="000C2B38" w:rsidP="000C2B38">
      <w:pPr>
        <w:pStyle w:val="B1"/>
      </w:pPr>
      <w:r w:rsidRPr="00094AFB">
        <w:rPr>
          <w:rFonts w:eastAsia="SimSun"/>
          <w:lang w:eastAsia="zh-CN"/>
        </w:rPr>
        <w:t>-</w:t>
      </w:r>
      <w:r w:rsidRPr="00094AFB">
        <w:rPr>
          <w:rFonts w:eastAsia="SimSun"/>
          <w:lang w:eastAsia="zh-CN"/>
        </w:rPr>
        <w:tab/>
      </w:r>
      <w:r w:rsidRPr="00094AFB">
        <w:t>E-UTRAN can allocate preconfigured uplink resources to be used in RRC_IDLE for transmission using PUR, see clause 7.3d</w:t>
      </w:r>
      <w:r w:rsidR="0006226F" w:rsidRPr="00094AFB">
        <w:rPr>
          <w:rFonts w:eastAsia="SimSun"/>
          <w:lang w:eastAsia="zh-CN"/>
        </w:rPr>
        <w:t>.</w:t>
      </w:r>
    </w:p>
    <w:p w14:paraId="1245F6A1" w14:textId="77777777" w:rsidR="00D51AC6" w:rsidRPr="00094AFB" w:rsidRDefault="00D51AC6" w:rsidP="009C26DC">
      <w:pPr>
        <w:pStyle w:val="Heading2"/>
      </w:pPr>
      <w:bookmarkStart w:id="1998" w:name="_Toc20402924"/>
      <w:bookmarkStart w:id="1999" w:name="_Toc29372430"/>
      <w:bookmarkStart w:id="2000" w:name="_Toc37760384"/>
      <w:bookmarkStart w:id="2001" w:name="_Toc46498620"/>
      <w:bookmarkStart w:id="2002" w:name="_Toc52490933"/>
      <w:bookmarkStart w:id="2003" w:name="_Toc156248422"/>
      <w:r w:rsidRPr="00094AFB">
        <w:t>11.2</w:t>
      </w:r>
      <w:r w:rsidRPr="00094AFB">
        <w:tab/>
      </w:r>
      <w:r w:rsidR="00FE7857" w:rsidRPr="00094AFB">
        <w:t>Activation/Deactivation Mechanism</w:t>
      </w:r>
      <w:bookmarkEnd w:id="1998"/>
      <w:bookmarkEnd w:id="1999"/>
      <w:bookmarkEnd w:id="2000"/>
      <w:bookmarkEnd w:id="2001"/>
      <w:bookmarkEnd w:id="2002"/>
      <w:bookmarkEnd w:id="2003"/>
    </w:p>
    <w:p w14:paraId="211339C2" w14:textId="77777777" w:rsidR="00FE7857" w:rsidRPr="00094AFB" w:rsidRDefault="00FE7857" w:rsidP="00E10AA0">
      <w:r w:rsidRPr="00094AFB">
        <w:t>To enable reasonable UE battery consumption when CA is configured, a</w:t>
      </w:r>
      <w:r w:rsidR="00B02C76" w:rsidRPr="00094AFB">
        <w:t>n</w:t>
      </w:r>
      <w:r w:rsidRPr="00094AFB">
        <w:t xml:space="preserve"> activation/deactivation mechanism of SCells is supported (i.e. activation/deactivation does not apply to PCell). When an SCell is deactivated, the UE does not need to receive the corresponding PDCCH or PDSCH, </w:t>
      </w:r>
      <w:r w:rsidR="00B02C76" w:rsidRPr="00094AFB">
        <w:t xml:space="preserve">cannot transmit in the corresponding uplink, </w:t>
      </w:r>
      <w:r w:rsidRPr="00094AFB">
        <w:t xml:space="preserve">nor is it required to perform CQI measurements. Conversely, when an SCell is active, the UE shall receive PDSCH and PDCCH (if the UE is configured to monitor PDCCH from this SCell), and is expected to be able to perform CQI measurements. </w:t>
      </w:r>
      <w:r w:rsidR="00DF102A" w:rsidRPr="00094AFB">
        <w:t xml:space="preserve">To enable faster CQI reporting, a temporary CQI reporting period (called short CQI period) can be supported during SCell activation period. </w:t>
      </w:r>
      <w:r w:rsidR="00852867" w:rsidRPr="00094AFB">
        <w:t>E-UTRAN ensures that while PUCCH SCell is deactivated, SCells of secondary PUCCH group should not be activated</w:t>
      </w:r>
      <w:r w:rsidR="00DF102A" w:rsidRPr="00094AFB">
        <w:t xml:space="preserve"> or dormant</w:t>
      </w:r>
      <w:r w:rsidR="00852867" w:rsidRPr="00094AFB">
        <w:t>.</w:t>
      </w:r>
      <w:r w:rsidR="0029153D" w:rsidRPr="00094AFB">
        <w:t xml:space="preserve"> E-UTRAN ensures that SCells mapped to PUCCH SCell are deactivated before the PUCCH SCell is changed or removed.</w:t>
      </w:r>
    </w:p>
    <w:p w14:paraId="799B94F3" w14:textId="77777777" w:rsidR="00DF102A" w:rsidRPr="00094AFB" w:rsidRDefault="00DF102A" w:rsidP="00E10AA0">
      <w:r w:rsidRPr="00094AFB">
        <w:t>To enable faster transition to activated state, a dormant state for SCells (i.e. not PCell or PSCell) is supported. When an SCell is in dormant state, the UE does not need to receive the corresponding PDCCH or PDSCH, cannot transmit in the corresponding uplink, but is required to perform CQI measurements. A PUCCH SCell cannot be in dormant state.</w:t>
      </w:r>
    </w:p>
    <w:p w14:paraId="60AE276F" w14:textId="77777777" w:rsidR="00DF102A" w:rsidRPr="00094AFB" w:rsidRDefault="00FE7857" w:rsidP="00DF102A">
      <w:r w:rsidRPr="00094AFB">
        <w:t>The activation/deactivation mechanism is based on the combination of a MAC control element and deactivation timers. The MAC control element carries a bitmap for the activation and deactivation of SCells: a bit set to 1 denotes activation of the corresponding SCell, while a bit set to 0 denotes deactivation. With the bitmap, SCells can be activated and deactivated individually, and a single activation/deactivation command can activate/deactivate a subset of the SCells. One deactivation timer is maintained per SCell but one common value is configured per UE by RRC.</w:t>
      </w:r>
    </w:p>
    <w:p w14:paraId="142BC297" w14:textId="77777777" w:rsidR="00D20F08" w:rsidRPr="00094AFB" w:rsidRDefault="00DF102A" w:rsidP="00DF102A">
      <w:r w:rsidRPr="00094AFB">
        <w:t>The state transitions to and from dormant Scell state use MAC control elements.</w:t>
      </w:r>
    </w:p>
    <w:p w14:paraId="6DD4D898" w14:textId="77777777" w:rsidR="00FE7857" w:rsidRPr="00094AFB" w:rsidRDefault="00FE7857" w:rsidP="00E10AA0">
      <w:r w:rsidRPr="00094AFB">
        <w:t>At reconfiguration without mobility control information:</w:t>
      </w:r>
    </w:p>
    <w:p w14:paraId="198632D6" w14:textId="77777777" w:rsidR="00FE7857" w:rsidRPr="00094AFB" w:rsidRDefault="00FE7857" w:rsidP="00E10AA0">
      <w:pPr>
        <w:pStyle w:val="B1"/>
      </w:pPr>
      <w:r w:rsidRPr="00094AFB">
        <w:t>-</w:t>
      </w:r>
      <w:r w:rsidRPr="00094AFB">
        <w:tab/>
        <w:t xml:space="preserve">SCells added to the set of serving cells are initially </w:t>
      </w:r>
      <w:r w:rsidR="004C4A69" w:rsidRPr="00094AFB">
        <w:t>"</w:t>
      </w:r>
      <w:r w:rsidRPr="00094AFB">
        <w:t>deactivated</w:t>
      </w:r>
      <w:r w:rsidR="004C4A69" w:rsidRPr="00094AFB">
        <w:t>"</w:t>
      </w:r>
      <w:r w:rsidR="00DF102A" w:rsidRPr="00094AFB">
        <w:t>, "dormant" or "activated"</w:t>
      </w:r>
      <w:r w:rsidRPr="00094AFB">
        <w:t>;</w:t>
      </w:r>
    </w:p>
    <w:p w14:paraId="4C58F9B5" w14:textId="77777777" w:rsidR="00FE7857" w:rsidRPr="00094AFB" w:rsidRDefault="00FE7857" w:rsidP="00E10AA0">
      <w:pPr>
        <w:pStyle w:val="B1"/>
      </w:pPr>
      <w:r w:rsidRPr="00094AFB">
        <w:t>-</w:t>
      </w:r>
      <w:r w:rsidRPr="00094AFB">
        <w:tab/>
        <w:t>SCells which remain in the set of serving cells (either unchanged or reconfigured) do not change their activation status (</w:t>
      </w:r>
      <w:r w:rsidR="004C4A69" w:rsidRPr="00094AFB">
        <w:t>"</w:t>
      </w:r>
      <w:r w:rsidRPr="00094AFB">
        <w:t>activated</w:t>
      </w:r>
      <w:r w:rsidR="004C4A69" w:rsidRPr="00094AFB">
        <w:t>"</w:t>
      </w:r>
      <w:r w:rsidR="00DF102A" w:rsidRPr="00094AFB">
        <w:t>,</w:t>
      </w:r>
      <w:r w:rsidRPr="00094AFB">
        <w:t xml:space="preserve"> </w:t>
      </w:r>
      <w:r w:rsidR="004C4A69" w:rsidRPr="00094AFB">
        <w:t>"</w:t>
      </w:r>
      <w:r w:rsidRPr="00094AFB">
        <w:t>deactivated</w:t>
      </w:r>
      <w:r w:rsidR="004C4A69" w:rsidRPr="00094AFB">
        <w:t>"</w:t>
      </w:r>
      <w:r w:rsidR="00DF102A" w:rsidRPr="00094AFB">
        <w:t xml:space="preserve"> or "dormant"</w:t>
      </w:r>
      <w:r w:rsidRPr="00094AFB">
        <w:t>).</w:t>
      </w:r>
    </w:p>
    <w:p w14:paraId="0C7076EA" w14:textId="77777777" w:rsidR="00FE7857" w:rsidRPr="00094AFB" w:rsidRDefault="00FE7857" w:rsidP="00E10AA0">
      <w:r w:rsidRPr="00094AFB">
        <w:t>At reconfiguration with mobility control information (i.e. handover)</w:t>
      </w:r>
      <w:r w:rsidR="005C1EF6" w:rsidRPr="00094AFB">
        <w:t xml:space="preserve"> or connection resume from RRC_INACTIVE</w:t>
      </w:r>
      <w:r w:rsidRPr="00094AFB">
        <w:t>:</w:t>
      </w:r>
    </w:p>
    <w:p w14:paraId="518EA089" w14:textId="77777777" w:rsidR="00D86B0E" w:rsidRPr="00094AFB" w:rsidRDefault="00FE7857" w:rsidP="00E10AA0">
      <w:pPr>
        <w:pStyle w:val="B1"/>
      </w:pPr>
      <w:r w:rsidRPr="00094AFB">
        <w:rPr>
          <w:lang w:eastAsia="zh-CN"/>
        </w:rPr>
        <w:t>-</w:t>
      </w:r>
      <w:r w:rsidRPr="00094AFB">
        <w:rPr>
          <w:lang w:eastAsia="zh-CN"/>
        </w:rPr>
        <w:tab/>
        <w:t xml:space="preserve">SCells are </w:t>
      </w:r>
      <w:r w:rsidR="004C4A69" w:rsidRPr="00094AFB">
        <w:rPr>
          <w:lang w:eastAsia="zh-CN"/>
        </w:rPr>
        <w:t>"</w:t>
      </w:r>
      <w:r w:rsidRPr="00094AFB">
        <w:rPr>
          <w:lang w:eastAsia="zh-CN"/>
        </w:rPr>
        <w:t>deactivated</w:t>
      </w:r>
      <w:r w:rsidR="004C4A69" w:rsidRPr="00094AFB">
        <w:rPr>
          <w:lang w:eastAsia="zh-CN"/>
        </w:rPr>
        <w:t>"</w:t>
      </w:r>
      <w:r w:rsidR="00DF102A" w:rsidRPr="00094AFB">
        <w:rPr>
          <w:lang w:eastAsia="zh-CN"/>
        </w:rPr>
        <w:t>, "dormant" or "activated"</w:t>
      </w:r>
      <w:r w:rsidRPr="00094AFB">
        <w:rPr>
          <w:lang w:eastAsia="zh-CN"/>
        </w:rPr>
        <w:t>.</w:t>
      </w:r>
    </w:p>
    <w:p w14:paraId="67B18414" w14:textId="77777777" w:rsidR="00D51AC6" w:rsidRPr="00094AFB" w:rsidRDefault="00D86B0E" w:rsidP="00E10AA0">
      <w:pPr>
        <w:rPr>
          <w:lang w:eastAsia="zh-CN"/>
        </w:rPr>
      </w:pPr>
      <w:r w:rsidRPr="00094AFB">
        <w:rPr>
          <w:lang w:eastAsia="zh-CN"/>
        </w:rPr>
        <w:t xml:space="preserve">In DC, the serving cells of the MCG other than the PCell can only be activated/deactivated by the MAC Control Element received on MCG, and the serving cells of the SCG other than </w:t>
      </w:r>
      <w:r w:rsidRPr="00094AFB">
        <w:t>P</w:t>
      </w:r>
      <w:r w:rsidRPr="00094AFB">
        <w:rPr>
          <w:lang w:eastAsia="zh-CN"/>
        </w:rPr>
        <w:t>SCell can only be activated/</w:t>
      </w:r>
      <w:r w:rsidRPr="00094AFB">
        <w:t xml:space="preserve"> </w:t>
      </w:r>
      <w:r w:rsidRPr="00094AFB">
        <w:rPr>
          <w:lang w:eastAsia="zh-CN"/>
        </w:rPr>
        <w:t>deactivated by the MAC Control Element received on SCG. The MAC entity applies the bitmap for the associated cells</w:t>
      </w:r>
      <w:r w:rsidRPr="00094AFB">
        <w:rPr>
          <w:rFonts w:eastAsia="SimSun"/>
          <w:lang w:eastAsia="zh-CN"/>
        </w:rPr>
        <w:t xml:space="preserve"> of either MCG </w:t>
      </w:r>
      <w:r w:rsidRPr="00094AFB">
        <w:t>o</w:t>
      </w:r>
      <w:r w:rsidRPr="00094AFB">
        <w:rPr>
          <w:rFonts w:eastAsia="SimSun"/>
          <w:lang w:eastAsia="zh-CN"/>
        </w:rPr>
        <w:t xml:space="preserve">r SCG. </w:t>
      </w:r>
      <w:r w:rsidRPr="00094AFB">
        <w:t>P</w:t>
      </w:r>
      <w:r w:rsidRPr="00094AFB">
        <w:rPr>
          <w:rFonts w:eastAsia="SimSun"/>
          <w:lang w:eastAsia="zh-CN"/>
        </w:rPr>
        <w:t xml:space="preserve">SCell in SCG is always activated like the PCell (i.e. deactivation timer is not applied to </w:t>
      </w:r>
      <w:r w:rsidRPr="00094AFB">
        <w:t>P</w:t>
      </w:r>
      <w:r w:rsidRPr="00094AFB">
        <w:rPr>
          <w:rFonts w:eastAsia="SimSun"/>
          <w:lang w:eastAsia="zh-CN"/>
        </w:rPr>
        <w:t xml:space="preserve">SCell). </w:t>
      </w:r>
      <w:r w:rsidR="00852867" w:rsidRPr="00094AFB">
        <w:rPr>
          <w:lang w:eastAsia="zh-CN"/>
        </w:rPr>
        <w:t>With the exception of PUCCH SCell, o</w:t>
      </w:r>
      <w:r w:rsidRPr="00094AFB">
        <w:rPr>
          <w:rFonts w:eastAsia="SimSun"/>
          <w:lang w:eastAsia="zh-CN"/>
        </w:rPr>
        <w:t>ne deactivation timer is maintained per SCell but one common value is configured per CG by RRC.</w:t>
      </w:r>
    </w:p>
    <w:p w14:paraId="2024EB14" w14:textId="77777777" w:rsidR="00D51AC6" w:rsidRPr="00094AFB" w:rsidRDefault="00D51AC6" w:rsidP="009C26DC">
      <w:pPr>
        <w:pStyle w:val="Heading2"/>
      </w:pPr>
      <w:bookmarkStart w:id="2004" w:name="_Toc20402925"/>
      <w:bookmarkStart w:id="2005" w:name="_Toc29372431"/>
      <w:bookmarkStart w:id="2006" w:name="_Toc37760385"/>
      <w:bookmarkStart w:id="2007" w:name="_Toc46498621"/>
      <w:bookmarkStart w:id="2008" w:name="_Toc52490934"/>
      <w:bookmarkStart w:id="2009" w:name="_Toc156248423"/>
      <w:bookmarkEnd w:id="1997"/>
      <w:r w:rsidRPr="00094AFB">
        <w:lastRenderedPageBreak/>
        <w:t>11.3</w:t>
      </w:r>
      <w:r w:rsidRPr="00094AFB">
        <w:tab/>
        <w:t>Measurements to Support Scheduler Operation</w:t>
      </w:r>
      <w:bookmarkEnd w:id="2004"/>
      <w:bookmarkEnd w:id="2005"/>
      <w:bookmarkEnd w:id="2006"/>
      <w:bookmarkEnd w:id="2007"/>
      <w:bookmarkEnd w:id="2008"/>
      <w:bookmarkEnd w:id="2009"/>
    </w:p>
    <w:p w14:paraId="435B22C0" w14:textId="77777777" w:rsidR="00D51AC6" w:rsidRPr="00094AFB" w:rsidRDefault="00D51AC6" w:rsidP="00E10AA0">
      <w:r w:rsidRPr="00094AFB">
        <w:t>Measurement reports are required to enable the scheduler to operate in both uplink and downlink. These include transport volume and measurements of a UEs radio environment.</w:t>
      </w:r>
    </w:p>
    <w:p w14:paraId="1A50FA57" w14:textId="77777777" w:rsidR="00D51AC6" w:rsidRPr="00094AFB" w:rsidRDefault="00D51AC6" w:rsidP="00E10AA0">
      <w:r w:rsidRPr="00094AFB">
        <w:t xml:space="preserve">Uplink buffer status reports (BSR) are needed to provide support for QoS-aware packet scheduling. In E-UTRAN uplink buffer status reports refer to the data that is buffered in for a group of </w:t>
      </w:r>
      <w:r w:rsidR="006612D5" w:rsidRPr="00094AFB">
        <w:rPr>
          <w:rFonts w:eastAsia="Malgun Gothic"/>
          <w:lang w:eastAsia="ko-KR"/>
        </w:rPr>
        <w:t>logical channel</w:t>
      </w:r>
      <w:r w:rsidR="006612D5" w:rsidRPr="00094AFB">
        <w:t xml:space="preserve"> (LCG)</w:t>
      </w:r>
      <w:r w:rsidRPr="00094AFB">
        <w:t xml:space="preserve"> in the UE. Four </w:t>
      </w:r>
      <w:r w:rsidR="006612D5" w:rsidRPr="00094AFB">
        <w:t>LCG</w:t>
      </w:r>
      <w:r w:rsidRPr="00094AFB">
        <w:t>s and two formats are used for reporting in uplink:</w:t>
      </w:r>
    </w:p>
    <w:p w14:paraId="2FA0A63C" w14:textId="77777777" w:rsidR="00D51AC6" w:rsidRPr="00094AFB" w:rsidRDefault="00D51AC6" w:rsidP="00487BF1">
      <w:pPr>
        <w:pStyle w:val="B1"/>
        <w:rPr>
          <w:lang w:eastAsia="zh-CN"/>
        </w:rPr>
      </w:pPr>
      <w:r w:rsidRPr="00094AFB">
        <w:rPr>
          <w:lang w:eastAsia="zh-CN"/>
        </w:rPr>
        <w:t>-</w:t>
      </w:r>
      <w:r w:rsidRPr="00094AFB">
        <w:rPr>
          <w:lang w:eastAsia="zh-CN"/>
        </w:rPr>
        <w:tab/>
        <w:t xml:space="preserve">A short format for which only one BSR (of one </w:t>
      </w:r>
      <w:r w:rsidR="006612D5" w:rsidRPr="00094AFB">
        <w:rPr>
          <w:lang w:eastAsia="zh-CN"/>
        </w:rPr>
        <w:t>LCG</w:t>
      </w:r>
      <w:r w:rsidRPr="00094AFB">
        <w:rPr>
          <w:lang w:eastAsia="zh-CN"/>
        </w:rPr>
        <w:t>) is reported;</w:t>
      </w:r>
    </w:p>
    <w:p w14:paraId="41162257" w14:textId="77777777" w:rsidR="00D51AC6" w:rsidRPr="00094AFB" w:rsidRDefault="00D51AC6" w:rsidP="00487BF1">
      <w:pPr>
        <w:pStyle w:val="B1"/>
        <w:rPr>
          <w:lang w:eastAsia="zh-CN"/>
        </w:rPr>
      </w:pPr>
      <w:r w:rsidRPr="00094AFB">
        <w:rPr>
          <w:lang w:eastAsia="zh-CN"/>
        </w:rPr>
        <w:t>-</w:t>
      </w:r>
      <w:r w:rsidRPr="00094AFB">
        <w:rPr>
          <w:lang w:eastAsia="zh-CN"/>
        </w:rPr>
        <w:tab/>
        <w:t xml:space="preserve">A long format for which all four BSRs (of all four </w:t>
      </w:r>
      <w:r w:rsidR="006612D5" w:rsidRPr="00094AFB">
        <w:rPr>
          <w:lang w:eastAsia="zh-CN"/>
        </w:rPr>
        <w:t>LCG</w:t>
      </w:r>
      <w:r w:rsidRPr="00094AFB">
        <w:rPr>
          <w:lang w:eastAsia="zh-CN"/>
        </w:rPr>
        <w:t>s) are reported.</w:t>
      </w:r>
    </w:p>
    <w:p w14:paraId="09303595" w14:textId="77777777" w:rsidR="00D51AC6" w:rsidRPr="00094AFB" w:rsidRDefault="00D51AC6" w:rsidP="00E10AA0">
      <w:r w:rsidRPr="00094AFB">
        <w:t>Uplink buffer status reports are transmitted using MAC signalling.</w:t>
      </w:r>
    </w:p>
    <w:p w14:paraId="19843DAB" w14:textId="77777777" w:rsidR="00D86B0E" w:rsidRPr="00094AFB" w:rsidRDefault="00D86B0E" w:rsidP="00E10AA0">
      <w:r w:rsidRPr="00094AFB">
        <w:t>In DC, LCG is configured per CG.</w:t>
      </w:r>
    </w:p>
    <w:p w14:paraId="013E86DE" w14:textId="77777777" w:rsidR="00D86B0E" w:rsidRPr="00094AFB" w:rsidRDefault="00D86B0E" w:rsidP="00E10AA0">
      <w:r w:rsidRPr="00094AFB">
        <w:t xml:space="preserve">In DC, BSR configuration, triggering and reporting are independently performed per CG. For split bearers, the PDCP data is considered in BSR in </w:t>
      </w:r>
      <w:r w:rsidR="00D33D9C" w:rsidRPr="00094AFB">
        <w:t>the</w:t>
      </w:r>
      <w:r w:rsidRPr="00094AFB">
        <w:t xml:space="preserve"> CG</w:t>
      </w:r>
      <w:r w:rsidR="00D33D9C" w:rsidRPr="00094AFB">
        <w:t>(s)</w:t>
      </w:r>
      <w:r w:rsidRPr="00094AFB">
        <w:t xml:space="preserve"> configured by RRC.</w:t>
      </w:r>
      <w:r w:rsidR="00484E27" w:rsidRPr="00094AFB">
        <w:t>For LWA bearers in the UL, the bearers configured to use WLAN only do not trigger BSR. For bearers configured to use WLAN and LTE, only the data that may be sent over LTE (i.e., excluding UL data already sent or decided to be sent over WLAN) is considered for BSR.</w:t>
      </w:r>
    </w:p>
    <w:p w14:paraId="56C89989" w14:textId="77777777" w:rsidR="00D51AC6" w:rsidRPr="00094AFB" w:rsidRDefault="00D51AC6" w:rsidP="009C26DC">
      <w:pPr>
        <w:pStyle w:val="Heading2"/>
      </w:pPr>
      <w:bookmarkStart w:id="2010" w:name="_Toc20402926"/>
      <w:bookmarkStart w:id="2011" w:name="_Toc29372432"/>
      <w:bookmarkStart w:id="2012" w:name="_Toc37760386"/>
      <w:bookmarkStart w:id="2013" w:name="_Toc46498622"/>
      <w:bookmarkStart w:id="2014" w:name="_Toc52490935"/>
      <w:bookmarkStart w:id="2015" w:name="_Toc156248424"/>
      <w:r w:rsidRPr="00094AFB">
        <w:t>11.4</w:t>
      </w:r>
      <w:r w:rsidRPr="00094AFB">
        <w:tab/>
        <w:t>Rate Control of GBR</w:t>
      </w:r>
      <w:r w:rsidR="005A566A" w:rsidRPr="00094AFB">
        <w:t>, MBR</w:t>
      </w:r>
      <w:r w:rsidRPr="00094AFB">
        <w:t xml:space="preserve"> and </w:t>
      </w:r>
      <w:r w:rsidR="0081386C" w:rsidRPr="00094AFB">
        <w:t>UE-</w:t>
      </w:r>
      <w:r w:rsidRPr="00094AFB">
        <w:t>AMBR</w:t>
      </w:r>
      <w:bookmarkEnd w:id="2010"/>
      <w:bookmarkEnd w:id="2011"/>
      <w:bookmarkEnd w:id="2012"/>
      <w:bookmarkEnd w:id="2013"/>
      <w:bookmarkEnd w:id="2014"/>
      <w:bookmarkEnd w:id="2015"/>
    </w:p>
    <w:p w14:paraId="68B70106" w14:textId="77777777" w:rsidR="00D51AC6" w:rsidRPr="00094AFB" w:rsidRDefault="00D51AC6" w:rsidP="00E10AA0">
      <w:pPr>
        <w:pStyle w:val="Heading3"/>
        <w:rPr>
          <w:rFonts w:eastAsia="SimSun"/>
          <w:kern w:val="2"/>
        </w:rPr>
      </w:pPr>
      <w:bookmarkStart w:id="2016" w:name="_Toc20402927"/>
      <w:bookmarkStart w:id="2017" w:name="_Toc29372433"/>
      <w:bookmarkStart w:id="2018" w:name="_Toc37760387"/>
      <w:bookmarkStart w:id="2019" w:name="_Toc46498623"/>
      <w:bookmarkStart w:id="2020" w:name="_Toc52490936"/>
      <w:bookmarkStart w:id="2021" w:name="_Toc156248425"/>
      <w:r w:rsidRPr="00094AFB">
        <w:rPr>
          <w:rFonts w:eastAsia="SimSun"/>
          <w:kern w:val="2"/>
        </w:rPr>
        <w:t>11.4.1</w:t>
      </w:r>
      <w:r w:rsidRPr="00094AFB">
        <w:rPr>
          <w:rFonts w:eastAsia="SimSun"/>
          <w:kern w:val="2"/>
        </w:rPr>
        <w:tab/>
        <w:t>Downlink</w:t>
      </w:r>
      <w:bookmarkEnd w:id="2016"/>
      <w:bookmarkEnd w:id="2017"/>
      <w:bookmarkEnd w:id="2018"/>
      <w:bookmarkEnd w:id="2019"/>
      <w:bookmarkEnd w:id="2020"/>
      <w:bookmarkEnd w:id="2021"/>
    </w:p>
    <w:p w14:paraId="4FAF29D5" w14:textId="77777777" w:rsidR="00D51AC6" w:rsidRPr="00094AFB" w:rsidRDefault="00D51AC6" w:rsidP="00E10AA0">
      <w:pPr>
        <w:tabs>
          <w:tab w:val="left" w:pos="3402"/>
        </w:tabs>
        <w:rPr>
          <w:szCs w:val="22"/>
        </w:rPr>
      </w:pPr>
      <w:r w:rsidRPr="00094AFB">
        <w:rPr>
          <w:szCs w:val="22"/>
        </w:rPr>
        <w:t xml:space="preserve">The eNB </w:t>
      </w:r>
      <w:r w:rsidR="001E35AC" w:rsidRPr="00094AFB">
        <w:rPr>
          <w:szCs w:val="22"/>
        </w:rPr>
        <w:t>guarantees</w:t>
      </w:r>
      <w:r w:rsidRPr="00094AFB">
        <w:rPr>
          <w:szCs w:val="22"/>
        </w:rPr>
        <w:t xml:space="preserve"> the downlink </w:t>
      </w:r>
      <w:r w:rsidR="001E35AC" w:rsidRPr="00094AFB">
        <w:rPr>
          <w:szCs w:val="22"/>
        </w:rPr>
        <w:t>G</w:t>
      </w:r>
      <w:r w:rsidRPr="00094AFB">
        <w:rPr>
          <w:szCs w:val="22"/>
        </w:rPr>
        <w:t>BR associated with a GBR bearer</w:t>
      </w:r>
      <w:r w:rsidR="005A566A" w:rsidRPr="00094AFB">
        <w:rPr>
          <w:szCs w:val="22"/>
        </w:rPr>
        <w:t>, enforces the downlink MBR associated with a GBR bearer</w:t>
      </w:r>
      <w:r w:rsidRPr="00094AFB">
        <w:rPr>
          <w:szCs w:val="22"/>
        </w:rPr>
        <w:t xml:space="preserve"> and </w:t>
      </w:r>
      <w:r w:rsidR="001E35AC" w:rsidRPr="00094AFB">
        <w:rPr>
          <w:szCs w:val="22"/>
        </w:rPr>
        <w:t xml:space="preserve">enforces </w:t>
      </w:r>
      <w:r w:rsidRPr="00094AFB">
        <w:rPr>
          <w:szCs w:val="22"/>
        </w:rPr>
        <w:t>the downlink AMBR associated with a group of Non-GBR bearers.</w:t>
      </w:r>
    </w:p>
    <w:p w14:paraId="0DE4A460" w14:textId="77777777" w:rsidR="00D51AC6" w:rsidRPr="00094AFB" w:rsidRDefault="00D51AC6" w:rsidP="00E10AA0">
      <w:pPr>
        <w:pStyle w:val="Heading3"/>
        <w:rPr>
          <w:rFonts w:eastAsia="SimSun"/>
          <w:kern w:val="2"/>
        </w:rPr>
      </w:pPr>
      <w:bookmarkStart w:id="2022" w:name="_Toc20402928"/>
      <w:bookmarkStart w:id="2023" w:name="_Toc29372434"/>
      <w:bookmarkStart w:id="2024" w:name="_Toc37760388"/>
      <w:bookmarkStart w:id="2025" w:name="_Toc46498624"/>
      <w:bookmarkStart w:id="2026" w:name="_Toc52490937"/>
      <w:bookmarkStart w:id="2027" w:name="_Toc156248426"/>
      <w:r w:rsidRPr="00094AFB">
        <w:rPr>
          <w:rFonts w:eastAsia="SimSun"/>
          <w:kern w:val="2"/>
        </w:rPr>
        <w:t>11.4.2</w:t>
      </w:r>
      <w:r w:rsidRPr="00094AFB">
        <w:rPr>
          <w:rFonts w:eastAsia="SimSun"/>
          <w:kern w:val="2"/>
        </w:rPr>
        <w:tab/>
        <w:t>Uplink</w:t>
      </w:r>
      <w:bookmarkEnd w:id="2022"/>
      <w:bookmarkEnd w:id="2023"/>
      <w:bookmarkEnd w:id="2024"/>
      <w:bookmarkEnd w:id="2025"/>
      <w:bookmarkEnd w:id="2026"/>
      <w:bookmarkEnd w:id="2027"/>
    </w:p>
    <w:p w14:paraId="1782C21B" w14:textId="77777777" w:rsidR="00D51AC6" w:rsidRPr="00094AFB" w:rsidRDefault="00D51AC6" w:rsidP="00E10AA0">
      <w:pPr>
        <w:tabs>
          <w:tab w:val="left" w:pos="3402"/>
        </w:tabs>
      </w:pPr>
      <w:r w:rsidRPr="00094AFB">
        <w:rPr>
          <w:szCs w:val="22"/>
        </w:rPr>
        <w:t xml:space="preserve">The UE has an </w:t>
      </w:r>
      <w:r w:rsidRPr="00094AFB">
        <w:t xml:space="preserve">uplink rate control function </w:t>
      </w:r>
      <w:r w:rsidRPr="00094AFB">
        <w:rPr>
          <w:szCs w:val="22"/>
        </w:rPr>
        <w:t xml:space="preserve">which manages the sharing of </w:t>
      </w:r>
      <w:r w:rsidRPr="00094AFB">
        <w:t>uplink resources between radio bearers. RRC controls the uplink rate control function by giving each bearer a priority and a prioritised bit rate (PBR). The values signalled may not be related to the ones signalled via S1 to the eNB.</w:t>
      </w:r>
    </w:p>
    <w:p w14:paraId="0E5D4760" w14:textId="77777777" w:rsidR="00D51AC6" w:rsidRPr="00094AFB" w:rsidRDefault="00D51AC6" w:rsidP="00E10AA0">
      <w:pPr>
        <w:rPr>
          <w:szCs w:val="22"/>
        </w:rPr>
      </w:pPr>
      <w:r w:rsidRPr="00094AFB">
        <w:t xml:space="preserve">The uplink rate control function ensures that the UE serves its radio bearer(s) </w:t>
      </w:r>
      <w:r w:rsidRPr="00094AFB">
        <w:rPr>
          <w:szCs w:val="22"/>
        </w:rPr>
        <w:t>in the following sequence:</w:t>
      </w:r>
    </w:p>
    <w:p w14:paraId="2B87DEE1" w14:textId="77777777" w:rsidR="00D51AC6" w:rsidRPr="00094AFB" w:rsidRDefault="00D51AC6" w:rsidP="00E10AA0">
      <w:pPr>
        <w:pStyle w:val="B1"/>
      </w:pPr>
      <w:r w:rsidRPr="00094AFB">
        <w:t>1.</w:t>
      </w:r>
      <w:r w:rsidRPr="00094AFB">
        <w:tab/>
        <w:t>All the radio bearer(s) in decreasing priority order up to their PBR;</w:t>
      </w:r>
    </w:p>
    <w:p w14:paraId="167E2FA3" w14:textId="77777777" w:rsidR="00D51AC6" w:rsidRPr="00094AFB" w:rsidRDefault="00D51AC6" w:rsidP="00E10AA0">
      <w:pPr>
        <w:pStyle w:val="B1"/>
      </w:pPr>
      <w:r w:rsidRPr="00094AFB">
        <w:t>2.</w:t>
      </w:r>
      <w:r w:rsidRPr="00094AFB">
        <w:tab/>
        <w:t>All the radio bearer(s) in decreasing priority order for the remaining resources assigned by the grant.</w:t>
      </w:r>
    </w:p>
    <w:p w14:paraId="01F64826" w14:textId="77777777" w:rsidR="00D51AC6" w:rsidRPr="00094AFB" w:rsidRDefault="00D51AC6" w:rsidP="00E10AA0">
      <w:pPr>
        <w:pStyle w:val="NO"/>
      </w:pPr>
      <w:r w:rsidRPr="00094AFB">
        <w:t>NOTE1:</w:t>
      </w:r>
      <w:r w:rsidRPr="00094AFB">
        <w:tab/>
        <w:t>In case the PBRs are all set to zero, the first step is skipped and the radio bearer(s) are served in strict priority order: the UE maximises the transmission of higher priority data.</w:t>
      </w:r>
    </w:p>
    <w:p w14:paraId="603A9BAA" w14:textId="77777777" w:rsidR="00D51AC6" w:rsidRPr="00094AFB" w:rsidRDefault="00D51AC6" w:rsidP="00E10AA0">
      <w:pPr>
        <w:pStyle w:val="NO"/>
      </w:pPr>
      <w:r w:rsidRPr="00094AFB">
        <w:t>NOTE2:</w:t>
      </w:r>
      <w:r w:rsidRPr="00094AFB">
        <w:tab/>
        <w:t xml:space="preserve">By limiting the total grant to the UE, the eNB can ensure that the </w:t>
      </w:r>
      <w:r w:rsidR="0081386C" w:rsidRPr="00094AFB">
        <w:t>UE-</w:t>
      </w:r>
      <w:r w:rsidRPr="00094AFB">
        <w:t xml:space="preserve">AMBR </w:t>
      </w:r>
      <w:r w:rsidR="006B7195" w:rsidRPr="00094AFB">
        <w:t xml:space="preserve">plus the sum of MBRs </w:t>
      </w:r>
      <w:r w:rsidRPr="00094AFB">
        <w:t>is not exceeded.</w:t>
      </w:r>
    </w:p>
    <w:p w14:paraId="4372BC00" w14:textId="77777777" w:rsidR="006F20EB" w:rsidRPr="00094AFB" w:rsidRDefault="006F20EB" w:rsidP="00E10AA0">
      <w:pPr>
        <w:pStyle w:val="NO"/>
      </w:pPr>
      <w:r w:rsidRPr="00094AFB">
        <w:t>NOTE3:</w:t>
      </w:r>
      <w:r w:rsidRPr="00094AFB">
        <w:tab/>
        <w:t>Provided the higher layers are responsive to congestion indications, the eNB can enforce the MBR of an uplink radio bearer by triggering congestion indications towards higher layers and by shaping the data rate towards the S1 interface.</w:t>
      </w:r>
    </w:p>
    <w:p w14:paraId="23A3246B" w14:textId="77777777" w:rsidR="00D51AC6" w:rsidRPr="00094AFB" w:rsidRDefault="00D51AC6" w:rsidP="00E10AA0">
      <w:r w:rsidRPr="00094AFB">
        <w:t>If more than one radio bearer has the same priority, the UE shall serve these radio bearers equally.</w:t>
      </w:r>
    </w:p>
    <w:p w14:paraId="44B8DD3C" w14:textId="77777777" w:rsidR="00D86B0E" w:rsidRPr="00094AFB" w:rsidRDefault="00D86B0E" w:rsidP="00472A4C">
      <w:pPr>
        <w:pStyle w:val="Heading3"/>
      </w:pPr>
      <w:bookmarkStart w:id="2028" w:name="_Toc20402929"/>
      <w:bookmarkStart w:id="2029" w:name="_Toc29372435"/>
      <w:bookmarkStart w:id="2030" w:name="_Toc37760389"/>
      <w:bookmarkStart w:id="2031" w:name="_Toc46498625"/>
      <w:bookmarkStart w:id="2032" w:name="_Toc52490938"/>
      <w:bookmarkStart w:id="2033" w:name="_Toc156248427"/>
      <w:r w:rsidRPr="00094AFB">
        <w:rPr>
          <w:rFonts w:eastAsia="SimSun"/>
          <w:kern w:val="2"/>
        </w:rPr>
        <w:t>11.4.3</w:t>
      </w:r>
      <w:r w:rsidR="003B7064" w:rsidRPr="00094AFB">
        <w:rPr>
          <w:rFonts w:eastAsia="SimSun"/>
          <w:kern w:val="2"/>
        </w:rPr>
        <w:tab/>
      </w:r>
      <w:r w:rsidRPr="00094AFB">
        <w:rPr>
          <w:kern w:val="2"/>
        </w:rPr>
        <w:t>UE-AMBR for Dual Connectivity</w:t>
      </w:r>
      <w:bookmarkEnd w:id="2028"/>
      <w:bookmarkEnd w:id="2029"/>
      <w:bookmarkEnd w:id="2030"/>
      <w:bookmarkEnd w:id="2031"/>
      <w:bookmarkEnd w:id="2032"/>
      <w:bookmarkEnd w:id="2033"/>
    </w:p>
    <w:p w14:paraId="030C21C4" w14:textId="77777777" w:rsidR="00D86B0E" w:rsidRPr="00094AFB" w:rsidRDefault="00D86B0E" w:rsidP="00E10AA0">
      <w:r w:rsidRPr="00094AFB">
        <w:t>In DC, the MeNB ensures that the UE-AMBR is not exceeded by</w:t>
      </w:r>
      <w:r w:rsidR="00BE1E92" w:rsidRPr="00094AFB">
        <w:t>:</w:t>
      </w:r>
    </w:p>
    <w:p w14:paraId="0377FCF3" w14:textId="77777777" w:rsidR="00D86B0E" w:rsidRPr="00094AFB" w:rsidRDefault="00D86B0E" w:rsidP="00E10AA0">
      <w:pPr>
        <w:pStyle w:val="B1"/>
      </w:pPr>
      <w:r w:rsidRPr="00094AFB">
        <w:t>1)</w:t>
      </w:r>
      <w:r w:rsidR="00BE1E92" w:rsidRPr="00094AFB">
        <w:tab/>
      </w:r>
      <w:r w:rsidRPr="00094AFB">
        <w:t>limiting the resources it allocates to the UE in MCG; and</w:t>
      </w:r>
    </w:p>
    <w:p w14:paraId="2D2FB838" w14:textId="77777777" w:rsidR="00D86B0E" w:rsidRPr="00094AFB" w:rsidRDefault="00D86B0E" w:rsidP="00E10AA0">
      <w:pPr>
        <w:pStyle w:val="B1"/>
      </w:pPr>
      <w:r w:rsidRPr="00094AFB">
        <w:t>2)</w:t>
      </w:r>
      <w:r w:rsidR="00BE1E92" w:rsidRPr="00094AFB">
        <w:tab/>
      </w:r>
      <w:r w:rsidRPr="00094AFB">
        <w:t>indicating to the SeNB a limit so that the SeNB can also in turn guarantee that this limit is not exceeded.</w:t>
      </w:r>
    </w:p>
    <w:p w14:paraId="1ABB00D2" w14:textId="77777777" w:rsidR="00C3484A" w:rsidRPr="00094AFB" w:rsidRDefault="00C3484A" w:rsidP="00C3484A">
      <w:r w:rsidRPr="00094AFB">
        <w:rPr>
          <w:lang w:eastAsia="zh-CN"/>
        </w:rPr>
        <w:t xml:space="preserve">For </w:t>
      </w:r>
      <w:r w:rsidRPr="00094AFB">
        <w:t>s</w:t>
      </w:r>
      <w:r w:rsidRPr="00094AFB">
        <w:rPr>
          <w:lang w:eastAsia="zh-CN"/>
        </w:rPr>
        <w:t>plit bearers the</w:t>
      </w:r>
      <w:r w:rsidRPr="00094AFB">
        <w:t xml:space="preserve"> </w:t>
      </w:r>
      <w:r w:rsidRPr="00094AFB">
        <w:rPr>
          <w:lang w:eastAsia="zh-CN"/>
        </w:rPr>
        <w:t>SeNB ignores the indicated downlink UE-AMBR</w:t>
      </w:r>
      <w:r w:rsidRPr="00094AFB">
        <w:t>. If the SeNB is not configured to serve the uplink for split bearers, the SeNB ignores the indicated uplink UE-AMBR.</w:t>
      </w:r>
    </w:p>
    <w:p w14:paraId="131B43A2" w14:textId="77777777" w:rsidR="00D51AC6" w:rsidRPr="00094AFB" w:rsidRDefault="00D51AC6" w:rsidP="009C26DC">
      <w:pPr>
        <w:pStyle w:val="Heading2"/>
      </w:pPr>
      <w:bookmarkStart w:id="2034" w:name="_Toc20402930"/>
      <w:bookmarkStart w:id="2035" w:name="_Toc29372436"/>
      <w:bookmarkStart w:id="2036" w:name="_Toc37760390"/>
      <w:bookmarkStart w:id="2037" w:name="_Toc46498626"/>
      <w:bookmarkStart w:id="2038" w:name="_Toc52490939"/>
      <w:bookmarkStart w:id="2039" w:name="_Toc156248428"/>
      <w:r w:rsidRPr="00094AFB">
        <w:lastRenderedPageBreak/>
        <w:t>11.5</w:t>
      </w:r>
      <w:r w:rsidRPr="00094AFB">
        <w:tab/>
        <w:t>CQI reporting for Scheduling</w:t>
      </w:r>
      <w:bookmarkEnd w:id="2034"/>
      <w:bookmarkEnd w:id="2035"/>
      <w:bookmarkEnd w:id="2036"/>
      <w:bookmarkEnd w:id="2037"/>
      <w:bookmarkEnd w:id="2038"/>
      <w:bookmarkEnd w:id="2039"/>
    </w:p>
    <w:p w14:paraId="17FE56B0" w14:textId="77777777" w:rsidR="00D51AC6" w:rsidRPr="00094AFB" w:rsidRDefault="00D51AC6" w:rsidP="00E10AA0">
      <w:r w:rsidRPr="00094AFB">
        <w:t>The time and frequency resources used by the UE to report CQI are under the control of the eNB. CQI reporting can be either periodic or aperiodic. A UE can be configured to have both periodic and aperiodic reporting at the same time. In case both periodic and aperiodic reporting occurs in the same subframe</w:t>
      </w:r>
      <w:r w:rsidR="0021514A" w:rsidRPr="00094AFB">
        <w:rPr>
          <w:lang w:eastAsia="ko-KR"/>
        </w:rPr>
        <w:t xml:space="preserve"> for a particular CG</w:t>
      </w:r>
      <w:r w:rsidRPr="00094AFB">
        <w:t>, only the aperiodic report is transmitted in that subframe.</w:t>
      </w:r>
    </w:p>
    <w:p w14:paraId="13505BF2" w14:textId="77777777" w:rsidR="00D51AC6" w:rsidRPr="00094AFB" w:rsidRDefault="00D51AC6" w:rsidP="00E10AA0">
      <w:r w:rsidRPr="00094AFB">
        <w:t>For efficient support of localized, distributed and MIMO transmissions, E-UTRA supports three types of CQI reporting:</w:t>
      </w:r>
    </w:p>
    <w:p w14:paraId="0CE3FF03" w14:textId="77777777" w:rsidR="00D51AC6" w:rsidRPr="00094AFB" w:rsidRDefault="00D51AC6" w:rsidP="00E10AA0">
      <w:pPr>
        <w:pStyle w:val="B1"/>
      </w:pPr>
      <w:r w:rsidRPr="00094AFB">
        <w:t>-</w:t>
      </w:r>
      <w:r w:rsidRPr="00094AFB">
        <w:tab/>
        <w:t>Wideband type: providing channel quality information of entire system bandwidth of the cell;</w:t>
      </w:r>
    </w:p>
    <w:p w14:paraId="21BAD8BE" w14:textId="77777777" w:rsidR="00D51AC6" w:rsidRPr="00094AFB" w:rsidRDefault="00D51AC6" w:rsidP="00E10AA0">
      <w:pPr>
        <w:pStyle w:val="B1"/>
      </w:pPr>
      <w:r w:rsidRPr="00094AFB">
        <w:t>-</w:t>
      </w:r>
      <w:r w:rsidRPr="00094AFB">
        <w:tab/>
        <w:t>Multi-band type: providing channel quality information of some subset(s) of system bandwidth of the cell;</w:t>
      </w:r>
    </w:p>
    <w:p w14:paraId="1819A729" w14:textId="77777777" w:rsidR="00D51AC6" w:rsidRPr="00094AFB" w:rsidRDefault="00D51AC6" w:rsidP="00E10AA0">
      <w:pPr>
        <w:pStyle w:val="B1"/>
      </w:pPr>
      <w:r w:rsidRPr="00094AFB">
        <w:t>-</w:t>
      </w:r>
      <w:r w:rsidRPr="00094AFB">
        <w:tab/>
        <w:t xml:space="preserve">MIMO type: </w:t>
      </w:r>
      <w:r w:rsidR="00C84F52" w:rsidRPr="00094AFB">
        <w:t>open loop or closed loop operation (with or without PMI feedback)</w:t>
      </w:r>
      <w:r w:rsidRPr="00094AFB">
        <w:t>.</w:t>
      </w:r>
    </w:p>
    <w:p w14:paraId="2B2E9F95" w14:textId="77777777" w:rsidR="00D51AC6" w:rsidRPr="00094AFB" w:rsidRDefault="00D51AC6" w:rsidP="00E10AA0">
      <w:r w:rsidRPr="00094AFB">
        <w:t>Periodic CQI reporting is defined by the following characteristics:</w:t>
      </w:r>
    </w:p>
    <w:p w14:paraId="36ACE47E" w14:textId="77777777" w:rsidR="00D51AC6" w:rsidRPr="00094AFB" w:rsidRDefault="00D51AC6" w:rsidP="00E10AA0">
      <w:pPr>
        <w:pStyle w:val="B1"/>
      </w:pPr>
      <w:r w:rsidRPr="00094AFB">
        <w:t>-</w:t>
      </w:r>
      <w:r w:rsidRPr="00094AFB">
        <w:tab/>
        <w:t>When the UE is allocated PUSCH resources in a subframe where a periodic CQI report is configured to be sent, the periodic CQI report is transmitted together with uplink data on the PUSCH. Otherwise, the periodic CQI reports are sent on the PUCCH.</w:t>
      </w:r>
    </w:p>
    <w:p w14:paraId="21C6914D" w14:textId="77777777" w:rsidR="00D51AC6" w:rsidRPr="00094AFB" w:rsidRDefault="00D51AC6" w:rsidP="00E10AA0">
      <w:r w:rsidRPr="00094AFB">
        <w:t>Aperiodic CQI reporting is defined by the following characteristics:</w:t>
      </w:r>
    </w:p>
    <w:p w14:paraId="59C0F8C2" w14:textId="77777777" w:rsidR="00D51AC6" w:rsidRPr="00094AFB" w:rsidRDefault="00D51AC6" w:rsidP="00487BF1">
      <w:pPr>
        <w:pStyle w:val="B1"/>
      </w:pPr>
      <w:r w:rsidRPr="00094AFB">
        <w:t>-</w:t>
      </w:r>
      <w:r w:rsidRPr="00094AFB">
        <w:tab/>
        <w:t>The report is scheduled by the eNB via the PDCCH;</w:t>
      </w:r>
    </w:p>
    <w:p w14:paraId="5B1416BF" w14:textId="77777777" w:rsidR="00D51AC6" w:rsidRPr="00094AFB" w:rsidRDefault="00D51AC6" w:rsidP="00487BF1">
      <w:pPr>
        <w:pStyle w:val="B1"/>
      </w:pPr>
      <w:r w:rsidRPr="00094AFB">
        <w:t>-</w:t>
      </w:r>
      <w:r w:rsidRPr="00094AFB">
        <w:tab/>
        <w:t>Transmitted together with uplink data on PUSCH.</w:t>
      </w:r>
    </w:p>
    <w:p w14:paraId="2CB98949" w14:textId="77777777" w:rsidR="00D51AC6" w:rsidRPr="00094AFB" w:rsidRDefault="00D51AC6" w:rsidP="00E10AA0">
      <w:r w:rsidRPr="00094AFB">
        <w:t>When a CQI report is transmitted together with uplink data on PUSCH, it is multiplexed with the transport block by L1 (i.e. the CQI report is not part of the uplink the transport block).</w:t>
      </w:r>
    </w:p>
    <w:p w14:paraId="64D47E93" w14:textId="77777777" w:rsidR="00D51AC6" w:rsidRPr="00094AFB" w:rsidRDefault="00D51AC6" w:rsidP="00E10AA0">
      <w:r w:rsidRPr="00094AFB">
        <w:t>The eNB configures a set of sizes and formats of the reports. Size and format of the report depends on whether it is transmitted over PUCCH or PUSCH and whether it is a periodic or aperiodic CQI report.</w:t>
      </w:r>
    </w:p>
    <w:p w14:paraId="4708AB10" w14:textId="77777777" w:rsidR="00FC14C8" w:rsidRPr="00094AFB" w:rsidRDefault="00FC14C8" w:rsidP="009C26DC">
      <w:pPr>
        <w:pStyle w:val="Heading2"/>
      </w:pPr>
      <w:bookmarkStart w:id="2040" w:name="_Toc20402931"/>
      <w:bookmarkStart w:id="2041" w:name="_Toc29372437"/>
      <w:bookmarkStart w:id="2042" w:name="_Toc37760391"/>
      <w:bookmarkStart w:id="2043" w:name="_Toc46498627"/>
      <w:bookmarkStart w:id="2044" w:name="_Toc52490940"/>
      <w:bookmarkStart w:id="2045" w:name="_Toc156248429"/>
      <w:r w:rsidRPr="00094AFB">
        <w:t>11.6</w:t>
      </w:r>
      <w:r w:rsidRPr="00094AFB">
        <w:tab/>
        <w:t>Explicit Congestion Notification</w:t>
      </w:r>
      <w:bookmarkEnd w:id="2040"/>
      <w:bookmarkEnd w:id="2041"/>
      <w:bookmarkEnd w:id="2042"/>
      <w:bookmarkEnd w:id="2043"/>
      <w:bookmarkEnd w:id="2044"/>
      <w:bookmarkEnd w:id="2045"/>
    </w:p>
    <w:p w14:paraId="3297609A" w14:textId="77777777" w:rsidR="00FC14C8" w:rsidRPr="00094AFB" w:rsidRDefault="00FC14C8" w:rsidP="00E10AA0">
      <w:r w:rsidRPr="00094AFB">
        <w:t xml:space="preserve">The eNB and the UE support of the Explicit Congestion Notification (ECN) is specified in </w:t>
      </w:r>
      <w:r w:rsidR="00757D40" w:rsidRPr="00094AFB">
        <w:t>clause</w:t>
      </w:r>
      <w:r w:rsidRPr="00094AFB">
        <w:t xml:space="preserve"> 5 of </w:t>
      </w:r>
      <w:r w:rsidR="00371F22" w:rsidRPr="00094AFB">
        <w:t xml:space="preserve">IETF RFC 3168 </w:t>
      </w:r>
      <w:r w:rsidRPr="00094AFB">
        <w:t xml:space="preserve">[35] (i.e., the normative part of </w:t>
      </w:r>
      <w:r w:rsidR="00371F22" w:rsidRPr="00094AFB">
        <w:t xml:space="preserve">IETF RFC 3168 </w:t>
      </w:r>
      <w:r w:rsidRPr="00094AFB">
        <w:t xml:space="preserve">[35] that applies to the </w:t>
      </w:r>
      <w:r w:rsidRPr="00094AFB">
        <w:rPr>
          <w:lang w:eastAsia="ko-KR"/>
        </w:rPr>
        <w:t>end-to-end flow of IP packets</w:t>
      </w:r>
      <w:r w:rsidRPr="00094AFB">
        <w:t xml:space="preserve">), and below. </w:t>
      </w:r>
      <w:r w:rsidR="007174F9" w:rsidRPr="00094AFB">
        <w:t>ECN is beneficial especially for latency sensitive interactived applications such as chat and gaming as well as for real-time voice and video, this because loss as a congestion signal is avoided, losses that would otherwise necessitate retransmission of packets with additional application delay as a result.</w:t>
      </w:r>
    </w:p>
    <w:p w14:paraId="7461BAF9" w14:textId="77777777" w:rsidR="00FC14C8" w:rsidRPr="00094AFB" w:rsidRDefault="00FC14C8" w:rsidP="00E10AA0">
      <w:r w:rsidRPr="00094AFB">
        <w:t>The eNB should set the Congestion Experienced (CE) codepoint (</w:t>
      </w:r>
      <w:r w:rsidR="00FA4A7A" w:rsidRPr="00094AFB">
        <w:t>'</w:t>
      </w:r>
      <w:r w:rsidRPr="00094AFB">
        <w:t>11</w:t>
      </w:r>
      <w:r w:rsidR="00FA4A7A" w:rsidRPr="00094AFB">
        <w:t>'</w:t>
      </w:r>
      <w:r w:rsidRPr="00094AFB">
        <w:t>) in PDCP SDUs in the downlink direction to indicate downlink (radio) congestion if those PDCP SDUs have one of the two ECN-Capable Transport (ECT) codepoints set. The eNB should set the Congestion Experienced (CE) codepoint (</w:t>
      </w:r>
      <w:r w:rsidR="00FA4A7A" w:rsidRPr="00094AFB">
        <w:t>'</w:t>
      </w:r>
      <w:r w:rsidRPr="00094AFB">
        <w:t>11</w:t>
      </w:r>
      <w:r w:rsidR="00FA4A7A" w:rsidRPr="00094AFB">
        <w:t>'</w:t>
      </w:r>
      <w:r w:rsidRPr="00094AFB">
        <w:t>) in PDCP SDUs in the uplink direction to indicate uplink (radio) congestion if those PDCP SDUs have one of the two ECN-Capable Transport (ECT) codepoints set.</w:t>
      </w:r>
      <w:r w:rsidR="007174F9" w:rsidRPr="00094AFB">
        <w:t xml:space="preserve"> ECN marking should be per the recommendations in </w:t>
      </w:r>
      <w:r w:rsidR="00371F22" w:rsidRPr="00094AFB">
        <w:rPr>
          <w:noProof/>
        </w:rPr>
        <w:t xml:space="preserve">IETF RFC 7567 </w:t>
      </w:r>
      <w:r w:rsidR="007174F9" w:rsidRPr="00094AFB">
        <w:t>[73].</w:t>
      </w:r>
    </w:p>
    <w:p w14:paraId="644EEA26" w14:textId="77777777" w:rsidR="005663C7" w:rsidRPr="00094AFB" w:rsidRDefault="005663C7" w:rsidP="005663C7">
      <w:pPr>
        <w:pStyle w:val="Heading2"/>
      </w:pPr>
      <w:bookmarkStart w:id="2046" w:name="_Toc20402932"/>
      <w:bookmarkStart w:id="2047" w:name="_Toc29372438"/>
      <w:bookmarkStart w:id="2048" w:name="_Toc37760392"/>
      <w:bookmarkStart w:id="2049" w:name="_Toc46498628"/>
      <w:bookmarkStart w:id="2050" w:name="_Toc52490941"/>
      <w:bookmarkStart w:id="2051" w:name="_Toc156248430"/>
      <w:r w:rsidRPr="00094AFB">
        <w:t>11.7</w:t>
      </w:r>
      <w:r w:rsidRPr="00094AFB">
        <w:tab/>
        <w:t>DL channel quality reporting</w:t>
      </w:r>
      <w:bookmarkEnd w:id="2046"/>
      <w:bookmarkEnd w:id="2047"/>
      <w:bookmarkEnd w:id="2048"/>
      <w:bookmarkEnd w:id="2049"/>
      <w:bookmarkEnd w:id="2050"/>
      <w:bookmarkEnd w:id="2051"/>
    </w:p>
    <w:p w14:paraId="4279B235" w14:textId="77777777" w:rsidR="003373CC" w:rsidRPr="00094AFB" w:rsidRDefault="00EC11C9" w:rsidP="005663C7">
      <w:r w:rsidRPr="00094AFB">
        <w:t>The DL channel quality report is only applicable to BL UEs, UEs in enhanced coverage and NB-IoT UEs.</w:t>
      </w:r>
    </w:p>
    <w:p w14:paraId="51B68580" w14:textId="77777777" w:rsidR="005663C7" w:rsidRPr="00094AFB" w:rsidRDefault="005663C7" w:rsidP="005663C7">
      <w:r w:rsidRPr="00094AFB">
        <w:t>The DL channel quality report in RRC_IDLE is defined by the following characteristics:</w:t>
      </w:r>
    </w:p>
    <w:p w14:paraId="622C6F11" w14:textId="77777777" w:rsidR="005663C7" w:rsidRPr="00094AFB" w:rsidRDefault="005663C7" w:rsidP="005663C7">
      <w:pPr>
        <w:pStyle w:val="B1"/>
      </w:pPr>
      <w:r w:rsidRPr="00094AFB">
        <w:t>-</w:t>
      </w:r>
      <w:r w:rsidRPr="00094AFB">
        <w:tab/>
        <w:t>The reporting is configured by eNB via system information;</w:t>
      </w:r>
    </w:p>
    <w:p w14:paraId="5DADCAC5" w14:textId="77777777" w:rsidR="00EC11C9" w:rsidRPr="00094AFB" w:rsidRDefault="00EC11C9" w:rsidP="005663C7">
      <w:pPr>
        <w:pStyle w:val="B1"/>
      </w:pPr>
      <w:r w:rsidRPr="00094AFB">
        <w:t>-</w:t>
      </w:r>
      <w:r w:rsidRPr="00094AFB">
        <w:tab/>
        <w:t>For NB-IOT UEs:</w:t>
      </w:r>
    </w:p>
    <w:p w14:paraId="6F48E179" w14:textId="77777777" w:rsidR="005663C7" w:rsidRPr="00094AFB" w:rsidRDefault="005663C7" w:rsidP="00324FF0">
      <w:pPr>
        <w:pStyle w:val="B2"/>
      </w:pPr>
      <w:r w:rsidRPr="00094AFB">
        <w:t>-</w:t>
      </w:r>
      <w:r w:rsidRPr="00094AFB">
        <w:tab/>
        <w:t>The report is related to the DL carrier used for the initial random access procedure;</w:t>
      </w:r>
    </w:p>
    <w:p w14:paraId="59FECD1A" w14:textId="77777777" w:rsidR="005663C7" w:rsidRPr="00094AFB" w:rsidRDefault="005663C7" w:rsidP="00324FF0">
      <w:pPr>
        <w:pStyle w:val="B2"/>
      </w:pPr>
      <w:r w:rsidRPr="00094AFB">
        <w:t>-</w:t>
      </w:r>
      <w:r w:rsidRPr="00094AFB">
        <w:tab/>
        <w:t>The report is carried in the RRC message during the random access procedure.</w:t>
      </w:r>
    </w:p>
    <w:p w14:paraId="1F0F38E3" w14:textId="77777777" w:rsidR="000C2B38" w:rsidRPr="00094AFB" w:rsidRDefault="000C2B38" w:rsidP="000C2B38">
      <w:bookmarkStart w:id="2052" w:name="_Toc20402933"/>
      <w:bookmarkStart w:id="2053" w:name="_Toc29372439"/>
      <w:r w:rsidRPr="00094AFB">
        <w:t>The DL channel quality report in RRC_CONNECTED is defined by the following characteristics:</w:t>
      </w:r>
    </w:p>
    <w:p w14:paraId="26061929" w14:textId="77777777" w:rsidR="000C2B38" w:rsidRPr="00094AFB" w:rsidRDefault="000C2B38" w:rsidP="000C2B38">
      <w:pPr>
        <w:pStyle w:val="B1"/>
      </w:pPr>
      <w:r w:rsidRPr="00094AFB">
        <w:t>-</w:t>
      </w:r>
      <w:r w:rsidRPr="00094AFB">
        <w:tab/>
        <w:t>The reporting is triggered by the eNB via a MAC Control Element;</w:t>
      </w:r>
    </w:p>
    <w:p w14:paraId="52FFF251" w14:textId="77777777" w:rsidR="000C2B38" w:rsidRPr="00094AFB" w:rsidRDefault="000C2B38" w:rsidP="000C2B38">
      <w:pPr>
        <w:pStyle w:val="B1"/>
      </w:pPr>
      <w:r w:rsidRPr="00094AFB">
        <w:lastRenderedPageBreak/>
        <w:t>-</w:t>
      </w:r>
      <w:r w:rsidRPr="00094AFB">
        <w:tab/>
      </w:r>
      <w:r w:rsidR="00EC11C9" w:rsidRPr="00094AFB">
        <w:t>For NB-IOT UEs, t</w:t>
      </w:r>
      <w:r w:rsidRPr="00094AFB">
        <w:t>he report is related to the configured DL carrier used in unicast transmission;</w:t>
      </w:r>
    </w:p>
    <w:p w14:paraId="3FFFDEA6" w14:textId="77777777" w:rsidR="000C2B38" w:rsidRPr="00094AFB" w:rsidRDefault="000C2B38" w:rsidP="000C2B38">
      <w:pPr>
        <w:pStyle w:val="B1"/>
      </w:pPr>
      <w:r w:rsidRPr="00094AFB">
        <w:t>-</w:t>
      </w:r>
      <w:r w:rsidRPr="00094AFB">
        <w:tab/>
        <w:t>The report is carried in a MAC Control Element.</w:t>
      </w:r>
    </w:p>
    <w:p w14:paraId="560D5C3F" w14:textId="77777777" w:rsidR="00D51AC6" w:rsidRPr="00094AFB" w:rsidRDefault="00D51AC6" w:rsidP="009C26DC">
      <w:pPr>
        <w:pStyle w:val="Heading1"/>
      </w:pPr>
      <w:bookmarkStart w:id="2054" w:name="_Toc37760393"/>
      <w:bookmarkStart w:id="2055" w:name="_Toc46498629"/>
      <w:bookmarkStart w:id="2056" w:name="_Toc52490942"/>
      <w:bookmarkStart w:id="2057" w:name="_Toc156248431"/>
      <w:r w:rsidRPr="00094AFB">
        <w:t>12</w:t>
      </w:r>
      <w:r w:rsidRPr="00094AFB">
        <w:tab/>
        <w:t>DRX in RRC_CONNECTED</w:t>
      </w:r>
      <w:bookmarkEnd w:id="2052"/>
      <w:bookmarkEnd w:id="2053"/>
      <w:bookmarkEnd w:id="2054"/>
      <w:bookmarkEnd w:id="2055"/>
      <w:bookmarkEnd w:id="2056"/>
      <w:bookmarkEnd w:id="2057"/>
    </w:p>
    <w:p w14:paraId="5998C3D6" w14:textId="77777777" w:rsidR="00D51AC6" w:rsidRPr="00094AFB" w:rsidRDefault="00D51AC6" w:rsidP="00E10AA0">
      <w:r w:rsidRPr="00094AFB">
        <w:t>In order to enable reasonable UE battery consumption, DRX in E-UTRAN is characterised by the following:</w:t>
      </w:r>
    </w:p>
    <w:p w14:paraId="549DD89C" w14:textId="77777777" w:rsidR="00D51AC6" w:rsidRPr="00094AFB" w:rsidRDefault="00D51AC6" w:rsidP="00E10AA0">
      <w:pPr>
        <w:pStyle w:val="B1"/>
      </w:pPr>
      <w:r w:rsidRPr="00094AFB">
        <w:t>-</w:t>
      </w:r>
      <w:r w:rsidRPr="00094AFB">
        <w:tab/>
        <w:t>Per UE mechanism (as opposed to per radio bearer);</w:t>
      </w:r>
    </w:p>
    <w:p w14:paraId="468BB9C7" w14:textId="77777777" w:rsidR="00D51AC6" w:rsidRPr="00094AFB" w:rsidRDefault="00D51AC6" w:rsidP="00E10AA0">
      <w:pPr>
        <w:pStyle w:val="B1"/>
      </w:pPr>
      <w:r w:rsidRPr="00094AFB">
        <w:t>-</w:t>
      </w:r>
      <w:r w:rsidRPr="00094AFB">
        <w:tab/>
        <w:t>No RRC or MAC substate to distinguish between different levels of DRX;</w:t>
      </w:r>
    </w:p>
    <w:p w14:paraId="7962F0B7" w14:textId="77777777" w:rsidR="00D51AC6" w:rsidRPr="00094AFB" w:rsidRDefault="00D51AC6" w:rsidP="00E10AA0">
      <w:pPr>
        <w:pStyle w:val="B1"/>
      </w:pPr>
      <w:r w:rsidRPr="00094AFB">
        <w:t>-</w:t>
      </w:r>
      <w:r w:rsidRPr="00094AFB">
        <w:tab/>
        <w:t xml:space="preserve">Available DRX values are controlled by the network and start from non-DRX up to </w:t>
      </w:r>
      <w:r w:rsidR="003E0D55" w:rsidRPr="00094AFB">
        <w:t>10.24</w:t>
      </w:r>
      <w:r w:rsidRPr="00094AFB">
        <w:t xml:space="preserve"> seconds</w:t>
      </w:r>
      <w:r w:rsidR="003E0D55" w:rsidRPr="00094AFB">
        <w:t>;</w:t>
      </w:r>
    </w:p>
    <w:p w14:paraId="63B98C1F" w14:textId="77777777" w:rsidR="00D51AC6" w:rsidRPr="00094AFB" w:rsidRDefault="00D51AC6" w:rsidP="00E10AA0">
      <w:pPr>
        <w:pStyle w:val="B1"/>
      </w:pPr>
      <w:r w:rsidRPr="00094AFB">
        <w:t>-</w:t>
      </w:r>
      <w:r w:rsidRPr="00094AFB">
        <w:tab/>
        <w:t>Measurement requirement and reporting criteria can differ according to the length of the DRX interval i.e. long DRX intervals may experience more relaxed requirements;</w:t>
      </w:r>
    </w:p>
    <w:p w14:paraId="604173FA" w14:textId="77777777" w:rsidR="00D51AC6" w:rsidRPr="00094AFB" w:rsidRDefault="00D51AC6" w:rsidP="00E10AA0">
      <w:pPr>
        <w:pStyle w:val="B1"/>
      </w:pPr>
      <w:r w:rsidRPr="00094AFB">
        <w:t>-</w:t>
      </w:r>
      <w:r w:rsidRPr="00094AFB">
        <w:tab/>
        <w:t>Irrespective of DRX, UE may use first available RACH opportunity to send an UL measurement report;</w:t>
      </w:r>
    </w:p>
    <w:p w14:paraId="4A0B1B2E" w14:textId="77777777" w:rsidR="00D51AC6" w:rsidRPr="00094AFB" w:rsidRDefault="00D51AC6" w:rsidP="00E10AA0">
      <w:pPr>
        <w:pStyle w:val="B1"/>
      </w:pPr>
      <w:r w:rsidRPr="00094AFB">
        <w:t>-</w:t>
      </w:r>
      <w:r w:rsidRPr="00094AFB">
        <w:tab/>
        <w:t>HARQ operation related to data transmission is independent of DRX operation and the UE wakes up to read the PDCCH for possible retransmissions and/or ACK/NAK signalling regardless of DRX In the downlink, a timer is used to limit the time the UE stays awake awaiting for a retransmission</w:t>
      </w:r>
      <w:r w:rsidR="00637CEA" w:rsidRPr="00094AFB">
        <w:rPr>
          <w:rFonts w:eastAsia="SimSun"/>
          <w:lang w:eastAsia="zh-CN"/>
        </w:rPr>
        <w:t xml:space="preserve">. </w:t>
      </w:r>
      <w:r w:rsidR="00637CEA" w:rsidRPr="00094AFB">
        <w:t>In the uplink, for asynchronous HARQ, a timer is used to limit the time the UE stays awake awaiting for a retransmission</w:t>
      </w:r>
      <w:r w:rsidRPr="00094AFB">
        <w:t>;</w:t>
      </w:r>
    </w:p>
    <w:p w14:paraId="271E99FD" w14:textId="77777777" w:rsidR="00D51AC6" w:rsidRPr="00094AFB" w:rsidRDefault="00D51AC6" w:rsidP="00E10AA0">
      <w:pPr>
        <w:pStyle w:val="B1"/>
      </w:pPr>
      <w:r w:rsidRPr="00094AFB">
        <w:t>-</w:t>
      </w:r>
      <w:r w:rsidRPr="00094AFB">
        <w:tab/>
        <w:t xml:space="preserve">When DRX is configured, the UE may be further configured with an </w:t>
      </w:r>
      <w:r w:rsidR="00B515B8" w:rsidRPr="00094AFB">
        <w:t>"</w:t>
      </w:r>
      <w:r w:rsidRPr="00094AFB">
        <w:t>on-duration</w:t>
      </w:r>
      <w:r w:rsidR="00B515B8" w:rsidRPr="00094AFB">
        <w:t>"</w:t>
      </w:r>
      <w:r w:rsidR="001E35AC" w:rsidRPr="00094AFB">
        <w:t xml:space="preserve"> timer</w:t>
      </w:r>
      <w:r w:rsidRPr="00094AFB">
        <w:t xml:space="preserve"> during which time the UE monitors the </w:t>
      </w:r>
      <w:r w:rsidR="00083665" w:rsidRPr="00094AFB">
        <w:rPr>
          <w:lang w:eastAsia="ko-KR"/>
        </w:rPr>
        <w:t>PDCCH</w:t>
      </w:r>
      <w:r w:rsidRPr="00094AFB">
        <w:t>s for possible allocations;</w:t>
      </w:r>
    </w:p>
    <w:p w14:paraId="5C06566D" w14:textId="77777777" w:rsidR="00D51AC6" w:rsidRPr="00094AFB" w:rsidRDefault="00D51AC6" w:rsidP="00E10AA0">
      <w:pPr>
        <w:pStyle w:val="B1"/>
      </w:pPr>
      <w:r w:rsidRPr="00094AFB">
        <w:t>-</w:t>
      </w:r>
      <w:r w:rsidRPr="00094AFB">
        <w:tab/>
        <w:t xml:space="preserve">When DRX is configured, periodic CQI reports can only be sent by the UE during the </w:t>
      </w:r>
      <w:r w:rsidR="004C4A69" w:rsidRPr="00094AFB">
        <w:t>"</w:t>
      </w:r>
      <w:r w:rsidR="0019528F" w:rsidRPr="00094AFB">
        <w:t>active-time</w:t>
      </w:r>
      <w:r w:rsidR="004C4A69" w:rsidRPr="00094AFB">
        <w:t>"</w:t>
      </w:r>
      <w:r w:rsidR="0019528F" w:rsidRPr="00094AFB">
        <w:t>. RRC can further restrict periodic CQI reports so that they are only sent during the on-duration</w:t>
      </w:r>
      <w:r w:rsidRPr="00094AFB">
        <w:t>;</w:t>
      </w:r>
    </w:p>
    <w:p w14:paraId="7A2E736D" w14:textId="77777777" w:rsidR="00D51AC6" w:rsidRPr="00094AFB" w:rsidRDefault="00D51AC6" w:rsidP="00E10AA0">
      <w:pPr>
        <w:pStyle w:val="B1"/>
      </w:pPr>
      <w:r w:rsidRPr="00094AFB">
        <w:t>-</w:t>
      </w:r>
      <w:r w:rsidRPr="00094AFB">
        <w:tab/>
        <w:t>A timer</w:t>
      </w:r>
      <w:r w:rsidR="009D78BB" w:rsidRPr="00094AFB">
        <w:t xml:space="preserve"> per TAG</w:t>
      </w:r>
      <w:r w:rsidRPr="00094AFB">
        <w:t xml:space="preserve"> in the UE is used to detect need for obtaining timing advance</w:t>
      </w:r>
      <w:r w:rsidR="009D78BB" w:rsidRPr="00094AFB">
        <w:t xml:space="preserve"> for each TAG</w:t>
      </w:r>
      <w:r w:rsidRPr="00094AFB">
        <w:t>.</w:t>
      </w:r>
    </w:p>
    <w:p w14:paraId="630F2903" w14:textId="77777777" w:rsidR="00D51AC6" w:rsidRPr="00094AFB" w:rsidRDefault="00D51AC6" w:rsidP="00E10AA0">
      <w:r w:rsidRPr="00094AFB">
        <w:t>The following definitions apply to DRX in E-UTRAN</w:t>
      </w:r>
      <w:r w:rsidR="00A35EFB" w:rsidRPr="00094AFB">
        <w:rPr>
          <w:lang w:eastAsia="zh-TW"/>
        </w:rPr>
        <w:t>, except for NB-IoT</w:t>
      </w:r>
      <w:r w:rsidRPr="00094AFB">
        <w:t>:</w:t>
      </w:r>
    </w:p>
    <w:p w14:paraId="57A54137" w14:textId="77777777" w:rsidR="00D51AC6" w:rsidRPr="00094AFB" w:rsidRDefault="00D51AC6" w:rsidP="00E10AA0">
      <w:pPr>
        <w:pStyle w:val="B1"/>
      </w:pPr>
      <w:r w:rsidRPr="00094AFB">
        <w:t>-</w:t>
      </w:r>
      <w:r w:rsidRPr="00094AFB">
        <w:tab/>
      </w:r>
      <w:r w:rsidRPr="00094AFB">
        <w:rPr>
          <w:b/>
          <w:bCs/>
        </w:rPr>
        <w:t>on-duration</w:t>
      </w:r>
      <w:r w:rsidRPr="00094AFB">
        <w:t xml:space="preserve">: duration in </w:t>
      </w:r>
      <w:r w:rsidR="001E35AC" w:rsidRPr="00094AFB">
        <w:t xml:space="preserve">downlink subframes </w:t>
      </w:r>
      <w:r w:rsidRPr="00094AFB">
        <w:t>that the UE waits for, after waking up from DRX, to receive PDCCHs. If the UE successfully decodes a PDCCH, the UE stays awake and starts the inactivity timer;</w:t>
      </w:r>
    </w:p>
    <w:p w14:paraId="79C3AEBF" w14:textId="77777777" w:rsidR="00D51AC6" w:rsidRPr="00094AFB" w:rsidRDefault="00D51AC6" w:rsidP="00E10AA0">
      <w:pPr>
        <w:pStyle w:val="B1"/>
      </w:pPr>
      <w:r w:rsidRPr="00094AFB">
        <w:t>-</w:t>
      </w:r>
      <w:r w:rsidRPr="00094AFB">
        <w:tab/>
      </w:r>
      <w:r w:rsidRPr="00094AFB">
        <w:rPr>
          <w:b/>
          <w:bCs/>
        </w:rPr>
        <w:t>inactivity-timer</w:t>
      </w:r>
      <w:r w:rsidRPr="00094AFB">
        <w:t xml:space="preserve">: duration in </w:t>
      </w:r>
      <w:r w:rsidR="001E35AC" w:rsidRPr="00094AFB">
        <w:t xml:space="preserve">downlink subframes </w:t>
      </w:r>
      <w:r w:rsidRPr="00094AFB">
        <w:t>that the UE waits to successfully decode a PDCCH, from the last successful decoding of a PDCCH</w:t>
      </w:r>
      <w:r w:rsidR="003D0596" w:rsidRPr="00094AFB">
        <w:rPr>
          <w:rFonts w:eastAsia="SimSun"/>
          <w:lang w:eastAsia="zh-CN"/>
        </w:rPr>
        <w:t>,</w:t>
      </w:r>
      <w:r w:rsidRPr="00094AFB">
        <w:t xml:space="preserve"> failing which it re-enters DRX. The UE shall restart the inactivity timer following a single successful decoding of a PDCCH for a first transmission only (i.e. not for retransmissions).</w:t>
      </w:r>
    </w:p>
    <w:p w14:paraId="6313D86F" w14:textId="77777777" w:rsidR="00D51AC6" w:rsidRPr="00094AFB" w:rsidRDefault="00D51AC6" w:rsidP="00E10AA0">
      <w:pPr>
        <w:pStyle w:val="B1"/>
      </w:pPr>
      <w:r w:rsidRPr="00094AFB">
        <w:t>-</w:t>
      </w:r>
      <w:r w:rsidRPr="00094AFB">
        <w:tab/>
      </w:r>
      <w:r w:rsidRPr="00094AFB">
        <w:rPr>
          <w:b/>
        </w:rPr>
        <w:t>active-time</w:t>
      </w:r>
      <w:r w:rsidRPr="00094AFB">
        <w:t xml:space="preserve">: total duration that the UE is awake. This includes the </w:t>
      </w:r>
      <w:r w:rsidR="004C4A69" w:rsidRPr="00094AFB">
        <w:t>"</w:t>
      </w:r>
      <w:r w:rsidRPr="00094AFB">
        <w:t>on-duration</w:t>
      </w:r>
      <w:r w:rsidR="004C4A69" w:rsidRPr="00094AFB">
        <w:t>"</w:t>
      </w:r>
      <w:r w:rsidRPr="00094AFB">
        <w:t xml:space="preserve"> of the DRX cycle</w:t>
      </w:r>
      <w:r w:rsidR="008B2689" w:rsidRPr="00094AFB">
        <w:t>,</w:t>
      </w:r>
      <w:r w:rsidRPr="00094AFB">
        <w:t xml:space="preserve"> the time UE is performing continuous reception while the inactivity timer has not expired</w:t>
      </w:r>
      <w:r w:rsidR="008B2689" w:rsidRPr="00094AFB">
        <w:t xml:space="preserve"> and the time UE is performing continuous reception while waiting for a DL retransmission after one HARQ RTT</w:t>
      </w:r>
      <w:r w:rsidR="00637CEA" w:rsidRPr="00094AFB">
        <w:rPr>
          <w:lang w:eastAsia="zh-CN"/>
        </w:rPr>
        <w:t xml:space="preserve"> or, for</w:t>
      </w:r>
      <w:r w:rsidR="00637CEA" w:rsidRPr="00094AFB">
        <w:t xml:space="preserve"> </w:t>
      </w:r>
      <w:r w:rsidR="00637CEA" w:rsidRPr="00094AFB">
        <w:rPr>
          <w:lang w:eastAsia="zh-CN"/>
        </w:rPr>
        <w:t xml:space="preserve">asynchronous UL HARQ operation, for </w:t>
      </w:r>
      <w:r w:rsidR="00637CEA" w:rsidRPr="00094AFB">
        <w:t xml:space="preserve">an </w:t>
      </w:r>
      <w:r w:rsidR="00637CEA" w:rsidRPr="00094AFB">
        <w:rPr>
          <w:lang w:eastAsia="zh-CN"/>
        </w:rPr>
        <w:t>UL</w:t>
      </w:r>
      <w:r w:rsidR="00637CEA" w:rsidRPr="00094AFB">
        <w:t xml:space="preserve"> retransmission</w:t>
      </w:r>
      <w:r w:rsidR="00637CEA" w:rsidRPr="00094AFB">
        <w:rPr>
          <w:lang w:eastAsia="zh-CN"/>
        </w:rPr>
        <w:t xml:space="preserve"> grant</w:t>
      </w:r>
      <w:r w:rsidR="00637CEA" w:rsidRPr="00094AFB">
        <w:t xml:space="preserve"> after one </w:t>
      </w:r>
      <w:r w:rsidR="00637CEA" w:rsidRPr="00094AFB">
        <w:rPr>
          <w:lang w:eastAsia="zh-CN"/>
        </w:rPr>
        <w:t xml:space="preserve">UL </w:t>
      </w:r>
      <w:r w:rsidR="00637CEA" w:rsidRPr="00094AFB">
        <w:t>HARQ RTT</w:t>
      </w:r>
      <w:r w:rsidRPr="00094AFB">
        <w:t>. Based on the above the minimum active time is of length equal to on-duration, and the maximum is undefined (infinite);</w:t>
      </w:r>
    </w:p>
    <w:p w14:paraId="0B630EB1" w14:textId="77777777" w:rsidR="00D51AC6" w:rsidRPr="00094AFB" w:rsidRDefault="00D51AC6" w:rsidP="00E10AA0">
      <w:r w:rsidRPr="00094AFB">
        <w:t>Of the above parameters the on-duration and inactivity-timer are of fixed lengths, while the active-time is of varying lengths based on scheduling decision and UE decoding success. Only on-duration and inactivity-timer duration are signalled to the UE by the eNB:</w:t>
      </w:r>
    </w:p>
    <w:p w14:paraId="72375325" w14:textId="77777777" w:rsidR="00D51AC6" w:rsidRPr="00094AFB" w:rsidRDefault="00D51AC6" w:rsidP="00E10AA0">
      <w:pPr>
        <w:pStyle w:val="B1"/>
      </w:pPr>
      <w:r w:rsidRPr="00094AFB">
        <w:t>-</w:t>
      </w:r>
      <w:r w:rsidRPr="00094AFB">
        <w:tab/>
        <w:t>There is only one DRX configuration applied in the UE at any time;</w:t>
      </w:r>
    </w:p>
    <w:p w14:paraId="4F7DB125" w14:textId="77777777" w:rsidR="00D51AC6" w:rsidRPr="00094AFB" w:rsidRDefault="00D51AC6" w:rsidP="00E10AA0">
      <w:pPr>
        <w:pStyle w:val="B1"/>
      </w:pPr>
      <w:r w:rsidRPr="00094AFB">
        <w:t>-</w:t>
      </w:r>
      <w:r w:rsidRPr="00094AFB">
        <w:tab/>
        <w:t>UE shall apply an on-duration on wake-up from DRX sleep;</w:t>
      </w:r>
    </w:p>
    <w:p w14:paraId="2401B847" w14:textId="77777777" w:rsidR="00D51AC6" w:rsidRPr="00094AFB" w:rsidRDefault="00D51AC6" w:rsidP="00E10AA0">
      <w:pPr>
        <w:pStyle w:val="NO"/>
      </w:pPr>
      <w:r w:rsidRPr="00094AFB">
        <w:t>NOTE:</w:t>
      </w:r>
      <w:r w:rsidRPr="00094AFB">
        <w:tab/>
        <w:t>this is also applicable for the case where the UE has only one service (e.g. Real Time) that is being handled through the allocation of predefined resources; this allows for other signalling such as RRC to be sent during the remaining portion of the active time.</w:t>
      </w:r>
    </w:p>
    <w:p w14:paraId="71073B7B" w14:textId="77777777" w:rsidR="00D51AC6" w:rsidRPr="00094AFB" w:rsidRDefault="00D51AC6" w:rsidP="00E10AA0">
      <w:pPr>
        <w:pStyle w:val="B1"/>
      </w:pPr>
      <w:r w:rsidRPr="00094AFB">
        <w:t>-</w:t>
      </w:r>
      <w:r w:rsidRPr="00094AFB">
        <w:tab/>
        <w:t>New transmissions can only take place during the active-time</w:t>
      </w:r>
      <w:r w:rsidR="008B2689" w:rsidRPr="00094AFB">
        <w:t xml:space="preserve"> (so that when the UE is waiting for one retransmission only, it does not have to be </w:t>
      </w:r>
      <w:r w:rsidR="004C4A69" w:rsidRPr="00094AFB">
        <w:t>"</w:t>
      </w:r>
      <w:r w:rsidR="008B2689" w:rsidRPr="00094AFB">
        <w:t>awake</w:t>
      </w:r>
      <w:r w:rsidR="004C4A69" w:rsidRPr="00094AFB">
        <w:t>"</w:t>
      </w:r>
      <w:r w:rsidR="008B2689" w:rsidRPr="00094AFB">
        <w:t xml:space="preserve"> during the RTT)</w:t>
      </w:r>
      <w:r w:rsidRPr="00094AFB">
        <w:t>.</w:t>
      </w:r>
    </w:p>
    <w:p w14:paraId="3D81C6A9" w14:textId="77777777" w:rsidR="00D51AC6" w:rsidRPr="00094AFB" w:rsidRDefault="00D51AC6" w:rsidP="00E10AA0">
      <w:pPr>
        <w:pStyle w:val="B1"/>
      </w:pPr>
      <w:r w:rsidRPr="00094AFB">
        <w:t>-</w:t>
      </w:r>
      <w:r w:rsidRPr="00094AFB">
        <w:tab/>
        <w:t>If PDCCH has not been successfully decoded during the on-duration, the UE shall follow the DRX configuration (i.e</w:t>
      </w:r>
      <w:r w:rsidR="007242DD" w:rsidRPr="00094AFB">
        <w:t>.</w:t>
      </w:r>
      <w:r w:rsidRPr="00094AFB">
        <w:t xml:space="preserve"> the UE can enter DRX sleep if allowed by the DRX configuration):</w:t>
      </w:r>
    </w:p>
    <w:p w14:paraId="36AF074E" w14:textId="77777777" w:rsidR="00D51AC6" w:rsidRPr="00094AFB" w:rsidRDefault="00D51AC6" w:rsidP="00E10AA0">
      <w:pPr>
        <w:pStyle w:val="B2"/>
      </w:pPr>
      <w:r w:rsidRPr="00094AFB">
        <w:lastRenderedPageBreak/>
        <w:t>-</w:t>
      </w:r>
      <w:r w:rsidRPr="00094AFB">
        <w:tab/>
        <w:t>This applies also for the sub-frames where the UE has been allocated predefined resources.</w:t>
      </w:r>
    </w:p>
    <w:p w14:paraId="73B800DE" w14:textId="77777777" w:rsidR="002A4969" w:rsidRPr="00094AFB" w:rsidRDefault="00D51AC6" w:rsidP="00487BF1">
      <w:pPr>
        <w:pStyle w:val="B1"/>
      </w:pPr>
      <w:r w:rsidRPr="00094AFB">
        <w:t>-</w:t>
      </w:r>
      <w:r w:rsidRPr="00094AFB">
        <w:tab/>
      </w:r>
      <w:r w:rsidR="00A35EFB" w:rsidRPr="00094AFB">
        <w:rPr>
          <w:lang w:eastAsia="zh-TW"/>
        </w:rPr>
        <w:t>Except for NB-IoT, i</w:t>
      </w:r>
      <w:r w:rsidRPr="00094AFB">
        <w:t>f it successfully decodes a PDCCH for a first transmission, the UE shall stay awake and start the inactivity timer (even if a PDCCH is successfully decoded in the sub-frames where the UE has also been allocated predefined resou</w:t>
      </w:r>
      <w:r w:rsidR="007242DD" w:rsidRPr="00094AFB">
        <w:t>r</w:t>
      </w:r>
      <w:r w:rsidRPr="00094AFB">
        <w:t>ces)</w:t>
      </w:r>
      <w:r w:rsidR="002A4969" w:rsidRPr="00094AFB">
        <w:t xml:space="preserve"> until a MAC control message tells the UE to re-enter DRX, or until the inactivity timer expires. In both cases, the DRX cycle that the UE follows after re-entering DRX is given by the following rules:</w:t>
      </w:r>
    </w:p>
    <w:p w14:paraId="75063410" w14:textId="77777777" w:rsidR="002A4969" w:rsidRPr="00094AFB" w:rsidRDefault="002A4969" w:rsidP="00487BF1">
      <w:pPr>
        <w:pStyle w:val="B2"/>
      </w:pPr>
      <w:r w:rsidRPr="00094AFB">
        <w:t>-</w:t>
      </w:r>
      <w:r w:rsidRPr="00094AFB">
        <w:tab/>
        <w:t>If a short DRX cycle is configured; the UE first follows the short DRX cycle and after a longer period of inactivity the UE follows the long DRX cycle;</w:t>
      </w:r>
    </w:p>
    <w:p w14:paraId="0A084DEA" w14:textId="77777777" w:rsidR="002A4969" w:rsidRPr="00094AFB" w:rsidRDefault="002A4969" w:rsidP="00487BF1">
      <w:pPr>
        <w:pStyle w:val="B2"/>
      </w:pPr>
      <w:r w:rsidRPr="00094AFB">
        <w:t>-</w:t>
      </w:r>
      <w:r w:rsidRPr="00094AFB">
        <w:tab/>
        <w:t>Else the UE follows the long DRX cycle directly.</w:t>
      </w:r>
    </w:p>
    <w:p w14:paraId="7BA1C679" w14:textId="77777777" w:rsidR="00A36802" w:rsidRPr="00094AFB" w:rsidRDefault="00A36802" w:rsidP="00E10AA0">
      <w:pPr>
        <w:pStyle w:val="NO"/>
      </w:pPr>
      <w:r w:rsidRPr="00094AFB">
        <w:t>NOTE:</w:t>
      </w:r>
      <w:r w:rsidRPr="00094AFB">
        <w:tab/>
        <w:t>When DRX is configured, the network should detect whether UE remains in EUTRAN coverage by requesting UE to send periodic signals to the network.</w:t>
      </w:r>
    </w:p>
    <w:p w14:paraId="08480034" w14:textId="77777777" w:rsidR="00B54C36" w:rsidRPr="00094AFB" w:rsidRDefault="00B54C36" w:rsidP="00E10AA0">
      <w:r w:rsidRPr="00094AFB">
        <w:t>In CA, whenever a UE is configured with only one serving cell (i.e. PCell) Rel-8/9 DRX applies. In other cases, the same DRX operation applies to all configured and activated serving cells (i.e. identical active time for PDCCH monitoring).</w:t>
      </w:r>
    </w:p>
    <w:p w14:paraId="4D3C8243" w14:textId="77777777" w:rsidR="00D86B0E" w:rsidRPr="00094AFB" w:rsidRDefault="00D86B0E" w:rsidP="00E10AA0">
      <w:r w:rsidRPr="00094AFB">
        <w:t xml:space="preserve">In </w:t>
      </w:r>
      <w:r w:rsidRPr="00094AFB">
        <w:rPr>
          <w:rFonts w:eastAsia="Malgun Gothic"/>
          <w:lang w:eastAsia="ko-KR"/>
        </w:rPr>
        <w:t>DC</w:t>
      </w:r>
      <w:r w:rsidRPr="00094AFB">
        <w:t xml:space="preserve">, </w:t>
      </w:r>
      <w:r w:rsidRPr="00094AFB">
        <w:rPr>
          <w:rFonts w:eastAsia="Malgun Gothic"/>
          <w:lang w:eastAsia="ko-KR"/>
        </w:rPr>
        <w:t xml:space="preserve">separate DRX configurations can be applied to MCG and SCG, and </w:t>
      </w:r>
      <w:r w:rsidRPr="00094AFB">
        <w:t>the CG specific DRX operation applies to all configured and activated serving cells in the same CG (i.e. identical active time for PDCCH monitoring).</w:t>
      </w:r>
    </w:p>
    <w:p w14:paraId="255E2719" w14:textId="77777777" w:rsidR="00D51AC6" w:rsidRPr="00094AFB" w:rsidRDefault="00D51AC6" w:rsidP="009C26DC">
      <w:pPr>
        <w:pStyle w:val="Heading1"/>
      </w:pPr>
      <w:bookmarkStart w:id="2058" w:name="_Toc20402934"/>
      <w:bookmarkStart w:id="2059" w:name="_Toc29372440"/>
      <w:bookmarkStart w:id="2060" w:name="_Toc37760394"/>
      <w:bookmarkStart w:id="2061" w:name="_Toc46498630"/>
      <w:bookmarkStart w:id="2062" w:name="_Toc52490943"/>
      <w:bookmarkStart w:id="2063" w:name="_Toc156248432"/>
      <w:r w:rsidRPr="00094AFB">
        <w:t>13</w:t>
      </w:r>
      <w:r w:rsidRPr="00094AFB">
        <w:tab/>
        <w:t>QoS</w:t>
      </w:r>
      <w:bookmarkEnd w:id="2058"/>
      <w:bookmarkEnd w:id="2059"/>
      <w:bookmarkEnd w:id="2060"/>
      <w:bookmarkEnd w:id="2061"/>
      <w:bookmarkEnd w:id="2062"/>
      <w:bookmarkEnd w:id="2063"/>
    </w:p>
    <w:p w14:paraId="280EACFF" w14:textId="77777777" w:rsidR="000C1C42" w:rsidRPr="00094AFB" w:rsidRDefault="000C1C42" w:rsidP="000C1C42">
      <w:pPr>
        <w:pStyle w:val="Heading2"/>
      </w:pPr>
      <w:bookmarkStart w:id="2064" w:name="_Toc20402935"/>
      <w:bookmarkStart w:id="2065" w:name="_Toc29372441"/>
      <w:bookmarkStart w:id="2066" w:name="_Toc37760395"/>
      <w:bookmarkStart w:id="2067" w:name="_Toc46498631"/>
      <w:bookmarkStart w:id="2068" w:name="_Toc52490944"/>
      <w:bookmarkStart w:id="2069" w:name="_Toc156248433"/>
      <w:r w:rsidRPr="00094AFB">
        <w:t>13.0</w:t>
      </w:r>
      <w:r w:rsidRPr="00094AFB">
        <w:tab/>
        <w:t>General</w:t>
      </w:r>
      <w:bookmarkEnd w:id="2064"/>
      <w:bookmarkEnd w:id="2065"/>
      <w:bookmarkEnd w:id="2066"/>
      <w:bookmarkEnd w:id="2067"/>
      <w:bookmarkEnd w:id="2068"/>
      <w:bookmarkEnd w:id="2069"/>
    </w:p>
    <w:p w14:paraId="560F6DFB" w14:textId="77777777" w:rsidR="005E1188" w:rsidRPr="00094AFB" w:rsidRDefault="005E1188" w:rsidP="00E10AA0">
      <w:r w:rsidRPr="00094AFB">
        <w:t>An EPS bearer</w:t>
      </w:r>
      <w:r w:rsidR="0069004B" w:rsidRPr="00094AFB">
        <w:t>/E-RAB</w:t>
      </w:r>
      <w:r w:rsidRPr="00094AFB">
        <w:t xml:space="preserve"> is the level of granularity for bearer level QoS control in the EPC/E-UTRAN. That is, SDFs mapped to the same EPS bearer receive the same bearer level packet forwarding treatment (e.g. scheduling policy, queue management policy, rate shaping policy, RLC configuration, etc.)</w:t>
      </w:r>
      <w:r w:rsidR="00371F22" w:rsidRPr="00094AFB">
        <w:t>, as specified in</w:t>
      </w:r>
      <w:r w:rsidRPr="00094AFB">
        <w:t xml:space="preserve"> </w:t>
      </w:r>
      <w:r w:rsidR="00371F22" w:rsidRPr="00094AFB">
        <w:t xml:space="preserve">TS 23.401 </w:t>
      </w:r>
      <w:r w:rsidRPr="00094AFB">
        <w:t>[17].</w:t>
      </w:r>
    </w:p>
    <w:p w14:paraId="28FB0AA1" w14:textId="77777777" w:rsidR="005E1188" w:rsidRPr="00094AFB" w:rsidRDefault="005E1188" w:rsidP="00E10AA0">
      <w:r w:rsidRPr="00094AFB">
        <w:t>One EPS bearer</w:t>
      </w:r>
      <w:r w:rsidR="0069004B" w:rsidRPr="00094AFB">
        <w:t>/E-RAB</w:t>
      </w:r>
      <w:r w:rsidRPr="00094AFB">
        <w:t xml:space="preserve"> is established when the UE connects to a PDN, and that remains established throughout the lifetime of the PDN connection to provide the UE with always-on IP connectivity to that PDN. That bearer is referred to as the </w:t>
      </w:r>
      <w:r w:rsidRPr="00094AFB">
        <w:rPr>
          <w:i/>
        </w:rPr>
        <w:t>default</w:t>
      </w:r>
      <w:r w:rsidRPr="00094AFB">
        <w:t xml:space="preserve"> bearer. Any additional EPS bearer</w:t>
      </w:r>
      <w:r w:rsidR="0069004B" w:rsidRPr="00094AFB">
        <w:t>/E-RAB</w:t>
      </w:r>
      <w:r w:rsidRPr="00094AFB">
        <w:t xml:space="preserve"> that is established to the same PDN is referred to as a </w:t>
      </w:r>
      <w:r w:rsidRPr="00094AFB">
        <w:rPr>
          <w:i/>
        </w:rPr>
        <w:t>dedicated</w:t>
      </w:r>
      <w:r w:rsidRPr="00094AFB">
        <w:t xml:space="preserve"> bearer. The initial bearer level QoS parameter values of the default bearer are assigned by the network, based on subscription data. The decision to establish or modify a dedicated bearer can only be taken by the EPC, and the bearer level QoS parameter values are always assigned by the EPC.</w:t>
      </w:r>
    </w:p>
    <w:p w14:paraId="41D3912A" w14:textId="77777777" w:rsidR="005E1188" w:rsidRPr="00094AFB" w:rsidRDefault="005E1188" w:rsidP="00E10AA0">
      <w:r w:rsidRPr="00094AFB">
        <w:t>An EPS bearer</w:t>
      </w:r>
      <w:r w:rsidR="00FE1B4B" w:rsidRPr="00094AFB">
        <w:t>/E-RAB</w:t>
      </w:r>
      <w:r w:rsidRPr="00094AFB">
        <w:t xml:space="preserve"> is referred to as a GBR bearer if dedicated network resources related to a Guaranteed Bit Rate (GBR) value that is associated with the EPS bearer</w:t>
      </w:r>
      <w:r w:rsidR="00FE1B4B" w:rsidRPr="00094AFB">
        <w:t>/E-RAB</w:t>
      </w:r>
      <w:r w:rsidRPr="00094AFB">
        <w:t xml:space="preserve"> are permanently allocated (e.g. by an admission control function in the eNodeB) at bearer establishment/modification. Otherwise, an EPS bearer</w:t>
      </w:r>
      <w:r w:rsidR="00FE1B4B" w:rsidRPr="00094AFB">
        <w:t>/E-RAB</w:t>
      </w:r>
      <w:r w:rsidRPr="00094AFB">
        <w:t xml:space="preserve"> is referred to as a Non-GBR bearer. A dedicated bearer can either be a GBR or a Non-GBR bearer while a default bearer shall be a Non-GBR bearer.</w:t>
      </w:r>
    </w:p>
    <w:p w14:paraId="6C74C774" w14:textId="77777777" w:rsidR="00D51AC6" w:rsidRPr="00094AFB" w:rsidRDefault="00D51AC6" w:rsidP="009C26DC">
      <w:pPr>
        <w:pStyle w:val="Heading2"/>
      </w:pPr>
      <w:bookmarkStart w:id="2070" w:name="_Toc20402936"/>
      <w:bookmarkStart w:id="2071" w:name="_Toc29372442"/>
      <w:bookmarkStart w:id="2072" w:name="_Toc37760396"/>
      <w:bookmarkStart w:id="2073" w:name="_Toc46498632"/>
      <w:bookmarkStart w:id="2074" w:name="_Toc52490945"/>
      <w:bookmarkStart w:id="2075" w:name="_Toc156248434"/>
      <w:r w:rsidRPr="00094AFB">
        <w:t>13.1</w:t>
      </w:r>
      <w:r w:rsidRPr="00094AFB">
        <w:tab/>
      </w:r>
      <w:r w:rsidR="005E1188" w:rsidRPr="00094AFB">
        <w:t>B</w:t>
      </w:r>
      <w:r w:rsidRPr="00094AFB">
        <w:t>earer service architecture</w:t>
      </w:r>
      <w:bookmarkEnd w:id="2070"/>
      <w:bookmarkEnd w:id="2071"/>
      <w:bookmarkEnd w:id="2072"/>
      <w:bookmarkEnd w:id="2073"/>
      <w:bookmarkEnd w:id="2074"/>
      <w:bookmarkEnd w:id="2075"/>
    </w:p>
    <w:p w14:paraId="5714AD1E" w14:textId="77777777" w:rsidR="00D51AC6" w:rsidRPr="00094AFB" w:rsidRDefault="00D51AC6" w:rsidP="00E10AA0">
      <w:r w:rsidRPr="00094AFB">
        <w:t>The EPS bearer service layered architecture is depicted in Figure 13.1</w:t>
      </w:r>
      <w:r w:rsidR="00DA0AFA" w:rsidRPr="00094AFB">
        <w:t>-1</w:t>
      </w:r>
      <w:r w:rsidRPr="00094AFB">
        <w:t xml:space="preserve"> below, where:</w:t>
      </w:r>
    </w:p>
    <w:p w14:paraId="4F423B07" w14:textId="77777777" w:rsidR="00D51AC6" w:rsidRPr="00094AFB" w:rsidRDefault="00D51AC6" w:rsidP="00E10AA0">
      <w:pPr>
        <w:pStyle w:val="B1"/>
      </w:pPr>
      <w:r w:rsidRPr="00094AFB">
        <w:t>-</w:t>
      </w:r>
      <w:r w:rsidRPr="00094AFB">
        <w:tab/>
        <w:t>An UL TFT in the UE binds an SDF to an EPS bearer in the uplink direction. Multiple SDFs can be multiplexed onto the same EPS bearer by including multiple uplink packet filters in the UL TFT.</w:t>
      </w:r>
    </w:p>
    <w:p w14:paraId="3ADF614C" w14:textId="77777777" w:rsidR="00D51AC6" w:rsidRPr="00094AFB" w:rsidRDefault="00D51AC6" w:rsidP="00E10AA0">
      <w:pPr>
        <w:pStyle w:val="B1"/>
      </w:pPr>
      <w:r w:rsidRPr="00094AFB">
        <w:t>-</w:t>
      </w:r>
      <w:r w:rsidRPr="00094AFB">
        <w:tab/>
        <w:t>A DL TFT in the PDN GW binds an SDF to an EPS bearer in the downlink direction. Multiple SDFs can be multiplexed onto the same EPS bearer by including multiple downlink packet filters in the DL TFT.</w:t>
      </w:r>
    </w:p>
    <w:p w14:paraId="26A46DB6" w14:textId="77777777" w:rsidR="00FE1B4B" w:rsidRPr="00094AFB" w:rsidRDefault="00FE1B4B" w:rsidP="00E10AA0">
      <w:pPr>
        <w:pStyle w:val="B1"/>
      </w:pPr>
      <w:r w:rsidRPr="00094AFB">
        <w:t>-</w:t>
      </w:r>
      <w:r w:rsidRPr="00094AFB">
        <w:tab/>
        <w:t>An E-RAB transports the packets of an EPS bearer between the UE and the EPC. When an E-RAB exists, there is a one-to-one mapping between this E-RAB and an EPS bearer.</w:t>
      </w:r>
    </w:p>
    <w:p w14:paraId="0D11B570" w14:textId="77777777" w:rsidR="00D51AC6" w:rsidRPr="00094AFB" w:rsidRDefault="00D51AC6" w:rsidP="00E10AA0">
      <w:pPr>
        <w:pStyle w:val="B1"/>
      </w:pPr>
      <w:r w:rsidRPr="00094AFB">
        <w:t>-</w:t>
      </w:r>
      <w:r w:rsidRPr="00094AFB">
        <w:tab/>
        <w:t xml:space="preserve">A </w:t>
      </w:r>
      <w:r w:rsidR="00FE1B4B" w:rsidRPr="00094AFB">
        <w:t xml:space="preserve">data </w:t>
      </w:r>
      <w:r w:rsidRPr="00094AFB">
        <w:t xml:space="preserve">radio bearer transports the packets of an EPS bearer between a UE and </w:t>
      </w:r>
      <w:r w:rsidR="00D86B0E" w:rsidRPr="00094AFB">
        <w:t>one or more</w:t>
      </w:r>
      <w:r w:rsidRPr="00094AFB">
        <w:t xml:space="preserve"> eNB</w:t>
      </w:r>
      <w:r w:rsidR="0026647D" w:rsidRPr="00094AFB">
        <w:t>(s)</w:t>
      </w:r>
      <w:r w:rsidRPr="00094AFB">
        <w:t xml:space="preserve">. </w:t>
      </w:r>
      <w:r w:rsidR="00FE1B4B" w:rsidRPr="00094AFB">
        <w:t>When a data radio bearer exists, t</w:t>
      </w:r>
      <w:r w:rsidRPr="00094AFB">
        <w:t xml:space="preserve">here is a one-to-one mapping between </w:t>
      </w:r>
      <w:r w:rsidR="00FE1B4B" w:rsidRPr="00094AFB">
        <w:t xml:space="preserve">this data radio bearer </w:t>
      </w:r>
      <w:r w:rsidRPr="00094AFB">
        <w:t>an</w:t>
      </w:r>
      <w:r w:rsidR="00FE1B4B" w:rsidRPr="00094AFB">
        <w:t>d the</w:t>
      </w:r>
      <w:r w:rsidRPr="00094AFB">
        <w:t xml:space="preserve"> EPS bearer</w:t>
      </w:r>
      <w:r w:rsidR="00FE1B4B" w:rsidRPr="00094AFB">
        <w:t>/E-RAB</w:t>
      </w:r>
      <w:r w:rsidRPr="00094AFB">
        <w:t>.</w:t>
      </w:r>
    </w:p>
    <w:p w14:paraId="7B6A46C0" w14:textId="77777777" w:rsidR="00D51AC6" w:rsidRPr="00094AFB" w:rsidRDefault="00D51AC6" w:rsidP="00E10AA0">
      <w:pPr>
        <w:pStyle w:val="B1"/>
      </w:pPr>
      <w:r w:rsidRPr="00094AFB">
        <w:t>-</w:t>
      </w:r>
      <w:r w:rsidRPr="00094AFB">
        <w:tab/>
        <w:t xml:space="preserve">An S1 bearer transports the packets of an </w:t>
      </w:r>
      <w:r w:rsidR="00642780" w:rsidRPr="00094AFB">
        <w:t>E-RAB</w:t>
      </w:r>
      <w:r w:rsidRPr="00094AFB">
        <w:t xml:space="preserve"> between an eNodeB and a Serving GW.</w:t>
      </w:r>
    </w:p>
    <w:p w14:paraId="37293560" w14:textId="77777777" w:rsidR="00D51AC6" w:rsidRPr="00094AFB" w:rsidRDefault="00D51AC6" w:rsidP="00E10AA0">
      <w:pPr>
        <w:pStyle w:val="B1"/>
      </w:pPr>
      <w:r w:rsidRPr="00094AFB">
        <w:t>-</w:t>
      </w:r>
      <w:r w:rsidRPr="00094AFB">
        <w:tab/>
        <w:t>An S5/S8 bearer transports the packets of an EPS bearer between a Serving GW and a PDN GW.</w:t>
      </w:r>
    </w:p>
    <w:p w14:paraId="42F18701" w14:textId="77777777" w:rsidR="00D51AC6" w:rsidRPr="00094AFB" w:rsidRDefault="00D51AC6" w:rsidP="00E10AA0">
      <w:pPr>
        <w:pStyle w:val="B1"/>
      </w:pPr>
      <w:r w:rsidRPr="00094AFB">
        <w:lastRenderedPageBreak/>
        <w:t>-</w:t>
      </w:r>
      <w:r w:rsidRPr="00094AFB">
        <w:tab/>
        <w:t xml:space="preserve">A UE stores a mapping between an uplink packet filter and a </w:t>
      </w:r>
      <w:r w:rsidR="00642780" w:rsidRPr="00094AFB">
        <w:t xml:space="preserve">data </w:t>
      </w:r>
      <w:r w:rsidRPr="00094AFB">
        <w:t xml:space="preserve">radio bearer to create the binding between an SDF and a </w:t>
      </w:r>
      <w:r w:rsidR="00642780" w:rsidRPr="00094AFB">
        <w:t xml:space="preserve">data </w:t>
      </w:r>
      <w:r w:rsidRPr="00094AFB">
        <w:t>radio bearer in the uplink.</w:t>
      </w:r>
    </w:p>
    <w:p w14:paraId="46D5171E" w14:textId="77777777" w:rsidR="00D51AC6" w:rsidRPr="00094AFB" w:rsidRDefault="00D51AC6" w:rsidP="00E10AA0">
      <w:pPr>
        <w:pStyle w:val="B1"/>
      </w:pPr>
      <w:r w:rsidRPr="00094AFB">
        <w:t>-</w:t>
      </w:r>
      <w:r w:rsidRPr="00094AFB">
        <w:tab/>
        <w:t>A PDN GW stores a mapping between a downlink packet filter and an S5/S8a bearer to create the binding between an SDF and an S5/S8a bearer in the downlink.</w:t>
      </w:r>
    </w:p>
    <w:p w14:paraId="77E4A6FF" w14:textId="77777777" w:rsidR="00D51AC6" w:rsidRPr="00094AFB" w:rsidRDefault="00D51AC6" w:rsidP="00E10AA0">
      <w:pPr>
        <w:pStyle w:val="B1"/>
      </w:pPr>
      <w:r w:rsidRPr="00094AFB">
        <w:t>-</w:t>
      </w:r>
      <w:r w:rsidRPr="00094AFB">
        <w:tab/>
        <w:t xml:space="preserve">An eNB stores a one-to-one mapping between a </w:t>
      </w:r>
      <w:r w:rsidR="00642780" w:rsidRPr="00094AFB">
        <w:t xml:space="preserve">data </w:t>
      </w:r>
      <w:r w:rsidRPr="00094AFB">
        <w:t xml:space="preserve">radio bearer and an S1 </w:t>
      </w:r>
      <w:r w:rsidR="00642780" w:rsidRPr="00094AFB">
        <w:t xml:space="preserve">bearer </w:t>
      </w:r>
      <w:r w:rsidRPr="00094AFB">
        <w:t xml:space="preserve">to create the binding between a </w:t>
      </w:r>
      <w:r w:rsidR="00642780" w:rsidRPr="00094AFB">
        <w:t xml:space="preserve">data </w:t>
      </w:r>
      <w:r w:rsidRPr="00094AFB">
        <w:t>radio bearer and an S1 bearer in both the uplink and downlink.</w:t>
      </w:r>
    </w:p>
    <w:p w14:paraId="19E78152" w14:textId="77777777" w:rsidR="00D51AC6" w:rsidRPr="00094AFB" w:rsidRDefault="00D51AC6" w:rsidP="00E10AA0">
      <w:pPr>
        <w:pStyle w:val="B2"/>
        <w:ind w:left="568"/>
      </w:pPr>
      <w:r w:rsidRPr="00094AFB">
        <w:t>-</w:t>
      </w:r>
      <w:r w:rsidRPr="00094AFB">
        <w:tab/>
        <w:t>A Serving GW stores a one-to-one mapping between an S1 bearer and an S5/S8a bearer to create the binding between an S1 bearer and an S5/S8a bearer in both the uplink and downlink.</w:t>
      </w:r>
    </w:p>
    <w:p w14:paraId="6158E3DB" w14:textId="77777777" w:rsidR="00D51AC6" w:rsidRPr="00094AFB" w:rsidRDefault="00324B13" w:rsidP="00E10AA0">
      <w:pPr>
        <w:pStyle w:val="TH"/>
      </w:pPr>
      <w:r w:rsidRPr="00094AFB">
        <w:object w:dxaOrig="5471" w:dyaOrig="3269" w14:anchorId="3E27FDE3">
          <v:shape id="_x0000_i1128" type="#_x0000_t75" style="width:363.75pt;height:217.5pt" o:ole="">
            <v:imagedata r:id="rId212" o:title=""/>
          </v:shape>
          <o:OLEObject Type="Embed" ProgID="Visio.Drawing.11" ShapeID="_x0000_i1128" DrawAspect="Content" ObjectID="_1766862039" r:id="rId213"/>
        </w:object>
      </w:r>
    </w:p>
    <w:p w14:paraId="2A2A23D3" w14:textId="77777777" w:rsidR="00D51AC6" w:rsidRPr="00094AFB" w:rsidRDefault="00D51AC6" w:rsidP="00324FF0">
      <w:pPr>
        <w:pStyle w:val="TF"/>
      </w:pPr>
      <w:r w:rsidRPr="00094AFB">
        <w:t>Figure 13.1</w:t>
      </w:r>
      <w:r w:rsidR="00DA0AFA" w:rsidRPr="00094AFB">
        <w:t>-1</w:t>
      </w:r>
      <w:r w:rsidRPr="00094AFB">
        <w:t>: EPS Bearer Service Architecture</w:t>
      </w:r>
    </w:p>
    <w:p w14:paraId="2DAD1245" w14:textId="77777777" w:rsidR="00D51AC6" w:rsidRPr="00094AFB" w:rsidRDefault="00D51AC6" w:rsidP="009C26DC">
      <w:pPr>
        <w:pStyle w:val="Heading2"/>
      </w:pPr>
      <w:bookmarkStart w:id="2076" w:name="_Toc20402937"/>
      <w:bookmarkStart w:id="2077" w:name="_Toc29372443"/>
      <w:bookmarkStart w:id="2078" w:name="_Toc37760397"/>
      <w:bookmarkStart w:id="2079" w:name="_Toc46498633"/>
      <w:bookmarkStart w:id="2080" w:name="_Toc52490946"/>
      <w:bookmarkStart w:id="2081" w:name="_Toc156248435"/>
      <w:r w:rsidRPr="00094AFB">
        <w:t>13.2</w:t>
      </w:r>
      <w:r w:rsidRPr="00094AFB">
        <w:tab/>
        <w:t xml:space="preserve">QoS </w:t>
      </w:r>
      <w:r w:rsidR="005E1188" w:rsidRPr="00094AFB">
        <w:t>parameters</w:t>
      </w:r>
      <w:bookmarkEnd w:id="2076"/>
      <w:bookmarkEnd w:id="2077"/>
      <w:bookmarkEnd w:id="2078"/>
      <w:bookmarkEnd w:id="2079"/>
      <w:bookmarkEnd w:id="2080"/>
      <w:bookmarkEnd w:id="2081"/>
    </w:p>
    <w:p w14:paraId="63A2B8E1" w14:textId="77777777" w:rsidR="005E1188" w:rsidRPr="00094AFB" w:rsidRDefault="005E1188" w:rsidP="00E10AA0">
      <w:r w:rsidRPr="00094AFB">
        <w:t>The bearer level (i.e. per bearer or per bearer aggregate) QoS parameters are QCI, ARP, GBR, and AMBR</w:t>
      </w:r>
      <w:r w:rsidR="00371F22" w:rsidRPr="00094AFB">
        <w:t>, as specified in</w:t>
      </w:r>
      <w:r w:rsidRPr="00094AFB">
        <w:t xml:space="preserve"> </w:t>
      </w:r>
      <w:r w:rsidR="00371F22" w:rsidRPr="00094AFB">
        <w:t xml:space="preserve">TS 23.401 </w:t>
      </w:r>
      <w:r w:rsidRPr="00094AFB">
        <w:t>[17]. Each EPS bearer</w:t>
      </w:r>
      <w:r w:rsidR="00865D6B" w:rsidRPr="00094AFB">
        <w:t>/E-RAB</w:t>
      </w:r>
      <w:r w:rsidRPr="00094AFB">
        <w:t xml:space="preserve"> (GBR and Non-GBR) is associated with the following bearer level QoS parameters:</w:t>
      </w:r>
    </w:p>
    <w:p w14:paraId="749B8B71" w14:textId="77777777" w:rsidR="005E1188" w:rsidRPr="00094AFB" w:rsidRDefault="005E1188" w:rsidP="00E10AA0">
      <w:pPr>
        <w:pStyle w:val="B1"/>
      </w:pPr>
      <w:r w:rsidRPr="00094AFB">
        <w:t>-</w:t>
      </w:r>
      <w:r w:rsidRPr="00094AFB">
        <w:tab/>
        <w:t xml:space="preserve">QoS Class Identifier (QCI): scalar that is used as a reference to access node-specific parameters that control bearer level packet forwarding treatment (e.g. scheduling weights, admission thresholds, queue management thresholds, link layer protocol configuration, etc.), and that have been pre-configured by the operator owning the eNodeB. A one-to-one mapping of standardized QCI values to standardized characteristics is captured in </w:t>
      </w:r>
      <w:r w:rsidR="00371F22" w:rsidRPr="00094AFB">
        <w:t xml:space="preserve">TS 23.401 </w:t>
      </w:r>
      <w:r w:rsidRPr="00094AFB">
        <w:t>[17].</w:t>
      </w:r>
    </w:p>
    <w:p w14:paraId="0E4169FC" w14:textId="77777777" w:rsidR="005E1188" w:rsidRPr="00094AFB" w:rsidRDefault="005E1188" w:rsidP="00E10AA0">
      <w:pPr>
        <w:pStyle w:val="B1"/>
      </w:pPr>
      <w:r w:rsidRPr="00094AFB">
        <w:t>-</w:t>
      </w:r>
      <w:r w:rsidRPr="00094AFB">
        <w:tab/>
        <w:t>Allocation and Retention Priority (ARP): the primary purpose of ARP is to decide whether a bearer establishment / modification request can be accepted or needs to be rejected in case of resource limitations. In addition, the ARP can be used by the eNodeB to decide which bearer(s) to drop during exceptional resource limitations (e.g. at handover).</w:t>
      </w:r>
    </w:p>
    <w:p w14:paraId="7E8BACCE" w14:textId="77777777" w:rsidR="005E1188" w:rsidRPr="00094AFB" w:rsidRDefault="005E1188" w:rsidP="00E10AA0">
      <w:r w:rsidRPr="00094AFB">
        <w:t>Each GBR bearer is additionally associated with the following bearer level QoS parameter:</w:t>
      </w:r>
    </w:p>
    <w:p w14:paraId="4F7146E2" w14:textId="77777777" w:rsidR="005E1188" w:rsidRPr="00094AFB" w:rsidRDefault="005E1188" w:rsidP="00E10AA0">
      <w:pPr>
        <w:pStyle w:val="B1"/>
      </w:pPr>
      <w:r w:rsidRPr="00094AFB">
        <w:t>-</w:t>
      </w:r>
      <w:r w:rsidRPr="00094AFB">
        <w:tab/>
        <w:t>Guaranteed Bit Rate (GBR): the bit rate that can be expected to be provided by a GBR bearer</w:t>
      </w:r>
      <w:r w:rsidR="00C0345C" w:rsidRPr="00094AFB">
        <w:t>;</w:t>
      </w:r>
    </w:p>
    <w:p w14:paraId="47B9233E" w14:textId="77777777" w:rsidR="0065644E" w:rsidRPr="00094AFB" w:rsidRDefault="0065644E" w:rsidP="00E10AA0">
      <w:pPr>
        <w:pStyle w:val="B1"/>
      </w:pPr>
      <w:r w:rsidRPr="00094AFB">
        <w:t>-</w:t>
      </w:r>
      <w:r w:rsidRPr="00094AFB">
        <w:tab/>
        <w:t>Maximum Bit Rate (MBR): the maximum bit rate that can be expected to be provided by a GBR bearer. MBR can be greater or equal to the GBR.</w:t>
      </w:r>
    </w:p>
    <w:p w14:paraId="2489E4E1" w14:textId="77777777" w:rsidR="0081386C" w:rsidRPr="00094AFB" w:rsidRDefault="0081386C" w:rsidP="00E10AA0">
      <w:r w:rsidRPr="00094AFB">
        <w:t>Each APN access, by a UE, is associated with the following QoS parameter:</w:t>
      </w:r>
    </w:p>
    <w:p w14:paraId="591E6008" w14:textId="77777777" w:rsidR="0081386C" w:rsidRPr="00094AFB" w:rsidRDefault="0081386C" w:rsidP="00E10AA0">
      <w:pPr>
        <w:pStyle w:val="B1"/>
      </w:pPr>
      <w:r w:rsidRPr="00094AFB">
        <w:t>-</w:t>
      </w:r>
      <w:r w:rsidRPr="00094AFB">
        <w:tab/>
        <w:t>per APN Aggregate Maximum Bit Rate (APN-AMBR).</w:t>
      </w:r>
    </w:p>
    <w:p w14:paraId="7D56FA01" w14:textId="77777777" w:rsidR="0081386C" w:rsidRPr="00094AFB" w:rsidRDefault="0081386C" w:rsidP="00E10AA0">
      <w:r w:rsidRPr="00094AFB">
        <w:t>Each UE in state EMM-REGISTERED is associated with the following bearer aggregate level QoS parameter:</w:t>
      </w:r>
    </w:p>
    <w:p w14:paraId="0CC1F62C" w14:textId="77777777" w:rsidR="0081386C" w:rsidRPr="00094AFB" w:rsidRDefault="0081386C" w:rsidP="00E10AA0">
      <w:pPr>
        <w:pStyle w:val="B1"/>
      </w:pPr>
      <w:r w:rsidRPr="00094AFB">
        <w:lastRenderedPageBreak/>
        <w:t>-</w:t>
      </w:r>
      <w:r w:rsidRPr="00094AFB">
        <w:tab/>
        <w:t>per UE Aggregate Maximum Bit Rate (UE-AMBR).</w:t>
      </w:r>
    </w:p>
    <w:p w14:paraId="080DA891" w14:textId="77777777" w:rsidR="0081386C" w:rsidRPr="00094AFB" w:rsidRDefault="0081386C" w:rsidP="00E10AA0">
      <w:r w:rsidRPr="00094AFB">
        <w:t xml:space="preserve">The definitions of APN AMBR and UE-AMBR are captured in </w:t>
      </w:r>
      <w:r w:rsidR="00371F22" w:rsidRPr="00094AFB">
        <w:t xml:space="preserve">TS 23.401 </w:t>
      </w:r>
      <w:r w:rsidRPr="00094AFB">
        <w:t>[17].</w:t>
      </w:r>
    </w:p>
    <w:p w14:paraId="0F086718" w14:textId="77777777" w:rsidR="0081386C" w:rsidRPr="00094AFB" w:rsidRDefault="0081386C" w:rsidP="00E10AA0">
      <w:r w:rsidRPr="00094AFB">
        <w:t xml:space="preserve">The GBR </w:t>
      </w:r>
      <w:r w:rsidR="0065644E" w:rsidRPr="00094AFB">
        <w:t xml:space="preserve">and MBR </w:t>
      </w:r>
      <w:r w:rsidRPr="00094AFB">
        <w:t>denotes bit rate of traffic per bearer while UE-AMBR/APN-AMBR denote bit rate of traffic per group of bearers. Each of those QoS parameters has an uplink and a downlink component.</w:t>
      </w:r>
    </w:p>
    <w:p w14:paraId="5067C1D5" w14:textId="77777777" w:rsidR="00982A11" w:rsidRPr="00094AFB" w:rsidRDefault="00982A11" w:rsidP="009C26DC">
      <w:pPr>
        <w:pStyle w:val="Heading2"/>
      </w:pPr>
      <w:bookmarkStart w:id="2082" w:name="_Toc20402938"/>
      <w:bookmarkStart w:id="2083" w:name="_Toc29372444"/>
      <w:bookmarkStart w:id="2084" w:name="_Toc37760398"/>
      <w:bookmarkStart w:id="2085" w:name="_Toc46498634"/>
      <w:bookmarkStart w:id="2086" w:name="_Toc52490947"/>
      <w:bookmarkStart w:id="2087" w:name="_Toc156248436"/>
      <w:r w:rsidRPr="00094AFB">
        <w:t>13.3</w:t>
      </w:r>
      <w:r w:rsidRPr="00094AFB">
        <w:tab/>
        <w:t xml:space="preserve">QoS support </w:t>
      </w:r>
      <w:r w:rsidR="00D27CCA" w:rsidRPr="00094AFB">
        <w:t>in</w:t>
      </w:r>
      <w:r w:rsidRPr="00094AFB">
        <w:t xml:space="preserve"> Hybrid Cells</w:t>
      </w:r>
      <w:bookmarkEnd w:id="2082"/>
      <w:bookmarkEnd w:id="2083"/>
      <w:bookmarkEnd w:id="2084"/>
      <w:bookmarkEnd w:id="2085"/>
      <w:bookmarkEnd w:id="2086"/>
      <w:bookmarkEnd w:id="2087"/>
    </w:p>
    <w:p w14:paraId="3783F879" w14:textId="77777777" w:rsidR="00982A11" w:rsidRPr="00094AFB" w:rsidRDefault="00982A11" w:rsidP="00E10AA0">
      <w:r w:rsidRPr="00094AFB">
        <w:t>The following principles apply to serving non CSG members and CSG members of a Hybrid Cell:</w:t>
      </w:r>
    </w:p>
    <w:p w14:paraId="5CE0099B" w14:textId="77777777" w:rsidR="00982A11" w:rsidRPr="00094AFB" w:rsidRDefault="00487BF1" w:rsidP="00E10AA0">
      <w:pPr>
        <w:pStyle w:val="NO"/>
      </w:pPr>
      <w:r w:rsidRPr="00094AFB">
        <w:t>NOTE</w:t>
      </w:r>
      <w:r w:rsidR="00982A11" w:rsidRPr="00094AFB">
        <w:t>:</w:t>
      </w:r>
      <w:r w:rsidR="00982A11" w:rsidRPr="00094AFB">
        <w:tab/>
        <w:t xml:space="preserve">The term "eNB" in this </w:t>
      </w:r>
      <w:r w:rsidR="00540D9B" w:rsidRPr="00094AFB">
        <w:t>clause</w:t>
      </w:r>
      <w:r w:rsidR="00982A11" w:rsidRPr="00094AFB">
        <w:t xml:space="preserve"> applies to HeNBs (as described in </w:t>
      </w:r>
      <w:r w:rsidR="000E2690" w:rsidRPr="00094AFB">
        <w:t xml:space="preserve">clause </w:t>
      </w:r>
      <w:r w:rsidR="00982A11" w:rsidRPr="00094AFB">
        <w:t>4.6.1), as well as eNBs (as denoted in the basic E-UTRAN architecture in Figure 4-1).</w:t>
      </w:r>
    </w:p>
    <w:p w14:paraId="19DD5C5F" w14:textId="77777777" w:rsidR="00982A11" w:rsidRPr="00094AFB" w:rsidRDefault="00982A11" w:rsidP="00E10AA0">
      <w:pPr>
        <w:pStyle w:val="B1"/>
      </w:pPr>
      <w:r w:rsidRPr="00094AFB">
        <w:t>-</w:t>
      </w:r>
      <w:r w:rsidRPr="00094AFB">
        <w:tab/>
        <w:t>When the UE connects to a Hybrid Cell, the MME shall inform the eNB serving this Hybrid Cell whether the UE is a member or not of the CSG associated with this Hybrid Cell;</w:t>
      </w:r>
    </w:p>
    <w:p w14:paraId="5C2D72EA" w14:textId="77777777" w:rsidR="00982A11" w:rsidRPr="00094AFB" w:rsidRDefault="00982A11" w:rsidP="00E10AA0">
      <w:pPr>
        <w:pStyle w:val="B1"/>
      </w:pPr>
      <w:r w:rsidRPr="00094AFB">
        <w:t>-</w:t>
      </w:r>
      <w:r w:rsidRPr="00094AFB">
        <w:tab/>
        <w:t>Based on CSG membership, the offered QoS for UEs served by this Hybrid Cell may be modified as follows:</w:t>
      </w:r>
    </w:p>
    <w:p w14:paraId="569E6302" w14:textId="77777777" w:rsidR="00982A11" w:rsidRPr="00094AFB" w:rsidRDefault="00982A11" w:rsidP="00E10AA0">
      <w:pPr>
        <w:pStyle w:val="B2"/>
      </w:pPr>
      <w:r w:rsidRPr="00094AFB">
        <w:t>-</w:t>
      </w:r>
      <w:r w:rsidRPr="00094AFB">
        <w:tab/>
        <w:t>The eNB serving this Hybrid Cell may distinguish between a CSG member and non-member when determining whether to handover a UE</w:t>
      </w:r>
      <w:r w:rsidR="00DB3ACC" w:rsidRPr="00094AFB">
        <w:t>,</w:t>
      </w:r>
      <w:r w:rsidRPr="00094AFB">
        <w:t xml:space="preserve"> which GBR bearers to </w:t>
      </w:r>
      <w:r w:rsidR="00DB3ACC" w:rsidRPr="00094AFB">
        <w:t xml:space="preserve">admit and which GBR bearers to </w:t>
      </w:r>
      <w:r w:rsidRPr="00094AFB">
        <w:t>deactivate;</w:t>
      </w:r>
    </w:p>
    <w:p w14:paraId="15492210" w14:textId="77777777" w:rsidR="00982A11" w:rsidRPr="00094AFB" w:rsidRDefault="00982A11" w:rsidP="00E10AA0">
      <w:pPr>
        <w:pStyle w:val="B2"/>
      </w:pPr>
      <w:r w:rsidRPr="00094AFB">
        <w:t>-</w:t>
      </w:r>
      <w:r w:rsidRPr="00094AFB">
        <w:tab/>
        <w:t xml:space="preserve">The eNB serving this Hybrid Cell may distinguish between a CSG member and non-member for handover and packet scheduling </w:t>
      </w:r>
      <w:r w:rsidR="001258C6" w:rsidRPr="00094AFB">
        <w:t xml:space="preserve">on Uu interface </w:t>
      </w:r>
      <w:r w:rsidRPr="00094AFB">
        <w:t>(including reduced QoS) of non-GBR bearers.</w:t>
      </w:r>
    </w:p>
    <w:p w14:paraId="31AC8D97" w14:textId="77777777" w:rsidR="00D51AC6" w:rsidRPr="00094AFB" w:rsidRDefault="00D51AC6" w:rsidP="009C26DC">
      <w:pPr>
        <w:pStyle w:val="Heading1"/>
      </w:pPr>
      <w:bookmarkStart w:id="2088" w:name="_Toc20402939"/>
      <w:bookmarkStart w:id="2089" w:name="_Toc29372445"/>
      <w:bookmarkStart w:id="2090" w:name="_Toc37760399"/>
      <w:bookmarkStart w:id="2091" w:name="_Toc46498635"/>
      <w:bookmarkStart w:id="2092" w:name="_Toc52490948"/>
      <w:bookmarkStart w:id="2093" w:name="_Toc156248437"/>
      <w:r w:rsidRPr="00094AFB">
        <w:t>14</w:t>
      </w:r>
      <w:r w:rsidRPr="00094AFB">
        <w:tab/>
        <w:t>Security</w:t>
      </w:r>
      <w:bookmarkEnd w:id="2088"/>
      <w:bookmarkEnd w:id="2089"/>
      <w:bookmarkEnd w:id="2090"/>
      <w:bookmarkEnd w:id="2091"/>
      <w:bookmarkEnd w:id="2092"/>
      <w:bookmarkEnd w:id="2093"/>
    </w:p>
    <w:p w14:paraId="43C0A229" w14:textId="77777777" w:rsidR="00D51AC6" w:rsidRPr="00094AFB" w:rsidRDefault="00D51AC6" w:rsidP="009C26DC">
      <w:pPr>
        <w:pStyle w:val="Heading2"/>
      </w:pPr>
      <w:bookmarkStart w:id="2094" w:name="_Toc20402940"/>
      <w:bookmarkStart w:id="2095" w:name="_Toc29372446"/>
      <w:bookmarkStart w:id="2096" w:name="_Toc37760400"/>
      <w:bookmarkStart w:id="2097" w:name="_Toc46498636"/>
      <w:bookmarkStart w:id="2098" w:name="_Toc52490949"/>
      <w:bookmarkStart w:id="2099" w:name="_Toc156248438"/>
      <w:r w:rsidRPr="00094AFB">
        <w:t>14.1</w:t>
      </w:r>
      <w:r w:rsidRPr="00094AFB">
        <w:tab/>
        <w:t>Overview and Principles</w:t>
      </w:r>
      <w:bookmarkEnd w:id="2094"/>
      <w:bookmarkEnd w:id="2095"/>
      <w:bookmarkEnd w:id="2096"/>
      <w:bookmarkEnd w:id="2097"/>
      <w:bookmarkEnd w:id="2098"/>
      <w:bookmarkEnd w:id="2099"/>
    </w:p>
    <w:p w14:paraId="5019E399" w14:textId="77777777" w:rsidR="00D51AC6" w:rsidRPr="00094AFB" w:rsidRDefault="00D51AC6" w:rsidP="00E10AA0">
      <w:r w:rsidRPr="00094AFB">
        <w:t>The following principles apply to E-UTRAN security:</w:t>
      </w:r>
    </w:p>
    <w:p w14:paraId="0C3D4338" w14:textId="77777777" w:rsidR="00D51AC6" w:rsidRPr="00094AFB" w:rsidRDefault="00D51AC6" w:rsidP="00E10AA0">
      <w:pPr>
        <w:pStyle w:val="B1"/>
      </w:pPr>
      <w:r w:rsidRPr="00094AFB">
        <w:t>-</w:t>
      </w:r>
      <w:r w:rsidRPr="00094AFB">
        <w:tab/>
        <w:t>The keys used for NAS and AS protection shall be dependent on the algorithm with which they are used</w:t>
      </w:r>
      <w:r w:rsidR="0095556C" w:rsidRPr="00094AFB">
        <w:t>.</w:t>
      </w:r>
    </w:p>
    <w:p w14:paraId="25487EA2" w14:textId="77777777" w:rsidR="00D86B0E" w:rsidRPr="00094AFB" w:rsidRDefault="00D51AC6" w:rsidP="00E10AA0">
      <w:pPr>
        <w:pStyle w:val="B1"/>
      </w:pPr>
      <w:r w:rsidRPr="00094AFB">
        <w:t>-</w:t>
      </w:r>
      <w:r w:rsidRPr="00094AFB">
        <w:tab/>
        <w:t>The eNB keys are cryptographically separated from the EPC keys used for NAS protection (making it impossible to use the eNB key to figure out an EPC key).</w:t>
      </w:r>
    </w:p>
    <w:p w14:paraId="692EC4AC" w14:textId="77777777" w:rsidR="00D51AC6" w:rsidRPr="00094AFB" w:rsidRDefault="00D86B0E" w:rsidP="00E10AA0">
      <w:pPr>
        <w:pStyle w:val="B1"/>
      </w:pPr>
      <w:r w:rsidRPr="00094AFB">
        <w:t>-</w:t>
      </w:r>
      <w:r w:rsidRPr="00094AFB">
        <w:tab/>
        <w:t>For SCG bearers in DC, the SeNB keys are cryptographically separated from the eNB keys.</w:t>
      </w:r>
    </w:p>
    <w:p w14:paraId="423BE0B0" w14:textId="77777777" w:rsidR="00D86B0E" w:rsidRPr="00094AFB" w:rsidRDefault="00D51AC6" w:rsidP="00E10AA0">
      <w:pPr>
        <w:pStyle w:val="B1"/>
      </w:pPr>
      <w:r w:rsidRPr="00094AFB">
        <w:t>-</w:t>
      </w:r>
      <w:r w:rsidRPr="00094AFB">
        <w:tab/>
        <w:t>The AS (RRC and UP) and NAS keys are derived in the EPC/UE from key material that was generated by a NAS (EPC/UE) level AKA procedure (K</w:t>
      </w:r>
      <w:r w:rsidRPr="00094AFB">
        <w:rPr>
          <w:vertAlign w:val="subscript"/>
        </w:rPr>
        <w:t>ASME</w:t>
      </w:r>
      <w:r w:rsidRPr="00094AFB">
        <w:t>) and identified with a key identifier (</w:t>
      </w:r>
      <w:r w:rsidRPr="00094AFB">
        <w:rPr>
          <w:lang w:eastAsia="zh-CN"/>
        </w:rPr>
        <w:t>KSI</w:t>
      </w:r>
      <w:r w:rsidRPr="00094AFB">
        <w:rPr>
          <w:vertAlign w:val="subscript"/>
          <w:lang w:eastAsia="zh-CN"/>
        </w:rPr>
        <w:t>ASME</w:t>
      </w:r>
      <w:r w:rsidRPr="00094AFB">
        <w:t>).</w:t>
      </w:r>
    </w:p>
    <w:p w14:paraId="0E27907D" w14:textId="77777777" w:rsidR="00D51AC6" w:rsidRPr="00094AFB" w:rsidRDefault="00D86B0E" w:rsidP="00E10AA0">
      <w:pPr>
        <w:pStyle w:val="B1"/>
      </w:pPr>
      <w:r w:rsidRPr="00094AFB">
        <w:t>-</w:t>
      </w:r>
      <w:r w:rsidRPr="00094AFB">
        <w:tab/>
        <w:t>For SCG bearers in DC, the AS (UP) keys are derived in the SeNB/UE from key material that was generated in the MeNB/UE.</w:t>
      </w:r>
    </w:p>
    <w:p w14:paraId="1EDEC901" w14:textId="77777777" w:rsidR="00D86B0E" w:rsidRPr="00094AFB" w:rsidRDefault="00D51AC6" w:rsidP="00E10AA0">
      <w:pPr>
        <w:pStyle w:val="B1"/>
      </w:pPr>
      <w:r w:rsidRPr="00094AFB">
        <w:t>-</w:t>
      </w:r>
      <w:r w:rsidRPr="00094AFB">
        <w:tab/>
        <w:t>The eNB key (K</w:t>
      </w:r>
      <w:r w:rsidRPr="00094AFB">
        <w:rPr>
          <w:vertAlign w:val="subscript"/>
        </w:rPr>
        <w:t>eNB</w:t>
      </w:r>
      <w:r w:rsidRPr="00094AFB">
        <w:t>) is sent from the EPC to the eNB when the UE is entering E</w:t>
      </w:r>
      <w:r w:rsidR="00A76C4F" w:rsidRPr="00094AFB">
        <w:t>C</w:t>
      </w:r>
      <w:r w:rsidRPr="00094AFB">
        <w:t>M-CONNECTED state (i.e. during RRC connection or S1 context setup).</w:t>
      </w:r>
    </w:p>
    <w:p w14:paraId="63D1EAAD" w14:textId="77777777" w:rsidR="007A3EE8" w:rsidRPr="00094AFB" w:rsidRDefault="00D86B0E" w:rsidP="007A3EE8">
      <w:pPr>
        <w:pStyle w:val="B1"/>
      </w:pPr>
      <w:r w:rsidRPr="00094AFB">
        <w:t>-</w:t>
      </w:r>
      <w:r w:rsidRPr="00094AFB">
        <w:tab/>
        <w:t>For SCG bearers in DC, the SeNB key (S-K</w:t>
      </w:r>
      <w:r w:rsidRPr="00094AFB">
        <w:rPr>
          <w:vertAlign w:val="subscript"/>
        </w:rPr>
        <w:t>eNB</w:t>
      </w:r>
      <w:r w:rsidRPr="00094AFB">
        <w:t>) is sent from the MeNB to the SeNB when adding an SCG.</w:t>
      </w:r>
    </w:p>
    <w:p w14:paraId="0724DB59" w14:textId="77777777" w:rsidR="00D51AC6" w:rsidRPr="00094AFB" w:rsidRDefault="007A3EE8" w:rsidP="007A3EE8">
      <w:pPr>
        <w:pStyle w:val="B1"/>
      </w:pPr>
      <w:r w:rsidRPr="00094AFB">
        <w:t>-</w:t>
      </w:r>
      <w:r w:rsidRPr="00094AFB">
        <w:tab/>
        <w:t>For LWA bearers, the WT Counter, if included in LWA Configuration, is used when computing the S-K</w:t>
      </w:r>
      <w:r w:rsidRPr="00094AFB">
        <w:rPr>
          <w:vertAlign w:val="subscript"/>
        </w:rPr>
        <w:t>WT</w:t>
      </w:r>
      <w:r w:rsidRPr="00094AFB">
        <w:t xml:space="preserve"> (as specified in TS 33.401 </w:t>
      </w:r>
      <w:r w:rsidR="00371F22" w:rsidRPr="00094AFB">
        <w:t xml:space="preserve">[22], </w:t>
      </w:r>
      <w:r w:rsidR="00240D6D" w:rsidRPr="00094AFB">
        <w:t>clause</w:t>
      </w:r>
      <w:r w:rsidRPr="00094AFB">
        <w:t xml:space="preserve"> G and TS 36.331 </w:t>
      </w:r>
      <w:r w:rsidR="00371F22" w:rsidRPr="00094AFB">
        <w:t xml:space="preserve">[16], </w:t>
      </w:r>
      <w:r w:rsidR="00240D6D" w:rsidRPr="00094AFB">
        <w:t>clause</w:t>
      </w:r>
      <w:r w:rsidRPr="00094AFB">
        <w:t xml:space="preserve"> 5.6.14.2). If WT Counter is not signalled to the UE, the UE uses authentication methods specified in TS 33.402 </w:t>
      </w:r>
      <w:r w:rsidR="00371F22" w:rsidRPr="00094AFB">
        <w:t xml:space="preserve">[70], </w:t>
      </w:r>
      <w:r w:rsidR="00240D6D" w:rsidRPr="00094AFB">
        <w:t>clause</w:t>
      </w:r>
      <w:r w:rsidRPr="00094AFB">
        <w:t xml:space="preserve"> 6</w:t>
      </w:r>
      <w:r w:rsidR="00371F22" w:rsidRPr="00094AFB">
        <w:t>,</w:t>
      </w:r>
      <w:r w:rsidRPr="00094AFB">
        <w:t xml:space="preserve"> as described in</w:t>
      </w:r>
      <w:r w:rsidR="006E18F0" w:rsidRPr="00094AFB">
        <w:t xml:space="preserve"> </w:t>
      </w:r>
      <w:r w:rsidRPr="00094AFB">
        <w:t>22A.1</w:t>
      </w:r>
      <w:r w:rsidR="00275C1B" w:rsidRPr="00094AFB">
        <w:t>.8</w:t>
      </w:r>
      <w:r w:rsidRPr="00094AFB">
        <w:t>.</w:t>
      </w:r>
    </w:p>
    <w:p w14:paraId="2BFF9969" w14:textId="77777777" w:rsidR="001008EA" w:rsidRPr="00094AFB" w:rsidRDefault="001008EA" w:rsidP="001008EA">
      <w:pPr>
        <w:pStyle w:val="B1"/>
        <w:rPr>
          <w:lang w:eastAsia="zh-TW"/>
        </w:rPr>
      </w:pPr>
      <w:r w:rsidRPr="00094AFB">
        <w:rPr>
          <w:lang w:eastAsia="zh-TW"/>
        </w:rPr>
        <w:t>-</w:t>
      </w:r>
      <w:r w:rsidRPr="00094AFB">
        <w:rPr>
          <w:lang w:eastAsia="zh-TW"/>
        </w:rPr>
        <w:tab/>
        <w:t xml:space="preserve">For LWIP, the LWIP Counter in the LWIP Configuration is used when computing the LWIP-PSK (as specified in TS 33.401 </w:t>
      </w:r>
      <w:r w:rsidR="00371F22" w:rsidRPr="00094AFB">
        <w:rPr>
          <w:lang w:eastAsia="zh-TW"/>
        </w:rPr>
        <w:t xml:space="preserve">[13], </w:t>
      </w:r>
      <w:r w:rsidR="00240D6D" w:rsidRPr="00094AFB">
        <w:rPr>
          <w:lang w:eastAsia="zh-TW"/>
        </w:rPr>
        <w:t>clause</w:t>
      </w:r>
      <w:r w:rsidRPr="00094AFB">
        <w:rPr>
          <w:lang w:eastAsia="zh-TW"/>
        </w:rPr>
        <w:t xml:space="preserve"> A.13</w:t>
      </w:r>
      <w:r w:rsidR="00371F22" w:rsidRPr="00094AFB">
        <w:rPr>
          <w:lang w:eastAsia="zh-TW"/>
        </w:rPr>
        <w:t>,</w:t>
      </w:r>
      <w:r w:rsidRPr="00094AFB">
        <w:rPr>
          <w:lang w:eastAsia="zh-TW"/>
        </w:rPr>
        <w:t xml:space="preserve"> and TS 36.331 </w:t>
      </w:r>
      <w:r w:rsidR="00371F22" w:rsidRPr="00094AFB">
        <w:rPr>
          <w:lang w:eastAsia="zh-TW"/>
        </w:rPr>
        <w:t xml:space="preserve">[16], </w:t>
      </w:r>
      <w:r w:rsidRPr="00094AFB">
        <w:rPr>
          <w:lang w:eastAsia="zh-TW"/>
        </w:rPr>
        <w:t xml:space="preserve">subcause </w:t>
      </w:r>
      <w:r w:rsidRPr="00094AFB">
        <w:t>5.6.1</w:t>
      </w:r>
      <w:r w:rsidRPr="00094AFB">
        <w:rPr>
          <w:lang w:eastAsia="zh-TW"/>
        </w:rPr>
        <w:t>7</w:t>
      </w:r>
      <w:r w:rsidRPr="00094AFB">
        <w:t>.2</w:t>
      </w:r>
      <w:r w:rsidRPr="00094AFB">
        <w:rPr>
          <w:lang w:eastAsia="zh-TW"/>
        </w:rPr>
        <w:t>).</w:t>
      </w:r>
    </w:p>
    <w:p w14:paraId="07AD0DD7" w14:textId="2BC77505" w:rsidR="00D51AC6" w:rsidRPr="00094AFB" w:rsidRDefault="00D51AC6" w:rsidP="00E10AA0">
      <w:pPr>
        <w:pStyle w:val="B1"/>
      </w:pPr>
      <w:r w:rsidRPr="00094AFB">
        <w:t>-</w:t>
      </w:r>
      <w:r w:rsidRPr="00094AFB">
        <w:tab/>
      </w:r>
      <w:r w:rsidRPr="00094AFB">
        <w:rPr>
          <w:lang w:eastAsia="zh-CN"/>
        </w:rPr>
        <w:t>Separate AS and NAS level security mode command procedures are used. AS level security mode command procedure configures AS security (RRC and user plane) and NAS level security mode command procedure configures NAS security. Both integrity protection and ciphering for RRC are activated within the same AS SMC procedure. User plane ciphering is activated at the same time as RRC ciphering.</w:t>
      </w:r>
      <w:r w:rsidR="000355B1" w:rsidRPr="00094AFB">
        <w:t xml:space="preserve"> An EN-DC capable UE supporting user plane integrity protection (see TS 24.301 [20]) when connected to E-UTRA/EPC (as specified in TS 33.401 [22]) shall support integrity protection for all DRBs (MN and SN terminated) at any data rate, up to and including the highest data rate supported by the UE for both UL and DL. When supported, user plane integrity protection with NR PDCP can be activated (on a per radio bearer basis) upon DRB addition</w:t>
      </w:r>
      <w:r w:rsidR="000355B1" w:rsidRPr="00094AFB">
        <w:rPr>
          <w:lang w:eastAsia="zh-CN"/>
        </w:rPr>
        <w:t>.</w:t>
      </w:r>
    </w:p>
    <w:p w14:paraId="14F8A988" w14:textId="77777777" w:rsidR="00D51AC6" w:rsidRPr="00094AFB" w:rsidRDefault="00D51AC6" w:rsidP="00E10AA0">
      <w:pPr>
        <w:pStyle w:val="B1"/>
      </w:pPr>
      <w:r w:rsidRPr="00094AFB">
        <w:lastRenderedPageBreak/>
        <w:t>-</w:t>
      </w:r>
      <w:r w:rsidRPr="00094AFB">
        <w:tab/>
        <w:t>Keys stored inside eNBs shall never leave a secure environment within the eNB (except when done in accordance with this or other 3GPP specifications), and user plane data ciphering/deciphering shall take place inside the secure environment where the related keys are stored.</w:t>
      </w:r>
    </w:p>
    <w:p w14:paraId="228C7144" w14:textId="77777777" w:rsidR="00D51AC6" w:rsidRPr="00094AFB" w:rsidRDefault="00D51AC6" w:rsidP="00E10AA0">
      <w:pPr>
        <w:pStyle w:val="B1"/>
      </w:pPr>
      <w:r w:rsidRPr="00094AFB">
        <w:rPr>
          <w:rFonts w:eastAsia="SimSun" w:cs="Times"/>
          <w:lang w:eastAsia="zh-CN"/>
        </w:rPr>
        <w:t>-</w:t>
      </w:r>
      <w:r w:rsidRPr="00094AFB">
        <w:rPr>
          <w:rFonts w:eastAsia="SimSun" w:cs="Times"/>
          <w:lang w:eastAsia="zh-CN"/>
        </w:rPr>
        <w:tab/>
        <w:t>Key material for t</w:t>
      </w:r>
      <w:r w:rsidRPr="00094AFB">
        <w:t>he eNB keys is sent between the eNBs during E</w:t>
      </w:r>
      <w:r w:rsidR="00A76C4F" w:rsidRPr="00094AFB">
        <w:t>C</w:t>
      </w:r>
      <w:r w:rsidRPr="00094AFB">
        <w:t>M-CONNECTED intra-E-UTRAN mobility</w:t>
      </w:r>
      <w:r w:rsidR="00D86B0E" w:rsidRPr="00094AFB">
        <w:t xml:space="preserve"> and from the MeNB to the SeNB in DC for SCG bearer during SCG addition</w:t>
      </w:r>
      <w:r w:rsidR="000A1FDE" w:rsidRPr="00094AFB">
        <w:t xml:space="preserve"> and SCG change</w:t>
      </w:r>
      <w:r w:rsidRPr="00094AFB">
        <w:t>.</w:t>
      </w:r>
    </w:p>
    <w:p w14:paraId="00E213A6" w14:textId="77777777" w:rsidR="00D51AC6" w:rsidRPr="00094AFB" w:rsidRDefault="00D51AC6" w:rsidP="00E10AA0">
      <w:pPr>
        <w:pStyle w:val="B1"/>
      </w:pPr>
      <w:r w:rsidRPr="00094AFB">
        <w:t>-</w:t>
      </w:r>
      <w:r w:rsidRPr="00094AFB">
        <w:tab/>
        <w:t xml:space="preserve">A sequence number </w:t>
      </w:r>
      <w:r w:rsidR="008D5215" w:rsidRPr="00094AFB">
        <w:t xml:space="preserve">(COUNT) </w:t>
      </w:r>
      <w:r w:rsidRPr="00094AFB">
        <w:t>is used as input to the ciphering and integrity protection. A given sequence number must only be used once for a given eNB key (except for identical re-transmission)</w:t>
      </w:r>
      <w:r w:rsidR="008D5215" w:rsidRPr="00094AFB">
        <w:t xml:space="preserve"> on the same radio bearer in the same direction</w:t>
      </w:r>
      <w:r w:rsidRPr="00094AFB">
        <w:t>. The same sequence number can be used for both ciphering and integrity protection.</w:t>
      </w:r>
    </w:p>
    <w:p w14:paraId="7C1887E4" w14:textId="77777777" w:rsidR="00D51AC6" w:rsidRPr="00094AFB" w:rsidRDefault="00D51AC6" w:rsidP="00E10AA0">
      <w:pPr>
        <w:pStyle w:val="B1"/>
      </w:pPr>
      <w:r w:rsidRPr="00094AFB">
        <w:t>-</w:t>
      </w:r>
      <w:r w:rsidRPr="00094AFB">
        <w:tab/>
        <w:t>A hyper frame number (HFN) (i.e. an overflow counter mechanism) is used in the eNB and UE in order to limit the actual number of sequence number bits that is needed to be sent over the radio. The HFN needs to be synchronized between the UE and eNB.</w:t>
      </w:r>
    </w:p>
    <w:p w14:paraId="542225B2" w14:textId="77777777" w:rsidR="00D51AC6" w:rsidRPr="00094AFB" w:rsidRDefault="00D51AC6" w:rsidP="00E10AA0">
      <w:pPr>
        <w:pStyle w:val="B1"/>
      </w:pPr>
      <w:r w:rsidRPr="00094AFB">
        <w:t>-</w:t>
      </w:r>
      <w:r w:rsidRPr="00094AFB">
        <w:tab/>
        <w:t>No integrity protection initialisation number (FRESH).</w:t>
      </w:r>
    </w:p>
    <w:p w14:paraId="3D0D0A63" w14:textId="77777777" w:rsidR="000F2CF8" w:rsidRPr="00094AFB" w:rsidRDefault="000F2CF8" w:rsidP="00E10AA0">
      <w:pPr>
        <w:pStyle w:val="B1"/>
      </w:pPr>
      <w:r w:rsidRPr="00094AFB">
        <w:t>-</w:t>
      </w:r>
      <w:r w:rsidRPr="00094AFB">
        <w:tab/>
        <w:t xml:space="preserve">Since SIM access is not granted in E-UTRAN </w:t>
      </w:r>
      <w:r w:rsidR="00804ECE" w:rsidRPr="00094AFB">
        <w:rPr>
          <w:lang w:eastAsia="zh-CN"/>
        </w:rPr>
        <w:t>TS 33.401</w:t>
      </w:r>
      <w:r w:rsidR="00804ECE" w:rsidRPr="00094AFB">
        <w:t xml:space="preserve"> </w:t>
      </w:r>
      <w:r w:rsidRPr="00094AFB">
        <w:t>[</w:t>
      </w:r>
      <w:r w:rsidR="00804ECE" w:rsidRPr="00094AFB">
        <w:t>22</w:t>
      </w:r>
      <w:r w:rsidRPr="00094AFB">
        <w:t>]</w:t>
      </w:r>
      <w:r w:rsidR="001B1DF7" w:rsidRPr="00094AFB">
        <w:t xml:space="preserve"> except for making IMS Emergency calls</w:t>
      </w:r>
      <w:r w:rsidRPr="00094AFB">
        <w:t>, idle mode UE not equipped with USIM shall not attempt to reselect to E-UTRAN</w:t>
      </w:r>
      <w:r w:rsidR="001B1DF7" w:rsidRPr="00094AFB">
        <w:t xml:space="preserve"> unless it is originating an IMS Emergency call. The RNC may try t</w:t>
      </w:r>
      <w:r w:rsidRPr="00094AFB">
        <w:t>o prevent handover to E-UTRAN</w:t>
      </w:r>
      <w:r w:rsidR="001B1DF7" w:rsidRPr="00094AFB">
        <w:t xml:space="preserve"> for example by identifying a SIM based UE from the security keys provided by the CN.</w:t>
      </w:r>
    </w:p>
    <w:p w14:paraId="385440F2" w14:textId="77777777" w:rsidR="00D51AC6" w:rsidRPr="00094AFB" w:rsidRDefault="00042E89" w:rsidP="00E10AA0">
      <w:r w:rsidRPr="00094AFB">
        <w:t>A simplified</w:t>
      </w:r>
      <w:r w:rsidR="00D51AC6" w:rsidRPr="00094AFB">
        <w:t xml:space="preserve"> </w:t>
      </w:r>
      <w:r w:rsidRPr="00094AFB">
        <w:t>key derivation</w:t>
      </w:r>
      <w:r w:rsidR="00D51AC6" w:rsidRPr="00094AFB">
        <w:t xml:space="preserve"> is depicted on Figure 14.1-1 below, where:</w:t>
      </w:r>
    </w:p>
    <w:p w14:paraId="134C5A9C" w14:textId="77777777" w:rsidR="00D51AC6" w:rsidRPr="00094AFB" w:rsidRDefault="00D51AC6" w:rsidP="00E10AA0">
      <w:pPr>
        <w:pStyle w:val="B1"/>
      </w:pPr>
      <w:r w:rsidRPr="00094AFB">
        <w:rPr>
          <w:b/>
        </w:rPr>
        <w:t>-</w:t>
      </w:r>
      <w:r w:rsidRPr="00094AFB">
        <w:rPr>
          <w:b/>
        </w:rPr>
        <w:tab/>
        <w:t>K</w:t>
      </w:r>
      <w:r w:rsidRPr="00094AFB">
        <w:rPr>
          <w:b/>
          <w:vertAlign w:val="subscript"/>
        </w:rPr>
        <w:t>NASint</w:t>
      </w:r>
      <w:r w:rsidRPr="00094AFB">
        <w:t xml:space="preserve"> is a key, which shall only be used for the protection of NAS traffic with a particular integrity algorithm This key is derived by UE and MME from K</w:t>
      </w:r>
      <w:r w:rsidRPr="00094AFB">
        <w:rPr>
          <w:vertAlign w:val="subscript"/>
        </w:rPr>
        <w:t xml:space="preserve">ASME , </w:t>
      </w:r>
      <w:r w:rsidRPr="00094AFB">
        <w:t>as well as an identifier for the integrity algorithm.</w:t>
      </w:r>
    </w:p>
    <w:p w14:paraId="733CCC37" w14:textId="77777777" w:rsidR="00D51AC6" w:rsidRPr="00094AFB" w:rsidRDefault="00D51AC6" w:rsidP="00E10AA0">
      <w:pPr>
        <w:pStyle w:val="B1"/>
      </w:pPr>
      <w:r w:rsidRPr="00094AFB">
        <w:rPr>
          <w:b/>
        </w:rPr>
        <w:t>-</w:t>
      </w:r>
      <w:r w:rsidRPr="00094AFB">
        <w:rPr>
          <w:b/>
        </w:rPr>
        <w:tab/>
        <w:t>K</w:t>
      </w:r>
      <w:r w:rsidRPr="00094AFB">
        <w:rPr>
          <w:b/>
          <w:vertAlign w:val="subscript"/>
        </w:rPr>
        <w:t>NASenc</w:t>
      </w:r>
      <w:r w:rsidRPr="00094AFB">
        <w:t xml:space="preserve"> is a key, which shall only be used for the protection of NAS traffic with a particular encryption algorithm. This key is derived by UE and MME from K</w:t>
      </w:r>
      <w:r w:rsidRPr="00094AFB">
        <w:rPr>
          <w:vertAlign w:val="subscript"/>
        </w:rPr>
        <w:t xml:space="preserve">ASME, </w:t>
      </w:r>
      <w:r w:rsidRPr="00094AFB">
        <w:t>as well as an identifier for the encryption algorithm.</w:t>
      </w:r>
    </w:p>
    <w:p w14:paraId="7E7346FF" w14:textId="77777777" w:rsidR="0095556C" w:rsidRPr="00094AFB" w:rsidRDefault="0095556C" w:rsidP="00E10AA0">
      <w:pPr>
        <w:pStyle w:val="B1"/>
      </w:pPr>
      <w:r w:rsidRPr="00094AFB">
        <w:rPr>
          <w:b/>
        </w:rPr>
        <w:t>-</w:t>
      </w:r>
      <w:r w:rsidRPr="00094AFB">
        <w:rPr>
          <w:b/>
        </w:rPr>
        <w:tab/>
        <w:t>K</w:t>
      </w:r>
      <w:r w:rsidRPr="00094AFB">
        <w:rPr>
          <w:b/>
          <w:vertAlign w:val="subscript"/>
        </w:rPr>
        <w:t>eNB</w:t>
      </w:r>
      <w:r w:rsidRPr="00094AFB">
        <w:rPr>
          <w:vertAlign w:val="subscript"/>
        </w:rPr>
        <w:t xml:space="preserve"> </w:t>
      </w:r>
      <w:r w:rsidRPr="00094AFB">
        <w:t>is a key derived by UE and MME from K</w:t>
      </w:r>
      <w:r w:rsidRPr="00094AFB">
        <w:rPr>
          <w:vertAlign w:val="subscript"/>
        </w:rPr>
        <w:t>ASME</w:t>
      </w:r>
      <w:r w:rsidRPr="00094AFB">
        <w:t>. K</w:t>
      </w:r>
      <w:r w:rsidRPr="00094AFB">
        <w:rPr>
          <w:vertAlign w:val="subscript"/>
        </w:rPr>
        <w:t>eNB</w:t>
      </w:r>
      <w:r w:rsidRPr="00094AFB">
        <w:t xml:space="preserve"> may also be derived by the target eNB from NH at handover. K</w:t>
      </w:r>
      <w:r w:rsidRPr="00094AFB">
        <w:rPr>
          <w:vertAlign w:val="subscript"/>
        </w:rPr>
        <w:t>eNB</w:t>
      </w:r>
      <w:r w:rsidRPr="00094AFB">
        <w:t xml:space="preserve"> shall be used for the derivation of K</w:t>
      </w:r>
      <w:r w:rsidRPr="00094AFB">
        <w:rPr>
          <w:vertAlign w:val="subscript"/>
        </w:rPr>
        <w:t>RRCint</w:t>
      </w:r>
      <w:r w:rsidRPr="00094AFB">
        <w:t>, K</w:t>
      </w:r>
      <w:r w:rsidRPr="00094AFB">
        <w:rPr>
          <w:vertAlign w:val="subscript"/>
        </w:rPr>
        <w:t>RRCenc</w:t>
      </w:r>
      <w:r w:rsidRPr="00094AFB">
        <w:t xml:space="preserve"> and K</w:t>
      </w:r>
      <w:r w:rsidRPr="00094AFB">
        <w:rPr>
          <w:vertAlign w:val="subscript"/>
        </w:rPr>
        <w:t>UPenc</w:t>
      </w:r>
      <w:r w:rsidRPr="00094AFB">
        <w:t>, and for the derivation of K</w:t>
      </w:r>
      <w:r w:rsidRPr="00094AFB">
        <w:rPr>
          <w:vertAlign w:val="subscript"/>
        </w:rPr>
        <w:t>eNB</w:t>
      </w:r>
      <w:r w:rsidRPr="00094AFB">
        <w:rPr>
          <w:b/>
          <w:vertAlign w:val="subscript"/>
        </w:rPr>
        <w:t>*</w:t>
      </w:r>
      <w:r w:rsidRPr="00094AFB">
        <w:t xml:space="preserve"> upon handover.</w:t>
      </w:r>
    </w:p>
    <w:p w14:paraId="2777AFEE" w14:textId="77777777" w:rsidR="0095556C" w:rsidRPr="00094AFB" w:rsidRDefault="0095556C" w:rsidP="00E10AA0">
      <w:pPr>
        <w:pStyle w:val="B1"/>
      </w:pPr>
      <w:r w:rsidRPr="00094AFB">
        <w:t>-</w:t>
      </w:r>
      <w:r w:rsidRPr="00094AFB">
        <w:tab/>
      </w:r>
      <w:r w:rsidRPr="00094AFB">
        <w:rPr>
          <w:b/>
        </w:rPr>
        <w:t>K</w:t>
      </w:r>
      <w:r w:rsidRPr="00094AFB">
        <w:rPr>
          <w:b/>
          <w:vertAlign w:val="subscript"/>
        </w:rPr>
        <w:t>eNB*</w:t>
      </w:r>
      <w:r w:rsidRPr="00094AFB">
        <w:t xml:space="preserve"> is a key derived by UE and source eNB from either K</w:t>
      </w:r>
      <w:r w:rsidRPr="00094AFB">
        <w:rPr>
          <w:vertAlign w:val="subscript"/>
        </w:rPr>
        <w:t>eNB</w:t>
      </w:r>
      <w:r w:rsidRPr="00094AFB">
        <w:t xml:space="preserve"> or from a fresh NH. K</w:t>
      </w:r>
      <w:r w:rsidRPr="00094AFB">
        <w:rPr>
          <w:vertAlign w:val="subscript"/>
        </w:rPr>
        <w:t>eNB*</w:t>
      </w:r>
      <w:r w:rsidRPr="00094AFB">
        <w:t xml:space="preserve"> shall be used by UE and target eNB as a new K</w:t>
      </w:r>
      <w:r w:rsidRPr="00094AFB">
        <w:rPr>
          <w:vertAlign w:val="subscript"/>
        </w:rPr>
        <w:t>eNB</w:t>
      </w:r>
      <w:r w:rsidRPr="00094AFB">
        <w:t xml:space="preserve"> for RRC and UP traffic.</w:t>
      </w:r>
    </w:p>
    <w:p w14:paraId="62F41496" w14:textId="77777777" w:rsidR="000355B1" w:rsidRPr="00094AFB" w:rsidRDefault="000355B1" w:rsidP="0017374D">
      <w:pPr>
        <w:pStyle w:val="B1"/>
      </w:pPr>
      <w:r w:rsidRPr="00094AFB">
        <w:t>-</w:t>
      </w:r>
      <w:r w:rsidRPr="00094AFB">
        <w:tab/>
      </w:r>
      <w:r w:rsidRPr="00094AFB">
        <w:rPr>
          <w:b/>
          <w:bCs/>
        </w:rPr>
        <w:t>K</w:t>
      </w:r>
      <w:r w:rsidRPr="00094AFB">
        <w:rPr>
          <w:b/>
          <w:bCs/>
          <w:vertAlign w:val="subscript"/>
        </w:rPr>
        <w:t>UPint</w:t>
      </w:r>
      <w:r w:rsidRPr="00094AFB">
        <w:t xml:space="preserve"> is a key, which shall only be used for the protection of UP traffic with a particular integrity algorithm. This key is derived by UE and eNB from K</w:t>
      </w:r>
      <w:r w:rsidRPr="00094AFB">
        <w:rPr>
          <w:vertAlign w:val="subscript"/>
        </w:rPr>
        <w:t>eNB</w:t>
      </w:r>
      <w:r w:rsidRPr="00094AFB">
        <w:t>, as well as an identifier for the integrity algorithm.</w:t>
      </w:r>
    </w:p>
    <w:p w14:paraId="35A50AB7" w14:textId="77777777" w:rsidR="00D51AC6" w:rsidRPr="00094AFB" w:rsidRDefault="00D51AC6" w:rsidP="00E10AA0">
      <w:pPr>
        <w:pStyle w:val="B1"/>
      </w:pPr>
      <w:r w:rsidRPr="00094AFB">
        <w:rPr>
          <w:b/>
        </w:rPr>
        <w:t>-</w:t>
      </w:r>
      <w:r w:rsidRPr="00094AFB">
        <w:rPr>
          <w:b/>
        </w:rPr>
        <w:tab/>
        <w:t>K</w:t>
      </w:r>
      <w:r w:rsidRPr="00094AFB">
        <w:rPr>
          <w:b/>
          <w:vertAlign w:val="subscript"/>
        </w:rPr>
        <w:t>UPenc</w:t>
      </w:r>
      <w:r w:rsidRPr="00094AFB">
        <w:rPr>
          <w:vertAlign w:val="subscript"/>
        </w:rPr>
        <w:t xml:space="preserve"> </w:t>
      </w:r>
      <w:r w:rsidRPr="00094AFB">
        <w:t>is a key, which shall only be used for the protection of UP traffic with a particular encryption algorithm. This key is derived by UE and eNB from K</w:t>
      </w:r>
      <w:r w:rsidRPr="00094AFB">
        <w:rPr>
          <w:vertAlign w:val="subscript"/>
        </w:rPr>
        <w:t>eNB</w:t>
      </w:r>
      <w:r w:rsidRPr="00094AFB">
        <w:t>, as well as an identifier for the encryption algorithm.</w:t>
      </w:r>
    </w:p>
    <w:p w14:paraId="1798CC60" w14:textId="77777777" w:rsidR="00D51AC6" w:rsidRPr="00094AFB" w:rsidRDefault="00D51AC6" w:rsidP="00E10AA0">
      <w:pPr>
        <w:pStyle w:val="B1"/>
      </w:pPr>
      <w:r w:rsidRPr="00094AFB">
        <w:rPr>
          <w:b/>
        </w:rPr>
        <w:t>-</w:t>
      </w:r>
      <w:r w:rsidRPr="00094AFB">
        <w:rPr>
          <w:b/>
        </w:rPr>
        <w:tab/>
        <w:t>K</w:t>
      </w:r>
      <w:r w:rsidRPr="00094AFB">
        <w:rPr>
          <w:b/>
          <w:vertAlign w:val="subscript"/>
        </w:rPr>
        <w:t xml:space="preserve">RRCint </w:t>
      </w:r>
      <w:r w:rsidRPr="00094AFB">
        <w:t>is a key, which shall only be used for the protection of RRC traffic with a particular integrity algorithm.</w:t>
      </w:r>
      <w:r w:rsidRPr="00094AFB">
        <w:rPr>
          <w:b/>
        </w:rPr>
        <w:t xml:space="preserve"> </w:t>
      </w:r>
      <w:r w:rsidR="0095556C" w:rsidRPr="00094AFB">
        <w:rPr>
          <w:bCs/>
        </w:rPr>
        <w:t>K</w:t>
      </w:r>
      <w:r w:rsidR="0095556C" w:rsidRPr="00094AFB">
        <w:rPr>
          <w:bCs/>
          <w:vertAlign w:val="subscript"/>
        </w:rPr>
        <w:t>RRCint</w:t>
      </w:r>
      <w:r w:rsidR="0095556C" w:rsidRPr="00094AFB">
        <w:t xml:space="preserve"> </w:t>
      </w:r>
      <w:r w:rsidRPr="00094AFB">
        <w:t>is derived by UE and eNB from K</w:t>
      </w:r>
      <w:r w:rsidRPr="00094AFB">
        <w:rPr>
          <w:vertAlign w:val="subscript"/>
        </w:rPr>
        <w:t>eNB</w:t>
      </w:r>
      <w:r w:rsidRPr="00094AFB">
        <w:t>, as well as an identifier for the integrity algorithm.</w:t>
      </w:r>
    </w:p>
    <w:p w14:paraId="5BE533B3" w14:textId="77777777" w:rsidR="00D51AC6" w:rsidRPr="00094AFB" w:rsidRDefault="00D51AC6" w:rsidP="00E10AA0">
      <w:pPr>
        <w:pStyle w:val="B2"/>
        <w:ind w:left="568"/>
      </w:pPr>
      <w:r w:rsidRPr="00094AFB">
        <w:rPr>
          <w:b/>
        </w:rPr>
        <w:t>-</w:t>
      </w:r>
      <w:r w:rsidRPr="00094AFB">
        <w:rPr>
          <w:b/>
        </w:rPr>
        <w:tab/>
        <w:t>K</w:t>
      </w:r>
      <w:r w:rsidRPr="00094AFB">
        <w:rPr>
          <w:b/>
          <w:vertAlign w:val="subscript"/>
        </w:rPr>
        <w:t xml:space="preserve">RRCenc </w:t>
      </w:r>
      <w:r w:rsidRPr="00094AFB">
        <w:t>is a key, which shall only be used for the protection of RRC traffic with a particular encryption algorithm.</w:t>
      </w:r>
      <w:r w:rsidRPr="00094AFB">
        <w:rPr>
          <w:b/>
        </w:rPr>
        <w:t xml:space="preserve"> </w:t>
      </w:r>
      <w:r w:rsidRPr="00094AFB">
        <w:t>K</w:t>
      </w:r>
      <w:r w:rsidRPr="00094AFB">
        <w:rPr>
          <w:vertAlign w:val="subscript"/>
        </w:rPr>
        <w:t>RRCenc</w:t>
      </w:r>
      <w:r w:rsidRPr="00094AFB">
        <w:t xml:space="preserve"> is derived by UE and eNB from K</w:t>
      </w:r>
      <w:r w:rsidRPr="00094AFB">
        <w:rPr>
          <w:vertAlign w:val="subscript"/>
        </w:rPr>
        <w:t>eNB</w:t>
      </w:r>
      <w:r w:rsidRPr="00094AFB">
        <w:t xml:space="preserve"> as well as an identifier for the encryption algorithm.</w:t>
      </w:r>
    </w:p>
    <w:p w14:paraId="02FD360B" w14:textId="77777777" w:rsidR="009E3231" w:rsidRPr="00094AFB" w:rsidRDefault="009E3231" w:rsidP="00E10AA0">
      <w:pPr>
        <w:pStyle w:val="B1"/>
      </w:pPr>
      <w:r w:rsidRPr="00094AFB">
        <w:t>-</w:t>
      </w:r>
      <w:r w:rsidRPr="00094AFB">
        <w:tab/>
        <w:t>Next Hop (</w:t>
      </w:r>
      <w:r w:rsidRPr="00094AFB">
        <w:rPr>
          <w:b/>
        </w:rPr>
        <w:t>NH</w:t>
      </w:r>
      <w:r w:rsidRPr="00094AFB">
        <w:t xml:space="preserve">) is used </w:t>
      </w:r>
      <w:r w:rsidR="0095556C" w:rsidRPr="00094AFB">
        <w:t xml:space="preserve">by UE and eNB </w:t>
      </w:r>
      <w:r w:rsidRPr="00094AFB">
        <w:t>in the derivation of K</w:t>
      </w:r>
      <w:r w:rsidRPr="00094AFB">
        <w:rPr>
          <w:vertAlign w:val="subscript"/>
        </w:rPr>
        <w:t>eNB*</w:t>
      </w:r>
      <w:r w:rsidRPr="00094AFB">
        <w:t xml:space="preserve"> for the pro</w:t>
      </w:r>
      <w:r w:rsidR="00D62DE2" w:rsidRPr="00094AFB">
        <w:t>vision of "forward security"</w:t>
      </w:r>
      <w:r w:rsidR="00371F22" w:rsidRPr="00094AFB">
        <w:t>, as specified in TS 33.401</w:t>
      </w:r>
      <w:r w:rsidR="00D62DE2" w:rsidRPr="00094AFB">
        <w:t xml:space="preserve"> [22</w:t>
      </w:r>
      <w:r w:rsidRPr="00094AFB">
        <w:t xml:space="preserve">]. NH is derived </w:t>
      </w:r>
      <w:r w:rsidR="0095556C" w:rsidRPr="00094AFB">
        <w:t xml:space="preserve">by UE and MME </w:t>
      </w:r>
      <w:r w:rsidRPr="00094AFB">
        <w:t>from K</w:t>
      </w:r>
      <w:r w:rsidRPr="00094AFB">
        <w:rPr>
          <w:vertAlign w:val="subscript"/>
        </w:rPr>
        <w:t>ASME</w:t>
      </w:r>
      <w:r w:rsidRPr="00094AFB">
        <w:t xml:space="preserve"> and K</w:t>
      </w:r>
      <w:r w:rsidRPr="00094AFB">
        <w:rPr>
          <w:vertAlign w:val="subscript"/>
        </w:rPr>
        <w:t>eNB</w:t>
      </w:r>
      <w:r w:rsidRPr="00094AFB">
        <w:t xml:space="preserve"> when the security context is established</w:t>
      </w:r>
      <w:r w:rsidR="0095556C" w:rsidRPr="00094AFB">
        <w:t>,</w:t>
      </w:r>
      <w:r w:rsidRPr="00094AFB">
        <w:t xml:space="preserve"> or from K</w:t>
      </w:r>
      <w:r w:rsidRPr="00094AFB">
        <w:rPr>
          <w:vertAlign w:val="subscript"/>
        </w:rPr>
        <w:t>ASME</w:t>
      </w:r>
      <w:r w:rsidRPr="00094AFB">
        <w:t xml:space="preserve"> and previous NH</w:t>
      </w:r>
      <w:r w:rsidR="0095556C" w:rsidRPr="00094AFB">
        <w:t>,</w:t>
      </w:r>
      <w:r w:rsidRPr="00094AFB">
        <w:t xml:space="preserve"> otherwise.</w:t>
      </w:r>
    </w:p>
    <w:p w14:paraId="470EF992" w14:textId="77777777" w:rsidR="00D51AC6" w:rsidRPr="00094AFB" w:rsidRDefault="009E3231" w:rsidP="00E10AA0">
      <w:pPr>
        <w:pStyle w:val="B1"/>
      </w:pPr>
      <w:r w:rsidRPr="00094AFB">
        <w:t>-</w:t>
      </w:r>
      <w:r w:rsidRPr="00094AFB">
        <w:tab/>
        <w:t>Next Hop Chaining Count (</w:t>
      </w:r>
      <w:r w:rsidRPr="00094AFB">
        <w:rPr>
          <w:b/>
        </w:rPr>
        <w:t>NCC</w:t>
      </w:r>
      <w:r w:rsidRPr="00094AFB">
        <w:t xml:space="preserve">) is a counter related to NH (i.e. the amount of Key chaining that has been performed) which allow the UE </w:t>
      </w:r>
      <w:r w:rsidR="0095556C" w:rsidRPr="00094AFB">
        <w:t xml:space="preserve">to </w:t>
      </w:r>
      <w:r w:rsidRPr="00094AFB">
        <w:t xml:space="preserve">be synchronised with the eNB and to determine whether the next </w:t>
      </w:r>
      <w:r w:rsidRPr="00094AFB">
        <w:rPr>
          <w:b/>
        </w:rPr>
        <w:t>K</w:t>
      </w:r>
      <w:r w:rsidRPr="00094AFB">
        <w:rPr>
          <w:b/>
          <w:vertAlign w:val="subscript"/>
        </w:rPr>
        <w:t>eNB*</w:t>
      </w:r>
      <w:r w:rsidRPr="00094AFB">
        <w:t xml:space="preserve"> needs to be based on the current K</w:t>
      </w:r>
      <w:r w:rsidRPr="00094AFB">
        <w:rPr>
          <w:vertAlign w:val="subscript"/>
        </w:rPr>
        <w:t>eNB</w:t>
      </w:r>
      <w:r w:rsidRPr="00094AFB">
        <w:t xml:space="preserve"> or a fresh NH.</w:t>
      </w:r>
    </w:p>
    <w:p w14:paraId="24892B03" w14:textId="5FEB2200" w:rsidR="00D51AC6" w:rsidRPr="00094AFB" w:rsidRDefault="000355B1" w:rsidP="00E10AA0">
      <w:pPr>
        <w:pStyle w:val="TH"/>
      </w:pPr>
      <w:r w:rsidRPr="00094AFB">
        <w:rPr>
          <w:rFonts w:eastAsia="SimSun"/>
        </w:rPr>
        <w:object w:dxaOrig="7310" w:dyaOrig="4620" w14:anchorId="5F38546D">
          <v:shape id="_x0000_i1129" type="#_x0000_t75" style="width:365.25pt;height:231pt" o:ole="">
            <v:imagedata r:id="rId214" o:title=""/>
          </v:shape>
          <o:OLEObject Type="Embed" ProgID="Visio.Drawing.15" ShapeID="_x0000_i1129" DrawAspect="Content" ObjectID="_1766862040" r:id="rId215"/>
        </w:object>
      </w:r>
    </w:p>
    <w:p w14:paraId="3D43DBD2" w14:textId="77777777" w:rsidR="00D86B0E" w:rsidRPr="00094AFB" w:rsidRDefault="00D51AC6" w:rsidP="00324FF0">
      <w:pPr>
        <w:pStyle w:val="TF"/>
      </w:pPr>
      <w:r w:rsidRPr="00094AFB">
        <w:t xml:space="preserve">Figure 14.1-1: Key </w:t>
      </w:r>
      <w:r w:rsidR="009E3231" w:rsidRPr="00094AFB">
        <w:t>Derivation</w:t>
      </w:r>
    </w:p>
    <w:p w14:paraId="6F54D6EF" w14:textId="77777777" w:rsidR="00D86B0E" w:rsidRPr="00094AFB" w:rsidRDefault="00D86B0E" w:rsidP="00E10AA0">
      <w:r w:rsidRPr="00094AFB">
        <w:t>Key derivation for SCG bearers in DC is depicted on Figure 14.1-2 below, where:</w:t>
      </w:r>
    </w:p>
    <w:p w14:paraId="24C69240" w14:textId="77777777" w:rsidR="00D86B0E" w:rsidRPr="00094AFB" w:rsidRDefault="00D86B0E" w:rsidP="00E10AA0">
      <w:pPr>
        <w:pStyle w:val="B1"/>
      </w:pPr>
      <w:r w:rsidRPr="00094AFB">
        <w:t>-</w:t>
      </w:r>
      <w:r w:rsidRPr="00094AFB">
        <w:tab/>
        <w:t>SCG Counter is a counter used as freshness input into S-K</w:t>
      </w:r>
      <w:r w:rsidRPr="00094AFB">
        <w:rPr>
          <w:vertAlign w:val="subscript"/>
        </w:rPr>
        <w:t>eNB</w:t>
      </w:r>
      <w:r w:rsidRPr="00094AFB">
        <w:t xml:space="preserve"> derivations (see TS 33.401 </w:t>
      </w:r>
      <w:r w:rsidR="00371F22" w:rsidRPr="00094AFB">
        <w:t xml:space="preserve">[22], </w:t>
      </w:r>
      <w:r w:rsidRPr="00094AFB">
        <w:t>Annex E.2.4).</w:t>
      </w:r>
    </w:p>
    <w:p w14:paraId="70E56BCD" w14:textId="77777777" w:rsidR="00D86B0E" w:rsidRPr="00094AFB" w:rsidRDefault="00D86B0E" w:rsidP="00E10AA0">
      <w:pPr>
        <w:pStyle w:val="TH"/>
      </w:pPr>
      <w:r w:rsidRPr="00094AFB">
        <w:object w:dxaOrig="8463" w:dyaOrig="4174" w14:anchorId="05A973DE">
          <v:shape id="_x0000_i1130" type="#_x0000_t75" style="width:353.25pt;height:174.75pt" o:ole="">
            <v:imagedata r:id="rId216" o:title=""/>
          </v:shape>
          <o:OLEObject Type="Embed" ProgID="Visio.Drawing.11" ShapeID="_x0000_i1130" DrawAspect="Content" ObjectID="_1766862041" r:id="rId217"/>
        </w:object>
      </w:r>
    </w:p>
    <w:p w14:paraId="2C658D69" w14:textId="77777777" w:rsidR="00D51AC6" w:rsidRPr="00094AFB" w:rsidRDefault="00D86B0E" w:rsidP="00324FF0">
      <w:pPr>
        <w:pStyle w:val="TF"/>
      </w:pPr>
      <w:r w:rsidRPr="00094AFB">
        <w:t>Figure 14.1-2: DC Key Derivation</w:t>
      </w:r>
    </w:p>
    <w:p w14:paraId="4EEECB63" w14:textId="77777777" w:rsidR="00A5407F" w:rsidRPr="00094AFB" w:rsidRDefault="00A5407F" w:rsidP="00E10AA0">
      <w:r w:rsidRPr="00094AFB">
        <w:t>The MME invokes the AKA procedures by requesting authentication vectors to the HE (Home environment) if no unused EPS authentication vectors have been stored. The HE sends an authentication response back to the MME that contains a fresh authentication vector, including a base-key named K</w:t>
      </w:r>
      <w:r w:rsidRPr="00094AFB">
        <w:rPr>
          <w:vertAlign w:val="subscript"/>
        </w:rPr>
        <w:t>ASME</w:t>
      </w:r>
      <w:r w:rsidRPr="00094AFB">
        <w:t>. Thus, as a result of an AKA run, the EPC and the UE share K</w:t>
      </w:r>
      <w:r w:rsidRPr="00094AFB">
        <w:rPr>
          <w:vertAlign w:val="subscript"/>
        </w:rPr>
        <w:t>ASME</w:t>
      </w:r>
      <w:r w:rsidRPr="00094AFB">
        <w:t>. From K</w:t>
      </w:r>
      <w:r w:rsidRPr="00094AFB">
        <w:rPr>
          <w:vertAlign w:val="subscript"/>
        </w:rPr>
        <w:t>ASME</w:t>
      </w:r>
      <w:r w:rsidRPr="00094AFB">
        <w:t>, the NAS keys, (and indirectly) K</w:t>
      </w:r>
      <w:r w:rsidRPr="00094AFB">
        <w:rPr>
          <w:vertAlign w:val="subscript"/>
        </w:rPr>
        <w:t>eNB</w:t>
      </w:r>
      <w:r w:rsidRPr="00094AFB">
        <w:t xml:space="preserve"> keys and NH are derived. The K</w:t>
      </w:r>
      <w:r w:rsidRPr="00094AFB">
        <w:rPr>
          <w:vertAlign w:val="subscript"/>
        </w:rPr>
        <w:t>ASME</w:t>
      </w:r>
      <w:r w:rsidRPr="00094AFB">
        <w:t xml:space="preserve"> is never transported to an entity outside of the EPC, but K</w:t>
      </w:r>
      <w:r w:rsidRPr="00094AFB">
        <w:rPr>
          <w:vertAlign w:val="subscript"/>
        </w:rPr>
        <w:t>eNB</w:t>
      </w:r>
      <w:r w:rsidRPr="00094AFB">
        <w:t xml:space="preserve"> and NH are transported to the eNB from the EPC when the UE transitions to ECM-CONNECTED. From the K</w:t>
      </w:r>
      <w:r w:rsidRPr="00094AFB">
        <w:rPr>
          <w:vertAlign w:val="subscript"/>
        </w:rPr>
        <w:t>eNB</w:t>
      </w:r>
      <w:r w:rsidRPr="00094AFB">
        <w:t>, the eNB and UE can derive the UP and RRC keys.</w:t>
      </w:r>
    </w:p>
    <w:p w14:paraId="39FD716D" w14:textId="77777777" w:rsidR="00D86B0E" w:rsidRPr="00094AFB" w:rsidRDefault="00A5407F" w:rsidP="00E10AA0">
      <w:r w:rsidRPr="00094AFB">
        <w:t>RRC and UP keys are refreshed at handover. K</w:t>
      </w:r>
      <w:r w:rsidRPr="00094AFB">
        <w:rPr>
          <w:vertAlign w:val="subscript"/>
        </w:rPr>
        <w:t>eNB*</w:t>
      </w:r>
      <w:r w:rsidRPr="00094AFB">
        <w:t xml:space="preserve"> is derived by UE and source eNB from target PCI, target frequency and K</w:t>
      </w:r>
      <w:r w:rsidRPr="00094AFB">
        <w:rPr>
          <w:vertAlign w:val="subscript"/>
        </w:rPr>
        <w:t>eNB</w:t>
      </w:r>
      <w:r w:rsidRPr="00094AFB">
        <w:t xml:space="preserve"> (this is referred to as a </w:t>
      </w:r>
      <w:r w:rsidRPr="00094AFB">
        <w:rPr>
          <w:i/>
        </w:rPr>
        <w:t>horizontal</w:t>
      </w:r>
      <w:r w:rsidRPr="00094AFB">
        <w:t xml:space="preserve"> key derivation and is indicated to UE with an NCC that does not increase) or from target PCI, target frequency and NH (this is referred to as a </w:t>
      </w:r>
      <w:r w:rsidRPr="00094AFB">
        <w:rPr>
          <w:i/>
        </w:rPr>
        <w:t>vertical</w:t>
      </w:r>
      <w:r w:rsidRPr="00094AFB">
        <w:t xml:space="preserve"> key derivation and is indicated to UE with an NCC increase). K</w:t>
      </w:r>
      <w:r w:rsidRPr="00094AFB">
        <w:rPr>
          <w:vertAlign w:val="subscript"/>
        </w:rPr>
        <w:t>eNB*</w:t>
      </w:r>
      <w:r w:rsidRPr="00094AFB">
        <w:t xml:space="preserve"> is then used as new K</w:t>
      </w:r>
      <w:r w:rsidRPr="00094AFB">
        <w:rPr>
          <w:vertAlign w:val="subscript"/>
        </w:rPr>
        <w:t>eNB</w:t>
      </w:r>
      <w:r w:rsidRPr="00094AFB">
        <w:t xml:space="preserve"> for RRC and UP traffic at the target. When the UE goes into ECM-IDLE all keys are deleted from the eNB</w:t>
      </w:r>
      <w:r w:rsidR="00B1753A" w:rsidRPr="00094AFB">
        <w:rPr>
          <w:lang w:eastAsia="zh-CN"/>
        </w:rPr>
        <w:t xml:space="preserve"> except for the UE which was enabled to use User Plane CIoT EPS </w:t>
      </w:r>
      <w:r w:rsidR="001348D2" w:rsidRPr="00094AFB">
        <w:rPr>
          <w:lang w:eastAsia="zh-CN"/>
        </w:rPr>
        <w:t>Optimisation</w:t>
      </w:r>
      <w:r w:rsidRPr="00094AFB">
        <w:t>.</w:t>
      </w:r>
    </w:p>
    <w:p w14:paraId="4AF541FB" w14:textId="77777777" w:rsidR="00A5407F" w:rsidRPr="00094AFB" w:rsidRDefault="00D86B0E" w:rsidP="00E10AA0">
      <w:r w:rsidRPr="00094AFB">
        <w:t>For SCG Bearers in DC, UP keys are updated at SCG change by indicating in RRC signalling to the UE the value of the SCG Counter to be used in key derivation. When K</w:t>
      </w:r>
      <w:r w:rsidRPr="00094AFB">
        <w:rPr>
          <w:vertAlign w:val="subscript"/>
        </w:rPr>
        <w:t>eNB</w:t>
      </w:r>
      <w:r w:rsidRPr="00094AFB">
        <w:t xml:space="preserve"> is refreshed, SCG Counter shall be reset and S-K</w:t>
      </w:r>
      <w:r w:rsidRPr="00094AFB">
        <w:rPr>
          <w:vertAlign w:val="subscript"/>
        </w:rPr>
        <w:t>eNB</w:t>
      </w:r>
      <w:r w:rsidRPr="00094AFB">
        <w:t xml:space="preserve"> shall be newly derived from the K</w:t>
      </w:r>
      <w:r w:rsidRPr="00094AFB">
        <w:rPr>
          <w:vertAlign w:val="subscript"/>
        </w:rPr>
        <w:t>eNB</w:t>
      </w:r>
      <w:r w:rsidRPr="00094AFB">
        <w:t>.</w:t>
      </w:r>
    </w:p>
    <w:p w14:paraId="3DF11CCA" w14:textId="77777777" w:rsidR="00D86B0E" w:rsidRPr="00094AFB" w:rsidRDefault="00D51AC6" w:rsidP="00E10AA0">
      <w:r w:rsidRPr="00094AFB">
        <w:lastRenderedPageBreak/>
        <w:t>COUNT reusing avoidance for the same radio bearer identity in RRC_CONNECTED mode without K</w:t>
      </w:r>
      <w:r w:rsidRPr="00094AFB">
        <w:rPr>
          <w:vertAlign w:val="subscript"/>
        </w:rPr>
        <w:t>eNB</w:t>
      </w:r>
      <w:r w:rsidRPr="00094AFB">
        <w:t xml:space="preserve"> change is left to eNB implementation e.g. by using intra-cell handover, smart management of radio bearer identities or triggering a transition to RRC_IDLE.</w:t>
      </w:r>
    </w:p>
    <w:p w14:paraId="65EA4CB8" w14:textId="77777777" w:rsidR="00D51AC6" w:rsidRPr="00094AFB" w:rsidRDefault="00D86B0E" w:rsidP="00E10AA0">
      <w:r w:rsidRPr="00094AFB">
        <w:t>SCG bearers in DC share a common pool of radio bearer identities (DRB IDs) together with the MCG bearers and when no new DRB ID can be allocated for an SCG bearer without guaranteeing COUNT reuse avoidance, the MeNB shall derive a new S-K</w:t>
      </w:r>
      <w:r w:rsidRPr="00094AFB">
        <w:rPr>
          <w:vertAlign w:val="subscript"/>
        </w:rPr>
        <w:t>eNB</w:t>
      </w:r>
      <w:r w:rsidRPr="00094AFB">
        <w:t>. SeNB indicates to MeNB when uplink or downlink PDCP COUNTs are about to wrap around and MeNB shall update the S-K</w:t>
      </w:r>
      <w:r w:rsidRPr="00094AFB">
        <w:rPr>
          <w:vertAlign w:val="subscript"/>
        </w:rPr>
        <w:t>eNB</w:t>
      </w:r>
      <w:r w:rsidRPr="00094AFB">
        <w:t>. To update the S-K</w:t>
      </w:r>
      <w:r w:rsidRPr="00094AFB">
        <w:rPr>
          <w:vertAlign w:val="subscript"/>
        </w:rPr>
        <w:t>eNB</w:t>
      </w:r>
      <w:r w:rsidRPr="00094AFB">
        <w:t>, the MeNB increases the SCG Counter and uses it to derive a new S-K</w:t>
      </w:r>
      <w:r w:rsidRPr="00094AFB">
        <w:rPr>
          <w:vertAlign w:val="subscript"/>
        </w:rPr>
        <w:t>eNB</w:t>
      </w:r>
      <w:r w:rsidRPr="00094AFB">
        <w:t xml:space="preserve"> from the currently active KeNB in the MeNB. The MeNB sends the newly derived S-K</w:t>
      </w:r>
      <w:r w:rsidRPr="00094AFB">
        <w:rPr>
          <w:vertAlign w:val="subscript"/>
        </w:rPr>
        <w:t>eNB</w:t>
      </w:r>
      <w:r w:rsidRPr="00094AFB">
        <w:t xml:space="preserve"> to the SeNB. The newly derived S-K</w:t>
      </w:r>
      <w:r w:rsidRPr="00094AFB">
        <w:rPr>
          <w:vertAlign w:val="subscript"/>
        </w:rPr>
        <w:t>eNB</w:t>
      </w:r>
      <w:r w:rsidRPr="00094AFB">
        <w:t xml:space="preserve"> is then used by the SeNB in computing a new encryption key </w:t>
      </w:r>
      <w:r w:rsidR="00662D91" w:rsidRPr="00094AFB">
        <w:t>K</w:t>
      </w:r>
      <w:r w:rsidR="00662D91" w:rsidRPr="00094AFB">
        <w:rPr>
          <w:vertAlign w:val="subscript"/>
        </w:rPr>
        <w:t>UPenc</w:t>
      </w:r>
      <w:r w:rsidRPr="00094AFB">
        <w:t xml:space="preserve"> which is used with all DRBs in the SeNB for this UE. Furthermore, when the SCG Counter approaches its maximum value, the MeNB refreshes the currently active KeNB, before any further S-K</w:t>
      </w:r>
      <w:r w:rsidRPr="00094AFB">
        <w:rPr>
          <w:vertAlign w:val="subscript"/>
        </w:rPr>
        <w:t>eNB</w:t>
      </w:r>
      <w:r w:rsidRPr="00094AFB">
        <w:t xml:space="preserve"> is derived.</w:t>
      </w:r>
    </w:p>
    <w:p w14:paraId="688E18CA" w14:textId="0EB83FA3" w:rsidR="00D51AC6" w:rsidRPr="00094AFB" w:rsidRDefault="00D51AC6" w:rsidP="00E10AA0">
      <w:r w:rsidRPr="00094AFB">
        <w:t>In case of HFN de</w:t>
      </w:r>
      <w:r w:rsidR="003E445C" w:rsidRPr="00094AFB">
        <w:t>-</w:t>
      </w:r>
      <w:r w:rsidRPr="00094AFB">
        <w:t>synchronisation in RRC_CONNECTED mode between the UE and eNB, the UE is pushed to IDLE.</w:t>
      </w:r>
    </w:p>
    <w:p w14:paraId="4D6E0304" w14:textId="5007137B" w:rsidR="006C1A82" w:rsidRPr="00094AFB" w:rsidRDefault="006C1A82" w:rsidP="006C1A82">
      <w:r w:rsidRPr="00094AFB">
        <w:t>When AS security context is to be established in the eNB, the MME sends the complete UE security capabilities to the eNB (i.e. all bits for every EPS or NR security capability defined in TS 24.301 [20] and received in NAS signaling). At handover (or during Dual Connectivity or at UE Context retrieval), the complete UE security capabilities are also sent by the source eNB to the target eNB (or by the old eNB to the new eNB or by the MeNB to the SeNB respectively).</w:t>
      </w:r>
    </w:p>
    <w:p w14:paraId="2E59F771" w14:textId="77777777" w:rsidR="00D51AC6" w:rsidRPr="00094AFB" w:rsidRDefault="00D51AC6" w:rsidP="009C26DC">
      <w:pPr>
        <w:pStyle w:val="Heading2"/>
      </w:pPr>
      <w:bookmarkStart w:id="2100" w:name="_Toc20402941"/>
      <w:bookmarkStart w:id="2101" w:name="_Toc29372447"/>
      <w:bookmarkStart w:id="2102" w:name="_Toc37760401"/>
      <w:bookmarkStart w:id="2103" w:name="_Toc46498637"/>
      <w:bookmarkStart w:id="2104" w:name="_Toc52490950"/>
      <w:bookmarkStart w:id="2105" w:name="_Toc156248439"/>
      <w:r w:rsidRPr="00094AFB">
        <w:t>14.2</w:t>
      </w:r>
      <w:r w:rsidRPr="00094AFB">
        <w:tab/>
        <w:t>Security termination points</w:t>
      </w:r>
      <w:bookmarkEnd w:id="2100"/>
      <w:bookmarkEnd w:id="2101"/>
      <w:bookmarkEnd w:id="2102"/>
      <w:bookmarkEnd w:id="2103"/>
      <w:bookmarkEnd w:id="2104"/>
      <w:bookmarkEnd w:id="2105"/>
    </w:p>
    <w:p w14:paraId="4C767FC5" w14:textId="77777777" w:rsidR="00D51AC6" w:rsidRPr="00094AFB" w:rsidRDefault="00D51AC6" w:rsidP="00E10AA0">
      <w:r w:rsidRPr="00094AFB">
        <w:t>The table below describes the security termination points.</w:t>
      </w:r>
    </w:p>
    <w:p w14:paraId="79107A9C" w14:textId="77777777" w:rsidR="00D51AC6" w:rsidRPr="00094AFB" w:rsidRDefault="00D51AC6" w:rsidP="00324FF0">
      <w:pPr>
        <w:pStyle w:val="TH"/>
      </w:pPr>
      <w:r w:rsidRPr="00094AFB">
        <w:t>Table 14.2</w:t>
      </w:r>
      <w:r w:rsidR="006A54CB" w:rsidRPr="00094AFB">
        <w:t>-1</w:t>
      </w:r>
      <w:r w:rsidRPr="00094AFB">
        <w:t xml:space="preserve">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266"/>
        <w:gridCol w:w="3504"/>
        <w:gridCol w:w="3504"/>
      </w:tblGrid>
      <w:tr w:rsidR="00606089" w:rsidRPr="00094AFB" w14:paraId="077BF303" w14:textId="77777777">
        <w:trPr>
          <w:trHeight w:val="240"/>
          <w:jc w:val="center"/>
        </w:trPr>
        <w:tc>
          <w:tcPr>
            <w:tcW w:w="2266" w:type="dxa"/>
            <w:tcBorders>
              <w:bottom w:val="double" w:sz="4" w:space="0" w:color="auto"/>
            </w:tcBorders>
            <w:noWrap/>
            <w:vAlign w:val="bottom"/>
          </w:tcPr>
          <w:p w14:paraId="083CAEE8" w14:textId="77777777" w:rsidR="00D51AC6" w:rsidRPr="00094AFB" w:rsidRDefault="00D51AC6" w:rsidP="00E10AA0">
            <w:pPr>
              <w:pStyle w:val="TAH"/>
              <w:spacing w:beforeLines="20" w:before="48" w:afterLines="20" w:after="48"/>
              <w:ind w:left="124"/>
              <w:jc w:val="left"/>
            </w:pPr>
          </w:p>
        </w:tc>
        <w:tc>
          <w:tcPr>
            <w:tcW w:w="3504" w:type="dxa"/>
            <w:tcBorders>
              <w:bottom w:val="double" w:sz="4" w:space="0" w:color="auto"/>
            </w:tcBorders>
            <w:vAlign w:val="bottom"/>
          </w:tcPr>
          <w:p w14:paraId="1B0EB40E" w14:textId="77777777" w:rsidR="00D51AC6" w:rsidRPr="00094AFB" w:rsidRDefault="00D51AC6" w:rsidP="00E10AA0">
            <w:pPr>
              <w:pStyle w:val="TAH"/>
              <w:spacing w:beforeLines="20" w:before="48" w:afterLines="20" w:after="48"/>
              <w:ind w:left="167" w:right="141"/>
            </w:pPr>
            <w:r w:rsidRPr="00094AFB">
              <w:t>Ciphering</w:t>
            </w:r>
          </w:p>
        </w:tc>
        <w:tc>
          <w:tcPr>
            <w:tcW w:w="3504" w:type="dxa"/>
            <w:tcBorders>
              <w:bottom w:val="double" w:sz="4" w:space="0" w:color="auto"/>
            </w:tcBorders>
            <w:vAlign w:val="bottom"/>
          </w:tcPr>
          <w:p w14:paraId="1E1E324A" w14:textId="77777777" w:rsidR="00D51AC6" w:rsidRPr="00094AFB" w:rsidRDefault="00D51AC6" w:rsidP="00E10AA0">
            <w:pPr>
              <w:pStyle w:val="TAH"/>
              <w:spacing w:beforeLines="20" w:before="48" w:afterLines="20" w:after="48"/>
              <w:ind w:left="167" w:right="101"/>
            </w:pPr>
            <w:r w:rsidRPr="00094AFB">
              <w:t>Integrity Protection</w:t>
            </w:r>
          </w:p>
        </w:tc>
      </w:tr>
      <w:tr w:rsidR="00606089" w:rsidRPr="00094AFB" w14:paraId="7E08AD29" w14:textId="77777777">
        <w:trPr>
          <w:trHeight w:val="240"/>
          <w:jc w:val="center"/>
        </w:trPr>
        <w:tc>
          <w:tcPr>
            <w:tcW w:w="2266" w:type="dxa"/>
            <w:tcBorders>
              <w:top w:val="double" w:sz="4" w:space="0" w:color="auto"/>
            </w:tcBorders>
            <w:noWrap/>
          </w:tcPr>
          <w:p w14:paraId="3926816C" w14:textId="77777777" w:rsidR="00D51AC6" w:rsidRPr="00094AFB" w:rsidRDefault="00D51AC6" w:rsidP="00E10AA0">
            <w:pPr>
              <w:pStyle w:val="TAC"/>
              <w:spacing w:beforeLines="20" w:before="48" w:afterLines="20" w:after="48"/>
              <w:ind w:left="124"/>
              <w:jc w:val="left"/>
            </w:pPr>
            <w:r w:rsidRPr="00094AFB">
              <w:t>NAS Signalling</w:t>
            </w:r>
          </w:p>
        </w:tc>
        <w:tc>
          <w:tcPr>
            <w:tcW w:w="3504" w:type="dxa"/>
            <w:tcBorders>
              <w:top w:val="double" w:sz="4" w:space="0" w:color="auto"/>
            </w:tcBorders>
          </w:tcPr>
          <w:p w14:paraId="153FE314" w14:textId="77777777" w:rsidR="00D51AC6" w:rsidRPr="00094AFB" w:rsidRDefault="00D51AC6" w:rsidP="00E10AA0">
            <w:pPr>
              <w:pStyle w:val="TAC"/>
              <w:spacing w:beforeLines="20" w:before="48" w:afterLines="20" w:after="48"/>
              <w:ind w:left="167" w:right="141"/>
            </w:pPr>
            <w:r w:rsidRPr="00094AFB">
              <w:t>Required and terminated in MME</w:t>
            </w:r>
          </w:p>
        </w:tc>
        <w:tc>
          <w:tcPr>
            <w:tcW w:w="3504" w:type="dxa"/>
            <w:tcBorders>
              <w:top w:val="double" w:sz="4" w:space="0" w:color="auto"/>
            </w:tcBorders>
          </w:tcPr>
          <w:p w14:paraId="4EF73DBF" w14:textId="77777777" w:rsidR="00D51AC6" w:rsidRPr="00094AFB" w:rsidRDefault="00D51AC6" w:rsidP="00E10AA0">
            <w:pPr>
              <w:pStyle w:val="TAC"/>
              <w:spacing w:beforeLines="20" w:before="48" w:afterLines="20" w:after="48"/>
              <w:ind w:left="167" w:right="101"/>
            </w:pPr>
            <w:r w:rsidRPr="00094AFB">
              <w:t>Required and terminated in MME</w:t>
            </w:r>
          </w:p>
        </w:tc>
      </w:tr>
      <w:tr w:rsidR="00606089" w:rsidRPr="00094AFB" w14:paraId="1AA0E9ED" w14:textId="77777777">
        <w:trPr>
          <w:trHeight w:val="240"/>
          <w:jc w:val="center"/>
        </w:trPr>
        <w:tc>
          <w:tcPr>
            <w:tcW w:w="2266" w:type="dxa"/>
            <w:noWrap/>
          </w:tcPr>
          <w:p w14:paraId="2DE809DD" w14:textId="77777777" w:rsidR="00D51AC6" w:rsidRPr="00094AFB" w:rsidRDefault="00D51AC6" w:rsidP="00E10AA0">
            <w:pPr>
              <w:pStyle w:val="TAC"/>
              <w:spacing w:beforeLines="20" w:before="48" w:afterLines="20" w:after="48"/>
              <w:ind w:left="124"/>
              <w:jc w:val="left"/>
            </w:pPr>
            <w:r w:rsidRPr="00094AFB">
              <w:t>U-Plane Data</w:t>
            </w:r>
          </w:p>
        </w:tc>
        <w:tc>
          <w:tcPr>
            <w:tcW w:w="3504" w:type="dxa"/>
          </w:tcPr>
          <w:p w14:paraId="39CF2273" w14:textId="77777777" w:rsidR="00D51AC6" w:rsidRPr="00094AFB" w:rsidRDefault="00D51AC6" w:rsidP="00E10AA0">
            <w:pPr>
              <w:pStyle w:val="TAC"/>
              <w:spacing w:beforeLines="20" w:before="48" w:afterLines="20" w:after="48"/>
              <w:ind w:left="167" w:right="141"/>
            </w:pPr>
            <w:r w:rsidRPr="00094AFB">
              <w:t xml:space="preserve">Required and terminated in eNB </w:t>
            </w:r>
          </w:p>
        </w:tc>
        <w:tc>
          <w:tcPr>
            <w:tcW w:w="3504" w:type="dxa"/>
          </w:tcPr>
          <w:p w14:paraId="5A697456" w14:textId="044FD3B4" w:rsidR="00D51AC6" w:rsidRPr="00094AFB" w:rsidRDefault="00FD3FF4" w:rsidP="00E10AA0">
            <w:pPr>
              <w:pStyle w:val="TAC"/>
              <w:spacing w:beforeLines="20" w:before="48" w:afterLines="20" w:after="48"/>
              <w:ind w:left="167" w:right="101"/>
            </w:pPr>
            <w:r w:rsidRPr="00094AFB">
              <w:rPr>
                <w:rFonts w:cs="Arial"/>
              </w:rPr>
              <w:t>Terminated in eNB</w:t>
            </w:r>
            <w:r w:rsidR="00D51AC6" w:rsidRPr="00094AFB">
              <w:br/>
              <w:t>(NOTE 1)</w:t>
            </w:r>
          </w:p>
        </w:tc>
      </w:tr>
      <w:tr w:rsidR="00606089" w:rsidRPr="00094AFB" w14:paraId="4B7EC962" w14:textId="77777777">
        <w:trPr>
          <w:trHeight w:val="240"/>
          <w:jc w:val="center"/>
        </w:trPr>
        <w:tc>
          <w:tcPr>
            <w:tcW w:w="2266" w:type="dxa"/>
            <w:noWrap/>
          </w:tcPr>
          <w:p w14:paraId="2A3AE50B" w14:textId="77777777" w:rsidR="00D51AC6" w:rsidRPr="00094AFB" w:rsidRDefault="00D51AC6" w:rsidP="00E10AA0">
            <w:pPr>
              <w:pStyle w:val="TAC"/>
              <w:spacing w:beforeLines="20" w:before="48" w:afterLines="20" w:after="48"/>
              <w:ind w:left="124"/>
              <w:jc w:val="left"/>
            </w:pPr>
            <w:r w:rsidRPr="00094AFB">
              <w:t>RRC Signalling (AS)</w:t>
            </w:r>
          </w:p>
        </w:tc>
        <w:tc>
          <w:tcPr>
            <w:tcW w:w="3504" w:type="dxa"/>
          </w:tcPr>
          <w:p w14:paraId="30719676" w14:textId="77777777" w:rsidR="00D51AC6" w:rsidRPr="00094AFB" w:rsidRDefault="00D51AC6" w:rsidP="00E10AA0">
            <w:pPr>
              <w:pStyle w:val="TAC"/>
              <w:spacing w:beforeLines="20" w:before="48" w:afterLines="20" w:after="48"/>
              <w:ind w:left="167" w:right="141"/>
            </w:pPr>
            <w:r w:rsidRPr="00094AFB">
              <w:t>Required and terminated in eNB</w:t>
            </w:r>
            <w:r w:rsidRPr="00094AFB">
              <w:br/>
            </w:r>
          </w:p>
        </w:tc>
        <w:tc>
          <w:tcPr>
            <w:tcW w:w="3504" w:type="dxa"/>
          </w:tcPr>
          <w:p w14:paraId="10A600F1" w14:textId="77777777" w:rsidR="00D51AC6" w:rsidRPr="00094AFB" w:rsidRDefault="00D51AC6" w:rsidP="00E10AA0">
            <w:pPr>
              <w:pStyle w:val="TAC"/>
              <w:spacing w:beforeLines="20" w:before="48" w:afterLines="20" w:after="48"/>
              <w:ind w:left="167" w:right="101"/>
            </w:pPr>
            <w:r w:rsidRPr="00094AFB">
              <w:t>Required and terminated in eNB</w:t>
            </w:r>
            <w:r w:rsidRPr="00094AFB">
              <w:br/>
            </w:r>
          </w:p>
        </w:tc>
      </w:tr>
      <w:tr w:rsidR="00606089" w:rsidRPr="00094AFB" w14:paraId="7140F6C6" w14:textId="77777777">
        <w:trPr>
          <w:trHeight w:val="240"/>
          <w:jc w:val="center"/>
        </w:trPr>
        <w:tc>
          <w:tcPr>
            <w:tcW w:w="2266" w:type="dxa"/>
            <w:noWrap/>
          </w:tcPr>
          <w:p w14:paraId="5A009868" w14:textId="77777777" w:rsidR="00D51AC6" w:rsidRPr="00094AFB" w:rsidRDefault="00D51AC6" w:rsidP="00E10AA0">
            <w:pPr>
              <w:pStyle w:val="TAC"/>
              <w:spacing w:beforeLines="20" w:before="48" w:afterLines="20" w:after="48"/>
              <w:ind w:left="124"/>
              <w:jc w:val="left"/>
            </w:pPr>
            <w:r w:rsidRPr="00094AFB">
              <w:t>MAC Signalling (AS)</w:t>
            </w:r>
          </w:p>
        </w:tc>
        <w:tc>
          <w:tcPr>
            <w:tcW w:w="3504" w:type="dxa"/>
          </w:tcPr>
          <w:p w14:paraId="63E3A585" w14:textId="77777777" w:rsidR="00D51AC6" w:rsidRPr="00094AFB" w:rsidRDefault="00D51AC6" w:rsidP="00E10AA0">
            <w:pPr>
              <w:pStyle w:val="TAC"/>
              <w:spacing w:beforeLines="20" w:before="48" w:afterLines="20" w:after="48"/>
              <w:ind w:left="167" w:right="141"/>
            </w:pPr>
            <w:r w:rsidRPr="00094AFB">
              <w:t>Not required</w:t>
            </w:r>
          </w:p>
        </w:tc>
        <w:tc>
          <w:tcPr>
            <w:tcW w:w="3504" w:type="dxa"/>
          </w:tcPr>
          <w:p w14:paraId="2F51D40E" w14:textId="77777777" w:rsidR="00D51AC6" w:rsidRPr="00094AFB" w:rsidRDefault="00D51AC6" w:rsidP="00E10AA0">
            <w:pPr>
              <w:pStyle w:val="TAC"/>
              <w:spacing w:beforeLines="20" w:before="48" w:afterLines="20" w:after="48"/>
              <w:ind w:left="167" w:right="101"/>
            </w:pPr>
            <w:r w:rsidRPr="00094AFB">
              <w:t>Not required</w:t>
            </w:r>
          </w:p>
        </w:tc>
      </w:tr>
      <w:tr w:rsidR="00D51AC6" w:rsidRPr="00094AFB" w14:paraId="681995D2" w14:textId="77777777">
        <w:trPr>
          <w:trHeight w:val="240"/>
          <w:jc w:val="center"/>
        </w:trPr>
        <w:tc>
          <w:tcPr>
            <w:tcW w:w="9274" w:type="dxa"/>
            <w:gridSpan w:val="3"/>
            <w:noWrap/>
          </w:tcPr>
          <w:p w14:paraId="3769922D" w14:textId="0E6C03E0" w:rsidR="00D51AC6" w:rsidRPr="00094AFB" w:rsidRDefault="00D51AC6" w:rsidP="00E10AA0">
            <w:pPr>
              <w:pStyle w:val="TAN"/>
              <w:ind w:right="101" w:hanging="731"/>
            </w:pPr>
            <w:r w:rsidRPr="00094AFB">
              <w:t>NOTE 1:</w:t>
            </w:r>
            <w:r w:rsidR="00487BF1" w:rsidRPr="00094AFB">
              <w:tab/>
            </w:r>
            <w:r w:rsidR="00FD3FF4" w:rsidRPr="00094AFB">
              <w:rPr>
                <w:rFonts w:eastAsia="SimSun"/>
              </w:rPr>
              <w:t>User Plane Integrity Protection may be supported by UEs capable of EN-DC operation. This version of the specifications does not provide UPIP support for other UEs when using E-UTRA.</w:t>
            </w:r>
          </w:p>
        </w:tc>
      </w:tr>
    </w:tbl>
    <w:p w14:paraId="38959273" w14:textId="77777777" w:rsidR="00D86B0E" w:rsidRPr="00094AFB" w:rsidRDefault="00D86B0E" w:rsidP="00E10AA0"/>
    <w:p w14:paraId="5D20149A" w14:textId="77777777" w:rsidR="00D86B0E" w:rsidRPr="00094AFB" w:rsidRDefault="00D86B0E" w:rsidP="00E10AA0">
      <w:r w:rsidRPr="00094AFB">
        <w:t>The table below describes the security termination points for DC with SCG bearers and split bearers.</w:t>
      </w:r>
    </w:p>
    <w:p w14:paraId="32C33515" w14:textId="77777777" w:rsidR="00D86B0E" w:rsidRPr="00094AFB" w:rsidRDefault="00D86B0E" w:rsidP="00324FF0">
      <w:pPr>
        <w:pStyle w:val="TH"/>
      </w:pPr>
      <w:r w:rsidRPr="00094AFB">
        <w:t>Table 14.2-2 Security Termination Points in DC</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266"/>
        <w:gridCol w:w="3504"/>
        <w:gridCol w:w="3504"/>
      </w:tblGrid>
      <w:tr w:rsidR="00606089" w:rsidRPr="00094AFB" w14:paraId="33FCD708" w14:textId="77777777" w:rsidTr="004A4DCA">
        <w:trPr>
          <w:trHeight w:val="240"/>
          <w:jc w:val="center"/>
        </w:trPr>
        <w:tc>
          <w:tcPr>
            <w:tcW w:w="2266" w:type="dxa"/>
            <w:tcBorders>
              <w:bottom w:val="double" w:sz="4" w:space="0" w:color="auto"/>
            </w:tcBorders>
            <w:noWrap/>
            <w:vAlign w:val="bottom"/>
          </w:tcPr>
          <w:p w14:paraId="05D83801" w14:textId="77777777" w:rsidR="00D86B0E" w:rsidRPr="00094AFB" w:rsidRDefault="00D86B0E" w:rsidP="00E10AA0">
            <w:pPr>
              <w:keepNext/>
              <w:keepLines/>
              <w:spacing w:beforeLines="20" w:before="48" w:afterLines="20" w:after="48"/>
              <w:ind w:left="124"/>
              <w:rPr>
                <w:rFonts w:ascii="Arial" w:hAnsi="Arial"/>
                <w:b/>
                <w:sz w:val="18"/>
              </w:rPr>
            </w:pPr>
          </w:p>
        </w:tc>
        <w:tc>
          <w:tcPr>
            <w:tcW w:w="3504" w:type="dxa"/>
            <w:tcBorders>
              <w:bottom w:val="double" w:sz="4" w:space="0" w:color="auto"/>
            </w:tcBorders>
            <w:vAlign w:val="bottom"/>
          </w:tcPr>
          <w:p w14:paraId="52E93BE1" w14:textId="77777777" w:rsidR="00D86B0E" w:rsidRPr="00094AFB" w:rsidRDefault="00D86B0E" w:rsidP="00E10AA0">
            <w:pPr>
              <w:pStyle w:val="TAH"/>
              <w:spacing w:beforeLines="20" w:before="48" w:afterLines="20" w:after="48"/>
              <w:ind w:left="167" w:right="141"/>
            </w:pPr>
            <w:r w:rsidRPr="00094AFB">
              <w:t>Ciphering</w:t>
            </w:r>
          </w:p>
        </w:tc>
        <w:tc>
          <w:tcPr>
            <w:tcW w:w="3504" w:type="dxa"/>
            <w:tcBorders>
              <w:bottom w:val="double" w:sz="4" w:space="0" w:color="auto"/>
            </w:tcBorders>
            <w:vAlign w:val="bottom"/>
          </w:tcPr>
          <w:p w14:paraId="58AB0572" w14:textId="77777777" w:rsidR="00D86B0E" w:rsidRPr="00094AFB" w:rsidRDefault="00D86B0E" w:rsidP="00E10AA0">
            <w:pPr>
              <w:pStyle w:val="TAH"/>
              <w:spacing w:beforeLines="20" w:before="48" w:afterLines="20" w:after="48"/>
              <w:ind w:left="167" w:right="141"/>
            </w:pPr>
            <w:r w:rsidRPr="00094AFB">
              <w:t>Integrity Protection</w:t>
            </w:r>
          </w:p>
        </w:tc>
      </w:tr>
      <w:tr w:rsidR="00606089" w:rsidRPr="00094AFB" w14:paraId="62A72AF0" w14:textId="77777777" w:rsidTr="004A4DCA">
        <w:trPr>
          <w:trHeight w:val="240"/>
          <w:jc w:val="center"/>
        </w:trPr>
        <w:tc>
          <w:tcPr>
            <w:tcW w:w="2266" w:type="dxa"/>
            <w:tcBorders>
              <w:top w:val="double" w:sz="4" w:space="0" w:color="auto"/>
            </w:tcBorders>
            <w:noWrap/>
          </w:tcPr>
          <w:p w14:paraId="05D227F9" w14:textId="77777777" w:rsidR="00D86B0E" w:rsidRPr="00094AFB" w:rsidRDefault="00D86B0E" w:rsidP="00E10AA0">
            <w:pPr>
              <w:pStyle w:val="TAC"/>
              <w:spacing w:beforeLines="20" w:before="48" w:afterLines="20" w:after="48"/>
              <w:ind w:left="124"/>
              <w:jc w:val="left"/>
            </w:pPr>
            <w:r w:rsidRPr="00094AFB">
              <w:t>NAS Signalling</w:t>
            </w:r>
          </w:p>
        </w:tc>
        <w:tc>
          <w:tcPr>
            <w:tcW w:w="3504" w:type="dxa"/>
            <w:tcBorders>
              <w:top w:val="double" w:sz="4" w:space="0" w:color="auto"/>
            </w:tcBorders>
          </w:tcPr>
          <w:p w14:paraId="6A543BAB" w14:textId="77777777" w:rsidR="00D86B0E" w:rsidRPr="00094AFB" w:rsidRDefault="00D86B0E" w:rsidP="00E10AA0">
            <w:pPr>
              <w:pStyle w:val="TAC"/>
            </w:pPr>
            <w:r w:rsidRPr="00094AFB">
              <w:t>Required and terminated in MME</w:t>
            </w:r>
          </w:p>
        </w:tc>
        <w:tc>
          <w:tcPr>
            <w:tcW w:w="3504" w:type="dxa"/>
            <w:tcBorders>
              <w:top w:val="double" w:sz="4" w:space="0" w:color="auto"/>
            </w:tcBorders>
          </w:tcPr>
          <w:p w14:paraId="3C820283" w14:textId="77777777" w:rsidR="00D86B0E" w:rsidRPr="00094AFB" w:rsidRDefault="00D86B0E" w:rsidP="00E10AA0">
            <w:pPr>
              <w:pStyle w:val="TAC"/>
            </w:pPr>
            <w:r w:rsidRPr="00094AFB">
              <w:t>Required and terminated in MME</w:t>
            </w:r>
          </w:p>
        </w:tc>
      </w:tr>
      <w:tr w:rsidR="00606089" w:rsidRPr="00094AFB" w14:paraId="062067D9" w14:textId="77777777" w:rsidTr="004A4DCA">
        <w:trPr>
          <w:trHeight w:val="240"/>
          <w:jc w:val="center"/>
        </w:trPr>
        <w:tc>
          <w:tcPr>
            <w:tcW w:w="2266" w:type="dxa"/>
            <w:noWrap/>
          </w:tcPr>
          <w:p w14:paraId="422720BD" w14:textId="77777777" w:rsidR="00D86B0E" w:rsidRPr="00094AFB" w:rsidRDefault="00D86B0E" w:rsidP="00E10AA0">
            <w:pPr>
              <w:pStyle w:val="TAC"/>
              <w:spacing w:beforeLines="20" w:before="48" w:afterLines="20" w:after="48"/>
              <w:ind w:left="124"/>
              <w:jc w:val="left"/>
            </w:pPr>
            <w:r w:rsidRPr="00094AFB">
              <w:t>U-Plane Data for MCG bearers</w:t>
            </w:r>
          </w:p>
        </w:tc>
        <w:tc>
          <w:tcPr>
            <w:tcW w:w="3504" w:type="dxa"/>
          </w:tcPr>
          <w:p w14:paraId="721FCD8C" w14:textId="77777777" w:rsidR="00D86B0E" w:rsidRPr="00094AFB" w:rsidRDefault="00D86B0E" w:rsidP="00E10AA0">
            <w:pPr>
              <w:pStyle w:val="TAC"/>
            </w:pPr>
            <w:r w:rsidRPr="00094AFB">
              <w:t>Required and terminated in MeNB</w:t>
            </w:r>
          </w:p>
        </w:tc>
        <w:tc>
          <w:tcPr>
            <w:tcW w:w="3504" w:type="dxa"/>
          </w:tcPr>
          <w:p w14:paraId="491D5A5C" w14:textId="77777777" w:rsidR="00D86B0E" w:rsidRPr="00094AFB" w:rsidRDefault="00D86B0E" w:rsidP="00E10AA0">
            <w:pPr>
              <w:pStyle w:val="TAC"/>
            </w:pPr>
            <w:r w:rsidRPr="00094AFB">
              <w:t>Not Required</w:t>
            </w:r>
          </w:p>
        </w:tc>
      </w:tr>
      <w:tr w:rsidR="00606089" w:rsidRPr="00094AFB" w14:paraId="20B882E9" w14:textId="77777777" w:rsidTr="004A4DCA">
        <w:trPr>
          <w:trHeight w:val="240"/>
          <w:jc w:val="center"/>
        </w:trPr>
        <w:tc>
          <w:tcPr>
            <w:tcW w:w="2266" w:type="dxa"/>
            <w:noWrap/>
          </w:tcPr>
          <w:p w14:paraId="243C9CF1" w14:textId="77777777" w:rsidR="00D86B0E" w:rsidRPr="00094AFB" w:rsidRDefault="00D86B0E" w:rsidP="00E10AA0">
            <w:pPr>
              <w:pStyle w:val="TAC"/>
              <w:spacing w:beforeLines="20" w:before="48" w:afterLines="20" w:after="48"/>
              <w:ind w:left="124"/>
              <w:jc w:val="left"/>
            </w:pPr>
            <w:r w:rsidRPr="00094AFB">
              <w:t>U-Plane Data for SCG bearers</w:t>
            </w:r>
          </w:p>
        </w:tc>
        <w:tc>
          <w:tcPr>
            <w:tcW w:w="3504" w:type="dxa"/>
          </w:tcPr>
          <w:p w14:paraId="445D8A5D" w14:textId="77777777" w:rsidR="00D86B0E" w:rsidRPr="00094AFB" w:rsidRDefault="00D86B0E" w:rsidP="00E10AA0">
            <w:pPr>
              <w:pStyle w:val="TAC"/>
            </w:pPr>
            <w:r w:rsidRPr="00094AFB">
              <w:t>Required and terminated in SeNB</w:t>
            </w:r>
          </w:p>
        </w:tc>
        <w:tc>
          <w:tcPr>
            <w:tcW w:w="3504" w:type="dxa"/>
          </w:tcPr>
          <w:p w14:paraId="5391F032" w14:textId="77777777" w:rsidR="00D86B0E" w:rsidRPr="00094AFB" w:rsidRDefault="00D86B0E" w:rsidP="00E10AA0">
            <w:pPr>
              <w:pStyle w:val="TAC"/>
            </w:pPr>
            <w:r w:rsidRPr="00094AFB">
              <w:t>Not Required</w:t>
            </w:r>
          </w:p>
        </w:tc>
      </w:tr>
      <w:tr w:rsidR="00606089" w:rsidRPr="00094AFB" w14:paraId="6B9A896C" w14:textId="77777777" w:rsidTr="004A4DCA">
        <w:trPr>
          <w:trHeight w:val="240"/>
          <w:jc w:val="center"/>
        </w:trPr>
        <w:tc>
          <w:tcPr>
            <w:tcW w:w="2266" w:type="dxa"/>
            <w:noWrap/>
          </w:tcPr>
          <w:p w14:paraId="6182E8D4" w14:textId="77777777" w:rsidR="00D86B0E" w:rsidRPr="00094AFB" w:rsidRDefault="00D86B0E" w:rsidP="00E10AA0">
            <w:pPr>
              <w:pStyle w:val="TAC"/>
              <w:spacing w:beforeLines="20" w:before="48" w:afterLines="20" w:after="48"/>
              <w:ind w:left="124"/>
              <w:jc w:val="left"/>
            </w:pPr>
            <w:r w:rsidRPr="00094AFB">
              <w:t>U-Plane Data for split bearers</w:t>
            </w:r>
          </w:p>
        </w:tc>
        <w:tc>
          <w:tcPr>
            <w:tcW w:w="3504" w:type="dxa"/>
          </w:tcPr>
          <w:p w14:paraId="762AF217" w14:textId="77777777" w:rsidR="00D86B0E" w:rsidRPr="00094AFB" w:rsidRDefault="00D86B0E" w:rsidP="00E10AA0">
            <w:pPr>
              <w:pStyle w:val="TAC"/>
            </w:pPr>
            <w:r w:rsidRPr="00094AFB">
              <w:t>Required and terminated in MeNB</w:t>
            </w:r>
          </w:p>
        </w:tc>
        <w:tc>
          <w:tcPr>
            <w:tcW w:w="3504" w:type="dxa"/>
          </w:tcPr>
          <w:p w14:paraId="68965DD4" w14:textId="77777777" w:rsidR="00D86B0E" w:rsidRPr="00094AFB" w:rsidRDefault="00D86B0E" w:rsidP="00E10AA0">
            <w:pPr>
              <w:pStyle w:val="TAC"/>
            </w:pPr>
            <w:r w:rsidRPr="00094AFB">
              <w:t>Not Required</w:t>
            </w:r>
          </w:p>
        </w:tc>
      </w:tr>
      <w:tr w:rsidR="00D86B0E" w:rsidRPr="00094AFB" w14:paraId="0011EE96" w14:textId="77777777" w:rsidTr="004A4DCA">
        <w:trPr>
          <w:trHeight w:val="240"/>
          <w:jc w:val="center"/>
        </w:trPr>
        <w:tc>
          <w:tcPr>
            <w:tcW w:w="2266" w:type="dxa"/>
            <w:noWrap/>
          </w:tcPr>
          <w:p w14:paraId="2296D44B" w14:textId="77777777" w:rsidR="00D86B0E" w:rsidRPr="00094AFB" w:rsidRDefault="00D86B0E" w:rsidP="00E10AA0">
            <w:pPr>
              <w:pStyle w:val="TAC"/>
              <w:spacing w:beforeLines="20" w:before="48" w:afterLines="20" w:after="48"/>
              <w:ind w:left="124"/>
              <w:jc w:val="left"/>
            </w:pPr>
            <w:r w:rsidRPr="00094AFB">
              <w:t>RRC Signalling (AS)</w:t>
            </w:r>
          </w:p>
        </w:tc>
        <w:tc>
          <w:tcPr>
            <w:tcW w:w="3504" w:type="dxa"/>
          </w:tcPr>
          <w:p w14:paraId="0F5B15FE" w14:textId="77777777" w:rsidR="00D86B0E" w:rsidRPr="00094AFB" w:rsidRDefault="00D86B0E" w:rsidP="00E10AA0">
            <w:pPr>
              <w:pStyle w:val="TAC"/>
            </w:pPr>
            <w:r w:rsidRPr="00094AFB">
              <w:t>Required and terminated in MeNB</w:t>
            </w:r>
          </w:p>
        </w:tc>
        <w:tc>
          <w:tcPr>
            <w:tcW w:w="3504" w:type="dxa"/>
          </w:tcPr>
          <w:p w14:paraId="34677576" w14:textId="77777777" w:rsidR="00D86B0E" w:rsidRPr="00094AFB" w:rsidRDefault="00D86B0E" w:rsidP="00E10AA0">
            <w:pPr>
              <w:pStyle w:val="TAC"/>
            </w:pPr>
            <w:r w:rsidRPr="00094AFB">
              <w:t>Required and terminated in MeNB</w:t>
            </w:r>
          </w:p>
        </w:tc>
      </w:tr>
    </w:tbl>
    <w:p w14:paraId="4AFAA53E" w14:textId="77777777" w:rsidR="00D86B0E" w:rsidRPr="00094AFB" w:rsidRDefault="00D86B0E" w:rsidP="00E10AA0"/>
    <w:p w14:paraId="0CA21092" w14:textId="77777777" w:rsidR="00D51AC6" w:rsidRPr="00094AFB" w:rsidRDefault="00D51AC6" w:rsidP="00E10AA0"/>
    <w:p w14:paraId="4062785F" w14:textId="77777777" w:rsidR="00D51AC6" w:rsidRPr="00094AFB" w:rsidRDefault="00D51AC6" w:rsidP="009C26DC">
      <w:pPr>
        <w:pStyle w:val="Heading2"/>
      </w:pPr>
      <w:bookmarkStart w:id="2106" w:name="_Toc20402942"/>
      <w:bookmarkStart w:id="2107" w:name="_Toc29372448"/>
      <w:bookmarkStart w:id="2108" w:name="_Toc37760402"/>
      <w:bookmarkStart w:id="2109" w:name="_Toc46498638"/>
      <w:bookmarkStart w:id="2110" w:name="_Toc52490951"/>
      <w:bookmarkStart w:id="2111" w:name="_Toc156248440"/>
      <w:r w:rsidRPr="00094AFB">
        <w:lastRenderedPageBreak/>
        <w:t>14.3</w:t>
      </w:r>
      <w:r w:rsidRPr="00094AFB">
        <w:tab/>
        <w:t>State Transitions and Mobility</w:t>
      </w:r>
      <w:bookmarkEnd w:id="2106"/>
      <w:bookmarkEnd w:id="2107"/>
      <w:bookmarkEnd w:id="2108"/>
      <w:bookmarkEnd w:id="2109"/>
      <w:bookmarkEnd w:id="2110"/>
      <w:bookmarkEnd w:id="2111"/>
    </w:p>
    <w:p w14:paraId="1CB0AB5B" w14:textId="77777777" w:rsidR="00D51AC6" w:rsidRPr="00094AFB" w:rsidRDefault="00D51AC6" w:rsidP="009C26DC">
      <w:pPr>
        <w:pStyle w:val="Heading3"/>
      </w:pPr>
      <w:bookmarkStart w:id="2112" w:name="_Toc20402943"/>
      <w:bookmarkStart w:id="2113" w:name="_Toc29372449"/>
      <w:bookmarkStart w:id="2114" w:name="_Toc37760403"/>
      <w:bookmarkStart w:id="2115" w:name="_Toc46498639"/>
      <w:bookmarkStart w:id="2116" w:name="_Toc52490952"/>
      <w:bookmarkStart w:id="2117" w:name="_Toc156248441"/>
      <w:r w:rsidRPr="00094AFB">
        <w:t>14.3.1</w:t>
      </w:r>
      <w:r w:rsidRPr="00094AFB">
        <w:tab/>
        <w:t>RRC_IDLE to RRC_CONNECTED</w:t>
      </w:r>
      <w:bookmarkEnd w:id="2112"/>
      <w:bookmarkEnd w:id="2113"/>
      <w:bookmarkEnd w:id="2114"/>
      <w:bookmarkEnd w:id="2115"/>
      <w:bookmarkEnd w:id="2116"/>
      <w:bookmarkEnd w:id="2117"/>
    </w:p>
    <w:p w14:paraId="40AA898A" w14:textId="77777777" w:rsidR="00D51AC6" w:rsidRPr="00094AFB" w:rsidRDefault="00D51AC6" w:rsidP="00E10AA0">
      <w:r w:rsidRPr="00094AFB">
        <w:t>As a general principle, on RRC_IDLE to RRC_CONNECTED transitions, RRC protection keys and UP protection keys shall be generated while keys for NAS protection as well as higher layer keys are assumed to be already available in the MME. These higher layer keys may have been established in the MME as a result of an AKA run, or as a result of a transfer from another MME during handover or idle mode mobility</w:t>
      </w:r>
      <w:r w:rsidR="00371F22" w:rsidRPr="00094AFB">
        <w:t>, as specified in TS 33.401</w:t>
      </w:r>
      <w:r w:rsidR="00376F3B" w:rsidRPr="00094AFB">
        <w:t xml:space="preserve"> [22]</w:t>
      </w:r>
      <w:r w:rsidRPr="00094AFB">
        <w:t>.</w:t>
      </w:r>
    </w:p>
    <w:p w14:paraId="696B57E9" w14:textId="77777777" w:rsidR="00D51AC6" w:rsidRPr="00094AFB" w:rsidRDefault="00D51AC6" w:rsidP="009C26DC">
      <w:pPr>
        <w:pStyle w:val="Heading3"/>
      </w:pPr>
      <w:bookmarkStart w:id="2118" w:name="_Toc20402944"/>
      <w:bookmarkStart w:id="2119" w:name="_Toc29372450"/>
      <w:bookmarkStart w:id="2120" w:name="_Toc37760404"/>
      <w:bookmarkStart w:id="2121" w:name="_Toc46498640"/>
      <w:bookmarkStart w:id="2122" w:name="_Toc52490953"/>
      <w:bookmarkStart w:id="2123" w:name="_Toc156248442"/>
      <w:r w:rsidRPr="00094AFB">
        <w:t>14.3.2</w:t>
      </w:r>
      <w:r w:rsidRPr="00094AFB">
        <w:tab/>
        <w:t>RRC_CONNECTED to RRC_IDLE</w:t>
      </w:r>
      <w:bookmarkEnd w:id="2118"/>
      <w:bookmarkEnd w:id="2119"/>
      <w:bookmarkEnd w:id="2120"/>
      <w:bookmarkEnd w:id="2121"/>
      <w:bookmarkEnd w:id="2122"/>
      <w:bookmarkEnd w:id="2123"/>
    </w:p>
    <w:p w14:paraId="56186B3F" w14:textId="77777777" w:rsidR="00D51AC6" w:rsidRPr="00094AFB" w:rsidRDefault="00B1753A" w:rsidP="00E10AA0">
      <w:r w:rsidRPr="00094AFB">
        <w:rPr>
          <w:lang w:eastAsia="zh-CN"/>
        </w:rPr>
        <w:t xml:space="preserve">Except for the UE which was enabled to use User Plane CIoT EPS </w:t>
      </w:r>
      <w:r w:rsidR="001348D2" w:rsidRPr="00094AFB">
        <w:rPr>
          <w:lang w:eastAsia="zh-CN"/>
        </w:rPr>
        <w:t>Optimisation</w:t>
      </w:r>
      <w:r w:rsidRPr="00094AFB">
        <w:rPr>
          <w:lang w:eastAsia="zh-CN"/>
        </w:rPr>
        <w:t>, o</w:t>
      </w:r>
      <w:r w:rsidR="00D51AC6" w:rsidRPr="00094AFB">
        <w:t>n RRC_CONNECTED to RRC_IDLE transitions, eNBs shall delete the keys they store such that state for idle mode UEs only has to be maintained in MME. It is also assumed that eNB does no longer store state information about the corresponding UE and deletes the current keys from its memory. In particular, on connected to idle transitions:</w:t>
      </w:r>
    </w:p>
    <w:p w14:paraId="01D7356B" w14:textId="77777777" w:rsidR="00376F3B" w:rsidRPr="00094AFB" w:rsidRDefault="00376F3B" w:rsidP="00E10AA0">
      <w:pPr>
        <w:pStyle w:val="B1"/>
      </w:pPr>
      <w:r w:rsidRPr="00094AFB">
        <w:t>-</w:t>
      </w:r>
      <w:r w:rsidRPr="00094AFB">
        <w:tab/>
        <w:t>The eNB and UE deletes NH, K</w:t>
      </w:r>
      <w:r w:rsidRPr="00094AFB">
        <w:rPr>
          <w:vertAlign w:val="subscript"/>
        </w:rPr>
        <w:t>eNB</w:t>
      </w:r>
      <w:r w:rsidRPr="00094AFB">
        <w:t xml:space="preserve"> , K</w:t>
      </w:r>
      <w:r w:rsidRPr="00094AFB">
        <w:rPr>
          <w:vertAlign w:val="subscript"/>
        </w:rPr>
        <w:t>RRCenc</w:t>
      </w:r>
      <w:r w:rsidRPr="00094AFB">
        <w:t xml:space="preserve"> , K</w:t>
      </w:r>
      <w:r w:rsidRPr="00094AFB">
        <w:rPr>
          <w:vertAlign w:val="subscript"/>
        </w:rPr>
        <w:t>RRCint</w:t>
      </w:r>
      <w:r w:rsidR="00561698" w:rsidRPr="00094AFB">
        <w:t xml:space="preserve"> </w:t>
      </w:r>
      <w:r w:rsidRPr="00094AFB">
        <w:t>and K</w:t>
      </w:r>
      <w:r w:rsidRPr="00094AFB">
        <w:rPr>
          <w:vertAlign w:val="subscript"/>
        </w:rPr>
        <w:t>UPenc</w:t>
      </w:r>
      <w:r w:rsidRPr="00094AFB">
        <w:t xml:space="preserve"> and related NCC.</w:t>
      </w:r>
    </w:p>
    <w:p w14:paraId="38290211" w14:textId="77777777" w:rsidR="00B1753A" w:rsidRPr="00094AFB" w:rsidRDefault="00376F3B" w:rsidP="00B1753A">
      <w:pPr>
        <w:pStyle w:val="B1"/>
        <w:rPr>
          <w:lang w:eastAsia="zh-CN"/>
        </w:rPr>
      </w:pPr>
      <w:r w:rsidRPr="00094AFB">
        <w:t>-</w:t>
      </w:r>
      <w:r w:rsidRPr="00094AFB">
        <w:tab/>
        <w:t>MME and UE keeps K</w:t>
      </w:r>
      <w:r w:rsidRPr="00094AFB">
        <w:rPr>
          <w:vertAlign w:val="subscript"/>
        </w:rPr>
        <w:t>ASME</w:t>
      </w:r>
      <w:r w:rsidRPr="00094AFB">
        <w:t>, K</w:t>
      </w:r>
      <w:r w:rsidRPr="00094AFB">
        <w:rPr>
          <w:vertAlign w:val="subscript"/>
        </w:rPr>
        <w:t>NASint</w:t>
      </w:r>
      <w:r w:rsidRPr="00094AFB">
        <w:t xml:space="preserve"> and K</w:t>
      </w:r>
      <w:r w:rsidRPr="00094AFB">
        <w:rPr>
          <w:vertAlign w:val="subscript"/>
        </w:rPr>
        <w:t>NASenc</w:t>
      </w:r>
      <w:r w:rsidRPr="00094AFB">
        <w:t xml:space="preserve"> stored.</w:t>
      </w:r>
    </w:p>
    <w:p w14:paraId="184128DD" w14:textId="77777777" w:rsidR="00376F3B" w:rsidRPr="00094AFB" w:rsidRDefault="00B1753A" w:rsidP="00B1753A">
      <w:r w:rsidRPr="00094AFB">
        <w:rPr>
          <w:lang w:eastAsia="zh-CN"/>
        </w:rPr>
        <w:t>O</w:t>
      </w:r>
      <w:r w:rsidRPr="00094AFB">
        <w:t>n RRC_CONNECTED to RRC_IDLE transitions</w:t>
      </w:r>
      <w:r w:rsidRPr="00094AFB">
        <w:rPr>
          <w:lang w:eastAsia="zh-CN"/>
        </w:rPr>
        <w:t xml:space="preserve"> for the UE which was enabled to use User Plane CIoT EPS </w:t>
      </w:r>
      <w:r w:rsidR="001348D2" w:rsidRPr="00094AFB">
        <w:rPr>
          <w:lang w:eastAsia="zh-CN"/>
        </w:rPr>
        <w:t>Optimisation</w:t>
      </w:r>
      <w:r w:rsidRPr="00094AFB">
        <w:t xml:space="preserve">, </w:t>
      </w:r>
      <w:r w:rsidR="006E489C" w:rsidRPr="00094AFB">
        <w:rPr>
          <w:lang w:eastAsia="zh-CN"/>
        </w:rPr>
        <w:t>t</w:t>
      </w:r>
      <w:r w:rsidRPr="00094AFB">
        <w:rPr>
          <w:lang w:eastAsia="zh-CN"/>
        </w:rPr>
        <w:t xml:space="preserve">he </w:t>
      </w:r>
      <w:r w:rsidRPr="00094AFB">
        <w:t>eNBs</w:t>
      </w:r>
      <w:r w:rsidRPr="00094AFB">
        <w:rPr>
          <w:lang w:eastAsia="zh-CN"/>
        </w:rPr>
        <w:t>, the UE and MME</w:t>
      </w:r>
      <w:r w:rsidRPr="00094AFB">
        <w:t xml:space="preserve"> shall</w:t>
      </w:r>
      <w:r w:rsidRPr="00094AFB">
        <w:rPr>
          <w:lang w:eastAsia="zh-CN"/>
        </w:rPr>
        <w:t xml:space="preserve"> </w:t>
      </w:r>
      <w:r w:rsidRPr="00094AFB">
        <w:t>maintain the keys they store</w:t>
      </w:r>
      <w:r w:rsidRPr="00094AFB">
        <w:rPr>
          <w:lang w:eastAsia="zh-CN"/>
        </w:rPr>
        <w:t>.</w:t>
      </w:r>
    </w:p>
    <w:p w14:paraId="16C952DF" w14:textId="77777777" w:rsidR="00D51AC6" w:rsidRPr="00094AFB" w:rsidRDefault="00D51AC6" w:rsidP="009C26DC">
      <w:pPr>
        <w:pStyle w:val="Heading3"/>
      </w:pPr>
      <w:bookmarkStart w:id="2124" w:name="_Toc20402945"/>
      <w:bookmarkStart w:id="2125" w:name="_Toc29372451"/>
      <w:bookmarkStart w:id="2126" w:name="_Toc37760405"/>
      <w:bookmarkStart w:id="2127" w:name="_Toc46498641"/>
      <w:bookmarkStart w:id="2128" w:name="_Toc52490954"/>
      <w:bookmarkStart w:id="2129" w:name="_Toc156248443"/>
      <w:r w:rsidRPr="00094AFB">
        <w:t>14.3.3</w:t>
      </w:r>
      <w:r w:rsidRPr="00094AFB">
        <w:tab/>
        <w:t>Intra E-UTRAN Mobility</w:t>
      </w:r>
      <w:bookmarkEnd w:id="2124"/>
      <w:bookmarkEnd w:id="2125"/>
      <w:bookmarkEnd w:id="2126"/>
      <w:bookmarkEnd w:id="2127"/>
      <w:bookmarkEnd w:id="2128"/>
      <w:bookmarkEnd w:id="2129"/>
    </w:p>
    <w:p w14:paraId="447CEB69" w14:textId="77777777" w:rsidR="00376F3B" w:rsidRPr="00094AFB" w:rsidRDefault="00376F3B" w:rsidP="00E10AA0">
      <w:r w:rsidRPr="00094AFB">
        <w:t>The key hierarchy does not allow, as is, explicit RRC and UP key updates, but RRC and UP keys are derived based on the algorithm identifiers and K</w:t>
      </w:r>
      <w:r w:rsidRPr="00094AFB">
        <w:rPr>
          <w:vertAlign w:val="subscript"/>
        </w:rPr>
        <w:t>eNB</w:t>
      </w:r>
      <w:r w:rsidRPr="00094AFB">
        <w:t xml:space="preserve"> which results with new RRC and UP keys at every handover:</w:t>
      </w:r>
    </w:p>
    <w:p w14:paraId="075FF00B" w14:textId="77777777" w:rsidR="00376F3B" w:rsidRPr="00094AFB" w:rsidRDefault="00376F3B" w:rsidP="00E10AA0">
      <w:pPr>
        <w:pStyle w:val="B1"/>
      </w:pPr>
      <w:r w:rsidRPr="00094AFB">
        <w:t>-</w:t>
      </w:r>
      <w:r w:rsidRPr="00094AFB">
        <w:tab/>
        <w:t>Source eNB and UE independently create K</w:t>
      </w:r>
      <w:r w:rsidRPr="00094AFB">
        <w:rPr>
          <w:vertAlign w:val="subscript"/>
        </w:rPr>
        <w:t>eNB*</w:t>
      </w:r>
      <w:r w:rsidRPr="00094AFB">
        <w:t xml:space="preserve"> with the input parameters as described in TS 33.401 [22];</w:t>
      </w:r>
    </w:p>
    <w:p w14:paraId="068881C2" w14:textId="77777777" w:rsidR="00376F3B" w:rsidRPr="00094AFB" w:rsidRDefault="00376F3B" w:rsidP="00E10AA0">
      <w:pPr>
        <w:pStyle w:val="B1"/>
      </w:pPr>
      <w:r w:rsidRPr="00094AFB">
        <w:t>-</w:t>
      </w:r>
      <w:r w:rsidRPr="00094AFB">
        <w:tab/>
        <w:t>K</w:t>
      </w:r>
      <w:r w:rsidRPr="00094AFB">
        <w:rPr>
          <w:vertAlign w:val="subscript"/>
        </w:rPr>
        <w:t>eNB*</w:t>
      </w:r>
      <w:r w:rsidRPr="00094AFB">
        <w:t xml:space="preserve"> is given to Target eNB during the HO preparation phase;</w:t>
      </w:r>
    </w:p>
    <w:p w14:paraId="3DE6A5F3" w14:textId="77777777" w:rsidR="00376F3B" w:rsidRPr="00094AFB" w:rsidRDefault="00376F3B" w:rsidP="00E10AA0">
      <w:pPr>
        <w:pStyle w:val="B1"/>
      </w:pPr>
      <w:r w:rsidRPr="00094AFB">
        <w:t>-</w:t>
      </w:r>
      <w:r w:rsidRPr="00094AFB">
        <w:tab/>
        <w:t>Both Target eNB and UE considers the new K</w:t>
      </w:r>
      <w:r w:rsidRPr="00094AFB">
        <w:rPr>
          <w:vertAlign w:val="subscript"/>
        </w:rPr>
        <w:t>eNB</w:t>
      </w:r>
      <w:r w:rsidRPr="00094AFB">
        <w:t xml:space="preserve"> equal to the received K</w:t>
      </w:r>
      <w:r w:rsidRPr="00094AFB">
        <w:rPr>
          <w:vertAlign w:val="subscript"/>
        </w:rPr>
        <w:t>eNB*</w:t>
      </w:r>
      <w:r w:rsidRPr="00094AFB">
        <w:t>.</w:t>
      </w:r>
    </w:p>
    <w:p w14:paraId="54793723" w14:textId="77777777" w:rsidR="00D51AC6" w:rsidRPr="00094AFB" w:rsidRDefault="00D51AC6" w:rsidP="00E10AA0">
      <w:r w:rsidRPr="00094AFB">
        <w:t>The handling of HFN and PDCP SN at handover depends on the type of radio bearer:</w:t>
      </w:r>
    </w:p>
    <w:p w14:paraId="49452E14" w14:textId="77777777" w:rsidR="00D51AC6" w:rsidRPr="00094AFB" w:rsidRDefault="00D51AC6" w:rsidP="00487BF1">
      <w:pPr>
        <w:pStyle w:val="B1"/>
      </w:pPr>
      <w:r w:rsidRPr="00094AFB">
        <w:t>-</w:t>
      </w:r>
      <w:r w:rsidRPr="00094AFB">
        <w:tab/>
        <w:t>SRB: HFN and PDCP SN are reset.</w:t>
      </w:r>
    </w:p>
    <w:p w14:paraId="7E059279" w14:textId="77777777" w:rsidR="00D51AC6" w:rsidRPr="00094AFB" w:rsidRDefault="00D51AC6" w:rsidP="00487BF1">
      <w:pPr>
        <w:pStyle w:val="B1"/>
      </w:pPr>
      <w:r w:rsidRPr="00094AFB">
        <w:t>-</w:t>
      </w:r>
      <w:r w:rsidRPr="00094AFB">
        <w:tab/>
        <w:t>RLC-UM bearers: HFN and PDCP SN are reset.</w:t>
      </w:r>
    </w:p>
    <w:p w14:paraId="36D12AA9" w14:textId="77777777" w:rsidR="00D51AC6" w:rsidRPr="00094AFB" w:rsidRDefault="00D51AC6" w:rsidP="00487BF1">
      <w:pPr>
        <w:pStyle w:val="B1"/>
      </w:pPr>
      <w:r w:rsidRPr="00094AFB">
        <w:t>-</w:t>
      </w:r>
      <w:r w:rsidRPr="00094AFB">
        <w:tab/>
        <w:t>RLC-AM bearers: PDCP SN and HFN are maintained (10.1.2.3).</w:t>
      </w:r>
    </w:p>
    <w:p w14:paraId="115E753B" w14:textId="77777777" w:rsidR="002C45B2" w:rsidRPr="00094AFB" w:rsidRDefault="00D51AC6" w:rsidP="00E10AA0">
      <w:pPr>
        <w:pStyle w:val="NO"/>
      </w:pPr>
      <w:r w:rsidRPr="00094AFB">
        <w:t>NOTE:</w:t>
      </w:r>
      <w:r w:rsidRPr="00094AFB">
        <w:tab/>
        <w:t>COUNT reusing avoidance is left to network implementation.</w:t>
      </w:r>
    </w:p>
    <w:p w14:paraId="6FC4181F" w14:textId="77777777" w:rsidR="00484E27" w:rsidRPr="00094AFB" w:rsidRDefault="00484E27" w:rsidP="00484E27">
      <w:r w:rsidRPr="00094AFB">
        <w:t>For LWA, eNB may not trigger the S-K</w:t>
      </w:r>
      <w:r w:rsidRPr="00094AFB">
        <w:rPr>
          <w:vertAlign w:val="subscript"/>
        </w:rPr>
        <w:t>WT</w:t>
      </w:r>
      <w:r w:rsidRPr="00094AFB">
        <w:t xml:space="preserve"> update during handover without WT change. In such a case, the eNB sends the WT counter to the UE after handover via a separate RRC reconfiguration procedure. The UE does not need to perform reauthentication with WLAN immediately even though the KeNB is updated but shall use the updated WT counter the next time the UE does re-association with WLAN. </w:t>
      </w:r>
      <w:bookmarkStart w:id="2130" w:name="OLE_LINK76"/>
      <w:bookmarkStart w:id="2131" w:name="OLE_LINK77"/>
      <w:r w:rsidRPr="00094AFB">
        <w:t xml:space="preserve">As the PDCP PDUs may continue to be transmitted over WLAN during handover without WT change, the transmitter uses an end-marker PDCP control PDU to inform the receiver of the last PDCP PDU </w:t>
      </w:r>
      <w:bookmarkStart w:id="2132" w:name="OLE_LINK72"/>
      <w:bookmarkStart w:id="2133" w:name="OLE_LINK73"/>
      <w:r w:rsidRPr="00094AFB">
        <w:t>e</w:t>
      </w:r>
      <w:bookmarkStart w:id="2134" w:name="OLE_LINK68"/>
      <w:bookmarkStart w:id="2135" w:name="OLE_LINK69"/>
      <w:r w:rsidRPr="00094AFB">
        <w:t>n</w:t>
      </w:r>
      <w:bookmarkEnd w:id="2134"/>
      <w:bookmarkEnd w:id="2135"/>
      <w:r w:rsidRPr="00094AFB">
        <w:t>crypted</w:t>
      </w:r>
      <w:bookmarkEnd w:id="2132"/>
      <w:bookmarkEnd w:id="2133"/>
      <w:r w:rsidRPr="00094AFB">
        <w:t xml:space="preserve"> with source K</w:t>
      </w:r>
      <w:bookmarkStart w:id="2136" w:name="OLE_LINK70"/>
      <w:bookmarkStart w:id="2137" w:name="OLE_LINK71"/>
      <w:r w:rsidRPr="00094AFB">
        <w:rPr>
          <w:vertAlign w:val="subscript"/>
        </w:rPr>
        <w:t>eNB</w:t>
      </w:r>
      <w:bookmarkEnd w:id="2136"/>
      <w:bookmarkEnd w:id="2137"/>
      <w:r w:rsidRPr="00094AFB">
        <w:rPr>
          <w:rFonts w:eastAsia="SimSun"/>
          <w:lang w:eastAsia="zh-CN"/>
        </w:rPr>
        <w:t>,</w:t>
      </w:r>
      <w:bookmarkEnd w:id="2130"/>
      <w:bookmarkEnd w:id="2131"/>
      <w:r w:rsidRPr="00094AFB">
        <w:t xml:space="preserve"> as described in </w:t>
      </w:r>
      <w:r w:rsidR="00A03DC9" w:rsidRPr="00094AFB">
        <w:t>10.1.2.9</w:t>
      </w:r>
      <w:r w:rsidRPr="00094AFB">
        <w:t>.</w:t>
      </w:r>
    </w:p>
    <w:p w14:paraId="50DE463C" w14:textId="77777777" w:rsidR="002C45B2" w:rsidRPr="00094AFB" w:rsidRDefault="002C45B2" w:rsidP="009C26DC">
      <w:pPr>
        <w:pStyle w:val="Heading3"/>
      </w:pPr>
      <w:bookmarkStart w:id="2138" w:name="_Toc20402946"/>
      <w:bookmarkStart w:id="2139" w:name="_Toc29372452"/>
      <w:bookmarkStart w:id="2140" w:name="_Toc37760406"/>
      <w:bookmarkStart w:id="2141" w:name="_Toc46498642"/>
      <w:bookmarkStart w:id="2142" w:name="_Toc52490955"/>
      <w:bookmarkStart w:id="2143" w:name="_Toc156248444"/>
      <w:r w:rsidRPr="00094AFB">
        <w:t>14.3.4</w:t>
      </w:r>
      <w:r w:rsidRPr="00094AFB">
        <w:tab/>
        <w:t>SeNB Removal</w:t>
      </w:r>
      <w:bookmarkEnd w:id="2138"/>
      <w:bookmarkEnd w:id="2139"/>
      <w:bookmarkEnd w:id="2140"/>
      <w:bookmarkEnd w:id="2141"/>
      <w:bookmarkEnd w:id="2142"/>
      <w:bookmarkEnd w:id="2143"/>
    </w:p>
    <w:p w14:paraId="7A395811" w14:textId="77777777" w:rsidR="002C45B2" w:rsidRPr="00094AFB" w:rsidRDefault="002C45B2" w:rsidP="00E10AA0">
      <w:r w:rsidRPr="00094AFB">
        <w:t>For SCG bearers in DC, at SeNB removal, the SeNB shall delete the keys it stores. It is also assumed that SeNB does no longer store state information about the corresponding UE and deletes the current keys from its memory. In particular, at SeNB removal:</w:t>
      </w:r>
    </w:p>
    <w:p w14:paraId="04F47014" w14:textId="77777777" w:rsidR="002C45B2" w:rsidRPr="00094AFB" w:rsidRDefault="002C45B2" w:rsidP="00E10AA0">
      <w:pPr>
        <w:pStyle w:val="B1"/>
      </w:pPr>
      <w:r w:rsidRPr="00094AFB">
        <w:t>-</w:t>
      </w:r>
      <w:r w:rsidRPr="00094AFB">
        <w:tab/>
        <w:t>The SeNB and UE delete S-K</w:t>
      </w:r>
      <w:r w:rsidRPr="00094AFB">
        <w:rPr>
          <w:vertAlign w:val="subscript"/>
        </w:rPr>
        <w:t>eNB</w:t>
      </w:r>
      <w:r w:rsidRPr="00094AFB">
        <w:t xml:space="preserve"> and K</w:t>
      </w:r>
      <w:r w:rsidRPr="00094AFB">
        <w:rPr>
          <w:vertAlign w:val="subscript"/>
        </w:rPr>
        <w:t>UPenc</w:t>
      </w:r>
      <w:r w:rsidRPr="00094AFB">
        <w:t>.</w:t>
      </w:r>
    </w:p>
    <w:p w14:paraId="307C51F5" w14:textId="77777777" w:rsidR="002C45B2" w:rsidRPr="00094AFB" w:rsidRDefault="002C45B2" w:rsidP="00E10AA0">
      <w:pPr>
        <w:pStyle w:val="B1"/>
      </w:pPr>
      <w:r w:rsidRPr="00094AFB">
        <w:t>-</w:t>
      </w:r>
      <w:r w:rsidRPr="00094AFB">
        <w:tab/>
        <w:t>The MeNB and UE keep K</w:t>
      </w:r>
      <w:r w:rsidRPr="00094AFB">
        <w:rPr>
          <w:vertAlign w:val="subscript"/>
        </w:rPr>
        <w:t>eNB</w:t>
      </w:r>
      <w:r w:rsidRPr="00094AFB">
        <w:t>.</w:t>
      </w:r>
    </w:p>
    <w:p w14:paraId="2C6101AA" w14:textId="77777777" w:rsidR="00D51AC6" w:rsidRPr="00094AFB" w:rsidRDefault="00D51AC6" w:rsidP="009C26DC">
      <w:pPr>
        <w:pStyle w:val="Heading2"/>
      </w:pPr>
      <w:bookmarkStart w:id="2144" w:name="_Toc20402947"/>
      <w:bookmarkStart w:id="2145" w:name="_Toc29372453"/>
      <w:bookmarkStart w:id="2146" w:name="_Toc37760407"/>
      <w:bookmarkStart w:id="2147" w:name="_Toc46498643"/>
      <w:bookmarkStart w:id="2148" w:name="_Toc52490956"/>
      <w:bookmarkStart w:id="2149" w:name="_Toc156248445"/>
      <w:r w:rsidRPr="00094AFB">
        <w:lastRenderedPageBreak/>
        <w:t>14.4</w:t>
      </w:r>
      <w:r w:rsidRPr="00094AFB">
        <w:tab/>
        <w:t>AS Key Change in RRC_CONNECTED</w:t>
      </w:r>
      <w:bookmarkEnd w:id="2144"/>
      <w:bookmarkEnd w:id="2145"/>
      <w:bookmarkEnd w:id="2146"/>
      <w:bookmarkEnd w:id="2147"/>
      <w:bookmarkEnd w:id="2148"/>
      <w:bookmarkEnd w:id="2149"/>
    </w:p>
    <w:p w14:paraId="2089B28C" w14:textId="3247FA3F" w:rsidR="002C45B2" w:rsidRPr="00094AFB" w:rsidRDefault="00844ABC" w:rsidP="00E10AA0">
      <w:r w:rsidRPr="00094AFB">
        <w:t>If AS Keys (K</w:t>
      </w:r>
      <w:r w:rsidRPr="00094AFB">
        <w:rPr>
          <w:vertAlign w:val="subscript"/>
        </w:rPr>
        <w:t xml:space="preserve">UPenc, </w:t>
      </w:r>
      <w:r w:rsidRPr="00094AFB">
        <w:t>K</w:t>
      </w:r>
      <w:r w:rsidRPr="00094AFB">
        <w:rPr>
          <w:vertAlign w:val="subscript"/>
        </w:rPr>
        <w:t>RRCint</w:t>
      </w:r>
      <w:r w:rsidR="00FD3FF4" w:rsidRPr="00094AFB">
        <w:t>,</w:t>
      </w:r>
      <w:r w:rsidRPr="00094AFB">
        <w:t xml:space="preserve"> K</w:t>
      </w:r>
      <w:r w:rsidRPr="00094AFB">
        <w:rPr>
          <w:vertAlign w:val="subscript"/>
        </w:rPr>
        <w:t>RRCenc</w:t>
      </w:r>
      <w:r w:rsidR="00FD3FF4" w:rsidRPr="00094AFB">
        <w:rPr>
          <w:vertAlign w:val="subscript"/>
        </w:rPr>
        <w:t>,</w:t>
      </w:r>
      <w:r w:rsidR="00FD3FF4" w:rsidRPr="00094AFB">
        <w:t xml:space="preserve"> K</w:t>
      </w:r>
      <w:r w:rsidR="00FD3FF4" w:rsidRPr="00094AFB">
        <w:rPr>
          <w:vertAlign w:val="subscript"/>
        </w:rPr>
        <w:t>UPint</w:t>
      </w:r>
      <w:r w:rsidRPr="00094AFB">
        <w:t>) need to be changed in RRC_CONNECTED, an intra-cell handover shall be used.</w:t>
      </w:r>
    </w:p>
    <w:p w14:paraId="5D936BE4" w14:textId="77777777" w:rsidR="00844ABC" w:rsidRPr="00094AFB" w:rsidRDefault="002C45B2" w:rsidP="00E10AA0">
      <w:r w:rsidRPr="00094AFB">
        <w:t>For SCG bearers in DC, if AS Key (K</w:t>
      </w:r>
      <w:r w:rsidRPr="00094AFB">
        <w:rPr>
          <w:vertAlign w:val="subscript"/>
        </w:rPr>
        <w:t>UPenc</w:t>
      </w:r>
      <w:r w:rsidRPr="00094AFB">
        <w:t>) needs to be changed, the SCG change shall be performed.</w:t>
      </w:r>
    </w:p>
    <w:p w14:paraId="7B9EEB28" w14:textId="77777777" w:rsidR="00D51AC6" w:rsidRPr="00094AFB" w:rsidRDefault="00D51AC6" w:rsidP="009C26DC">
      <w:pPr>
        <w:pStyle w:val="Heading2"/>
      </w:pPr>
      <w:bookmarkStart w:id="2150" w:name="_Toc20402948"/>
      <w:bookmarkStart w:id="2151" w:name="_Toc29372454"/>
      <w:bookmarkStart w:id="2152" w:name="_Toc37760408"/>
      <w:bookmarkStart w:id="2153" w:name="_Toc46498644"/>
      <w:bookmarkStart w:id="2154" w:name="_Toc52490957"/>
      <w:bookmarkStart w:id="2155" w:name="_Toc156248446"/>
      <w:r w:rsidRPr="00094AFB">
        <w:t>14.5</w:t>
      </w:r>
      <w:r w:rsidRPr="00094AFB">
        <w:tab/>
        <w:t>Security Interworking</w:t>
      </w:r>
      <w:bookmarkEnd w:id="2150"/>
      <w:bookmarkEnd w:id="2151"/>
      <w:bookmarkEnd w:id="2152"/>
      <w:bookmarkEnd w:id="2153"/>
      <w:bookmarkEnd w:id="2154"/>
      <w:bookmarkEnd w:id="2155"/>
    </w:p>
    <w:p w14:paraId="1AB05BDD" w14:textId="77777777" w:rsidR="00844ABC" w:rsidRPr="00094AFB" w:rsidRDefault="00844ABC" w:rsidP="00E10AA0">
      <w:r w:rsidRPr="00094AFB">
        <w:t>Inter-RAT handover from UTRAN to E-UTRAN is only supported after activation of integrity protection in UTRAN. Security may be activated in the target RAN using null ciphering algorithms. If ciphering was not running in UTRAN, it will be activated at handover to E-UTRAN. Integrity protection shall be activated in E-UTRAN on handover from UTRAN/GERAN</w:t>
      </w:r>
      <w:r w:rsidR="00D62DE2" w:rsidRPr="00094AFB">
        <w:t>.</w:t>
      </w:r>
    </w:p>
    <w:p w14:paraId="7AC0EA59" w14:textId="77777777" w:rsidR="00844ABC" w:rsidRPr="00094AFB" w:rsidRDefault="00844ABC" w:rsidP="00E10AA0">
      <w:r w:rsidRPr="00094AFB">
        <w:t>For E-UTRAN to UTRAN/GERAN mobility, the MME shall derive and transfer to the SGSN a confidentially key and an integrity key derived from K</w:t>
      </w:r>
      <w:r w:rsidRPr="00094AFB">
        <w:rPr>
          <w:vertAlign w:val="subscript"/>
        </w:rPr>
        <w:t>ASME</w:t>
      </w:r>
      <w:r w:rsidRPr="00094AFB">
        <w:t xml:space="preserve"> and other input parameters as specified in TS 33.401 [22]. Based on this information, the SGSN can in turn derive appropriate keys to be used in the target RAN.</w:t>
      </w:r>
    </w:p>
    <w:p w14:paraId="55EB59F5" w14:textId="77777777" w:rsidR="00844ABC" w:rsidRPr="00094AFB" w:rsidRDefault="00844ABC" w:rsidP="00E10AA0">
      <w:r w:rsidRPr="00094AFB">
        <w:t>Similarly for UTRAN/GERAN to E-UTRAN mobility, the SGSN shall derive and transfer to the MME a confidentially key and an integrity key CK and IK. Based on this information and other input param</w:t>
      </w:r>
      <w:r w:rsidR="00CC22C1" w:rsidRPr="00094AFB">
        <w:t>e</w:t>
      </w:r>
      <w:r w:rsidRPr="00094AFB">
        <w:t>ters as specified in TS 33.401 [22], the MME and UE can in turn derive K</w:t>
      </w:r>
      <w:r w:rsidRPr="00094AFB">
        <w:rPr>
          <w:vertAlign w:val="subscript"/>
        </w:rPr>
        <w:t>ASME</w:t>
      </w:r>
      <w:r w:rsidRPr="00094AFB">
        <w:t>.</w:t>
      </w:r>
    </w:p>
    <w:p w14:paraId="40E6EF22" w14:textId="77777777" w:rsidR="001B716B" w:rsidRPr="00094AFB" w:rsidRDefault="001B716B" w:rsidP="009C26DC">
      <w:pPr>
        <w:pStyle w:val="Heading2"/>
      </w:pPr>
      <w:bookmarkStart w:id="2156" w:name="_Toc20402949"/>
      <w:bookmarkStart w:id="2157" w:name="_Toc29372455"/>
      <w:bookmarkStart w:id="2158" w:name="_Toc37760409"/>
      <w:bookmarkStart w:id="2159" w:name="_Toc46498645"/>
      <w:bookmarkStart w:id="2160" w:name="_Toc52490958"/>
      <w:bookmarkStart w:id="2161" w:name="_Toc156248447"/>
      <w:r w:rsidRPr="00094AFB">
        <w:t>14.6</w:t>
      </w:r>
      <w:r w:rsidRPr="00094AFB">
        <w:tab/>
        <w:t>RN integrity protection for DRB(s)</w:t>
      </w:r>
      <w:bookmarkEnd w:id="2156"/>
      <w:bookmarkEnd w:id="2157"/>
      <w:bookmarkEnd w:id="2158"/>
      <w:bookmarkEnd w:id="2159"/>
      <w:bookmarkEnd w:id="2160"/>
      <w:bookmarkEnd w:id="2161"/>
    </w:p>
    <w:p w14:paraId="7670D11A" w14:textId="77777777" w:rsidR="001B716B" w:rsidRPr="00094AFB" w:rsidRDefault="001B716B" w:rsidP="00E10AA0">
      <w:r w:rsidRPr="00094AFB">
        <w:t>Between the DeNB and the RN, integrity protection is required for the DRB(s) carrying S1AP and/or X2AP signalling and optional for other DRB(s).</w:t>
      </w:r>
    </w:p>
    <w:p w14:paraId="6112C5E8" w14:textId="77777777" w:rsidR="001B716B" w:rsidRPr="00094AFB" w:rsidRDefault="001B716B" w:rsidP="00E10AA0">
      <w:r w:rsidRPr="00094AFB">
        <w:t>K</w:t>
      </w:r>
      <w:r w:rsidRPr="00094AFB">
        <w:rPr>
          <w:vertAlign w:val="subscript"/>
        </w:rPr>
        <w:t>UPint</w:t>
      </w:r>
      <w:r w:rsidRPr="00094AFB">
        <w:t>, used for the integrity protection of the DRBs, is derived by the RN and the DeNB from KeNB, as well as an identifier for the integrity algorithm used as specified in TS 33.401 [22]. K</w:t>
      </w:r>
      <w:r w:rsidRPr="00094AFB">
        <w:rPr>
          <w:vertAlign w:val="subscript"/>
        </w:rPr>
        <w:t>UPint</w:t>
      </w:r>
      <w:r w:rsidRPr="00094AFB">
        <w:t xml:space="preserve"> is generated, changed or deleted when other AS keys are generated, changed or deleted.</w:t>
      </w:r>
    </w:p>
    <w:p w14:paraId="283F520A" w14:textId="77777777" w:rsidR="00D51AC6" w:rsidRPr="00094AFB" w:rsidRDefault="00D51AC6" w:rsidP="009C26DC">
      <w:pPr>
        <w:pStyle w:val="Heading1"/>
      </w:pPr>
      <w:bookmarkStart w:id="2162" w:name="_Toc20402950"/>
      <w:bookmarkStart w:id="2163" w:name="_Toc29372456"/>
      <w:bookmarkStart w:id="2164" w:name="_Toc37760410"/>
      <w:bookmarkStart w:id="2165" w:name="_Toc46498646"/>
      <w:bookmarkStart w:id="2166" w:name="_Toc52490959"/>
      <w:bookmarkStart w:id="2167" w:name="_Toc156248448"/>
      <w:r w:rsidRPr="00094AFB">
        <w:t>15</w:t>
      </w:r>
      <w:r w:rsidRPr="00094AFB">
        <w:tab/>
        <w:t>MBMS</w:t>
      </w:r>
      <w:bookmarkEnd w:id="2162"/>
      <w:bookmarkEnd w:id="2163"/>
      <w:bookmarkEnd w:id="2164"/>
      <w:bookmarkEnd w:id="2165"/>
      <w:bookmarkEnd w:id="2166"/>
      <w:bookmarkEnd w:id="2167"/>
    </w:p>
    <w:p w14:paraId="203B0DAC" w14:textId="77777777" w:rsidR="000C1C42" w:rsidRPr="00094AFB" w:rsidRDefault="000C1C42" w:rsidP="000C1C42">
      <w:pPr>
        <w:pStyle w:val="Heading2"/>
      </w:pPr>
      <w:bookmarkStart w:id="2168" w:name="_Toc20402951"/>
      <w:bookmarkStart w:id="2169" w:name="_Toc29372457"/>
      <w:bookmarkStart w:id="2170" w:name="_Toc37760411"/>
      <w:bookmarkStart w:id="2171" w:name="_Toc46498647"/>
      <w:bookmarkStart w:id="2172" w:name="_Toc52490960"/>
      <w:bookmarkStart w:id="2173" w:name="_Toc156248449"/>
      <w:r w:rsidRPr="00094AFB">
        <w:t>15.0</w:t>
      </w:r>
      <w:r w:rsidRPr="00094AFB">
        <w:tab/>
        <w:t>MBMS-Specific Definitions</w:t>
      </w:r>
      <w:bookmarkEnd w:id="2168"/>
      <w:bookmarkEnd w:id="2169"/>
      <w:bookmarkEnd w:id="2170"/>
      <w:bookmarkEnd w:id="2171"/>
      <w:bookmarkEnd w:id="2172"/>
      <w:bookmarkEnd w:id="2173"/>
    </w:p>
    <w:p w14:paraId="14883044" w14:textId="77777777" w:rsidR="00D51AC6" w:rsidRPr="00094AFB" w:rsidRDefault="00D51AC6" w:rsidP="00E10AA0">
      <w:r w:rsidRPr="00094AFB">
        <w:t>For MBMS, the following definitions are introduced:</w:t>
      </w:r>
    </w:p>
    <w:p w14:paraId="47B05DB2" w14:textId="77777777" w:rsidR="00D51AC6" w:rsidRPr="00094AFB" w:rsidRDefault="00D51AC6" w:rsidP="00E10AA0">
      <w:pPr>
        <w:rPr>
          <w:kern w:val="2"/>
          <w:lang w:eastAsia="zh-CN"/>
        </w:rPr>
      </w:pPr>
      <w:r w:rsidRPr="00094AFB">
        <w:rPr>
          <w:rFonts w:eastAsia="SimSun"/>
          <w:b/>
          <w:kern w:val="2"/>
          <w:lang w:eastAsia="zh-CN"/>
        </w:rPr>
        <w:t>MBSFN</w:t>
      </w:r>
      <w:r w:rsidRPr="00094AFB">
        <w:rPr>
          <w:b/>
          <w:kern w:val="2"/>
        </w:rPr>
        <w:t xml:space="preserve"> Synchronization Area</w:t>
      </w:r>
      <w:r w:rsidRPr="00094AFB">
        <w:rPr>
          <w:kern w:val="2"/>
        </w:rPr>
        <w:t>: an area of the network where all eNodeBs can be synchronized and perform MBSFN transmissions. MB</w:t>
      </w:r>
      <w:r w:rsidRPr="00094AFB">
        <w:rPr>
          <w:kern w:val="2"/>
          <w:lang w:eastAsia="zh-CN"/>
        </w:rPr>
        <w:t>SFN Synchronization Areas are capable of supporting one or more MBSFN Areas. On a given frequency layer, a eNodeB can only belong to one MBSFN Synchronization Area.</w:t>
      </w:r>
      <w:r w:rsidR="00561698" w:rsidRPr="00094AFB">
        <w:rPr>
          <w:kern w:val="2"/>
          <w:lang w:eastAsia="zh-CN"/>
        </w:rPr>
        <w:t xml:space="preserve"> </w:t>
      </w:r>
      <w:r w:rsidRPr="00094AFB">
        <w:rPr>
          <w:kern w:val="2"/>
          <w:lang w:eastAsia="zh-CN"/>
        </w:rPr>
        <w:t>MB</w:t>
      </w:r>
      <w:r w:rsidRPr="00094AFB">
        <w:rPr>
          <w:kern w:val="2"/>
        </w:rPr>
        <w:t>SFN Synchronization Areas are independent from the definition of MBMS Service Areas</w:t>
      </w:r>
    </w:p>
    <w:p w14:paraId="540749F5" w14:textId="77777777" w:rsidR="00D51AC6" w:rsidRPr="00094AFB" w:rsidRDefault="00D51AC6" w:rsidP="00E10AA0">
      <w:r w:rsidRPr="00094AFB">
        <w:rPr>
          <w:rFonts w:eastAsia="SimSun"/>
          <w:b/>
        </w:rPr>
        <w:t>MBSFN Transmission or a transmission in MBSFN mode</w:t>
      </w:r>
      <w:r w:rsidRPr="00094AFB">
        <w:rPr>
          <w:rFonts w:eastAsia="SimSun"/>
        </w:rPr>
        <w:t xml:space="preserve">: </w:t>
      </w:r>
      <w:r w:rsidRPr="00094AFB">
        <w:rPr>
          <w:lang w:eastAsia="ko-KR"/>
        </w:rPr>
        <w:t xml:space="preserve">a simulcast </w:t>
      </w:r>
      <w:r w:rsidRPr="00094AFB">
        <w:t>transmission technique realised by transmission of identical waveforms at the same time from multiple cells. An MBSFN Transmission from multiple cells within the MBSFN Area is seen as a single transmission by a UE.</w:t>
      </w:r>
    </w:p>
    <w:p w14:paraId="36AD231B" w14:textId="77777777" w:rsidR="00A417B1" w:rsidRPr="00094AFB" w:rsidRDefault="00A417B1" w:rsidP="00E10AA0">
      <w:pPr>
        <w:rPr>
          <w:kern w:val="2"/>
          <w:lang w:eastAsia="zh-CN"/>
        </w:rPr>
      </w:pPr>
      <w:r w:rsidRPr="00094AFB">
        <w:rPr>
          <w:b/>
          <w:kern w:val="2"/>
        </w:rPr>
        <w:t>MBSFN Area</w:t>
      </w:r>
      <w:r w:rsidRPr="00094AFB">
        <w:rPr>
          <w:kern w:val="2"/>
        </w:rPr>
        <w:t xml:space="preserve">: </w:t>
      </w:r>
      <w:r w:rsidRPr="00094AFB">
        <w:t xml:space="preserve">an MBSFN Area consists of a group of cells within an MBSFN Synchronization Area of a network, which are co-ordinated to achieve an MBSFN Transmission. Except for the MBSFN Area Reserved Cells, all cells within an MBSFN Area contribute to the MBSFN Transmission and advertise its availability. </w:t>
      </w:r>
      <w:r w:rsidR="000F14E8" w:rsidRPr="00094AFB">
        <w:t>The UE may only need to consider a subset of the MBSFN areas that are configured, i.e. when it knows which MBSFN area applies for the service(s) it is interested to receive.</w:t>
      </w:r>
    </w:p>
    <w:p w14:paraId="2B289A40" w14:textId="77777777" w:rsidR="00572C21" w:rsidRPr="00094AFB" w:rsidRDefault="00572C21" w:rsidP="00E10AA0">
      <w:pPr>
        <w:pStyle w:val="TH"/>
      </w:pPr>
    </w:p>
    <w:p w14:paraId="4FB2621D" w14:textId="77777777" w:rsidR="00D51AC6" w:rsidRPr="00094AFB" w:rsidRDefault="00572C21" w:rsidP="00E10AA0">
      <w:pPr>
        <w:pStyle w:val="TH"/>
      </w:pPr>
      <w:r w:rsidRPr="00094AFB">
        <w:object w:dxaOrig="10293" w:dyaOrig="4512" w14:anchorId="50CEB2E9">
          <v:shape id="_x0000_i1131" type="#_x0000_t75" style="width:317.25pt;height:139.5pt" o:ole="">
            <v:imagedata r:id="rId218" o:title=""/>
          </v:shape>
          <o:OLEObject Type="Embed" ProgID="Visio.Drawing.11" ShapeID="_x0000_i1131" DrawAspect="Content" ObjectID="_1766862042" r:id="rId219"/>
        </w:object>
      </w:r>
    </w:p>
    <w:p w14:paraId="096ADCB6" w14:textId="77777777" w:rsidR="00D51AC6" w:rsidRPr="00094AFB" w:rsidRDefault="00D51AC6" w:rsidP="00324FF0">
      <w:pPr>
        <w:pStyle w:val="TF"/>
      </w:pPr>
      <w:r w:rsidRPr="00094AFB">
        <w:t>Figure 15-1: MBMS Definitions</w:t>
      </w:r>
    </w:p>
    <w:p w14:paraId="63A1F45A" w14:textId="77777777" w:rsidR="00D51AC6" w:rsidRPr="00094AFB" w:rsidRDefault="00D51AC6" w:rsidP="00E10AA0">
      <w:r w:rsidRPr="00094AFB">
        <w:rPr>
          <w:b/>
          <w:kern w:val="2"/>
          <w:lang w:eastAsia="zh-CN"/>
        </w:rPr>
        <w:t>MBSFN Area Reserved Cell</w:t>
      </w:r>
      <w:r w:rsidRPr="00094AFB">
        <w:rPr>
          <w:kern w:val="2"/>
          <w:lang w:eastAsia="zh-CN"/>
        </w:rPr>
        <w:t xml:space="preserve">: </w:t>
      </w:r>
      <w:r w:rsidRPr="00094AFB">
        <w:t>A cell within a MBSFN Area which does not contribute to the MBSFN Transmission. The cell may be allowed to transmit for other services but at restricted power on the resource allocated for the MBSFN transmission</w:t>
      </w:r>
      <w:r w:rsidR="005C3A61" w:rsidRPr="00094AFB">
        <w:t>.</w:t>
      </w:r>
    </w:p>
    <w:p w14:paraId="5728106A" w14:textId="77777777" w:rsidR="00C8661E" w:rsidRPr="00094AFB" w:rsidRDefault="00C8661E" w:rsidP="00E10AA0">
      <w:pPr>
        <w:rPr>
          <w:kern w:val="2"/>
          <w:lang w:eastAsia="zh-CN"/>
        </w:rPr>
      </w:pPr>
      <w:r w:rsidRPr="00094AFB">
        <w:rPr>
          <w:b/>
          <w:kern w:val="2"/>
          <w:lang w:eastAsia="zh-CN"/>
        </w:rPr>
        <w:t>Synchronisation Sequence</w:t>
      </w:r>
      <w:r w:rsidRPr="00094AFB">
        <w:rPr>
          <w:kern w:val="2"/>
          <w:lang w:eastAsia="zh-CN"/>
        </w:rPr>
        <w:t xml:space="preserve">: Each SYNC PDU contains a time stamp which indicates the start time of the synchronisation sequence. </w:t>
      </w:r>
      <w:r w:rsidR="00656917" w:rsidRPr="00094AFB">
        <w:rPr>
          <w:kern w:val="2"/>
          <w:lang w:eastAsia="zh-CN"/>
        </w:rPr>
        <w:t>For an MBMS service, e</w:t>
      </w:r>
      <w:r w:rsidRPr="00094AFB">
        <w:rPr>
          <w:kern w:val="2"/>
          <w:lang w:eastAsia="zh-CN"/>
        </w:rPr>
        <w:t>ach sy</w:t>
      </w:r>
      <w:r w:rsidR="00CC22C1" w:rsidRPr="00094AFB">
        <w:rPr>
          <w:kern w:val="2"/>
          <w:lang w:eastAsia="zh-CN"/>
        </w:rPr>
        <w:t>n</w:t>
      </w:r>
      <w:r w:rsidRPr="00094AFB">
        <w:rPr>
          <w:kern w:val="2"/>
          <w:lang w:eastAsia="zh-CN"/>
        </w:rPr>
        <w:t>chronisation sequence has the same duration which is configured in the BM-SC</w:t>
      </w:r>
      <w:r w:rsidR="0014308C" w:rsidRPr="00094AFB">
        <w:rPr>
          <w:kern w:val="2"/>
          <w:lang w:eastAsia="zh-CN"/>
        </w:rPr>
        <w:t xml:space="preserve"> and the </w:t>
      </w:r>
      <w:r w:rsidR="00656917" w:rsidRPr="00094AFB">
        <w:rPr>
          <w:kern w:val="2"/>
          <w:lang w:eastAsia="zh-CN"/>
        </w:rPr>
        <w:t>MCE</w:t>
      </w:r>
      <w:r w:rsidRPr="00094AFB">
        <w:rPr>
          <w:kern w:val="2"/>
          <w:lang w:eastAsia="zh-CN"/>
        </w:rPr>
        <w:t>.</w:t>
      </w:r>
    </w:p>
    <w:p w14:paraId="370A85AE" w14:textId="77777777" w:rsidR="00C8661E" w:rsidRPr="00094AFB" w:rsidRDefault="00C8661E" w:rsidP="00E10AA0">
      <w:r w:rsidRPr="00094AFB">
        <w:rPr>
          <w:b/>
        </w:rPr>
        <w:t>Synchronisation Period</w:t>
      </w:r>
      <w:r w:rsidRPr="00094AFB">
        <w:t>: The synchronisation period provides the time reference for the indication of the start time of each synchronisation sequence. The time stamp which is provided in each SYNC PDU is a relative value which refers to the start time of the synchronisation period. The duration of the synchronisation period is configurable.</w:t>
      </w:r>
    </w:p>
    <w:p w14:paraId="29B72F84" w14:textId="77777777" w:rsidR="00D51AC6" w:rsidRPr="00094AFB" w:rsidRDefault="00D51AC6" w:rsidP="009C26DC">
      <w:pPr>
        <w:pStyle w:val="Heading2"/>
      </w:pPr>
      <w:bookmarkStart w:id="2174" w:name="_Toc20402952"/>
      <w:bookmarkStart w:id="2175" w:name="_Toc29372458"/>
      <w:bookmarkStart w:id="2176" w:name="_Toc37760412"/>
      <w:bookmarkStart w:id="2177" w:name="_Toc46498648"/>
      <w:bookmarkStart w:id="2178" w:name="_Toc52490961"/>
      <w:bookmarkStart w:id="2179" w:name="_Toc156248450"/>
      <w:r w:rsidRPr="00094AFB">
        <w:t>15.1</w:t>
      </w:r>
      <w:r w:rsidRPr="00094AFB">
        <w:tab/>
        <w:t>General</w:t>
      </w:r>
      <w:bookmarkEnd w:id="2174"/>
      <w:bookmarkEnd w:id="2175"/>
      <w:bookmarkEnd w:id="2176"/>
      <w:bookmarkEnd w:id="2177"/>
      <w:bookmarkEnd w:id="2178"/>
      <w:bookmarkEnd w:id="2179"/>
    </w:p>
    <w:p w14:paraId="73A6A37B" w14:textId="77777777" w:rsidR="000C1C42" w:rsidRPr="00094AFB" w:rsidRDefault="000C1C42" w:rsidP="000C1C42">
      <w:pPr>
        <w:pStyle w:val="Heading3"/>
      </w:pPr>
      <w:bookmarkStart w:id="2180" w:name="_Toc20402953"/>
      <w:bookmarkStart w:id="2181" w:name="_Toc29372459"/>
      <w:bookmarkStart w:id="2182" w:name="_Toc37760413"/>
      <w:bookmarkStart w:id="2183" w:name="_Toc46498649"/>
      <w:bookmarkStart w:id="2184" w:name="_Toc52490962"/>
      <w:bookmarkStart w:id="2185" w:name="_Toc156248451"/>
      <w:r w:rsidRPr="00094AFB">
        <w:t>15.1.0</w:t>
      </w:r>
      <w:r w:rsidRPr="00094AFB">
        <w:tab/>
        <w:t>Overview</w:t>
      </w:r>
      <w:bookmarkEnd w:id="2180"/>
      <w:bookmarkEnd w:id="2181"/>
      <w:bookmarkEnd w:id="2182"/>
      <w:bookmarkEnd w:id="2183"/>
      <w:bookmarkEnd w:id="2184"/>
      <w:bookmarkEnd w:id="2185"/>
    </w:p>
    <w:p w14:paraId="5ADA9F4A" w14:textId="77777777" w:rsidR="00F27F83" w:rsidRPr="00094AFB" w:rsidRDefault="00F27F83" w:rsidP="00E10AA0">
      <w:r w:rsidRPr="00094AFB">
        <w:t>In E-UTRAN, MBMS</w:t>
      </w:r>
      <w:r w:rsidRPr="00094AFB">
        <w:rPr>
          <w:lang w:eastAsia="ko-KR"/>
        </w:rPr>
        <w:t xml:space="preserve"> can be provided with s</w:t>
      </w:r>
      <w:r w:rsidRPr="00094AFB">
        <w:t xml:space="preserve">ingle frequency network mode of operation (MBSFN) </w:t>
      </w:r>
      <w:r w:rsidR="002F1D9A" w:rsidRPr="00094AFB">
        <w:t xml:space="preserve">either </w:t>
      </w:r>
      <w:r w:rsidRPr="00094AFB">
        <w:t xml:space="preserve">on a frequency layer </w:t>
      </w:r>
      <w:r w:rsidRPr="00094AFB">
        <w:rPr>
          <w:lang w:eastAsia="ko-KR"/>
        </w:rPr>
        <w:t xml:space="preserve">shared </w:t>
      </w:r>
      <w:r w:rsidRPr="00094AFB">
        <w:t xml:space="preserve">with </w:t>
      </w:r>
      <w:r w:rsidRPr="00094AFB">
        <w:rPr>
          <w:lang w:eastAsia="ko-KR"/>
        </w:rPr>
        <w:t>non-MBMS services (set of cells supporting both unicast and MBMS transmissions i.e. set of "</w:t>
      </w:r>
      <w:r w:rsidR="00C84EA6" w:rsidRPr="00094AFB">
        <w:rPr>
          <w:lang w:eastAsia="ko-KR"/>
        </w:rPr>
        <w:t>MBMS/Unicast-mixed</w:t>
      </w:r>
      <w:r w:rsidRPr="00094AFB">
        <w:rPr>
          <w:lang w:eastAsia="ko-KR"/>
        </w:rPr>
        <w:t xml:space="preserve"> cells")</w:t>
      </w:r>
      <w:r w:rsidR="002F1D9A" w:rsidRPr="00094AFB">
        <w:rPr>
          <w:lang w:eastAsia="ko-KR"/>
        </w:rPr>
        <w:t xml:space="preserve"> or on a frequency layer dedicated for MBMS (set of cells supporting MBMS transmission only i.e. set of "MBMS-dedicated cells")</w:t>
      </w:r>
      <w:r w:rsidRPr="00094AFB">
        <w:t>.</w:t>
      </w:r>
    </w:p>
    <w:p w14:paraId="101DD298" w14:textId="77777777" w:rsidR="000F781F" w:rsidRPr="00094AFB" w:rsidRDefault="00D51AC6" w:rsidP="00E10AA0">
      <w:pPr>
        <w:rPr>
          <w:lang w:eastAsia="ko-KR"/>
        </w:rPr>
      </w:pPr>
      <w:r w:rsidRPr="00094AFB">
        <w:rPr>
          <w:lang w:eastAsia="ko-KR"/>
        </w:rPr>
        <w:t xml:space="preserve">MBMS reception is possible for UEs in </w:t>
      </w:r>
      <w:r w:rsidR="00D67826" w:rsidRPr="00094AFB">
        <w:rPr>
          <w:lang w:eastAsia="ko-KR"/>
        </w:rPr>
        <w:t xml:space="preserve">RRC_IDLE state, or except for NB- IoT UEs, BL UEs or UEs in enhanced coverage, in </w:t>
      </w:r>
      <w:r w:rsidRPr="00094AFB">
        <w:rPr>
          <w:lang w:eastAsia="ko-KR"/>
        </w:rPr>
        <w:t>RRC_CONNECTED state. Whenever receiving MBMS services, a user shall be notified of an incoming call, and originating calls shall be possible.</w:t>
      </w:r>
    </w:p>
    <w:p w14:paraId="6324DC98" w14:textId="77777777" w:rsidR="00A7612F" w:rsidRPr="00094AFB" w:rsidRDefault="00A037C8" w:rsidP="00E10AA0">
      <w:pPr>
        <w:rPr>
          <w:lang w:eastAsia="ko-KR"/>
        </w:rPr>
      </w:pPr>
      <w:r w:rsidRPr="00094AFB">
        <w:rPr>
          <w:lang w:eastAsia="ko-KR"/>
        </w:rPr>
        <w:t>ROHC for MBMS is supported by upper layers (outside of Access Stratum) and only for Mission Critical services, as described in TS 23.280 [77].</w:t>
      </w:r>
    </w:p>
    <w:p w14:paraId="182FA915" w14:textId="77777777" w:rsidR="002F1D9A" w:rsidRPr="00094AFB" w:rsidRDefault="00A7612F" w:rsidP="00F20FDD">
      <w:pPr>
        <w:rPr>
          <w:lang w:eastAsia="ko-KR"/>
        </w:rPr>
      </w:pPr>
      <w:r w:rsidRPr="00094AFB">
        <w:rPr>
          <w:lang w:eastAsia="ko-KR"/>
        </w:rPr>
        <w:t>RNs do not support MBMS.</w:t>
      </w:r>
    </w:p>
    <w:p w14:paraId="777659C0" w14:textId="77777777" w:rsidR="002F1D9A" w:rsidRPr="00094AFB" w:rsidRDefault="002F1D9A" w:rsidP="00F20FDD">
      <w:pPr>
        <w:rPr>
          <w:lang w:eastAsia="ko-KR"/>
        </w:rPr>
      </w:pPr>
      <w:r w:rsidRPr="00094AFB">
        <w:rPr>
          <w:lang w:eastAsia="ko-KR"/>
        </w:rPr>
        <w:t>HeNBs do not support MBMS.</w:t>
      </w:r>
    </w:p>
    <w:p w14:paraId="125E13C3" w14:textId="77777777" w:rsidR="00F20FDD" w:rsidRPr="00094AFB" w:rsidRDefault="00F20FDD" w:rsidP="00F20FDD">
      <w:r w:rsidRPr="00094AFB">
        <w:t>For NB-IoT UEs</w:t>
      </w:r>
      <w:r w:rsidR="007A21E2" w:rsidRPr="00094AFB">
        <w:t>, BL UEs or UEs in enhanced coverage</w:t>
      </w:r>
      <w:r w:rsidRPr="00094AFB">
        <w:t>:</w:t>
      </w:r>
    </w:p>
    <w:p w14:paraId="3E28E0CE" w14:textId="77777777" w:rsidR="00F20FDD" w:rsidRPr="00094AFB" w:rsidRDefault="000F781F" w:rsidP="000F781F">
      <w:pPr>
        <w:pStyle w:val="B1"/>
        <w:ind w:left="284" w:firstLine="0"/>
        <w:rPr>
          <w:lang w:eastAsia="ko-KR"/>
        </w:rPr>
      </w:pPr>
      <w:r w:rsidRPr="00094AFB">
        <w:t>-</w:t>
      </w:r>
      <w:r w:rsidRPr="00094AFB">
        <w:tab/>
      </w:r>
      <w:r w:rsidR="00F20FDD" w:rsidRPr="00094AFB">
        <w:t>MBMS</w:t>
      </w:r>
      <w:r w:rsidR="00F20FDD" w:rsidRPr="00094AFB">
        <w:rPr>
          <w:lang w:eastAsia="ko-KR"/>
        </w:rPr>
        <w:t xml:space="preserve"> is provided in "MBMS/Unicast-mixed cells" with single-cell transmission.</w:t>
      </w:r>
    </w:p>
    <w:p w14:paraId="414504D2" w14:textId="77777777" w:rsidR="000F781F" w:rsidRPr="00094AFB" w:rsidRDefault="000F781F" w:rsidP="000F781F">
      <w:pPr>
        <w:pStyle w:val="B1"/>
        <w:rPr>
          <w:lang w:eastAsia="ko-KR"/>
        </w:rPr>
      </w:pPr>
      <w:r w:rsidRPr="00094AFB">
        <w:rPr>
          <w:lang w:eastAsia="ko-KR"/>
        </w:rPr>
        <w:t>-</w:t>
      </w:r>
      <w:r w:rsidRPr="00094AFB">
        <w:rPr>
          <w:lang w:eastAsia="ko-KR"/>
        </w:rPr>
        <w:tab/>
      </w:r>
      <w:r w:rsidR="00F20FDD" w:rsidRPr="00094AFB">
        <w:rPr>
          <w:lang w:eastAsia="ko-KR"/>
        </w:rPr>
        <w:t>MBMS reception is possible only for UEs in RRC_IDLE state.</w:t>
      </w:r>
    </w:p>
    <w:p w14:paraId="0FD6B8CB" w14:textId="77777777" w:rsidR="00F20FDD" w:rsidRPr="00094AFB" w:rsidRDefault="000F781F" w:rsidP="000F781F">
      <w:pPr>
        <w:pStyle w:val="B1"/>
        <w:rPr>
          <w:lang w:eastAsia="ko-KR"/>
        </w:rPr>
      </w:pPr>
      <w:r w:rsidRPr="00094AFB">
        <w:rPr>
          <w:lang w:eastAsia="ko-KR"/>
        </w:rPr>
        <w:t>-</w:t>
      </w:r>
      <w:r w:rsidRPr="00094AFB">
        <w:rPr>
          <w:lang w:eastAsia="ko-KR"/>
        </w:rPr>
        <w:tab/>
      </w:r>
      <w:r w:rsidR="00F20FDD" w:rsidRPr="00094AFB">
        <w:rPr>
          <w:lang w:eastAsia="ko-KR"/>
        </w:rPr>
        <w:t>Whenever receiving MBMS services, a user shall be notified of an incoming call, and originating calls shall be possible:</w:t>
      </w:r>
    </w:p>
    <w:p w14:paraId="3B7C08AE" w14:textId="77777777" w:rsidR="00F20FDD" w:rsidRPr="00094AFB" w:rsidRDefault="00F20FDD" w:rsidP="00B60533">
      <w:pPr>
        <w:pStyle w:val="B2"/>
      </w:pPr>
      <w:r w:rsidRPr="00094AFB">
        <w:t>-</w:t>
      </w:r>
      <w:r w:rsidRPr="00094AFB">
        <w:tab/>
        <w:t>Mobile Terminated call has higher priority than MBMS reception;</w:t>
      </w:r>
    </w:p>
    <w:p w14:paraId="2065D940" w14:textId="77777777" w:rsidR="00F20FDD" w:rsidRPr="00094AFB" w:rsidRDefault="00F20FDD" w:rsidP="00B60533">
      <w:pPr>
        <w:pStyle w:val="B2"/>
      </w:pPr>
      <w:r w:rsidRPr="00094AFB">
        <w:t>-</w:t>
      </w:r>
      <w:r w:rsidRPr="00094AFB">
        <w:tab/>
        <w:t>Mobile Originated signalling has higher priority than MBMS reception;</w:t>
      </w:r>
    </w:p>
    <w:p w14:paraId="7E4C1E26" w14:textId="77777777" w:rsidR="00D51AC6" w:rsidRPr="00094AFB" w:rsidRDefault="00F20FDD" w:rsidP="00B60533">
      <w:pPr>
        <w:pStyle w:val="B2"/>
        <w:rPr>
          <w:lang w:eastAsia="ko-KR"/>
        </w:rPr>
      </w:pPr>
      <w:r w:rsidRPr="00094AFB">
        <w:t>-</w:t>
      </w:r>
      <w:r w:rsidRPr="00094AFB">
        <w:tab/>
        <w:t>Other cases are left to UE implementation.</w:t>
      </w:r>
    </w:p>
    <w:p w14:paraId="492D96F5" w14:textId="77777777" w:rsidR="00D51AC6" w:rsidRPr="00094AFB" w:rsidRDefault="00D51AC6" w:rsidP="009C26DC">
      <w:pPr>
        <w:pStyle w:val="Heading3"/>
      </w:pPr>
      <w:bookmarkStart w:id="2186" w:name="_Toc20402954"/>
      <w:bookmarkStart w:id="2187" w:name="_Toc29372460"/>
      <w:bookmarkStart w:id="2188" w:name="_Toc37760414"/>
      <w:bookmarkStart w:id="2189" w:name="_Toc46498650"/>
      <w:bookmarkStart w:id="2190" w:name="_Toc52490963"/>
      <w:bookmarkStart w:id="2191" w:name="_Toc156248452"/>
      <w:r w:rsidRPr="00094AFB">
        <w:lastRenderedPageBreak/>
        <w:t>15.1.1</w:t>
      </w:r>
      <w:r w:rsidRPr="00094AFB">
        <w:tab/>
        <w:t>E-MBMS Logical Architecture</w:t>
      </w:r>
      <w:bookmarkEnd w:id="2186"/>
      <w:bookmarkEnd w:id="2187"/>
      <w:bookmarkEnd w:id="2188"/>
      <w:bookmarkEnd w:id="2189"/>
      <w:bookmarkEnd w:id="2190"/>
      <w:bookmarkEnd w:id="2191"/>
    </w:p>
    <w:p w14:paraId="75051848" w14:textId="77777777" w:rsidR="00D51AC6" w:rsidRPr="00094AFB" w:rsidRDefault="00B74400" w:rsidP="00E10AA0">
      <w:pPr>
        <w:pStyle w:val="TH"/>
      </w:pPr>
      <w:r w:rsidRPr="00094AFB">
        <w:object w:dxaOrig="4979" w:dyaOrig="2469" w14:anchorId="24B27561">
          <v:shape id="_x0000_i1132" type="#_x0000_t75" style="width:371.25pt;height:184.5pt" o:ole="">
            <v:imagedata r:id="rId220" o:title=""/>
          </v:shape>
          <o:OLEObject Type="Embed" ProgID="Visio.Drawing.11" ShapeID="_x0000_i1132" DrawAspect="Content" ObjectID="_1766862043" r:id="rId221"/>
        </w:object>
      </w:r>
    </w:p>
    <w:p w14:paraId="5F8175D8" w14:textId="77777777" w:rsidR="00010296" w:rsidRPr="00094AFB" w:rsidRDefault="00010296" w:rsidP="00324FF0">
      <w:pPr>
        <w:pStyle w:val="TF"/>
      </w:pPr>
      <w:r w:rsidRPr="00094AFB">
        <w:t>Figure 15.1.1-1: E-MBMS Logical Architecture</w:t>
      </w:r>
    </w:p>
    <w:p w14:paraId="0492CAB2" w14:textId="77777777" w:rsidR="00D51AC6" w:rsidRPr="00094AFB" w:rsidRDefault="00D51AC6" w:rsidP="00E10AA0">
      <w:pPr>
        <w:rPr>
          <w:rFonts w:ascii="Times New Roman Bold" w:hAnsi="Times New Roman Bold"/>
        </w:rPr>
      </w:pPr>
      <w:r w:rsidRPr="00094AFB">
        <w:t>Figure 15.1.1-1 depicts the E-</w:t>
      </w:r>
      <w:r w:rsidRPr="00094AFB">
        <w:rPr>
          <w:rFonts w:eastAsia="SimSun"/>
          <w:kern w:val="2"/>
          <w:lang w:eastAsia="zh-CN"/>
        </w:rPr>
        <w:t>MBMS Logical Architecture.</w:t>
      </w:r>
    </w:p>
    <w:p w14:paraId="0E76BF5F" w14:textId="77777777" w:rsidR="00D51AC6" w:rsidRPr="00094AFB" w:rsidRDefault="00D51AC6" w:rsidP="00324FF0">
      <w:pPr>
        <w:rPr>
          <w:rFonts w:eastAsia="SimSun"/>
          <w:b/>
          <w:kern w:val="2"/>
          <w:lang w:eastAsia="zh-CN"/>
        </w:rPr>
      </w:pPr>
      <w:r w:rsidRPr="00094AFB">
        <w:rPr>
          <w:rFonts w:eastAsia="SimSun"/>
          <w:b/>
          <w:kern w:val="2"/>
          <w:lang w:eastAsia="zh-CN"/>
        </w:rPr>
        <w:t>Multi-cell/multicast Coordination Entity (MCE)</w:t>
      </w:r>
    </w:p>
    <w:p w14:paraId="7C985588" w14:textId="77777777" w:rsidR="00913F4C" w:rsidRPr="00094AFB" w:rsidRDefault="00D51AC6" w:rsidP="00E10AA0">
      <w:r w:rsidRPr="00094AFB">
        <w:t>The MCE is a logical entity – this does not preclude the possibility that it may be part of another network element – whose functions are</w:t>
      </w:r>
      <w:r w:rsidR="00913F4C" w:rsidRPr="00094AFB">
        <w:t>:</w:t>
      </w:r>
    </w:p>
    <w:p w14:paraId="7B16412E" w14:textId="77777777" w:rsidR="00973CDE" w:rsidRPr="00094AFB" w:rsidRDefault="00913F4C" w:rsidP="00973CDE">
      <w:pPr>
        <w:pStyle w:val="B1"/>
      </w:pPr>
      <w:r w:rsidRPr="00094AFB">
        <w:t>-</w:t>
      </w:r>
      <w:r w:rsidRPr="00094AFB">
        <w:tab/>
      </w:r>
      <w:r w:rsidR="005B7633" w:rsidRPr="00094AFB">
        <w:t xml:space="preserve">the admission control and </w:t>
      </w:r>
      <w:r w:rsidR="00D51AC6" w:rsidRPr="00094AFB">
        <w:t xml:space="preserve">the allocation of the radio resources used by all eNBs in the MBSFN area for multi-cell MBMS transmissions using MBSFN operation. </w:t>
      </w:r>
      <w:r w:rsidR="005B7633" w:rsidRPr="00094AFB">
        <w:t>The MCE decides not to establish the radio bearer(s) of the new MBMS service(s) if the radio resources are not sufficient for the corresponding MBMS service(s)</w:t>
      </w:r>
      <w:r w:rsidR="00B449BF" w:rsidRPr="00094AFB">
        <w:t xml:space="preserve"> or may pre-empt radio resources from other radio bearer(s) of ongoing MBMS service(s) according to ARP</w:t>
      </w:r>
      <w:r w:rsidR="005B7633" w:rsidRPr="00094AFB">
        <w:t xml:space="preserve">. </w:t>
      </w:r>
      <w:r w:rsidR="00D51AC6" w:rsidRPr="00094AFB">
        <w:t>Besides allocation of the time/ frequency radio resources this also includes deciding the further details of the radio configuration e.g. the modulation and coding scheme.</w:t>
      </w:r>
    </w:p>
    <w:p w14:paraId="1FCF8ECE" w14:textId="77777777" w:rsidR="00913F4C" w:rsidRPr="00094AFB" w:rsidRDefault="00973CDE" w:rsidP="00973CDE">
      <w:pPr>
        <w:pStyle w:val="B1"/>
      </w:pPr>
      <w:r w:rsidRPr="00094AFB">
        <w:t>-</w:t>
      </w:r>
      <w:r w:rsidRPr="00094AFB">
        <w:tab/>
        <w:t>deciding on whether to use SC-PTM or MBSFN.</w:t>
      </w:r>
    </w:p>
    <w:p w14:paraId="78A62982" w14:textId="77777777" w:rsidR="00913F4C" w:rsidRPr="00094AFB" w:rsidRDefault="00913F4C" w:rsidP="00E10AA0">
      <w:pPr>
        <w:pStyle w:val="B1"/>
      </w:pPr>
      <w:r w:rsidRPr="00094AFB">
        <w:t>-</w:t>
      </w:r>
      <w:r w:rsidRPr="00094AFB">
        <w:tab/>
        <w:t>counting and acquisition of counting results for MBMS service(s).</w:t>
      </w:r>
    </w:p>
    <w:p w14:paraId="199354AB" w14:textId="77777777" w:rsidR="00913F4C" w:rsidRPr="00094AFB" w:rsidRDefault="00913F4C" w:rsidP="00E10AA0">
      <w:pPr>
        <w:pStyle w:val="B1"/>
      </w:pPr>
      <w:r w:rsidRPr="00094AFB">
        <w:t>-</w:t>
      </w:r>
      <w:r w:rsidRPr="00094AFB">
        <w:tab/>
      </w:r>
      <w:r w:rsidR="00BC5BA2" w:rsidRPr="00094AFB">
        <w:t>resumption</w:t>
      </w:r>
      <w:r w:rsidRPr="00094AFB">
        <w:t xml:space="preserve"> of MBMS session(s) within MBSFN area(s) based on </w:t>
      </w:r>
      <w:r w:rsidR="00BC5BA2" w:rsidRPr="00094AFB">
        <w:t xml:space="preserve">e.g. the ARP and/or </w:t>
      </w:r>
      <w:r w:rsidRPr="00094AFB">
        <w:t>the counting results for the corresponding MBMS service(s).</w:t>
      </w:r>
    </w:p>
    <w:p w14:paraId="4423E216" w14:textId="77777777" w:rsidR="00B95A76" w:rsidRPr="00094AFB" w:rsidRDefault="00913F4C" w:rsidP="00E10AA0">
      <w:pPr>
        <w:pStyle w:val="B1"/>
      </w:pPr>
      <w:r w:rsidRPr="00094AFB">
        <w:t>-</w:t>
      </w:r>
      <w:r w:rsidRPr="00094AFB">
        <w:tab/>
      </w:r>
      <w:r w:rsidR="00BC5BA2" w:rsidRPr="00094AFB">
        <w:t>suspension</w:t>
      </w:r>
      <w:r w:rsidRPr="00094AFB">
        <w:t xml:space="preserve"> of MBMS session(s) within MBSFN area(s) based </w:t>
      </w:r>
      <w:r w:rsidR="00BC5BA2" w:rsidRPr="00094AFB">
        <w:t xml:space="preserve">e.g. the ARP and/or </w:t>
      </w:r>
      <w:r w:rsidRPr="00094AFB">
        <w:t>on the counting results for the corresponding MBMS service(s).</w:t>
      </w:r>
    </w:p>
    <w:p w14:paraId="2FA54826" w14:textId="77777777" w:rsidR="00913F4C" w:rsidRPr="00094AFB" w:rsidRDefault="00B95A76" w:rsidP="00E10AA0">
      <w:pPr>
        <w:pStyle w:val="NO"/>
      </w:pPr>
      <w:r w:rsidRPr="00094AFB">
        <w:t>NOTE:</w:t>
      </w:r>
      <w:r w:rsidRPr="00094AFB">
        <w:tab/>
        <w:t>In case of distributed MCE architecture, the MCE manages the above functions for a single eNB of a MBSFN. The coordination of the functions between MCEs is provided by OAM, if needed.</w:t>
      </w:r>
    </w:p>
    <w:p w14:paraId="72CDB1B1" w14:textId="77777777" w:rsidR="00B74400" w:rsidRPr="00094AFB" w:rsidRDefault="00D51AC6" w:rsidP="00E10AA0">
      <w:r w:rsidRPr="00094AFB">
        <w:t xml:space="preserve">The MCE is involved in MBMS Session Control Signalling. The MCE does not perform UE - MCE </w:t>
      </w:r>
      <w:r w:rsidR="00507A24" w:rsidRPr="00094AFB">
        <w:t>signalling</w:t>
      </w:r>
      <w:r w:rsidRPr="00094AFB">
        <w:t>.</w:t>
      </w:r>
    </w:p>
    <w:p w14:paraId="5826D5F9" w14:textId="77777777" w:rsidR="00D51AC6" w:rsidRPr="00094AFB" w:rsidRDefault="005A76DE" w:rsidP="00E10AA0">
      <w:r w:rsidRPr="00094AFB">
        <w:t>A</w:t>
      </w:r>
      <w:r w:rsidR="00B74400" w:rsidRPr="00094AFB">
        <w:t>n eNB is served by a single MCE.</w:t>
      </w:r>
    </w:p>
    <w:p w14:paraId="64EBA944" w14:textId="77777777" w:rsidR="00D51AC6" w:rsidRPr="00094AFB" w:rsidRDefault="00D51AC6" w:rsidP="00324FF0">
      <w:pPr>
        <w:rPr>
          <w:b/>
        </w:rPr>
      </w:pPr>
      <w:r w:rsidRPr="00094AFB">
        <w:rPr>
          <w:b/>
        </w:rPr>
        <w:t>E-MBMS Gateway (MBMS GW)</w:t>
      </w:r>
    </w:p>
    <w:p w14:paraId="3FC9808D" w14:textId="77777777" w:rsidR="00D51AC6" w:rsidRPr="00094AFB" w:rsidRDefault="00D51AC6" w:rsidP="00E10AA0">
      <w:r w:rsidRPr="00094AFB">
        <w:t xml:space="preserve">The MBMS GW is a logical entity – this does not preclude the possibility that it may be part of another network element – that is present between the BMSC and eNBs whose principal functions is the sending/broadcasting of MBMS packets to each eNB transmitting the service. The MBMS GW </w:t>
      </w:r>
      <w:r w:rsidR="003E445C" w:rsidRPr="00094AFB">
        <w:t>uses</w:t>
      </w:r>
      <w:r w:rsidRPr="00094AFB">
        <w:t xml:space="preserve"> IP Multicast as the means of forwarding MBMS user data to the eNB. The MBMS GW performs MBMS Session Control Signalling (Session start/</w:t>
      </w:r>
      <w:r w:rsidR="005A76DE" w:rsidRPr="00094AFB">
        <w:t>update</w:t>
      </w:r>
      <w:r w:rsidR="00534CB2" w:rsidRPr="00094AFB">
        <w:t>/</w:t>
      </w:r>
      <w:r w:rsidRPr="00094AFB">
        <w:t xml:space="preserve">stop) towards the </w:t>
      </w:r>
      <w:r w:rsidR="003E445C" w:rsidRPr="00094AFB">
        <w:t>E-</w:t>
      </w:r>
      <w:r w:rsidRPr="00094AFB">
        <w:t>UTRAN</w:t>
      </w:r>
      <w:r w:rsidR="00E72F34" w:rsidRPr="00094AFB">
        <w:t xml:space="preserve"> via MME</w:t>
      </w:r>
      <w:r w:rsidRPr="00094AFB">
        <w:t>.</w:t>
      </w:r>
    </w:p>
    <w:p w14:paraId="30557BD0" w14:textId="77777777" w:rsidR="00D51AC6" w:rsidRPr="00094AFB" w:rsidRDefault="00D51AC6" w:rsidP="00324FF0">
      <w:pPr>
        <w:rPr>
          <w:rFonts w:ascii="Times New Roman Bold" w:hAnsi="Times New Roman Bold"/>
        </w:rPr>
      </w:pPr>
      <w:r w:rsidRPr="00094AFB">
        <w:rPr>
          <w:rFonts w:eastAsia="SimSun"/>
          <w:b/>
          <w:kern w:val="2"/>
          <w:lang w:eastAsia="zh-CN"/>
        </w:rPr>
        <w:t>Control Plane Interfaces</w:t>
      </w:r>
    </w:p>
    <w:p w14:paraId="5A7BA531" w14:textId="77777777" w:rsidR="00D51AC6" w:rsidRPr="00094AFB" w:rsidRDefault="00EB2674" w:rsidP="00324FF0">
      <w:pPr>
        <w:rPr>
          <w:b/>
          <w:i/>
        </w:rPr>
      </w:pPr>
      <w:r w:rsidRPr="00094AFB">
        <w:rPr>
          <w:b/>
          <w:i/>
        </w:rPr>
        <w:t>"</w:t>
      </w:r>
      <w:r w:rsidR="00D51AC6" w:rsidRPr="00094AFB">
        <w:rPr>
          <w:b/>
          <w:i/>
        </w:rPr>
        <w:t>M3</w:t>
      </w:r>
      <w:r w:rsidRPr="00094AFB">
        <w:rPr>
          <w:b/>
          <w:i/>
        </w:rPr>
        <w:t>"</w:t>
      </w:r>
      <w:r w:rsidR="00D51AC6" w:rsidRPr="00094AFB">
        <w:rPr>
          <w:b/>
          <w:i/>
        </w:rPr>
        <w:t xml:space="preserve"> Interface: MCE – </w:t>
      </w:r>
      <w:r w:rsidR="00EF746E" w:rsidRPr="00094AFB">
        <w:rPr>
          <w:b/>
          <w:i/>
        </w:rPr>
        <w:t>MME</w:t>
      </w:r>
    </w:p>
    <w:p w14:paraId="547D1F58" w14:textId="77777777" w:rsidR="00D51AC6" w:rsidRPr="00094AFB" w:rsidRDefault="00D51AC6" w:rsidP="00E10AA0">
      <w:r w:rsidRPr="00094AFB">
        <w:lastRenderedPageBreak/>
        <w:t xml:space="preserve">An Application Part is defined for this interface between </w:t>
      </w:r>
      <w:r w:rsidR="00EF746E" w:rsidRPr="00094AFB">
        <w:t>MME</w:t>
      </w:r>
      <w:r w:rsidRPr="00094AFB">
        <w:t xml:space="preserve"> and MCE. This application part allows for MBMS Session Control Signalling on </w:t>
      </w:r>
      <w:r w:rsidR="00865D6B" w:rsidRPr="00094AFB">
        <w:t>E-RAB</w:t>
      </w:r>
      <w:r w:rsidRPr="00094AFB">
        <w:t xml:space="preserve"> level (i.e. does not convey radio configuration data). The procedures comprise e.g. MBMS Session Start and Stop. SCTP is used as </w:t>
      </w:r>
      <w:r w:rsidR="00507A24" w:rsidRPr="00094AFB">
        <w:t>signalling</w:t>
      </w:r>
      <w:r w:rsidRPr="00094AFB">
        <w:t xml:space="preserve"> transport i.e. Point-to-Point </w:t>
      </w:r>
      <w:r w:rsidR="00507A24" w:rsidRPr="00094AFB">
        <w:t>signalling</w:t>
      </w:r>
      <w:r w:rsidRPr="00094AFB">
        <w:t xml:space="preserve"> is applied.</w:t>
      </w:r>
    </w:p>
    <w:p w14:paraId="5F2844F0" w14:textId="77777777" w:rsidR="00D51AC6" w:rsidRPr="00094AFB" w:rsidRDefault="00EB2674" w:rsidP="00324FF0">
      <w:r w:rsidRPr="00094AFB">
        <w:rPr>
          <w:b/>
          <w:i/>
        </w:rPr>
        <w:t>"</w:t>
      </w:r>
      <w:r w:rsidR="00D51AC6" w:rsidRPr="00094AFB">
        <w:rPr>
          <w:b/>
          <w:i/>
        </w:rPr>
        <w:t>M2</w:t>
      </w:r>
      <w:r w:rsidRPr="00094AFB">
        <w:rPr>
          <w:b/>
          <w:i/>
        </w:rPr>
        <w:t>"</w:t>
      </w:r>
      <w:r w:rsidR="00D51AC6" w:rsidRPr="00094AFB">
        <w:rPr>
          <w:b/>
          <w:i/>
        </w:rPr>
        <w:t xml:space="preserve"> Interface: MCE – eNB</w:t>
      </w:r>
    </w:p>
    <w:p w14:paraId="26E9A074" w14:textId="77777777" w:rsidR="00D51AC6" w:rsidRPr="00094AFB" w:rsidRDefault="00D51AC6" w:rsidP="00E10AA0">
      <w:r w:rsidRPr="00094AFB">
        <w:t xml:space="preserve">An Application Part is defined for this interface, which conveys at least radio configuration data for the multi-cell transmission mode eNBs and Session Control </w:t>
      </w:r>
      <w:r w:rsidR="00507A24" w:rsidRPr="00094AFB">
        <w:t>Signalling</w:t>
      </w:r>
      <w:r w:rsidRPr="00094AFB">
        <w:t xml:space="preserve">. SCTP is used as </w:t>
      </w:r>
      <w:r w:rsidR="00507A24" w:rsidRPr="00094AFB">
        <w:t>signalling</w:t>
      </w:r>
      <w:r w:rsidRPr="00094AFB">
        <w:t xml:space="preserve"> transport i.e. Point-to-Point </w:t>
      </w:r>
      <w:r w:rsidR="00507A24" w:rsidRPr="00094AFB">
        <w:t>signalling</w:t>
      </w:r>
      <w:r w:rsidRPr="00094AFB">
        <w:t xml:space="preserve"> is applied.</w:t>
      </w:r>
    </w:p>
    <w:p w14:paraId="6BBD3FE1" w14:textId="77777777" w:rsidR="00D51AC6" w:rsidRPr="00094AFB" w:rsidRDefault="00D51AC6" w:rsidP="00324FF0">
      <w:pPr>
        <w:rPr>
          <w:rFonts w:eastAsia="SimSun"/>
          <w:b/>
          <w:kern w:val="2"/>
          <w:lang w:eastAsia="zh-CN"/>
        </w:rPr>
      </w:pPr>
      <w:r w:rsidRPr="00094AFB">
        <w:rPr>
          <w:rFonts w:eastAsia="SimSun"/>
          <w:b/>
          <w:kern w:val="2"/>
          <w:lang w:eastAsia="zh-CN"/>
        </w:rPr>
        <w:t>User Plane Interface</w:t>
      </w:r>
    </w:p>
    <w:p w14:paraId="56488E5A" w14:textId="77777777" w:rsidR="00D51AC6" w:rsidRPr="00094AFB" w:rsidRDefault="00EB2674" w:rsidP="00324FF0">
      <w:pPr>
        <w:rPr>
          <w:i/>
        </w:rPr>
      </w:pPr>
      <w:r w:rsidRPr="00094AFB">
        <w:rPr>
          <w:b/>
          <w:i/>
        </w:rPr>
        <w:t>"</w:t>
      </w:r>
      <w:r w:rsidR="00D51AC6" w:rsidRPr="00094AFB">
        <w:rPr>
          <w:b/>
          <w:i/>
        </w:rPr>
        <w:t>M1</w:t>
      </w:r>
      <w:r w:rsidRPr="00094AFB">
        <w:rPr>
          <w:b/>
          <w:i/>
        </w:rPr>
        <w:t>"</w:t>
      </w:r>
      <w:r w:rsidR="00D51AC6" w:rsidRPr="00094AFB">
        <w:rPr>
          <w:b/>
          <w:i/>
        </w:rPr>
        <w:t xml:space="preserve"> Interface: MBMS GW – eNB</w:t>
      </w:r>
    </w:p>
    <w:p w14:paraId="3889F706" w14:textId="77777777" w:rsidR="00D51AC6" w:rsidRPr="00094AFB" w:rsidRDefault="00D51AC6" w:rsidP="00E10AA0">
      <w:r w:rsidRPr="00094AFB">
        <w:t>This interface is a pure user plane interface. Consequently no Control Plane Application Part is defined for this interface. IP Multicast is used for point-to-multipoint delivery of user packets.</w:t>
      </w:r>
    </w:p>
    <w:p w14:paraId="1FD68357" w14:textId="77777777" w:rsidR="00D51AC6" w:rsidRPr="00094AFB" w:rsidRDefault="00D51AC6" w:rsidP="00324FF0">
      <w:pPr>
        <w:rPr>
          <w:b/>
        </w:rPr>
      </w:pPr>
      <w:r w:rsidRPr="00094AFB">
        <w:rPr>
          <w:b/>
        </w:rPr>
        <w:t>Deployment consideration</w:t>
      </w:r>
    </w:p>
    <w:p w14:paraId="03795223" w14:textId="77777777" w:rsidR="0025422C" w:rsidRPr="00094AFB" w:rsidRDefault="00BB0CD9" w:rsidP="00205BCD">
      <w:r w:rsidRPr="00094AFB">
        <w:t>The two envisaged alternatives are shown in Figure 15.1.1-2.</w:t>
      </w:r>
    </w:p>
    <w:p w14:paraId="6050BEA9" w14:textId="77777777" w:rsidR="0025422C" w:rsidRPr="00094AFB" w:rsidRDefault="0025422C" w:rsidP="00E10AA0">
      <w:r w:rsidRPr="00094AFB">
        <w:t>The architecture on the right part is defined as the "distributed MCE architecture". In this architecture, a MCE is part of the eNB and the M2 interface should be kept between the MCE and the corresponding eNB.</w:t>
      </w:r>
    </w:p>
    <w:p w14:paraId="14AF5135" w14:textId="77777777" w:rsidR="0025422C" w:rsidRPr="00094AFB" w:rsidRDefault="0025422C" w:rsidP="00E10AA0">
      <w:r w:rsidRPr="00094AFB">
        <w:t>The architecture on the left part is defined as the "centralized MCE architecture". In this architecture, the MCE is a logical entity which means it can be deployed as a stand-alone physical entity or collocated in another physical entity e</w:t>
      </w:r>
      <w:r w:rsidR="0040427C" w:rsidRPr="00094AFB">
        <w:t>.</w:t>
      </w:r>
      <w:r w:rsidRPr="00094AFB">
        <w:t>g</w:t>
      </w:r>
      <w:r w:rsidR="0040427C" w:rsidRPr="00094AFB">
        <w:t>.</w:t>
      </w:r>
      <w:r w:rsidRPr="00094AFB">
        <w:t xml:space="preserve"> eNB. In both cases of the centralized MCE architecture, the M2 interface is kept between the MCE and all eNB(s) belonging to the corresponding MBSFN area.</w:t>
      </w:r>
    </w:p>
    <w:bookmarkStart w:id="2192" w:name="_MON_1306360851"/>
    <w:bookmarkStart w:id="2193" w:name="_MON_1306361284"/>
    <w:bookmarkStart w:id="2194" w:name="_MON_1306361542"/>
    <w:bookmarkStart w:id="2195" w:name="_MON_1306361560"/>
    <w:bookmarkStart w:id="2196" w:name="_MON_1306361615"/>
    <w:bookmarkStart w:id="2197" w:name="_MON_1306361622"/>
    <w:bookmarkStart w:id="2198" w:name="_MON_1306361650"/>
    <w:bookmarkStart w:id="2199" w:name="_MON_1306361683"/>
    <w:bookmarkStart w:id="2200" w:name="_MON_1306361803"/>
    <w:bookmarkEnd w:id="2192"/>
    <w:bookmarkEnd w:id="2193"/>
    <w:bookmarkEnd w:id="2194"/>
    <w:bookmarkEnd w:id="2195"/>
    <w:bookmarkEnd w:id="2196"/>
    <w:bookmarkEnd w:id="2197"/>
    <w:bookmarkEnd w:id="2198"/>
    <w:bookmarkEnd w:id="2199"/>
    <w:bookmarkEnd w:id="2200"/>
    <w:bookmarkStart w:id="2201" w:name="_MON_1347051566"/>
    <w:bookmarkEnd w:id="2201"/>
    <w:p w14:paraId="24CB22BE" w14:textId="77777777" w:rsidR="00C44AE2" w:rsidRPr="00094AFB" w:rsidRDefault="00C44AE2" w:rsidP="007B2A3B">
      <w:pPr>
        <w:pStyle w:val="TH"/>
      </w:pPr>
      <w:r w:rsidRPr="00094AFB">
        <w:object w:dxaOrig="10260" w:dyaOrig="4860" w14:anchorId="6D4DD0D1">
          <v:shape id="_x0000_i1133" type="#_x0000_t75" style="width:472.5pt;height:238.5pt" o:ole="">
            <v:imagedata r:id="rId222" o:title=""/>
          </v:shape>
          <o:OLEObject Type="Embed" ProgID="Word.Picture.8" ShapeID="_x0000_i1133" DrawAspect="Content" ObjectID="_1766862044" r:id="rId223"/>
        </w:object>
      </w:r>
    </w:p>
    <w:p w14:paraId="20008740" w14:textId="77777777" w:rsidR="00D51AC6" w:rsidRPr="00094AFB" w:rsidRDefault="00D51AC6" w:rsidP="00324FF0">
      <w:pPr>
        <w:pStyle w:val="TF"/>
      </w:pPr>
      <w:r w:rsidRPr="00094AFB">
        <w:t>Figure 15.1.1-2: eMBMS Architecture deployment alternatives</w:t>
      </w:r>
    </w:p>
    <w:p w14:paraId="4F516CE1" w14:textId="77777777" w:rsidR="00A87D0C" w:rsidRPr="00094AFB" w:rsidRDefault="00A87D0C" w:rsidP="00324FF0">
      <w:pPr>
        <w:rPr>
          <w:rFonts w:ascii="Times New Roman Bold" w:hAnsi="Times New Roman Bold"/>
          <w:b/>
          <w:lang w:eastAsia="ko-KR"/>
        </w:rPr>
      </w:pPr>
      <w:r w:rsidRPr="00094AFB">
        <w:rPr>
          <w:b/>
          <w:lang w:eastAsia="ko-KR"/>
        </w:rPr>
        <w:t>MBMS for V2X</w:t>
      </w:r>
    </w:p>
    <w:p w14:paraId="01CACA49" w14:textId="77777777" w:rsidR="00A87D0C" w:rsidRPr="00094AFB" w:rsidRDefault="00A87D0C" w:rsidP="00A87D0C">
      <w:r w:rsidRPr="00094AFB">
        <w:rPr>
          <w:lang w:eastAsia="ko-KR"/>
        </w:rPr>
        <w:t>When MBMS is used to deliver downlink V2X messages, the localized MBMS specified in TS 23.285 [72] may be used to improve latency if desired.</w:t>
      </w:r>
    </w:p>
    <w:p w14:paraId="5BBEFE20" w14:textId="77777777" w:rsidR="00A87D0C" w:rsidRPr="00094AFB" w:rsidRDefault="00A87D0C" w:rsidP="00A87D0C">
      <w:r w:rsidRPr="00094AFB">
        <w:rPr>
          <w:lang w:eastAsia="ko-KR"/>
        </w:rPr>
        <w:t>Single TMGI in non-overlapped MBMS service areas or multiple TMGIs in overlapped MBMS service areas may be used to support small MBMS areas for V2X.</w:t>
      </w:r>
    </w:p>
    <w:p w14:paraId="492806E4" w14:textId="77777777" w:rsidR="00D51AC6" w:rsidRPr="00094AFB" w:rsidRDefault="00D51AC6" w:rsidP="009C26DC">
      <w:pPr>
        <w:pStyle w:val="Heading3"/>
      </w:pPr>
      <w:bookmarkStart w:id="2202" w:name="_Toc20402955"/>
      <w:bookmarkStart w:id="2203" w:name="_Toc29372461"/>
      <w:bookmarkStart w:id="2204" w:name="_Toc37760415"/>
      <w:bookmarkStart w:id="2205" w:name="_Toc46498651"/>
      <w:bookmarkStart w:id="2206" w:name="_Toc52490964"/>
      <w:bookmarkStart w:id="2207" w:name="_Toc156248453"/>
      <w:r w:rsidRPr="00094AFB">
        <w:lastRenderedPageBreak/>
        <w:t>15.1.2</w:t>
      </w:r>
      <w:r w:rsidRPr="00094AFB">
        <w:tab/>
        <w:t>E-MBMS User Plane Protocol Architecture</w:t>
      </w:r>
      <w:bookmarkEnd w:id="2202"/>
      <w:bookmarkEnd w:id="2203"/>
      <w:bookmarkEnd w:id="2204"/>
      <w:bookmarkEnd w:id="2205"/>
      <w:bookmarkEnd w:id="2206"/>
      <w:bookmarkEnd w:id="2207"/>
    </w:p>
    <w:p w14:paraId="1F9D2D93" w14:textId="77777777" w:rsidR="00D51AC6" w:rsidRPr="00094AFB" w:rsidRDefault="00D51AC6" w:rsidP="00E10AA0">
      <w:r w:rsidRPr="00094AFB">
        <w:t>The overall U-plane architecture of content synchronization is shown in Figure 15.1</w:t>
      </w:r>
      <w:r w:rsidR="005C3A61" w:rsidRPr="00094AFB">
        <w:t>.2</w:t>
      </w:r>
      <w:r w:rsidRPr="00094AFB">
        <w:t>-1. This architecture is based on the functional allocation for Unicast and the SYNC protocol layer is defined additionally on transport network layer to support content synchronization mechanism.</w:t>
      </w:r>
    </w:p>
    <w:bookmarkStart w:id="2208" w:name="_MON_1298352886"/>
    <w:bookmarkStart w:id="2209" w:name="_MON_1298353064"/>
    <w:bookmarkStart w:id="2210" w:name="_MON_1301239138"/>
    <w:bookmarkStart w:id="2211" w:name="_MON_1302420608"/>
    <w:bookmarkEnd w:id="2208"/>
    <w:bookmarkEnd w:id="2209"/>
    <w:bookmarkEnd w:id="2210"/>
    <w:bookmarkEnd w:id="2211"/>
    <w:bookmarkStart w:id="2212" w:name="_MON_1347051568"/>
    <w:bookmarkEnd w:id="2212"/>
    <w:p w14:paraId="6BEA2496" w14:textId="77777777" w:rsidR="00D51AC6" w:rsidRPr="00094AFB" w:rsidRDefault="00EF746E" w:rsidP="00E10AA0">
      <w:pPr>
        <w:pStyle w:val="TH"/>
      </w:pPr>
      <w:r w:rsidRPr="00094AFB">
        <w:object w:dxaOrig="7529" w:dyaOrig="3864" w14:anchorId="5D50E62C">
          <v:shape id="_x0000_i1134" type="#_x0000_t75" style="width:376.5pt;height:193.5pt" o:ole="">
            <v:imagedata r:id="rId224" o:title=""/>
          </v:shape>
          <o:OLEObject Type="Embed" ProgID="Word.Picture.8" ShapeID="_x0000_i1134" DrawAspect="Content" ObjectID="_1766862045" r:id="rId225"/>
        </w:object>
      </w:r>
    </w:p>
    <w:p w14:paraId="108A7393" w14:textId="77777777" w:rsidR="00D51AC6" w:rsidRPr="00094AFB" w:rsidRDefault="00D51AC6" w:rsidP="00324FF0">
      <w:pPr>
        <w:pStyle w:val="TF"/>
      </w:pPr>
      <w:r w:rsidRPr="00094AFB">
        <w:t>Figure 15.1.2-1: The overall u-plane architecture of the MBMS content synchronization</w:t>
      </w:r>
    </w:p>
    <w:p w14:paraId="2A80833A" w14:textId="77777777" w:rsidR="00D51AC6" w:rsidRPr="00094AFB" w:rsidRDefault="00D51AC6" w:rsidP="00E10AA0">
      <w:r w:rsidRPr="00094AFB">
        <w:t xml:space="preserve">The SYNC protocol is defined as a protocol to carry additional information that enable eNBs to identify the timing for radio frame transmission and detect packet loss. </w:t>
      </w:r>
      <w:r w:rsidR="00BD1E54" w:rsidRPr="00094AFB">
        <w:t xml:space="preserve">Every E-MBMS service uses its own SYNC entity. </w:t>
      </w:r>
      <w:r w:rsidR="00EF746E" w:rsidRPr="00094AFB">
        <w:t>The SYNC protocol is applicable to DL and is terminated in the BM-SC.</w:t>
      </w:r>
    </w:p>
    <w:p w14:paraId="1F372416" w14:textId="77777777" w:rsidR="00C8661E" w:rsidRPr="00094AFB" w:rsidRDefault="00C8661E" w:rsidP="009C26DC">
      <w:pPr>
        <w:pStyle w:val="Heading3"/>
      </w:pPr>
      <w:bookmarkStart w:id="2213" w:name="_Toc20402956"/>
      <w:bookmarkStart w:id="2214" w:name="_Toc29372462"/>
      <w:bookmarkStart w:id="2215" w:name="_Toc37760416"/>
      <w:bookmarkStart w:id="2216" w:name="_Toc46498652"/>
      <w:bookmarkStart w:id="2217" w:name="_Toc52490965"/>
      <w:bookmarkStart w:id="2218" w:name="_Toc156248454"/>
      <w:r w:rsidRPr="00094AFB">
        <w:t>15.1.3</w:t>
      </w:r>
      <w:r w:rsidRPr="00094AFB">
        <w:tab/>
        <w:t xml:space="preserve">E-MBMS </w:t>
      </w:r>
      <w:r w:rsidRPr="00094AFB">
        <w:rPr>
          <w:lang w:eastAsia="zh-CN"/>
        </w:rPr>
        <w:t>Control</w:t>
      </w:r>
      <w:r w:rsidRPr="00094AFB">
        <w:t xml:space="preserve"> Plane Protocol Architecture</w:t>
      </w:r>
      <w:bookmarkEnd w:id="2213"/>
      <w:bookmarkEnd w:id="2214"/>
      <w:bookmarkEnd w:id="2215"/>
      <w:bookmarkEnd w:id="2216"/>
      <w:bookmarkEnd w:id="2217"/>
      <w:bookmarkEnd w:id="2218"/>
    </w:p>
    <w:p w14:paraId="21701591" w14:textId="77777777" w:rsidR="00C8661E" w:rsidRPr="00094AFB" w:rsidRDefault="00C8661E" w:rsidP="00E10AA0">
      <w:pPr>
        <w:rPr>
          <w:lang w:eastAsia="zh-CN"/>
        </w:rPr>
      </w:pPr>
      <w:r w:rsidRPr="00094AFB">
        <w:t xml:space="preserve">The </w:t>
      </w:r>
      <w:r w:rsidRPr="00094AFB">
        <w:rPr>
          <w:lang w:eastAsia="zh-CN"/>
        </w:rPr>
        <w:t>E-MBMS C-plane protocol architecture</w:t>
      </w:r>
      <w:r w:rsidRPr="00094AFB">
        <w:t xml:space="preserve"> is shown in Figure 15.1</w:t>
      </w:r>
      <w:r w:rsidRPr="00094AFB">
        <w:rPr>
          <w:lang w:eastAsia="zh-CN"/>
        </w:rPr>
        <w:t>.3</w:t>
      </w:r>
      <w:r w:rsidRPr="00094AFB">
        <w:t>-</w:t>
      </w:r>
      <w:r w:rsidRPr="00094AFB">
        <w:rPr>
          <w:lang w:eastAsia="zh-CN"/>
        </w:rPr>
        <w:t>1</w:t>
      </w:r>
      <w:r w:rsidRPr="00094AFB">
        <w:t>.</w:t>
      </w:r>
    </w:p>
    <w:bookmarkStart w:id="2219" w:name="_MON_1316957391"/>
    <w:bookmarkStart w:id="2220" w:name="_MON_1316957885"/>
    <w:bookmarkStart w:id="2221" w:name="_MON_1316957920"/>
    <w:bookmarkStart w:id="2222" w:name="_MON_1316958529"/>
    <w:bookmarkStart w:id="2223" w:name="_MON_1316974774"/>
    <w:bookmarkStart w:id="2224" w:name="_MON_1316974878"/>
    <w:bookmarkStart w:id="2225" w:name="_MON_1316957148"/>
    <w:bookmarkStart w:id="2226" w:name="_MON_1316957226"/>
    <w:bookmarkStart w:id="2227" w:name="_MON_1316957282"/>
    <w:bookmarkStart w:id="2228" w:name="_MON_1316957317"/>
    <w:bookmarkEnd w:id="2219"/>
    <w:bookmarkEnd w:id="2220"/>
    <w:bookmarkEnd w:id="2221"/>
    <w:bookmarkEnd w:id="2222"/>
    <w:bookmarkEnd w:id="2223"/>
    <w:bookmarkEnd w:id="2224"/>
    <w:bookmarkEnd w:id="2225"/>
    <w:bookmarkEnd w:id="2226"/>
    <w:bookmarkEnd w:id="2227"/>
    <w:bookmarkEnd w:id="2228"/>
    <w:bookmarkStart w:id="2229" w:name="_MON_1316957350"/>
    <w:bookmarkEnd w:id="2229"/>
    <w:p w14:paraId="63F830A5" w14:textId="77777777" w:rsidR="00C8661E" w:rsidRPr="00094AFB" w:rsidRDefault="00C8661E" w:rsidP="0019611E">
      <w:pPr>
        <w:pStyle w:val="TH"/>
      </w:pPr>
      <w:r w:rsidRPr="00094AFB">
        <w:object w:dxaOrig="8459" w:dyaOrig="3864" w14:anchorId="039B16C1">
          <v:shape id="_x0000_i1135" type="#_x0000_t75" style="width:423pt;height:193.5pt" o:ole="">
            <v:imagedata r:id="rId226" o:title=""/>
          </v:shape>
          <o:OLEObject Type="Embed" ProgID="Word.Picture.8" ShapeID="_x0000_i1135" DrawAspect="Content" ObjectID="_1766862046" r:id="rId227"/>
        </w:object>
      </w:r>
    </w:p>
    <w:p w14:paraId="436F0308" w14:textId="77777777" w:rsidR="00C8661E" w:rsidRPr="00094AFB" w:rsidRDefault="00C8661E" w:rsidP="00324FF0">
      <w:pPr>
        <w:pStyle w:val="TF"/>
      </w:pPr>
      <w:r w:rsidRPr="00094AFB">
        <w:t>Figure 15.1.3-</w:t>
      </w:r>
      <w:r w:rsidRPr="00094AFB">
        <w:rPr>
          <w:lang w:eastAsia="zh-CN"/>
        </w:rPr>
        <w:t>1</w:t>
      </w:r>
      <w:r w:rsidRPr="00094AFB">
        <w:t xml:space="preserve">: The </w:t>
      </w:r>
      <w:r w:rsidRPr="00094AFB">
        <w:rPr>
          <w:lang w:eastAsia="zh-CN"/>
        </w:rPr>
        <w:t>E-</w:t>
      </w:r>
      <w:r w:rsidRPr="00094AFB">
        <w:t>MBMS</w:t>
      </w:r>
      <w:r w:rsidRPr="00094AFB">
        <w:rPr>
          <w:lang w:eastAsia="zh-CN"/>
        </w:rPr>
        <w:t xml:space="preserve"> c</w:t>
      </w:r>
      <w:r w:rsidRPr="00094AFB">
        <w:t>-plane architecture</w:t>
      </w:r>
    </w:p>
    <w:p w14:paraId="14D422A0" w14:textId="77777777" w:rsidR="00C8661E" w:rsidRPr="00094AFB" w:rsidRDefault="00C8661E" w:rsidP="00E10AA0">
      <w:r w:rsidRPr="00094AFB">
        <w:rPr>
          <w:lang w:eastAsia="zh-CN"/>
        </w:rPr>
        <w:t xml:space="preserve">MCCH is terminated in the eNB on the network side. </w:t>
      </w:r>
      <w:r w:rsidRPr="00094AFB">
        <w:t xml:space="preserve">How to achieve the synchronisation of MCCH signalling is </w:t>
      </w:r>
      <w:r w:rsidR="000752C1" w:rsidRPr="00094AFB">
        <w:t xml:space="preserve">described in </w:t>
      </w:r>
      <w:r w:rsidR="00240D6D" w:rsidRPr="00094AFB">
        <w:t>clause</w:t>
      </w:r>
      <w:r w:rsidR="000752C1" w:rsidRPr="00094AFB">
        <w:t xml:space="preserve"> 15.3.8</w:t>
      </w:r>
      <w:r w:rsidRPr="00094AFB">
        <w:t>.</w:t>
      </w:r>
    </w:p>
    <w:p w14:paraId="29410A00" w14:textId="77777777" w:rsidR="00D51AC6" w:rsidRPr="00094AFB" w:rsidRDefault="00D51AC6" w:rsidP="009C26DC">
      <w:pPr>
        <w:pStyle w:val="Heading2"/>
      </w:pPr>
      <w:bookmarkStart w:id="2230" w:name="_Toc20402957"/>
      <w:bookmarkStart w:id="2231" w:name="_Toc29372463"/>
      <w:bookmarkStart w:id="2232" w:name="_Toc37760417"/>
      <w:bookmarkStart w:id="2233" w:name="_Toc46498653"/>
      <w:bookmarkStart w:id="2234" w:name="_Toc52490966"/>
      <w:bookmarkStart w:id="2235" w:name="_Toc156248455"/>
      <w:r w:rsidRPr="00094AFB">
        <w:lastRenderedPageBreak/>
        <w:t>15.2</w:t>
      </w:r>
      <w:r w:rsidRPr="00094AFB">
        <w:tab/>
        <w:t>MBMS Cells</w:t>
      </w:r>
      <w:bookmarkEnd w:id="2230"/>
      <w:bookmarkEnd w:id="2231"/>
      <w:bookmarkEnd w:id="2232"/>
      <w:bookmarkEnd w:id="2233"/>
      <w:bookmarkEnd w:id="2234"/>
      <w:bookmarkEnd w:id="2235"/>
    </w:p>
    <w:p w14:paraId="3F296C7B" w14:textId="77777777" w:rsidR="00D51AC6" w:rsidRPr="00094AFB" w:rsidRDefault="00D51AC6" w:rsidP="009C26DC">
      <w:pPr>
        <w:pStyle w:val="Heading3"/>
        <w:rPr>
          <w:rFonts w:eastAsia="SimSun"/>
          <w:kern w:val="2"/>
          <w:lang w:eastAsia="ko-KR"/>
        </w:rPr>
      </w:pPr>
      <w:bookmarkStart w:id="2236" w:name="_Toc20402958"/>
      <w:bookmarkStart w:id="2237" w:name="_Toc29372464"/>
      <w:bookmarkStart w:id="2238" w:name="_Toc37760418"/>
      <w:bookmarkStart w:id="2239" w:name="_Toc46498654"/>
      <w:bookmarkStart w:id="2240" w:name="_Toc52490967"/>
      <w:bookmarkStart w:id="2241" w:name="_Toc156248456"/>
      <w:r w:rsidRPr="00094AFB">
        <w:rPr>
          <w:rFonts w:eastAsia="SimSun"/>
          <w:kern w:val="2"/>
          <w:lang w:eastAsia="ko-KR"/>
        </w:rPr>
        <w:t>15.2.1</w:t>
      </w:r>
      <w:r w:rsidRPr="00094AFB">
        <w:rPr>
          <w:rFonts w:eastAsia="SimSun"/>
          <w:kern w:val="2"/>
          <w:lang w:eastAsia="ko-KR"/>
        </w:rPr>
        <w:tab/>
        <w:t>MBMS-dedicated cell</w:t>
      </w:r>
      <w:bookmarkEnd w:id="2236"/>
      <w:bookmarkEnd w:id="2237"/>
      <w:bookmarkEnd w:id="2238"/>
      <w:bookmarkEnd w:id="2239"/>
      <w:bookmarkEnd w:id="2240"/>
      <w:bookmarkEnd w:id="2241"/>
    </w:p>
    <w:p w14:paraId="3333734A" w14:textId="77777777" w:rsidR="002F1D9A" w:rsidRPr="00094AFB" w:rsidRDefault="002F1D9A" w:rsidP="002F1D9A">
      <w:pPr>
        <w:rPr>
          <w:kern w:val="2"/>
          <w:lang w:eastAsia="ko-KR"/>
        </w:rPr>
      </w:pPr>
      <w:r w:rsidRPr="00094AFB">
        <w:rPr>
          <w:kern w:val="2"/>
          <w:lang w:eastAsia="ko-KR"/>
        </w:rPr>
        <w:t>Cells performing only MBMS transmissions are referred to as MBMS-dedicated cells. UEs not supporting FeMBMS are not supported on these cells. Paging is not supported on an MBMS-dedicated cell.</w:t>
      </w:r>
    </w:p>
    <w:p w14:paraId="57DAB818" w14:textId="77777777" w:rsidR="002F1D9A" w:rsidRPr="00094AFB" w:rsidRDefault="002F1D9A" w:rsidP="002F1D9A">
      <w:pPr>
        <w:rPr>
          <w:lang w:eastAsia="ko-KR"/>
        </w:rPr>
      </w:pPr>
      <w:r w:rsidRPr="00094AFB">
        <w:rPr>
          <w:lang w:eastAsia="ko-KR"/>
        </w:rPr>
        <w:t>For MBMS-dedicated cells:</w:t>
      </w:r>
    </w:p>
    <w:p w14:paraId="7CD5653B" w14:textId="77777777" w:rsidR="002F1D9A" w:rsidRPr="00094AFB" w:rsidRDefault="002F1D9A" w:rsidP="002F1D9A">
      <w:pPr>
        <w:pStyle w:val="B1"/>
        <w:rPr>
          <w:kern w:val="2"/>
          <w:lang w:eastAsia="ko-KR"/>
        </w:rPr>
      </w:pPr>
      <w:r w:rsidRPr="00094AFB">
        <w:rPr>
          <w:kern w:val="2"/>
          <w:lang w:eastAsia="ko-KR"/>
        </w:rPr>
        <w:t>-</w:t>
      </w:r>
      <w:r w:rsidRPr="00094AFB">
        <w:rPr>
          <w:kern w:val="2"/>
          <w:lang w:eastAsia="ko-KR"/>
        </w:rPr>
        <w:tab/>
        <w:t>MTCH and MCCH are mapped on MCH for MBSFN transmission;</w:t>
      </w:r>
    </w:p>
    <w:p w14:paraId="21997395" w14:textId="77777777" w:rsidR="00D51AC6" w:rsidRPr="00094AFB" w:rsidRDefault="002F1D9A" w:rsidP="002F1D9A">
      <w:pPr>
        <w:rPr>
          <w:kern w:val="2"/>
          <w:lang w:eastAsia="ko-KR"/>
        </w:rPr>
      </w:pPr>
      <w:r w:rsidRPr="00094AFB">
        <w:rPr>
          <w:kern w:val="2"/>
          <w:lang w:eastAsia="ko-KR"/>
        </w:rPr>
        <w:t xml:space="preserve">MBMS-dedicated cells do not support unicast traffic in the downlink and these cells cannot be used as PCell or PSCell. System information required to receive MBMS from MBMS-dedicated cells is broadcasted on non-MBSFN subframes. The system information change notification </w:t>
      </w:r>
      <w:bookmarkStart w:id="2242" w:name="OLE_LINK33"/>
      <w:bookmarkStart w:id="2243" w:name="OLE_LINK34"/>
      <w:r w:rsidRPr="00094AFB">
        <w:rPr>
          <w:kern w:val="2"/>
          <w:lang w:eastAsia="ko-KR"/>
        </w:rPr>
        <w:t>as well as ETWS/CMAS notification are</w:t>
      </w:r>
      <w:bookmarkEnd w:id="2242"/>
      <w:bookmarkEnd w:id="2243"/>
      <w:r w:rsidRPr="00094AFB">
        <w:rPr>
          <w:kern w:val="2"/>
          <w:lang w:eastAsia="ko-KR"/>
        </w:rPr>
        <w:t xml:space="preserve"> provided via L1 signalling on non-MBSFN subframes. The </w:t>
      </w:r>
      <w:r w:rsidRPr="00094AFB">
        <w:t>PBCH of MBMS-dedicated cell, uses a different scrambling sequence initialization than the PBCH of MBMS/Unicast-mixed cell which prevents UEs not supporting FeMBMS from camping on this cell.</w:t>
      </w:r>
    </w:p>
    <w:p w14:paraId="16F3EB61" w14:textId="77777777" w:rsidR="00D51AC6" w:rsidRPr="00094AFB" w:rsidRDefault="00D51AC6" w:rsidP="009C26DC">
      <w:pPr>
        <w:pStyle w:val="Heading3"/>
        <w:rPr>
          <w:rFonts w:eastAsia="SimSun"/>
          <w:kern w:val="2"/>
          <w:lang w:eastAsia="ko-KR"/>
        </w:rPr>
      </w:pPr>
      <w:bookmarkStart w:id="2244" w:name="_Toc20402959"/>
      <w:bookmarkStart w:id="2245" w:name="_Toc29372465"/>
      <w:bookmarkStart w:id="2246" w:name="_Toc37760419"/>
      <w:bookmarkStart w:id="2247" w:name="_Toc46498655"/>
      <w:bookmarkStart w:id="2248" w:name="_Toc52490968"/>
      <w:bookmarkStart w:id="2249" w:name="_Toc156248457"/>
      <w:r w:rsidRPr="00094AFB">
        <w:rPr>
          <w:rFonts w:eastAsia="SimSun"/>
          <w:kern w:val="2"/>
          <w:lang w:eastAsia="ko-KR"/>
        </w:rPr>
        <w:t>15.2.2</w:t>
      </w:r>
      <w:r w:rsidRPr="00094AFB">
        <w:rPr>
          <w:rFonts w:eastAsia="SimSun"/>
          <w:kern w:val="2"/>
          <w:lang w:eastAsia="ko-KR"/>
        </w:rPr>
        <w:tab/>
        <w:t>MBMS/Unicast-mixed cell</w:t>
      </w:r>
      <w:bookmarkEnd w:id="2244"/>
      <w:bookmarkEnd w:id="2245"/>
      <w:bookmarkEnd w:id="2246"/>
      <w:bookmarkEnd w:id="2247"/>
      <w:bookmarkEnd w:id="2248"/>
      <w:bookmarkEnd w:id="2249"/>
    </w:p>
    <w:p w14:paraId="2699B052" w14:textId="77777777" w:rsidR="00955528" w:rsidRPr="00094AFB" w:rsidRDefault="00955528" w:rsidP="00E10AA0">
      <w:pPr>
        <w:rPr>
          <w:lang w:eastAsia="ko-KR"/>
        </w:rPr>
      </w:pPr>
      <w:r w:rsidRPr="00094AFB">
        <w:rPr>
          <w:lang w:eastAsia="ko-KR"/>
        </w:rPr>
        <w:t xml:space="preserve">Cells performing </w:t>
      </w:r>
      <w:r w:rsidR="002F1D9A" w:rsidRPr="00094AFB">
        <w:rPr>
          <w:lang w:eastAsia="ko-KR"/>
        </w:rPr>
        <w:t xml:space="preserve">both </w:t>
      </w:r>
      <w:r w:rsidRPr="00094AFB">
        <w:rPr>
          <w:lang w:eastAsia="ko-KR"/>
        </w:rPr>
        <w:t xml:space="preserve">MBMS </w:t>
      </w:r>
      <w:r w:rsidR="002F1D9A" w:rsidRPr="00094AFB">
        <w:rPr>
          <w:lang w:eastAsia="ko-KR"/>
        </w:rPr>
        <w:t xml:space="preserve">and unicast </w:t>
      </w:r>
      <w:r w:rsidRPr="00094AFB">
        <w:rPr>
          <w:lang w:eastAsia="ko-KR"/>
        </w:rPr>
        <w:t>transmissions are referred to as MBMS/Unicast-mixed cells.</w:t>
      </w:r>
    </w:p>
    <w:p w14:paraId="710E0996" w14:textId="77777777" w:rsidR="00955528" w:rsidRPr="00094AFB" w:rsidRDefault="00955528" w:rsidP="00E10AA0">
      <w:pPr>
        <w:rPr>
          <w:lang w:eastAsia="ko-KR"/>
        </w:rPr>
      </w:pPr>
      <w:r w:rsidRPr="00094AFB">
        <w:rPr>
          <w:lang w:eastAsia="ko-KR"/>
        </w:rPr>
        <w:t>For MBMS/Unicast mixed cells:</w:t>
      </w:r>
    </w:p>
    <w:p w14:paraId="4292AA7D" w14:textId="77777777" w:rsidR="00DB7C02" w:rsidRPr="00094AFB" w:rsidRDefault="00955528" w:rsidP="00DB7C02">
      <w:pPr>
        <w:pStyle w:val="B1"/>
        <w:rPr>
          <w:kern w:val="2"/>
          <w:lang w:eastAsia="ko-KR"/>
        </w:rPr>
      </w:pPr>
      <w:r w:rsidRPr="00094AFB">
        <w:rPr>
          <w:kern w:val="2"/>
          <w:lang w:eastAsia="ko-KR"/>
        </w:rPr>
        <w:t>-</w:t>
      </w:r>
      <w:r w:rsidRPr="00094AFB">
        <w:rPr>
          <w:kern w:val="2"/>
          <w:lang w:eastAsia="ko-KR"/>
        </w:rPr>
        <w:tab/>
        <w:t xml:space="preserve">MTCH and MCCH are mapped on MCH for </w:t>
      </w:r>
      <w:r w:rsidR="0014236B" w:rsidRPr="00094AFB">
        <w:rPr>
          <w:kern w:val="2"/>
          <w:lang w:eastAsia="ko-KR"/>
        </w:rPr>
        <w:t>MBSFN</w:t>
      </w:r>
      <w:r w:rsidRPr="00094AFB">
        <w:rPr>
          <w:kern w:val="2"/>
          <w:lang w:eastAsia="ko-KR"/>
        </w:rPr>
        <w:t xml:space="preserve"> transmission;</w:t>
      </w:r>
    </w:p>
    <w:p w14:paraId="0FA365F0" w14:textId="77777777" w:rsidR="00955528" w:rsidRPr="00094AFB" w:rsidRDefault="00DB7C02" w:rsidP="00DB7C02">
      <w:pPr>
        <w:pStyle w:val="B1"/>
        <w:rPr>
          <w:kern w:val="2"/>
          <w:lang w:eastAsia="zh-CN"/>
        </w:rPr>
      </w:pPr>
      <w:r w:rsidRPr="00094AFB">
        <w:rPr>
          <w:kern w:val="2"/>
          <w:lang w:eastAsia="ko-KR"/>
        </w:rPr>
        <w:t>-</w:t>
      </w:r>
      <w:r w:rsidRPr="00094AFB">
        <w:rPr>
          <w:kern w:val="2"/>
          <w:lang w:eastAsia="ko-KR"/>
        </w:rPr>
        <w:tab/>
        <w:t>SC-MTCH and SC-MCCH are mapped on DL-SCH for SC-PTM transmission;</w:t>
      </w:r>
    </w:p>
    <w:p w14:paraId="0A8A6A94" w14:textId="77777777" w:rsidR="002F1D9A" w:rsidRPr="00094AFB" w:rsidRDefault="00955528" w:rsidP="002F1D9A">
      <w:pPr>
        <w:pStyle w:val="B1"/>
        <w:rPr>
          <w:kern w:val="2"/>
          <w:lang w:eastAsia="ko-KR"/>
        </w:rPr>
      </w:pPr>
      <w:r w:rsidRPr="00094AFB">
        <w:rPr>
          <w:kern w:val="2"/>
          <w:lang w:eastAsia="ko-KR"/>
        </w:rPr>
        <w:t>-</w:t>
      </w:r>
      <w:r w:rsidRPr="00094AFB">
        <w:rPr>
          <w:kern w:val="2"/>
          <w:lang w:eastAsia="ko-KR"/>
        </w:rPr>
        <w:tab/>
        <w:t>Transmission of both unicast and MBMS in the cell is done in a co-ordinated manner.</w:t>
      </w:r>
    </w:p>
    <w:p w14:paraId="7B2760B1" w14:textId="77777777" w:rsidR="002F1D9A" w:rsidRPr="00094AFB" w:rsidRDefault="002F1D9A" w:rsidP="002F1D9A">
      <w:pPr>
        <w:pStyle w:val="Heading3"/>
        <w:rPr>
          <w:rFonts w:eastAsia="SimSun"/>
          <w:kern w:val="2"/>
          <w:lang w:eastAsia="ko-KR"/>
        </w:rPr>
      </w:pPr>
      <w:bookmarkStart w:id="2250" w:name="_Toc20402960"/>
      <w:bookmarkStart w:id="2251" w:name="_Toc29372466"/>
      <w:bookmarkStart w:id="2252" w:name="_Toc37760420"/>
      <w:bookmarkStart w:id="2253" w:name="_Toc46498656"/>
      <w:bookmarkStart w:id="2254" w:name="_Toc52490969"/>
      <w:bookmarkStart w:id="2255" w:name="_Toc156248458"/>
      <w:r w:rsidRPr="00094AFB">
        <w:rPr>
          <w:rFonts w:eastAsia="SimSun"/>
          <w:kern w:val="2"/>
          <w:lang w:eastAsia="ko-KR"/>
        </w:rPr>
        <w:t>15.2.2.1</w:t>
      </w:r>
      <w:r w:rsidRPr="00094AFB">
        <w:rPr>
          <w:rFonts w:eastAsia="SimSun"/>
          <w:kern w:val="2"/>
          <w:lang w:eastAsia="ko-KR"/>
        </w:rPr>
        <w:tab/>
      </w:r>
      <w:bookmarkStart w:id="2256" w:name="OLE_LINK35"/>
      <w:bookmarkStart w:id="2257" w:name="OLE_LINK36"/>
      <w:r w:rsidRPr="00094AFB">
        <w:rPr>
          <w:rFonts w:eastAsia="SimSun"/>
          <w:kern w:val="2"/>
          <w:lang w:eastAsia="ko-KR"/>
        </w:rPr>
        <w:t>FeMBMS/Unicast-mixed cell</w:t>
      </w:r>
      <w:bookmarkEnd w:id="2250"/>
      <w:bookmarkEnd w:id="2251"/>
      <w:bookmarkEnd w:id="2252"/>
      <w:bookmarkEnd w:id="2253"/>
      <w:bookmarkEnd w:id="2254"/>
      <w:bookmarkEnd w:id="2255"/>
      <w:bookmarkEnd w:id="2256"/>
      <w:bookmarkEnd w:id="2257"/>
    </w:p>
    <w:p w14:paraId="30B55798" w14:textId="77777777" w:rsidR="002F1D9A" w:rsidRPr="00094AFB" w:rsidRDefault="002F1D9A" w:rsidP="002F1D9A">
      <w:r w:rsidRPr="00094AFB">
        <w:t xml:space="preserve">An FeMBMS/Unicast-mixed cell is an </w:t>
      </w:r>
      <w:r w:rsidRPr="00094AFB">
        <w:rPr>
          <w:rFonts w:eastAsia="SimSun"/>
          <w:kern w:val="2"/>
          <w:lang w:eastAsia="ko-KR"/>
        </w:rPr>
        <w:t>MBMS/Unicast-mixed cell</w:t>
      </w:r>
      <w:r w:rsidRPr="00094AFB">
        <w:t xml:space="preserve"> that operates with at least one of the following:</w:t>
      </w:r>
    </w:p>
    <w:p w14:paraId="37EE2E46" w14:textId="77777777" w:rsidR="002F1D9A" w:rsidRPr="00094AFB" w:rsidRDefault="002F1D9A" w:rsidP="002F1D9A">
      <w:pPr>
        <w:pStyle w:val="B1"/>
      </w:pPr>
      <w:r w:rsidRPr="00094AFB">
        <w:t>-</w:t>
      </w:r>
      <w:r w:rsidRPr="00094AFB">
        <w:tab/>
        <w:t>subframes 4 or 9 or both configured as MBSFN subframes</w:t>
      </w:r>
    </w:p>
    <w:p w14:paraId="4771F4EB" w14:textId="77777777" w:rsidR="002F1D9A" w:rsidRPr="00094AFB" w:rsidRDefault="002F1D9A" w:rsidP="002F1D9A">
      <w:pPr>
        <w:pStyle w:val="B1"/>
      </w:pPr>
      <w:r w:rsidRPr="00094AFB">
        <w:t>-</w:t>
      </w:r>
      <w:r w:rsidRPr="00094AFB">
        <w:tab/>
        <w:t>subframes that may not contain unicast control region</w:t>
      </w:r>
    </w:p>
    <w:p w14:paraId="79CDABC4" w14:textId="77777777" w:rsidR="00955528" w:rsidRPr="00094AFB" w:rsidRDefault="002F1D9A" w:rsidP="002F1D9A">
      <w:pPr>
        <w:rPr>
          <w:kern w:val="2"/>
          <w:lang w:eastAsia="ko-KR"/>
        </w:rPr>
      </w:pPr>
      <w:r w:rsidRPr="00094AFB">
        <w:t xml:space="preserve">The FeMBMS/Unicast-mixed cell cannot be used as a PCell or PSCell. To provide unicast traffic on non-MBSFN subframes, such cell needs to be configured as an SCell. </w:t>
      </w:r>
      <w:r w:rsidRPr="00094AFB">
        <w:rPr>
          <w:kern w:val="2"/>
          <w:lang w:eastAsia="ko-KR"/>
        </w:rPr>
        <w:t>UEs not supporting FeMBMS are not supported on these cells and camping of such UEs is prevented by using cell barring mechanism of SIB1. Paging for incoming calls is not supported on such cells and system information change notification as well as ETWS/CMAS notification are provided with L1 signalling.</w:t>
      </w:r>
    </w:p>
    <w:p w14:paraId="62437A95" w14:textId="77777777" w:rsidR="00D51AC6" w:rsidRPr="00094AFB" w:rsidRDefault="00D51AC6" w:rsidP="009C26DC">
      <w:pPr>
        <w:pStyle w:val="Heading2"/>
        <w:rPr>
          <w:rFonts w:eastAsia="SimSun"/>
          <w:kern w:val="2"/>
          <w:lang w:eastAsia="ko-KR"/>
        </w:rPr>
      </w:pPr>
      <w:bookmarkStart w:id="2258" w:name="_Toc20402961"/>
      <w:bookmarkStart w:id="2259" w:name="_Toc29372467"/>
      <w:bookmarkStart w:id="2260" w:name="_Toc37760421"/>
      <w:bookmarkStart w:id="2261" w:name="_Toc46498657"/>
      <w:bookmarkStart w:id="2262" w:name="_Toc52490970"/>
      <w:bookmarkStart w:id="2263" w:name="_Toc156248459"/>
      <w:r w:rsidRPr="00094AFB">
        <w:rPr>
          <w:rFonts w:eastAsia="SimSun"/>
          <w:kern w:val="2"/>
          <w:lang w:eastAsia="ko-KR"/>
        </w:rPr>
        <w:t>15.3</w:t>
      </w:r>
      <w:r w:rsidRPr="00094AFB">
        <w:rPr>
          <w:rFonts w:eastAsia="SimSun"/>
          <w:kern w:val="2"/>
          <w:lang w:eastAsia="ko-KR"/>
        </w:rPr>
        <w:tab/>
        <w:t>MBMS Transmission</w:t>
      </w:r>
      <w:bookmarkEnd w:id="2258"/>
      <w:bookmarkEnd w:id="2259"/>
      <w:bookmarkEnd w:id="2260"/>
      <w:bookmarkEnd w:id="2261"/>
      <w:bookmarkEnd w:id="2262"/>
      <w:bookmarkEnd w:id="2263"/>
    </w:p>
    <w:p w14:paraId="51C2940C" w14:textId="77777777" w:rsidR="00D51AC6" w:rsidRPr="00094AFB" w:rsidRDefault="00D51AC6" w:rsidP="009C26DC">
      <w:pPr>
        <w:pStyle w:val="Heading3"/>
        <w:rPr>
          <w:rFonts w:eastAsia="SimSun"/>
          <w:kern w:val="2"/>
          <w:lang w:eastAsia="ko-KR"/>
        </w:rPr>
      </w:pPr>
      <w:bookmarkStart w:id="2264" w:name="_Toc20402962"/>
      <w:bookmarkStart w:id="2265" w:name="_Toc29372468"/>
      <w:bookmarkStart w:id="2266" w:name="_Toc37760422"/>
      <w:bookmarkStart w:id="2267" w:name="_Toc46498658"/>
      <w:bookmarkStart w:id="2268" w:name="_Toc52490971"/>
      <w:bookmarkStart w:id="2269" w:name="_Toc156248460"/>
      <w:r w:rsidRPr="00094AFB">
        <w:rPr>
          <w:rFonts w:eastAsia="SimSun"/>
          <w:kern w:val="2"/>
          <w:lang w:eastAsia="ko-KR"/>
        </w:rPr>
        <w:t>15.3.1</w:t>
      </w:r>
      <w:r w:rsidRPr="00094AFB">
        <w:rPr>
          <w:rFonts w:eastAsia="SimSun"/>
          <w:kern w:val="2"/>
          <w:lang w:eastAsia="ko-KR"/>
        </w:rPr>
        <w:tab/>
        <w:t>General</w:t>
      </w:r>
      <w:bookmarkEnd w:id="2264"/>
      <w:bookmarkEnd w:id="2265"/>
      <w:bookmarkEnd w:id="2266"/>
      <w:bookmarkEnd w:id="2267"/>
      <w:bookmarkEnd w:id="2268"/>
      <w:bookmarkEnd w:id="2269"/>
    </w:p>
    <w:p w14:paraId="30B67C1C" w14:textId="77777777" w:rsidR="00D51AC6" w:rsidRPr="00094AFB" w:rsidRDefault="00DB7C02" w:rsidP="00E10AA0">
      <w:pPr>
        <w:rPr>
          <w:lang w:eastAsia="ko-KR"/>
        </w:rPr>
      </w:pPr>
      <w:r w:rsidRPr="00094AFB">
        <w:rPr>
          <w:lang w:eastAsia="ko-KR"/>
        </w:rPr>
        <w:t>Transmission of a MBMS in E-UTRAN uses either MBSFN transmission or SC-PTM transmission. The MCE makes the decision on whether to use SC-PTM or MBSFN for each MBMS session.</w:t>
      </w:r>
    </w:p>
    <w:p w14:paraId="63C3F94A" w14:textId="77777777" w:rsidR="00D51AC6" w:rsidRPr="00094AFB" w:rsidRDefault="00D51AC6" w:rsidP="009C26DC">
      <w:pPr>
        <w:pStyle w:val="Heading3"/>
        <w:rPr>
          <w:rFonts w:eastAsia="SimSun"/>
          <w:kern w:val="2"/>
          <w:lang w:eastAsia="ko-KR"/>
        </w:rPr>
      </w:pPr>
      <w:bookmarkStart w:id="2270" w:name="_Toc20402963"/>
      <w:bookmarkStart w:id="2271" w:name="_Toc29372469"/>
      <w:bookmarkStart w:id="2272" w:name="_Toc37760423"/>
      <w:bookmarkStart w:id="2273" w:name="_Toc46498659"/>
      <w:bookmarkStart w:id="2274" w:name="_Toc52490972"/>
      <w:bookmarkStart w:id="2275" w:name="_Toc156248461"/>
      <w:r w:rsidRPr="00094AFB">
        <w:rPr>
          <w:rFonts w:eastAsia="SimSun"/>
          <w:kern w:val="2"/>
          <w:lang w:eastAsia="ko-KR"/>
        </w:rPr>
        <w:t>15.3.2</w:t>
      </w:r>
      <w:r w:rsidRPr="00094AFB">
        <w:rPr>
          <w:rFonts w:eastAsia="SimSun"/>
          <w:kern w:val="2"/>
          <w:lang w:eastAsia="ko-KR"/>
        </w:rPr>
        <w:tab/>
        <w:t>Single-cell transmission</w:t>
      </w:r>
      <w:bookmarkEnd w:id="2270"/>
      <w:bookmarkEnd w:id="2271"/>
      <w:bookmarkEnd w:id="2272"/>
      <w:bookmarkEnd w:id="2273"/>
      <w:bookmarkEnd w:id="2274"/>
      <w:bookmarkEnd w:id="2275"/>
    </w:p>
    <w:p w14:paraId="703F71C8" w14:textId="77777777" w:rsidR="00DB7C02" w:rsidRPr="00094AFB" w:rsidRDefault="00DB7C02" w:rsidP="00DB7C02">
      <w:pPr>
        <w:rPr>
          <w:lang w:eastAsia="ko-KR"/>
        </w:rPr>
      </w:pPr>
      <w:r w:rsidRPr="00094AFB">
        <w:rPr>
          <w:lang w:eastAsia="ko-KR"/>
        </w:rPr>
        <w:t>Single-cell transmission of MBMS is characterized by:</w:t>
      </w:r>
    </w:p>
    <w:p w14:paraId="4CFD070F" w14:textId="77777777" w:rsidR="00DB7C02" w:rsidRPr="00094AFB" w:rsidRDefault="00DB7C02" w:rsidP="00DB7C02">
      <w:pPr>
        <w:pStyle w:val="B1"/>
      </w:pPr>
      <w:r w:rsidRPr="00094AFB">
        <w:t>-</w:t>
      </w:r>
      <w:r w:rsidRPr="00094AFB">
        <w:tab/>
        <w:t>MBMS is transmitted in the coverage of a single cell;</w:t>
      </w:r>
    </w:p>
    <w:p w14:paraId="2204989A" w14:textId="77777777" w:rsidR="00DB7C02" w:rsidRPr="00094AFB" w:rsidRDefault="00DB7C02" w:rsidP="00DB7C02">
      <w:pPr>
        <w:pStyle w:val="B1"/>
        <w:rPr>
          <w:lang w:eastAsia="ko-KR"/>
        </w:rPr>
      </w:pPr>
      <w:r w:rsidRPr="00094AFB">
        <w:rPr>
          <w:lang w:eastAsia="ko-KR"/>
        </w:rPr>
        <w:t>-</w:t>
      </w:r>
      <w:r w:rsidRPr="00094AFB">
        <w:rPr>
          <w:lang w:eastAsia="ko-KR"/>
        </w:rPr>
        <w:tab/>
        <w:t>One SC-MCCH and one or more SC-MTCH(s) are mapped on DL-SCH;</w:t>
      </w:r>
    </w:p>
    <w:p w14:paraId="255F10BB" w14:textId="77777777" w:rsidR="00DB7C02" w:rsidRPr="00094AFB" w:rsidRDefault="00DB7C02" w:rsidP="00DB7C02">
      <w:pPr>
        <w:pStyle w:val="B1"/>
        <w:rPr>
          <w:lang w:eastAsia="ko-KR"/>
        </w:rPr>
      </w:pPr>
      <w:r w:rsidRPr="00094AFB">
        <w:rPr>
          <w:lang w:eastAsia="ko-KR"/>
        </w:rPr>
        <w:t>-</w:t>
      </w:r>
      <w:r w:rsidRPr="00094AFB">
        <w:rPr>
          <w:lang w:eastAsia="ko-KR"/>
        </w:rPr>
        <w:tab/>
        <w:t>Scheduling is done by the eNB;</w:t>
      </w:r>
    </w:p>
    <w:p w14:paraId="4B11A608" w14:textId="77777777" w:rsidR="00DB7C02" w:rsidRPr="00094AFB" w:rsidRDefault="00DB7C02" w:rsidP="00DB7C02">
      <w:pPr>
        <w:pStyle w:val="B1"/>
        <w:rPr>
          <w:lang w:eastAsia="ko-KR"/>
        </w:rPr>
      </w:pPr>
      <w:r w:rsidRPr="00094AFB">
        <w:rPr>
          <w:lang w:eastAsia="ko-KR"/>
        </w:rPr>
        <w:t>-</w:t>
      </w:r>
      <w:r w:rsidRPr="00094AFB">
        <w:rPr>
          <w:lang w:eastAsia="ko-KR"/>
        </w:rPr>
        <w:tab/>
        <w:t>SC-MCCH and SC-MTCH transmissions are each indicated by a logical channel specific RNTI on PDCCH (there is a one-to-one mapping between TMGI and G-RNTI used for the reception of the DL-SCH to which a SC-MTCH is mapped);</w:t>
      </w:r>
    </w:p>
    <w:p w14:paraId="7F1B6169" w14:textId="77777777" w:rsidR="00DB7C02" w:rsidRPr="00094AFB" w:rsidRDefault="00DB7C02" w:rsidP="00DB7C02">
      <w:pPr>
        <w:pStyle w:val="B1"/>
        <w:rPr>
          <w:lang w:eastAsia="ko-KR"/>
        </w:rPr>
      </w:pPr>
      <w:r w:rsidRPr="00094AFB">
        <w:rPr>
          <w:lang w:eastAsia="ko-KR"/>
        </w:rPr>
        <w:lastRenderedPageBreak/>
        <w:t>-</w:t>
      </w:r>
      <w:r w:rsidRPr="00094AFB">
        <w:rPr>
          <w:lang w:eastAsia="ko-KR"/>
        </w:rPr>
        <w:tab/>
        <w:t>A single transmission is used for DL-SCH (i.e. neither blind HARQ repetitions nor RLC quick repeat) on which SC-MCCH or SC-MTCH is mapped;</w:t>
      </w:r>
    </w:p>
    <w:p w14:paraId="5874F78C" w14:textId="77777777" w:rsidR="00DB7C02" w:rsidRPr="00094AFB" w:rsidRDefault="00DB7C02" w:rsidP="00DB7C02">
      <w:pPr>
        <w:pStyle w:val="B1"/>
        <w:rPr>
          <w:lang w:eastAsia="ko-KR"/>
        </w:rPr>
      </w:pPr>
      <w:r w:rsidRPr="00094AFB">
        <w:rPr>
          <w:lang w:eastAsia="ko-KR"/>
        </w:rPr>
        <w:t>-</w:t>
      </w:r>
      <w:r w:rsidRPr="00094AFB">
        <w:rPr>
          <w:lang w:eastAsia="ko-KR"/>
        </w:rPr>
        <w:tab/>
        <w:t>SC-MCCH and SC-MTCH use the RLC-UM mode.</w:t>
      </w:r>
    </w:p>
    <w:p w14:paraId="1A49A02F" w14:textId="77777777" w:rsidR="00DB7C02" w:rsidRPr="00094AFB" w:rsidRDefault="00DB7C02" w:rsidP="00DB7C02">
      <w:pPr>
        <w:rPr>
          <w:lang w:eastAsia="ko-KR"/>
        </w:rPr>
      </w:pPr>
      <w:r w:rsidRPr="00094AFB">
        <w:rPr>
          <w:lang w:eastAsia="ko-KR"/>
        </w:rPr>
        <w:t>For each SC-MTCH, the following scheduling information is provided on SC-MCCH:</w:t>
      </w:r>
    </w:p>
    <w:p w14:paraId="1592FB40" w14:textId="77777777" w:rsidR="00DB7C02" w:rsidRPr="00094AFB" w:rsidRDefault="00DB7C02" w:rsidP="00DB7C02">
      <w:pPr>
        <w:pStyle w:val="B1"/>
        <w:rPr>
          <w:lang w:eastAsia="ko-KR"/>
        </w:rPr>
      </w:pPr>
      <w:r w:rsidRPr="00094AFB">
        <w:rPr>
          <w:lang w:eastAsia="ko-KR"/>
        </w:rPr>
        <w:t>-</w:t>
      </w:r>
      <w:r w:rsidRPr="00094AFB">
        <w:rPr>
          <w:lang w:eastAsia="ko-KR"/>
        </w:rPr>
        <w:tab/>
      </w:r>
      <w:r w:rsidRPr="00094AFB">
        <w:rPr>
          <w:b/>
          <w:lang w:eastAsia="ko-KR"/>
        </w:rPr>
        <w:t>SC-MTCH scheduling cycle</w:t>
      </w:r>
      <w:r w:rsidRPr="00094AFB">
        <w:rPr>
          <w:lang w:eastAsia="ko-KR"/>
        </w:rPr>
        <w:t>;</w:t>
      </w:r>
    </w:p>
    <w:p w14:paraId="42BD875D" w14:textId="77777777" w:rsidR="00DB7C02" w:rsidRPr="00094AFB" w:rsidRDefault="00DB7C02" w:rsidP="00DB7C02">
      <w:pPr>
        <w:pStyle w:val="B1"/>
        <w:rPr>
          <w:lang w:eastAsia="ko-KR"/>
        </w:rPr>
      </w:pPr>
      <w:r w:rsidRPr="00094AFB">
        <w:rPr>
          <w:lang w:eastAsia="ko-KR"/>
        </w:rPr>
        <w:t>-</w:t>
      </w:r>
      <w:r w:rsidRPr="00094AFB">
        <w:rPr>
          <w:lang w:eastAsia="ko-KR"/>
        </w:rPr>
        <w:tab/>
      </w:r>
      <w:r w:rsidRPr="00094AFB">
        <w:rPr>
          <w:b/>
          <w:lang w:eastAsia="ko-KR"/>
        </w:rPr>
        <w:t>SC-MTCH on-duration</w:t>
      </w:r>
      <w:r w:rsidRPr="00094AFB">
        <w:rPr>
          <w:lang w:eastAsia="ko-KR"/>
        </w:rPr>
        <w:t>: duration in downlink subframes that the UE waits for, after waking up from DRX, to receive PDCCHs. If the UE successfully decodes a PDCCH indicating the DL-SCH to which this SC-MTCH is mapped, the UE stays awake and starts the inactivity timer;</w:t>
      </w:r>
    </w:p>
    <w:p w14:paraId="7BFECEB4" w14:textId="77777777" w:rsidR="00DB7C02" w:rsidRPr="00094AFB" w:rsidRDefault="00DB7C02" w:rsidP="00DB7C02">
      <w:pPr>
        <w:pStyle w:val="B1"/>
        <w:rPr>
          <w:lang w:eastAsia="ko-KR"/>
        </w:rPr>
      </w:pPr>
      <w:r w:rsidRPr="00094AFB">
        <w:rPr>
          <w:lang w:eastAsia="ko-KR"/>
        </w:rPr>
        <w:t>-</w:t>
      </w:r>
      <w:r w:rsidRPr="00094AFB">
        <w:rPr>
          <w:lang w:eastAsia="ko-KR"/>
        </w:rPr>
        <w:tab/>
      </w:r>
      <w:r w:rsidRPr="00094AFB">
        <w:rPr>
          <w:b/>
          <w:lang w:eastAsia="ko-KR"/>
        </w:rPr>
        <w:t>SC-MTCH inactivity-timer</w:t>
      </w:r>
      <w:r w:rsidRPr="00094AFB">
        <w:rPr>
          <w:lang w:eastAsia="ko-KR"/>
        </w:rPr>
        <w:t>: duration in downlink subframes that the UE waits to successfully decode a PDCCH, from the last successful decoding of a PDCCH indicating the DL-SCH to which this SC-MTCH is mapped, failing which it re-enters DRX. The UE shall restart the inactivity timer following a single successful decoding of a PDCCH.</w:t>
      </w:r>
    </w:p>
    <w:p w14:paraId="794CBA03" w14:textId="77777777" w:rsidR="00DB7C02" w:rsidRPr="00094AFB" w:rsidRDefault="00DB7C02" w:rsidP="00DB7C02">
      <w:pPr>
        <w:pStyle w:val="NO"/>
        <w:rPr>
          <w:lang w:eastAsia="ko-KR"/>
        </w:rPr>
      </w:pPr>
      <w:r w:rsidRPr="00094AFB">
        <w:rPr>
          <w:lang w:eastAsia="ko-KR"/>
        </w:rPr>
        <w:t>NOTE 1:</w:t>
      </w:r>
      <w:r w:rsidRPr="00094AFB">
        <w:rPr>
          <w:lang w:eastAsia="ko-KR"/>
        </w:rPr>
        <w:tab/>
        <w:t>The SC-PTM reception opportunities are independent of the unicast DRX scheme.</w:t>
      </w:r>
    </w:p>
    <w:p w14:paraId="0F88F137" w14:textId="77777777" w:rsidR="00DB7C02" w:rsidRPr="00094AFB" w:rsidRDefault="00DB7C02" w:rsidP="00DB7C02">
      <w:pPr>
        <w:pStyle w:val="NO"/>
        <w:rPr>
          <w:lang w:eastAsia="ko-KR"/>
        </w:rPr>
      </w:pPr>
      <w:r w:rsidRPr="00094AFB">
        <w:rPr>
          <w:lang w:eastAsia="ko-KR"/>
        </w:rPr>
        <w:t>NOTE 2:</w:t>
      </w:r>
      <w:r w:rsidRPr="00094AFB">
        <w:rPr>
          <w:lang w:eastAsia="ko-KR"/>
        </w:rPr>
        <w:tab/>
        <w:t>The SC-MTCH inactivity-timer may be set to 0.</w:t>
      </w:r>
    </w:p>
    <w:p w14:paraId="139A82A8" w14:textId="77777777" w:rsidR="00F20FDD" w:rsidRPr="00094AFB" w:rsidRDefault="00DB7C02" w:rsidP="00F20FDD">
      <w:pPr>
        <w:pStyle w:val="NO"/>
        <w:rPr>
          <w:lang w:eastAsia="ko-KR"/>
        </w:rPr>
      </w:pPr>
      <w:r w:rsidRPr="00094AFB">
        <w:rPr>
          <w:lang w:eastAsia="ko-KR"/>
        </w:rPr>
        <w:t>NOTE 3:</w:t>
      </w:r>
      <w:r w:rsidRPr="00094AFB">
        <w:rPr>
          <w:lang w:eastAsia="ko-KR"/>
        </w:rPr>
        <w:tab/>
        <w:t>Although the above parameters are per SC-MTCH (i.e. per MBMS service), the network may configure the same scheduling pattern for multiple SC-MTCHs (i.e. multiple MBMS services).</w:t>
      </w:r>
    </w:p>
    <w:p w14:paraId="299318EF" w14:textId="77777777" w:rsidR="00D51AC6" w:rsidRPr="00094AFB" w:rsidRDefault="00F20FDD" w:rsidP="00DB7C02">
      <w:pPr>
        <w:pStyle w:val="NO"/>
        <w:rPr>
          <w:lang w:eastAsia="ko-KR"/>
        </w:rPr>
      </w:pPr>
      <w:r w:rsidRPr="00094AFB">
        <w:rPr>
          <w:lang w:eastAsia="ko-KR"/>
        </w:rPr>
        <w:t>NOTE 4:</w:t>
      </w:r>
      <w:r w:rsidRPr="00094AFB">
        <w:rPr>
          <w:lang w:eastAsia="ko-KR"/>
        </w:rPr>
        <w:tab/>
        <w:t>For NB-IoT UEs, the definition of the above parameters does not apply.</w:t>
      </w:r>
    </w:p>
    <w:p w14:paraId="0B30619E" w14:textId="77777777" w:rsidR="002D5995" w:rsidRPr="00094AFB" w:rsidRDefault="002D5995" w:rsidP="00DB7C02">
      <w:pPr>
        <w:pStyle w:val="NO"/>
        <w:rPr>
          <w:lang w:eastAsia="ko-KR"/>
        </w:rPr>
      </w:pPr>
      <w:r w:rsidRPr="00094AFB">
        <w:rPr>
          <w:lang w:eastAsia="ko-KR"/>
        </w:rPr>
        <w:t>NOTE 5:</w:t>
      </w:r>
      <w:r w:rsidRPr="00094AFB">
        <w:rPr>
          <w:lang w:eastAsia="ko-KR"/>
        </w:rPr>
        <w:tab/>
        <w:t xml:space="preserve">For </w:t>
      </w:r>
      <w:r w:rsidRPr="00094AFB">
        <w:t>BL UEs and UEs in enhanced coverage</w:t>
      </w:r>
      <w:r w:rsidRPr="00094AFB">
        <w:rPr>
          <w:lang w:eastAsia="ko-KR"/>
        </w:rPr>
        <w:t>, the definition of the above parameters does not apply.</w:t>
      </w:r>
    </w:p>
    <w:p w14:paraId="5A1DA73D" w14:textId="77777777" w:rsidR="000C2B38" w:rsidRPr="00094AFB" w:rsidRDefault="000C2B38" w:rsidP="000C2B38">
      <w:bookmarkStart w:id="2276" w:name="_Toc20402964"/>
      <w:bookmarkStart w:id="2277" w:name="_Toc29372470"/>
      <w:r w:rsidRPr="00094AFB">
        <w:t>For BL UEs, UEs in enhanced coverage and NB-IoT UEs, when multi-TB scheduling is configured, a single MPDCCH/NPDCCH can indicate scheduling of multiple downlink transmissions.</w:t>
      </w:r>
    </w:p>
    <w:p w14:paraId="3EA5BBE2" w14:textId="77777777" w:rsidR="00D51AC6" w:rsidRPr="00094AFB" w:rsidRDefault="00D51AC6" w:rsidP="009C26DC">
      <w:pPr>
        <w:pStyle w:val="Heading3"/>
        <w:rPr>
          <w:rFonts w:eastAsia="SimSun"/>
          <w:kern w:val="2"/>
          <w:lang w:eastAsia="ko-KR"/>
        </w:rPr>
      </w:pPr>
      <w:bookmarkStart w:id="2278" w:name="_Toc37760424"/>
      <w:bookmarkStart w:id="2279" w:name="_Toc46498660"/>
      <w:bookmarkStart w:id="2280" w:name="_Toc52490973"/>
      <w:bookmarkStart w:id="2281" w:name="_Toc156248462"/>
      <w:r w:rsidRPr="00094AFB">
        <w:rPr>
          <w:rFonts w:eastAsia="SimSun"/>
          <w:kern w:val="2"/>
          <w:lang w:eastAsia="ko-KR"/>
        </w:rPr>
        <w:t>15.3.3</w:t>
      </w:r>
      <w:r w:rsidRPr="00094AFB">
        <w:rPr>
          <w:rFonts w:eastAsia="SimSun"/>
          <w:kern w:val="2"/>
          <w:lang w:eastAsia="ko-KR"/>
        </w:rPr>
        <w:tab/>
        <w:t>Multi-cell transmission</w:t>
      </w:r>
      <w:bookmarkEnd w:id="2276"/>
      <w:bookmarkEnd w:id="2277"/>
      <w:bookmarkEnd w:id="2278"/>
      <w:bookmarkEnd w:id="2279"/>
      <w:bookmarkEnd w:id="2280"/>
      <w:bookmarkEnd w:id="2281"/>
    </w:p>
    <w:p w14:paraId="77259614" w14:textId="77777777" w:rsidR="00D51AC6" w:rsidRPr="00094AFB" w:rsidRDefault="00D51AC6" w:rsidP="00E10AA0">
      <w:pPr>
        <w:rPr>
          <w:lang w:eastAsia="ko-KR"/>
        </w:rPr>
      </w:pPr>
      <w:r w:rsidRPr="00094AFB">
        <w:rPr>
          <w:lang w:eastAsia="ko-KR"/>
        </w:rPr>
        <w:t>Multi-cell transmission of MBMS is characterized by:</w:t>
      </w:r>
    </w:p>
    <w:p w14:paraId="77FB7A51" w14:textId="77777777" w:rsidR="00D51AC6" w:rsidRPr="00094AFB" w:rsidRDefault="00D51AC6" w:rsidP="00E10AA0">
      <w:pPr>
        <w:pStyle w:val="B1"/>
        <w:rPr>
          <w:lang w:eastAsia="ko-KR"/>
        </w:rPr>
      </w:pPr>
      <w:r w:rsidRPr="00094AFB">
        <w:rPr>
          <w:lang w:eastAsia="ko-KR"/>
        </w:rPr>
        <w:t>-</w:t>
      </w:r>
      <w:r w:rsidRPr="00094AFB">
        <w:rPr>
          <w:lang w:eastAsia="ko-KR"/>
        </w:rPr>
        <w:tab/>
        <w:t>Synchronous transmission of MBMS within its MBSFN Area;</w:t>
      </w:r>
    </w:p>
    <w:p w14:paraId="05907BC7" w14:textId="77777777" w:rsidR="00D51AC6" w:rsidRPr="00094AFB" w:rsidRDefault="00D51AC6" w:rsidP="00E10AA0">
      <w:pPr>
        <w:pStyle w:val="B1"/>
        <w:rPr>
          <w:lang w:eastAsia="ko-KR"/>
        </w:rPr>
      </w:pPr>
      <w:r w:rsidRPr="00094AFB">
        <w:rPr>
          <w:lang w:eastAsia="ko-KR"/>
        </w:rPr>
        <w:t>-</w:t>
      </w:r>
      <w:r w:rsidRPr="00094AFB">
        <w:rPr>
          <w:lang w:eastAsia="ko-KR"/>
        </w:rPr>
        <w:tab/>
        <w:t>Combining of MBMS transmission from multiple cells is supported;</w:t>
      </w:r>
    </w:p>
    <w:p w14:paraId="12E928A2" w14:textId="77777777" w:rsidR="00955528" w:rsidRPr="00094AFB" w:rsidRDefault="00955528" w:rsidP="00E10AA0">
      <w:pPr>
        <w:pStyle w:val="B1"/>
        <w:rPr>
          <w:lang w:eastAsia="ko-KR"/>
        </w:rPr>
      </w:pPr>
      <w:r w:rsidRPr="00094AFB">
        <w:rPr>
          <w:lang w:eastAsia="ko-KR"/>
        </w:rPr>
        <w:t>-</w:t>
      </w:r>
      <w:r w:rsidRPr="00094AFB">
        <w:rPr>
          <w:lang w:eastAsia="ko-KR"/>
        </w:rPr>
        <w:tab/>
        <w:t>Scheduling of each MCH is done by the MCE;</w:t>
      </w:r>
    </w:p>
    <w:p w14:paraId="15C89031" w14:textId="77777777" w:rsidR="00955528" w:rsidRPr="00094AFB" w:rsidRDefault="00955528" w:rsidP="00E10AA0">
      <w:pPr>
        <w:pStyle w:val="B1"/>
        <w:rPr>
          <w:lang w:eastAsia="ko-KR"/>
        </w:rPr>
      </w:pPr>
      <w:r w:rsidRPr="00094AFB">
        <w:rPr>
          <w:lang w:eastAsia="ko-KR"/>
        </w:rPr>
        <w:t>-</w:t>
      </w:r>
      <w:r w:rsidRPr="00094AFB">
        <w:rPr>
          <w:lang w:eastAsia="ko-KR"/>
        </w:rPr>
        <w:tab/>
        <w:t>A single transmission is used for MCH (i.e. neither blind HARQ repetitions nor RLC quick repeat);</w:t>
      </w:r>
    </w:p>
    <w:p w14:paraId="4A506A43" w14:textId="77777777" w:rsidR="00955528" w:rsidRPr="00094AFB" w:rsidRDefault="00955528" w:rsidP="00E10AA0">
      <w:pPr>
        <w:pStyle w:val="B1"/>
        <w:rPr>
          <w:lang w:eastAsia="ko-KR"/>
        </w:rPr>
      </w:pPr>
      <w:r w:rsidRPr="00094AFB">
        <w:rPr>
          <w:lang w:eastAsia="ko-KR"/>
        </w:rPr>
        <w:t>-</w:t>
      </w:r>
      <w:r w:rsidRPr="00094AFB">
        <w:rPr>
          <w:lang w:eastAsia="ko-KR"/>
        </w:rPr>
        <w:tab/>
        <w:t>A single Transport Block is used per TTI for MCH transmission, that TB uses all the MBSFN resources in that subframe;</w:t>
      </w:r>
    </w:p>
    <w:p w14:paraId="0A096A9A" w14:textId="77777777" w:rsidR="00D51AC6" w:rsidRPr="00094AFB" w:rsidRDefault="00D51AC6" w:rsidP="00E10AA0">
      <w:pPr>
        <w:pStyle w:val="B1"/>
        <w:rPr>
          <w:lang w:eastAsia="ko-KR"/>
        </w:rPr>
      </w:pPr>
      <w:r w:rsidRPr="00094AFB">
        <w:rPr>
          <w:lang w:eastAsia="ko-KR"/>
        </w:rPr>
        <w:t>-</w:t>
      </w:r>
      <w:r w:rsidRPr="00094AFB">
        <w:rPr>
          <w:lang w:eastAsia="ko-KR"/>
        </w:rPr>
        <w:tab/>
        <w:t xml:space="preserve">MTCH and MCCH </w:t>
      </w:r>
      <w:r w:rsidR="00955528" w:rsidRPr="00094AFB">
        <w:rPr>
          <w:lang w:eastAsia="ko-KR"/>
        </w:rPr>
        <w:t xml:space="preserve">can be multiplexed on the same MCH and </w:t>
      </w:r>
      <w:r w:rsidRPr="00094AFB">
        <w:rPr>
          <w:lang w:eastAsia="ko-KR"/>
        </w:rPr>
        <w:t>are mapped on MCH for p-t-m transmission;</w:t>
      </w:r>
    </w:p>
    <w:p w14:paraId="264B5CC1" w14:textId="77777777" w:rsidR="00955528" w:rsidRPr="00094AFB" w:rsidRDefault="00955528" w:rsidP="00E10AA0">
      <w:pPr>
        <w:pStyle w:val="B1"/>
        <w:rPr>
          <w:lang w:eastAsia="ko-KR"/>
        </w:rPr>
      </w:pPr>
      <w:r w:rsidRPr="00094AFB">
        <w:rPr>
          <w:lang w:eastAsia="ko-KR"/>
        </w:rPr>
        <w:t>-</w:t>
      </w:r>
      <w:r w:rsidRPr="00094AFB">
        <w:rPr>
          <w:lang w:eastAsia="ko-KR"/>
        </w:rPr>
        <w:tab/>
        <w:t xml:space="preserve">MTCH </w:t>
      </w:r>
      <w:r w:rsidR="00186611" w:rsidRPr="00094AFB">
        <w:rPr>
          <w:lang w:eastAsia="ko-KR"/>
        </w:rPr>
        <w:t xml:space="preserve">and MCCH </w:t>
      </w:r>
      <w:r w:rsidRPr="00094AFB">
        <w:rPr>
          <w:lang w:eastAsia="ko-KR"/>
        </w:rPr>
        <w:t>use the RLC-UM mode</w:t>
      </w:r>
      <w:r w:rsidR="00186611" w:rsidRPr="00094AFB">
        <w:rPr>
          <w:lang w:eastAsia="ko-KR"/>
        </w:rPr>
        <w:t>;</w:t>
      </w:r>
    </w:p>
    <w:p w14:paraId="3432248B" w14:textId="77777777" w:rsidR="00C84EA6" w:rsidRPr="00094AFB" w:rsidRDefault="00C84EA6" w:rsidP="00E10AA0">
      <w:pPr>
        <w:pStyle w:val="B1"/>
        <w:rPr>
          <w:lang w:eastAsia="ko-KR"/>
        </w:rPr>
      </w:pPr>
      <w:r w:rsidRPr="00094AFB">
        <w:rPr>
          <w:lang w:eastAsia="ko-KR"/>
        </w:rPr>
        <w:t>-</w:t>
      </w:r>
      <w:r w:rsidRPr="00094AFB">
        <w:rPr>
          <w:lang w:eastAsia="ko-KR"/>
        </w:rPr>
        <w:tab/>
        <w:t>The MAC subheader indicates the LCID for MTCH and MCCH;</w:t>
      </w:r>
    </w:p>
    <w:p w14:paraId="02B0A677" w14:textId="77777777" w:rsidR="00D51AC6" w:rsidRPr="00094AFB" w:rsidRDefault="00D51AC6" w:rsidP="00E10AA0">
      <w:pPr>
        <w:pStyle w:val="B1"/>
        <w:rPr>
          <w:lang w:eastAsia="ko-KR"/>
        </w:rPr>
      </w:pPr>
      <w:r w:rsidRPr="00094AFB">
        <w:rPr>
          <w:lang w:eastAsia="ko-KR"/>
        </w:rPr>
        <w:t>-</w:t>
      </w:r>
      <w:r w:rsidRPr="00094AFB">
        <w:rPr>
          <w:lang w:eastAsia="ko-KR"/>
        </w:rPr>
        <w:tab/>
        <w:t>The MBSFN Synchronization Area, the MBSFN Area, and the MBSFN cells are semi-statically configured e.g. by O&amp;M</w:t>
      </w:r>
      <w:r w:rsidR="00955528" w:rsidRPr="00094AFB">
        <w:rPr>
          <w:lang w:eastAsia="ko-KR"/>
        </w:rPr>
        <w:t>;</w:t>
      </w:r>
    </w:p>
    <w:p w14:paraId="4DEEDF06" w14:textId="77777777" w:rsidR="00955528" w:rsidRPr="00094AFB" w:rsidRDefault="00955528" w:rsidP="00E10AA0">
      <w:pPr>
        <w:pStyle w:val="B1"/>
        <w:rPr>
          <w:lang w:eastAsia="ko-KR"/>
        </w:rPr>
      </w:pPr>
      <w:r w:rsidRPr="00094AFB">
        <w:rPr>
          <w:lang w:eastAsia="ko-KR"/>
        </w:rPr>
        <w:t>-</w:t>
      </w:r>
      <w:r w:rsidRPr="00094AFB">
        <w:rPr>
          <w:lang w:eastAsia="ko-KR"/>
        </w:rPr>
        <w:tab/>
        <w:t>MBSFN areas are static, unless changed by O&amp;M (i.e. no dynamic change of areas);</w:t>
      </w:r>
    </w:p>
    <w:p w14:paraId="5FEEC112" w14:textId="77777777" w:rsidR="005C3A61" w:rsidRPr="00094AFB" w:rsidRDefault="005C3A61" w:rsidP="00E10AA0">
      <w:pPr>
        <w:pStyle w:val="NO"/>
      </w:pPr>
      <w:r w:rsidRPr="00094AFB">
        <w:t>NOTE:</w:t>
      </w:r>
      <w:r w:rsidRPr="00094AFB">
        <w:tab/>
        <w:t>The UE is not required to receive services from more than one MBSFN Area simultaneously and may support only a limited number of MTCHs.</w:t>
      </w:r>
    </w:p>
    <w:p w14:paraId="6571C2DA" w14:textId="77777777" w:rsidR="005604DA" w:rsidRPr="00094AFB" w:rsidRDefault="005604DA" w:rsidP="00E10AA0">
      <w:pPr>
        <w:rPr>
          <w:lang w:eastAsia="ko-KR"/>
        </w:rPr>
      </w:pPr>
      <w:r w:rsidRPr="00094AFB">
        <w:rPr>
          <w:lang w:eastAsia="ko-KR"/>
        </w:rPr>
        <w:t xml:space="preserve">Multiple MBMS services can be mapped to the same MCH and one MCH contains data belonging to only one MBSFN Area. </w:t>
      </w:r>
      <w:r w:rsidR="00C84EA6" w:rsidRPr="00094AFB">
        <w:rPr>
          <w:lang w:eastAsia="ko-KR"/>
        </w:rPr>
        <w:t xml:space="preserve">An MBSFN Area contains one or more MCHs. </w:t>
      </w:r>
      <w:r w:rsidR="005C3A61" w:rsidRPr="00094AFB">
        <w:rPr>
          <w:lang w:eastAsia="ko-KR"/>
        </w:rPr>
        <w:t>An MCH specific MCS is used for all subframes of the MCH that do not use the MCS indicated in BCCH.</w:t>
      </w:r>
      <w:r w:rsidR="00C84EA6" w:rsidRPr="00094AFB">
        <w:rPr>
          <w:lang w:eastAsia="ko-KR"/>
        </w:rPr>
        <w:t xml:space="preserve"> All MCHs have the same coverage area.</w:t>
      </w:r>
    </w:p>
    <w:p w14:paraId="584D13F0" w14:textId="77777777" w:rsidR="005604DA" w:rsidRPr="00094AFB" w:rsidRDefault="00347B1F" w:rsidP="00E10AA0">
      <w:pPr>
        <w:rPr>
          <w:lang w:eastAsia="ko-KR"/>
        </w:rPr>
      </w:pPr>
      <w:r w:rsidRPr="00094AFB">
        <w:rPr>
          <w:lang w:eastAsia="ko-KR"/>
        </w:rPr>
        <w:t xml:space="preserve">For MCCH and MTCH, the UE shall not perform RLC re-establishment at cell change between cells of the same MBSFN area. </w:t>
      </w:r>
      <w:r w:rsidR="005604DA" w:rsidRPr="00094AFB">
        <w:rPr>
          <w:lang w:eastAsia="ko-KR"/>
        </w:rPr>
        <w:t xml:space="preserve">Within the MBSFN subframes, </w:t>
      </w:r>
      <w:r w:rsidR="004B1EFF" w:rsidRPr="00094AFB">
        <w:rPr>
          <w:lang w:eastAsia="ko-KR"/>
        </w:rPr>
        <w:t xml:space="preserve">all </w:t>
      </w:r>
      <w:r w:rsidR="005604DA" w:rsidRPr="00094AFB">
        <w:rPr>
          <w:lang w:eastAsia="ko-KR"/>
        </w:rPr>
        <w:t>MCH</w:t>
      </w:r>
      <w:r w:rsidR="004B1EFF" w:rsidRPr="00094AFB">
        <w:rPr>
          <w:lang w:eastAsia="ko-KR"/>
        </w:rPr>
        <w:t>s</w:t>
      </w:r>
      <w:r w:rsidR="005604DA" w:rsidRPr="00094AFB">
        <w:rPr>
          <w:lang w:eastAsia="ko-KR"/>
        </w:rPr>
        <w:t xml:space="preserve"> </w:t>
      </w:r>
      <w:r w:rsidR="004B1EFF" w:rsidRPr="00094AFB">
        <w:rPr>
          <w:lang w:eastAsia="ko-KR"/>
        </w:rPr>
        <w:t xml:space="preserve">within the same MBSFN area occupy </w:t>
      </w:r>
      <w:r w:rsidR="005604DA" w:rsidRPr="00094AFB">
        <w:rPr>
          <w:lang w:eastAsia="ko-KR"/>
        </w:rPr>
        <w:t xml:space="preserve">a pattern of subframes, </w:t>
      </w:r>
      <w:r w:rsidR="005604DA" w:rsidRPr="00094AFB">
        <w:rPr>
          <w:lang w:eastAsia="ko-KR"/>
        </w:rPr>
        <w:lastRenderedPageBreak/>
        <w:t xml:space="preserve">not necessarily adjacent in time, </w:t>
      </w:r>
      <w:r w:rsidR="004B1EFF" w:rsidRPr="00094AFB">
        <w:rPr>
          <w:lang w:eastAsia="ko-KR"/>
        </w:rPr>
        <w:t xml:space="preserve">that is common for all these MCHs and is therefore </w:t>
      </w:r>
      <w:r w:rsidR="005604DA" w:rsidRPr="00094AFB">
        <w:rPr>
          <w:lang w:eastAsia="ko-KR"/>
        </w:rPr>
        <w:t xml:space="preserve">called the </w:t>
      </w:r>
      <w:r w:rsidR="00B53B35" w:rsidRPr="00094AFB">
        <w:rPr>
          <w:lang w:eastAsia="ko-KR"/>
        </w:rPr>
        <w:t xml:space="preserve">Common </w:t>
      </w:r>
      <w:r w:rsidR="005604DA" w:rsidRPr="00094AFB">
        <w:rPr>
          <w:lang w:eastAsia="ko-KR"/>
        </w:rPr>
        <w:t xml:space="preserve">Subframe Allocation </w:t>
      </w:r>
      <w:r w:rsidR="00B53B35" w:rsidRPr="00094AFB">
        <w:rPr>
          <w:lang w:eastAsia="ko-KR"/>
        </w:rPr>
        <w:t xml:space="preserve">(CSA) </w:t>
      </w:r>
      <w:r w:rsidR="005604DA" w:rsidRPr="00094AFB">
        <w:rPr>
          <w:lang w:eastAsia="ko-KR"/>
        </w:rPr>
        <w:t xml:space="preserve">Pattern. </w:t>
      </w:r>
      <w:r w:rsidR="00B53B35" w:rsidRPr="00094AFB">
        <w:rPr>
          <w:lang w:eastAsia="ko-KR"/>
        </w:rPr>
        <w:t xml:space="preserve">The CSA pattern is periodically repeated with the CSA period. </w:t>
      </w:r>
      <w:r w:rsidR="005604DA" w:rsidRPr="00094AFB">
        <w:rPr>
          <w:lang w:eastAsia="ko-KR"/>
        </w:rPr>
        <w:t xml:space="preserve">The </w:t>
      </w:r>
      <w:r w:rsidR="00B53B35" w:rsidRPr="00094AFB">
        <w:rPr>
          <w:lang w:eastAsia="ko-KR"/>
        </w:rPr>
        <w:t xml:space="preserve">actual MCH subframe allocation (MSA) </w:t>
      </w:r>
      <w:r w:rsidR="005604DA" w:rsidRPr="00094AFB">
        <w:rPr>
          <w:lang w:eastAsia="ko-KR"/>
        </w:rPr>
        <w:t xml:space="preserve">for every MCH carrying MTCH is </w:t>
      </w:r>
      <w:r w:rsidR="00B53B35" w:rsidRPr="00094AFB">
        <w:rPr>
          <w:lang w:eastAsia="ko-KR"/>
        </w:rPr>
        <w:t xml:space="preserve">defined by the CSA pattern, the CSA period, and the MSA end, that are all </w:t>
      </w:r>
      <w:r w:rsidR="005604DA" w:rsidRPr="00094AFB">
        <w:rPr>
          <w:lang w:eastAsia="ko-KR"/>
        </w:rPr>
        <w:t xml:space="preserve">signalled on MCCH. </w:t>
      </w:r>
      <w:r w:rsidR="00B53B35" w:rsidRPr="00094AFB">
        <w:rPr>
          <w:lang w:eastAsia="ko-KR"/>
        </w:rPr>
        <w:t xml:space="preserve">The MSA end indicates the last subframe of the MCH within the CSA period. Consequently, the MCHs are time multiplexed within the CSA period, which finally defines the interleaving degree between the MCHs. </w:t>
      </w:r>
      <w:r w:rsidR="005604DA" w:rsidRPr="00094AFB">
        <w:rPr>
          <w:lang w:eastAsia="ko-KR"/>
        </w:rPr>
        <w:t>It shall be possible for MCH</w:t>
      </w:r>
      <w:r w:rsidR="009A47E4" w:rsidRPr="00094AFB">
        <w:rPr>
          <w:lang w:eastAsia="ko-KR"/>
        </w:rPr>
        <w:t>s</w:t>
      </w:r>
      <w:r w:rsidR="005604DA" w:rsidRPr="00094AFB">
        <w:rPr>
          <w:lang w:eastAsia="ko-KR"/>
        </w:rPr>
        <w:t xml:space="preserve"> to not use all MBSFN resources signalled as part of the Rel-8 MBSFN signalling</w:t>
      </w:r>
      <w:r w:rsidR="00C84EA6" w:rsidRPr="00094AFB">
        <w:rPr>
          <w:lang w:eastAsia="ko-KR"/>
        </w:rPr>
        <w:t>. Further, such MBSFN resource can be shared for more than one purpose (MBMS, Positioning, etc.)</w:t>
      </w:r>
      <w:r w:rsidR="005604DA" w:rsidRPr="00094AFB">
        <w:rPr>
          <w:lang w:eastAsia="ko-KR"/>
        </w:rPr>
        <w:t xml:space="preserve">. </w:t>
      </w:r>
      <w:r w:rsidR="00B53B35" w:rsidRPr="00094AFB">
        <w:rPr>
          <w:lang w:eastAsia="ko-KR"/>
        </w:rPr>
        <w:t>During one MCH scheduling period (MSP), which is configurable per MCH,</w:t>
      </w:r>
      <w:r w:rsidR="005604DA" w:rsidRPr="00094AFB">
        <w:rPr>
          <w:lang w:eastAsia="ko-KR"/>
        </w:rPr>
        <w:t xml:space="preserve"> the eNB applies MAC multiplexing of different MTCHs and optionally MCCH to be transmitted on this MCH.</w:t>
      </w:r>
    </w:p>
    <w:p w14:paraId="2002C9DD" w14:textId="77777777" w:rsidR="005604DA" w:rsidRPr="00094AFB" w:rsidRDefault="00531C62" w:rsidP="00E10AA0">
      <w:r w:rsidRPr="00094AFB">
        <w:t xml:space="preserve">MCH </w:t>
      </w:r>
      <w:r w:rsidR="005604DA" w:rsidRPr="00094AFB">
        <w:t xml:space="preserve">scheduling information </w:t>
      </w:r>
      <w:r w:rsidRPr="00094AFB">
        <w:t xml:space="preserve">(MSI) </w:t>
      </w:r>
      <w:r w:rsidR="00C84EA6" w:rsidRPr="00094AFB">
        <w:t>is</w:t>
      </w:r>
      <w:r w:rsidR="005604DA" w:rsidRPr="00094AFB">
        <w:t xml:space="preserve"> provided per MCH to indicate which subframes are used by each MTCH </w:t>
      </w:r>
      <w:r w:rsidRPr="00094AFB">
        <w:t>during the MSP</w:t>
      </w:r>
      <w:r w:rsidR="00C840FC" w:rsidRPr="00094AFB">
        <w:t>, and to indicate whether transmission for an MTCH is going to be, or has been, suspended by the eNode B</w:t>
      </w:r>
      <w:r w:rsidR="005604DA" w:rsidRPr="00094AFB">
        <w:t xml:space="preserve">. The following principles are used for the </w:t>
      </w:r>
      <w:r w:rsidRPr="00094AFB">
        <w:t>MSI</w:t>
      </w:r>
      <w:r w:rsidR="005604DA" w:rsidRPr="00094AFB">
        <w:t>:</w:t>
      </w:r>
    </w:p>
    <w:p w14:paraId="2606D770" w14:textId="77777777" w:rsidR="005604DA" w:rsidRPr="00094AFB" w:rsidRDefault="0019611E" w:rsidP="0019611E">
      <w:pPr>
        <w:pStyle w:val="B1"/>
      </w:pPr>
      <w:r w:rsidRPr="00094AFB">
        <w:t>-</w:t>
      </w:r>
      <w:r w:rsidRPr="00094AFB">
        <w:tab/>
      </w:r>
      <w:r w:rsidR="005604DA" w:rsidRPr="00094AFB">
        <w:t>it is used both when services are multiplexed onto the MCH and when only a single service is transmitted on the MCH;</w:t>
      </w:r>
    </w:p>
    <w:p w14:paraId="6F83A758" w14:textId="77777777" w:rsidR="005604DA" w:rsidRPr="00094AFB" w:rsidRDefault="0019611E" w:rsidP="0019611E">
      <w:pPr>
        <w:pStyle w:val="B1"/>
      </w:pPr>
      <w:r w:rsidRPr="00094AFB">
        <w:t>-</w:t>
      </w:r>
      <w:r w:rsidRPr="00094AFB">
        <w:tab/>
      </w:r>
      <w:r w:rsidR="005604DA" w:rsidRPr="00094AFB">
        <w:t xml:space="preserve">it is generated by the eNB and provided </w:t>
      </w:r>
      <w:r w:rsidR="00C84EA6" w:rsidRPr="00094AFB">
        <w:t xml:space="preserve">once </w:t>
      </w:r>
      <w:r w:rsidR="005604DA" w:rsidRPr="00094AFB">
        <w:t xml:space="preserve">at the beginning of the </w:t>
      </w:r>
      <w:r w:rsidR="00531C62" w:rsidRPr="00094AFB">
        <w:t>MSP</w:t>
      </w:r>
      <w:r w:rsidR="005604DA" w:rsidRPr="00094AFB">
        <w:t>;</w:t>
      </w:r>
    </w:p>
    <w:p w14:paraId="28B7DBFF" w14:textId="77777777" w:rsidR="00C84EA6" w:rsidRPr="00094AFB" w:rsidRDefault="0019611E" w:rsidP="0019611E">
      <w:pPr>
        <w:pStyle w:val="B1"/>
      </w:pPr>
      <w:r w:rsidRPr="00094AFB">
        <w:t>-</w:t>
      </w:r>
      <w:r w:rsidRPr="00094AFB">
        <w:tab/>
      </w:r>
      <w:r w:rsidR="00C84EA6" w:rsidRPr="00094AFB">
        <w:t>it has higher scheduling priority than the MCCH and, when needed, it appears first in the PDU;</w:t>
      </w:r>
    </w:p>
    <w:p w14:paraId="307F9762" w14:textId="77777777" w:rsidR="005604DA" w:rsidRPr="00094AFB" w:rsidRDefault="0019611E" w:rsidP="0019611E">
      <w:pPr>
        <w:pStyle w:val="B1"/>
      </w:pPr>
      <w:r w:rsidRPr="00094AFB">
        <w:t>-</w:t>
      </w:r>
      <w:r w:rsidRPr="00094AFB">
        <w:tab/>
      </w:r>
      <w:r w:rsidR="005604DA" w:rsidRPr="00094AFB">
        <w:t>it allows the receiver to determine what subframes are used by every MTCH</w:t>
      </w:r>
      <w:r w:rsidR="00C84EA6" w:rsidRPr="00094AFB">
        <w:t>, sessions are scheduled in the order in which they are included in the MCCH session list</w:t>
      </w:r>
      <w:r w:rsidR="005604DA" w:rsidRPr="00094AFB">
        <w:t>;</w:t>
      </w:r>
    </w:p>
    <w:p w14:paraId="29DF6AF6" w14:textId="77777777" w:rsidR="00F90E23" w:rsidRPr="00094AFB" w:rsidRDefault="0019611E" w:rsidP="0019611E">
      <w:pPr>
        <w:pStyle w:val="B1"/>
      </w:pPr>
      <w:r w:rsidRPr="00094AFB">
        <w:t>-</w:t>
      </w:r>
      <w:r w:rsidRPr="00094AFB">
        <w:tab/>
      </w:r>
      <w:r w:rsidR="00531C62" w:rsidRPr="00094AFB">
        <w:t xml:space="preserve">it </w:t>
      </w:r>
      <w:r w:rsidR="00F90E23" w:rsidRPr="00094AFB">
        <w:t>is carried in a MAC control element which cannot be segmented;</w:t>
      </w:r>
    </w:p>
    <w:p w14:paraId="7B172978" w14:textId="77777777" w:rsidR="00C840FC" w:rsidRPr="00094AFB" w:rsidRDefault="0019611E" w:rsidP="0019611E">
      <w:pPr>
        <w:pStyle w:val="B1"/>
      </w:pPr>
      <w:r w:rsidRPr="00094AFB">
        <w:t>-</w:t>
      </w:r>
      <w:r w:rsidRPr="00094AFB">
        <w:tab/>
      </w:r>
      <w:r w:rsidR="005604DA" w:rsidRPr="00094AFB">
        <w:t xml:space="preserve">it carries the mapping of MTCHs to the subframes of the associated </w:t>
      </w:r>
      <w:r w:rsidR="00531C62" w:rsidRPr="00094AFB">
        <w:t>MSP</w:t>
      </w:r>
      <w:r w:rsidR="005604DA" w:rsidRPr="00094AFB">
        <w:t xml:space="preserve">. This mapping is based on the indexing of subframes belonging to one </w:t>
      </w:r>
      <w:r w:rsidR="00531C62" w:rsidRPr="00094AFB">
        <w:t>MSP</w:t>
      </w:r>
      <w:r w:rsidR="0040427C" w:rsidRPr="00094AFB">
        <w:t>;</w:t>
      </w:r>
    </w:p>
    <w:p w14:paraId="429ED316" w14:textId="77777777" w:rsidR="005604DA" w:rsidRPr="00094AFB" w:rsidRDefault="0019611E" w:rsidP="0019611E">
      <w:pPr>
        <w:pStyle w:val="B1"/>
      </w:pPr>
      <w:r w:rsidRPr="00094AFB">
        <w:t>-</w:t>
      </w:r>
      <w:r w:rsidRPr="00094AFB">
        <w:tab/>
      </w:r>
      <w:r w:rsidR="00C840FC" w:rsidRPr="00094AFB">
        <w:t>it carries an indication of whether the transmission of an MTCH is to be suspended by the eNode B.</w:t>
      </w:r>
    </w:p>
    <w:p w14:paraId="6214BB72" w14:textId="77777777" w:rsidR="00D51AC6" w:rsidRPr="00094AFB" w:rsidRDefault="00D51AC6" w:rsidP="00205BCD">
      <w:r w:rsidRPr="00094AFB">
        <w:t>The content synchronization for multi-cell transmission is provided by the following principles:</w:t>
      </w:r>
    </w:p>
    <w:p w14:paraId="5067F70E" w14:textId="77777777" w:rsidR="00D51AC6" w:rsidRPr="00094AFB" w:rsidRDefault="00D51AC6" w:rsidP="00E10AA0">
      <w:pPr>
        <w:pStyle w:val="B1"/>
      </w:pPr>
      <w:r w:rsidRPr="00094AFB">
        <w:t>1.</w:t>
      </w:r>
      <w:r w:rsidRPr="00094AFB">
        <w:tab/>
        <w:t xml:space="preserve">All eNBs in a given MBSFN Synchronization Area have a </w:t>
      </w:r>
      <w:r w:rsidR="00531C62" w:rsidRPr="00094AFB">
        <w:t xml:space="preserve">synchronized </w:t>
      </w:r>
      <w:r w:rsidRPr="00094AFB">
        <w:t>radio frame timing such that the radio frames are transmitted at the same time</w:t>
      </w:r>
      <w:r w:rsidR="002C34B4" w:rsidRPr="00094AFB">
        <w:t xml:space="preserve"> and have the same SFN</w:t>
      </w:r>
      <w:r w:rsidRPr="00094AFB">
        <w:t>.</w:t>
      </w:r>
    </w:p>
    <w:p w14:paraId="3F7DAA7B" w14:textId="77777777" w:rsidR="00D51AC6" w:rsidRPr="00094AFB" w:rsidRDefault="00D51AC6" w:rsidP="00E10AA0">
      <w:pPr>
        <w:pStyle w:val="B1"/>
      </w:pPr>
      <w:r w:rsidRPr="00094AFB">
        <w:t>2.</w:t>
      </w:r>
      <w:r w:rsidRPr="00094AFB">
        <w:tab/>
        <w:t xml:space="preserve">All eNBs have the same configuration of RLC/MAC/PHY for each MBMS service, and identical information (e.g. time information, transmission order/priority information) such that synchronized </w:t>
      </w:r>
      <w:r w:rsidR="00531C62" w:rsidRPr="00094AFB">
        <w:t xml:space="preserve">MCH </w:t>
      </w:r>
      <w:r w:rsidRPr="00094AFB">
        <w:t>scheduling in the eNBs is ensured. These are indicated in advance by the MCE.</w:t>
      </w:r>
    </w:p>
    <w:p w14:paraId="5301F4B8" w14:textId="77777777" w:rsidR="00D51AC6" w:rsidRPr="00094AFB" w:rsidRDefault="00D51AC6" w:rsidP="00E10AA0">
      <w:pPr>
        <w:pStyle w:val="B1"/>
      </w:pPr>
      <w:r w:rsidRPr="00094AFB">
        <w:t>3.</w:t>
      </w:r>
      <w:r w:rsidRPr="00094AFB">
        <w:tab/>
        <w:t>An E-MBMS GW sends/broadcasts MBMS packet with the SYNC protocol to each eNB transmitting the service.</w:t>
      </w:r>
    </w:p>
    <w:p w14:paraId="0D160DFD" w14:textId="77777777" w:rsidR="00D51AC6" w:rsidRPr="00094AFB" w:rsidRDefault="00D51AC6" w:rsidP="00E10AA0">
      <w:pPr>
        <w:pStyle w:val="B1"/>
      </w:pPr>
      <w:r w:rsidRPr="00094AFB">
        <w:t>4.</w:t>
      </w:r>
      <w:r w:rsidRPr="00094AFB">
        <w:tab/>
        <w:t>The SYNC protocol provides additional information so that the eNBs identify the transmission radio frame(s). The E-MBMS GW does not need accurate knowledge of radio resource allocation in terms of exact time division (e.g. exact start time of the radio frame transmission).</w:t>
      </w:r>
    </w:p>
    <w:p w14:paraId="22235FE7" w14:textId="77777777" w:rsidR="00D51AC6" w:rsidRPr="00094AFB" w:rsidRDefault="00D51AC6" w:rsidP="00E10AA0">
      <w:pPr>
        <w:pStyle w:val="B1"/>
      </w:pPr>
      <w:r w:rsidRPr="00094AFB">
        <w:t>5.</w:t>
      </w:r>
      <w:r w:rsidRPr="00094AFB">
        <w:tab/>
        <w:t>eNB buffers MBMS packet and waits for the transmission timing indicated in the SYNC protocol.</w:t>
      </w:r>
    </w:p>
    <w:p w14:paraId="4222F536" w14:textId="77777777" w:rsidR="00D51AC6" w:rsidRPr="00094AFB" w:rsidRDefault="00D51AC6" w:rsidP="00E10AA0">
      <w:pPr>
        <w:pStyle w:val="B1"/>
      </w:pPr>
      <w:r w:rsidRPr="00094AFB">
        <w:t>6.</w:t>
      </w:r>
      <w:r w:rsidRPr="00094AFB">
        <w:tab/>
        <w:t>The segmentation/concatenation is needed for MBMS packets and should be totally up to the RLC/MAC layer in eNB.</w:t>
      </w:r>
    </w:p>
    <w:p w14:paraId="5225FFB8" w14:textId="77777777" w:rsidR="00D51AC6" w:rsidRPr="00094AFB" w:rsidRDefault="00D51AC6" w:rsidP="00E10AA0">
      <w:pPr>
        <w:pStyle w:val="B1"/>
      </w:pPr>
      <w:r w:rsidRPr="00094AFB">
        <w:t>7.</w:t>
      </w:r>
      <w:r w:rsidRPr="00094AFB">
        <w:tab/>
        <w:t>The SYNC protocol provides means to detect packet loss(es) and supports a recovery mechanism robust against loss of consecutive PDU packets (MBMS Packets with SYNC Header).</w:t>
      </w:r>
    </w:p>
    <w:p w14:paraId="16D00D4A" w14:textId="77777777" w:rsidR="00D51AC6" w:rsidRPr="00094AFB" w:rsidRDefault="00D51AC6" w:rsidP="00E10AA0">
      <w:pPr>
        <w:pStyle w:val="B1"/>
      </w:pPr>
      <w:r w:rsidRPr="00094AFB">
        <w:t>8.</w:t>
      </w:r>
      <w:r w:rsidRPr="00094AFB">
        <w:tab/>
        <w:t>For the packet loss case the transmission of radio blocks potentially impacted by the lost packet should be muted.</w:t>
      </w:r>
    </w:p>
    <w:p w14:paraId="469A8262" w14:textId="77777777" w:rsidR="00D51AC6" w:rsidRPr="00094AFB" w:rsidRDefault="00D51AC6" w:rsidP="00E10AA0">
      <w:pPr>
        <w:pStyle w:val="B1"/>
      </w:pPr>
      <w:r w:rsidRPr="00094AFB">
        <w:t>9.</w:t>
      </w:r>
      <w:r w:rsidRPr="00094AFB">
        <w:tab/>
        <w:t>The mechanism supports indication or detection of MBMS data burst termination (e.g. to identify and alternately use available spare resources related to pauses in the MBMS PDU data flow).</w:t>
      </w:r>
    </w:p>
    <w:p w14:paraId="3088D3C7" w14:textId="77777777" w:rsidR="00FA1F76" w:rsidRPr="00094AFB" w:rsidRDefault="00FA1F76" w:rsidP="00E10AA0">
      <w:pPr>
        <w:pStyle w:val="B1"/>
      </w:pPr>
      <w:r w:rsidRPr="00094AFB">
        <w:t>10.</w:t>
      </w:r>
      <w:r w:rsidRPr="00094AFB">
        <w:tab/>
        <w:t xml:space="preserve">If two or more consecutive SYNC SDUs within a SYNC bearer are not received by the eNB, </w:t>
      </w:r>
      <w:r w:rsidR="00771AB9" w:rsidRPr="00094AFB">
        <w:t>or if no SYNC PDUs of Type 0 or 3 are received for some synchronization sequence, the eNB</w:t>
      </w:r>
      <w:r w:rsidRPr="00094AFB">
        <w:t xml:space="preserve"> </w:t>
      </w:r>
      <w:r w:rsidR="00C23E9F" w:rsidRPr="00094AFB">
        <w:t>may mute the exact subframes impacted by lost SYNC PDUs using information provided by SYNC protocol</w:t>
      </w:r>
      <w:r w:rsidR="00771AB9" w:rsidRPr="00094AFB">
        <w:t>. If not muting only those exact subframes</w:t>
      </w:r>
      <w:r w:rsidR="00C23E9F" w:rsidRPr="00094AFB">
        <w:t xml:space="preserve">, </w:t>
      </w:r>
      <w:r w:rsidR="00771AB9" w:rsidRPr="00094AFB">
        <w:t>the eNB</w:t>
      </w:r>
      <w:r w:rsidR="00C23E9F" w:rsidRPr="00094AFB">
        <w:t xml:space="preserve"> </w:t>
      </w:r>
      <w:r w:rsidRPr="00094AFB">
        <w:t>stop</w:t>
      </w:r>
      <w:r w:rsidR="00771AB9" w:rsidRPr="00094AFB">
        <w:t>s</w:t>
      </w:r>
      <w:r w:rsidRPr="00094AFB">
        <w:t xml:space="preserve"> transmitting the associated MCH from the subframe corresponding to the consecutive losses until the end of the corresponding </w:t>
      </w:r>
      <w:r w:rsidR="00BA2890" w:rsidRPr="00094AFB">
        <w:t>MSP</w:t>
      </w:r>
      <w:r w:rsidR="00771AB9" w:rsidRPr="00094AFB">
        <w:t xml:space="preserve"> and it</w:t>
      </w:r>
      <w:r w:rsidR="0074558E" w:rsidRPr="00094AFB">
        <w:t xml:space="preserve"> does not transmit in the subframe corresponding to the </w:t>
      </w:r>
      <w:r w:rsidR="00BA2890" w:rsidRPr="00094AFB">
        <w:t>MSI</w:t>
      </w:r>
      <w:r w:rsidR="0074558E" w:rsidRPr="00094AFB">
        <w:t xml:space="preserve"> of that </w:t>
      </w:r>
      <w:r w:rsidR="00BA2890" w:rsidRPr="00094AFB">
        <w:t>MSP</w:t>
      </w:r>
      <w:r w:rsidR="0074558E" w:rsidRPr="00094AFB">
        <w:t>.</w:t>
      </w:r>
    </w:p>
    <w:p w14:paraId="0C313B88" w14:textId="77777777" w:rsidR="0074558E" w:rsidRPr="00094AFB" w:rsidRDefault="0074558E" w:rsidP="00E10AA0">
      <w:pPr>
        <w:pStyle w:val="B1"/>
      </w:pPr>
      <w:r w:rsidRPr="00094AFB">
        <w:lastRenderedPageBreak/>
        <w:t>11.</w:t>
      </w:r>
      <w:r w:rsidRPr="00094AFB">
        <w:tab/>
        <w:t>The eNB sets VT(US) to zero in the RLC UM entity corresponding to an MCCH</w:t>
      </w:r>
      <w:r w:rsidR="004D495B" w:rsidRPr="00094AFB">
        <w:t xml:space="preserve"> </w:t>
      </w:r>
      <w:r w:rsidRPr="00094AFB">
        <w:t>at its modification period boundary.</w:t>
      </w:r>
    </w:p>
    <w:p w14:paraId="57C599C3" w14:textId="77777777" w:rsidR="0074558E" w:rsidRPr="00094AFB" w:rsidRDefault="0074558E" w:rsidP="00E10AA0">
      <w:pPr>
        <w:pStyle w:val="B1"/>
      </w:pPr>
      <w:r w:rsidRPr="00094AFB">
        <w:t>12.</w:t>
      </w:r>
      <w:r w:rsidRPr="00094AFB">
        <w:tab/>
        <w:t xml:space="preserve">The eNB sets VT(US) to zero in each RLC UM entity corresponding to an MTCH at the beginning of its </w:t>
      </w:r>
      <w:r w:rsidR="00BA2890" w:rsidRPr="00094AFB">
        <w:t>MSP</w:t>
      </w:r>
      <w:r w:rsidRPr="00094AFB">
        <w:t>.</w:t>
      </w:r>
    </w:p>
    <w:p w14:paraId="52A8A102" w14:textId="77777777" w:rsidR="006B7F33" w:rsidRPr="00094AFB" w:rsidRDefault="00C43C54" w:rsidP="00E10AA0">
      <w:pPr>
        <w:pStyle w:val="B1"/>
        <w:rPr>
          <w:lang w:eastAsia="zh-CN"/>
        </w:rPr>
      </w:pPr>
      <w:r w:rsidRPr="00094AFB">
        <w:rPr>
          <w:lang w:eastAsia="zh-CN"/>
        </w:rPr>
        <w:t>13.</w:t>
      </w:r>
      <w:r w:rsidRPr="00094AFB">
        <w:rPr>
          <w:lang w:eastAsia="zh-CN"/>
        </w:rPr>
        <w:tab/>
        <w:t>The eNB sets every bit in the MAC padding on MCH to "0".</w:t>
      </w:r>
    </w:p>
    <w:p w14:paraId="2A35BB65" w14:textId="77777777" w:rsidR="006B7F33" w:rsidRPr="00094AFB" w:rsidRDefault="006B7F33" w:rsidP="00E10AA0">
      <w:pPr>
        <w:pStyle w:val="B1"/>
        <w:rPr>
          <w:lang w:eastAsia="zh-CN"/>
        </w:rPr>
      </w:pPr>
      <w:r w:rsidRPr="00094AFB">
        <w:rPr>
          <w:lang w:eastAsia="zh-CN"/>
        </w:rPr>
        <w:t>14.</w:t>
      </w:r>
      <w:r w:rsidRPr="00094AFB">
        <w:rPr>
          <w:lang w:eastAsia="zh-CN"/>
        </w:rPr>
        <w:tab/>
        <w:t>The eNB</w:t>
      </w:r>
      <w:r w:rsidR="00FA4A7A" w:rsidRPr="00094AFB">
        <w:rPr>
          <w:lang w:eastAsia="zh-CN"/>
        </w:rPr>
        <w:t>'</w:t>
      </w:r>
      <w:r w:rsidRPr="00094AFB">
        <w:rPr>
          <w:lang w:eastAsia="zh-CN"/>
        </w:rPr>
        <w:t>s RLC concatenates as many RLC SDUs from the same radio bearer as possible.</w:t>
      </w:r>
    </w:p>
    <w:p w14:paraId="6A62DA38" w14:textId="77777777" w:rsidR="00C43C54" w:rsidRPr="00094AFB" w:rsidRDefault="006B7F33" w:rsidP="00E10AA0">
      <w:pPr>
        <w:pStyle w:val="B1"/>
        <w:rPr>
          <w:lang w:eastAsia="zh-CN"/>
        </w:rPr>
      </w:pPr>
      <w:r w:rsidRPr="00094AFB">
        <w:rPr>
          <w:lang w:eastAsia="zh-CN"/>
        </w:rPr>
        <w:t>15.</w:t>
      </w:r>
      <w:r w:rsidRPr="00094AFB">
        <w:rPr>
          <w:lang w:eastAsia="zh-CN"/>
        </w:rPr>
        <w:tab/>
        <w:t>The eNB</w:t>
      </w:r>
      <w:r w:rsidR="00FA4A7A" w:rsidRPr="00094AFB">
        <w:rPr>
          <w:lang w:eastAsia="zh-CN"/>
        </w:rPr>
        <w:t>'</w:t>
      </w:r>
      <w:r w:rsidRPr="00094AFB">
        <w:rPr>
          <w:lang w:eastAsia="zh-CN"/>
        </w:rPr>
        <w:t>s MAC multiplexes as many RLC PDUs as fit in the Transport Block.</w:t>
      </w:r>
    </w:p>
    <w:p w14:paraId="6D5A8FF3" w14:textId="77777777" w:rsidR="00E0038D" w:rsidRPr="00094AFB" w:rsidRDefault="00E0038D" w:rsidP="00E10AA0">
      <w:pPr>
        <w:pStyle w:val="B1"/>
        <w:rPr>
          <w:lang w:eastAsia="zh-CN"/>
        </w:rPr>
      </w:pPr>
      <w:r w:rsidRPr="00094AFB">
        <w:rPr>
          <w:lang w:eastAsia="zh-CN"/>
        </w:rPr>
        <w:t>16.</w:t>
      </w:r>
      <w:r w:rsidRPr="00094AFB">
        <w:rPr>
          <w:lang w:eastAsia="zh-CN"/>
        </w:rPr>
        <w:tab/>
        <w:t xml:space="preserve">The eNB sets every padding bit in the RLC UM PDU corresponding to an MTCH or MCCH to </w:t>
      </w:r>
      <w:r w:rsidR="004C4A69" w:rsidRPr="00094AFB">
        <w:rPr>
          <w:lang w:eastAsia="zh-CN"/>
        </w:rPr>
        <w:t>"</w:t>
      </w:r>
      <w:r w:rsidRPr="00094AFB">
        <w:rPr>
          <w:lang w:eastAsia="zh-CN"/>
        </w:rPr>
        <w:t>0</w:t>
      </w:r>
      <w:r w:rsidR="004C4A69" w:rsidRPr="00094AFB">
        <w:rPr>
          <w:lang w:eastAsia="zh-CN"/>
        </w:rPr>
        <w:t>"</w:t>
      </w:r>
      <w:r w:rsidRPr="00094AFB">
        <w:rPr>
          <w:lang w:eastAsia="zh-CN"/>
        </w:rPr>
        <w:t>.</w:t>
      </w:r>
    </w:p>
    <w:p w14:paraId="465155E9" w14:textId="77777777" w:rsidR="003B3807" w:rsidRPr="00094AFB" w:rsidRDefault="003B3807" w:rsidP="003B3807">
      <w:pPr>
        <w:pStyle w:val="B1"/>
        <w:rPr>
          <w:lang w:eastAsia="zh-CN"/>
        </w:rPr>
      </w:pPr>
      <w:r w:rsidRPr="00094AFB">
        <w:rPr>
          <w:lang w:eastAsia="zh-CN"/>
        </w:rPr>
        <w:t>17.</w:t>
      </w:r>
      <w:r w:rsidRPr="00094AFB">
        <w:rPr>
          <w:lang w:eastAsia="zh-CN"/>
        </w:rPr>
        <w:tab/>
        <w:t>A MAC PDU including a MAC subheader for a MTCH MAC SDU always includes non-zero size of MTCH MAC SDU.</w:t>
      </w:r>
    </w:p>
    <w:p w14:paraId="3959B691" w14:textId="77777777" w:rsidR="003B3807" w:rsidRPr="00094AFB" w:rsidRDefault="003B3807" w:rsidP="00E10AA0">
      <w:pPr>
        <w:pStyle w:val="B1"/>
        <w:rPr>
          <w:lang w:eastAsia="zh-CN"/>
        </w:rPr>
      </w:pPr>
      <w:r w:rsidRPr="00094AFB">
        <w:rPr>
          <w:lang w:eastAsia="zh-CN"/>
        </w:rPr>
        <w:t>18.</w:t>
      </w:r>
      <w:r w:rsidRPr="00094AFB">
        <w:rPr>
          <w:lang w:eastAsia="zh-CN"/>
        </w:rPr>
        <w:tab/>
        <w:t>A MAC PDU including a MAC subheader for a MSI MAC control element always includes non-zero size of MSI MAC control element.</w:t>
      </w:r>
    </w:p>
    <w:p w14:paraId="41BDBA3C" w14:textId="77777777" w:rsidR="00D51AC6" w:rsidRPr="00094AFB" w:rsidRDefault="00D51AC6" w:rsidP="009C26DC">
      <w:pPr>
        <w:pStyle w:val="Heading3"/>
      </w:pPr>
      <w:bookmarkStart w:id="2282" w:name="_Toc20402965"/>
      <w:bookmarkStart w:id="2283" w:name="_Toc29372471"/>
      <w:bookmarkStart w:id="2284" w:name="_Toc37760425"/>
      <w:bookmarkStart w:id="2285" w:name="_Toc46498661"/>
      <w:bookmarkStart w:id="2286" w:name="_Toc52490974"/>
      <w:bookmarkStart w:id="2287" w:name="_Toc156248463"/>
      <w:r w:rsidRPr="00094AFB">
        <w:t>15.3.4</w:t>
      </w:r>
      <w:r w:rsidRPr="00094AFB">
        <w:tab/>
        <w:t>MBMS Reception States</w:t>
      </w:r>
      <w:bookmarkEnd w:id="2282"/>
      <w:bookmarkEnd w:id="2283"/>
      <w:bookmarkEnd w:id="2284"/>
      <w:bookmarkEnd w:id="2285"/>
      <w:bookmarkEnd w:id="2286"/>
      <w:bookmarkEnd w:id="2287"/>
    </w:p>
    <w:p w14:paraId="269E564E" w14:textId="77777777" w:rsidR="005604DA" w:rsidRPr="00094AFB" w:rsidRDefault="005604DA" w:rsidP="00E10AA0">
      <w:r w:rsidRPr="00094AFB">
        <w:t xml:space="preserve">UEs that are receiving MTCH </w:t>
      </w:r>
      <w:r w:rsidR="00DB7C02" w:rsidRPr="00094AFB">
        <w:t xml:space="preserve">and/or SC-MTCH </w:t>
      </w:r>
      <w:r w:rsidRPr="00094AFB">
        <w:t>transmissions can be in RRC_IDLE or</w:t>
      </w:r>
      <w:r w:rsidR="00F20FDD" w:rsidRPr="00094AFB">
        <w:t xml:space="preserve"> except for NB-IoT UEs</w:t>
      </w:r>
      <w:r w:rsidR="002D5995" w:rsidRPr="00094AFB">
        <w:t>, BL UEs or UEs in enhanced coverage</w:t>
      </w:r>
      <w:r w:rsidR="00F20FDD" w:rsidRPr="00094AFB">
        <w:t>, in</w:t>
      </w:r>
      <w:r w:rsidRPr="00094AFB">
        <w:t xml:space="preserve"> RRC_CONNECTED state.</w:t>
      </w:r>
    </w:p>
    <w:p w14:paraId="2361C541" w14:textId="77777777" w:rsidR="00C702D4" w:rsidRPr="00094AFB" w:rsidRDefault="00C702D4" w:rsidP="00C702D4">
      <w:r w:rsidRPr="00094AFB">
        <w:t xml:space="preserve">UEs </w:t>
      </w:r>
      <w:r w:rsidR="00B60533" w:rsidRPr="00094AFB">
        <w:t xml:space="preserve">except for NB-IoT UEs, BL UEs or UEs in enhanced coverage </w:t>
      </w:r>
      <w:r w:rsidRPr="00094AFB">
        <w:t>that are receiving MTCH can also be in Receive Only Mode as defined in TS 23.246 [48].</w:t>
      </w:r>
    </w:p>
    <w:p w14:paraId="78D91D0F" w14:textId="77777777" w:rsidR="00D51AC6" w:rsidRPr="00094AFB" w:rsidRDefault="00D51AC6" w:rsidP="009C26DC">
      <w:pPr>
        <w:pStyle w:val="Heading3"/>
        <w:rPr>
          <w:kern w:val="2"/>
        </w:rPr>
      </w:pPr>
      <w:bookmarkStart w:id="2288" w:name="_Toc20402966"/>
      <w:bookmarkStart w:id="2289" w:name="_Toc29372472"/>
      <w:bookmarkStart w:id="2290" w:name="_Toc37760426"/>
      <w:bookmarkStart w:id="2291" w:name="_Toc46498662"/>
      <w:bookmarkStart w:id="2292" w:name="_Toc52490975"/>
      <w:bookmarkStart w:id="2293" w:name="_Toc156248464"/>
      <w:r w:rsidRPr="00094AFB">
        <w:rPr>
          <w:kern w:val="2"/>
        </w:rPr>
        <w:t>15.3.5</w:t>
      </w:r>
      <w:r w:rsidRPr="00094AFB">
        <w:rPr>
          <w:kern w:val="2"/>
        </w:rPr>
        <w:tab/>
        <w:t>MCCH Structure</w:t>
      </w:r>
      <w:bookmarkEnd w:id="2288"/>
      <w:bookmarkEnd w:id="2289"/>
      <w:bookmarkEnd w:id="2290"/>
      <w:bookmarkEnd w:id="2291"/>
      <w:bookmarkEnd w:id="2292"/>
      <w:bookmarkEnd w:id="2293"/>
    </w:p>
    <w:p w14:paraId="3C3CCF78" w14:textId="77777777" w:rsidR="005604DA" w:rsidRPr="00094AFB" w:rsidRDefault="005604DA" w:rsidP="00E10AA0">
      <w:r w:rsidRPr="00094AFB">
        <w:t>The following principles govern the MCCH structure:</w:t>
      </w:r>
    </w:p>
    <w:p w14:paraId="03F014BA" w14:textId="77777777" w:rsidR="00D55B59" w:rsidRPr="00094AFB" w:rsidRDefault="00D55B59" w:rsidP="00E10AA0">
      <w:pPr>
        <w:pStyle w:val="B1"/>
        <w:rPr>
          <w:lang w:eastAsia="zh-CN"/>
        </w:rPr>
      </w:pPr>
      <w:r w:rsidRPr="00094AFB">
        <w:rPr>
          <w:lang w:eastAsia="zh-CN"/>
        </w:rPr>
        <w:t>-</w:t>
      </w:r>
      <w:r w:rsidRPr="00094AFB">
        <w:rPr>
          <w:lang w:eastAsia="zh-CN"/>
        </w:rPr>
        <w:tab/>
        <w:t>One MBSFN Area is associated with one MCCH and one MCCH corresponds to one MBSFN Area;</w:t>
      </w:r>
    </w:p>
    <w:p w14:paraId="2C57C6CA" w14:textId="77777777" w:rsidR="005604DA" w:rsidRPr="00094AFB" w:rsidRDefault="005604DA" w:rsidP="00E10AA0">
      <w:pPr>
        <w:pStyle w:val="B1"/>
      </w:pPr>
      <w:r w:rsidRPr="00094AFB">
        <w:t>-</w:t>
      </w:r>
      <w:r w:rsidRPr="00094AFB">
        <w:tab/>
        <w:t>The MCCH is sent on MCH;</w:t>
      </w:r>
    </w:p>
    <w:p w14:paraId="3E71F518" w14:textId="77777777" w:rsidR="005604DA" w:rsidRPr="00094AFB" w:rsidRDefault="005604DA" w:rsidP="00E10AA0">
      <w:pPr>
        <w:pStyle w:val="B1"/>
      </w:pPr>
      <w:r w:rsidRPr="00094AFB">
        <w:t>-</w:t>
      </w:r>
      <w:r w:rsidRPr="00094AFB">
        <w:tab/>
        <w:t xml:space="preserve">MCCH consists of a single </w:t>
      </w:r>
      <w:r w:rsidR="00186BDC" w:rsidRPr="00094AFB">
        <w:t xml:space="preserve">MBSFN Area configuration </w:t>
      </w:r>
      <w:r w:rsidRPr="00094AFB">
        <w:t>RRC message which lists all the MBMS services with ongoing sessions</w:t>
      </w:r>
      <w:r w:rsidR="00186BDC" w:rsidRPr="00094AFB">
        <w:t xml:space="preserve"> and an optional MBMS counting request message</w:t>
      </w:r>
      <w:r w:rsidR="0066097A" w:rsidRPr="00094AFB">
        <w:t xml:space="preserve"> which, when present, comes after the former message in the repetition period</w:t>
      </w:r>
      <w:r w:rsidRPr="00094AFB">
        <w:t>;</w:t>
      </w:r>
    </w:p>
    <w:p w14:paraId="34D47F06" w14:textId="77777777" w:rsidR="005604DA" w:rsidRPr="00094AFB" w:rsidRDefault="005604DA" w:rsidP="00E10AA0">
      <w:pPr>
        <w:pStyle w:val="B1"/>
      </w:pPr>
      <w:r w:rsidRPr="00094AFB">
        <w:t>-</w:t>
      </w:r>
      <w:r w:rsidRPr="00094AFB">
        <w:tab/>
        <w:t>MCCH is transmitted by all cells within an MBSFN Area, except the MBSFN Area Reserved Cells;</w:t>
      </w:r>
    </w:p>
    <w:p w14:paraId="5719D2D5" w14:textId="77777777" w:rsidR="005604DA" w:rsidRPr="00094AFB" w:rsidRDefault="005604DA" w:rsidP="00E10AA0">
      <w:pPr>
        <w:pStyle w:val="B1"/>
      </w:pPr>
      <w:r w:rsidRPr="00094AFB">
        <w:t>-</w:t>
      </w:r>
      <w:r w:rsidRPr="00094AFB">
        <w:tab/>
        <w:t xml:space="preserve">MCCH is transmitted </w:t>
      </w:r>
      <w:r w:rsidR="001E7921" w:rsidRPr="00094AFB">
        <w:t xml:space="preserve">by RRC </w:t>
      </w:r>
      <w:r w:rsidRPr="00094AFB">
        <w:t>every MCCH repetition period</w:t>
      </w:r>
      <w:r w:rsidR="001E7921" w:rsidRPr="00094AFB">
        <w:t>;</w:t>
      </w:r>
    </w:p>
    <w:p w14:paraId="14BA246D" w14:textId="77777777" w:rsidR="00B96F5A" w:rsidRPr="00094AFB" w:rsidRDefault="00B96F5A" w:rsidP="00E10AA0">
      <w:pPr>
        <w:pStyle w:val="B1"/>
      </w:pPr>
      <w:r w:rsidRPr="00094AFB">
        <w:t>-</w:t>
      </w:r>
      <w:r w:rsidRPr="00094AFB">
        <w:tab/>
        <w:t>MCCH uses a modification period;</w:t>
      </w:r>
    </w:p>
    <w:p w14:paraId="4414246B" w14:textId="77777777" w:rsidR="00B96F5A" w:rsidRPr="00094AFB" w:rsidRDefault="00B96F5A" w:rsidP="00E10AA0">
      <w:pPr>
        <w:pStyle w:val="B1"/>
      </w:pPr>
      <w:r w:rsidRPr="00094AFB">
        <w:t>-</w:t>
      </w:r>
      <w:r w:rsidRPr="00094AFB">
        <w:tab/>
        <w:t xml:space="preserve">A notification mechanism is used to announce changes of MCCH due to </w:t>
      </w:r>
      <w:r w:rsidR="00186BDC" w:rsidRPr="00094AFB">
        <w:t xml:space="preserve">either </w:t>
      </w:r>
      <w:r w:rsidRPr="00094AFB">
        <w:t>Session Start</w:t>
      </w:r>
      <w:r w:rsidR="00186BDC" w:rsidRPr="00094AFB">
        <w:t xml:space="preserve"> or the presence of an MBMS counting request message</w:t>
      </w:r>
      <w:r w:rsidRPr="00094AFB">
        <w:t>;</w:t>
      </w:r>
    </w:p>
    <w:p w14:paraId="53C5E6E6" w14:textId="77777777" w:rsidR="00B96F5A" w:rsidRPr="00094AFB" w:rsidRDefault="00B96F5A" w:rsidP="00E10AA0">
      <w:pPr>
        <w:pStyle w:val="B2"/>
      </w:pPr>
      <w:r w:rsidRPr="00094AFB">
        <w:t>-</w:t>
      </w:r>
      <w:r w:rsidRPr="00094AFB">
        <w:tab/>
      </w:r>
      <w:r w:rsidR="00D55B59" w:rsidRPr="00094AFB">
        <w:t>The n</w:t>
      </w:r>
      <w:r w:rsidRPr="00094AFB">
        <w:t xml:space="preserve">otification is sent </w:t>
      </w:r>
      <w:r w:rsidR="00D55B59" w:rsidRPr="00094AFB">
        <w:t>periodically throughout the modification period preceding the change of MCCH, in MBSFN subframes configured for notification</w:t>
      </w:r>
      <w:r w:rsidRPr="00094AFB">
        <w:t>;</w:t>
      </w:r>
    </w:p>
    <w:p w14:paraId="6A37F113" w14:textId="77777777" w:rsidR="00D55B59" w:rsidRPr="00094AFB" w:rsidRDefault="00D55B59" w:rsidP="00E10AA0">
      <w:pPr>
        <w:pStyle w:val="B2"/>
      </w:pPr>
      <w:r w:rsidRPr="00094AFB">
        <w:t>-</w:t>
      </w:r>
      <w:r w:rsidRPr="00094AFB">
        <w:tab/>
        <w:t>The DCI format 1C with M-RNTI is used for notification and includes an 8-bit bitmap to indicate the one or more MBSFN Area(s) in which the MCCH change(s);</w:t>
      </w:r>
    </w:p>
    <w:p w14:paraId="7F2858D7" w14:textId="77777777" w:rsidR="00D55B59" w:rsidRPr="00094AFB" w:rsidRDefault="00D55B59" w:rsidP="00E10AA0">
      <w:pPr>
        <w:pStyle w:val="B2"/>
      </w:pPr>
      <w:r w:rsidRPr="00094AFB">
        <w:t>-</w:t>
      </w:r>
      <w:r w:rsidRPr="00094AFB">
        <w:tab/>
        <w:t>The UE monitors more than one notification subframe per modification period;</w:t>
      </w:r>
    </w:p>
    <w:p w14:paraId="49E5225F" w14:textId="77777777" w:rsidR="00B96F5A" w:rsidRPr="00094AFB" w:rsidRDefault="00B96F5A" w:rsidP="00E10AA0">
      <w:pPr>
        <w:pStyle w:val="B2"/>
      </w:pPr>
      <w:r w:rsidRPr="00094AFB">
        <w:t>-</w:t>
      </w:r>
      <w:r w:rsidRPr="00094AFB">
        <w:tab/>
        <w:t>When the UE receives a notification, it acquires the MCCH at the next modification period boundary;</w:t>
      </w:r>
    </w:p>
    <w:p w14:paraId="7664707F" w14:textId="77777777" w:rsidR="00DB7C02" w:rsidRPr="00094AFB" w:rsidRDefault="00B96F5A" w:rsidP="00DB7C02">
      <w:pPr>
        <w:pStyle w:val="B1"/>
      </w:pPr>
      <w:r w:rsidRPr="00094AFB">
        <w:t>-</w:t>
      </w:r>
      <w:r w:rsidRPr="00094AFB">
        <w:tab/>
        <w:t xml:space="preserve">The UE </w:t>
      </w:r>
      <w:r w:rsidR="00186BDC" w:rsidRPr="00094AFB">
        <w:t>detects changes to MCCH which are not announced by the notification mechanism</w:t>
      </w:r>
      <w:r w:rsidRPr="00094AFB">
        <w:t xml:space="preserve"> by MCCH monitoring at the modification period.</w:t>
      </w:r>
    </w:p>
    <w:p w14:paraId="063CBE1D" w14:textId="77777777" w:rsidR="00DB7C02" w:rsidRPr="00094AFB" w:rsidRDefault="00DB7C02" w:rsidP="009C26DC">
      <w:pPr>
        <w:pStyle w:val="Heading3"/>
      </w:pPr>
      <w:bookmarkStart w:id="2294" w:name="_Toc20402967"/>
      <w:bookmarkStart w:id="2295" w:name="_Toc29372473"/>
      <w:bookmarkStart w:id="2296" w:name="_Toc37760427"/>
      <w:bookmarkStart w:id="2297" w:name="_Toc46498663"/>
      <w:bookmarkStart w:id="2298" w:name="_Toc52490976"/>
      <w:bookmarkStart w:id="2299" w:name="_Toc156248465"/>
      <w:r w:rsidRPr="00094AFB">
        <w:t>15.3.5a</w:t>
      </w:r>
      <w:r w:rsidRPr="00094AFB">
        <w:tab/>
        <w:t>SC-MCCH structure</w:t>
      </w:r>
      <w:bookmarkEnd w:id="2294"/>
      <w:bookmarkEnd w:id="2295"/>
      <w:bookmarkEnd w:id="2296"/>
      <w:bookmarkEnd w:id="2297"/>
      <w:bookmarkEnd w:id="2298"/>
      <w:bookmarkEnd w:id="2299"/>
    </w:p>
    <w:p w14:paraId="63560951" w14:textId="77777777" w:rsidR="00DB7C02" w:rsidRPr="00094AFB" w:rsidRDefault="00DB7C02" w:rsidP="00DB7C02">
      <w:r w:rsidRPr="00094AFB">
        <w:t>The following principles govern the SC-MCCH structure:</w:t>
      </w:r>
    </w:p>
    <w:p w14:paraId="76B05DC3" w14:textId="77777777" w:rsidR="00DB7C02" w:rsidRPr="00094AFB" w:rsidRDefault="00DB7C02" w:rsidP="00DB7C02">
      <w:pPr>
        <w:pStyle w:val="B1"/>
      </w:pPr>
      <w:r w:rsidRPr="00094AFB">
        <w:t>-</w:t>
      </w:r>
      <w:r w:rsidRPr="00094AFB">
        <w:tab/>
        <w:t>there is one SC-MCCH per cell;</w:t>
      </w:r>
    </w:p>
    <w:p w14:paraId="6709ECE9" w14:textId="77777777" w:rsidR="00DB7C02" w:rsidRPr="00094AFB" w:rsidRDefault="00DB7C02" w:rsidP="00DB7C02">
      <w:pPr>
        <w:pStyle w:val="B1"/>
      </w:pPr>
      <w:r w:rsidRPr="00094AFB">
        <w:lastRenderedPageBreak/>
        <w:t>-</w:t>
      </w:r>
      <w:r w:rsidRPr="00094AFB">
        <w:tab/>
        <w:t>the SC-MCCH is sent on DL-SCH</w:t>
      </w:r>
      <w:r w:rsidR="006826BC" w:rsidRPr="00094AFB">
        <w:t>;</w:t>
      </w:r>
    </w:p>
    <w:p w14:paraId="02D29638" w14:textId="77777777" w:rsidR="00DB7C02" w:rsidRPr="00094AFB" w:rsidRDefault="00DB7C02" w:rsidP="00DB7C02">
      <w:pPr>
        <w:pStyle w:val="B1"/>
      </w:pPr>
      <w:r w:rsidRPr="00094AFB">
        <w:t>-</w:t>
      </w:r>
      <w:r w:rsidRPr="00094AFB">
        <w:tab/>
        <w:t>the SC-MCCH provides the list of all MBMS services with ongoing sessions transmitted on SC-MTCH(s), including for each MBMS service TMGI and optional session ID, associated G-RNTI and scheduling information;</w:t>
      </w:r>
    </w:p>
    <w:p w14:paraId="63D98136" w14:textId="77777777" w:rsidR="00DB7C02" w:rsidRPr="00094AFB" w:rsidRDefault="00DB7C02" w:rsidP="00DB7C02">
      <w:pPr>
        <w:pStyle w:val="B1"/>
      </w:pPr>
      <w:r w:rsidRPr="00094AFB">
        <w:t>-</w:t>
      </w:r>
      <w:r w:rsidRPr="00094AFB">
        <w:tab/>
        <w:t>SC-MCCH is transmitted by RRC every SC-MCCH repetition period;</w:t>
      </w:r>
    </w:p>
    <w:p w14:paraId="2A3EEE88" w14:textId="77777777" w:rsidR="00DB7C02" w:rsidRPr="00094AFB" w:rsidRDefault="00DB7C02" w:rsidP="00DB7C02">
      <w:pPr>
        <w:pStyle w:val="B1"/>
      </w:pPr>
      <w:r w:rsidRPr="00094AFB">
        <w:t>-</w:t>
      </w:r>
      <w:r w:rsidRPr="00094AFB">
        <w:tab/>
        <w:t>SC-MCCH uses a modification period;</w:t>
      </w:r>
    </w:p>
    <w:p w14:paraId="4B518FD4" w14:textId="77777777" w:rsidR="00DB7C02" w:rsidRPr="00094AFB" w:rsidRDefault="00DB7C02" w:rsidP="00DB7C02">
      <w:pPr>
        <w:pStyle w:val="B1"/>
      </w:pPr>
      <w:r w:rsidRPr="00094AFB">
        <w:t>-</w:t>
      </w:r>
      <w:r w:rsidRPr="00094AFB">
        <w:tab/>
      </w:r>
      <w:r w:rsidR="00F20FDD" w:rsidRPr="00094AFB">
        <w:t xml:space="preserve">Except for NB-IoT UEs, </w:t>
      </w:r>
      <w:r w:rsidR="002D5995" w:rsidRPr="00094AFB">
        <w:t xml:space="preserve">BL UEs or UEs in enhanced coverage </w:t>
      </w:r>
      <w:r w:rsidR="00F20FDD" w:rsidRPr="00094AFB">
        <w:t>a</w:t>
      </w:r>
      <w:r w:rsidRPr="00094AFB">
        <w:t xml:space="preserve"> notification mechanism is used to announce changes of SC-MCCH due to Session Start:</w:t>
      </w:r>
    </w:p>
    <w:p w14:paraId="1307893E" w14:textId="77777777" w:rsidR="00DB7C02" w:rsidRPr="00094AFB" w:rsidRDefault="00DB7C02" w:rsidP="00DB7C02">
      <w:pPr>
        <w:pStyle w:val="B2"/>
      </w:pPr>
      <w:r w:rsidRPr="00094AFB">
        <w:t>-</w:t>
      </w:r>
      <w:r w:rsidRPr="00094AFB">
        <w:tab/>
        <w:t xml:space="preserve">The notification is sent in the </w:t>
      </w:r>
      <w:r w:rsidR="00314EBB" w:rsidRPr="00094AFB">
        <w:t xml:space="preserve">first </w:t>
      </w:r>
      <w:r w:rsidRPr="00094AFB">
        <w:t xml:space="preserve">subframe </w:t>
      </w:r>
      <w:r w:rsidR="00314EBB" w:rsidRPr="00094AFB">
        <w:t>in a repetition period where</w:t>
      </w:r>
      <w:r w:rsidRPr="00094AFB">
        <w:t xml:space="preserve"> the SC-MCCH</w:t>
      </w:r>
      <w:r w:rsidR="00314EBB" w:rsidRPr="00094AFB">
        <w:t xml:space="preserve"> can be scheduled. The notification is sent</w:t>
      </w:r>
      <w:r w:rsidRPr="00094AFB">
        <w:t xml:space="preserve"> using </w:t>
      </w:r>
      <w:r w:rsidR="00C021D5" w:rsidRPr="00094AFB">
        <w:t xml:space="preserve">the DCI format 1C with SC-N-RNTI </w:t>
      </w:r>
      <w:r w:rsidRPr="00094AFB">
        <w:t>and one bit within the 8-bit bitmap;</w:t>
      </w:r>
    </w:p>
    <w:p w14:paraId="2328BF1B" w14:textId="77777777" w:rsidR="00DB7C02" w:rsidRPr="00094AFB" w:rsidRDefault="00DB7C02" w:rsidP="00DB7C02">
      <w:pPr>
        <w:pStyle w:val="B2"/>
      </w:pPr>
      <w:r w:rsidRPr="00094AFB">
        <w:t>-</w:t>
      </w:r>
      <w:r w:rsidRPr="00094AFB">
        <w:tab/>
        <w:t>When the UE receives a notification, it acquires the SC-MCCH in the same subframe;</w:t>
      </w:r>
    </w:p>
    <w:p w14:paraId="6D382F65" w14:textId="77777777" w:rsidR="00F20FDD" w:rsidRPr="00094AFB" w:rsidRDefault="00F20FDD" w:rsidP="00F20FDD">
      <w:pPr>
        <w:pStyle w:val="B1"/>
      </w:pPr>
      <w:r w:rsidRPr="00094AFB">
        <w:t>-</w:t>
      </w:r>
      <w:r w:rsidRPr="00094AFB">
        <w:tab/>
        <w:t>For NB-IoT UEs</w:t>
      </w:r>
      <w:r w:rsidR="002D5995" w:rsidRPr="00094AFB">
        <w:t>, BL UEs or UEs in enhanced coverage</w:t>
      </w:r>
      <w:r w:rsidRPr="00094AFB">
        <w:t>:</w:t>
      </w:r>
    </w:p>
    <w:p w14:paraId="1F7F2590" w14:textId="77777777" w:rsidR="00F20FDD" w:rsidRPr="00094AFB" w:rsidRDefault="00F20FDD" w:rsidP="00F20FDD">
      <w:pPr>
        <w:pStyle w:val="B2"/>
      </w:pPr>
      <w:r w:rsidRPr="00094AFB">
        <w:t>-</w:t>
      </w:r>
      <w:r w:rsidRPr="00094AFB">
        <w:tab/>
        <w:t>Two notification mechanisms are used to announce changes of SC-MCCH due to Session Start:</w:t>
      </w:r>
    </w:p>
    <w:p w14:paraId="6BD0C021" w14:textId="77777777" w:rsidR="00F20FDD" w:rsidRPr="00094AFB" w:rsidRDefault="00F20FDD" w:rsidP="00F20FDD">
      <w:pPr>
        <w:pStyle w:val="B3"/>
      </w:pPr>
      <w:r w:rsidRPr="00094AFB">
        <w:t>-</w:t>
      </w:r>
      <w:r w:rsidRPr="00094AFB">
        <w:tab/>
        <w:t>A notification is sent in the DCI with SC-RNTI scheduling SC-MCCH. When the UE receives the notification, it acquires the SC-MCCH in the same modification period;</w:t>
      </w:r>
    </w:p>
    <w:p w14:paraId="4267A262" w14:textId="77777777" w:rsidR="00F20FDD" w:rsidRPr="00094AFB" w:rsidRDefault="00F20FDD" w:rsidP="00F20FDD">
      <w:pPr>
        <w:pStyle w:val="B3"/>
      </w:pPr>
      <w:r w:rsidRPr="00094AFB">
        <w:t>-</w:t>
      </w:r>
      <w:r w:rsidRPr="00094AFB">
        <w:tab/>
        <w:t>A notification is sent in the DCI with G-RNTI scheduling SC-MTCH. When the UE receives the notification, it acquires the SC-MCCH in the next modification period;</w:t>
      </w:r>
    </w:p>
    <w:p w14:paraId="1CCD4EC3" w14:textId="77777777" w:rsidR="00F20FDD" w:rsidRPr="00094AFB" w:rsidRDefault="00F20FDD" w:rsidP="00F20FDD">
      <w:pPr>
        <w:pStyle w:val="B2"/>
      </w:pPr>
      <w:r w:rsidRPr="00094AFB">
        <w:t>-</w:t>
      </w:r>
      <w:r w:rsidRPr="00094AFB">
        <w:tab/>
        <w:t>One notification mechanism is used to announce changes of SC-MCCH for the ongoing service:</w:t>
      </w:r>
    </w:p>
    <w:p w14:paraId="0B535B6C" w14:textId="77777777" w:rsidR="00F20FDD" w:rsidRPr="00094AFB" w:rsidRDefault="00F20FDD" w:rsidP="00F20FDD">
      <w:pPr>
        <w:pStyle w:val="B3"/>
      </w:pPr>
      <w:r w:rsidRPr="00094AFB">
        <w:t>-</w:t>
      </w:r>
      <w:r w:rsidRPr="00094AFB">
        <w:tab/>
        <w:t>The notification is sent in the DCI with G-RNTI scheduling SC-MTCH. When the UE receives the notification, it acquires the SC-MCCH in the next modification period.</w:t>
      </w:r>
    </w:p>
    <w:p w14:paraId="17E6E3C7" w14:textId="77777777" w:rsidR="00B96F5A" w:rsidRPr="00094AFB" w:rsidRDefault="00DB7C02" w:rsidP="00DB7C02">
      <w:pPr>
        <w:pStyle w:val="B1"/>
      </w:pPr>
      <w:r w:rsidRPr="00094AFB">
        <w:t>-</w:t>
      </w:r>
      <w:r w:rsidRPr="00094AFB">
        <w:tab/>
        <w:t>The UE detects changes to SC-MCCH which are not announced by the notification mechanism by SC-MCCH monitoring at the modification period.</w:t>
      </w:r>
    </w:p>
    <w:p w14:paraId="0FBCFCD9" w14:textId="77777777" w:rsidR="005604DA" w:rsidRPr="00094AFB" w:rsidRDefault="005604DA" w:rsidP="009C26DC">
      <w:pPr>
        <w:pStyle w:val="Heading3"/>
        <w:rPr>
          <w:kern w:val="2"/>
        </w:rPr>
      </w:pPr>
      <w:bookmarkStart w:id="2300" w:name="_Toc20402968"/>
      <w:bookmarkStart w:id="2301" w:name="_Toc29372474"/>
      <w:bookmarkStart w:id="2302" w:name="_Toc37760428"/>
      <w:bookmarkStart w:id="2303" w:name="_Toc46498664"/>
      <w:bookmarkStart w:id="2304" w:name="_Toc52490977"/>
      <w:bookmarkStart w:id="2305" w:name="_Toc156248466"/>
      <w:r w:rsidRPr="00094AFB">
        <w:rPr>
          <w:kern w:val="2"/>
        </w:rPr>
        <w:t>15.3.6</w:t>
      </w:r>
      <w:r w:rsidRPr="00094AFB">
        <w:rPr>
          <w:kern w:val="2"/>
        </w:rPr>
        <w:tab/>
        <w:t>MBMS signalling on BCCH</w:t>
      </w:r>
      <w:bookmarkEnd w:id="2300"/>
      <w:bookmarkEnd w:id="2301"/>
      <w:bookmarkEnd w:id="2302"/>
      <w:bookmarkEnd w:id="2303"/>
      <w:bookmarkEnd w:id="2304"/>
      <w:bookmarkEnd w:id="2305"/>
    </w:p>
    <w:p w14:paraId="603CC31B" w14:textId="77777777" w:rsidR="005604DA" w:rsidRPr="00094AFB" w:rsidRDefault="005604DA" w:rsidP="00E10AA0">
      <w:pPr>
        <w:pStyle w:val="B1"/>
      </w:pPr>
      <w:r w:rsidRPr="00094AFB">
        <w:t>-</w:t>
      </w:r>
      <w:r w:rsidRPr="00094AFB">
        <w:tab/>
        <w:t>BCCH only points to the resources where the MCCH(s)</w:t>
      </w:r>
      <w:r w:rsidR="00DB7C02" w:rsidRPr="00094AFB">
        <w:t>/SC-MCCH</w:t>
      </w:r>
      <w:r w:rsidRPr="00094AFB">
        <w:t xml:space="preserve"> can be found i.e. it does not indicate the availability of the services;</w:t>
      </w:r>
    </w:p>
    <w:p w14:paraId="1615DE71" w14:textId="77777777" w:rsidR="00D55B59" w:rsidRPr="00094AFB" w:rsidRDefault="00D55B59" w:rsidP="00E10AA0">
      <w:pPr>
        <w:pStyle w:val="B1"/>
      </w:pPr>
      <w:r w:rsidRPr="00094AFB">
        <w:t>-</w:t>
      </w:r>
      <w:r w:rsidRPr="00094AFB">
        <w:tab/>
        <w:t>For each MCCH, BCCH indicates independently:</w:t>
      </w:r>
    </w:p>
    <w:p w14:paraId="600363A6" w14:textId="77777777" w:rsidR="005604DA" w:rsidRPr="00094AFB" w:rsidRDefault="005604DA" w:rsidP="00E10AA0">
      <w:pPr>
        <w:pStyle w:val="B2"/>
      </w:pPr>
      <w:r w:rsidRPr="00094AFB">
        <w:t>-</w:t>
      </w:r>
      <w:r w:rsidRPr="00094AFB">
        <w:tab/>
        <w:t>the scheduling of the MCCH for multi-cell transmission on MCH</w:t>
      </w:r>
      <w:r w:rsidR="001E7921" w:rsidRPr="00094AFB">
        <w:t>;</w:t>
      </w:r>
    </w:p>
    <w:p w14:paraId="7D12C5E5" w14:textId="77777777" w:rsidR="005604DA" w:rsidRPr="00094AFB" w:rsidRDefault="005604DA" w:rsidP="00E10AA0">
      <w:pPr>
        <w:pStyle w:val="B2"/>
      </w:pPr>
      <w:r w:rsidRPr="00094AFB">
        <w:t>-</w:t>
      </w:r>
      <w:r w:rsidRPr="00094AFB">
        <w:tab/>
        <w:t xml:space="preserve">the MCCH </w:t>
      </w:r>
      <w:r w:rsidR="00D55B59" w:rsidRPr="00094AFB">
        <w:t xml:space="preserve">modification period, </w:t>
      </w:r>
      <w:r w:rsidRPr="00094AFB">
        <w:t>repetition period</w:t>
      </w:r>
      <w:r w:rsidR="001E7921" w:rsidRPr="00094AFB">
        <w:t xml:space="preserve"> radio frame offset</w:t>
      </w:r>
      <w:r w:rsidR="00AA757F" w:rsidRPr="00094AFB">
        <w:t xml:space="preserve"> and </w:t>
      </w:r>
      <w:bookmarkStart w:id="2306" w:name="OLE_LINK143"/>
      <w:r w:rsidR="00AA757F" w:rsidRPr="00094AFB">
        <w:t>subframe allocation</w:t>
      </w:r>
      <w:bookmarkEnd w:id="2306"/>
      <w:r w:rsidR="001E7921" w:rsidRPr="00094AFB">
        <w:t>;</w:t>
      </w:r>
    </w:p>
    <w:p w14:paraId="543EE64A" w14:textId="77777777" w:rsidR="005604DA" w:rsidRPr="00094AFB" w:rsidRDefault="005604DA" w:rsidP="00E10AA0">
      <w:pPr>
        <w:pStyle w:val="B2"/>
      </w:pPr>
      <w:r w:rsidRPr="00094AFB">
        <w:t>-</w:t>
      </w:r>
      <w:r w:rsidRPr="00094AFB">
        <w:tab/>
        <w:t>an MCS</w:t>
      </w:r>
      <w:r w:rsidR="00D55B59" w:rsidRPr="00094AFB">
        <w:t xml:space="preserve"> which applies to the subframes indicated for MCCH scheduling and for the first subframe of all </w:t>
      </w:r>
      <w:r w:rsidR="00BA2890" w:rsidRPr="00094AFB">
        <w:t>MSP</w:t>
      </w:r>
      <w:r w:rsidR="00D55B59" w:rsidRPr="00094AFB">
        <w:t>s in that MBSFN Area</w:t>
      </w:r>
      <w:r w:rsidRPr="00094AFB">
        <w:t>.</w:t>
      </w:r>
    </w:p>
    <w:p w14:paraId="0C1587B7" w14:textId="77777777" w:rsidR="00AA757F" w:rsidRPr="00094AFB" w:rsidRDefault="00AA757F" w:rsidP="00E10AA0">
      <w:pPr>
        <w:pStyle w:val="B1"/>
      </w:pPr>
      <w:r w:rsidRPr="00094AFB">
        <w:t>-</w:t>
      </w:r>
      <w:r w:rsidRPr="00094AFB">
        <w:tab/>
        <w:t>For the notification commonly used for all MCCH, BCCH:</w:t>
      </w:r>
    </w:p>
    <w:p w14:paraId="3104415C" w14:textId="77777777" w:rsidR="00AA757F" w:rsidRPr="00094AFB" w:rsidRDefault="00D55B59" w:rsidP="00E10AA0">
      <w:pPr>
        <w:pStyle w:val="B2"/>
      </w:pPr>
      <w:r w:rsidRPr="00094AFB">
        <w:t>-</w:t>
      </w:r>
      <w:r w:rsidRPr="00094AFB">
        <w:tab/>
        <w:t>configures the position of the MCCH change notification subframe and the number of occasions monitored by the UE</w:t>
      </w:r>
      <w:r w:rsidR="004D495B" w:rsidRPr="00094AFB">
        <w:t>;</w:t>
      </w:r>
    </w:p>
    <w:p w14:paraId="0B4C4403" w14:textId="77777777" w:rsidR="00DB7C02" w:rsidRPr="00094AFB" w:rsidRDefault="00AA757F" w:rsidP="00DB7C02">
      <w:pPr>
        <w:pStyle w:val="B2"/>
      </w:pPr>
      <w:r w:rsidRPr="00094AFB">
        <w:t>-</w:t>
      </w:r>
      <w:r w:rsidRPr="00094AFB">
        <w:tab/>
        <w:t>indicates the mapping between the PDCCH bit(s) carried in the notification and the MCCH(s).</w:t>
      </w:r>
    </w:p>
    <w:p w14:paraId="07D9D58D" w14:textId="77777777" w:rsidR="00D55B59" w:rsidRPr="00094AFB" w:rsidRDefault="00DB7C02" w:rsidP="00DB7C02">
      <w:pPr>
        <w:pStyle w:val="B1"/>
      </w:pPr>
      <w:r w:rsidRPr="00094AFB">
        <w:t>-</w:t>
      </w:r>
      <w:r w:rsidRPr="00094AFB">
        <w:tab/>
        <w:t>BCCH indicates the SC-MCCH modification period, SC-MCCH repetition period and SC-MCCH subframe</w:t>
      </w:r>
      <w:r w:rsidRPr="00094AFB">
        <w:rPr>
          <w:kern w:val="2"/>
        </w:rPr>
        <w:t xml:space="preserve"> </w:t>
      </w:r>
      <w:r w:rsidRPr="00094AFB">
        <w:t>offset</w:t>
      </w:r>
      <w:r w:rsidR="006826BC" w:rsidRPr="00094AFB">
        <w:t>.</w:t>
      </w:r>
    </w:p>
    <w:p w14:paraId="4AE22703" w14:textId="77777777" w:rsidR="009013A9" w:rsidRPr="00094AFB" w:rsidRDefault="009013A9" w:rsidP="009C26DC">
      <w:pPr>
        <w:pStyle w:val="Heading3"/>
      </w:pPr>
      <w:bookmarkStart w:id="2307" w:name="_Toc20402969"/>
      <w:bookmarkStart w:id="2308" w:name="_Toc29372475"/>
      <w:bookmarkStart w:id="2309" w:name="_Toc37760429"/>
      <w:bookmarkStart w:id="2310" w:name="_Toc46498665"/>
      <w:bookmarkStart w:id="2311" w:name="_Toc52490978"/>
      <w:bookmarkStart w:id="2312" w:name="OLE_LINK11"/>
      <w:bookmarkStart w:id="2313" w:name="OLE_LINK12"/>
      <w:bookmarkStart w:id="2314" w:name="_Toc156248467"/>
      <w:r w:rsidRPr="00094AFB">
        <w:t>15.3.7</w:t>
      </w:r>
      <w:r w:rsidRPr="00094AFB">
        <w:tab/>
        <w:t>MBMS User Data flow synchronisation</w:t>
      </w:r>
      <w:bookmarkEnd w:id="2307"/>
      <w:bookmarkEnd w:id="2308"/>
      <w:bookmarkEnd w:id="2309"/>
      <w:bookmarkEnd w:id="2310"/>
      <w:bookmarkEnd w:id="2311"/>
      <w:bookmarkEnd w:id="2314"/>
    </w:p>
    <w:p w14:paraId="60FF7F0C" w14:textId="77777777" w:rsidR="009013A9" w:rsidRPr="00094AFB" w:rsidRDefault="009013A9" w:rsidP="00E10AA0">
      <w:r w:rsidRPr="00094AFB">
        <w:t>The synchronised radio interface transmission from the cells controlled by different eNBs require</w:t>
      </w:r>
      <w:r w:rsidR="007867E5" w:rsidRPr="00094AFB">
        <w:t>s</w:t>
      </w:r>
      <w:r w:rsidRPr="00094AFB">
        <w:t xml:space="preserve"> a SYNC-protocol support between the BM-SC and the eNBs.</w:t>
      </w:r>
    </w:p>
    <w:bookmarkEnd w:id="2312"/>
    <w:bookmarkEnd w:id="2313"/>
    <w:p w14:paraId="44B9CAD9" w14:textId="77777777" w:rsidR="009013A9" w:rsidRPr="00094AFB" w:rsidRDefault="009013A9" w:rsidP="00E10AA0">
      <w:r w:rsidRPr="00094AFB">
        <w:lastRenderedPageBreak/>
        <w:t>As part of the SYNC-protocol procedures the BM-SC shall include within the SYNC PDU packets a time stamp which tells the timing based on which the eNB sends MBMS data over the air interface. This time stamp is based on a common time reference</w:t>
      </w:r>
      <w:r w:rsidR="000570C5" w:rsidRPr="00094AFB">
        <w:t xml:space="preserve">, and common start of the </w:t>
      </w:r>
      <w:r w:rsidR="000570C5" w:rsidRPr="00094AFB">
        <w:rPr>
          <w:kern w:val="2"/>
          <w:lang w:eastAsia="zh-CN"/>
        </w:rPr>
        <w:t>first synchronisation period</w:t>
      </w:r>
      <w:r w:rsidRPr="00094AFB">
        <w:t xml:space="preserve"> available at the BM-SC and the concerned eNBs and represents a relative time value which refers to the start time of the sy</w:t>
      </w:r>
      <w:r w:rsidR="000570C5" w:rsidRPr="00094AFB">
        <w:t>n</w:t>
      </w:r>
      <w:r w:rsidRPr="00094AFB">
        <w:t>chronisation period.</w:t>
      </w:r>
    </w:p>
    <w:p w14:paraId="26A7B85B" w14:textId="77777777" w:rsidR="009013A9" w:rsidRPr="00094AFB" w:rsidRDefault="009013A9" w:rsidP="00E10AA0">
      <w:pPr>
        <w:rPr>
          <w:kern w:val="2"/>
          <w:lang w:eastAsia="zh-CN"/>
        </w:rPr>
      </w:pPr>
      <w:r w:rsidRPr="00094AFB">
        <w:rPr>
          <w:kern w:val="2"/>
          <w:lang w:eastAsia="zh-CN"/>
        </w:rPr>
        <w:t xml:space="preserve">The BM-SC shall set the timestamp of all SYNC </w:t>
      </w:r>
      <w:r w:rsidR="0085201D" w:rsidRPr="00094AFB">
        <w:rPr>
          <w:kern w:val="2"/>
          <w:lang w:eastAsia="zh-CN"/>
        </w:rPr>
        <w:t xml:space="preserve">PDU </w:t>
      </w:r>
      <w:r w:rsidRPr="00094AFB">
        <w:rPr>
          <w:kern w:val="2"/>
          <w:lang w:eastAsia="zh-CN"/>
        </w:rPr>
        <w:t>packets in one synchronisation sequence of an MBMS service to the same value. The BM-SC should take into account the following factors for setting the timestamp: arrival time of data, the Maximum Transmission Delay from the BM-SC to the farthermost eNB, the length of the synchronisation sequence used for time stamping and other extra delay (e.g. processing delay in the eNB).</w:t>
      </w:r>
      <w:r w:rsidR="00B64DDC" w:rsidRPr="00094AFB">
        <w:rPr>
          <w:kern w:val="2"/>
          <w:lang w:eastAsia="zh-CN"/>
        </w:rPr>
        <w:t xml:space="preserve"> The </w:t>
      </w:r>
      <w:r w:rsidR="00BA2890" w:rsidRPr="00094AFB">
        <w:rPr>
          <w:kern w:val="2"/>
          <w:lang w:eastAsia="zh-CN"/>
        </w:rPr>
        <w:t>MSP</w:t>
      </w:r>
      <w:r w:rsidR="00B64DDC" w:rsidRPr="00094AFB">
        <w:rPr>
          <w:kern w:val="2"/>
          <w:lang w:eastAsia="zh-CN"/>
        </w:rPr>
        <w:t xml:space="preserve"> length is one or multiple times of the </w:t>
      </w:r>
      <w:r w:rsidR="00BA2890" w:rsidRPr="00094AFB">
        <w:rPr>
          <w:kern w:val="2"/>
          <w:lang w:eastAsia="zh-CN"/>
        </w:rPr>
        <w:t xml:space="preserve">synchronisation </w:t>
      </w:r>
      <w:r w:rsidR="00B64DDC" w:rsidRPr="00094AFB">
        <w:rPr>
          <w:kern w:val="2"/>
          <w:lang w:eastAsia="zh-CN"/>
        </w:rPr>
        <w:t>sequence length for MBMS services in the MCH.</w:t>
      </w:r>
    </w:p>
    <w:p w14:paraId="0B584684" w14:textId="77777777" w:rsidR="009013A9" w:rsidRPr="00094AFB" w:rsidRDefault="009013A9" w:rsidP="00E10AA0">
      <w:r w:rsidRPr="00094AFB">
        <w:t>MBMS user data shall be time-stamped based on separable synchronisation sequences which are tied to multiples of the TTI length. Each synchronisation sequence for each service is denoted by a single timestamp value working in such a manner that an increase of the timestamp value by one or more synchronisation sequence lengths shall be interpreted as an implicit start-of-a-new-synchronisation-sequence-indicator, so that the eNB becomes aware that a new sequence is starting.</w:t>
      </w:r>
    </w:p>
    <w:p w14:paraId="5495E60E" w14:textId="77777777" w:rsidR="009013A9" w:rsidRPr="00094AFB" w:rsidRDefault="009013A9" w:rsidP="00E10AA0">
      <w:r w:rsidRPr="00094AFB">
        <w:t>The BM-SC does not know the absolute time point at which a TTI starts, but the sequence length for the time stamp is set by O&amp;M like the delay parameters. The BM-SC will use the delay parameters to define the transmission time point of that user data packet and for the following user data packets the sequence length for the time stamp: following user data packets arriving within e.g. 40ms will receive the same time stamp value as the first data packet, if the sequence length is set to be 40ms.</w:t>
      </w:r>
    </w:p>
    <w:p w14:paraId="15A79875" w14:textId="77777777" w:rsidR="009013A9" w:rsidRPr="00094AFB" w:rsidRDefault="00973CDE" w:rsidP="00E10AA0">
      <w:r w:rsidRPr="00094AFB">
        <w:rPr>
          <w:lang w:eastAsia="zh-CN"/>
        </w:rPr>
        <w:t>In MBSFN operation,t</w:t>
      </w:r>
      <w:r w:rsidRPr="00094AFB">
        <w:t xml:space="preserve">he </w:t>
      </w:r>
      <w:r w:rsidR="009013A9" w:rsidRPr="00094AFB">
        <w:t>eNB shall schedule the received data packets in the</w:t>
      </w:r>
      <w:r w:rsidR="00EB7583" w:rsidRPr="00094AFB">
        <w:t xml:space="preserve"> first</w:t>
      </w:r>
      <w:r w:rsidR="009013A9" w:rsidRPr="00094AFB">
        <w:t xml:space="preserve"> </w:t>
      </w:r>
      <w:r w:rsidR="00BA2890" w:rsidRPr="00094AFB">
        <w:t>MSP</w:t>
      </w:r>
      <w:r w:rsidR="009013A9" w:rsidRPr="00094AFB">
        <w:t xml:space="preserve"> follow</w:t>
      </w:r>
      <w:r w:rsidR="00EB7583" w:rsidRPr="00094AFB">
        <w:t>ing</w:t>
      </w:r>
      <w:r w:rsidR="009013A9" w:rsidRPr="00094AFB">
        <w:t xml:space="preserve"> the time point indicated by the timestamp</w:t>
      </w:r>
      <w:r w:rsidR="0024564C" w:rsidRPr="00094AFB">
        <w:t xml:space="preserve"> unless the MBMS service is suspended, in which case no packet shall be sent by eNB. When a suspended MBMS service is resumed, the eNB shall enable the transmission from the beginning of the Modification Period indicated by the </w:t>
      </w:r>
      <w:r w:rsidR="0024564C" w:rsidRPr="00094AFB">
        <w:rPr>
          <w:i/>
        </w:rPr>
        <w:t>MCCH Update Time</w:t>
      </w:r>
      <w:r w:rsidR="009013A9" w:rsidRPr="00094AFB">
        <w:t>.</w:t>
      </w:r>
    </w:p>
    <w:p w14:paraId="59906D29" w14:textId="77777777" w:rsidR="009013A9" w:rsidRPr="00094AFB" w:rsidRDefault="009013A9" w:rsidP="00E10AA0">
      <w:r w:rsidRPr="00094AFB">
        <w:t xml:space="preserve">The elementary procedures related to the SYNC-protocol are defined in </w:t>
      </w:r>
      <w:r w:rsidR="00371F22" w:rsidRPr="00094AFB">
        <w:t xml:space="preserve">TS 25.446 </w:t>
      </w:r>
      <w:r w:rsidRPr="00094AFB">
        <w:t>[</w:t>
      </w:r>
      <w:r w:rsidR="00CE354D" w:rsidRPr="00094AFB">
        <w:t>36</w:t>
      </w:r>
      <w:r w:rsidRPr="00094AFB">
        <w:t>].</w:t>
      </w:r>
    </w:p>
    <w:p w14:paraId="14B8A1A1" w14:textId="77777777" w:rsidR="009013A9" w:rsidRPr="00094AFB" w:rsidRDefault="009013A9" w:rsidP="00E10AA0">
      <w:r w:rsidRPr="00094AFB">
        <w:t xml:space="preserve">Based on the parameters in the SYNC Header (e.g. Timestamp, Packet Number, Elapsed Octet Counter), the eNB is able to derive the timing for downlink radio transmission and notice if any SYNC packets are lost during transmission from BM-SC to the eNB. The eNB is also able to know the size of the lost SYNC packet in case a single SYNC packet is lost. </w:t>
      </w:r>
      <w:r w:rsidR="000570C5" w:rsidRPr="00094AFB">
        <w:t xml:space="preserve">Furthermore, the eNB may also be able to know the sizes of each lost SYNC packet if multiple consecutive SYNC packets are lost. </w:t>
      </w:r>
      <w:r w:rsidRPr="00094AFB">
        <w:t>Additionally the eNB is able to reorder the PDUs before passing them to RLC processing, if needed.</w:t>
      </w:r>
    </w:p>
    <w:p w14:paraId="0A1D47E7" w14:textId="77777777" w:rsidR="000570C5" w:rsidRPr="00094AFB" w:rsidRDefault="009013A9" w:rsidP="00E10AA0">
      <w:r w:rsidRPr="00094AFB">
        <w:t>At the end of each synchronisation sequence the BM-SC shall send to the eNBs a user data frame, which contains counter information</w:t>
      </w:r>
      <w:r w:rsidRPr="00094AFB">
        <w:rPr>
          <w:rFonts w:ascii="MS Mincho" w:hAnsi="MS Mincho"/>
        </w:rPr>
        <w:t xml:space="preserve"> </w:t>
      </w:r>
      <w:r w:rsidRPr="00094AFB">
        <w:t>including '</w:t>
      </w:r>
      <w:r w:rsidRPr="00094AFB">
        <w:rPr>
          <w:i/>
        </w:rPr>
        <w:t>Total Number Of Packet Counter</w:t>
      </w:r>
      <w:r w:rsidRPr="00094AFB">
        <w:t>' and '</w:t>
      </w:r>
      <w:r w:rsidRPr="00094AFB">
        <w:rPr>
          <w:i/>
        </w:rPr>
        <w:t>Total Number Of Octet</w:t>
      </w:r>
      <w:r w:rsidRPr="00094AFB">
        <w:t xml:space="preserve">' without MBMS payload. This </w:t>
      </w:r>
      <w:r w:rsidRPr="00094AFB">
        <w:rPr>
          <w:i/>
        </w:rPr>
        <w:t>Total Counter</w:t>
      </w:r>
      <w:r w:rsidRPr="00094AFB">
        <w:t xml:space="preserve"> frame is implicitly marking the end-of-sync.seq. The </w:t>
      </w:r>
      <w:r w:rsidRPr="00094AFB">
        <w:rPr>
          <w:i/>
        </w:rPr>
        <w:t xml:space="preserve">Total Counter </w:t>
      </w:r>
      <w:r w:rsidRPr="00094AFB">
        <w:t>frame without payload may be repeated in order to improve the reliability of the delivery to the eNBs.</w:t>
      </w:r>
    </w:p>
    <w:p w14:paraId="205C150E" w14:textId="77777777" w:rsidR="000570C5" w:rsidRPr="00094AFB" w:rsidRDefault="000570C5" w:rsidP="00E10AA0">
      <w:r w:rsidRPr="00094AFB">
        <w:t xml:space="preserve">In </w:t>
      </w:r>
      <w:r w:rsidR="00973CDE" w:rsidRPr="00094AFB">
        <w:rPr>
          <w:lang w:eastAsia="zh-CN"/>
        </w:rPr>
        <w:t>MBSFN operation, in</w:t>
      </w:r>
      <w:r w:rsidR="00973CDE" w:rsidRPr="00094AFB">
        <w:t xml:space="preserve"> </w:t>
      </w:r>
      <w:r w:rsidRPr="00094AFB">
        <w:t>case the SYNC protocol delivers more data for an MCH than the air interface can transport</w:t>
      </w:r>
      <w:r w:rsidR="00026C23" w:rsidRPr="00094AFB">
        <w:t xml:space="preserve"> in the scheduling period</w:t>
      </w:r>
      <w:r w:rsidRPr="00094AFB">
        <w:t xml:space="preserve">, the following procedure shall be used by the eNB. As long as </w:t>
      </w:r>
      <w:r w:rsidRPr="00094AFB">
        <w:rPr>
          <w:lang w:eastAsia="zh-CN"/>
        </w:rPr>
        <w:t>the</w:t>
      </w:r>
      <w:r w:rsidRPr="00094AFB">
        <w:t xml:space="preserve"> eNB must drop a packet because it has too much data for this </w:t>
      </w:r>
      <w:r w:rsidRPr="00094AFB">
        <w:rPr>
          <w:lang w:eastAsia="zh-CN"/>
        </w:rPr>
        <w:t xml:space="preserve">MCH scheduling </w:t>
      </w:r>
      <w:r w:rsidR="00731FB4" w:rsidRPr="00094AFB">
        <w:rPr>
          <w:lang w:eastAsia="zh-CN"/>
        </w:rPr>
        <w:t>period</w:t>
      </w:r>
      <w:r w:rsidRPr="00094AFB">
        <w:t>, it does the following,</w:t>
      </w:r>
    </w:p>
    <w:p w14:paraId="07A06D0A" w14:textId="77777777" w:rsidR="000570C5" w:rsidRPr="00094AFB" w:rsidRDefault="000570C5" w:rsidP="00E10AA0">
      <w:pPr>
        <w:pStyle w:val="B1"/>
        <w:rPr>
          <w:lang w:eastAsia="zh-CN"/>
        </w:rPr>
      </w:pPr>
      <w:r w:rsidRPr="00094AFB">
        <w:t>-</w:t>
      </w:r>
      <w:r w:rsidRPr="00094AFB">
        <w:tab/>
        <w:t xml:space="preserve">select the last bearer according to the order in the MCCH list with a SYNC </w:t>
      </w:r>
      <w:r w:rsidRPr="00094AFB">
        <w:rPr>
          <w:lang w:eastAsia="zh-CN"/>
        </w:rPr>
        <w:t>S</w:t>
      </w:r>
      <w:r w:rsidRPr="00094AFB">
        <w:t>DU available</w:t>
      </w:r>
      <w:r w:rsidRPr="00094AFB">
        <w:rPr>
          <w:lang w:eastAsia="zh-CN"/>
        </w:rPr>
        <w:t xml:space="preserve"> for dropping;</w:t>
      </w:r>
    </w:p>
    <w:p w14:paraId="3083DFE4" w14:textId="77777777" w:rsidR="000570C5" w:rsidRPr="00094AFB" w:rsidRDefault="000570C5" w:rsidP="00E10AA0">
      <w:pPr>
        <w:pStyle w:val="B1"/>
        <w:rPr>
          <w:lang w:eastAsia="zh-CN"/>
        </w:rPr>
      </w:pPr>
      <w:r w:rsidRPr="00094AFB">
        <w:t>-</w:t>
      </w:r>
      <w:r w:rsidRPr="00094AFB">
        <w:tab/>
        <w:t xml:space="preserve">for </w:t>
      </w:r>
      <w:r w:rsidRPr="00094AFB">
        <w:rPr>
          <w:lang w:eastAsia="zh-CN"/>
        </w:rPr>
        <w:t>the selected</w:t>
      </w:r>
      <w:r w:rsidRPr="00094AFB">
        <w:t xml:space="preserve"> bearer, drop the available </w:t>
      </w:r>
      <w:r w:rsidRPr="00094AFB">
        <w:rPr>
          <w:lang w:eastAsia="zh-CN"/>
        </w:rPr>
        <w:t xml:space="preserve">SYNC SDU </w:t>
      </w:r>
      <w:r w:rsidRPr="00094AFB">
        <w:t>with the</w:t>
      </w:r>
      <w:r w:rsidRPr="00094AFB">
        <w:rPr>
          <w:lang w:eastAsia="zh-CN"/>
        </w:rPr>
        <w:t xml:space="preserve"> highest P</w:t>
      </w:r>
      <w:r w:rsidRPr="00094AFB">
        <w:t xml:space="preserve">acket </w:t>
      </w:r>
      <w:r w:rsidRPr="00094AFB">
        <w:rPr>
          <w:lang w:eastAsia="zh-CN"/>
        </w:rPr>
        <w:t>N</w:t>
      </w:r>
      <w:r w:rsidRPr="00094AFB">
        <w:t>umber</w:t>
      </w:r>
      <w:r w:rsidRPr="00094AFB">
        <w:rPr>
          <w:lang w:eastAsia="zh-CN"/>
        </w:rPr>
        <w:t xml:space="preserve"> among the SYNC SDUs with the latest Timestamp.</w:t>
      </w:r>
    </w:p>
    <w:p w14:paraId="4E30FDB3" w14:textId="77777777" w:rsidR="00973CDE" w:rsidRPr="00094AFB" w:rsidRDefault="000570C5" w:rsidP="00973CDE">
      <w:pPr>
        <w:rPr>
          <w:lang w:eastAsia="zh-CN"/>
        </w:rPr>
      </w:pPr>
      <w:r w:rsidRPr="00094AFB">
        <w:t xml:space="preserve">A </w:t>
      </w:r>
      <w:r w:rsidRPr="00094AFB">
        <w:rPr>
          <w:lang w:eastAsia="zh-CN"/>
        </w:rPr>
        <w:t>SYNC SDU</w:t>
      </w:r>
      <w:r w:rsidRPr="00094AFB">
        <w:t xml:space="preserve"> is considered available</w:t>
      </w:r>
      <w:r w:rsidRPr="00094AFB">
        <w:rPr>
          <w:lang w:eastAsia="zh-CN"/>
        </w:rPr>
        <w:t xml:space="preserve"> for dropping</w:t>
      </w:r>
      <w:r w:rsidRPr="00094AFB">
        <w:t xml:space="preserve"> when </w:t>
      </w:r>
      <w:r w:rsidRPr="00094AFB">
        <w:rPr>
          <w:lang w:eastAsia="zh-CN"/>
        </w:rPr>
        <w:t xml:space="preserve">the eNB knows </w:t>
      </w:r>
      <w:r w:rsidRPr="00094AFB">
        <w:t>it</w:t>
      </w:r>
      <w:r w:rsidRPr="00094AFB">
        <w:rPr>
          <w:lang w:eastAsia="zh-CN"/>
        </w:rPr>
        <w:t>s</w:t>
      </w:r>
      <w:r w:rsidRPr="00094AFB">
        <w:t xml:space="preserve"> </w:t>
      </w:r>
      <w:r w:rsidRPr="00094AFB">
        <w:rPr>
          <w:lang w:eastAsia="zh-CN"/>
        </w:rPr>
        <w:t>s</w:t>
      </w:r>
      <w:r w:rsidRPr="00094AFB">
        <w:t>i</w:t>
      </w:r>
      <w:r w:rsidRPr="00094AFB">
        <w:rPr>
          <w:lang w:eastAsia="zh-CN"/>
        </w:rPr>
        <w:t xml:space="preserve">ze </w:t>
      </w:r>
      <w:r w:rsidRPr="00094AFB">
        <w:t xml:space="preserve">and it </w:t>
      </w:r>
      <w:r w:rsidRPr="00094AFB">
        <w:rPr>
          <w:lang w:eastAsia="zh-CN"/>
        </w:rPr>
        <w:t>ha</w:t>
      </w:r>
      <w:r w:rsidRPr="00094AFB">
        <w:t xml:space="preserve">s not </w:t>
      </w:r>
      <w:r w:rsidRPr="00094AFB">
        <w:rPr>
          <w:lang w:eastAsia="zh-CN"/>
        </w:rPr>
        <w:t xml:space="preserve">been </w:t>
      </w:r>
      <w:r w:rsidRPr="00094AFB">
        <w:t>dropped</w:t>
      </w:r>
      <w:r w:rsidRPr="00094AFB">
        <w:rPr>
          <w:lang w:eastAsia="zh-CN"/>
        </w:rPr>
        <w:t xml:space="preserve"> by the eNB</w:t>
      </w:r>
      <w:r w:rsidRPr="00094AFB">
        <w:t>.</w:t>
      </w:r>
    </w:p>
    <w:p w14:paraId="4881ADFE" w14:textId="77777777" w:rsidR="009013A9" w:rsidRPr="00094AFB" w:rsidRDefault="00973CDE" w:rsidP="00E10AA0">
      <w:pPr>
        <w:rPr>
          <w:kern w:val="2"/>
          <w:lang w:eastAsia="zh-CN"/>
        </w:rPr>
      </w:pPr>
      <w:r w:rsidRPr="00094AFB">
        <w:rPr>
          <w:lang w:eastAsia="zh-CN"/>
        </w:rPr>
        <w:t>In</w:t>
      </w:r>
      <w:r w:rsidRPr="00094AFB">
        <w:t xml:space="preserve"> </w:t>
      </w:r>
      <w:r w:rsidRPr="00094AFB">
        <w:rPr>
          <w:lang w:eastAsia="zh-CN"/>
        </w:rPr>
        <w:t>SC-PTM operation</w:t>
      </w:r>
      <w:r w:rsidRPr="00094AFB">
        <w:t>, if/how to use the timestamp information is left to eNB implementation.</w:t>
      </w:r>
    </w:p>
    <w:p w14:paraId="31FCCDAE" w14:textId="77777777" w:rsidR="009013A9" w:rsidRPr="00094AFB" w:rsidRDefault="009013A9" w:rsidP="009C26DC">
      <w:pPr>
        <w:pStyle w:val="Heading3"/>
      </w:pPr>
      <w:bookmarkStart w:id="2315" w:name="_Toc20402970"/>
      <w:bookmarkStart w:id="2316" w:name="_Toc29372476"/>
      <w:bookmarkStart w:id="2317" w:name="_Toc37760430"/>
      <w:bookmarkStart w:id="2318" w:name="_Toc46498666"/>
      <w:bookmarkStart w:id="2319" w:name="_Toc52490979"/>
      <w:bookmarkStart w:id="2320" w:name="_Toc156248468"/>
      <w:r w:rsidRPr="00094AFB">
        <w:t>15.3.8</w:t>
      </w:r>
      <w:r w:rsidRPr="00094AFB">
        <w:tab/>
        <w:t>Synchronisation of MCCH Update Signalling via M2</w:t>
      </w:r>
      <w:bookmarkEnd w:id="2315"/>
      <w:bookmarkEnd w:id="2316"/>
      <w:bookmarkEnd w:id="2317"/>
      <w:bookmarkEnd w:id="2318"/>
      <w:bookmarkEnd w:id="2319"/>
      <w:bookmarkEnd w:id="2320"/>
    </w:p>
    <w:p w14:paraId="4A6B4EF9" w14:textId="77777777" w:rsidR="009013A9" w:rsidRPr="00094AFB" w:rsidRDefault="009013A9" w:rsidP="00E10AA0">
      <w:r w:rsidRPr="00094AFB">
        <w:t>The synchronised radio interface transmission from the cells controlled by different eNBs require means to ensure that the MCCH content is updated at the same modification period border in each cell belonging to the same MBSFN Area.</w:t>
      </w:r>
    </w:p>
    <w:p w14:paraId="11C17A3B" w14:textId="77777777" w:rsidR="009013A9" w:rsidRPr="00094AFB" w:rsidRDefault="009013A9" w:rsidP="00E10AA0">
      <w:pPr>
        <w:rPr>
          <w:lang w:eastAsia="zh-CN"/>
        </w:rPr>
      </w:pPr>
      <w:r w:rsidRPr="00094AFB">
        <w:t>The MCE and the concerned eNBs maintain a common time reference which allow</w:t>
      </w:r>
      <w:r w:rsidR="0009749A" w:rsidRPr="00094AFB">
        <w:t>s</w:t>
      </w:r>
      <w:r w:rsidRPr="00094AFB">
        <w:t xml:space="preserve"> each node to be aware of the modification period boundary within an MBSFN Area. In addition, each node maintains a counter of modification periods which is incremented by one at each modification period boundary. This counter </w:t>
      </w:r>
      <w:r w:rsidR="0009749A" w:rsidRPr="00094AFB">
        <w:rPr>
          <w:lang w:eastAsia="zh-CN"/>
        </w:rPr>
        <w:t xml:space="preserve">which is based on common </w:t>
      </w:r>
      <w:r w:rsidR="0009749A" w:rsidRPr="00094AFB">
        <w:rPr>
          <w:lang w:eastAsia="zh-CN"/>
        </w:rPr>
        <w:lastRenderedPageBreak/>
        <w:t xml:space="preserve">start of the first MCCH modification period, </w:t>
      </w:r>
      <w:r w:rsidRPr="00094AFB">
        <w:t>allows the MCE to indicate to the eNBs at which modification period the MCCH update shall take place. The MCE shall ensure that it starts to inform all eNBs within the MBSFN Area well in advance.</w:t>
      </w:r>
      <w:r w:rsidR="006C4771" w:rsidRPr="00094AFB">
        <w:t xml:space="preserve"> In case of the simultaneously change of the MCCH informati</w:t>
      </w:r>
      <w:r w:rsidR="006C4771" w:rsidRPr="00094AFB">
        <w:rPr>
          <w:lang w:eastAsia="zh-CN"/>
        </w:rPr>
        <w:t>on</w:t>
      </w:r>
      <w:r w:rsidR="006C4771" w:rsidRPr="00094AFB">
        <w:t xml:space="preserve"> and the MCCH related BCCH information, the eNB </w:t>
      </w:r>
      <w:r w:rsidR="006C4771" w:rsidRPr="00094AFB">
        <w:rPr>
          <w:lang w:eastAsia="zh-CN"/>
        </w:rPr>
        <w:t xml:space="preserve">may </w:t>
      </w:r>
      <w:r w:rsidR="006C4771" w:rsidRPr="00094AFB">
        <w:t xml:space="preserve">use this counter to decide after which </w:t>
      </w:r>
      <w:r w:rsidR="006C4771" w:rsidRPr="00094AFB">
        <w:rPr>
          <w:lang w:eastAsia="zh-CN"/>
        </w:rPr>
        <w:t>BCCH</w:t>
      </w:r>
      <w:r w:rsidR="006C4771" w:rsidRPr="00094AFB">
        <w:t xml:space="preserve"> modification period the MCCH related BCCH information update take</w:t>
      </w:r>
      <w:r w:rsidR="006C4771" w:rsidRPr="00094AFB">
        <w:rPr>
          <w:lang w:eastAsia="zh-CN"/>
        </w:rPr>
        <w:t>s</w:t>
      </w:r>
      <w:r w:rsidR="006C4771" w:rsidRPr="00094AFB">
        <w:t xml:space="preserve"> place</w:t>
      </w:r>
      <w:r w:rsidR="006C4771" w:rsidRPr="00094AFB">
        <w:rPr>
          <w:lang w:eastAsia="zh-CN"/>
        </w:rPr>
        <w:t>.</w:t>
      </w:r>
    </w:p>
    <w:p w14:paraId="467ADFC2" w14:textId="77777777" w:rsidR="00B81F45" w:rsidRPr="00094AFB" w:rsidRDefault="00B81F45" w:rsidP="009C26DC">
      <w:pPr>
        <w:pStyle w:val="Heading3"/>
      </w:pPr>
      <w:bookmarkStart w:id="2321" w:name="_Toc20402971"/>
      <w:bookmarkStart w:id="2322" w:name="_Toc29372477"/>
      <w:bookmarkStart w:id="2323" w:name="_Toc37760431"/>
      <w:bookmarkStart w:id="2324" w:name="_Toc46498667"/>
      <w:bookmarkStart w:id="2325" w:name="_Toc52490980"/>
      <w:bookmarkStart w:id="2326" w:name="_Toc156248469"/>
      <w:r w:rsidRPr="00094AFB">
        <w:t>15.3.9</w:t>
      </w:r>
      <w:r w:rsidRPr="00094AFB">
        <w:tab/>
        <w:t>IP Multicast Distribution</w:t>
      </w:r>
      <w:bookmarkEnd w:id="2321"/>
      <w:bookmarkEnd w:id="2322"/>
      <w:bookmarkEnd w:id="2323"/>
      <w:bookmarkEnd w:id="2324"/>
      <w:bookmarkEnd w:id="2325"/>
      <w:bookmarkEnd w:id="2326"/>
    </w:p>
    <w:p w14:paraId="72E6E366" w14:textId="77777777" w:rsidR="00B81F45" w:rsidRPr="00094AFB" w:rsidRDefault="00B81F45" w:rsidP="00E10AA0">
      <w:r w:rsidRPr="00094AFB">
        <w:t>To improve the transport efficiency the IP Multicast shall be used for the MBMS payload distribution in the backbone network between the MBMS-GW and the eNBs that have joined the IP Multicast Group.</w:t>
      </w:r>
    </w:p>
    <w:p w14:paraId="1EAEBCAA" w14:textId="77777777" w:rsidR="00B81F45" w:rsidRPr="00094AFB" w:rsidRDefault="00B81F45" w:rsidP="00E10AA0">
      <w:r w:rsidRPr="00094AFB">
        <w:t>The MBMS-GW allocates the Transport Layer Address</w:t>
      </w:r>
      <w:r w:rsidR="0088224C" w:rsidRPr="00094AFB">
        <w:t>(es)</w:t>
      </w:r>
      <w:r w:rsidRPr="00094AFB">
        <w:t xml:space="preserve"> used for the IP multicast and the DL TEID used for the M1 Transport association. The MBMS-GW sends this information to the MME(s) during the Session Start procedure. The MCE(s) receive</w:t>
      </w:r>
      <w:r w:rsidR="0088224C" w:rsidRPr="00094AFB">
        <w:t>s</w:t>
      </w:r>
      <w:r w:rsidRPr="00094AFB">
        <w:t xml:space="preserve"> these parameters from the MME in the MBMS Session Start Request message</w:t>
      </w:r>
      <w:r w:rsidR="0088224C" w:rsidRPr="00094AFB">
        <w:t>. The MCE passes the received parameters including at least one set of the Transport Layer Address</w:t>
      </w:r>
      <w:r w:rsidRPr="00094AFB">
        <w:t xml:space="preserve"> to the relevant eNBs.</w:t>
      </w:r>
    </w:p>
    <w:p w14:paraId="30887BEF" w14:textId="77777777" w:rsidR="00B81F45" w:rsidRPr="00094AFB" w:rsidRDefault="00B81F45" w:rsidP="00E10AA0">
      <w:r w:rsidRPr="00094AFB">
        <w:t>If the eNB accepts the MBMS Session Start request, or if it is required following the acceptance of the MBMS Session Update request, the eNB join</w:t>
      </w:r>
      <w:r w:rsidR="0088224C" w:rsidRPr="00094AFB">
        <w:t>s</w:t>
      </w:r>
      <w:r w:rsidRPr="00094AFB">
        <w:t xml:space="preserve"> the channel (IP Multicast and Source address) to the backbone in order to join the bearer service multicast distribution.</w:t>
      </w:r>
    </w:p>
    <w:p w14:paraId="7F073FCF" w14:textId="77777777" w:rsidR="00B81F45" w:rsidRPr="00094AFB" w:rsidRDefault="00B81F45" w:rsidP="00E10AA0">
      <w:r w:rsidRPr="00094AFB">
        <w:t>The MBMS payload is forwarded by the MBMS-GW towards the IP Multicast address</w:t>
      </w:r>
      <w:r w:rsidR="0088224C" w:rsidRPr="00094AFB">
        <w:t>(es)</w:t>
      </w:r>
      <w:r w:rsidRPr="00094AFB">
        <w:t>. The eNBs having joined that IP Multicast will receive the user data packets (SYNC PDU) together with the synchronisation-related informat</w:t>
      </w:r>
      <w:r w:rsidR="00141E90" w:rsidRPr="00094AFB">
        <w:t>ion in header part of SYNC PDU.</w:t>
      </w:r>
    </w:p>
    <w:p w14:paraId="5427ED0C" w14:textId="77777777" w:rsidR="00141E90" w:rsidRPr="00094AFB" w:rsidRDefault="00141E90" w:rsidP="009C26DC">
      <w:pPr>
        <w:pStyle w:val="Heading2"/>
        <w:rPr>
          <w:rFonts w:eastAsia="SimSun"/>
          <w:kern w:val="2"/>
          <w:lang w:eastAsia="ko-KR"/>
        </w:rPr>
      </w:pPr>
      <w:bookmarkStart w:id="2327" w:name="_Toc20402972"/>
      <w:bookmarkStart w:id="2328" w:name="_Toc29372478"/>
      <w:bookmarkStart w:id="2329" w:name="_Toc37760432"/>
      <w:bookmarkStart w:id="2330" w:name="_Toc46498668"/>
      <w:bookmarkStart w:id="2331" w:name="_Toc52490981"/>
      <w:bookmarkStart w:id="2332" w:name="_Toc156248470"/>
      <w:r w:rsidRPr="00094AFB">
        <w:rPr>
          <w:rFonts w:eastAsia="SimSun"/>
          <w:kern w:val="2"/>
        </w:rPr>
        <w:t>15.4</w:t>
      </w:r>
      <w:r w:rsidRPr="00094AFB">
        <w:rPr>
          <w:rFonts w:eastAsia="SimSun"/>
          <w:kern w:val="2"/>
        </w:rPr>
        <w:tab/>
        <w:t>Service Continuity</w:t>
      </w:r>
      <w:bookmarkEnd w:id="2327"/>
      <w:bookmarkEnd w:id="2328"/>
      <w:bookmarkEnd w:id="2329"/>
      <w:bookmarkEnd w:id="2330"/>
      <w:bookmarkEnd w:id="2331"/>
      <w:bookmarkEnd w:id="2332"/>
    </w:p>
    <w:p w14:paraId="1ABDC126" w14:textId="77777777" w:rsidR="00DB7C02" w:rsidRPr="00094AFB" w:rsidRDefault="000A3711" w:rsidP="00DB7C02">
      <w:r w:rsidRPr="00094AFB">
        <w:t xml:space="preserve">Mobility procedures for MBMS reception allow the UE to start or continue receiving MBMS service(s) via MBSFN </w:t>
      </w:r>
      <w:r w:rsidR="00DB7C02" w:rsidRPr="00094AFB">
        <w:t xml:space="preserve">or SC-PTM </w:t>
      </w:r>
      <w:r w:rsidRPr="00094AFB">
        <w:t xml:space="preserve">when changing cell(s). </w:t>
      </w:r>
      <w:r w:rsidR="00DB7C02" w:rsidRPr="00094AFB">
        <w:t>For each MBMS service provided using SC-PTM, E-UTRAN indicates in the SC-MCCH the list of neighbour cells providing this MBMS service so that the UE can request unicast reception of the service before changing to a cell not providing the MBMS service using SC-PTM.</w:t>
      </w:r>
    </w:p>
    <w:p w14:paraId="7CA795D5" w14:textId="77777777" w:rsidR="000A3711" w:rsidRPr="00094AFB" w:rsidRDefault="00DB7C02" w:rsidP="00DB7C02">
      <w:r w:rsidRPr="00094AFB">
        <w:t xml:space="preserve">For MBSFN transmission, </w:t>
      </w:r>
      <w:r w:rsidR="000A3711" w:rsidRPr="00094AFB">
        <w:t>E-UTRAN procedures provide support for service continuity with respect to mobility within the same MBSFN area.</w:t>
      </w:r>
      <w:r w:rsidR="004D495B" w:rsidRPr="00094AFB">
        <w:t xml:space="preserve"> </w:t>
      </w:r>
      <w:r w:rsidR="000A3711" w:rsidRPr="00094AFB">
        <w:t>Within the same geographic area, MBMS services can be provided on more than one frequency and the frequencies used to provide MBMS services may change from one geographic</w:t>
      </w:r>
      <w:r w:rsidR="004B1530" w:rsidRPr="00094AFB">
        <w:t xml:space="preserve"> area to another within a PLMN.</w:t>
      </w:r>
    </w:p>
    <w:p w14:paraId="442C1413" w14:textId="77777777" w:rsidR="000A3711" w:rsidRPr="00094AFB" w:rsidRDefault="000A3711" w:rsidP="00E10AA0">
      <w:r w:rsidRPr="00094AFB">
        <w:t xml:space="preserve">UEs that are receiving MBMS service(s) in RRC_IDLE state performing cell reselection or are in RRC_CONNECTED state obtain target cell </w:t>
      </w:r>
      <w:r w:rsidR="00DB7C02" w:rsidRPr="00094AFB">
        <w:t>(SC-)</w:t>
      </w:r>
      <w:r w:rsidRPr="00094AFB">
        <w:t xml:space="preserve">MTCH information from the target cell </w:t>
      </w:r>
      <w:r w:rsidR="00DB7C02" w:rsidRPr="00094AFB">
        <w:t>(SC-)</w:t>
      </w:r>
      <w:r w:rsidRPr="00094AFB">
        <w:t>MCCH.</w:t>
      </w:r>
    </w:p>
    <w:p w14:paraId="6A0AF4F1" w14:textId="77777777" w:rsidR="000A3711" w:rsidRPr="00094AFB" w:rsidRDefault="000A3711" w:rsidP="00E10AA0">
      <w:r w:rsidRPr="00094AFB">
        <w:t xml:space="preserve">To avoid the need to read MBMS related system information and potentially </w:t>
      </w:r>
      <w:r w:rsidR="00DB7C02" w:rsidRPr="00094AFB">
        <w:t>(SC-)</w:t>
      </w:r>
      <w:r w:rsidRPr="00094AFB">
        <w:t xml:space="preserve">MCCH on neighbour frequencies, the UE is made aware of which frequency is providing which MBMS services via MBSFN </w:t>
      </w:r>
      <w:r w:rsidR="00DB7C02" w:rsidRPr="00094AFB">
        <w:t xml:space="preserve">or SC-PTM </w:t>
      </w:r>
      <w:r w:rsidRPr="00094AFB">
        <w:t>through the combination of the following MBMS assistance information:</w:t>
      </w:r>
    </w:p>
    <w:p w14:paraId="4163ABCD" w14:textId="77777777" w:rsidR="000A3711" w:rsidRPr="00094AFB" w:rsidRDefault="000A3711" w:rsidP="00E10AA0">
      <w:pPr>
        <w:pStyle w:val="B1"/>
      </w:pPr>
      <w:r w:rsidRPr="00094AFB">
        <w:t>-</w:t>
      </w:r>
      <w:r w:rsidRPr="00094AFB">
        <w:tab/>
        <w:t xml:space="preserve">user service description (USD): in the USD (see TS 26.346 </w:t>
      </w:r>
      <w:r w:rsidR="004B1530" w:rsidRPr="00094AFB">
        <w:t>[49]</w:t>
      </w:r>
      <w:r w:rsidRPr="00094AFB">
        <w:t xml:space="preserve">), the application/service layer provides for each service the TMGI, the session start and end time, the frequencies and the MBMS service area identities (MBMS SAIs, see definition in </w:t>
      </w:r>
      <w:r w:rsidR="00757D40" w:rsidRPr="00094AFB">
        <w:t>clause</w:t>
      </w:r>
      <w:r w:rsidRPr="00094AFB">
        <w:t xml:space="preserve"> 15.3 of TS 23.003 [26]) belonging to the MBMS service area (see definition in TS </w:t>
      </w:r>
      <w:r w:rsidR="0040427C" w:rsidRPr="00094AFB">
        <w:t>23</w:t>
      </w:r>
      <w:r w:rsidRPr="00094AFB">
        <w:t xml:space="preserve">.246 </w:t>
      </w:r>
      <w:r w:rsidR="004B1530" w:rsidRPr="00094AFB">
        <w:t>[48]</w:t>
      </w:r>
      <w:r w:rsidRPr="00094AFB">
        <w:t>);</w:t>
      </w:r>
    </w:p>
    <w:p w14:paraId="27C2A0AE" w14:textId="77777777" w:rsidR="000A3711" w:rsidRPr="00094AFB" w:rsidRDefault="000A3711" w:rsidP="00E10AA0">
      <w:pPr>
        <w:pStyle w:val="B1"/>
      </w:pPr>
      <w:r w:rsidRPr="00094AFB">
        <w:t>-</w:t>
      </w:r>
      <w:r w:rsidRPr="00094AFB">
        <w:tab/>
        <w:t xml:space="preserve">system information: MBMS and non-MBMS cells indicate in </w:t>
      </w:r>
      <w:r w:rsidRPr="00094AFB">
        <w:rPr>
          <w:i/>
        </w:rPr>
        <w:t>SystemInformationBlockType15</w:t>
      </w:r>
      <w:r w:rsidRPr="00094AFB">
        <w:t xml:space="preserve"> the MBMS SAIs of the current frequency and of each neighbour frequency.</w:t>
      </w:r>
    </w:p>
    <w:p w14:paraId="709AF871" w14:textId="77777777" w:rsidR="00C65CAD" w:rsidRPr="00094AFB" w:rsidRDefault="00C65CAD" w:rsidP="00E10AA0">
      <w:r w:rsidRPr="00094AFB">
        <w:t>The MBMS SAIs of the neighbouring cell may be provided by X2 signalling (i.e. X2 Setup and eNB Configuration Update procedures) or/and OAM.</w:t>
      </w:r>
    </w:p>
    <w:p w14:paraId="043A00F7" w14:textId="77777777" w:rsidR="000A3711" w:rsidRPr="00094AFB" w:rsidRDefault="000A3711" w:rsidP="00E10AA0">
      <w:r w:rsidRPr="00094AFB">
        <w:t>When applying the procedures described below for UEs in RRC_IDLE and RRC_CONNECTED state:</w:t>
      </w:r>
    </w:p>
    <w:p w14:paraId="4043A539" w14:textId="77777777" w:rsidR="000A3711" w:rsidRPr="00094AFB" w:rsidRDefault="000A3711" w:rsidP="00E10AA0">
      <w:pPr>
        <w:pStyle w:val="B1"/>
      </w:pPr>
      <w:r w:rsidRPr="00094AFB">
        <w:t>-</w:t>
      </w:r>
      <w:r w:rsidRPr="00094AFB">
        <w:tab/>
        <w:t xml:space="preserve">the UE does not need to verify that a frequency is providing a MBMS service by acquiring </w:t>
      </w:r>
      <w:r w:rsidR="00DB7C02" w:rsidRPr="00094AFB">
        <w:t>(SC-)</w:t>
      </w:r>
      <w:r w:rsidRPr="00094AFB">
        <w:t>MCCH and may apply these procedures even though a MBMS service is not provided via MBSFN</w:t>
      </w:r>
      <w:r w:rsidR="00DB7C02" w:rsidRPr="00094AFB">
        <w:t xml:space="preserve"> or SC-PTM</w:t>
      </w:r>
      <w:r w:rsidRPr="00094AFB">
        <w:t>;</w:t>
      </w:r>
    </w:p>
    <w:p w14:paraId="7E265CF6" w14:textId="77777777" w:rsidR="000A3711" w:rsidRPr="00094AFB" w:rsidRDefault="000A3711" w:rsidP="00E10AA0">
      <w:pPr>
        <w:pStyle w:val="B1"/>
      </w:pPr>
      <w:r w:rsidRPr="00094AFB">
        <w:t>-</w:t>
      </w:r>
      <w:r w:rsidRPr="00094AFB">
        <w:tab/>
        <w:t>the UE may consider that a service is provided if a session of this service is ongoing as derived from the session start and end times indicated for this service in the USD and if a frequency provides this service;</w:t>
      </w:r>
    </w:p>
    <w:p w14:paraId="20C940BB" w14:textId="77777777" w:rsidR="000A3711" w:rsidRPr="00094AFB" w:rsidRDefault="000A3711" w:rsidP="00E10AA0">
      <w:pPr>
        <w:pStyle w:val="B1"/>
      </w:pPr>
      <w:r w:rsidRPr="00094AFB">
        <w:t>-</w:t>
      </w:r>
      <w:r w:rsidRPr="00094AFB">
        <w:tab/>
        <w:t>the UE determines the frequency on which a service is provided according to the following:</w:t>
      </w:r>
    </w:p>
    <w:p w14:paraId="63C5070B" w14:textId="77777777" w:rsidR="000A3711" w:rsidRPr="00094AFB" w:rsidRDefault="000A3711" w:rsidP="00E10AA0">
      <w:pPr>
        <w:pStyle w:val="B2"/>
      </w:pPr>
      <w:r w:rsidRPr="00094AFB">
        <w:t>-</w:t>
      </w:r>
      <w:r w:rsidRPr="00094AFB">
        <w:tab/>
        <w:t xml:space="preserve">if the serving cell provides </w:t>
      </w:r>
      <w:r w:rsidRPr="00094AFB">
        <w:rPr>
          <w:i/>
        </w:rPr>
        <w:t>SystemInformationBlockType15</w:t>
      </w:r>
      <w:r w:rsidR="00F20FDD" w:rsidRPr="00094AFB">
        <w:rPr>
          <w:i/>
        </w:rPr>
        <w:t xml:space="preserve"> </w:t>
      </w:r>
      <w:r w:rsidR="00F20FDD" w:rsidRPr="00094AFB">
        <w:t>(</w:t>
      </w:r>
      <w:r w:rsidR="00F20FDD" w:rsidRPr="00094AFB">
        <w:rPr>
          <w:i/>
        </w:rPr>
        <w:t xml:space="preserve">SystemInformationBlockType15-NB </w:t>
      </w:r>
      <w:r w:rsidR="00F20FDD" w:rsidRPr="00094AFB">
        <w:t>in NB-IoT)</w:t>
      </w:r>
      <w:r w:rsidRPr="00094AFB">
        <w:t xml:space="preserve">, the UE considers that a frequency is providing the MBMS service via MBSFN </w:t>
      </w:r>
      <w:r w:rsidR="00DB7C02" w:rsidRPr="00094AFB">
        <w:t xml:space="preserve">or SC-PTM </w:t>
      </w:r>
      <w:r w:rsidRPr="00094AFB">
        <w:t xml:space="preserve">if and only if one </w:t>
      </w:r>
      <w:r w:rsidRPr="00094AFB">
        <w:lastRenderedPageBreak/>
        <w:t xml:space="preserve">of the MBMS SAI(s) of this frequency as indicated in </w:t>
      </w:r>
      <w:r w:rsidRPr="00094AFB">
        <w:rPr>
          <w:i/>
        </w:rPr>
        <w:t>SystemInformationBlockType15</w:t>
      </w:r>
      <w:r w:rsidRPr="00094AFB">
        <w:t xml:space="preserve"> of the serving cell is indicated for this MBMS service in the USD;</w:t>
      </w:r>
    </w:p>
    <w:p w14:paraId="18AC2B48" w14:textId="77777777" w:rsidR="000A3711" w:rsidRPr="00094AFB" w:rsidRDefault="000A3711" w:rsidP="00E10AA0">
      <w:pPr>
        <w:pStyle w:val="B2"/>
      </w:pPr>
      <w:r w:rsidRPr="00094AFB">
        <w:t>-</w:t>
      </w:r>
      <w:r w:rsidRPr="00094AFB">
        <w:tab/>
      </w:r>
      <w:r w:rsidR="00F20FDD" w:rsidRPr="00094AFB">
        <w:t xml:space="preserve">except for NB-IoT UEs, </w:t>
      </w:r>
      <w:r w:rsidR="002D5995" w:rsidRPr="00094AFB">
        <w:t xml:space="preserve">BL UEs or UEs in enhanced coverage, </w:t>
      </w:r>
      <w:r w:rsidRPr="00094AFB">
        <w:t xml:space="preserve">if the serving cell does not provide </w:t>
      </w:r>
      <w:r w:rsidRPr="00094AFB">
        <w:rPr>
          <w:i/>
        </w:rPr>
        <w:t>SystemInformationBlockType15</w:t>
      </w:r>
      <w:r w:rsidRPr="00094AFB">
        <w:t xml:space="preserve">, the UE in RRC_IDLE state may consider that a frequency included in the USD for the MBMS service is providing this MBMS service as long as the UE reselects cells where </w:t>
      </w:r>
      <w:r w:rsidRPr="00094AFB">
        <w:rPr>
          <w:i/>
        </w:rPr>
        <w:t>SystemInformationBlockType13</w:t>
      </w:r>
      <w:r w:rsidRPr="00094AFB">
        <w:t xml:space="preserve"> is provided.</w:t>
      </w:r>
    </w:p>
    <w:p w14:paraId="20052D6B" w14:textId="77777777" w:rsidR="000A3711" w:rsidRPr="00094AFB" w:rsidRDefault="00F20FDD" w:rsidP="00E10AA0">
      <w:r w:rsidRPr="00094AFB">
        <w:t>Except for NB-IoT UEs,</w:t>
      </w:r>
      <w:r w:rsidR="002D5995" w:rsidRPr="00094AFB">
        <w:t xml:space="preserve"> BL UEs or UEs in enhanced coverage,</w:t>
      </w:r>
      <w:r w:rsidRPr="00094AFB">
        <w:t xml:space="preserve"> i</w:t>
      </w:r>
      <w:r w:rsidR="000A3711" w:rsidRPr="00094AFB">
        <w:t>n RRC_IDLE, the UE applies the normal cell reselection rules with the following modifications:</w:t>
      </w:r>
    </w:p>
    <w:p w14:paraId="01AC278F" w14:textId="77777777" w:rsidR="000A3711" w:rsidRPr="00094AFB" w:rsidRDefault="000A3711" w:rsidP="00E10AA0">
      <w:pPr>
        <w:pStyle w:val="B1"/>
      </w:pPr>
      <w:r w:rsidRPr="00094AFB">
        <w:t>-</w:t>
      </w:r>
      <w:r w:rsidRPr="00094AFB">
        <w:tab/>
        <w:t>the UE which is recei</w:t>
      </w:r>
      <w:r w:rsidR="004B1530" w:rsidRPr="00094AFB">
        <w:t xml:space="preserve">ving MBMS service(s) via MBSFN </w:t>
      </w:r>
      <w:r w:rsidR="00DB7C02" w:rsidRPr="00094AFB">
        <w:t xml:space="preserve">or SC-PTM </w:t>
      </w:r>
      <w:r w:rsidRPr="00094AFB">
        <w:t xml:space="preserve">and can only receive these MBMS service(s) via MBSFN </w:t>
      </w:r>
      <w:r w:rsidR="00DB7C02" w:rsidRPr="00094AFB">
        <w:t xml:space="preserve">or SC-PTM </w:t>
      </w:r>
      <w:r w:rsidRPr="00094AFB">
        <w:t>while camping on the frequency providing these MBMS service(s) is allowed to make this frequency highest priority;</w:t>
      </w:r>
    </w:p>
    <w:p w14:paraId="44764994" w14:textId="77777777" w:rsidR="000A3711" w:rsidRPr="00094AFB" w:rsidRDefault="000A3711" w:rsidP="00E10AA0">
      <w:pPr>
        <w:pStyle w:val="B1"/>
      </w:pPr>
      <w:r w:rsidRPr="00094AFB">
        <w:t>-</w:t>
      </w:r>
      <w:r w:rsidRPr="00094AFB">
        <w:tab/>
        <w:t xml:space="preserve">the UE which is interested in receiving MBMS service(s) via MBSFN </w:t>
      </w:r>
      <w:r w:rsidR="00DB7C02" w:rsidRPr="00094AFB">
        <w:t xml:space="preserve">or SC-PTM </w:t>
      </w:r>
      <w:r w:rsidRPr="00094AFB">
        <w:t xml:space="preserve">and can only receive these MBMS service(s) via MBSFN </w:t>
      </w:r>
      <w:r w:rsidR="00DB7C02" w:rsidRPr="00094AFB">
        <w:t xml:space="preserve">or SC-PTM </w:t>
      </w:r>
      <w:r w:rsidRPr="00094AFB">
        <w:t>while camping on</w:t>
      </w:r>
      <w:r w:rsidR="00561698" w:rsidRPr="00094AFB">
        <w:t xml:space="preserve"> </w:t>
      </w:r>
      <w:r w:rsidRPr="00094AFB">
        <w:t>the frequency providing these MBMS service(s) is allowed to make this frequency highest priority when it intends to receive these MBMS service(s);</w:t>
      </w:r>
    </w:p>
    <w:p w14:paraId="08F18831" w14:textId="77777777" w:rsidR="000A3711" w:rsidRPr="00094AFB" w:rsidRDefault="000A3711" w:rsidP="00E10AA0">
      <w:pPr>
        <w:pStyle w:val="B1"/>
      </w:pPr>
      <w:r w:rsidRPr="00094AFB">
        <w:t>-</w:t>
      </w:r>
      <w:r w:rsidRPr="00094AFB">
        <w:tab/>
        <w:t>when the MBMS service(s) which the UE is interested in are no longer available (after the end of the session) or the UE is no longer interested in receiving the service(s), the UE no longer prioritises the frequency providing these MBMS service(s);</w:t>
      </w:r>
    </w:p>
    <w:p w14:paraId="3502669D" w14:textId="77777777" w:rsidR="00F20FDD" w:rsidRPr="00094AFB" w:rsidRDefault="000A3711" w:rsidP="00F20FDD">
      <w:pPr>
        <w:pStyle w:val="NO"/>
      </w:pPr>
      <w:r w:rsidRPr="00094AFB">
        <w:t>NOTE 1:</w:t>
      </w:r>
      <w:r w:rsidRPr="00094AFB">
        <w:tab/>
        <w:t>In RRC IDLE, when the above modifications to cell reselection rules are applied, the prioritization between the frequency providing these MBMS service(s) and the frequency of a CSG cell, and the autonomous search are left to UE implementation.</w:t>
      </w:r>
    </w:p>
    <w:p w14:paraId="38277252" w14:textId="77777777" w:rsidR="00F20FDD" w:rsidRPr="00094AFB" w:rsidRDefault="00F20FDD" w:rsidP="00F20FDD">
      <w:r w:rsidRPr="00094AFB">
        <w:t xml:space="preserve">For NB-IoT UEs, </w:t>
      </w:r>
      <w:r w:rsidR="002D5995" w:rsidRPr="00094AFB">
        <w:t xml:space="preserve">BL UEs or UEs in enhanced coverage, </w:t>
      </w:r>
      <w:r w:rsidRPr="00094AFB">
        <w:t>the UE applies the normal cell reselection rules with the following modifications:</w:t>
      </w:r>
    </w:p>
    <w:p w14:paraId="5C599319" w14:textId="77777777" w:rsidR="00F20FDD" w:rsidRPr="00094AFB" w:rsidRDefault="00F20FDD" w:rsidP="00F20FDD">
      <w:pPr>
        <w:pStyle w:val="B1"/>
      </w:pPr>
      <w:r w:rsidRPr="00094AFB">
        <w:t>-</w:t>
      </w:r>
      <w:r w:rsidRPr="00094AFB">
        <w:tab/>
        <w:t xml:space="preserve">the UE which is receiving MBMS service(s) via SC-PTM and can only receive these MBMS service(s) via SC-PTM while camping on the frequency providing these MBMS service(s) applies an offset signalled in </w:t>
      </w:r>
      <w:r w:rsidRPr="00094AFB">
        <w:rPr>
          <w:i/>
        </w:rPr>
        <w:t>SystemInformationBlockType5-NB</w:t>
      </w:r>
      <w:r w:rsidRPr="00094AFB">
        <w:t xml:space="preserve"> </w:t>
      </w:r>
      <w:r w:rsidR="00C41F01" w:rsidRPr="00094AFB">
        <w:t xml:space="preserve">for NB-IoT UEs and </w:t>
      </w:r>
      <w:r w:rsidR="00C41F01" w:rsidRPr="00094AFB">
        <w:rPr>
          <w:i/>
        </w:rPr>
        <w:t>SystemInformationBlockType5</w:t>
      </w:r>
      <w:r w:rsidR="00C41F01" w:rsidRPr="00094AFB">
        <w:t xml:space="preserve"> for BL UEs or UEs in CE </w:t>
      </w:r>
      <w:r w:rsidRPr="00094AFB">
        <w:t>to this frequency in ranking based cell reselection;</w:t>
      </w:r>
    </w:p>
    <w:p w14:paraId="736D01B7" w14:textId="77777777" w:rsidR="00F20FDD" w:rsidRPr="00094AFB" w:rsidRDefault="00F20FDD" w:rsidP="00F20FDD">
      <w:pPr>
        <w:pStyle w:val="B1"/>
      </w:pPr>
      <w:r w:rsidRPr="00094AFB">
        <w:t>-</w:t>
      </w:r>
      <w:r w:rsidRPr="00094AFB">
        <w:tab/>
        <w:t xml:space="preserve">the UE which is interested in receiving MBMS service(s) via SC-PTM and can only receive these MBMS service(s) via SC-PTM while camping on the frequency providing these MBMS service(s) applies an offset signalled in </w:t>
      </w:r>
      <w:r w:rsidRPr="00094AFB">
        <w:rPr>
          <w:i/>
        </w:rPr>
        <w:t>SystemInformationBlockType5-NB</w:t>
      </w:r>
      <w:r w:rsidRPr="00094AFB">
        <w:t xml:space="preserve"> </w:t>
      </w:r>
      <w:r w:rsidR="00C41F01" w:rsidRPr="00094AFB">
        <w:t xml:space="preserve">for NB-IoT UEs and </w:t>
      </w:r>
      <w:r w:rsidR="00C41F01" w:rsidRPr="00094AFB">
        <w:rPr>
          <w:i/>
        </w:rPr>
        <w:t>SystemInformationBlockType5</w:t>
      </w:r>
      <w:r w:rsidR="00C41F01" w:rsidRPr="00094AFB">
        <w:t xml:space="preserve"> for BL UEs or UEs in CE </w:t>
      </w:r>
      <w:r w:rsidRPr="00094AFB">
        <w:t>to this frequency in ranking based cell reselection;</w:t>
      </w:r>
    </w:p>
    <w:p w14:paraId="37E7CF4E" w14:textId="77777777" w:rsidR="00F20FDD" w:rsidRPr="00094AFB" w:rsidRDefault="00F20FDD" w:rsidP="00F20FDD">
      <w:pPr>
        <w:pStyle w:val="B1"/>
      </w:pPr>
      <w:r w:rsidRPr="00094AFB">
        <w:t>-</w:t>
      </w:r>
      <w:r w:rsidRPr="00094AFB">
        <w:tab/>
        <w:t>when the MBMS service(s) which the UE is interested in are no longer available (after the end of the session) or the UE is no longer interested in receiving the service(s), the UE no longer apply the offset to the frequency providing these MBMS service(s) in ranking based cell reselection.</w:t>
      </w:r>
    </w:p>
    <w:p w14:paraId="5308A6B2" w14:textId="77777777" w:rsidR="000A3711" w:rsidRPr="00094AFB" w:rsidRDefault="00F20FDD" w:rsidP="00E10AA0">
      <w:r w:rsidRPr="00094AFB">
        <w:t>Except for NB-IoT UEs, i</w:t>
      </w:r>
      <w:r w:rsidR="000A3711" w:rsidRPr="00094AFB">
        <w:t xml:space="preserve">n RRC_CONNECTED, the UE that is receiving or interested to receive MBMS via MBSFN </w:t>
      </w:r>
      <w:r w:rsidR="00DB7C02" w:rsidRPr="00094AFB">
        <w:t xml:space="preserve">or SC-PTM </w:t>
      </w:r>
      <w:r w:rsidR="000A3711" w:rsidRPr="00094AFB">
        <w:t>informs the network about its MBMS interest via a RRC message and the network does its best to ensure that the UE is able to receive MBMS and unicast services subject to the UE</w:t>
      </w:r>
      <w:r w:rsidR="00FA4A7A" w:rsidRPr="00094AFB">
        <w:t>'</w:t>
      </w:r>
      <w:r w:rsidR="000A3711" w:rsidRPr="00094AFB">
        <w:t>s capabilities:</w:t>
      </w:r>
    </w:p>
    <w:p w14:paraId="0DEFDFD2" w14:textId="77777777" w:rsidR="00DB7C02" w:rsidRPr="00094AFB" w:rsidRDefault="000A3711" w:rsidP="00DB7C02">
      <w:pPr>
        <w:pStyle w:val="B1"/>
      </w:pPr>
      <w:r w:rsidRPr="00094AFB">
        <w:t>-</w:t>
      </w:r>
      <w:r w:rsidRPr="00094AFB">
        <w:tab/>
        <w:t>the UE indicates the frequencies which provide the service(s) that the UE is receiving or is interested to receive simultaneously, and which can be received simultaneously in accordance with the UE capabilities</w:t>
      </w:r>
      <w:r w:rsidR="000671B3" w:rsidRPr="00094AFB">
        <w:t>.</w:t>
      </w:r>
    </w:p>
    <w:p w14:paraId="466A3702" w14:textId="77777777" w:rsidR="000A3711" w:rsidRPr="00094AFB" w:rsidRDefault="00DB7C02" w:rsidP="00DB7C02">
      <w:pPr>
        <w:pStyle w:val="B1"/>
      </w:pPr>
      <w:r w:rsidRPr="00094AFB">
        <w:t>-</w:t>
      </w:r>
      <w:r w:rsidRPr="00094AFB">
        <w:tab/>
        <w:t xml:space="preserve">if the PCell broadcasts </w:t>
      </w:r>
      <w:r w:rsidRPr="00094AFB">
        <w:rPr>
          <w:i/>
        </w:rPr>
        <w:t>SystemInformationBlockType20</w:t>
      </w:r>
      <w:r w:rsidRPr="00094AFB">
        <w:t>, the UE also indicates the list of services that the UE is receiving or is interested to receive on the indicated frequencies.</w:t>
      </w:r>
    </w:p>
    <w:p w14:paraId="73CD18A5" w14:textId="77777777" w:rsidR="000A3711" w:rsidRPr="00094AFB" w:rsidRDefault="000A3711" w:rsidP="00E10AA0">
      <w:pPr>
        <w:pStyle w:val="B1"/>
      </w:pPr>
      <w:r w:rsidRPr="00094AFB">
        <w:t>-</w:t>
      </w:r>
      <w:r w:rsidRPr="00094AFB">
        <w:tab/>
        <w:t>the UE indicates its MBMS interest at RRC connection establishment (the UE does not need to wait until AS security is activated), and whenever the set of frequencies on which the UE is interested in receiving</w:t>
      </w:r>
      <w:r w:rsidR="00561698" w:rsidRPr="00094AFB">
        <w:t xml:space="preserve"> </w:t>
      </w:r>
      <w:r w:rsidRPr="00094AFB">
        <w:t>MBMS services has changed compared with the last indication sent to the network (e.g. due to a change of user interest or of service availability)</w:t>
      </w:r>
      <w:r w:rsidR="00DB7C02" w:rsidRPr="00094AFB">
        <w:t>, and whenever the list of MBMS services that the UE is interested in receiving has changed compared with the last indication sent to the network</w:t>
      </w:r>
      <w:r w:rsidR="000671B3" w:rsidRPr="00094AFB">
        <w:t>.</w:t>
      </w:r>
    </w:p>
    <w:p w14:paraId="1E3778BD" w14:textId="77777777" w:rsidR="000A3711" w:rsidRPr="00094AFB" w:rsidRDefault="000A3711" w:rsidP="00E10AA0">
      <w:pPr>
        <w:pStyle w:val="B1"/>
      </w:pPr>
      <w:r w:rsidRPr="00094AFB">
        <w:t>-</w:t>
      </w:r>
      <w:r w:rsidRPr="00094AFB">
        <w:tab/>
        <w:t xml:space="preserve">the UE may only indicate its interest when the </w:t>
      </w:r>
      <w:r w:rsidR="00B83C9C" w:rsidRPr="00094AFB">
        <w:t>PC</w:t>
      </w:r>
      <w:r w:rsidRPr="00094AFB">
        <w:t xml:space="preserve">ell provides </w:t>
      </w:r>
      <w:r w:rsidRPr="00094AFB">
        <w:rPr>
          <w:i/>
        </w:rPr>
        <w:t>SystemInformationBlockType15</w:t>
      </w:r>
      <w:r w:rsidRPr="00094AFB">
        <w:t xml:space="preserve"> and after having acquired </w:t>
      </w:r>
      <w:r w:rsidRPr="00094AFB">
        <w:rPr>
          <w:i/>
        </w:rPr>
        <w:t>SystemInformationBlockType15</w:t>
      </w:r>
      <w:r w:rsidRPr="00094AFB">
        <w:t xml:space="preserve"> of the current </w:t>
      </w:r>
      <w:r w:rsidR="00B83C9C" w:rsidRPr="00094AFB">
        <w:t>PC</w:t>
      </w:r>
      <w:r w:rsidRPr="00094AFB">
        <w:t>ell</w:t>
      </w:r>
      <w:r w:rsidR="000671B3" w:rsidRPr="00094AFB">
        <w:t>.</w:t>
      </w:r>
    </w:p>
    <w:p w14:paraId="511FBBCF" w14:textId="77777777" w:rsidR="000A3711" w:rsidRPr="00094AFB" w:rsidRDefault="000A3711" w:rsidP="00E10AA0">
      <w:pPr>
        <w:pStyle w:val="B1"/>
      </w:pPr>
      <w:r w:rsidRPr="00094AFB">
        <w:t>-</w:t>
      </w:r>
      <w:r w:rsidRPr="00094AFB">
        <w:tab/>
        <w:t>the UE may indicate its MBMS interest even if the current configured serving cell(s) do not prevent it from receiving the MBMS services it is interested in</w:t>
      </w:r>
      <w:r w:rsidR="000671B3" w:rsidRPr="00094AFB">
        <w:t>.</w:t>
      </w:r>
    </w:p>
    <w:p w14:paraId="4974C32C" w14:textId="77777777" w:rsidR="000A3711" w:rsidRPr="00094AFB" w:rsidRDefault="000A3711" w:rsidP="00E10AA0">
      <w:pPr>
        <w:pStyle w:val="B1"/>
      </w:pPr>
      <w:r w:rsidRPr="00094AFB">
        <w:lastRenderedPageBreak/>
        <w:t>-</w:t>
      </w:r>
      <w:r w:rsidRPr="00094AFB">
        <w:tab/>
        <w:t>the UE indicates with a single bit whether it prioritises MBMS reception over unicast. This priority indication applies to all unicast bearers and all MBMS frequencies. It is sent whether the MBMS frequencies are congested or not.</w:t>
      </w:r>
    </w:p>
    <w:p w14:paraId="1F705A0F" w14:textId="77777777" w:rsidR="00DB7C02" w:rsidRPr="00094AFB" w:rsidRDefault="000A3711" w:rsidP="00DB7C02">
      <w:pPr>
        <w:pStyle w:val="B1"/>
      </w:pPr>
      <w:r w:rsidRPr="00094AFB">
        <w:t>-</w:t>
      </w:r>
      <w:r w:rsidRPr="00094AFB">
        <w:tab/>
        <w:t xml:space="preserve">the E-UTRAN reuses the </w:t>
      </w:r>
      <w:r w:rsidRPr="00094AFB">
        <w:rPr>
          <w:i/>
        </w:rPr>
        <w:t>SupportedBandCombination</w:t>
      </w:r>
      <w:r w:rsidRPr="00094AFB">
        <w:t xml:space="preserve"> IE to derive the UEs MBMS related reception capabilities, i.e. the E-UTRAN tries to ensure that the UE is able to receive MBMS and unicast bearers by providing them on the frequencies indicated in </w:t>
      </w:r>
      <w:r w:rsidRPr="00094AFB">
        <w:rPr>
          <w:i/>
        </w:rPr>
        <w:t>SupportedBandCombination</w:t>
      </w:r>
      <w:r w:rsidRPr="00094AFB">
        <w:t xml:space="preserve"> IE signalled by the UE. The UE </w:t>
      </w:r>
      <w:r w:rsidR="00DB7C02" w:rsidRPr="00094AFB">
        <w:t xml:space="preserve">supporting MBMS reception via MBSFN </w:t>
      </w:r>
      <w:r w:rsidR="009E66D1" w:rsidRPr="00094AFB">
        <w:t xml:space="preserve">or SC-PTM </w:t>
      </w:r>
      <w:r w:rsidRPr="00094AFB">
        <w:t xml:space="preserve">shall support MBMS reception </w:t>
      </w:r>
      <w:r w:rsidR="00DB7C02" w:rsidRPr="00094AFB">
        <w:t xml:space="preserve">via MBSFN </w:t>
      </w:r>
      <w:r w:rsidR="009E66D1" w:rsidRPr="00094AFB">
        <w:t xml:space="preserve">or SC-PTM respectively, </w:t>
      </w:r>
      <w:r w:rsidRPr="00094AFB">
        <w:t>on any serving cell and on any cell that may be additionally configured as serving cell according to the UE capa</w:t>
      </w:r>
      <w:r w:rsidR="004B1530" w:rsidRPr="00094AFB">
        <w:t>bilities</w:t>
      </w:r>
      <w:r w:rsidR="000671B3" w:rsidRPr="00094AFB">
        <w:t>.</w:t>
      </w:r>
    </w:p>
    <w:p w14:paraId="343BBA95" w14:textId="77777777" w:rsidR="000A3711" w:rsidRPr="00094AFB" w:rsidRDefault="00DB7C02" w:rsidP="00DB7C02">
      <w:pPr>
        <w:pStyle w:val="B1"/>
      </w:pPr>
      <w:r w:rsidRPr="00094AFB">
        <w:t>-</w:t>
      </w:r>
      <w:r w:rsidRPr="00094AFB">
        <w:tab/>
        <w:t>the E-UTRAN tries to ensure that the UE which does not support simultaneous reception of unicast transmission and SC-PTM transmission in one subframe on one carrier is able to receive the indicated MBMS services transmitted via SC-PTM and to receive unicast bearers by scheduling them in different subframes.</w:t>
      </w:r>
    </w:p>
    <w:p w14:paraId="7271A464" w14:textId="77777777" w:rsidR="000A3711" w:rsidRPr="00094AFB" w:rsidRDefault="000A3711" w:rsidP="00E10AA0">
      <w:pPr>
        <w:pStyle w:val="B1"/>
      </w:pPr>
      <w:r w:rsidRPr="00094AFB">
        <w:t>-</w:t>
      </w:r>
      <w:r w:rsidRPr="00094AFB">
        <w:tab/>
        <w:t xml:space="preserve">for handover preparation, the source eNB transfers the MBMS interest of the UE, if available, to the target eNB. After handover, the UE reads </w:t>
      </w:r>
      <w:r w:rsidRPr="00094AFB">
        <w:rPr>
          <w:i/>
        </w:rPr>
        <w:t>SystemInformationBlockType15</w:t>
      </w:r>
      <w:r w:rsidRPr="00094AFB">
        <w:t xml:space="preserve"> before updating its MBMS interest. If </w:t>
      </w:r>
      <w:r w:rsidRPr="00094AFB">
        <w:rPr>
          <w:i/>
        </w:rPr>
        <w:t>SystemInformationBlockType15</w:t>
      </w:r>
      <w:r w:rsidRPr="00094AFB">
        <w:t xml:space="preserve"> is provided on the target cell but not on the source cell, the UE indicates its MBMS interest after handover.</w:t>
      </w:r>
    </w:p>
    <w:p w14:paraId="0CBC8E5C" w14:textId="77777777" w:rsidR="000A3711" w:rsidRPr="00094AFB" w:rsidRDefault="000A3711" w:rsidP="00E10AA0">
      <w:r w:rsidRPr="00094AFB">
        <w:t>If MBMS is prioritised and the unicast connection cannot be maintained because of congestion on the MBMS carrier then the E-UTRAN releases unicast bearers. It is left to E-UTRAN implementation whether all bearers or only GBR bearers are released. The E-UTRAN does not trigger re-establishment o</w:t>
      </w:r>
      <w:r w:rsidR="00175D39" w:rsidRPr="00094AFB">
        <w:t>f the released unicast bearers.</w:t>
      </w:r>
      <w:r w:rsidRPr="00094AFB">
        <w:t xml:space="preserve"> For congestion control, the E-UTRAN can rely on exis</w:t>
      </w:r>
      <w:r w:rsidR="00175D39" w:rsidRPr="00094AFB">
        <w:t>ting access control mechanisms.</w:t>
      </w:r>
    </w:p>
    <w:p w14:paraId="38AE26FB" w14:textId="77777777" w:rsidR="00E616E0" w:rsidRPr="00094AFB" w:rsidRDefault="000A3711" w:rsidP="00E10AA0">
      <w:r w:rsidRPr="00094AFB">
        <w:t>The E-UTRAN may take into account the UE priority for MBMS or unicast reception when receiving an indication of proximity to a CSG cell from a UE which also indicated interest in MBMS reception (or vice-versa).</w:t>
      </w:r>
    </w:p>
    <w:p w14:paraId="0C1A3092" w14:textId="77777777" w:rsidR="00D51AC6" w:rsidRPr="00094AFB" w:rsidRDefault="00D51AC6" w:rsidP="009C26DC">
      <w:pPr>
        <w:pStyle w:val="Heading2"/>
        <w:rPr>
          <w:rFonts w:eastAsia="SimSun"/>
          <w:kern w:val="2"/>
          <w:lang w:eastAsia="ko-KR"/>
        </w:rPr>
      </w:pPr>
      <w:bookmarkStart w:id="2333" w:name="_Toc20402973"/>
      <w:bookmarkStart w:id="2334" w:name="_Toc29372479"/>
      <w:bookmarkStart w:id="2335" w:name="_Toc37760433"/>
      <w:bookmarkStart w:id="2336" w:name="_Toc46498669"/>
      <w:bookmarkStart w:id="2337" w:name="_Toc52490982"/>
      <w:bookmarkStart w:id="2338" w:name="_Toc156248471"/>
      <w:r w:rsidRPr="00094AFB">
        <w:rPr>
          <w:rFonts w:eastAsia="SimSun"/>
          <w:kern w:val="2"/>
        </w:rPr>
        <w:t>15.5</w:t>
      </w:r>
      <w:r w:rsidRPr="00094AFB">
        <w:rPr>
          <w:rFonts w:eastAsia="SimSun"/>
          <w:kern w:val="2"/>
        </w:rPr>
        <w:tab/>
        <w:t>Network sharing</w:t>
      </w:r>
      <w:bookmarkEnd w:id="2333"/>
      <w:bookmarkEnd w:id="2334"/>
      <w:bookmarkEnd w:id="2335"/>
      <w:bookmarkEnd w:id="2336"/>
      <w:bookmarkEnd w:id="2337"/>
      <w:bookmarkEnd w:id="2338"/>
    </w:p>
    <w:p w14:paraId="63C60C28" w14:textId="77777777" w:rsidR="00D51AC6" w:rsidRPr="00094AFB" w:rsidRDefault="00D51AC6" w:rsidP="00E10AA0">
      <w:r w:rsidRPr="00094AFB">
        <w:t>Unicast mobility shall not be affected by the sharing of MBMS resources by operators.</w:t>
      </w:r>
    </w:p>
    <w:p w14:paraId="3FCD406F" w14:textId="77777777" w:rsidR="00D51AC6" w:rsidRPr="00094AFB" w:rsidRDefault="00D51AC6" w:rsidP="009C26DC">
      <w:pPr>
        <w:pStyle w:val="Heading2"/>
      </w:pPr>
      <w:bookmarkStart w:id="2339" w:name="_Toc20402974"/>
      <w:bookmarkStart w:id="2340" w:name="_Toc29372480"/>
      <w:bookmarkStart w:id="2341" w:name="_Toc37760434"/>
      <w:bookmarkStart w:id="2342" w:name="_Toc46498670"/>
      <w:bookmarkStart w:id="2343" w:name="_Toc52490983"/>
      <w:bookmarkStart w:id="2344" w:name="_Toc156248472"/>
      <w:r w:rsidRPr="00094AFB">
        <w:t>15.6</w:t>
      </w:r>
      <w:r w:rsidRPr="00094AFB">
        <w:tab/>
        <w:t>Network Functions for Support of Multiplexing</w:t>
      </w:r>
      <w:bookmarkEnd w:id="2339"/>
      <w:bookmarkEnd w:id="2340"/>
      <w:bookmarkEnd w:id="2341"/>
      <w:bookmarkEnd w:id="2342"/>
      <w:bookmarkEnd w:id="2343"/>
      <w:bookmarkEnd w:id="2344"/>
    </w:p>
    <w:p w14:paraId="402DBD5D" w14:textId="77777777" w:rsidR="00D51AC6" w:rsidRPr="00094AFB" w:rsidRDefault="00D51AC6" w:rsidP="00E10AA0">
      <w:r w:rsidRPr="00094AFB">
        <w:t>Considerable gain in radio resource efficiency can be achieved by multiplexing several E-MBMS services on a single MCH. The services that share the resources are called E-MBMS Service Multiplex. The amount of common radio resources allocated to such a</w:t>
      </w:r>
      <w:r w:rsidR="00046FA9" w:rsidRPr="00094AFB">
        <w:t>n</w:t>
      </w:r>
      <w:r w:rsidRPr="00094AFB">
        <w:t xml:space="preserve"> E-MBMS Service Multiplex can be smaller than the sum of radio resources, which would need to be allocate</w:t>
      </w:r>
      <w:r w:rsidR="00046FA9" w:rsidRPr="00094AFB">
        <w:t>d</w:t>
      </w:r>
      <w:r w:rsidRPr="00094AFB">
        <w:t xml:space="preserve"> for the individual services without multiplexing. This represents the statistical multiplexing gain.</w:t>
      </w:r>
    </w:p>
    <w:p w14:paraId="35C666DD" w14:textId="77777777" w:rsidR="00D51AC6" w:rsidRPr="00094AFB" w:rsidRDefault="00D51AC6" w:rsidP="00E10AA0">
      <w:r w:rsidRPr="00094AFB">
        <w:t xml:space="preserve">The </w:t>
      </w:r>
      <w:r w:rsidR="00B64DDC" w:rsidRPr="00094AFB">
        <w:t>MCE manages</w:t>
      </w:r>
      <w:r w:rsidRPr="00094AFB">
        <w:t xml:space="preserve"> the E-MBMS Service Multiplex e.g. deciding which services are to be multiplexed </w:t>
      </w:r>
      <w:r w:rsidR="00B64DDC" w:rsidRPr="00094AFB">
        <w:t>on which MCH</w:t>
      </w:r>
      <w:r w:rsidRPr="00094AFB">
        <w:t xml:space="preserve">. The duration of each E-MBMS service may be different, so there is a need to manage the Service Multiplex dynamically, i.e. addition or removal of services into/from the E-MBMS Service Multiplex. The MCE allocates the optimal amount of resources to multiplexed services, using service related information. </w:t>
      </w:r>
      <w:r w:rsidR="003B0590" w:rsidRPr="00094AFB">
        <w:t xml:space="preserve">The MCE selects the </w:t>
      </w:r>
      <w:r w:rsidR="00BA2890" w:rsidRPr="00094AFB">
        <w:t xml:space="preserve">CSA pattern for the MCHs </w:t>
      </w:r>
      <w:r w:rsidR="003B0590" w:rsidRPr="00094AFB">
        <w:t xml:space="preserve">and also the order in which the services appear in the MCCH. </w:t>
      </w:r>
      <w:r w:rsidRPr="00094AFB">
        <w:t xml:space="preserve">MBSFN transmission is ensured by identical multiplexing of the services in </w:t>
      </w:r>
      <w:r w:rsidR="005A76DE" w:rsidRPr="00094AFB">
        <w:t>all cells</w:t>
      </w:r>
      <w:r w:rsidRPr="00094AFB">
        <w:t xml:space="preserve"> </w:t>
      </w:r>
      <w:r w:rsidR="005A76DE" w:rsidRPr="00094AFB">
        <w:t>belonging to the same MBSFN area</w:t>
      </w:r>
      <w:r w:rsidRPr="00094AFB">
        <w:t xml:space="preserve">. The location of the multiplexing function is </w:t>
      </w:r>
      <w:r w:rsidR="003B0590" w:rsidRPr="00094AFB">
        <w:t>in the eNB MAC layer</w:t>
      </w:r>
      <w:r w:rsidRPr="00094AFB">
        <w:t>.</w:t>
      </w:r>
    </w:p>
    <w:p w14:paraId="1764EA1B" w14:textId="77777777" w:rsidR="003B0590" w:rsidRPr="00094AFB" w:rsidRDefault="003B0590" w:rsidP="00205BCD">
      <w:r w:rsidRPr="00094AFB">
        <w:t>These functions are supported by respective signalling information on M2 interface. This scheduling information is sent to all eNBs via the M2 interface procedure "MBMS Scheduling Information".</w:t>
      </w:r>
    </w:p>
    <w:bookmarkStart w:id="2345" w:name="_MON_1280091974"/>
    <w:bookmarkStart w:id="2346" w:name="_MON_1280145409"/>
    <w:bookmarkStart w:id="2347" w:name="_MON_1286179523"/>
    <w:bookmarkStart w:id="2348" w:name="_MON_1287925126"/>
    <w:bookmarkStart w:id="2349" w:name="_MON_1298983970"/>
    <w:bookmarkStart w:id="2350" w:name="_MON_1298984029"/>
    <w:bookmarkStart w:id="2351" w:name="_MON_1298984083"/>
    <w:bookmarkStart w:id="2352" w:name="_MON_1298984200"/>
    <w:bookmarkStart w:id="2353" w:name="_MON_1298984456"/>
    <w:bookmarkStart w:id="2354" w:name="_MON_1298984558"/>
    <w:bookmarkStart w:id="2355" w:name="_MON_1298984795"/>
    <w:bookmarkStart w:id="2356" w:name="_MON_1301384158"/>
    <w:bookmarkStart w:id="2357" w:name="_MON_1301384221"/>
    <w:bookmarkStart w:id="2358" w:name="_MON_130632349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Start w:id="2359" w:name="_MON_1347051569"/>
    <w:bookmarkEnd w:id="2359"/>
    <w:p w14:paraId="1575BBAB" w14:textId="77777777" w:rsidR="003B0590" w:rsidRPr="00094AFB" w:rsidRDefault="003B0590" w:rsidP="00E10AA0">
      <w:pPr>
        <w:pStyle w:val="TH"/>
        <w:rPr>
          <w:lang w:eastAsia="zh-CN"/>
        </w:rPr>
      </w:pPr>
      <w:r w:rsidRPr="00094AFB">
        <w:object w:dxaOrig="6329" w:dyaOrig="2062" w14:anchorId="6FC4ABBF">
          <v:shape id="_x0000_i1136" type="#_x0000_t75" style="width:231pt;height:66.75pt" o:ole="">
            <v:imagedata r:id="rId228" o:title=""/>
          </v:shape>
          <o:OLEObject Type="Embed" ProgID="Word.Picture.8" ShapeID="_x0000_i1136" DrawAspect="Content" ObjectID="_1766862047" r:id="rId229"/>
        </w:object>
      </w:r>
    </w:p>
    <w:p w14:paraId="60AD48E4" w14:textId="77777777" w:rsidR="00D51AC6" w:rsidRPr="00094AFB" w:rsidRDefault="003B0590" w:rsidP="00324FF0">
      <w:pPr>
        <w:pStyle w:val="TF"/>
      </w:pPr>
      <w:r w:rsidRPr="00094AFB">
        <w:rPr>
          <w:lang w:eastAsia="zh-CN"/>
        </w:rPr>
        <w:t xml:space="preserve">Figure </w:t>
      </w:r>
      <w:r w:rsidRPr="00094AFB">
        <w:rPr>
          <w:rFonts w:eastAsia="SimSun"/>
          <w:lang w:eastAsia="zh-CN"/>
        </w:rPr>
        <w:t>15.6.1</w:t>
      </w:r>
      <w:r w:rsidRPr="00094AFB">
        <w:rPr>
          <w:lang w:eastAsia="zh-CN"/>
        </w:rPr>
        <w:t xml:space="preserve"> M</w:t>
      </w:r>
      <w:r w:rsidRPr="00094AFB">
        <w:rPr>
          <w:rFonts w:eastAsia="SimSun"/>
          <w:lang w:eastAsia="zh-CN"/>
        </w:rPr>
        <w:t>BMS</w:t>
      </w:r>
      <w:r w:rsidRPr="00094AFB">
        <w:rPr>
          <w:lang w:eastAsia="zh-CN"/>
        </w:rPr>
        <w:t xml:space="preserve"> </w:t>
      </w:r>
      <w:r w:rsidRPr="00094AFB">
        <w:rPr>
          <w:rFonts w:eastAsia="SimSun"/>
          <w:lang w:eastAsia="zh-CN"/>
        </w:rPr>
        <w:t xml:space="preserve">Scheduling </w:t>
      </w:r>
      <w:r w:rsidRPr="00094AFB">
        <w:rPr>
          <w:lang w:eastAsia="zh-CN"/>
        </w:rPr>
        <w:t>Information procedure message flow on M2 interface</w:t>
      </w:r>
    </w:p>
    <w:p w14:paraId="72D22E63" w14:textId="77777777" w:rsidR="001F1271" w:rsidRPr="00094AFB" w:rsidRDefault="001F1271" w:rsidP="009C26DC">
      <w:pPr>
        <w:pStyle w:val="Heading2"/>
        <w:rPr>
          <w:kern w:val="2"/>
          <w:lang w:eastAsia="ko-KR"/>
        </w:rPr>
      </w:pPr>
      <w:bookmarkStart w:id="2360" w:name="_Toc20402975"/>
      <w:bookmarkStart w:id="2361" w:name="_Toc29372481"/>
      <w:bookmarkStart w:id="2362" w:name="_Toc37760435"/>
      <w:bookmarkStart w:id="2363" w:name="_Toc46498671"/>
      <w:bookmarkStart w:id="2364" w:name="_Toc52490984"/>
      <w:bookmarkStart w:id="2365" w:name="_Toc156248473"/>
      <w:r w:rsidRPr="00094AFB">
        <w:rPr>
          <w:kern w:val="2"/>
        </w:rPr>
        <w:lastRenderedPageBreak/>
        <w:t>15.7</w:t>
      </w:r>
      <w:r w:rsidRPr="00094AFB">
        <w:rPr>
          <w:kern w:val="2"/>
        </w:rPr>
        <w:tab/>
        <w:t>Procedures</w:t>
      </w:r>
      <w:bookmarkEnd w:id="2360"/>
      <w:bookmarkEnd w:id="2361"/>
      <w:bookmarkEnd w:id="2362"/>
      <w:bookmarkEnd w:id="2363"/>
      <w:bookmarkEnd w:id="2364"/>
      <w:bookmarkEnd w:id="2365"/>
    </w:p>
    <w:p w14:paraId="044A8AD3" w14:textId="77777777" w:rsidR="001F1271" w:rsidRPr="00094AFB" w:rsidRDefault="001F1271" w:rsidP="00E10AA0">
      <w:pPr>
        <w:pStyle w:val="Heading3"/>
        <w:rPr>
          <w:kern w:val="2"/>
        </w:rPr>
      </w:pPr>
      <w:bookmarkStart w:id="2366" w:name="_Toc20402976"/>
      <w:bookmarkStart w:id="2367" w:name="_Toc29372482"/>
      <w:bookmarkStart w:id="2368" w:name="_Toc37760436"/>
      <w:bookmarkStart w:id="2369" w:name="_Toc46498672"/>
      <w:bookmarkStart w:id="2370" w:name="_Toc52490985"/>
      <w:bookmarkStart w:id="2371" w:name="_Toc156248474"/>
      <w:r w:rsidRPr="00094AFB">
        <w:rPr>
          <w:kern w:val="2"/>
        </w:rPr>
        <w:t>15.7.1</w:t>
      </w:r>
      <w:r w:rsidRPr="00094AFB">
        <w:rPr>
          <w:kern w:val="2"/>
        </w:rPr>
        <w:tab/>
        <w:t>Procedures for Broadcast mode</w:t>
      </w:r>
      <w:bookmarkEnd w:id="2366"/>
      <w:bookmarkEnd w:id="2367"/>
      <w:bookmarkEnd w:id="2368"/>
      <w:bookmarkEnd w:id="2369"/>
      <w:bookmarkEnd w:id="2370"/>
      <w:bookmarkEnd w:id="2371"/>
    </w:p>
    <w:p w14:paraId="3ABC61B2" w14:textId="77777777" w:rsidR="001F1271" w:rsidRPr="00094AFB" w:rsidRDefault="001F1271" w:rsidP="00E10AA0">
      <w:pPr>
        <w:pStyle w:val="Heading4"/>
      </w:pPr>
      <w:bookmarkStart w:id="2372" w:name="_Toc20402977"/>
      <w:bookmarkStart w:id="2373" w:name="_Toc29372483"/>
      <w:bookmarkStart w:id="2374" w:name="_Toc37760437"/>
      <w:bookmarkStart w:id="2375" w:name="_Toc46498673"/>
      <w:bookmarkStart w:id="2376" w:name="_Toc52490986"/>
      <w:bookmarkStart w:id="2377" w:name="_Toc156248475"/>
      <w:r w:rsidRPr="00094AFB">
        <w:t>15.7.1.1</w:t>
      </w:r>
      <w:r w:rsidRPr="00094AFB">
        <w:tab/>
        <w:t>Session Start procedure</w:t>
      </w:r>
      <w:bookmarkEnd w:id="2372"/>
      <w:bookmarkEnd w:id="2373"/>
      <w:bookmarkEnd w:id="2374"/>
      <w:bookmarkEnd w:id="2375"/>
      <w:bookmarkEnd w:id="2376"/>
      <w:bookmarkEnd w:id="2377"/>
    </w:p>
    <w:p w14:paraId="67FCC779" w14:textId="77777777" w:rsidR="001F1271" w:rsidRPr="00094AFB" w:rsidRDefault="001F1271" w:rsidP="00E10AA0">
      <w:pPr>
        <w:rPr>
          <w:lang w:eastAsia="zh-CN"/>
        </w:rPr>
      </w:pPr>
      <w:r w:rsidRPr="00094AFB">
        <w:t xml:space="preserve">The purpose of the MBMS Session Start procedure is to request the </w:t>
      </w:r>
      <w:r w:rsidRPr="00094AFB">
        <w:rPr>
          <w:lang w:eastAsia="zh-CN"/>
        </w:rPr>
        <w:t>E-</w:t>
      </w:r>
      <w:r w:rsidRPr="00094AFB">
        <w:t>UTRAN to notify UEs about an upcoming MBMS Session of a given MBMS Bearer Service and to establish a</w:t>
      </w:r>
      <w:r w:rsidRPr="00094AFB">
        <w:rPr>
          <w:lang w:eastAsia="zh-CN"/>
        </w:rPr>
        <w:t>n</w:t>
      </w:r>
      <w:r w:rsidRPr="00094AFB">
        <w:t xml:space="preserve"> MBMS </w:t>
      </w:r>
      <w:r w:rsidR="00865D6B" w:rsidRPr="00094AFB">
        <w:rPr>
          <w:lang w:eastAsia="zh-CN"/>
        </w:rPr>
        <w:t>E-RAB</w:t>
      </w:r>
      <w:r w:rsidRPr="00094AFB">
        <w:rPr>
          <w:lang w:eastAsia="zh-CN"/>
        </w:rPr>
        <w:t xml:space="preserve"> </w:t>
      </w:r>
      <w:r w:rsidRPr="00094AFB">
        <w:t xml:space="preserve">for this MBMS Session. The MBMS Session Start procedure is triggered by the </w:t>
      </w:r>
      <w:r w:rsidRPr="00094AFB">
        <w:rPr>
          <w:lang w:eastAsia="zh-CN"/>
        </w:rPr>
        <w:t>EPC.</w:t>
      </w:r>
    </w:p>
    <w:p w14:paraId="677D56AE" w14:textId="77777777" w:rsidR="009E44B8" w:rsidRPr="00094AFB" w:rsidRDefault="00174747" w:rsidP="009E44B8">
      <w:pPr>
        <w:pStyle w:val="TH"/>
        <w:rPr>
          <w:lang w:eastAsia="zh-CN"/>
        </w:rPr>
      </w:pPr>
      <w:r w:rsidRPr="00094AFB">
        <w:object w:dxaOrig="6556" w:dyaOrig="4771" w14:anchorId="66FDC315">
          <v:shape id="_x0000_i1137" type="#_x0000_t75" style="width:375.75pt;height:273.75pt" o:ole="">
            <v:imagedata r:id="rId230" o:title=""/>
          </v:shape>
          <o:OLEObject Type="Embed" ProgID="Visio.Drawing.15" ShapeID="_x0000_i1137" DrawAspect="Content" ObjectID="_1766862048" r:id="rId231"/>
        </w:object>
      </w:r>
    </w:p>
    <w:p w14:paraId="4E73365D" w14:textId="77777777" w:rsidR="001F1271" w:rsidRPr="00094AFB" w:rsidRDefault="001F1271" w:rsidP="00324FF0">
      <w:pPr>
        <w:pStyle w:val="TF"/>
        <w:rPr>
          <w:kern w:val="2"/>
          <w:lang w:eastAsia="zh-CN"/>
        </w:rPr>
      </w:pPr>
      <w:r w:rsidRPr="00094AFB">
        <w:t>Figure 15.7.1.1-1. Session Start procedure</w:t>
      </w:r>
    </w:p>
    <w:p w14:paraId="34F96FDE" w14:textId="77777777" w:rsidR="00F633B0" w:rsidRPr="00094AFB" w:rsidRDefault="001F1271" w:rsidP="00F633B0">
      <w:pPr>
        <w:pStyle w:val="B1"/>
      </w:pPr>
      <w:r w:rsidRPr="00094AFB">
        <w:t>1.</w:t>
      </w:r>
      <w:r w:rsidRPr="00094AFB">
        <w:tab/>
        <w:t xml:space="preserve">The </w:t>
      </w:r>
      <w:r w:rsidR="00BA61C7" w:rsidRPr="00094AFB">
        <w:t>MME</w:t>
      </w:r>
      <w:r w:rsidRPr="00094AFB">
        <w:t xml:space="preserve"> sends MBMS session start request message to the MCE(s) controlling eNBs in the targeted MBMS service area. The message includes the IP multicast address</w:t>
      </w:r>
      <w:r w:rsidR="00D712D9" w:rsidRPr="00094AFB">
        <w:t>,</w:t>
      </w:r>
      <w:r w:rsidRPr="00094AFB">
        <w:t xml:space="preserve"> session attributes</w:t>
      </w:r>
      <w:r w:rsidR="00D712D9" w:rsidRPr="00094AFB">
        <w:t xml:space="preserve"> and the minimum time to wait before the first data delivery</w:t>
      </w:r>
      <w:r w:rsidR="00E53C6F" w:rsidRPr="00094AFB">
        <w:rPr>
          <w:lang w:eastAsia="zh-CN"/>
        </w:rPr>
        <w:t xml:space="preserve">, and includes </w:t>
      </w:r>
      <w:r w:rsidR="00E53C6F" w:rsidRPr="00094AFB">
        <w:t>the list of cell identities</w:t>
      </w:r>
      <w:r w:rsidR="00E53C6F" w:rsidRPr="00094AFB">
        <w:rPr>
          <w:lang w:eastAsia="zh-CN"/>
        </w:rPr>
        <w:t xml:space="preserve"> if available</w:t>
      </w:r>
      <w:r w:rsidRPr="00094AFB">
        <w:t>.</w:t>
      </w:r>
    </w:p>
    <w:p w14:paraId="60456892" w14:textId="77777777" w:rsidR="001F1271" w:rsidRPr="00094AFB" w:rsidRDefault="00F633B0" w:rsidP="00F633B0">
      <w:pPr>
        <w:pStyle w:val="NO"/>
      </w:pPr>
      <w:r w:rsidRPr="00094AFB">
        <w:t>NOTE</w:t>
      </w:r>
      <w:r w:rsidR="00D36AA4" w:rsidRPr="00094AFB">
        <w:t xml:space="preserve"> 1</w:t>
      </w:r>
      <w:r w:rsidRPr="00094AFB">
        <w:t>:</w:t>
      </w:r>
      <w:r w:rsidRPr="00094AFB">
        <w:tab/>
        <w:t>The MME does not need to check the PLMN ID included in the TMGI</w:t>
      </w:r>
    </w:p>
    <w:p w14:paraId="61C98978" w14:textId="77777777" w:rsidR="00E53C6F" w:rsidRPr="00094AFB" w:rsidRDefault="001F1271" w:rsidP="00E53C6F">
      <w:pPr>
        <w:pStyle w:val="B1"/>
      </w:pPr>
      <w:r w:rsidRPr="00094AFB">
        <w:t>2.</w:t>
      </w:r>
      <w:r w:rsidRPr="00094AFB">
        <w:tab/>
      </w:r>
      <w:r w:rsidR="00E53C6F" w:rsidRPr="00094AFB">
        <w:rPr>
          <w:lang w:eastAsia="zh-CN"/>
        </w:rPr>
        <w:t xml:space="preserve">T he </w:t>
      </w:r>
      <w:r w:rsidR="00E53C6F" w:rsidRPr="00094AFB">
        <w:t xml:space="preserve">MCE decides whether to use SC-PTM </w:t>
      </w:r>
      <w:r w:rsidR="00E53C6F" w:rsidRPr="00094AFB">
        <w:rPr>
          <w:lang w:eastAsia="zh-CN"/>
        </w:rPr>
        <w:t xml:space="preserve">or MBSFN </w:t>
      </w:r>
      <w:r w:rsidR="00E53C6F" w:rsidRPr="00094AFB">
        <w:t xml:space="preserve">to carry the MBMS bearer </w:t>
      </w:r>
      <w:r w:rsidR="00E53C6F" w:rsidRPr="00094AFB">
        <w:rPr>
          <w:lang w:eastAsia="zh-CN"/>
        </w:rPr>
        <w:t>over</w:t>
      </w:r>
      <w:r w:rsidR="00E53C6F" w:rsidRPr="00094AFB">
        <w:t xml:space="preserve"> the air interface.</w:t>
      </w:r>
    </w:p>
    <w:p w14:paraId="0BABB808" w14:textId="77777777" w:rsidR="00D36AA4" w:rsidRPr="00094AFB" w:rsidRDefault="00E53C6F" w:rsidP="00D36AA4">
      <w:pPr>
        <w:pStyle w:val="B1"/>
      </w:pPr>
      <w:r w:rsidRPr="00094AFB">
        <w:tab/>
      </w:r>
      <w:r w:rsidRPr="00094AFB">
        <w:rPr>
          <w:lang w:eastAsia="zh-CN"/>
        </w:rPr>
        <w:t xml:space="preserve">In MBSFN operation, the </w:t>
      </w:r>
      <w:r w:rsidR="001F1271" w:rsidRPr="00094AFB">
        <w:t xml:space="preserve">MCE </w:t>
      </w:r>
      <w:r w:rsidR="005B7633" w:rsidRPr="00094AFB">
        <w:t>checks whether the radio resources are sufficient for the establishment of new MBMS service(s) in the area it controls. If not, MCE decides not to establish the radio bearers of the MBMS service(s) and does not forward the MBMS session start request message to the involved eNBs</w:t>
      </w:r>
      <w:r w:rsidR="00B449BF" w:rsidRPr="00094AFB">
        <w:rPr>
          <w:lang w:eastAsia="zh-CN"/>
        </w:rPr>
        <w:t xml:space="preserve">, </w:t>
      </w:r>
      <w:r w:rsidR="00B449BF" w:rsidRPr="00094AFB">
        <w:rPr>
          <w:kern w:val="2"/>
          <w:lang w:eastAsia="zh-CN"/>
        </w:rPr>
        <w:t>or may pre-empt radio resources from other radio bearer(s) of ongoing MBMS service(s) according to ARP</w:t>
      </w:r>
      <w:r w:rsidR="005B7633" w:rsidRPr="00094AFB">
        <w:t xml:space="preserve">. The MCE </w:t>
      </w:r>
      <w:r w:rsidR="001F1271" w:rsidRPr="00094AFB">
        <w:t xml:space="preserve">confirms the reception of the MBMS Session Start request to the </w:t>
      </w:r>
      <w:r w:rsidR="00BA61C7" w:rsidRPr="00094AFB">
        <w:t>MME</w:t>
      </w:r>
      <w:r w:rsidR="001F1271" w:rsidRPr="00094AFB">
        <w:t xml:space="preserve">. </w:t>
      </w:r>
      <w:r w:rsidR="00F35830" w:rsidRPr="00094AFB">
        <w:t>This message can be transmitted before the step 4.</w:t>
      </w:r>
      <w:r w:rsidR="00220963" w:rsidRPr="00094AFB">
        <w:t xml:space="preserve"> Only in case of distributed MCE architecture radio resource setup is scheduled according to the parameter "time of MBMS data transfer" which indicates an absolute start time of data delivery, otherwise according to the "minimum time to MBMS data transfer" parameter.</w:t>
      </w:r>
    </w:p>
    <w:p w14:paraId="55BFD2E9" w14:textId="77777777" w:rsidR="001F1271" w:rsidRPr="00094AFB" w:rsidRDefault="00D36AA4" w:rsidP="00D36AA4">
      <w:pPr>
        <w:pStyle w:val="NO"/>
      </w:pPr>
      <w:r w:rsidRPr="00094AFB">
        <w:t>NOTE 2:</w:t>
      </w:r>
      <w:r w:rsidRPr="00094AFB">
        <w:tab/>
        <w:t>In MBSFN operation, the MCE may send the MBMS SESSION START RESPONSE message after it receives at least one confirmation from the eNB(s) (i.e. Step 4).</w:t>
      </w:r>
    </w:p>
    <w:p w14:paraId="3B0B23D7" w14:textId="77777777" w:rsidR="00E53C6F" w:rsidRPr="00094AFB" w:rsidRDefault="00E53C6F" w:rsidP="00E53C6F">
      <w:pPr>
        <w:pStyle w:val="B1"/>
      </w:pPr>
      <w:r w:rsidRPr="00094AFB">
        <w:tab/>
        <w:t>In SC-PTM operation, the MCE only confirms the reception of the MBMS Session Start request to the MME, after the MCE receives at least one confirmation from the eNB(s) (i.e. Step 4).</w:t>
      </w:r>
    </w:p>
    <w:p w14:paraId="356AB7DD" w14:textId="77777777" w:rsidR="00E53C6F" w:rsidRPr="00094AFB" w:rsidRDefault="001F1271" w:rsidP="00E53C6F">
      <w:pPr>
        <w:pStyle w:val="B1"/>
        <w:rPr>
          <w:lang w:eastAsia="zh-CN"/>
        </w:rPr>
      </w:pPr>
      <w:r w:rsidRPr="00094AFB">
        <w:t>3.</w:t>
      </w:r>
      <w:r w:rsidRPr="00094AFB">
        <w:tab/>
      </w:r>
      <w:r w:rsidR="00E53C6F" w:rsidRPr="00094AFB">
        <w:rPr>
          <w:lang w:eastAsia="zh-CN"/>
        </w:rPr>
        <w:t xml:space="preserve">In MBSFN operation, the </w:t>
      </w:r>
      <w:r w:rsidRPr="00094AFB">
        <w:t xml:space="preserve">MCE sends the MBMS Session Start </w:t>
      </w:r>
      <w:r w:rsidR="00E225CD" w:rsidRPr="00094AFB">
        <w:t xml:space="preserve">Request </w:t>
      </w:r>
      <w:r w:rsidRPr="00094AFB">
        <w:t xml:space="preserve">message to the </w:t>
      </w:r>
      <w:r w:rsidR="00E53C6F" w:rsidRPr="00094AFB">
        <w:rPr>
          <w:lang w:eastAsia="zh-CN"/>
        </w:rPr>
        <w:t xml:space="preserve">relevant </w:t>
      </w:r>
      <w:r w:rsidRPr="00094AFB">
        <w:t xml:space="preserve">eNBs. </w:t>
      </w:r>
      <w:r w:rsidR="009B4DA9" w:rsidRPr="00094AFB">
        <w:t>If the MBMS Session Start message includes the MBMS Service Area Identity with value 0 as defined in TS</w:t>
      </w:r>
      <w:r w:rsidR="00C07C57" w:rsidRPr="00094AFB">
        <w:t xml:space="preserve"> </w:t>
      </w:r>
      <w:r w:rsidR="009B4DA9" w:rsidRPr="00094AFB">
        <w:t>23.003 [26], the MCE shall consider that all th</w:t>
      </w:r>
      <w:r w:rsidR="00E225CD" w:rsidRPr="00094AFB">
        <w:t>os</w:t>
      </w:r>
      <w:r w:rsidR="009B4DA9" w:rsidRPr="00094AFB">
        <w:t xml:space="preserve">e eNBs </w:t>
      </w:r>
      <w:r w:rsidR="00E225CD" w:rsidRPr="00094AFB">
        <w:t xml:space="preserve">supporting the PLMN as indicated by the received MBMS </w:t>
      </w:r>
      <w:r w:rsidR="00E225CD" w:rsidRPr="00094AFB">
        <w:lastRenderedPageBreak/>
        <w:t xml:space="preserve">Session Start Request message </w:t>
      </w:r>
      <w:r w:rsidR="009B4DA9" w:rsidRPr="00094AFB">
        <w:t>are involved. The MCE then determines in which MBSFN area(s) the service should be delivered.</w:t>
      </w:r>
    </w:p>
    <w:p w14:paraId="5A1C5B12" w14:textId="77777777" w:rsidR="00F633B0" w:rsidRPr="00094AFB" w:rsidRDefault="00E53C6F" w:rsidP="00F633B0">
      <w:pPr>
        <w:pStyle w:val="B1"/>
      </w:pPr>
      <w:r w:rsidRPr="00094AFB">
        <w:rPr>
          <w:lang w:eastAsia="zh-CN"/>
        </w:rPr>
        <w:tab/>
        <w:t xml:space="preserve">In SC-PTM operation, the MCE </w:t>
      </w:r>
      <w:r w:rsidRPr="00094AFB">
        <w:t xml:space="preserve">includes </w:t>
      </w:r>
      <w:r w:rsidRPr="00094AFB">
        <w:rPr>
          <w:lang w:eastAsia="zh-CN"/>
        </w:rPr>
        <w:t>the SC-PTM information (i.e.</w:t>
      </w:r>
      <w:r w:rsidRPr="00094AFB">
        <w:t xml:space="preserve"> list of cell identities and QoS information received from the </w:t>
      </w:r>
      <w:r w:rsidRPr="00094AFB">
        <w:rPr>
          <w:lang w:eastAsia="zh-CN"/>
        </w:rPr>
        <w:t>MME</w:t>
      </w:r>
      <w:r w:rsidRPr="00094AFB">
        <w:t xml:space="preserve"> in Step 1</w:t>
      </w:r>
      <w:r w:rsidRPr="00094AFB">
        <w:rPr>
          <w:lang w:eastAsia="zh-CN"/>
        </w:rPr>
        <w:t>) , in the</w:t>
      </w:r>
      <w:r w:rsidRPr="00094AFB">
        <w:t xml:space="preserve"> MBMS Session Start Request message</w:t>
      </w:r>
      <w:r w:rsidRPr="00094AFB">
        <w:rPr>
          <w:lang w:eastAsia="zh-CN"/>
        </w:rPr>
        <w:t xml:space="preserve"> to the relevant eNBs.</w:t>
      </w:r>
    </w:p>
    <w:p w14:paraId="0CDEADD0" w14:textId="77777777" w:rsidR="001F1271" w:rsidRPr="00094AFB" w:rsidRDefault="00F633B0" w:rsidP="00F633B0">
      <w:pPr>
        <w:pStyle w:val="NO"/>
      </w:pPr>
      <w:r w:rsidRPr="00094AFB">
        <w:t>NOTE</w:t>
      </w:r>
      <w:r w:rsidR="00D36AA4" w:rsidRPr="00094AFB">
        <w:t xml:space="preserve"> 3</w:t>
      </w:r>
      <w:r w:rsidRPr="00094AFB">
        <w:t>:</w:t>
      </w:r>
      <w:r w:rsidRPr="00094AFB">
        <w:tab/>
        <w:t>The MCE does not need to check the PLMN ID included in the TMGI.</w:t>
      </w:r>
    </w:p>
    <w:p w14:paraId="55BECA18" w14:textId="77777777" w:rsidR="00D712D9" w:rsidRPr="00094AFB" w:rsidRDefault="00D712D9" w:rsidP="00E10AA0">
      <w:pPr>
        <w:pStyle w:val="NO"/>
      </w:pPr>
      <w:r w:rsidRPr="00094AFB">
        <w:t>NOTE</w:t>
      </w:r>
      <w:r w:rsidR="00D36AA4" w:rsidRPr="00094AFB">
        <w:t xml:space="preserve"> 4</w:t>
      </w:r>
      <w:r w:rsidRPr="00094AFB">
        <w:t>:</w:t>
      </w:r>
      <w:r w:rsidRPr="00094AFB">
        <w:tab/>
        <w:t>When to send the MBMS Session Start message from MCE to eNB according to the minimum time to wait indication is an MCE implementation issue.</w:t>
      </w:r>
    </w:p>
    <w:p w14:paraId="135BEA24" w14:textId="77777777" w:rsidR="00E53C6F" w:rsidRPr="00094AFB" w:rsidRDefault="001F1271" w:rsidP="00E53C6F">
      <w:pPr>
        <w:pStyle w:val="B1"/>
      </w:pPr>
      <w:r w:rsidRPr="00094AFB">
        <w:t>4.</w:t>
      </w:r>
      <w:r w:rsidRPr="00094AFB">
        <w:tab/>
      </w:r>
      <w:r w:rsidR="00E53C6F" w:rsidRPr="00094AFB">
        <w:t xml:space="preserve">In MBSFN operation, </w:t>
      </w:r>
      <w:r w:rsidRPr="00094AFB">
        <w:t xml:space="preserve">eNB confirms the reception of </w:t>
      </w:r>
      <w:r w:rsidR="001C28E5" w:rsidRPr="00094AFB">
        <w:t>the MBMS Session Start message.</w:t>
      </w:r>
    </w:p>
    <w:p w14:paraId="48321E60" w14:textId="77777777" w:rsidR="00E53C6F" w:rsidRPr="00094AFB" w:rsidRDefault="00E53C6F" w:rsidP="00E53C6F">
      <w:pPr>
        <w:pStyle w:val="B1"/>
        <w:ind w:firstLine="0"/>
      </w:pPr>
      <w:r w:rsidRPr="00094AFB">
        <w:t>In SC-PTM operation, the eNB checks whether the radio resources are sufficient for the establishment of new MBMS service(s) in the area it controls. If not, eNB decides not to establish the radio bearers of the MBMS service(s), or may pre-empt radio resources from other radio bearer(s) according to ARP. eNB confirms the reception of the MBMS Session Start message.</w:t>
      </w:r>
    </w:p>
    <w:p w14:paraId="45C424AA" w14:textId="77777777" w:rsidR="00F805AC" w:rsidRPr="00094AFB" w:rsidRDefault="00E53C6F" w:rsidP="00E53C6F">
      <w:pPr>
        <w:pStyle w:val="B1"/>
      </w:pPr>
      <w:r w:rsidRPr="00094AFB">
        <w:rPr>
          <w:lang w:eastAsia="zh-CN"/>
        </w:rPr>
        <w:tab/>
        <w:t>Step 5 and 6 are only applicable to MBSFN operation.</w:t>
      </w:r>
    </w:p>
    <w:p w14:paraId="10BF54CB" w14:textId="77777777" w:rsidR="00F805AC" w:rsidRPr="00094AFB" w:rsidRDefault="00F805AC" w:rsidP="00E10AA0">
      <w:pPr>
        <w:pStyle w:val="B1"/>
      </w:pPr>
      <w:r w:rsidRPr="00094AFB">
        <w:t>5.</w:t>
      </w:r>
      <w:r w:rsidRPr="00094AFB">
        <w:tab/>
        <w:t>MCE sends the MBMS Scheduling Information message to the eNB including the updated MCCH information which carries the MBMS service</w:t>
      </w:r>
      <w:r w:rsidR="00FA4A7A" w:rsidRPr="00094AFB">
        <w:t>'</w:t>
      </w:r>
      <w:r w:rsidRPr="00094AFB">
        <w:t>s configuration information. This message can be transmitted before the step 3.</w:t>
      </w:r>
    </w:p>
    <w:p w14:paraId="1724AAB8" w14:textId="77777777" w:rsidR="001F1271" w:rsidRPr="00094AFB" w:rsidRDefault="00F805AC" w:rsidP="00E10AA0">
      <w:pPr>
        <w:pStyle w:val="B1"/>
      </w:pPr>
      <w:r w:rsidRPr="00094AFB">
        <w:t>6.</w:t>
      </w:r>
      <w:r w:rsidRPr="00094AFB">
        <w:tab/>
        <w:t>eNB confirms the reception of the MBMS Scheduling Information message.</w:t>
      </w:r>
    </w:p>
    <w:p w14:paraId="74B60672" w14:textId="77777777" w:rsidR="001F1271" w:rsidRPr="00094AFB" w:rsidRDefault="00DE1FB5" w:rsidP="00E10AA0">
      <w:pPr>
        <w:pStyle w:val="B1"/>
      </w:pPr>
      <w:r w:rsidRPr="00094AFB">
        <w:t>7</w:t>
      </w:r>
      <w:r w:rsidR="001F1271" w:rsidRPr="00094AFB">
        <w:t>.</w:t>
      </w:r>
      <w:r w:rsidR="001F1271" w:rsidRPr="00094AFB">
        <w:tab/>
      </w:r>
      <w:r w:rsidR="00AA757F" w:rsidRPr="00094AFB">
        <w:t>eNB indicates MBMS session start to UEs by</w:t>
      </w:r>
      <w:r w:rsidR="00AA757F" w:rsidRPr="00094AFB">
        <w:rPr>
          <w:rFonts w:eastAsia="SimSun"/>
          <w:lang w:eastAsia="zh-CN"/>
        </w:rPr>
        <w:t xml:space="preserve"> MCCH change notification and updated MCCH information which carries the MBMS service</w:t>
      </w:r>
      <w:r w:rsidR="00FA4A7A" w:rsidRPr="00094AFB">
        <w:rPr>
          <w:rFonts w:eastAsia="SimSun"/>
          <w:lang w:eastAsia="zh-CN"/>
        </w:rPr>
        <w:t>'</w:t>
      </w:r>
      <w:r w:rsidR="00AA757F" w:rsidRPr="00094AFB">
        <w:rPr>
          <w:rFonts w:eastAsia="SimSun"/>
          <w:lang w:eastAsia="zh-CN"/>
        </w:rPr>
        <w:t>s configuration information.</w:t>
      </w:r>
    </w:p>
    <w:p w14:paraId="062226B3" w14:textId="77777777" w:rsidR="001F1271" w:rsidRPr="00094AFB" w:rsidRDefault="00DE1FB5" w:rsidP="00E10AA0">
      <w:pPr>
        <w:pStyle w:val="B1"/>
      </w:pPr>
      <w:r w:rsidRPr="00094AFB">
        <w:t>8</w:t>
      </w:r>
      <w:r w:rsidR="001F1271" w:rsidRPr="00094AFB">
        <w:t>.</w:t>
      </w:r>
      <w:r w:rsidR="001F1271" w:rsidRPr="00094AFB">
        <w:tab/>
        <w:t>eNB joins the IP multicast group to receive the MBMS User Plane data</w:t>
      </w:r>
      <w:r w:rsidR="001C28E5" w:rsidRPr="00094AFB">
        <w:t>.</w:t>
      </w:r>
    </w:p>
    <w:p w14:paraId="67334810" w14:textId="77777777" w:rsidR="001F1271" w:rsidRPr="00094AFB" w:rsidRDefault="00DE1FB5" w:rsidP="00E10AA0">
      <w:pPr>
        <w:pStyle w:val="B1"/>
      </w:pPr>
      <w:r w:rsidRPr="00094AFB">
        <w:t>9</w:t>
      </w:r>
      <w:r w:rsidR="001F1271" w:rsidRPr="00094AFB">
        <w:t>.</w:t>
      </w:r>
      <w:r w:rsidR="001F1271" w:rsidRPr="00094AFB">
        <w:tab/>
        <w:t>eNB sends the MBMS data to radio interface</w:t>
      </w:r>
      <w:r w:rsidR="00E53C6F" w:rsidRPr="00094AFB">
        <w:rPr>
          <w:lang w:eastAsia="zh-CN"/>
        </w:rPr>
        <w:t>; In MBSFN operation, the MBMS data is sent</w:t>
      </w:r>
      <w:r w:rsidR="001F1271" w:rsidRPr="00094AFB">
        <w:t xml:space="preserve"> at the determined time.</w:t>
      </w:r>
    </w:p>
    <w:p w14:paraId="35608001" w14:textId="77777777" w:rsidR="001F1271" w:rsidRPr="00094AFB" w:rsidRDefault="001F1271" w:rsidP="00E10AA0">
      <w:pPr>
        <w:pStyle w:val="Heading4"/>
      </w:pPr>
      <w:bookmarkStart w:id="2378" w:name="_Toc20402978"/>
      <w:bookmarkStart w:id="2379" w:name="_Toc29372484"/>
      <w:bookmarkStart w:id="2380" w:name="_Toc37760438"/>
      <w:bookmarkStart w:id="2381" w:name="_Toc46498674"/>
      <w:bookmarkStart w:id="2382" w:name="_Toc52490987"/>
      <w:bookmarkStart w:id="2383" w:name="_Toc156248476"/>
      <w:r w:rsidRPr="00094AFB">
        <w:t>15.7.1.2</w:t>
      </w:r>
      <w:r w:rsidRPr="00094AFB">
        <w:tab/>
        <w:t>Session Stop procedure</w:t>
      </w:r>
      <w:bookmarkEnd w:id="2378"/>
      <w:bookmarkEnd w:id="2379"/>
      <w:bookmarkEnd w:id="2380"/>
      <w:bookmarkEnd w:id="2381"/>
      <w:bookmarkEnd w:id="2382"/>
      <w:bookmarkEnd w:id="2383"/>
    </w:p>
    <w:p w14:paraId="521B794F" w14:textId="77777777" w:rsidR="00703240" w:rsidRPr="00094AFB" w:rsidRDefault="001F1271" w:rsidP="00E10AA0">
      <w:r w:rsidRPr="00094AFB">
        <w:rPr>
          <w:lang w:eastAsia="zh-CN"/>
        </w:rPr>
        <w:t xml:space="preserve">The MBMS </w:t>
      </w:r>
      <w:r w:rsidRPr="00094AFB">
        <w:t xml:space="preserve">Session Stop procedure is to request the </w:t>
      </w:r>
      <w:r w:rsidRPr="00094AFB">
        <w:rPr>
          <w:lang w:eastAsia="zh-CN"/>
        </w:rPr>
        <w:t>E-</w:t>
      </w:r>
      <w:r w:rsidRPr="00094AFB">
        <w:t xml:space="preserve">UTRAN to notify UEs about the end of a given MBMS Session and to release the corresponding MBMS </w:t>
      </w:r>
      <w:r w:rsidR="00865D6B" w:rsidRPr="00094AFB">
        <w:rPr>
          <w:lang w:eastAsia="zh-CN"/>
        </w:rPr>
        <w:t>E-RAB</w:t>
      </w:r>
      <w:r w:rsidRPr="00094AFB">
        <w:rPr>
          <w:lang w:eastAsia="zh-CN"/>
        </w:rPr>
        <w:t xml:space="preserve"> </w:t>
      </w:r>
      <w:r w:rsidRPr="00094AFB">
        <w:t>this MBMS Session.</w:t>
      </w:r>
      <w:r w:rsidRPr="00094AFB">
        <w:rPr>
          <w:lang w:eastAsia="zh-CN"/>
        </w:rPr>
        <w:t xml:space="preserve"> </w:t>
      </w:r>
      <w:r w:rsidRPr="00094AFB">
        <w:t xml:space="preserve">The MBMS Session Stop procedure is triggered by the </w:t>
      </w:r>
      <w:r w:rsidRPr="00094AFB">
        <w:rPr>
          <w:lang w:eastAsia="zh-CN"/>
        </w:rPr>
        <w:t>EPC</w:t>
      </w:r>
      <w:r w:rsidRPr="00094AFB">
        <w:t>.</w:t>
      </w:r>
    </w:p>
    <w:p w14:paraId="0309A877" w14:textId="77777777" w:rsidR="00A61727" w:rsidRPr="00094AFB" w:rsidRDefault="00174747" w:rsidP="00A61727">
      <w:pPr>
        <w:pStyle w:val="TH"/>
      </w:pPr>
      <w:r w:rsidRPr="00094AFB">
        <w:object w:dxaOrig="6556" w:dyaOrig="3900" w14:anchorId="3031F0D8">
          <v:shape id="_x0000_i1138" type="#_x0000_t75" style="width:393.75pt;height:234pt" o:ole="">
            <v:imagedata r:id="rId232" o:title=""/>
          </v:shape>
          <o:OLEObject Type="Embed" ProgID="Visio.Drawing.15" ShapeID="_x0000_i1138" DrawAspect="Content" ObjectID="_1766862049" r:id="rId233"/>
        </w:object>
      </w:r>
    </w:p>
    <w:p w14:paraId="24908BC3" w14:textId="77777777" w:rsidR="001F1271" w:rsidRPr="00094AFB" w:rsidRDefault="001F1271" w:rsidP="00324FF0">
      <w:pPr>
        <w:pStyle w:val="TF"/>
      </w:pPr>
      <w:r w:rsidRPr="00094AFB">
        <w:t>Figure 15.7.1.2-1. Session Stop procedure</w:t>
      </w:r>
    </w:p>
    <w:p w14:paraId="584E89F6" w14:textId="77777777" w:rsidR="001F1271" w:rsidRPr="00094AFB" w:rsidRDefault="001F1271" w:rsidP="00E10AA0">
      <w:pPr>
        <w:pStyle w:val="B1"/>
      </w:pPr>
      <w:r w:rsidRPr="00094AFB">
        <w:lastRenderedPageBreak/>
        <w:t>1.</w:t>
      </w:r>
      <w:r w:rsidRPr="00094AFB">
        <w:tab/>
        <w:t xml:space="preserve">The </w:t>
      </w:r>
      <w:r w:rsidR="006726AA" w:rsidRPr="00094AFB">
        <w:t>MME</w:t>
      </w:r>
      <w:r w:rsidRPr="00094AFB">
        <w:t xml:space="preserve"> sends MBMS session stop request message to the MCE(s) controlling eNBs </w:t>
      </w:r>
      <w:r w:rsidRPr="00094AFB">
        <w:rPr>
          <w:lang w:eastAsia="zh-CN"/>
        </w:rPr>
        <w:t>in</w:t>
      </w:r>
      <w:r w:rsidRPr="00094AFB">
        <w:t xml:space="preserve"> </w:t>
      </w:r>
      <w:r w:rsidR="001C28E5" w:rsidRPr="00094AFB">
        <w:t>the targeted MBMS service area.</w:t>
      </w:r>
    </w:p>
    <w:p w14:paraId="580F9635" w14:textId="77777777" w:rsidR="001F1271" w:rsidRPr="00094AFB" w:rsidRDefault="001F1271" w:rsidP="00E10AA0">
      <w:pPr>
        <w:pStyle w:val="B1"/>
      </w:pPr>
      <w:r w:rsidRPr="00094AFB">
        <w:t>2.</w:t>
      </w:r>
      <w:r w:rsidRPr="00094AFB">
        <w:tab/>
        <w:t xml:space="preserve">MCE confirms the reception of the MBMS Session stop request to the </w:t>
      </w:r>
      <w:r w:rsidR="006726AA" w:rsidRPr="00094AFB">
        <w:t>MME</w:t>
      </w:r>
      <w:r w:rsidRPr="00094AFB">
        <w:t>.</w:t>
      </w:r>
    </w:p>
    <w:p w14:paraId="6902420C" w14:textId="77777777" w:rsidR="001F1271" w:rsidRPr="00094AFB" w:rsidRDefault="001F1271" w:rsidP="00E10AA0">
      <w:pPr>
        <w:pStyle w:val="B1"/>
      </w:pPr>
      <w:r w:rsidRPr="00094AFB">
        <w:t>3.</w:t>
      </w:r>
      <w:r w:rsidRPr="00094AFB">
        <w:tab/>
        <w:t xml:space="preserve">MCE forwards the MBMS Session stop message to the </w:t>
      </w:r>
      <w:r w:rsidR="00E53C6F" w:rsidRPr="00094AFB">
        <w:rPr>
          <w:lang w:eastAsia="zh-CN"/>
        </w:rPr>
        <w:t xml:space="preserve">relevant </w:t>
      </w:r>
      <w:r w:rsidRPr="00094AFB">
        <w:t>eNBs</w:t>
      </w:r>
      <w:r w:rsidR="001C28E5" w:rsidRPr="00094AFB">
        <w:t>.</w:t>
      </w:r>
    </w:p>
    <w:p w14:paraId="16ACBB8D" w14:textId="77777777" w:rsidR="00E53C6F" w:rsidRPr="00094AFB" w:rsidRDefault="001F1271" w:rsidP="00E53C6F">
      <w:pPr>
        <w:pStyle w:val="B1"/>
        <w:rPr>
          <w:lang w:eastAsia="zh-CN"/>
        </w:rPr>
      </w:pPr>
      <w:r w:rsidRPr="00094AFB">
        <w:t>4.</w:t>
      </w:r>
      <w:r w:rsidRPr="00094AFB">
        <w:tab/>
        <w:t>eNB confirms the reception of</w:t>
      </w:r>
      <w:r w:rsidR="001C28E5" w:rsidRPr="00094AFB">
        <w:t xml:space="preserve"> the MBMS Session stop message.</w:t>
      </w:r>
    </w:p>
    <w:p w14:paraId="7BA3C6FE" w14:textId="77777777" w:rsidR="00DE1FB5" w:rsidRPr="00094AFB" w:rsidRDefault="00E53C6F" w:rsidP="00E10AA0">
      <w:pPr>
        <w:pStyle w:val="B1"/>
      </w:pPr>
      <w:r w:rsidRPr="00094AFB">
        <w:rPr>
          <w:lang w:eastAsia="zh-CN"/>
        </w:rPr>
        <w:tab/>
        <w:t>Step 5 and 6 are only applicable to MBSFN operation.</w:t>
      </w:r>
    </w:p>
    <w:p w14:paraId="5515F602" w14:textId="77777777" w:rsidR="00DE1FB5" w:rsidRPr="00094AFB" w:rsidRDefault="00DE1FB5" w:rsidP="00E10AA0">
      <w:pPr>
        <w:pStyle w:val="B1"/>
      </w:pPr>
      <w:r w:rsidRPr="00094AFB">
        <w:t>5.</w:t>
      </w:r>
      <w:r w:rsidRPr="00094AFB">
        <w:tab/>
        <w:t>MCE sends the MBMS Scheduling Information message to the eNB including the updated MCCH information which carries the MBMS service</w:t>
      </w:r>
      <w:r w:rsidR="00FA4A7A" w:rsidRPr="00094AFB">
        <w:t>'</w:t>
      </w:r>
      <w:r w:rsidRPr="00094AFB">
        <w:t>s configuration information. This message can be transmitted before the step 3.</w:t>
      </w:r>
    </w:p>
    <w:p w14:paraId="468B8EC1" w14:textId="77777777" w:rsidR="001F1271" w:rsidRPr="00094AFB" w:rsidRDefault="00DE1FB5" w:rsidP="00E10AA0">
      <w:pPr>
        <w:pStyle w:val="B1"/>
      </w:pPr>
      <w:r w:rsidRPr="00094AFB">
        <w:t>6.</w:t>
      </w:r>
      <w:r w:rsidRPr="00094AFB">
        <w:tab/>
        <w:t>eNB confirms the reception of the MBMS Scheduling Information message.</w:t>
      </w:r>
    </w:p>
    <w:p w14:paraId="72F06EC2" w14:textId="77777777" w:rsidR="001F1271" w:rsidRPr="00094AFB" w:rsidRDefault="00DE1FB5" w:rsidP="00E10AA0">
      <w:pPr>
        <w:pStyle w:val="B1"/>
      </w:pPr>
      <w:r w:rsidRPr="00094AFB">
        <w:t>7</w:t>
      </w:r>
      <w:r w:rsidR="001F1271" w:rsidRPr="00094AFB">
        <w:t>.</w:t>
      </w:r>
      <w:r w:rsidR="001F1271" w:rsidRPr="00094AFB">
        <w:tab/>
      </w:r>
      <w:r w:rsidR="00AA757F" w:rsidRPr="00094AFB">
        <w:t>eNB indicates MBMS session stop to UEs by removing any service configuration associated with the stopped session from the updated MCCH message.</w:t>
      </w:r>
    </w:p>
    <w:p w14:paraId="0CD5F0DB" w14:textId="77777777" w:rsidR="001F1271" w:rsidRPr="00094AFB" w:rsidRDefault="00DE1FB5" w:rsidP="00E10AA0">
      <w:pPr>
        <w:pStyle w:val="B1"/>
      </w:pPr>
      <w:r w:rsidRPr="00094AFB">
        <w:rPr>
          <w:lang w:eastAsia="zh-CN"/>
        </w:rPr>
        <w:t>8</w:t>
      </w:r>
      <w:r w:rsidR="001F1271" w:rsidRPr="00094AFB">
        <w:rPr>
          <w:lang w:eastAsia="zh-CN"/>
        </w:rPr>
        <w:t>.</w:t>
      </w:r>
      <w:r w:rsidR="001F1271" w:rsidRPr="00094AFB">
        <w:rPr>
          <w:lang w:eastAsia="zh-CN"/>
        </w:rPr>
        <w:tab/>
        <w:t xml:space="preserve">The corresponding </w:t>
      </w:r>
      <w:r w:rsidR="00865D6B" w:rsidRPr="00094AFB">
        <w:rPr>
          <w:lang w:eastAsia="zh-CN"/>
        </w:rPr>
        <w:t>E-RAB</w:t>
      </w:r>
      <w:r w:rsidR="001F1271" w:rsidRPr="00094AFB">
        <w:rPr>
          <w:lang w:eastAsia="zh-CN"/>
        </w:rPr>
        <w:t xml:space="preserve"> is</w:t>
      </w:r>
      <w:r w:rsidR="001F1271" w:rsidRPr="00094AFB">
        <w:t xml:space="preserve"> released</w:t>
      </w:r>
      <w:r w:rsidR="001F1271" w:rsidRPr="00094AFB">
        <w:rPr>
          <w:lang w:eastAsia="zh-CN"/>
        </w:rPr>
        <w:t>, and</w:t>
      </w:r>
      <w:r w:rsidR="001F1271" w:rsidRPr="00094AFB">
        <w:t xml:space="preserve"> eNB leaves</w:t>
      </w:r>
      <w:r w:rsidR="001C28E5" w:rsidRPr="00094AFB">
        <w:t xml:space="preserve"> the IP multicast group.</w:t>
      </w:r>
    </w:p>
    <w:p w14:paraId="0685B616" w14:textId="77777777" w:rsidR="00C276C3" w:rsidRPr="00094AFB" w:rsidRDefault="00C276C3" w:rsidP="00E10AA0">
      <w:pPr>
        <w:pStyle w:val="Heading2"/>
        <w:rPr>
          <w:lang w:eastAsia="zh-CN"/>
        </w:rPr>
      </w:pPr>
      <w:bookmarkStart w:id="2384" w:name="_Toc20402979"/>
      <w:bookmarkStart w:id="2385" w:name="_Toc29372485"/>
      <w:bookmarkStart w:id="2386" w:name="_Toc37760439"/>
      <w:bookmarkStart w:id="2387" w:name="_Toc46498675"/>
      <w:bookmarkStart w:id="2388" w:name="_Toc52490988"/>
      <w:bookmarkStart w:id="2389" w:name="_Toc156248477"/>
      <w:r w:rsidRPr="00094AFB">
        <w:t>1</w:t>
      </w:r>
      <w:r w:rsidRPr="00094AFB">
        <w:rPr>
          <w:lang w:eastAsia="zh-CN"/>
        </w:rPr>
        <w:t>5</w:t>
      </w:r>
      <w:r w:rsidRPr="00094AFB">
        <w:t>.</w:t>
      </w:r>
      <w:r w:rsidR="00AD0223" w:rsidRPr="00094AFB">
        <w:rPr>
          <w:lang w:eastAsia="zh-CN"/>
        </w:rPr>
        <w:t>7a</w:t>
      </w:r>
      <w:r w:rsidRPr="00094AFB">
        <w:tab/>
      </w:r>
      <w:r w:rsidRPr="00094AFB">
        <w:rPr>
          <w:lang w:eastAsia="zh-CN"/>
        </w:rPr>
        <w:t>M1 Interface</w:t>
      </w:r>
      <w:bookmarkEnd w:id="2384"/>
      <w:bookmarkEnd w:id="2385"/>
      <w:bookmarkEnd w:id="2386"/>
      <w:bookmarkEnd w:id="2387"/>
      <w:bookmarkEnd w:id="2388"/>
      <w:bookmarkEnd w:id="2389"/>
    </w:p>
    <w:p w14:paraId="52A72A21" w14:textId="77777777" w:rsidR="00C276C3" w:rsidRPr="00094AFB" w:rsidRDefault="00C276C3" w:rsidP="00E10AA0">
      <w:pPr>
        <w:pStyle w:val="Heading3"/>
        <w:rPr>
          <w:lang w:eastAsia="zh-CN"/>
        </w:rPr>
      </w:pPr>
      <w:bookmarkStart w:id="2390" w:name="_Toc20402980"/>
      <w:bookmarkStart w:id="2391" w:name="_Toc29372486"/>
      <w:bookmarkStart w:id="2392" w:name="_Toc37760440"/>
      <w:bookmarkStart w:id="2393" w:name="_Toc46498676"/>
      <w:bookmarkStart w:id="2394" w:name="_Toc52490989"/>
      <w:bookmarkStart w:id="2395" w:name="_Toc156248478"/>
      <w:r w:rsidRPr="00094AFB">
        <w:t>15.</w:t>
      </w:r>
      <w:r w:rsidR="00AD0223" w:rsidRPr="00094AFB">
        <w:rPr>
          <w:lang w:eastAsia="zh-CN"/>
        </w:rPr>
        <w:t>7a</w:t>
      </w:r>
      <w:smartTag w:uri="urn:schemas-microsoft-com:office:smarttags" w:element="chmetcnv">
        <w:smartTagPr>
          <w:attr w:name="UnitName" w:val="m"/>
          <w:attr w:name="SourceValue" w:val=".1"/>
          <w:attr w:name="HasSpace" w:val="False"/>
          <w:attr w:name="Negative" w:val="False"/>
          <w:attr w:name="NumberType" w:val="1"/>
          <w:attr w:name="TCSC" w:val="0"/>
        </w:smartTagPr>
        <w:r w:rsidRPr="00094AFB">
          <w:t>.1</w:t>
        </w:r>
        <w:r w:rsidRPr="00094AFB">
          <w:tab/>
        </w:r>
      </w:smartTag>
      <w:r w:rsidRPr="00094AFB">
        <w:t>M</w:t>
      </w:r>
      <w:r w:rsidRPr="00094AFB">
        <w:rPr>
          <w:lang w:eastAsia="zh-CN"/>
        </w:rPr>
        <w:t>1</w:t>
      </w:r>
      <w:r w:rsidRPr="00094AFB">
        <w:t xml:space="preserve"> </w:t>
      </w:r>
      <w:r w:rsidRPr="00094AFB">
        <w:rPr>
          <w:lang w:eastAsia="zh-CN"/>
        </w:rPr>
        <w:t>User</w:t>
      </w:r>
      <w:r w:rsidRPr="00094AFB">
        <w:t xml:space="preserve"> Plane</w:t>
      </w:r>
      <w:bookmarkEnd w:id="2390"/>
      <w:bookmarkEnd w:id="2391"/>
      <w:bookmarkEnd w:id="2392"/>
      <w:bookmarkEnd w:id="2393"/>
      <w:bookmarkEnd w:id="2394"/>
      <w:bookmarkEnd w:id="2395"/>
    </w:p>
    <w:p w14:paraId="72082068" w14:textId="77777777" w:rsidR="00C276C3" w:rsidRPr="00094AFB" w:rsidRDefault="00C276C3" w:rsidP="00205BCD">
      <w:r w:rsidRPr="00094AFB">
        <w:t xml:space="preserve">The </w:t>
      </w:r>
      <w:r w:rsidRPr="00094AFB">
        <w:rPr>
          <w:rFonts w:eastAsia="SimSun"/>
          <w:lang w:eastAsia="zh-CN"/>
        </w:rPr>
        <w:t>M</w:t>
      </w:r>
      <w:r w:rsidRPr="00094AFB">
        <w:t xml:space="preserve">1 user plane interface is defined between the eNB and the </w:t>
      </w:r>
      <w:r w:rsidRPr="00094AFB">
        <w:rPr>
          <w:rFonts w:eastAsia="SimSun"/>
          <w:lang w:eastAsia="zh-CN"/>
        </w:rPr>
        <w:t xml:space="preserve">MBMS </w:t>
      </w:r>
      <w:r w:rsidRPr="00094AFB">
        <w:t xml:space="preserve">GW. The </w:t>
      </w:r>
      <w:r w:rsidRPr="00094AFB">
        <w:rPr>
          <w:rFonts w:eastAsia="SimSun"/>
          <w:lang w:eastAsia="zh-CN"/>
        </w:rPr>
        <w:t>M1 user plane</w:t>
      </w:r>
      <w:r w:rsidRPr="00094AFB">
        <w:t xml:space="preserve"> interface provides non guaranteed delivery of user plane PDUs between the eNB and the</w:t>
      </w:r>
      <w:r w:rsidRPr="00094AFB">
        <w:rPr>
          <w:rFonts w:eastAsia="SimSun"/>
          <w:lang w:eastAsia="zh-CN"/>
        </w:rPr>
        <w:t xml:space="preserve"> MBMS</w:t>
      </w:r>
      <w:r w:rsidRPr="00094AFB">
        <w:t xml:space="preserve"> GW. The user plane protocol stack on the </w:t>
      </w:r>
      <w:r w:rsidRPr="00094AFB">
        <w:rPr>
          <w:rFonts w:eastAsia="SimSun"/>
          <w:lang w:eastAsia="zh-CN"/>
        </w:rPr>
        <w:t>M1</w:t>
      </w:r>
      <w:r w:rsidRPr="00094AFB">
        <w:t xml:space="preserve"> interface is shown in Figure 1</w:t>
      </w:r>
      <w:r w:rsidR="00AD0223" w:rsidRPr="00094AFB">
        <w:rPr>
          <w:rFonts w:eastAsia="SimSun"/>
          <w:lang w:eastAsia="zh-CN"/>
        </w:rPr>
        <w:t>5.7a</w:t>
      </w:r>
      <w:r w:rsidRPr="00094AFB">
        <w:rPr>
          <w:rFonts w:eastAsia="SimSun"/>
          <w:lang w:eastAsia="zh-CN"/>
        </w:rPr>
        <w:t>.1</w:t>
      </w:r>
      <w:r w:rsidRPr="00094AFB">
        <w:t xml:space="preserve">-1. The transport network layer is built on IP transport and GTP-U is used on top of UDP/IP to carry the user plane PDUs between the eNB and the </w:t>
      </w:r>
      <w:r w:rsidRPr="00094AFB">
        <w:rPr>
          <w:rFonts w:eastAsia="SimSun"/>
          <w:lang w:eastAsia="zh-CN"/>
        </w:rPr>
        <w:t xml:space="preserve">MBMS </w:t>
      </w:r>
      <w:r w:rsidRPr="00094AFB">
        <w:t>GW.</w:t>
      </w:r>
    </w:p>
    <w:p w14:paraId="3CD02F9D" w14:textId="77777777" w:rsidR="00C276C3" w:rsidRPr="00094AFB" w:rsidRDefault="00C276C3" w:rsidP="00205BCD"/>
    <w:bookmarkStart w:id="2396" w:name="_MON_1347051573"/>
    <w:bookmarkEnd w:id="2396"/>
    <w:p w14:paraId="19BF815D" w14:textId="77777777" w:rsidR="00C276C3" w:rsidRPr="00094AFB" w:rsidRDefault="00C276C3" w:rsidP="00E10AA0">
      <w:pPr>
        <w:pStyle w:val="TH"/>
      </w:pPr>
      <w:r w:rsidRPr="00094AFB">
        <w:object w:dxaOrig="1695" w:dyaOrig="3899" w14:anchorId="06F15DBF">
          <v:shape id="_x0000_i1139" type="#_x0000_t75" style="width:84.75pt;height:195pt" o:ole="">
            <v:imagedata r:id="rId234" o:title=""/>
          </v:shape>
          <o:OLEObject Type="Embed" ProgID="Word.Picture.8" ShapeID="_x0000_i1139" DrawAspect="Content" ObjectID="_1766862050" r:id="rId235"/>
        </w:object>
      </w:r>
    </w:p>
    <w:p w14:paraId="62D292C4" w14:textId="77777777" w:rsidR="00C276C3" w:rsidRPr="00094AFB" w:rsidRDefault="00C276C3" w:rsidP="00324FF0">
      <w:pPr>
        <w:pStyle w:val="TF"/>
      </w:pPr>
      <w:r w:rsidRPr="00094AFB">
        <w:t>Figure 1</w:t>
      </w:r>
      <w:r w:rsidRPr="00094AFB">
        <w:rPr>
          <w:lang w:eastAsia="zh-CN"/>
        </w:rPr>
        <w:t>5</w:t>
      </w:r>
      <w:r w:rsidRPr="00094AFB">
        <w:t>.</w:t>
      </w:r>
      <w:r w:rsidR="00AD0223" w:rsidRPr="00094AFB">
        <w:rPr>
          <w:lang w:eastAsia="zh-CN"/>
        </w:rPr>
        <w:t>7a</w:t>
      </w:r>
      <w:r w:rsidRPr="00094AFB">
        <w:rPr>
          <w:lang w:eastAsia="zh-CN"/>
        </w:rPr>
        <w:t>.1</w:t>
      </w:r>
      <w:r w:rsidRPr="00094AFB">
        <w:t xml:space="preserve">-1: </w:t>
      </w:r>
      <w:r w:rsidRPr="00094AFB">
        <w:rPr>
          <w:lang w:eastAsia="zh-CN"/>
        </w:rPr>
        <w:t>M</w:t>
      </w:r>
      <w:r w:rsidRPr="00094AFB">
        <w:t xml:space="preserve">1 Interface User Plane (eNB – </w:t>
      </w:r>
      <w:r w:rsidRPr="00094AFB">
        <w:rPr>
          <w:lang w:eastAsia="zh-CN"/>
        </w:rPr>
        <w:t xml:space="preserve">MBMS </w:t>
      </w:r>
      <w:r w:rsidRPr="00094AFB">
        <w:t>GW)</w:t>
      </w:r>
    </w:p>
    <w:p w14:paraId="43555C11" w14:textId="77777777" w:rsidR="001914F4" w:rsidRPr="00094AFB" w:rsidRDefault="001914F4" w:rsidP="009C26DC">
      <w:pPr>
        <w:pStyle w:val="Heading2"/>
      </w:pPr>
      <w:bookmarkStart w:id="2397" w:name="_Toc20402981"/>
      <w:bookmarkStart w:id="2398" w:name="_Toc29372487"/>
      <w:bookmarkStart w:id="2399" w:name="_Toc37760441"/>
      <w:bookmarkStart w:id="2400" w:name="_Toc46498677"/>
      <w:bookmarkStart w:id="2401" w:name="_Toc52490990"/>
      <w:bookmarkStart w:id="2402" w:name="_Toc156248479"/>
      <w:r w:rsidRPr="00094AFB">
        <w:t>15.8</w:t>
      </w:r>
      <w:r w:rsidRPr="00094AFB">
        <w:tab/>
        <w:t>M2 Interface</w:t>
      </w:r>
      <w:bookmarkEnd w:id="2397"/>
      <w:bookmarkEnd w:id="2398"/>
      <w:bookmarkEnd w:id="2399"/>
      <w:bookmarkEnd w:id="2400"/>
      <w:bookmarkEnd w:id="2401"/>
      <w:bookmarkEnd w:id="2402"/>
    </w:p>
    <w:p w14:paraId="3CB9E379" w14:textId="77777777" w:rsidR="001914F4" w:rsidRPr="00094AFB" w:rsidRDefault="001914F4" w:rsidP="00E10AA0">
      <w:pPr>
        <w:pStyle w:val="Heading3"/>
      </w:pPr>
      <w:bookmarkStart w:id="2403" w:name="_Toc20402982"/>
      <w:bookmarkStart w:id="2404" w:name="_Toc29372488"/>
      <w:bookmarkStart w:id="2405" w:name="_Toc37760442"/>
      <w:bookmarkStart w:id="2406" w:name="_Toc46498678"/>
      <w:bookmarkStart w:id="2407" w:name="_Toc52490991"/>
      <w:bookmarkStart w:id="2408" w:name="_Toc156248480"/>
      <w:r w:rsidRPr="00094AFB">
        <w:t>15.8.1</w:t>
      </w:r>
      <w:r w:rsidRPr="00094AFB">
        <w:tab/>
        <w:t>M2 Control Plane</w:t>
      </w:r>
      <w:bookmarkEnd w:id="2403"/>
      <w:bookmarkEnd w:id="2404"/>
      <w:bookmarkEnd w:id="2405"/>
      <w:bookmarkEnd w:id="2406"/>
      <w:bookmarkEnd w:id="2407"/>
      <w:bookmarkEnd w:id="2408"/>
    </w:p>
    <w:p w14:paraId="425876FE" w14:textId="77777777" w:rsidR="001914F4" w:rsidRPr="00094AFB" w:rsidRDefault="001914F4" w:rsidP="00205BCD">
      <w:r w:rsidRPr="00094AFB">
        <w:t>The M2 control plane interface is defined between the eNB and the MCE. The control plane protocol stack of the M2 interface is shown on Figure 15.8.1-1. The transport network layer is built on IP transport, for the reliable transport of signalling messages SCTP is added on top of IP. The application layer signalling protocol is referred to as M2AP (M2 Application Protocol).</w:t>
      </w:r>
    </w:p>
    <w:bookmarkStart w:id="2409" w:name="_MON_1318515759"/>
    <w:bookmarkEnd w:id="2409"/>
    <w:bookmarkStart w:id="2410" w:name="_MON_1347051574"/>
    <w:bookmarkEnd w:id="2410"/>
    <w:p w14:paraId="56D9C68A" w14:textId="77777777" w:rsidR="001914F4" w:rsidRPr="00094AFB" w:rsidRDefault="001914F4" w:rsidP="00E10AA0">
      <w:pPr>
        <w:pStyle w:val="TH"/>
      </w:pPr>
      <w:r w:rsidRPr="00094AFB">
        <w:object w:dxaOrig="1695" w:dyaOrig="3404" w14:anchorId="74A6229A">
          <v:shape id="_x0000_i1140" type="#_x0000_t75" style="width:84.75pt;height:170.25pt" o:ole="">
            <v:imagedata r:id="rId236" o:title=""/>
          </v:shape>
          <o:OLEObject Type="Embed" ProgID="Word.Picture.8" ShapeID="_x0000_i1140" DrawAspect="Content" ObjectID="_1766862051" r:id="rId237"/>
        </w:object>
      </w:r>
    </w:p>
    <w:p w14:paraId="7BA274EB" w14:textId="77777777" w:rsidR="001914F4" w:rsidRPr="00094AFB" w:rsidRDefault="00544052" w:rsidP="00324FF0">
      <w:pPr>
        <w:pStyle w:val="TF"/>
      </w:pPr>
      <w:r w:rsidRPr="00094AFB">
        <w:t>Figure 15.8.1-1:</w:t>
      </w:r>
      <w:r w:rsidR="001914F4" w:rsidRPr="00094AFB">
        <w:t xml:space="preserve"> M2 In</w:t>
      </w:r>
      <w:r w:rsidRPr="00094AFB">
        <w:t>terface Control Plane (eNB-MCE)</w:t>
      </w:r>
    </w:p>
    <w:p w14:paraId="226C64F1" w14:textId="77777777" w:rsidR="001914F4" w:rsidRPr="00094AFB" w:rsidRDefault="001914F4" w:rsidP="00205BCD">
      <w:r w:rsidRPr="00094AFB">
        <w:t>The SCTP layer provides the guaranteed delivery of application layer messages.</w:t>
      </w:r>
    </w:p>
    <w:p w14:paraId="336937E9" w14:textId="77777777" w:rsidR="001914F4" w:rsidRPr="00094AFB" w:rsidRDefault="001914F4" w:rsidP="00E10AA0">
      <w:r w:rsidRPr="00094AFB">
        <w:t>In the transport IP layer point-to-point transmission is used to deliver the signalling PDUs.</w:t>
      </w:r>
    </w:p>
    <w:p w14:paraId="6692AE9F" w14:textId="77777777" w:rsidR="001914F4" w:rsidRPr="00094AFB" w:rsidRDefault="001914F4" w:rsidP="00E10AA0">
      <w:r w:rsidRPr="00094AFB">
        <w:t>A single SCTP association per eNB-MCE interface instance shall be used with one pair of stream identifiers for M2 common procedures. Only a few pairs of stream identifiers should be used for M2 MBMS-service-</w:t>
      </w:r>
      <w:r w:rsidR="0085201D" w:rsidRPr="00094AFB">
        <w:t xml:space="preserve">associated </w:t>
      </w:r>
      <w:r w:rsidRPr="00094AFB">
        <w:t>procedures. eNB and MCE communication context identifiers that are assigned by the eNB and the MCE for M2 MBMS-service-</w:t>
      </w:r>
      <w:r w:rsidR="0085201D" w:rsidRPr="00094AFB">
        <w:t xml:space="preserve">associated </w:t>
      </w:r>
      <w:r w:rsidRPr="00094AFB">
        <w:t>procedures shall be used to distinguish MBMS service specific M2 signalling transport bearers. The communication context identifiers are conveyed in the respective M2AP messages.</w:t>
      </w:r>
    </w:p>
    <w:p w14:paraId="244206D2" w14:textId="77777777" w:rsidR="001914F4" w:rsidRPr="00094AFB" w:rsidRDefault="001914F4" w:rsidP="00E10AA0">
      <w:pPr>
        <w:pStyle w:val="Heading3"/>
      </w:pPr>
      <w:bookmarkStart w:id="2411" w:name="_Toc20402983"/>
      <w:bookmarkStart w:id="2412" w:name="_Toc29372489"/>
      <w:bookmarkStart w:id="2413" w:name="_Toc37760443"/>
      <w:bookmarkStart w:id="2414" w:name="_Toc46498679"/>
      <w:bookmarkStart w:id="2415" w:name="_Toc52490992"/>
      <w:bookmarkStart w:id="2416" w:name="_Toc156248481"/>
      <w:r w:rsidRPr="00094AFB">
        <w:t>15.8.2</w:t>
      </w:r>
      <w:r w:rsidRPr="00094AFB">
        <w:tab/>
        <w:t>M2 Interface Functions</w:t>
      </w:r>
      <w:bookmarkEnd w:id="2411"/>
      <w:bookmarkEnd w:id="2412"/>
      <w:bookmarkEnd w:id="2413"/>
      <w:bookmarkEnd w:id="2414"/>
      <w:bookmarkEnd w:id="2415"/>
      <w:bookmarkEnd w:id="2416"/>
    </w:p>
    <w:p w14:paraId="140C5FD6" w14:textId="77777777" w:rsidR="001914F4" w:rsidRPr="00094AFB" w:rsidRDefault="001914F4" w:rsidP="00E10AA0">
      <w:pPr>
        <w:pStyle w:val="Heading4"/>
      </w:pPr>
      <w:bookmarkStart w:id="2417" w:name="_Toc20402984"/>
      <w:bookmarkStart w:id="2418" w:name="_Toc29372490"/>
      <w:bookmarkStart w:id="2419" w:name="_Toc37760444"/>
      <w:bookmarkStart w:id="2420" w:name="_Toc46498680"/>
      <w:bookmarkStart w:id="2421" w:name="_Toc52490993"/>
      <w:bookmarkStart w:id="2422" w:name="_Toc156248482"/>
      <w:r w:rsidRPr="00094AFB">
        <w:t>15.8.2.1</w:t>
      </w:r>
      <w:r w:rsidRPr="00094AFB">
        <w:tab/>
        <w:t>General</w:t>
      </w:r>
      <w:bookmarkEnd w:id="2417"/>
      <w:bookmarkEnd w:id="2418"/>
      <w:bookmarkEnd w:id="2419"/>
      <w:bookmarkEnd w:id="2420"/>
      <w:bookmarkEnd w:id="2421"/>
      <w:bookmarkEnd w:id="2422"/>
    </w:p>
    <w:p w14:paraId="39C55B66" w14:textId="77777777" w:rsidR="001914F4" w:rsidRPr="00094AFB" w:rsidRDefault="001914F4" w:rsidP="00E10AA0">
      <w:r w:rsidRPr="00094AFB">
        <w:t>The M2 interface provides the following functions:</w:t>
      </w:r>
    </w:p>
    <w:p w14:paraId="63503CE8" w14:textId="77777777" w:rsidR="001914F4" w:rsidRPr="00094AFB" w:rsidRDefault="001914F4" w:rsidP="00E10AA0">
      <w:pPr>
        <w:pStyle w:val="B1"/>
      </w:pPr>
      <w:r w:rsidRPr="00094AFB">
        <w:t>-</w:t>
      </w:r>
      <w:r w:rsidRPr="00094AFB">
        <w:tab/>
        <w:t>MBMS Session Handling Function:</w:t>
      </w:r>
    </w:p>
    <w:p w14:paraId="183D7CDB" w14:textId="77777777" w:rsidR="001914F4" w:rsidRPr="00094AFB" w:rsidRDefault="001914F4" w:rsidP="00E10AA0">
      <w:pPr>
        <w:pStyle w:val="B2"/>
      </w:pPr>
      <w:r w:rsidRPr="00094AFB">
        <w:t>-</w:t>
      </w:r>
      <w:r w:rsidRPr="00094AFB">
        <w:tab/>
        <w:t>MBMS Session Start, MBMS Session Stop</w:t>
      </w:r>
      <w:r w:rsidR="0009749A" w:rsidRPr="00094AFB">
        <w:t>, MBMS Session Update</w:t>
      </w:r>
      <w:r w:rsidRPr="00094AFB">
        <w:t>.</w:t>
      </w:r>
    </w:p>
    <w:p w14:paraId="09EB989B" w14:textId="77777777" w:rsidR="001914F4" w:rsidRPr="00094AFB" w:rsidRDefault="001914F4" w:rsidP="00E10AA0">
      <w:pPr>
        <w:pStyle w:val="B1"/>
      </w:pPr>
      <w:r w:rsidRPr="00094AFB">
        <w:t>-</w:t>
      </w:r>
      <w:r w:rsidRPr="00094AFB">
        <w:tab/>
        <w:t>MBMS Scheduling Information Provision Function.</w:t>
      </w:r>
    </w:p>
    <w:p w14:paraId="2E4A2AE2" w14:textId="77777777" w:rsidR="001914F4" w:rsidRPr="00094AFB" w:rsidRDefault="001914F4" w:rsidP="00E10AA0">
      <w:pPr>
        <w:pStyle w:val="B1"/>
      </w:pPr>
      <w:r w:rsidRPr="00094AFB">
        <w:t>-</w:t>
      </w:r>
      <w:r w:rsidRPr="00094AFB">
        <w:tab/>
        <w:t>M2 Interface Management Function:</w:t>
      </w:r>
    </w:p>
    <w:p w14:paraId="6E5BD8E5" w14:textId="77777777" w:rsidR="001914F4" w:rsidRPr="00094AFB" w:rsidRDefault="001914F4" w:rsidP="00E10AA0">
      <w:pPr>
        <w:pStyle w:val="B2"/>
      </w:pPr>
      <w:r w:rsidRPr="00094AFB">
        <w:t>-</w:t>
      </w:r>
      <w:r w:rsidRPr="00094AFB">
        <w:tab/>
        <w:t>Reset, Error Indication</w:t>
      </w:r>
      <w:r w:rsidR="00EA516B" w:rsidRPr="00094AFB">
        <w:t>, Restoration</w:t>
      </w:r>
      <w:r w:rsidRPr="00094AFB">
        <w:t>.</w:t>
      </w:r>
    </w:p>
    <w:p w14:paraId="549CBD41" w14:textId="77777777" w:rsidR="001914F4" w:rsidRPr="00094AFB" w:rsidRDefault="001914F4" w:rsidP="00E10AA0">
      <w:pPr>
        <w:pStyle w:val="B1"/>
      </w:pPr>
      <w:r w:rsidRPr="00094AFB">
        <w:t>-</w:t>
      </w:r>
      <w:r w:rsidRPr="00094AFB">
        <w:tab/>
        <w:t>M2 Configuration Function.</w:t>
      </w:r>
    </w:p>
    <w:p w14:paraId="1C154E64" w14:textId="77777777" w:rsidR="00190EC4" w:rsidRPr="00094AFB" w:rsidRDefault="00190EC4" w:rsidP="00E10AA0">
      <w:pPr>
        <w:pStyle w:val="B1"/>
      </w:pPr>
      <w:r w:rsidRPr="00094AFB">
        <w:t>-</w:t>
      </w:r>
      <w:r w:rsidRPr="00094AFB">
        <w:tab/>
        <w:t>MBMS Service Counting Function.</w:t>
      </w:r>
    </w:p>
    <w:p w14:paraId="786D1BC1" w14:textId="77777777" w:rsidR="00BC5BA2" w:rsidRPr="00094AFB" w:rsidRDefault="00BC5BA2" w:rsidP="00E10AA0">
      <w:pPr>
        <w:pStyle w:val="B1"/>
      </w:pPr>
      <w:r w:rsidRPr="00094AFB">
        <w:t>-</w:t>
      </w:r>
      <w:r w:rsidRPr="00094AFB">
        <w:tab/>
        <w:t>MBMS Service Suspension and Resumption Function.</w:t>
      </w:r>
    </w:p>
    <w:p w14:paraId="0CCEBB9E" w14:textId="77777777" w:rsidR="001914F4" w:rsidRPr="00094AFB" w:rsidRDefault="001914F4" w:rsidP="00E10AA0">
      <w:pPr>
        <w:pStyle w:val="Heading4"/>
      </w:pPr>
      <w:bookmarkStart w:id="2423" w:name="_Toc20402985"/>
      <w:bookmarkStart w:id="2424" w:name="_Toc29372491"/>
      <w:bookmarkStart w:id="2425" w:name="_Toc37760445"/>
      <w:bookmarkStart w:id="2426" w:name="_Toc46498681"/>
      <w:bookmarkStart w:id="2427" w:name="_Toc52490994"/>
      <w:bookmarkStart w:id="2428" w:name="_Toc156248483"/>
      <w:r w:rsidRPr="00094AFB">
        <w:t>15.8.2.2</w:t>
      </w:r>
      <w:r w:rsidRPr="00094AFB">
        <w:tab/>
        <w:t>MBMS Session Handling Function</w:t>
      </w:r>
      <w:bookmarkEnd w:id="2423"/>
      <w:bookmarkEnd w:id="2424"/>
      <w:bookmarkEnd w:id="2425"/>
      <w:bookmarkEnd w:id="2426"/>
      <w:bookmarkEnd w:id="2427"/>
      <w:bookmarkEnd w:id="2428"/>
    </w:p>
    <w:p w14:paraId="720063A7" w14:textId="77777777" w:rsidR="001914F4" w:rsidRPr="00094AFB" w:rsidRDefault="001914F4" w:rsidP="00E10AA0">
      <w:r w:rsidRPr="00094AFB">
        <w:t>The MBMS Session Handling Function enables the MCE to provide Session Start</w:t>
      </w:r>
      <w:r w:rsidR="0009749A" w:rsidRPr="00094AFB">
        <w:t>,</w:t>
      </w:r>
      <w:r w:rsidRPr="00094AFB">
        <w:t xml:space="preserve"> Session Stop </w:t>
      </w:r>
      <w:r w:rsidR="0009749A" w:rsidRPr="00094AFB">
        <w:t xml:space="preserve">and Session Update </w:t>
      </w:r>
      <w:r w:rsidRPr="00094AFB">
        <w:t xml:space="preserve">messages to the eNBs it is connected to. The MCE provides </w:t>
      </w:r>
      <w:r w:rsidR="00855D1A" w:rsidRPr="00094AFB">
        <w:t xml:space="preserve">the information of the MBMS session, e.g., the </w:t>
      </w:r>
      <w:r w:rsidRPr="00094AFB">
        <w:t xml:space="preserve">MBMS </w:t>
      </w:r>
      <w:r w:rsidR="0085201D" w:rsidRPr="00094AFB">
        <w:t xml:space="preserve">Service </w:t>
      </w:r>
      <w:r w:rsidRPr="00094AFB">
        <w:t>Area information</w:t>
      </w:r>
      <w:r w:rsidR="00E53C6F" w:rsidRPr="00094AFB">
        <w:rPr>
          <w:lang w:eastAsia="zh-CN"/>
        </w:rPr>
        <w:t>, and the SC-PTM information</w:t>
      </w:r>
      <w:r w:rsidRPr="00094AFB">
        <w:t xml:space="preserve"> to the eNB</w:t>
      </w:r>
      <w:r w:rsidR="00E53C6F" w:rsidRPr="00094AFB">
        <w:rPr>
          <w:lang w:eastAsia="zh-CN"/>
        </w:rPr>
        <w:t xml:space="preserve">, </w:t>
      </w:r>
      <w:r w:rsidR="00E53C6F" w:rsidRPr="00094AFB">
        <w:t>where the</w:t>
      </w:r>
      <w:r w:rsidR="00E53C6F" w:rsidRPr="00094AFB">
        <w:rPr>
          <w:lang w:eastAsia="zh-CN"/>
        </w:rPr>
        <w:t xml:space="preserve"> SC-PTM information is included only in case of SC-PTM operation</w:t>
      </w:r>
      <w:r w:rsidRPr="00094AFB">
        <w:t>.</w:t>
      </w:r>
    </w:p>
    <w:p w14:paraId="13FBF3E8" w14:textId="77777777" w:rsidR="001914F4" w:rsidRPr="00094AFB" w:rsidRDefault="001914F4" w:rsidP="00E10AA0">
      <w:pPr>
        <w:pStyle w:val="Heading4"/>
      </w:pPr>
      <w:bookmarkStart w:id="2429" w:name="_Toc20402986"/>
      <w:bookmarkStart w:id="2430" w:name="_Toc29372492"/>
      <w:bookmarkStart w:id="2431" w:name="_Toc37760446"/>
      <w:bookmarkStart w:id="2432" w:name="_Toc46498682"/>
      <w:bookmarkStart w:id="2433" w:name="_Toc52490995"/>
      <w:bookmarkStart w:id="2434" w:name="_Toc156248484"/>
      <w:r w:rsidRPr="00094AFB">
        <w:t>15.8.2.3</w:t>
      </w:r>
      <w:r w:rsidRPr="00094AFB">
        <w:tab/>
        <w:t>MBMS Scheduling Information Provision Function</w:t>
      </w:r>
      <w:bookmarkEnd w:id="2429"/>
      <w:bookmarkEnd w:id="2430"/>
      <w:bookmarkEnd w:id="2431"/>
      <w:bookmarkEnd w:id="2432"/>
      <w:bookmarkEnd w:id="2433"/>
      <w:bookmarkEnd w:id="2434"/>
    </w:p>
    <w:p w14:paraId="43C8D709" w14:textId="77777777" w:rsidR="001914F4" w:rsidRPr="00094AFB" w:rsidRDefault="001914F4" w:rsidP="00E10AA0">
      <w:r w:rsidRPr="00094AFB">
        <w:t>The MBMS Scheduling Information Provision Function enables the MCE to configure MCCH content according to the expected or ongoing MBMS services</w:t>
      </w:r>
      <w:r w:rsidR="001B22FA" w:rsidRPr="00094AFB">
        <w:t>, and to configure MCH Scheduling Information for suspension notification</w:t>
      </w:r>
      <w:r w:rsidRPr="00094AFB">
        <w:t>.</w:t>
      </w:r>
    </w:p>
    <w:p w14:paraId="0AEE4040" w14:textId="77777777" w:rsidR="001914F4" w:rsidRPr="00094AFB" w:rsidRDefault="001914F4" w:rsidP="00E10AA0">
      <w:pPr>
        <w:pStyle w:val="Heading4"/>
      </w:pPr>
      <w:bookmarkStart w:id="2435" w:name="_Toc20402987"/>
      <w:bookmarkStart w:id="2436" w:name="_Toc29372493"/>
      <w:bookmarkStart w:id="2437" w:name="_Toc37760447"/>
      <w:bookmarkStart w:id="2438" w:name="_Toc46498683"/>
      <w:bookmarkStart w:id="2439" w:name="_Toc52490996"/>
      <w:bookmarkStart w:id="2440" w:name="_Toc156248485"/>
      <w:r w:rsidRPr="00094AFB">
        <w:t>15.8.2.4</w:t>
      </w:r>
      <w:r w:rsidRPr="00094AFB">
        <w:tab/>
        <w:t>M2 Interface Management Function</w:t>
      </w:r>
      <w:bookmarkEnd w:id="2435"/>
      <w:bookmarkEnd w:id="2436"/>
      <w:bookmarkEnd w:id="2437"/>
      <w:bookmarkEnd w:id="2438"/>
      <w:bookmarkEnd w:id="2439"/>
      <w:bookmarkEnd w:id="2440"/>
    </w:p>
    <w:p w14:paraId="712391C4" w14:textId="77777777" w:rsidR="001914F4" w:rsidRPr="00094AFB" w:rsidRDefault="001914F4" w:rsidP="00205BCD">
      <w:r w:rsidRPr="00094AFB">
        <w:t>The M2 interface management functions provide:</w:t>
      </w:r>
    </w:p>
    <w:p w14:paraId="7C9C0715" w14:textId="77777777" w:rsidR="001914F4" w:rsidRPr="00094AFB" w:rsidRDefault="001914F4" w:rsidP="00E10AA0">
      <w:pPr>
        <w:pStyle w:val="B1"/>
      </w:pPr>
      <w:r w:rsidRPr="00094AFB">
        <w:lastRenderedPageBreak/>
        <w:t>-</w:t>
      </w:r>
      <w:r w:rsidRPr="00094AFB">
        <w:tab/>
        <w:t>means to ensure a defined start of the M2 interface operation (reset);</w:t>
      </w:r>
    </w:p>
    <w:p w14:paraId="08C8ACA4" w14:textId="77777777" w:rsidR="00EA516B" w:rsidRPr="00094AFB" w:rsidRDefault="001914F4" w:rsidP="00E10AA0">
      <w:pPr>
        <w:pStyle w:val="B1"/>
      </w:pPr>
      <w:r w:rsidRPr="00094AFB">
        <w:t>-</w:t>
      </w:r>
      <w:r w:rsidRPr="00094AFB">
        <w:tab/>
        <w:t>means to handle different versions of application part implementations and protocol errors (error indication)</w:t>
      </w:r>
      <w:r w:rsidR="00EA516B" w:rsidRPr="00094AFB">
        <w:t>;</w:t>
      </w:r>
    </w:p>
    <w:p w14:paraId="1593B45F" w14:textId="77777777" w:rsidR="001914F4" w:rsidRPr="00094AFB" w:rsidRDefault="00EA516B" w:rsidP="00E10AA0">
      <w:pPr>
        <w:pStyle w:val="B1"/>
      </w:pPr>
      <w:r w:rsidRPr="00094AFB">
        <w:t>-</w:t>
      </w:r>
      <w:r w:rsidRPr="00094AFB">
        <w:tab/>
        <w:t>means to restore services following an eNB failure or an M2 path failure (restoration). The Restoration function enables the MCE to restore in the eNB the MBMS sessions. This restoration function is implemented by the MBMS Session Start procedure</w:t>
      </w:r>
      <w:r w:rsidR="001914F4" w:rsidRPr="00094AFB">
        <w:t>.</w:t>
      </w:r>
    </w:p>
    <w:p w14:paraId="5E7B5B1B" w14:textId="77777777" w:rsidR="001914F4" w:rsidRPr="00094AFB" w:rsidRDefault="001914F4" w:rsidP="00E10AA0">
      <w:pPr>
        <w:pStyle w:val="Heading4"/>
      </w:pPr>
      <w:bookmarkStart w:id="2441" w:name="_Toc20402988"/>
      <w:bookmarkStart w:id="2442" w:name="_Toc29372494"/>
      <w:bookmarkStart w:id="2443" w:name="_Toc37760448"/>
      <w:bookmarkStart w:id="2444" w:name="_Toc46498684"/>
      <w:bookmarkStart w:id="2445" w:name="_Toc52490997"/>
      <w:bookmarkStart w:id="2446" w:name="_Toc156248486"/>
      <w:r w:rsidRPr="00094AFB">
        <w:t>15.8.2.5</w:t>
      </w:r>
      <w:r w:rsidRPr="00094AFB">
        <w:tab/>
        <w:t>M2 Configuration Function</w:t>
      </w:r>
      <w:bookmarkEnd w:id="2441"/>
      <w:bookmarkEnd w:id="2442"/>
      <w:bookmarkEnd w:id="2443"/>
      <w:bookmarkEnd w:id="2444"/>
      <w:bookmarkEnd w:id="2445"/>
      <w:bookmarkEnd w:id="2446"/>
    </w:p>
    <w:p w14:paraId="3D62F64C" w14:textId="77777777" w:rsidR="001914F4" w:rsidRPr="00094AFB" w:rsidRDefault="001914F4" w:rsidP="00E10AA0">
      <w:r w:rsidRPr="00094AFB">
        <w:t>The M2 Configuration Function allows the eNB</w:t>
      </w:r>
      <w:r w:rsidR="00855D1A" w:rsidRPr="00094AFB">
        <w:t xml:space="preserve"> and MCE</w:t>
      </w:r>
      <w:r w:rsidRPr="00094AFB">
        <w:t xml:space="preserve"> to exchange configuration information necessary for</w:t>
      </w:r>
      <w:r w:rsidR="00855D1A" w:rsidRPr="00094AFB">
        <w:t xml:space="preserve"> the</w:t>
      </w:r>
      <w:r w:rsidRPr="00094AFB">
        <w:t xml:space="preserve"> operation</w:t>
      </w:r>
      <w:r w:rsidR="00855D1A" w:rsidRPr="00094AFB">
        <w:t xml:space="preserve"> of</w:t>
      </w:r>
      <w:r w:rsidRPr="00094AFB">
        <w:t xml:space="preserve"> the M2 interface</w:t>
      </w:r>
      <w:r w:rsidR="0009749A" w:rsidRPr="00094AFB">
        <w:t>, and MCCH related BCCH content</w:t>
      </w:r>
      <w:r w:rsidRPr="00094AFB">
        <w:t>.</w:t>
      </w:r>
    </w:p>
    <w:p w14:paraId="188F9322" w14:textId="77777777" w:rsidR="0042669F" w:rsidRPr="00094AFB" w:rsidRDefault="0042669F" w:rsidP="00E10AA0">
      <w:pPr>
        <w:pStyle w:val="Heading4"/>
      </w:pPr>
      <w:bookmarkStart w:id="2447" w:name="_Toc20402989"/>
      <w:bookmarkStart w:id="2448" w:name="_Toc29372495"/>
      <w:bookmarkStart w:id="2449" w:name="_Toc37760449"/>
      <w:bookmarkStart w:id="2450" w:name="_Toc46498685"/>
      <w:bookmarkStart w:id="2451" w:name="_Toc52490998"/>
      <w:bookmarkStart w:id="2452" w:name="_Toc156248487"/>
      <w:r w:rsidRPr="00094AFB">
        <w:t>15.8.2.6</w:t>
      </w:r>
      <w:r w:rsidRPr="00094AFB">
        <w:tab/>
        <w:t>MBMS Service Counting Function</w:t>
      </w:r>
      <w:bookmarkEnd w:id="2447"/>
      <w:bookmarkEnd w:id="2448"/>
      <w:bookmarkEnd w:id="2449"/>
      <w:bookmarkEnd w:id="2450"/>
      <w:bookmarkEnd w:id="2451"/>
      <w:bookmarkEnd w:id="2452"/>
    </w:p>
    <w:p w14:paraId="570C4ACE" w14:textId="77777777" w:rsidR="0042669F" w:rsidRPr="00094AFB" w:rsidRDefault="0042669F" w:rsidP="00E10AA0">
      <w:r w:rsidRPr="00094AFB">
        <w:t>The MBMS Service Counting Function enables the MCE to perform counting and to receive counting results per MBMS service(s) within MBSFN area(s). MCE can perform counting only for those MBMS service(s) for which access has not been denied by the admission control function for the corresponding MBMS session(s).</w:t>
      </w:r>
    </w:p>
    <w:p w14:paraId="0D9E974E" w14:textId="77777777" w:rsidR="00BC5BA2" w:rsidRPr="00094AFB" w:rsidRDefault="00BC5BA2" w:rsidP="00E10AA0">
      <w:pPr>
        <w:pStyle w:val="Heading4"/>
      </w:pPr>
      <w:bookmarkStart w:id="2453" w:name="_Toc20402990"/>
      <w:bookmarkStart w:id="2454" w:name="_Toc29372496"/>
      <w:bookmarkStart w:id="2455" w:name="_Toc37760450"/>
      <w:bookmarkStart w:id="2456" w:name="_Toc46498686"/>
      <w:bookmarkStart w:id="2457" w:name="_Toc52490999"/>
      <w:bookmarkStart w:id="2458" w:name="_Toc156248488"/>
      <w:r w:rsidRPr="00094AFB">
        <w:t>15.8.2.7</w:t>
      </w:r>
      <w:r w:rsidRPr="00094AFB">
        <w:tab/>
        <w:t>MBMS Service Suspension and Resumption Function</w:t>
      </w:r>
      <w:bookmarkEnd w:id="2453"/>
      <w:bookmarkEnd w:id="2454"/>
      <w:bookmarkEnd w:id="2455"/>
      <w:bookmarkEnd w:id="2456"/>
      <w:bookmarkEnd w:id="2457"/>
      <w:bookmarkEnd w:id="2458"/>
    </w:p>
    <w:p w14:paraId="181F5658" w14:textId="77777777" w:rsidR="00BC5BA2" w:rsidRPr="00094AFB" w:rsidRDefault="00BC5BA2" w:rsidP="00E10AA0">
      <w:r w:rsidRPr="00094AFB">
        <w:t xml:space="preserve">The MBMS Service Suspension and Resumption Function enables the MCE to </w:t>
      </w:r>
      <w:r w:rsidR="00AB3573" w:rsidRPr="00094AFB">
        <w:t xml:space="preserve">request </w:t>
      </w:r>
      <w:r w:rsidRPr="00094AFB">
        <w:t xml:space="preserve">the eNB that it may release the allocated RAN resources, may leave the IP multicast if already joined, </w:t>
      </w:r>
      <w:r w:rsidR="00AB3573" w:rsidRPr="00094AFB">
        <w:t xml:space="preserve">shall </w:t>
      </w:r>
      <w:r w:rsidRPr="00094AFB">
        <w:t xml:space="preserve">update the </w:t>
      </w:r>
      <w:r w:rsidR="00FC36D1" w:rsidRPr="00094AFB">
        <w:t xml:space="preserve">MCCH information </w:t>
      </w:r>
      <w:r w:rsidRPr="00094AFB">
        <w:t xml:space="preserve">and </w:t>
      </w:r>
      <w:r w:rsidR="00AB3573" w:rsidRPr="00094AFB">
        <w:t xml:space="preserve">shall </w:t>
      </w:r>
      <w:r w:rsidRPr="00094AFB">
        <w:t xml:space="preserve">suspend the MBSFN transmission while keeping the MBMS context for that service in the eNB. If the MCE subsequently </w:t>
      </w:r>
      <w:r w:rsidR="00AB3573" w:rsidRPr="00094AFB">
        <w:t xml:space="preserve">requests </w:t>
      </w:r>
      <w:r w:rsidRPr="00094AFB">
        <w:t xml:space="preserve">the eNB for resumption, then the eNB </w:t>
      </w:r>
      <w:r w:rsidR="00AB3573" w:rsidRPr="00094AFB">
        <w:t xml:space="preserve">shall </w:t>
      </w:r>
      <w:r w:rsidRPr="00094AFB">
        <w:t xml:space="preserve">allocate the RAN resources, </w:t>
      </w:r>
      <w:r w:rsidR="00A86923" w:rsidRPr="00094AFB">
        <w:t xml:space="preserve">shall </w:t>
      </w:r>
      <w:r w:rsidR="00FC36D1" w:rsidRPr="00094AFB">
        <w:t xml:space="preserve">send the MCCH change notification, </w:t>
      </w:r>
      <w:r w:rsidR="00A86923" w:rsidRPr="00094AFB">
        <w:t xml:space="preserve">shall </w:t>
      </w:r>
      <w:r w:rsidRPr="00094AFB">
        <w:t xml:space="preserve">update the </w:t>
      </w:r>
      <w:r w:rsidR="00FC36D1" w:rsidRPr="00094AFB">
        <w:t>MCCH information</w:t>
      </w:r>
      <w:r w:rsidR="00AB3573" w:rsidRPr="00094AFB">
        <w:t>,</w:t>
      </w:r>
      <w:r w:rsidR="00FC36D1" w:rsidRPr="00094AFB">
        <w:t xml:space="preserve"> </w:t>
      </w:r>
      <w:r w:rsidR="00A86923" w:rsidRPr="00094AFB">
        <w:t xml:space="preserve">shall </w:t>
      </w:r>
      <w:r w:rsidRPr="00094AFB">
        <w:t xml:space="preserve">resume the MBSFN transmission and </w:t>
      </w:r>
      <w:r w:rsidR="00A86923" w:rsidRPr="00094AFB">
        <w:t xml:space="preserve">shall </w:t>
      </w:r>
      <w:r w:rsidRPr="00094AFB">
        <w:t xml:space="preserve">join IP multicast if </w:t>
      </w:r>
      <w:r w:rsidR="00A86923" w:rsidRPr="00094AFB">
        <w:t xml:space="preserve">previously </w:t>
      </w:r>
      <w:r w:rsidRPr="00094AFB">
        <w:t xml:space="preserve">left. This MBMS Services Suspension and Resumption function is implemented by the MBMS Scheduling Information procedure as described in </w:t>
      </w:r>
      <w:r w:rsidR="00240D6D" w:rsidRPr="00094AFB">
        <w:t>clause</w:t>
      </w:r>
      <w:r w:rsidRPr="00094AFB">
        <w:t xml:space="preserve"> 15.8.3.3.</w:t>
      </w:r>
    </w:p>
    <w:p w14:paraId="05401AA1" w14:textId="77777777" w:rsidR="00BC5BA2" w:rsidRPr="00094AFB" w:rsidRDefault="00BC5BA2" w:rsidP="00E10AA0">
      <w:r w:rsidRPr="00094AFB">
        <w:t>Suspension/Resumption of MBMS service provision is applied to a whole MBSFN area.</w:t>
      </w:r>
    </w:p>
    <w:p w14:paraId="074A4FDC" w14:textId="77777777" w:rsidR="001B22FA" w:rsidRPr="00094AFB" w:rsidRDefault="001B22FA" w:rsidP="001B22FA">
      <w:pPr>
        <w:pStyle w:val="Heading4"/>
        <w:rPr>
          <w:lang w:eastAsia="zh-CN"/>
        </w:rPr>
      </w:pPr>
      <w:bookmarkStart w:id="2459" w:name="_Toc20402991"/>
      <w:bookmarkStart w:id="2460" w:name="_Toc29372497"/>
      <w:bookmarkStart w:id="2461" w:name="_Toc37760451"/>
      <w:bookmarkStart w:id="2462" w:name="_Toc46498687"/>
      <w:bookmarkStart w:id="2463" w:name="_Toc52491000"/>
      <w:bookmarkStart w:id="2464" w:name="_Toc156248489"/>
      <w:r w:rsidRPr="00094AFB">
        <w:rPr>
          <w:lang w:eastAsia="zh-CN"/>
        </w:rPr>
        <w:t>15.8.2.8</w:t>
      </w:r>
      <w:r w:rsidRPr="00094AFB">
        <w:rPr>
          <w:lang w:eastAsia="zh-CN"/>
        </w:rPr>
        <w:tab/>
        <w:t>MBMS Overload Notification Function</w:t>
      </w:r>
      <w:bookmarkEnd w:id="2459"/>
      <w:bookmarkEnd w:id="2460"/>
      <w:bookmarkEnd w:id="2461"/>
      <w:bookmarkEnd w:id="2462"/>
      <w:bookmarkEnd w:id="2463"/>
      <w:bookmarkEnd w:id="2464"/>
    </w:p>
    <w:p w14:paraId="48E65555" w14:textId="77777777" w:rsidR="001B22FA" w:rsidRPr="00094AFB" w:rsidRDefault="001B22FA" w:rsidP="001B22FA">
      <w:r w:rsidRPr="00094AFB">
        <w:t>The MBMS Overload Notification Function enables the eNB to notify the MCE about MBMS overload status.</w:t>
      </w:r>
    </w:p>
    <w:p w14:paraId="47647060" w14:textId="77777777" w:rsidR="001914F4" w:rsidRPr="00094AFB" w:rsidRDefault="001914F4" w:rsidP="00E10AA0">
      <w:pPr>
        <w:pStyle w:val="Heading3"/>
      </w:pPr>
      <w:bookmarkStart w:id="2465" w:name="_Toc20402992"/>
      <w:bookmarkStart w:id="2466" w:name="_Toc29372498"/>
      <w:bookmarkStart w:id="2467" w:name="_Toc37760452"/>
      <w:bookmarkStart w:id="2468" w:name="_Toc46498688"/>
      <w:bookmarkStart w:id="2469" w:name="_Toc52491001"/>
      <w:bookmarkStart w:id="2470" w:name="_Toc156248490"/>
      <w:r w:rsidRPr="00094AFB">
        <w:t>15.8.3</w:t>
      </w:r>
      <w:r w:rsidRPr="00094AFB">
        <w:tab/>
        <w:t>M2 Interface Signalling Procedures</w:t>
      </w:r>
      <w:bookmarkEnd w:id="2465"/>
      <w:bookmarkEnd w:id="2466"/>
      <w:bookmarkEnd w:id="2467"/>
      <w:bookmarkEnd w:id="2468"/>
      <w:bookmarkEnd w:id="2469"/>
      <w:bookmarkEnd w:id="2470"/>
    </w:p>
    <w:p w14:paraId="7337EC30" w14:textId="77777777" w:rsidR="001914F4" w:rsidRPr="00094AFB" w:rsidRDefault="001914F4" w:rsidP="00E10AA0">
      <w:pPr>
        <w:pStyle w:val="Heading4"/>
      </w:pPr>
      <w:bookmarkStart w:id="2471" w:name="_Toc20402993"/>
      <w:bookmarkStart w:id="2472" w:name="_Toc29372499"/>
      <w:bookmarkStart w:id="2473" w:name="_Toc37760453"/>
      <w:bookmarkStart w:id="2474" w:name="_Toc46498689"/>
      <w:bookmarkStart w:id="2475" w:name="_Toc52491002"/>
      <w:bookmarkStart w:id="2476" w:name="_Toc156248491"/>
      <w:r w:rsidRPr="00094AFB">
        <w:t>15.8.3.1</w:t>
      </w:r>
      <w:r w:rsidRPr="00094AFB">
        <w:tab/>
        <w:t>General</w:t>
      </w:r>
      <w:bookmarkEnd w:id="2471"/>
      <w:bookmarkEnd w:id="2472"/>
      <w:bookmarkEnd w:id="2473"/>
      <w:bookmarkEnd w:id="2474"/>
      <w:bookmarkEnd w:id="2475"/>
      <w:bookmarkEnd w:id="2476"/>
    </w:p>
    <w:p w14:paraId="436CDB0F" w14:textId="77777777" w:rsidR="003C0CA9" w:rsidRPr="00094AFB" w:rsidRDefault="003C0CA9" w:rsidP="00E10AA0">
      <w:r w:rsidRPr="00094AFB">
        <w:t>The elementary procedures supported by the M2AP protocol are listed in Table 2 and Table 3 of TS 36.443 [44].</w:t>
      </w:r>
    </w:p>
    <w:p w14:paraId="421C9E66" w14:textId="77777777" w:rsidR="001914F4" w:rsidRPr="00094AFB" w:rsidRDefault="001914F4" w:rsidP="00E10AA0">
      <w:pPr>
        <w:pStyle w:val="Heading4"/>
      </w:pPr>
      <w:bookmarkStart w:id="2477" w:name="_Toc20402994"/>
      <w:bookmarkStart w:id="2478" w:name="_Toc29372500"/>
      <w:bookmarkStart w:id="2479" w:name="_Toc37760454"/>
      <w:bookmarkStart w:id="2480" w:name="_Toc46498690"/>
      <w:bookmarkStart w:id="2481" w:name="_Toc52491003"/>
      <w:bookmarkStart w:id="2482" w:name="_Toc156248492"/>
      <w:r w:rsidRPr="00094AFB">
        <w:t>15.8.3.2</w:t>
      </w:r>
      <w:r w:rsidRPr="00094AFB">
        <w:tab/>
        <w:t>MBMS Session signalling procedure</w:t>
      </w:r>
      <w:bookmarkEnd w:id="2477"/>
      <w:bookmarkEnd w:id="2478"/>
      <w:bookmarkEnd w:id="2479"/>
      <w:bookmarkEnd w:id="2480"/>
      <w:bookmarkEnd w:id="2481"/>
      <w:bookmarkEnd w:id="2482"/>
    </w:p>
    <w:p w14:paraId="5EF581A0" w14:textId="77777777" w:rsidR="001914F4" w:rsidRPr="00094AFB" w:rsidRDefault="001914F4" w:rsidP="00E10AA0">
      <w:r w:rsidRPr="00094AFB">
        <w:t xml:space="preserve">The MBMS Session </w:t>
      </w:r>
      <w:r w:rsidR="0085201D" w:rsidRPr="00094AFB">
        <w:t>signalling procedure</w:t>
      </w:r>
      <w:r w:rsidRPr="00094AFB">
        <w:t xml:space="preserve"> enables the MCE to deliver Session Start</w:t>
      </w:r>
      <w:r w:rsidR="00535B2F" w:rsidRPr="00094AFB">
        <w:t>,</w:t>
      </w:r>
      <w:r w:rsidRPr="00094AFB">
        <w:t xml:space="preserve"> Session Stop </w:t>
      </w:r>
      <w:r w:rsidR="00535B2F" w:rsidRPr="00094AFB">
        <w:t xml:space="preserve">and Session Update </w:t>
      </w:r>
      <w:r w:rsidRPr="00094AFB">
        <w:t>messages to the concerned eNBs. At Session Start</w:t>
      </w:r>
      <w:r w:rsidR="00535B2F" w:rsidRPr="00094AFB">
        <w:t xml:space="preserve"> and Session Update</w:t>
      </w:r>
      <w:r w:rsidRPr="00094AFB">
        <w:t xml:space="preserve">, the MCE provides </w:t>
      </w:r>
      <w:r w:rsidR="00855D1A" w:rsidRPr="00094AFB">
        <w:t xml:space="preserve">the information of the MBMS session, e.g., the </w:t>
      </w:r>
      <w:r w:rsidRPr="00094AFB">
        <w:t xml:space="preserve">MBMS </w:t>
      </w:r>
      <w:r w:rsidR="0085201D" w:rsidRPr="00094AFB">
        <w:t xml:space="preserve">Service </w:t>
      </w:r>
      <w:r w:rsidRPr="00094AFB">
        <w:t>Area information</w:t>
      </w:r>
      <w:r w:rsidR="00E53C6F" w:rsidRPr="00094AFB">
        <w:rPr>
          <w:lang w:eastAsia="zh-CN"/>
        </w:rPr>
        <w:t>,</w:t>
      </w:r>
      <w:r w:rsidR="00E53C6F" w:rsidRPr="00094AFB" w:rsidDel="001A1683">
        <w:rPr>
          <w:lang w:eastAsia="zh-CN"/>
        </w:rPr>
        <w:t xml:space="preserve"> </w:t>
      </w:r>
      <w:r w:rsidR="00E53C6F" w:rsidRPr="00094AFB">
        <w:rPr>
          <w:lang w:eastAsia="zh-CN"/>
        </w:rPr>
        <w:t>and the SC-PTM information</w:t>
      </w:r>
      <w:r w:rsidRPr="00094AFB">
        <w:t xml:space="preserve"> to the eNB</w:t>
      </w:r>
      <w:r w:rsidR="00E53C6F" w:rsidRPr="00094AFB">
        <w:rPr>
          <w:lang w:eastAsia="zh-CN"/>
        </w:rPr>
        <w:t xml:space="preserve">, </w:t>
      </w:r>
      <w:r w:rsidR="00E53C6F" w:rsidRPr="00094AFB">
        <w:t>where the</w:t>
      </w:r>
      <w:r w:rsidR="00E53C6F" w:rsidRPr="00094AFB">
        <w:rPr>
          <w:lang w:eastAsia="zh-CN"/>
        </w:rPr>
        <w:t xml:space="preserve"> SC-PTM information is included only in case of SC-PTM operation</w:t>
      </w:r>
      <w:r w:rsidRPr="00094AFB">
        <w:t>.</w:t>
      </w:r>
    </w:p>
    <w:p w14:paraId="0B7AB769" w14:textId="77777777" w:rsidR="001914F4" w:rsidRPr="00094AFB" w:rsidRDefault="001914F4" w:rsidP="00E10AA0">
      <w:pPr>
        <w:pStyle w:val="Heading4"/>
      </w:pPr>
      <w:bookmarkStart w:id="2483" w:name="_Toc20402995"/>
      <w:bookmarkStart w:id="2484" w:name="_Toc29372501"/>
      <w:bookmarkStart w:id="2485" w:name="_Toc37760455"/>
      <w:bookmarkStart w:id="2486" w:name="_Toc46498691"/>
      <w:bookmarkStart w:id="2487" w:name="_Toc52491004"/>
      <w:bookmarkStart w:id="2488" w:name="_Toc156248493"/>
      <w:r w:rsidRPr="00094AFB">
        <w:t>15.8.3.3</w:t>
      </w:r>
      <w:r w:rsidRPr="00094AFB">
        <w:tab/>
        <w:t>MBMS Scheduling Information procedure</w:t>
      </w:r>
      <w:bookmarkEnd w:id="2483"/>
      <w:bookmarkEnd w:id="2484"/>
      <w:bookmarkEnd w:id="2485"/>
      <w:bookmarkEnd w:id="2486"/>
      <w:bookmarkEnd w:id="2487"/>
      <w:bookmarkEnd w:id="2488"/>
    </w:p>
    <w:p w14:paraId="7DDAFA47" w14:textId="77777777" w:rsidR="001B22FA" w:rsidRPr="00094AFB" w:rsidRDefault="001914F4" w:rsidP="001B22FA">
      <w:r w:rsidRPr="00094AFB">
        <w:t>The MBMS Scheduling Information procedure enables the MCE to update MCCH information whenever necessary. Typically, the MCE issues an MBMS Scheduling Information procedure before user data transmission for an announced MBMS service starts or after it has ended.</w:t>
      </w:r>
    </w:p>
    <w:p w14:paraId="54C06C67" w14:textId="77777777" w:rsidR="001914F4" w:rsidRPr="00094AFB" w:rsidRDefault="001B22FA" w:rsidP="001B22FA">
      <w:r w:rsidRPr="00094AFB">
        <w:t>The MBMS Scheduling Information procedure also enables the MCE to update MCH Scheduling Information for suspension notification.</w:t>
      </w:r>
    </w:p>
    <w:p w14:paraId="750B99EF" w14:textId="77777777" w:rsidR="001914F4" w:rsidRPr="00094AFB" w:rsidRDefault="001914F4" w:rsidP="00E10AA0">
      <w:pPr>
        <w:pStyle w:val="Heading4"/>
      </w:pPr>
      <w:bookmarkStart w:id="2489" w:name="_Toc20402996"/>
      <w:bookmarkStart w:id="2490" w:name="_Toc29372502"/>
      <w:bookmarkStart w:id="2491" w:name="_Toc37760456"/>
      <w:bookmarkStart w:id="2492" w:name="_Toc46498692"/>
      <w:bookmarkStart w:id="2493" w:name="_Toc52491005"/>
      <w:bookmarkStart w:id="2494" w:name="_Toc156248494"/>
      <w:r w:rsidRPr="00094AFB">
        <w:t>15.8.3.4</w:t>
      </w:r>
      <w:r w:rsidRPr="00094AFB">
        <w:tab/>
        <w:t>M2 Interface Management procedures</w:t>
      </w:r>
      <w:bookmarkEnd w:id="2489"/>
      <w:bookmarkEnd w:id="2490"/>
      <w:bookmarkEnd w:id="2491"/>
      <w:bookmarkEnd w:id="2492"/>
      <w:bookmarkEnd w:id="2493"/>
      <w:bookmarkEnd w:id="2494"/>
    </w:p>
    <w:p w14:paraId="591D62F4" w14:textId="77777777" w:rsidR="001914F4" w:rsidRPr="00094AFB" w:rsidRDefault="001914F4" w:rsidP="00E10AA0">
      <w:pPr>
        <w:pStyle w:val="Heading5"/>
      </w:pPr>
      <w:bookmarkStart w:id="2495" w:name="_Toc20402997"/>
      <w:bookmarkStart w:id="2496" w:name="_Toc29372503"/>
      <w:bookmarkStart w:id="2497" w:name="_Toc37760457"/>
      <w:bookmarkStart w:id="2498" w:name="_Toc46498693"/>
      <w:bookmarkStart w:id="2499" w:name="_Toc52491006"/>
      <w:bookmarkStart w:id="2500" w:name="_Toc156248495"/>
      <w:r w:rsidRPr="00094AFB">
        <w:t>15.8.3.4.1</w:t>
      </w:r>
      <w:r w:rsidRPr="00094AFB">
        <w:tab/>
        <w:t>Reset procedure</w:t>
      </w:r>
      <w:bookmarkEnd w:id="2495"/>
      <w:bookmarkEnd w:id="2496"/>
      <w:bookmarkEnd w:id="2497"/>
      <w:bookmarkEnd w:id="2498"/>
      <w:bookmarkEnd w:id="2499"/>
      <w:bookmarkEnd w:id="2500"/>
    </w:p>
    <w:p w14:paraId="576A11AA" w14:textId="77777777" w:rsidR="001914F4" w:rsidRPr="00094AFB" w:rsidRDefault="001914F4" w:rsidP="00E10AA0">
      <w:r w:rsidRPr="00094AFB">
        <w:t xml:space="preserve">The Reset procedure is issued in order to </w:t>
      </w:r>
      <w:r w:rsidR="00DE43AB" w:rsidRPr="00094AFB">
        <w:t>re-</w:t>
      </w:r>
      <w:r w:rsidRPr="00094AFB">
        <w:t xml:space="preserve">initialize the peer entity </w:t>
      </w:r>
      <w:r w:rsidR="00DE43AB" w:rsidRPr="00094AFB">
        <w:t xml:space="preserve">or part of the peer entity </w:t>
      </w:r>
      <w:r w:rsidRPr="00094AFB">
        <w:t>after node setup and after a failure event occurred. This procedure may be initiated by both the eNB and MCE.</w:t>
      </w:r>
    </w:p>
    <w:p w14:paraId="1B349D99" w14:textId="77777777" w:rsidR="001914F4" w:rsidRPr="00094AFB" w:rsidRDefault="001914F4" w:rsidP="00E10AA0">
      <w:pPr>
        <w:pStyle w:val="Heading5"/>
      </w:pPr>
      <w:bookmarkStart w:id="2501" w:name="_Toc20402998"/>
      <w:bookmarkStart w:id="2502" w:name="_Toc29372504"/>
      <w:bookmarkStart w:id="2503" w:name="_Toc37760458"/>
      <w:bookmarkStart w:id="2504" w:name="_Toc46498694"/>
      <w:bookmarkStart w:id="2505" w:name="_Toc52491007"/>
      <w:bookmarkStart w:id="2506" w:name="_Toc156248496"/>
      <w:r w:rsidRPr="00094AFB">
        <w:lastRenderedPageBreak/>
        <w:t>15.8.3.4.2</w:t>
      </w:r>
      <w:r w:rsidRPr="00094AFB">
        <w:tab/>
        <w:t>Error Indication procedure</w:t>
      </w:r>
      <w:bookmarkEnd w:id="2501"/>
      <w:bookmarkEnd w:id="2502"/>
      <w:bookmarkEnd w:id="2503"/>
      <w:bookmarkEnd w:id="2504"/>
      <w:bookmarkEnd w:id="2505"/>
      <w:bookmarkEnd w:id="2506"/>
    </w:p>
    <w:p w14:paraId="4C8EAD34" w14:textId="77777777" w:rsidR="001914F4" w:rsidRPr="00094AFB" w:rsidRDefault="001914F4" w:rsidP="00E10AA0">
      <w:r w:rsidRPr="00094AFB">
        <w:t>The Error Indication procedure may be initiated by the eNB and the MCE. It is used to report detected errors in one incoming message, if an appropriate failure message cannot be reported to the sending entity.</w:t>
      </w:r>
    </w:p>
    <w:p w14:paraId="18978DB1" w14:textId="77777777" w:rsidR="001914F4" w:rsidRPr="00094AFB" w:rsidRDefault="001914F4" w:rsidP="00E10AA0">
      <w:pPr>
        <w:pStyle w:val="Heading4"/>
      </w:pPr>
      <w:bookmarkStart w:id="2507" w:name="_Toc20402999"/>
      <w:bookmarkStart w:id="2508" w:name="_Toc29372505"/>
      <w:bookmarkStart w:id="2509" w:name="_Toc37760459"/>
      <w:bookmarkStart w:id="2510" w:name="_Toc46498695"/>
      <w:bookmarkStart w:id="2511" w:name="_Toc52491008"/>
      <w:bookmarkStart w:id="2512" w:name="_Toc156248497"/>
      <w:r w:rsidRPr="00094AFB">
        <w:t>15.8.3.5</w:t>
      </w:r>
      <w:r w:rsidRPr="00094AFB">
        <w:tab/>
        <w:t>M2 Configuration procedures</w:t>
      </w:r>
      <w:bookmarkEnd w:id="2507"/>
      <w:bookmarkEnd w:id="2508"/>
      <w:bookmarkEnd w:id="2509"/>
      <w:bookmarkEnd w:id="2510"/>
      <w:bookmarkEnd w:id="2511"/>
      <w:bookmarkEnd w:id="2512"/>
    </w:p>
    <w:p w14:paraId="09238510" w14:textId="77777777" w:rsidR="001914F4" w:rsidRPr="00094AFB" w:rsidRDefault="001914F4" w:rsidP="00E10AA0">
      <w:pPr>
        <w:pStyle w:val="Heading5"/>
      </w:pPr>
      <w:bookmarkStart w:id="2513" w:name="_Toc20403000"/>
      <w:bookmarkStart w:id="2514" w:name="_Toc29372506"/>
      <w:bookmarkStart w:id="2515" w:name="_Toc37760460"/>
      <w:bookmarkStart w:id="2516" w:name="_Toc46498696"/>
      <w:bookmarkStart w:id="2517" w:name="_Toc52491009"/>
      <w:bookmarkStart w:id="2518" w:name="_Toc156248498"/>
      <w:r w:rsidRPr="00094AFB">
        <w:t>15.8.3.5.1</w:t>
      </w:r>
      <w:r w:rsidRPr="00094AFB">
        <w:tab/>
        <w:t>M2 Setup procedure</w:t>
      </w:r>
      <w:bookmarkEnd w:id="2513"/>
      <w:bookmarkEnd w:id="2514"/>
      <w:bookmarkEnd w:id="2515"/>
      <w:bookmarkEnd w:id="2516"/>
      <w:bookmarkEnd w:id="2517"/>
      <w:bookmarkEnd w:id="2518"/>
    </w:p>
    <w:p w14:paraId="32B46E69" w14:textId="77777777" w:rsidR="001914F4" w:rsidRPr="00094AFB" w:rsidRDefault="001914F4" w:rsidP="00E10AA0">
      <w:r w:rsidRPr="00094AFB">
        <w:t>The M2 Setup procedure allows the exchange of configured data which is required in the MCE and in the eNB respectively to ensure a proper interoperation</w:t>
      </w:r>
      <w:r w:rsidR="0009749A" w:rsidRPr="00094AFB">
        <w:rPr>
          <w:lang w:eastAsia="zh-CN"/>
        </w:rPr>
        <w:t xml:space="preserve"> and MCCH related BCCH content</w:t>
      </w:r>
      <w:r w:rsidRPr="00094AFB">
        <w:t>. The M2 Setup procedure is triggered by the eNB. The M2 Setup procedure is the first M2AP procedure executed on an M2 interface instance.</w:t>
      </w:r>
    </w:p>
    <w:p w14:paraId="4EFC8371" w14:textId="77777777" w:rsidR="001914F4" w:rsidRPr="00094AFB" w:rsidRDefault="001914F4" w:rsidP="00E10AA0">
      <w:pPr>
        <w:pStyle w:val="Heading5"/>
      </w:pPr>
      <w:bookmarkStart w:id="2519" w:name="_Toc20403001"/>
      <w:bookmarkStart w:id="2520" w:name="_Toc29372507"/>
      <w:bookmarkStart w:id="2521" w:name="_Toc37760461"/>
      <w:bookmarkStart w:id="2522" w:name="_Toc46498697"/>
      <w:bookmarkStart w:id="2523" w:name="_Toc52491010"/>
      <w:bookmarkStart w:id="2524" w:name="_Toc156248499"/>
      <w:r w:rsidRPr="00094AFB">
        <w:t>15.8.3.5.2</w:t>
      </w:r>
      <w:r w:rsidRPr="00094AFB">
        <w:tab/>
        <w:t>eNB Configuration Update procedure</w:t>
      </w:r>
      <w:bookmarkEnd w:id="2519"/>
      <w:bookmarkEnd w:id="2520"/>
      <w:bookmarkEnd w:id="2521"/>
      <w:bookmarkEnd w:id="2522"/>
      <w:bookmarkEnd w:id="2523"/>
      <w:bookmarkEnd w:id="2524"/>
    </w:p>
    <w:p w14:paraId="484B62F6" w14:textId="77777777" w:rsidR="001914F4" w:rsidRPr="00094AFB" w:rsidRDefault="001914F4" w:rsidP="00E10AA0">
      <w:r w:rsidRPr="00094AFB">
        <w:t>The eNB Configuration Update procedure is used to provide updated configured data in the eNB</w:t>
      </w:r>
      <w:r w:rsidR="0009749A" w:rsidRPr="00094AFB">
        <w:rPr>
          <w:lang w:eastAsia="zh-CN"/>
        </w:rPr>
        <w:t xml:space="preserve"> and receive MCCH related BCCH content from MCE</w:t>
      </w:r>
      <w:r w:rsidRPr="00094AFB">
        <w:t>. The eNB Configuration Update pro</w:t>
      </w:r>
      <w:r w:rsidR="00E05D98" w:rsidRPr="00094AFB">
        <w:t>cedure is triggered by the eNB.</w:t>
      </w:r>
    </w:p>
    <w:p w14:paraId="0F205A33" w14:textId="77777777" w:rsidR="001914F4" w:rsidRPr="00094AFB" w:rsidRDefault="001914F4" w:rsidP="00E10AA0">
      <w:pPr>
        <w:pStyle w:val="Heading5"/>
      </w:pPr>
      <w:bookmarkStart w:id="2525" w:name="_Toc20403002"/>
      <w:bookmarkStart w:id="2526" w:name="_Toc29372508"/>
      <w:bookmarkStart w:id="2527" w:name="_Toc37760462"/>
      <w:bookmarkStart w:id="2528" w:name="_Toc46498698"/>
      <w:bookmarkStart w:id="2529" w:name="_Toc52491011"/>
      <w:bookmarkStart w:id="2530" w:name="_Toc156248500"/>
      <w:r w:rsidRPr="00094AFB">
        <w:t>15.8.3.5.3</w:t>
      </w:r>
      <w:r w:rsidRPr="00094AFB">
        <w:tab/>
        <w:t>MCE Configuration Update procedure</w:t>
      </w:r>
      <w:bookmarkEnd w:id="2525"/>
      <w:bookmarkEnd w:id="2526"/>
      <w:bookmarkEnd w:id="2527"/>
      <w:bookmarkEnd w:id="2528"/>
      <w:bookmarkEnd w:id="2529"/>
      <w:bookmarkEnd w:id="2530"/>
    </w:p>
    <w:p w14:paraId="67312068" w14:textId="77777777" w:rsidR="001914F4" w:rsidRPr="00094AFB" w:rsidRDefault="001914F4" w:rsidP="00E10AA0">
      <w:r w:rsidRPr="00094AFB">
        <w:t>The MCE Configuration Update procedure is used to provide updated configured data in the MCE</w:t>
      </w:r>
      <w:r w:rsidR="0009749A" w:rsidRPr="00094AFB">
        <w:rPr>
          <w:lang w:eastAsia="zh-CN"/>
        </w:rPr>
        <w:t xml:space="preserve"> and tell eNB updated MCCH related BCCH content</w:t>
      </w:r>
      <w:r w:rsidRPr="00094AFB">
        <w:t>. The MCE Configuration Update procedure is triggered by the MCE.</w:t>
      </w:r>
    </w:p>
    <w:p w14:paraId="62B5135D" w14:textId="77777777" w:rsidR="00192AEA" w:rsidRPr="00094AFB" w:rsidRDefault="00192AEA" w:rsidP="00E10AA0">
      <w:pPr>
        <w:pStyle w:val="Heading4"/>
        <w:rPr>
          <w:lang w:eastAsia="zh-CN"/>
        </w:rPr>
      </w:pPr>
      <w:bookmarkStart w:id="2531" w:name="_Toc20403003"/>
      <w:bookmarkStart w:id="2532" w:name="_Toc29372509"/>
      <w:bookmarkStart w:id="2533" w:name="_Toc37760463"/>
      <w:bookmarkStart w:id="2534" w:name="_Toc46498699"/>
      <w:bookmarkStart w:id="2535" w:name="_Toc52491012"/>
      <w:bookmarkStart w:id="2536" w:name="_Toc156248501"/>
      <w:smartTag w:uri="urn:schemas-microsoft-com:office:smarttags" w:element="chsdate">
        <w:smartTagPr>
          <w:attr w:name="IsROCDate" w:val="False"/>
          <w:attr w:name="IsLunarDate" w:val="False"/>
          <w:attr w:name="Day" w:val="30"/>
          <w:attr w:name="Month" w:val="12"/>
          <w:attr w:name="Year" w:val="1899"/>
        </w:smartTagPr>
        <w:r w:rsidRPr="00094AFB">
          <w:rPr>
            <w:lang w:eastAsia="zh-CN"/>
          </w:rPr>
          <w:t>15.8.3</w:t>
        </w:r>
      </w:smartTag>
      <w:r w:rsidRPr="00094AFB">
        <w:rPr>
          <w:lang w:eastAsia="zh-CN"/>
        </w:rPr>
        <w:t>.6</w:t>
      </w:r>
      <w:r w:rsidRPr="00094AFB">
        <w:rPr>
          <w:lang w:eastAsia="zh-CN"/>
        </w:rPr>
        <w:tab/>
        <w:t>MBMS Service Counting procedures</w:t>
      </w:r>
      <w:bookmarkEnd w:id="2531"/>
      <w:bookmarkEnd w:id="2532"/>
      <w:bookmarkEnd w:id="2533"/>
      <w:bookmarkEnd w:id="2534"/>
      <w:bookmarkEnd w:id="2535"/>
      <w:bookmarkEnd w:id="2536"/>
    </w:p>
    <w:p w14:paraId="57B4D1F7" w14:textId="77777777" w:rsidR="00192AEA" w:rsidRPr="00094AFB" w:rsidRDefault="00192AEA" w:rsidP="00E10AA0">
      <w:pPr>
        <w:pStyle w:val="Heading5"/>
        <w:rPr>
          <w:lang w:eastAsia="zh-CN"/>
        </w:rPr>
      </w:pPr>
      <w:bookmarkStart w:id="2537" w:name="_Toc20403004"/>
      <w:bookmarkStart w:id="2538" w:name="_Toc29372510"/>
      <w:bookmarkStart w:id="2539" w:name="_Toc37760464"/>
      <w:bookmarkStart w:id="2540" w:name="_Toc46498700"/>
      <w:bookmarkStart w:id="2541" w:name="_Toc52491013"/>
      <w:bookmarkStart w:id="2542" w:name="_Toc156248502"/>
      <w:smartTag w:uri="urn:schemas-microsoft-com:office:smarttags" w:element="chsdate">
        <w:smartTagPr>
          <w:attr w:name="IsROCDate" w:val="False"/>
          <w:attr w:name="IsLunarDate" w:val="False"/>
          <w:attr w:name="Day" w:val="30"/>
          <w:attr w:name="Month" w:val="12"/>
          <w:attr w:name="Year" w:val="1899"/>
        </w:smartTagPr>
        <w:r w:rsidRPr="00094AFB">
          <w:rPr>
            <w:lang w:eastAsia="zh-CN"/>
          </w:rPr>
          <w:t>15.8.3</w:t>
        </w:r>
      </w:smartTag>
      <w:r w:rsidRPr="00094AFB">
        <w:rPr>
          <w:lang w:eastAsia="zh-CN"/>
        </w:rPr>
        <w:t>.6.1</w:t>
      </w:r>
      <w:r w:rsidRPr="00094AFB">
        <w:rPr>
          <w:lang w:eastAsia="zh-CN"/>
        </w:rPr>
        <w:tab/>
        <w:t>MBMS Service Counting procedure</w:t>
      </w:r>
      <w:bookmarkEnd w:id="2537"/>
      <w:bookmarkEnd w:id="2538"/>
      <w:bookmarkEnd w:id="2539"/>
      <w:bookmarkEnd w:id="2540"/>
      <w:bookmarkEnd w:id="2541"/>
      <w:bookmarkEnd w:id="2542"/>
    </w:p>
    <w:p w14:paraId="4EE7E23F" w14:textId="77777777" w:rsidR="00192AEA" w:rsidRPr="00094AFB" w:rsidRDefault="00192AEA" w:rsidP="00E10AA0">
      <w:pPr>
        <w:rPr>
          <w:lang w:eastAsia="zh-CN"/>
        </w:rPr>
      </w:pPr>
      <w:r w:rsidRPr="00094AFB">
        <w:rPr>
          <w:lang w:eastAsia="zh-CN"/>
        </w:rPr>
        <w:t xml:space="preserve">The MBMS Service Counting procedure is used to trigger the eNB to count the number of </w:t>
      </w:r>
      <w:r w:rsidR="00FC36D1" w:rsidRPr="00094AFB">
        <w:rPr>
          <w:lang w:eastAsia="zh-CN"/>
        </w:rPr>
        <w:t xml:space="preserve">connected mode </w:t>
      </w:r>
      <w:r w:rsidRPr="00094AFB">
        <w:rPr>
          <w:lang w:eastAsia="zh-CN"/>
        </w:rPr>
        <w:t>UEs that either are receiving the MBMS service(s) or are interested in the reception of the MBMS service(s).</w:t>
      </w:r>
    </w:p>
    <w:p w14:paraId="30DF6BD8" w14:textId="77777777" w:rsidR="00192AEA" w:rsidRPr="00094AFB" w:rsidRDefault="00192AEA" w:rsidP="00E10AA0">
      <w:pPr>
        <w:pStyle w:val="Heading5"/>
        <w:rPr>
          <w:lang w:eastAsia="zh-CN"/>
        </w:rPr>
      </w:pPr>
      <w:bookmarkStart w:id="2543" w:name="_Toc20403005"/>
      <w:bookmarkStart w:id="2544" w:name="_Toc29372511"/>
      <w:bookmarkStart w:id="2545" w:name="_Toc37760465"/>
      <w:bookmarkStart w:id="2546" w:name="_Toc46498701"/>
      <w:bookmarkStart w:id="2547" w:name="_Toc52491014"/>
      <w:bookmarkStart w:id="2548" w:name="_Toc156248503"/>
      <w:smartTag w:uri="urn:schemas-microsoft-com:office:smarttags" w:element="chsdate">
        <w:smartTagPr>
          <w:attr w:name="IsROCDate" w:val="False"/>
          <w:attr w:name="IsLunarDate" w:val="False"/>
          <w:attr w:name="Day" w:val="30"/>
          <w:attr w:name="Month" w:val="12"/>
          <w:attr w:name="Year" w:val="1899"/>
        </w:smartTagPr>
        <w:r w:rsidRPr="00094AFB">
          <w:rPr>
            <w:lang w:eastAsia="zh-CN"/>
          </w:rPr>
          <w:t>15.8.3</w:t>
        </w:r>
      </w:smartTag>
      <w:r w:rsidRPr="00094AFB">
        <w:rPr>
          <w:lang w:eastAsia="zh-CN"/>
        </w:rPr>
        <w:t>.6.2</w:t>
      </w:r>
      <w:r w:rsidRPr="00094AFB">
        <w:rPr>
          <w:lang w:eastAsia="zh-CN"/>
        </w:rPr>
        <w:tab/>
        <w:t>MBMS Service Counting Results Report procedure</w:t>
      </w:r>
      <w:bookmarkEnd w:id="2543"/>
      <w:bookmarkEnd w:id="2544"/>
      <w:bookmarkEnd w:id="2545"/>
      <w:bookmarkEnd w:id="2546"/>
      <w:bookmarkEnd w:id="2547"/>
      <w:bookmarkEnd w:id="2548"/>
    </w:p>
    <w:p w14:paraId="063918F6" w14:textId="77777777" w:rsidR="00192AEA" w:rsidRPr="00094AFB" w:rsidRDefault="00192AEA" w:rsidP="00E10AA0">
      <w:pPr>
        <w:rPr>
          <w:lang w:eastAsia="zh-CN"/>
        </w:rPr>
      </w:pPr>
      <w:r w:rsidRPr="00094AFB">
        <w:t xml:space="preserve">The </w:t>
      </w:r>
      <w:r w:rsidRPr="00094AFB">
        <w:rPr>
          <w:lang w:eastAsia="zh-CN"/>
        </w:rPr>
        <w:t>MBMS Service Counting Results Report procedure</w:t>
      </w:r>
      <w:r w:rsidRPr="00094AFB">
        <w:t xml:space="preserve"> </w:t>
      </w:r>
      <w:r w:rsidRPr="00094AFB">
        <w:rPr>
          <w:lang w:eastAsia="zh-CN"/>
        </w:rPr>
        <w:t xml:space="preserve">is used </w:t>
      </w:r>
      <w:r w:rsidR="00FC36D1" w:rsidRPr="00094AFB">
        <w:rPr>
          <w:lang w:eastAsia="zh-CN"/>
        </w:rPr>
        <w:t xml:space="preserve">by the eNB </w:t>
      </w:r>
      <w:r w:rsidRPr="00094AFB">
        <w:rPr>
          <w:lang w:eastAsia="zh-CN"/>
        </w:rPr>
        <w:t xml:space="preserve">to provide the MCE with the number of </w:t>
      </w:r>
      <w:r w:rsidR="00FC36D1" w:rsidRPr="00094AFB">
        <w:rPr>
          <w:lang w:eastAsia="zh-CN"/>
        </w:rPr>
        <w:t xml:space="preserve">connected mode </w:t>
      </w:r>
      <w:r w:rsidRPr="00094AFB">
        <w:rPr>
          <w:lang w:eastAsia="zh-CN"/>
        </w:rPr>
        <w:t>UEs that either are receiving the MBMS service(s) or are interested in the reception of the MBMS service(s) based on counting performed by the eNB.</w:t>
      </w:r>
    </w:p>
    <w:p w14:paraId="577F4086" w14:textId="77777777" w:rsidR="001B22FA" w:rsidRPr="00094AFB" w:rsidRDefault="001B22FA" w:rsidP="001B22FA">
      <w:pPr>
        <w:pStyle w:val="Heading4"/>
        <w:rPr>
          <w:lang w:eastAsia="zh-CN"/>
        </w:rPr>
      </w:pPr>
      <w:bookmarkStart w:id="2549" w:name="_Toc20403006"/>
      <w:bookmarkStart w:id="2550" w:name="_Toc29372512"/>
      <w:bookmarkStart w:id="2551" w:name="_Toc37760466"/>
      <w:bookmarkStart w:id="2552" w:name="_Toc46498702"/>
      <w:bookmarkStart w:id="2553" w:name="_Toc52491015"/>
      <w:bookmarkStart w:id="2554" w:name="_Toc156248504"/>
      <w:r w:rsidRPr="00094AFB">
        <w:rPr>
          <w:lang w:eastAsia="zh-CN"/>
        </w:rPr>
        <w:t>15.8.3.7</w:t>
      </w:r>
      <w:r w:rsidRPr="00094AFB">
        <w:rPr>
          <w:lang w:eastAsia="zh-CN"/>
        </w:rPr>
        <w:tab/>
        <w:t>MBMS Overload Notification procedure</w:t>
      </w:r>
      <w:bookmarkEnd w:id="2549"/>
      <w:bookmarkEnd w:id="2550"/>
      <w:bookmarkEnd w:id="2551"/>
      <w:bookmarkEnd w:id="2552"/>
      <w:bookmarkEnd w:id="2553"/>
      <w:bookmarkEnd w:id="2554"/>
    </w:p>
    <w:p w14:paraId="47DB467F" w14:textId="77777777" w:rsidR="001B22FA" w:rsidRPr="00094AFB" w:rsidRDefault="001B22FA" w:rsidP="001B22FA">
      <w:pPr>
        <w:rPr>
          <w:lang w:eastAsia="zh-CN"/>
        </w:rPr>
      </w:pPr>
      <w:r w:rsidRPr="00094AFB">
        <w:t>The MBMS Overload Notification procedure enables the eNB to notify the MCE about MBMS overload status.</w:t>
      </w:r>
    </w:p>
    <w:p w14:paraId="422C4C9B" w14:textId="77777777" w:rsidR="002D6001" w:rsidRPr="00094AFB" w:rsidRDefault="002D6001" w:rsidP="009C26DC">
      <w:pPr>
        <w:pStyle w:val="Heading2"/>
      </w:pPr>
      <w:bookmarkStart w:id="2555" w:name="_Toc20403007"/>
      <w:bookmarkStart w:id="2556" w:name="_Toc29372513"/>
      <w:bookmarkStart w:id="2557" w:name="_Toc37760467"/>
      <w:bookmarkStart w:id="2558" w:name="_Toc46498703"/>
      <w:bookmarkStart w:id="2559" w:name="_Toc52491016"/>
      <w:bookmarkStart w:id="2560" w:name="_Toc156248505"/>
      <w:r w:rsidRPr="00094AFB">
        <w:t>15.9</w:t>
      </w:r>
      <w:r w:rsidRPr="00094AFB">
        <w:tab/>
        <w:t>M</w:t>
      </w:r>
      <w:r w:rsidRPr="00094AFB">
        <w:rPr>
          <w:lang w:eastAsia="zh-CN"/>
        </w:rPr>
        <w:t>3</w:t>
      </w:r>
      <w:r w:rsidRPr="00094AFB">
        <w:t xml:space="preserve"> Interface</w:t>
      </w:r>
      <w:bookmarkEnd w:id="2555"/>
      <w:bookmarkEnd w:id="2556"/>
      <w:bookmarkEnd w:id="2557"/>
      <w:bookmarkEnd w:id="2558"/>
      <w:bookmarkEnd w:id="2559"/>
      <w:bookmarkEnd w:id="2560"/>
    </w:p>
    <w:p w14:paraId="3883A150" w14:textId="77777777" w:rsidR="002D6001" w:rsidRPr="00094AFB" w:rsidRDefault="002D6001" w:rsidP="00E10AA0">
      <w:pPr>
        <w:pStyle w:val="Heading3"/>
      </w:pPr>
      <w:bookmarkStart w:id="2561" w:name="_Toc20403008"/>
      <w:bookmarkStart w:id="2562" w:name="_Toc29372514"/>
      <w:bookmarkStart w:id="2563" w:name="_Toc37760468"/>
      <w:bookmarkStart w:id="2564" w:name="_Toc46498704"/>
      <w:bookmarkStart w:id="2565" w:name="_Toc52491017"/>
      <w:bookmarkStart w:id="2566" w:name="_Toc156248506"/>
      <w:r w:rsidRPr="00094AFB">
        <w:t>15.9</w:t>
      </w:r>
      <w:smartTag w:uri="urn:schemas-microsoft-com:office:smarttags" w:element="chmetcnv">
        <w:smartTagPr>
          <w:attr w:name="TCSC" w:val="0"/>
          <w:attr w:name="NumberType" w:val="1"/>
          <w:attr w:name="Negative" w:val="False"/>
          <w:attr w:name="HasSpace" w:val="False"/>
          <w:attr w:name="SourceValue" w:val=".1"/>
          <w:attr w:name="UnitName" w:val="m3"/>
        </w:smartTagPr>
        <w:r w:rsidRPr="00094AFB">
          <w:t>.1</w:t>
        </w:r>
        <w:r w:rsidRPr="00094AFB">
          <w:tab/>
          <w:t>M</w:t>
        </w:r>
      </w:smartTag>
      <w:r w:rsidRPr="00094AFB">
        <w:rPr>
          <w:lang w:eastAsia="zh-CN"/>
        </w:rPr>
        <w:t>3</w:t>
      </w:r>
      <w:r w:rsidRPr="00094AFB">
        <w:t xml:space="preserve"> Control Plane</w:t>
      </w:r>
      <w:bookmarkEnd w:id="2561"/>
      <w:bookmarkEnd w:id="2562"/>
      <w:bookmarkEnd w:id="2563"/>
      <w:bookmarkEnd w:id="2564"/>
      <w:bookmarkEnd w:id="2565"/>
      <w:bookmarkEnd w:id="2566"/>
    </w:p>
    <w:p w14:paraId="2CD04D16" w14:textId="77777777" w:rsidR="002D6001" w:rsidRPr="00094AFB" w:rsidRDefault="002D6001" w:rsidP="00E10AA0">
      <w:r w:rsidRPr="00094AFB">
        <w:t>The M</w:t>
      </w:r>
      <w:r w:rsidRPr="00094AFB">
        <w:rPr>
          <w:rFonts w:eastAsia="SimSun"/>
          <w:lang w:eastAsia="zh-CN"/>
        </w:rPr>
        <w:t>3</w:t>
      </w:r>
      <w:r w:rsidRPr="00094AFB">
        <w:t xml:space="preserve"> control plane interface is defined between the </w:t>
      </w:r>
      <w:r w:rsidRPr="00094AFB">
        <w:rPr>
          <w:rFonts w:eastAsia="SimSun"/>
          <w:lang w:eastAsia="zh-CN"/>
        </w:rPr>
        <w:t>MME</w:t>
      </w:r>
      <w:r w:rsidRPr="00094AFB">
        <w:t xml:space="preserve"> and the MCE. The control plane protocol stack of the M</w:t>
      </w:r>
      <w:r w:rsidRPr="00094AFB">
        <w:rPr>
          <w:rFonts w:eastAsia="SimSun"/>
          <w:lang w:eastAsia="zh-CN"/>
        </w:rPr>
        <w:t>3</w:t>
      </w:r>
      <w:r w:rsidRPr="00094AFB">
        <w:t xml:space="preserve"> interface is shown on Figure 15.9.1-1. The transport network layer is built on IP transport, for the reliable transport of signalling messages SCTP is added on top of IP. The application layer signalling protocol is referred to as M</w:t>
      </w:r>
      <w:r w:rsidRPr="00094AFB">
        <w:rPr>
          <w:rFonts w:eastAsia="SimSun"/>
          <w:lang w:eastAsia="zh-CN"/>
        </w:rPr>
        <w:t>3</w:t>
      </w:r>
      <w:r w:rsidRPr="00094AFB">
        <w:t>AP (M</w:t>
      </w:r>
      <w:r w:rsidRPr="00094AFB">
        <w:rPr>
          <w:rFonts w:eastAsia="SimSun"/>
          <w:lang w:eastAsia="zh-CN"/>
        </w:rPr>
        <w:t>3</w:t>
      </w:r>
      <w:r w:rsidRPr="00094AFB">
        <w:t xml:space="preserve"> Application Protocol).</w:t>
      </w:r>
    </w:p>
    <w:bookmarkStart w:id="2567" w:name="_MON_1319461134"/>
    <w:bookmarkEnd w:id="2567"/>
    <w:p w14:paraId="4E2A025C" w14:textId="77777777" w:rsidR="002D6001" w:rsidRPr="00094AFB" w:rsidRDefault="002D6001" w:rsidP="00E10AA0">
      <w:pPr>
        <w:pStyle w:val="TH"/>
      </w:pPr>
      <w:r w:rsidRPr="00094AFB">
        <w:object w:dxaOrig="1695" w:dyaOrig="3404" w14:anchorId="248A7352">
          <v:shape id="_x0000_i1141" type="#_x0000_t75" style="width:84.75pt;height:170.25pt" o:ole="">
            <v:imagedata r:id="rId238" o:title=""/>
          </v:shape>
          <o:OLEObject Type="Embed" ProgID="Word.Picture.8" ShapeID="_x0000_i1141" DrawAspect="Content" ObjectID="_1766862052" r:id="rId239"/>
        </w:object>
      </w:r>
    </w:p>
    <w:p w14:paraId="3CA95432" w14:textId="77777777" w:rsidR="002D6001" w:rsidRPr="00094AFB" w:rsidRDefault="002D6001" w:rsidP="00324FF0">
      <w:pPr>
        <w:pStyle w:val="TF"/>
      </w:pPr>
      <w:r w:rsidRPr="00094AFB">
        <w:t>Figure 15.9.1-1: M</w:t>
      </w:r>
      <w:r w:rsidRPr="00094AFB">
        <w:rPr>
          <w:lang w:eastAsia="zh-CN"/>
        </w:rPr>
        <w:t>3</w:t>
      </w:r>
      <w:r w:rsidRPr="00094AFB">
        <w:t xml:space="preserve"> Interface Control Plane (</w:t>
      </w:r>
      <w:r w:rsidRPr="00094AFB">
        <w:rPr>
          <w:lang w:eastAsia="zh-CN"/>
        </w:rPr>
        <w:t>MME</w:t>
      </w:r>
      <w:r w:rsidRPr="00094AFB">
        <w:t>-MCE)</w:t>
      </w:r>
    </w:p>
    <w:p w14:paraId="470FD4A9" w14:textId="77777777" w:rsidR="002D6001" w:rsidRPr="00094AFB" w:rsidRDefault="002D6001" w:rsidP="00205BCD">
      <w:r w:rsidRPr="00094AFB">
        <w:t>The SCTP layer provides the guaranteed delivery of application layer messages.</w:t>
      </w:r>
    </w:p>
    <w:p w14:paraId="455E30B6" w14:textId="77777777" w:rsidR="002D6001" w:rsidRPr="00094AFB" w:rsidRDefault="002D6001" w:rsidP="00E10AA0">
      <w:r w:rsidRPr="00094AFB">
        <w:t>In the transport IP layer point-to-point transmission is used to deliver the signalling PDUs.</w:t>
      </w:r>
    </w:p>
    <w:p w14:paraId="497F7D60" w14:textId="77777777" w:rsidR="002D6001" w:rsidRPr="00094AFB" w:rsidRDefault="002D6001" w:rsidP="00E10AA0">
      <w:r w:rsidRPr="00094AFB">
        <w:t xml:space="preserve">A single SCTP association per </w:t>
      </w:r>
      <w:r w:rsidRPr="00094AFB">
        <w:rPr>
          <w:lang w:eastAsia="zh-CN"/>
        </w:rPr>
        <w:t>MME</w:t>
      </w:r>
      <w:r w:rsidRPr="00094AFB">
        <w:t>-MCE interface instance shall be used with one pair of stream identifiers for M</w:t>
      </w:r>
      <w:r w:rsidRPr="00094AFB">
        <w:rPr>
          <w:lang w:eastAsia="zh-CN"/>
        </w:rPr>
        <w:t>3</w:t>
      </w:r>
      <w:r w:rsidRPr="00094AFB">
        <w:t xml:space="preserve"> common procedures. Only a few pairs of stream identifiers should be used for M</w:t>
      </w:r>
      <w:r w:rsidRPr="00094AFB">
        <w:rPr>
          <w:lang w:eastAsia="zh-CN"/>
        </w:rPr>
        <w:t>3</w:t>
      </w:r>
      <w:r w:rsidRPr="00094AFB">
        <w:t xml:space="preserve"> MBMS-service-</w:t>
      </w:r>
      <w:r w:rsidR="0085201D" w:rsidRPr="00094AFB">
        <w:t xml:space="preserve">associated </w:t>
      </w:r>
      <w:r w:rsidRPr="00094AFB">
        <w:t xml:space="preserve">procedures. </w:t>
      </w:r>
      <w:r w:rsidRPr="00094AFB">
        <w:rPr>
          <w:lang w:eastAsia="zh-CN"/>
        </w:rPr>
        <w:t>MME</w:t>
      </w:r>
      <w:r w:rsidRPr="00094AFB">
        <w:t xml:space="preserve"> and MCE communication context identifiers that are assigned by the </w:t>
      </w:r>
      <w:r w:rsidRPr="00094AFB">
        <w:rPr>
          <w:lang w:eastAsia="zh-CN"/>
        </w:rPr>
        <w:t>MME</w:t>
      </w:r>
      <w:r w:rsidRPr="00094AFB">
        <w:t xml:space="preserve"> and the MCE for M</w:t>
      </w:r>
      <w:r w:rsidRPr="00094AFB">
        <w:rPr>
          <w:lang w:eastAsia="zh-CN"/>
        </w:rPr>
        <w:t>3</w:t>
      </w:r>
      <w:r w:rsidRPr="00094AFB">
        <w:t xml:space="preserve"> MBMS-service-</w:t>
      </w:r>
      <w:r w:rsidR="0033658A" w:rsidRPr="00094AFB">
        <w:t xml:space="preserve">associated </w:t>
      </w:r>
      <w:r w:rsidRPr="00094AFB">
        <w:t>procedures shall be used to distinguish MBMS service specific M</w:t>
      </w:r>
      <w:r w:rsidRPr="00094AFB">
        <w:rPr>
          <w:lang w:eastAsia="zh-CN"/>
        </w:rPr>
        <w:t>3</w:t>
      </w:r>
      <w:r w:rsidRPr="00094AFB">
        <w:t xml:space="preserve"> signalling transport bearers. The communication context identifiers are conveyed in the respective M</w:t>
      </w:r>
      <w:r w:rsidRPr="00094AFB">
        <w:rPr>
          <w:lang w:eastAsia="zh-CN"/>
        </w:rPr>
        <w:t>3</w:t>
      </w:r>
      <w:r w:rsidRPr="00094AFB">
        <w:t>AP messages.</w:t>
      </w:r>
    </w:p>
    <w:p w14:paraId="3AF99BC0" w14:textId="77777777" w:rsidR="002D6001" w:rsidRPr="00094AFB" w:rsidRDefault="002D6001" w:rsidP="00E10AA0">
      <w:pPr>
        <w:pStyle w:val="Heading3"/>
      </w:pPr>
      <w:bookmarkStart w:id="2568" w:name="_Toc20403009"/>
      <w:bookmarkStart w:id="2569" w:name="_Toc29372515"/>
      <w:bookmarkStart w:id="2570" w:name="_Toc37760469"/>
      <w:bookmarkStart w:id="2571" w:name="_Toc46498705"/>
      <w:bookmarkStart w:id="2572" w:name="_Toc52491018"/>
      <w:bookmarkStart w:id="2573" w:name="_Toc156248507"/>
      <w:r w:rsidRPr="00094AFB">
        <w:t>15.9</w:t>
      </w:r>
      <w:smartTag w:uri="urn:schemas-microsoft-com:office:smarttags" w:element="chmetcnv">
        <w:smartTagPr>
          <w:attr w:name="TCSC" w:val="0"/>
          <w:attr w:name="NumberType" w:val="1"/>
          <w:attr w:name="Negative" w:val="False"/>
          <w:attr w:name="HasSpace" w:val="False"/>
          <w:attr w:name="SourceValue" w:val=".2"/>
          <w:attr w:name="UnitName" w:val="m3"/>
        </w:smartTagPr>
        <w:r w:rsidRPr="00094AFB">
          <w:t>.2</w:t>
        </w:r>
        <w:r w:rsidRPr="00094AFB">
          <w:tab/>
          <w:t>M</w:t>
        </w:r>
      </w:smartTag>
      <w:r w:rsidRPr="00094AFB">
        <w:rPr>
          <w:lang w:eastAsia="zh-CN"/>
        </w:rPr>
        <w:t>3</w:t>
      </w:r>
      <w:r w:rsidRPr="00094AFB">
        <w:t xml:space="preserve"> Interface Functions</w:t>
      </w:r>
      <w:bookmarkEnd w:id="2568"/>
      <w:bookmarkEnd w:id="2569"/>
      <w:bookmarkEnd w:id="2570"/>
      <w:bookmarkEnd w:id="2571"/>
      <w:bookmarkEnd w:id="2572"/>
      <w:bookmarkEnd w:id="2573"/>
    </w:p>
    <w:p w14:paraId="14D8E05B" w14:textId="77777777" w:rsidR="002D6001" w:rsidRPr="00094AFB" w:rsidRDefault="002D6001" w:rsidP="00E10AA0">
      <w:pPr>
        <w:pStyle w:val="Heading4"/>
      </w:pPr>
      <w:bookmarkStart w:id="2574" w:name="_Toc20403010"/>
      <w:bookmarkStart w:id="2575" w:name="_Toc29372516"/>
      <w:bookmarkStart w:id="2576" w:name="_Toc37760470"/>
      <w:bookmarkStart w:id="2577" w:name="_Toc46498706"/>
      <w:bookmarkStart w:id="2578" w:name="_Toc52491019"/>
      <w:bookmarkStart w:id="2579" w:name="_Toc156248508"/>
      <w:r w:rsidRPr="00094AFB">
        <w:t>15.9.2.1</w:t>
      </w:r>
      <w:r w:rsidRPr="00094AFB">
        <w:tab/>
        <w:t>General</w:t>
      </w:r>
      <w:bookmarkEnd w:id="2574"/>
      <w:bookmarkEnd w:id="2575"/>
      <w:bookmarkEnd w:id="2576"/>
      <w:bookmarkEnd w:id="2577"/>
      <w:bookmarkEnd w:id="2578"/>
      <w:bookmarkEnd w:id="2579"/>
    </w:p>
    <w:p w14:paraId="5F23C119" w14:textId="77777777" w:rsidR="00CC22C1" w:rsidRPr="00094AFB" w:rsidRDefault="00CC22C1" w:rsidP="00E10AA0">
      <w:r w:rsidRPr="00094AFB">
        <w:t>The M3 interface provides the following functions:</w:t>
      </w:r>
    </w:p>
    <w:p w14:paraId="79B3C534" w14:textId="77777777" w:rsidR="002D6001" w:rsidRPr="00094AFB" w:rsidRDefault="002D6001" w:rsidP="00E10AA0">
      <w:pPr>
        <w:pStyle w:val="B1"/>
      </w:pPr>
      <w:r w:rsidRPr="00094AFB">
        <w:t>-</w:t>
      </w:r>
      <w:r w:rsidRPr="00094AFB">
        <w:tab/>
        <w:t>MBMS Session Handling Function:</w:t>
      </w:r>
    </w:p>
    <w:p w14:paraId="00A15607" w14:textId="77777777" w:rsidR="002D6001" w:rsidRPr="00094AFB" w:rsidRDefault="002D6001" w:rsidP="00E10AA0">
      <w:pPr>
        <w:pStyle w:val="B2"/>
        <w:rPr>
          <w:lang w:eastAsia="zh-CN"/>
        </w:rPr>
      </w:pPr>
      <w:r w:rsidRPr="00094AFB">
        <w:t>-</w:t>
      </w:r>
      <w:r w:rsidRPr="00094AFB">
        <w:tab/>
        <w:t>MBMS Session Start, MBMS Session Stop</w:t>
      </w:r>
      <w:r w:rsidR="00277E50" w:rsidRPr="00094AFB">
        <w:t>, MBMS Session Update</w:t>
      </w:r>
      <w:r w:rsidRPr="00094AFB">
        <w:rPr>
          <w:lang w:eastAsia="zh-CN"/>
        </w:rPr>
        <w:t>.</w:t>
      </w:r>
    </w:p>
    <w:p w14:paraId="486E0104" w14:textId="77777777" w:rsidR="002D6001" w:rsidRPr="00094AFB" w:rsidRDefault="002D6001" w:rsidP="00E10AA0">
      <w:pPr>
        <w:pStyle w:val="B1"/>
        <w:rPr>
          <w:lang w:eastAsia="zh-CN"/>
        </w:rPr>
      </w:pPr>
      <w:r w:rsidRPr="00094AFB">
        <w:t>-</w:t>
      </w:r>
      <w:r w:rsidRPr="00094AFB">
        <w:tab/>
        <w:t>M</w:t>
      </w:r>
      <w:r w:rsidRPr="00094AFB">
        <w:rPr>
          <w:lang w:eastAsia="zh-CN"/>
        </w:rPr>
        <w:t>3</w:t>
      </w:r>
      <w:r w:rsidRPr="00094AFB">
        <w:t xml:space="preserve"> Interface Management Function</w:t>
      </w:r>
      <w:r w:rsidRPr="00094AFB">
        <w:rPr>
          <w:lang w:eastAsia="zh-CN"/>
        </w:rPr>
        <w:t>:</w:t>
      </w:r>
    </w:p>
    <w:p w14:paraId="3F29D251" w14:textId="77777777" w:rsidR="002D6001" w:rsidRPr="00094AFB" w:rsidRDefault="002D6001" w:rsidP="00E10AA0">
      <w:pPr>
        <w:pStyle w:val="B2"/>
        <w:rPr>
          <w:lang w:eastAsia="zh-CN"/>
        </w:rPr>
      </w:pPr>
      <w:r w:rsidRPr="00094AFB">
        <w:t>-</w:t>
      </w:r>
      <w:r w:rsidRPr="00094AFB">
        <w:tab/>
        <w:t>Reset, Error Indication</w:t>
      </w:r>
      <w:r w:rsidR="009E73D0" w:rsidRPr="00094AFB">
        <w:t>, Restoration</w:t>
      </w:r>
      <w:r w:rsidRPr="00094AFB">
        <w:rPr>
          <w:lang w:eastAsia="zh-CN"/>
        </w:rPr>
        <w:t>.</w:t>
      </w:r>
    </w:p>
    <w:p w14:paraId="427646E4" w14:textId="77777777" w:rsidR="00F70A86" w:rsidRPr="00094AFB" w:rsidRDefault="00F70A86" w:rsidP="00E10AA0">
      <w:pPr>
        <w:pStyle w:val="B1"/>
        <w:rPr>
          <w:lang w:eastAsia="zh-CN"/>
        </w:rPr>
      </w:pPr>
      <w:r w:rsidRPr="00094AFB">
        <w:rPr>
          <w:lang w:eastAsia="zh-CN"/>
        </w:rPr>
        <w:t>-</w:t>
      </w:r>
      <w:r w:rsidRPr="00094AFB">
        <w:rPr>
          <w:lang w:eastAsia="zh-CN"/>
        </w:rPr>
        <w:tab/>
        <w:t>M3 Configuration Function (distributed MCE architecture only, see clause 15.1.1)</w:t>
      </w:r>
    </w:p>
    <w:p w14:paraId="4E8A6E05" w14:textId="77777777" w:rsidR="00F70A86" w:rsidRPr="00094AFB" w:rsidRDefault="00F70A86" w:rsidP="00E10AA0">
      <w:pPr>
        <w:pStyle w:val="B2"/>
        <w:rPr>
          <w:lang w:eastAsia="zh-CN"/>
        </w:rPr>
      </w:pPr>
      <w:r w:rsidRPr="00094AFB">
        <w:rPr>
          <w:lang w:eastAsia="zh-CN"/>
        </w:rPr>
        <w:t>-</w:t>
      </w:r>
      <w:r w:rsidRPr="00094AFB">
        <w:rPr>
          <w:lang w:eastAsia="zh-CN"/>
        </w:rPr>
        <w:tab/>
        <w:t>M3 Setup, MCE Configuration Update.</w:t>
      </w:r>
    </w:p>
    <w:p w14:paraId="2FABA3D0" w14:textId="77777777" w:rsidR="002D6001" w:rsidRPr="00094AFB" w:rsidRDefault="002D6001" w:rsidP="00E10AA0">
      <w:pPr>
        <w:pStyle w:val="Heading4"/>
      </w:pPr>
      <w:bookmarkStart w:id="2580" w:name="_Toc20403011"/>
      <w:bookmarkStart w:id="2581" w:name="_Toc29372517"/>
      <w:bookmarkStart w:id="2582" w:name="_Toc37760471"/>
      <w:bookmarkStart w:id="2583" w:name="_Toc46498707"/>
      <w:bookmarkStart w:id="2584" w:name="_Toc52491020"/>
      <w:bookmarkStart w:id="2585" w:name="_Toc156248509"/>
      <w:r w:rsidRPr="00094AFB">
        <w:t>15.9.2.2</w:t>
      </w:r>
      <w:r w:rsidRPr="00094AFB">
        <w:tab/>
        <w:t>MBMS Session Handling Function</w:t>
      </w:r>
      <w:bookmarkEnd w:id="2580"/>
      <w:bookmarkEnd w:id="2581"/>
      <w:bookmarkEnd w:id="2582"/>
      <w:bookmarkEnd w:id="2583"/>
      <w:bookmarkEnd w:id="2584"/>
      <w:bookmarkEnd w:id="2585"/>
    </w:p>
    <w:p w14:paraId="66B82EEA" w14:textId="77777777" w:rsidR="002D6001" w:rsidRPr="00094AFB" w:rsidRDefault="002D6001" w:rsidP="00E10AA0">
      <w:r w:rsidRPr="00094AFB">
        <w:t xml:space="preserve">The MBMS Session Handling Function enables the </w:t>
      </w:r>
      <w:r w:rsidRPr="00094AFB">
        <w:rPr>
          <w:lang w:eastAsia="zh-CN"/>
        </w:rPr>
        <w:t>MME</w:t>
      </w:r>
      <w:r w:rsidRPr="00094AFB">
        <w:t xml:space="preserve"> to provided Session Start</w:t>
      </w:r>
      <w:r w:rsidR="00277E50" w:rsidRPr="00094AFB">
        <w:t>,</w:t>
      </w:r>
      <w:r w:rsidRPr="00094AFB">
        <w:t xml:space="preserve"> Session Stop </w:t>
      </w:r>
      <w:r w:rsidR="00277E50" w:rsidRPr="00094AFB">
        <w:t xml:space="preserve">and Session Update </w:t>
      </w:r>
      <w:r w:rsidRPr="00094AFB">
        <w:t xml:space="preserve">messages to the </w:t>
      </w:r>
      <w:r w:rsidRPr="00094AFB">
        <w:rPr>
          <w:lang w:eastAsia="zh-CN"/>
        </w:rPr>
        <w:t>MCEs</w:t>
      </w:r>
      <w:r w:rsidRPr="00094AFB">
        <w:t xml:space="preserve"> it is connected to. The M</w:t>
      </w:r>
      <w:r w:rsidRPr="00094AFB">
        <w:rPr>
          <w:lang w:eastAsia="zh-CN"/>
        </w:rPr>
        <w:t>ME</w:t>
      </w:r>
      <w:r w:rsidRPr="00094AFB">
        <w:t xml:space="preserve"> provides </w:t>
      </w:r>
      <w:r w:rsidR="00855D1A" w:rsidRPr="00094AFB">
        <w:t xml:space="preserve">the information of the MBMS session, e.g., </w:t>
      </w:r>
      <w:r w:rsidRPr="00094AFB">
        <w:t>QoS</w:t>
      </w:r>
      <w:r w:rsidR="00E53C6F" w:rsidRPr="00094AFB">
        <w:rPr>
          <w:lang w:eastAsia="zh-CN"/>
        </w:rPr>
        <w:t>,</w:t>
      </w:r>
      <w:r w:rsidRPr="00094AFB">
        <w:t xml:space="preserve"> MBMS </w:t>
      </w:r>
      <w:r w:rsidR="0033658A" w:rsidRPr="00094AFB">
        <w:t xml:space="preserve">Service </w:t>
      </w:r>
      <w:r w:rsidRPr="00094AFB">
        <w:t>Area</w:t>
      </w:r>
      <w:r w:rsidR="00855D1A" w:rsidRPr="00094AFB">
        <w:t>,</w:t>
      </w:r>
      <w:r w:rsidR="00E53C6F" w:rsidRPr="00094AFB">
        <w:rPr>
          <w:lang w:eastAsia="zh-CN"/>
        </w:rPr>
        <w:t xml:space="preserve"> and the</w:t>
      </w:r>
      <w:r w:rsidR="00E53C6F" w:rsidRPr="00094AFB">
        <w:t xml:space="preserve"> list of cell identities</w:t>
      </w:r>
      <w:r w:rsidR="00E53C6F" w:rsidRPr="00094AFB">
        <w:rPr>
          <w:lang w:eastAsia="zh-CN"/>
        </w:rPr>
        <w:t xml:space="preserve"> if available,</w:t>
      </w:r>
      <w:r w:rsidRPr="00094AFB">
        <w:t xml:space="preserve"> to the </w:t>
      </w:r>
      <w:r w:rsidRPr="00094AFB">
        <w:rPr>
          <w:lang w:eastAsia="zh-CN"/>
        </w:rPr>
        <w:t>MCEs</w:t>
      </w:r>
      <w:r w:rsidRPr="00094AFB">
        <w:t>.</w:t>
      </w:r>
    </w:p>
    <w:p w14:paraId="42ECA45E" w14:textId="77777777" w:rsidR="00A3623D" w:rsidRPr="00094AFB" w:rsidRDefault="00A3623D" w:rsidP="00E10AA0">
      <w:r w:rsidRPr="00094AFB">
        <w:t>In this release the MBMS Session Update procedure only supports the update of MBMS Service Area</w:t>
      </w:r>
      <w:r w:rsidR="004613A6" w:rsidRPr="00094AFB">
        <w:t xml:space="preserve">, </w:t>
      </w:r>
      <w:r w:rsidR="00E53C6F" w:rsidRPr="00094AFB">
        <w:rPr>
          <w:lang w:eastAsia="zh-CN"/>
        </w:rPr>
        <w:t>the update of the</w:t>
      </w:r>
      <w:r w:rsidR="00E53C6F" w:rsidRPr="00094AFB">
        <w:t xml:space="preserve"> list of cell identities</w:t>
      </w:r>
      <w:r w:rsidR="00E53C6F" w:rsidRPr="00094AFB">
        <w:rPr>
          <w:lang w:eastAsia="zh-CN"/>
        </w:rPr>
        <w:t xml:space="preserve">, </w:t>
      </w:r>
      <w:r w:rsidR="004613A6" w:rsidRPr="00094AFB">
        <w:t>the update of the allocation and retention priority of the MBMS session</w:t>
      </w:r>
      <w:r w:rsidRPr="00094AFB">
        <w:t xml:space="preserve"> and the update of time of MBMS data transfer where the last one is used in the distributed MCE architecture only.</w:t>
      </w:r>
    </w:p>
    <w:p w14:paraId="0B6A906E" w14:textId="77777777" w:rsidR="002D6001" w:rsidRPr="00094AFB" w:rsidRDefault="002D6001" w:rsidP="00E10AA0">
      <w:pPr>
        <w:pStyle w:val="Heading4"/>
      </w:pPr>
      <w:bookmarkStart w:id="2586" w:name="_Toc20403012"/>
      <w:bookmarkStart w:id="2587" w:name="_Toc29372518"/>
      <w:bookmarkStart w:id="2588" w:name="_Toc37760472"/>
      <w:bookmarkStart w:id="2589" w:name="_Toc46498708"/>
      <w:bookmarkStart w:id="2590" w:name="_Toc52491021"/>
      <w:bookmarkStart w:id="2591" w:name="_Toc156248510"/>
      <w:r w:rsidRPr="00094AFB">
        <w:t>15.9.</w:t>
      </w:r>
      <w:smartTag w:uri="urn:schemas-microsoft-com:office:smarttags" w:element="chmetcnv">
        <w:smartTagPr>
          <w:attr w:name="TCSC" w:val="0"/>
          <w:attr w:name="NumberType" w:val="1"/>
          <w:attr w:name="Negative" w:val="False"/>
          <w:attr w:name="HasSpace" w:val="False"/>
          <w:attr w:name="SourceValue" w:val="2.3"/>
          <w:attr w:name="UnitName" w:val="m3"/>
        </w:smartTagPr>
        <w:r w:rsidRPr="00094AFB">
          <w:t>2.</w:t>
        </w:r>
        <w:r w:rsidRPr="00094AFB">
          <w:rPr>
            <w:lang w:eastAsia="zh-CN"/>
          </w:rPr>
          <w:t>3</w:t>
        </w:r>
        <w:r w:rsidRPr="00094AFB">
          <w:tab/>
          <w:t>M</w:t>
        </w:r>
      </w:smartTag>
      <w:r w:rsidRPr="00094AFB">
        <w:rPr>
          <w:lang w:eastAsia="zh-CN"/>
        </w:rPr>
        <w:t>3</w:t>
      </w:r>
      <w:r w:rsidRPr="00094AFB">
        <w:t xml:space="preserve"> Interface Management Function</w:t>
      </w:r>
      <w:bookmarkEnd w:id="2586"/>
      <w:bookmarkEnd w:id="2587"/>
      <w:bookmarkEnd w:id="2588"/>
      <w:bookmarkEnd w:id="2589"/>
      <w:bookmarkEnd w:id="2590"/>
      <w:bookmarkEnd w:id="2591"/>
    </w:p>
    <w:p w14:paraId="12337D1E" w14:textId="77777777" w:rsidR="002D6001" w:rsidRPr="00094AFB" w:rsidRDefault="002D6001" w:rsidP="00E10AA0">
      <w:r w:rsidRPr="00094AFB">
        <w:t>The M</w:t>
      </w:r>
      <w:r w:rsidRPr="00094AFB">
        <w:rPr>
          <w:lang w:eastAsia="zh-CN"/>
        </w:rPr>
        <w:t>3</w:t>
      </w:r>
      <w:r w:rsidRPr="00094AFB">
        <w:t xml:space="preserve"> interface management functions provide</w:t>
      </w:r>
      <w:r w:rsidRPr="00094AFB">
        <w:rPr>
          <w:lang w:eastAsia="zh-CN"/>
        </w:rPr>
        <w:t>:</w:t>
      </w:r>
    </w:p>
    <w:p w14:paraId="5C53A15E" w14:textId="77777777" w:rsidR="002D6001" w:rsidRPr="00094AFB" w:rsidRDefault="002D6001" w:rsidP="00E10AA0">
      <w:pPr>
        <w:pStyle w:val="B1"/>
        <w:rPr>
          <w:lang w:eastAsia="zh-CN"/>
        </w:rPr>
      </w:pPr>
      <w:r w:rsidRPr="00094AFB">
        <w:t>-</w:t>
      </w:r>
      <w:r w:rsidRPr="00094AFB">
        <w:tab/>
        <w:t>means to ensure a defined start of the M</w:t>
      </w:r>
      <w:r w:rsidRPr="00094AFB">
        <w:rPr>
          <w:lang w:eastAsia="zh-CN"/>
        </w:rPr>
        <w:t>3</w:t>
      </w:r>
      <w:r w:rsidRPr="00094AFB">
        <w:t xml:space="preserve"> interface operation (reset)</w:t>
      </w:r>
      <w:r w:rsidRPr="00094AFB">
        <w:rPr>
          <w:lang w:eastAsia="zh-CN"/>
        </w:rPr>
        <w:t>;</w:t>
      </w:r>
    </w:p>
    <w:p w14:paraId="0F627934" w14:textId="77777777" w:rsidR="009E73D0" w:rsidRPr="00094AFB" w:rsidRDefault="002D6001" w:rsidP="00E10AA0">
      <w:pPr>
        <w:pStyle w:val="B1"/>
      </w:pPr>
      <w:r w:rsidRPr="00094AFB">
        <w:t>-</w:t>
      </w:r>
      <w:r w:rsidRPr="00094AFB">
        <w:tab/>
        <w:t>means to handle different versions of application part implementations and protocol errors (error indication)</w:t>
      </w:r>
      <w:r w:rsidR="009E73D0" w:rsidRPr="00094AFB">
        <w:t>;</w:t>
      </w:r>
    </w:p>
    <w:p w14:paraId="4FD08280" w14:textId="77777777" w:rsidR="002D6001" w:rsidRPr="00094AFB" w:rsidRDefault="009E73D0" w:rsidP="00E10AA0">
      <w:pPr>
        <w:pStyle w:val="B1"/>
        <w:rPr>
          <w:lang w:eastAsia="zh-CN"/>
        </w:rPr>
      </w:pPr>
      <w:r w:rsidRPr="00094AFB">
        <w:rPr>
          <w:lang w:eastAsia="zh-CN"/>
        </w:rPr>
        <w:lastRenderedPageBreak/>
        <w:t>-</w:t>
      </w:r>
      <w:r w:rsidRPr="00094AFB">
        <w:rPr>
          <w:lang w:eastAsia="zh-CN"/>
        </w:rPr>
        <w:tab/>
        <w:t>means to restore services following an MCE failure or an M3 path failure (restoration).The Restoration function enables the MME to restore in the MCE the MBMS sessions as specified in TS 23.007 [56]. This Restoration function is implemented by the MBMS Session Start procedure</w:t>
      </w:r>
      <w:r w:rsidR="002D6001" w:rsidRPr="00094AFB">
        <w:rPr>
          <w:lang w:eastAsia="zh-CN"/>
        </w:rPr>
        <w:t>.</w:t>
      </w:r>
    </w:p>
    <w:p w14:paraId="0D2B54B3" w14:textId="77777777" w:rsidR="00F70A86" w:rsidRPr="00094AFB" w:rsidRDefault="00F70A86" w:rsidP="00E10AA0">
      <w:pPr>
        <w:pStyle w:val="Heading4"/>
        <w:rPr>
          <w:lang w:eastAsia="zh-CN"/>
        </w:rPr>
      </w:pPr>
      <w:bookmarkStart w:id="2592" w:name="_Toc20403013"/>
      <w:bookmarkStart w:id="2593" w:name="_Toc29372519"/>
      <w:bookmarkStart w:id="2594" w:name="_Toc37760473"/>
      <w:bookmarkStart w:id="2595" w:name="_Toc46498709"/>
      <w:bookmarkStart w:id="2596" w:name="_Toc52491022"/>
      <w:bookmarkStart w:id="2597" w:name="_Toc156248511"/>
      <w:r w:rsidRPr="00094AFB">
        <w:rPr>
          <w:lang w:eastAsia="zh-CN"/>
        </w:rPr>
        <w:t>15.9.2.4</w:t>
      </w:r>
      <w:r w:rsidRPr="00094AFB">
        <w:rPr>
          <w:lang w:eastAsia="zh-CN"/>
        </w:rPr>
        <w:tab/>
        <w:t>M3 Configuration Function</w:t>
      </w:r>
      <w:bookmarkEnd w:id="2592"/>
      <w:bookmarkEnd w:id="2593"/>
      <w:bookmarkEnd w:id="2594"/>
      <w:bookmarkEnd w:id="2595"/>
      <w:bookmarkEnd w:id="2596"/>
      <w:bookmarkEnd w:id="2597"/>
    </w:p>
    <w:p w14:paraId="525D1597" w14:textId="77777777" w:rsidR="00F70A86" w:rsidRPr="00094AFB" w:rsidRDefault="00F70A86" w:rsidP="00E10AA0">
      <w:pPr>
        <w:rPr>
          <w:lang w:eastAsia="zh-CN"/>
        </w:rPr>
      </w:pPr>
      <w:r w:rsidRPr="00094AFB">
        <w:rPr>
          <w:lang w:eastAsia="zh-CN"/>
        </w:rPr>
        <w:t>The M3 Configuration Function allows the MCE to exchange with the MME node configuration information necessary for the operation of the M3 interface such as the</w:t>
      </w:r>
      <w:r w:rsidR="00855D1A" w:rsidRPr="00094AFB">
        <w:t xml:space="preserve"> </w:t>
      </w:r>
      <w:r w:rsidR="00855D1A" w:rsidRPr="00094AFB">
        <w:rPr>
          <w:lang w:eastAsia="zh-CN"/>
        </w:rPr>
        <w:t>supported</w:t>
      </w:r>
      <w:r w:rsidRPr="00094AFB">
        <w:rPr>
          <w:lang w:eastAsia="zh-CN"/>
        </w:rPr>
        <w:t xml:space="preserve"> MBMS Service Area information.</w:t>
      </w:r>
    </w:p>
    <w:p w14:paraId="58123565" w14:textId="77777777" w:rsidR="002D6001" w:rsidRPr="00094AFB" w:rsidRDefault="002D6001" w:rsidP="00E10AA0">
      <w:pPr>
        <w:pStyle w:val="Heading3"/>
      </w:pPr>
      <w:bookmarkStart w:id="2598" w:name="_Toc20403014"/>
      <w:bookmarkStart w:id="2599" w:name="_Toc29372520"/>
      <w:bookmarkStart w:id="2600" w:name="_Toc37760474"/>
      <w:bookmarkStart w:id="2601" w:name="_Toc46498710"/>
      <w:bookmarkStart w:id="2602" w:name="_Toc52491023"/>
      <w:bookmarkStart w:id="2603" w:name="_Toc156248512"/>
      <w:r w:rsidRPr="00094AFB">
        <w:t>15.9</w:t>
      </w:r>
      <w:smartTag w:uri="urn:schemas-microsoft-com:office:smarttags" w:element="chmetcnv">
        <w:smartTagPr>
          <w:attr w:name="UnitName" w:val="m3"/>
          <w:attr w:name="SourceValue" w:val=".3"/>
          <w:attr w:name="HasSpace" w:val="False"/>
          <w:attr w:name="Negative" w:val="False"/>
          <w:attr w:name="NumberType" w:val="1"/>
          <w:attr w:name="TCSC" w:val="0"/>
        </w:smartTagPr>
        <w:r w:rsidRPr="00094AFB">
          <w:t>.3</w:t>
        </w:r>
        <w:r w:rsidRPr="00094AFB">
          <w:tab/>
          <w:t>M</w:t>
        </w:r>
      </w:smartTag>
      <w:r w:rsidRPr="00094AFB">
        <w:rPr>
          <w:lang w:eastAsia="zh-CN"/>
        </w:rPr>
        <w:t>3</w:t>
      </w:r>
      <w:r w:rsidRPr="00094AFB">
        <w:t xml:space="preserve"> Interface Signalling Procedures</w:t>
      </w:r>
      <w:bookmarkEnd w:id="2598"/>
      <w:bookmarkEnd w:id="2599"/>
      <w:bookmarkEnd w:id="2600"/>
      <w:bookmarkEnd w:id="2601"/>
      <w:bookmarkEnd w:id="2602"/>
      <w:bookmarkEnd w:id="2603"/>
    </w:p>
    <w:p w14:paraId="4D9740FA" w14:textId="77777777" w:rsidR="002D6001" w:rsidRPr="00094AFB" w:rsidRDefault="002D6001" w:rsidP="00E10AA0">
      <w:pPr>
        <w:pStyle w:val="Heading4"/>
      </w:pPr>
      <w:bookmarkStart w:id="2604" w:name="_Toc20403015"/>
      <w:bookmarkStart w:id="2605" w:name="_Toc29372521"/>
      <w:bookmarkStart w:id="2606" w:name="_Toc37760475"/>
      <w:bookmarkStart w:id="2607" w:name="_Toc46498711"/>
      <w:bookmarkStart w:id="2608" w:name="_Toc52491024"/>
      <w:bookmarkStart w:id="2609" w:name="_Toc156248513"/>
      <w:r w:rsidRPr="00094AFB">
        <w:t>15.9.</w:t>
      </w:r>
      <w:r w:rsidRPr="00094AFB">
        <w:rPr>
          <w:lang w:eastAsia="zh-CN"/>
        </w:rPr>
        <w:t>3</w:t>
      </w:r>
      <w:r w:rsidRPr="00094AFB">
        <w:t>.1</w:t>
      </w:r>
      <w:r w:rsidRPr="00094AFB">
        <w:tab/>
        <w:t>General</w:t>
      </w:r>
      <w:bookmarkEnd w:id="2604"/>
      <w:bookmarkEnd w:id="2605"/>
      <w:bookmarkEnd w:id="2606"/>
      <w:bookmarkEnd w:id="2607"/>
      <w:bookmarkEnd w:id="2608"/>
      <w:bookmarkEnd w:id="2609"/>
    </w:p>
    <w:p w14:paraId="3EA49621" w14:textId="77777777" w:rsidR="003C0CA9" w:rsidRPr="00094AFB" w:rsidRDefault="003C0CA9" w:rsidP="00E10AA0">
      <w:r w:rsidRPr="00094AFB">
        <w:t>The elementary procedures supported by the M3AP protocol are listed in Table 8-1 and Table 8-2 of TS 36.444 [45].</w:t>
      </w:r>
    </w:p>
    <w:p w14:paraId="4B204BA0" w14:textId="77777777" w:rsidR="002D6001" w:rsidRPr="00094AFB" w:rsidRDefault="002D6001" w:rsidP="00E10AA0">
      <w:pPr>
        <w:pStyle w:val="Heading4"/>
      </w:pPr>
      <w:bookmarkStart w:id="2610" w:name="_Toc20403016"/>
      <w:bookmarkStart w:id="2611" w:name="_Toc29372522"/>
      <w:bookmarkStart w:id="2612" w:name="_Toc37760476"/>
      <w:bookmarkStart w:id="2613" w:name="_Toc46498712"/>
      <w:bookmarkStart w:id="2614" w:name="_Toc52491025"/>
      <w:bookmarkStart w:id="2615" w:name="_Toc156248514"/>
      <w:r w:rsidRPr="00094AFB">
        <w:t>15.9.</w:t>
      </w:r>
      <w:r w:rsidRPr="00094AFB">
        <w:rPr>
          <w:lang w:eastAsia="zh-CN"/>
        </w:rPr>
        <w:t>3</w:t>
      </w:r>
      <w:r w:rsidRPr="00094AFB">
        <w:t>.2</w:t>
      </w:r>
      <w:r w:rsidRPr="00094AFB">
        <w:tab/>
        <w:t>MBMS Session signalling procedure</w:t>
      </w:r>
      <w:bookmarkEnd w:id="2610"/>
      <w:bookmarkEnd w:id="2611"/>
      <w:bookmarkEnd w:id="2612"/>
      <w:bookmarkEnd w:id="2613"/>
      <w:bookmarkEnd w:id="2614"/>
      <w:bookmarkEnd w:id="2615"/>
    </w:p>
    <w:p w14:paraId="31021896" w14:textId="77777777" w:rsidR="007903AB" w:rsidRPr="00094AFB" w:rsidRDefault="002D6001" w:rsidP="00E10AA0">
      <w:r w:rsidRPr="00094AFB">
        <w:t xml:space="preserve">The MBMS Session </w:t>
      </w:r>
      <w:r w:rsidR="00DD2670" w:rsidRPr="00094AFB">
        <w:t>signalling procedure</w:t>
      </w:r>
      <w:r w:rsidRPr="00094AFB">
        <w:t xml:space="preserve"> enables the </w:t>
      </w:r>
      <w:r w:rsidRPr="00094AFB">
        <w:rPr>
          <w:lang w:eastAsia="zh-CN"/>
        </w:rPr>
        <w:t>MME</w:t>
      </w:r>
      <w:r w:rsidRPr="00094AFB">
        <w:t xml:space="preserve"> to deliver Session Start</w:t>
      </w:r>
      <w:r w:rsidR="00277E50" w:rsidRPr="00094AFB">
        <w:t>,</w:t>
      </w:r>
      <w:r w:rsidRPr="00094AFB">
        <w:t xml:space="preserve"> Session Stop </w:t>
      </w:r>
      <w:r w:rsidR="00277E50" w:rsidRPr="00094AFB">
        <w:t xml:space="preserve">and Session Update </w:t>
      </w:r>
      <w:r w:rsidRPr="00094AFB">
        <w:t xml:space="preserve">messages to the concerned </w:t>
      </w:r>
      <w:r w:rsidRPr="00094AFB">
        <w:rPr>
          <w:lang w:eastAsia="zh-CN"/>
        </w:rPr>
        <w:t>MCEs</w:t>
      </w:r>
      <w:r w:rsidRPr="00094AFB">
        <w:t>. At Session Start</w:t>
      </w:r>
      <w:r w:rsidR="00277E50" w:rsidRPr="00094AFB">
        <w:t xml:space="preserve"> and Session Update</w:t>
      </w:r>
      <w:r w:rsidRPr="00094AFB">
        <w:t>, the M</w:t>
      </w:r>
      <w:r w:rsidRPr="00094AFB">
        <w:rPr>
          <w:lang w:eastAsia="zh-CN"/>
        </w:rPr>
        <w:t>M</w:t>
      </w:r>
      <w:r w:rsidRPr="00094AFB">
        <w:t xml:space="preserve">E provides </w:t>
      </w:r>
      <w:r w:rsidR="00855D1A" w:rsidRPr="00094AFB">
        <w:t xml:space="preserve">the information of the MBMS session, e.g., </w:t>
      </w:r>
      <w:r w:rsidRPr="00094AFB">
        <w:t>QoS</w:t>
      </w:r>
      <w:r w:rsidR="00E53C6F" w:rsidRPr="00094AFB">
        <w:rPr>
          <w:lang w:eastAsia="zh-CN"/>
        </w:rPr>
        <w:t>,</w:t>
      </w:r>
      <w:r w:rsidRPr="00094AFB">
        <w:t xml:space="preserve"> MBMS </w:t>
      </w:r>
      <w:r w:rsidR="00DD2670" w:rsidRPr="00094AFB">
        <w:t xml:space="preserve">Service </w:t>
      </w:r>
      <w:r w:rsidRPr="00094AFB">
        <w:t>Area</w:t>
      </w:r>
      <w:r w:rsidR="00855D1A" w:rsidRPr="00094AFB">
        <w:t>,</w:t>
      </w:r>
      <w:r w:rsidR="00E53C6F" w:rsidRPr="00094AFB">
        <w:t xml:space="preserve"> </w:t>
      </w:r>
      <w:r w:rsidR="00E53C6F" w:rsidRPr="00094AFB">
        <w:rPr>
          <w:lang w:eastAsia="zh-CN"/>
        </w:rPr>
        <w:t>and the</w:t>
      </w:r>
      <w:r w:rsidR="00E53C6F" w:rsidRPr="00094AFB">
        <w:t xml:space="preserve"> list of cell identities</w:t>
      </w:r>
      <w:r w:rsidR="00E53C6F" w:rsidRPr="00094AFB">
        <w:rPr>
          <w:lang w:eastAsia="zh-CN"/>
        </w:rPr>
        <w:t xml:space="preserve"> if available,</w:t>
      </w:r>
      <w:r w:rsidRPr="00094AFB">
        <w:t xml:space="preserve"> to the </w:t>
      </w:r>
      <w:r w:rsidRPr="00094AFB">
        <w:rPr>
          <w:lang w:eastAsia="zh-CN"/>
        </w:rPr>
        <w:t>MCEs</w:t>
      </w:r>
      <w:r w:rsidR="00F637A0" w:rsidRPr="00094AFB">
        <w:t>.</w:t>
      </w:r>
    </w:p>
    <w:p w14:paraId="3875F5B4" w14:textId="77777777" w:rsidR="002D6001" w:rsidRPr="00094AFB" w:rsidRDefault="00220963" w:rsidP="00E10AA0">
      <w:r w:rsidRPr="00094AFB">
        <w:t xml:space="preserve">In distributed MCE architecture only, the MME may also provide a </w:t>
      </w:r>
      <w:r w:rsidR="007903AB" w:rsidRPr="00094AFB">
        <w:t>"</w:t>
      </w:r>
      <w:r w:rsidRPr="00094AFB">
        <w:t>time of MBMS data transfer</w:t>
      </w:r>
      <w:r w:rsidR="007903AB" w:rsidRPr="00094AFB">
        <w:t>"</w:t>
      </w:r>
      <w:r w:rsidRPr="00094AFB">
        <w:t xml:space="preserve"> to indicate the absolute start time of data delivery</w:t>
      </w:r>
      <w:r w:rsidR="00855D1A" w:rsidRPr="00094AFB">
        <w:t xml:space="preserve">, and a </w:t>
      </w:r>
      <w:r w:rsidR="007903AB" w:rsidRPr="00094AFB">
        <w:t>"</w:t>
      </w:r>
      <w:r w:rsidR="00855D1A" w:rsidRPr="00094AFB">
        <w:t>time of MBMS data stop</w:t>
      </w:r>
      <w:r w:rsidR="007903AB" w:rsidRPr="00094AFB">
        <w:t>"</w:t>
      </w:r>
      <w:r w:rsidR="00855D1A" w:rsidRPr="00094AFB">
        <w:t xml:space="preserve"> to indicate the absolute end time of data delivery</w:t>
      </w:r>
      <w:r w:rsidRPr="00094AFB">
        <w:t>.</w:t>
      </w:r>
    </w:p>
    <w:p w14:paraId="205FD19C" w14:textId="77777777" w:rsidR="007903AB" w:rsidRPr="00094AFB" w:rsidRDefault="007903AB" w:rsidP="00E10AA0">
      <w:r w:rsidRPr="00094AFB">
        <w:t>In this release the MBMS Session Update procedure only supports the update of MBMS Service Area</w:t>
      </w:r>
      <w:r w:rsidR="004613A6" w:rsidRPr="00094AFB">
        <w:t xml:space="preserve">, </w:t>
      </w:r>
      <w:r w:rsidR="00E53C6F" w:rsidRPr="00094AFB">
        <w:rPr>
          <w:lang w:eastAsia="zh-CN"/>
        </w:rPr>
        <w:t>the update of the</w:t>
      </w:r>
      <w:r w:rsidR="00E53C6F" w:rsidRPr="00094AFB">
        <w:t xml:space="preserve"> list of cell identities</w:t>
      </w:r>
      <w:r w:rsidR="00E53C6F" w:rsidRPr="00094AFB">
        <w:rPr>
          <w:lang w:eastAsia="zh-CN"/>
        </w:rPr>
        <w:t xml:space="preserve"> if available, </w:t>
      </w:r>
      <w:r w:rsidR="004613A6" w:rsidRPr="00094AFB">
        <w:t>the update of the allocation and retention priority of the MBMS session</w:t>
      </w:r>
      <w:r w:rsidRPr="00094AFB">
        <w:t xml:space="preserve"> and the update of time of MBMS data transfer where the last one is used in the distributed MCE architecture only.</w:t>
      </w:r>
    </w:p>
    <w:p w14:paraId="16F911A2" w14:textId="77777777" w:rsidR="002D6001" w:rsidRPr="00094AFB" w:rsidRDefault="00F637A0" w:rsidP="00E10AA0">
      <w:pPr>
        <w:pStyle w:val="Heading4"/>
      </w:pPr>
      <w:bookmarkStart w:id="2616" w:name="_Toc20403017"/>
      <w:bookmarkStart w:id="2617" w:name="_Toc29372523"/>
      <w:bookmarkStart w:id="2618" w:name="_Toc37760477"/>
      <w:bookmarkStart w:id="2619" w:name="_Toc46498713"/>
      <w:bookmarkStart w:id="2620" w:name="_Toc52491026"/>
      <w:bookmarkStart w:id="2621" w:name="_Toc156248515"/>
      <w:r w:rsidRPr="00094AFB">
        <w:t>15.9</w:t>
      </w:r>
      <w:r w:rsidR="002D6001" w:rsidRPr="00094AFB">
        <w:t>.</w:t>
      </w:r>
      <w:smartTag w:uri="urn:schemas-microsoft-com:office:smarttags" w:element="chmetcnv">
        <w:smartTagPr>
          <w:attr w:name="TCSC" w:val="0"/>
          <w:attr w:name="NumberType" w:val="1"/>
          <w:attr w:name="Negative" w:val="False"/>
          <w:attr w:name="HasSpace" w:val="False"/>
          <w:attr w:name="SourceValue" w:val="3.3"/>
          <w:attr w:name="UnitName" w:val="m3"/>
        </w:smartTagPr>
        <w:r w:rsidR="002D6001" w:rsidRPr="00094AFB">
          <w:rPr>
            <w:lang w:eastAsia="zh-CN"/>
          </w:rPr>
          <w:t>3.3</w:t>
        </w:r>
        <w:r w:rsidR="002D6001" w:rsidRPr="00094AFB">
          <w:tab/>
          <w:t>M</w:t>
        </w:r>
      </w:smartTag>
      <w:r w:rsidR="002D6001" w:rsidRPr="00094AFB">
        <w:rPr>
          <w:lang w:eastAsia="zh-CN"/>
        </w:rPr>
        <w:t>3</w:t>
      </w:r>
      <w:r w:rsidR="002D6001" w:rsidRPr="00094AFB">
        <w:t xml:space="preserve"> Interface Management procedures</w:t>
      </w:r>
      <w:bookmarkEnd w:id="2616"/>
      <w:bookmarkEnd w:id="2617"/>
      <w:bookmarkEnd w:id="2618"/>
      <w:bookmarkEnd w:id="2619"/>
      <w:bookmarkEnd w:id="2620"/>
      <w:bookmarkEnd w:id="2621"/>
    </w:p>
    <w:p w14:paraId="6C264406" w14:textId="77777777" w:rsidR="002D6001" w:rsidRPr="00094AFB" w:rsidRDefault="00F637A0" w:rsidP="00E10AA0">
      <w:pPr>
        <w:pStyle w:val="Heading5"/>
      </w:pPr>
      <w:bookmarkStart w:id="2622" w:name="_Toc20403018"/>
      <w:bookmarkStart w:id="2623" w:name="_Toc29372524"/>
      <w:bookmarkStart w:id="2624" w:name="_Toc37760478"/>
      <w:bookmarkStart w:id="2625" w:name="_Toc46498714"/>
      <w:bookmarkStart w:id="2626" w:name="_Toc52491027"/>
      <w:bookmarkStart w:id="2627" w:name="_Toc156248516"/>
      <w:r w:rsidRPr="00094AFB">
        <w:t>15.9</w:t>
      </w:r>
      <w:r w:rsidR="002D6001" w:rsidRPr="00094AFB">
        <w:t>.</w:t>
      </w:r>
      <w:smartTag w:uri="urn:schemas-microsoft-com:office:smarttags" w:element="chsdate">
        <w:smartTagPr>
          <w:attr w:name="IsROCDate" w:val="False"/>
          <w:attr w:name="IsLunarDate" w:val="False"/>
          <w:attr w:name="Day" w:val="30"/>
          <w:attr w:name="Month" w:val="12"/>
          <w:attr w:name="Year" w:val="1899"/>
        </w:smartTagPr>
        <w:r w:rsidR="002D6001" w:rsidRPr="00094AFB">
          <w:rPr>
            <w:lang w:eastAsia="zh-CN"/>
          </w:rPr>
          <w:t>3</w:t>
        </w:r>
        <w:r w:rsidR="002D6001" w:rsidRPr="00094AFB">
          <w:t>.</w:t>
        </w:r>
        <w:r w:rsidR="002D6001" w:rsidRPr="00094AFB">
          <w:rPr>
            <w:lang w:eastAsia="zh-CN"/>
          </w:rPr>
          <w:t>3</w:t>
        </w:r>
        <w:r w:rsidR="002D6001" w:rsidRPr="00094AFB">
          <w:t>.1</w:t>
        </w:r>
        <w:r w:rsidR="002D6001" w:rsidRPr="00094AFB">
          <w:tab/>
        </w:r>
      </w:smartTag>
      <w:r w:rsidR="002D6001" w:rsidRPr="00094AFB">
        <w:t>Reset procedure</w:t>
      </w:r>
      <w:bookmarkEnd w:id="2622"/>
      <w:bookmarkEnd w:id="2623"/>
      <w:bookmarkEnd w:id="2624"/>
      <w:bookmarkEnd w:id="2625"/>
      <w:bookmarkEnd w:id="2626"/>
      <w:bookmarkEnd w:id="2627"/>
    </w:p>
    <w:p w14:paraId="130C81A9" w14:textId="77777777" w:rsidR="002D6001" w:rsidRPr="00094AFB" w:rsidRDefault="002D6001" w:rsidP="00E10AA0">
      <w:r w:rsidRPr="00094AFB">
        <w:t xml:space="preserve">The Reset procedure is issued in order to </w:t>
      </w:r>
      <w:r w:rsidR="00DE43AB" w:rsidRPr="00094AFB">
        <w:t>re-</w:t>
      </w:r>
      <w:r w:rsidRPr="00094AFB">
        <w:t xml:space="preserve">initialize the peer entity </w:t>
      </w:r>
      <w:r w:rsidR="00DE43AB" w:rsidRPr="00094AFB">
        <w:t xml:space="preserve">or part of the peer entity </w:t>
      </w:r>
      <w:r w:rsidRPr="00094AFB">
        <w:t>after node setup and after a failure event occurred. This procedure may be</w:t>
      </w:r>
      <w:r w:rsidRPr="00094AFB">
        <w:rPr>
          <w:lang w:eastAsia="zh-CN"/>
        </w:rPr>
        <w:t xml:space="preserve"> </w:t>
      </w:r>
      <w:r w:rsidRPr="00094AFB">
        <w:t xml:space="preserve">initiated by both the </w:t>
      </w:r>
      <w:r w:rsidRPr="00094AFB">
        <w:rPr>
          <w:lang w:eastAsia="zh-CN"/>
        </w:rPr>
        <w:t>MME</w:t>
      </w:r>
      <w:r w:rsidRPr="00094AFB">
        <w:t xml:space="preserve"> and MCE.</w:t>
      </w:r>
    </w:p>
    <w:p w14:paraId="61D6DE06" w14:textId="77777777" w:rsidR="002D6001" w:rsidRPr="00094AFB" w:rsidRDefault="002D6001" w:rsidP="00E10AA0">
      <w:pPr>
        <w:pStyle w:val="Heading5"/>
      </w:pPr>
      <w:bookmarkStart w:id="2628" w:name="_Toc20403019"/>
      <w:bookmarkStart w:id="2629" w:name="_Toc29372525"/>
      <w:bookmarkStart w:id="2630" w:name="_Toc37760479"/>
      <w:bookmarkStart w:id="2631" w:name="_Toc46498715"/>
      <w:bookmarkStart w:id="2632" w:name="_Toc52491028"/>
      <w:bookmarkStart w:id="2633" w:name="_Toc156248517"/>
      <w:r w:rsidRPr="00094AFB">
        <w:t>15.</w:t>
      </w:r>
      <w:r w:rsidR="00F637A0" w:rsidRPr="00094AFB">
        <w:t>9</w:t>
      </w:r>
      <w:r w:rsidRPr="00094AFB">
        <w:t>.</w:t>
      </w:r>
      <w:smartTag w:uri="urn:schemas-microsoft-com:office:smarttags" w:element="chsdate">
        <w:smartTagPr>
          <w:attr w:name="IsROCDate" w:val="False"/>
          <w:attr w:name="IsLunarDate" w:val="False"/>
          <w:attr w:name="Day" w:val="30"/>
          <w:attr w:name="Month" w:val="12"/>
          <w:attr w:name="Year" w:val="1899"/>
        </w:smartTagPr>
        <w:r w:rsidRPr="00094AFB">
          <w:rPr>
            <w:lang w:eastAsia="zh-CN"/>
          </w:rPr>
          <w:t>3</w:t>
        </w:r>
        <w:r w:rsidRPr="00094AFB">
          <w:t>.</w:t>
        </w:r>
        <w:r w:rsidRPr="00094AFB">
          <w:rPr>
            <w:lang w:eastAsia="zh-CN"/>
          </w:rPr>
          <w:t>3</w:t>
        </w:r>
        <w:r w:rsidRPr="00094AFB">
          <w:t>.2</w:t>
        </w:r>
        <w:r w:rsidRPr="00094AFB">
          <w:tab/>
        </w:r>
      </w:smartTag>
      <w:r w:rsidRPr="00094AFB">
        <w:t>Error Indication procedure</w:t>
      </w:r>
      <w:bookmarkEnd w:id="2628"/>
      <w:bookmarkEnd w:id="2629"/>
      <w:bookmarkEnd w:id="2630"/>
      <w:bookmarkEnd w:id="2631"/>
      <w:bookmarkEnd w:id="2632"/>
      <w:bookmarkEnd w:id="2633"/>
    </w:p>
    <w:p w14:paraId="0B107DC6" w14:textId="77777777" w:rsidR="002D6001" w:rsidRPr="00094AFB" w:rsidRDefault="002D6001" w:rsidP="00E10AA0">
      <w:r w:rsidRPr="00094AFB">
        <w:t xml:space="preserve">The Error Indication procedure may be initiated by the </w:t>
      </w:r>
      <w:r w:rsidRPr="00094AFB">
        <w:rPr>
          <w:lang w:eastAsia="zh-CN"/>
        </w:rPr>
        <w:t xml:space="preserve">MME </w:t>
      </w:r>
      <w:r w:rsidRPr="00094AFB">
        <w:t>and the MCE. It is used to report detected errors in one incoming message, if an appropriate failure message cannot be reported to the sending entity.</w:t>
      </w:r>
    </w:p>
    <w:p w14:paraId="12B5D67F" w14:textId="77777777" w:rsidR="00F70A86" w:rsidRPr="00094AFB" w:rsidRDefault="00F70A86" w:rsidP="00E10AA0">
      <w:pPr>
        <w:pStyle w:val="Heading4"/>
      </w:pPr>
      <w:bookmarkStart w:id="2634" w:name="_Toc20403020"/>
      <w:bookmarkStart w:id="2635" w:name="_Toc29372526"/>
      <w:bookmarkStart w:id="2636" w:name="_Toc37760480"/>
      <w:bookmarkStart w:id="2637" w:name="_Toc46498716"/>
      <w:bookmarkStart w:id="2638" w:name="_Toc52491029"/>
      <w:bookmarkStart w:id="2639" w:name="_Toc156248518"/>
      <w:r w:rsidRPr="00094AFB">
        <w:t>15.9.3.4</w:t>
      </w:r>
      <w:r w:rsidRPr="00094AFB">
        <w:tab/>
        <w:t>M3 Configuration procedures</w:t>
      </w:r>
      <w:bookmarkEnd w:id="2634"/>
      <w:bookmarkEnd w:id="2635"/>
      <w:bookmarkEnd w:id="2636"/>
      <w:bookmarkEnd w:id="2637"/>
      <w:bookmarkEnd w:id="2638"/>
      <w:bookmarkEnd w:id="2639"/>
    </w:p>
    <w:p w14:paraId="64F27723" w14:textId="77777777" w:rsidR="00F70A86" w:rsidRPr="00094AFB" w:rsidRDefault="00F70A86" w:rsidP="00E10AA0">
      <w:pPr>
        <w:pStyle w:val="Heading5"/>
      </w:pPr>
      <w:bookmarkStart w:id="2640" w:name="_Toc20403021"/>
      <w:bookmarkStart w:id="2641" w:name="_Toc29372527"/>
      <w:bookmarkStart w:id="2642" w:name="_Toc37760481"/>
      <w:bookmarkStart w:id="2643" w:name="_Toc46498717"/>
      <w:bookmarkStart w:id="2644" w:name="_Toc52491030"/>
      <w:bookmarkStart w:id="2645" w:name="_Toc156248519"/>
      <w:r w:rsidRPr="00094AFB">
        <w:t>15.9.3.4.1</w:t>
      </w:r>
      <w:r w:rsidRPr="00094AFB">
        <w:tab/>
        <w:t>M3 Setup procedure</w:t>
      </w:r>
      <w:bookmarkEnd w:id="2640"/>
      <w:bookmarkEnd w:id="2641"/>
      <w:bookmarkEnd w:id="2642"/>
      <w:bookmarkEnd w:id="2643"/>
      <w:bookmarkEnd w:id="2644"/>
      <w:bookmarkEnd w:id="2645"/>
    </w:p>
    <w:p w14:paraId="44D171FA" w14:textId="77777777" w:rsidR="00F70A86" w:rsidRPr="00094AFB" w:rsidRDefault="00F70A86" w:rsidP="00E10AA0">
      <w:r w:rsidRPr="00094AFB">
        <w:t xml:space="preserve">The M3 Setup procedure allows the initial exchange of configured data which is required in the MCE and in the MME such as the </w:t>
      </w:r>
      <w:r w:rsidR="00855D1A" w:rsidRPr="00094AFB">
        <w:t xml:space="preserve">supported </w:t>
      </w:r>
      <w:r w:rsidRPr="00094AFB">
        <w:t>MBMS Service Area information. The M3 Setup procedure is initiated by the MCE.</w:t>
      </w:r>
    </w:p>
    <w:p w14:paraId="320E4BC1" w14:textId="77777777" w:rsidR="00F70A86" w:rsidRPr="00094AFB" w:rsidRDefault="00F70A86" w:rsidP="00E10AA0">
      <w:pPr>
        <w:pStyle w:val="Heading5"/>
      </w:pPr>
      <w:bookmarkStart w:id="2646" w:name="_Toc20403022"/>
      <w:bookmarkStart w:id="2647" w:name="_Toc29372528"/>
      <w:bookmarkStart w:id="2648" w:name="_Toc37760482"/>
      <w:bookmarkStart w:id="2649" w:name="_Toc46498718"/>
      <w:bookmarkStart w:id="2650" w:name="_Toc52491031"/>
      <w:bookmarkStart w:id="2651" w:name="_Toc156248520"/>
      <w:r w:rsidRPr="00094AFB">
        <w:t>15.9.3.4.2</w:t>
      </w:r>
      <w:r w:rsidRPr="00094AFB">
        <w:tab/>
        <w:t>MCE Configuration Update procedure</w:t>
      </w:r>
      <w:bookmarkEnd w:id="2646"/>
      <w:bookmarkEnd w:id="2647"/>
      <w:bookmarkEnd w:id="2648"/>
      <w:bookmarkEnd w:id="2649"/>
      <w:bookmarkEnd w:id="2650"/>
      <w:bookmarkEnd w:id="2651"/>
    </w:p>
    <w:p w14:paraId="697CECF9" w14:textId="77777777" w:rsidR="00F70A86" w:rsidRPr="00094AFB" w:rsidRDefault="00F70A86" w:rsidP="00E10AA0">
      <w:r w:rsidRPr="00094AFB">
        <w:t>The MCE Configuration Update procedure is used to provide updated configured data in the MCE to the MME. The MCE Configuration Update procedure is triggered by the MCE.</w:t>
      </w:r>
    </w:p>
    <w:p w14:paraId="789BFFB2" w14:textId="77777777" w:rsidR="00B22906" w:rsidRPr="00094AFB" w:rsidRDefault="00B22906" w:rsidP="009C26DC">
      <w:pPr>
        <w:pStyle w:val="Heading2"/>
      </w:pPr>
      <w:bookmarkStart w:id="2652" w:name="_Toc20403023"/>
      <w:bookmarkStart w:id="2653" w:name="_Toc29372529"/>
      <w:bookmarkStart w:id="2654" w:name="_Toc37760483"/>
      <w:bookmarkStart w:id="2655" w:name="_Toc46498719"/>
      <w:bookmarkStart w:id="2656" w:name="_Toc52491032"/>
      <w:bookmarkStart w:id="2657" w:name="_Toc156248521"/>
      <w:r w:rsidRPr="00094AFB">
        <w:rPr>
          <w:lang w:eastAsia="zh-CN"/>
        </w:rPr>
        <w:t>15.10</w:t>
      </w:r>
      <w:r w:rsidRPr="00094AFB">
        <w:rPr>
          <w:lang w:eastAsia="zh-CN"/>
        </w:rPr>
        <w:tab/>
        <w:t>MBMS Counting</w:t>
      </w:r>
      <w:bookmarkEnd w:id="2652"/>
      <w:bookmarkEnd w:id="2653"/>
      <w:bookmarkEnd w:id="2654"/>
      <w:bookmarkEnd w:id="2655"/>
      <w:bookmarkEnd w:id="2656"/>
      <w:bookmarkEnd w:id="2657"/>
    </w:p>
    <w:p w14:paraId="13AD3771" w14:textId="77777777" w:rsidR="00B22906" w:rsidRPr="00094AFB" w:rsidRDefault="00B22906" w:rsidP="00E10AA0">
      <w:pPr>
        <w:pStyle w:val="Heading3"/>
        <w:rPr>
          <w:kern w:val="2"/>
          <w:lang w:eastAsia="ko-KR"/>
        </w:rPr>
      </w:pPr>
      <w:bookmarkStart w:id="2658" w:name="_Toc20403024"/>
      <w:bookmarkStart w:id="2659" w:name="_Toc29372530"/>
      <w:bookmarkStart w:id="2660" w:name="_Toc37760484"/>
      <w:bookmarkStart w:id="2661" w:name="_Toc46498720"/>
      <w:bookmarkStart w:id="2662" w:name="_Toc52491033"/>
      <w:bookmarkStart w:id="2663" w:name="_Toc156248522"/>
      <w:r w:rsidRPr="00094AFB">
        <w:rPr>
          <w:kern w:val="2"/>
          <w:lang w:eastAsia="ko-KR"/>
        </w:rPr>
        <w:t>15.10.1</w:t>
      </w:r>
      <w:r w:rsidRPr="00094AFB">
        <w:rPr>
          <w:kern w:val="2"/>
          <w:lang w:eastAsia="ko-KR"/>
        </w:rPr>
        <w:tab/>
        <w:t>General</w:t>
      </w:r>
      <w:bookmarkEnd w:id="2658"/>
      <w:bookmarkEnd w:id="2659"/>
      <w:bookmarkEnd w:id="2660"/>
      <w:bookmarkEnd w:id="2661"/>
      <w:bookmarkEnd w:id="2662"/>
      <w:bookmarkEnd w:id="2663"/>
    </w:p>
    <w:p w14:paraId="7734B38D" w14:textId="77777777" w:rsidR="00B22906" w:rsidRPr="00094AFB" w:rsidRDefault="00B22906" w:rsidP="00966F63">
      <w:r w:rsidRPr="00094AFB">
        <w:t>MBMS counting in LTE is used to determine if there are sufficient UEs interested in receiving a service to enable the operator to decide if it is appropriate to deliver the service via MBSFN. It allows the operator to choose between enabling or disabling MBSFN transmission for the service. MBMS counting applies only to connected mode UEs.</w:t>
      </w:r>
      <w:r w:rsidR="00561698" w:rsidRPr="00094AFB">
        <w:t xml:space="preserve"> </w:t>
      </w:r>
      <w:r w:rsidRPr="00094AFB">
        <w:t xml:space="preserve">Enabling </w:t>
      </w:r>
      <w:r w:rsidR="00182DC6" w:rsidRPr="00094AFB">
        <w:t xml:space="preserve">and disabling </w:t>
      </w:r>
      <w:r w:rsidRPr="00094AFB">
        <w:t xml:space="preserve">MBSFN transmission is </w:t>
      </w:r>
      <w:r w:rsidR="00182DC6" w:rsidRPr="00094AFB">
        <w:t>realized by MBMS Se</w:t>
      </w:r>
      <w:r w:rsidR="00FC36D1" w:rsidRPr="00094AFB">
        <w:t>r</w:t>
      </w:r>
      <w:r w:rsidR="00182DC6" w:rsidRPr="00094AFB">
        <w:t xml:space="preserve">vice Suspension and Resumption function in </w:t>
      </w:r>
      <w:r w:rsidR="00240D6D" w:rsidRPr="00094AFB">
        <w:t>clause</w:t>
      </w:r>
      <w:r w:rsidR="00182DC6" w:rsidRPr="00094AFB">
        <w:t xml:space="preserve"> 15.8.2.7</w:t>
      </w:r>
      <w:r w:rsidRPr="00094AFB">
        <w:t>.</w:t>
      </w:r>
    </w:p>
    <w:p w14:paraId="3BD92FB2" w14:textId="77777777" w:rsidR="00B22906" w:rsidRPr="00094AFB" w:rsidRDefault="00B22906" w:rsidP="00966F63">
      <w:r w:rsidRPr="00094AFB">
        <w:t>The following principles are used for the MBMS counting:</w:t>
      </w:r>
    </w:p>
    <w:p w14:paraId="160782BA" w14:textId="77777777" w:rsidR="00B22906" w:rsidRPr="00094AFB" w:rsidRDefault="00B22906" w:rsidP="00E10AA0">
      <w:pPr>
        <w:pStyle w:val="B1"/>
        <w:rPr>
          <w:lang w:eastAsia="zh-CN"/>
        </w:rPr>
      </w:pPr>
      <w:r w:rsidRPr="00094AFB">
        <w:rPr>
          <w:lang w:eastAsia="zh-CN"/>
        </w:rPr>
        <w:lastRenderedPageBreak/>
        <w:t>-</w:t>
      </w:r>
      <w:r w:rsidRPr="00094AFB">
        <w:rPr>
          <w:lang w:eastAsia="zh-CN"/>
        </w:rPr>
        <w:tab/>
        <w:t>Counting is supported for both a service already provided by MBSFN in an MBSFN area as well as for a service not yet provided via MBSFN in an MBSFN area. A service not yet provided via MBSFN in an MBSFN area may be:</w:t>
      </w:r>
    </w:p>
    <w:p w14:paraId="392EE2DA" w14:textId="77777777" w:rsidR="00B22906" w:rsidRPr="00094AFB" w:rsidRDefault="00B22906" w:rsidP="00E10AA0">
      <w:pPr>
        <w:pStyle w:val="B2"/>
      </w:pPr>
      <w:r w:rsidRPr="00094AFB">
        <w:rPr>
          <w:lang w:eastAsia="zh-CN"/>
        </w:rPr>
        <w:t>-</w:t>
      </w:r>
      <w:r w:rsidRPr="00094AFB">
        <w:rPr>
          <w:lang w:eastAsia="zh-CN"/>
        </w:rPr>
        <w:tab/>
      </w:r>
      <w:r w:rsidRPr="00094AFB">
        <w:t>Service provided via unicast bearer.</w:t>
      </w:r>
    </w:p>
    <w:p w14:paraId="56C19165" w14:textId="77777777" w:rsidR="00B22906" w:rsidRPr="00094AFB" w:rsidRDefault="00B22906" w:rsidP="00E10AA0">
      <w:pPr>
        <w:pStyle w:val="B2"/>
      </w:pPr>
      <w:r w:rsidRPr="00094AFB">
        <w:rPr>
          <w:lang w:eastAsia="zh-CN"/>
        </w:rPr>
        <w:t>-</w:t>
      </w:r>
      <w:r w:rsidRPr="00094AFB">
        <w:rPr>
          <w:lang w:eastAsia="zh-CN"/>
        </w:rPr>
        <w:tab/>
      </w:r>
      <w:r w:rsidRPr="00094AFB">
        <w:t>Service not yet provided either by MBSFN or by unicast.</w:t>
      </w:r>
    </w:p>
    <w:p w14:paraId="5AF3C57A" w14:textId="77777777" w:rsidR="00B22906" w:rsidRPr="00094AFB" w:rsidRDefault="00B22906" w:rsidP="00E10AA0">
      <w:pPr>
        <w:pStyle w:val="B1"/>
      </w:pPr>
      <w:r w:rsidRPr="00094AFB">
        <w:rPr>
          <w:lang w:eastAsia="zh-CN"/>
        </w:rPr>
        <w:t>-</w:t>
      </w:r>
      <w:r w:rsidRPr="00094AFB">
        <w:rPr>
          <w:lang w:eastAsia="zh-CN"/>
        </w:rPr>
        <w:tab/>
      </w:r>
      <w:r w:rsidRPr="00094AFB">
        <w:t>RAN is not aware of MBMS service provisioning through unicast bearers</w:t>
      </w:r>
      <w:r w:rsidRPr="00094AFB">
        <w:rPr>
          <w:lang w:eastAsia="zh-CN"/>
        </w:rPr>
        <w:t>.</w:t>
      </w:r>
    </w:p>
    <w:p w14:paraId="54EBC7D7" w14:textId="77777777" w:rsidR="00B22906" w:rsidRPr="00094AFB" w:rsidRDefault="00B22906" w:rsidP="00E10AA0">
      <w:pPr>
        <w:pStyle w:val="Heading3"/>
        <w:rPr>
          <w:kern w:val="2"/>
          <w:lang w:eastAsia="ko-KR"/>
        </w:rPr>
      </w:pPr>
      <w:bookmarkStart w:id="2664" w:name="_Toc20403025"/>
      <w:bookmarkStart w:id="2665" w:name="_Toc29372531"/>
      <w:bookmarkStart w:id="2666" w:name="_Toc37760485"/>
      <w:bookmarkStart w:id="2667" w:name="_Toc46498721"/>
      <w:bookmarkStart w:id="2668" w:name="_Toc52491034"/>
      <w:bookmarkStart w:id="2669" w:name="_Toc156248523"/>
      <w:r w:rsidRPr="00094AFB">
        <w:rPr>
          <w:kern w:val="2"/>
          <w:lang w:eastAsia="ko-KR"/>
        </w:rPr>
        <w:t>15.10.2</w:t>
      </w:r>
      <w:r w:rsidRPr="00094AFB">
        <w:rPr>
          <w:kern w:val="2"/>
          <w:lang w:eastAsia="ko-KR"/>
        </w:rPr>
        <w:tab/>
        <w:t>Counting Procedure</w:t>
      </w:r>
      <w:bookmarkEnd w:id="2664"/>
      <w:bookmarkEnd w:id="2665"/>
      <w:bookmarkEnd w:id="2666"/>
      <w:bookmarkEnd w:id="2667"/>
      <w:bookmarkEnd w:id="2668"/>
      <w:bookmarkEnd w:id="2669"/>
    </w:p>
    <w:p w14:paraId="745E59DF" w14:textId="77777777" w:rsidR="00B22906" w:rsidRPr="00094AFB" w:rsidRDefault="00B22906" w:rsidP="00E10AA0">
      <w:pPr>
        <w:rPr>
          <w:lang w:eastAsia="zh-CN"/>
        </w:rPr>
      </w:pPr>
      <w:r w:rsidRPr="00094AFB">
        <w:rPr>
          <w:lang w:eastAsia="zh-CN"/>
        </w:rPr>
        <w:t xml:space="preserve">The Counting Procedure is initiated by the network. </w:t>
      </w:r>
      <w:r w:rsidRPr="00094AFB">
        <w:t>Initiation of the Counting Procedure results in a request to each eNB involved in the providing MBSFN area to send a Counting Request (the Counting Request is included in the directly extended MCCH message)</w:t>
      </w:r>
      <w:r w:rsidRPr="00094AFB">
        <w:rPr>
          <w:lang w:eastAsia="zh-CN"/>
        </w:rPr>
        <w:t xml:space="preserve">, which </w:t>
      </w:r>
      <w:r w:rsidRPr="00094AFB">
        <w:t>contains a list of TMGI's requiring UE feedback</w:t>
      </w:r>
      <w:r w:rsidRPr="00094AFB">
        <w:rPr>
          <w:lang w:eastAsia="zh-CN"/>
        </w:rPr>
        <w:t xml:space="preserve">. </w:t>
      </w:r>
      <w:r w:rsidRPr="00094AFB">
        <w:t>The connected mode UEs which are re</w:t>
      </w:r>
      <w:r w:rsidRPr="00094AFB">
        <w:rPr>
          <w:lang w:eastAsia="zh-CN"/>
        </w:rPr>
        <w:t>ceiving or interested in the indicated services will respond with a RRC Counting Response message, which includes short MBMS service identities (unique within the MBSFN service area) and may optionally include the information</w:t>
      </w:r>
      <w:r w:rsidRPr="00094AFB">
        <w:t xml:space="preserve"> to identify the MBSFN Area</w:t>
      </w:r>
      <w:r w:rsidRPr="00094AFB">
        <w:rPr>
          <w:lang w:eastAsia="zh-CN"/>
        </w:rPr>
        <w:t xml:space="preserve"> (</w:t>
      </w:r>
      <w:r w:rsidRPr="00094AFB">
        <w:t>if overlapping is configured</w:t>
      </w:r>
      <w:r w:rsidRPr="00094AFB">
        <w:rPr>
          <w:lang w:eastAsia="zh-CN"/>
        </w:rPr>
        <w:t>).</w:t>
      </w:r>
    </w:p>
    <w:p w14:paraId="62AAA6E3" w14:textId="77777777" w:rsidR="00B22906" w:rsidRPr="00094AFB" w:rsidRDefault="00B22906" w:rsidP="00E10AA0">
      <w:pPr>
        <w:rPr>
          <w:lang w:eastAsia="zh-CN"/>
        </w:rPr>
      </w:pPr>
      <w:r w:rsidRPr="00094AFB">
        <w:t xml:space="preserve">The following principles are used for the </w:t>
      </w:r>
      <w:r w:rsidRPr="00094AFB">
        <w:rPr>
          <w:lang w:eastAsia="zh-CN"/>
        </w:rPr>
        <w:t>Counting Procedure</w:t>
      </w:r>
      <w:r w:rsidRPr="00094AFB">
        <w:t>:</w:t>
      </w:r>
    </w:p>
    <w:p w14:paraId="47D13B70" w14:textId="77777777" w:rsidR="00B22906" w:rsidRPr="00094AFB" w:rsidRDefault="00B22906" w:rsidP="00E10AA0">
      <w:pPr>
        <w:pStyle w:val="B1"/>
        <w:rPr>
          <w:lang w:eastAsia="zh-CN"/>
        </w:rPr>
      </w:pPr>
      <w:r w:rsidRPr="00094AFB">
        <w:rPr>
          <w:lang w:eastAsia="zh-CN"/>
        </w:rPr>
        <w:t>-</w:t>
      </w:r>
      <w:r w:rsidRPr="00094AFB">
        <w:rPr>
          <w:lang w:eastAsia="zh-CN"/>
        </w:rPr>
        <w:tab/>
        <w:t>Network has means to disable UE counting per service.</w:t>
      </w:r>
    </w:p>
    <w:p w14:paraId="40E223E2" w14:textId="77777777" w:rsidR="00B22906" w:rsidRPr="00094AFB" w:rsidRDefault="00B22906" w:rsidP="00E10AA0">
      <w:pPr>
        <w:pStyle w:val="B1"/>
      </w:pPr>
      <w:r w:rsidRPr="00094AFB">
        <w:t>-</w:t>
      </w:r>
      <w:r w:rsidRPr="00094AFB">
        <w:tab/>
        <w:t xml:space="preserve">The UE is able to report on multiple MBMS services via a single </w:t>
      </w:r>
      <w:r w:rsidRPr="00094AFB">
        <w:rPr>
          <w:lang w:eastAsia="zh-CN"/>
        </w:rPr>
        <w:t>Counting Response</w:t>
      </w:r>
      <w:r w:rsidRPr="00094AFB">
        <w:t xml:space="preserve"> message.</w:t>
      </w:r>
    </w:p>
    <w:p w14:paraId="3E877A08" w14:textId="77777777" w:rsidR="00B22906" w:rsidRPr="00094AFB" w:rsidRDefault="00B22906" w:rsidP="00E10AA0">
      <w:pPr>
        <w:pStyle w:val="B1"/>
      </w:pPr>
      <w:r w:rsidRPr="00094AFB">
        <w:t>-</w:t>
      </w:r>
      <w:r w:rsidRPr="00094AFB">
        <w:tab/>
        <w:t xml:space="preserve">It is unnecessary to retransmit the </w:t>
      </w:r>
      <w:r w:rsidRPr="00094AFB">
        <w:rPr>
          <w:lang w:eastAsia="zh-CN"/>
        </w:rPr>
        <w:t>Counting Response</w:t>
      </w:r>
      <w:r w:rsidRPr="00094AFB">
        <w:t xml:space="preserve"> when the UE moves within the same MBSFN area</w:t>
      </w:r>
      <w:r w:rsidRPr="00094AFB">
        <w:rPr>
          <w:lang w:eastAsia="zh-CN"/>
        </w:rPr>
        <w:t>.</w:t>
      </w:r>
    </w:p>
    <w:p w14:paraId="6E615214" w14:textId="77777777" w:rsidR="00B22906" w:rsidRPr="00094AFB" w:rsidRDefault="00B22906" w:rsidP="00E10AA0">
      <w:pPr>
        <w:pStyle w:val="B1"/>
        <w:rPr>
          <w:lang w:eastAsia="zh-CN"/>
        </w:rPr>
      </w:pPr>
      <w:r w:rsidRPr="00094AFB">
        <w:rPr>
          <w:lang w:eastAsia="zh-CN"/>
        </w:rPr>
        <w:t>-</w:t>
      </w:r>
      <w:r w:rsidRPr="00094AFB">
        <w:rPr>
          <w:lang w:eastAsia="zh-CN"/>
        </w:rPr>
        <w:tab/>
        <w:t xml:space="preserve">The network </w:t>
      </w:r>
      <w:r w:rsidRPr="00094AFB">
        <w:t>only get</w:t>
      </w:r>
      <w:r w:rsidRPr="00094AFB">
        <w:rPr>
          <w:lang w:eastAsia="zh-CN"/>
        </w:rPr>
        <w:t>s</w:t>
      </w:r>
      <w:r w:rsidRPr="00094AFB">
        <w:t xml:space="preserve"> one response from a UE related to one </w:t>
      </w:r>
      <w:r w:rsidRPr="00094AFB">
        <w:rPr>
          <w:lang w:eastAsia="zh-CN"/>
        </w:rPr>
        <w:t>Counting R</w:t>
      </w:r>
      <w:r w:rsidRPr="00094AFB">
        <w:t>eques</w:t>
      </w:r>
      <w:r w:rsidRPr="00094AFB">
        <w:rPr>
          <w:lang w:eastAsia="zh-CN"/>
        </w:rPr>
        <w:t>t message, which is broadcast for one modification period.</w:t>
      </w:r>
    </w:p>
    <w:p w14:paraId="2696CCEB" w14:textId="77777777" w:rsidR="00B22906" w:rsidRPr="00094AFB" w:rsidRDefault="00B22906" w:rsidP="00E10AA0">
      <w:pPr>
        <w:pStyle w:val="B1"/>
      </w:pPr>
      <w:r w:rsidRPr="00094AFB">
        <w:rPr>
          <w:lang w:eastAsia="zh-CN"/>
        </w:rPr>
        <w:t>-</w:t>
      </w:r>
      <w:r w:rsidRPr="00094AFB">
        <w:rPr>
          <w:lang w:eastAsia="zh-CN"/>
        </w:rPr>
        <w:tab/>
        <w:t>The UE cannot automatically indicate to network a change of interest in MBMS service(s).</w:t>
      </w:r>
    </w:p>
    <w:p w14:paraId="02400C65" w14:textId="77777777" w:rsidR="002D6001" w:rsidRPr="00094AFB" w:rsidRDefault="00B22906" w:rsidP="00E10AA0">
      <w:pPr>
        <w:pStyle w:val="B1"/>
        <w:rPr>
          <w:lang w:eastAsia="zh-CN"/>
        </w:rPr>
      </w:pPr>
      <w:r w:rsidRPr="00094AFB">
        <w:rPr>
          <w:lang w:eastAsia="zh-CN"/>
        </w:rPr>
        <w:t>-</w:t>
      </w:r>
      <w:r w:rsidRPr="00094AFB">
        <w:rPr>
          <w:lang w:eastAsia="zh-CN"/>
        </w:rPr>
        <w:tab/>
        <w:t>The network</w:t>
      </w:r>
      <w:r w:rsidRPr="00094AFB">
        <w:t xml:space="preserve"> count</w:t>
      </w:r>
      <w:r w:rsidRPr="00094AFB">
        <w:rPr>
          <w:lang w:eastAsia="zh-CN"/>
        </w:rPr>
        <w:t>s</w:t>
      </w:r>
      <w:r w:rsidRPr="00094AFB">
        <w:t xml:space="preserve"> UE interest per service</w:t>
      </w:r>
      <w:r w:rsidRPr="00094AFB">
        <w:rPr>
          <w:lang w:eastAsia="zh-CN"/>
        </w:rPr>
        <w:t>.</w:t>
      </w:r>
    </w:p>
    <w:p w14:paraId="6E283AEE" w14:textId="77777777" w:rsidR="00FE2118" w:rsidRPr="00094AFB" w:rsidRDefault="00FE2118" w:rsidP="00FE2118">
      <w:pPr>
        <w:pStyle w:val="Heading2"/>
        <w:rPr>
          <w:kern w:val="2"/>
        </w:rPr>
      </w:pPr>
      <w:bookmarkStart w:id="2670" w:name="_Toc20403026"/>
      <w:bookmarkStart w:id="2671" w:name="_Toc29372532"/>
      <w:bookmarkStart w:id="2672" w:name="_Toc37760486"/>
      <w:bookmarkStart w:id="2673" w:name="_Toc46498722"/>
      <w:bookmarkStart w:id="2674" w:name="_Toc52491035"/>
      <w:bookmarkStart w:id="2675" w:name="_Toc156248524"/>
      <w:r w:rsidRPr="00094AFB">
        <w:rPr>
          <w:kern w:val="2"/>
        </w:rPr>
        <w:t>15.11</w:t>
      </w:r>
      <w:r w:rsidRPr="00094AFB">
        <w:rPr>
          <w:kern w:val="2"/>
        </w:rPr>
        <w:tab/>
        <w:t>MBMS service reception using Receive Only Mode</w:t>
      </w:r>
      <w:bookmarkEnd w:id="2670"/>
      <w:bookmarkEnd w:id="2671"/>
      <w:bookmarkEnd w:id="2672"/>
      <w:bookmarkEnd w:id="2673"/>
      <w:bookmarkEnd w:id="2674"/>
      <w:bookmarkEnd w:id="2675"/>
    </w:p>
    <w:p w14:paraId="1869BE2B" w14:textId="77777777" w:rsidR="00FE2118" w:rsidRPr="00094AFB" w:rsidRDefault="00FE2118" w:rsidP="009E36C4">
      <w:r w:rsidRPr="00094AFB">
        <w:t xml:space="preserve">MBMS service(s) can be received by a UE in ROM as described in </w:t>
      </w:r>
      <w:r w:rsidRPr="00094AFB">
        <w:rPr>
          <w:lang w:eastAsia="ko-KR"/>
        </w:rPr>
        <w:t xml:space="preserve">TS 23.246 [48], </w:t>
      </w:r>
      <w:r w:rsidR="00240D6D" w:rsidRPr="00094AFB">
        <w:rPr>
          <w:lang w:eastAsia="ko-KR"/>
        </w:rPr>
        <w:t>clause</w:t>
      </w:r>
      <w:r w:rsidRPr="00094AFB">
        <w:rPr>
          <w:lang w:eastAsia="ko-KR"/>
        </w:rPr>
        <w:t xml:space="preserve"> D.2.3 and in TS 26.346 [49]. </w:t>
      </w:r>
      <w:r w:rsidRPr="00094AFB">
        <w:t xml:space="preserve">A UE may receive or be interested to receive broadcast MBMS service(s) in ROM from </w:t>
      </w:r>
      <w:r w:rsidRPr="00094AFB">
        <w:rPr>
          <w:lang w:eastAsia="ko-KR"/>
        </w:rPr>
        <w:t>a different eNB while receiving unicast or MBMS service(s) from serving eNB. If UE</w:t>
      </w:r>
      <w:r w:rsidRPr="00094AFB">
        <w:t xml:space="preserve"> baseband resources are shared for receiving unicast service and MBMS service(s) in ROM from different eNBs, the UE may use </w:t>
      </w:r>
      <w:r w:rsidRPr="00094AFB">
        <w:rPr>
          <w:i/>
        </w:rPr>
        <w:t>MBMSInterestIndication</w:t>
      </w:r>
      <w:r w:rsidRPr="00094AFB">
        <w:t xml:space="preserve"> signaling procedure as described in TS 36.331 [16] to inform the unicast serving eNB about the baseband resources used for the purpose of MBMS service(s) in ROM from a different eNB.</w:t>
      </w:r>
    </w:p>
    <w:p w14:paraId="2BB12BD9" w14:textId="77777777" w:rsidR="00D51AC6" w:rsidRPr="00094AFB" w:rsidRDefault="00D51AC6" w:rsidP="009C26DC">
      <w:pPr>
        <w:pStyle w:val="Heading1"/>
      </w:pPr>
      <w:bookmarkStart w:id="2676" w:name="_Toc20403027"/>
      <w:bookmarkStart w:id="2677" w:name="_Toc29372533"/>
      <w:bookmarkStart w:id="2678" w:name="_Toc37760487"/>
      <w:bookmarkStart w:id="2679" w:name="_Toc46498723"/>
      <w:bookmarkStart w:id="2680" w:name="_Toc52491036"/>
      <w:bookmarkStart w:id="2681" w:name="_Toc156248525"/>
      <w:r w:rsidRPr="00094AFB">
        <w:t>16</w:t>
      </w:r>
      <w:r w:rsidRPr="00094AFB">
        <w:tab/>
        <w:t>Radio Resource Management aspects</w:t>
      </w:r>
      <w:bookmarkEnd w:id="2676"/>
      <w:bookmarkEnd w:id="2677"/>
      <w:bookmarkEnd w:id="2678"/>
      <w:bookmarkEnd w:id="2679"/>
      <w:bookmarkEnd w:id="2680"/>
      <w:bookmarkEnd w:id="2681"/>
    </w:p>
    <w:p w14:paraId="46EBEE76" w14:textId="77777777" w:rsidR="000C1C42" w:rsidRPr="00094AFB" w:rsidRDefault="000C1C42" w:rsidP="000C1C42">
      <w:pPr>
        <w:pStyle w:val="Heading2"/>
      </w:pPr>
      <w:bookmarkStart w:id="2682" w:name="_Toc20403028"/>
      <w:bookmarkStart w:id="2683" w:name="_Toc29372534"/>
      <w:bookmarkStart w:id="2684" w:name="_Toc37760488"/>
      <w:bookmarkStart w:id="2685" w:name="_Toc46498724"/>
      <w:bookmarkStart w:id="2686" w:name="_Toc52491037"/>
      <w:bookmarkStart w:id="2687" w:name="_Toc156248526"/>
      <w:r w:rsidRPr="00094AFB">
        <w:t>16.0</w:t>
      </w:r>
      <w:r w:rsidRPr="00094AFB">
        <w:tab/>
        <w:t>General</w:t>
      </w:r>
      <w:bookmarkEnd w:id="2682"/>
      <w:bookmarkEnd w:id="2683"/>
      <w:bookmarkEnd w:id="2684"/>
      <w:bookmarkEnd w:id="2685"/>
      <w:bookmarkEnd w:id="2686"/>
      <w:bookmarkEnd w:id="2687"/>
    </w:p>
    <w:p w14:paraId="6427FB68" w14:textId="77777777" w:rsidR="00D51AC6" w:rsidRPr="00094AFB" w:rsidRDefault="00D51AC6" w:rsidP="00E10AA0">
      <w:r w:rsidRPr="00094AFB">
        <w:t xml:space="preserve">The purpose of radio resource management (RRM) is to ensure the efficient use the available radio resources and to provide mechanisms that enable E-UTRAN to meet radio resource related requirements identified in </w:t>
      </w:r>
      <w:r w:rsidR="00240D6D" w:rsidRPr="00094AFB">
        <w:t>clause</w:t>
      </w:r>
      <w:r w:rsidRPr="00094AFB">
        <w:t xml:space="preserve"> 10 of TR 25.913 [2]. In particular, RRM in E-UTRAN provides means to manage (e.g. assign, re-assign and release) radio resources taking into account single and multi-cell aspects.</w:t>
      </w:r>
    </w:p>
    <w:p w14:paraId="6CE4BD1D" w14:textId="77777777" w:rsidR="00D51AC6" w:rsidRPr="00094AFB" w:rsidRDefault="00D51AC6" w:rsidP="009C26DC">
      <w:pPr>
        <w:pStyle w:val="Heading2"/>
      </w:pPr>
      <w:bookmarkStart w:id="2688" w:name="_Toc20403029"/>
      <w:bookmarkStart w:id="2689" w:name="_Toc29372535"/>
      <w:bookmarkStart w:id="2690" w:name="_Toc37760489"/>
      <w:bookmarkStart w:id="2691" w:name="_Toc46498725"/>
      <w:bookmarkStart w:id="2692" w:name="_Toc52491038"/>
      <w:bookmarkStart w:id="2693" w:name="_Toc156248527"/>
      <w:r w:rsidRPr="00094AFB">
        <w:t>16.1</w:t>
      </w:r>
      <w:r w:rsidRPr="00094AFB">
        <w:tab/>
        <w:t>RRM functions</w:t>
      </w:r>
      <w:bookmarkEnd w:id="2688"/>
      <w:bookmarkEnd w:id="2689"/>
      <w:bookmarkEnd w:id="2690"/>
      <w:bookmarkEnd w:id="2691"/>
      <w:bookmarkEnd w:id="2692"/>
      <w:bookmarkEnd w:id="2693"/>
    </w:p>
    <w:p w14:paraId="1E37F6CD" w14:textId="77777777" w:rsidR="00D51AC6" w:rsidRPr="00094AFB" w:rsidRDefault="00D51AC6" w:rsidP="009C26DC">
      <w:pPr>
        <w:pStyle w:val="Heading3"/>
      </w:pPr>
      <w:bookmarkStart w:id="2694" w:name="_Toc20403030"/>
      <w:bookmarkStart w:id="2695" w:name="_Toc29372536"/>
      <w:bookmarkStart w:id="2696" w:name="_Toc37760490"/>
      <w:bookmarkStart w:id="2697" w:name="_Toc46498726"/>
      <w:bookmarkStart w:id="2698" w:name="_Toc52491039"/>
      <w:bookmarkStart w:id="2699" w:name="_Toc156248528"/>
      <w:r w:rsidRPr="00094AFB">
        <w:t>16.1.1</w:t>
      </w:r>
      <w:r w:rsidRPr="00094AFB">
        <w:tab/>
        <w:t>Radio Bearer Control (RBC)</w:t>
      </w:r>
      <w:bookmarkEnd w:id="2694"/>
      <w:bookmarkEnd w:id="2695"/>
      <w:bookmarkEnd w:id="2696"/>
      <w:bookmarkEnd w:id="2697"/>
      <w:bookmarkEnd w:id="2698"/>
      <w:bookmarkEnd w:id="2699"/>
    </w:p>
    <w:p w14:paraId="6403D449" w14:textId="77777777" w:rsidR="00D51AC6" w:rsidRPr="00094AFB" w:rsidRDefault="00D51AC6" w:rsidP="00E10AA0">
      <w:r w:rsidRPr="00094AFB">
        <w:t>The establishment, maintenance and release of Radio Bearers involve the configuration of radio resources associated with them. When setting up a radio bearer for a service, radio bearer control (RBC) takes into account the overall resource situation in E-UTRAN, the QoS requirements of in-progress sessions and the QoS requirement for the new service. RBC is also concerned with the maintenance of radio bearers of in-progress sessions at the change of the radio resource situation due to mobility or other reasons. RBC is involved in the release of radio resources associated with radio bearers at session termination, handover or at other occasions.</w:t>
      </w:r>
    </w:p>
    <w:p w14:paraId="01F3EF1B" w14:textId="77777777" w:rsidR="00D51AC6" w:rsidRPr="00094AFB" w:rsidRDefault="00D51AC6" w:rsidP="00E10AA0">
      <w:r w:rsidRPr="00094AFB">
        <w:lastRenderedPageBreak/>
        <w:t>RBC is located in the eNB.</w:t>
      </w:r>
    </w:p>
    <w:p w14:paraId="06289895" w14:textId="77777777" w:rsidR="00D51AC6" w:rsidRPr="00094AFB" w:rsidRDefault="00D51AC6" w:rsidP="009C26DC">
      <w:pPr>
        <w:pStyle w:val="Heading3"/>
      </w:pPr>
      <w:bookmarkStart w:id="2700" w:name="_Toc20403031"/>
      <w:bookmarkStart w:id="2701" w:name="_Toc29372537"/>
      <w:bookmarkStart w:id="2702" w:name="_Toc37760491"/>
      <w:bookmarkStart w:id="2703" w:name="_Toc46498727"/>
      <w:bookmarkStart w:id="2704" w:name="_Toc52491040"/>
      <w:bookmarkStart w:id="2705" w:name="_Toc156248529"/>
      <w:r w:rsidRPr="00094AFB">
        <w:t>16.1.2</w:t>
      </w:r>
      <w:r w:rsidRPr="00094AFB">
        <w:tab/>
        <w:t>Radio Admission Control (RAC)</w:t>
      </w:r>
      <w:bookmarkEnd w:id="2700"/>
      <w:bookmarkEnd w:id="2701"/>
      <w:bookmarkEnd w:id="2702"/>
      <w:bookmarkEnd w:id="2703"/>
      <w:bookmarkEnd w:id="2704"/>
      <w:bookmarkEnd w:id="2705"/>
    </w:p>
    <w:p w14:paraId="5E724154" w14:textId="77777777" w:rsidR="00D51AC6" w:rsidRPr="00094AFB" w:rsidRDefault="00D51AC6" w:rsidP="00E10AA0">
      <w:r w:rsidRPr="00094AFB">
        <w:t>The task of radio admission control (RAC) is to admit or reject the establishment requests for new radio bearers. In order to do this, RAC takes into account the overall resource situation in E-UTRAN, the QoS requirements, the priority levels and the provided QoS of in-progress sessions and the QoS requirement of the new radio bearer request. The goal of RAC is to ensure high radio resource utilization (by accepting radio bearer requests as long as radio resources available) and at the same time to ensure proper QoS for in-progress sessions (by rejecting radio bearer requests when they cannot be accommodated).</w:t>
      </w:r>
    </w:p>
    <w:p w14:paraId="604122FF" w14:textId="77777777" w:rsidR="00D51AC6" w:rsidRPr="00094AFB" w:rsidRDefault="00D51AC6" w:rsidP="00E10AA0">
      <w:r w:rsidRPr="00094AFB">
        <w:t>RAC is located in the eNB.</w:t>
      </w:r>
    </w:p>
    <w:p w14:paraId="3DE88C58" w14:textId="77777777" w:rsidR="00D51AC6" w:rsidRPr="00094AFB" w:rsidRDefault="00D51AC6" w:rsidP="009C26DC">
      <w:pPr>
        <w:pStyle w:val="Heading3"/>
      </w:pPr>
      <w:bookmarkStart w:id="2706" w:name="_Toc20403032"/>
      <w:bookmarkStart w:id="2707" w:name="_Toc29372538"/>
      <w:bookmarkStart w:id="2708" w:name="_Toc37760492"/>
      <w:bookmarkStart w:id="2709" w:name="_Toc46498728"/>
      <w:bookmarkStart w:id="2710" w:name="_Toc52491041"/>
      <w:bookmarkStart w:id="2711" w:name="_Toc156248530"/>
      <w:r w:rsidRPr="00094AFB">
        <w:t>16.1.3</w:t>
      </w:r>
      <w:r w:rsidRPr="00094AFB">
        <w:tab/>
        <w:t>Connection Mobility Control (CMC)</w:t>
      </w:r>
      <w:bookmarkEnd w:id="2706"/>
      <w:bookmarkEnd w:id="2707"/>
      <w:bookmarkEnd w:id="2708"/>
      <w:bookmarkEnd w:id="2709"/>
      <w:bookmarkEnd w:id="2710"/>
      <w:bookmarkEnd w:id="2711"/>
    </w:p>
    <w:p w14:paraId="1D5CE18A" w14:textId="77777777" w:rsidR="00D51AC6" w:rsidRPr="00094AFB" w:rsidRDefault="00D51AC6" w:rsidP="00E10AA0">
      <w:r w:rsidRPr="00094AFB">
        <w:t>Connection mobility control (CMC) is concerned with the management of radio resources in connection with idle or connected mode mobility. In idle mode, the cell reselection algorithms are controlled by setting of parameters (thresholds and hysteresis values) that define the best cell and/or determine when the UE should select a new cell. Also, E-UTRAN broadcasts parameters that configure the UE measurement and reporting procedures. In connected mode, the mobility of radio connections has to be supported. Handover decisions may be based on UE and eNB measurements. In addition, handover decisions may take other inputs, such as neighbour cell load, traffic distribution, transport and hardware resources and Operator defined policies into account.</w:t>
      </w:r>
    </w:p>
    <w:p w14:paraId="0F452F3F" w14:textId="77777777" w:rsidR="00D51AC6" w:rsidRPr="00094AFB" w:rsidRDefault="00D51AC6" w:rsidP="00E10AA0">
      <w:r w:rsidRPr="00094AFB">
        <w:t>CMC is located in the eNB.</w:t>
      </w:r>
    </w:p>
    <w:p w14:paraId="6C323BA2" w14:textId="77777777" w:rsidR="00D51AC6" w:rsidRPr="00094AFB" w:rsidRDefault="00D51AC6" w:rsidP="009C26DC">
      <w:pPr>
        <w:pStyle w:val="Heading3"/>
      </w:pPr>
      <w:bookmarkStart w:id="2712" w:name="_Toc20403033"/>
      <w:bookmarkStart w:id="2713" w:name="_Toc29372539"/>
      <w:bookmarkStart w:id="2714" w:name="_Toc37760493"/>
      <w:bookmarkStart w:id="2715" w:name="_Toc46498729"/>
      <w:bookmarkStart w:id="2716" w:name="_Toc52491042"/>
      <w:bookmarkStart w:id="2717" w:name="_Toc156248531"/>
      <w:r w:rsidRPr="00094AFB">
        <w:t>16.1.4</w:t>
      </w:r>
      <w:r w:rsidRPr="00094AFB">
        <w:tab/>
        <w:t>Dynamic Resource Allocation (DRA) - Packet Scheduling (PS)</w:t>
      </w:r>
      <w:bookmarkEnd w:id="2712"/>
      <w:bookmarkEnd w:id="2713"/>
      <w:bookmarkEnd w:id="2714"/>
      <w:bookmarkEnd w:id="2715"/>
      <w:bookmarkEnd w:id="2716"/>
      <w:bookmarkEnd w:id="2717"/>
    </w:p>
    <w:p w14:paraId="5E269515" w14:textId="77777777" w:rsidR="00D51AC6" w:rsidRPr="00094AFB" w:rsidRDefault="00D51AC6" w:rsidP="00E10AA0">
      <w:r w:rsidRPr="00094AFB">
        <w:t>The task of dynamic resource allocation (DRA) or packet scheduling (PS) is to allocate and de-allocate resources (including buffer and processing resources and resource blocks (i.e. chunks)) to user and control plane packets. DRA involves several sub-tasks, including the selection of radio bearers whose packets are to be scheduled and managing the necessary resources (e.g. the power levels or the specific resource blocks used). PS typically takes into account the QoS requirements associated with the radio bearers, the channel quality information for UEs, buffer status, interference situation, etc. DRA may also take into account restrictions or preferences on some of the available resource blocks or resource block sets due to inter-cell interference coordination considerations.</w:t>
      </w:r>
    </w:p>
    <w:p w14:paraId="093241BD" w14:textId="77777777" w:rsidR="00D51AC6" w:rsidRPr="00094AFB" w:rsidRDefault="00D51AC6" w:rsidP="00E10AA0">
      <w:r w:rsidRPr="00094AFB">
        <w:t>DRA is located in the eNB.</w:t>
      </w:r>
    </w:p>
    <w:p w14:paraId="6810B3D8" w14:textId="77777777" w:rsidR="00D51AC6" w:rsidRPr="00094AFB" w:rsidRDefault="00D51AC6" w:rsidP="009C26DC">
      <w:pPr>
        <w:pStyle w:val="Heading3"/>
      </w:pPr>
      <w:bookmarkStart w:id="2718" w:name="_Toc20403034"/>
      <w:bookmarkStart w:id="2719" w:name="_Toc29372540"/>
      <w:bookmarkStart w:id="2720" w:name="_Toc37760494"/>
      <w:bookmarkStart w:id="2721" w:name="_Toc46498730"/>
      <w:bookmarkStart w:id="2722" w:name="_Toc52491043"/>
      <w:bookmarkStart w:id="2723" w:name="_Toc156248532"/>
      <w:r w:rsidRPr="00094AFB">
        <w:t>16.1.5</w:t>
      </w:r>
      <w:r w:rsidRPr="00094AFB">
        <w:tab/>
        <w:t>Inter-cell Interference Coordination (ICIC)</w:t>
      </w:r>
      <w:bookmarkEnd w:id="2718"/>
      <w:bookmarkEnd w:id="2719"/>
      <w:bookmarkEnd w:id="2720"/>
      <w:bookmarkEnd w:id="2721"/>
      <w:bookmarkEnd w:id="2722"/>
      <w:bookmarkEnd w:id="2723"/>
    </w:p>
    <w:p w14:paraId="63D04A8C" w14:textId="77777777" w:rsidR="000C1C42" w:rsidRPr="00094AFB" w:rsidRDefault="000C1C42" w:rsidP="000C1C42">
      <w:pPr>
        <w:pStyle w:val="Heading4"/>
      </w:pPr>
      <w:bookmarkStart w:id="2724" w:name="_Toc20403035"/>
      <w:bookmarkStart w:id="2725" w:name="_Toc29372541"/>
      <w:bookmarkStart w:id="2726" w:name="_Toc37760495"/>
      <w:bookmarkStart w:id="2727" w:name="_Toc46498731"/>
      <w:bookmarkStart w:id="2728" w:name="_Toc52491044"/>
      <w:bookmarkStart w:id="2729" w:name="_Toc156248533"/>
      <w:r w:rsidRPr="00094AFB">
        <w:rPr>
          <w:lang w:eastAsia="ko-KR"/>
        </w:rPr>
        <w:t>16.1.5.0</w:t>
      </w:r>
      <w:r w:rsidRPr="00094AFB">
        <w:tab/>
        <w:t>General</w:t>
      </w:r>
      <w:bookmarkEnd w:id="2724"/>
      <w:bookmarkEnd w:id="2725"/>
      <w:bookmarkEnd w:id="2726"/>
      <w:bookmarkEnd w:id="2727"/>
      <w:bookmarkEnd w:id="2728"/>
      <w:bookmarkEnd w:id="2729"/>
    </w:p>
    <w:p w14:paraId="48C8B7F9" w14:textId="77777777" w:rsidR="00D51AC6" w:rsidRPr="00094AFB" w:rsidRDefault="00D51AC6" w:rsidP="00E10AA0">
      <w:r w:rsidRPr="00094AFB">
        <w:t xml:space="preserve">Inter-cell interference coordination has the task to manage radio resources such that inter-cell interference is kept under control. </w:t>
      </w:r>
      <w:r w:rsidR="00C1397E" w:rsidRPr="00094AFB">
        <w:t>ICIC mechanism includes a frequency domain component and time domain component</w:t>
      </w:r>
      <w:r w:rsidR="00C1397E" w:rsidRPr="00094AFB">
        <w:rPr>
          <w:rFonts w:eastAsia="Batang"/>
          <w:lang w:eastAsia="ko-KR"/>
        </w:rPr>
        <w:t xml:space="preserve">. </w:t>
      </w:r>
      <w:r w:rsidRPr="00094AFB">
        <w:t>ICIC is inherently a multi-cell RRM function that needs to take into account information (e.g. the resource usage status and traffic load situation) from multiple cells. The preferred ICIC method may be different in the uplink and downlink.</w:t>
      </w:r>
    </w:p>
    <w:p w14:paraId="5746A080" w14:textId="77777777" w:rsidR="00C1397E" w:rsidRPr="00094AFB" w:rsidRDefault="00C1397E" w:rsidP="00E10AA0">
      <w:pPr>
        <w:rPr>
          <w:lang w:eastAsia="ko-KR"/>
        </w:rPr>
      </w:pPr>
      <w:r w:rsidRPr="00094AFB">
        <w:rPr>
          <w:lang w:eastAsia="ko-KR"/>
        </w:rPr>
        <w:t>The frequency domain ICIC manages radio resource, notably the radio resource blocks</w:t>
      </w:r>
      <w:r w:rsidR="00D004BA" w:rsidRPr="00094AFB">
        <w:rPr>
          <w:lang w:eastAsia="ko-KR"/>
        </w:rPr>
        <w:t>, such that multiple cells coordinate use of frequency domain resources</w:t>
      </w:r>
      <w:r w:rsidRPr="00094AFB">
        <w:rPr>
          <w:lang w:eastAsia="ko-KR"/>
        </w:rPr>
        <w:t>.</w:t>
      </w:r>
    </w:p>
    <w:p w14:paraId="4B882E8F" w14:textId="77777777" w:rsidR="00F96E3C" w:rsidRPr="00094AFB" w:rsidRDefault="00F96E3C" w:rsidP="00E10AA0">
      <w:pPr>
        <w:rPr>
          <w:lang w:eastAsia="ko-KR"/>
        </w:rPr>
      </w:pPr>
      <w:r w:rsidRPr="00094AFB">
        <w:rPr>
          <w:lang w:eastAsia="ko-KR"/>
        </w:rPr>
        <w:t>In TDD, intended UL-DL configuration may be exchanged through backhaul signalling, and frequency domain ICIC information may be exchanged per subframe set, such that multiple cells may coordinate the usage of frequency domain resources in the subframe sets.</w:t>
      </w:r>
    </w:p>
    <w:p w14:paraId="426EF88B" w14:textId="77777777" w:rsidR="00E0038D" w:rsidRPr="00094AFB" w:rsidRDefault="00C1397E" w:rsidP="00E10AA0">
      <w:r w:rsidRPr="00094AFB">
        <w:t xml:space="preserve">For the time domain ICIC, </w:t>
      </w:r>
      <w:r w:rsidR="00D004BA" w:rsidRPr="00094AFB">
        <w:t xml:space="preserve">subframe utilization across different cells are coordinated in time through backhaul signalling </w:t>
      </w:r>
      <w:r w:rsidR="007F1B48" w:rsidRPr="00094AFB">
        <w:t>or OAM configuration</w:t>
      </w:r>
      <w:r w:rsidR="007F1B48" w:rsidRPr="00094AFB" w:rsidDel="00090036">
        <w:t xml:space="preserve"> </w:t>
      </w:r>
      <w:r w:rsidR="00D004BA" w:rsidRPr="00094AFB">
        <w:t xml:space="preserve">of so called Almost Blank Subframe patterns. The </w:t>
      </w:r>
      <w:r w:rsidRPr="00094AFB">
        <w:t xml:space="preserve">Almost Blank Subframes (ABSs) </w:t>
      </w:r>
      <w:r w:rsidR="00D004BA" w:rsidRPr="00094AFB">
        <w:t xml:space="preserve">in an aggressor cell </w:t>
      </w:r>
      <w:r w:rsidRPr="00094AFB">
        <w:t xml:space="preserve">are used to protect resources </w:t>
      </w:r>
      <w:r w:rsidR="00D004BA" w:rsidRPr="00094AFB">
        <w:t xml:space="preserve">in subframes in the victim cell </w:t>
      </w:r>
      <w:r w:rsidRPr="00094AFB">
        <w:t xml:space="preserve">receiving strong inter-cell interference. </w:t>
      </w:r>
      <w:r w:rsidR="00A66629" w:rsidRPr="00094AFB">
        <w:t xml:space="preserve">Almost blank subframes are subframes with reduced transmit power (including no transmission) on some physical channels and/or reduced activity. The eNB ensures backwards compatibility towards UEs by transmitting necessary control channels and physical signals as well as System Information. </w:t>
      </w:r>
      <w:r w:rsidR="00D004BA" w:rsidRPr="00094AFB">
        <w:t>Patterns based on ABSs are signalled to the UE to restrict the UE measurement to specific subframes, called measurement resource restrictions. There are different patterns depending on the type of measured cell (serving or neighbo</w:t>
      </w:r>
      <w:r w:rsidR="00CD75AF" w:rsidRPr="00094AFB">
        <w:t>u</w:t>
      </w:r>
      <w:r w:rsidR="00D004BA" w:rsidRPr="00094AFB">
        <w:t xml:space="preserve">r cell) and measurement type (e.g. RRM, RLM). </w:t>
      </w:r>
      <w:r w:rsidRPr="00094AFB">
        <w:t xml:space="preserve">MBSFN subframes can be used for </w:t>
      </w:r>
      <w:r w:rsidRPr="00094AFB">
        <w:rPr>
          <w:rFonts w:eastAsia="Batang"/>
          <w:lang w:eastAsia="ko-KR"/>
        </w:rPr>
        <w:t xml:space="preserve">time domain </w:t>
      </w:r>
      <w:r w:rsidRPr="00094AFB">
        <w:t xml:space="preserve">ICIC when they are also included in ABS patterns. The eNB cannot </w:t>
      </w:r>
      <w:r w:rsidRPr="00094AFB">
        <w:lastRenderedPageBreak/>
        <w:t>configure MBSFN subframes</w:t>
      </w:r>
      <w:r w:rsidR="00371F22" w:rsidRPr="00094AFB">
        <w:t>, as specified in</w:t>
      </w:r>
      <w:r w:rsidRPr="00094AFB">
        <w:t xml:space="preserve"> </w:t>
      </w:r>
      <w:r w:rsidR="0078011E" w:rsidRPr="00094AFB">
        <w:t xml:space="preserve">TS 36.211 </w:t>
      </w:r>
      <w:r w:rsidRPr="00094AFB">
        <w:t>[4]</w:t>
      </w:r>
      <w:r w:rsidR="00371F22" w:rsidRPr="00094AFB">
        <w:t>,</w:t>
      </w:r>
      <w:r w:rsidRPr="00094AFB">
        <w:t xml:space="preserve"> as ABSs when these MBSFN sub</w:t>
      </w:r>
      <w:r w:rsidRPr="00094AFB">
        <w:rPr>
          <w:rFonts w:eastAsia="Batang"/>
          <w:lang w:eastAsia="ko-KR"/>
        </w:rPr>
        <w:t>f</w:t>
      </w:r>
      <w:r w:rsidRPr="00094AFB">
        <w:t>rames are used for other usages (e.g., MBMS, LCS).</w:t>
      </w:r>
    </w:p>
    <w:p w14:paraId="3641C91C" w14:textId="77777777" w:rsidR="00E0038D" w:rsidRPr="00094AFB" w:rsidRDefault="00E0038D" w:rsidP="00E10AA0">
      <w:r w:rsidRPr="00094AFB">
        <w:t>Extending the coverage of a cell by means of connecting a UE to cell that is weaker than the strongest detected cell is referred to as cell range extension (CRE). With time domain ICIC, a CRE UE may continue to be served by a victim cell (i.e., the weaker cell) even while under strong interference from aggressor cells (i.e., the stronger cell).</w:t>
      </w:r>
    </w:p>
    <w:p w14:paraId="14CCFE22" w14:textId="77777777" w:rsidR="00E0038D" w:rsidRPr="00094AFB" w:rsidRDefault="00E0038D" w:rsidP="00E10AA0">
      <w:r w:rsidRPr="00094AFB">
        <w:t>A UE under strong interference from aggressor cells may need to mitigate interference from the aggressor cells on some physical channels and signals in order to receive data from serving cell or to detect the weak cells or to perform measurements on the weak cells.</w:t>
      </w:r>
    </w:p>
    <w:p w14:paraId="173E125B" w14:textId="77777777" w:rsidR="00C1397E" w:rsidRPr="00094AFB" w:rsidRDefault="00E0038D" w:rsidP="00E10AA0">
      <w:pPr>
        <w:rPr>
          <w:rFonts w:eastAsia="Batang"/>
        </w:rPr>
      </w:pPr>
      <w:r w:rsidRPr="00094AFB">
        <w:t>The network may provide SIB1 to the UE in the CRE region by a dedicated RRC signal</w:t>
      </w:r>
      <w:r w:rsidR="000671B3" w:rsidRPr="00094AFB">
        <w:t>l</w:t>
      </w:r>
      <w:r w:rsidRPr="00094AFB">
        <w:t>ing to assist UE system information acquisition.</w:t>
      </w:r>
    </w:p>
    <w:p w14:paraId="4352E2C8" w14:textId="77777777" w:rsidR="00D51AC6" w:rsidRPr="00094AFB" w:rsidRDefault="00D51AC6" w:rsidP="00E10AA0">
      <w:r w:rsidRPr="00094AFB">
        <w:t>ICIC is located in the eNB.</w:t>
      </w:r>
    </w:p>
    <w:p w14:paraId="5DD2F58F" w14:textId="77777777" w:rsidR="00E4078B" w:rsidRPr="00094AFB" w:rsidRDefault="00E4078B" w:rsidP="009C26DC">
      <w:pPr>
        <w:pStyle w:val="Heading4"/>
      </w:pPr>
      <w:bookmarkStart w:id="2730" w:name="_Toc20403036"/>
      <w:bookmarkStart w:id="2731" w:name="_Toc29372542"/>
      <w:bookmarkStart w:id="2732" w:name="_Toc37760496"/>
      <w:bookmarkStart w:id="2733" w:name="_Toc46498732"/>
      <w:bookmarkStart w:id="2734" w:name="_Toc52491045"/>
      <w:bookmarkStart w:id="2735" w:name="_Toc156248534"/>
      <w:r w:rsidRPr="00094AFB">
        <w:rPr>
          <w:lang w:eastAsia="ko-KR"/>
        </w:rPr>
        <w:t>16.1.5.</w:t>
      </w:r>
      <w:r w:rsidRPr="00094AFB">
        <w:rPr>
          <w:rFonts w:eastAsia="Batang"/>
          <w:lang w:eastAsia="ko-KR"/>
        </w:rPr>
        <w:t>1</w:t>
      </w:r>
      <w:r w:rsidRPr="00094AFB">
        <w:tab/>
        <w:t>UE configurations</w:t>
      </w:r>
      <w:r w:rsidRPr="00094AFB">
        <w:rPr>
          <w:rFonts w:eastAsia="Batang"/>
          <w:lang w:eastAsia="ko-KR"/>
        </w:rPr>
        <w:t xml:space="preserve"> for time domain ICIC</w:t>
      </w:r>
      <w:bookmarkEnd w:id="2730"/>
      <w:bookmarkEnd w:id="2731"/>
      <w:bookmarkEnd w:id="2732"/>
      <w:bookmarkEnd w:id="2733"/>
      <w:bookmarkEnd w:id="2734"/>
      <w:bookmarkEnd w:id="2735"/>
    </w:p>
    <w:p w14:paraId="0123662A" w14:textId="77777777" w:rsidR="00E4078B" w:rsidRPr="00094AFB" w:rsidRDefault="00E4078B" w:rsidP="00E10AA0">
      <w:r w:rsidRPr="00094AFB">
        <w:t>For the UE to measure "protected" resources of the serving cell and/or neighbour cells, RRM/RLM/CSI measurement resource restriction is signalled to the UE. There are three kinds of measurement resource restriction patterns that may be configured for the UE.</w:t>
      </w:r>
    </w:p>
    <w:p w14:paraId="46130C5C" w14:textId="77777777" w:rsidR="00E4078B" w:rsidRPr="00094AFB" w:rsidRDefault="00E4078B" w:rsidP="00E10AA0">
      <w:pPr>
        <w:pStyle w:val="B1"/>
      </w:pPr>
      <w:r w:rsidRPr="00094AFB">
        <w:t>-</w:t>
      </w:r>
      <w:r w:rsidRPr="00094AFB">
        <w:tab/>
        <w:t>Pattern 1:</w:t>
      </w:r>
      <w:r w:rsidRPr="00094AFB">
        <w:tab/>
        <w:t xml:space="preserve">A single RRM/RLM measurement resource restriction for the </w:t>
      </w:r>
      <w:r w:rsidR="00DE35D6" w:rsidRPr="00094AFB">
        <w:t>PC</w:t>
      </w:r>
      <w:r w:rsidRPr="00094AFB">
        <w:t>ell.</w:t>
      </w:r>
    </w:p>
    <w:p w14:paraId="63CDFA9D" w14:textId="77777777" w:rsidR="00E4078B" w:rsidRPr="00094AFB" w:rsidRDefault="00E4078B" w:rsidP="00E10AA0">
      <w:pPr>
        <w:pStyle w:val="B1"/>
      </w:pPr>
      <w:r w:rsidRPr="00094AFB">
        <w:t>-</w:t>
      </w:r>
      <w:r w:rsidRPr="00094AFB">
        <w:tab/>
        <w:t>Pattern 2:</w:t>
      </w:r>
      <w:r w:rsidRPr="00094AFB">
        <w:tab/>
      </w:r>
      <w:r w:rsidR="00DE35D6" w:rsidRPr="00094AFB">
        <w:t xml:space="preserve">A single </w:t>
      </w:r>
      <w:r w:rsidRPr="00094AFB">
        <w:t xml:space="preserve">RRM measurement resource restriction for </w:t>
      </w:r>
      <w:r w:rsidR="00DE35D6" w:rsidRPr="00094AFB">
        <w:t xml:space="preserve">indicated list of </w:t>
      </w:r>
      <w:r w:rsidRPr="00094AFB">
        <w:t>neighbour cells</w:t>
      </w:r>
      <w:r w:rsidR="00DE35D6" w:rsidRPr="00094AFB">
        <w:t xml:space="preserve"> operating in the same carrier frequency as the PCell</w:t>
      </w:r>
      <w:r w:rsidRPr="00094AFB">
        <w:t>.</w:t>
      </w:r>
    </w:p>
    <w:p w14:paraId="7014527E" w14:textId="77777777" w:rsidR="00DE35D6" w:rsidRPr="00094AFB" w:rsidRDefault="00E4078B" w:rsidP="00E10AA0">
      <w:pPr>
        <w:pStyle w:val="B1"/>
      </w:pPr>
      <w:r w:rsidRPr="00094AFB">
        <w:t>-</w:t>
      </w:r>
      <w:r w:rsidRPr="00094AFB">
        <w:tab/>
        <w:t>Pattern 3:</w:t>
      </w:r>
      <w:r w:rsidRPr="00094AFB">
        <w:tab/>
        <w:t xml:space="preserve">Resource restriction for CSI measurement of the </w:t>
      </w:r>
      <w:r w:rsidR="00DE35D6" w:rsidRPr="00094AFB">
        <w:t>PC</w:t>
      </w:r>
      <w:r w:rsidRPr="00094AFB">
        <w:t>ell.</w:t>
      </w:r>
      <w:r w:rsidR="00766DB5" w:rsidRPr="00094AFB">
        <w:t xml:space="preserve"> </w:t>
      </w:r>
      <w:r w:rsidR="00DE35D6" w:rsidRPr="00094AFB">
        <w:t>If configured, two</w:t>
      </w:r>
      <w:r w:rsidR="00766DB5" w:rsidRPr="00094AFB">
        <w:t xml:space="preserve"> subframe subsets are configured per UE. The UE reports CSI for each configured subframe subset.</w:t>
      </w:r>
    </w:p>
    <w:p w14:paraId="56AD9678" w14:textId="77777777" w:rsidR="00E4078B" w:rsidRPr="00094AFB" w:rsidRDefault="00DE35D6" w:rsidP="00E10AA0">
      <w:pPr>
        <w:pStyle w:val="B1"/>
        <w:ind w:hanging="1"/>
      </w:pPr>
      <w:r w:rsidRPr="00094AFB">
        <w:t>For pattern 3, it is up to the network to choose the two subframe subsets but typically the two subframe subsets are chosen with the expectation that CSI measurements using the two configured subframe subsets are subject to different levels of interference (e.g., one subframe subset indicates ABSs while the second subframe subset indicates non-ABSs).</w:t>
      </w:r>
      <w:r w:rsidR="00766DB5" w:rsidRPr="00094AFB">
        <w:t xml:space="preserve"> For periodic CSI reports, linkage of each CSI report to a configured subset of subframe is defined in </w:t>
      </w:r>
      <w:r w:rsidR="00C11A57" w:rsidRPr="00094AFB">
        <w:t xml:space="preserve">TS 36.331 </w:t>
      </w:r>
      <w:r w:rsidR="00766DB5" w:rsidRPr="00094AFB">
        <w:t>[16].</w:t>
      </w:r>
      <w:r w:rsidRPr="00094AFB">
        <w:t xml:space="preserve"> </w:t>
      </w:r>
      <w:r w:rsidRPr="00094AFB">
        <w:rPr>
          <w:rFonts w:eastAsia="Malgun Gothic"/>
          <w:lang w:eastAsia="ko-KR"/>
        </w:rPr>
        <w:t>For aperiodic CSI reports, the UE reports CSI based on the subframe subset containing the CSI reference resource.</w:t>
      </w:r>
    </w:p>
    <w:p w14:paraId="5C726C9B" w14:textId="77777777" w:rsidR="00E0038D" w:rsidRPr="00094AFB" w:rsidRDefault="00E4078B" w:rsidP="00E10AA0">
      <w:r w:rsidRPr="00094AFB">
        <w:t>In RRC_CONNECTED, the RRM/RLM/CSI measurement resource restrictions are configured by dedicated RRC signalling.</w:t>
      </w:r>
    </w:p>
    <w:p w14:paraId="2CBD6F8B" w14:textId="77777777" w:rsidR="00E4078B" w:rsidRPr="00094AFB" w:rsidRDefault="00E0038D" w:rsidP="00E10AA0">
      <w:r w:rsidRPr="00094AFB">
        <w:t>The network may configure the UE with CRS assistance information of the aggressor cells in order to aid the UE to mitigate the interference from CRS of the aggressor cells.</w:t>
      </w:r>
    </w:p>
    <w:p w14:paraId="7A6CFD49" w14:textId="77777777" w:rsidR="00E04905" w:rsidRPr="00094AFB" w:rsidRDefault="00E04905" w:rsidP="009C26DC">
      <w:pPr>
        <w:pStyle w:val="Heading4"/>
      </w:pPr>
      <w:bookmarkStart w:id="2736" w:name="_Toc20403037"/>
      <w:bookmarkStart w:id="2737" w:name="_Toc29372543"/>
      <w:bookmarkStart w:id="2738" w:name="_Toc37760497"/>
      <w:bookmarkStart w:id="2739" w:name="_Toc46498733"/>
      <w:bookmarkStart w:id="2740" w:name="_Toc52491046"/>
      <w:bookmarkStart w:id="2741" w:name="_Toc156248535"/>
      <w:r w:rsidRPr="00094AFB">
        <w:rPr>
          <w:lang w:eastAsia="ko-KR"/>
        </w:rPr>
        <w:t>16.1.5.2</w:t>
      </w:r>
      <w:r w:rsidRPr="00094AFB">
        <w:tab/>
      </w:r>
      <w:r w:rsidRPr="00094AFB">
        <w:rPr>
          <w:rFonts w:eastAsia="Batang"/>
          <w:lang w:eastAsia="ko-KR"/>
        </w:rPr>
        <w:t>OAM requirements for time domain ICIC</w:t>
      </w:r>
      <w:bookmarkEnd w:id="2736"/>
      <w:bookmarkEnd w:id="2737"/>
      <w:bookmarkEnd w:id="2738"/>
      <w:bookmarkEnd w:id="2739"/>
      <w:bookmarkEnd w:id="2740"/>
      <w:bookmarkEnd w:id="2741"/>
    </w:p>
    <w:p w14:paraId="423DD8E6" w14:textId="77777777" w:rsidR="00E04905" w:rsidRPr="00094AFB" w:rsidRDefault="00E04905" w:rsidP="009C26DC">
      <w:pPr>
        <w:pStyle w:val="Heading5"/>
      </w:pPr>
      <w:bookmarkStart w:id="2742" w:name="_Toc20403038"/>
      <w:bookmarkStart w:id="2743" w:name="_Toc29372544"/>
      <w:bookmarkStart w:id="2744" w:name="_Toc37760498"/>
      <w:bookmarkStart w:id="2745" w:name="_Toc46498734"/>
      <w:bookmarkStart w:id="2746" w:name="_Toc52491047"/>
      <w:bookmarkStart w:id="2747" w:name="_Toc156248536"/>
      <w:r w:rsidRPr="00094AFB">
        <w:rPr>
          <w:lang w:eastAsia="ko-KR"/>
        </w:rPr>
        <w:t>16.1.5.</w:t>
      </w:r>
      <w:r w:rsidRPr="00094AFB">
        <w:rPr>
          <w:rFonts w:eastAsia="Batang"/>
          <w:lang w:eastAsia="ko-KR"/>
        </w:rPr>
        <w:t>2.1</w:t>
      </w:r>
      <w:r w:rsidRPr="00094AFB">
        <w:tab/>
      </w:r>
      <w:r w:rsidRPr="00094AFB">
        <w:rPr>
          <w:rFonts w:eastAsia="Malgun Gothic"/>
          <w:lang w:eastAsia="ko-KR"/>
        </w:rPr>
        <w:t>Configuration for CSG cell</w:t>
      </w:r>
      <w:bookmarkEnd w:id="2742"/>
      <w:bookmarkEnd w:id="2743"/>
      <w:bookmarkEnd w:id="2744"/>
      <w:bookmarkEnd w:id="2745"/>
      <w:bookmarkEnd w:id="2746"/>
      <w:bookmarkEnd w:id="2747"/>
    </w:p>
    <w:p w14:paraId="59B6C14D" w14:textId="77777777" w:rsidR="00E04905" w:rsidRPr="00094AFB" w:rsidRDefault="00E04905" w:rsidP="00E10AA0">
      <w:pPr>
        <w:rPr>
          <w:lang w:eastAsia="ko-KR"/>
        </w:rPr>
      </w:pPr>
      <w:r w:rsidRPr="00094AFB">
        <w:rPr>
          <w:lang w:eastAsia="ko-KR"/>
        </w:rPr>
        <w:t xml:space="preserve">When the time-domain inter-cell interference coordination is used for non-members UE </w:t>
      </w:r>
      <w:r w:rsidRPr="00094AFB">
        <w:t xml:space="preserve">in close proximity of </w:t>
      </w:r>
      <w:r w:rsidRPr="00094AFB">
        <w:rPr>
          <w:lang w:eastAsia="ko-KR"/>
        </w:rPr>
        <w:t>a</w:t>
      </w:r>
      <w:r w:rsidRPr="00094AFB">
        <w:t xml:space="preserve"> CSG cell</w:t>
      </w:r>
      <w:r w:rsidRPr="00094AFB">
        <w:rPr>
          <w:lang w:eastAsia="ko-KR"/>
        </w:rPr>
        <w:t>, OAM configures a</w:t>
      </w:r>
      <w:r w:rsidRPr="00094AFB">
        <w:t xml:space="preserve"> </w:t>
      </w:r>
      <w:r w:rsidRPr="00094AFB">
        <w:rPr>
          <w:lang w:eastAsia="ko-KR"/>
        </w:rPr>
        <w:t xml:space="preserve">CSG cell not to use a time domain </w:t>
      </w:r>
      <w:r w:rsidRPr="00094AFB">
        <w:t>resource set (i.e. a set of subframes)</w:t>
      </w:r>
      <w:r w:rsidRPr="00094AFB">
        <w:rPr>
          <w:lang w:eastAsia="ko-KR"/>
        </w:rPr>
        <w:t xml:space="preserve">, so that a non-member UE </w:t>
      </w:r>
      <w:r w:rsidRPr="00094AFB">
        <w:t xml:space="preserve">in close proximity of </w:t>
      </w:r>
      <w:r w:rsidRPr="00094AFB">
        <w:rPr>
          <w:lang w:eastAsia="ko-KR"/>
        </w:rPr>
        <w:t>the</w:t>
      </w:r>
      <w:r w:rsidRPr="00094AFB">
        <w:t xml:space="preserve"> CSG cell</w:t>
      </w:r>
      <w:r w:rsidRPr="00094AFB">
        <w:rPr>
          <w:lang w:eastAsia="ko-KR"/>
        </w:rPr>
        <w:t xml:space="preserve"> can be still served by another cell. OAM also configures a cell neighbour to a CSG cell with the protected time domain resource set not used by the CSG cell, so that the neighbo</w:t>
      </w:r>
      <w:r w:rsidR="000B4B7E" w:rsidRPr="00094AFB">
        <w:rPr>
          <w:lang w:eastAsia="ko-KR"/>
        </w:rPr>
        <w:t>u</w:t>
      </w:r>
      <w:r w:rsidRPr="00094AFB">
        <w:rPr>
          <w:lang w:eastAsia="ko-KR"/>
        </w:rPr>
        <w:t xml:space="preserve">r cell knows which time domain resource can be used for a non-member UE </w:t>
      </w:r>
      <w:r w:rsidRPr="00094AFB">
        <w:t xml:space="preserve">in close proximity of </w:t>
      </w:r>
      <w:r w:rsidRPr="00094AFB">
        <w:rPr>
          <w:lang w:eastAsia="ko-KR"/>
        </w:rPr>
        <w:t>the</w:t>
      </w:r>
      <w:r w:rsidRPr="00094AFB">
        <w:t xml:space="preserve"> CSG cell</w:t>
      </w:r>
      <w:r w:rsidRPr="00094AFB">
        <w:rPr>
          <w:lang w:eastAsia="ko-KR"/>
        </w:rPr>
        <w:t>.</w:t>
      </w:r>
    </w:p>
    <w:p w14:paraId="53228754" w14:textId="77777777" w:rsidR="009F5717" w:rsidRPr="00094AFB" w:rsidRDefault="009F5717" w:rsidP="009C26DC">
      <w:pPr>
        <w:pStyle w:val="Heading5"/>
        <w:rPr>
          <w:lang w:eastAsia="ko-KR"/>
        </w:rPr>
      </w:pPr>
      <w:bookmarkStart w:id="2748" w:name="_Toc20403039"/>
      <w:bookmarkStart w:id="2749" w:name="_Toc29372545"/>
      <w:bookmarkStart w:id="2750" w:name="_Toc37760499"/>
      <w:bookmarkStart w:id="2751" w:name="_Toc46498735"/>
      <w:bookmarkStart w:id="2752" w:name="_Toc52491048"/>
      <w:bookmarkStart w:id="2753" w:name="_Toc156248537"/>
      <w:r w:rsidRPr="00094AFB">
        <w:rPr>
          <w:lang w:eastAsia="ko-KR"/>
        </w:rPr>
        <w:t>16.1.5.2.2</w:t>
      </w:r>
      <w:r w:rsidRPr="00094AFB">
        <w:rPr>
          <w:lang w:eastAsia="ko-KR"/>
        </w:rPr>
        <w:tab/>
        <w:t>Configuration for interfering non-CSG cell</w:t>
      </w:r>
      <w:bookmarkEnd w:id="2748"/>
      <w:bookmarkEnd w:id="2749"/>
      <w:bookmarkEnd w:id="2750"/>
      <w:bookmarkEnd w:id="2751"/>
      <w:bookmarkEnd w:id="2752"/>
      <w:bookmarkEnd w:id="2753"/>
    </w:p>
    <w:p w14:paraId="6EAE91FB" w14:textId="77777777" w:rsidR="009F5717" w:rsidRPr="00094AFB" w:rsidRDefault="009F5717" w:rsidP="00E10AA0">
      <w:pPr>
        <w:rPr>
          <w:lang w:eastAsia="ko-KR"/>
        </w:rPr>
      </w:pPr>
      <w:r w:rsidRPr="00094AFB">
        <w:rPr>
          <w:lang w:eastAsia="ko-KR"/>
        </w:rPr>
        <w:t>When the time-domain inter-cell interference coordination is used to mitigate interference between two cells using X2 signalling of ABS patterns from an interfering eNB to an interfered eNB, the following OAM requirements are applied.</w:t>
      </w:r>
    </w:p>
    <w:p w14:paraId="3A233CAD" w14:textId="77777777" w:rsidR="009F5717" w:rsidRPr="00094AFB" w:rsidRDefault="009F5717" w:rsidP="00E10AA0">
      <w:pPr>
        <w:pStyle w:val="B1"/>
        <w:rPr>
          <w:lang w:eastAsia="ko-KR"/>
        </w:rPr>
      </w:pPr>
      <w:r w:rsidRPr="00094AFB">
        <w:rPr>
          <w:lang w:eastAsia="ko-KR"/>
        </w:rPr>
        <w:t>-</w:t>
      </w:r>
      <w:r w:rsidRPr="00094AFB">
        <w:rPr>
          <w:lang w:eastAsia="ko-KR"/>
        </w:rPr>
        <w:tab/>
        <w:t>OAM may configure association between eNBs to use the time-domain inter-cell interference coordination.</w:t>
      </w:r>
    </w:p>
    <w:p w14:paraId="74DB814D" w14:textId="77777777" w:rsidR="009F5717" w:rsidRPr="00094AFB" w:rsidRDefault="009F5717" w:rsidP="00E10AA0">
      <w:pPr>
        <w:pStyle w:val="B1"/>
        <w:rPr>
          <w:lang w:eastAsia="ko-KR"/>
        </w:rPr>
      </w:pPr>
      <w:r w:rsidRPr="00094AFB">
        <w:rPr>
          <w:lang w:eastAsia="ko-KR"/>
        </w:rPr>
        <w:t>-</w:t>
      </w:r>
      <w:r w:rsidRPr="00094AFB">
        <w:rPr>
          <w:lang w:eastAsia="ko-KR"/>
        </w:rPr>
        <w:tab/>
        <w:t xml:space="preserve">For the deployment scenarios where common subset for ABS patterns from multiple interfering cells is desirable, OAM configuration ensures that a </w:t>
      </w:r>
      <w:r w:rsidR="00FA4A7A" w:rsidRPr="00094AFB">
        <w:rPr>
          <w:lang w:eastAsia="ko-KR"/>
        </w:rPr>
        <w:t>'</w:t>
      </w:r>
      <w:r w:rsidRPr="00094AFB">
        <w:rPr>
          <w:lang w:eastAsia="ko-KR"/>
        </w:rPr>
        <w:t>common subset</w:t>
      </w:r>
      <w:r w:rsidR="00FA4A7A" w:rsidRPr="00094AFB">
        <w:rPr>
          <w:lang w:eastAsia="ko-KR"/>
        </w:rPr>
        <w:t>'</w:t>
      </w:r>
      <w:r w:rsidRPr="00094AFB">
        <w:rPr>
          <w:lang w:eastAsia="ko-KR"/>
        </w:rPr>
        <w:t xml:space="preserve"> exists between the ABS patterns of those interfering cells.</w:t>
      </w:r>
    </w:p>
    <w:p w14:paraId="23FC599D" w14:textId="77777777" w:rsidR="009F5717" w:rsidRPr="00094AFB" w:rsidRDefault="009F5717" w:rsidP="00E10AA0">
      <w:pPr>
        <w:pStyle w:val="NO"/>
        <w:rPr>
          <w:lang w:eastAsia="ko-KR"/>
        </w:rPr>
      </w:pPr>
      <w:r w:rsidRPr="00094AFB">
        <w:rPr>
          <w:lang w:eastAsia="ko-KR"/>
        </w:rPr>
        <w:lastRenderedPageBreak/>
        <w:t>NOTE</w:t>
      </w:r>
      <w:r w:rsidR="003D0596" w:rsidRPr="00094AFB">
        <w:rPr>
          <w:lang w:eastAsia="ko-KR"/>
        </w:rPr>
        <w:t xml:space="preserve"> 1</w:t>
      </w:r>
      <w:r w:rsidRPr="00094AFB">
        <w:rPr>
          <w:lang w:eastAsia="ko-KR"/>
        </w:rPr>
        <w:t>:</w:t>
      </w:r>
      <w:r w:rsidRPr="00094AFB">
        <w:rPr>
          <w:lang w:eastAsia="ko-KR"/>
        </w:rPr>
        <w:tab/>
        <w:t>The possibility of whether the common ABS pattern from multiple eNBs is desirable or not depends on the deployment cases of the time domain solution of inter-cell interference coordination.</w:t>
      </w:r>
    </w:p>
    <w:p w14:paraId="2306B294" w14:textId="77777777" w:rsidR="009F5717" w:rsidRPr="00094AFB" w:rsidRDefault="009F5717" w:rsidP="00E10AA0">
      <w:pPr>
        <w:pStyle w:val="NO"/>
        <w:rPr>
          <w:lang w:eastAsia="ko-KR"/>
        </w:rPr>
      </w:pPr>
      <w:r w:rsidRPr="00094AFB">
        <w:rPr>
          <w:lang w:eastAsia="ko-KR"/>
        </w:rPr>
        <w:t>NOTE</w:t>
      </w:r>
      <w:r w:rsidR="003D0596" w:rsidRPr="00094AFB">
        <w:rPr>
          <w:lang w:eastAsia="ko-KR"/>
        </w:rPr>
        <w:t xml:space="preserve"> 2</w:t>
      </w:r>
      <w:r w:rsidRPr="00094AFB">
        <w:rPr>
          <w:lang w:eastAsia="ko-KR"/>
        </w:rPr>
        <w:t>:</w:t>
      </w:r>
      <w:r w:rsidRPr="00094AFB">
        <w:rPr>
          <w:lang w:eastAsia="ko-KR"/>
        </w:rPr>
        <w:tab/>
        <w:t xml:space="preserve">It is up to eNB implementation how a receiving eNB derives the </w:t>
      </w:r>
      <w:r w:rsidR="00FA4A7A" w:rsidRPr="00094AFB">
        <w:rPr>
          <w:lang w:eastAsia="ko-KR"/>
        </w:rPr>
        <w:t>'</w:t>
      </w:r>
      <w:r w:rsidRPr="00094AFB">
        <w:rPr>
          <w:lang w:eastAsia="ko-KR"/>
        </w:rPr>
        <w:t>usable ABS subset</w:t>
      </w:r>
      <w:r w:rsidR="00FA4A7A" w:rsidRPr="00094AFB">
        <w:rPr>
          <w:lang w:eastAsia="ko-KR"/>
        </w:rPr>
        <w:t>'</w:t>
      </w:r>
      <w:r w:rsidRPr="00094AFB">
        <w:rPr>
          <w:lang w:eastAsia="ko-KR"/>
        </w:rPr>
        <w:t xml:space="preserve"> from the ABS patterns coming from multiple neighbour eNBs.</w:t>
      </w:r>
    </w:p>
    <w:p w14:paraId="52FDA9BD" w14:textId="77777777" w:rsidR="00D51AC6" w:rsidRPr="00094AFB" w:rsidRDefault="00D51AC6" w:rsidP="009C26DC">
      <w:pPr>
        <w:pStyle w:val="Heading3"/>
      </w:pPr>
      <w:bookmarkStart w:id="2754" w:name="_Toc20403040"/>
      <w:bookmarkStart w:id="2755" w:name="_Toc29372546"/>
      <w:bookmarkStart w:id="2756" w:name="_Toc37760500"/>
      <w:bookmarkStart w:id="2757" w:name="_Toc46498736"/>
      <w:bookmarkStart w:id="2758" w:name="_Toc52491049"/>
      <w:bookmarkStart w:id="2759" w:name="_Toc156248538"/>
      <w:r w:rsidRPr="00094AFB">
        <w:t>16.1.6</w:t>
      </w:r>
      <w:r w:rsidRPr="00094AFB">
        <w:tab/>
        <w:t>Load Balancing (LB)</w:t>
      </w:r>
      <w:bookmarkEnd w:id="2754"/>
      <w:bookmarkEnd w:id="2755"/>
      <w:bookmarkEnd w:id="2756"/>
      <w:bookmarkEnd w:id="2757"/>
      <w:bookmarkEnd w:id="2758"/>
      <w:bookmarkEnd w:id="2759"/>
    </w:p>
    <w:p w14:paraId="6865868F" w14:textId="77777777" w:rsidR="00D51AC6" w:rsidRPr="00094AFB" w:rsidRDefault="00D51AC6" w:rsidP="00E10AA0">
      <w:r w:rsidRPr="00094AFB">
        <w:t>Load balancing has the task to handle uneven distribution of the traffic load over multiple cells. The purpose of LB is thus to influence the load distribution in such a manner that radio resources remain highly utilized and the QoS of in-progress sessions are maintained to the extent possible and call dropping probabilities are kept sufficiently small. LB algorithms may result in hand-over or cell reselection decisions with the purpose of redistribute traffic from highly loaded cells to underutilized cells.</w:t>
      </w:r>
    </w:p>
    <w:p w14:paraId="19E8000E" w14:textId="77777777" w:rsidR="00D51AC6" w:rsidRPr="00094AFB" w:rsidRDefault="00D51AC6" w:rsidP="00E10AA0">
      <w:r w:rsidRPr="00094AFB">
        <w:t>LB is located in the eNB.</w:t>
      </w:r>
    </w:p>
    <w:p w14:paraId="7456E656" w14:textId="77777777" w:rsidR="00D51AC6" w:rsidRPr="00094AFB" w:rsidRDefault="00D51AC6" w:rsidP="009C26DC">
      <w:pPr>
        <w:pStyle w:val="Heading3"/>
      </w:pPr>
      <w:bookmarkStart w:id="2760" w:name="_Toc20403041"/>
      <w:bookmarkStart w:id="2761" w:name="_Toc29372547"/>
      <w:bookmarkStart w:id="2762" w:name="_Toc37760501"/>
      <w:bookmarkStart w:id="2763" w:name="_Toc46498737"/>
      <w:bookmarkStart w:id="2764" w:name="_Toc52491050"/>
      <w:bookmarkStart w:id="2765" w:name="_Toc156248539"/>
      <w:r w:rsidRPr="00094AFB">
        <w:t>16.1.7</w:t>
      </w:r>
      <w:r w:rsidRPr="00094AFB">
        <w:tab/>
        <w:t>Inter-RAT Radio Resource Management</w:t>
      </w:r>
      <w:bookmarkEnd w:id="2760"/>
      <w:bookmarkEnd w:id="2761"/>
      <w:bookmarkEnd w:id="2762"/>
      <w:bookmarkEnd w:id="2763"/>
      <w:bookmarkEnd w:id="2764"/>
      <w:bookmarkEnd w:id="2765"/>
    </w:p>
    <w:p w14:paraId="44CF557F" w14:textId="77777777" w:rsidR="00D51AC6" w:rsidRPr="00094AFB" w:rsidRDefault="00D51AC6" w:rsidP="00966F63">
      <w:r w:rsidRPr="00094AFB">
        <w:t>Inter-RAT RRM is primarily concerned with the management of radio resources in connection with inter-RAT mobility, notably inter-RAT handover. At inter-RAT handover, the handover decision may take into account the involved RATs resource situation as well as UE capabilities and Operator policies. The importance of Inter-RAT RRM may depend on the specific scenario in which E-UTRAN is deployed. Inter-RAT RRM may also include functionality for inter-RAT load balancing for idle and connected mode UEs.</w:t>
      </w:r>
    </w:p>
    <w:p w14:paraId="610FC479" w14:textId="77777777" w:rsidR="00295E84" w:rsidRPr="00094AFB" w:rsidRDefault="00295E84" w:rsidP="009C26DC">
      <w:pPr>
        <w:pStyle w:val="Heading3"/>
        <w:jc w:val="both"/>
      </w:pPr>
      <w:bookmarkStart w:id="2766" w:name="_Toc20403042"/>
      <w:bookmarkStart w:id="2767" w:name="_Toc29372548"/>
      <w:bookmarkStart w:id="2768" w:name="_Toc37760502"/>
      <w:bookmarkStart w:id="2769" w:name="_Toc46498738"/>
      <w:bookmarkStart w:id="2770" w:name="_Toc52491051"/>
      <w:bookmarkStart w:id="2771" w:name="_Toc156248540"/>
      <w:r w:rsidRPr="00094AFB">
        <w:t>16.1.8</w:t>
      </w:r>
      <w:r w:rsidRPr="00094AFB">
        <w:tab/>
        <w:t>Subscriber Profile ID for RAT/Frequency Priority</w:t>
      </w:r>
      <w:bookmarkEnd w:id="2766"/>
      <w:bookmarkEnd w:id="2767"/>
      <w:bookmarkEnd w:id="2768"/>
      <w:bookmarkEnd w:id="2769"/>
      <w:bookmarkEnd w:id="2770"/>
      <w:bookmarkEnd w:id="2771"/>
    </w:p>
    <w:p w14:paraId="34F13FE8" w14:textId="77777777" w:rsidR="00295E84" w:rsidRPr="00094AFB" w:rsidRDefault="00295E84" w:rsidP="00966F63">
      <w:pPr>
        <w:rPr>
          <w:kern w:val="2"/>
        </w:rPr>
      </w:pPr>
      <w:r w:rsidRPr="00094AFB">
        <w:rPr>
          <w:kern w:val="2"/>
        </w:rPr>
        <w:t>The RRM strategy in E-UTRAN may be based on user specific information.</w:t>
      </w:r>
    </w:p>
    <w:p w14:paraId="262D7AFA" w14:textId="77777777" w:rsidR="00FF238C" w:rsidRPr="00094AFB" w:rsidRDefault="00295E84" w:rsidP="00FF238C">
      <w:pPr>
        <w:rPr>
          <w:kern w:val="2"/>
        </w:rPr>
      </w:pPr>
      <w:r w:rsidRPr="00094AFB">
        <w:rPr>
          <w:kern w:val="2"/>
        </w:rPr>
        <w:t xml:space="preserve">The Subscriber Profile ID for RAT/Frequency Priority (SPID) parameter </w:t>
      </w:r>
      <w:r w:rsidR="00FF238C" w:rsidRPr="00094AFB">
        <w:rPr>
          <w:kern w:val="2"/>
        </w:rPr>
        <w:t xml:space="preserve">and the Additional RRM Policy Index (ARPI) </w:t>
      </w:r>
      <w:r w:rsidRPr="00094AFB">
        <w:rPr>
          <w:kern w:val="2"/>
        </w:rPr>
        <w:t xml:space="preserve">received by the eNB via the S1 interface </w:t>
      </w:r>
      <w:r w:rsidR="009F0329" w:rsidRPr="00094AFB">
        <w:rPr>
          <w:kern w:val="2"/>
        </w:rPr>
        <w:t xml:space="preserve">or the X2 interface </w:t>
      </w:r>
      <w:r w:rsidR="00FF238C" w:rsidRPr="00094AFB">
        <w:rPr>
          <w:kern w:val="2"/>
        </w:rPr>
        <w:t>are</w:t>
      </w:r>
      <w:r w:rsidRPr="00094AFB">
        <w:rPr>
          <w:kern w:val="2"/>
        </w:rPr>
        <w:t xml:space="preserve"> ind</w:t>
      </w:r>
      <w:r w:rsidR="00FF238C" w:rsidRPr="00094AFB">
        <w:rPr>
          <w:kern w:val="2"/>
        </w:rPr>
        <w:t>ices</w:t>
      </w:r>
      <w:r w:rsidRPr="00094AFB">
        <w:rPr>
          <w:kern w:val="2"/>
        </w:rPr>
        <w:t xml:space="preserve"> referring to user information (e.g. mobility profile, service usage profile). The information is UE specific and applies to all its Radio Bearers.</w:t>
      </w:r>
    </w:p>
    <w:p w14:paraId="39D39E8A" w14:textId="77777777" w:rsidR="00FF238C" w:rsidRPr="00094AFB" w:rsidRDefault="00FF238C" w:rsidP="00FF238C">
      <w:pPr>
        <w:pStyle w:val="NO"/>
        <w:rPr>
          <w:kern w:val="2"/>
        </w:rPr>
      </w:pPr>
      <w:r w:rsidRPr="00094AFB">
        <w:rPr>
          <w:kern w:val="2"/>
        </w:rPr>
        <w:t>NOTE:</w:t>
      </w:r>
      <w:r w:rsidRPr="00094AFB">
        <w:rPr>
          <w:kern w:val="2"/>
        </w:rPr>
        <w:tab/>
        <w:t xml:space="preserve">The Additional RRM Policy Index (ARPI) </w:t>
      </w:r>
      <w:r w:rsidRPr="00094AFB">
        <w:rPr>
          <w:rFonts w:cs="Calibri"/>
        </w:rPr>
        <w:t xml:space="preserve">may be applied for specific RRM strategies </w:t>
      </w:r>
      <w:r w:rsidRPr="00094AFB">
        <w:rPr>
          <w:kern w:val="2"/>
        </w:rPr>
        <w:t xml:space="preserve">independently </w:t>
      </w:r>
      <w:r w:rsidRPr="00094AFB">
        <w:rPr>
          <w:rFonts w:cs="Calibri"/>
        </w:rPr>
        <w:t xml:space="preserve">or in combination with </w:t>
      </w:r>
      <w:r w:rsidRPr="00094AFB">
        <w:rPr>
          <w:kern w:val="2"/>
        </w:rPr>
        <w:t>the Subscriber Profile ID for RAT/Frequency Priority (SPID).</w:t>
      </w:r>
    </w:p>
    <w:p w14:paraId="0675E62F" w14:textId="77777777" w:rsidR="00295E84" w:rsidRPr="00094AFB" w:rsidRDefault="00FF238C" w:rsidP="00966F63">
      <w:pPr>
        <w:rPr>
          <w:kern w:val="2"/>
        </w:rPr>
      </w:pPr>
      <w:r w:rsidRPr="00094AFB">
        <w:rPr>
          <w:kern w:val="2"/>
        </w:rPr>
        <w:t>TS 23.401 [17] specifies that a target eNB may receive an ARPI from the MME while receiving an ARPI from the source eNB, in which case information received from the MME shall prevail.</w:t>
      </w:r>
    </w:p>
    <w:p w14:paraId="740C4893" w14:textId="77777777" w:rsidR="00295E84" w:rsidRPr="00094AFB" w:rsidRDefault="00FF238C" w:rsidP="00966F63">
      <w:pPr>
        <w:rPr>
          <w:kern w:val="2"/>
        </w:rPr>
      </w:pPr>
      <w:r w:rsidRPr="00094AFB">
        <w:rPr>
          <w:kern w:val="2"/>
        </w:rPr>
        <w:t xml:space="preserve">Both </w:t>
      </w:r>
      <w:r w:rsidR="00295E84" w:rsidRPr="00094AFB">
        <w:rPr>
          <w:kern w:val="2"/>
        </w:rPr>
        <w:t>ind</w:t>
      </w:r>
      <w:r w:rsidRPr="00094AFB">
        <w:rPr>
          <w:kern w:val="2"/>
        </w:rPr>
        <w:t>ices</w:t>
      </w:r>
      <w:r w:rsidR="00295E84" w:rsidRPr="00094AFB">
        <w:rPr>
          <w:kern w:val="2"/>
        </w:rPr>
        <w:t xml:space="preserve"> </w:t>
      </w:r>
      <w:r w:rsidRPr="00094AFB">
        <w:rPr>
          <w:kern w:val="2"/>
        </w:rPr>
        <w:t>are</w:t>
      </w:r>
      <w:r w:rsidR="00295E84" w:rsidRPr="00094AFB">
        <w:rPr>
          <w:kern w:val="2"/>
        </w:rPr>
        <w:t xml:space="preserve"> mapped by the eNB to locally defined configuration in order to apply specific RRM strategies (e.g. to define RRC_IDLE mode priorities and control inter-RAT/inter frequency handover in RRC_CONNECTED mode).</w:t>
      </w:r>
    </w:p>
    <w:p w14:paraId="164935C0" w14:textId="77777777" w:rsidR="008B056B" w:rsidRPr="00094AFB" w:rsidRDefault="008B056B" w:rsidP="009C26DC">
      <w:pPr>
        <w:pStyle w:val="Heading3"/>
        <w:jc w:val="both"/>
        <w:rPr>
          <w:lang w:eastAsia="ko-KR"/>
        </w:rPr>
      </w:pPr>
      <w:bookmarkStart w:id="2772" w:name="_Toc20403043"/>
      <w:bookmarkStart w:id="2773" w:name="_Toc29372549"/>
      <w:bookmarkStart w:id="2774" w:name="_Toc37760503"/>
      <w:bookmarkStart w:id="2775" w:name="_Toc46498739"/>
      <w:bookmarkStart w:id="2776" w:name="_Toc52491052"/>
      <w:bookmarkStart w:id="2777" w:name="_Toc156248541"/>
      <w:r w:rsidRPr="00094AFB">
        <w:t>16.1.</w:t>
      </w:r>
      <w:r w:rsidRPr="00094AFB">
        <w:rPr>
          <w:lang w:eastAsia="ko-KR"/>
        </w:rPr>
        <w:t>9</w:t>
      </w:r>
      <w:r w:rsidRPr="00094AFB">
        <w:tab/>
      </w:r>
      <w:r w:rsidRPr="00094AFB">
        <w:rPr>
          <w:lang w:eastAsia="ko-KR"/>
        </w:rPr>
        <w:t>Inter-eNB CoMP</w:t>
      </w:r>
      <w:bookmarkEnd w:id="2772"/>
      <w:bookmarkEnd w:id="2773"/>
      <w:bookmarkEnd w:id="2774"/>
      <w:bookmarkEnd w:id="2775"/>
      <w:bookmarkEnd w:id="2776"/>
      <w:bookmarkEnd w:id="2777"/>
    </w:p>
    <w:p w14:paraId="119FD474" w14:textId="77777777" w:rsidR="008B056B" w:rsidRPr="00094AFB" w:rsidRDefault="008B056B" w:rsidP="00966F63">
      <w:pPr>
        <w:rPr>
          <w:kern w:val="2"/>
          <w:lang w:eastAsia="ko-KR"/>
        </w:rPr>
      </w:pPr>
      <w:r w:rsidRPr="00094AFB">
        <w:rPr>
          <w:kern w:val="2"/>
          <w:lang w:eastAsia="ko-KR"/>
        </w:rPr>
        <w:t>The task of inter-eNB CoMP is to coordinate multiple eNBs in order that the coverage of high data rates and the cell-edge throughput are improved, and also the system throughput is increased. The coordination of multiple eNBs is achieved by signalling between eNBs of hypothetical resource allocation information, CoMP hypotheses, associated with benefit metrics. Each of the signalled CoMP hypotheses is concerned with a cell belonging to either the receiving eNB, the sending eNB or their neighbour. The benefit metric associated with the CoMP hypotheses quantifies the benefit assuming that the CoMP hypotheses are applied. The receiving eNB of the CoMP hypotheses and the benefit metrics may take them into account for RRM.</w:t>
      </w:r>
    </w:p>
    <w:p w14:paraId="3BA6277B" w14:textId="77777777" w:rsidR="008B056B" w:rsidRPr="00094AFB" w:rsidRDefault="008B056B" w:rsidP="00966F63">
      <w:pPr>
        <w:rPr>
          <w:kern w:val="2"/>
          <w:lang w:eastAsia="ko-KR"/>
        </w:rPr>
      </w:pPr>
      <w:r w:rsidRPr="00094AFB">
        <w:rPr>
          <w:kern w:val="2"/>
          <w:lang w:eastAsia="ko-KR"/>
        </w:rPr>
        <w:t>RSRP measurement reports</w:t>
      </w:r>
      <w:r w:rsidR="009B75BE" w:rsidRPr="00094AFB">
        <w:rPr>
          <w:kern w:val="2"/>
          <w:lang w:eastAsia="ko-KR"/>
        </w:rPr>
        <w:t xml:space="preserve"> and CSI reports</w:t>
      </w:r>
      <w:r w:rsidRPr="00094AFB">
        <w:rPr>
          <w:kern w:val="2"/>
          <w:lang w:eastAsia="ko-KR"/>
        </w:rPr>
        <w:t xml:space="preserve"> </w:t>
      </w:r>
      <w:r w:rsidR="00710022" w:rsidRPr="00094AFB">
        <w:rPr>
          <w:rFonts w:eastAsia="SimSun"/>
        </w:rPr>
        <w:t xml:space="preserve">may </w:t>
      </w:r>
      <w:r w:rsidRPr="00094AFB">
        <w:rPr>
          <w:kern w:val="2"/>
          <w:lang w:eastAsia="ko-KR"/>
        </w:rPr>
        <w:t>be exploited for inter-eNB CoMP. For example, the RSRP measurement reports</w:t>
      </w:r>
      <w:r w:rsidR="00AD61A7" w:rsidRPr="00094AFB">
        <w:rPr>
          <w:kern w:val="2"/>
          <w:lang w:eastAsia="ko-KR"/>
        </w:rPr>
        <w:t xml:space="preserve"> and CSI reports</w:t>
      </w:r>
      <w:r w:rsidRPr="00094AFB">
        <w:rPr>
          <w:kern w:val="2"/>
          <w:lang w:eastAsia="ko-KR"/>
        </w:rPr>
        <w:t xml:space="preserve"> can be used to determine and/or validate CoMP hypotheses and benefit metrics.</w:t>
      </w:r>
    </w:p>
    <w:p w14:paraId="70455C24" w14:textId="77777777" w:rsidR="009B75BE" w:rsidRPr="00094AFB" w:rsidRDefault="009B75BE" w:rsidP="00966F63">
      <w:pPr>
        <w:rPr>
          <w:kern w:val="2"/>
          <w:lang w:eastAsia="ko-KR"/>
        </w:rPr>
      </w:pPr>
      <w:r w:rsidRPr="00094AFB">
        <w:rPr>
          <w:kern w:val="2"/>
          <w:lang w:eastAsia="ko-KR"/>
        </w:rPr>
        <w:t>The enhanced RNTP may be used in inter-eNB CoMP to exchange information between eNBs concerning the adopted power allocation.</w:t>
      </w:r>
    </w:p>
    <w:p w14:paraId="2FECD5B4" w14:textId="77777777" w:rsidR="008B056B" w:rsidRPr="00094AFB" w:rsidRDefault="008B056B" w:rsidP="00E10AA0">
      <w:pPr>
        <w:rPr>
          <w:lang w:eastAsia="ko-KR"/>
        </w:rPr>
      </w:pPr>
      <w:r w:rsidRPr="00094AFB">
        <w:rPr>
          <w:lang w:eastAsia="ko-KR"/>
        </w:rPr>
        <w:t>Inter-eNB CoMP is located in the eNB.</w:t>
      </w:r>
    </w:p>
    <w:p w14:paraId="2BCF2159" w14:textId="77777777" w:rsidR="0068073E" w:rsidRPr="00094AFB" w:rsidRDefault="0068073E" w:rsidP="009C26DC">
      <w:pPr>
        <w:pStyle w:val="Heading3"/>
        <w:jc w:val="both"/>
        <w:rPr>
          <w:rFonts w:eastAsia="SimSun"/>
          <w:lang w:eastAsia="zh-CN"/>
        </w:rPr>
      </w:pPr>
      <w:bookmarkStart w:id="2778" w:name="_Toc20403044"/>
      <w:bookmarkStart w:id="2779" w:name="_Toc29372550"/>
      <w:bookmarkStart w:id="2780" w:name="_Toc37760504"/>
      <w:bookmarkStart w:id="2781" w:name="_Toc46498740"/>
      <w:bookmarkStart w:id="2782" w:name="_Toc52491053"/>
      <w:bookmarkStart w:id="2783" w:name="_Toc156248542"/>
      <w:r w:rsidRPr="00094AFB">
        <w:t>16.1.</w:t>
      </w:r>
      <w:r w:rsidRPr="00094AFB">
        <w:rPr>
          <w:rFonts w:eastAsia="SimSun"/>
          <w:lang w:eastAsia="zh-CN"/>
        </w:rPr>
        <w:t>10</w:t>
      </w:r>
      <w:r w:rsidRPr="00094AFB">
        <w:tab/>
        <w:t xml:space="preserve">Cell on/off and </w:t>
      </w:r>
      <w:r w:rsidRPr="00094AFB">
        <w:rPr>
          <w:rFonts w:eastAsia="SimSun"/>
          <w:lang w:eastAsia="zh-CN"/>
        </w:rPr>
        <w:t xml:space="preserve">cell </w:t>
      </w:r>
      <w:r w:rsidRPr="00094AFB">
        <w:t>discovery</w:t>
      </w:r>
      <w:bookmarkEnd w:id="2778"/>
      <w:bookmarkEnd w:id="2779"/>
      <w:bookmarkEnd w:id="2780"/>
      <w:bookmarkEnd w:id="2781"/>
      <w:bookmarkEnd w:id="2782"/>
      <w:bookmarkEnd w:id="2783"/>
    </w:p>
    <w:p w14:paraId="443F2DB2" w14:textId="77777777" w:rsidR="0068073E" w:rsidRPr="00094AFB" w:rsidRDefault="0068073E" w:rsidP="00E10AA0">
      <w:r w:rsidRPr="00094AFB">
        <w:t xml:space="preserve">The eNB using </w:t>
      </w:r>
      <w:r w:rsidRPr="00094AFB">
        <w:rPr>
          <w:rFonts w:eastAsia="SimSun"/>
          <w:lang w:eastAsia="zh-CN"/>
        </w:rPr>
        <w:t>c</w:t>
      </w:r>
      <w:r w:rsidRPr="00094AFB">
        <w:t>ell on/off may adaptively turn the downlink transmission of a cell on and off. A cell whose downlink transmission is turned off may be configured as a deactivated SCell for a UE. A cell performing on/off may transmit only periodic discovery signals and UEs</w:t>
      </w:r>
      <w:r w:rsidRPr="00094AFB">
        <w:rPr>
          <w:rFonts w:eastAsia="SimSun"/>
          <w:lang w:eastAsia="zh-CN"/>
        </w:rPr>
        <w:t xml:space="preserve"> may be</w:t>
      </w:r>
      <w:r w:rsidRPr="00094AFB">
        <w:t xml:space="preserve"> configured to measure the discovery signals for RRM. Cell on/off may </w:t>
      </w:r>
      <w:r w:rsidRPr="00094AFB">
        <w:lastRenderedPageBreak/>
        <w:t>be performed for the purpose of</w:t>
      </w:r>
      <w:r w:rsidRPr="00094AFB">
        <w:rPr>
          <w:rFonts w:eastAsia="SimSun"/>
          <w:lang w:eastAsia="zh-CN"/>
        </w:rPr>
        <w:t xml:space="preserve"> e.g.</w:t>
      </w:r>
      <w:r w:rsidRPr="00094AFB">
        <w:t xml:space="preserve"> inter-cell interference coordination and avoidance, load balancing, and energy saving, etc. The criteria used for cell on/off may be</w:t>
      </w:r>
      <w:r w:rsidRPr="00094AFB">
        <w:rPr>
          <w:rFonts w:eastAsia="SimSun"/>
          <w:lang w:eastAsia="zh-CN"/>
        </w:rPr>
        <w:t xml:space="preserve"> e.g.</w:t>
      </w:r>
      <w:r w:rsidRPr="00094AFB">
        <w:t xml:space="preserve"> traffic load increase/decrease, UE arrival/departure (i.e. UE-cell association), and packet arrival/completion.</w:t>
      </w:r>
    </w:p>
    <w:p w14:paraId="46C8E1C0" w14:textId="77777777" w:rsidR="0068073E" w:rsidRPr="00094AFB" w:rsidRDefault="0068073E" w:rsidP="00E10AA0">
      <w:pPr>
        <w:rPr>
          <w:kern w:val="2"/>
        </w:rPr>
      </w:pPr>
      <w:r w:rsidRPr="00094AFB">
        <w:t>A UE performs RRM measurement and may discover a cell or transmission point of a cell based on discovery signals when the UE is configured with discovery-signal-based measurements.</w:t>
      </w:r>
    </w:p>
    <w:p w14:paraId="238965A8" w14:textId="77777777" w:rsidR="000C2B38" w:rsidRPr="00094AFB" w:rsidRDefault="000C2B38" w:rsidP="000C2B38">
      <w:pPr>
        <w:pStyle w:val="Heading3"/>
        <w:jc w:val="both"/>
        <w:rPr>
          <w:rFonts w:eastAsia="SimSun"/>
          <w:lang w:eastAsia="zh-CN"/>
        </w:rPr>
      </w:pPr>
      <w:bookmarkStart w:id="2784" w:name="_Toc37760505"/>
      <w:bookmarkStart w:id="2785" w:name="_Toc46498741"/>
      <w:bookmarkStart w:id="2786" w:name="_Toc52491054"/>
      <w:bookmarkStart w:id="2787" w:name="_Toc20403045"/>
      <w:bookmarkStart w:id="2788" w:name="_Toc29372551"/>
      <w:bookmarkStart w:id="2789" w:name="_Toc156248543"/>
      <w:r w:rsidRPr="00094AFB">
        <w:t>16.1.</w:t>
      </w:r>
      <w:r w:rsidRPr="00094AFB">
        <w:rPr>
          <w:rFonts w:eastAsia="SimSun"/>
          <w:lang w:eastAsia="zh-CN"/>
        </w:rPr>
        <w:t>11</w:t>
      </w:r>
      <w:r w:rsidRPr="00094AFB">
        <w:tab/>
        <w:t>Resource reservation</w:t>
      </w:r>
      <w:bookmarkEnd w:id="2784"/>
      <w:bookmarkEnd w:id="2785"/>
      <w:bookmarkEnd w:id="2786"/>
      <w:bookmarkEnd w:id="2789"/>
    </w:p>
    <w:p w14:paraId="690DAEE0" w14:textId="77777777" w:rsidR="000C2B38" w:rsidRPr="00094AFB" w:rsidRDefault="000C2B38" w:rsidP="000C2B38">
      <w:pPr>
        <w:rPr>
          <w:lang w:eastAsia="ko-KR"/>
        </w:rPr>
      </w:pPr>
      <w:bookmarkStart w:id="2790" w:name="_Hlk34650399"/>
      <w:r w:rsidRPr="00094AFB">
        <w:t>E-UTRAN may reserve resources in uplink and downlink</w:t>
      </w:r>
      <w:r w:rsidRPr="00094AFB">
        <w:rPr>
          <w:bCs/>
        </w:rPr>
        <w:t xml:space="preserve"> on a NB-IoT non-anchor carrier to avoid resource overlap </w:t>
      </w:r>
      <w:r w:rsidR="00FE065E" w:rsidRPr="00094AFB">
        <w:rPr>
          <w:bCs/>
        </w:rPr>
        <w:t xml:space="preserve">e.g. </w:t>
      </w:r>
      <w:r w:rsidRPr="00094AFB">
        <w:rPr>
          <w:bCs/>
        </w:rPr>
        <w:t>with NR when NB-IoT is deployed within an NR carrier. The resource reservation signalled to the UE is carrier specific and is for use in unicast transmission</w:t>
      </w:r>
      <w:r w:rsidR="00FE065E" w:rsidRPr="00094AFB">
        <w:rPr>
          <w:bCs/>
        </w:rPr>
        <w:t xml:space="preserve"> in connected mode</w:t>
      </w:r>
      <w:r w:rsidRPr="00094AFB">
        <w:rPr>
          <w:bCs/>
        </w:rPr>
        <w:t>.</w:t>
      </w:r>
    </w:p>
    <w:bookmarkEnd w:id="2790"/>
    <w:p w14:paraId="4CFAC734" w14:textId="77777777" w:rsidR="00EC11C9" w:rsidRPr="00094AFB" w:rsidRDefault="00EC11C9" w:rsidP="00324FF0">
      <w:r w:rsidRPr="00094AFB">
        <w:t xml:space="preserve">For BL UEs or UEs in enhanced coverage, E-UTRAN may reserve resources in uplink and downlink to avoid resource overlap </w:t>
      </w:r>
      <w:r w:rsidR="0050766A" w:rsidRPr="00094AFB">
        <w:t xml:space="preserve">e.g. </w:t>
      </w:r>
      <w:r w:rsidRPr="00094AFB">
        <w:t>with NR when it is deployed within an NR carrier. The resource reservation signalled to the UE is cell specific and is for use in unicast transmission</w:t>
      </w:r>
      <w:r w:rsidR="00624C7D" w:rsidRPr="00094AFB">
        <w:rPr>
          <w:bCs/>
        </w:rPr>
        <w:t xml:space="preserve"> in connected mode</w:t>
      </w:r>
      <w:r w:rsidRPr="00094AFB">
        <w:t>.</w:t>
      </w:r>
    </w:p>
    <w:p w14:paraId="4BB8EB15" w14:textId="77777777" w:rsidR="00D51AC6" w:rsidRPr="00094AFB" w:rsidRDefault="00D51AC6" w:rsidP="009C26DC">
      <w:pPr>
        <w:pStyle w:val="Heading2"/>
      </w:pPr>
      <w:bookmarkStart w:id="2791" w:name="_Toc37760506"/>
      <w:bookmarkStart w:id="2792" w:name="_Toc46498742"/>
      <w:bookmarkStart w:id="2793" w:name="_Toc52491055"/>
      <w:bookmarkStart w:id="2794" w:name="_Toc156248544"/>
      <w:r w:rsidRPr="00094AFB">
        <w:t>16.2</w:t>
      </w:r>
      <w:r w:rsidRPr="00094AFB">
        <w:tab/>
        <w:t>RRM architecture</w:t>
      </w:r>
      <w:bookmarkEnd w:id="2787"/>
      <w:bookmarkEnd w:id="2788"/>
      <w:bookmarkEnd w:id="2791"/>
      <w:bookmarkEnd w:id="2792"/>
      <w:bookmarkEnd w:id="2793"/>
      <w:bookmarkEnd w:id="2794"/>
    </w:p>
    <w:p w14:paraId="101F72A0" w14:textId="77777777" w:rsidR="00D51AC6" w:rsidRPr="00094AFB" w:rsidRDefault="00D51AC6" w:rsidP="00E10AA0">
      <w:pPr>
        <w:pStyle w:val="Heading3"/>
      </w:pPr>
      <w:bookmarkStart w:id="2795" w:name="_Toc20403046"/>
      <w:bookmarkStart w:id="2796" w:name="_Toc29372552"/>
      <w:bookmarkStart w:id="2797" w:name="_Toc37760507"/>
      <w:bookmarkStart w:id="2798" w:name="_Toc46498743"/>
      <w:bookmarkStart w:id="2799" w:name="_Toc52491056"/>
      <w:bookmarkStart w:id="2800" w:name="_Toc156248545"/>
      <w:r w:rsidRPr="00094AFB">
        <w:t>16.2.1</w:t>
      </w:r>
      <w:r w:rsidRPr="00094AFB">
        <w:tab/>
        <w:t>Centralised Handling of certain RRM Functions</w:t>
      </w:r>
      <w:bookmarkEnd w:id="2795"/>
      <w:bookmarkEnd w:id="2796"/>
      <w:bookmarkEnd w:id="2797"/>
      <w:bookmarkEnd w:id="2798"/>
      <w:bookmarkEnd w:id="2799"/>
      <w:bookmarkEnd w:id="2800"/>
    </w:p>
    <w:p w14:paraId="217D307B" w14:textId="77777777" w:rsidR="00CC22C1" w:rsidRPr="00094AFB" w:rsidRDefault="00CC22C1" w:rsidP="00966F63">
      <w:pPr>
        <w:rPr>
          <w:kern w:val="2"/>
          <w:lang w:eastAsia="zh-CN"/>
        </w:rPr>
      </w:pPr>
      <w:r w:rsidRPr="00094AFB">
        <w:rPr>
          <w:kern w:val="2"/>
          <w:lang w:eastAsia="zh-CN"/>
        </w:rPr>
        <w:t>Void.</w:t>
      </w:r>
    </w:p>
    <w:p w14:paraId="5AB995AE" w14:textId="77777777" w:rsidR="00D51AC6" w:rsidRPr="00094AFB" w:rsidRDefault="00D51AC6" w:rsidP="00E10AA0">
      <w:pPr>
        <w:pStyle w:val="Heading3"/>
      </w:pPr>
      <w:bookmarkStart w:id="2801" w:name="_Toc20403047"/>
      <w:bookmarkStart w:id="2802" w:name="_Toc29372553"/>
      <w:bookmarkStart w:id="2803" w:name="_Toc37760508"/>
      <w:bookmarkStart w:id="2804" w:name="_Toc46498744"/>
      <w:bookmarkStart w:id="2805" w:name="_Toc52491057"/>
      <w:bookmarkStart w:id="2806" w:name="_Toc156248546"/>
      <w:r w:rsidRPr="00094AFB">
        <w:t>16.2.2</w:t>
      </w:r>
      <w:r w:rsidRPr="00094AFB">
        <w:tab/>
        <w:t>De-Centralised RRM</w:t>
      </w:r>
      <w:bookmarkEnd w:id="2801"/>
      <w:bookmarkEnd w:id="2802"/>
      <w:bookmarkEnd w:id="2803"/>
      <w:bookmarkEnd w:id="2804"/>
      <w:bookmarkEnd w:id="2805"/>
      <w:bookmarkEnd w:id="2806"/>
    </w:p>
    <w:p w14:paraId="1CB01A7E" w14:textId="77777777" w:rsidR="00865D6B" w:rsidRPr="00094AFB" w:rsidRDefault="00865D6B" w:rsidP="00E10AA0">
      <w:pPr>
        <w:pStyle w:val="Heading4"/>
      </w:pPr>
      <w:bookmarkStart w:id="2807" w:name="_Toc20403048"/>
      <w:bookmarkStart w:id="2808" w:name="_Toc29372554"/>
      <w:bookmarkStart w:id="2809" w:name="_Toc37760509"/>
      <w:bookmarkStart w:id="2810" w:name="_Toc46498745"/>
      <w:bookmarkStart w:id="2811" w:name="_Toc52491058"/>
      <w:bookmarkStart w:id="2812" w:name="_Toc156248547"/>
      <w:r w:rsidRPr="00094AFB">
        <w:t>16.2.2.1</w:t>
      </w:r>
      <w:r w:rsidRPr="00094AFB">
        <w:tab/>
        <w:t>UE History Information</w:t>
      </w:r>
      <w:bookmarkEnd w:id="2807"/>
      <w:bookmarkEnd w:id="2808"/>
      <w:bookmarkEnd w:id="2809"/>
      <w:bookmarkEnd w:id="2810"/>
      <w:bookmarkEnd w:id="2811"/>
      <w:bookmarkEnd w:id="2812"/>
    </w:p>
    <w:p w14:paraId="2AF504EE" w14:textId="77777777" w:rsidR="00865D6B" w:rsidRPr="00094AFB" w:rsidRDefault="00865D6B" w:rsidP="00966F63">
      <w:r w:rsidRPr="00094AFB">
        <w:t>The source eNB collects and stores the UE History Information for as long as the UE stays in one of its cells.</w:t>
      </w:r>
    </w:p>
    <w:p w14:paraId="14CAD7EF" w14:textId="77777777" w:rsidR="00865D6B" w:rsidRPr="00094AFB" w:rsidRDefault="00865D6B" w:rsidP="00966F63">
      <w:r w:rsidRPr="00094AFB">
        <w:t>When information needs to be discarded because the list is full, such information will be discarded in order of its position in the list, starting with the oldest cell record.</w:t>
      </w:r>
      <w:r w:rsidR="003036DE" w:rsidRPr="00094AFB">
        <w:t xml:space="preserve"> If the list is full, and the UE history information from the UE is available, the UE history information from the UE should also be discarded.</w:t>
      </w:r>
    </w:p>
    <w:p w14:paraId="44CAAB83" w14:textId="77777777" w:rsidR="00865D6B" w:rsidRPr="00094AFB" w:rsidRDefault="00865D6B" w:rsidP="00966F63">
      <w:r w:rsidRPr="00094AFB">
        <w:t>The resulting information is then used in subsequent handover preparations by means of the Handover Preparation procedures over the S1 and X2 interfaces, which provide the target eNB with a list of previously visited cells and associated (per-cell) information elements. The Handover Preparation procedures also trigger the target eNB to start collection and storage of UE history Information and thus to propagate the collected information.</w:t>
      </w:r>
    </w:p>
    <w:p w14:paraId="2E22A991" w14:textId="77777777" w:rsidR="00D51AC6" w:rsidRPr="00094AFB" w:rsidRDefault="00D51AC6" w:rsidP="00E10AA0">
      <w:pPr>
        <w:pStyle w:val="Heading3"/>
      </w:pPr>
      <w:bookmarkStart w:id="2813" w:name="_Toc20403049"/>
      <w:bookmarkStart w:id="2814" w:name="_Toc29372555"/>
      <w:bookmarkStart w:id="2815" w:name="_Toc37760510"/>
      <w:bookmarkStart w:id="2816" w:name="_Toc46498746"/>
      <w:bookmarkStart w:id="2817" w:name="_Toc52491059"/>
      <w:bookmarkStart w:id="2818" w:name="_Toc156248548"/>
      <w:r w:rsidRPr="00094AFB">
        <w:t>16.2.3</w:t>
      </w:r>
      <w:r w:rsidRPr="00094AFB">
        <w:tab/>
      </w:r>
      <w:r w:rsidR="00CC22C1" w:rsidRPr="00094AFB">
        <w:t>Void</w:t>
      </w:r>
      <w:bookmarkEnd w:id="2813"/>
      <w:bookmarkEnd w:id="2814"/>
      <w:bookmarkEnd w:id="2815"/>
      <w:bookmarkEnd w:id="2816"/>
      <w:bookmarkEnd w:id="2817"/>
      <w:bookmarkEnd w:id="2818"/>
    </w:p>
    <w:p w14:paraId="02CFE583" w14:textId="77777777" w:rsidR="00142839" w:rsidRPr="00094AFB" w:rsidRDefault="00142839" w:rsidP="009C26DC">
      <w:pPr>
        <w:pStyle w:val="Heading2"/>
        <w:rPr>
          <w:kern w:val="2"/>
          <w:lang w:eastAsia="zh-CN"/>
        </w:rPr>
      </w:pPr>
      <w:bookmarkStart w:id="2819" w:name="_Toc20403050"/>
      <w:bookmarkStart w:id="2820" w:name="_Toc29372556"/>
      <w:bookmarkStart w:id="2821" w:name="_Toc37760511"/>
      <w:bookmarkStart w:id="2822" w:name="_Toc46498747"/>
      <w:bookmarkStart w:id="2823" w:name="_Toc52491060"/>
      <w:bookmarkStart w:id="2824" w:name="_Toc156248549"/>
      <w:r w:rsidRPr="00094AFB">
        <w:rPr>
          <w:kern w:val="2"/>
          <w:lang w:eastAsia="zh-CN"/>
        </w:rPr>
        <w:t>16.3</w:t>
      </w:r>
      <w:r w:rsidRPr="00094AFB">
        <w:rPr>
          <w:kern w:val="2"/>
          <w:lang w:eastAsia="zh-CN"/>
        </w:rPr>
        <w:tab/>
        <w:t>UE assistance information for RRM</w:t>
      </w:r>
      <w:r w:rsidR="00837440" w:rsidRPr="00094AFB">
        <w:rPr>
          <w:kern w:val="2"/>
          <w:lang w:eastAsia="zh-CN"/>
        </w:rPr>
        <w:t>,</w:t>
      </w:r>
      <w:r w:rsidRPr="00094AFB">
        <w:rPr>
          <w:kern w:val="2"/>
          <w:lang w:eastAsia="zh-CN"/>
        </w:rPr>
        <w:t xml:space="preserve"> and UE power optimisations</w:t>
      </w:r>
      <w:r w:rsidR="00837440" w:rsidRPr="00094AFB">
        <w:rPr>
          <w:kern w:val="2"/>
          <w:lang w:eastAsia="zh-CN"/>
        </w:rPr>
        <w:t xml:space="preserve"> and UE overheating</w:t>
      </w:r>
      <w:bookmarkEnd w:id="2819"/>
      <w:bookmarkEnd w:id="2820"/>
      <w:bookmarkEnd w:id="2821"/>
      <w:bookmarkEnd w:id="2822"/>
      <w:bookmarkEnd w:id="2823"/>
      <w:bookmarkEnd w:id="2824"/>
    </w:p>
    <w:p w14:paraId="7CA49127" w14:textId="77777777" w:rsidR="00142839" w:rsidRPr="00094AFB" w:rsidRDefault="00F20FDD" w:rsidP="00E10AA0">
      <w:r w:rsidRPr="00094AFB">
        <w:t>Except for NB-IoT UEs, i</w:t>
      </w:r>
      <w:r w:rsidR="00142839" w:rsidRPr="00094AFB">
        <w:t>n order to optimise the user experience and (for instance) to assist the eNB in configuring connected mode parameters and connection release handling, the UE may be configured to send assistance information to the eNB comprising:</w:t>
      </w:r>
    </w:p>
    <w:p w14:paraId="506178B6" w14:textId="77777777" w:rsidR="00142839" w:rsidRPr="00094AFB" w:rsidRDefault="00142839" w:rsidP="00E10AA0">
      <w:pPr>
        <w:pStyle w:val="B1"/>
        <w:rPr>
          <w:lang w:eastAsia="ko-KR"/>
        </w:rPr>
      </w:pPr>
      <w:r w:rsidRPr="00094AFB">
        <w:rPr>
          <w:lang w:eastAsia="ko-KR"/>
        </w:rPr>
        <w:t>-</w:t>
      </w:r>
      <w:r w:rsidRPr="00094AFB">
        <w:rPr>
          <w:lang w:eastAsia="ko-KR"/>
        </w:rPr>
        <w:tab/>
        <w:t>UE preference for power optimised configuration (1 bit):</w:t>
      </w:r>
    </w:p>
    <w:p w14:paraId="4660AC1E" w14:textId="77777777" w:rsidR="00142839" w:rsidRPr="00094AFB" w:rsidRDefault="00142839" w:rsidP="00E10AA0">
      <w:pPr>
        <w:pStyle w:val="B2"/>
        <w:rPr>
          <w:lang w:eastAsia="zh-CN"/>
        </w:rPr>
      </w:pPr>
      <w:r w:rsidRPr="00094AFB">
        <w:rPr>
          <w:lang w:eastAsia="zh-CN"/>
        </w:rPr>
        <w:t>-</w:t>
      </w:r>
      <w:r w:rsidRPr="00094AFB">
        <w:rPr>
          <w:lang w:eastAsia="zh-CN"/>
        </w:rPr>
        <w:tab/>
        <w:t>When this bit is sent by the UE, the UE shall set th</w:t>
      </w:r>
      <w:r w:rsidR="00E0038D" w:rsidRPr="00094AFB">
        <w:rPr>
          <w:lang w:eastAsia="zh-CN"/>
        </w:rPr>
        <w:t>is</w:t>
      </w:r>
      <w:r w:rsidRPr="00094AFB">
        <w:rPr>
          <w:lang w:eastAsia="zh-CN"/>
        </w:rPr>
        <w:t xml:space="preserve"> in accordance with its preference for a configuration that is primarily optimised for power saving (e.g. a long value for the long DRX cycle or RRC connection release) or not</w:t>
      </w:r>
      <w:r w:rsidR="000671B3" w:rsidRPr="00094AFB">
        <w:rPr>
          <w:lang w:eastAsia="zh-CN"/>
        </w:rPr>
        <w:t>;</w:t>
      </w:r>
    </w:p>
    <w:p w14:paraId="05B7D81D" w14:textId="77777777" w:rsidR="00142839" w:rsidRPr="00094AFB" w:rsidRDefault="00142839" w:rsidP="00E10AA0">
      <w:pPr>
        <w:pStyle w:val="B2"/>
        <w:rPr>
          <w:lang w:eastAsia="zh-CN"/>
        </w:rPr>
      </w:pPr>
      <w:r w:rsidRPr="00094AFB">
        <w:rPr>
          <w:lang w:eastAsia="zh-CN"/>
        </w:rPr>
        <w:t>-</w:t>
      </w:r>
      <w:r w:rsidRPr="00094AFB">
        <w:rPr>
          <w:lang w:eastAsia="zh-CN"/>
        </w:rPr>
        <w:tab/>
        <w:t>The details regarding how the UE sets the indicator are left to UE implementation</w:t>
      </w:r>
      <w:r w:rsidR="000671B3" w:rsidRPr="00094AFB">
        <w:rPr>
          <w:lang w:eastAsia="zh-CN"/>
        </w:rPr>
        <w:t>.</w:t>
      </w:r>
    </w:p>
    <w:p w14:paraId="78EA8282" w14:textId="77777777" w:rsidR="00C41F01" w:rsidRPr="00094AFB" w:rsidRDefault="00C41F01" w:rsidP="00C41F01">
      <w:pPr>
        <w:pStyle w:val="B1"/>
      </w:pPr>
      <w:r w:rsidRPr="00094AFB">
        <w:t>-</w:t>
      </w:r>
      <w:r w:rsidRPr="00094AFB">
        <w:tab/>
        <w:t>UE bandwidth preference on maximum PDSCH/PUSCH bandwidth:</w:t>
      </w:r>
    </w:p>
    <w:p w14:paraId="579DBB59" w14:textId="77777777" w:rsidR="00C41F01" w:rsidRPr="00094AFB" w:rsidRDefault="00C41F01" w:rsidP="00C41F01">
      <w:pPr>
        <w:pStyle w:val="B2"/>
      </w:pPr>
      <w:r w:rsidRPr="00094AFB">
        <w:t>-</w:t>
      </w:r>
      <w:r w:rsidRPr="00094AFB">
        <w:tab/>
        <w:t>When this information is sent by the UE that supports CE mode, the UE shall set this in accordance with its preference on maximum PDSCH/PUSCH bandwidth to assist the eNB for a reconfiguration of the CE mode for the UE in RRC_CONNECTED state;</w:t>
      </w:r>
    </w:p>
    <w:p w14:paraId="59292491" w14:textId="77777777" w:rsidR="00837440" w:rsidRPr="00094AFB" w:rsidRDefault="00C41F01" w:rsidP="00837440">
      <w:pPr>
        <w:pStyle w:val="B2"/>
      </w:pPr>
      <w:r w:rsidRPr="00094AFB">
        <w:t>-</w:t>
      </w:r>
      <w:r w:rsidRPr="00094AFB">
        <w:tab/>
        <w:t>The details regarding how the UE sets the bandwidth preference are left to UE implementation.</w:t>
      </w:r>
    </w:p>
    <w:p w14:paraId="1A6CA359" w14:textId="77777777" w:rsidR="00837440" w:rsidRPr="00094AFB" w:rsidRDefault="00837440" w:rsidP="00837440">
      <w:pPr>
        <w:pStyle w:val="B1"/>
      </w:pPr>
      <w:r w:rsidRPr="00094AFB">
        <w:lastRenderedPageBreak/>
        <w:t>-</w:t>
      </w:r>
      <w:r w:rsidRPr="00094AFB">
        <w:tab/>
        <w:t>UE indication on detected overheating:</w:t>
      </w:r>
    </w:p>
    <w:p w14:paraId="54C34A8C" w14:textId="77777777" w:rsidR="00837440" w:rsidRPr="00094AFB" w:rsidRDefault="00837440" w:rsidP="00837440">
      <w:pPr>
        <w:pStyle w:val="B2"/>
      </w:pPr>
      <w:r w:rsidRPr="00094AFB">
        <w:t>-</w:t>
      </w:r>
      <w:r w:rsidRPr="00094AFB">
        <w:tab/>
        <w:t xml:space="preserve">When this information is send by the UE, the UE shall set this information to inform the eNB about UE internal overheating caused by configurations concerning carrier aggregation/dual connectivity, MIMO transmissions, and/or modulation schemes being concurrently configured. The eNB may mitigate the indicated overheating by downgrading the UE configuration. </w:t>
      </w:r>
      <w:r w:rsidR="00323221" w:rsidRPr="00094AFB">
        <w:t xml:space="preserve">Details regarding how the eNB mitigates the overheating are left to implementation (e.g. the eNB may choose to mitigate overheating by downgrading E-UTRA configuration and/or NR in case of EN-DC taking into account the assistance information provided by the UE). </w:t>
      </w:r>
      <w:r w:rsidRPr="00094AFB">
        <w:t>If the eNB does not provide any mitigation, the UE may need to mitigate the indicated overheating based on UE implementation.</w:t>
      </w:r>
    </w:p>
    <w:p w14:paraId="630FC60F" w14:textId="77777777" w:rsidR="00C41F01" w:rsidRPr="00094AFB" w:rsidRDefault="00837440" w:rsidP="00837440">
      <w:pPr>
        <w:pStyle w:val="B2"/>
      </w:pPr>
      <w:r w:rsidRPr="00094AFB">
        <w:t>-</w:t>
      </w:r>
      <w:r w:rsidRPr="00094AFB">
        <w:tab/>
        <w:t>The details regarding how the UE detects the internal overheating are left to UE implementation.</w:t>
      </w:r>
    </w:p>
    <w:p w14:paraId="6F2E082F" w14:textId="77777777" w:rsidR="00F20FDD" w:rsidRPr="00094AFB" w:rsidRDefault="000C2B38" w:rsidP="00F20FDD">
      <w:r w:rsidRPr="00094AFB">
        <w:t>In 5GS and, if configured, in EPS, a</w:t>
      </w:r>
      <w:r w:rsidR="00F20FDD" w:rsidRPr="00094AFB">
        <w:t xml:space="preserve"> NB-IoT UE </w:t>
      </w:r>
      <w:r w:rsidR="00AB20BA" w:rsidRPr="00094AFB">
        <w:t xml:space="preserve">or BL UE </w:t>
      </w:r>
      <w:r w:rsidR="00F20FDD" w:rsidRPr="00094AFB">
        <w:t>may send assistance information to the eNB to assist the eNB in connection release handling.</w:t>
      </w:r>
    </w:p>
    <w:p w14:paraId="53FCF200" w14:textId="77777777" w:rsidR="00142839" w:rsidRPr="00094AFB" w:rsidRDefault="00142839" w:rsidP="00E10AA0">
      <w:r w:rsidRPr="00094AFB">
        <w:t>The network response to the UE assistance information is left to network implementation.</w:t>
      </w:r>
      <w:r w:rsidR="009E5830" w:rsidRPr="00094AFB">
        <w:t xml:space="preserve"> The eNB ensures that an appropriate QoS level is provided irrespective of received power preference indication</w:t>
      </w:r>
      <w:r w:rsidR="00F75A94" w:rsidRPr="00094AFB">
        <w:t xml:space="preserve"> or the bandwidth preference</w:t>
      </w:r>
      <w:r w:rsidR="009E5830" w:rsidRPr="00094AFB">
        <w:t>.</w:t>
      </w:r>
    </w:p>
    <w:p w14:paraId="29DCDED1" w14:textId="77777777" w:rsidR="00D51AC6" w:rsidRPr="00094AFB" w:rsidRDefault="00D51AC6" w:rsidP="009C26DC">
      <w:pPr>
        <w:pStyle w:val="Heading1"/>
      </w:pPr>
      <w:bookmarkStart w:id="2825" w:name="_Toc20403051"/>
      <w:bookmarkStart w:id="2826" w:name="_Toc29372557"/>
      <w:bookmarkStart w:id="2827" w:name="_Toc37760512"/>
      <w:bookmarkStart w:id="2828" w:name="_Toc46498748"/>
      <w:bookmarkStart w:id="2829" w:name="_Toc52491061"/>
      <w:bookmarkStart w:id="2830" w:name="_Toc156248550"/>
      <w:r w:rsidRPr="00094AFB">
        <w:t>17</w:t>
      </w:r>
      <w:r w:rsidRPr="00094AFB">
        <w:tab/>
      </w:r>
      <w:r w:rsidR="00CC22C1" w:rsidRPr="00094AFB">
        <w:t>Void</w:t>
      </w:r>
      <w:bookmarkEnd w:id="2825"/>
      <w:bookmarkEnd w:id="2826"/>
      <w:bookmarkEnd w:id="2827"/>
      <w:bookmarkEnd w:id="2828"/>
      <w:bookmarkEnd w:id="2829"/>
      <w:bookmarkEnd w:id="2830"/>
    </w:p>
    <w:p w14:paraId="195CB239" w14:textId="77777777" w:rsidR="00D51AC6" w:rsidRPr="00094AFB" w:rsidRDefault="00D51AC6" w:rsidP="009C26DC">
      <w:pPr>
        <w:pStyle w:val="Heading2"/>
      </w:pPr>
      <w:bookmarkStart w:id="2831" w:name="_Toc20403052"/>
      <w:bookmarkStart w:id="2832" w:name="_Toc29372558"/>
      <w:bookmarkStart w:id="2833" w:name="_Toc37760513"/>
      <w:bookmarkStart w:id="2834" w:name="_Toc46498749"/>
      <w:bookmarkStart w:id="2835" w:name="_Toc52491062"/>
      <w:bookmarkStart w:id="2836" w:name="_Toc156248551"/>
      <w:r w:rsidRPr="00094AFB">
        <w:t>17.1</w:t>
      </w:r>
      <w:r w:rsidRPr="00094AFB">
        <w:tab/>
      </w:r>
      <w:r w:rsidR="00CC22C1" w:rsidRPr="00094AFB">
        <w:t>Void</w:t>
      </w:r>
      <w:bookmarkEnd w:id="2831"/>
      <w:bookmarkEnd w:id="2832"/>
      <w:bookmarkEnd w:id="2833"/>
      <w:bookmarkEnd w:id="2834"/>
      <w:bookmarkEnd w:id="2835"/>
      <w:bookmarkEnd w:id="2836"/>
    </w:p>
    <w:p w14:paraId="142DF453" w14:textId="77777777" w:rsidR="00D51AC6" w:rsidRPr="00094AFB" w:rsidRDefault="00D51AC6" w:rsidP="009C26DC">
      <w:pPr>
        <w:pStyle w:val="Heading1"/>
        <w:rPr>
          <w:rFonts w:eastAsia="?? ??"/>
        </w:rPr>
      </w:pPr>
      <w:bookmarkStart w:id="2837" w:name="_Toc20403053"/>
      <w:bookmarkStart w:id="2838" w:name="_Toc29372559"/>
      <w:bookmarkStart w:id="2839" w:name="_Toc37760514"/>
      <w:bookmarkStart w:id="2840" w:name="_Toc46498750"/>
      <w:bookmarkStart w:id="2841" w:name="_Toc52491063"/>
      <w:bookmarkStart w:id="2842" w:name="_Toc156248552"/>
      <w:r w:rsidRPr="00094AFB">
        <w:rPr>
          <w:rFonts w:eastAsia="?? ??"/>
        </w:rPr>
        <w:t>18</w:t>
      </w:r>
      <w:r w:rsidRPr="00094AFB">
        <w:rPr>
          <w:rFonts w:eastAsia="?? ??"/>
        </w:rPr>
        <w:tab/>
        <w:t>UE capabilities</w:t>
      </w:r>
      <w:bookmarkEnd w:id="2837"/>
      <w:bookmarkEnd w:id="2838"/>
      <w:bookmarkEnd w:id="2839"/>
      <w:bookmarkEnd w:id="2840"/>
      <w:bookmarkEnd w:id="2841"/>
      <w:bookmarkEnd w:id="2842"/>
    </w:p>
    <w:p w14:paraId="4202CFCC" w14:textId="77777777" w:rsidR="0076237A" w:rsidRPr="00094AFB" w:rsidRDefault="00541709" w:rsidP="00966F63">
      <w:pPr>
        <w:rPr>
          <w:kern w:val="2"/>
        </w:rPr>
      </w:pPr>
      <w:r w:rsidRPr="00094AFB">
        <w:rPr>
          <w:kern w:val="2"/>
        </w:rPr>
        <w:t xml:space="preserve">RRC signalling carries AS capabilities and NAS signalling carries NAS capabilities. </w:t>
      </w:r>
      <w:r w:rsidR="001348D2" w:rsidRPr="00094AFB">
        <w:rPr>
          <w:kern w:val="2"/>
        </w:rPr>
        <w:t xml:space="preserve">When a capability ID is used as described below, the ID representing AS capabilities may be carried in NAS signalling. </w:t>
      </w:r>
      <w:r w:rsidRPr="00094AFB">
        <w:rPr>
          <w:kern w:val="2"/>
        </w:rPr>
        <w:t xml:space="preserve">The UE capability information is stored in the MME. In the uplink, </w:t>
      </w:r>
      <w:r w:rsidR="00A45B08" w:rsidRPr="00094AFB">
        <w:rPr>
          <w:kern w:val="2"/>
        </w:rPr>
        <w:t xml:space="preserve">except of NB-IoT </w:t>
      </w:r>
      <w:r w:rsidRPr="00094AFB">
        <w:rPr>
          <w:kern w:val="2"/>
        </w:rPr>
        <w:t xml:space="preserve">no capability information is sent early in e.g. </w:t>
      </w:r>
      <w:r w:rsidRPr="00094AFB">
        <w:rPr>
          <w:i/>
          <w:iCs/>
          <w:kern w:val="2"/>
        </w:rPr>
        <w:t>RRCConnectionRequest</w:t>
      </w:r>
      <w:r w:rsidRPr="00094AFB">
        <w:rPr>
          <w:kern w:val="2"/>
        </w:rPr>
        <w:t xml:space="preserve"> message</w:t>
      </w:r>
      <w:r w:rsidR="0006226F" w:rsidRPr="00094AFB">
        <w:rPr>
          <w:rFonts w:eastAsia="SimSun"/>
          <w:kern w:val="2"/>
          <w:lang w:eastAsia="zh-CN"/>
        </w:rPr>
        <w:t>.</w:t>
      </w:r>
      <w:r w:rsidR="0006226F" w:rsidRPr="00094AFB">
        <w:rPr>
          <w:kern w:val="2"/>
        </w:rPr>
        <w:t xml:space="preserve"> </w:t>
      </w:r>
      <w:r w:rsidR="0006226F" w:rsidRPr="00094AFB">
        <w:rPr>
          <w:rFonts w:eastAsia="SimSun"/>
          <w:kern w:val="2"/>
          <w:lang w:eastAsia="zh-CN"/>
        </w:rPr>
        <w:t>F</w:t>
      </w:r>
      <w:r w:rsidR="0006226F" w:rsidRPr="00094AFB">
        <w:rPr>
          <w:kern w:val="2"/>
        </w:rPr>
        <w:t>or NB-IoT,</w:t>
      </w:r>
      <w:r w:rsidR="0006226F" w:rsidRPr="00094AFB">
        <w:rPr>
          <w:rFonts w:eastAsia="SimSun"/>
          <w:kern w:val="2"/>
          <w:lang w:eastAsia="zh-CN"/>
        </w:rPr>
        <w:t xml:space="preserve"> </w:t>
      </w:r>
      <w:r w:rsidR="00A45B08" w:rsidRPr="00094AFB">
        <w:rPr>
          <w:rFonts w:eastAsia="SimSun"/>
          <w:kern w:val="2"/>
          <w:lang w:eastAsia="zh-CN"/>
        </w:rPr>
        <w:t xml:space="preserve">early indications for </w:t>
      </w:r>
      <w:r w:rsidR="0006226F" w:rsidRPr="00094AFB">
        <w:rPr>
          <w:rFonts w:eastAsia="SimSun"/>
          <w:kern w:val="2"/>
          <w:lang w:eastAsia="zh-CN"/>
        </w:rPr>
        <w:t xml:space="preserve">multi-tone </w:t>
      </w:r>
      <w:r w:rsidR="00A45B08" w:rsidRPr="00094AFB">
        <w:rPr>
          <w:rFonts w:eastAsia="SimSun"/>
          <w:kern w:val="2"/>
          <w:lang w:eastAsia="zh-CN"/>
        </w:rPr>
        <w:t>support</w:t>
      </w:r>
      <w:r w:rsidR="0006226F" w:rsidRPr="00094AFB">
        <w:rPr>
          <w:rFonts w:eastAsia="SimSun"/>
          <w:kern w:val="2"/>
          <w:lang w:eastAsia="zh-CN"/>
        </w:rPr>
        <w:t xml:space="preserve"> </w:t>
      </w:r>
      <w:r w:rsidR="00A45B08" w:rsidRPr="00094AFB">
        <w:rPr>
          <w:rFonts w:eastAsia="SimSun"/>
          <w:kern w:val="2"/>
          <w:lang w:eastAsia="zh-CN"/>
        </w:rPr>
        <w:t xml:space="preserve">(IOT bit) </w:t>
      </w:r>
      <w:r w:rsidR="0006226F" w:rsidRPr="00094AFB">
        <w:rPr>
          <w:rFonts w:eastAsia="SimSun"/>
          <w:kern w:val="2"/>
          <w:lang w:eastAsia="zh-CN"/>
        </w:rPr>
        <w:t xml:space="preserve">and multi-carrier </w:t>
      </w:r>
      <w:r w:rsidR="00A45B08" w:rsidRPr="00094AFB">
        <w:rPr>
          <w:rFonts w:eastAsia="SimSun"/>
          <w:kern w:val="2"/>
          <w:lang w:eastAsia="zh-CN"/>
        </w:rPr>
        <w:t>support (IOT bit)</w:t>
      </w:r>
      <w:r w:rsidR="0006226F" w:rsidRPr="00094AFB">
        <w:rPr>
          <w:rFonts w:eastAsia="SimSun"/>
          <w:kern w:val="2"/>
          <w:lang w:eastAsia="zh-CN"/>
        </w:rPr>
        <w:t xml:space="preserve"> </w:t>
      </w:r>
      <w:r w:rsidR="00A45B08" w:rsidRPr="00094AFB">
        <w:rPr>
          <w:rFonts w:eastAsia="SimSun"/>
          <w:kern w:val="2"/>
          <w:lang w:eastAsia="zh-CN"/>
        </w:rPr>
        <w:t>are</w:t>
      </w:r>
      <w:r w:rsidR="0006226F" w:rsidRPr="00094AFB">
        <w:rPr>
          <w:rFonts w:eastAsia="SimSun"/>
          <w:kern w:val="2"/>
          <w:lang w:eastAsia="zh-CN"/>
        </w:rPr>
        <w:t xml:space="preserve"> sent in </w:t>
      </w:r>
      <w:r w:rsidR="0006226F" w:rsidRPr="00094AFB">
        <w:rPr>
          <w:i/>
          <w:iCs/>
          <w:kern w:val="2"/>
        </w:rPr>
        <w:t>RRCConnectionRequest</w:t>
      </w:r>
      <w:r w:rsidR="00A45B08" w:rsidRPr="00094AFB">
        <w:rPr>
          <w:i/>
          <w:iCs/>
          <w:kern w:val="2"/>
        </w:rPr>
        <w:t>-NB</w:t>
      </w:r>
      <w:r w:rsidR="0006226F" w:rsidRPr="00094AFB">
        <w:rPr>
          <w:kern w:val="2"/>
        </w:rPr>
        <w:t xml:space="preserve"> message</w:t>
      </w:r>
      <w:r w:rsidRPr="00094AFB">
        <w:rPr>
          <w:kern w:val="2"/>
        </w:rPr>
        <w:t>. In the downlink, enquiry procedure of the UE capability is supported.</w:t>
      </w:r>
    </w:p>
    <w:p w14:paraId="00EA8F11" w14:textId="77777777" w:rsidR="00681ECD" w:rsidRPr="00094AFB" w:rsidRDefault="00541709" w:rsidP="00E10AA0">
      <w:pPr>
        <w:pStyle w:val="TH"/>
      </w:pPr>
      <w:r w:rsidRPr="00094AFB">
        <w:object w:dxaOrig="7212" w:dyaOrig="5819" w14:anchorId="6E76D08D">
          <v:shape id="_x0000_i1142" type="#_x0000_t75" style="width:453.75pt;height:366pt" o:ole="">
            <v:imagedata r:id="rId240" o:title=""/>
          </v:shape>
          <o:OLEObject Type="Embed" ProgID="Visio.Drawing.11" ShapeID="_x0000_i1142" DrawAspect="Content" ObjectID="_1766862053" r:id="rId241"/>
        </w:object>
      </w:r>
    </w:p>
    <w:p w14:paraId="417F3D5E" w14:textId="77777777" w:rsidR="00681ECD" w:rsidRPr="00094AFB" w:rsidRDefault="00681ECD" w:rsidP="00324FF0">
      <w:pPr>
        <w:pStyle w:val="TF"/>
      </w:pPr>
      <w:r w:rsidRPr="00094AFB">
        <w:t>Figure 18-1: Initial UE Capability Handling</w:t>
      </w:r>
    </w:p>
    <w:p w14:paraId="49620FD9" w14:textId="77777777" w:rsidR="00541709" w:rsidRPr="00094AFB" w:rsidRDefault="00541709" w:rsidP="00E10AA0">
      <w:pPr>
        <w:rPr>
          <w:iCs/>
        </w:rPr>
      </w:pPr>
      <w:r w:rsidRPr="00094AFB">
        <w:rPr>
          <w:iCs/>
        </w:rPr>
        <w:t>The MME stores the UE Radio Capability uploaded in the UE CAPABILITY INFO INDICATION message.</w:t>
      </w:r>
    </w:p>
    <w:p w14:paraId="5206CED3" w14:textId="77777777" w:rsidR="00541709" w:rsidRPr="00094AFB" w:rsidRDefault="00541709" w:rsidP="00E10AA0">
      <w:r w:rsidRPr="00094AFB">
        <w:t>The possible RAT-Types are: EUTRAN, UTRAN, GERAN-PS, GERAN-CS, CDMA2000-1XRTT. The GERAN capability is divided into separate parts. MS Classmark 2 and Classmark 3 are used for CS domain (in both AS and NAS) and MS Radio Access Capability is used for PS domain. The main part of CDMA2000 capabilities is not handled by the eNB or the MME, but is exchanged via tunnelling (see 10.3.2). The small part of CDMA2000 capabilities (for CDMA2000-1XRTT) is needed for the eNB to be able to build messages for the target CDMA2000 RNC (see 10.3.2).</w:t>
      </w:r>
    </w:p>
    <w:p w14:paraId="6A394A11" w14:textId="77777777" w:rsidR="00541709" w:rsidRPr="00094AFB" w:rsidRDefault="00541709" w:rsidP="00E10AA0">
      <w:r w:rsidRPr="00094AFB">
        <w:t>The eNB may acquire the UE capabilities after a Handover completion. The UE capabilities are then uploaded to the MME.</w:t>
      </w:r>
    </w:p>
    <w:p w14:paraId="32DB7114" w14:textId="77777777" w:rsidR="00F11A67" w:rsidRPr="00094AFB" w:rsidRDefault="00541709" w:rsidP="00E10AA0">
      <w:pPr>
        <w:rPr>
          <w:lang w:eastAsia="zh-CN"/>
        </w:rPr>
      </w:pPr>
      <w:r w:rsidRPr="00094AFB">
        <w:rPr>
          <w:lang w:eastAsia="zh-CN"/>
        </w:rPr>
        <w:t xml:space="preserve">Usually during handover preparation, the source RAN node transfers both the UE source RAT capabilities and the target RAT capabilities to the target RAN node, in order to minimize interruptions and to follow the principles in </w:t>
      </w:r>
      <w:r w:rsidR="00240D6D" w:rsidRPr="00094AFB">
        <w:rPr>
          <w:lang w:eastAsia="zh-CN"/>
        </w:rPr>
        <w:t>clause</w:t>
      </w:r>
      <w:r w:rsidRPr="00094AFB">
        <w:rPr>
          <w:lang w:eastAsia="zh-CN"/>
        </w:rPr>
        <w:t xml:space="preserve"> 10.2.2. </w:t>
      </w:r>
      <w:r w:rsidR="00F11A67" w:rsidRPr="00094AFB">
        <w:rPr>
          <w:lang w:eastAsia="zh-CN"/>
        </w:rPr>
        <w:t xml:space="preserve">The source RAN is not mandated to acquire other RAT capabilities (i.e. other than the source and target RAT capabilities) in order to start a handover preparation. </w:t>
      </w:r>
      <w:r w:rsidRPr="00094AFB">
        <w:rPr>
          <w:lang w:eastAsia="zh-CN"/>
        </w:rPr>
        <w:t xml:space="preserve">This is described in </w:t>
      </w:r>
      <w:r w:rsidR="00240D6D" w:rsidRPr="00094AFB">
        <w:rPr>
          <w:lang w:eastAsia="zh-CN"/>
        </w:rPr>
        <w:t>clause</w:t>
      </w:r>
      <w:r w:rsidRPr="00094AFB">
        <w:rPr>
          <w:lang w:eastAsia="zh-CN"/>
        </w:rPr>
        <w:t xml:space="preserve"> 19.2.2.5.6. However</w:t>
      </w:r>
      <w:r w:rsidR="00F11A67" w:rsidRPr="00094AFB">
        <w:rPr>
          <w:lang w:eastAsia="zh-CN"/>
        </w:rPr>
        <w:t>, there are exceptions to this principle:</w:t>
      </w:r>
    </w:p>
    <w:p w14:paraId="278DCC42" w14:textId="77777777" w:rsidR="00F11A67" w:rsidRPr="00094AFB" w:rsidRDefault="00F11A67" w:rsidP="00E10AA0">
      <w:pPr>
        <w:pStyle w:val="B1"/>
        <w:rPr>
          <w:lang w:eastAsia="zh-CN"/>
        </w:rPr>
      </w:pPr>
      <w:r w:rsidRPr="00094AFB">
        <w:rPr>
          <w:lang w:eastAsia="zh-CN"/>
        </w:rPr>
        <w:t>-</w:t>
      </w:r>
      <w:r w:rsidRPr="00094AFB">
        <w:rPr>
          <w:lang w:eastAsia="zh-CN"/>
        </w:rPr>
        <w:tab/>
        <w:t>For handover from GERAN to EUTRAN, due to limitations in GERAN radio interface signalling, source RAT (GERAN) never provides the EUTRA capabilities to the target RAN node.</w:t>
      </w:r>
    </w:p>
    <w:p w14:paraId="05E1B81A" w14:textId="77777777" w:rsidR="00541709" w:rsidRPr="00094AFB" w:rsidRDefault="00F11A67" w:rsidP="00E10AA0">
      <w:pPr>
        <w:pStyle w:val="B1"/>
        <w:rPr>
          <w:lang w:eastAsia="zh-CN"/>
        </w:rPr>
      </w:pPr>
      <w:r w:rsidRPr="00094AFB">
        <w:rPr>
          <w:lang w:eastAsia="zh-CN"/>
        </w:rPr>
        <w:t>-</w:t>
      </w:r>
      <w:r w:rsidRPr="00094AFB">
        <w:rPr>
          <w:lang w:eastAsia="zh-CN"/>
        </w:rPr>
        <w:tab/>
        <w:t>At handover</w:t>
      </w:r>
      <w:r w:rsidR="00541709" w:rsidRPr="00094AFB">
        <w:t xml:space="preserve"> from UTRAN to EUTRAN, it is optional to forward the UTRAN capabilities to the target RAN.</w:t>
      </w:r>
    </w:p>
    <w:p w14:paraId="3F6072CB" w14:textId="77777777" w:rsidR="00541709" w:rsidRPr="00094AFB" w:rsidRDefault="00541709" w:rsidP="00E10AA0">
      <w:r w:rsidRPr="00094AFB">
        <w:t xml:space="preserve">The UTRAN capabilities, i.e. the INTER RAT HANDOVER INFO, include START-CS, START-PS and </w:t>
      </w:r>
      <w:r w:rsidRPr="00094AFB" w:rsidDel="00730C8C">
        <w:t>"</w:t>
      </w:r>
      <w:r w:rsidRPr="00094AFB">
        <w:t>predefined configurations</w:t>
      </w:r>
      <w:r w:rsidRPr="00094AFB" w:rsidDel="00730C8C">
        <w:t>"</w:t>
      </w:r>
      <w:r w:rsidRPr="00094AFB">
        <w:t xml:space="preserve">, which are </w:t>
      </w:r>
      <w:r w:rsidRPr="00094AFB" w:rsidDel="00730C8C">
        <w:t>"</w:t>
      </w:r>
      <w:r w:rsidRPr="00094AFB">
        <w:t>dynamic</w:t>
      </w:r>
      <w:r w:rsidRPr="00094AFB" w:rsidDel="00730C8C">
        <w:t>"</w:t>
      </w:r>
      <w:r w:rsidRPr="00094AFB">
        <w:t xml:space="preserve"> IEs. In order to avoid the START values desynchronisation and the key replaying issue, the eNB always enquiry the UE UTRAN capabilities at transition from RRC_IDLE to RRC_CONNECTED and before Handover to UTRAN. The eNB does not upload the UE UTRAN capabilities to the MME.</w:t>
      </w:r>
    </w:p>
    <w:p w14:paraId="7220BC2C" w14:textId="77777777" w:rsidR="00F11A67" w:rsidRPr="00094AFB" w:rsidRDefault="00F11A67" w:rsidP="00E10AA0">
      <w:r w:rsidRPr="00094AFB">
        <w:t>Due to limitations in radio interface signalling, transfer of EUTRA capabilities is not supported in GERAN.</w:t>
      </w:r>
    </w:p>
    <w:p w14:paraId="6CDFC96F" w14:textId="77777777" w:rsidR="004846E5" w:rsidRPr="00094AFB" w:rsidRDefault="004846E5" w:rsidP="004846E5">
      <w:r w:rsidRPr="00094AFB">
        <w:rPr>
          <w:rFonts w:eastAsia="SimSun"/>
          <w:lang w:eastAsia="zh-CN"/>
        </w:rPr>
        <w:lastRenderedPageBreak/>
        <w:t xml:space="preserve">For </w:t>
      </w:r>
      <w:r w:rsidRPr="00094AFB">
        <w:t>BL UEs, UEs supporting Enhanced Coverage and NB-IoT UEs</w:t>
      </w:r>
      <w:r w:rsidRPr="00094AFB">
        <w:rPr>
          <w:rFonts w:eastAsia="SimSun"/>
          <w:lang w:eastAsia="zh-CN"/>
        </w:rPr>
        <w:t>, t</w:t>
      </w:r>
      <w:r w:rsidRPr="00094AFB">
        <w:t xml:space="preserve">he S1 signalling includes the UE Radio Capability for Paging. The eNB uploads the UE Radio Capability for Paging to the MME in the UE CAPABILITY INFO INDICATION message separately from the UE Radio Capability. The MME includes the UE Radio Capability for Paging in the </w:t>
      </w:r>
      <w:r w:rsidRPr="00094AFB">
        <w:rPr>
          <w:lang w:eastAsia="zh-CN"/>
        </w:rPr>
        <w:t>paging request to the eNB. The eNB may use the UE Radio Capability for Paging to determine how to page the UE.</w:t>
      </w:r>
    </w:p>
    <w:p w14:paraId="603FA56D" w14:textId="77777777" w:rsidR="0006226F" w:rsidRPr="00094AFB" w:rsidRDefault="0006226F" w:rsidP="0006226F">
      <w:pPr>
        <w:rPr>
          <w:rFonts w:eastAsia="SimSun"/>
          <w:lang w:eastAsia="zh-CN"/>
        </w:rPr>
      </w:pPr>
      <w:r w:rsidRPr="00094AFB">
        <w:rPr>
          <w:rFonts w:eastAsia="SimSun"/>
          <w:lang w:eastAsia="zh-CN"/>
        </w:rPr>
        <w:t xml:space="preserve">For a </w:t>
      </w:r>
      <w:r w:rsidR="00A45B08" w:rsidRPr="00094AFB">
        <w:rPr>
          <w:rFonts w:eastAsia="SimSun"/>
          <w:lang w:eastAsia="zh-CN"/>
        </w:rPr>
        <w:t xml:space="preserve">NB-IoT </w:t>
      </w:r>
      <w:r w:rsidRPr="00094AFB">
        <w:rPr>
          <w:rFonts w:eastAsia="SimSun"/>
          <w:lang w:eastAsia="zh-CN"/>
        </w:rPr>
        <w:t xml:space="preserve">UE that supports </w:t>
      </w:r>
      <w:r w:rsidR="006E489C" w:rsidRPr="00094AFB">
        <w:rPr>
          <w:lang w:eastAsia="zh-CN"/>
        </w:rPr>
        <w:t xml:space="preserve">S1-U data transfer or </w:t>
      </w:r>
      <w:r w:rsidRPr="00094AFB">
        <w:rPr>
          <w:rFonts w:eastAsia="SimSun"/>
          <w:lang w:eastAsia="zh-CN"/>
        </w:rPr>
        <w:t xml:space="preserve">User Plane CIoT EPS </w:t>
      </w:r>
      <w:r w:rsidR="001348D2" w:rsidRPr="00094AFB">
        <w:rPr>
          <w:rFonts w:eastAsia="SimSun"/>
          <w:lang w:eastAsia="zh-CN"/>
        </w:rPr>
        <w:t>optimisation</w:t>
      </w:r>
      <w:r w:rsidRPr="00094AFB">
        <w:rPr>
          <w:rFonts w:eastAsia="SimSun"/>
          <w:lang w:eastAsia="zh-CN"/>
        </w:rPr>
        <w:t>s</w:t>
      </w:r>
      <w:r w:rsidR="00A45B08" w:rsidRPr="00094AFB">
        <w:rPr>
          <w:rFonts w:eastAsia="SimSun"/>
          <w:lang w:eastAsia="zh-CN"/>
        </w:rPr>
        <w:t xml:space="preserve">, </w:t>
      </w:r>
      <w:r w:rsidR="00A45B08" w:rsidRPr="00094AFB">
        <w:t>as defined in TS 24.301</w:t>
      </w:r>
      <w:r w:rsidRPr="00094AFB">
        <w:rPr>
          <w:rFonts w:eastAsia="SimSun"/>
          <w:lang w:eastAsia="zh-CN"/>
        </w:rPr>
        <w:t xml:space="preserve"> [20], the procedure in </w:t>
      </w:r>
      <w:r w:rsidRPr="00094AFB">
        <w:t>Figure 18-1</w:t>
      </w:r>
      <w:r w:rsidRPr="00094AFB">
        <w:rPr>
          <w:rFonts w:eastAsia="SimSun"/>
          <w:lang w:eastAsia="zh-CN"/>
        </w:rPr>
        <w:t xml:space="preserve"> is applicable except that RAT-Types and handover are not supported.</w:t>
      </w:r>
    </w:p>
    <w:p w14:paraId="04BA3B6A" w14:textId="77777777" w:rsidR="009B45EE" w:rsidRPr="00094AFB" w:rsidRDefault="009B45EE" w:rsidP="009B45EE">
      <w:pPr>
        <w:rPr>
          <w:rFonts w:eastAsia="SimSun"/>
          <w:lang w:eastAsia="zh-CN"/>
        </w:rPr>
      </w:pPr>
      <w:r w:rsidRPr="00094AFB">
        <w:rPr>
          <w:rFonts w:eastAsia="SimSun"/>
          <w:lang w:eastAsia="zh-CN"/>
        </w:rPr>
        <w:t>If a request to retrieve the UE Radio Capability is included in the DOWNLINK NAS TRANSPORT message, the eNB may request the UE Radio Capability from the UE and provide it to the MME in the UE CAPABILITY INFO INDICATION message. The detailed procedure is defined in TS 36.413 [25].</w:t>
      </w:r>
    </w:p>
    <w:p w14:paraId="77860BCD" w14:textId="77777777" w:rsidR="0006226F" w:rsidRPr="00094AFB" w:rsidRDefault="0006226F" w:rsidP="0006226F">
      <w:pPr>
        <w:rPr>
          <w:rFonts w:eastAsia="SimSun"/>
          <w:lang w:eastAsia="zh-CN"/>
        </w:rPr>
      </w:pPr>
      <w:r w:rsidRPr="00094AFB">
        <w:rPr>
          <w:rFonts w:eastAsia="SimSun"/>
          <w:lang w:eastAsia="zh-CN"/>
        </w:rPr>
        <w:t xml:space="preserve">For a UE that supports Control Plane CIoT EPS </w:t>
      </w:r>
      <w:r w:rsidR="001348D2" w:rsidRPr="00094AFB">
        <w:rPr>
          <w:rFonts w:eastAsia="SimSun"/>
          <w:lang w:eastAsia="zh-CN"/>
        </w:rPr>
        <w:t>optimisation</w:t>
      </w:r>
      <w:r w:rsidR="00A45B08" w:rsidRPr="00094AFB">
        <w:rPr>
          <w:rFonts w:eastAsia="SimSun"/>
          <w:lang w:eastAsia="zh-CN"/>
        </w:rPr>
        <w:t xml:space="preserve">, </w:t>
      </w:r>
      <w:r w:rsidR="00A45B08" w:rsidRPr="00094AFB">
        <w:t>as defined in TS 24.301</w:t>
      </w:r>
      <w:r w:rsidRPr="00094AFB">
        <w:rPr>
          <w:rFonts w:eastAsia="SimSun"/>
          <w:lang w:eastAsia="zh-CN"/>
        </w:rPr>
        <w:t xml:space="preserve"> [20], the MME may initiate Connection Establishment Indication procedure to provide UE Radio Capability to the eNB after receiving INITIAL UE MESSAGE message. If the UE Radio Capability is not included in the procedure, this may trigger the eNB to request the UE Radio Capability from the UE and to provide it to the MME in the UE CAPABILITY INFO INDICATION message. The detailed procedure is defined in TS 36.413 [</w:t>
      </w:r>
      <w:r w:rsidR="00A45B08" w:rsidRPr="00094AFB">
        <w:rPr>
          <w:rFonts w:eastAsia="SimSun"/>
          <w:lang w:eastAsia="zh-CN"/>
        </w:rPr>
        <w:t>25</w:t>
      </w:r>
      <w:r w:rsidRPr="00094AFB">
        <w:rPr>
          <w:rFonts w:eastAsia="SimSun"/>
          <w:lang w:eastAsia="zh-CN"/>
        </w:rPr>
        <w:t>].</w:t>
      </w:r>
    </w:p>
    <w:p w14:paraId="6C7F9D73" w14:textId="77777777" w:rsidR="00F20FDD" w:rsidRPr="00094AFB" w:rsidRDefault="00F20FDD" w:rsidP="0006226F">
      <w:r w:rsidRPr="00094AFB">
        <w:rPr>
          <w:rFonts w:eastAsia="SimSun"/>
          <w:lang w:eastAsia="zh-CN"/>
        </w:rPr>
        <w:t xml:space="preserve">In NB-IoT, for a UE that supports Control Plane CIoT EPS </w:t>
      </w:r>
      <w:r w:rsidR="001348D2" w:rsidRPr="00094AFB">
        <w:rPr>
          <w:rFonts w:eastAsia="SimSun"/>
          <w:lang w:eastAsia="zh-CN"/>
        </w:rPr>
        <w:t>optimisation</w:t>
      </w:r>
      <w:r w:rsidRPr="00094AFB">
        <w:rPr>
          <w:rFonts w:eastAsia="SimSun"/>
          <w:lang w:eastAsia="zh-CN"/>
        </w:rPr>
        <w:t xml:space="preserve">s, </w:t>
      </w:r>
      <w:r w:rsidRPr="00094AFB">
        <w:t>as defined in TS 24.301</w:t>
      </w:r>
      <w:r w:rsidRPr="00094AFB">
        <w:rPr>
          <w:rFonts w:eastAsia="SimSun"/>
          <w:lang w:eastAsia="zh-CN"/>
        </w:rPr>
        <w:t xml:space="preserve"> [20], </w:t>
      </w:r>
      <w:r w:rsidRPr="00094AFB">
        <w:t>the eNB, based on configuration, may retrieve the UE Radio capability from the MME upon reception of RRC Connection Request as defined in TS 23.401 [17</w:t>
      </w:r>
      <w:r w:rsidR="00371F22" w:rsidRPr="00094AFB">
        <w:t>]</w:t>
      </w:r>
      <w:r w:rsidRPr="00094AFB">
        <w:t xml:space="preserve">, </w:t>
      </w:r>
      <w:r w:rsidR="00371F22" w:rsidRPr="00094AFB">
        <w:t xml:space="preserve">clauses </w:t>
      </w:r>
      <w:r w:rsidRPr="00094AFB">
        <w:t xml:space="preserve">5.3.4B.2 </w:t>
      </w:r>
      <w:r w:rsidR="00371F22" w:rsidRPr="00094AFB">
        <w:t>and</w:t>
      </w:r>
      <w:r w:rsidRPr="00094AFB">
        <w:t xml:space="preserve"> 5.3.4B.</w:t>
      </w:r>
      <w:r w:rsidR="00C41F01" w:rsidRPr="00094AFB">
        <w:t>3</w:t>
      </w:r>
      <w:r w:rsidRPr="00094AFB">
        <w:t>.</w:t>
      </w:r>
    </w:p>
    <w:p w14:paraId="76C826DB" w14:textId="77777777" w:rsidR="001348D2" w:rsidRPr="00094AFB" w:rsidRDefault="001348D2" w:rsidP="001348D2">
      <w:bookmarkStart w:id="2843" w:name="_Toc20403054"/>
      <w:bookmarkStart w:id="2844" w:name="_Toc29372560"/>
      <w:r w:rsidRPr="00094AFB">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778796EB" w14:textId="77777777" w:rsidR="00D51AC6" w:rsidRPr="00094AFB" w:rsidRDefault="00D51AC6" w:rsidP="009C26DC">
      <w:pPr>
        <w:pStyle w:val="Heading1"/>
      </w:pPr>
      <w:bookmarkStart w:id="2845" w:name="_Toc37760515"/>
      <w:bookmarkStart w:id="2846" w:name="_Toc46498751"/>
      <w:bookmarkStart w:id="2847" w:name="_Toc52491064"/>
      <w:bookmarkStart w:id="2848" w:name="_Toc156248553"/>
      <w:r w:rsidRPr="00094AFB">
        <w:t>19</w:t>
      </w:r>
      <w:r w:rsidRPr="00094AFB">
        <w:tab/>
        <w:t>S1 Interface</w:t>
      </w:r>
      <w:bookmarkEnd w:id="2843"/>
      <w:bookmarkEnd w:id="2844"/>
      <w:bookmarkEnd w:id="2845"/>
      <w:bookmarkEnd w:id="2846"/>
      <w:bookmarkEnd w:id="2847"/>
      <w:bookmarkEnd w:id="2848"/>
    </w:p>
    <w:p w14:paraId="27B59CD9" w14:textId="77777777" w:rsidR="00D51AC6" w:rsidRPr="00094AFB" w:rsidRDefault="00D51AC6" w:rsidP="00E10AA0">
      <w:pPr>
        <w:pStyle w:val="Heading2"/>
      </w:pPr>
      <w:bookmarkStart w:id="2849" w:name="_Toc20403055"/>
      <w:bookmarkStart w:id="2850" w:name="_Toc29372561"/>
      <w:bookmarkStart w:id="2851" w:name="_Toc37760516"/>
      <w:bookmarkStart w:id="2852" w:name="_Toc46498752"/>
      <w:bookmarkStart w:id="2853" w:name="_Toc52491065"/>
      <w:bookmarkStart w:id="2854" w:name="_Toc156248554"/>
      <w:r w:rsidRPr="00094AFB">
        <w:t>19.1</w:t>
      </w:r>
      <w:r w:rsidRPr="00094AFB">
        <w:tab/>
        <w:t>S1 User plane</w:t>
      </w:r>
      <w:bookmarkEnd w:id="2849"/>
      <w:bookmarkEnd w:id="2850"/>
      <w:bookmarkEnd w:id="2851"/>
      <w:bookmarkEnd w:id="2852"/>
      <w:bookmarkEnd w:id="2853"/>
      <w:bookmarkEnd w:id="2854"/>
    </w:p>
    <w:p w14:paraId="7D4F04D3" w14:textId="77777777" w:rsidR="00D51AC6" w:rsidRPr="00094AFB" w:rsidRDefault="00D51AC6" w:rsidP="00E10AA0">
      <w:r w:rsidRPr="00094AFB">
        <w:t>The S1 user plane interface (S1-U) is defined between the eNB and the S-GW. The S1-U interface provides non guaranteed delivery of user plane PDUs between the eNB and the S-GW. The user plane protocol stack on the S1 interface is shown in Figure 19.1</w:t>
      </w:r>
      <w:r w:rsidR="004515D0" w:rsidRPr="00094AFB">
        <w:t>-1</w:t>
      </w:r>
      <w:r w:rsidRPr="00094AFB">
        <w:t>. The transport network layer is built on IP transport and GTP-U is used on top of UDP/IP to carry the user plane PDUs between the eNB and the S-GW.</w:t>
      </w:r>
    </w:p>
    <w:p w14:paraId="5B79043E" w14:textId="77777777" w:rsidR="00D51AC6" w:rsidRPr="00094AFB" w:rsidRDefault="00D51AC6" w:rsidP="00E10AA0"/>
    <w:bookmarkStart w:id="2855" w:name="_MON_1233069067"/>
    <w:bookmarkStart w:id="2856" w:name="_MON_1233069079"/>
    <w:bookmarkStart w:id="2857" w:name="_MON_1234266017"/>
    <w:bookmarkStart w:id="2858" w:name="_MON_1266448920"/>
    <w:bookmarkEnd w:id="2855"/>
    <w:bookmarkEnd w:id="2856"/>
    <w:bookmarkEnd w:id="2857"/>
    <w:bookmarkEnd w:id="2858"/>
    <w:bookmarkStart w:id="2859" w:name="_MON_1347051577"/>
    <w:bookmarkEnd w:id="2859"/>
    <w:p w14:paraId="4CA4A673" w14:textId="77777777" w:rsidR="00D51AC6" w:rsidRPr="00094AFB" w:rsidRDefault="00D51AC6" w:rsidP="00E10AA0">
      <w:pPr>
        <w:pStyle w:val="TH"/>
      </w:pPr>
      <w:r w:rsidRPr="00094AFB">
        <w:object w:dxaOrig="1695" w:dyaOrig="3899" w14:anchorId="5F2BA12A">
          <v:shape id="_x0000_i1143" type="#_x0000_t75" style="width:84.75pt;height:195pt" o:ole="">
            <v:imagedata r:id="rId234" o:title=""/>
          </v:shape>
          <o:OLEObject Type="Embed" ProgID="Word.Picture.8" ShapeID="_x0000_i1143" DrawAspect="Content" ObjectID="_1766862054" r:id="rId242"/>
        </w:object>
      </w:r>
    </w:p>
    <w:p w14:paraId="63926124" w14:textId="77777777" w:rsidR="00D51AC6" w:rsidRPr="00094AFB" w:rsidRDefault="00D51AC6" w:rsidP="00324FF0">
      <w:pPr>
        <w:pStyle w:val="TF"/>
      </w:pPr>
      <w:r w:rsidRPr="00094AFB">
        <w:t>Figure 19.1</w:t>
      </w:r>
      <w:r w:rsidR="004515D0" w:rsidRPr="00094AFB">
        <w:t>-1</w:t>
      </w:r>
      <w:r w:rsidRPr="00094AFB">
        <w:t>: S1 Interface User Plane (eNB - S-GW)</w:t>
      </w:r>
    </w:p>
    <w:p w14:paraId="01A59A58" w14:textId="77777777" w:rsidR="00D51AC6" w:rsidRPr="00094AFB" w:rsidRDefault="00D51AC6" w:rsidP="00E10AA0">
      <w:pPr>
        <w:pStyle w:val="Heading2"/>
      </w:pPr>
      <w:bookmarkStart w:id="2860" w:name="_Toc20403056"/>
      <w:bookmarkStart w:id="2861" w:name="_Toc29372562"/>
      <w:bookmarkStart w:id="2862" w:name="_Toc37760517"/>
      <w:bookmarkStart w:id="2863" w:name="_Toc46498753"/>
      <w:bookmarkStart w:id="2864" w:name="_Toc52491066"/>
      <w:bookmarkStart w:id="2865" w:name="_Toc156248555"/>
      <w:r w:rsidRPr="00094AFB">
        <w:lastRenderedPageBreak/>
        <w:t>19.2</w:t>
      </w:r>
      <w:r w:rsidRPr="00094AFB">
        <w:tab/>
        <w:t>S1 Control Plane</w:t>
      </w:r>
      <w:bookmarkEnd w:id="2860"/>
      <w:bookmarkEnd w:id="2861"/>
      <w:bookmarkEnd w:id="2862"/>
      <w:bookmarkEnd w:id="2863"/>
      <w:bookmarkEnd w:id="2864"/>
      <w:bookmarkEnd w:id="2865"/>
    </w:p>
    <w:p w14:paraId="491EC389" w14:textId="77777777" w:rsidR="000C1C42" w:rsidRPr="00094AFB" w:rsidRDefault="000C1C42" w:rsidP="000C1C42">
      <w:pPr>
        <w:pStyle w:val="Heading3"/>
      </w:pPr>
      <w:bookmarkStart w:id="2866" w:name="_Toc20403057"/>
      <w:bookmarkStart w:id="2867" w:name="_Toc29372563"/>
      <w:bookmarkStart w:id="2868" w:name="_Toc37760518"/>
      <w:bookmarkStart w:id="2869" w:name="_Toc46498754"/>
      <w:bookmarkStart w:id="2870" w:name="_Toc52491067"/>
      <w:bookmarkStart w:id="2871" w:name="_Toc156248556"/>
      <w:r w:rsidRPr="00094AFB">
        <w:t>19.2.0</w:t>
      </w:r>
      <w:r w:rsidRPr="00094AFB">
        <w:tab/>
        <w:t>General</w:t>
      </w:r>
      <w:bookmarkEnd w:id="2866"/>
      <w:bookmarkEnd w:id="2867"/>
      <w:bookmarkEnd w:id="2868"/>
      <w:bookmarkEnd w:id="2869"/>
      <w:bookmarkEnd w:id="2870"/>
      <w:bookmarkEnd w:id="2871"/>
    </w:p>
    <w:p w14:paraId="3C4046FF" w14:textId="77777777" w:rsidR="00D51AC6" w:rsidRPr="00094AFB" w:rsidRDefault="00D51AC6" w:rsidP="00E10AA0">
      <w:r w:rsidRPr="00094AFB">
        <w:t>The S1 control plane interface (S1-MME) is defined between the eNB and the MME. The control plane protocol stack of the S1 interface is shown on Figure 19.2</w:t>
      </w:r>
      <w:r w:rsidR="004515D0" w:rsidRPr="00094AFB">
        <w:t>-1</w:t>
      </w:r>
      <w:r w:rsidRPr="00094AFB">
        <w:t>. The transport network layer is built on IP transport, similarly to the user plane but for the reliable transport of signalling messages SCTP is added on top of IP. The application layer signalling protocol is referred to as S1-AP (S1 Application Protocol).</w:t>
      </w:r>
    </w:p>
    <w:bookmarkStart w:id="2872" w:name="_MON_1266448922"/>
    <w:bookmarkEnd w:id="2872"/>
    <w:bookmarkStart w:id="2873" w:name="_MON_1347051578"/>
    <w:bookmarkEnd w:id="2873"/>
    <w:p w14:paraId="08F07CFB" w14:textId="77777777" w:rsidR="00D51AC6" w:rsidRPr="00094AFB" w:rsidRDefault="00D51AC6" w:rsidP="00E10AA0">
      <w:pPr>
        <w:pStyle w:val="TH"/>
      </w:pPr>
      <w:r w:rsidRPr="00094AFB">
        <w:object w:dxaOrig="1695" w:dyaOrig="3404" w14:anchorId="27D2B07C">
          <v:shape id="_x0000_i1144" type="#_x0000_t75" style="width:84.75pt;height:170.25pt" o:ole="">
            <v:imagedata r:id="rId243" o:title=""/>
          </v:shape>
          <o:OLEObject Type="Embed" ProgID="Word.Picture.8" ShapeID="_x0000_i1144" DrawAspect="Content" ObjectID="_1766862055" r:id="rId244"/>
        </w:object>
      </w:r>
    </w:p>
    <w:p w14:paraId="0CF76295" w14:textId="77777777" w:rsidR="00D51AC6" w:rsidRPr="00094AFB" w:rsidRDefault="00D51AC6" w:rsidP="00324FF0">
      <w:pPr>
        <w:pStyle w:val="TF"/>
      </w:pPr>
      <w:r w:rsidRPr="00094AFB">
        <w:t>Figure 19.2</w:t>
      </w:r>
      <w:r w:rsidR="004515D0" w:rsidRPr="00094AFB">
        <w:t>-1</w:t>
      </w:r>
      <w:r w:rsidRPr="00094AFB">
        <w:t>: S1 Interface Control Plane (eNB-MME)</w:t>
      </w:r>
    </w:p>
    <w:p w14:paraId="098DA6DA" w14:textId="77777777" w:rsidR="00D51AC6" w:rsidRPr="00094AFB" w:rsidRDefault="00D51AC6" w:rsidP="00E10AA0">
      <w:r w:rsidRPr="00094AFB">
        <w:t>The SCTP layer provides the guaranteed delivery of application layer messages.</w:t>
      </w:r>
    </w:p>
    <w:p w14:paraId="1A46BFEE" w14:textId="77777777" w:rsidR="00D51AC6" w:rsidRPr="00094AFB" w:rsidRDefault="00D51AC6" w:rsidP="00E10AA0">
      <w:r w:rsidRPr="00094AFB">
        <w:t>In the transport IP layer point-to-point transmission is used to deliver the signalling PDUs.</w:t>
      </w:r>
    </w:p>
    <w:p w14:paraId="273DD2EC" w14:textId="77777777" w:rsidR="00D51AC6" w:rsidRPr="00094AFB" w:rsidRDefault="00D51AC6" w:rsidP="00E10AA0">
      <w:r w:rsidRPr="00094AFB">
        <w:t>A single SCTP association per S1-MME interface instance shall be used with one pair of stream identifiers for S1-MME common procedures. Only a few pairs of stream identifiers should be used for S1-MME dedicated procedures. MME communication context identifiers that are assigned by the MME for S1-MME dedicated procedures and eNB communication context identifiers that are assigned by the eNB for S1-MME dedicated procedures shall be used to distinguish UE specific S1-MME signalling transport bearers. The communication context identifiers are conveyed in the respective S1-AP messages.</w:t>
      </w:r>
    </w:p>
    <w:p w14:paraId="09D169D3" w14:textId="77777777" w:rsidR="00082A3B" w:rsidRPr="00094AFB" w:rsidRDefault="00082A3B" w:rsidP="00E10AA0">
      <w:r w:rsidRPr="00094AFB">
        <w:t>If the S1 signalling transport layer notifies the S1AP layer that the signalling connection broke:</w:t>
      </w:r>
    </w:p>
    <w:p w14:paraId="41D57F12" w14:textId="77777777" w:rsidR="00696134" w:rsidRPr="00094AFB" w:rsidRDefault="00082A3B" w:rsidP="00696134">
      <w:pPr>
        <w:pStyle w:val="B1"/>
      </w:pPr>
      <w:r w:rsidRPr="00094AFB">
        <w:t>-</w:t>
      </w:r>
      <w:r w:rsidRPr="00094AFB">
        <w:tab/>
        <w:t>the MME</w:t>
      </w:r>
    </w:p>
    <w:p w14:paraId="3678B0F4" w14:textId="77777777" w:rsidR="00696134" w:rsidRPr="00094AFB" w:rsidRDefault="00696134" w:rsidP="00696134">
      <w:pPr>
        <w:pStyle w:val="B2"/>
      </w:pPr>
      <w:r w:rsidRPr="00094AFB">
        <w:t>-</w:t>
      </w:r>
      <w:r w:rsidRPr="00094AFB">
        <w:tab/>
      </w:r>
      <w:r w:rsidR="006D7A02" w:rsidRPr="00094AFB">
        <w:t xml:space="preserve">either </w:t>
      </w:r>
      <w:r w:rsidR="00082A3B" w:rsidRPr="00094AFB">
        <w:t xml:space="preserve">locally changes the state of the UEs which used this signalling connection to the </w:t>
      </w:r>
      <w:r w:rsidR="004D53C8" w:rsidRPr="00094AFB">
        <w:t>ECM-</w:t>
      </w:r>
      <w:r w:rsidR="00082A3B" w:rsidRPr="00094AFB">
        <w:t>IDLE state</w:t>
      </w:r>
      <w:r w:rsidR="004D53C8" w:rsidRPr="00094AFB">
        <w:t xml:space="preserve"> as described in TS 23.401 [17]</w:t>
      </w:r>
      <w:r w:rsidR="006D7A02" w:rsidRPr="00094AFB">
        <w:t xml:space="preserve"> </w:t>
      </w:r>
      <w:r w:rsidRPr="00094AFB">
        <w:t>and removes suspended UE Context data for UEs in ECM-IDLE which have used the S1 signalling connection before it was broken</w:t>
      </w:r>
      <w:r w:rsidR="003D0596" w:rsidRPr="00094AFB">
        <w:t>;</w:t>
      </w:r>
      <w:r w:rsidR="00080347" w:rsidRPr="00094AFB">
        <w:t xml:space="preserve"> or</w:t>
      </w:r>
    </w:p>
    <w:p w14:paraId="4F294B32" w14:textId="77777777" w:rsidR="00082A3B" w:rsidRPr="00094AFB" w:rsidRDefault="00696134" w:rsidP="00696134">
      <w:pPr>
        <w:pStyle w:val="B2"/>
      </w:pPr>
      <w:r w:rsidRPr="00094AFB">
        <w:t>-</w:t>
      </w:r>
      <w:r w:rsidRPr="00094AFB">
        <w:tab/>
      </w:r>
      <w:r w:rsidR="006D7A02" w:rsidRPr="00094AFB">
        <w:t xml:space="preserve">keep those UEs in ECM_CONNECTED </w:t>
      </w:r>
      <w:r w:rsidRPr="00094AFB">
        <w:t xml:space="preserve">and keep the suspended UE Context data for UEs in ECM-IDLE </w:t>
      </w:r>
      <w:r w:rsidR="006D7A02" w:rsidRPr="00094AFB">
        <w:t>which have used the S1 signalling connection before it was broken</w:t>
      </w:r>
      <w:r w:rsidR="00082A3B" w:rsidRPr="00094AFB">
        <w:t>;</w:t>
      </w:r>
    </w:p>
    <w:p w14:paraId="7E368CBC" w14:textId="77777777" w:rsidR="00696134" w:rsidRPr="00094AFB" w:rsidRDefault="00082A3B" w:rsidP="00696134">
      <w:pPr>
        <w:pStyle w:val="B1"/>
      </w:pPr>
      <w:r w:rsidRPr="00094AFB">
        <w:t>-</w:t>
      </w:r>
      <w:r w:rsidRPr="00094AFB">
        <w:tab/>
        <w:t>the eNB</w:t>
      </w:r>
    </w:p>
    <w:p w14:paraId="0DC204C2" w14:textId="77777777" w:rsidR="00696134" w:rsidRPr="00094AFB" w:rsidRDefault="00696134" w:rsidP="00696134">
      <w:pPr>
        <w:pStyle w:val="B2"/>
      </w:pPr>
      <w:r w:rsidRPr="00094AFB">
        <w:t>-</w:t>
      </w:r>
      <w:r w:rsidRPr="00094AFB">
        <w:tab/>
      </w:r>
      <w:r w:rsidR="006D7A02" w:rsidRPr="00094AFB">
        <w:t xml:space="preserve">either </w:t>
      </w:r>
      <w:r w:rsidR="00082A3B" w:rsidRPr="00094AFB">
        <w:t>releases the RRC connection with those UEs</w:t>
      </w:r>
      <w:r w:rsidR="006D7A02" w:rsidRPr="00094AFB">
        <w:t xml:space="preserve"> </w:t>
      </w:r>
      <w:r w:rsidRPr="00094AFB">
        <w:t>and removes suspended UE Context data for UEs in RRC_IDLE which have used the S1 signalling connection before it was broken</w:t>
      </w:r>
      <w:r w:rsidR="003D0596" w:rsidRPr="00094AFB">
        <w:t>;</w:t>
      </w:r>
      <w:r w:rsidR="00080347" w:rsidRPr="00094AFB">
        <w:t xml:space="preserve"> or</w:t>
      </w:r>
    </w:p>
    <w:p w14:paraId="673D2EB6" w14:textId="77777777" w:rsidR="00082A3B" w:rsidRPr="00094AFB" w:rsidRDefault="00696134" w:rsidP="00696134">
      <w:pPr>
        <w:pStyle w:val="B2"/>
      </w:pPr>
      <w:r w:rsidRPr="00094AFB">
        <w:t>-</w:t>
      </w:r>
      <w:r w:rsidRPr="00094AFB">
        <w:tab/>
      </w:r>
      <w:r w:rsidR="006D7A02" w:rsidRPr="00094AFB">
        <w:t xml:space="preserve">keep those UEs in RRC_CONNECTED </w:t>
      </w:r>
      <w:r w:rsidRPr="00094AFB">
        <w:t xml:space="preserve">and keep the suspended UE Context data for UEs in ECM-IDLE </w:t>
      </w:r>
      <w:r w:rsidR="006D7A02" w:rsidRPr="00094AFB">
        <w:t>which have used the S1 signalling connection before it was broken</w:t>
      </w:r>
      <w:r w:rsidR="00082A3B" w:rsidRPr="00094AFB">
        <w:t>.</w:t>
      </w:r>
    </w:p>
    <w:p w14:paraId="3135EAB6" w14:textId="77777777" w:rsidR="006D7A02" w:rsidRPr="00094AFB" w:rsidRDefault="006D7A02" w:rsidP="006D7A02">
      <w:r w:rsidRPr="00094AFB">
        <w:t xml:space="preserve">If the S1 signalling transport layer notifies the S1AP layer that the signalling connection is operational again and the eNB and the MME have decided to keep UEs in ECM-CONNECTED and RRC_CONNECTED respectively </w:t>
      </w:r>
      <w:r w:rsidR="00696134" w:rsidRPr="00094AFB">
        <w:t xml:space="preserve">and keep the suspended UE Context data for UEs in ECM-IDLE </w:t>
      </w:r>
      <w:r w:rsidRPr="00094AFB">
        <w:t xml:space="preserve">while the signalling connection was broken, handling of the UE-related contexts and related signalling connections during the S1 Setup procedure that attempts to re-establish the broken signalling connection is described in </w:t>
      </w:r>
      <w:r w:rsidR="00540D9B" w:rsidRPr="00094AFB">
        <w:t>clause</w:t>
      </w:r>
      <w:r w:rsidRPr="00094AFB">
        <w:t xml:space="preserve"> 19.2.2.8.</w:t>
      </w:r>
    </w:p>
    <w:p w14:paraId="7C7A25D9" w14:textId="77777777" w:rsidR="00EE00DC" w:rsidRPr="00094AFB" w:rsidRDefault="00EE00DC" w:rsidP="00E10AA0">
      <w:r w:rsidRPr="00094AFB">
        <w:lastRenderedPageBreak/>
        <w:t>RNs terminate S1-AP. In this case, there is one S1 interface relation between the RN and the DeNB, and one S1 interface relation between the DeNB and each of the MMEs in the MME pool. The S1 interface relation between the RN and the DeNB carries non-UE-associated S1-AP signalling between RN and DeNB and UE-associated S1-AP signalling for UEs connected to the RN.</w:t>
      </w:r>
      <w:r w:rsidR="00561698" w:rsidRPr="00094AFB">
        <w:t xml:space="preserve"> </w:t>
      </w:r>
      <w:r w:rsidRPr="00094AFB">
        <w:t>The S1 interface relation between the DeNB and an MME carries non-UE-associated S1-AP signalling between DeNB and MME and UE-associated S1-AP signalling for UEs connected to the RN and for UEs connected to the DeNB.</w:t>
      </w:r>
    </w:p>
    <w:p w14:paraId="750AFEF3" w14:textId="77777777" w:rsidR="00D51AC6" w:rsidRPr="00094AFB" w:rsidRDefault="00D51AC6" w:rsidP="009C26DC">
      <w:pPr>
        <w:pStyle w:val="Heading3"/>
      </w:pPr>
      <w:bookmarkStart w:id="2874" w:name="_Toc20403058"/>
      <w:bookmarkStart w:id="2875" w:name="_Toc29372564"/>
      <w:bookmarkStart w:id="2876" w:name="_Toc37760519"/>
      <w:bookmarkStart w:id="2877" w:name="_Toc46498755"/>
      <w:bookmarkStart w:id="2878" w:name="_Toc52491068"/>
      <w:bookmarkStart w:id="2879" w:name="_Toc156248557"/>
      <w:r w:rsidRPr="00094AFB">
        <w:t>19.2.1</w:t>
      </w:r>
      <w:r w:rsidRPr="00094AFB">
        <w:tab/>
        <w:t>S1 Interface Functions</w:t>
      </w:r>
      <w:bookmarkEnd w:id="2874"/>
      <w:bookmarkEnd w:id="2875"/>
      <w:bookmarkEnd w:id="2876"/>
      <w:bookmarkEnd w:id="2877"/>
      <w:bookmarkEnd w:id="2878"/>
      <w:bookmarkEnd w:id="2879"/>
    </w:p>
    <w:p w14:paraId="41E399B4" w14:textId="77777777" w:rsidR="000C1C42" w:rsidRPr="00094AFB" w:rsidRDefault="000C1C42" w:rsidP="000C1C42">
      <w:pPr>
        <w:pStyle w:val="Heading4"/>
      </w:pPr>
      <w:bookmarkStart w:id="2880" w:name="_Toc20403059"/>
      <w:bookmarkStart w:id="2881" w:name="_Toc29372565"/>
      <w:bookmarkStart w:id="2882" w:name="_Toc37760520"/>
      <w:bookmarkStart w:id="2883" w:name="_Toc46498756"/>
      <w:bookmarkStart w:id="2884" w:name="_Toc52491069"/>
      <w:bookmarkStart w:id="2885" w:name="_Toc156248558"/>
      <w:r w:rsidRPr="00094AFB">
        <w:t>19.2.1.0</w:t>
      </w:r>
      <w:r w:rsidRPr="00094AFB">
        <w:tab/>
        <w:t>General</w:t>
      </w:r>
      <w:bookmarkEnd w:id="2880"/>
      <w:bookmarkEnd w:id="2881"/>
      <w:bookmarkEnd w:id="2882"/>
      <w:bookmarkEnd w:id="2883"/>
      <w:bookmarkEnd w:id="2884"/>
      <w:bookmarkEnd w:id="2885"/>
    </w:p>
    <w:p w14:paraId="538C57BF" w14:textId="77777777" w:rsidR="00CC22C1" w:rsidRPr="00094AFB" w:rsidRDefault="00CC22C1" w:rsidP="00E10AA0">
      <w:r w:rsidRPr="00094AFB">
        <w:t>The S1 interface provides the following functions:</w:t>
      </w:r>
    </w:p>
    <w:p w14:paraId="4A0F0D8F" w14:textId="77777777" w:rsidR="00D51AC6" w:rsidRPr="00094AFB" w:rsidRDefault="00D51AC6" w:rsidP="00E10AA0">
      <w:pPr>
        <w:pStyle w:val="B1"/>
      </w:pPr>
      <w:r w:rsidRPr="00094AFB">
        <w:t>-</w:t>
      </w:r>
      <w:r w:rsidRPr="00094AFB">
        <w:tab/>
      </w:r>
      <w:r w:rsidR="00865D6B" w:rsidRPr="00094AFB">
        <w:t>E-RAB</w:t>
      </w:r>
      <w:r w:rsidRPr="00094AFB">
        <w:t xml:space="preserve"> Service Management function:</w:t>
      </w:r>
    </w:p>
    <w:p w14:paraId="3E87F241" w14:textId="77777777" w:rsidR="00D51AC6" w:rsidRPr="00094AFB" w:rsidRDefault="00D51AC6" w:rsidP="00E10AA0">
      <w:pPr>
        <w:pStyle w:val="B2"/>
      </w:pPr>
      <w:r w:rsidRPr="00094AFB">
        <w:t>-</w:t>
      </w:r>
      <w:r w:rsidRPr="00094AFB">
        <w:tab/>
        <w:t xml:space="preserve">Setup, Modify, </w:t>
      </w:r>
      <w:r w:rsidR="00865D6B" w:rsidRPr="00094AFB">
        <w:t>R</w:t>
      </w:r>
      <w:r w:rsidRPr="00094AFB">
        <w:t>elease.</w:t>
      </w:r>
    </w:p>
    <w:p w14:paraId="00657026" w14:textId="77777777" w:rsidR="00D51AC6" w:rsidRPr="00094AFB" w:rsidRDefault="00D51AC6" w:rsidP="00E10AA0">
      <w:pPr>
        <w:pStyle w:val="B1"/>
      </w:pPr>
      <w:r w:rsidRPr="00094AFB">
        <w:t>-</w:t>
      </w:r>
      <w:r w:rsidRPr="00094AFB">
        <w:tab/>
        <w:t>Mobility Functions for UEs in E</w:t>
      </w:r>
      <w:r w:rsidR="005A0653" w:rsidRPr="00094AFB">
        <w:t>C</w:t>
      </w:r>
      <w:r w:rsidRPr="00094AFB">
        <w:t>M-CONNECTED:</w:t>
      </w:r>
    </w:p>
    <w:p w14:paraId="4E8C0EB0" w14:textId="77777777" w:rsidR="00D51AC6" w:rsidRPr="00094AFB" w:rsidRDefault="00D51AC6" w:rsidP="00E10AA0">
      <w:pPr>
        <w:pStyle w:val="B2"/>
      </w:pPr>
      <w:r w:rsidRPr="00094AFB">
        <w:t>-</w:t>
      </w:r>
      <w:r w:rsidRPr="00094AFB">
        <w:tab/>
        <w:t>Intra-LTE Handover;</w:t>
      </w:r>
    </w:p>
    <w:p w14:paraId="6E1C4835" w14:textId="77777777" w:rsidR="00D51AC6" w:rsidRPr="00094AFB" w:rsidRDefault="00D51AC6" w:rsidP="00E10AA0">
      <w:pPr>
        <w:pStyle w:val="B2"/>
      </w:pPr>
      <w:r w:rsidRPr="00094AFB">
        <w:t>-</w:t>
      </w:r>
      <w:r w:rsidRPr="00094AFB">
        <w:tab/>
        <w:t>Inter-3GPP-RAT Handover.</w:t>
      </w:r>
    </w:p>
    <w:p w14:paraId="4E0B126A" w14:textId="77777777" w:rsidR="00D51AC6" w:rsidRPr="00094AFB" w:rsidRDefault="00D51AC6" w:rsidP="00E10AA0">
      <w:pPr>
        <w:pStyle w:val="B1"/>
      </w:pPr>
      <w:r w:rsidRPr="00094AFB">
        <w:t>-</w:t>
      </w:r>
      <w:r w:rsidRPr="00094AFB">
        <w:tab/>
        <w:t>S1 Paging function:</w:t>
      </w:r>
    </w:p>
    <w:p w14:paraId="19CE3B69" w14:textId="77777777" w:rsidR="00D51AC6" w:rsidRPr="00094AFB" w:rsidRDefault="00D51AC6" w:rsidP="00E10AA0">
      <w:pPr>
        <w:pStyle w:val="B1"/>
      </w:pPr>
      <w:r w:rsidRPr="00094AFB">
        <w:t>-</w:t>
      </w:r>
      <w:r w:rsidRPr="00094AFB">
        <w:tab/>
        <w:t>NAS Signalling Transport function;</w:t>
      </w:r>
    </w:p>
    <w:p w14:paraId="17C9E8E3" w14:textId="77777777" w:rsidR="00DF62A0" w:rsidRPr="00094AFB" w:rsidRDefault="00DF62A0" w:rsidP="00E10AA0">
      <w:pPr>
        <w:pStyle w:val="B1"/>
      </w:pPr>
      <w:r w:rsidRPr="00094AFB">
        <w:t>-</w:t>
      </w:r>
      <w:r w:rsidRPr="00094AFB">
        <w:tab/>
        <w:t>LPPa Signalling Transport function;</w:t>
      </w:r>
    </w:p>
    <w:p w14:paraId="37F819B7" w14:textId="77777777" w:rsidR="00D51AC6" w:rsidRPr="00094AFB" w:rsidRDefault="00D51AC6" w:rsidP="00E10AA0">
      <w:pPr>
        <w:pStyle w:val="B1"/>
      </w:pPr>
      <w:r w:rsidRPr="00094AFB">
        <w:t>-</w:t>
      </w:r>
      <w:r w:rsidRPr="00094AFB">
        <w:tab/>
        <w:t>S1-interface management functions:</w:t>
      </w:r>
    </w:p>
    <w:p w14:paraId="43FF65BC" w14:textId="77777777" w:rsidR="00D51AC6" w:rsidRPr="00094AFB" w:rsidRDefault="00D51AC6" w:rsidP="00E10AA0">
      <w:pPr>
        <w:pStyle w:val="B2"/>
      </w:pPr>
      <w:r w:rsidRPr="00094AFB">
        <w:t>-</w:t>
      </w:r>
      <w:r w:rsidRPr="00094AFB">
        <w:tab/>
        <w:t>Error indication;</w:t>
      </w:r>
    </w:p>
    <w:p w14:paraId="37EEB87C" w14:textId="77777777" w:rsidR="00D51AC6" w:rsidRPr="00094AFB" w:rsidRDefault="00D51AC6" w:rsidP="00E10AA0">
      <w:pPr>
        <w:pStyle w:val="B2"/>
      </w:pPr>
      <w:r w:rsidRPr="00094AFB">
        <w:t>-</w:t>
      </w:r>
      <w:r w:rsidRPr="00094AFB">
        <w:tab/>
        <w:t>Reset.</w:t>
      </w:r>
    </w:p>
    <w:p w14:paraId="5C28490F" w14:textId="77777777" w:rsidR="00D51AC6" w:rsidRPr="00094AFB" w:rsidRDefault="00D51AC6" w:rsidP="00E10AA0">
      <w:pPr>
        <w:pStyle w:val="B1"/>
      </w:pPr>
      <w:r w:rsidRPr="00094AFB">
        <w:t>-</w:t>
      </w:r>
      <w:r w:rsidRPr="00094AFB">
        <w:tab/>
        <w:t>Network Sharing Function;</w:t>
      </w:r>
    </w:p>
    <w:p w14:paraId="1087A064" w14:textId="77777777" w:rsidR="00D51AC6" w:rsidRPr="00094AFB" w:rsidRDefault="00D51AC6" w:rsidP="00E10AA0">
      <w:pPr>
        <w:pStyle w:val="B1"/>
      </w:pPr>
      <w:r w:rsidRPr="00094AFB">
        <w:t>-</w:t>
      </w:r>
      <w:r w:rsidRPr="00094AFB">
        <w:tab/>
        <w:t xml:space="preserve">Roaming and </w:t>
      </w:r>
      <w:r w:rsidR="00F87727" w:rsidRPr="00094AFB">
        <w:t>Access</w:t>
      </w:r>
      <w:r w:rsidRPr="00094AFB">
        <w:t xml:space="preserve"> Restriction Support function;</w:t>
      </w:r>
    </w:p>
    <w:p w14:paraId="3E20CAEF" w14:textId="77777777" w:rsidR="00D51AC6" w:rsidRPr="00094AFB" w:rsidRDefault="00D51AC6" w:rsidP="00E10AA0">
      <w:pPr>
        <w:pStyle w:val="B1"/>
      </w:pPr>
      <w:r w:rsidRPr="00094AFB">
        <w:t>-</w:t>
      </w:r>
      <w:r w:rsidRPr="00094AFB">
        <w:tab/>
        <w:t>NAS Node Selection Function;</w:t>
      </w:r>
    </w:p>
    <w:p w14:paraId="0B160BEB" w14:textId="77777777" w:rsidR="00074C49" w:rsidRPr="00094AFB" w:rsidRDefault="00D51AC6" w:rsidP="00E10AA0">
      <w:pPr>
        <w:pStyle w:val="B1"/>
      </w:pPr>
      <w:r w:rsidRPr="00094AFB">
        <w:t>-</w:t>
      </w:r>
      <w:r w:rsidRPr="00094AFB">
        <w:tab/>
        <w:t>Initial Context Setup Function</w:t>
      </w:r>
      <w:r w:rsidR="00074C49" w:rsidRPr="00094AFB">
        <w:t>;</w:t>
      </w:r>
    </w:p>
    <w:p w14:paraId="67D3E8B9" w14:textId="77777777" w:rsidR="00B05C52" w:rsidRPr="00094AFB" w:rsidRDefault="00074C49" w:rsidP="00E10AA0">
      <w:pPr>
        <w:pStyle w:val="B1"/>
      </w:pPr>
      <w:r w:rsidRPr="00094AFB">
        <w:t>-</w:t>
      </w:r>
      <w:r w:rsidRPr="00094AFB">
        <w:tab/>
      </w:r>
      <w:r w:rsidRPr="00094AFB">
        <w:rPr>
          <w:lang w:eastAsia="zh-CN"/>
        </w:rPr>
        <w:t xml:space="preserve">UE </w:t>
      </w:r>
      <w:r w:rsidRPr="00094AFB">
        <w:t xml:space="preserve">Context </w:t>
      </w:r>
      <w:r w:rsidRPr="00094AFB">
        <w:rPr>
          <w:lang w:eastAsia="zh-CN"/>
        </w:rPr>
        <w:t>Modification</w:t>
      </w:r>
      <w:r w:rsidRPr="00094AFB">
        <w:t xml:space="preserve"> Function</w:t>
      </w:r>
      <w:r w:rsidR="00B05C52" w:rsidRPr="00094AFB">
        <w:t>;</w:t>
      </w:r>
    </w:p>
    <w:p w14:paraId="4793DD72" w14:textId="77777777" w:rsidR="00696134" w:rsidRPr="00094AFB" w:rsidRDefault="00696134" w:rsidP="00696134">
      <w:pPr>
        <w:pStyle w:val="B1"/>
      </w:pPr>
      <w:r w:rsidRPr="00094AFB">
        <w:t>-</w:t>
      </w:r>
      <w:r w:rsidRPr="00094AFB">
        <w:tab/>
      </w:r>
      <w:r w:rsidRPr="00094AFB">
        <w:rPr>
          <w:lang w:eastAsia="zh-CN"/>
        </w:rPr>
        <w:t xml:space="preserve">UE </w:t>
      </w:r>
      <w:r w:rsidRPr="00094AFB">
        <w:t>Context Resume Function;</w:t>
      </w:r>
    </w:p>
    <w:p w14:paraId="0EA328E5" w14:textId="77777777" w:rsidR="00B05C52" w:rsidRPr="00094AFB" w:rsidRDefault="00B05C52" w:rsidP="00E10AA0">
      <w:pPr>
        <w:pStyle w:val="B1"/>
      </w:pPr>
      <w:r w:rsidRPr="00094AFB">
        <w:t>-</w:t>
      </w:r>
      <w:r w:rsidRPr="00094AFB">
        <w:tab/>
        <w:t>MME Load balancing Function;</w:t>
      </w:r>
    </w:p>
    <w:p w14:paraId="2464A1CD" w14:textId="77777777" w:rsidR="00E846B8" w:rsidRPr="00094AFB" w:rsidRDefault="00B05C52" w:rsidP="00E10AA0">
      <w:pPr>
        <w:pStyle w:val="B1"/>
        <w:rPr>
          <w:lang w:eastAsia="zh-CN"/>
        </w:rPr>
      </w:pPr>
      <w:r w:rsidRPr="00094AFB">
        <w:t>-</w:t>
      </w:r>
      <w:r w:rsidRPr="00094AFB">
        <w:tab/>
      </w:r>
      <w:r w:rsidRPr="00094AFB">
        <w:rPr>
          <w:lang w:eastAsia="zh-CN"/>
        </w:rPr>
        <w:t>Location Reporting Function</w:t>
      </w:r>
      <w:r w:rsidR="00E846B8" w:rsidRPr="00094AFB">
        <w:rPr>
          <w:lang w:eastAsia="zh-CN"/>
        </w:rPr>
        <w:t>;</w:t>
      </w:r>
    </w:p>
    <w:p w14:paraId="439FE953" w14:textId="77777777" w:rsidR="00D51AC6" w:rsidRPr="00094AFB" w:rsidRDefault="00E846B8" w:rsidP="00E10AA0">
      <w:pPr>
        <w:pStyle w:val="B1"/>
      </w:pPr>
      <w:r w:rsidRPr="00094AFB">
        <w:t>-</w:t>
      </w:r>
      <w:r w:rsidRPr="00094AFB">
        <w:tab/>
      </w:r>
      <w:r w:rsidR="00A65E5D" w:rsidRPr="00094AFB">
        <w:t xml:space="preserve">PWS (which includes </w:t>
      </w:r>
      <w:r w:rsidRPr="00094AFB">
        <w:t xml:space="preserve">ETWS </w:t>
      </w:r>
      <w:r w:rsidR="00A65E5D" w:rsidRPr="00094AFB">
        <w:t xml:space="preserve">and CMAS) </w:t>
      </w:r>
      <w:r w:rsidRPr="00094AFB">
        <w:t>Message Transmission Function</w:t>
      </w:r>
      <w:r w:rsidR="004236AD" w:rsidRPr="00094AFB">
        <w:t>;</w:t>
      </w:r>
    </w:p>
    <w:p w14:paraId="68C6E34D" w14:textId="77777777" w:rsidR="00865D6B" w:rsidRPr="00094AFB" w:rsidRDefault="00044A59" w:rsidP="00E10AA0">
      <w:pPr>
        <w:pStyle w:val="B1"/>
      </w:pPr>
      <w:r w:rsidRPr="00094AFB">
        <w:t>-</w:t>
      </w:r>
      <w:r w:rsidRPr="00094AFB">
        <w:tab/>
        <w:t>Overload function</w:t>
      </w:r>
      <w:r w:rsidR="00865D6B" w:rsidRPr="00094AFB">
        <w:t>;</w:t>
      </w:r>
    </w:p>
    <w:p w14:paraId="310AEC1F" w14:textId="77777777" w:rsidR="004C71C8" w:rsidRPr="00094AFB" w:rsidRDefault="00865D6B" w:rsidP="00E10AA0">
      <w:pPr>
        <w:pStyle w:val="B1"/>
      </w:pPr>
      <w:r w:rsidRPr="00094AFB">
        <w:t>-</w:t>
      </w:r>
      <w:r w:rsidRPr="00094AFB">
        <w:tab/>
        <w:t>RAN Information Management Function</w:t>
      </w:r>
      <w:r w:rsidR="004C71C8" w:rsidRPr="00094AFB">
        <w:t>;</w:t>
      </w:r>
    </w:p>
    <w:p w14:paraId="0B11315D" w14:textId="77777777" w:rsidR="000854BA" w:rsidRPr="00094AFB" w:rsidRDefault="000854BA" w:rsidP="00E10AA0">
      <w:pPr>
        <w:pStyle w:val="B1"/>
      </w:pPr>
      <w:r w:rsidRPr="00094AFB">
        <w:t>-</w:t>
      </w:r>
      <w:r w:rsidRPr="00094AFB">
        <w:tab/>
        <w:t>Configuration Transfer Function</w:t>
      </w:r>
      <w:r w:rsidR="00FD00EB" w:rsidRPr="00094AFB">
        <w:t>;</w:t>
      </w:r>
    </w:p>
    <w:p w14:paraId="2D9F76EE" w14:textId="77777777" w:rsidR="00044A59" w:rsidRPr="00094AFB" w:rsidRDefault="004C71C8" w:rsidP="00E10AA0">
      <w:pPr>
        <w:pStyle w:val="B1"/>
      </w:pPr>
      <w:r w:rsidRPr="00094AFB">
        <w:t>-</w:t>
      </w:r>
      <w:r w:rsidRPr="00094AFB">
        <w:tab/>
        <w:t>S1 CDMA2000 Tunnelling</w:t>
      </w:r>
      <w:r w:rsidRPr="00094AFB">
        <w:rPr>
          <w:lang w:eastAsia="zh-CN"/>
        </w:rPr>
        <w:t xml:space="preserve"> function</w:t>
      </w:r>
      <w:r w:rsidR="00FD00EB" w:rsidRPr="00094AFB">
        <w:rPr>
          <w:lang w:eastAsia="zh-CN"/>
        </w:rPr>
        <w:t>;</w:t>
      </w:r>
    </w:p>
    <w:p w14:paraId="59A26080" w14:textId="77777777" w:rsidR="002F5292" w:rsidRPr="00094AFB" w:rsidRDefault="002F5292" w:rsidP="00E10AA0">
      <w:pPr>
        <w:pStyle w:val="B1"/>
      </w:pPr>
      <w:r w:rsidRPr="00094AFB">
        <w:t>-</w:t>
      </w:r>
      <w:r w:rsidRPr="00094AFB">
        <w:tab/>
        <w:t>Trace function</w:t>
      </w:r>
      <w:r w:rsidR="004B2644" w:rsidRPr="00094AFB">
        <w:t>;</w:t>
      </w:r>
    </w:p>
    <w:p w14:paraId="455CF8C0" w14:textId="77777777" w:rsidR="00A03DC9" w:rsidRPr="00094AFB" w:rsidRDefault="004B2644" w:rsidP="00A03DC9">
      <w:pPr>
        <w:pStyle w:val="B1"/>
      </w:pPr>
      <w:r w:rsidRPr="00094AFB">
        <w:t>-</w:t>
      </w:r>
      <w:r w:rsidRPr="00094AFB">
        <w:tab/>
        <w:t>UE Radio Capability Match</w:t>
      </w:r>
      <w:r w:rsidR="00A03DC9" w:rsidRPr="00094AFB">
        <w:t>;</w:t>
      </w:r>
    </w:p>
    <w:p w14:paraId="1ABFA6F5" w14:textId="77777777" w:rsidR="00A03DC9" w:rsidRPr="00094AFB" w:rsidRDefault="00A03DC9" w:rsidP="00A03DC9">
      <w:pPr>
        <w:pStyle w:val="B1"/>
        <w:rPr>
          <w:lang w:eastAsia="zh-CN"/>
        </w:rPr>
      </w:pPr>
      <w:r w:rsidRPr="00094AFB">
        <w:rPr>
          <w:lang w:eastAsia="zh-CN"/>
        </w:rPr>
        <w:t>-</w:t>
      </w:r>
      <w:r w:rsidRPr="00094AFB">
        <w:rPr>
          <w:lang w:eastAsia="zh-CN"/>
        </w:rPr>
        <w:tab/>
        <w:t>Retrieve UE Information Function;</w:t>
      </w:r>
    </w:p>
    <w:p w14:paraId="4574CA3D" w14:textId="77777777" w:rsidR="003314DA" w:rsidRPr="00094AFB" w:rsidRDefault="00A03DC9" w:rsidP="003314DA">
      <w:pPr>
        <w:pStyle w:val="B1"/>
        <w:rPr>
          <w:lang w:eastAsia="zh-CN"/>
        </w:rPr>
      </w:pPr>
      <w:r w:rsidRPr="00094AFB">
        <w:rPr>
          <w:lang w:eastAsia="zh-CN"/>
        </w:rPr>
        <w:t>-</w:t>
      </w:r>
      <w:r w:rsidRPr="00094AFB">
        <w:rPr>
          <w:lang w:eastAsia="zh-CN"/>
        </w:rPr>
        <w:tab/>
        <w:t>UE Information Transfer Func</w:t>
      </w:r>
      <w:r w:rsidR="00C41F01" w:rsidRPr="00094AFB">
        <w:rPr>
          <w:lang w:eastAsia="zh-CN"/>
        </w:rPr>
        <w:t>t</w:t>
      </w:r>
      <w:r w:rsidRPr="00094AFB">
        <w:rPr>
          <w:lang w:eastAsia="zh-CN"/>
        </w:rPr>
        <w:t>ion</w:t>
      </w:r>
      <w:r w:rsidR="003314DA" w:rsidRPr="00094AFB">
        <w:rPr>
          <w:lang w:eastAsia="zh-CN"/>
        </w:rPr>
        <w:t>;</w:t>
      </w:r>
    </w:p>
    <w:p w14:paraId="2C7F59B5" w14:textId="77777777" w:rsidR="004B2644" w:rsidRPr="00094AFB" w:rsidRDefault="003314DA" w:rsidP="003314DA">
      <w:pPr>
        <w:pStyle w:val="B1"/>
      </w:pPr>
      <w:r w:rsidRPr="00094AFB">
        <w:rPr>
          <w:lang w:eastAsia="zh-CN"/>
        </w:rPr>
        <w:lastRenderedPageBreak/>
        <w:t>-</w:t>
      </w:r>
      <w:r w:rsidRPr="00094AFB">
        <w:rPr>
          <w:lang w:eastAsia="zh-CN"/>
        </w:rPr>
        <w:tab/>
        <w:t>Report of Secondary RAT data volumes Function</w:t>
      </w:r>
      <w:r w:rsidR="00375F95" w:rsidRPr="00094AFB">
        <w:t>;</w:t>
      </w:r>
    </w:p>
    <w:p w14:paraId="2CA13C89" w14:textId="77777777" w:rsidR="00375F95" w:rsidRPr="00094AFB" w:rsidRDefault="00375F95" w:rsidP="004F39D7">
      <w:pPr>
        <w:pStyle w:val="B1"/>
      </w:pPr>
      <w:bookmarkStart w:id="2886" w:name="_Toc20403060"/>
      <w:bookmarkStart w:id="2887" w:name="_Toc29372566"/>
      <w:bookmarkStart w:id="2888" w:name="_Toc37760521"/>
      <w:r w:rsidRPr="00094AFB">
        <w:t>-</w:t>
      </w:r>
      <w:r w:rsidRPr="00094AFB">
        <w:tab/>
        <w:t>UE Radio Capability ID Mapping Function.</w:t>
      </w:r>
    </w:p>
    <w:p w14:paraId="409C2E0F" w14:textId="77777777" w:rsidR="00D51AC6" w:rsidRPr="00094AFB" w:rsidRDefault="00D51AC6" w:rsidP="009C26DC">
      <w:pPr>
        <w:pStyle w:val="Heading4"/>
      </w:pPr>
      <w:bookmarkStart w:id="2889" w:name="_Toc46498757"/>
      <w:bookmarkStart w:id="2890" w:name="_Toc52491070"/>
      <w:bookmarkStart w:id="2891" w:name="_Toc156248559"/>
      <w:r w:rsidRPr="00094AFB">
        <w:t>19.2.1.1</w:t>
      </w:r>
      <w:r w:rsidRPr="00094AFB">
        <w:tab/>
        <w:t>S1 Paging function</w:t>
      </w:r>
      <w:bookmarkEnd w:id="2886"/>
      <w:bookmarkEnd w:id="2887"/>
      <w:bookmarkEnd w:id="2888"/>
      <w:bookmarkEnd w:id="2889"/>
      <w:bookmarkEnd w:id="2890"/>
      <w:bookmarkEnd w:id="2891"/>
    </w:p>
    <w:p w14:paraId="429FCA91" w14:textId="77777777" w:rsidR="00D51AC6" w:rsidRPr="00094AFB" w:rsidRDefault="00D51AC6" w:rsidP="00E10AA0">
      <w:r w:rsidRPr="00094AFB">
        <w:t>The paging function supports the sending of paging requests to all cells of the TA(s) the UE is registered.</w:t>
      </w:r>
    </w:p>
    <w:p w14:paraId="072B03B5" w14:textId="77777777" w:rsidR="00D51AC6" w:rsidRPr="00094AFB" w:rsidRDefault="00D51AC6" w:rsidP="00E10AA0">
      <w:r w:rsidRPr="00094AFB">
        <w:t>Paging requests are sent to the relevant eNBs according to the mobility information kept in the UE</w:t>
      </w:r>
      <w:r w:rsidR="00FA4A7A" w:rsidRPr="00094AFB">
        <w:t>'</w:t>
      </w:r>
      <w:r w:rsidRPr="00094AFB">
        <w:t>s MM context in the serving MME.</w:t>
      </w:r>
    </w:p>
    <w:p w14:paraId="1839E0DE" w14:textId="77777777" w:rsidR="00D51AC6" w:rsidRPr="00094AFB" w:rsidRDefault="00D51AC6" w:rsidP="009C26DC">
      <w:pPr>
        <w:pStyle w:val="Heading4"/>
      </w:pPr>
      <w:bookmarkStart w:id="2892" w:name="_Toc20403061"/>
      <w:bookmarkStart w:id="2893" w:name="_Toc29372567"/>
      <w:bookmarkStart w:id="2894" w:name="_Toc37760522"/>
      <w:bookmarkStart w:id="2895" w:name="_Toc46498758"/>
      <w:bookmarkStart w:id="2896" w:name="_Toc52491071"/>
      <w:bookmarkStart w:id="2897" w:name="_Toc156248560"/>
      <w:r w:rsidRPr="00094AFB">
        <w:t>19.2.1.2</w:t>
      </w:r>
      <w:r w:rsidRPr="00094AFB">
        <w:tab/>
        <w:t>S1 UE Context Management function</w:t>
      </w:r>
      <w:bookmarkEnd w:id="2892"/>
      <w:bookmarkEnd w:id="2893"/>
      <w:bookmarkEnd w:id="2894"/>
      <w:bookmarkEnd w:id="2895"/>
      <w:bookmarkEnd w:id="2896"/>
      <w:bookmarkEnd w:id="2897"/>
    </w:p>
    <w:p w14:paraId="7F745B45" w14:textId="77777777" w:rsidR="00D51AC6" w:rsidRPr="00094AFB" w:rsidRDefault="00D51AC6" w:rsidP="00E10AA0">
      <w:r w:rsidRPr="00094AFB">
        <w:t>In order to support UEs in E</w:t>
      </w:r>
      <w:r w:rsidR="005A0653" w:rsidRPr="00094AFB">
        <w:t>C</w:t>
      </w:r>
      <w:r w:rsidRPr="00094AFB">
        <w:t>M-CONNECTED, UE contexts need to be managed, i.e. established and released in the eNodeB and in the EPC to support user individual signalling on S1.</w:t>
      </w:r>
    </w:p>
    <w:p w14:paraId="2DDE4FDE" w14:textId="77777777" w:rsidR="00D51AC6" w:rsidRPr="00094AFB" w:rsidRDefault="00D51AC6" w:rsidP="009C26DC">
      <w:pPr>
        <w:pStyle w:val="Heading4"/>
        <w:ind w:left="0" w:firstLine="0"/>
      </w:pPr>
      <w:bookmarkStart w:id="2898" w:name="_Toc20403062"/>
      <w:bookmarkStart w:id="2899" w:name="_Toc29372568"/>
      <w:bookmarkStart w:id="2900" w:name="_Toc37760523"/>
      <w:bookmarkStart w:id="2901" w:name="_Toc46498759"/>
      <w:bookmarkStart w:id="2902" w:name="_Toc52491072"/>
      <w:bookmarkStart w:id="2903" w:name="_Toc156248561"/>
      <w:r w:rsidRPr="00094AFB">
        <w:t>19.2.1.3</w:t>
      </w:r>
      <w:r w:rsidRPr="00094AFB">
        <w:tab/>
        <w:t>Initial Context Setup Function</w:t>
      </w:r>
      <w:bookmarkEnd w:id="2898"/>
      <w:bookmarkEnd w:id="2899"/>
      <w:bookmarkEnd w:id="2900"/>
      <w:bookmarkEnd w:id="2901"/>
      <w:bookmarkEnd w:id="2902"/>
      <w:bookmarkEnd w:id="2903"/>
    </w:p>
    <w:p w14:paraId="44AABD68" w14:textId="77777777" w:rsidR="00D51AC6" w:rsidRPr="00094AFB" w:rsidRDefault="00D51AC6" w:rsidP="00E10AA0">
      <w:r w:rsidRPr="00094AFB">
        <w:t xml:space="preserve">The Initial Context Setup function supports the establishment of the necessary overall initial UE Context including </w:t>
      </w:r>
      <w:r w:rsidR="00865D6B" w:rsidRPr="00094AFB">
        <w:t>E-RAB</w:t>
      </w:r>
      <w:r w:rsidRPr="00094AFB">
        <w:t xml:space="preserve"> context, Security context, roaming </w:t>
      </w:r>
      <w:r w:rsidR="00F87727" w:rsidRPr="00094AFB">
        <w:t xml:space="preserve">and access </w:t>
      </w:r>
      <w:r w:rsidRPr="00094AFB">
        <w:t>restriction</w:t>
      </w:r>
      <w:r w:rsidR="00F87727" w:rsidRPr="00094AFB">
        <w:t>s</w:t>
      </w:r>
      <w:r w:rsidRPr="00094AFB">
        <w:t xml:space="preserve">, UE capability information, </w:t>
      </w:r>
      <w:r w:rsidR="005A0653" w:rsidRPr="00094AFB">
        <w:t>Subscriber Profile ID for RAT/Frequency Priority</w:t>
      </w:r>
      <w:r w:rsidRPr="00094AFB">
        <w:t>, UE S1 signalling connection ID, etc. in the eNB to enable fast Idle-to-Active transition.</w:t>
      </w:r>
    </w:p>
    <w:p w14:paraId="65311CBD" w14:textId="77777777" w:rsidR="00D51AC6" w:rsidRPr="00094AFB" w:rsidRDefault="00D51AC6" w:rsidP="00E10AA0">
      <w:r w:rsidRPr="00094AFB">
        <w:t>In addition to the setup of overall initial UE Contexts, Initial Context Setup function also supports the piggy-backing of the corresponding NAS messages. Initial Context Setup is initiated by the MME.</w:t>
      </w:r>
    </w:p>
    <w:p w14:paraId="28287653" w14:textId="77777777" w:rsidR="00074C49" w:rsidRPr="00094AFB" w:rsidRDefault="00074C49" w:rsidP="00E10AA0">
      <w:pPr>
        <w:pStyle w:val="Heading4"/>
      </w:pPr>
      <w:bookmarkStart w:id="2904" w:name="_Toc20403063"/>
      <w:bookmarkStart w:id="2905" w:name="_Toc29372569"/>
      <w:bookmarkStart w:id="2906" w:name="_Toc37760524"/>
      <w:bookmarkStart w:id="2907" w:name="_Toc46498760"/>
      <w:bookmarkStart w:id="2908" w:name="_Toc52491073"/>
      <w:bookmarkStart w:id="2909" w:name="_Toc156248562"/>
      <w:r w:rsidRPr="00094AFB">
        <w:t>19.2.1.3</w:t>
      </w:r>
      <w:r w:rsidR="0022122F" w:rsidRPr="00094AFB">
        <w:t>a</w:t>
      </w:r>
      <w:r w:rsidRPr="00094AFB">
        <w:tab/>
      </w:r>
      <w:r w:rsidRPr="00094AFB">
        <w:rPr>
          <w:lang w:eastAsia="zh-CN"/>
        </w:rPr>
        <w:t>UE</w:t>
      </w:r>
      <w:r w:rsidRPr="00094AFB">
        <w:t xml:space="preserve"> Context </w:t>
      </w:r>
      <w:r w:rsidRPr="00094AFB">
        <w:rPr>
          <w:lang w:eastAsia="zh-CN"/>
        </w:rPr>
        <w:t>Modification</w:t>
      </w:r>
      <w:r w:rsidRPr="00094AFB">
        <w:t xml:space="preserve"> Function</w:t>
      </w:r>
      <w:bookmarkEnd w:id="2904"/>
      <w:bookmarkEnd w:id="2905"/>
      <w:bookmarkEnd w:id="2906"/>
      <w:bookmarkEnd w:id="2907"/>
      <w:bookmarkEnd w:id="2908"/>
      <w:bookmarkEnd w:id="2909"/>
    </w:p>
    <w:p w14:paraId="335004B4" w14:textId="77777777" w:rsidR="00074C49" w:rsidRPr="00094AFB" w:rsidRDefault="00074C49" w:rsidP="00E10AA0">
      <w:r w:rsidRPr="00094AFB">
        <w:t xml:space="preserve">The </w:t>
      </w:r>
      <w:r w:rsidRPr="00094AFB">
        <w:rPr>
          <w:lang w:eastAsia="zh-CN"/>
        </w:rPr>
        <w:t>UE</w:t>
      </w:r>
      <w:r w:rsidRPr="00094AFB">
        <w:t xml:space="preserve"> Context </w:t>
      </w:r>
      <w:r w:rsidRPr="00094AFB">
        <w:rPr>
          <w:lang w:eastAsia="zh-CN"/>
        </w:rPr>
        <w:t>Modification</w:t>
      </w:r>
      <w:r w:rsidRPr="00094AFB">
        <w:t xml:space="preserve"> function supports the </w:t>
      </w:r>
      <w:r w:rsidRPr="00094AFB">
        <w:rPr>
          <w:lang w:eastAsia="zh-CN"/>
        </w:rPr>
        <w:t>modification</w:t>
      </w:r>
      <w:r w:rsidRPr="00094AFB">
        <w:t xml:space="preserve"> of UE Context </w:t>
      </w:r>
      <w:r w:rsidRPr="00094AFB">
        <w:rPr>
          <w:lang w:eastAsia="zh-CN"/>
        </w:rPr>
        <w:t>in eNB for UEs in active state.</w:t>
      </w:r>
    </w:p>
    <w:p w14:paraId="1FD129DC" w14:textId="77777777" w:rsidR="00696134" w:rsidRPr="00094AFB" w:rsidRDefault="00696134" w:rsidP="00696134">
      <w:pPr>
        <w:pStyle w:val="Heading4"/>
      </w:pPr>
      <w:bookmarkStart w:id="2910" w:name="_Toc20403064"/>
      <w:bookmarkStart w:id="2911" w:name="_Toc29372570"/>
      <w:bookmarkStart w:id="2912" w:name="_Toc37760525"/>
      <w:bookmarkStart w:id="2913" w:name="_Toc46498761"/>
      <w:bookmarkStart w:id="2914" w:name="_Toc52491074"/>
      <w:bookmarkStart w:id="2915" w:name="_Toc156248563"/>
      <w:r w:rsidRPr="00094AFB">
        <w:t>19.2.1.3b</w:t>
      </w:r>
      <w:r w:rsidRPr="00094AFB">
        <w:tab/>
      </w:r>
      <w:r w:rsidRPr="00094AFB">
        <w:rPr>
          <w:lang w:eastAsia="zh-CN"/>
        </w:rPr>
        <w:t>UE</w:t>
      </w:r>
      <w:r w:rsidRPr="00094AFB">
        <w:t xml:space="preserve"> Context Resume Function</w:t>
      </w:r>
      <w:bookmarkEnd w:id="2910"/>
      <w:bookmarkEnd w:id="2911"/>
      <w:bookmarkEnd w:id="2912"/>
      <w:bookmarkEnd w:id="2913"/>
      <w:bookmarkEnd w:id="2914"/>
      <w:bookmarkEnd w:id="2915"/>
    </w:p>
    <w:p w14:paraId="363FA6CD" w14:textId="77777777" w:rsidR="00696134" w:rsidRPr="00094AFB" w:rsidRDefault="00696134" w:rsidP="00696134">
      <w:r w:rsidRPr="00094AFB">
        <w:t xml:space="preserve">The </w:t>
      </w:r>
      <w:r w:rsidRPr="00094AFB">
        <w:rPr>
          <w:lang w:eastAsia="zh-CN"/>
        </w:rPr>
        <w:t>UE</w:t>
      </w:r>
      <w:r w:rsidRPr="00094AFB">
        <w:t xml:space="preserve"> Context Resume function supports the suspension and resumption of an established UE Context and allows keeping the UE Context in eNB for UEs that were sent to RRC_IDLE and may resume the RRC connection without the necessity to re-establish the UE Context in the eNB</w:t>
      </w:r>
      <w:r w:rsidRPr="00094AFB">
        <w:rPr>
          <w:lang w:eastAsia="zh-CN"/>
        </w:rPr>
        <w:t>.</w:t>
      </w:r>
    </w:p>
    <w:p w14:paraId="42EEE40F" w14:textId="77777777" w:rsidR="00D51AC6" w:rsidRPr="00094AFB" w:rsidRDefault="00D51AC6" w:rsidP="009C26DC">
      <w:pPr>
        <w:pStyle w:val="Heading4"/>
      </w:pPr>
      <w:bookmarkStart w:id="2916" w:name="_Toc20403065"/>
      <w:bookmarkStart w:id="2917" w:name="_Toc29372571"/>
      <w:bookmarkStart w:id="2918" w:name="_Toc37760526"/>
      <w:bookmarkStart w:id="2919" w:name="_Toc46498762"/>
      <w:bookmarkStart w:id="2920" w:name="_Toc52491075"/>
      <w:bookmarkStart w:id="2921" w:name="_Toc156248564"/>
      <w:r w:rsidRPr="00094AFB">
        <w:t>19.2.1.4</w:t>
      </w:r>
      <w:r w:rsidRPr="00094AFB">
        <w:tab/>
        <w:t>Mobility Functions for UEs in E</w:t>
      </w:r>
      <w:r w:rsidR="005A0653" w:rsidRPr="00094AFB">
        <w:t>C</w:t>
      </w:r>
      <w:r w:rsidRPr="00094AFB">
        <w:t>M-CONNECTED</w:t>
      </w:r>
      <w:bookmarkEnd w:id="2916"/>
      <w:bookmarkEnd w:id="2917"/>
      <w:bookmarkEnd w:id="2918"/>
      <w:bookmarkEnd w:id="2919"/>
      <w:bookmarkEnd w:id="2920"/>
      <w:bookmarkEnd w:id="2921"/>
    </w:p>
    <w:p w14:paraId="61AFE844" w14:textId="77777777" w:rsidR="00D51AC6" w:rsidRPr="00094AFB" w:rsidRDefault="00D51AC6" w:rsidP="009C26DC">
      <w:pPr>
        <w:pStyle w:val="Heading5"/>
      </w:pPr>
      <w:bookmarkStart w:id="2922" w:name="_Toc20403066"/>
      <w:bookmarkStart w:id="2923" w:name="_Toc29372572"/>
      <w:bookmarkStart w:id="2924" w:name="_Toc37760527"/>
      <w:bookmarkStart w:id="2925" w:name="_Toc46498763"/>
      <w:bookmarkStart w:id="2926" w:name="_Toc52491076"/>
      <w:bookmarkStart w:id="2927" w:name="_Toc156248565"/>
      <w:r w:rsidRPr="00094AFB">
        <w:t>19.2.1.4.1</w:t>
      </w:r>
      <w:r w:rsidRPr="00094AFB">
        <w:tab/>
        <w:t>Intra-LTE Handover</w:t>
      </w:r>
      <w:bookmarkEnd w:id="2922"/>
      <w:bookmarkEnd w:id="2923"/>
      <w:bookmarkEnd w:id="2924"/>
      <w:bookmarkEnd w:id="2925"/>
      <w:bookmarkEnd w:id="2926"/>
      <w:bookmarkEnd w:id="2927"/>
    </w:p>
    <w:p w14:paraId="346E6A38" w14:textId="77777777" w:rsidR="00D51AC6" w:rsidRPr="00094AFB" w:rsidRDefault="00D51AC6" w:rsidP="00E10AA0">
      <w:r w:rsidRPr="00094AFB">
        <w:t>The Intra-LTE-Handover function supports mobility for UEs in E</w:t>
      </w:r>
      <w:r w:rsidR="00815984" w:rsidRPr="00094AFB">
        <w:t>C</w:t>
      </w:r>
      <w:r w:rsidRPr="00094AFB">
        <w:t>M-CONNECTED and comprises the preparation, execution and completion of handover via the X2 and S1 interfaces.</w:t>
      </w:r>
    </w:p>
    <w:p w14:paraId="0AEDC74E" w14:textId="75A415C0" w:rsidR="00D51AC6" w:rsidRPr="00094AFB" w:rsidRDefault="00EE59BB" w:rsidP="009C26DC">
      <w:pPr>
        <w:pStyle w:val="Heading5"/>
      </w:pPr>
      <w:bookmarkStart w:id="2928" w:name="_Toc20403067"/>
      <w:bookmarkStart w:id="2929" w:name="_Toc29372573"/>
      <w:bookmarkStart w:id="2930" w:name="_Toc37760528"/>
      <w:bookmarkStart w:id="2931" w:name="_Toc46498764"/>
      <w:bookmarkStart w:id="2932" w:name="_Toc52491077"/>
      <w:bookmarkStart w:id="2933" w:name="_Toc156248566"/>
      <w:r w:rsidRPr="00094AFB">
        <w:t>19.2.1.4.2</w:t>
      </w:r>
      <w:r w:rsidRPr="00094AFB">
        <w:tab/>
      </w:r>
      <w:r w:rsidR="00D51AC6" w:rsidRPr="00094AFB">
        <w:t>Inter-3GPP-RAT Handover</w:t>
      </w:r>
      <w:bookmarkEnd w:id="2928"/>
      <w:bookmarkEnd w:id="2929"/>
      <w:bookmarkEnd w:id="2930"/>
      <w:bookmarkEnd w:id="2931"/>
      <w:bookmarkEnd w:id="2932"/>
      <w:bookmarkEnd w:id="2933"/>
    </w:p>
    <w:p w14:paraId="5F03B075" w14:textId="77777777" w:rsidR="00D51AC6" w:rsidRPr="00094AFB" w:rsidRDefault="00D51AC6" w:rsidP="00E10AA0">
      <w:r w:rsidRPr="00094AFB">
        <w:t>The Inter-3GPP-RAT Handover function supports mobility to and from other 3GPP-RATs for UEs in E</w:t>
      </w:r>
      <w:r w:rsidR="00815984" w:rsidRPr="00094AFB">
        <w:t>C</w:t>
      </w:r>
      <w:r w:rsidRPr="00094AFB">
        <w:t>M-CONNECTED and comprises the preparation, execution and completion of handover via the S1 interface.</w:t>
      </w:r>
    </w:p>
    <w:p w14:paraId="2B957064" w14:textId="77777777" w:rsidR="00D51AC6" w:rsidRPr="00094AFB" w:rsidRDefault="00D51AC6" w:rsidP="009C26DC">
      <w:pPr>
        <w:pStyle w:val="Heading4"/>
      </w:pPr>
      <w:bookmarkStart w:id="2934" w:name="_Toc20403068"/>
      <w:bookmarkStart w:id="2935" w:name="_Toc29372574"/>
      <w:bookmarkStart w:id="2936" w:name="_Toc37760529"/>
      <w:bookmarkStart w:id="2937" w:name="_Toc46498765"/>
      <w:bookmarkStart w:id="2938" w:name="_Toc52491078"/>
      <w:bookmarkStart w:id="2939" w:name="_Toc156248567"/>
      <w:r w:rsidRPr="00094AFB">
        <w:t>19.2.1.5</w:t>
      </w:r>
      <w:r w:rsidRPr="00094AFB">
        <w:tab/>
      </w:r>
      <w:r w:rsidR="00865D6B" w:rsidRPr="00094AFB">
        <w:t>E-RAB</w:t>
      </w:r>
      <w:r w:rsidRPr="00094AFB">
        <w:t xml:space="preserve"> Service Management function</w:t>
      </w:r>
      <w:bookmarkEnd w:id="2934"/>
      <w:bookmarkEnd w:id="2935"/>
      <w:bookmarkEnd w:id="2936"/>
      <w:bookmarkEnd w:id="2937"/>
      <w:bookmarkEnd w:id="2938"/>
      <w:bookmarkEnd w:id="2939"/>
    </w:p>
    <w:p w14:paraId="1F0577C9" w14:textId="77777777" w:rsidR="002C45B2" w:rsidRPr="00094AFB" w:rsidRDefault="00D51AC6" w:rsidP="00E10AA0">
      <w:r w:rsidRPr="00094AFB">
        <w:t xml:space="preserve">The </w:t>
      </w:r>
      <w:r w:rsidR="00865D6B" w:rsidRPr="00094AFB">
        <w:t>E-RAB</w:t>
      </w:r>
      <w:r w:rsidRPr="00094AFB">
        <w:t xml:space="preserve"> Service management function is responsible for establishing, modifying and releasing E-UTRAN resources for user data transport once a UE context is available in the eNB. The establishment and modification of E-UTRAN resources is triggered by the MME and requires respective QoS information to be provided to the eNB. The release of E-UTRAN resources is triggered by the MME either directly or following a request received from the eNB (optional).</w:t>
      </w:r>
    </w:p>
    <w:p w14:paraId="2FD10A20" w14:textId="77777777" w:rsidR="00D51AC6" w:rsidRPr="00094AFB" w:rsidRDefault="002C45B2" w:rsidP="00E10AA0">
      <w:r w:rsidRPr="00094AFB">
        <w:t>For DC when SCG bearer option is applied, the modification of the E-RAB is triggered by the MeNB towards the MME for the modification of the transport information.</w:t>
      </w:r>
    </w:p>
    <w:p w14:paraId="017E38A2" w14:textId="77777777" w:rsidR="00D51AC6" w:rsidRPr="00094AFB" w:rsidRDefault="00D51AC6" w:rsidP="009C26DC">
      <w:pPr>
        <w:pStyle w:val="Heading4"/>
      </w:pPr>
      <w:bookmarkStart w:id="2940" w:name="_Toc20403069"/>
      <w:bookmarkStart w:id="2941" w:name="_Toc29372575"/>
      <w:bookmarkStart w:id="2942" w:name="_Toc37760530"/>
      <w:bookmarkStart w:id="2943" w:name="_Toc46498766"/>
      <w:bookmarkStart w:id="2944" w:name="_Toc52491079"/>
      <w:bookmarkStart w:id="2945" w:name="_Toc156248568"/>
      <w:r w:rsidRPr="00094AFB">
        <w:t>19.2.1.6</w:t>
      </w:r>
      <w:r w:rsidRPr="00094AFB">
        <w:tab/>
        <w:t>NAS Signalling Transport function</w:t>
      </w:r>
      <w:bookmarkEnd w:id="2940"/>
      <w:bookmarkEnd w:id="2941"/>
      <w:bookmarkEnd w:id="2942"/>
      <w:bookmarkEnd w:id="2943"/>
      <w:bookmarkEnd w:id="2944"/>
      <w:bookmarkEnd w:id="2945"/>
    </w:p>
    <w:p w14:paraId="624F4B82" w14:textId="77777777" w:rsidR="00D51AC6" w:rsidRPr="00094AFB" w:rsidRDefault="00D51AC6" w:rsidP="00E10AA0">
      <w:r w:rsidRPr="00094AFB">
        <w:t xml:space="preserve">The NAS Signalling Transport function provides means to transport </w:t>
      </w:r>
      <w:r w:rsidR="00416E1B" w:rsidRPr="00094AFB">
        <w:rPr>
          <w:lang w:eastAsia="zh-CN"/>
        </w:rPr>
        <w:t xml:space="preserve">or reroute </w:t>
      </w:r>
      <w:r w:rsidRPr="00094AFB">
        <w:t>a NAS message (e.g. for NAS mobility management) for a specific UE on the S1 interface.</w:t>
      </w:r>
    </w:p>
    <w:p w14:paraId="17109DF6" w14:textId="77777777" w:rsidR="00D51AC6" w:rsidRPr="00094AFB" w:rsidRDefault="00D51AC6" w:rsidP="009C26DC">
      <w:pPr>
        <w:pStyle w:val="Heading4"/>
      </w:pPr>
      <w:bookmarkStart w:id="2946" w:name="_Toc20403070"/>
      <w:bookmarkStart w:id="2947" w:name="_Toc29372576"/>
      <w:bookmarkStart w:id="2948" w:name="_Toc37760531"/>
      <w:bookmarkStart w:id="2949" w:name="_Toc46498767"/>
      <w:bookmarkStart w:id="2950" w:name="_Toc52491080"/>
      <w:bookmarkStart w:id="2951" w:name="_Toc156248569"/>
      <w:r w:rsidRPr="00094AFB">
        <w:lastRenderedPageBreak/>
        <w:t>19.2.1.7</w:t>
      </w:r>
      <w:r w:rsidRPr="00094AFB">
        <w:tab/>
        <w:t>NAS Node Selection Function</w:t>
      </w:r>
      <w:r w:rsidR="009B7F71" w:rsidRPr="00094AFB">
        <w:t xml:space="preserve"> (NNSF)</w:t>
      </w:r>
      <w:bookmarkEnd w:id="2946"/>
      <w:bookmarkEnd w:id="2947"/>
      <w:bookmarkEnd w:id="2948"/>
      <w:bookmarkEnd w:id="2949"/>
      <w:bookmarkEnd w:id="2950"/>
      <w:bookmarkEnd w:id="2951"/>
    </w:p>
    <w:p w14:paraId="73889C3D" w14:textId="77777777" w:rsidR="00D51AC6" w:rsidRPr="00094AFB" w:rsidRDefault="00D51AC6" w:rsidP="00E10AA0">
      <w:pPr>
        <w:spacing w:after="120"/>
      </w:pPr>
      <w:r w:rsidRPr="00094AFB">
        <w:t>The interconnection of eNBs</w:t>
      </w:r>
      <w:r w:rsidR="00FB3904" w:rsidRPr="00094AFB">
        <w:t xml:space="preserve"> or HeNB GW, if deployed,</w:t>
      </w:r>
      <w:r w:rsidRPr="00094AFB">
        <w:t xml:space="preserve"> to multiple MME/Serving S-GWs is supported in the </w:t>
      </w:r>
      <w:r w:rsidR="00865D6B" w:rsidRPr="00094AFB">
        <w:t>E-UTRAN/EPC</w:t>
      </w:r>
      <w:r w:rsidRPr="00094AFB">
        <w:t xml:space="preserve"> architecture. Therefore a NAS node selection function is located in the eNB </w:t>
      </w:r>
      <w:r w:rsidR="00FB3904" w:rsidRPr="00094AFB">
        <w:t xml:space="preserve">or the HeNB GW, if deployed, </w:t>
      </w:r>
      <w:r w:rsidRPr="00094AFB">
        <w:t>to determine the MME association of the UE, based on the UE</w:t>
      </w:r>
      <w:r w:rsidR="00FA4A7A" w:rsidRPr="00094AFB">
        <w:t>'</w:t>
      </w:r>
      <w:r w:rsidRPr="00094AFB">
        <w:t xml:space="preserve">s temporary identifier, which was assigned to the UE by the </w:t>
      </w:r>
      <w:r w:rsidR="009B7F71" w:rsidRPr="00094AFB">
        <w:t xml:space="preserve">CN node (e.g. </w:t>
      </w:r>
      <w:r w:rsidRPr="00094AFB">
        <w:t>MME</w:t>
      </w:r>
      <w:r w:rsidR="009B7F71" w:rsidRPr="00094AFB">
        <w:t xml:space="preserve"> or SGSN)</w:t>
      </w:r>
      <w:r w:rsidRPr="00094AFB">
        <w:t>.</w:t>
      </w:r>
    </w:p>
    <w:p w14:paraId="5ADEC100" w14:textId="77777777" w:rsidR="00277218" w:rsidRPr="00094AFB" w:rsidRDefault="00BB540C" w:rsidP="00E10AA0">
      <w:pPr>
        <w:pStyle w:val="NO"/>
      </w:pPr>
      <w:r w:rsidRPr="00094AFB">
        <w:t>NOTE</w:t>
      </w:r>
      <w:r w:rsidR="00277218" w:rsidRPr="00094AFB">
        <w:t>:</w:t>
      </w:r>
      <w:r w:rsidR="00277218" w:rsidRPr="00094AFB">
        <w:tab/>
        <w:t>In case the UE</w:t>
      </w:r>
      <w:r w:rsidR="00FA4A7A" w:rsidRPr="00094AFB">
        <w:t>'</w:t>
      </w:r>
      <w:r w:rsidR="00277218" w:rsidRPr="00094AFB">
        <w:t xml:space="preserve">s temporary identifier is assigned by the SGSN, respective mapping rules are defined in </w:t>
      </w:r>
      <w:r w:rsidR="00736712" w:rsidRPr="00094AFB">
        <w:t xml:space="preserve">TS 23.003 </w:t>
      </w:r>
      <w:r w:rsidR="00277218" w:rsidRPr="00094AFB">
        <w:t>[26].</w:t>
      </w:r>
    </w:p>
    <w:p w14:paraId="2E9F0C1F" w14:textId="77777777" w:rsidR="00173CFF" w:rsidRPr="00094AFB" w:rsidRDefault="00277218" w:rsidP="00E10AA0">
      <w:r w:rsidRPr="00094AFB">
        <w:t>Depending on the actual scenario the NNSF determines the UE</w:t>
      </w:r>
      <w:r w:rsidR="00FA4A7A" w:rsidRPr="00094AFB">
        <w:t>'</w:t>
      </w:r>
      <w:r w:rsidRPr="00094AFB">
        <w:t>s MME association either based its S-TMSI (e.g. at service request) or based on its GUMMEI and selected PLMN (e.g. at attach or tracking area update in non-registered TA).</w:t>
      </w:r>
    </w:p>
    <w:p w14:paraId="26A0C30D" w14:textId="77777777" w:rsidR="00277218" w:rsidRPr="00094AFB" w:rsidRDefault="00173CFF" w:rsidP="00E10AA0">
      <w:pPr>
        <w:spacing w:after="120"/>
      </w:pPr>
      <w:r w:rsidRPr="00094AFB">
        <w:t>The NNSF in the eNB</w:t>
      </w:r>
      <w:r w:rsidR="00FB3904" w:rsidRPr="00094AFB">
        <w:t xml:space="preserve"> or HeNB GW, if deployed,</w:t>
      </w:r>
      <w:r w:rsidRPr="00094AFB">
        <w:t xml:space="preserve"> may differentiate between a GUMMEI mapped from P</w:t>
      </w:r>
      <w:r w:rsidRPr="00094AFB">
        <w:noBreakHyphen/>
        <w:t>TMSI/RAI and a native GUMMEI as described in TS 23.401 [17].</w:t>
      </w:r>
    </w:p>
    <w:p w14:paraId="00678FA3" w14:textId="77777777" w:rsidR="00D51AC6" w:rsidRPr="00094AFB" w:rsidRDefault="00D51AC6" w:rsidP="00E10AA0">
      <w:r w:rsidRPr="00094AFB">
        <w:t xml:space="preserve">This functionality is located in the eNB </w:t>
      </w:r>
      <w:r w:rsidR="00FB3904" w:rsidRPr="00094AFB">
        <w:t xml:space="preserve">or in the HeNB GW, if deployed, </w:t>
      </w:r>
      <w:r w:rsidRPr="00094AFB">
        <w:t>and enables proper routing via the S1 interface. On S1, no specific procedure corresponds to the NAS Node Selection Function.</w:t>
      </w:r>
    </w:p>
    <w:p w14:paraId="1FFDFF63" w14:textId="77777777" w:rsidR="00A03DC9" w:rsidRPr="00094AFB" w:rsidRDefault="00A03DC9" w:rsidP="00E10AA0">
      <w:r w:rsidRPr="00094AFB">
        <w:t>eNB selects serving MME based on the DCN-ID provided by the UE and the configuration in eNB if a serving MME corresponding to the information provided by the UE (e.g. GUTI, etc.) cannot be found by eNB as described in TS 23.401[17].</w:t>
      </w:r>
    </w:p>
    <w:p w14:paraId="6E3B4205" w14:textId="77777777" w:rsidR="00D51AC6" w:rsidRPr="00094AFB" w:rsidRDefault="00D51AC6" w:rsidP="009C26DC">
      <w:pPr>
        <w:pStyle w:val="Heading4"/>
      </w:pPr>
      <w:bookmarkStart w:id="2952" w:name="_Toc20403071"/>
      <w:bookmarkStart w:id="2953" w:name="_Toc29372577"/>
      <w:bookmarkStart w:id="2954" w:name="_Toc37760532"/>
      <w:bookmarkStart w:id="2955" w:name="_Toc46498768"/>
      <w:bookmarkStart w:id="2956" w:name="_Toc52491081"/>
      <w:bookmarkStart w:id="2957" w:name="_Toc156248570"/>
      <w:r w:rsidRPr="00094AFB">
        <w:t>19.2.1.8</w:t>
      </w:r>
      <w:r w:rsidRPr="00094AFB">
        <w:tab/>
        <w:t>S1-interface management functions</w:t>
      </w:r>
      <w:bookmarkEnd w:id="2952"/>
      <w:bookmarkEnd w:id="2953"/>
      <w:bookmarkEnd w:id="2954"/>
      <w:bookmarkEnd w:id="2955"/>
      <w:bookmarkEnd w:id="2956"/>
      <w:bookmarkEnd w:id="2957"/>
    </w:p>
    <w:p w14:paraId="7260A5DC" w14:textId="77777777" w:rsidR="00D51AC6" w:rsidRPr="00094AFB" w:rsidRDefault="00D51AC6" w:rsidP="00E10AA0">
      <w:r w:rsidRPr="00094AFB">
        <w:t>The S1-interface management functions provide</w:t>
      </w:r>
    </w:p>
    <w:p w14:paraId="00C7E66E" w14:textId="77777777" w:rsidR="00D51AC6" w:rsidRPr="00094AFB" w:rsidRDefault="00D51AC6" w:rsidP="00E10AA0">
      <w:pPr>
        <w:pStyle w:val="B1"/>
      </w:pPr>
      <w:r w:rsidRPr="00094AFB">
        <w:t>-</w:t>
      </w:r>
      <w:r w:rsidRPr="00094AFB">
        <w:tab/>
        <w:t>means to ensure a defined start of S1-interface operation (reset)</w:t>
      </w:r>
      <w:r w:rsidR="000671B3" w:rsidRPr="00094AFB">
        <w:t>;</w:t>
      </w:r>
    </w:p>
    <w:p w14:paraId="0FDFC708" w14:textId="77777777" w:rsidR="00D51AC6" w:rsidRPr="00094AFB" w:rsidRDefault="00D51AC6" w:rsidP="00E10AA0">
      <w:pPr>
        <w:pStyle w:val="B1"/>
      </w:pPr>
      <w:r w:rsidRPr="00094AFB">
        <w:t>-</w:t>
      </w:r>
      <w:r w:rsidRPr="00094AFB">
        <w:tab/>
        <w:t>means to handle different versions of application part implementations and protocol errors (error indication)</w:t>
      </w:r>
      <w:r w:rsidR="000671B3" w:rsidRPr="00094AFB">
        <w:t>.</w:t>
      </w:r>
    </w:p>
    <w:p w14:paraId="16E332CF" w14:textId="77777777" w:rsidR="00B05C52" w:rsidRPr="00094AFB" w:rsidRDefault="00B05C52" w:rsidP="009C26DC">
      <w:pPr>
        <w:pStyle w:val="Heading4"/>
      </w:pPr>
      <w:bookmarkStart w:id="2958" w:name="_Toc20403072"/>
      <w:bookmarkStart w:id="2959" w:name="_Toc29372578"/>
      <w:bookmarkStart w:id="2960" w:name="_Toc37760533"/>
      <w:bookmarkStart w:id="2961" w:name="_Toc46498769"/>
      <w:bookmarkStart w:id="2962" w:name="_Toc52491082"/>
      <w:bookmarkStart w:id="2963" w:name="_Toc156248571"/>
      <w:r w:rsidRPr="00094AFB">
        <w:t>19.2.1.9</w:t>
      </w:r>
      <w:r w:rsidRPr="00094AFB">
        <w:tab/>
        <w:t>MME Load balancing Function</w:t>
      </w:r>
      <w:bookmarkEnd w:id="2958"/>
      <w:bookmarkEnd w:id="2959"/>
      <w:bookmarkEnd w:id="2960"/>
      <w:bookmarkEnd w:id="2961"/>
      <w:bookmarkEnd w:id="2962"/>
      <w:bookmarkEnd w:id="2963"/>
    </w:p>
    <w:p w14:paraId="2520F752" w14:textId="77777777" w:rsidR="00B05C52" w:rsidRPr="00094AFB" w:rsidRDefault="00B05C52" w:rsidP="00E10AA0">
      <w:r w:rsidRPr="00094AFB">
        <w:t>MME Load balancing is the function which achieves load-balanced MMEs with respect to their processing capacity within a pool area during system operation. The means to load-balance MMEs is to distribute UEs newly entering the pool to different MMEs in the MME pool. In addition the MME load balancing function is able to achieve equally loaded MMEs within a pool area after the introduction of a new MME and after the removal of a MME from the network.</w:t>
      </w:r>
    </w:p>
    <w:p w14:paraId="7CBCC4E3" w14:textId="77777777" w:rsidR="00B05C52" w:rsidRPr="00094AFB" w:rsidRDefault="00B05C52" w:rsidP="00E10AA0">
      <w:r w:rsidRPr="00094AFB">
        <w:t xml:space="preserve">The support of the MME load balancing function is achieved by indicating the relative MME capacity in the S1 Setup procedure to all eNBs served by the MMEs of the pool area per MME. In order to support the introduction and/or removal of MMEs the MME initiated S1 setup update procedure may be used by the operator indicating relative MME capacity value changes. </w:t>
      </w:r>
      <w:r w:rsidR="007771CC" w:rsidRPr="00094AFB">
        <w:t>When there are more than one MME operational in the pool, t</w:t>
      </w:r>
      <w:r w:rsidRPr="00094AFB">
        <w:t>he indicated relative MME capacity steers the UE assignment for UEs newly entering the MME pool.</w:t>
      </w:r>
      <w:r w:rsidR="007771CC" w:rsidRPr="00094AFB">
        <w:t xml:space="preserve"> When there is only one MME operational in the pool, UEs may be assigned to this MME.</w:t>
      </w:r>
    </w:p>
    <w:p w14:paraId="70DA3495" w14:textId="77777777" w:rsidR="00416E1B" w:rsidRPr="00094AFB" w:rsidRDefault="007E6956" w:rsidP="00416E1B">
      <w:pPr>
        <w:rPr>
          <w:lang w:eastAsia="zh-CN"/>
        </w:rPr>
      </w:pPr>
      <w:r w:rsidRPr="00094AFB">
        <w:t>The MME Load balancing Function is described in detail in TS 23.401 [17].</w:t>
      </w:r>
    </w:p>
    <w:p w14:paraId="7E2020F3" w14:textId="77777777" w:rsidR="007E6956" w:rsidRPr="00094AFB" w:rsidRDefault="00416E1B" w:rsidP="00E10AA0">
      <w:r w:rsidRPr="00094AFB">
        <w:t xml:space="preserve">When DCN are used, </w:t>
      </w:r>
      <w:r w:rsidRPr="00094AFB">
        <w:rPr>
          <w:lang w:eastAsia="zh-CN"/>
        </w:rPr>
        <w:t>the MME Load Balancing</w:t>
      </w:r>
      <w:r w:rsidRPr="00094AFB">
        <w:t xml:space="preserve"> </w:t>
      </w:r>
      <w:r w:rsidRPr="00094AFB">
        <w:rPr>
          <w:lang w:eastAsia="zh-CN"/>
        </w:rPr>
        <w:t xml:space="preserve">function </w:t>
      </w:r>
      <w:r w:rsidRPr="00094AFB">
        <w:t>is only performed between MMEs that belong to the same</w:t>
      </w:r>
      <w:r w:rsidRPr="00094AFB">
        <w:rPr>
          <w:lang w:eastAsia="zh-CN"/>
        </w:rPr>
        <w:t xml:space="preserve"> DCN. The MME Load Balancing for DCN </w:t>
      </w:r>
      <w:r w:rsidRPr="00094AFB">
        <w:t>is described in TS 23.401 [17]</w:t>
      </w:r>
      <w:r w:rsidRPr="00094AFB">
        <w:rPr>
          <w:lang w:eastAsia="zh-CN"/>
        </w:rPr>
        <w:t>.</w:t>
      </w:r>
    </w:p>
    <w:p w14:paraId="319D0EFA" w14:textId="77777777" w:rsidR="00B05C52" w:rsidRPr="00094AFB" w:rsidRDefault="00B05C52" w:rsidP="009C26DC">
      <w:pPr>
        <w:pStyle w:val="Heading4"/>
      </w:pPr>
      <w:bookmarkStart w:id="2964" w:name="_Toc20403073"/>
      <w:bookmarkStart w:id="2965" w:name="_Toc29372579"/>
      <w:bookmarkStart w:id="2966" w:name="_Toc37760534"/>
      <w:bookmarkStart w:id="2967" w:name="_Toc46498770"/>
      <w:bookmarkStart w:id="2968" w:name="_Toc52491083"/>
      <w:bookmarkStart w:id="2969" w:name="_Toc156248572"/>
      <w:r w:rsidRPr="00094AFB">
        <w:t>19.2.1.10</w:t>
      </w:r>
      <w:r w:rsidRPr="00094AFB">
        <w:tab/>
        <w:t>Location Reporting Function</w:t>
      </w:r>
      <w:bookmarkEnd w:id="2964"/>
      <w:bookmarkEnd w:id="2965"/>
      <w:bookmarkEnd w:id="2966"/>
      <w:bookmarkEnd w:id="2967"/>
      <w:bookmarkEnd w:id="2968"/>
      <w:bookmarkEnd w:id="2969"/>
    </w:p>
    <w:p w14:paraId="71545AAB" w14:textId="77777777" w:rsidR="00B05C52" w:rsidRPr="00094AFB" w:rsidRDefault="00B05C52" w:rsidP="00E10AA0">
      <w:r w:rsidRPr="00094AFB">
        <w:t>The Location Reporting function supports the MME requests to the eNB to report the location information of the UE.</w:t>
      </w:r>
    </w:p>
    <w:p w14:paraId="4C2747C2" w14:textId="77777777" w:rsidR="005D0808" w:rsidRPr="00094AFB" w:rsidRDefault="005D0808" w:rsidP="009C26DC">
      <w:pPr>
        <w:pStyle w:val="Heading4"/>
        <w:rPr>
          <w:kern w:val="2"/>
        </w:rPr>
      </w:pPr>
      <w:bookmarkStart w:id="2970" w:name="_Toc20403074"/>
      <w:bookmarkStart w:id="2971" w:name="_Toc29372580"/>
      <w:bookmarkStart w:id="2972" w:name="_Toc37760535"/>
      <w:bookmarkStart w:id="2973" w:name="_Toc46498771"/>
      <w:bookmarkStart w:id="2974" w:name="_Toc52491084"/>
      <w:bookmarkStart w:id="2975" w:name="_Toc156248573"/>
      <w:r w:rsidRPr="00094AFB">
        <w:rPr>
          <w:kern w:val="2"/>
        </w:rPr>
        <w:t>19.2.1.11</w:t>
      </w:r>
      <w:r w:rsidRPr="00094AFB">
        <w:rPr>
          <w:kern w:val="2"/>
        </w:rPr>
        <w:tab/>
      </w:r>
      <w:r w:rsidR="00044A59" w:rsidRPr="00094AFB">
        <w:rPr>
          <w:kern w:val="2"/>
        </w:rPr>
        <w:t xml:space="preserve">Warning </w:t>
      </w:r>
      <w:r w:rsidRPr="00094AFB">
        <w:rPr>
          <w:kern w:val="2"/>
        </w:rPr>
        <w:t>Message Transmission function</w:t>
      </w:r>
      <w:bookmarkEnd w:id="2970"/>
      <w:bookmarkEnd w:id="2971"/>
      <w:bookmarkEnd w:id="2972"/>
      <w:bookmarkEnd w:id="2973"/>
      <w:bookmarkEnd w:id="2974"/>
      <w:bookmarkEnd w:id="2975"/>
    </w:p>
    <w:p w14:paraId="19F8BE36" w14:textId="77777777" w:rsidR="005D0808" w:rsidRPr="00094AFB" w:rsidRDefault="005D0808" w:rsidP="00E10AA0">
      <w:pPr>
        <w:rPr>
          <w:kern w:val="2"/>
        </w:rPr>
      </w:pPr>
      <w:r w:rsidRPr="00094AFB">
        <w:rPr>
          <w:kern w:val="2"/>
        </w:rPr>
        <w:t xml:space="preserve">The </w:t>
      </w:r>
      <w:r w:rsidR="00044A59" w:rsidRPr="00094AFB">
        <w:t xml:space="preserve">warning </w:t>
      </w:r>
      <w:r w:rsidRPr="00094AFB">
        <w:rPr>
          <w:kern w:val="2"/>
        </w:rPr>
        <w:t xml:space="preserve">message transmission function provides means to transfer </w:t>
      </w:r>
      <w:r w:rsidR="00044A59" w:rsidRPr="00094AFB">
        <w:t xml:space="preserve">warning </w:t>
      </w:r>
      <w:r w:rsidRPr="00094AFB">
        <w:rPr>
          <w:kern w:val="2"/>
        </w:rPr>
        <w:t>message via S1 interface.</w:t>
      </w:r>
    </w:p>
    <w:p w14:paraId="76A5E432" w14:textId="77777777" w:rsidR="00044A59" w:rsidRPr="00094AFB" w:rsidRDefault="00044A59" w:rsidP="009C26DC">
      <w:pPr>
        <w:pStyle w:val="Heading4"/>
      </w:pPr>
      <w:bookmarkStart w:id="2976" w:name="_Toc20403075"/>
      <w:bookmarkStart w:id="2977" w:name="_Toc29372581"/>
      <w:bookmarkStart w:id="2978" w:name="_Toc37760536"/>
      <w:bookmarkStart w:id="2979" w:name="_Toc46498772"/>
      <w:bookmarkStart w:id="2980" w:name="_Toc52491085"/>
      <w:bookmarkStart w:id="2981" w:name="_Toc156248574"/>
      <w:r w:rsidRPr="00094AFB">
        <w:t>19.2.1.12</w:t>
      </w:r>
      <w:r w:rsidRPr="00094AFB">
        <w:tab/>
        <w:t>Overload Function</w:t>
      </w:r>
      <w:bookmarkEnd w:id="2976"/>
      <w:bookmarkEnd w:id="2977"/>
      <w:bookmarkEnd w:id="2978"/>
      <w:bookmarkEnd w:id="2979"/>
      <w:bookmarkEnd w:id="2980"/>
      <w:bookmarkEnd w:id="2981"/>
    </w:p>
    <w:p w14:paraId="55305669" w14:textId="77777777" w:rsidR="00044A59" w:rsidRPr="00094AFB" w:rsidRDefault="00044A59" w:rsidP="00E10AA0">
      <w:r w:rsidRPr="00094AFB">
        <w:t>The overload function comprises the signalling means:</w:t>
      </w:r>
    </w:p>
    <w:p w14:paraId="3A6FEAEA" w14:textId="77777777" w:rsidR="00044A59" w:rsidRPr="00094AFB" w:rsidRDefault="00044A59" w:rsidP="00E10AA0">
      <w:pPr>
        <w:pStyle w:val="B1"/>
      </w:pPr>
      <w:r w:rsidRPr="00094AFB">
        <w:t>-</w:t>
      </w:r>
      <w:r w:rsidRPr="00094AFB">
        <w:tab/>
        <w:t>to indicate to a proportion of eNBs that the serving MME is overloaded</w:t>
      </w:r>
      <w:r w:rsidR="000671B3" w:rsidRPr="00094AFB">
        <w:t>;</w:t>
      </w:r>
    </w:p>
    <w:p w14:paraId="7293D4A4" w14:textId="77777777" w:rsidR="00044A59" w:rsidRPr="00094AFB" w:rsidRDefault="00044A59" w:rsidP="00E10AA0">
      <w:pPr>
        <w:pStyle w:val="B1"/>
      </w:pPr>
      <w:r w:rsidRPr="00094AFB">
        <w:lastRenderedPageBreak/>
        <w:t>-</w:t>
      </w:r>
      <w:r w:rsidRPr="00094AFB">
        <w:tab/>
        <w:t>to indicate to the eNBs that the serving MME is back in the "normal operation mode"</w:t>
      </w:r>
      <w:r w:rsidR="000671B3" w:rsidRPr="00094AFB">
        <w:t>.</w:t>
      </w:r>
    </w:p>
    <w:p w14:paraId="2C519C47" w14:textId="77777777" w:rsidR="00865D6B" w:rsidRPr="00094AFB" w:rsidRDefault="00865D6B" w:rsidP="009C26DC">
      <w:pPr>
        <w:pStyle w:val="Heading4"/>
      </w:pPr>
      <w:bookmarkStart w:id="2982" w:name="_Toc20403076"/>
      <w:bookmarkStart w:id="2983" w:name="_Toc29372582"/>
      <w:bookmarkStart w:id="2984" w:name="_Toc37760537"/>
      <w:bookmarkStart w:id="2985" w:name="_Toc46498773"/>
      <w:bookmarkStart w:id="2986" w:name="_Toc52491086"/>
      <w:bookmarkStart w:id="2987" w:name="_Toc156248575"/>
      <w:smartTag w:uri="urn:schemas-microsoft-com:office:smarttags" w:element="chsdate">
        <w:smartTagPr>
          <w:attr w:name="Year" w:val="1899"/>
          <w:attr w:name="Month" w:val="12"/>
          <w:attr w:name="Day" w:val="30"/>
          <w:attr w:name="IsLunarDate" w:val="False"/>
          <w:attr w:name="IsROCDate" w:val="False"/>
        </w:smartTagPr>
        <w:r w:rsidRPr="00094AFB">
          <w:t>19.2.1</w:t>
        </w:r>
      </w:smartTag>
      <w:r w:rsidRPr="00094AFB">
        <w:t>.13</w:t>
      </w:r>
      <w:r w:rsidRPr="00094AFB">
        <w:tab/>
        <w:t>RAN Information Management Function</w:t>
      </w:r>
      <w:bookmarkEnd w:id="2982"/>
      <w:bookmarkEnd w:id="2983"/>
      <w:bookmarkEnd w:id="2984"/>
      <w:bookmarkEnd w:id="2985"/>
      <w:bookmarkEnd w:id="2986"/>
      <w:bookmarkEnd w:id="2987"/>
    </w:p>
    <w:p w14:paraId="51E51DA5" w14:textId="77777777" w:rsidR="00865D6B" w:rsidRPr="00094AFB" w:rsidRDefault="00865D6B" w:rsidP="00E10AA0">
      <w:r w:rsidRPr="00094AFB">
        <w:t>The RAN Information Management (RIM) function is a generic mechanism that allows the request and transfer of information (e.g. GERAN System information) between two RAN nodes via the core network.</w:t>
      </w:r>
    </w:p>
    <w:p w14:paraId="5DAF1237" w14:textId="77777777" w:rsidR="004F5CEE" w:rsidRPr="00094AFB" w:rsidRDefault="004F5CEE" w:rsidP="009C26DC">
      <w:pPr>
        <w:pStyle w:val="Heading4"/>
      </w:pPr>
      <w:bookmarkStart w:id="2988" w:name="_Toc20403077"/>
      <w:bookmarkStart w:id="2989" w:name="_Toc29372583"/>
      <w:bookmarkStart w:id="2990" w:name="_Toc37760538"/>
      <w:bookmarkStart w:id="2991" w:name="_Toc46498774"/>
      <w:bookmarkStart w:id="2992" w:name="_Toc52491087"/>
      <w:bookmarkStart w:id="2993" w:name="_Toc156248576"/>
      <w:r w:rsidRPr="00094AFB">
        <w:t>19.2.1.14</w:t>
      </w:r>
      <w:r w:rsidRPr="00094AFB">
        <w:tab/>
        <w:t>S1 CDMA2000 Tunnelling</w:t>
      </w:r>
      <w:r w:rsidRPr="00094AFB">
        <w:rPr>
          <w:lang w:eastAsia="zh-CN"/>
        </w:rPr>
        <w:t xml:space="preserve"> function</w:t>
      </w:r>
      <w:bookmarkEnd w:id="2988"/>
      <w:bookmarkEnd w:id="2989"/>
      <w:bookmarkEnd w:id="2990"/>
      <w:bookmarkEnd w:id="2991"/>
      <w:bookmarkEnd w:id="2992"/>
      <w:bookmarkEnd w:id="2993"/>
    </w:p>
    <w:p w14:paraId="205AA891" w14:textId="77777777" w:rsidR="004F5CEE" w:rsidRPr="00094AFB" w:rsidRDefault="004F5CEE" w:rsidP="00E10AA0">
      <w:pPr>
        <w:rPr>
          <w:kern w:val="2"/>
        </w:rPr>
      </w:pPr>
      <w:r w:rsidRPr="00094AFB">
        <w:rPr>
          <w:kern w:val="2"/>
        </w:rPr>
        <w:t xml:space="preserve">The </w:t>
      </w:r>
      <w:r w:rsidRPr="00094AFB">
        <w:t>S1 CDMA2000 Tunnelling</w:t>
      </w:r>
      <w:r w:rsidRPr="00094AFB">
        <w:rPr>
          <w:lang w:eastAsia="zh-CN"/>
        </w:rPr>
        <w:t xml:space="preserve"> function</w:t>
      </w:r>
      <w:r w:rsidRPr="00094AFB">
        <w:rPr>
          <w:kern w:val="2"/>
        </w:rPr>
        <w:t xml:space="preserve"> transports </w:t>
      </w:r>
      <w:r w:rsidRPr="00094AFB">
        <w:t>CDMA2000 signalling between UE and CDMA2000 RAT over the S1 Interface</w:t>
      </w:r>
      <w:r w:rsidRPr="00094AFB">
        <w:rPr>
          <w:kern w:val="2"/>
        </w:rPr>
        <w:t xml:space="preserve"> for mobility from E-UTRAN to CDMA2000 HRPD and CDMA2000 1xRTT and for circuit switched fallback to CDMA2000 1xRTT.</w:t>
      </w:r>
    </w:p>
    <w:p w14:paraId="51017B52" w14:textId="77777777" w:rsidR="00EA1E31" w:rsidRPr="00094AFB" w:rsidRDefault="00EA1E31" w:rsidP="009C26DC">
      <w:pPr>
        <w:pStyle w:val="Heading4"/>
      </w:pPr>
      <w:bookmarkStart w:id="2994" w:name="_Toc20403078"/>
      <w:bookmarkStart w:id="2995" w:name="_Toc29372584"/>
      <w:bookmarkStart w:id="2996" w:name="_Toc37760539"/>
      <w:bookmarkStart w:id="2997" w:name="_Toc46498775"/>
      <w:bookmarkStart w:id="2998" w:name="_Toc52491088"/>
      <w:bookmarkStart w:id="2999" w:name="_Toc156248577"/>
      <w:r w:rsidRPr="00094AFB">
        <w:t>19.2.1.15</w:t>
      </w:r>
      <w:r w:rsidRPr="00094AFB">
        <w:tab/>
        <w:t>Configuration Transfer Function</w:t>
      </w:r>
      <w:bookmarkEnd w:id="2994"/>
      <w:bookmarkEnd w:id="2995"/>
      <w:bookmarkEnd w:id="2996"/>
      <w:bookmarkEnd w:id="2997"/>
      <w:bookmarkEnd w:id="2998"/>
      <w:bookmarkEnd w:id="2999"/>
    </w:p>
    <w:p w14:paraId="40E4DEEB" w14:textId="77777777" w:rsidR="00EA1E31" w:rsidRPr="00094AFB" w:rsidRDefault="00EA1E31" w:rsidP="00E10AA0">
      <w:pPr>
        <w:rPr>
          <w:kern w:val="2"/>
        </w:rPr>
      </w:pPr>
      <w:r w:rsidRPr="00094AFB">
        <w:rPr>
          <w:kern w:val="2"/>
        </w:rPr>
        <w:t>The Configuration Transfer function is a generic mechanism that allows the request and transfer of RAN configuration information (e.g. SON information) between two RAN nodes via the core network.</w:t>
      </w:r>
    </w:p>
    <w:p w14:paraId="2748A6F4" w14:textId="77777777" w:rsidR="00DF62A0" w:rsidRPr="00094AFB" w:rsidRDefault="00DF62A0" w:rsidP="009C26DC">
      <w:pPr>
        <w:pStyle w:val="Heading4"/>
      </w:pPr>
      <w:bookmarkStart w:id="3000" w:name="_Toc20403079"/>
      <w:bookmarkStart w:id="3001" w:name="_Toc29372585"/>
      <w:bookmarkStart w:id="3002" w:name="_Toc37760540"/>
      <w:bookmarkStart w:id="3003" w:name="_Toc46498776"/>
      <w:bookmarkStart w:id="3004" w:name="_Toc52491089"/>
      <w:bookmarkStart w:id="3005" w:name="_Toc156248578"/>
      <w:smartTag w:uri="urn:schemas-microsoft-com:office:smarttags" w:element="chsdate">
        <w:smartTagPr>
          <w:attr w:name="IsROCDate" w:val="False"/>
          <w:attr w:name="IsLunarDate" w:val="False"/>
          <w:attr w:name="Day" w:val="30"/>
          <w:attr w:name="Month" w:val="12"/>
          <w:attr w:name="Year" w:val="1899"/>
        </w:smartTagPr>
        <w:r w:rsidRPr="00094AFB">
          <w:t>19.2.1</w:t>
        </w:r>
      </w:smartTag>
      <w:r w:rsidRPr="00094AFB">
        <w:t>.16</w:t>
      </w:r>
      <w:r w:rsidRPr="00094AFB">
        <w:tab/>
      </w:r>
      <w:r w:rsidRPr="00094AFB">
        <w:rPr>
          <w:lang w:eastAsia="zh-CN"/>
        </w:rPr>
        <w:t>LPPa</w:t>
      </w:r>
      <w:r w:rsidRPr="00094AFB">
        <w:t xml:space="preserve"> Signalling Transport function</w:t>
      </w:r>
      <w:bookmarkEnd w:id="3000"/>
      <w:bookmarkEnd w:id="3001"/>
      <w:bookmarkEnd w:id="3002"/>
      <w:bookmarkEnd w:id="3003"/>
      <w:bookmarkEnd w:id="3004"/>
      <w:bookmarkEnd w:id="3005"/>
    </w:p>
    <w:p w14:paraId="2939A05B" w14:textId="77777777" w:rsidR="00DF62A0" w:rsidRPr="00094AFB" w:rsidRDefault="00DF62A0" w:rsidP="00E10AA0">
      <w:r w:rsidRPr="00094AFB">
        <w:t xml:space="preserve">The </w:t>
      </w:r>
      <w:r w:rsidRPr="00094AFB">
        <w:rPr>
          <w:lang w:eastAsia="zh-CN"/>
        </w:rPr>
        <w:t>LPPa</w:t>
      </w:r>
      <w:r w:rsidRPr="00094AFB">
        <w:t xml:space="preserve"> Signalling Transport function provides means to transport an </w:t>
      </w:r>
      <w:r w:rsidRPr="00094AFB">
        <w:rPr>
          <w:lang w:eastAsia="zh-CN"/>
        </w:rPr>
        <w:t>LPPa</w:t>
      </w:r>
      <w:r w:rsidRPr="00094AFB">
        <w:t xml:space="preserve"> message on the S1 interface.</w:t>
      </w:r>
    </w:p>
    <w:p w14:paraId="22C98200" w14:textId="77777777" w:rsidR="002F5292" w:rsidRPr="00094AFB" w:rsidRDefault="002F5292" w:rsidP="009C26DC">
      <w:pPr>
        <w:pStyle w:val="Heading4"/>
      </w:pPr>
      <w:bookmarkStart w:id="3006" w:name="_Toc20403080"/>
      <w:bookmarkStart w:id="3007" w:name="_Toc29372586"/>
      <w:bookmarkStart w:id="3008" w:name="_Toc37760541"/>
      <w:bookmarkStart w:id="3009" w:name="_Toc46498777"/>
      <w:bookmarkStart w:id="3010" w:name="_Toc52491090"/>
      <w:bookmarkStart w:id="3011" w:name="_Toc156248579"/>
      <w:r w:rsidRPr="00094AFB">
        <w:t>19.2.1.17</w:t>
      </w:r>
      <w:r w:rsidRPr="00094AFB">
        <w:tab/>
        <w:t>Trace Function</w:t>
      </w:r>
      <w:bookmarkEnd w:id="3006"/>
      <w:bookmarkEnd w:id="3007"/>
      <w:bookmarkEnd w:id="3008"/>
      <w:bookmarkEnd w:id="3009"/>
      <w:bookmarkEnd w:id="3010"/>
      <w:bookmarkEnd w:id="3011"/>
    </w:p>
    <w:p w14:paraId="278D03A8" w14:textId="77777777" w:rsidR="00DF62A0" w:rsidRPr="00094AFB" w:rsidRDefault="002F5292" w:rsidP="00E10AA0">
      <w:r w:rsidRPr="00094AFB">
        <w:t>The Trace function provides means to control trace sessions</w:t>
      </w:r>
      <w:r w:rsidR="00FD00EB" w:rsidRPr="00094AFB">
        <w:t xml:space="preserve"> </w:t>
      </w:r>
      <w:r w:rsidRPr="00094AFB">
        <w:t>in the eNB.</w:t>
      </w:r>
      <w:r w:rsidR="00BA3808" w:rsidRPr="00094AFB">
        <w:t xml:space="preserve"> The Trace function also provides means to control MDT sessions as described in </w:t>
      </w:r>
      <w:r w:rsidR="00736712" w:rsidRPr="00094AFB">
        <w:t xml:space="preserve">TS 32.422 </w:t>
      </w:r>
      <w:r w:rsidR="00BA3808" w:rsidRPr="00094AFB">
        <w:t xml:space="preserve">[30] and </w:t>
      </w:r>
      <w:r w:rsidR="00736712" w:rsidRPr="00094AFB">
        <w:t xml:space="preserve">TS 37.320 </w:t>
      </w:r>
      <w:r w:rsidR="00BA3808" w:rsidRPr="00094AFB">
        <w:t>[43]</w:t>
      </w:r>
      <w:r w:rsidR="00834FA2" w:rsidRPr="00094AFB">
        <w:t xml:space="preserve"> or </w:t>
      </w:r>
      <w:r w:rsidR="00A21521" w:rsidRPr="00094AFB">
        <w:t>Application Layer</w:t>
      </w:r>
      <w:r w:rsidR="00834FA2" w:rsidRPr="00094AFB">
        <w:t xml:space="preserve"> Measurement Collection, as described in </w:t>
      </w:r>
      <w:r w:rsidR="00240D6D" w:rsidRPr="00094AFB">
        <w:t>clause</w:t>
      </w:r>
      <w:r w:rsidR="00834FA2" w:rsidRPr="00094AFB">
        <w:t xml:space="preserve"> 23.16</w:t>
      </w:r>
      <w:r w:rsidR="00BA3808" w:rsidRPr="00094AFB">
        <w:t>.</w:t>
      </w:r>
    </w:p>
    <w:p w14:paraId="67D20CB6" w14:textId="77777777" w:rsidR="004B2644" w:rsidRPr="00094AFB" w:rsidRDefault="004B2644" w:rsidP="009C26DC">
      <w:pPr>
        <w:pStyle w:val="Heading4"/>
      </w:pPr>
      <w:bookmarkStart w:id="3012" w:name="_Toc20403081"/>
      <w:bookmarkStart w:id="3013" w:name="_Toc29372587"/>
      <w:bookmarkStart w:id="3014" w:name="_Toc37760542"/>
      <w:bookmarkStart w:id="3015" w:name="_Toc46498778"/>
      <w:bookmarkStart w:id="3016" w:name="_Toc52491091"/>
      <w:bookmarkStart w:id="3017" w:name="_Toc156248580"/>
      <w:r w:rsidRPr="00094AFB">
        <w:t>19.2.1.18</w:t>
      </w:r>
      <w:r w:rsidRPr="00094AFB">
        <w:tab/>
        <w:t>UE Radio Capability Match</w:t>
      </w:r>
      <w:bookmarkEnd w:id="3012"/>
      <w:bookmarkEnd w:id="3013"/>
      <w:bookmarkEnd w:id="3014"/>
      <w:bookmarkEnd w:id="3015"/>
      <w:bookmarkEnd w:id="3016"/>
      <w:bookmarkEnd w:id="3017"/>
    </w:p>
    <w:p w14:paraId="003E834E" w14:textId="77777777" w:rsidR="004B2644" w:rsidRPr="00094AFB" w:rsidRDefault="004B2644" w:rsidP="00E10AA0">
      <w:r w:rsidRPr="00094AFB">
        <w:t>The UE Radio Capability Match function enables the eNB to provide an indication to the MME whether the UE radio capabilities are compatible with the network configuration for voice continuity.</w:t>
      </w:r>
    </w:p>
    <w:p w14:paraId="793FEB00" w14:textId="77777777" w:rsidR="00A03DC9" w:rsidRPr="00094AFB" w:rsidRDefault="00A03DC9" w:rsidP="009C26DC">
      <w:pPr>
        <w:pStyle w:val="Heading4"/>
        <w:rPr>
          <w:lang w:eastAsia="zh-CN"/>
        </w:rPr>
      </w:pPr>
      <w:bookmarkStart w:id="3018" w:name="_Toc20403082"/>
      <w:bookmarkStart w:id="3019" w:name="_Toc29372588"/>
      <w:bookmarkStart w:id="3020" w:name="_Toc37760543"/>
      <w:bookmarkStart w:id="3021" w:name="_Toc46498779"/>
      <w:bookmarkStart w:id="3022" w:name="_Toc52491092"/>
      <w:bookmarkStart w:id="3023" w:name="_Toc156248581"/>
      <w:r w:rsidRPr="00094AFB">
        <w:t>19.2.1.19</w:t>
      </w:r>
      <w:r w:rsidRPr="00094AFB">
        <w:tab/>
      </w:r>
      <w:r w:rsidRPr="00094AFB">
        <w:rPr>
          <w:lang w:eastAsia="zh-CN"/>
        </w:rPr>
        <w:t xml:space="preserve">Retrieve </w:t>
      </w:r>
      <w:r w:rsidRPr="00094AFB">
        <w:t xml:space="preserve">UE </w:t>
      </w:r>
      <w:r w:rsidRPr="00094AFB">
        <w:rPr>
          <w:lang w:eastAsia="zh-CN"/>
        </w:rPr>
        <w:t>Information Function</w:t>
      </w:r>
      <w:bookmarkEnd w:id="3018"/>
      <w:bookmarkEnd w:id="3019"/>
      <w:bookmarkEnd w:id="3020"/>
      <w:bookmarkEnd w:id="3021"/>
      <w:bookmarkEnd w:id="3022"/>
      <w:bookmarkEnd w:id="3023"/>
    </w:p>
    <w:p w14:paraId="24274A87" w14:textId="77777777" w:rsidR="00A03DC9" w:rsidRPr="00094AFB" w:rsidRDefault="00A03DC9" w:rsidP="00A03DC9">
      <w:pPr>
        <w:rPr>
          <w:lang w:eastAsia="zh-CN"/>
        </w:rPr>
      </w:pPr>
      <w:r w:rsidRPr="00094AFB">
        <w:rPr>
          <w:lang w:eastAsia="zh-CN"/>
        </w:rPr>
        <w:t xml:space="preserve">The Retrieve </w:t>
      </w:r>
      <w:r w:rsidRPr="00094AFB">
        <w:t xml:space="preserve">UE </w:t>
      </w:r>
      <w:r w:rsidRPr="00094AFB">
        <w:rPr>
          <w:lang w:eastAsia="zh-CN"/>
        </w:rPr>
        <w:t>Information Function enables the eNB to retrieve the UE information from MME.</w:t>
      </w:r>
    </w:p>
    <w:p w14:paraId="1262D1B8" w14:textId="77777777" w:rsidR="00A03DC9" w:rsidRPr="00094AFB" w:rsidRDefault="00A03DC9" w:rsidP="009C26DC">
      <w:pPr>
        <w:pStyle w:val="Heading4"/>
        <w:rPr>
          <w:lang w:eastAsia="zh-CN"/>
        </w:rPr>
      </w:pPr>
      <w:bookmarkStart w:id="3024" w:name="_Toc20403083"/>
      <w:bookmarkStart w:id="3025" w:name="_Toc29372589"/>
      <w:bookmarkStart w:id="3026" w:name="_Toc37760544"/>
      <w:bookmarkStart w:id="3027" w:name="_Toc46498780"/>
      <w:bookmarkStart w:id="3028" w:name="_Toc52491093"/>
      <w:bookmarkStart w:id="3029" w:name="_Toc156248582"/>
      <w:r w:rsidRPr="00094AFB">
        <w:t>19.2.1.</w:t>
      </w:r>
      <w:r w:rsidRPr="00094AFB">
        <w:rPr>
          <w:lang w:eastAsia="zh-CN"/>
        </w:rPr>
        <w:t>20</w:t>
      </w:r>
      <w:r w:rsidRPr="00094AFB">
        <w:tab/>
        <w:t xml:space="preserve">UE </w:t>
      </w:r>
      <w:r w:rsidRPr="00094AFB">
        <w:rPr>
          <w:lang w:eastAsia="zh-CN"/>
        </w:rPr>
        <w:t>Information Transfer Function</w:t>
      </w:r>
      <w:bookmarkEnd w:id="3024"/>
      <w:bookmarkEnd w:id="3025"/>
      <w:bookmarkEnd w:id="3026"/>
      <w:bookmarkEnd w:id="3027"/>
      <w:bookmarkEnd w:id="3028"/>
      <w:bookmarkEnd w:id="3029"/>
    </w:p>
    <w:p w14:paraId="74144DEB" w14:textId="77777777" w:rsidR="00A03DC9" w:rsidRPr="00094AFB" w:rsidRDefault="00A03DC9" w:rsidP="00E10AA0">
      <w:pPr>
        <w:rPr>
          <w:lang w:eastAsia="zh-CN"/>
        </w:rPr>
      </w:pPr>
      <w:r w:rsidRPr="00094AFB">
        <w:rPr>
          <w:lang w:eastAsia="zh-CN"/>
        </w:rPr>
        <w:t xml:space="preserve">The </w:t>
      </w:r>
      <w:r w:rsidRPr="00094AFB">
        <w:t xml:space="preserve">UE </w:t>
      </w:r>
      <w:r w:rsidRPr="00094AFB">
        <w:rPr>
          <w:lang w:eastAsia="zh-CN"/>
        </w:rPr>
        <w:t>Information Transfer Function enables the MME to send the UE information to the eNB.</w:t>
      </w:r>
    </w:p>
    <w:p w14:paraId="49FE148D" w14:textId="77777777" w:rsidR="003314DA" w:rsidRPr="00094AFB" w:rsidRDefault="003314DA" w:rsidP="009C26DC">
      <w:pPr>
        <w:pStyle w:val="Heading4"/>
        <w:rPr>
          <w:lang w:eastAsia="zh-CN"/>
        </w:rPr>
      </w:pPr>
      <w:bookmarkStart w:id="3030" w:name="_Toc20403084"/>
      <w:bookmarkStart w:id="3031" w:name="_Toc29372590"/>
      <w:bookmarkStart w:id="3032" w:name="_Toc37760545"/>
      <w:bookmarkStart w:id="3033" w:name="_Toc46498781"/>
      <w:bookmarkStart w:id="3034" w:name="_Toc52491094"/>
      <w:bookmarkStart w:id="3035" w:name="_Toc156248583"/>
      <w:r w:rsidRPr="00094AFB">
        <w:rPr>
          <w:lang w:eastAsia="zh-CN"/>
        </w:rPr>
        <w:t>19.2.1.21</w:t>
      </w:r>
      <w:r w:rsidRPr="00094AFB">
        <w:rPr>
          <w:lang w:eastAsia="zh-CN"/>
        </w:rPr>
        <w:tab/>
        <w:t>Report of Secondary RAT data volumes Function</w:t>
      </w:r>
      <w:bookmarkEnd w:id="3030"/>
      <w:bookmarkEnd w:id="3031"/>
      <w:bookmarkEnd w:id="3032"/>
      <w:bookmarkEnd w:id="3033"/>
      <w:bookmarkEnd w:id="3034"/>
      <w:bookmarkEnd w:id="3035"/>
    </w:p>
    <w:p w14:paraId="33673985" w14:textId="77777777" w:rsidR="003314DA" w:rsidRPr="00094AFB" w:rsidRDefault="003314DA" w:rsidP="003314DA">
      <w:pPr>
        <w:rPr>
          <w:lang w:eastAsia="zh-CN"/>
        </w:rPr>
      </w:pPr>
      <w:r w:rsidRPr="00094AFB">
        <w:rPr>
          <w:lang w:eastAsia="zh-CN"/>
        </w:rPr>
        <w:t>The Report of Secondary RAT data volumes Function enables the eNB to report Secondary RAT usage data information in case of EN-DC, either with a dedicated procedure or by including Secondary RAT usage data information in other messages.</w:t>
      </w:r>
    </w:p>
    <w:p w14:paraId="1A16640F" w14:textId="77777777" w:rsidR="00375F95" w:rsidRPr="00094AFB" w:rsidRDefault="00375F95" w:rsidP="004F39D7">
      <w:pPr>
        <w:pStyle w:val="Heading4"/>
      </w:pPr>
      <w:bookmarkStart w:id="3036" w:name="_Toc46498782"/>
      <w:bookmarkStart w:id="3037" w:name="_Toc52491095"/>
      <w:bookmarkStart w:id="3038" w:name="_Toc20403085"/>
      <w:bookmarkStart w:id="3039" w:name="_Toc29372591"/>
      <w:bookmarkStart w:id="3040" w:name="_Toc37760546"/>
      <w:bookmarkStart w:id="3041" w:name="_Toc156248584"/>
      <w:r w:rsidRPr="00094AFB">
        <w:t>19.2.1.22</w:t>
      </w:r>
      <w:r w:rsidRPr="00094AFB">
        <w:tab/>
        <w:t>UE Radio Capability ID Mapping Function</w:t>
      </w:r>
      <w:bookmarkEnd w:id="3036"/>
      <w:bookmarkEnd w:id="3037"/>
      <w:bookmarkEnd w:id="3041"/>
    </w:p>
    <w:p w14:paraId="68094486" w14:textId="77777777" w:rsidR="00375F95" w:rsidRPr="00094AFB" w:rsidRDefault="00375F95" w:rsidP="00375F95">
      <w:r w:rsidRPr="00094AFB">
        <w:t xml:space="preserve">The </w:t>
      </w:r>
      <w:r w:rsidRPr="00094AFB">
        <w:rPr>
          <w:lang w:eastAsia="zh-CN"/>
        </w:rPr>
        <w:t xml:space="preserve">UE Radio Capability ID Mapping function </w:t>
      </w:r>
      <w:r w:rsidRPr="00094AFB">
        <w:t xml:space="preserve">enables </w:t>
      </w:r>
      <w:r w:rsidRPr="00094AFB">
        <w:rPr>
          <w:lang w:eastAsia="en-GB"/>
        </w:rPr>
        <w:t>the eNB to request the MME to provide the UE Radio Capability information that maps to a specific UE Radio Capability ID.</w:t>
      </w:r>
    </w:p>
    <w:p w14:paraId="4696C7E8" w14:textId="77777777" w:rsidR="00D51AC6" w:rsidRPr="00094AFB" w:rsidRDefault="00D51AC6" w:rsidP="009C26DC">
      <w:pPr>
        <w:pStyle w:val="Heading3"/>
      </w:pPr>
      <w:bookmarkStart w:id="3042" w:name="_Toc46498783"/>
      <w:bookmarkStart w:id="3043" w:name="_Toc52491096"/>
      <w:bookmarkStart w:id="3044" w:name="_Toc156248585"/>
      <w:r w:rsidRPr="00094AFB">
        <w:t>19.2.2</w:t>
      </w:r>
      <w:r w:rsidRPr="00094AFB">
        <w:tab/>
        <w:t>S1 Interface Signalling Procedures</w:t>
      </w:r>
      <w:bookmarkEnd w:id="3038"/>
      <w:bookmarkEnd w:id="3039"/>
      <w:bookmarkEnd w:id="3040"/>
      <w:bookmarkEnd w:id="3042"/>
      <w:bookmarkEnd w:id="3043"/>
      <w:bookmarkEnd w:id="3044"/>
    </w:p>
    <w:p w14:paraId="217FF975" w14:textId="77777777" w:rsidR="00955263" w:rsidRPr="00094AFB" w:rsidRDefault="00955263" w:rsidP="00E10AA0">
      <w:pPr>
        <w:rPr>
          <w:lang w:eastAsia="zh-CN"/>
        </w:rPr>
      </w:pPr>
      <w:r w:rsidRPr="00094AFB">
        <w:t xml:space="preserve">The elementary procedures supported by the </w:t>
      </w:r>
      <w:r w:rsidRPr="00094AFB">
        <w:rPr>
          <w:lang w:eastAsia="zh-CN"/>
        </w:rPr>
        <w:t>S1</w:t>
      </w:r>
      <w:r w:rsidRPr="00094AFB">
        <w:t>AP protocol are listed in</w:t>
      </w:r>
      <w:r w:rsidRPr="00094AFB">
        <w:rPr>
          <w:lang w:eastAsia="zh-CN"/>
        </w:rPr>
        <w:t xml:space="preserve"> Table 1 and Table 2 of TS 36.413 [25].</w:t>
      </w:r>
    </w:p>
    <w:p w14:paraId="4591BFBE" w14:textId="77777777" w:rsidR="000C1C42" w:rsidRPr="00094AFB" w:rsidRDefault="000C1C42" w:rsidP="000C1C42">
      <w:pPr>
        <w:pStyle w:val="Heading4"/>
      </w:pPr>
      <w:bookmarkStart w:id="3045" w:name="_Toc20403086"/>
      <w:bookmarkStart w:id="3046" w:name="_Toc29372592"/>
      <w:bookmarkStart w:id="3047" w:name="_Toc37760547"/>
      <w:bookmarkStart w:id="3048" w:name="_Toc46498784"/>
      <w:bookmarkStart w:id="3049" w:name="_Toc52491097"/>
      <w:bookmarkStart w:id="3050" w:name="_Toc156248586"/>
      <w:r w:rsidRPr="00094AFB">
        <w:lastRenderedPageBreak/>
        <w:t>19.2.2.0</w:t>
      </w:r>
      <w:r w:rsidRPr="00094AFB">
        <w:tab/>
        <w:t>General</w:t>
      </w:r>
      <w:bookmarkEnd w:id="3045"/>
      <w:bookmarkEnd w:id="3046"/>
      <w:bookmarkEnd w:id="3047"/>
      <w:bookmarkEnd w:id="3048"/>
      <w:bookmarkEnd w:id="3049"/>
      <w:bookmarkEnd w:id="3050"/>
    </w:p>
    <w:p w14:paraId="0375A562" w14:textId="77777777" w:rsidR="00D51AC6" w:rsidRPr="00094AFB" w:rsidRDefault="00D51AC6" w:rsidP="009C26DC">
      <w:pPr>
        <w:pStyle w:val="Heading4"/>
      </w:pPr>
      <w:bookmarkStart w:id="3051" w:name="_Toc20403087"/>
      <w:bookmarkStart w:id="3052" w:name="_Toc29372593"/>
      <w:bookmarkStart w:id="3053" w:name="_Toc37760548"/>
      <w:bookmarkStart w:id="3054" w:name="_Toc46498785"/>
      <w:bookmarkStart w:id="3055" w:name="_Toc52491098"/>
      <w:bookmarkStart w:id="3056" w:name="_Toc156248587"/>
      <w:r w:rsidRPr="00094AFB">
        <w:t>19.2.2.1</w:t>
      </w:r>
      <w:r w:rsidRPr="00094AFB">
        <w:tab/>
        <w:t>Paging procedure</w:t>
      </w:r>
      <w:bookmarkEnd w:id="3051"/>
      <w:bookmarkEnd w:id="3052"/>
      <w:bookmarkEnd w:id="3053"/>
      <w:bookmarkEnd w:id="3054"/>
      <w:bookmarkEnd w:id="3055"/>
      <w:bookmarkEnd w:id="3056"/>
    </w:p>
    <w:p w14:paraId="53564D68" w14:textId="77777777" w:rsidR="005F3420" w:rsidRPr="00094AFB" w:rsidRDefault="00174747" w:rsidP="005F3420">
      <w:pPr>
        <w:pStyle w:val="TH"/>
      </w:pPr>
      <w:r w:rsidRPr="00094AFB">
        <w:object w:dxaOrig="6361" w:dyaOrig="1681" w14:anchorId="58C951EC">
          <v:shape id="_x0000_i1145" type="#_x0000_t75" style="width:475.5pt;height:125.25pt" o:ole="">
            <v:imagedata r:id="rId245" o:title=""/>
          </v:shape>
          <o:OLEObject Type="Embed" ProgID="Visio.Drawing.15" ShapeID="_x0000_i1145" DrawAspect="Content" ObjectID="_1766862056" r:id="rId246"/>
        </w:object>
      </w:r>
    </w:p>
    <w:p w14:paraId="30E48073" w14:textId="77777777" w:rsidR="00D51AC6" w:rsidRPr="00094AFB" w:rsidRDefault="00D51AC6" w:rsidP="00324FF0">
      <w:pPr>
        <w:pStyle w:val="TF"/>
      </w:pPr>
      <w:r w:rsidRPr="00094AFB">
        <w:t>Figure 19.2.2.1</w:t>
      </w:r>
      <w:r w:rsidR="00B560AB" w:rsidRPr="00094AFB">
        <w:t>-1</w:t>
      </w:r>
      <w:r w:rsidRPr="00094AFB">
        <w:t>: Paging procedure</w:t>
      </w:r>
    </w:p>
    <w:p w14:paraId="4920844F" w14:textId="77777777" w:rsidR="00D51AC6" w:rsidRPr="00094AFB" w:rsidRDefault="00D51AC6" w:rsidP="00E10AA0">
      <w:r w:rsidRPr="00094AFB">
        <w:t>The MME initiates the paging procedure by sending the PAGING message to each eNB with cells belonging to the tracking area(s) in which the UE is registered. Each eNB can contain cells belonging to different tracking areas, whereas each cell can only belong to one TA.</w:t>
      </w:r>
      <w:r w:rsidR="00C702D4" w:rsidRPr="00094AFB">
        <w:t xml:space="preserve"> In case MME initiates the paging procedure with eDRX configuration it shall include the S-TMSI in the PAGING message.</w:t>
      </w:r>
    </w:p>
    <w:p w14:paraId="7F809DF1" w14:textId="77777777" w:rsidR="00D51AC6" w:rsidRPr="00094AFB" w:rsidRDefault="00D51AC6" w:rsidP="00E10AA0">
      <w:r w:rsidRPr="00094AFB">
        <w:t>The paging response back to the MME is initiated on NAS layer and is sent by the eNB based on NAS-level routing information.</w:t>
      </w:r>
    </w:p>
    <w:p w14:paraId="04381F30" w14:textId="77777777" w:rsidR="00D51AC6" w:rsidRPr="00094AFB" w:rsidRDefault="00D51AC6" w:rsidP="009C26DC">
      <w:pPr>
        <w:pStyle w:val="Heading4"/>
      </w:pPr>
      <w:bookmarkStart w:id="3057" w:name="_Toc20403088"/>
      <w:bookmarkStart w:id="3058" w:name="_Toc29372594"/>
      <w:bookmarkStart w:id="3059" w:name="_Toc37760549"/>
      <w:bookmarkStart w:id="3060" w:name="_Toc46498786"/>
      <w:bookmarkStart w:id="3061" w:name="_Toc52491099"/>
      <w:bookmarkStart w:id="3062" w:name="_Toc156248588"/>
      <w:r w:rsidRPr="00094AFB">
        <w:t>19.2.2.2</w:t>
      </w:r>
      <w:r w:rsidRPr="00094AFB">
        <w:tab/>
        <w:t>S1 UE Context Release procedure</w:t>
      </w:r>
      <w:bookmarkEnd w:id="3057"/>
      <w:bookmarkEnd w:id="3058"/>
      <w:bookmarkEnd w:id="3059"/>
      <w:bookmarkEnd w:id="3060"/>
      <w:bookmarkEnd w:id="3061"/>
      <w:bookmarkEnd w:id="3062"/>
    </w:p>
    <w:p w14:paraId="781138FE" w14:textId="77777777" w:rsidR="000C1C42" w:rsidRPr="00094AFB" w:rsidRDefault="000C1C42" w:rsidP="000C1C42">
      <w:pPr>
        <w:pStyle w:val="Heading5"/>
      </w:pPr>
      <w:bookmarkStart w:id="3063" w:name="_Toc20403089"/>
      <w:bookmarkStart w:id="3064" w:name="_Toc29372595"/>
      <w:bookmarkStart w:id="3065" w:name="_Toc37760550"/>
      <w:bookmarkStart w:id="3066" w:name="_Toc46498787"/>
      <w:bookmarkStart w:id="3067" w:name="_Toc52491100"/>
      <w:bookmarkStart w:id="3068" w:name="_Toc156248589"/>
      <w:r w:rsidRPr="00094AFB">
        <w:t>19.2.2.2.0</w:t>
      </w:r>
      <w:r w:rsidRPr="00094AFB">
        <w:tab/>
        <w:t>General</w:t>
      </w:r>
      <w:bookmarkEnd w:id="3063"/>
      <w:bookmarkEnd w:id="3064"/>
      <w:bookmarkEnd w:id="3065"/>
      <w:bookmarkEnd w:id="3066"/>
      <w:bookmarkEnd w:id="3067"/>
      <w:bookmarkEnd w:id="3068"/>
    </w:p>
    <w:p w14:paraId="47C47031" w14:textId="77777777" w:rsidR="00D51AC6" w:rsidRPr="00094AFB" w:rsidRDefault="00D51AC6" w:rsidP="00E10AA0">
      <w:r w:rsidRPr="00094AFB">
        <w:t>The S1 UE Context Release procedure causes the eNB to remove all UE individual signalling resources and the related user data transport resources. This procedure is initiated by the EPC and may be triggered on request of the serving eNB.</w:t>
      </w:r>
    </w:p>
    <w:p w14:paraId="5610F4D2" w14:textId="77777777" w:rsidR="00D51AC6" w:rsidRPr="00094AFB" w:rsidRDefault="00D51AC6" w:rsidP="009C26DC">
      <w:pPr>
        <w:pStyle w:val="Heading5"/>
      </w:pPr>
      <w:bookmarkStart w:id="3069" w:name="_Toc20403090"/>
      <w:bookmarkStart w:id="3070" w:name="_Toc29372596"/>
      <w:bookmarkStart w:id="3071" w:name="_Toc37760551"/>
      <w:bookmarkStart w:id="3072" w:name="_Toc46498788"/>
      <w:bookmarkStart w:id="3073" w:name="_Toc52491101"/>
      <w:bookmarkStart w:id="3074" w:name="_Toc156248590"/>
      <w:r w:rsidRPr="00094AFB">
        <w:t>19.2.2.2.1</w:t>
      </w:r>
      <w:r w:rsidRPr="00094AFB">
        <w:tab/>
        <w:t>S1 UE Context Release (EPC triggered)</w:t>
      </w:r>
      <w:bookmarkEnd w:id="3069"/>
      <w:bookmarkEnd w:id="3070"/>
      <w:bookmarkEnd w:id="3071"/>
      <w:bookmarkEnd w:id="3072"/>
      <w:bookmarkEnd w:id="3073"/>
      <w:bookmarkEnd w:id="3074"/>
    </w:p>
    <w:p w14:paraId="638D0124" w14:textId="77777777" w:rsidR="005F3420" w:rsidRPr="00094AFB" w:rsidRDefault="00174747" w:rsidP="005F3420">
      <w:pPr>
        <w:pStyle w:val="TH"/>
      </w:pPr>
      <w:r w:rsidRPr="00094AFB">
        <w:object w:dxaOrig="6361" w:dyaOrig="1845" w14:anchorId="3E58B283">
          <v:shape id="_x0000_i1146" type="#_x0000_t75" style="width:474pt;height:137.25pt" o:ole="">
            <v:imagedata r:id="rId247" o:title=""/>
          </v:shape>
          <o:OLEObject Type="Embed" ProgID="Visio.Drawing.15" ShapeID="_x0000_i1146" DrawAspect="Content" ObjectID="_1766862057" r:id="rId248"/>
        </w:object>
      </w:r>
    </w:p>
    <w:p w14:paraId="3371AEA6" w14:textId="77777777" w:rsidR="00D51AC6" w:rsidRPr="00094AFB" w:rsidRDefault="00D51AC6" w:rsidP="00324FF0">
      <w:pPr>
        <w:pStyle w:val="TF"/>
      </w:pPr>
      <w:r w:rsidRPr="00094AFB">
        <w:t>Figure 19.2.2.2.1</w:t>
      </w:r>
      <w:r w:rsidR="00B560AB" w:rsidRPr="00094AFB">
        <w:t>-1</w:t>
      </w:r>
      <w:r w:rsidRPr="00094AFB">
        <w:t>: S1 UE Context Release procedure (EPC triggered)</w:t>
      </w:r>
    </w:p>
    <w:p w14:paraId="2B45F7B7" w14:textId="77777777" w:rsidR="00D51AC6" w:rsidRPr="00094AFB" w:rsidRDefault="00D51AC6" w:rsidP="00E10AA0">
      <w:pPr>
        <w:pStyle w:val="B1"/>
      </w:pPr>
      <w:r w:rsidRPr="00094AFB">
        <w:t>-</w:t>
      </w:r>
      <w:r w:rsidRPr="00094AFB">
        <w:tab/>
        <w:t>The EPC initiates the UE Context Release procedure by sending the S1 UE Context Release Command towards the E-UTRAN. The eNodeB releases all related signalling and user data transport resources.</w:t>
      </w:r>
    </w:p>
    <w:p w14:paraId="363CE00D" w14:textId="77777777" w:rsidR="00D51AC6" w:rsidRPr="00094AFB" w:rsidRDefault="00D51AC6" w:rsidP="00E10AA0">
      <w:pPr>
        <w:pStyle w:val="B1"/>
      </w:pPr>
      <w:r w:rsidRPr="00094AFB">
        <w:t>-</w:t>
      </w:r>
      <w:r w:rsidRPr="00094AFB">
        <w:tab/>
        <w:t xml:space="preserve">The eNB confirms the S1 UE Context Release activity with the S1 UE Context Release Complete message. </w:t>
      </w:r>
      <w:r w:rsidR="007C5B35" w:rsidRPr="00094AFB">
        <w:t xml:space="preserve">The behaviour of the eNodeB in case of Control Plane CIoT EPS </w:t>
      </w:r>
      <w:r w:rsidR="001348D2" w:rsidRPr="00094AFB">
        <w:t>Optimisation</w:t>
      </w:r>
      <w:r w:rsidR="007C5B35" w:rsidRPr="00094AFB">
        <w:t xml:space="preserve"> is specified in TS 23.401 [11].</w:t>
      </w:r>
    </w:p>
    <w:p w14:paraId="586C31E1" w14:textId="77777777" w:rsidR="00D51AC6" w:rsidRPr="00094AFB" w:rsidRDefault="00D51AC6" w:rsidP="00E10AA0">
      <w:pPr>
        <w:pStyle w:val="B1"/>
      </w:pPr>
      <w:r w:rsidRPr="00094AFB">
        <w:t>-</w:t>
      </w:r>
      <w:r w:rsidRPr="00094AFB">
        <w:tab/>
        <w:t>In the course of this procedure the EPC releases all related resources as well, except context resources in the EPC for mobility management and the default EPS Bearer</w:t>
      </w:r>
      <w:r w:rsidR="0028751A" w:rsidRPr="00094AFB">
        <w:t>/E-RAB</w:t>
      </w:r>
      <w:r w:rsidRPr="00094AFB">
        <w:t xml:space="preserve"> configuration.</w:t>
      </w:r>
    </w:p>
    <w:p w14:paraId="49C278CD" w14:textId="77777777" w:rsidR="00D51AC6" w:rsidRPr="00094AFB" w:rsidRDefault="00D51AC6" w:rsidP="009C26DC">
      <w:pPr>
        <w:pStyle w:val="Heading5"/>
      </w:pPr>
      <w:bookmarkStart w:id="3075" w:name="_Toc20403091"/>
      <w:bookmarkStart w:id="3076" w:name="_Toc29372597"/>
      <w:bookmarkStart w:id="3077" w:name="_Toc37760552"/>
      <w:bookmarkStart w:id="3078" w:name="_Toc46498789"/>
      <w:bookmarkStart w:id="3079" w:name="_Toc52491102"/>
      <w:bookmarkStart w:id="3080" w:name="_Toc156248591"/>
      <w:r w:rsidRPr="00094AFB">
        <w:t>19.2.2.2.2</w:t>
      </w:r>
      <w:r w:rsidRPr="00094AFB">
        <w:tab/>
        <w:t>S1 UE Context Release Request (eNB triggered)</w:t>
      </w:r>
      <w:bookmarkEnd w:id="3075"/>
      <w:bookmarkEnd w:id="3076"/>
      <w:bookmarkEnd w:id="3077"/>
      <w:bookmarkEnd w:id="3078"/>
      <w:bookmarkEnd w:id="3079"/>
      <w:bookmarkEnd w:id="3080"/>
    </w:p>
    <w:p w14:paraId="44A1382C" w14:textId="77777777" w:rsidR="00D51AC6" w:rsidRPr="00094AFB" w:rsidRDefault="00D51AC6" w:rsidP="00E10AA0">
      <w:r w:rsidRPr="00094AFB">
        <w:t>The S1 UE Context Release Request procedure is initiated for E-UTRAN internal reasons and comprises the following steps:</w:t>
      </w:r>
    </w:p>
    <w:p w14:paraId="77F4D8CE" w14:textId="77777777" w:rsidR="00D51AC6" w:rsidRPr="00094AFB" w:rsidRDefault="00D51AC6" w:rsidP="00E10AA0">
      <w:pPr>
        <w:pStyle w:val="B1"/>
      </w:pPr>
      <w:r w:rsidRPr="00094AFB">
        <w:lastRenderedPageBreak/>
        <w:t>-</w:t>
      </w:r>
      <w:r w:rsidRPr="00094AFB">
        <w:tab/>
        <w:t>The eNB sends the S1 UE Context Release Request message to the EPC.</w:t>
      </w:r>
    </w:p>
    <w:p w14:paraId="072E5B76" w14:textId="77777777" w:rsidR="0019611E" w:rsidRPr="00094AFB" w:rsidRDefault="00D51AC6" w:rsidP="00E10AA0">
      <w:pPr>
        <w:pStyle w:val="B1"/>
      </w:pPr>
      <w:r w:rsidRPr="00094AFB">
        <w:t>-</w:t>
      </w:r>
      <w:r w:rsidRPr="00094AFB">
        <w:tab/>
        <w:t>The EPC triggers the EPC initiate</w:t>
      </w:r>
      <w:r w:rsidR="00703240" w:rsidRPr="00094AFB">
        <w:t>d UE context release procedure.</w:t>
      </w:r>
    </w:p>
    <w:p w14:paraId="187784D4" w14:textId="77777777" w:rsidR="005F3420" w:rsidRPr="00094AFB" w:rsidRDefault="007A498B" w:rsidP="005F3420">
      <w:pPr>
        <w:pStyle w:val="TH"/>
      </w:pPr>
      <w:r w:rsidRPr="00094AFB">
        <w:object w:dxaOrig="6361" w:dyaOrig="1845" w14:anchorId="6BC51504">
          <v:shape id="_x0000_i1147" type="#_x0000_t75" style="width:460.5pt;height:133.5pt" o:ole="">
            <v:imagedata r:id="rId249" o:title=""/>
          </v:shape>
          <o:OLEObject Type="Embed" ProgID="Visio.Drawing.15" ShapeID="_x0000_i1147" DrawAspect="Content" ObjectID="_1766862058" r:id="rId250"/>
        </w:object>
      </w:r>
    </w:p>
    <w:p w14:paraId="3C2F6D04" w14:textId="77777777" w:rsidR="00D51AC6" w:rsidRPr="00094AFB" w:rsidRDefault="00D51AC6" w:rsidP="00E10AA0">
      <w:pPr>
        <w:pStyle w:val="TF"/>
      </w:pPr>
      <w:r w:rsidRPr="00094AFB">
        <w:t>Figure 19.2.2.2.2</w:t>
      </w:r>
      <w:r w:rsidR="00B560AB" w:rsidRPr="00094AFB">
        <w:t>-1</w:t>
      </w:r>
      <w:r w:rsidRPr="00094AFB">
        <w:t>: S1 UE Context Release Request procedure (eNB triggered)</w:t>
      </w:r>
      <w:r w:rsidRPr="00094AFB">
        <w:br/>
        <w:t>and subsequent S1 UE Context Release procedure (EPC triggered)</w:t>
      </w:r>
    </w:p>
    <w:p w14:paraId="02760E8B" w14:textId="77777777" w:rsidR="00044F11" w:rsidRPr="00094AFB" w:rsidRDefault="00044F11" w:rsidP="00E10AA0">
      <w:r w:rsidRPr="00094AFB">
        <w:t>If the E-UTRAN internal reason is a radio link failure detected in the eNB, the eNB shall wait a sufficient time before triggering the S1 UE Context Release Request procedure in order to allow the UE to perform the NAS recovery procedure</w:t>
      </w:r>
      <w:r w:rsidR="00BE457B" w:rsidRPr="00094AFB">
        <w:t xml:space="preserve">, see TS 23.401 </w:t>
      </w:r>
      <w:r w:rsidRPr="00094AFB">
        <w:t>[17].</w:t>
      </w:r>
    </w:p>
    <w:p w14:paraId="0618A70B" w14:textId="77777777" w:rsidR="00D51AC6" w:rsidRPr="00094AFB" w:rsidRDefault="00D51AC6" w:rsidP="009C26DC">
      <w:pPr>
        <w:pStyle w:val="Heading4"/>
        <w:ind w:left="0" w:firstLine="0"/>
      </w:pPr>
      <w:bookmarkStart w:id="3081" w:name="_Toc20403092"/>
      <w:bookmarkStart w:id="3082" w:name="_Toc29372598"/>
      <w:bookmarkStart w:id="3083" w:name="_Toc37760553"/>
      <w:bookmarkStart w:id="3084" w:name="_Toc46498790"/>
      <w:bookmarkStart w:id="3085" w:name="_Toc52491103"/>
      <w:bookmarkStart w:id="3086" w:name="_Toc156248592"/>
      <w:r w:rsidRPr="00094AFB">
        <w:t>19.2.2.3</w:t>
      </w:r>
      <w:r w:rsidRPr="00094AFB">
        <w:tab/>
        <w:t>Initial Context Setup procedure</w:t>
      </w:r>
      <w:bookmarkEnd w:id="3081"/>
      <w:bookmarkEnd w:id="3082"/>
      <w:bookmarkEnd w:id="3083"/>
      <w:bookmarkEnd w:id="3084"/>
      <w:bookmarkEnd w:id="3085"/>
      <w:bookmarkEnd w:id="3086"/>
    </w:p>
    <w:p w14:paraId="7ACCFB7B" w14:textId="77777777" w:rsidR="00D51AC6" w:rsidRPr="00094AFB" w:rsidRDefault="00D51AC6" w:rsidP="00E10AA0">
      <w:r w:rsidRPr="00094AFB">
        <w:t>The Initial Context Setup procedure establishes the necessary overall initial UE context in the eNB in case of an Idle-to Active transition. The Initial Context Setup procedure is initiated by the MME.</w:t>
      </w:r>
    </w:p>
    <w:p w14:paraId="24D88E25" w14:textId="77777777" w:rsidR="00D51AC6" w:rsidRPr="00094AFB" w:rsidRDefault="00D51AC6" w:rsidP="00E10AA0">
      <w:r w:rsidRPr="00094AFB">
        <w:t>The Initial Context Setup procedure comprises the following steps:</w:t>
      </w:r>
    </w:p>
    <w:p w14:paraId="22D1DE5C" w14:textId="77777777" w:rsidR="00D51AC6" w:rsidRPr="00094AFB" w:rsidRDefault="00D51AC6" w:rsidP="00E10AA0">
      <w:pPr>
        <w:pStyle w:val="B1"/>
      </w:pPr>
      <w:r w:rsidRPr="00094AFB">
        <w:t>-</w:t>
      </w:r>
      <w:r w:rsidRPr="00094AFB">
        <w:tab/>
        <w:t xml:space="preserve">The MME initiates the Initial Context Setup procedure by sending INITIAL CONTEXT SETUP REQUEST to the eNB. This message may include general UE Context (e.g. security context, roaming </w:t>
      </w:r>
      <w:r w:rsidR="00F87727" w:rsidRPr="00094AFB">
        <w:t xml:space="preserve">and access </w:t>
      </w:r>
      <w:r w:rsidRPr="00094AFB">
        <w:t xml:space="preserve">restrictions, UE capability information, UE S1 signalling connection ID, </w:t>
      </w:r>
      <w:r w:rsidR="0080618B" w:rsidRPr="00094AFB">
        <w:t xml:space="preserve">CN assistance information, </w:t>
      </w:r>
      <w:r w:rsidRPr="00094AFB">
        <w:t xml:space="preserve">etc.), </w:t>
      </w:r>
      <w:r w:rsidR="0028751A" w:rsidRPr="00094AFB">
        <w:t>E-RAB</w:t>
      </w:r>
      <w:r w:rsidRPr="00094AFB">
        <w:t xml:space="preserve"> context (Serving GW TEID, QoS information</w:t>
      </w:r>
      <w:r w:rsidR="00C241B1" w:rsidRPr="00094AFB">
        <w:t xml:space="preserve">, Correlation id i.e. collocated L-GW TEID </w:t>
      </w:r>
      <w:r w:rsidR="00E82B24" w:rsidRPr="00094AFB">
        <w:t xml:space="preserve">or GRE key </w:t>
      </w:r>
      <w:r w:rsidR="00C241B1" w:rsidRPr="00094AFB">
        <w:t>in case of LIPA support</w:t>
      </w:r>
      <w:r w:rsidR="00F25CB0" w:rsidRPr="00094AFB">
        <w:t xml:space="preserve"> or in case of</w:t>
      </w:r>
      <w:r w:rsidR="00561698" w:rsidRPr="00094AFB">
        <w:t xml:space="preserve"> </w:t>
      </w:r>
      <w:r w:rsidR="00F25CB0" w:rsidRPr="00094AFB">
        <w:t>SIPTO@LN with collocated L-GW support</w:t>
      </w:r>
      <w:r w:rsidRPr="00094AFB">
        <w:t>), and may be piggy-backed with the corresponding NAS message</w:t>
      </w:r>
      <w:r w:rsidR="000F0D2A" w:rsidRPr="00094AFB">
        <w:t>s. When there are multiple NAS messages in the INITIAL CONTEXT SETUP REQUEST message, the MME shall ensure that the NAS messages in the E-RAB to be Setup List are aligned in the order of reception from the NAS layer to ensure the in-sequence delivery of the NAS messages</w:t>
      </w:r>
      <w:r w:rsidRPr="00094AFB">
        <w:t>.</w:t>
      </w:r>
    </w:p>
    <w:p w14:paraId="684C3CBF" w14:textId="77777777" w:rsidR="00D51AC6" w:rsidRPr="00094AFB" w:rsidRDefault="00D51AC6" w:rsidP="00E10AA0">
      <w:pPr>
        <w:pStyle w:val="B1"/>
      </w:pPr>
      <w:r w:rsidRPr="00094AFB">
        <w:t>-</w:t>
      </w:r>
      <w:r w:rsidRPr="00094AFB">
        <w:tab/>
        <w:t>Upon receipt of INITIAL CONTEXT SETUP REQUEST, the eNB setup the context of the associated UE, and perform the necessary RRC signalling towards the UE, e.g. Radio Bearer Setup procedure.</w:t>
      </w:r>
      <w:r w:rsidR="000F0D2A" w:rsidRPr="00094AFB">
        <w:t xml:space="preserve"> When there are multiple NAS messages to be sent in the RRC message, the order of the NAS messages in the RRC message shall be kept the same as that in the INITIAL CONTEXT SETUP REQUEST message.</w:t>
      </w:r>
      <w:r w:rsidR="0080618B" w:rsidRPr="00094AFB">
        <w:t xml:space="preserve"> If present, the eNB uses the CN assistance information as defined in TS 23.401[17] and propagates it during inter-eNB mobility.</w:t>
      </w:r>
    </w:p>
    <w:p w14:paraId="4FC3569C" w14:textId="77777777" w:rsidR="00D51AC6" w:rsidRPr="00094AFB" w:rsidRDefault="00D51AC6" w:rsidP="00E10AA0">
      <w:pPr>
        <w:pStyle w:val="B1"/>
      </w:pPr>
      <w:r w:rsidRPr="00094AFB">
        <w:t>-</w:t>
      </w:r>
      <w:r w:rsidRPr="00094AFB">
        <w:tab/>
        <w:t xml:space="preserve">The eNB responds with INITIAL CONTEXT SETUP </w:t>
      </w:r>
      <w:r w:rsidR="00AF5890" w:rsidRPr="00094AFB">
        <w:t>RESPONSE</w:t>
      </w:r>
      <w:r w:rsidRPr="00094AFB">
        <w:t xml:space="preserve"> to inform a successful operation, and with INITIAL CONTEXT SETUP FAILURE to inform an unsuccessful operation.</w:t>
      </w:r>
    </w:p>
    <w:p w14:paraId="13DE75BE" w14:textId="77777777" w:rsidR="005A6D63" w:rsidRPr="00094AFB" w:rsidRDefault="00CC22C1" w:rsidP="00E10AA0">
      <w:pPr>
        <w:pStyle w:val="NO"/>
      </w:pPr>
      <w:r w:rsidRPr="00094AFB">
        <w:t>NOTE</w:t>
      </w:r>
      <w:r w:rsidR="005A6D63" w:rsidRPr="00094AFB">
        <w:t>:</w:t>
      </w:r>
      <w:r w:rsidR="005A6D63" w:rsidRPr="00094AFB">
        <w:tab/>
        <w:t>In case of failure, eNB and MME behaviours are not mandated. Both implicit release (local release at each node) and explicit release (MME-initiated UE Context Release procedure) may in principle be adopted. The eNB should ensure that no hanging resources remain at the eNB.</w:t>
      </w:r>
    </w:p>
    <w:p w14:paraId="5857B00C" w14:textId="77777777" w:rsidR="00D51AC6" w:rsidRPr="00094AFB" w:rsidRDefault="00C241B1" w:rsidP="00E10AA0">
      <w:pPr>
        <w:pStyle w:val="TH"/>
        <w:rPr>
          <w:rFonts w:eastAsia="SimSun"/>
        </w:rPr>
      </w:pPr>
      <w:r w:rsidRPr="00094AFB">
        <w:object w:dxaOrig="7213" w:dyaOrig="5734" w14:anchorId="02C43AF6">
          <v:shape id="_x0000_i1148" type="#_x0000_t75" style="width:396.75pt;height:315pt" o:ole="">
            <v:imagedata r:id="rId251" o:title=""/>
          </v:shape>
          <o:OLEObject Type="Embed" ProgID="Visio.Drawing.11" ShapeID="_x0000_i1148" DrawAspect="Content" ObjectID="_1766862059" r:id="rId252"/>
        </w:object>
      </w:r>
    </w:p>
    <w:p w14:paraId="370994C7" w14:textId="77777777" w:rsidR="00D51AC6" w:rsidRPr="00094AFB" w:rsidRDefault="00D51AC6" w:rsidP="00324FF0">
      <w:pPr>
        <w:pStyle w:val="TF"/>
      </w:pPr>
      <w:bookmarkStart w:id="3087" w:name="_Ref156032294"/>
      <w:r w:rsidRPr="00094AFB">
        <w:t xml:space="preserve">Figure </w:t>
      </w:r>
      <w:bookmarkEnd w:id="3087"/>
      <w:r w:rsidRPr="00094AFB">
        <w:t>19.2.2.3</w:t>
      </w:r>
      <w:r w:rsidR="00B560AB" w:rsidRPr="00094AFB">
        <w:t>-1</w:t>
      </w:r>
      <w:r w:rsidRPr="00094AFB">
        <w:t>: Initial Context Setup procedure (highlighted in blue) in Idle-to-Active procedure</w:t>
      </w:r>
    </w:p>
    <w:p w14:paraId="059D56A9" w14:textId="77777777" w:rsidR="00223A79" w:rsidRPr="00094AFB" w:rsidRDefault="00223A79" w:rsidP="00E10AA0">
      <w:pPr>
        <w:pStyle w:val="Heading4"/>
      </w:pPr>
      <w:bookmarkStart w:id="3088" w:name="_Toc20403093"/>
      <w:bookmarkStart w:id="3089" w:name="_Toc29372599"/>
      <w:bookmarkStart w:id="3090" w:name="_Toc37760554"/>
      <w:bookmarkStart w:id="3091" w:name="_Toc46498791"/>
      <w:bookmarkStart w:id="3092" w:name="_Toc52491104"/>
      <w:bookmarkStart w:id="3093" w:name="_Toc156248593"/>
      <w:r w:rsidRPr="00094AFB">
        <w:t>19.2.2.3</w:t>
      </w:r>
      <w:r w:rsidR="0022122F" w:rsidRPr="00094AFB">
        <w:t>a</w:t>
      </w:r>
      <w:r w:rsidRPr="00094AFB">
        <w:tab/>
      </w:r>
      <w:r w:rsidRPr="00094AFB">
        <w:rPr>
          <w:lang w:eastAsia="zh-CN"/>
        </w:rPr>
        <w:t xml:space="preserve">UE </w:t>
      </w:r>
      <w:r w:rsidRPr="00094AFB">
        <w:t xml:space="preserve">Context </w:t>
      </w:r>
      <w:r w:rsidRPr="00094AFB">
        <w:rPr>
          <w:lang w:eastAsia="zh-CN"/>
        </w:rPr>
        <w:t>Modification</w:t>
      </w:r>
      <w:r w:rsidRPr="00094AFB">
        <w:t xml:space="preserve"> procedure</w:t>
      </w:r>
      <w:bookmarkEnd w:id="3088"/>
      <w:bookmarkEnd w:id="3089"/>
      <w:bookmarkEnd w:id="3090"/>
      <w:bookmarkEnd w:id="3091"/>
      <w:bookmarkEnd w:id="3092"/>
      <w:bookmarkEnd w:id="3093"/>
    </w:p>
    <w:p w14:paraId="00124600" w14:textId="77777777" w:rsidR="00223A79" w:rsidRPr="00094AFB" w:rsidRDefault="00223A79" w:rsidP="00E10AA0">
      <w:pPr>
        <w:rPr>
          <w:lang w:eastAsia="zh-CN"/>
        </w:rPr>
      </w:pPr>
      <w:r w:rsidRPr="00094AFB">
        <w:t xml:space="preserve">The </w:t>
      </w:r>
      <w:r w:rsidRPr="00094AFB">
        <w:rPr>
          <w:lang w:eastAsia="zh-CN"/>
        </w:rPr>
        <w:t>UE</w:t>
      </w:r>
      <w:r w:rsidRPr="00094AFB">
        <w:t xml:space="preserve"> Context </w:t>
      </w:r>
      <w:r w:rsidRPr="00094AFB">
        <w:rPr>
          <w:lang w:eastAsia="zh-CN"/>
        </w:rPr>
        <w:t>Modification</w:t>
      </w:r>
      <w:r w:rsidRPr="00094AFB">
        <w:t xml:space="preserve"> procedure </w:t>
      </w:r>
      <w:r w:rsidRPr="00094AFB">
        <w:rPr>
          <w:lang w:eastAsia="zh-CN"/>
        </w:rPr>
        <w:t xml:space="preserve">enables the MME to modify the </w:t>
      </w:r>
      <w:r w:rsidRPr="00094AFB">
        <w:t xml:space="preserve">UE context in the eNB for UEs </w:t>
      </w:r>
      <w:r w:rsidRPr="00094AFB">
        <w:rPr>
          <w:lang w:eastAsia="zh-CN"/>
        </w:rPr>
        <w:t>in a</w:t>
      </w:r>
      <w:r w:rsidRPr="00094AFB">
        <w:t xml:space="preserve">ctive </w:t>
      </w:r>
      <w:r w:rsidRPr="00094AFB">
        <w:rPr>
          <w:lang w:eastAsia="zh-CN"/>
        </w:rPr>
        <w:t>state</w:t>
      </w:r>
      <w:r w:rsidRPr="00094AFB">
        <w:t xml:space="preserve">. The </w:t>
      </w:r>
      <w:r w:rsidRPr="00094AFB">
        <w:rPr>
          <w:lang w:eastAsia="zh-CN"/>
        </w:rPr>
        <w:t>UE</w:t>
      </w:r>
      <w:r w:rsidRPr="00094AFB">
        <w:t xml:space="preserve"> Context </w:t>
      </w:r>
      <w:r w:rsidRPr="00094AFB">
        <w:rPr>
          <w:lang w:eastAsia="zh-CN"/>
        </w:rPr>
        <w:t>Modification</w:t>
      </w:r>
      <w:r w:rsidRPr="00094AFB">
        <w:t xml:space="preserve"> procedure is initiated by the MME.</w:t>
      </w:r>
    </w:p>
    <w:p w14:paraId="58140EBE" w14:textId="77777777" w:rsidR="00223A79" w:rsidRPr="00094AFB" w:rsidRDefault="00223A79" w:rsidP="00E10AA0">
      <w:r w:rsidRPr="00094AFB">
        <w:t xml:space="preserve">The </w:t>
      </w:r>
      <w:r w:rsidRPr="00094AFB">
        <w:rPr>
          <w:lang w:eastAsia="zh-CN"/>
        </w:rPr>
        <w:t xml:space="preserve">UE </w:t>
      </w:r>
      <w:r w:rsidRPr="00094AFB">
        <w:t xml:space="preserve">Context </w:t>
      </w:r>
      <w:r w:rsidRPr="00094AFB">
        <w:rPr>
          <w:lang w:eastAsia="zh-CN"/>
        </w:rPr>
        <w:t>Modification</w:t>
      </w:r>
      <w:r w:rsidRPr="00094AFB">
        <w:t xml:space="preserve"> procedure comprises the following steps:</w:t>
      </w:r>
    </w:p>
    <w:p w14:paraId="14867754" w14:textId="77777777" w:rsidR="00223A79" w:rsidRPr="00094AFB" w:rsidRDefault="00223A79" w:rsidP="00E10AA0">
      <w:pPr>
        <w:pStyle w:val="B1"/>
        <w:rPr>
          <w:lang w:eastAsia="zh-CN"/>
        </w:rPr>
      </w:pPr>
      <w:r w:rsidRPr="00094AFB">
        <w:t>-</w:t>
      </w:r>
      <w:r w:rsidRPr="00094AFB">
        <w:tab/>
        <w:t>T</w:t>
      </w:r>
      <w:r w:rsidRPr="00094AFB">
        <w:rPr>
          <w:lang w:eastAsia="zh-CN"/>
        </w:rPr>
        <w:t>he MME initiates the UE Context Modification procedure by sending UE CONTEXT MODIFICATION REQUEST to the eNB to modify the UE context in the eNB for UEs in active state.</w:t>
      </w:r>
    </w:p>
    <w:p w14:paraId="059C8CA3" w14:textId="77777777" w:rsidR="00945488" w:rsidRPr="00094AFB" w:rsidRDefault="00223A79" w:rsidP="00E10AA0">
      <w:pPr>
        <w:pStyle w:val="B1"/>
      </w:pPr>
      <w:r w:rsidRPr="00094AFB">
        <w:rPr>
          <w:lang w:eastAsia="zh-CN"/>
        </w:rPr>
        <w:t>-</w:t>
      </w:r>
      <w:r w:rsidRPr="00094AFB">
        <w:rPr>
          <w:lang w:eastAsia="zh-CN"/>
        </w:rPr>
        <w:tab/>
        <w:t xml:space="preserve">The eNB responds with UE CONTEXT MODIFICATION RESPONSE </w:t>
      </w:r>
      <w:r w:rsidR="00945488" w:rsidRPr="00094AFB">
        <w:rPr>
          <w:lang w:eastAsia="zh-CN"/>
        </w:rPr>
        <w:t>in case of</w:t>
      </w:r>
      <w:r w:rsidRPr="00094AFB">
        <w:t xml:space="preserve"> a successful operation</w:t>
      </w:r>
    </w:p>
    <w:p w14:paraId="61CC08C1" w14:textId="77777777" w:rsidR="00945488" w:rsidRPr="00094AFB" w:rsidRDefault="00945488" w:rsidP="00E10AA0">
      <w:pPr>
        <w:pStyle w:val="B2"/>
      </w:pPr>
      <w:r w:rsidRPr="00094AFB">
        <w:t>-</w:t>
      </w:r>
      <w:r w:rsidR="003E5170" w:rsidRPr="00094AFB">
        <w:tab/>
      </w:r>
      <w:r w:rsidRPr="00094AFB">
        <w:t>If the UE is served by a CSG cell, and is no longer a member of the CSG cell, the eNB may initiate a handover to another cell. If the UE is not handed over, the eNB should req</w:t>
      </w:r>
      <w:r w:rsidR="003E5170" w:rsidRPr="00094AFB">
        <w:t>uest the release of UE context;</w:t>
      </w:r>
    </w:p>
    <w:p w14:paraId="6B78AF26" w14:textId="77777777" w:rsidR="00945488" w:rsidRPr="00094AFB" w:rsidRDefault="00945488" w:rsidP="00E10AA0">
      <w:pPr>
        <w:pStyle w:val="B2"/>
      </w:pPr>
      <w:r w:rsidRPr="00094AFB">
        <w:t>-</w:t>
      </w:r>
      <w:r w:rsidR="003E5170" w:rsidRPr="00094AFB">
        <w:tab/>
      </w:r>
      <w:r w:rsidRPr="00094AFB">
        <w:t>If the UE is served by a hybrid cell, and is no longer a CSG member of the hybrid cell, the eNB may provide the QoS for the UE as a non CSG member.</w:t>
      </w:r>
    </w:p>
    <w:p w14:paraId="0FE4393F" w14:textId="77777777" w:rsidR="00223A79" w:rsidRPr="00094AFB" w:rsidRDefault="008F2502" w:rsidP="00E10AA0">
      <w:pPr>
        <w:pStyle w:val="B1"/>
      </w:pPr>
      <w:r w:rsidRPr="00094AFB">
        <w:t>-</w:t>
      </w:r>
      <w:r w:rsidRPr="00094AFB">
        <w:tab/>
      </w:r>
      <w:r w:rsidR="00945488" w:rsidRPr="00094AFB">
        <w:t xml:space="preserve">The eNB responds </w:t>
      </w:r>
      <w:r w:rsidR="00223A79" w:rsidRPr="00094AFB">
        <w:t xml:space="preserve">with UE CONTEXT MODIFICATION FAILURE </w:t>
      </w:r>
      <w:r w:rsidRPr="00094AFB">
        <w:t>in case of</w:t>
      </w:r>
      <w:r w:rsidR="00223A79" w:rsidRPr="00094AFB">
        <w:t xml:space="preserve"> an unsuccessful operation.</w:t>
      </w:r>
    </w:p>
    <w:bookmarkStart w:id="3094" w:name="_MON_1264855881"/>
    <w:bookmarkStart w:id="3095" w:name="_MON_1266448924"/>
    <w:bookmarkStart w:id="3096" w:name="_MON_1266698904"/>
    <w:bookmarkStart w:id="3097" w:name="_MON_1347051580"/>
    <w:bookmarkStart w:id="3098" w:name="_MON_1264854904"/>
    <w:bookmarkStart w:id="3099" w:name="_MON_1264855253"/>
    <w:bookmarkStart w:id="3100" w:name="_MON_1264855414"/>
    <w:bookmarkEnd w:id="3094"/>
    <w:bookmarkEnd w:id="3095"/>
    <w:bookmarkEnd w:id="3096"/>
    <w:bookmarkEnd w:id="3097"/>
    <w:bookmarkEnd w:id="3098"/>
    <w:bookmarkEnd w:id="3099"/>
    <w:bookmarkEnd w:id="3100"/>
    <w:bookmarkStart w:id="3101" w:name="_MON_1264855439"/>
    <w:bookmarkEnd w:id="3101"/>
    <w:p w14:paraId="4174E3DA" w14:textId="77777777" w:rsidR="00223A79" w:rsidRPr="00094AFB" w:rsidRDefault="00223A79" w:rsidP="00E10AA0">
      <w:pPr>
        <w:pStyle w:val="TH"/>
      </w:pPr>
      <w:r w:rsidRPr="00094AFB">
        <w:object w:dxaOrig="8744" w:dyaOrig="3254" w14:anchorId="3D169043">
          <v:shape id="_x0000_i1149" type="#_x0000_t75" style="width:437.25pt;height:162.75pt" o:ole="">
            <v:imagedata r:id="rId253" o:title=""/>
          </v:shape>
          <o:OLEObject Type="Embed" ProgID="Word.Picture.8" ShapeID="_x0000_i1149" DrawAspect="Content" ObjectID="_1766862060" r:id="rId254"/>
        </w:object>
      </w:r>
    </w:p>
    <w:p w14:paraId="3C56045A" w14:textId="77777777" w:rsidR="00223A79" w:rsidRPr="00094AFB" w:rsidRDefault="00223A79" w:rsidP="00324FF0">
      <w:pPr>
        <w:pStyle w:val="TF"/>
      </w:pPr>
      <w:r w:rsidRPr="00094AFB">
        <w:t>Figure 19.2.2.3</w:t>
      </w:r>
      <w:r w:rsidR="0022122F" w:rsidRPr="00094AFB">
        <w:t>a</w:t>
      </w:r>
      <w:r w:rsidRPr="00094AFB">
        <w:t>-1: UE Context Modification procedure</w:t>
      </w:r>
    </w:p>
    <w:p w14:paraId="4AF1C896" w14:textId="77777777" w:rsidR="00D51AC6" w:rsidRPr="00094AFB" w:rsidRDefault="00D51AC6" w:rsidP="009C26DC">
      <w:pPr>
        <w:pStyle w:val="Heading4"/>
      </w:pPr>
      <w:bookmarkStart w:id="3102" w:name="_Toc20403094"/>
      <w:bookmarkStart w:id="3103" w:name="_Toc29372600"/>
      <w:bookmarkStart w:id="3104" w:name="_Toc37760555"/>
      <w:bookmarkStart w:id="3105" w:name="_Toc46498792"/>
      <w:bookmarkStart w:id="3106" w:name="_Toc52491105"/>
      <w:bookmarkStart w:id="3107" w:name="_Toc156248594"/>
      <w:r w:rsidRPr="00094AFB">
        <w:t>19.2.2.4</w:t>
      </w:r>
      <w:r w:rsidRPr="00094AFB">
        <w:tab/>
      </w:r>
      <w:r w:rsidR="0028751A" w:rsidRPr="00094AFB">
        <w:t>E-RAB</w:t>
      </w:r>
      <w:r w:rsidRPr="00094AFB">
        <w:t xml:space="preserve"> signalling procedures</w:t>
      </w:r>
      <w:bookmarkEnd w:id="3102"/>
      <w:bookmarkEnd w:id="3103"/>
      <w:bookmarkEnd w:id="3104"/>
      <w:bookmarkEnd w:id="3105"/>
      <w:bookmarkEnd w:id="3106"/>
      <w:bookmarkEnd w:id="3107"/>
    </w:p>
    <w:p w14:paraId="38A8FECE" w14:textId="77777777" w:rsidR="00D51AC6" w:rsidRPr="00094AFB" w:rsidRDefault="00D51AC6" w:rsidP="009C26DC">
      <w:pPr>
        <w:pStyle w:val="Heading5"/>
      </w:pPr>
      <w:bookmarkStart w:id="3108" w:name="_Toc20403095"/>
      <w:bookmarkStart w:id="3109" w:name="_Toc29372601"/>
      <w:bookmarkStart w:id="3110" w:name="_Toc37760556"/>
      <w:bookmarkStart w:id="3111" w:name="_Toc46498793"/>
      <w:bookmarkStart w:id="3112" w:name="_Toc52491106"/>
      <w:bookmarkStart w:id="3113" w:name="_Toc156248595"/>
      <w:r w:rsidRPr="00094AFB">
        <w:t>19.2.2.4.1</w:t>
      </w:r>
      <w:r w:rsidRPr="00094AFB">
        <w:tab/>
      </w:r>
      <w:r w:rsidR="0028751A" w:rsidRPr="00094AFB">
        <w:t>E-RAB</w:t>
      </w:r>
      <w:r w:rsidRPr="00094AFB">
        <w:t xml:space="preserve"> Setup procedure</w:t>
      </w:r>
      <w:bookmarkEnd w:id="3108"/>
      <w:bookmarkEnd w:id="3109"/>
      <w:bookmarkEnd w:id="3110"/>
      <w:bookmarkEnd w:id="3111"/>
      <w:bookmarkEnd w:id="3112"/>
      <w:bookmarkEnd w:id="3113"/>
    </w:p>
    <w:bookmarkStart w:id="3114" w:name="OLE_LINK20"/>
    <w:bookmarkStart w:id="3115" w:name="OLE_LINK21"/>
    <w:p w14:paraId="4643F648" w14:textId="77777777" w:rsidR="00251116" w:rsidRPr="00094AFB" w:rsidRDefault="0028751A" w:rsidP="00E10AA0">
      <w:pPr>
        <w:pStyle w:val="TH"/>
      </w:pPr>
      <w:r w:rsidRPr="00094AFB">
        <w:object w:dxaOrig="10732" w:dyaOrig="4370" w14:anchorId="25A92A38">
          <v:shape id="_x0000_i1150" type="#_x0000_t75" style="width:468pt;height:190.5pt" o:ole="">
            <v:imagedata r:id="rId255" o:title=""/>
          </v:shape>
          <o:OLEObject Type="Embed" ProgID="Visio.Drawing.11" ShapeID="_x0000_i1150" DrawAspect="Content" ObjectID="_1766862061" r:id="rId256"/>
        </w:object>
      </w:r>
      <w:bookmarkEnd w:id="3114"/>
      <w:bookmarkEnd w:id="3115"/>
    </w:p>
    <w:p w14:paraId="384C1301" w14:textId="77777777" w:rsidR="00D51AC6" w:rsidRPr="00094AFB" w:rsidRDefault="00D51AC6" w:rsidP="00324FF0">
      <w:pPr>
        <w:pStyle w:val="TF"/>
      </w:pPr>
      <w:r w:rsidRPr="00094AFB">
        <w:t xml:space="preserve">Figure 19.2.2.4.1-1: </w:t>
      </w:r>
      <w:r w:rsidR="0028751A" w:rsidRPr="00094AFB">
        <w:t>E-RAB</w:t>
      </w:r>
      <w:r w:rsidRPr="00094AFB">
        <w:t xml:space="preserve"> Setup procedure</w:t>
      </w:r>
    </w:p>
    <w:p w14:paraId="5981E7F3" w14:textId="77777777" w:rsidR="00D51AC6" w:rsidRPr="00094AFB" w:rsidRDefault="00D51AC6" w:rsidP="00E10AA0">
      <w:r w:rsidRPr="00094AFB">
        <w:t xml:space="preserve">The </w:t>
      </w:r>
      <w:r w:rsidR="0028751A" w:rsidRPr="00094AFB">
        <w:t>E-RAB</w:t>
      </w:r>
      <w:r w:rsidRPr="00094AFB">
        <w:t xml:space="preserve"> Setup procedure is initiated by the MME to support:</w:t>
      </w:r>
    </w:p>
    <w:p w14:paraId="67AC4644" w14:textId="77777777" w:rsidR="00D51AC6" w:rsidRPr="00094AFB" w:rsidRDefault="00D51AC6" w:rsidP="00E10AA0">
      <w:pPr>
        <w:pStyle w:val="B1"/>
      </w:pPr>
      <w:r w:rsidRPr="00094AFB">
        <w:t>-</w:t>
      </w:r>
      <w:r w:rsidRPr="00094AFB">
        <w:tab/>
        <w:t xml:space="preserve">Assignment of resources to a dedicated </w:t>
      </w:r>
      <w:r w:rsidR="0028751A" w:rsidRPr="00094AFB">
        <w:t>E-RAB</w:t>
      </w:r>
      <w:r w:rsidRPr="00094AFB">
        <w:t>.</w:t>
      </w:r>
    </w:p>
    <w:p w14:paraId="57109B9C" w14:textId="77777777" w:rsidR="00D51AC6" w:rsidRPr="00094AFB" w:rsidRDefault="00D51AC6" w:rsidP="00E10AA0">
      <w:pPr>
        <w:pStyle w:val="B1"/>
      </w:pPr>
      <w:r w:rsidRPr="00094AFB">
        <w:t>-</w:t>
      </w:r>
      <w:r w:rsidRPr="00094AFB">
        <w:tab/>
        <w:t xml:space="preserve">Assignment of resources for a default </w:t>
      </w:r>
      <w:r w:rsidR="0028751A" w:rsidRPr="00094AFB">
        <w:t>E-RAB</w:t>
      </w:r>
      <w:r w:rsidR="00C84F52" w:rsidRPr="00094AFB">
        <w:t>.</w:t>
      </w:r>
    </w:p>
    <w:p w14:paraId="332E81A5" w14:textId="77777777" w:rsidR="00D51AC6" w:rsidRPr="00094AFB" w:rsidRDefault="00D51AC6" w:rsidP="00E10AA0">
      <w:pPr>
        <w:pStyle w:val="B1"/>
      </w:pPr>
      <w:r w:rsidRPr="00094AFB">
        <w:t>-</w:t>
      </w:r>
      <w:r w:rsidRPr="00094AFB">
        <w:tab/>
        <w:t xml:space="preserve">Setup of S1 Bearer (on S1) and </w:t>
      </w:r>
      <w:r w:rsidR="0028751A" w:rsidRPr="00094AFB">
        <w:t xml:space="preserve">Data </w:t>
      </w:r>
      <w:r w:rsidRPr="00094AFB">
        <w:t>Radio Bearer (on Uu)</w:t>
      </w:r>
      <w:r w:rsidR="00C84F52" w:rsidRPr="00094AFB">
        <w:t>.</w:t>
      </w:r>
    </w:p>
    <w:p w14:paraId="1A3065D8" w14:textId="77777777" w:rsidR="00D51AC6" w:rsidRPr="00094AFB" w:rsidRDefault="00D51AC6" w:rsidP="00E10AA0">
      <w:r w:rsidRPr="00094AFB">
        <w:t xml:space="preserve">The </w:t>
      </w:r>
      <w:r w:rsidR="0028751A" w:rsidRPr="00094AFB">
        <w:t>E-RAB</w:t>
      </w:r>
      <w:r w:rsidRPr="00094AFB">
        <w:t xml:space="preserve"> Setup procedure comprises the following steps:</w:t>
      </w:r>
    </w:p>
    <w:p w14:paraId="4DBFCD36" w14:textId="77777777" w:rsidR="00D51AC6" w:rsidRPr="00094AFB" w:rsidRDefault="00D51AC6" w:rsidP="00E10AA0">
      <w:pPr>
        <w:pStyle w:val="B1"/>
      </w:pPr>
      <w:r w:rsidRPr="00094AFB">
        <w:t>-</w:t>
      </w:r>
      <w:r w:rsidRPr="00094AFB">
        <w:tab/>
        <w:t xml:space="preserve">The </w:t>
      </w:r>
      <w:r w:rsidR="0028751A" w:rsidRPr="00094AFB">
        <w:t>E-RAB</w:t>
      </w:r>
      <w:r w:rsidRPr="00094AFB">
        <w:t xml:space="preserve"> SETUP REQUEST </w:t>
      </w:r>
      <w:r w:rsidR="0028751A" w:rsidRPr="00094AFB">
        <w:t xml:space="preserve">message </w:t>
      </w:r>
      <w:r w:rsidRPr="00094AFB">
        <w:t xml:space="preserve">is sent by the MME to the eNB to setup resources on S1 and Uu for one or several </w:t>
      </w:r>
      <w:r w:rsidR="0028751A" w:rsidRPr="00094AFB">
        <w:t>E-RAB</w:t>
      </w:r>
      <w:r w:rsidRPr="00094AFB">
        <w:t xml:space="preserve">(s). The </w:t>
      </w:r>
      <w:r w:rsidR="0028751A" w:rsidRPr="00094AFB">
        <w:t>E-RAB</w:t>
      </w:r>
      <w:r w:rsidRPr="00094AFB">
        <w:t xml:space="preserve"> SETUP REQUEST message contains the Serving GW TEID</w:t>
      </w:r>
      <w:r w:rsidR="000F0D2A" w:rsidRPr="00094AFB">
        <w:t>,</w:t>
      </w:r>
      <w:r w:rsidRPr="00094AFB">
        <w:t xml:space="preserve"> QoS indicator(s) </w:t>
      </w:r>
      <w:r w:rsidR="000F0D2A" w:rsidRPr="00094AFB">
        <w:t xml:space="preserve">and the corresponding NAS message </w:t>
      </w:r>
      <w:r w:rsidRPr="00094AFB">
        <w:t xml:space="preserve">per </w:t>
      </w:r>
      <w:r w:rsidR="0028751A" w:rsidRPr="00094AFB">
        <w:t>E-RAB</w:t>
      </w:r>
      <w:r w:rsidRPr="00094AFB">
        <w:t xml:space="preserve"> within the </w:t>
      </w:r>
      <w:r w:rsidR="0028751A" w:rsidRPr="00094AFB">
        <w:t>E-RAB To Be</w:t>
      </w:r>
      <w:r w:rsidRPr="00094AFB">
        <w:t xml:space="preserve"> Setup List.</w:t>
      </w:r>
      <w:r w:rsidR="000F0D2A" w:rsidRPr="00094AFB">
        <w:t xml:space="preserve"> </w:t>
      </w:r>
      <w:r w:rsidR="00A93035" w:rsidRPr="00094AFB">
        <w:t xml:space="preserve">It may also include the Correlation id i.e. collocated L-GW TEID </w:t>
      </w:r>
      <w:r w:rsidR="00E82B24" w:rsidRPr="00094AFB">
        <w:t xml:space="preserve">or GRE key </w:t>
      </w:r>
      <w:r w:rsidR="00A93035" w:rsidRPr="00094AFB">
        <w:t>in case of LIPA support</w:t>
      </w:r>
      <w:r w:rsidR="00F25CB0" w:rsidRPr="00094AFB">
        <w:t xml:space="preserve"> or in case of SIPTO@LN with collocated L-GW support</w:t>
      </w:r>
      <w:r w:rsidR="00A93035" w:rsidRPr="00094AFB">
        <w:t xml:space="preserve">. </w:t>
      </w:r>
      <w:r w:rsidR="000F0D2A" w:rsidRPr="00094AFB">
        <w:t>When there are multiple NAS messages in the E-RAB SETUP REQUEST message, the MME shall ensure that the NAS messages in the E-RAB to be Setup List are aligned in the order of reception from the NAS layer to ensure the in-sequence delivery of the NAS messages.</w:t>
      </w:r>
    </w:p>
    <w:p w14:paraId="52305DDE" w14:textId="77777777" w:rsidR="00D51AC6" w:rsidRPr="00094AFB" w:rsidRDefault="00D51AC6" w:rsidP="00E10AA0">
      <w:pPr>
        <w:pStyle w:val="B1"/>
      </w:pPr>
      <w:r w:rsidRPr="00094AFB">
        <w:t>-</w:t>
      </w:r>
      <w:r w:rsidRPr="00094AFB">
        <w:tab/>
        <w:t xml:space="preserve">Upon receipt of the </w:t>
      </w:r>
      <w:r w:rsidR="0028751A" w:rsidRPr="00094AFB">
        <w:t>E-RAB</w:t>
      </w:r>
      <w:r w:rsidRPr="00094AFB">
        <w:t xml:space="preserve"> SETUP REQUEST </w:t>
      </w:r>
      <w:r w:rsidR="0028751A" w:rsidRPr="00094AFB">
        <w:t xml:space="preserve">message </w:t>
      </w:r>
      <w:r w:rsidRPr="00094AFB">
        <w:t xml:space="preserve">the eNB establishes the </w:t>
      </w:r>
      <w:r w:rsidR="0028751A" w:rsidRPr="00094AFB">
        <w:t xml:space="preserve">Data </w:t>
      </w:r>
      <w:r w:rsidRPr="00094AFB">
        <w:t>Radio Bearer(s) (RRC: Radio Bearer Setup) and resources for S1 Bearers.</w:t>
      </w:r>
      <w:r w:rsidR="000F0D2A" w:rsidRPr="00094AFB">
        <w:t xml:space="preserve"> When there are multiple NAS messages to be sent in the RRC message, the order of the NAS messages in the RRC message shall be kept the same as that in the E-RAB SETUP REQUEST message.</w:t>
      </w:r>
    </w:p>
    <w:p w14:paraId="248DF1E8" w14:textId="77777777" w:rsidR="00D51AC6" w:rsidRPr="00094AFB" w:rsidRDefault="00D51AC6" w:rsidP="00E10AA0">
      <w:pPr>
        <w:pStyle w:val="B1"/>
      </w:pPr>
      <w:r w:rsidRPr="00094AFB">
        <w:lastRenderedPageBreak/>
        <w:t>-</w:t>
      </w:r>
      <w:r w:rsidRPr="00094AFB">
        <w:tab/>
        <w:t xml:space="preserve">The eNB responds with a </w:t>
      </w:r>
      <w:r w:rsidR="0028751A" w:rsidRPr="00094AFB">
        <w:t>E-RAB</w:t>
      </w:r>
      <w:r w:rsidRPr="00094AFB">
        <w:t xml:space="preserve"> SETUP RESPONSE messages to inform whether the setup of resources and establishment of </w:t>
      </w:r>
      <w:r w:rsidR="0028751A" w:rsidRPr="00094AFB">
        <w:t>each E-RAB was successful or unsuccessful, with the E-RAB Setup list (E-RAB ID, eNB TEID) and the E-RAB Failed to Setup list (E-RAB ID, Cause)</w:t>
      </w:r>
      <w:r w:rsidRPr="00094AFB">
        <w:t xml:space="preserve"> The eNB also creates the binding between the S1 bearer(s) (DL/UL TEID) and the </w:t>
      </w:r>
      <w:r w:rsidR="0028751A" w:rsidRPr="00094AFB">
        <w:t xml:space="preserve">Data </w:t>
      </w:r>
      <w:r w:rsidRPr="00094AFB">
        <w:t>Radio Bearer(s).</w:t>
      </w:r>
    </w:p>
    <w:p w14:paraId="7486061A" w14:textId="77777777" w:rsidR="00C5071E" w:rsidRPr="00094AFB" w:rsidRDefault="00C5071E" w:rsidP="00324FF0">
      <w:pPr>
        <w:rPr>
          <w:b/>
        </w:rPr>
      </w:pPr>
      <w:r w:rsidRPr="00094AFB">
        <w:rPr>
          <w:b/>
        </w:rPr>
        <w:t>Interactions with UE Context Release Request procedure:</w:t>
      </w:r>
    </w:p>
    <w:p w14:paraId="54A515D2" w14:textId="77777777" w:rsidR="00C5071E" w:rsidRPr="00094AFB" w:rsidRDefault="00C5071E" w:rsidP="00E10AA0">
      <w:r w:rsidRPr="00094AFB">
        <w:t>In case of no response from the UE the eNB shall trigger the S1 UE Context Release Request procedure.</w:t>
      </w:r>
    </w:p>
    <w:p w14:paraId="5C42F53A" w14:textId="77777777" w:rsidR="00D51AC6" w:rsidRPr="00094AFB" w:rsidRDefault="00D51AC6" w:rsidP="009C26DC">
      <w:pPr>
        <w:pStyle w:val="Heading5"/>
      </w:pPr>
      <w:bookmarkStart w:id="3116" w:name="_Toc20403096"/>
      <w:bookmarkStart w:id="3117" w:name="_Toc29372602"/>
      <w:bookmarkStart w:id="3118" w:name="_Toc37760557"/>
      <w:bookmarkStart w:id="3119" w:name="_Toc46498794"/>
      <w:bookmarkStart w:id="3120" w:name="_Toc52491107"/>
      <w:bookmarkStart w:id="3121" w:name="_Toc156248596"/>
      <w:r w:rsidRPr="00094AFB">
        <w:t>19.2.2.4.2</w:t>
      </w:r>
      <w:r w:rsidRPr="00094AFB">
        <w:tab/>
      </w:r>
      <w:r w:rsidR="0028751A" w:rsidRPr="00094AFB">
        <w:t>E-RAB</w:t>
      </w:r>
      <w:r w:rsidRPr="00094AFB">
        <w:t xml:space="preserve"> Modification procedure</w:t>
      </w:r>
      <w:bookmarkEnd w:id="3116"/>
      <w:bookmarkEnd w:id="3117"/>
      <w:bookmarkEnd w:id="3118"/>
      <w:bookmarkEnd w:id="3119"/>
      <w:bookmarkEnd w:id="3120"/>
      <w:bookmarkEnd w:id="3121"/>
    </w:p>
    <w:bookmarkStart w:id="3122" w:name="OLE_LINK22"/>
    <w:bookmarkStart w:id="3123" w:name="OLE_LINK23"/>
    <w:p w14:paraId="0FC6870B" w14:textId="77777777" w:rsidR="0028751A" w:rsidRPr="00094AFB" w:rsidRDefault="0028751A" w:rsidP="00E10AA0">
      <w:pPr>
        <w:pStyle w:val="TH"/>
        <w:rPr>
          <w:rFonts w:cs="Arial"/>
          <w:sz w:val="22"/>
          <w:szCs w:val="22"/>
        </w:rPr>
      </w:pPr>
      <w:r w:rsidRPr="00094AFB">
        <w:object w:dxaOrig="10732" w:dyaOrig="4369" w14:anchorId="65C56296">
          <v:shape id="_x0000_i1151" type="#_x0000_t75" style="width:468pt;height:190.5pt" o:ole="">
            <v:imagedata r:id="rId257" o:title=""/>
          </v:shape>
          <o:OLEObject Type="Embed" ProgID="Visio.Drawing.11" ShapeID="_x0000_i1151" DrawAspect="Content" ObjectID="_1766862062" r:id="rId258"/>
        </w:object>
      </w:r>
      <w:bookmarkEnd w:id="3122"/>
      <w:bookmarkEnd w:id="3123"/>
    </w:p>
    <w:p w14:paraId="4E3763B9" w14:textId="77777777" w:rsidR="00D51AC6" w:rsidRPr="00094AFB" w:rsidRDefault="00D51AC6" w:rsidP="00324FF0">
      <w:pPr>
        <w:pStyle w:val="TF"/>
      </w:pPr>
      <w:r w:rsidRPr="00094AFB">
        <w:t xml:space="preserve">Figure 19.2.2.4.2-1: </w:t>
      </w:r>
      <w:r w:rsidR="0028751A" w:rsidRPr="00094AFB">
        <w:t>E-RAB</w:t>
      </w:r>
      <w:r w:rsidRPr="00094AFB">
        <w:t xml:space="preserve"> Modification procedure</w:t>
      </w:r>
    </w:p>
    <w:p w14:paraId="3DF988EC" w14:textId="77777777" w:rsidR="00D51AC6" w:rsidRPr="00094AFB" w:rsidRDefault="00D51AC6" w:rsidP="00E10AA0">
      <w:pPr>
        <w:spacing w:after="120"/>
        <w:rPr>
          <w:rFonts w:ascii="Arial" w:hAnsi="Arial" w:cs="Arial"/>
          <w:sz w:val="22"/>
          <w:szCs w:val="22"/>
        </w:rPr>
      </w:pPr>
    </w:p>
    <w:p w14:paraId="2906A1F9" w14:textId="77777777" w:rsidR="00D51AC6" w:rsidRPr="00094AFB" w:rsidRDefault="00D51AC6" w:rsidP="00E10AA0">
      <w:r w:rsidRPr="00094AFB">
        <w:t xml:space="preserve">The </w:t>
      </w:r>
      <w:r w:rsidR="009226F6" w:rsidRPr="00094AFB">
        <w:t>E-RAB</w:t>
      </w:r>
      <w:r w:rsidRPr="00094AFB">
        <w:t xml:space="preserve"> Modification procedure is initiated by the MME to support the modification of already established </w:t>
      </w:r>
      <w:r w:rsidR="009226F6" w:rsidRPr="00094AFB">
        <w:t>E-RAB</w:t>
      </w:r>
      <w:r w:rsidRPr="00094AFB">
        <w:t xml:space="preserve"> configurations:</w:t>
      </w:r>
    </w:p>
    <w:p w14:paraId="7E8097EF" w14:textId="77777777" w:rsidR="00D51AC6" w:rsidRPr="00094AFB" w:rsidRDefault="00F24D5F" w:rsidP="00E10AA0">
      <w:pPr>
        <w:pStyle w:val="B1"/>
      </w:pPr>
      <w:r w:rsidRPr="00094AFB">
        <w:t>-</w:t>
      </w:r>
      <w:r w:rsidRPr="00094AFB">
        <w:tab/>
      </w:r>
      <w:r w:rsidR="00D51AC6" w:rsidRPr="00094AFB">
        <w:t>Modify of S1 Bearer (on S1) and Radio Bearer (on Uu)</w:t>
      </w:r>
      <w:r w:rsidR="000671B3" w:rsidRPr="00094AFB">
        <w:t>.</w:t>
      </w:r>
    </w:p>
    <w:p w14:paraId="26519ACB" w14:textId="77777777" w:rsidR="00F24D5F" w:rsidRPr="00094AFB" w:rsidRDefault="00F24D5F" w:rsidP="00E10AA0">
      <w:pPr>
        <w:pStyle w:val="B1"/>
      </w:pPr>
      <w:r w:rsidRPr="00094AFB">
        <w:t>-</w:t>
      </w:r>
      <w:r w:rsidRPr="00094AFB">
        <w:tab/>
        <w:t>S-GW relocation without UE mobility.</w:t>
      </w:r>
    </w:p>
    <w:p w14:paraId="23AC3809" w14:textId="77777777" w:rsidR="00D51AC6" w:rsidRPr="00094AFB" w:rsidRDefault="00D51AC6" w:rsidP="00E10AA0">
      <w:r w:rsidRPr="00094AFB">
        <w:t>The EPS Bearer Modification procedure comprises the following steps:</w:t>
      </w:r>
    </w:p>
    <w:p w14:paraId="20EE8664" w14:textId="77777777" w:rsidR="00D51AC6" w:rsidRPr="00094AFB" w:rsidRDefault="00D51AC6" w:rsidP="00E10AA0">
      <w:pPr>
        <w:pStyle w:val="B1"/>
      </w:pPr>
      <w:r w:rsidRPr="00094AFB">
        <w:t>-</w:t>
      </w:r>
      <w:r w:rsidRPr="00094AFB">
        <w:tab/>
      </w:r>
      <w:r w:rsidR="009226F6" w:rsidRPr="00094AFB">
        <w:t>The E-RAB MODIFY REQUEST message is sent by the MME to the eNB to modify one or several E-RAB(s). The E-RAB MODIFY REQUEST message contains the QoS indicator(s)</w:t>
      </w:r>
      <w:r w:rsidR="000F0D2A" w:rsidRPr="00094AFB">
        <w:t>, and the corresponding NAS message</w:t>
      </w:r>
      <w:r w:rsidR="009226F6" w:rsidRPr="00094AFB">
        <w:t xml:space="preserve"> per E-RAB in the E-RAB To Be Modified List.</w:t>
      </w:r>
      <w:r w:rsidR="000F0D2A" w:rsidRPr="00094AFB">
        <w:t xml:space="preserve"> When there are multiple NAS messages in the E-RAB MODIFY REQUEST message, the MME shall ensure that the NAS messages in the E-RAB to be Modified List are aligned in the order of reception from the NAS layer to ensure the in-sequence delivery of the NAS messages.</w:t>
      </w:r>
      <w:r w:rsidR="00E8363D" w:rsidRPr="00094AFB">
        <w:t xml:space="preserve"> The transport information for the new S-GW may be included in case of S-GW relocation without UE mobility.</w:t>
      </w:r>
    </w:p>
    <w:p w14:paraId="79A66AFD" w14:textId="77777777" w:rsidR="00D51AC6" w:rsidRPr="00094AFB" w:rsidRDefault="00D51AC6" w:rsidP="00E10AA0">
      <w:pPr>
        <w:pStyle w:val="B1"/>
      </w:pPr>
      <w:r w:rsidRPr="00094AFB">
        <w:t>-</w:t>
      </w:r>
      <w:r w:rsidRPr="00094AFB">
        <w:tab/>
      </w:r>
      <w:r w:rsidR="009226F6" w:rsidRPr="00094AFB">
        <w:t>Upon receipt of the E-RAB MODIFY REQUEST message the eNB modifies the Data Radio Bearer configuration (RRC procedure to modify the Data Radio bearer).</w:t>
      </w:r>
      <w:r w:rsidR="000F0D2A" w:rsidRPr="00094AFB">
        <w:t xml:space="preserve"> When there are multiple NAS messages to be sent</w:t>
      </w:r>
      <w:r w:rsidR="00561698" w:rsidRPr="00094AFB">
        <w:t xml:space="preserve"> </w:t>
      </w:r>
      <w:r w:rsidR="000F0D2A" w:rsidRPr="00094AFB">
        <w:t>in the RRC message, the order of the NAS messages in the RRC message shall be kept the same as that in the E-RAB MODIFY REQUEST message.</w:t>
      </w:r>
      <w:r w:rsidR="00E8363D" w:rsidRPr="00094AFB">
        <w:t xml:space="preserve"> In case of S-GW relocation without UE mobility, if transport information for the new S-GW is included, the eNB ignores the included QoS indicator and NAS message and uses the included transport information for S-GW selection.</w:t>
      </w:r>
    </w:p>
    <w:p w14:paraId="006362C0" w14:textId="77777777" w:rsidR="00D51AC6" w:rsidRPr="00094AFB" w:rsidRDefault="00D51AC6" w:rsidP="00E10AA0">
      <w:pPr>
        <w:pStyle w:val="B1"/>
      </w:pPr>
      <w:r w:rsidRPr="00094AFB">
        <w:t>-</w:t>
      </w:r>
      <w:r w:rsidRPr="00094AFB">
        <w:tab/>
      </w:r>
      <w:r w:rsidR="009226F6" w:rsidRPr="00094AFB">
        <w:t>The eNB responds with an E-RAB MODIFY RESPONSE message to inform whether the E-RAB modification has succeeded or not indicating with the E-RAB Modify list and E-RAB Failed to Modify list. With E-RAB ID(s) in the E-RAB Modify List or E-RAB Failed to Modify List the eNB identifies the E-RAB(s) successfully modified or failed to modify.</w:t>
      </w:r>
    </w:p>
    <w:p w14:paraId="7FD01685" w14:textId="77777777" w:rsidR="00C5071E" w:rsidRPr="00094AFB" w:rsidRDefault="00C5071E" w:rsidP="00324FF0">
      <w:pPr>
        <w:rPr>
          <w:b/>
        </w:rPr>
      </w:pPr>
      <w:r w:rsidRPr="00094AFB">
        <w:rPr>
          <w:b/>
        </w:rPr>
        <w:t>Interactions with UE Context Release Request procedure:</w:t>
      </w:r>
    </w:p>
    <w:p w14:paraId="6CFCE40D" w14:textId="77777777" w:rsidR="00C5071E" w:rsidRPr="00094AFB" w:rsidRDefault="00C5071E" w:rsidP="00E10AA0">
      <w:r w:rsidRPr="00094AFB">
        <w:t>In case of no response from the UE the eNB shall trigger the S1 UE Context Release Request procedure.</w:t>
      </w:r>
    </w:p>
    <w:p w14:paraId="3CC5B8FD" w14:textId="77777777" w:rsidR="00D51AC6" w:rsidRPr="00094AFB" w:rsidRDefault="00D51AC6" w:rsidP="009C26DC">
      <w:pPr>
        <w:pStyle w:val="Heading5"/>
      </w:pPr>
      <w:bookmarkStart w:id="3124" w:name="_Toc20403097"/>
      <w:bookmarkStart w:id="3125" w:name="_Toc29372603"/>
      <w:bookmarkStart w:id="3126" w:name="_Toc37760558"/>
      <w:bookmarkStart w:id="3127" w:name="_Toc46498795"/>
      <w:bookmarkStart w:id="3128" w:name="_Toc52491108"/>
      <w:bookmarkStart w:id="3129" w:name="_Toc156248597"/>
      <w:r w:rsidRPr="00094AFB">
        <w:lastRenderedPageBreak/>
        <w:t>19.2.2.4.3</w:t>
      </w:r>
      <w:r w:rsidRPr="00094AFB">
        <w:tab/>
      </w:r>
      <w:r w:rsidR="00507B48" w:rsidRPr="00094AFB">
        <w:t>E-RAB</w:t>
      </w:r>
      <w:r w:rsidRPr="00094AFB">
        <w:t xml:space="preserve"> Release procedure</w:t>
      </w:r>
      <w:bookmarkEnd w:id="3124"/>
      <w:bookmarkEnd w:id="3125"/>
      <w:bookmarkEnd w:id="3126"/>
      <w:bookmarkEnd w:id="3127"/>
      <w:bookmarkEnd w:id="3128"/>
      <w:bookmarkEnd w:id="3129"/>
    </w:p>
    <w:p w14:paraId="08569BE7" w14:textId="77777777" w:rsidR="00507B48" w:rsidRPr="00094AFB" w:rsidRDefault="00507B48" w:rsidP="00E10AA0">
      <w:pPr>
        <w:pStyle w:val="TH"/>
        <w:rPr>
          <w:rFonts w:cs="Arial"/>
          <w:sz w:val="22"/>
          <w:szCs w:val="22"/>
        </w:rPr>
      </w:pPr>
      <w:r w:rsidRPr="00094AFB">
        <w:object w:dxaOrig="10732" w:dyaOrig="4369" w14:anchorId="6063EFD4">
          <v:shape id="_x0000_i1152" type="#_x0000_t75" style="width:468pt;height:190.5pt" o:ole="">
            <v:imagedata r:id="rId259" o:title=""/>
          </v:shape>
          <o:OLEObject Type="Embed" ProgID="Visio.Drawing.11" ShapeID="_x0000_i1152" DrawAspect="Content" ObjectID="_1766862063" r:id="rId260"/>
        </w:object>
      </w:r>
    </w:p>
    <w:p w14:paraId="7DA7A629" w14:textId="77777777" w:rsidR="00D51AC6" w:rsidRPr="00094AFB" w:rsidRDefault="00D51AC6" w:rsidP="00324FF0">
      <w:pPr>
        <w:pStyle w:val="TF"/>
      </w:pPr>
      <w:r w:rsidRPr="00094AFB">
        <w:t xml:space="preserve">Figure 19.2.2.4.3-1: </w:t>
      </w:r>
      <w:r w:rsidR="00507B48" w:rsidRPr="00094AFB">
        <w:t>E-RAB</w:t>
      </w:r>
      <w:r w:rsidRPr="00094AFB">
        <w:t xml:space="preserve"> Release procedure</w:t>
      </w:r>
    </w:p>
    <w:p w14:paraId="239E6A68" w14:textId="77777777" w:rsidR="00D51AC6" w:rsidRPr="00094AFB" w:rsidRDefault="00D51AC6" w:rsidP="00E10AA0">
      <w:r w:rsidRPr="00094AFB">
        <w:t xml:space="preserve">The </w:t>
      </w:r>
      <w:r w:rsidR="00507B48" w:rsidRPr="00094AFB">
        <w:t>E-RAB</w:t>
      </w:r>
      <w:r w:rsidRPr="00094AFB">
        <w:t xml:space="preserve"> Release procedure is initiated by the MME to release resources for the indicated </w:t>
      </w:r>
      <w:r w:rsidR="00507B48" w:rsidRPr="00094AFB">
        <w:t>E-RAB</w:t>
      </w:r>
      <w:r w:rsidRPr="00094AFB">
        <w:t>s.</w:t>
      </w:r>
    </w:p>
    <w:p w14:paraId="0F64E6D5" w14:textId="77777777" w:rsidR="00D51AC6" w:rsidRPr="00094AFB" w:rsidRDefault="00D51AC6" w:rsidP="00E10AA0">
      <w:r w:rsidRPr="00094AFB">
        <w:t xml:space="preserve">The </w:t>
      </w:r>
      <w:r w:rsidR="00507B48" w:rsidRPr="00094AFB">
        <w:t>E-RAB</w:t>
      </w:r>
      <w:r w:rsidRPr="00094AFB">
        <w:t xml:space="preserve"> Release procedure comprises the following steps:</w:t>
      </w:r>
    </w:p>
    <w:p w14:paraId="2CF8450F" w14:textId="77777777" w:rsidR="00D51AC6" w:rsidRPr="00094AFB" w:rsidRDefault="00D51AC6" w:rsidP="00E10AA0">
      <w:pPr>
        <w:pStyle w:val="B1"/>
      </w:pPr>
      <w:r w:rsidRPr="00094AFB">
        <w:t>-</w:t>
      </w:r>
      <w:r w:rsidRPr="00094AFB">
        <w:tab/>
      </w:r>
      <w:r w:rsidR="00507B48" w:rsidRPr="00094AFB">
        <w:t>The E-RAB RELEASE COMMAND message is sent by the MME to the eNB to release resources on S1 and Uu for one or several E-RAB(s). With the E-RAB ID(s) in the E-RAB To Be Released List contained in E-RAB RELEASE COMMAND message the MME identifies, the E-RAB(s) to be released.</w:t>
      </w:r>
    </w:p>
    <w:p w14:paraId="4B7E1575" w14:textId="77777777" w:rsidR="00D51AC6" w:rsidRPr="00094AFB" w:rsidRDefault="00D51AC6" w:rsidP="00E10AA0">
      <w:pPr>
        <w:pStyle w:val="B1"/>
      </w:pPr>
      <w:r w:rsidRPr="00094AFB">
        <w:t>-</w:t>
      </w:r>
      <w:r w:rsidRPr="00094AFB">
        <w:tab/>
      </w:r>
      <w:r w:rsidR="00507B48" w:rsidRPr="00094AFB">
        <w:t>Upon receipt of the E-RAB RELEASE COMMAND message the eNB releases the Data Radio Bearers (RRC: Radio bearer release) and S1 Bearers.</w:t>
      </w:r>
    </w:p>
    <w:p w14:paraId="3F0A0E82" w14:textId="77777777" w:rsidR="00D51AC6" w:rsidRPr="00094AFB" w:rsidRDefault="00D51AC6" w:rsidP="00E10AA0">
      <w:pPr>
        <w:pStyle w:val="B1"/>
      </w:pPr>
      <w:r w:rsidRPr="00094AFB">
        <w:t>-</w:t>
      </w:r>
      <w:r w:rsidRPr="00094AFB">
        <w:tab/>
      </w:r>
      <w:r w:rsidR="00507B48" w:rsidRPr="00094AFB">
        <w:t>The eNB responds with an E-RAB RELEASE COMPLETE message containing E-RAB Release list and E-RAB Failed to Release list. With the E-RAB IDs in the E-RAB Release List/E-RAB Failed to Release List the eNB identifies the E-RAB(s) successfully released or failed to release.</w:t>
      </w:r>
    </w:p>
    <w:p w14:paraId="7FDB655E" w14:textId="77777777" w:rsidR="002E7449" w:rsidRPr="00094AFB" w:rsidRDefault="002E7449" w:rsidP="00324FF0">
      <w:pPr>
        <w:rPr>
          <w:b/>
        </w:rPr>
      </w:pPr>
      <w:r w:rsidRPr="00094AFB">
        <w:rPr>
          <w:b/>
        </w:rPr>
        <w:t>Interactions with UE Context Release Request procedure:</w:t>
      </w:r>
    </w:p>
    <w:p w14:paraId="1ECCC6AE" w14:textId="77777777" w:rsidR="002E7449" w:rsidRPr="00094AFB" w:rsidRDefault="002E7449" w:rsidP="00E10AA0">
      <w:r w:rsidRPr="00094AFB">
        <w:t>In case of no response or negative response from the UE or in case the eNB cannot successfully perform the release of any of the requested bearers, the eNB shall trigger the S1 UE Context Release Request procedure</w:t>
      </w:r>
      <w:r w:rsidR="00DA7019" w:rsidRPr="00094AFB">
        <w:t>, except if the eNB has already initiated the procedures associated with X2 Handover</w:t>
      </w:r>
      <w:r w:rsidRPr="00094AFB">
        <w:t>.</w:t>
      </w:r>
    </w:p>
    <w:p w14:paraId="30EEBAAF" w14:textId="77777777" w:rsidR="00D51AC6" w:rsidRPr="00094AFB" w:rsidRDefault="00D51AC6" w:rsidP="009C26DC">
      <w:pPr>
        <w:pStyle w:val="Heading5"/>
      </w:pPr>
      <w:bookmarkStart w:id="3130" w:name="_Toc20403098"/>
      <w:bookmarkStart w:id="3131" w:name="_Toc29372604"/>
      <w:bookmarkStart w:id="3132" w:name="_Toc37760559"/>
      <w:bookmarkStart w:id="3133" w:name="_Toc46498796"/>
      <w:bookmarkStart w:id="3134" w:name="_Toc52491109"/>
      <w:bookmarkStart w:id="3135" w:name="_Toc156248598"/>
      <w:r w:rsidRPr="00094AFB">
        <w:t>19.2.2.4.4</w:t>
      </w:r>
      <w:r w:rsidRPr="00094AFB">
        <w:tab/>
      </w:r>
      <w:r w:rsidR="002C47E3" w:rsidRPr="00094AFB">
        <w:t>E-RAB</w:t>
      </w:r>
      <w:r w:rsidRPr="00094AFB">
        <w:t xml:space="preserve"> Release </w:t>
      </w:r>
      <w:r w:rsidR="009165C3" w:rsidRPr="00094AFB">
        <w:t xml:space="preserve">Indication </w:t>
      </w:r>
      <w:r w:rsidRPr="00094AFB">
        <w:t>procedure</w:t>
      </w:r>
      <w:bookmarkEnd w:id="3130"/>
      <w:bookmarkEnd w:id="3131"/>
      <w:bookmarkEnd w:id="3132"/>
      <w:bookmarkEnd w:id="3133"/>
      <w:bookmarkEnd w:id="3134"/>
      <w:bookmarkEnd w:id="3135"/>
    </w:p>
    <w:p w14:paraId="517C8B43" w14:textId="77777777" w:rsidR="002C47E3" w:rsidRPr="00094AFB" w:rsidRDefault="009165C3" w:rsidP="00E10AA0">
      <w:pPr>
        <w:pStyle w:val="TH"/>
      </w:pPr>
      <w:r w:rsidRPr="00094AFB">
        <w:object w:dxaOrig="10542" w:dyaOrig="2758" w14:anchorId="74F481F6">
          <v:shape id="_x0000_i1153" type="#_x0000_t75" style="width:459.75pt;height:120pt" o:ole="">
            <v:imagedata r:id="rId261" o:title=""/>
          </v:shape>
          <o:OLEObject Type="Embed" ProgID="Visio.Drawing.11" ShapeID="_x0000_i1153" DrawAspect="Content" ObjectID="_1766862064" r:id="rId262"/>
        </w:object>
      </w:r>
    </w:p>
    <w:p w14:paraId="31F77251" w14:textId="77777777" w:rsidR="00D51AC6" w:rsidRPr="00094AFB" w:rsidRDefault="00D51AC6" w:rsidP="00324FF0">
      <w:pPr>
        <w:pStyle w:val="TF"/>
      </w:pPr>
      <w:r w:rsidRPr="00094AFB">
        <w:t xml:space="preserve">Figure 19.2.2.4.4-1: </w:t>
      </w:r>
      <w:r w:rsidR="002C47E3" w:rsidRPr="00094AFB">
        <w:t>E-RAB</w:t>
      </w:r>
      <w:r w:rsidRPr="00094AFB">
        <w:t xml:space="preserve"> Release </w:t>
      </w:r>
      <w:r w:rsidR="00705AAC" w:rsidRPr="00094AFB">
        <w:t>Indication</w:t>
      </w:r>
      <w:r w:rsidRPr="00094AFB">
        <w:t xml:space="preserve"> procedure</w:t>
      </w:r>
    </w:p>
    <w:p w14:paraId="7CE95341" w14:textId="77777777" w:rsidR="00705AAC" w:rsidRPr="00094AFB" w:rsidRDefault="00705AAC" w:rsidP="00E10AA0">
      <w:r w:rsidRPr="00094AFB">
        <w:t>The E-RAB Release Indication procedure enables the E-UTRAN to send information about released resources for one or several E-RABs to the MME. The eNB initiates the procedure by sending the E-RAB RELEASE INDICATION message to the MME. The E-RAB ID(s) in the E-RAB Released List identifies the released E-RAB(s) in the eNB.</w:t>
      </w:r>
    </w:p>
    <w:p w14:paraId="1E2BEFE8" w14:textId="77777777" w:rsidR="002C45B2" w:rsidRPr="00094AFB" w:rsidRDefault="002C45B2" w:rsidP="009C26DC">
      <w:pPr>
        <w:pStyle w:val="Heading5"/>
      </w:pPr>
      <w:bookmarkStart w:id="3136" w:name="_Toc20403099"/>
      <w:bookmarkStart w:id="3137" w:name="_Toc29372605"/>
      <w:bookmarkStart w:id="3138" w:name="_Toc37760560"/>
      <w:bookmarkStart w:id="3139" w:name="_Toc46498797"/>
      <w:bookmarkStart w:id="3140" w:name="_Toc52491110"/>
      <w:bookmarkStart w:id="3141" w:name="_Toc156248599"/>
      <w:r w:rsidRPr="00094AFB">
        <w:lastRenderedPageBreak/>
        <w:t>19.2.2.4.5</w:t>
      </w:r>
      <w:r w:rsidRPr="00094AFB">
        <w:tab/>
        <w:t>E-RAB Modification Indication procedure</w:t>
      </w:r>
      <w:bookmarkEnd w:id="3136"/>
      <w:bookmarkEnd w:id="3137"/>
      <w:bookmarkEnd w:id="3138"/>
      <w:bookmarkEnd w:id="3139"/>
      <w:bookmarkEnd w:id="3140"/>
      <w:bookmarkEnd w:id="3141"/>
    </w:p>
    <w:p w14:paraId="169F6489" w14:textId="77777777" w:rsidR="002C45B2" w:rsidRPr="00094AFB" w:rsidRDefault="002C45B2" w:rsidP="00E10AA0">
      <w:pPr>
        <w:pStyle w:val="TH"/>
      </w:pPr>
      <w:r w:rsidRPr="00094AFB">
        <w:object w:dxaOrig="5414" w:dyaOrig="2639" w14:anchorId="632AB46C">
          <v:shape id="_x0000_i1154" type="#_x0000_t75" style="width:321.75pt;height:156pt" o:ole="">
            <v:imagedata r:id="rId263" o:title=""/>
          </v:shape>
          <o:OLEObject Type="Embed" ProgID="Visio.Drawing.11" ShapeID="_x0000_i1154" DrawAspect="Content" ObjectID="_1766862065" r:id="rId264"/>
        </w:object>
      </w:r>
    </w:p>
    <w:p w14:paraId="7BE099A8" w14:textId="77777777" w:rsidR="002C45B2" w:rsidRPr="00094AFB" w:rsidRDefault="002C45B2" w:rsidP="00324FF0">
      <w:pPr>
        <w:pStyle w:val="TF"/>
      </w:pPr>
      <w:r w:rsidRPr="00094AFB">
        <w:t>Figure 19.2.2.4.5-1: E-RAB Modification Indication procedure</w:t>
      </w:r>
    </w:p>
    <w:p w14:paraId="7273C394" w14:textId="77777777" w:rsidR="002C45B2" w:rsidRPr="00094AFB" w:rsidRDefault="002C45B2" w:rsidP="00E10AA0">
      <w:r w:rsidRPr="00094AFB">
        <w:t>The E-RAB Modification Indication procedure is initiated by the eNB to support the modification of already established E-RAB configurations</w:t>
      </w:r>
      <w:r w:rsidR="007858D9" w:rsidRPr="00094AFB">
        <w:rPr>
          <w:lang w:eastAsia="ko-KR"/>
        </w:rPr>
        <w:t xml:space="preserve"> and </w:t>
      </w:r>
      <w:r w:rsidR="00A7366F" w:rsidRPr="00094AFB">
        <w:rPr>
          <w:lang w:eastAsia="zh-CN"/>
        </w:rPr>
        <w:t>CSG</w:t>
      </w:r>
      <w:r w:rsidR="00A7366F" w:rsidRPr="00094AFB">
        <w:rPr>
          <w:lang w:eastAsia="ko-KR"/>
        </w:rPr>
        <w:t xml:space="preserve"> </w:t>
      </w:r>
      <w:r w:rsidR="007858D9" w:rsidRPr="00094AFB">
        <w:rPr>
          <w:lang w:eastAsia="ko-KR"/>
        </w:rPr>
        <w:t>membership verification</w:t>
      </w:r>
      <w:r w:rsidRPr="00094AFB">
        <w:t xml:space="preserve">. The current version of the specification supports the modification of the transport information </w:t>
      </w:r>
      <w:r w:rsidR="007858D9" w:rsidRPr="00094AFB">
        <w:rPr>
          <w:lang w:eastAsia="ko-KR"/>
        </w:rPr>
        <w:t xml:space="preserve">and </w:t>
      </w:r>
      <w:r w:rsidR="00A7366F" w:rsidRPr="00094AFB">
        <w:rPr>
          <w:lang w:eastAsia="zh-CN"/>
        </w:rPr>
        <w:t>CSG</w:t>
      </w:r>
      <w:r w:rsidR="00A7366F" w:rsidRPr="00094AFB">
        <w:rPr>
          <w:lang w:eastAsia="ko-KR"/>
        </w:rPr>
        <w:t xml:space="preserve"> </w:t>
      </w:r>
      <w:r w:rsidR="007858D9" w:rsidRPr="00094AFB">
        <w:rPr>
          <w:lang w:eastAsia="ko-KR"/>
        </w:rPr>
        <w:t>membership verification</w:t>
      </w:r>
      <w:r w:rsidRPr="00094AFB">
        <w:t>. This procedure is used for DC if the SCG bearer option is applied.</w:t>
      </w:r>
    </w:p>
    <w:p w14:paraId="5E230737" w14:textId="77777777" w:rsidR="002C45B2" w:rsidRPr="00094AFB" w:rsidRDefault="002C45B2" w:rsidP="00E10AA0">
      <w:r w:rsidRPr="00094AFB">
        <w:t>If the EPC is able to apply the requested modification, the MME responds with the E-RAB MODIFICATION CONFIRM.</w:t>
      </w:r>
    </w:p>
    <w:p w14:paraId="00D8ABF7" w14:textId="77777777" w:rsidR="002C45B2" w:rsidRPr="00094AFB" w:rsidRDefault="002C45B2" w:rsidP="00E10AA0">
      <w:pPr>
        <w:rPr>
          <w:lang w:eastAsia="ko-KR"/>
        </w:rPr>
      </w:pPr>
      <w:r w:rsidRPr="00094AFB">
        <w:rPr>
          <w:lang w:eastAsia="ko-KR"/>
        </w:rPr>
        <w:t xml:space="preserve">If the EPC is not able to modify a transport path as requested, the MME responds with </w:t>
      </w:r>
      <w:r w:rsidR="000A1FDE" w:rsidRPr="00094AFB">
        <w:rPr>
          <w:lang w:eastAsia="ko-KR"/>
        </w:rPr>
        <w:t xml:space="preserve">the </w:t>
      </w:r>
      <w:r w:rsidRPr="00094AFB">
        <w:rPr>
          <w:lang w:eastAsia="ko-KR"/>
        </w:rPr>
        <w:t>list of E-RAB</w:t>
      </w:r>
      <w:r w:rsidR="000A1FDE" w:rsidRPr="00094AFB">
        <w:rPr>
          <w:lang w:eastAsia="ko-KR"/>
        </w:rPr>
        <w:t>s</w:t>
      </w:r>
      <w:r w:rsidRPr="00094AFB">
        <w:rPr>
          <w:lang w:eastAsia="ko-KR"/>
        </w:rPr>
        <w:t xml:space="preserve"> failed in the E-RAB MODIFICATION CONFIRM, the MeNB either keeps the previous transport path unchanged and, if applicable, trigger</w:t>
      </w:r>
      <w:r w:rsidR="000A1FDE" w:rsidRPr="00094AFB">
        <w:rPr>
          <w:lang w:eastAsia="ko-KR"/>
        </w:rPr>
        <w:t>s</w:t>
      </w:r>
      <w:r w:rsidRPr="00094AFB">
        <w:rPr>
          <w:lang w:eastAsia="ko-KR"/>
        </w:rPr>
        <w:t xml:space="preserve"> to release the corresponding SCG bearers, or tears down the corresponding E-RABs.</w:t>
      </w:r>
    </w:p>
    <w:p w14:paraId="1349D430" w14:textId="77777777" w:rsidR="00D51AC6" w:rsidRPr="00094AFB" w:rsidRDefault="00D51AC6" w:rsidP="009C26DC">
      <w:pPr>
        <w:pStyle w:val="Heading4"/>
      </w:pPr>
      <w:bookmarkStart w:id="3142" w:name="_Toc20403100"/>
      <w:bookmarkStart w:id="3143" w:name="_Toc29372606"/>
      <w:bookmarkStart w:id="3144" w:name="_Toc37760561"/>
      <w:bookmarkStart w:id="3145" w:name="_Toc46498798"/>
      <w:bookmarkStart w:id="3146" w:name="_Toc52491111"/>
      <w:bookmarkStart w:id="3147" w:name="_Toc156248600"/>
      <w:r w:rsidRPr="00094AFB">
        <w:t>19.2.2.5</w:t>
      </w:r>
      <w:r w:rsidRPr="00094AFB">
        <w:tab/>
        <w:t>Handover signalling procedures</w:t>
      </w:r>
      <w:bookmarkEnd w:id="3142"/>
      <w:bookmarkEnd w:id="3143"/>
      <w:bookmarkEnd w:id="3144"/>
      <w:bookmarkEnd w:id="3145"/>
      <w:bookmarkEnd w:id="3146"/>
      <w:bookmarkEnd w:id="3147"/>
    </w:p>
    <w:p w14:paraId="125DE46C" w14:textId="77777777" w:rsidR="000C1C42" w:rsidRPr="00094AFB" w:rsidRDefault="000C1C42" w:rsidP="000C1C42">
      <w:pPr>
        <w:pStyle w:val="Heading5"/>
      </w:pPr>
      <w:bookmarkStart w:id="3148" w:name="_Toc20403101"/>
      <w:bookmarkStart w:id="3149" w:name="_Toc29372607"/>
      <w:bookmarkStart w:id="3150" w:name="_Toc37760562"/>
      <w:bookmarkStart w:id="3151" w:name="_Toc46498799"/>
      <w:bookmarkStart w:id="3152" w:name="_Toc52491112"/>
      <w:bookmarkStart w:id="3153" w:name="_Toc156248601"/>
      <w:r w:rsidRPr="00094AFB">
        <w:t>19.2.2.5.0</w:t>
      </w:r>
      <w:r w:rsidRPr="00094AFB">
        <w:tab/>
        <w:t>General</w:t>
      </w:r>
      <w:bookmarkEnd w:id="3148"/>
      <w:bookmarkEnd w:id="3149"/>
      <w:bookmarkEnd w:id="3150"/>
      <w:bookmarkEnd w:id="3151"/>
      <w:bookmarkEnd w:id="3152"/>
      <w:bookmarkEnd w:id="3153"/>
    </w:p>
    <w:p w14:paraId="3710BDF1" w14:textId="77777777" w:rsidR="00D51AC6" w:rsidRPr="00094AFB" w:rsidRDefault="00D51AC6" w:rsidP="00E10AA0">
      <w:r w:rsidRPr="00094AFB">
        <w:t>Handover signalling procedures support both, inter-eNB handover and inter-RAT handover.</w:t>
      </w:r>
    </w:p>
    <w:p w14:paraId="18539950" w14:textId="77777777" w:rsidR="00D51AC6" w:rsidRPr="00094AFB" w:rsidRDefault="00D51AC6" w:rsidP="00E10AA0">
      <w:r w:rsidRPr="00094AFB">
        <w:t>Inter-RAT handovers shall be initiated via the S1 interface.</w:t>
      </w:r>
    </w:p>
    <w:p w14:paraId="5A2D4A42" w14:textId="77777777" w:rsidR="00D51AC6" w:rsidRPr="00094AFB" w:rsidRDefault="00D51AC6" w:rsidP="00E10AA0">
      <w:r w:rsidRPr="00094AFB">
        <w:t>Inter-eNB handovers shall be initiated via the X2 interface except if any of the following conditions are true:</w:t>
      </w:r>
    </w:p>
    <w:p w14:paraId="1686A8A9" w14:textId="77777777" w:rsidR="00D51AC6" w:rsidRPr="00094AFB" w:rsidRDefault="00D51AC6" w:rsidP="00E10AA0">
      <w:pPr>
        <w:pStyle w:val="B1"/>
      </w:pPr>
      <w:r w:rsidRPr="00094AFB">
        <w:t>-</w:t>
      </w:r>
      <w:r w:rsidRPr="00094AFB">
        <w:tab/>
      </w:r>
      <w:r w:rsidR="00DA0F53" w:rsidRPr="00094AFB">
        <w:t xml:space="preserve">the source eNB is not an RN and </w:t>
      </w:r>
      <w:r w:rsidRPr="00094AFB">
        <w:t>there is no X2 between source and target eNB.</w:t>
      </w:r>
    </w:p>
    <w:p w14:paraId="47011756" w14:textId="77777777" w:rsidR="00DA0F53" w:rsidRPr="00094AFB" w:rsidRDefault="00DA0F53" w:rsidP="00E10AA0">
      <w:pPr>
        <w:pStyle w:val="B1"/>
      </w:pPr>
      <w:r w:rsidRPr="00094AFB">
        <w:t>-</w:t>
      </w:r>
      <w:r w:rsidRPr="00094AFB">
        <w:tab/>
        <w:t>the source eNB is an RN and there is no X2 between DeNB and the target eNB or between the source RN and the DeNB.</w:t>
      </w:r>
    </w:p>
    <w:p w14:paraId="0FE92413" w14:textId="77777777" w:rsidR="00DA0F53" w:rsidRPr="00094AFB" w:rsidRDefault="00DA0F53" w:rsidP="00E10AA0">
      <w:pPr>
        <w:pStyle w:val="B1"/>
      </w:pPr>
      <w:r w:rsidRPr="00094AFB">
        <w:t>-</w:t>
      </w:r>
      <w:r w:rsidRPr="00094AFB">
        <w:tab/>
        <w:t>the source eNB is an RN and the UE</w:t>
      </w:r>
      <w:r w:rsidR="00FA4A7A" w:rsidRPr="00094AFB">
        <w:t>'</w:t>
      </w:r>
      <w:r w:rsidRPr="00094AFB">
        <w:t>s serving MME is not included in the MME Pool(s) connected with the target eNB.</w:t>
      </w:r>
    </w:p>
    <w:p w14:paraId="7E199A9B" w14:textId="77777777" w:rsidR="00D51AC6" w:rsidRPr="00094AFB" w:rsidRDefault="00D51AC6" w:rsidP="00E10AA0">
      <w:pPr>
        <w:pStyle w:val="B1"/>
      </w:pPr>
      <w:r w:rsidRPr="00094AFB">
        <w:t>-</w:t>
      </w:r>
      <w:r w:rsidRPr="00094AFB">
        <w:tab/>
        <w:t>the source eNB has been configured to initiate handover to the particular target eNB via S1 interface in order to enable the change of an EPC node (MME and/or Serving GW).</w:t>
      </w:r>
    </w:p>
    <w:p w14:paraId="374D24DE" w14:textId="77777777" w:rsidR="00D51AC6" w:rsidRPr="00094AFB" w:rsidRDefault="00D51AC6" w:rsidP="00E10AA0">
      <w:pPr>
        <w:pStyle w:val="B1"/>
      </w:pPr>
      <w:r w:rsidRPr="00094AFB">
        <w:t>-</w:t>
      </w:r>
      <w:r w:rsidRPr="00094AFB">
        <w:tab/>
        <w:t>the source eNB has attempted to start the inter-eNB HO via X2 but receives a negative reply from the target eNB with a specific cause value.</w:t>
      </w:r>
    </w:p>
    <w:p w14:paraId="258C3C88" w14:textId="77777777" w:rsidR="00D51AC6" w:rsidRPr="00094AFB" w:rsidRDefault="00D51AC6" w:rsidP="00966F63">
      <w:r w:rsidRPr="00094AFB">
        <w:t>Inter-eNB handovers shall be initiated via the S1 interface, if one of the above conditions applies.</w:t>
      </w:r>
    </w:p>
    <w:p w14:paraId="0FFAE5C1" w14:textId="77777777" w:rsidR="00D51AC6" w:rsidRPr="00094AFB" w:rsidRDefault="00D51AC6" w:rsidP="009C26DC">
      <w:pPr>
        <w:pStyle w:val="Heading5"/>
      </w:pPr>
      <w:bookmarkStart w:id="3154" w:name="_Toc20403102"/>
      <w:bookmarkStart w:id="3155" w:name="_Toc29372608"/>
      <w:bookmarkStart w:id="3156" w:name="_Toc37760563"/>
      <w:bookmarkStart w:id="3157" w:name="_Toc46498800"/>
      <w:bookmarkStart w:id="3158" w:name="_Toc52491113"/>
      <w:bookmarkStart w:id="3159" w:name="_Toc156248602"/>
      <w:r w:rsidRPr="00094AFB">
        <w:t>19.2.2.5.1</w:t>
      </w:r>
      <w:r w:rsidRPr="00094AFB">
        <w:tab/>
        <w:t>Handover Preparation procedure</w:t>
      </w:r>
      <w:bookmarkEnd w:id="3154"/>
      <w:bookmarkEnd w:id="3155"/>
      <w:bookmarkEnd w:id="3156"/>
      <w:bookmarkEnd w:id="3157"/>
      <w:bookmarkEnd w:id="3158"/>
      <w:bookmarkEnd w:id="3159"/>
    </w:p>
    <w:p w14:paraId="274CE75E" w14:textId="77777777" w:rsidR="00D51AC6" w:rsidRPr="00094AFB" w:rsidRDefault="00D51AC6" w:rsidP="00E10AA0">
      <w:r w:rsidRPr="00094AFB">
        <w:t>The Handover preparation procedure is initiated by the source eNB if it determines the necessity to initiate the handover via the S1 interface.</w:t>
      </w:r>
    </w:p>
    <w:bookmarkStart w:id="3160" w:name="_MON_1249382681"/>
    <w:bookmarkStart w:id="3161" w:name="_MON_1249413038"/>
    <w:bookmarkStart w:id="3162" w:name="_MON_1249413058"/>
    <w:bookmarkStart w:id="3163" w:name="_MON_1266448926"/>
    <w:bookmarkEnd w:id="3160"/>
    <w:bookmarkEnd w:id="3161"/>
    <w:bookmarkEnd w:id="3162"/>
    <w:bookmarkEnd w:id="3163"/>
    <w:bookmarkStart w:id="3164" w:name="_MON_1347051586"/>
    <w:bookmarkEnd w:id="3164"/>
    <w:p w14:paraId="4C54DB36" w14:textId="77777777" w:rsidR="00D51AC6" w:rsidRPr="00094AFB" w:rsidRDefault="00D51AC6" w:rsidP="00E10AA0">
      <w:pPr>
        <w:pStyle w:val="TH"/>
      </w:pPr>
      <w:r w:rsidRPr="00094AFB">
        <w:object w:dxaOrig="9164" w:dyaOrig="3269" w14:anchorId="78588F63">
          <v:shape id="_x0000_i1155" type="#_x0000_t75" style="width:458.25pt;height:163.5pt" o:ole="">
            <v:imagedata r:id="rId265" o:title=""/>
          </v:shape>
          <o:OLEObject Type="Embed" ProgID="Word.Picture.8" ShapeID="_x0000_i1155" DrawAspect="Content" ObjectID="_1766862066" r:id="rId266"/>
        </w:object>
      </w:r>
    </w:p>
    <w:p w14:paraId="6E6A8D31" w14:textId="77777777" w:rsidR="00D51AC6" w:rsidRPr="00094AFB" w:rsidRDefault="00D51AC6" w:rsidP="00324FF0">
      <w:pPr>
        <w:pStyle w:val="TF"/>
      </w:pPr>
      <w:r w:rsidRPr="00094AFB">
        <w:t>Figure 19.2.2.5.1-1: Handover preparation procedure</w:t>
      </w:r>
    </w:p>
    <w:p w14:paraId="08B78432" w14:textId="77777777" w:rsidR="00D51AC6" w:rsidRPr="00094AFB" w:rsidRDefault="00D51AC6" w:rsidP="00E10AA0">
      <w:r w:rsidRPr="00094AFB">
        <w:t>The handover preparation comprises the following steps:</w:t>
      </w:r>
    </w:p>
    <w:p w14:paraId="03571B27" w14:textId="77777777" w:rsidR="00562980" w:rsidRPr="00094AFB" w:rsidRDefault="00D51AC6" w:rsidP="00562980">
      <w:pPr>
        <w:pStyle w:val="B1"/>
      </w:pPr>
      <w:r w:rsidRPr="00094AFB">
        <w:t>-</w:t>
      </w:r>
      <w:r w:rsidRPr="00094AFB">
        <w:tab/>
        <w:t>The HANDOVER REQUIRED message is sent to the MME.</w:t>
      </w:r>
    </w:p>
    <w:p w14:paraId="3FB9685B" w14:textId="77777777" w:rsidR="00562980" w:rsidRPr="00094AFB" w:rsidRDefault="00562980" w:rsidP="00562980">
      <w:pPr>
        <w:pStyle w:val="B1"/>
      </w:pPr>
      <w:r w:rsidRPr="00094AFB">
        <w:t>-</w:t>
      </w:r>
      <w:r w:rsidRPr="00094AFB">
        <w:tab/>
        <w:t>The source eNB shall ensure that the size of the Source to Target Transparent Container does not exceed the limits that can be handled by interfaces involved in the handover.</w:t>
      </w:r>
    </w:p>
    <w:p w14:paraId="46E545F2" w14:textId="77777777" w:rsidR="00D51AC6" w:rsidRPr="00094AFB" w:rsidRDefault="00562980" w:rsidP="00562980">
      <w:pPr>
        <w:pStyle w:val="NO"/>
      </w:pPr>
      <w:r w:rsidRPr="00094AFB">
        <w:t>NOTE:</w:t>
      </w:r>
      <w:r w:rsidRPr="00094AFB">
        <w:tab/>
        <w:t>For SRVCC handover, the size limit is 2560 octets (see AN-APDU in TS 29.002 [84]). For inter RAT PS domain handover, the size limit is 4092 octets (see TS 25.412 [85]).</w:t>
      </w:r>
    </w:p>
    <w:p w14:paraId="64B93B6A" w14:textId="77777777" w:rsidR="00D51AC6" w:rsidRPr="00094AFB" w:rsidRDefault="00D51AC6" w:rsidP="00E10AA0">
      <w:pPr>
        <w:pStyle w:val="B1"/>
      </w:pPr>
      <w:r w:rsidRPr="00094AFB">
        <w:t>-</w:t>
      </w:r>
      <w:r w:rsidRPr="00094AFB">
        <w:tab/>
        <w:t xml:space="preserve">The handover preparation phase is finished upon the reception of the HANDOVER COMMAND </w:t>
      </w:r>
      <w:r w:rsidR="002C47E3" w:rsidRPr="00094AFB">
        <w:t xml:space="preserve">message </w:t>
      </w:r>
      <w:r w:rsidRPr="00094AFB">
        <w:t xml:space="preserve">in the source eNB, which includes at least radio interface related information (HO Command for the UE), successfully established </w:t>
      </w:r>
      <w:r w:rsidR="002C47E3" w:rsidRPr="00094AFB">
        <w:t>E-RAB</w:t>
      </w:r>
      <w:r w:rsidRPr="00094AFB">
        <w:t xml:space="preserve">(s) and </w:t>
      </w:r>
      <w:r w:rsidR="002C47E3" w:rsidRPr="00094AFB">
        <w:t>E-RAB</w:t>
      </w:r>
      <w:r w:rsidRPr="00094AFB">
        <w:t>(s) which failed to setup.</w:t>
      </w:r>
    </w:p>
    <w:p w14:paraId="31293DEE" w14:textId="77777777" w:rsidR="00D51AC6" w:rsidRPr="00094AFB" w:rsidRDefault="00B9020A" w:rsidP="00B9020A">
      <w:pPr>
        <w:pStyle w:val="B1"/>
      </w:pPr>
      <w:r w:rsidRPr="00094AFB">
        <w:t>-</w:t>
      </w:r>
      <w:r w:rsidRPr="00094AFB">
        <w:tab/>
      </w:r>
      <w:r w:rsidR="00D51AC6" w:rsidRPr="00094AFB">
        <w:t>In case the handover resource allocation is not successful (e.g. no resources are available on the target side) the MME responds with the HANDOVER PREPARATION FAILURE message instead of the HANDOVER COMMAND message.</w:t>
      </w:r>
    </w:p>
    <w:p w14:paraId="1639A6EF" w14:textId="77777777" w:rsidR="00D51AC6" w:rsidRPr="00094AFB" w:rsidRDefault="00D51AC6" w:rsidP="009C26DC">
      <w:pPr>
        <w:pStyle w:val="Heading5"/>
      </w:pPr>
      <w:bookmarkStart w:id="3165" w:name="_Toc20403103"/>
      <w:bookmarkStart w:id="3166" w:name="_Toc29372609"/>
      <w:bookmarkStart w:id="3167" w:name="_Toc37760564"/>
      <w:bookmarkStart w:id="3168" w:name="_Toc46498801"/>
      <w:bookmarkStart w:id="3169" w:name="_Toc52491114"/>
      <w:bookmarkStart w:id="3170" w:name="_Toc156248603"/>
      <w:r w:rsidRPr="00094AFB">
        <w:t>19.2.2.5.2</w:t>
      </w:r>
      <w:r w:rsidRPr="00094AFB">
        <w:tab/>
        <w:t>Handover Resource Allocation procedure</w:t>
      </w:r>
      <w:bookmarkEnd w:id="3165"/>
      <w:bookmarkEnd w:id="3166"/>
      <w:bookmarkEnd w:id="3167"/>
      <w:bookmarkEnd w:id="3168"/>
      <w:bookmarkEnd w:id="3169"/>
      <w:bookmarkEnd w:id="3170"/>
    </w:p>
    <w:p w14:paraId="3CC5DFA3" w14:textId="77777777" w:rsidR="00D51AC6" w:rsidRPr="00094AFB" w:rsidRDefault="00D51AC6" w:rsidP="00E10AA0">
      <w:r w:rsidRPr="00094AFB">
        <w:t>The handover resource allocation comprises the following steps:</w:t>
      </w:r>
    </w:p>
    <w:bookmarkStart w:id="3171" w:name="_Hlk6312194"/>
    <w:p w14:paraId="0E214EA1" w14:textId="77777777" w:rsidR="00447219" w:rsidRPr="00094AFB" w:rsidRDefault="002D6CA3" w:rsidP="00492806">
      <w:pPr>
        <w:pStyle w:val="TH"/>
      </w:pPr>
      <w:r w:rsidRPr="00094AFB">
        <w:object w:dxaOrig="5956" w:dyaOrig="2235" w14:anchorId="7881C857">
          <v:shape id="_x0000_i1156" type="#_x0000_t75" style="width:438.75pt;height:165pt" o:ole="">
            <v:imagedata r:id="rId267" o:title=""/>
          </v:shape>
          <o:OLEObject Type="Embed" ProgID="Visio.Drawing.15" ShapeID="_x0000_i1156" DrawAspect="Content" ObjectID="_1766862067" r:id="rId268"/>
        </w:object>
      </w:r>
      <w:bookmarkEnd w:id="3171"/>
    </w:p>
    <w:p w14:paraId="2ED224DF" w14:textId="77777777" w:rsidR="00D51AC6" w:rsidRPr="00094AFB" w:rsidRDefault="00D51AC6" w:rsidP="00324FF0">
      <w:pPr>
        <w:pStyle w:val="TF"/>
      </w:pPr>
      <w:r w:rsidRPr="00094AFB">
        <w:t>Figure 19.2.2.5.2-1: Handover resource allocation procedure</w:t>
      </w:r>
    </w:p>
    <w:p w14:paraId="4EDD4332" w14:textId="77777777" w:rsidR="00D51AC6" w:rsidRPr="00094AFB" w:rsidRDefault="00D51AC6" w:rsidP="00E10AA0">
      <w:pPr>
        <w:pStyle w:val="B1"/>
      </w:pPr>
      <w:r w:rsidRPr="00094AFB">
        <w:t>-</w:t>
      </w:r>
      <w:r w:rsidRPr="00094AFB">
        <w:tab/>
        <w:t xml:space="preserve">The MME sends the HANDOVER REQUEST message including the </w:t>
      </w:r>
      <w:r w:rsidR="002C47E3" w:rsidRPr="00094AFB">
        <w:t>E-RAB</w:t>
      </w:r>
      <w:r w:rsidRPr="00094AFB">
        <w:t>(s) which needs to be setup by the target eNB.</w:t>
      </w:r>
    </w:p>
    <w:p w14:paraId="1967BA3F" w14:textId="77777777" w:rsidR="00E67A7E" w:rsidRPr="00094AFB" w:rsidRDefault="00286321" w:rsidP="00E10AA0">
      <w:pPr>
        <w:pStyle w:val="B1"/>
      </w:pPr>
      <w:r w:rsidRPr="00094AFB">
        <w:t>-</w:t>
      </w:r>
      <w:r w:rsidR="00E67A7E" w:rsidRPr="00094AFB">
        <w:tab/>
        <w:t>In the case of a UE performing handover toward an RN, the HANDOVER REQUEST is received by the DeNB, which shall read the target cell ID from the message, find the target RN corresponding to the target cell ID, and forward the message toward the target RN.</w:t>
      </w:r>
    </w:p>
    <w:p w14:paraId="3B60B7A3" w14:textId="77777777" w:rsidR="00D51AC6" w:rsidRPr="00094AFB" w:rsidRDefault="00D51AC6" w:rsidP="00E10AA0">
      <w:pPr>
        <w:pStyle w:val="B1"/>
      </w:pPr>
      <w:r w:rsidRPr="00094AFB">
        <w:lastRenderedPageBreak/>
        <w:t>-</w:t>
      </w:r>
      <w:r w:rsidRPr="00094AFB">
        <w:tab/>
        <w:t xml:space="preserve">The target eNB responds with the HANDOVER REQUEST ACK message after the required resources for all accepted </w:t>
      </w:r>
      <w:r w:rsidR="002C47E3" w:rsidRPr="00094AFB">
        <w:t>E-RAB</w:t>
      </w:r>
      <w:r w:rsidRPr="00094AFB">
        <w:t xml:space="preserve">s are allocated. The HANDOVER REQUEST ACK message contains successfully established </w:t>
      </w:r>
      <w:r w:rsidR="002C47E3" w:rsidRPr="00094AFB">
        <w:t>E-RAB</w:t>
      </w:r>
      <w:r w:rsidRPr="00094AFB">
        <w:t xml:space="preserve">(s), </w:t>
      </w:r>
      <w:r w:rsidR="002C47E3" w:rsidRPr="00094AFB">
        <w:t>E-RAB</w:t>
      </w:r>
      <w:r w:rsidRPr="00094AFB">
        <w:t>(s) which failed to setup and radio interface related information (HO Command for the UE), which is later sent transparently via the EPC/CN from the target RAT to the source RAT.</w:t>
      </w:r>
    </w:p>
    <w:p w14:paraId="0871BD43" w14:textId="77777777" w:rsidR="00D51AC6" w:rsidRPr="00094AFB" w:rsidRDefault="00286321" w:rsidP="00E10AA0">
      <w:pPr>
        <w:pStyle w:val="B1"/>
      </w:pPr>
      <w:r w:rsidRPr="00094AFB">
        <w:t>-</w:t>
      </w:r>
      <w:r w:rsidR="00D51AC6" w:rsidRPr="00094AFB">
        <w:tab/>
        <w:t>If no resources are available on the target side, the target eNB responds with the HANDOVER FAILURE message instead of the HANDOVER REQUEST ACK message.</w:t>
      </w:r>
    </w:p>
    <w:p w14:paraId="0E766D0A" w14:textId="77777777" w:rsidR="00D51AC6" w:rsidRPr="00094AFB" w:rsidRDefault="00D51AC6" w:rsidP="009C26DC">
      <w:pPr>
        <w:pStyle w:val="Heading5"/>
      </w:pPr>
      <w:bookmarkStart w:id="3172" w:name="_Toc20403104"/>
      <w:bookmarkStart w:id="3173" w:name="_Toc29372610"/>
      <w:bookmarkStart w:id="3174" w:name="_Toc37760565"/>
      <w:bookmarkStart w:id="3175" w:name="_Toc46498802"/>
      <w:bookmarkStart w:id="3176" w:name="_Toc52491115"/>
      <w:bookmarkStart w:id="3177" w:name="_Toc156248604"/>
      <w:r w:rsidRPr="00094AFB">
        <w:t>19.2.2.5.3</w:t>
      </w:r>
      <w:r w:rsidRPr="00094AFB">
        <w:tab/>
        <w:t>Handover Notification procedure</w:t>
      </w:r>
      <w:bookmarkEnd w:id="3172"/>
      <w:bookmarkEnd w:id="3173"/>
      <w:bookmarkEnd w:id="3174"/>
      <w:bookmarkEnd w:id="3175"/>
      <w:bookmarkEnd w:id="3176"/>
      <w:bookmarkEnd w:id="3177"/>
    </w:p>
    <w:p w14:paraId="7041C6DC" w14:textId="77777777" w:rsidR="00D51AC6" w:rsidRPr="00094AFB" w:rsidRDefault="00D51AC6" w:rsidP="00E10AA0">
      <w:r w:rsidRPr="00094AFB">
        <w:t>The Handover Completion for S1 initiated handovers comprises the following steps:</w:t>
      </w:r>
    </w:p>
    <w:p w14:paraId="2676E8E6" w14:textId="77777777" w:rsidR="00D51AC6" w:rsidRPr="00094AFB" w:rsidRDefault="00D51AC6" w:rsidP="00E10AA0">
      <w:pPr>
        <w:pStyle w:val="B1"/>
      </w:pPr>
      <w:r w:rsidRPr="00094AFB">
        <w:t>-</w:t>
      </w:r>
      <w:r w:rsidRPr="00094AFB">
        <w:tab/>
        <w:t xml:space="preserve">The HANDOVER NOTIFY message is sent by the target eNB to the MME when the UE has successfully been transferred to the target cell. </w:t>
      </w:r>
      <w:r w:rsidR="00E8363D" w:rsidRPr="00094AFB">
        <w:t>If the eNB supports SIPTO@LN with stand-alone gateway, the message shall include the LHN ID.</w:t>
      </w:r>
    </w:p>
    <w:bookmarkStart w:id="3178" w:name="_MON_1249382172"/>
    <w:bookmarkStart w:id="3179" w:name="_MON_1249382231"/>
    <w:bookmarkStart w:id="3180" w:name="_MON_1249382288"/>
    <w:bookmarkStart w:id="3181" w:name="_MON_1249412992"/>
    <w:bookmarkStart w:id="3182" w:name="_MON_1266448928"/>
    <w:bookmarkEnd w:id="3178"/>
    <w:bookmarkEnd w:id="3179"/>
    <w:bookmarkEnd w:id="3180"/>
    <w:bookmarkEnd w:id="3181"/>
    <w:bookmarkEnd w:id="3182"/>
    <w:bookmarkStart w:id="3183" w:name="_MON_1347051588"/>
    <w:bookmarkEnd w:id="3183"/>
    <w:p w14:paraId="3AD18683" w14:textId="77777777" w:rsidR="00286321" w:rsidRPr="00094AFB" w:rsidRDefault="00286321" w:rsidP="00286321">
      <w:pPr>
        <w:pStyle w:val="TH"/>
        <w:jc w:val="left"/>
      </w:pPr>
      <w:r w:rsidRPr="00094AFB">
        <w:object w:dxaOrig="8700" w:dyaOrig="2340" w14:anchorId="25EFA9B8">
          <v:shape id="_x0000_i1157" type="#_x0000_t75" style="width:471pt;height:136.5pt" o:ole="">
            <v:imagedata r:id="rId269" o:title=""/>
          </v:shape>
          <o:OLEObject Type="Embed" ProgID="Word.Picture.8" ShapeID="_x0000_i1157" DrawAspect="Content" ObjectID="_1766862068" r:id="rId270"/>
        </w:object>
      </w:r>
    </w:p>
    <w:p w14:paraId="132229F5" w14:textId="77777777" w:rsidR="00D51AC6" w:rsidRPr="00094AFB" w:rsidRDefault="00D51AC6" w:rsidP="00324FF0">
      <w:pPr>
        <w:pStyle w:val="TF"/>
      </w:pPr>
      <w:r w:rsidRPr="00094AFB">
        <w:t>Figure 19.2.2.5.3-1: Handover completion procedure</w:t>
      </w:r>
    </w:p>
    <w:p w14:paraId="20B051BB" w14:textId="77777777" w:rsidR="00D51AC6" w:rsidRPr="00094AFB" w:rsidRDefault="00D51AC6" w:rsidP="009C26DC">
      <w:pPr>
        <w:pStyle w:val="Heading5"/>
      </w:pPr>
      <w:bookmarkStart w:id="3184" w:name="_Toc20403105"/>
      <w:bookmarkStart w:id="3185" w:name="_Toc29372611"/>
      <w:bookmarkStart w:id="3186" w:name="_Toc37760566"/>
      <w:bookmarkStart w:id="3187" w:name="_Toc46498803"/>
      <w:bookmarkStart w:id="3188" w:name="_Toc52491116"/>
      <w:bookmarkStart w:id="3189" w:name="_Toc156248605"/>
      <w:r w:rsidRPr="00094AFB">
        <w:t>19.2.2.5.4</w:t>
      </w:r>
      <w:r w:rsidRPr="00094AFB">
        <w:tab/>
        <w:t>Handover Cancellation</w:t>
      </w:r>
      <w:bookmarkEnd w:id="3184"/>
      <w:bookmarkEnd w:id="3185"/>
      <w:bookmarkEnd w:id="3186"/>
      <w:bookmarkEnd w:id="3187"/>
      <w:bookmarkEnd w:id="3188"/>
      <w:bookmarkEnd w:id="3189"/>
    </w:p>
    <w:p w14:paraId="273C2F7A" w14:textId="77777777" w:rsidR="00D51AC6" w:rsidRPr="00094AFB" w:rsidRDefault="00D51AC6" w:rsidP="00E10AA0">
      <w:r w:rsidRPr="00094AFB">
        <w:t>This functionality is located in the source eNB to allow a final decision regarding the outcome of the handover, i.e. either to proceed or to cancel the handover procedure.</w:t>
      </w:r>
    </w:p>
    <w:bookmarkStart w:id="3190" w:name="_Hlk6312219"/>
    <w:p w14:paraId="4AF62C2B" w14:textId="77777777" w:rsidR="00695E4E" w:rsidRPr="00094AFB" w:rsidRDefault="00695E4E" w:rsidP="000E2690">
      <w:pPr>
        <w:pStyle w:val="TH"/>
      </w:pPr>
      <w:r w:rsidRPr="00094AFB">
        <w:object w:dxaOrig="4126" w:dyaOrig="1621" w14:anchorId="764EB1E9">
          <v:shape id="_x0000_i1158" type="#_x0000_t75" style="width:309.75pt;height:121.5pt" o:ole="">
            <v:imagedata r:id="rId271" o:title=""/>
          </v:shape>
          <o:OLEObject Type="Embed" ProgID="Visio.Drawing.15" ShapeID="_x0000_i1158" DrawAspect="Content" ObjectID="_1766862069" r:id="rId272"/>
        </w:object>
      </w:r>
      <w:bookmarkEnd w:id="3190"/>
    </w:p>
    <w:p w14:paraId="61094715" w14:textId="77777777" w:rsidR="00D51AC6" w:rsidRPr="00094AFB" w:rsidRDefault="00D51AC6" w:rsidP="00324FF0">
      <w:pPr>
        <w:pStyle w:val="TF"/>
      </w:pPr>
      <w:r w:rsidRPr="00094AFB">
        <w:t>Figure 19.2.2.5.4-1: Handover cancellation procedure</w:t>
      </w:r>
    </w:p>
    <w:p w14:paraId="3BF8EC30" w14:textId="77777777" w:rsidR="00D51AC6" w:rsidRPr="00094AFB" w:rsidRDefault="00D51AC6" w:rsidP="00E10AA0">
      <w:pPr>
        <w:pStyle w:val="B1"/>
      </w:pPr>
      <w:r w:rsidRPr="00094AFB">
        <w:t>-</w:t>
      </w:r>
      <w:r w:rsidRPr="00094AFB">
        <w:tab/>
        <w:t>The source eNB sends a HANDOVER CANCEL message to the MME indicating the reason for the handover cancellation.</w:t>
      </w:r>
    </w:p>
    <w:p w14:paraId="5789B511" w14:textId="77777777" w:rsidR="00D51AC6" w:rsidRPr="00094AFB" w:rsidRDefault="00D51AC6" w:rsidP="00E10AA0">
      <w:pPr>
        <w:pStyle w:val="B1"/>
      </w:pPr>
      <w:r w:rsidRPr="00094AFB">
        <w:t>-</w:t>
      </w:r>
      <w:r w:rsidRPr="00094AFB">
        <w:tab/>
        <w:t>The MME confirms the reception of the HANDOVER CANCEL message by returning the HANDOVER CANCEL ACK message.</w:t>
      </w:r>
    </w:p>
    <w:p w14:paraId="58F43FE4" w14:textId="77777777" w:rsidR="00D51AC6" w:rsidRPr="00094AFB" w:rsidRDefault="00D51AC6" w:rsidP="009C26DC">
      <w:pPr>
        <w:pStyle w:val="Heading5"/>
      </w:pPr>
      <w:bookmarkStart w:id="3191" w:name="_Toc20403106"/>
      <w:bookmarkStart w:id="3192" w:name="_Toc29372612"/>
      <w:bookmarkStart w:id="3193" w:name="_Toc37760567"/>
      <w:bookmarkStart w:id="3194" w:name="_Toc46498804"/>
      <w:bookmarkStart w:id="3195" w:name="_Toc52491117"/>
      <w:bookmarkStart w:id="3196" w:name="_Toc156248606"/>
      <w:r w:rsidRPr="00094AFB">
        <w:t>19.2.2.5.5</w:t>
      </w:r>
      <w:r w:rsidRPr="00094AFB">
        <w:tab/>
        <w:t>Path Switch procedure</w:t>
      </w:r>
      <w:bookmarkEnd w:id="3191"/>
      <w:bookmarkEnd w:id="3192"/>
      <w:bookmarkEnd w:id="3193"/>
      <w:bookmarkEnd w:id="3194"/>
      <w:bookmarkEnd w:id="3195"/>
      <w:bookmarkEnd w:id="3196"/>
    </w:p>
    <w:p w14:paraId="2D43EB31" w14:textId="77777777" w:rsidR="00D51AC6" w:rsidRPr="00094AFB" w:rsidRDefault="00D51AC6" w:rsidP="00E10AA0">
      <w:r w:rsidRPr="00094AFB">
        <w:t xml:space="preserve">The handover completion </w:t>
      </w:r>
      <w:r w:rsidR="00815984" w:rsidRPr="00094AFB">
        <w:t xml:space="preserve">phase for X2 initiated handovers comprises </w:t>
      </w:r>
      <w:r w:rsidRPr="00094AFB">
        <w:t>the following steps:</w:t>
      </w:r>
    </w:p>
    <w:p w14:paraId="21A276B7" w14:textId="77777777" w:rsidR="00D51AC6" w:rsidRPr="00094AFB" w:rsidRDefault="00D51AC6" w:rsidP="00E10AA0">
      <w:pPr>
        <w:pStyle w:val="B1"/>
      </w:pPr>
      <w:r w:rsidRPr="00094AFB">
        <w:t>-</w:t>
      </w:r>
      <w:r w:rsidRPr="00094AFB">
        <w:tab/>
        <w:t xml:space="preserve">The PATH SWITCH message is sent by the target eNB to the MME when the UE has successfully been transferred to the target cell. The PATH SWITCH message includes the outcome of the resource allocation: successfully established </w:t>
      </w:r>
      <w:r w:rsidR="002C47E3" w:rsidRPr="00094AFB">
        <w:t>E-RAB</w:t>
      </w:r>
      <w:r w:rsidRPr="00094AFB">
        <w:t>(s).</w:t>
      </w:r>
      <w:r w:rsidR="00E8363D" w:rsidRPr="00094AFB">
        <w:t xml:space="preserve"> If the eNB supports SIPTO@LN with stand-alone gateway, the message shall include the LHN ID.</w:t>
      </w:r>
    </w:p>
    <w:p w14:paraId="70B121FE" w14:textId="77777777" w:rsidR="00D51AC6" w:rsidRPr="00094AFB" w:rsidRDefault="00B9020A" w:rsidP="00B9020A">
      <w:pPr>
        <w:pStyle w:val="B1"/>
      </w:pPr>
      <w:r w:rsidRPr="00094AFB">
        <w:lastRenderedPageBreak/>
        <w:t>-</w:t>
      </w:r>
      <w:r w:rsidRPr="00094AFB">
        <w:tab/>
      </w:r>
      <w:r w:rsidR="00D51AC6" w:rsidRPr="00094AFB">
        <w:t>The MME responds with the PATH SWITCH ACK message which is sent to the eNB.</w:t>
      </w:r>
    </w:p>
    <w:p w14:paraId="56721378" w14:textId="77777777" w:rsidR="00D51AC6" w:rsidRPr="00094AFB" w:rsidRDefault="00B9020A" w:rsidP="00B9020A">
      <w:pPr>
        <w:pStyle w:val="B1"/>
      </w:pPr>
      <w:r w:rsidRPr="00094AFB">
        <w:t>-</w:t>
      </w:r>
      <w:r w:rsidRPr="00094AFB">
        <w:tab/>
      </w:r>
      <w:r w:rsidR="00D51AC6" w:rsidRPr="00094AFB">
        <w:t>The MME responds with the PATH SWITCH FAILURE message in case a failure occurs in the EPC.</w:t>
      </w:r>
    </w:p>
    <w:bookmarkStart w:id="3197" w:name="_MON_1249382465"/>
    <w:bookmarkStart w:id="3198" w:name="_MON_1249412742"/>
    <w:bookmarkStart w:id="3199" w:name="_MON_1249412857"/>
    <w:bookmarkEnd w:id="3197"/>
    <w:bookmarkEnd w:id="3198"/>
    <w:bookmarkEnd w:id="3199"/>
    <w:bookmarkStart w:id="3200" w:name="_MON_1266448931"/>
    <w:bookmarkEnd w:id="3200"/>
    <w:p w14:paraId="7161C8B8" w14:textId="77777777" w:rsidR="00D51AC6" w:rsidRPr="00094AFB" w:rsidRDefault="00D51AC6" w:rsidP="00E10AA0">
      <w:pPr>
        <w:pStyle w:val="TH"/>
      </w:pPr>
      <w:r w:rsidRPr="00094AFB">
        <w:object w:dxaOrig="8909" w:dyaOrig="2805" w14:anchorId="440C2F15">
          <v:shape id="_x0000_i1159" type="#_x0000_t75" style="width:445.5pt;height:140.25pt" o:ole="">
            <v:imagedata r:id="rId273" o:title=""/>
          </v:shape>
          <o:OLEObject Type="Embed" ProgID="Word.Picture.8" ShapeID="_x0000_i1159" DrawAspect="Content" ObjectID="_1766862070" r:id="rId274"/>
        </w:object>
      </w:r>
    </w:p>
    <w:p w14:paraId="4F5E2AC9" w14:textId="77777777" w:rsidR="00D51AC6" w:rsidRPr="00094AFB" w:rsidRDefault="00D51AC6" w:rsidP="00324FF0">
      <w:pPr>
        <w:pStyle w:val="TF"/>
      </w:pPr>
      <w:r w:rsidRPr="00094AFB">
        <w:t>Figure 19.2.2.5.5-1: Path Switch procedure</w:t>
      </w:r>
    </w:p>
    <w:p w14:paraId="6A9C493E" w14:textId="77777777" w:rsidR="008A6CA7" w:rsidRPr="00094AFB" w:rsidRDefault="008A6CA7" w:rsidP="009C26DC">
      <w:pPr>
        <w:pStyle w:val="Heading5"/>
      </w:pPr>
      <w:bookmarkStart w:id="3201" w:name="_Toc20403107"/>
      <w:bookmarkStart w:id="3202" w:name="_Toc29372613"/>
      <w:bookmarkStart w:id="3203" w:name="_Toc37760568"/>
      <w:bookmarkStart w:id="3204" w:name="_Toc46498805"/>
      <w:bookmarkStart w:id="3205" w:name="_Toc52491118"/>
      <w:bookmarkStart w:id="3206" w:name="_Toc156248607"/>
      <w:r w:rsidRPr="00094AFB">
        <w:t>19.2.2.5.6</w:t>
      </w:r>
      <w:r w:rsidRPr="00094AFB">
        <w:tab/>
        <w:t>Message sequence diagrams</w:t>
      </w:r>
      <w:bookmarkEnd w:id="3201"/>
      <w:bookmarkEnd w:id="3202"/>
      <w:bookmarkEnd w:id="3203"/>
      <w:bookmarkEnd w:id="3204"/>
      <w:bookmarkEnd w:id="3205"/>
      <w:bookmarkEnd w:id="3206"/>
    </w:p>
    <w:p w14:paraId="08B2C2C4" w14:textId="77777777" w:rsidR="008A6CA7" w:rsidRPr="00094AFB" w:rsidRDefault="008A6CA7" w:rsidP="00E10AA0">
      <w:pPr>
        <w:tabs>
          <w:tab w:val="left" w:pos="3969"/>
        </w:tabs>
      </w:pPr>
      <w:r w:rsidRPr="00094AFB">
        <w:t xml:space="preserve">This </w:t>
      </w:r>
      <w:r w:rsidR="00240D6D" w:rsidRPr="00094AFB">
        <w:t>clause</w:t>
      </w:r>
      <w:r w:rsidRPr="00094AFB">
        <w:t xml:space="preserve"> complements TR 25.922 </w:t>
      </w:r>
      <w:r w:rsidR="00FE6309" w:rsidRPr="00094AFB">
        <w:t xml:space="preserve">[27] </w:t>
      </w:r>
      <w:r w:rsidR="00240D6D" w:rsidRPr="00094AFB">
        <w:t>clause</w:t>
      </w:r>
      <w:r w:rsidRPr="00094AFB">
        <w:t xml:space="preserve"> 5.1.7.2 regarding the E-UTRAN handling of containers.</w:t>
      </w:r>
    </w:p>
    <w:p w14:paraId="4CE69A9D" w14:textId="77777777" w:rsidR="008A6CA7" w:rsidRPr="00094AFB" w:rsidRDefault="00FE6309" w:rsidP="00E10AA0">
      <w:pPr>
        <w:tabs>
          <w:tab w:val="left" w:pos="3969"/>
        </w:tabs>
      </w:pPr>
      <w:r w:rsidRPr="00094AFB">
        <w:t>M</w:t>
      </w:r>
      <w:r w:rsidR="008A6CA7" w:rsidRPr="00094AFB">
        <w:t>ost RRC information is carried by means of containers across interfaces other than Uu. The following sequence diagrams illustrate which RRC information should be included within these containers used across the different network interfaces.</w:t>
      </w:r>
    </w:p>
    <w:p w14:paraId="45C668D4" w14:textId="77777777" w:rsidR="008A6CA7" w:rsidRPr="00094AFB" w:rsidRDefault="008A6CA7" w:rsidP="00E10AA0">
      <w:pPr>
        <w:pStyle w:val="NO"/>
      </w:pPr>
      <w:r w:rsidRPr="00094AFB">
        <w:t>NOTE:</w:t>
      </w:r>
      <w:r w:rsidRPr="00094AFB">
        <w:tab/>
        <w:t>In order to maintain independence between protocols, no requirements are included in the interface protocols that are used to transfer the RRC information.</w:t>
      </w:r>
    </w:p>
    <w:p w14:paraId="67B06727" w14:textId="77777777" w:rsidR="00FE6309" w:rsidRPr="00094AFB" w:rsidRDefault="00FE6309" w:rsidP="00E10AA0">
      <w:pPr>
        <w:tabs>
          <w:tab w:val="left" w:pos="3969"/>
        </w:tabs>
      </w:pPr>
      <w:r w:rsidRPr="00094AFB">
        <w:t>SRVCC (see TS 23.216 [28]) is supported from EUTRAN to UTRAN or GERAN A/Gb mode</w:t>
      </w:r>
      <w:r w:rsidR="00F11A67" w:rsidRPr="00094AFB">
        <w:t xml:space="preserve"> and from UTRAN or GERAN A/Gb mode to EUTRAN</w:t>
      </w:r>
      <w:r w:rsidRPr="00094AFB">
        <w:t>.</w:t>
      </w:r>
    </w:p>
    <w:p w14:paraId="757230B6" w14:textId="77777777" w:rsidR="00FE6309" w:rsidRPr="00094AFB" w:rsidRDefault="00FE6309" w:rsidP="00E10AA0">
      <w:pPr>
        <w:tabs>
          <w:tab w:val="left" w:pos="3969"/>
        </w:tabs>
      </w:pPr>
      <w:r w:rsidRPr="00094AFB">
        <w:t>There is no support for interworking between EUTRAN and GERAN Iu-mode and between EUTRAN and GAN.</w:t>
      </w:r>
    </w:p>
    <w:p w14:paraId="38C3A563" w14:textId="77777777" w:rsidR="008A6CA7" w:rsidRPr="00094AFB" w:rsidRDefault="00FE6309" w:rsidP="00E10AA0">
      <w:pPr>
        <w:tabs>
          <w:tab w:val="left" w:pos="3969"/>
        </w:tabs>
      </w:pPr>
      <w:r w:rsidRPr="00094AFB">
        <w:t>F</w:t>
      </w:r>
      <w:r w:rsidR="008A6CA7" w:rsidRPr="00094AFB">
        <w:t xml:space="preserve">igure 19.2.2.5.6-1 </w:t>
      </w:r>
      <w:r w:rsidR="00F11A67" w:rsidRPr="00094AFB">
        <w:t xml:space="preserve">and 19.2.2.5.6-1a </w:t>
      </w:r>
      <w:r w:rsidR="008A6CA7" w:rsidRPr="00094AFB">
        <w:t>illustrate the message sequence for handover from GERAN to EUTRAN procedure:</w:t>
      </w:r>
    </w:p>
    <w:p w14:paraId="44AC96C3" w14:textId="77777777" w:rsidR="006402F3" w:rsidRPr="00094AFB" w:rsidRDefault="00703240" w:rsidP="00E10AA0">
      <w:pPr>
        <w:pStyle w:val="TH"/>
      </w:pPr>
      <w:r w:rsidRPr="00094AFB">
        <w:rPr>
          <w:rFonts w:ascii="Times New Roman" w:hAnsi="Times New Roman"/>
        </w:rPr>
        <w:object w:dxaOrig="12049" w:dyaOrig="10771" w14:anchorId="227700C9">
          <v:shape id="_x0000_i1160" type="#_x0000_t75" style="width:474.75pt;height:319.5pt" o:ole="" fillcolor="window">
            <v:imagedata r:id="rId275" o:title="" croptop="12032f"/>
          </v:shape>
          <o:OLEObject Type="Embed" ProgID="Word.Picture.8" ShapeID="_x0000_i1160" DrawAspect="Content" ObjectID="_1766862071" r:id="rId276"/>
        </w:object>
      </w:r>
    </w:p>
    <w:p w14:paraId="2C20A1D7" w14:textId="77777777" w:rsidR="008A6CA7" w:rsidRPr="00094AFB" w:rsidRDefault="008A6CA7" w:rsidP="00324FF0">
      <w:pPr>
        <w:pStyle w:val="TF"/>
      </w:pPr>
      <w:r w:rsidRPr="00094AFB">
        <w:t>Figure 19.2.2.5.6-1. Handover of PS domain service from GERAN A/Gb mode to EUTRAN, normal flow</w:t>
      </w:r>
    </w:p>
    <w:p w14:paraId="7AED7744" w14:textId="77777777" w:rsidR="008A6CA7" w:rsidRPr="00094AFB" w:rsidRDefault="00F11A67" w:rsidP="00E10AA0">
      <w:r w:rsidRPr="00094AFB">
        <w:t>UE is not requested to provide E-UTRAN UE capabilities while in GERAN. Hence the HANDOVER REQUEST does not contain E-UTRAN UE capabilities, and the capabilities are fetched by Target eNB from UE after handover is completed.</w:t>
      </w:r>
    </w:p>
    <w:bookmarkStart w:id="3207" w:name="_MON_1444856098"/>
    <w:bookmarkEnd w:id="3207"/>
    <w:p w14:paraId="03055475" w14:textId="77777777" w:rsidR="00F11A67" w:rsidRPr="00094AFB" w:rsidRDefault="00F11A67" w:rsidP="00703240">
      <w:pPr>
        <w:pStyle w:val="TH"/>
      </w:pPr>
      <w:r w:rsidRPr="00094AFB">
        <w:object w:dxaOrig="12060" w:dyaOrig="10186" w14:anchorId="4A65F5C9">
          <v:shape id="_x0000_i1161" type="#_x0000_t75" style="width:480.75pt;height:357.75pt" o:ole="" fillcolor="window">
            <v:imagedata r:id="rId277" o:title=""/>
          </v:shape>
          <o:OLEObject Type="Embed" ProgID="Word.Picture.8" ShapeID="_x0000_i1161" DrawAspect="Content" ObjectID="_1766862072" r:id="rId278"/>
        </w:object>
      </w:r>
    </w:p>
    <w:p w14:paraId="7E85BD94" w14:textId="77777777" w:rsidR="00643366" w:rsidRPr="00094AFB" w:rsidRDefault="00643366" w:rsidP="00E10AA0">
      <w:pPr>
        <w:pStyle w:val="TF"/>
      </w:pPr>
      <w:r w:rsidRPr="00094AFB">
        <w:t>Figure 19.2.2.5.6-1a. Handover of CS domain service from GERAN A/Gb mode to PS-domain service in EUTRAN, normal flow</w:t>
      </w:r>
    </w:p>
    <w:p w14:paraId="6BC6D5FE" w14:textId="77777777" w:rsidR="00643366" w:rsidRPr="00094AFB" w:rsidRDefault="00643366" w:rsidP="00E10AA0">
      <w:pPr>
        <w:tabs>
          <w:tab w:val="left" w:pos="3969"/>
        </w:tabs>
      </w:pPr>
      <w:r w:rsidRPr="00094AFB">
        <w:t>UE is not requested to provide E-UTRAN UE capabilities while in GERAN. Hence the HANDOVER REQUEST does not contain E-UTRAN UE capabilities, and the capabilities are fetched by Target eNB from UE after completed handover.</w:t>
      </w:r>
    </w:p>
    <w:p w14:paraId="460C7286" w14:textId="77777777" w:rsidR="008A6CA7" w:rsidRPr="00094AFB" w:rsidRDefault="00160EA7" w:rsidP="00E10AA0">
      <w:pPr>
        <w:tabs>
          <w:tab w:val="left" w:pos="3969"/>
        </w:tabs>
      </w:pPr>
      <w:r w:rsidRPr="00094AFB">
        <w:t>F</w:t>
      </w:r>
      <w:r w:rsidR="008A6CA7" w:rsidRPr="00094AFB">
        <w:t xml:space="preserve">igure 19.2.2.5.6-2 illustrates the message sequence for PS handover </w:t>
      </w:r>
      <w:r w:rsidR="00643366" w:rsidRPr="00094AFB">
        <w:t xml:space="preserve">and CS handover </w:t>
      </w:r>
      <w:r w:rsidR="008A6CA7" w:rsidRPr="00094AFB">
        <w:t>from UTRAN to EUTRAN procedure:</w:t>
      </w:r>
    </w:p>
    <w:bookmarkStart w:id="3208" w:name="_MON_1453737775"/>
    <w:bookmarkEnd w:id="3208"/>
    <w:p w14:paraId="66926541" w14:textId="77777777" w:rsidR="00703240" w:rsidRPr="00094AFB" w:rsidRDefault="00703240" w:rsidP="00703240">
      <w:pPr>
        <w:pStyle w:val="TH"/>
      </w:pPr>
      <w:r w:rsidRPr="00094AFB">
        <w:object w:dxaOrig="12188" w:dyaOrig="9637" w14:anchorId="449306E5">
          <v:shape id="_x0000_i1162" type="#_x0000_t75" style="width:470.25pt;height:389.25pt" o:ole="" fillcolor="window">
            <v:imagedata r:id="rId279" o:title=""/>
          </v:shape>
          <o:OLEObject Type="Embed" ProgID="Word.Picture.8" ShapeID="_x0000_i1162" DrawAspect="Content" ObjectID="_1766862073" r:id="rId280"/>
        </w:object>
      </w:r>
    </w:p>
    <w:p w14:paraId="19436201" w14:textId="77777777" w:rsidR="008A6CA7" w:rsidRPr="00094AFB" w:rsidRDefault="008A6CA7" w:rsidP="00E10AA0">
      <w:pPr>
        <w:pStyle w:val="TF"/>
      </w:pPr>
      <w:r w:rsidRPr="00094AFB">
        <w:t xml:space="preserve">Figure 19.2.2.5.6-2: Handover of PS domain service </w:t>
      </w:r>
      <w:r w:rsidR="00643366" w:rsidRPr="00094AFB">
        <w:t xml:space="preserve">and handover of CS domain service </w:t>
      </w:r>
      <w:r w:rsidRPr="00094AFB">
        <w:t>from UTRAN to EUTRAN, normal flow</w:t>
      </w:r>
    </w:p>
    <w:p w14:paraId="49138FB6" w14:textId="77777777" w:rsidR="00160EA7" w:rsidRPr="00094AFB" w:rsidRDefault="00160EA7" w:rsidP="00E10AA0">
      <w:pPr>
        <w:tabs>
          <w:tab w:val="left" w:pos="3969"/>
        </w:tabs>
      </w:pPr>
      <w:r w:rsidRPr="00094AFB">
        <w:t>Figure 19.2.2.5.6-3 to Figure 19.2.2.5.6-5 illustrate the message sequence for the handover from EUTRAN to GERAN A/Gb mode procedure:</w:t>
      </w:r>
    </w:p>
    <w:bookmarkStart w:id="3209" w:name="_MON_1298741384"/>
    <w:bookmarkStart w:id="3210" w:name="_MON_1298741395"/>
    <w:bookmarkStart w:id="3211" w:name="_MON_1298741399"/>
    <w:bookmarkStart w:id="3212" w:name="_MON_1298741827"/>
    <w:bookmarkStart w:id="3213" w:name="_MON_1298742114"/>
    <w:bookmarkStart w:id="3214" w:name="_MON_1298742206"/>
    <w:bookmarkStart w:id="3215" w:name="_MON_1298746490"/>
    <w:bookmarkStart w:id="3216" w:name="_MON_1298746629"/>
    <w:bookmarkStart w:id="3217" w:name="_MON_1299410753"/>
    <w:bookmarkStart w:id="3218" w:name="_MON_1299410957"/>
    <w:bookmarkStart w:id="3219" w:name="_MON_1299411083"/>
    <w:bookmarkStart w:id="3220" w:name="_MON_1347051594"/>
    <w:bookmarkStart w:id="3221" w:name="_MON_1298464724"/>
    <w:bookmarkStart w:id="3222" w:name="_MON_1298465073"/>
    <w:bookmarkStart w:id="3223" w:name="_MON_1298465110"/>
    <w:bookmarkStart w:id="3224" w:name="_MON_1298465842"/>
    <w:bookmarkStart w:id="3225" w:name="_MON_1298465929"/>
    <w:bookmarkStart w:id="3226" w:name="_MON_1298476362"/>
    <w:bookmarkStart w:id="3227" w:name="_MON_1298476564"/>
    <w:bookmarkStart w:id="3228" w:name="_MON_1298476704"/>
    <w:bookmarkStart w:id="3229" w:name="_MON_1298476959"/>
    <w:bookmarkStart w:id="3230" w:name="_MON_1298477035"/>
    <w:bookmarkStart w:id="3231" w:name="_MON_1298477453"/>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Start w:id="3232" w:name="_MON_1298741210"/>
    <w:bookmarkEnd w:id="3232"/>
    <w:p w14:paraId="0E7D20AC" w14:textId="77777777" w:rsidR="008A6CA7" w:rsidRPr="00094AFB" w:rsidRDefault="00703240" w:rsidP="00E10AA0">
      <w:pPr>
        <w:pStyle w:val="TH"/>
        <w:tabs>
          <w:tab w:val="left" w:pos="3969"/>
        </w:tabs>
      </w:pPr>
      <w:r w:rsidRPr="00094AFB">
        <w:object w:dxaOrig="11970" w:dyaOrig="8510" w14:anchorId="577C6817">
          <v:shape id="_x0000_i1163" type="#_x0000_t75" style="width:481.5pt;height:345.75pt" o:ole="" fillcolor="window">
            <v:imagedata r:id="rId281" o:title=""/>
          </v:shape>
          <o:OLEObject Type="Embed" ProgID="Word.Picture.8" ShapeID="_x0000_i1163" DrawAspect="Content" ObjectID="_1766862074" r:id="rId282"/>
        </w:object>
      </w:r>
    </w:p>
    <w:p w14:paraId="715B1B02" w14:textId="77777777" w:rsidR="008A6CA7" w:rsidRPr="00094AFB" w:rsidRDefault="008A6CA7" w:rsidP="00324FF0">
      <w:pPr>
        <w:pStyle w:val="TF"/>
        <w:tabs>
          <w:tab w:val="left" w:pos="3969"/>
        </w:tabs>
      </w:pPr>
      <w:r w:rsidRPr="00094AFB">
        <w:t>Figure 19.2.2.5.6-3: Handover of CS domain service from EUTRAN to GERAN A/Gb mode, normal flow</w:t>
      </w:r>
    </w:p>
    <w:bookmarkStart w:id="3233" w:name="_MON_1299557091"/>
    <w:bookmarkStart w:id="3234" w:name="_MON_1299557759"/>
    <w:bookmarkStart w:id="3235" w:name="_MON_1299620007"/>
    <w:bookmarkStart w:id="3236" w:name="_MON_1303273898"/>
    <w:bookmarkStart w:id="3237" w:name="_MON_1303848406"/>
    <w:bookmarkStart w:id="3238" w:name="_MON_1303891726"/>
    <w:bookmarkStart w:id="3239" w:name="_MON_1303892421"/>
    <w:bookmarkStart w:id="3240" w:name="_MON_1303901517"/>
    <w:bookmarkStart w:id="3241" w:name="_MON_1347051595"/>
    <w:bookmarkStart w:id="3242" w:name="_MON_1298465084"/>
    <w:bookmarkStart w:id="3243" w:name="_MON_1298477051"/>
    <w:bookmarkStart w:id="3244" w:name="_MON_1298477095"/>
    <w:bookmarkStart w:id="3245" w:name="_MON_1298477331"/>
    <w:bookmarkStart w:id="3246" w:name="_MON_1298478289"/>
    <w:bookmarkStart w:id="3247" w:name="_MON_1298478502"/>
    <w:bookmarkStart w:id="3248" w:name="_MON_1298742134"/>
    <w:bookmarkStart w:id="3249" w:name="_MON_1298742815"/>
    <w:bookmarkStart w:id="3250" w:name="_MON_1298746676"/>
    <w:bookmarkStart w:id="3251" w:name="_MON_1298747123"/>
    <w:bookmarkStart w:id="3252" w:name="_MON_1298747170"/>
    <w:bookmarkStart w:id="3253" w:name="_MON_1298747184"/>
    <w:bookmarkStart w:id="3254" w:name="_MON_1298748125"/>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Start w:id="3255" w:name="_MON_1298753946"/>
    <w:bookmarkEnd w:id="3255"/>
    <w:p w14:paraId="4F28023A" w14:textId="77777777" w:rsidR="008A6CA7" w:rsidRPr="00094AFB" w:rsidRDefault="00160EA7" w:rsidP="00E10AA0">
      <w:pPr>
        <w:pStyle w:val="TH"/>
      </w:pPr>
      <w:r w:rsidRPr="00094AFB">
        <w:rPr>
          <w:rFonts w:ascii="Times New Roman" w:hAnsi="Times New Roman"/>
        </w:rPr>
        <w:object w:dxaOrig="11970" w:dyaOrig="9947" w14:anchorId="5AB21F95">
          <v:shape id="_x0000_i1164" type="#_x0000_t75" style="width:446.25pt;height:370.5pt" o:ole="" fillcolor="window">
            <v:imagedata r:id="rId283" o:title=""/>
          </v:shape>
          <o:OLEObject Type="Embed" ProgID="Word.Picture.8" ShapeID="_x0000_i1164" DrawAspect="Content" ObjectID="_1766862075" r:id="rId284"/>
        </w:object>
      </w:r>
    </w:p>
    <w:p w14:paraId="4CEA577E" w14:textId="77777777" w:rsidR="008A6CA7" w:rsidRPr="00094AFB" w:rsidRDefault="008A6CA7" w:rsidP="00324FF0">
      <w:pPr>
        <w:pStyle w:val="TF"/>
      </w:pPr>
      <w:r w:rsidRPr="00094AFB">
        <w:t>Figure 19.2.2.5.6-4. Handover of PS domain service from EUTRAN to GERAN A/Gb mode, normal flow</w:t>
      </w:r>
    </w:p>
    <w:p w14:paraId="552B503E" w14:textId="77777777" w:rsidR="00CC22C1" w:rsidRPr="00094AFB" w:rsidRDefault="00CC22C1" w:rsidP="00E10AA0"/>
    <w:bookmarkStart w:id="3256" w:name="_MON_1405163754"/>
    <w:bookmarkEnd w:id="3256"/>
    <w:bookmarkStart w:id="3257" w:name="_MON_1405164719"/>
    <w:bookmarkEnd w:id="3257"/>
    <w:p w14:paraId="79B241B2" w14:textId="77777777" w:rsidR="008A6CA7" w:rsidRPr="00094AFB" w:rsidRDefault="00120E4B" w:rsidP="00E10AA0">
      <w:pPr>
        <w:pStyle w:val="TH"/>
      </w:pPr>
      <w:r w:rsidRPr="00094AFB">
        <w:object w:dxaOrig="11970" w:dyaOrig="14287" w14:anchorId="7E72802D">
          <v:shape id="_x0000_i1165" type="#_x0000_t75" style="width:446.25pt;height:532.5pt" o:ole="" fillcolor="window">
            <v:imagedata r:id="rId285" o:title=""/>
          </v:shape>
          <o:OLEObject Type="Embed" ProgID="Word.Picture.8" ShapeID="_x0000_i1165" DrawAspect="Content" ObjectID="_1766862076" r:id="rId286"/>
        </w:object>
      </w:r>
    </w:p>
    <w:p w14:paraId="468F4E70" w14:textId="77777777" w:rsidR="008A6CA7" w:rsidRPr="00094AFB" w:rsidRDefault="008A6CA7" w:rsidP="00E10AA0">
      <w:pPr>
        <w:pStyle w:val="TF"/>
        <w:tabs>
          <w:tab w:val="left" w:pos="3969"/>
        </w:tabs>
      </w:pPr>
      <w:r w:rsidRPr="00094AFB">
        <w:t>Figure 19.2.2.5.6-5: Handover of CS and PS domain services from EUTRAN to GERAN A/Gb mode, normal flow</w:t>
      </w:r>
    </w:p>
    <w:p w14:paraId="02C0F36F" w14:textId="77777777" w:rsidR="00160EA7" w:rsidRPr="00094AFB" w:rsidRDefault="00160EA7" w:rsidP="00E10AA0">
      <w:pPr>
        <w:tabs>
          <w:tab w:val="left" w:pos="3969"/>
        </w:tabs>
      </w:pPr>
      <w:r w:rsidRPr="00094AFB">
        <w:t>Figure 19.2.2.5.6-6 and Figure 19.2.2.5.6-7 illustrate the message sequence for the handover from EUTRAN to UTRAN procedure:</w:t>
      </w:r>
    </w:p>
    <w:bookmarkStart w:id="3258" w:name="_MON_1303273476"/>
    <w:bookmarkStart w:id="3259" w:name="_MON_1303892591"/>
    <w:bookmarkStart w:id="3260" w:name="_MON_1303901572"/>
    <w:bookmarkStart w:id="3261" w:name="_MON_1304020626"/>
    <w:bookmarkStart w:id="3262" w:name="_MON_1347051598"/>
    <w:bookmarkStart w:id="3263" w:name="_MON_1297253890"/>
    <w:bookmarkStart w:id="3264" w:name="_MON_1298742501"/>
    <w:bookmarkStart w:id="3265" w:name="_MON_1299410785"/>
    <w:bookmarkStart w:id="3266" w:name="_MON_1299410932"/>
    <w:bookmarkStart w:id="3267" w:name="_MON_1299410982"/>
    <w:bookmarkStart w:id="3268" w:name="_MON_1299411147"/>
    <w:bookmarkStart w:id="3269" w:name="_MON_1299558085"/>
    <w:bookmarkEnd w:id="3258"/>
    <w:bookmarkEnd w:id="3259"/>
    <w:bookmarkEnd w:id="3260"/>
    <w:bookmarkEnd w:id="3261"/>
    <w:bookmarkEnd w:id="3262"/>
    <w:bookmarkEnd w:id="3263"/>
    <w:bookmarkEnd w:id="3264"/>
    <w:bookmarkEnd w:id="3265"/>
    <w:bookmarkEnd w:id="3266"/>
    <w:bookmarkEnd w:id="3267"/>
    <w:bookmarkEnd w:id="3268"/>
    <w:bookmarkEnd w:id="3269"/>
    <w:bookmarkStart w:id="3270" w:name="_MON_1299558653"/>
    <w:bookmarkEnd w:id="3270"/>
    <w:p w14:paraId="3F47AD82" w14:textId="77777777" w:rsidR="008A6CA7" w:rsidRPr="00094AFB" w:rsidRDefault="00160EA7" w:rsidP="00E10AA0">
      <w:pPr>
        <w:pStyle w:val="TH"/>
      </w:pPr>
      <w:r w:rsidRPr="00094AFB">
        <w:object w:dxaOrig="11955" w:dyaOrig="9558" w14:anchorId="09AC3184">
          <v:shape id="_x0000_i1166" type="#_x0000_t75" style="width:445.5pt;height:356.25pt" o:ole="" fillcolor="window">
            <v:imagedata r:id="rId287" o:title=""/>
          </v:shape>
          <o:OLEObject Type="Embed" ProgID="Word.Picture.8" ShapeID="_x0000_i1166" DrawAspect="Content" ObjectID="_1766862077" r:id="rId288"/>
        </w:object>
      </w:r>
    </w:p>
    <w:p w14:paraId="3BD8394F" w14:textId="77777777" w:rsidR="008A6CA7" w:rsidRPr="00094AFB" w:rsidRDefault="008A6CA7" w:rsidP="00324FF0">
      <w:pPr>
        <w:pStyle w:val="TF"/>
      </w:pPr>
      <w:r w:rsidRPr="00094AFB">
        <w:t>Figure 19.2.2.5.6-6. Handover of PS or CS domain service from EUTRAN to UTRAN, normal flow</w:t>
      </w:r>
    </w:p>
    <w:bookmarkStart w:id="3271" w:name="_MON_1299558137"/>
    <w:bookmarkStart w:id="3272" w:name="_MON_1299558848"/>
    <w:bookmarkStart w:id="3273" w:name="_MON_1299558865"/>
    <w:bookmarkStart w:id="3274" w:name="_MON_1299558903"/>
    <w:bookmarkStart w:id="3275" w:name="_MON_1303273529"/>
    <w:bookmarkStart w:id="3276" w:name="_MON_1303892819"/>
    <w:bookmarkStart w:id="3277" w:name="_MON_1303901764"/>
    <w:bookmarkStart w:id="3278" w:name="_MON_1303903751"/>
    <w:bookmarkStart w:id="3279" w:name="_MON_1304020700"/>
    <w:bookmarkStart w:id="3280" w:name="_MON_1347051600"/>
    <w:bookmarkStart w:id="3281" w:name="_MON_1297253901"/>
    <w:bookmarkStart w:id="3282" w:name="_MON_1297258718"/>
    <w:bookmarkStart w:id="3283" w:name="_MON_1297260316"/>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Start w:id="3284" w:name="_MON_1298743226"/>
    <w:bookmarkEnd w:id="3284"/>
    <w:p w14:paraId="711B5773" w14:textId="77777777" w:rsidR="008A6CA7" w:rsidRPr="00094AFB" w:rsidRDefault="00160EA7" w:rsidP="00E10AA0">
      <w:pPr>
        <w:pStyle w:val="TH"/>
      </w:pPr>
      <w:r w:rsidRPr="00094AFB">
        <w:rPr>
          <w:rFonts w:ascii="Times New Roman" w:hAnsi="Times New Roman"/>
        </w:rPr>
        <w:object w:dxaOrig="11955" w:dyaOrig="12563" w14:anchorId="2DF44F79">
          <v:shape id="_x0000_i1167" type="#_x0000_t75" style="width:445.5pt;height:468pt" o:ole="" fillcolor="window">
            <v:imagedata r:id="rId289" o:title=""/>
          </v:shape>
          <o:OLEObject Type="Embed" ProgID="Word.Picture.8" ShapeID="_x0000_i1167" DrawAspect="Content" ObjectID="_1766862078" r:id="rId290"/>
        </w:object>
      </w:r>
    </w:p>
    <w:p w14:paraId="40F6C91E" w14:textId="77777777" w:rsidR="008A6CA7" w:rsidRPr="00094AFB" w:rsidRDefault="008A6CA7" w:rsidP="00324FF0">
      <w:pPr>
        <w:pStyle w:val="TF"/>
      </w:pPr>
      <w:r w:rsidRPr="00094AFB">
        <w:t>Figure 19.2.2.5.6-7. Handover of PS and CS domain service from EUTRAN to UTRAN, normal flow</w:t>
      </w:r>
    </w:p>
    <w:p w14:paraId="568E64EE" w14:textId="77777777" w:rsidR="003E5170" w:rsidRPr="00094AFB" w:rsidRDefault="003E5170" w:rsidP="009C26DC">
      <w:pPr>
        <w:pStyle w:val="Heading5"/>
        <w:rPr>
          <w:rFonts w:eastAsia="SimSun"/>
          <w:lang w:eastAsia="zh-CN"/>
        </w:rPr>
      </w:pPr>
      <w:bookmarkStart w:id="3285" w:name="_Toc20403108"/>
      <w:bookmarkStart w:id="3286" w:name="_Toc29372614"/>
      <w:bookmarkStart w:id="3287" w:name="_Toc37760569"/>
      <w:bookmarkStart w:id="3288" w:name="_Toc46498806"/>
      <w:bookmarkStart w:id="3289" w:name="_Toc52491119"/>
      <w:bookmarkStart w:id="3290" w:name="_Toc156248608"/>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.5.7</w:t>
      </w:r>
      <w:r w:rsidRPr="00094AFB">
        <w:rPr>
          <w:rFonts w:eastAsia="SimSun"/>
          <w:lang w:eastAsia="zh-CN"/>
        </w:rPr>
        <w:tab/>
      </w:r>
      <w:r w:rsidRPr="00094AFB">
        <w:t>eNB Status Transfer</w:t>
      </w:r>
      <w:r w:rsidRPr="00094AFB">
        <w:rPr>
          <w:rFonts w:eastAsia="SimSun"/>
          <w:lang w:eastAsia="zh-CN"/>
        </w:rPr>
        <w:t xml:space="preserve"> procedure</w:t>
      </w:r>
      <w:bookmarkEnd w:id="3285"/>
      <w:bookmarkEnd w:id="3286"/>
      <w:bookmarkEnd w:id="3287"/>
      <w:bookmarkEnd w:id="3288"/>
      <w:bookmarkEnd w:id="3289"/>
      <w:bookmarkEnd w:id="3290"/>
    </w:p>
    <w:p w14:paraId="2FC2E0EB" w14:textId="77777777" w:rsidR="003E5170" w:rsidRPr="00094AFB" w:rsidRDefault="003E5170" w:rsidP="00E10AA0">
      <w:r w:rsidRPr="00094AFB">
        <w:t>The purpose of the eNB Status Transfer procedure is to transfer the uplink PDCP SN and HFN receiver status and the downlink PDCP SN and HFN transmitter status from the eNB to the MME during an S1 handover for each respective E-RAB for which PDCP SN and HFN status preservation applies.</w:t>
      </w:r>
    </w:p>
    <w:bookmarkStart w:id="3291" w:name="_MON_1325514816"/>
    <w:bookmarkStart w:id="3292" w:name="_MON_1325514832"/>
    <w:bookmarkEnd w:id="3291"/>
    <w:bookmarkEnd w:id="3292"/>
    <w:bookmarkStart w:id="3293" w:name="_MON_1347051601"/>
    <w:bookmarkEnd w:id="3293"/>
    <w:p w14:paraId="623B64C5" w14:textId="77777777" w:rsidR="003E5170" w:rsidRPr="00094AFB" w:rsidRDefault="003E5170" w:rsidP="00E10AA0">
      <w:pPr>
        <w:pStyle w:val="TH"/>
        <w:rPr>
          <w:rFonts w:eastAsia="SimSun"/>
          <w:lang w:eastAsia="zh-CN"/>
        </w:rPr>
      </w:pPr>
      <w:r w:rsidRPr="00094AFB">
        <w:object w:dxaOrig="5829" w:dyaOrig="2589" w14:anchorId="1099A97B">
          <v:shape id="_x0000_i1168" type="#_x0000_t75" style="width:291.75pt;height:129.75pt" o:ole="">
            <v:imagedata r:id="rId291" o:title=""/>
          </v:shape>
          <o:OLEObject Type="Embed" ProgID="Word.Picture.8" ShapeID="_x0000_i1168" DrawAspect="Content" ObjectID="_1766862079" r:id="rId292"/>
        </w:object>
      </w:r>
    </w:p>
    <w:p w14:paraId="1B95CBC2" w14:textId="77777777" w:rsidR="003E5170" w:rsidRPr="00094AFB" w:rsidRDefault="003E5170" w:rsidP="00324FF0">
      <w:pPr>
        <w:pStyle w:val="TF"/>
        <w:rPr>
          <w:rFonts w:eastAsia="SimSun"/>
          <w:lang w:eastAsia="zh-CN"/>
        </w:rPr>
      </w:pPr>
      <w:r w:rsidRPr="00094AFB">
        <w:t xml:space="preserve">Figure </w:t>
      </w:r>
      <w:smartTag w:uri="urn:schemas-microsoft-com:office:smarttags" w:element="chsdate">
        <w:smartTagPr>
          <w:attr w:name="Year" w:val="1899"/>
          <w:attr w:name="Month" w:val="12"/>
          <w:attr w:name="Day" w:val="30"/>
          <w:attr w:name="IsLunarDate" w:val="False"/>
          <w:attr w:name="IsROCDate" w:val="False"/>
        </w:smartTagPr>
        <w:r w:rsidRPr="00094AFB">
          <w:t>19.2.2</w:t>
        </w:r>
      </w:smartTag>
      <w:r w:rsidRPr="00094AFB">
        <w:t>.5.</w:t>
      </w:r>
      <w:r w:rsidRPr="00094AFB">
        <w:rPr>
          <w:rFonts w:eastAsia="SimSun"/>
          <w:lang w:eastAsia="zh-CN"/>
        </w:rPr>
        <w:t>7</w:t>
      </w:r>
      <w:r w:rsidRPr="00094AFB">
        <w:t xml:space="preserve">-1: </w:t>
      </w:r>
      <w:r w:rsidRPr="00094AFB">
        <w:rPr>
          <w:rFonts w:eastAsia="SimSun"/>
          <w:lang w:eastAsia="zh-CN"/>
        </w:rPr>
        <w:t>eNB Status Transfer</w:t>
      </w:r>
    </w:p>
    <w:p w14:paraId="5CB6A46C" w14:textId="77777777" w:rsidR="003E5170" w:rsidRPr="00094AFB" w:rsidRDefault="003E5170" w:rsidP="009C26DC">
      <w:pPr>
        <w:pStyle w:val="Heading5"/>
        <w:rPr>
          <w:rFonts w:eastAsia="SimSun"/>
          <w:lang w:eastAsia="zh-CN"/>
        </w:rPr>
      </w:pPr>
      <w:bookmarkStart w:id="3294" w:name="_Toc20403109"/>
      <w:bookmarkStart w:id="3295" w:name="_Toc29372615"/>
      <w:bookmarkStart w:id="3296" w:name="_Toc37760570"/>
      <w:bookmarkStart w:id="3297" w:name="_Toc46498807"/>
      <w:bookmarkStart w:id="3298" w:name="_Toc52491120"/>
      <w:bookmarkStart w:id="3299" w:name="_Toc156248609"/>
      <w:smartTag w:uri="urn:schemas-microsoft-com:office:smarttags" w:element="chsdate">
        <w:smartTagPr>
          <w:attr w:name="Year" w:val="1899"/>
          <w:attr w:name="Month" w:val="12"/>
          <w:attr w:name="Day" w:val="30"/>
          <w:attr w:name="IsLunarDate" w:val="False"/>
          <w:attr w:name="IsROCDate" w:val="False"/>
        </w:smartTagPr>
        <w:r w:rsidRPr="00094AFB">
          <w:t>19.2.2</w:t>
        </w:r>
      </w:smartTag>
      <w:r w:rsidRPr="00094AFB">
        <w:t>.5.</w:t>
      </w:r>
      <w:r w:rsidRPr="00094AFB">
        <w:rPr>
          <w:rFonts w:eastAsia="SimSun"/>
          <w:lang w:eastAsia="zh-CN"/>
        </w:rPr>
        <w:t>8</w:t>
      </w:r>
      <w:r w:rsidRPr="00094AFB">
        <w:rPr>
          <w:rFonts w:eastAsia="SimSun"/>
          <w:lang w:eastAsia="zh-CN"/>
        </w:rPr>
        <w:tab/>
        <w:t>MME</w:t>
      </w:r>
      <w:r w:rsidRPr="00094AFB">
        <w:t xml:space="preserve"> Status Transfer</w:t>
      </w:r>
      <w:r w:rsidRPr="00094AFB">
        <w:rPr>
          <w:rFonts w:eastAsia="SimSun"/>
          <w:lang w:eastAsia="zh-CN"/>
        </w:rPr>
        <w:t xml:space="preserve"> procedure</w:t>
      </w:r>
      <w:bookmarkEnd w:id="3294"/>
      <w:bookmarkEnd w:id="3295"/>
      <w:bookmarkEnd w:id="3296"/>
      <w:bookmarkEnd w:id="3297"/>
      <w:bookmarkEnd w:id="3298"/>
      <w:bookmarkEnd w:id="3299"/>
    </w:p>
    <w:p w14:paraId="65CE9FFE" w14:textId="77777777" w:rsidR="003E5170" w:rsidRPr="00094AFB" w:rsidRDefault="003E5170" w:rsidP="00E10AA0">
      <w:r w:rsidRPr="00094AFB">
        <w:t>The purpose of the MME Status Transfer procedure is to transfer the uplink PDCP SN and HFN receiver status and the downlink PDCP SN and HFN transmitter status from the MME to the eNB during an S1 handover for each respective E-RAB for which PDCP SN and HFN status preservation applies.</w:t>
      </w:r>
    </w:p>
    <w:bookmarkStart w:id="3300" w:name="_MON_1325515029"/>
    <w:bookmarkEnd w:id="3300"/>
    <w:bookmarkStart w:id="3301" w:name="_MON_1347051602"/>
    <w:bookmarkEnd w:id="3301"/>
    <w:p w14:paraId="42DCCE88" w14:textId="77777777" w:rsidR="003E5170" w:rsidRPr="00094AFB" w:rsidRDefault="003E5170" w:rsidP="00E10AA0">
      <w:pPr>
        <w:pStyle w:val="TH"/>
      </w:pPr>
      <w:r w:rsidRPr="00094AFB">
        <w:object w:dxaOrig="6113" w:dyaOrig="2731" w14:anchorId="720782F6">
          <v:shape id="_x0000_i1169" type="#_x0000_t75" style="width:306pt;height:136.5pt" o:ole="">
            <v:imagedata r:id="rId293" o:title=""/>
          </v:shape>
          <o:OLEObject Type="Embed" ProgID="Word.Picture.8" ShapeID="_x0000_i1169" DrawAspect="Content" ObjectID="_1766862080" r:id="rId294"/>
        </w:object>
      </w:r>
    </w:p>
    <w:p w14:paraId="2BEC0987" w14:textId="77777777" w:rsidR="003E5170" w:rsidRPr="00094AFB" w:rsidRDefault="003E5170" w:rsidP="00324FF0">
      <w:pPr>
        <w:pStyle w:val="TF"/>
        <w:rPr>
          <w:rFonts w:eastAsia="SimSun"/>
          <w:lang w:eastAsia="zh-CN"/>
        </w:rPr>
      </w:pPr>
      <w:r w:rsidRPr="00094AFB">
        <w:t>Figure 19.2.2.5.</w:t>
      </w:r>
      <w:r w:rsidRPr="00094AFB">
        <w:rPr>
          <w:rFonts w:eastAsia="SimSun"/>
          <w:lang w:eastAsia="zh-CN"/>
        </w:rPr>
        <w:t>8</w:t>
      </w:r>
      <w:r w:rsidRPr="00094AFB">
        <w:t>-</w:t>
      </w:r>
      <w:r w:rsidRPr="00094AFB">
        <w:rPr>
          <w:rFonts w:eastAsia="SimSun"/>
          <w:lang w:eastAsia="zh-CN"/>
        </w:rPr>
        <w:t>1</w:t>
      </w:r>
      <w:r w:rsidRPr="00094AFB">
        <w:t xml:space="preserve">: </w:t>
      </w:r>
      <w:r w:rsidRPr="00094AFB">
        <w:rPr>
          <w:rFonts w:eastAsia="SimSun"/>
          <w:lang w:eastAsia="zh-CN"/>
        </w:rPr>
        <w:t>MME Status Transfer</w:t>
      </w:r>
    </w:p>
    <w:p w14:paraId="19365CE2" w14:textId="77777777" w:rsidR="00D51AC6" w:rsidRPr="00094AFB" w:rsidRDefault="00D51AC6" w:rsidP="009C26DC">
      <w:pPr>
        <w:pStyle w:val="Heading4"/>
      </w:pPr>
      <w:bookmarkStart w:id="3302" w:name="_Toc20403110"/>
      <w:bookmarkStart w:id="3303" w:name="_Toc29372616"/>
      <w:bookmarkStart w:id="3304" w:name="_Toc37760571"/>
      <w:bookmarkStart w:id="3305" w:name="_Toc46498808"/>
      <w:bookmarkStart w:id="3306" w:name="_Toc52491121"/>
      <w:bookmarkStart w:id="3307" w:name="_Toc156248610"/>
      <w:r w:rsidRPr="00094AFB">
        <w:t>19.2.2.6</w:t>
      </w:r>
      <w:r w:rsidRPr="00094AFB">
        <w:tab/>
        <w:t>NAS transport procedures</w:t>
      </w:r>
      <w:bookmarkEnd w:id="3302"/>
      <w:bookmarkEnd w:id="3303"/>
      <w:bookmarkEnd w:id="3304"/>
      <w:bookmarkEnd w:id="3305"/>
      <w:bookmarkEnd w:id="3306"/>
      <w:bookmarkEnd w:id="3307"/>
    </w:p>
    <w:p w14:paraId="5595FF99" w14:textId="77777777" w:rsidR="00D51AC6" w:rsidRPr="00094AFB" w:rsidRDefault="00D51AC6" w:rsidP="00E10AA0">
      <w:r w:rsidRPr="00094AFB">
        <w:t>A NAS signalling message is transferred on the S1 interface in both directions. The procedures providing this functionality are</w:t>
      </w:r>
      <w:r w:rsidR="005622D1" w:rsidRPr="00094AFB">
        <w:t>:</w:t>
      </w:r>
    </w:p>
    <w:p w14:paraId="767B84F1" w14:textId="77777777" w:rsidR="00D51AC6" w:rsidRPr="00094AFB" w:rsidRDefault="005622D1" w:rsidP="00E10AA0">
      <w:pPr>
        <w:pStyle w:val="B1"/>
      </w:pPr>
      <w:r w:rsidRPr="00094AFB">
        <w:t>-</w:t>
      </w:r>
      <w:r w:rsidRPr="00094AFB">
        <w:tab/>
      </w:r>
      <w:r w:rsidR="00D51AC6" w:rsidRPr="00094AFB">
        <w:t>Initial UE Message procedure (eNB initiated)</w:t>
      </w:r>
      <w:r w:rsidRPr="00094AFB">
        <w:t>;</w:t>
      </w:r>
    </w:p>
    <w:p w14:paraId="7BA8151F" w14:textId="77777777" w:rsidR="00D51AC6" w:rsidRPr="00094AFB" w:rsidRDefault="005622D1" w:rsidP="00E10AA0">
      <w:pPr>
        <w:pStyle w:val="B1"/>
      </w:pPr>
      <w:r w:rsidRPr="00094AFB">
        <w:t>-</w:t>
      </w:r>
      <w:r w:rsidRPr="00094AFB">
        <w:tab/>
      </w:r>
      <w:r w:rsidR="00D51AC6" w:rsidRPr="00094AFB">
        <w:t>Uplink NAS transport procedure (eNB initiated)</w:t>
      </w:r>
      <w:r w:rsidRPr="00094AFB">
        <w:t>;</w:t>
      </w:r>
    </w:p>
    <w:p w14:paraId="7A3F44F6" w14:textId="77777777" w:rsidR="00D51AC6" w:rsidRPr="00094AFB" w:rsidRDefault="005622D1" w:rsidP="00E10AA0">
      <w:pPr>
        <w:pStyle w:val="B1"/>
      </w:pPr>
      <w:r w:rsidRPr="00094AFB">
        <w:t>-</w:t>
      </w:r>
      <w:r w:rsidRPr="00094AFB">
        <w:tab/>
      </w:r>
      <w:r w:rsidR="00D51AC6" w:rsidRPr="00094AFB">
        <w:t>Downlink NAS transport procedure (MME initiated)</w:t>
      </w:r>
      <w:r w:rsidRPr="00094AFB">
        <w:t>;</w:t>
      </w:r>
    </w:p>
    <w:p w14:paraId="68459790" w14:textId="77777777" w:rsidR="009078E7" w:rsidRPr="00094AFB" w:rsidRDefault="005622D1" w:rsidP="00416E1B">
      <w:pPr>
        <w:pStyle w:val="B1"/>
        <w:rPr>
          <w:lang w:eastAsia="zh-CN"/>
        </w:rPr>
      </w:pPr>
      <w:r w:rsidRPr="00094AFB">
        <w:t>-</w:t>
      </w:r>
      <w:r w:rsidRPr="00094AFB">
        <w:tab/>
      </w:r>
      <w:r w:rsidR="00D51AC6" w:rsidRPr="00094AFB">
        <w:t>D</w:t>
      </w:r>
      <w:r w:rsidR="00D51AC6" w:rsidRPr="00094AFB">
        <w:rPr>
          <w:lang w:eastAsia="zh-CN"/>
        </w:rPr>
        <w:t>ownlink</w:t>
      </w:r>
      <w:r w:rsidR="00D51AC6" w:rsidRPr="00094AFB">
        <w:t xml:space="preserve"> NAS non delivery indication</w:t>
      </w:r>
      <w:r w:rsidR="00D51AC6" w:rsidRPr="00094AFB">
        <w:rPr>
          <w:lang w:eastAsia="zh-CN"/>
        </w:rPr>
        <w:t xml:space="preserve"> procedure</w:t>
      </w:r>
      <w:r w:rsidR="009078E7" w:rsidRPr="00094AFB">
        <w:rPr>
          <w:lang w:eastAsia="zh-CN"/>
        </w:rPr>
        <w:t xml:space="preserve"> (eNB initiated)</w:t>
      </w:r>
    </w:p>
    <w:p w14:paraId="50D45570" w14:textId="77777777" w:rsidR="00416E1B" w:rsidRPr="00094AFB" w:rsidRDefault="009078E7" w:rsidP="00416E1B">
      <w:pPr>
        <w:pStyle w:val="B1"/>
      </w:pPr>
      <w:r w:rsidRPr="00094AFB">
        <w:t>-</w:t>
      </w:r>
      <w:r w:rsidRPr="00094AFB">
        <w:tab/>
        <w:t>Downlink NAS delivery indication procedure; (eNB initiated)</w:t>
      </w:r>
      <w:r w:rsidR="006826BC" w:rsidRPr="00094AFB">
        <w:rPr>
          <w:lang w:eastAsia="zh-CN"/>
        </w:rPr>
        <w:t>;</w:t>
      </w:r>
    </w:p>
    <w:p w14:paraId="7CDE99A1" w14:textId="77777777" w:rsidR="00D51AC6" w:rsidRPr="00094AFB" w:rsidRDefault="00416E1B" w:rsidP="00E10AA0">
      <w:pPr>
        <w:pStyle w:val="B1"/>
      </w:pPr>
      <w:r w:rsidRPr="00094AFB">
        <w:rPr>
          <w:lang w:eastAsia="zh-CN"/>
        </w:rPr>
        <w:t>-</w:t>
      </w:r>
      <w:r w:rsidRPr="00094AFB">
        <w:rPr>
          <w:lang w:eastAsia="zh-CN"/>
        </w:rPr>
        <w:tab/>
        <w:t>Reroute NAS Request procedure.</w:t>
      </w:r>
    </w:p>
    <w:p w14:paraId="02B89D91" w14:textId="77777777" w:rsidR="00D51AC6" w:rsidRPr="00094AFB" w:rsidRDefault="00D51AC6" w:rsidP="00324FF0">
      <w:r w:rsidRPr="00094AFB">
        <w:t>i) Initial UE Message procedure</w:t>
      </w:r>
    </w:p>
    <w:bookmarkStart w:id="3308" w:name="_MON_1237733062"/>
    <w:bookmarkStart w:id="3309" w:name="_MON_1237733078"/>
    <w:bookmarkStart w:id="3310" w:name="_MON_1266448932"/>
    <w:bookmarkEnd w:id="3308"/>
    <w:bookmarkEnd w:id="3309"/>
    <w:bookmarkEnd w:id="3310"/>
    <w:bookmarkStart w:id="3311" w:name="_MON_1347051604"/>
    <w:bookmarkEnd w:id="3311"/>
    <w:p w14:paraId="7F8182B0" w14:textId="77777777" w:rsidR="00D51AC6" w:rsidRPr="00094AFB" w:rsidRDefault="00D51AC6" w:rsidP="00E10AA0">
      <w:pPr>
        <w:pStyle w:val="TH"/>
      </w:pPr>
      <w:r w:rsidRPr="00094AFB">
        <w:object w:dxaOrig="5829" w:dyaOrig="2589" w14:anchorId="253808D0">
          <v:shape id="_x0000_i1170" type="#_x0000_t75" style="width:291.75pt;height:129.75pt" o:ole="">
            <v:imagedata r:id="rId295" o:title=""/>
          </v:shape>
          <o:OLEObject Type="Embed" ProgID="Word.Picture.8" ShapeID="_x0000_i1170" DrawAspect="Content" ObjectID="_1766862081" r:id="rId296"/>
        </w:object>
      </w:r>
    </w:p>
    <w:p w14:paraId="267F90EE" w14:textId="77777777" w:rsidR="00D51AC6" w:rsidRPr="00094AFB" w:rsidRDefault="00D51AC6" w:rsidP="00324FF0">
      <w:pPr>
        <w:pStyle w:val="TF"/>
      </w:pPr>
      <w:r w:rsidRPr="00094AFB">
        <w:t>Figure 19.2.2.6-1: Initial UE Message procedure</w:t>
      </w:r>
    </w:p>
    <w:p w14:paraId="06E7AFBD" w14:textId="77777777" w:rsidR="00D51AC6" w:rsidRPr="00094AFB" w:rsidRDefault="00D51AC6" w:rsidP="00E10AA0">
      <w:pPr>
        <w:pStyle w:val="B1"/>
      </w:pPr>
      <w:r w:rsidRPr="00094AFB">
        <w:t>-</w:t>
      </w:r>
      <w:r w:rsidRPr="00094AFB">
        <w:tab/>
        <w:t xml:space="preserve">The INITIAL UE MESSAGE procedure is initiated by the eNB by sending the INITIAL UE MESSAGE message to the MME. The INITIAL UE MESSAGE contains a NAS message (e.g. Service Request), the UE signalling reference ID and other S1 addressing information. </w:t>
      </w:r>
      <w:r w:rsidR="00A93035" w:rsidRPr="00094AFB">
        <w:t xml:space="preserve">If the eNB is a HeNB supporting LIPA, the message </w:t>
      </w:r>
      <w:r w:rsidR="00056ADF" w:rsidRPr="00094AFB">
        <w:rPr>
          <w:rFonts w:eastAsia="SimSun"/>
          <w:lang w:eastAsia="zh-CN"/>
        </w:rPr>
        <w:t>shall</w:t>
      </w:r>
      <w:r w:rsidR="00A93035" w:rsidRPr="00094AFB">
        <w:t xml:space="preserve"> include the HeNB collocated L-GW IP address to enable the establishment of a LIPA PDN connection. </w:t>
      </w:r>
      <w:r w:rsidR="00F25CB0" w:rsidRPr="00094AFB">
        <w:t xml:space="preserve">If the eNB supports SIPTO@LN with collocated L-GW, the message shall include the collocated L-GW IP address to enable the establishment of a SIPTO@LN PDN connection. </w:t>
      </w:r>
      <w:r w:rsidR="00E8363D" w:rsidRPr="00094AFB">
        <w:t xml:space="preserve">If the eNB supports SIPTO@LN with stand-alone gateway, the message shall include the LHN ID. </w:t>
      </w:r>
      <w:r w:rsidR="0071014E" w:rsidRPr="00094AFB">
        <w:t xml:space="preserve">In case of UE access to a </w:t>
      </w:r>
      <w:r w:rsidR="0071014E" w:rsidRPr="00094AFB">
        <w:rPr>
          <w:rFonts w:eastAsia="SimSun"/>
          <w:lang w:eastAsia="zh-CN"/>
        </w:rPr>
        <w:t>CSG</w:t>
      </w:r>
      <w:r w:rsidR="0071014E" w:rsidRPr="00094AFB">
        <w:t xml:space="preserve"> cell the INITIAL UE MESSAGE contains the </w:t>
      </w:r>
      <w:r w:rsidR="0071014E" w:rsidRPr="00094AFB">
        <w:rPr>
          <w:rFonts w:eastAsia="SimSun"/>
          <w:lang w:eastAsia="zh-CN"/>
        </w:rPr>
        <w:t>CSG id</w:t>
      </w:r>
      <w:r w:rsidR="0071014E" w:rsidRPr="00094AFB">
        <w:t xml:space="preserve"> of the cell.</w:t>
      </w:r>
      <w:r w:rsidR="005E1095" w:rsidRPr="00094AFB">
        <w:t xml:space="preserve"> </w:t>
      </w:r>
      <w:r w:rsidR="00466B45" w:rsidRPr="00094AFB">
        <w:t xml:space="preserve">In case of UE access to a hybrid cell the INITIAL UE MESSAGE contains the </w:t>
      </w:r>
      <w:r w:rsidR="0071014E" w:rsidRPr="00094AFB">
        <w:rPr>
          <w:rFonts w:eastAsia="SimSun"/>
          <w:lang w:eastAsia="zh-CN"/>
        </w:rPr>
        <w:t xml:space="preserve">CSG id and </w:t>
      </w:r>
      <w:r w:rsidR="00466B45" w:rsidRPr="00094AFB">
        <w:t>Access Mode of the cell.</w:t>
      </w:r>
    </w:p>
    <w:p w14:paraId="014D9EC2" w14:textId="77777777" w:rsidR="00D51AC6" w:rsidRPr="00094AFB" w:rsidRDefault="00D51AC6" w:rsidP="00324FF0">
      <w:r w:rsidRPr="00094AFB">
        <w:t xml:space="preserve">ii) </w:t>
      </w:r>
      <w:r w:rsidR="009078E7" w:rsidRPr="00094AFB">
        <w:t xml:space="preserve">Uplink </w:t>
      </w:r>
      <w:r w:rsidRPr="00094AFB">
        <w:t>NAS Transport procedure (eNB initiated)</w:t>
      </w:r>
    </w:p>
    <w:bookmarkStart w:id="3312" w:name="_MON_1237732954"/>
    <w:bookmarkStart w:id="3313" w:name="_MON_1237732973"/>
    <w:bookmarkStart w:id="3314" w:name="_MON_1266448933"/>
    <w:bookmarkEnd w:id="3312"/>
    <w:bookmarkEnd w:id="3313"/>
    <w:bookmarkEnd w:id="3314"/>
    <w:bookmarkStart w:id="3315" w:name="_MON_1347051605"/>
    <w:bookmarkEnd w:id="3315"/>
    <w:p w14:paraId="19D03BB1" w14:textId="77777777" w:rsidR="00D51AC6" w:rsidRPr="00094AFB" w:rsidRDefault="00D51AC6" w:rsidP="00E10AA0">
      <w:pPr>
        <w:pStyle w:val="TH"/>
      </w:pPr>
      <w:r w:rsidRPr="00094AFB">
        <w:object w:dxaOrig="5829" w:dyaOrig="2589" w14:anchorId="71B6C756">
          <v:shape id="_x0000_i1171" type="#_x0000_t75" style="width:291.75pt;height:129.75pt" o:ole="">
            <v:imagedata r:id="rId297" o:title=""/>
          </v:shape>
          <o:OLEObject Type="Embed" ProgID="Word.Picture.8" ShapeID="_x0000_i1171" DrawAspect="Content" ObjectID="_1766862082" r:id="rId298"/>
        </w:object>
      </w:r>
    </w:p>
    <w:p w14:paraId="648EA627" w14:textId="77777777" w:rsidR="00D51AC6" w:rsidRPr="00094AFB" w:rsidRDefault="00D51AC6" w:rsidP="00324FF0">
      <w:pPr>
        <w:pStyle w:val="TF"/>
      </w:pPr>
      <w:r w:rsidRPr="00094AFB">
        <w:t>Figure 19.2.2.6-2: Uplink NAS Transport procedure</w:t>
      </w:r>
    </w:p>
    <w:p w14:paraId="4F891BFE" w14:textId="77777777" w:rsidR="00D51AC6" w:rsidRPr="00094AFB" w:rsidRDefault="00D51AC6" w:rsidP="00E10AA0">
      <w:pPr>
        <w:pStyle w:val="B1"/>
      </w:pPr>
      <w:r w:rsidRPr="00094AFB">
        <w:t>-</w:t>
      </w:r>
      <w:r w:rsidRPr="00094AFB">
        <w:tab/>
        <w:t>The Uplink NAS Transport procedure is initiated by the eNB by sending the UPLINK NAS TRANSPORT message to the MME. The UPLINK NAS TRANSPORT message contains a NAS message, UE identification and other S1 related addressing information.</w:t>
      </w:r>
      <w:r w:rsidR="00A93035" w:rsidRPr="00094AFB">
        <w:t xml:space="preserve"> If the eNB is a HeNB supporting LIPA, the message </w:t>
      </w:r>
      <w:r w:rsidR="00056ADF" w:rsidRPr="00094AFB">
        <w:t>shall</w:t>
      </w:r>
      <w:r w:rsidR="00A93035" w:rsidRPr="00094AFB">
        <w:t xml:space="preserve"> include the HeNB collocated L-GW IP address to enable the establishment of a LIPA PDN connection.</w:t>
      </w:r>
      <w:r w:rsidR="00F25CB0" w:rsidRPr="00094AFB">
        <w:t xml:space="preserve"> If the eNB supports SIPTO@LN with collocated L-GW, the message shall include the collocated L-GW IP address to enable the establishment of a SIPTO@LN PDN connection.</w:t>
      </w:r>
      <w:r w:rsidR="00E8363D" w:rsidRPr="00094AFB">
        <w:t xml:space="preserve"> If the eNB supports SIPTO@LN with stand-alone gateway, the message shall include the LHN ID.</w:t>
      </w:r>
    </w:p>
    <w:p w14:paraId="5A03BE22" w14:textId="77777777" w:rsidR="00D51AC6" w:rsidRPr="00094AFB" w:rsidRDefault="00D51AC6" w:rsidP="00324FF0">
      <w:r w:rsidRPr="00094AFB">
        <w:t xml:space="preserve">iii) </w:t>
      </w:r>
      <w:r w:rsidR="009078E7" w:rsidRPr="00094AFB">
        <w:t xml:space="preserve">Downlink </w:t>
      </w:r>
      <w:r w:rsidRPr="00094AFB">
        <w:t>NAS Transport procedure (MME initiated)</w:t>
      </w:r>
    </w:p>
    <w:bookmarkStart w:id="3316" w:name="_MON_1237732913"/>
    <w:bookmarkStart w:id="3317" w:name="_MON_1266448935"/>
    <w:bookmarkStart w:id="3318" w:name="_MON_1347051606"/>
    <w:bookmarkStart w:id="3319" w:name="_MON_1237732770"/>
    <w:bookmarkStart w:id="3320" w:name="_MON_1237732794"/>
    <w:bookmarkStart w:id="3321" w:name="_MON_1237732811"/>
    <w:bookmarkEnd w:id="3316"/>
    <w:bookmarkEnd w:id="3317"/>
    <w:bookmarkEnd w:id="3318"/>
    <w:bookmarkEnd w:id="3319"/>
    <w:bookmarkEnd w:id="3320"/>
    <w:bookmarkEnd w:id="3321"/>
    <w:bookmarkStart w:id="3322" w:name="_MON_1237732868"/>
    <w:bookmarkEnd w:id="3322"/>
    <w:p w14:paraId="5CA1F68A" w14:textId="77777777" w:rsidR="00D51AC6" w:rsidRPr="00094AFB" w:rsidRDefault="00D51AC6" w:rsidP="00E10AA0">
      <w:pPr>
        <w:pStyle w:val="TH"/>
      </w:pPr>
      <w:r w:rsidRPr="00094AFB">
        <w:object w:dxaOrig="6113" w:dyaOrig="2730" w14:anchorId="0C0A1BCA">
          <v:shape id="_x0000_i1172" type="#_x0000_t75" style="width:306pt;height:136.5pt" o:ole="">
            <v:imagedata r:id="rId299" o:title=""/>
          </v:shape>
          <o:OLEObject Type="Embed" ProgID="Word.Picture.8" ShapeID="_x0000_i1172" DrawAspect="Content" ObjectID="_1766862083" r:id="rId300"/>
        </w:object>
      </w:r>
    </w:p>
    <w:p w14:paraId="4C7C0451" w14:textId="77777777" w:rsidR="00D51AC6" w:rsidRPr="00094AFB" w:rsidRDefault="00D51AC6" w:rsidP="00324FF0">
      <w:pPr>
        <w:pStyle w:val="TF"/>
      </w:pPr>
      <w:r w:rsidRPr="00094AFB">
        <w:t>Figure 19.2.2.6-3: Downlink NAS Transport procedure</w:t>
      </w:r>
    </w:p>
    <w:p w14:paraId="4CBE7EC0" w14:textId="77777777" w:rsidR="007C5B35" w:rsidRPr="00094AFB" w:rsidRDefault="00D51AC6" w:rsidP="007C5B35">
      <w:pPr>
        <w:pStyle w:val="B1"/>
      </w:pPr>
      <w:r w:rsidRPr="00094AFB">
        <w:t>-</w:t>
      </w:r>
      <w:r w:rsidRPr="00094AFB">
        <w:tab/>
        <w:t>The Downlink NAS Transport procedure is initiated by the MME by sending the DOWNLINK NAS TRANSPORT message to the eNB. The DOWNLINK NAS TRANSPORT contains a NAS message, UE identification and other S1 related addressing information</w:t>
      </w:r>
      <w:r w:rsidR="00805380" w:rsidRPr="00094AFB">
        <w:t xml:space="preserve"> and may contain the UE Radio Capability information</w:t>
      </w:r>
      <w:r w:rsidRPr="00094AFB">
        <w:t>.</w:t>
      </w:r>
      <w:r w:rsidR="009078E7" w:rsidRPr="00094AFB">
        <w:t xml:space="preserve"> In addition a request to indicate the successful delivery of the Downlink NAS PDU to the UE may be included in the DOWNLINK NAS TRANSPORT message.</w:t>
      </w:r>
    </w:p>
    <w:p w14:paraId="43117819" w14:textId="77777777" w:rsidR="00212257" w:rsidRPr="00094AFB" w:rsidRDefault="00212257" w:rsidP="00324FF0">
      <w:pPr>
        <w:rPr>
          <w:lang w:eastAsia="zh-CN"/>
        </w:rPr>
      </w:pPr>
      <w:r w:rsidRPr="00094AFB">
        <w:t>iv) D</w:t>
      </w:r>
      <w:r w:rsidRPr="00094AFB">
        <w:rPr>
          <w:lang w:eastAsia="zh-CN"/>
        </w:rPr>
        <w:t>ownlink</w:t>
      </w:r>
      <w:r w:rsidRPr="00094AFB">
        <w:t xml:space="preserve"> NAS non delivery </w:t>
      </w:r>
      <w:r w:rsidR="009078E7" w:rsidRPr="00094AFB">
        <w:t xml:space="preserve">indication </w:t>
      </w:r>
      <w:r w:rsidRPr="00094AFB">
        <w:rPr>
          <w:lang w:eastAsia="zh-CN"/>
        </w:rPr>
        <w:t>procedure</w:t>
      </w:r>
    </w:p>
    <w:p w14:paraId="10392396" w14:textId="77777777" w:rsidR="00212257" w:rsidRPr="00094AFB" w:rsidRDefault="006F5E38" w:rsidP="00E10AA0">
      <w:pPr>
        <w:pStyle w:val="TH"/>
        <w:rPr>
          <w:lang w:eastAsia="zh-CN"/>
        </w:rPr>
      </w:pPr>
      <w:r w:rsidRPr="00094AFB">
        <w:object w:dxaOrig="3976" w:dyaOrig="1786" w14:anchorId="7AD8DD6F">
          <v:shape id="_x0000_i1173" type="#_x0000_t75" style="width:289.5pt;height:129.75pt" o:ole="">
            <v:imagedata r:id="rId301" o:title=""/>
          </v:shape>
          <o:OLEObject Type="Embed" ProgID="Visio.Drawing.15" ShapeID="_x0000_i1173" DrawAspect="Content" ObjectID="_1766862084" r:id="rId302"/>
        </w:object>
      </w:r>
    </w:p>
    <w:p w14:paraId="7B16F66C" w14:textId="77777777" w:rsidR="00212257" w:rsidRPr="00094AFB" w:rsidRDefault="00212257" w:rsidP="00324FF0">
      <w:pPr>
        <w:pStyle w:val="TF"/>
      </w:pPr>
      <w:r w:rsidRPr="00094AFB">
        <w:t>Figure 19.2.2.6-4: Downlink NAS Non Delivery Indication procedure</w:t>
      </w:r>
    </w:p>
    <w:p w14:paraId="3AF891A2" w14:textId="77777777" w:rsidR="00416E1B" w:rsidRPr="00094AFB" w:rsidRDefault="00212257" w:rsidP="00416E1B">
      <w:pPr>
        <w:pStyle w:val="B1"/>
      </w:pPr>
      <w:r w:rsidRPr="00094AFB">
        <w:rPr>
          <w:lang w:eastAsia="zh-CN"/>
        </w:rPr>
        <w:t>-</w:t>
      </w:r>
      <w:r w:rsidRPr="00094AFB">
        <w:rPr>
          <w:lang w:eastAsia="zh-CN"/>
        </w:rPr>
        <w:tab/>
      </w:r>
      <w:r w:rsidRPr="00094AFB">
        <w:t xml:space="preserve">When the </w:t>
      </w:r>
      <w:r w:rsidRPr="00094AFB">
        <w:rPr>
          <w:rFonts w:eastAsia="Batang"/>
        </w:rPr>
        <w:t>eNB</w:t>
      </w:r>
      <w:r w:rsidRPr="00094AFB">
        <w:t xml:space="preserve"> decides to not start the delivery of a NAS message that has been received </w:t>
      </w:r>
      <w:r w:rsidRPr="00094AFB">
        <w:rPr>
          <w:lang w:eastAsia="zh-CN"/>
        </w:rPr>
        <w:t>from MME</w:t>
      </w:r>
      <w:r w:rsidRPr="00094AFB">
        <w:t xml:space="preserve">, </w:t>
      </w:r>
      <w:r w:rsidRPr="00094AFB">
        <w:rPr>
          <w:lang w:eastAsia="zh-CN"/>
        </w:rPr>
        <w:t xml:space="preserve">it </w:t>
      </w:r>
      <w:r w:rsidRPr="00094AFB">
        <w:t xml:space="preserve">shall report the non-delivery of this NAS message by sending a </w:t>
      </w:r>
      <w:r w:rsidRPr="00094AFB">
        <w:rPr>
          <w:lang w:eastAsia="zh-CN"/>
        </w:rPr>
        <w:t xml:space="preserve">DOWNLINK </w:t>
      </w:r>
      <w:r w:rsidRPr="00094AFB">
        <w:t>NAS NON DELIVERY INDICATION message to the MME including the non-delivered NAS message</w:t>
      </w:r>
      <w:r w:rsidRPr="00094AFB">
        <w:rPr>
          <w:lang w:eastAsia="zh-CN"/>
        </w:rPr>
        <w:t xml:space="preserve"> </w:t>
      </w:r>
      <w:r w:rsidRPr="00094AFB">
        <w:t>and an appropriate cause value.</w:t>
      </w:r>
    </w:p>
    <w:p w14:paraId="6CF7CC31" w14:textId="77777777" w:rsidR="009078E7" w:rsidRPr="00094AFB" w:rsidRDefault="009078E7" w:rsidP="00324FF0">
      <w:r w:rsidRPr="00094AFB">
        <w:t>v) D</w:t>
      </w:r>
      <w:r w:rsidRPr="00094AFB">
        <w:rPr>
          <w:lang w:eastAsia="zh-CN"/>
        </w:rPr>
        <w:t>ownlink</w:t>
      </w:r>
      <w:r w:rsidRPr="00094AFB">
        <w:t xml:space="preserve"> NAS delivery indication procedure</w:t>
      </w:r>
    </w:p>
    <w:bookmarkStart w:id="3323" w:name="_MON_1551170611"/>
    <w:bookmarkEnd w:id="3323"/>
    <w:p w14:paraId="7961538E" w14:textId="77777777" w:rsidR="009078E7" w:rsidRPr="00094AFB" w:rsidRDefault="00112990" w:rsidP="009078E7">
      <w:pPr>
        <w:pStyle w:val="TH"/>
        <w:rPr>
          <w:lang w:eastAsia="zh-CN"/>
        </w:rPr>
      </w:pPr>
      <w:r w:rsidRPr="00094AFB">
        <w:rPr>
          <w:lang w:eastAsia="zh-CN"/>
        </w:rPr>
        <w:object w:dxaOrig="6221" w:dyaOrig="3257" w14:anchorId="6CB3EF58">
          <v:shape id="_x0000_i1174" type="#_x0000_t75" style="width:311.25pt;height:162.75pt" o:ole="">
            <v:imagedata r:id="rId303" o:title=""/>
          </v:shape>
          <o:OLEObject Type="Embed" ProgID="Word.Picture.8" ShapeID="_x0000_i1174" DrawAspect="Content" ObjectID="_1766862085" r:id="rId304"/>
        </w:object>
      </w:r>
    </w:p>
    <w:p w14:paraId="25CF742F" w14:textId="77777777" w:rsidR="009078E7" w:rsidRPr="00094AFB" w:rsidRDefault="009078E7" w:rsidP="00324FF0">
      <w:pPr>
        <w:pStyle w:val="TF"/>
      </w:pPr>
      <w:r w:rsidRPr="00094AFB">
        <w:t>Figure 19.2.2.6-5: Downlink NAS Delivery Indication procedure</w:t>
      </w:r>
    </w:p>
    <w:p w14:paraId="22A903D2" w14:textId="77777777" w:rsidR="009078E7" w:rsidRPr="00094AFB" w:rsidRDefault="009078E7" w:rsidP="009078E7">
      <w:pPr>
        <w:pStyle w:val="B1"/>
      </w:pPr>
      <w:r w:rsidRPr="00094AFB">
        <w:rPr>
          <w:lang w:eastAsia="zh-CN"/>
        </w:rPr>
        <w:t>-</w:t>
      </w:r>
      <w:r w:rsidRPr="00094AFB">
        <w:rPr>
          <w:lang w:eastAsia="zh-CN"/>
        </w:rPr>
        <w:tab/>
      </w:r>
      <w:r w:rsidRPr="00094AFB">
        <w:t xml:space="preserve">The </w:t>
      </w:r>
      <w:r w:rsidRPr="00094AFB">
        <w:rPr>
          <w:rFonts w:eastAsia="Batang"/>
        </w:rPr>
        <w:t>eNB</w:t>
      </w:r>
      <w:r w:rsidRPr="00094AFB">
        <w:t xml:space="preserve"> may be requested by the MME to provide an indication whether the Downlink NAS PDU has been successfully delivered to the UE. The eNB then triggers the Downlink NAS Delivery Indication procedure per downlink NAS PDU provided in a DOWNLINK NAS TRANSPORT as specified in TS 23.401 [17].</w:t>
      </w:r>
    </w:p>
    <w:p w14:paraId="49045379" w14:textId="77777777" w:rsidR="00C44AE2" w:rsidRPr="00094AFB" w:rsidRDefault="00C44AE2" w:rsidP="00324FF0">
      <w:r w:rsidRPr="00094AFB">
        <w:lastRenderedPageBreak/>
        <w:t>vi) Reroute NAS Request procedure</w:t>
      </w:r>
    </w:p>
    <w:bookmarkStart w:id="3324" w:name="_MON_1551170720"/>
    <w:bookmarkEnd w:id="3324"/>
    <w:p w14:paraId="46032E09" w14:textId="77777777" w:rsidR="00C44AE2" w:rsidRPr="00094AFB" w:rsidRDefault="00C44AE2" w:rsidP="00C44AE2">
      <w:pPr>
        <w:pStyle w:val="TH"/>
      </w:pPr>
      <w:r w:rsidRPr="00094AFB">
        <w:object w:dxaOrig="5700" w:dyaOrig="2850" w14:anchorId="4DF20545">
          <v:shape id="_x0000_i1175" type="#_x0000_t75" style="width:285pt;height:142.5pt" o:ole="">
            <v:imagedata r:id="rId305" o:title=""/>
          </v:shape>
          <o:OLEObject Type="Embed" ProgID="Word.Picture.8" ShapeID="_x0000_i1175" DrawAspect="Content" ObjectID="_1766862086" r:id="rId306"/>
        </w:object>
      </w:r>
    </w:p>
    <w:p w14:paraId="0309EA63" w14:textId="77777777" w:rsidR="00C44AE2" w:rsidRPr="00094AFB" w:rsidRDefault="00C44AE2" w:rsidP="00324FF0">
      <w:pPr>
        <w:pStyle w:val="TF"/>
      </w:pPr>
      <w:r w:rsidRPr="00094AFB">
        <w:t>Figure 19.2.2.6-6: Reroute NAS Request procedure</w:t>
      </w:r>
    </w:p>
    <w:p w14:paraId="2E7186A6" w14:textId="77777777" w:rsidR="00416E1B" w:rsidRPr="00094AFB" w:rsidRDefault="00416E1B" w:rsidP="00416E1B">
      <w:r w:rsidRPr="00094AFB">
        <w:t xml:space="preserve">The </w:t>
      </w:r>
      <w:r w:rsidRPr="00094AFB">
        <w:rPr>
          <w:lang w:eastAsia="zh-CN"/>
        </w:rPr>
        <w:t xml:space="preserve">Reroute NAS Request </w:t>
      </w:r>
      <w:r w:rsidRPr="00094AFB">
        <w:t>procedure is used to</w:t>
      </w:r>
      <w:r w:rsidRPr="00094AFB">
        <w:rPr>
          <w:lang w:eastAsia="zh-CN"/>
        </w:rPr>
        <w:t xml:space="preserve"> reroute a NAS message (and there by a UE) to another MME when DCNs are used</w:t>
      </w:r>
      <w:r w:rsidRPr="00094AFB">
        <w:t>.</w:t>
      </w:r>
    </w:p>
    <w:p w14:paraId="54474800" w14:textId="77777777" w:rsidR="00A45767" w:rsidRPr="00094AFB" w:rsidRDefault="00416E1B" w:rsidP="00416E1B">
      <w:r w:rsidRPr="00094AFB">
        <w:t xml:space="preserve">The procedure is initiated by the </w:t>
      </w:r>
      <w:r w:rsidRPr="00094AFB">
        <w:rPr>
          <w:lang w:eastAsia="zh-CN"/>
        </w:rPr>
        <w:t>MME</w:t>
      </w:r>
      <w:r w:rsidRPr="00094AFB">
        <w:t xml:space="preserve"> sending the </w:t>
      </w:r>
      <w:r w:rsidRPr="00094AFB">
        <w:rPr>
          <w:lang w:eastAsia="zh-CN"/>
        </w:rPr>
        <w:t>REROUTE NAS REQUEST</w:t>
      </w:r>
      <w:r w:rsidRPr="00094AFB">
        <w:t xml:space="preserve"> message.</w:t>
      </w:r>
      <w:r w:rsidRPr="00094AFB">
        <w:rPr>
          <w:lang w:eastAsia="zh-CN"/>
        </w:rPr>
        <w:t xml:space="preserve"> Upon receiving the REROUTE NAS REQUEST</w:t>
      </w:r>
      <w:r w:rsidRPr="00094AFB">
        <w:t xml:space="preserve"> message</w:t>
      </w:r>
      <w:r w:rsidRPr="00094AFB">
        <w:rPr>
          <w:lang w:eastAsia="zh-CN"/>
        </w:rPr>
        <w:t xml:space="preserve">, the eNB selects a MME in the indicated DCN and sends the INITIAL UE MESSAGE message to the new selected MME </w:t>
      </w:r>
      <w:r w:rsidRPr="00094AFB">
        <w:t>as described in TS 23.401 [17]</w:t>
      </w:r>
      <w:r w:rsidRPr="00094AFB">
        <w:rPr>
          <w:lang w:eastAsia="zh-CN"/>
        </w:rPr>
        <w:t>.</w:t>
      </w:r>
      <w:r w:rsidR="00A366B3" w:rsidRPr="00094AFB">
        <w:rPr>
          <w:lang w:eastAsia="zh-CN"/>
        </w:rPr>
        <w:t xml:space="preserve"> In case a UE-associated logical S1-connection was established between the MME and the eNB, upon sending (respectively receiving) the REROUTE NAS REQUEST message the MME (respectively eNB) shall locally remove the UE-associated logical S1-connection.</w:t>
      </w:r>
    </w:p>
    <w:p w14:paraId="4DA21399" w14:textId="77777777" w:rsidR="00D51AC6" w:rsidRPr="00094AFB" w:rsidRDefault="00D51AC6" w:rsidP="009C26DC">
      <w:pPr>
        <w:pStyle w:val="Heading4"/>
        <w:ind w:left="0" w:firstLine="0"/>
      </w:pPr>
      <w:bookmarkStart w:id="3325" w:name="_Toc20403111"/>
      <w:bookmarkStart w:id="3326" w:name="_Toc29372617"/>
      <w:bookmarkStart w:id="3327" w:name="_Toc37760572"/>
      <w:bookmarkStart w:id="3328" w:name="_Toc46498809"/>
      <w:bookmarkStart w:id="3329" w:name="_Toc52491122"/>
      <w:bookmarkStart w:id="3330" w:name="_Toc156248611"/>
      <w:r w:rsidRPr="00094AFB">
        <w:t>19.2.2.7</w:t>
      </w:r>
      <w:r w:rsidRPr="00094AFB">
        <w:tab/>
        <w:t>S1 interface Management procedures</w:t>
      </w:r>
      <w:bookmarkEnd w:id="3325"/>
      <w:bookmarkEnd w:id="3326"/>
      <w:bookmarkEnd w:id="3327"/>
      <w:bookmarkEnd w:id="3328"/>
      <w:bookmarkEnd w:id="3329"/>
      <w:bookmarkEnd w:id="3330"/>
    </w:p>
    <w:p w14:paraId="5DD6A820" w14:textId="77777777" w:rsidR="00D51AC6" w:rsidRPr="00094AFB" w:rsidRDefault="00D51AC6" w:rsidP="009C26DC">
      <w:pPr>
        <w:pStyle w:val="Heading5"/>
      </w:pPr>
      <w:bookmarkStart w:id="3331" w:name="_Toc20403112"/>
      <w:bookmarkStart w:id="3332" w:name="_Toc29372618"/>
      <w:bookmarkStart w:id="3333" w:name="_Toc37760573"/>
      <w:bookmarkStart w:id="3334" w:name="_Toc46498810"/>
      <w:bookmarkStart w:id="3335" w:name="_Toc52491123"/>
      <w:bookmarkStart w:id="3336" w:name="_Toc156248612"/>
      <w:r w:rsidRPr="00094AFB">
        <w:t>19.2.2.7.1</w:t>
      </w:r>
      <w:r w:rsidRPr="00094AFB">
        <w:tab/>
        <w:t>Reset procedure</w:t>
      </w:r>
      <w:bookmarkEnd w:id="3331"/>
      <w:bookmarkEnd w:id="3332"/>
      <w:bookmarkEnd w:id="3333"/>
      <w:bookmarkEnd w:id="3334"/>
      <w:bookmarkEnd w:id="3335"/>
      <w:bookmarkEnd w:id="3336"/>
    </w:p>
    <w:p w14:paraId="0EFCC1C6" w14:textId="77777777" w:rsidR="00D51AC6" w:rsidRPr="00094AFB" w:rsidRDefault="00D51AC6" w:rsidP="00E10AA0">
      <w:r w:rsidRPr="00094AFB">
        <w:t xml:space="preserve">The purpose of the Reset procedure is to </w:t>
      </w:r>
      <w:r w:rsidR="00DE43AB" w:rsidRPr="00094AFB">
        <w:t>re-</w:t>
      </w:r>
      <w:r w:rsidRPr="00094AFB">
        <w:t xml:space="preserve">initialize the peer entity </w:t>
      </w:r>
      <w:r w:rsidR="00DE43AB" w:rsidRPr="00094AFB">
        <w:t xml:space="preserve">or part of the peer entity </w:t>
      </w:r>
      <w:r w:rsidRPr="00094AFB">
        <w:t>after node setup and after a failure event occur</w:t>
      </w:r>
      <w:r w:rsidR="00815984" w:rsidRPr="00094AFB">
        <w:t>r</w:t>
      </w:r>
      <w:r w:rsidRPr="00094AFB">
        <w:t>ed. This procedure is ini</w:t>
      </w:r>
      <w:r w:rsidR="00112990" w:rsidRPr="00094AFB">
        <w:t>tiated by both the eNB and MME.</w:t>
      </w:r>
    </w:p>
    <w:p w14:paraId="11A27CDC" w14:textId="77777777" w:rsidR="00D51AC6" w:rsidRPr="00094AFB" w:rsidRDefault="00D51AC6" w:rsidP="00E10AA0">
      <w:pPr>
        <w:pStyle w:val="Heading5"/>
      </w:pPr>
      <w:bookmarkStart w:id="3337" w:name="_Toc20403113"/>
      <w:bookmarkStart w:id="3338" w:name="_Toc29372619"/>
      <w:bookmarkStart w:id="3339" w:name="_Toc37760574"/>
      <w:bookmarkStart w:id="3340" w:name="_Toc46498811"/>
      <w:bookmarkStart w:id="3341" w:name="_Toc52491124"/>
      <w:bookmarkStart w:id="3342" w:name="_Toc156248613"/>
      <w:r w:rsidRPr="00094AFB">
        <w:t>19.2.2.7.1a</w:t>
      </w:r>
      <w:r w:rsidRPr="00094AFB">
        <w:tab/>
        <w:t>eNB initiated Reset procedure</w:t>
      </w:r>
      <w:bookmarkEnd w:id="3337"/>
      <w:bookmarkEnd w:id="3338"/>
      <w:bookmarkEnd w:id="3339"/>
      <w:bookmarkEnd w:id="3340"/>
      <w:bookmarkEnd w:id="3341"/>
      <w:bookmarkEnd w:id="3342"/>
    </w:p>
    <w:bookmarkStart w:id="3343" w:name="_MON_1249447645"/>
    <w:bookmarkStart w:id="3344" w:name="_MON_1249462200"/>
    <w:bookmarkStart w:id="3345" w:name="_MON_1266448936"/>
    <w:bookmarkEnd w:id="3343"/>
    <w:bookmarkEnd w:id="3344"/>
    <w:bookmarkEnd w:id="3345"/>
    <w:bookmarkStart w:id="3346" w:name="_MON_1347051608"/>
    <w:bookmarkEnd w:id="3346"/>
    <w:p w14:paraId="219CB2AE" w14:textId="77777777" w:rsidR="00D51AC6" w:rsidRPr="00094AFB" w:rsidRDefault="00D51AC6" w:rsidP="00E10AA0">
      <w:pPr>
        <w:pStyle w:val="TH"/>
      </w:pPr>
      <w:r w:rsidRPr="00094AFB">
        <w:object w:dxaOrig="5639" w:dyaOrig="2234" w14:anchorId="58C0FD1C">
          <v:shape id="_x0000_i1176" type="#_x0000_t75" style="width:282pt;height:111.75pt" o:ole="">
            <v:imagedata r:id="rId307" o:title=""/>
          </v:shape>
          <o:OLEObject Type="Embed" ProgID="Word.Picture.8" ShapeID="_x0000_i1176" DrawAspect="Content" ObjectID="_1766862087" r:id="rId308"/>
        </w:object>
      </w:r>
    </w:p>
    <w:p w14:paraId="137F7DE1" w14:textId="77777777" w:rsidR="00D51AC6" w:rsidRPr="00094AFB" w:rsidRDefault="00D51AC6" w:rsidP="00324FF0">
      <w:pPr>
        <w:pStyle w:val="TF"/>
      </w:pPr>
      <w:r w:rsidRPr="00094AFB">
        <w:t>Figure 19.2.2.7.1a-1: eNB initiated Reset procedure</w:t>
      </w:r>
    </w:p>
    <w:p w14:paraId="1D0CCADA" w14:textId="77777777" w:rsidR="00D51AC6" w:rsidRPr="00094AFB" w:rsidRDefault="00D51AC6" w:rsidP="00E10AA0">
      <w:pPr>
        <w:pStyle w:val="B1"/>
      </w:pPr>
      <w:r w:rsidRPr="00094AFB">
        <w:t>-</w:t>
      </w:r>
      <w:r w:rsidRPr="00094AFB">
        <w:tab/>
        <w:t>The eNB triggers the RESET message to indicate that an initialisation in the MME is required. The MME releases the corresponding references and resources.</w:t>
      </w:r>
    </w:p>
    <w:p w14:paraId="0ECEC3D2" w14:textId="77777777" w:rsidR="00D51AC6" w:rsidRPr="00094AFB" w:rsidRDefault="00D51AC6" w:rsidP="00E10AA0">
      <w:pPr>
        <w:pStyle w:val="B1"/>
      </w:pPr>
      <w:r w:rsidRPr="00094AFB">
        <w:t>-</w:t>
      </w:r>
      <w:r w:rsidRPr="00094AFB">
        <w:tab/>
        <w:t>Afterwards the MME sends the RESET ACK message to confirm that the resources and references are cleared.</w:t>
      </w:r>
    </w:p>
    <w:p w14:paraId="2D3B12BA" w14:textId="77777777" w:rsidR="00D51AC6" w:rsidRPr="00094AFB" w:rsidRDefault="00D51AC6" w:rsidP="009C26DC">
      <w:pPr>
        <w:pStyle w:val="Heading5"/>
      </w:pPr>
      <w:bookmarkStart w:id="3347" w:name="_Toc20403114"/>
      <w:bookmarkStart w:id="3348" w:name="_Toc29372620"/>
      <w:bookmarkStart w:id="3349" w:name="_Toc37760575"/>
      <w:bookmarkStart w:id="3350" w:name="_Toc46498812"/>
      <w:bookmarkStart w:id="3351" w:name="_Toc52491125"/>
      <w:bookmarkStart w:id="3352" w:name="_Toc156248614"/>
      <w:r w:rsidRPr="00094AFB">
        <w:lastRenderedPageBreak/>
        <w:t>19.2.2.7.1b</w:t>
      </w:r>
      <w:r w:rsidRPr="00094AFB">
        <w:tab/>
        <w:t>MME initiated Reset procedure</w:t>
      </w:r>
      <w:bookmarkEnd w:id="3347"/>
      <w:bookmarkEnd w:id="3348"/>
      <w:bookmarkEnd w:id="3349"/>
      <w:bookmarkEnd w:id="3350"/>
      <w:bookmarkEnd w:id="3351"/>
      <w:bookmarkEnd w:id="3352"/>
    </w:p>
    <w:bookmarkStart w:id="3353" w:name="_MON_1249447610"/>
    <w:bookmarkStart w:id="3354" w:name="_MON_1266448937"/>
    <w:bookmarkEnd w:id="3353"/>
    <w:bookmarkEnd w:id="3354"/>
    <w:bookmarkStart w:id="3355" w:name="_MON_1347051609"/>
    <w:bookmarkEnd w:id="3355"/>
    <w:p w14:paraId="4E4A2F54" w14:textId="77777777" w:rsidR="00D51AC6" w:rsidRPr="00094AFB" w:rsidRDefault="00D51AC6" w:rsidP="00E10AA0">
      <w:pPr>
        <w:pStyle w:val="TH"/>
      </w:pPr>
      <w:r w:rsidRPr="00094AFB">
        <w:object w:dxaOrig="5640" w:dyaOrig="2280" w14:anchorId="7EBAFB3A">
          <v:shape id="_x0000_i1177" type="#_x0000_t75" style="width:282pt;height:114pt" o:ole="">
            <v:imagedata r:id="rId309" o:title=""/>
          </v:shape>
          <o:OLEObject Type="Embed" ProgID="Word.Picture.8" ShapeID="_x0000_i1177" DrawAspect="Content" ObjectID="_1766862088" r:id="rId310"/>
        </w:object>
      </w:r>
    </w:p>
    <w:p w14:paraId="0F06877B" w14:textId="77777777" w:rsidR="00D51AC6" w:rsidRPr="00094AFB" w:rsidRDefault="00D51AC6" w:rsidP="00324FF0">
      <w:pPr>
        <w:pStyle w:val="TF"/>
      </w:pPr>
      <w:r w:rsidRPr="00094AFB">
        <w:t>Figure 19.2.2.7.1b-1: MME initiated Reset procedure</w:t>
      </w:r>
    </w:p>
    <w:p w14:paraId="0888249F" w14:textId="77777777" w:rsidR="00D51AC6" w:rsidRPr="00094AFB" w:rsidRDefault="00D51AC6" w:rsidP="00E10AA0">
      <w:pPr>
        <w:pStyle w:val="B1"/>
      </w:pPr>
      <w:r w:rsidRPr="00094AFB">
        <w:t>-</w:t>
      </w:r>
      <w:r w:rsidRPr="00094AFB">
        <w:tab/>
        <w:t>The MME triggers the RESET message to indicate that an initialisation in the eNB is required. The eNB releases the corresponding references and resources.</w:t>
      </w:r>
    </w:p>
    <w:p w14:paraId="69F19E4F" w14:textId="77777777" w:rsidR="00D51AC6" w:rsidRPr="00094AFB" w:rsidRDefault="00D51AC6" w:rsidP="00E10AA0">
      <w:pPr>
        <w:pStyle w:val="B1"/>
      </w:pPr>
      <w:r w:rsidRPr="00094AFB">
        <w:t>-</w:t>
      </w:r>
      <w:r w:rsidRPr="00094AFB">
        <w:tab/>
        <w:t>Afterwards the eNB sends the RESET ACK message to confirm that the resources and references are cleared.</w:t>
      </w:r>
    </w:p>
    <w:p w14:paraId="75531F87" w14:textId="77777777" w:rsidR="00D51AC6" w:rsidRPr="00094AFB" w:rsidRDefault="00EE59BB" w:rsidP="009C26DC">
      <w:pPr>
        <w:pStyle w:val="Heading5"/>
      </w:pPr>
      <w:bookmarkStart w:id="3356" w:name="_Toc20403115"/>
      <w:bookmarkStart w:id="3357" w:name="_Toc29372621"/>
      <w:bookmarkStart w:id="3358" w:name="_Toc37760576"/>
      <w:bookmarkStart w:id="3359" w:name="_Toc46498813"/>
      <w:bookmarkStart w:id="3360" w:name="_Toc52491126"/>
      <w:bookmarkStart w:id="3361" w:name="_Toc156248615"/>
      <w:r w:rsidRPr="00094AFB">
        <w:t>19.2.2.7.2</w:t>
      </w:r>
      <w:r w:rsidRPr="00094AFB">
        <w:tab/>
      </w:r>
      <w:r w:rsidR="00D51AC6" w:rsidRPr="00094AFB">
        <w:t>Error Indication functions and procedures</w:t>
      </w:r>
      <w:bookmarkEnd w:id="3356"/>
      <w:bookmarkEnd w:id="3357"/>
      <w:bookmarkEnd w:id="3358"/>
      <w:bookmarkEnd w:id="3359"/>
      <w:bookmarkEnd w:id="3360"/>
      <w:bookmarkEnd w:id="3361"/>
    </w:p>
    <w:p w14:paraId="10ED6E4A" w14:textId="77777777" w:rsidR="00D51AC6" w:rsidRPr="00094AFB" w:rsidRDefault="00D51AC6" w:rsidP="00E10AA0">
      <w:r w:rsidRPr="00094AFB">
        <w:t>The Error Indication procedure is initiated by the eNB and the MME, to report detected errors in one incoming message, if an appropriate failure message cannot be reported to the sending entity.</w:t>
      </w:r>
    </w:p>
    <w:p w14:paraId="7FACC440" w14:textId="77777777" w:rsidR="00D51AC6" w:rsidRPr="00094AFB" w:rsidRDefault="00D51AC6" w:rsidP="009C26DC">
      <w:pPr>
        <w:pStyle w:val="Heading5"/>
      </w:pPr>
      <w:bookmarkStart w:id="3362" w:name="_Toc20403116"/>
      <w:bookmarkStart w:id="3363" w:name="_Toc29372622"/>
      <w:bookmarkStart w:id="3364" w:name="_Toc37760577"/>
      <w:bookmarkStart w:id="3365" w:name="_Toc46498814"/>
      <w:bookmarkStart w:id="3366" w:name="_Toc52491127"/>
      <w:bookmarkStart w:id="3367" w:name="_Toc156248616"/>
      <w:r w:rsidRPr="00094AFB">
        <w:t>19.2.2.7.2a</w:t>
      </w:r>
      <w:r w:rsidRPr="00094AFB">
        <w:tab/>
        <w:t>eNB initiated error indication</w:t>
      </w:r>
      <w:bookmarkEnd w:id="3362"/>
      <w:bookmarkEnd w:id="3363"/>
      <w:bookmarkEnd w:id="3364"/>
      <w:bookmarkEnd w:id="3365"/>
      <w:bookmarkEnd w:id="3366"/>
      <w:bookmarkEnd w:id="3367"/>
    </w:p>
    <w:bookmarkStart w:id="3368" w:name="_MON_1249447546"/>
    <w:bookmarkStart w:id="3369" w:name="_MON_1249455292"/>
    <w:bookmarkStart w:id="3370" w:name="_MON_1266448938"/>
    <w:bookmarkEnd w:id="3368"/>
    <w:bookmarkEnd w:id="3369"/>
    <w:bookmarkEnd w:id="3370"/>
    <w:bookmarkStart w:id="3371" w:name="_MON_1347051610"/>
    <w:bookmarkEnd w:id="3371"/>
    <w:p w14:paraId="21F1D45F" w14:textId="77777777" w:rsidR="00D51AC6" w:rsidRPr="00094AFB" w:rsidRDefault="00D51AC6" w:rsidP="00E10AA0">
      <w:pPr>
        <w:pStyle w:val="TH"/>
      </w:pPr>
      <w:r w:rsidRPr="00094AFB">
        <w:object w:dxaOrig="5625" w:dyaOrig="2129" w14:anchorId="6644DB07">
          <v:shape id="_x0000_i1178" type="#_x0000_t75" style="width:281.25pt;height:106.5pt" o:ole="">
            <v:imagedata r:id="rId311" o:title=""/>
          </v:shape>
          <o:OLEObject Type="Embed" ProgID="Word.Picture.8" ShapeID="_x0000_i1178" DrawAspect="Content" ObjectID="_1766862089" r:id="rId312"/>
        </w:object>
      </w:r>
    </w:p>
    <w:p w14:paraId="556D0392" w14:textId="77777777" w:rsidR="00D51AC6" w:rsidRPr="00094AFB" w:rsidRDefault="00D51AC6" w:rsidP="00324FF0">
      <w:pPr>
        <w:pStyle w:val="TF"/>
      </w:pPr>
      <w:r w:rsidRPr="00094AFB">
        <w:t>Figure 19.2.2.7.2a-1: eNB initiated Error Indication procedure</w:t>
      </w:r>
    </w:p>
    <w:p w14:paraId="522EE7AE" w14:textId="77777777" w:rsidR="00D51AC6" w:rsidRPr="00094AFB" w:rsidRDefault="00D51AC6" w:rsidP="00E10AA0">
      <w:r w:rsidRPr="00094AFB">
        <w:t>The eNB sends the ERROR INDICATION message to report the peer entity which kind of error occurs.</w:t>
      </w:r>
    </w:p>
    <w:p w14:paraId="6C7AF0C6" w14:textId="77777777" w:rsidR="00D51AC6" w:rsidRPr="00094AFB" w:rsidRDefault="00D51AC6" w:rsidP="009C26DC">
      <w:pPr>
        <w:pStyle w:val="Heading5"/>
      </w:pPr>
      <w:bookmarkStart w:id="3372" w:name="_Toc20403117"/>
      <w:bookmarkStart w:id="3373" w:name="_Toc29372623"/>
      <w:bookmarkStart w:id="3374" w:name="_Toc37760578"/>
      <w:bookmarkStart w:id="3375" w:name="_Toc46498815"/>
      <w:bookmarkStart w:id="3376" w:name="_Toc52491128"/>
      <w:bookmarkStart w:id="3377" w:name="_Toc156248617"/>
      <w:r w:rsidRPr="00094AFB">
        <w:t>19.2.2.7.2b</w:t>
      </w:r>
      <w:r w:rsidRPr="00094AFB">
        <w:tab/>
        <w:t>MME initiated error indication</w:t>
      </w:r>
      <w:bookmarkEnd w:id="3372"/>
      <w:bookmarkEnd w:id="3373"/>
      <w:bookmarkEnd w:id="3374"/>
      <w:bookmarkEnd w:id="3375"/>
      <w:bookmarkEnd w:id="3376"/>
      <w:bookmarkEnd w:id="3377"/>
    </w:p>
    <w:bookmarkStart w:id="3378" w:name="_MON_1249455230"/>
    <w:bookmarkStart w:id="3379" w:name="_MON_1249455249"/>
    <w:bookmarkStart w:id="3380" w:name="_MON_1266448940"/>
    <w:bookmarkEnd w:id="3378"/>
    <w:bookmarkEnd w:id="3379"/>
    <w:bookmarkEnd w:id="3380"/>
    <w:bookmarkStart w:id="3381" w:name="_MON_1347051155"/>
    <w:bookmarkEnd w:id="3381"/>
    <w:p w14:paraId="4373D1B8" w14:textId="77777777" w:rsidR="00D51AC6" w:rsidRPr="00094AFB" w:rsidRDefault="00D51AC6" w:rsidP="00E10AA0">
      <w:pPr>
        <w:pStyle w:val="TH"/>
      </w:pPr>
      <w:r w:rsidRPr="00094AFB">
        <w:object w:dxaOrig="5729" w:dyaOrig="2129" w14:anchorId="7A93783A">
          <v:shape id="_x0000_i1179" type="#_x0000_t75" style="width:286.5pt;height:106.5pt" o:ole="">
            <v:imagedata r:id="rId313" o:title=""/>
          </v:shape>
          <o:OLEObject Type="Embed" ProgID="Word.Picture.8" ShapeID="_x0000_i1179" DrawAspect="Content" ObjectID="_1766862090" r:id="rId314"/>
        </w:object>
      </w:r>
    </w:p>
    <w:p w14:paraId="4D414800" w14:textId="77777777" w:rsidR="00D51AC6" w:rsidRPr="00094AFB" w:rsidRDefault="00D51AC6" w:rsidP="00324FF0">
      <w:pPr>
        <w:pStyle w:val="TF"/>
      </w:pPr>
      <w:r w:rsidRPr="00094AFB">
        <w:t>Figure 19.2.2.7.2b-1: MME initiated Error Indication procedure</w:t>
      </w:r>
    </w:p>
    <w:p w14:paraId="5C73FEC4" w14:textId="77777777" w:rsidR="00D51AC6" w:rsidRPr="00094AFB" w:rsidRDefault="00D51AC6" w:rsidP="00E10AA0">
      <w:r w:rsidRPr="00094AFB">
        <w:t>The MME sends the ERROR INDICATION message to report the peer entity which kind of error occurs.</w:t>
      </w:r>
    </w:p>
    <w:p w14:paraId="69018C14" w14:textId="77777777" w:rsidR="009B4547" w:rsidRPr="00094AFB" w:rsidRDefault="009B4547" w:rsidP="009C26DC">
      <w:pPr>
        <w:pStyle w:val="Heading4"/>
      </w:pPr>
      <w:bookmarkStart w:id="3382" w:name="_Toc20403118"/>
      <w:bookmarkStart w:id="3383" w:name="_Toc29372624"/>
      <w:bookmarkStart w:id="3384" w:name="_Toc37760579"/>
      <w:bookmarkStart w:id="3385" w:name="_Toc46498816"/>
      <w:bookmarkStart w:id="3386" w:name="_Toc52491129"/>
      <w:bookmarkStart w:id="3387" w:name="_Toc156248618"/>
      <w:r w:rsidRPr="00094AFB">
        <w:t>19.2.2.8</w:t>
      </w:r>
      <w:r w:rsidRPr="00094AFB">
        <w:tab/>
        <w:t>S1 Setup procedure</w:t>
      </w:r>
      <w:bookmarkEnd w:id="3382"/>
      <w:bookmarkEnd w:id="3383"/>
      <w:bookmarkEnd w:id="3384"/>
      <w:bookmarkEnd w:id="3385"/>
      <w:bookmarkEnd w:id="3386"/>
      <w:bookmarkEnd w:id="3387"/>
    </w:p>
    <w:p w14:paraId="7B67C429" w14:textId="77777777" w:rsidR="009B4547" w:rsidRPr="00094AFB" w:rsidRDefault="009B4547" w:rsidP="00E10AA0">
      <w:r w:rsidRPr="00094AFB">
        <w:t>The S1 Setup procedure is used to exchange configured data which is required in the MME and in the eNB respectively to ensure a proper interoperation. The S1 Setup procedure is triggered by the eNB. The S1 Setup procedure is the first S1AP procedure which will be executed.</w:t>
      </w:r>
    </w:p>
    <w:bookmarkStart w:id="3388" w:name="_MON_1347051611"/>
    <w:bookmarkEnd w:id="3388"/>
    <w:p w14:paraId="56DD647C" w14:textId="77777777" w:rsidR="009B4547" w:rsidRPr="00094AFB" w:rsidRDefault="009B4547" w:rsidP="00E10AA0">
      <w:pPr>
        <w:pStyle w:val="TH"/>
      </w:pPr>
      <w:r w:rsidRPr="00094AFB">
        <w:object w:dxaOrig="5829" w:dyaOrig="2589" w14:anchorId="06783D5D">
          <v:shape id="_x0000_i1180" type="#_x0000_t75" style="width:291.75pt;height:129.75pt" o:ole="">
            <v:imagedata r:id="rId315" o:title=""/>
          </v:shape>
          <o:OLEObject Type="Embed" ProgID="Word.Picture.8" ShapeID="_x0000_i1180" DrawAspect="Content" ObjectID="_1766862091" r:id="rId316"/>
        </w:object>
      </w:r>
    </w:p>
    <w:p w14:paraId="0664D22D" w14:textId="77777777" w:rsidR="009B4547" w:rsidRPr="00094AFB" w:rsidRDefault="009B4547" w:rsidP="00324FF0">
      <w:pPr>
        <w:pStyle w:val="TF"/>
      </w:pPr>
      <w:r w:rsidRPr="00094AFB">
        <w:t>Figure 19.2.2.8-1: S1 Setup procedure</w:t>
      </w:r>
    </w:p>
    <w:p w14:paraId="64DFB5C1" w14:textId="77777777" w:rsidR="009B4547" w:rsidRPr="00094AFB" w:rsidRDefault="009B4547" w:rsidP="00E10AA0">
      <w:pPr>
        <w:pStyle w:val="B1"/>
      </w:pPr>
      <w:r w:rsidRPr="00094AFB">
        <w:t>-</w:t>
      </w:r>
      <w:r w:rsidRPr="00094AFB">
        <w:tab/>
        <w:t>The eNB initiates the S1 Setup procedure by sending the S1 SETUP REQUEST message including supported TAs and broadcasted PLMNs to the MME.</w:t>
      </w:r>
    </w:p>
    <w:p w14:paraId="754C89CC" w14:textId="77777777" w:rsidR="009B4547" w:rsidRPr="00094AFB" w:rsidRDefault="009B4547" w:rsidP="00E10AA0">
      <w:pPr>
        <w:pStyle w:val="B1"/>
      </w:pPr>
      <w:r w:rsidRPr="00094AFB">
        <w:t>-</w:t>
      </w:r>
      <w:r w:rsidRPr="00094AFB">
        <w:tab/>
        <w:t>In the successful case the MME responds with the S1 SETUP RESPONSE message which includes served PLMNs as well as a relative MME capacity indicator to achieve load balanced MMEs in the pool area.</w:t>
      </w:r>
    </w:p>
    <w:p w14:paraId="144F4B67" w14:textId="77777777" w:rsidR="006D7A02" w:rsidRPr="00094AFB" w:rsidRDefault="006D7A02" w:rsidP="006D7A02">
      <w:pPr>
        <w:pStyle w:val="B1"/>
      </w:pPr>
      <w:r w:rsidRPr="00094AFB">
        <w:tab/>
        <w:t xml:space="preserve">The MME and the eNB may agree at the S1 Setup procedure that UE-related contexts and related signalling connection that have been existing before the S1 Setup shall not be affected. </w:t>
      </w:r>
      <w:r w:rsidRPr="00094AFB">
        <w:rPr>
          <w:lang w:eastAsia="zh-CN"/>
        </w:rPr>
        <w:t>The MME or eNB or both may trigger an S1AP Reset procedure for any UE-related context and related signalling connection for UEs which could not be kept in ECM_CONNECTED and RRC_CONNECTED or for UEs for which the MME or the eNB decided to remove the UE-related context and related signalling connection.</w:t>
      </w:r>
      <w:r w:rsidRPr="00094AFB">
        <w:t xml:space="preserve"> If either the MME and the eNB do not agree to keep the UE-related contexts (if any), then they are removed and all related signalling connections are erased.</w:t>
      </w:r>
    </w:p>
    <w:p w14:paraId="410C5E4C" w14:textId="77777777" w:rsidR="009B4547" w:rsidRPr="00094AFB" w:rsidRDefault="009B4547" w:rsidP="006D7A02">
      <w:pPr>
        <w:pStyle w:val="B1"/>
      </w:pPr>
      <w:r w:rsidRPr="00094AFB">
        <w:t>-</w:t>
      </w:r>
      <w:r w:rsidRPr="00094AFB">
        <w:tab/>
        <w:t>If the MME cannot accept the S1 Setup Request the MME responds with the S1 SETUP FAILURE message indicating the reason of the denial. The MME optionally indicates in the S1 SETUP FAILURE message when the eNB is allowed to re-initiate the S1 Setup Request procedure towards the same MME again.</w:t>
      </w:r>
    </w:p>
    <w:p w14:paraId="128A6613" w14:textId="77777777" w:rsidR="009B4547" w:rsidRPr="00094AFB" w:rsidRDefault="009B4547" w:rsidP="009C26DC">
      <w:pPr>
        <w:pStyle w:val="Heading4"/>
      </w:pPr>
      <w:bookmarkStart w:id="3389" w:name="_Toc20403119"/>
      <w:bookmarkStart w:id="3390" w:name="_Toc29372625"/>
      <w:bookmarkStart w:id="3391" w:name="_Toc37760580"/>
      <w:bookmarkStart w:id="3392" w:name="_Toc46498817"/>
      <w:bookmarkStart w:id="3393" w:name="_Toc52491130"/>
      <w:bookmarkStart w:id="3394" w:name="_Toc156248619"/>
      <w:r w:rsidRPr="00094AFB">
        <w:t>19.2.2.9</w:t>
      </w:r>
      <w:r w:rsidRPr="00094AFB">
        <w:tab/>
        <w:t>eNB Configuration Update procedure</w:t>
      </w:r>
      <w:bookmarkEnd w:id="3389"/>
      <w:bookmarkEnd w:id="3390"/>
      <w:bookmarkEnd w:id="3391"/>
      <w:bookmarkEnd w:id="3392"/>
      <w:bookmarkEnd w:id="3393"/>
      <w:bookmarkEnd w:id="3394"/>
    </w:p>
    <w:p w14:paraId="627A9FEC" w14:textId="77777777" w:rsidR="009B4547" w:rsidRPr="00094AFB" w:rsidRDefault="009B4547" w:rsidP="00E10AA0">
      <w:r w:rsidRPr="00094AFB">
        <w:t>The eNB Configuration Update procedure is used to provide updated configured data in eNB. The eNB Configuration Update procedure is triggered by the eNB.</w:t>
      </w:r>
    </w:p>
    <w:bookmarkStart w:id="3395" w:name="_MON_1270973175"/>
    <w:bookmarkStart w:id="3396" w:name="_MON_1271852715"/>
    <w:bookmarkStart w:id="3397" w:name="_MON_1271853482"/>
    <w:bookmarkEnd w:id="3395"/>
    <w:bookmarkEnd w:id="3396"/>
    <w:bookmarkEnd w:id="3397"/>
    <w:bookmarkStart w:id="3398" w:name="_MON_1347051613"/>
    <w:bookmarkEnd w:id="3398"/>
    <w:p w14:paraId="15560358" w14:textId="77777777" w:rsidR="009B4547" w:rsidRPr="00094AFB" w:rsidRDefault="009B4547" w:rsidP="00E10AA0">
      <w:pPr>
        <w:pStyle w:val="TH"/>
      </w:pPr>
      <w:r w:rsidRPr="00094AFB">
        <w:object w:dxaOrig="6300" w:dyaOrig="2819" w14:anchorId="4DD6C8AA">
          <v:shape id="_x0000_i1181" type="#_x0000_t75" style="width:315pt;height:141pt" o:ole="">
            <v:imagedata r:id="rId317" o:title=""/>
          </v:shape>
          <o:OLEObject Type="Embed" ProgID="Word.Picture.8" ShapeID="_x0000_i1181" DrawAspect="Content" ObjectID="_1766862092" r:id="rId318"/>
        </w:object>
      </w:r>
    </w:p>
    <w:p w14:paraId="1FCAFBF2" w14:textId="77777777" w:rsidR="009B4547" w:rsidRPr="00094AFB" w:rsidRDefault="009B4547" w:rsidP="00324FF0">
      <w:pPr>
        <w:pStyle w:val="TF"/>
      </w:pPr>
      <w:r w:rsidRPr="00094AFB">
        <w:t>Figure 19.2.2.9-1: eNB Configuration Update procedure</w:t>
      </w:r>
    </w:p>
    <w:p w14:paraId="49303680" w14:textId="77777777" w:rsidR="009B4547" w:rsidRPr="00094AFB" w:rsidRDefault="009B4547" w:rsidP="00E10AA0">
      <w:pPr>
        <w:pStyle w:val="B1"/>
      </w:pPr>
      <w:r w:rsidRPr="00094AFB">
        <w:t>-</w:t>
      </w:r>
      <w:r w:rsidRPr="00094AFB">
        <w:tab/>
        <w:t>The eNB initiates the eNB Configuration Update procedure by sending the ENB CONFIGURATION UPDATE message including updated configured data like supported TAs and broadcasted PLMNs to the MME. In case one or more supported TA(s) needs to be updated, the eNB shall provide the whole list of TA(s), including those which has not been changed, in the ENB CONFIGURATION UPDATE message.</w:t>
      </w:r>
    </w:p>
    <w:p w14:paraId="59A7A032" w14:textId="77777777" w:rsidR="009B4547" w:rsidRPr="00094AFB" w:rsidRDefault="009B4547" w:rsidP="00E10AA0">
      <w:pPr>
        <w:pStyle w:val="B1"/>
      </w:pPr>
      <w:r w:rsidRPr="00094AFB">
        <w:t>-</w:t>
      </w:r>
      <w:r w:rsidRPr="00094AFB">
        <w:tab/>
        <w:t>The MME responds with the ENB CONFIGURATION UPDATE ACKNOWLEDGE message to acknowledge that the provided configuration data are successfully updated.</w:t>
      </w:r>
    </w:p>
    <w:p w14:paraId="0EB973E3" w14:textId="77777777" w:rsidR="009B4547" w:rsidRPr="00094AFB" w:rsidRDefault="009B4547" w:rsidP="00E10AA0">
      <w:pPr>
        <w:pStyle w:val="B1"/>
      </w:pPr>
      <w:r w:rsidRPr="00094AFB">
        <w:t>-</w:t>
      </w:r>
      <w:r w:rsidRPr="00094AFB">
        <w:tab/>
        <w:t xml:space="preserve">The MME shall overwrite and store the received configuration data which are included in the ENB CONFIGURATION UPDATE message. Configuration data which has not been included in the ENB </w:t>
      </w:r>
      <w:r w:rsidRPr="00094AFB">
        <w:lastRenderedPageBreak/>
        <w:t>CONFIGURATION UPDATE message are interpreted by the MME as still valid. For the provided TA(s) the MME shall overwrite the whole list of supported TA(s).</w:t>
      </w:r>
    </w:p>
    <w:p w14:paraId="7B9F7725" w14:textId="77777777" w:rsidR="009B4547" w:rsidRPr="00094AFB" w:rsidRDefault="009B4547" w:rsidP="00E10AA0">
      <w:pPr>
        <w:pStyle w:val="B1"/>
      </w:pPr>
      <w:r w:rsidRPr="00094AFB">
        <w:t>-</w:t>
      </w:r>
      <w:r w:rsidRPr="00094AFB">
        <w:tab/>
        <w:t>In case the MME cannot accept the received configuration updates the MME shall respond with the ENB CONFIGURATION UPDATE FAILURE message including an appropriate cause value to indicate the reason of the denial. The MME optionally indicates in the ENB CONFIGURATION UPDATE FAILURE message when the eNB is allowed to re-initiate the eNB Configuration Update procedure towards the same MME again. For the unsuccessful update case the eNB and the MME shall continue with the existing configuration data.</w:t>
      </w:r>
    </w:p>
    <w:p w14:paraId="2FAAC2AD" w14:textId="77777777" w:rsidR="00DC347F" w:rsidRPr="00094AFB" w:rsidRDefault="00DC347F" w:rsidP="009C26DC">
      <w:pPr>
        <w:pStyle w:val="Heading4"/>
      </w:pPr>
      <w:bookmarkStart w:id="3399" w:name="_Toc20403120"/>
      <w:bookmarkStart w:id="3400" w:name="_Toc29372626"/>
      <w:bookmarkStart w:id="3401" w:name="_Toc37760581"/>
      <w:bookmarkStart w:id="3402" w:name="_Toc46498818"/>
      <w:bookmarkStart w:id="3403" w:name="_Toc52491131"/>
      <w:bookmarkStart w:id="3404" w:name="_Toc156248620"/>
      <w:r w:rsidRPr="00094AFB">
        <w:t>19.2.2.9a</w:t>
      </w:r>
      <w:r w:rsidRPr="00094AFB">
        <w:tab/>
        <w:t>eNB Configuration Transfer procedure</w:t>
      </w:r>
      <w:bookmarkEnd w:id="3399"/>
      <w:bookmarkEnd w:id="3400"/>
      <w:bookmarkEnd w:id="3401"/>
      <w:bookmarkEnd w:id="3402"/>
      <w:bookmarkEnd w:id="3403"/>
      <w:bookmarkEnd w:id="3404"/>
    </w:p>
    <w:p w14:paraId="44FB209E" w14:textId="77777777" w:rsidR="00DC347F" w:rsidRPr="00094AFB" w:rsidRDefault="00DC347F" w:rsidP="00E10AA0">
      <w:r w:rsidRPr="00094AFB">
        <w:t>The eNB Configuration Transfer procedure is initiated by the eNB to request and/or transfer RAN configuration information via the core network.</w:t>
      </w:r>
    </w:p>
    <w:bookmarkStart w:id="3405" w:name="_MON_1298456928"/>
    <w:bookmarkEnd w:id="3405"/>
    <w:bookmarkStart w:id="3406" w:name="_MON_1347051614"/>
    <w:bookmarkEnd w:id="3406"/>
    <w:p w14:paraId="711F28F5" w14:textId="77777777" w:rsidR="00DC347F" w:rsidRPr="00094AFB" w:rsidRDefault="00DC347F" w:rsidP="00E10AA0">
      <w:pPr>
        <w:pStyle w:val="TH"/>
      </w:pPr>
      <w:r w:rsidRPr="00094AFB">
        <w:object w:dxaOrig="5829" w:dyaOrig="2589" w14:anchorId="43DCFE38">
          <v:shape id="_x0000_i1182" type="#_x0000_t75" style="width:291.75pt;height:129.75pt" o:ole="">
            <v:imagedata r:id="rId319" o:title=""/>
          </v:shape>
          <o:OLEObject Type="Embed" ProgID="Word.Picture.8" ShapeID="_x0000_i1182" DrawAspect="Content" ObjectID="_1766862093" r:id="rId320"/>
        </w:object>
      </w:r>
    </w:p>
    <w:p w14:paraId="53733DDB" w14:textId="77777777" w:rsidR="00DC347F" w:rsidRPr="00094AFB" w:rsidRDefault="00DC347F" w:rsidP="00324FF0">
      <w:pPr>
        <w:pStyle w:val="TF"/>
      </w:pPr>
      <w:r w:rsidRPr="00094AFB">
        <w:t>Figure 19.2.2.</w:t>
      </w:r>
      <w:r w:rsidR="003E7A77" w:rsidRPr="00094AFB">
        <w:t>9a</w:t>
      </w:r>
      <w:r w:rsidRPr="00094AFB">
        <w:t>-1: eNB Configuration Transfer procedure</w:t>
      </w:r>
    </w:p>
    <w:p w14:paraId="0718E855" w14:textId="77777777" w:rsidR="00DC347F" w:rsidRPr="00094AFB" w:rsidRDefault="00DC347F" w:rsidP="00E10AA0">
      <w:r w:rsidRPr="00094AFB">
        <w:t xml:space="preserve">The eNB Configuration Transfer procedure is initiated by the eNB by sending the eNB CONFIGURATION TRANSFER message to the MME. The eNB CONFIGURATION TRANSFER message contains RAN configuration information (e.g. SON information) and other relevant information such as the routing address which identifies </w:t>
      </w:r>
      <w:r w:rsidR="003E7A77" w:rsidRPr="00094AFB">
        <w:t>the final RAN destination node.</w:t>
      </w:r>
    </w:p>
    <w:p w14:paraId="6195BC53" w14:textId="77777777" w:rsidR="009B4547" w:rsidRPr="00094AFB" w:rsidRDefault="009B4547" w:rsidP="009C26DC">
      <w:pPr>
        <w:pStyle w:val="Heading4"/>
      </w:pPr>
      <w:bookmarkStart w:id="3407" w:name="_Toc20403121"/>
      <w:bookmarkStart w:id="3408" w:name="_Toc29372627"/>
      <w:bookmarkStart w:id="3409" w:name="_Toc37760582"/>
      <w:bookmarkStart w:id="3410" w:name="_Toc46498819"/>
      <w:bookmarkStart w:id="3411" w:name="_Toc52491132"/>
      <w:bookmarkStart w:id="3412" w:name="_Toc156248621"/>
      <w:r w:rsidRPr="00094AFB">
        <w:t>19.2.2.10</w:t>
      </w:r>
      <w:r w:rsidRPr="00094AFB">
        <w:tab/>
        <w:t>MME Configuration Update procedure</w:t>
      </w:r>
      <w:bookmarkEnd w:id="3407"/>
      <w:bookmarkEnd w:id="3408"/>
      <w:bookmarkEnd w:id="3409"/>
      <w:bookmarkEnd w:id="3410"/>
      <w:bookmarkEnd w:id="3411"/>
      <w:bookmarkEnd w:id="3412"/>
    </w:p>
    <w:p w14:paraId="4866A5E0" w14:textId="77777777" w:rsidR="009B4547" w:rsidRPr="00094AFB" w:rsidRDefault="009B4547" w:rsidP="00E10AA0">
      <w:r w:rsidRPr="00094AFB">
        <w:t>The MME Configuration Update procedure is used to provide updated configured data and changes of the relative MME capacity values in the MME. The MME Configuration Update procedure is triggered by the MME.</w:t>
      </w:r>
    </w:p>
    <w:bookmarkStart w:id="3413" w:name="_MON_1271853315"/>
    <w:bookmarkStart w:id="3414" w:name="_MON_1271853379"/>
    <w:bookmarkStart w:id="3415" w:name="_MON_1271853418"/>
    <w:bookmarkStart w:id="3416" w:name="_MON_1271853437"/>
    <w:bookmarkEnd w:id="3413"/>
    <w:bookmarkEnd w:id="3414"/>
    <w:bookmarkEnd w:id="3415"/>
    <w:bookmarkEnd w:id="3416"/>
    <w:bookmarkStart w:id="3417" w:name="_MON_1271853461"/>
    <w:bookmarkEnd w:id="3417"/>
    <w:p w14:paraId="24F66788" w14:textId="77777777" w:rsidR="009B4547" w:rsidRPr="00094AFB" w:rsidRDefault="009B4547" w:rsidP="00E10AA0">
      <w:pPr>
        <w:pStyle w:val="TH"/>
      </w:pPr>
      <w:r w:rsidRPr="00094AFB">
        <w:object w:dxaOrig="6300" w:dyaOrig="2819" w14:anchorId="101189BB">
          <v:shape id="_x0000_i1183" type="#_x0000_t75" style="width:315pt;height:141pt" o:ole="">
            <v:imagedata r:id="rId321" o:title=""/>
          </v:shape>
          <o:OLEObject Type="Embed" ProgID="Word.Picture.8" ShapeID="_x0000_i1183" DrawAspect="Content" ObjectID="_1766862094" r:id="rId322"/>
        </w:object>
      </w:r>
    </w:p>
    <w:p w14:paraId="1BEE8820" w14:textId="77777777" w:rsidR="009B4547" w:rsidRPr="00094AFB" w:rsidRDefault="009B4547" w:rsidP="00324FF0">
      <w:pPr>
        <w:pStyle w:val="TF"/>
      </w:pPr>
      <w:r w:rsidRPr="00094AFB">
        <w:t>Figure 19.2.2.10-1: MME Configuration Update procedure</w:t>
      </w:r>
    </w:p>
    <w:p w14:paraId="28E9048D" w14:textId="77777777" w:rsidR="009B4547" w:rsidRPr="00094AFB" w:rsidRDefault="009B4547" w:rsidP="00E10AA0">
      <w:pPr>
        <w:pStyle w:val="B1"/>
      </w:pPr>
      <w:r w:rsidRPr="00094AFB">
        <w:t>-</w:t>
      </w:r>
      <w:r w:rsidRPr="00094AFB">
        <w:tab/>
        <w:t>The MME initiates the MME Configuration Update procedure by sending the MME CONFIGURATION UPDATE message including updated configured data like served PLMNs and changes of the relative MME capacity values to the eNB.</w:t>
      </w:r>
    </w:p>
    <w:p w14:paraId="0E604F4C" w14:textId="77777777" w:rsidR="009B4547" w:rsidRPr="00094AFB" w:rsidRDefault="009B4547" w:rsidP="00E10AA0">
      <w:pPr>
        <w:pStyle w:val="B1"/>
      </w:pPr>
      <w:r w:rsidRPr="00094AFB">
        <w:t>-</w:t>
      </w:r>
      <w:r w:rsidRPr="00094AFB">
        <w:tab/>
        <w:t>The eNB responds with the MME CONFIGURATION UPDATE ACKNOWLEDGE message to acknowledge that the provided configuration data and the relative MME capacity values are successfully updated.</w:t>
      </w:r>
    </w:p>
    <w:p w14:paraId="1FCEC152" w14:textId="77777777" w:rsidR="009B4547" w:rsidRPr="00094AFB" w:rsidRDefault="009B4547" w:rsidP="00E10AA0">
      <w:pPr>
        <w:pStyle w:val="B1"/>
      </w:pPr>
      <w:r w:rsidRPr="00094AFB">
        <w:t>-</w:t>
      </w:r>
      <w:r w:rsidRPr="00094AFB">
        <w:tab/>
        <w:t>The eNB shall overwrite and store the received configuration data and relative MME capacity values which are included in the MME CONFIGURATION UPDATE message. Configuration data which has not been included in the MME CONFIGURATION UPDATE message are interpreted by the eNB as still valid.</w:t>
      </w:r>
    </w:p>
    <w:p w14:paraId="59DB2ECB" w14:textId="77777777" w:rsidR="009B4547" w:rsidRPr="00094AFB" w:rsidRDefault="009B4547" w:rsidP="00E10AA0">
      <w:pPr>
        <w:pStyle w:val="B1"/>
      </w:pPr>
      <w:r w:rsidRPr="00094AFB">
        <w:lastRenderedPageBreak/>
        <w:t>-</w:t>
      </w:r>
      <w:r w:rsidRPr="00094AFB">
        <w:tab/>
        <w:t>In case the eNB cannot accept the received configuration updates the eNB shall respond with the MME CONFIGURATION UPDATE FAILURE message including an appropriate cause value to indicate the reason of the denial. The eNB optionally indicates in the MME CONFIGURATION UPDATE FAILURE message when the MME is allowed to re-initiate the MME Configuration Update procedure towards the same eNB again. For the unsuccessful update case the eNB and the MME shall continue with the existing configuration data and relative MME capacity values.</w:t>
      </w:r>
    </w:p>
    <w:p w14:paraId="489F10F1" w14:textId="77777777" w:rsidR="003E7A77" w:rsidRPr="00094AFB" w:rsidRDefault="003E7A77" w:rsidP="009C26DC">
      <w:pPr>
        <w:pStyle w:val="Heading4"/>
      </w:pPr>
      <w:bookmarkStart w:id="3418" w:name="_Toc20403122"/>
      <w:bookmarkStart w:id="3419" w:name="_Toc29372628"/>
      <w:bookmarkStart w:id="3420" w:name="_Toc37760583"/>
      <w:bookmarkStart w:id="3421" w:name="_Toc46498820"/>
      <w:bookmarkStart w:id="3422" w:name="_Toc52491133"/>
      <w:bookmarkStart w:id="3423" w:name="_Toc156248622"/>
      <w:r w:rsidRPr="00094AFB">
        <w:t>19.2.2.10a</w:t>
      </w:r>
      <w:r w:rsidRPr="00094AFB">
        <w:tab/>
        <w:t>MME Configuration Transfer procedure</w:t>
      </w:r>
      <w:bookmarkEnd w:id="3418"/>
      <w:bookmarkEnd w:id="3419"/>
      <w:bookmarkEnd w:id="3420"/>
      <w:bookmarkEnd w:id="3421"/>
      <w:bookmarkEnd w:id="3422"/>
      <w:bookmarkEnd w:id="3423"/>
    </w:p>
    <w:p w14:paraId="1959B64F" w14:textId="77777777" w:rsidR="003E7A77" w:rsidRPr="00094AFB" w:rsidRDefault="003E7A77" w:rsidP="00E10AA0">
      <w:r w:rsidRPr="00094AFB">
        <w:t>The MME Configuration Transfer procedure is initiated by the MME to request and/or transfer RAN configuration information to the eNB.</w:t>
      </w:r>
    </w:p>
    <w:bookmarkStart w:id="3424" w:name="_MON_1298456976"/>
    <w:bookmarkEnd w:id="3424"/>
    <w:bookmarkStart w:id="3425" w:name="_MON_1347051615"/>
    <w:bookmarkEnd w:id="3425"/>
    <w:p w14:paraId="21B3B67D" w14:textId="77777777" w:rsidR="003E7A77" w:rsidRPr="00094AFB" w:rsidRDefault="003E7A77" w:rsidP="00E10AA0">
      <w:pPr>
        <w:pStyle w:val="TH"/>
      </w:pPr>
      <w:r w:rsidRPr="00094AFB">
        <w:object w:dxaOrig="5829" w:dyaOrig="2589" w14:anchorId="0BDD872E">
          <v:shape id="_x0000_i1184" type="#_x0000_t75" style="width:291.75pt;height:129.75pt" o:ole="">
            <v:imagedata r:id="rId323" o:title=""/>
          </v:shape>
          <o:OLEObject Type="Embed" ProgID="Word.Picture.8" ShapeID="_x0000_i1184" DrawAspect="Content" ObjectID="_1766862095" r:id="rId324"/>
        </w:object>
      </w:r>
    </w:p>
    <w:p w14:paraId="066C9F52" w14:textId="77777777" w:rsidR="003E7A77" w:rsidRPr="00094AFB" w:rsidRDefault="003E7A77" w:rsidP="00324FF0">
      <w:pPr>
        <w:pStyle w:val="TF"/>
      </w:pPr>
      <w:r w:rsidRPr="00094AFB">
        <w:t>Figure 19.2.2.10a-1: MME Configuration Transfer procedure</w:t>
      </w:r>
    </w:p>
    <w:p w14:paraId="1028D253" w14:textId="77777777" w:rsidR="003E7A77" w:rsidRPr="00094AFB" w:rsidRDefault="003E7A77" w:rsidP="00E10AA0">
      <w:r w:rsidRPr="00094AFB">
        <w:t>The MME Configuration Transfer procedure is initiated by the MME by sending the MME CONFIGURATION TRANSFER message to the eNB. The MME CONFIGURATION TRANSFER message contains RAN configuration information (e.g. SON information) and other relevant information.</w:t>
      </w:r>
    </w:p>
    <w:p w14:paraId="09198336" w14:textId="77777777" w:rsidR="009B4547" w:rsidRPr="00094AFB" w:rsidRDefault="009B4547" w:rsidP="009C26DC">
      <w:pPr>
        <w:pStyle w:val="Heading4"/>
      </w:pPr>
      <w:bookmarkStart w:id="3426" w:name="_Toc20403123"/>
      <w:bookmarkStart w:id="3427" w:name="_Toc29372629"/>
      <w:bookmarkStart w:id="3428" w:name="_Toc37760584"/>
      <w:bookmarkStart w:id="3429" w:name="_Toc46498821"/>
      <w:bookmarkStart w:id="3430" w:name="_Toc52491134"/>
      <w:bookmarkStart w:id="3431" w:name="_Toc156248623"/>
      <w:r w:rsidRPr="00094AFB">
        <w:t>19.2.2.</w:t>
      </w:r>
      <w:r w:rsidRPr="00094AFB">
        <w:rPr>
          <w:lang w:eastAsia="zh-CN"/>
        </w:rPr>
        <w:t>11</w:t>
      </w:r>
      <w:r w:rsidRPr="00094AFB">
        <w:tab/>
        <w:t>Location Reporting procedures</w:t>
      </w:r>
      <w:bookmarkEnd w:id="3426"/>
      <w:bookmarkEnd w:id="3427"/>
      <w:bookmarkEnd w:id="3428"/>
      <w:bookmarkEnd w:id="3429"/>
      <w:bookmarkEnd w:id="3430"/>
      <w:bookmarkEnd w:id="3431"/>
    </w:p>
    <w:p w14:paraId="32CB65EA" w14:textId="77777777" w:rsidR="000C1C42" w:rsidRPr="00094AFB" w:rsidRDefault="000C1C42" w:rsidP="000C1C42">
      <w:pPr>
        <w:pStyle w:val="Heading5"/>
      </w:pPr>
      <w:bookmarkStart w:id="3432" w:name="_Toc20403124"/>
      <w:bookmarkStart w:id="3433" w:name="_Toc29372630"/>
      <w:bookmarkStart w:id="3434" w:name="_Toc37760585"/>
      <w:bookmarkStart w:id="3435" w:name="_Toc46498822"/>
      <w:bookmarkStart w:id="3436" w:name="_Toc52491135"/>
      <w:bookmarkStart w:id="3437" w:name="_Toc156248624"/>
      <w:r w:rsidRPr="00094AFB">
        <w:t>19.2.2.11.0</w:t>
      </w:r>
      <w:r w:rsidRPr="00094AFB">
        <w:tab/>
        <w:t>General</w:t>
      </w:r>
      <w:bookmarkEnd w:id="3432"/>
      <w:bookmarkEnd w:id="3433"/>
      <w:bookmarkEnd w:id="3434"/>
      <w:bookmarkEnd w:id="3435"/>
      <w:bookmarkEnd w:id="3436"/>
      <w:bookmarkEnd w:id="3437"/>
    </w:p>
    <w:p w14:paraId="40119DCC" w14:textId="77777777" w:rsidR="009B4547" w:rsidRPr="00094AFB" w:rsidRDefault="009B4547" w:rsidP="00E10AA0">
      <w:r w:rsidRPr="00094AFB">
        <w:t>The Location Reporting procedures provide the means to report the current location of a specific UE.</w:t>
      </w:r>
    </w:p>
    <w:p w14:paraId="7EDF6223" w14:textId="77777777" w:rsidR="009B4547" w:rsidRPr="00094AFB" w:rsidRDefault="009B4547" w:rsidP="00E10AA0">
      <w:r w:rsidRPr="00094AFB">
        <w:t>The procedures providing this function are:</w:t>
      </w:r>
    </w:p>
    <w:p w14:paraId="5AC4E069" w14:textId="77777777" w:rsidR="009B4547" w:rsidRPr="00094AFB" w:rsidRDefault="009B4547" w:rsidP="00E10AA0">
      <w:pPr>
        <w:pStyle w:val="B1"/>
      </w:pPr>
      <w:r w:rsidRPr="00094AFB">
        <w:t>-</w:t>
      </w:r>
      <w:r w:rsidRPr="00094AFB">
        <w:tab/>
        <w:t>Location Reporting Control procedure</w:t>
      </w:r>
      <w:r w:rsidR="00EA0F73" w:rsidRPr="00094AFB">
        <w:t>;</w:t>
      </w:r>
    </w:p>
    <w:p w14:paraId="4DE1F42F" w14:textId="77777777" w:rsidR="009B4547" w:rsidRPr="00094AFB" w:rsidRDefault="009B4547" w:rsidP="00E10AA0">
      <w:pPr>
        <w:pStyle w:val="B1"/>
      </w:pPr>
      <w:r w:rsidRPr="00094AFB">
        <w:t>-</w:t>
      </w:r>
      <w:r w:rsidRPr="00094AFB">
        <w:tab/>
        <w:t>Location Report procedure</w:t>
      </w:r>
      <w:r w:rsidR="00EA0F73" w:rsidRPr="00094AFB">
        <w:t>;</w:t>
      </w:r>
    </w:p>
    <w:p w14:paraId="70619952" w14:textId="77777777" w:rsidR="002C45B2" w:rsidRPr="00094AFB" w:rsidRDefault="009B4547" w:rsidP="00E10AA0">
      <w:pPr>
        <w:pStyle w:val="B1"/>
      </w:pPr>
      <w:r w:rsidRPr="00094AFB">
        <w:t>-</w:t>
      </w:r>
      <w:r w:rsidRPr="00094AFB">
        <w:tab/>
        <w:t>Location Report Failure Indication procedure</w:t>
      </w:r>
      <w:r w:rsidR="00EA0F73" w:rsidRPr="00094AFB">
        <w:t>.</w:t>
      </w:r>
    </w:p>
    <w:p w14:paraId="6B43CE5B" w14:textId="77777777" w:rsidR="009B4547" w:rsidRPr="00094AFB" w:rsidRDefault="002C45B2" w:rsidP="00E10AA0">
      <w:r w:rsidRPr="00094AFB">
        <w:t>If DC is configured for a specific UE, the location reported refers to the cell served by the MeNB.</w:t>
      </w:r>
      <w:r w:rsidR="00C916E9" w:rsidRPr="00094AFB">
        <w:t xml:space="preserve"> If EN-DC is configured for a specific UE, the location reported refers to the cell served by the MeNB and, if requested, the PSCell at the en-gNB.</w:t>
      </w:r>
    </w:p>
    <w:p w14:paraId="235064BC" w14:textId="77777777" w:rsidR="00CA3C99" w:rsidRPr="00094AFB" w:rsidRDefault="00CA3C99" w:rsidP="00E10AA0">
      <w:pPr>
        <w:pStyle w:val="NO"/>
      </w:pPr>
      <w:r w:rsidRPr="00094AFB">
        <w:t>NOTE:</w:t>
      </w:r>
      <w:r w:rsidRPr="00094AFB">
        <w:tab/>
        <w:t xml:space="preserve">The following S1AP procedures are able to provide location information without the reporting being triggered by the Location Reporting Control procedure: </w:t>
      </w:r>
      <w:r w:rsidRPr="00094AFB">
        <w:br/>
        <w:t xml:space="preserve">S1 UE Context Release, </w:t>
      </w:r>
      <w:r w:rsidR="009010D9" w:rsidRPr="00094AFB">
        <w:t xml:space="preserve">UE Context Suspend, </w:t>
      </w:r>
      <w:r w:rsidRPr="00094AFB">
        <w:t>E-RAB Release, E-RAB Release Indication, Path Switch, Handover Notification, Initial UE Message, Uplink NAS Transport</w:t>
      </w:r>
      <w:r w:rsidR="009010D9" w:rsidRPr="00094AFB">
        <w:t xml:space="preserve">, </w:t>
      </w:r>
      <w:r w:rsidR="009010D9" w:rsidRPr="00094AFB">
        <w:rPr>
          <w:lang w:eastAsia="zh-CN"/>
        </w:rPr>
        <w:t xml:space="preserve">Secondary RAT </w:t>
      </w:r>
      <w:r w:rsidR="009010D9" w:rsidRPr="00094AFB">
        <w:rPr>
          <w:rFonts w:eastAsia="MS Mincho"/>
        </w:rPr>
        <w:t xml:space="preserve">Data Usage </w:t>
      </w:r>
      <w:r w:rsidR="009010D9" w:rsidRPr="00094AFB">
        <w:rPr>
          <w:lang w:eastAsia="zh-CN"/>
        </w:rPr>
        <w:t>Report</w:t>
      </w:r>
      <w:r w:rsidRPr="00094AFB">
        <w:t>.</w:t>
      </w:r>
    </w:p>
    <w:p w14:paraId="5E353485" w14:textId="77777777" w:rsidR="009B4547" w:rsidRPr="00094AFB" w:rsidRDefault="009B4547" w:rsidP="009C26DC">
      <w:pPr>
        <w:pStyle w:val="Heading5"/>
      </w:pPr>
      <w:bookmarkStart w:id="3438" w:name="_Toc20403125"/>
      <w:bookmarkStart w:id="3439" w:name="_Toc29372631"/>
      <w:bookmarkStart w:id="3440" w:name="_Toc37760586"/>
      <w:bookmarkStart w:id="3441" w:name="_Toc46498823"/>
      <w:bookmarkStart w:id="3442" w:name="_Toc52491136"/>
      <w:bookmarkStart w:id="3443" w:name="_Toc156248625"/>
      <w:r w:rsidRPr="00094AFB">
        <w:lastRenderedPageBreak/>
        <w:t>19.2.2.11.1</w:t>
      </w:r>
      <w:r w:rsidRPr="00094AFB">
        <w:tab/>
      </w:r>
      <w:r w:rsidRPr="00094AFB">
        <w:rPr>
          <w:lang w:eastAsia="zh-CN"/>
        </w:rPr>
        <w:t>Location Reporting</w:t>
      </w:r>
      <w:r w:rsidRPr="00094AFB">
        <w:t xml:space="preserve"> Control procedure</w:t>
      </w:r>
      <w:bookmarkEnd w:id="3438"/>
      <w:bookmarkEnd w:id="3439"/>
      <w:bookmarkEnd w:id="3440"/>
      <w:bookmarkEnd w:id="3441"/>
      <w:bookmarkEnd w:id="3442"/>
      <w:bookmarkEnd w:id="3443"/>
    </w:p>
    <w:bookmarkStart w:id="3444" w:name="_MON_1270455259"/>
    <w:bookmarkStart w:id="3445" w:name="_MON_1270455335"/>
    <w:bookmarkStart w:id="3446" w:name="_MON_1270455390"/>
    <w:bookmarkStart w:id="3447" w:name="_MON_1270898227"/>
    <w:bookmarkStart w:id="3448" w:name="_MON_1270898292"/>
    <w:bookmarkStart w:id="3449" w:name="_MON_1347051617"/>
    <w:bookmarkStart w:id="3450" w:name="_MON_1270367148"/>
    <w:bookmarkStart w:id="3451" w:name="_MON_1270367338"/>
    <w:bookmarkStart w:id="3452" w:name="_MON_1270367792"/>
    <w:bookmarkStart w:id="3453" w:name="_MON_1270367901"/>
    <w:bookmarkEnd w:id="3444"/>
    <w:bookmarkEnd w:id="3445"/>
    <w:bookmarkEnd w:id="3446"/>
    <w:bookmarkEnd w:id="3447"/>
    <w:bookmarkEnd w:id="3448"/>
    <w:bookmarkEnd w:id="3449"/>
    <w:bookmarkEnd w:id="3450"/>
    <w:bookmarkEnd w:id="3451"/>
    <w:bookmarkEnd w:id="3452"/>
    <w:bookmarkEnd w:id="3453"/>
    <w:bookmarkStart w:id="3454" w:name="_MON_1270369420"/>
    <w:bookmarkEnd w:id="3454"/>
    <w:p w14:paraId="3A2CC34F" w14:textId="77777777" w:rsidR="009B4547" w:rsidRPr="00094AFB" w:rsidRDefault="009B4547" w:rsidP="00E10AA0">
      <w:pPr>
        <w:pStyle w:val="TH"/>
      </w:pPr>
      <w:r w:rsidRPr="00094AFB">
        <w:object w:dxaOrig="5655" w:dyaOrig="2189" w14:anchorId="4C97A4AF">
          <v:shape id="_x0000_i1185" type="#_x0000_t75" style="width:282.75pt;height:109.5pt" o:ole="">
            <v:imagedata r:id="rId325" o:title=""/>
          </v:shape>
          <o:OLEObject Type="Embed" ProgID="Word.Picture.8" ShapeID="_x0000_i1185" DrawAspect="Content" ObjectID="_1766862096" r:id="rId326"/>
        </w:object>
      </w:r>
    </w:p>
    <w:p w14:paraId="624D843D" w14:textId="77777777" w:rsidR="009B4547" w:rsidRPr="00094AFB" w:rsidRDefault="009B4547" w:rsidP="00324FF0">
      <w:pPr>
        <w:pStyle w:val="TF"/>
      </w:pPr>
      <w:r w:rsidRPr="00094AFB">
        <w:t>Figure 19.2.2.</w:t>
      </w:r>
      <w:r w:rsidRPr="00094AFB">
        <w:rPr>
          <w:lang w:eastAsia="zh-CN"/>
        </w:rPr>
        <w:t>11.1</w:t>
      </w:r>
      <w:r w:rsidRPr="00094AFB">
        <w:t xml:space="preserve">-1: </w:t>
      </w:r>
      <w:r w:rsidRPr="00094AFB">
        <w:rPr>
          <w:lang w:eastAsia="zh-CN"/>
        </w:rPr>
        <w:t>Location Reporting</w:t>
      </w:r>
      <w:r w:rsidRPr="00094AFB">
        <w:t xml:space="preserve"> Control procedure</w:t>
      </w:r>
    </w:p>
    <w:p w14:paraId="52D7107F" w14:textId="77777777" w:rsidR="009B4547" w:rsidRPr="00094AFB" w:rsidRDefault="009B4547" w:rsidP="00E10AA0">
      <w:r w:rsidRPr="00094AFB">
        <w:t xml:space="preserve">The Location Reporting Control procedure is initiated by the MME sending the </w:t>
      </w:r>
      <w:r w:rsidRPr="00094AFB">
        <w:rPr>
          <w:rFonts w:eastAsia="SimSun"/>
          <w:lang w:eastAsia="zh-CN"/>
        </w:rPr>
        <w:t>LOCATION REPORTING</w:t>
      </w:r>
      <w:r w:rsidRPr="00094AFB">
        <w:t xml:space="preserve"> </w:t>
      </w:r>
      <w:r w:rsidRPr="00094AFB">
        <w:rPr>
          <w:rFonts w:eastAsia="SimSun"/>
          <w:lang w:eastAsia="zh-CN"/>
        </w:rPr>
        <w:t xml:space="preserve">CONTROL </w:t>
      </w:r>
      <w:r w:rsidRPr="00094AFB">
        <w:t>to the eNB to request the current location information, e.g. Cell ID, of a specific UE, and how the information shall be reported, e.g. direct report, report every cell change</w:t>
      </w:r>
      <w:r w:rsidRPr="00094AFB" w:rsidDel="00C9250F">
        <w:rPr>
          <w:rFonts w:eastAsia="SimSun"/>
        </w:rPr>
        <w:t>.</w:t>
      </w:r>
      <w:r w:rsidRPr="00094AFB">
        <w:t xml:space="preserve"> The Location Reporting Control procedure is also used to terminate reporting on cell change.</w:t>
      </w:r>
    </w:p>
    <w:p w14:paraId="1FA0A70A" w14:textId="77777777" w:rsidR="009B4547" w:rsidRPr="00094AFB" w:rsidRDefault="009B4547" w:rsidP="00E10AA0">
      <w:r w:rsidRPr="00094AFB">
        <w:t>If the Location Reporting Control procedure fails, e.g. due to an i</w:t>
      </w:r>
      <w:r w:rsidR="00CC22C1" w:rsidRPr="00094AFB">
        <w:t>n</w:t>
      </w:r>
      <w:r w:rsidRPr="00094AFB">
        <w:t>teraction with an initiated handover then the eNB shall indicate the failure using the Location Report Failure Indication procedure.</w:t>
      </w:r>
    </w:p>
    <w:p w14:paraId="7134E85F" w14:textId="77777777" w:rsidR="00657713" w:rsidRPr="00094AFB" w:rsidRDefault="00657713" w:rsidP="00E10AA0">
      <w:r w:rsidRPr="00094AFB">
        <w:t>If the Location Reporting Control procedure is on going for a specific UE and the eNB received an UE CONTEXT RELEASE COMMAND message from MME this specific UE then the eNB shall terminate the on-going Location Reporting.</w:t>
      </w:r>
    </w:p>
    <w:p w14:paraId="15C37821" w14:textId="77777777" w:rsidR="009B4547" w:rsidRPr="00094AFB" w:rsidRDefault="009B4547" w:rsidP="009C26DC">
      <w:pPr>
        <w:pStyle w:val="Heading5"/>
      </w:pPr>
      <w:bookmarkStart w:id="3455" w:name="_Toc20403126"/>
      <w:bookmarkStart w:id="3456" w:name="_Toc29372632"/>
      <w:bookmarkStart w:id="3457" w:name="_Toc37760587"/>
      <w:bookmarkStart w:id="3458" w:name="_Toc46498824"/>
      <w:bookmarkStart w:id="3459" w:name="_Toc52491137"/>
      <w:bookmarkStart w:id="3460" w:name="_Toc156248626"/>
      <w:r w:rsidRPr="00094AFB">
        <w:t>19.2.2.11.2</w:t>
      </w:r>
      <w:r w:rsidRPr="00094AFB">
        <w:tab/>
      </w:r>
      <w:r w:rsidRPr="00094AFB">
        <w:rPr>
          <w:lang w:eastAsia="zh-CN"/>
        </w:rPr>
        <w:t>Location Report</w:t>
      </w:r>
      <w:r w:rsidRPr="00094AFB">
        <w:t xml:space="preserve"> procedure</w:t>
      </w:r>
      <w:bookmarkEnd w:id="3455"/>
      <w:bookmarkEnd w:id="3456"/>
      <w:bookmarkEnd w:id="3457"/>
      <w:bookmarkEnd w:id="3458"/>
      <w:bookmarkEnd w:id="3459"/>
      <w:bookmarkEnd w:id="3460"/>
    </w:p>
    <w:bookmarkStart w:id="3461" w:name="_MON_1270898299"/>
    <w:bookmarkEnd w:id="3461"/>
    <w:bookmarkStart w:id="3462" w:name="_MON_1347051618"/>
    <w:bookmarkEnd w:id="3462"/>
    <w:p w14:paraId="06E447F5" w14:textId="77777777" w:rsidR="009B4547" w:rsidRPr="00094AFB" w:rsidRDefault="009B4547" w:rsidP="00E10AA0">
      <w:pPr>
        <w:pStyle w:val="TH"/>
      </w:pPr>
      <w:r w:rsidRPr="00094AFB">
        <w:object w:dxaOrig="5655" w:dyaOrig="2234" w14:anchorId="7095B785">
          <v:shape id="_x0000_i1186" type="#_x0000_t75" style="width:282.75pt;height:111.75pt" o:ole="">
            <v:imagedata r:id="rId327" o:title=""/>
          </v:shape>
          <o:OLEObject Type="Embed" ProgID="Word.Picture.8" ShapeID="_x0000_i1186" DrawAspect="Content" ObjectID="_1766862097" r:id="rId328"/>
        </w:object>
      </w:r>
    </w:p>
    <w:p w14:paraId="7EA93DCB" w14:textId="77777777" w:rsidR="009B4547" w:rsidRPr="00094AFB" w:rsidRDefault="009B4547" w:rsidP="00324FF0">
      <w:pPr>
        <w:pStyle w:val="TF"/>
        <w:rPr>
          <w:rFonts w:eastAsia="SimSun"/>
        </w:rPr>
      </w:pPr>
      <w:r w:rsidRPr="00094AFB">
        <w:t>Figure 19.2.2.11.2-1: Location Report procedure</w:t>
      </w:r>
    </w:p>
    <w:p w14:paraId="3DB49300" w14:textId="77777777" w:rsidR="009B4547" w:rsidRPr="00094AFB" w:rsidRDefault="009B4547" w:rsidP="00E10AA0">
      <w:pPr>
        <w:pStyle w:val="B1"/>
        <w:ind w:left="0" w:firstLine="0"/>
      </w:pPr>
      <w:r w:rsidRPr="00094AFB">
        <w:t>The Location Report procedure is initiated by the eNB by sending t</w:t>
      </w:r>
      <w:r w:rsidRPr="00094AFB">
        <w:rPr>
          <w:rFonts w:eastAsia="SimSun"/>
        </w:rPr>
        <w:t xml:space="preserve">he LOCATION REPORT to the MME to report the current location information of a specific UE as a standalone report, or </w:t>
      </w:r>
      <w:r w:rsidRPr="00094AFB">
        <w:t>every time</w:t>
      </w:r>
      <w:r w:rsidRPr="00094AFB">
        <w:rPr>
          <w:rFonts w:eastAsia="SimSun"/>
        </w:rPr>
        <w:t xml:space="preserve"> UE change</w:t>
      </w:r>
      <w:r w:rsidRPr="00094AFB">
        <w:t>s</w:t>
      </w:r>
      <w:r w:rsidRPr="00094AFB">
        <w:rPr>
          <w:rFonts w:eastAsia="SimSun"/>
        </w:rPr>
        <w:t xml:space="preserve"> cell.</w:t>
      </w:r>
    </w:p>
    <w:p w14:paraId="53784363" w14:textId="77777777" w:rsidR="009B4547" w:rsidRPr="00094AFB" w:rsidRDefault="009B4547" w:rsidP="009C26DC">
      <w:pPr>
        <w:pStyle w:val="Heading5"/>
      </w:pPr>
      <w:bookmarkStart w:id="3463" w:name="_Toc20403127"/>
      <w:bookmarkStart w:id="3464" w:name="_Toc29372633"/>
      <w:bookmarkStart w:id="3465" w:name="_Toc37760588"/>
      <w:bookmarkStart w:id="3466" w:name="_Toc46498825"/>
      <w:bookmarkStart w:id="3467" w:name="_Toc52491138"/>
      <w:bookmarkStart w:id="3468" w:name="_Toc156248627"/>
      <w:r w:rsidRPr="00094AFB">
        <w:t>19.2.2.11.3</w:t>
      </w:r>
      <w:r w:rsidRPr="00094AFB">
        <w:tab/>
        <w:t>Location Report Failure Indication procedure</w:t>
      </w:r>
      <w:bookmarkEnd w:id="3463"/>
      <w:bookmarkEnd w:id="3464"/>
      <w:bookmarkEnd w:id="3465"/>
      <w:bookmarkEnd w:id="3466"/>
      <w:bookmarkEnd w:id="3467"/>
      <w:bookmarkEnd w:id="3468"/>
    </w:p>
    <w:bookmarkStart w:id="3469" w:name="_MON_1271780610"/>
    <w:bookmarkStart w:id="3470" w:name="_MON_1271782449"/>
    <w:bookmarkEnd w:id="3469"/>
    <w:bookmarkEnd w:id="3470"/>
    <w:bookmarkStart w:id="3471" w:name="_MON_1347051619"/>
    <w:bookmarkEnd w:id="3471"/>
    <w:p w14:paraId="47BE0561" w14:textId="77777777" w:rsidR="009B4547" w:rsidRPr="00094AFB" w:rsidRDefault="009B4547" w:rsidP="00E10AA0">
      <w:pPr>
        <w:pStyle w:val="TH"/>
      </w:pPr>
      <w:r w:rsidRPr="00094AFB">
        <w:object w:dxaOrig="5655" w:dyaOrig="2189" w14:anchorId="3AAE6360">
          <v:shape id="_x0000_i1187" type="#_x0000_t75" style="width:282.75pt;height:109.5pt" o:ole="">
            <v:imagedata r:id="rId329" o:title=""/>
          </v:shape>
          <o:OLEObject Type="Embed" ProgID="Word.Picture.8" ShapeID="_x0000_i1187" DrawAspect="Content" ObjectID="_1766862098" r:id="rId330"/>
        </w:object>
      </w:r>
    </w:p>
    <w:p w14:paraId="5FE140F7" w14:textId="77777777" w:rsidR="009B4547" w:rsidRPr="00094AFB" w:rsidRDefault="009B4547" w:rsidP="00324FF0">
      <w:pPr>
        <w:pStyle w:val="TF"/>
      </w:pPr>
      <w:r w:rsidRPr="00094AFB">
        <w:t>Figure 19.2.2.11.3-1: Location Report Failure Indication procedure</w:t>
      </w:r>
    </w:p>
    <w:p w14:paraId="5F861EB1" w14:textId="77777777" w:rsidR="009B4547" w:rsidRPr="00094AFB" w:rsidRDefault="009B4547" w:rsidP="00E10AA0">
      <w:r w:rsidRPr="00094AFB">
        <w:t>The Location Report Failure Indication procedure is initiated by the eNB by sending the LOCATION REPORT FAILURE INDICATION to the MME to indicate that the Location Report Control procedure has failed due to e.g. UE has performed inter-eNB handover.</w:t>
      </w:r>
    </w:p>
    <w:p w14:paraId="375459C6" w14:textId="77777777" w:rsidR="00D4595C" w:rsidRPr="00094AFB" w:rsidRDefault="00D4595C" w:rsidP="009C26DC">
      <w:pPr>
        <w:pStyle w:val="Heading4"/>
      </w:pPr>
      <w:bookmarkStart w:id="3472" w:name="_Toc20403128"/>
      <w:bookmarkStart w:id="3473" w:name="_Toc29372634"/>
      <w:bookmarkStart w:id="3474" w:name="_Toc37760589"/>
      <w:bookmarkStart w:id="3475" w:name="_Toc46498826"/>
      <w:bookmarkStart w:id="3476" w:name="_Toc52491139"/>
      <w:bookmarkStart w:id="3477" w:name="_Toc156248628"/>
      <w:r w:rsidRPr="00094AFB">
        <w:lastRenderedPageBreak/>
        <w:t>19.2.2.12</w:t>
      </w:r>
      <w:r w:rsidRPr="00094AFB">
        <w:tab/>
        <w:t>Overload procedure</w:t>
      </w:r>
      <w:bookmarkEnd w:id="3472"/>
      <w:bookmarkEnd w:id="3473"/>
      <w:bookmarkEnd w:id="3474"/>
      <w:bookmarkEnd w:id="3475"/>
      <w:bookmarkEnd w:id="3476"/>
      <w:bookmarkEnd w:id="3477"/>
    </w:p>
    <w:p w14:paraId="3A04C2DE" w14:textId="77777777" w:rsidR="00D4595C" w:rsidRPr="00094AFB" w:rsidRDefault="006307EC" w:rsidP="009C26DC">
      <w:pPr>
        <w:pStyle w:val="Heading5"/>
      </w:pPr>
      <w:bookmarkStart w:id="3478" w:name="_Toc20403129"/>
      <w:bookmarkStart w:id="3479" w:name="_Toc29372635"/>
      <w:bookmarkStart w:id="3480" w:name="_Toc37760590"/>
      <w:bookmarkStart w:id="3481" w:name="_Toc46498827"/>
      <w:bookmarkStart w:id="3482" w:name="_Toc52491140"/>
      <w:bookmarkStart w:id="3483" w:name="_Toc156248629"/>
      <w:r w:rsidRPr="00094AFB">
        <w:t>19.2.2.12.1</w:t>
      </w:r>
      <w:r w:rsidRPr="00094AFB">
        <w:tab/>
      </w:r>
      <w:r w:rsidR="00D4595C" w:rsidRPr="00094AFB">
        <w:t>Overload Start procedure</w:t>
      </w:r>
      <w:bookmarkEnd w:id="3478"/>
      <w:bookmarkEnd w:id="3479"/>
      <w:bookmarkEnd w:id="3480"/>
      <w:bookmarkEnd w:id="3481"/>
      <w:bookmarkEnd w:id="3482"/>
      <w:bookmarkEnd w:id="3483"/>
    </w:p>
    <w:p w14:paraId="63B4927E" w14:textId="77777777" w:rsidR="00D4595C" w:rsidRPr="00094AFB" w:rsidRDefault="00D4595C" w:rsidP="00E10AA0">
      <w:r w:rsidRPr="00094AFB">
        <w:t xml:space="preserve">The Overload Start procedure is used by the MME to indicate to a proportion of eNBs to which the MME has an S1 interface connection that the MME is overloaded. The Overload Start procedure is used to provide an indication </w:t>
      </w:r>
      <w:r w:rsidR="00A85437" w:rsidRPr="00094AFB">
        <w:t xml:space="preserve">of which type of RRC connections </w:t>
      </w:r>
      <w:r w:rsidRPr="00094AFB">
        <w:t>needs to be rejected/permitted only.</w:t>
      </w:r>
    </w:p>
    <w:bookmarkStart w:id="3484" w:name="_MON_1347051621"/>
    <w:bookmarkEnd w:id="3484"/>
    <w:p w14:paraId="2164CF6E" w14:textId="77777777" w:rsidR="00D4595C" w:rsidRPr="00094AFB" w:rsidRDefault="00D4595C" w:rsidP="00E10AA0">
      <w:pPr>
        <w:pStyle w:val="TH"/>
      </w:pPr>
      <w:r w:rsidRPr="00094AFB">
        <w:object w:dxaOrig="5729" w:dyaOrig="2129" w14:anchorId="4F272FAB">
          <v:shape id="_x0000_i1188" type="#_x0000_t75" style="width:286.5pt;height:106.5pt" o:ole="">
            <v:imagedata r:id="rId331" o:title=""/>
          </v:shape>
          <o:OLEObject Type="Embed" ProgID="Word.Picture.8" ShapeID="_x0000_i1188" DrawAspect="Content" ObjectID="_1766862099" r:id="rId332"/>
        </w:object>
      </w:r>
    </w:p>
    <w:p w14:paraId="337678C4" w14:textId="77777777" w:rsidR="00D4595C" w:rsidRPr="00094AFB" w:rsidRDefault="00D4595C" w:rsidP="00324FF0">
      <w:pPr>
        <w:pStyle w:val="TF"/>
      </w:pPr>
      <w:r w:rsidRPr="00094AFB">
        <w:t>Figure 19.2.2.12.1-1 Overload Start procedure</w:t>
      </w:r>
    </w:p>
    <w:p w14:paraId="6303CDD2" w14:textId="77777777" w:rsidR="0014053B" w:rsidRPr="00094AFB" w:rsidRDefault="00A10E22" w:rsidP="00E10AA0">
      <w:r w:rsidRPr="00094AFB">
        <w:t>If the OVERLOAD START message contains a list of GUMMEIs, the eNB shall select the new RRC connections to be rejected based on this list.</w:t>
      </w:r>
    </w:p>
    <w:p w14:paraId="23FBCA3B" w14:textId="77777777" w:rsidR="00A10E22" w:rsidRPr="00094AFB" w:rsidRDefault="0014053B" w:rsidP="00E10AA0">
      <w:r w:rsidRPr="00094AFB">
        <w:t xml:space="preserve">The eNB may also trigger EAB as specified in TS 23.401 [17] </w:t>
      </w:r>
      <w:r w:rsidR="00240D6D" w:rsidRPr="00094AFB">
        <w:t>clause</w:t>
      </w:r>
      <w:r w:rsidRPr="00094AFB">
        <w:t xml:space="preserve"> 4.3.7.4.1 and TS 23.251 [54] </w:t>
      </w:r>
      <w:r w:rsidR="00240D6D" w:rsidRPr="00094AFB">
        <w:t>clause</w:t>
      </w:r>
      <w:r w:rsidRPr="00094AFB">
        <w:t xml:space="preserve"> 4.6.</w:t>
      </w:r>
    </w:p>
    <w:p w14:paraId="0D8A0437" w14:textId="77777777" w:rsidR="00D4595C" w:rsidRPr="00094AFB" w:rsidRDefault="00D4595C" w:rsidP="009C26DC">
      <w:pPr>
        <w:pStyle w:val="Heading5"/>
      </w:pPr>
      <w:bookmarkStart w:id="3485" w:name="_Toc20403130"/>
      <w:bookmarkStart w:id="3486" w:name="_Toc29372636"/>
      <w:bookmarkStart w:id="3487" w:name="_Toc37760591"/>
      <w:bookmarkStart w:id="3488" w:name="_Toc46498828"/>
      <w:bookmarkStart w:id="3489" w:name="_Toc52491141"/>
      <w:bookmarkStart w:id="3490" w:name="_Toc156248630"/>
      <w:r w:rsidRPr="00094AFB">
        <w:t>19.2.2.12.2</w:t>
      </w:r>
      <w:r w:rsidRPr="00094AFB">
        <w:tab/>
        <w:t>Overload Stop procedure</w:t>
      </w:r>
      <w:bookmarkEnd w:id="3485"/>
      <w:bookmarkEnd w:id="3486"/>
      <w:bookmarkEnd w:id="3487"/>
      <w:bookmarkEnd w:id="3488"/>
      <w:bookmarkEnd w:id="3489"/>
      <w:bookmarkEnd w:id="3490"/>
    </w:p>
    <w:p w14:paraId="02D0701A" w14:textId="77777777" w:rsidR="00D4595C" w:rsidRPr="00094AFB" w:rsidRDefault="00D4595C" w:rsidP="00E10AA0">
      <w:r w:rsidRPr="00094AFB">
        <w:t>The Overload Stop procedure is used by the MME to indicate the concerned eNB(s) that the MME is no longer overloaded.</w:t>
      </w:r>
    </w:p>
    <w:bookmarkStart w:id="3491" w:name="_MON_1267269384"/>
    <w:bookmarkEnd w:id="3491"/>
    <w:bookmarkStart w:id="3492" w:name="_MON_1347051622"/>
    <w:bookmarkEnd w:id="3492"/>
    <w:p w14:paraId="116938D1" w14:textId="77777777" w:rsidR="00D4595C" w:rsidRPr="00094AFB" w:rsidRDefault="00D4595C" w:rsidP="00E10AA0">
      <w:pPr>
        <w:pStyle w:val="TH"/>
      </w:pPr>
      <w:r w:rsidRPr="00094AFB">
        <w:object w:dxaOrig="5729" w:dyaOrig="2129" w14:anchorId="2D5C8C23">
          <v:shape id="_x0000_i1189" type="#_x0000_t75" style="width:286.5pt;height:106.5pt" o:ole="">
            <v:imagedata r:id="rId333" o:title=""/>
          </v:shape>
          <o:OLEObject Type="Embed" ProgID="Word.Picture.8" ShapeID="_x0000_i1189" DrawAspect="Content" ObjectID="_1766862100" r:id="rId334"/>
        </w:object>
      </w:r>
    </w:p>
    <w:p w14:paraId="0CB55338" w14:textId="77777777" w:rsidR="0076335D" w:rsidRPr="00094AFB" w:rsidRDefault="00D4595C" w:rsidP="00324FF0">
      <w:pPr>
        <w:pStyle w:val="TF"/>
      </w:pPr>
      <w:r w:rsidRPr="00094AFB">
        <w:t>Figure 19.2.2.12.2-1: Overload Stop procedure</w:t>
      </w:r>
    </w:p>
    <w:p w14:paraId="234632AF" w14:textId="77777777" w:rsidR="00D4595C" w:rsidRPr="00094AFB" w:rsidRDefault="0076335D" w:rsidP="00E10AA0">
      <w:r w:rsidRPr="00094AFB">
        <w:t>If the OVERLOAD STOP message contains a list of GUMMEIs, the eNB shall stop rejecting the new RRC connections corresponding to each received GUMMEI value if applicable.</w:t>
      </w:r>
    </w:p>
    <w:p w14:paraId="571324E9" w14:textId="77777777" w:rsidR="0014053B" w:rsidRPr="00094AFB" w:rsidRDefault="0014053B" w:rsidP="00E10AA0">
      <w:r w:rsidRPr="00094AFB">
        <w:t>The eNB may also stop ongoing EAB actions.</w:t>
      </w:r>
    </w:p>
    <w:p w14:paraId="147BE779" w14:textId="77777777" w:rsidR="00D4595C" w:rsidRPr="00094AFB" w:rsidRDefault="00D4595C" w:rsidP="009C26DC">
      <w:pPr>
        <w:pStyle w:val="Heading4"/>
      </w:pPr>
      <w:bookmarkStart w:id="3493" w:name="_Toc20403131"/>
      <w:bookmarkStart w:id="3494" w:name="_Toc29372637"/>
      <w:bookmarkStart w:id="3495" w:name="_Toc37760592"/>
      <w:bookmarkStart w:id="3496" w:name="_Toc46498829"/>
      <w:bookmarkStart w:id="3497" w:name="_Toc52491142"/>
      <w:bookmarkStart w:id="3498" w:name="_Toc156248631"/>
      <w:r w:rsidRPr="00094AFB">
        <w:lastRenderedPageBreak/>
        <w:t>19.2.2.13</w:t>
      </w:r>
      <w:r w:rsidRPr="00094AFB">
        <w:tab/>
        <w:t>Write-Replace Warning procedure</w:t>
      </w:r>
      <w:bookmarkEnd w:id="3493"/>
      <w:bookmarkEnd w:id="3494"/>
      <w:bookmarkEnd w:id="3495"/>
      <w:bookmarkEnd w:id="3496"/>
      <w:bookmarkEnd w:id="3497"/>
      <w:bookmarkEnd w:id="3498"/>
    </w:p>
    <w:bookmarkStart w:id="3499" w:name="_MON_1281188261"/>
    <w:bookmarkStart w:id="3500" w:name="_MON_1281188791"/>
    <w:bookmarkStart w:id="3501" w:name="_MON_1347051623"/>
    <w:bookmarkStart w:id="3502" w:name="_MON_1281188169"/>
    <w:bookmarkStart w:id="3503" w:name="_MON_1281188216"/>
    <w:bookmarkStart w:id="3504" w:name="_MON_1281188224"/>
    <w:bookmarkEnd w:id="3499"/>
    <w:bookmarkEnd w:id="3500"/>
    <w:bookmarkEnd w:id="3501"/>
    <w:bookmarkEnd w:id="3502"/>
    <w:bookmarkEnd w:id="3503"/>
    <w:bookmarkEnd w:id="3504"/>
    <w:bookmarkStart w:id="3505" w:name="_MON_1281188243"/>
    <w:bookmarkEnd w:id="3505"/>
    <w:p w14:paraId="706BC4DA" w14:textId="77777777" w:rsidR="00D4595C" w:rsidRPr="00094AFB" w:rsidRDefault="00D4595C" w:rsidP="00E10AA0">
      <w:pPr>
        <w:pStyle w:val="TH"/>
      </w:pPr>
      <w:r w:rsidRPr="00094AFB">
        <w:object w:dxaOrig="5639" w:dyaOrig="2984" w14:anchorId="5278EC76">
          <v:shape id="_x0000_i1190" type="#_x0000_t75" style="width:282pt;height:149.25pt" o:ole="">
            <v:imagedata r:id="rId335" o:title=""/>
          </v:shape>
          <o:OLEObject Type="Embed" ProgID="Word.Picture.8" ShapeID="_x0000_i1190" DrawAspect="Content" ObjectID="_1766862101" r:id="rId336"/>
        </w:object>
      </w:r>
    </w:p>
    <w:p w14:paraId="716BCC5D" w14:textId="77777777" w:rsidR="00D4595C" w:rsidRPr="00094AFB" w:rsidRDefault="00D4595C" w:rsidP="00324FF0">
      <w:pPr>
        <w:pStyle w:val="TF"/>
      </w:pPr>
      <w:r w:rsidRPr="00094AFB">
        <w:t>Figure 19.2.2.13.1-1: Write-Replace Warning procedure</w:t>
      </w:r>
    </w:p>
    <w:p w14:paraId="4F8BFEA6" w14:textId="77777777" w:rsidR="00D4595C" w:rsidRPr="00094AFB" w:rsidRDefault="00D4595C" w:rsidP="00E10AA0">
      <w:r w:rsidRPr="00094AFB">
        <w:t xml:space="preserve">The Write-Replace Warning procedure is used to start the broadcasting </w:t>
      </w:r>
      <w:r w:rsidR="00A65E5D" w:rsidRPr="00094AFB">
        <w:t>of a PWS warning message</w:t>
      </w:r>
      <w:r w:rsidRPr="00094AFB">
        <w:t>.</w:t>
      </w:r>
    </w:p>
    <w:p w14:paraId="48B511AD" w14:textId="77777777" w:rsidR="00D4595C" w:rsidRPr="00094AFB" w:rsidRDefault="00D4595C" w:rsidP="00E10AA0">
      <w:r w:rsidRPr="00094AFB">
        <w:t xml:space="preserve">ETWS is an example of </w:t>
      </w:r>
      <w:r w:rsidR="00A65E5D" w:rsidRPr="00094AFB">
        <w:t xml:space="preserve">PWS </w:t>
      </w:r>
      <w:r w:rsidRPr="00094AFB">
        <w:t>warning system using this procedure</w:t>
      </w:r>
      <w:r w:rsidR="00A65E5D" w:rsidRPr="00094AFB">
        <w:t xml:space="preserve"> where one message at a time can be delivered over the radio</w:t>
      </w:r>
      <w:r w:rsidRPr="00094AFB">
        <w:t>.</w:t>
      </w:r>
    </w:p>
    <w:p w14:paraId="6573FED9" w14:textId="77777777" w:rsidR="00A65E5D" w:rsidRPr="00094AFB" w:rsidRDefault="00A65E5D" w:rsidP="00E10AA0">
      <w:r w:rsidRPr="00094AFB">
        <w:t>CMAS is another example of PWS warning system using this procedure which allows the broadcast of multiple concurrent warning messages over the radio.</w:t>
      </w:r>
    </w:p>
    <w:p w14:paraId="2E04C557" w14:textId="77777777" w:rsidR="00D4595C" w:rsidRPr="00094AFB" w:rsidRDefault="00D4595C" w:rsidP="00E10AA0">
      <w:r w:rsidRPr="00094AFB">
        <w:t>Th</w:t>
      </w:r>
      <w:r w:rsidR="00A65E5D" w:rsidRPr="00094AFB">
        <w:t>e</w:t>
      </w:r>
      <w:r w:rsidRPr="00094AFB">
        <w:t xml:space="preserve"> procedure is initiated by the MME by sending WRITE-REPLACE WARNING REQUEST message containing at least the Message Identifier, </w:t>
      </w:r>
      <w:r w:rsidR="00A65E5D" w:rsidRPr="00094AFB">
        <w:t>Warning</w:t>
      </w:r>
      <w:r w:rsidRPr="00094AFB">
        <w:t xml:space="preserve"> Area list, information on how the broadcast should be performed, and the contents of the warning message to be broadcast.</w:t>
      </w:r>
    </w:p>
    <w:p w14:paraId="081373C6" w14:textId="77777777" w:rsidR="00D4595C" w:rsidRPr="00094AFB" w:rsidRDefault="00D4595C" w:rsidP="00E10AA0">
      <w:r w:rsidRPr="00094AFB">
        <w:t xml:space="preserve">The eNB responds with WRITE-REPLACE WARNING RESPONSE message to acknowledge that the requested </w:t>
      </w:r>
      <w:r w:rsidR="00A65E5D" w:rsidRPr="00094AFB">
        <w:t>PWS warning</w:t>
      </w:r>
      <w:r w:rsidRPr="00094AFB">
        <w:t xml:space="preserve"> message broadcast was initiated.</w:t>
      </w:r>
    </w:p>
    <w:p w14:paraId="6D4D2C3F" w14:textId="77777777" w:rsidR="00A65E5D" w:rsidRPr="00094AFB" w:rsidRDefault="00A65E5D" w:rsidP="00E10AA0">
      <w:r w:rsidRPr="00094AFB">
        <w:t>ETWS and CMAS are independent services and ETWS and CMAS messages are differentiated over S1 in order to allow different handling.</w:t>
      </w:r>
    </w:p>
    <w:p w14:paraId="44A76B5E" w14:textId="77777777" w:rsidR="00A65E5D" w:rsidRPr="00094AFB" w:rsidRDefault="00A65E5D" w:rsidP="00E10AA0">
      <w:r w:rsidRPr="00094AFB">
        <w:t>In the case of ETWS, the Write-Replace Warning procedure can also be used to overwrite the ongoing broadcasting of an ETWS warning message.</w:t>
      </w:r>
    </w:p>
    <w:p w14:paraId="65CEC000" w14:textId="77777777" w:rsidR="002C47E3" w:rsidRPr="00094AFB" w:rsidRDefault="002C47E3" w:rsidP="009C26DC">
      <w:pPr>
        <w:pStyle w:val="Heading4"/>
      </w:pPr>
      <w:bookmarkStart w:id="3506" w:name="_Toc20403132"/>
      <w:bookmarkStart w:id="3507" w:name="_Toc29372638"/>
      <w:bookmarkStart w:id="3508" w:name="_Toc37760593"/>
      <w:bookmarkStart w:id="3509" w:name="_Toc46498830"/>
      <w:bookmarkStart w:id="3510" w:name="_Toc52491143"/>
      <w:bookmarkStart w:id="3511" w:name="_Toc156248632"/>
      <w:r w:rsidRPr="00094AFB">
        <w:t>19.2.2.14</w:t>
      </w:r>
      <w:r w:rsidRPr="00094AFB">
        <w:tab/>
        <w:t>eNB Direct Information Transfer procedure</w:t>
      </w:r>
      <w:bookmarkEnd w:id="3506"/>
      <w:bookmarkEnd w:id="3507"/>
      <w:bookmarkEnd w:id="3508"/>
      <w:bookmarkEnd w:id="3509"/>
      <w:bookmarkEnd w:id="3510"/>
      <w:bookmarkEnd w:id="3511"/>
    </w:p>
    <w:p w14:paraId="47A8AB72" w14:textId="77777777" w:rsidR="002C47E3" w:rsidRPr="00094AFB" w:rsidRDefault="002C47E3" w:rsidP="00E10AA0">
      <w:r w:rsidRPr="00094AFB">
        <w:t>The eNB Direct Information Transfer procedure is initiated by the eNB to request and transfer information to the core network.</w:t>
      </w:r>
    </w:p>
    <w:bookmarkStart w:id="3512" w:name="_MON_1288093281"/>
    <w:bookmarkStart w:id="3513" w:name="_MON_1292023567"/>
    <w:bookmarkStart w:id="3514" w:name="_MON_1347051625"/>
    <w:bookmarkStart w:id="3515" w:name="_MON_1287217845"/>
    <w:bookmarkStart w:id="3516" w:name="_MON_1287217863"/>
    <w:bookmarkStart w:id="3517" w:name="_MON_1287217867"/>
    <w:bookmarkStart w:id="3518" w:name="_MON_1287217881"/>
    <w:bookmarkStart w:id="3519" w:name="_MON_1288093245"/>
    <w:bookmarkEnd w:id="3512"/>
    <w:bookmarkEnd w:id="3513"/>
    <w:bookmarkEnd w:id="3514"/>
    <w:bookmarkEnd w:id="3515"/>
    <w:bookmarkEnd w:id="3516"/>
    <w:bookmarkEnd w:id="3517"/>
    <w:bookmarkEnd w:id="3518"/>
    <w:bookmarkEnd w:id="3519"/>
    <w:bookmarkStart w:id="3520" w:name="_MON_1288093267"/>
    <w:bookmarkEnd w:id="3520"/>
    <w:p w14:paraId="2CC62063" w14:textId="77777777" w:rsidR="002C47E3" w:rsidRPr="00094AFB" w:rsidRDefault="002C47E3" w:rsidP="00E10AA0">
      <w:pPr>
        <w:pStyle w:val="TH"/>
      </w:pPr>
      <w:r w:rsidRPr="00094AFB">
        <w:object w:dxaOrig="5829" w:dyaOrig="2589" w14:anchorId="04144B3B">
          <v:shape id="_x0000_i1191" type="#_x0000_t75" style="width:291.75pt;height:129.75pt" o:ole="">
            <v:imagedata r:id="rId337" o:title=""/>
          </v:shape>
          <o:OLEObject Type="Embed" ProgID="Word.Picture.8" ShapeID="_x0000_i1191" DrawAspect="Content" ObjectID="_1766862102" r:id="rId338"/>
        </w:object>
      </w:r>
    </w:p>
    <w:p w14:paraId="47D545FD" w14:textId="77777777" w:rsidR="002C47E3" w:rsidRPr="00094AFB" w:rsidRDefault="002C47E3" w:rsidP="00324FF0">
      <w:pPr>
        <w:pStyle w:val="TF"/>
      </w:pPr>
      <w:r w:rsidRPr="00094AFB">
        <w:t xml:space="preserve">Figure </w:t>
      </w:r>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.14-1: eNB Direct Information Transfer procedure</w:t>
      </w:r>
    </w:p>
    <w:p w14:paraId="5BEAD473" w14:textId="77777777" w:rsidR="002C47E3" w:rsidRPr="00094AFB" w:rsidRDefault="002C47E3" w:rsidP="00E10AA0">
      <w:r w:rsidRPr="00094AFB">
        <w:t xml:space="preserve">The eNB Direct Information Transfer procedure is initiated by the eNB by sending the eNB DIRECT INFORMATION TRANSFER message to the MME. The eNB DIRECT INFORMATION TRANSFER message contains RIM information and RIM routing address which identifies </w:t>
      </w:r>
      <w:r w:rsidR="0019611E" w:rsidRPr="00094AFB">
        <w:t>the final RAN destination node.</w:t>
      </w:r>
    </w:p>
    <w:p w14:paraId="5AE51BF0" w14:textId="77777777" w:rsidR="002C47E3" w:rsidRPr="00094AFB" w:rsidRDefault="002C47E3" w:rsidP="009C26DC">
      <w:pPr>
        <w:pStyle w:val="Heading4"/>
      </w:pPr>
      <w:bookmarkStart w:id="3521" w:name="_Toc20403133"/>
      <w:bookmarkStart w:id="3522" w:name="_Toc29372639"/>
      <w:bookmarkStart w:id="3523" w:name="_Toc37760594"/>
      <w:bookmarkStart w:id="3524" w:name="_Toc46498831"/>
      <w:bookmarkStart w:id="3525" w:name="_Toc52491144"/>
      <w:bookmarkStart w:id="3526" w:name="_Toc156248633"/>
      <w:smartTag w:uri="urn:schemas-microsoft-com:office:smarttags" w:element="chsdate">
        <w:smartTagPr>
          <w:attr w:name="IsROCDate" w:val="False"/>
          <w:attr w:name="IsLunarDate" w:val="False"/>
          <w:attr w:name="Day" w:val="30"/>
          <w:attr w:name="Month" w:val="12"/>
          <w:attr w:name="Year" w:val="1899"/>
        </w:smartTagPr>
        <w:r w:rsidRPr="00094AFB">
          <w:lastRenderedPageBreak/>
          <w:t>19.2.2</w:t>
        </w:r>
      </w:smartTag>
      <w:r w:rsidRPr="00094AFB">
        <w:t>.15</w:t>
      </w:r>
      <w:r w:rsidRPr="00094AFB">
        <w:tab/>
        <w:t>MME Direct Information Transfer procedure</w:t>
      </w:r>
      <w:bookmarkEnd w:id="3521"/>
      <w:bookmarkEnd w:id="3522"/>
      <w:bookmarkEnd w:id="3523"/>
      <w:bookmarkEnd w:id="3524"/>
      <w:bookmarkEnd w:id="3525"/>
      <w:bookmarkEnd w:id="3526"/>
    </w:p>
    <w:p w14:paraId="226DB010" w14:textId="77777777" w:rsidR="002C47E3" w:rsidRPr="00094AFB" w:rsidRDefault="002C47E3" w:rsidP="00E10AA0">
      <w:r w:rsidRPr="00094AFB">
        <w:t xml:space="preserve">The MME Direct Information Transfer procedure is initiated by the MME to request and transfer information to the </w:t>
      </w:r>
      <w:r w:rsidR="00F13A0F" w:rsidRPr="00094AFB">
        <w:t>eNB</w:t>
      </w:r>
      <w:r w:rsidRPr="00094AFB">
        <w:t>.</w:t>
      </w:r>
    </w:p>
    <w:bookmarkStart w:id="3527" w:name="_MON_1287219024"/>
    <w:bookmarkStart w:id="3528" w:name="_MON_1288093834"/>
    <w:bookmarkStart w:id="3529" w:name="_MON_1292023568"/>
    <w:bookmarkEnd w:id="3527"/>
    <w:bookmarkEnd w:id="3528"/>
    <w:bookmarkEnd w:id="3529"/>
    <w:bookmarkStart w:id="3530" w:name="_MON_1347051626"/>
    <w:bookmarkEnd w:id="3530"/>
    <w:p w14:paraId="6508228A" w14:textId="77777777" w:rsidR="002C47E3" w:rsidRPr="00094AFB" w:rsidRDefault="002C47E3" w:rsidP="00E10AA0">
      <w:pPr>
        <w:pStyle w:val="TH"/>
      </w:pPr>
      <w:r w:rsidRPr="00094AFB">
        <w:object w:dxaOrig="5829" w:dyaOrig="2589" w14:anchorId="1996BA2D">
          <v:shape id="_x0000_i1192" type="#_x0000_t75" style="width:291.75pt;height:129.75pt" o:ole="">
            <v:imagedata r:id="rId339" o:title=""/>
          </v:shape>
          <o:OLEObject Type="Embed" ProgID="Word.Picture.8" ShapeID="_x0000_i1192" DrawAspect="Content" ObjectID="_1766862103" r:id="rId340"/>
        </w:object>
      </w:r>
    </w:p>
    <w:p w14:paraId="0421E1FA" w14:textId="77777777" w:rsidR="002C47E3" w:rsidRPr="00094AFB" w:rsidRDefault="002C47E3" w:rsidP="00324FF0">
      <w:pPr>
        <w:pStyle w:val="TF"/>
      </w:pPr>
      <w:r w:rsidRPr="00094AFB">
        <w:t xml:space="preserve">Figure </w:t>
      </w:r>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.15-1: MME Direct Information Transfer procedure</w:t>
      </w:r>
    </w:p>
    <w:p w14:paraId="22E6DF22" w14:textId="77777777" w:rsidR="002C47E3" w:rsidRPr="00094AFB" w:rsidRDefault="002C47E3" w:rsidP="00E10AA0">
      <w:r w:rsidRPr="00094AFB">
        <w:t>The MME Direct Information Transfer procedure is initiated by the MME by sending the MME DIRECT INFORMATION TRANSFER message to the eNB. The MME DIRECT INFORMATION TRANSFER message contains RIM information.</w:t>
      </w:r>
    </w:p>
    <w:p w14:paraId="0E0ACE62" w14:textId="77777777" w:rsidR="00E0574F" w:rsidRPr="00094AFB" w:rsidRDefault="00E0574F" w:rsidP="009C26DC">
      <w:pPr>
        <w:pStyle w:val="Heading4"/>
      </w:pPr>
      <w:bookmarkStart w:id="3531" w:name="_Toc20403134"/>
      <w:bookmarkStart w:id="3532" w:name="_Toc29372640"/>
      <w:bookmarkStart w:id="3533" w:name="_Toc37760595"/>
      <w:bookmarkStart w:id="3534" w:name="_Toc46498832"/>
      <w:bookmarkStart w:id="3535" w:name="_Toc52491145"/>
      <w:bookmarkStart w:id="3536" w:name="_Toc156248634"/>
      <w:r w:rsidRPr="00094AFB">
        <w:t>19.2.2.16</w:t>
      </w:r>
      <w:r w:rsidRPr="00094AFB">
        <w:tab/>
        <w:t>S1 CDMA2000 Tunnelling procedures</w:t>
      </w:r>
      <w:bookmarkEnd w:id="3531"/>
      <w:bookmarkEnd w:id="3532"/>
      <w:bookmarkEnd w:id="3533"/>
      <w:bookmarkEnd w:id="3534"/>
      <w:bookmarkEnd w:id="3535"/>
      <w:bookmarkEnd w:id="3536"/>
    </w:p>
    <w:p w14:paraId="4F9C2D76" w14:textId="77777777" w:rsidR="00E0574F" w:rsidRPr="00094AFB" w:rsidRDefault="00E0574F" w:rsidP="00E10AA0">
      <w:r w:rsidRPr="00094AFB">
        <w:t>The S1 CDMA2000 Tunnelling procedures carry CDMA2000 signalling messages between UE and CDMA2000 RAT over the S1 Interface. This includes signalling for pre-registration and handover preparation for optimized mobility from E-UTRAN to CDMA2000 HRPD, signalling for handover preparation for mobility from E-UTRAN to CDMA2000 1xRTT</w:t>
      </w:r>
      <w:r w:rsidRPr="00094AFB">
        <w:rPr>
          <w:lang w:eastAsia="ko-KR"/>
        </w:rPr>
        <w:t xml:space="preserve"> and signalling to support CS fallback to CDMA2000 1xRTT for mobile originated and mobile terminated CS domain services</w:t>
      </w:r>
      <w:r w:rsidRPr="00094AFB">
        <w:t xml:space="preserve">. The </w:t>
      </w:r>
      <w:r w:rsidRPr="00094AFB">
        <w:rPr>
          <w:rFonts w:eastAsia="Batang"/>
        </w:rPr>
        <w:t xml:space="preserve">CDMA2000 </w:t>
      </w:r>
      <w:r w:rsidRPr="00094AFB">
        <w:t>messages are tunnelled transparently to the eNB and MME, however, additional information may be sent along with the tunnelled CDMA2000 message to assist the eNodeB and MME in the Tunnelling procedure. The procedures providing this functionality are:</w:t>
      </w:r>
    </w:p>
    <w:p w14:paraId="3588F9FC" w14:textId="77777777" w:rsidR="00E0574F" w:rsidRPr="00094AFB" w:rsidRDefault="00E0574F" w:rsidP="00E10AA0">
      <w:pPr>
        <w:pStyle w:val="B1"/>
      </w:pPr>
      <w:r w:rsidRPr="00094AFB">
        <w:t>-</w:t>
      </w:r>
      <w:r w:rsidRPr="00094AFB">
        <w:tab/>
        <w:t>Downlink S1 CDMA2000 Tunnelling procedure;</w:t>
      </w:r>
    </w:p>
    <w:p w14:paraId="62EB0486" w14:textId="77777777" w:rsidR="00E0574F" w:rsidRPr="00094AFB" w:rsidRDefault="00E0574F" w:rsidP="00E10AA0">
      <w:pPr>
        <w:pStyle w:val="B1"/>
      </w:pPr>
      <w:r w:rsidRPr="00094AFB">
        <w:t>-</w:t>
      </w:r>
      <w:r w:rsidRPr="00094AFB">
        <w:tab/>
        <w:t>Uplink S1 CDMA2000 Tunnelling procedure.</w:t>
      </w:r>
    </w:p>
    <w:p w14:paraId="6D19698F" w14:textId="77777777" w:rsidR="00E0574F" w:rsidRPr="00094AFB" w:rsidRDefault="00E0574F" w:rsidP="009C26DC">
      <w:pPr>
        <w:pStyle w:val="Heading5"/>
      </w:pPr>
      <w:bookmarkStart w:id="3537" w:name="_Toc20403135"/>
      <w:bookmarkStart w:id="3538" w:name="_Toc29372641"/>
      <w:bookmarkStart w:id="3539" w:name="_Toc37760596"/>
      <w:bookmarkStart w:id="3540" w:name="_Toc46498833"/>
      <w:bookmarkStart w:id="3541" w:name="_Toc52491146"/>
      <w:bookmarkStart w:id="3542" w:name="_Toc156248635"/>
      <w:r w:rsidRPr="00094AFB">
        <w:t>19.2.2.16.1</w:t>
      </w:r>
      <w:r w:rsidRPr="00094AFB">
        <w:tab/>
        <w:t>Downlink S1 CDMA2000 Tunnelling procedure</w:t>
      </w:r>
      <w:bookmarkEnd w:id="3537"/>
      <w:bookmarkEnd w:id="3538"/>
      <w:bookmarkEnd w:id="3539"/>
      <w:bookmarkEnd w:id="3540"/>
      <w:bookmarkEnd w:id="3541"/>
      <w:bookmarkEnd w:id="3542"/>
    </w:p>
    <w:p w14:paraId="02F38DD6" w14:textId="77777777" w:rsidR="00E0574F" w:rsidRPr="00094AFB" w:rsidRDefault="00E0574F" w:rsidP="00E10AA0">
      <w:r w:rsidRPr="00094AFB">
        <w:t>The MME sends the DOWNLINK S1 CDMA2000 TUNNELLING message to the eNB to forward a CDMA2000 message towards an UE for which a logical S1 connection exists (see Figure 19.2.2.16.1-1 below).</w:t>
      </w:r>
    </w:p>
    <w:bookmarkStart w:id="3543" w:name="_MON_1262965593"/>
    <w:bookmarkStart w:id="3544" w:name="_MON_1262965674"/>
    <w:bookmarkStart w:id="3545" w:name="_MON_1262967383"/>
    <w:bookmarkStart w:id="3546" w:name="_MON_1263019739"/>
    <w:bookmarkStart w:id="3547" w:name="_MON_1263019827"/>
    <w:bookmarkEnd w:id="3543"/>
    <w:bookmarkEnd w:id="3544"/>
    <w:bookmarkEnd w:id="3545"/>
    <w:bookmarkEnd w:id="3546"/>
    <w:bookmarkEnd w:id="3547"/>
    <w:bookmarkStart w:id="3548" w:name="_MON_1347051627"/>
    <w:bookmarkEnd w:id="3548"/>
    <w:p w14:paraId="5494FA05" w14:textId="77777777" w:rsidR="00E0574F" w:rsidRPr="00094AFB" w:rsidRDefault="00E0574F" w:rsidP="00E10AA0">
      <w:pPr>
        <w:pStyle w:val="TH"/>
      </w:pPr>
      <w:r w:rsidRPr="00094AFB">
        <w:object w:dxaOrig="5220" w:dyaOrig="2565" w14:anchorId="46711C7A">
          <v:shape id="_x0000_i1193" type="#_x0000_t75" style="width:261pt;height:128.25pt" o:ole="" fillcolor="window">
            <v:imagedata r:id="rId341" o:title=""/>
          </v:shape>
          <o:OLEObject Type="Embed" ProgID="Word.Picture.8" ShapeID="_x0000_i1193" DrawAspect="Content" ObjectID="_1766862104" r:id="rId342"/>
        </w:object>
      </w:r>
    </w:p>
    <w:p w14:paraId="72488342" w14:textId="77777777" w:rsidR="00E0574F" w:rsidRPr="00094AFB" w:rsidRDefault="00E0574F" w:rsidP="00324FF0">
      <w:pPr>
        <w:pStyle w:val="TF"/>
      </w:pPr>
      <w:r w:rsidRPr="00094AFB">
        <w:t>Figure 19.2.2.16.1-1: Downlink S1 CDMA2000 Tunnelling procedure</w:t>
      </w:r>
    </w:p>
    <w:p w14:paraId="62E06BF7" w14:textId="77777777" w:rsidR="00E0574F" w:rsidRPr="00094AFB" w:rsidRDefault="00E0574F" w:rsidP="009C26DC">
      <w:pPr>
        <w:pStyle w:val="Heading5"/>
      </w:pPr>
      <w:bookmarkStart w:id="3549" w:name="_Toc20403136"/>
      <w:bookmarkStart w:id="3550" w:name="_Toc29372642"/>
      <w:bookmarkStart w:id="3551" w:name="_Toc37760597"/>
      <w:bookmarkStart w:id="3552" w:name="_Toc46498834"/>
      <w:bookmarkStart w:id="3553" w:name="_Toc52491147"/>
      <w:bookmarkStart w:id="3554" w:name="_Toc156248636"/>
      <w:r w:rsidRPr="00094AFB">
        <w:t>19.2.2.16.2</w:t>
      </w:r>
      <w:r w:rsidRPr="00094AFB">
        <w:tab/>
        <w:t>Uplink S1 CDMA2000 Tunnelling procedure</w:t>
      </w:r>
      <w:bookmarkEnd w:id="3549"/>
      <w:bookmarkEnd w:id="3550"/>
      <w:bookmarkEnd w:id="3551"/>
      <w:bookmarkEnd w:id="3552"/>
      <w:bookmarkEnd w:id="3553"/>
      <w:bookmarkEnd w:id="3554"/>
    </w:p>
    <w:p w14:paraId="569ADFA3" w14:textId="77777777" w:rsidR="00E0574F" w:rsidRPr="00094AFB" w:rsidRDefault="00E0574F" w:rsidP="00E10AA0">
      <w:pPr>
        <w:rPr>
          <w:rFonts w:ascii="Arial" w:eastAsia="SimSun" w:hAnsi="Arial" w:cs="Arial"/>
          <w:kern w:val="2"/>
          <w:lang w:eastAsia="zh-CN"/>
        </w:rPr>
      </w:pPr>
      <w:r w:rsidRPr="00094AFB">
        <w:t>The eNB sends the UPLINK S1 CDMA2000 TUNNELLING message to the MME to forward a CDMA2000 message towards the CDMA2000 RAT (HRPD or 1xRTT) as depicted on Figure 19.2.2.16.2-1 below.</w:t>
      </w:r>
    </w:p>
    <w:bookmarkStart w:id="3555" w:name="_MON_1262967608"/>
    <w:bookmarkStart w:id="3556" w:name="_MON_1263020142"/>
    <w:bookmarkEnd w:id="3555"/>
    <w:bookmarkEnd w:id="3556"/>
    <w:bookmarkStart w:id="3557" w:name="_MON_1347051629"/>
    <w:bookmarkEnd w:id="3557"/>
    <w:p w14:paraId="0E824231" w14:textId="77777777" w:rsidR="00E0574F" w:rsidRPr="00094AFB" w:rsidRDefault="00E0574F" w:rsidP="00E10AA0">
      <w:pPr>
        <w:pStyle w:val="TH"/>
      </w:pPr>
      <w:r w:rsidRPr="00094AFB">
        <w:object w:dxaOrig="5220" w:dyaOrig="2565" w14:anchorId="7C5E3CC6">
          <v:shape id="_x0000_i1194" type="#_x0000_t75" style="width:261pt;height:128.25pt" o:ole="" fillcolor="window">
            <v:imagedata r:id="rId343" o:title=""/>
          </v:shape>
          <o:OLEObject Type="Embed" ProgID="Word.Picture.8" ShapeID="_x0000_i1194" DrawAspect="Content" ObjectID="_1766862105" r:id="rId344"/>
        </w:object>
      </w:r>
    </w:p>
    <w:p w14:paraId="3631FA57" w14:textId="77777777" w:rsidR="00E0574F" w:rsidRPr="00094AFB" w:rsidRDefault="00E0574F" w:rsidP="00324FF0">
      <w:pPr>
        <w:pStyle w:val="TF"/>
      </w:pPr>
      <w:r w:rsidRPr="00094AFB">
        <w:t>Figure 19.2.2.16.2-1: Uplink S1 CDMA2000 Tunnelling procedure</w:t>
      </w:r>
    </w:p>
    <w:p w14:paraId="365D9959" w14:textId="77777777" w:rsidR="00A65E5D" w:rsidRPr="00094AFB" w:rsidRDefault="00A65E5D" w:rsidP="00E10AA0"/>
    <w:p w14:paraId="3FD0B895" w14:textId="77777777" w:rsidR="00A65E5D" w:rsidRPr="00094AFB" w:rsidRDefault="00A65E5D" w:rsidP="009C26DC">
      <w:pPr>
        <w:pStyle w:val="Heading4"/>
      </w:pPr>
      <w:bookmarkStart w:id="3558" w:name="_Toc20403137"/>
      <w:bookmarkStart w:id="3559" w:name="_Toc29372643"/>
      <w:bookmarkStart w:id="3560" w:name="_Toc37760598"/>
      <w:bookmarkStart w:id="3561" w:name="_Toc46498835"/>
      <w:bookmarkStart w:id="3562" w:name="_Toc52491148"/>
      <w:bookmarkStart w:id="3563" w:name="_Toc156248637"/>
      <w:r w:rsidRPr="00094AFB">
        <w:t>19.2.2.17</w:t>
      </w:r>
      <w:r w:rsidRPr="00094AFB">
        <w:tab/>
        <w:t>Kill procedure</w:t>
      </w:r>
      <w:bookmarkEnd w:id="3558"/>
      <w:bookmarkEnd w:id="3559"/>
      <w:bookmarkEnd w:id="3560"/>
      <w:bookmarkEnd w:id="3561"/>
      <w:bookmarkEnd w:id="3562"/>
      <w:bookmarkEnd w:id="3563"/>
    </w:p>
    <w:bookmarkStart w:id="3564" w:name="_MON_1312020380"/>
    <w:bookmarkEnd w:id="3564"/>
    <w:bookmarkStart w:id="3565" w:name="_MON_1347051630"/>
    <w:bookmarkEnd w:id="3565"/>
    <w:p w14:paraId="45461062" w14:textId="77777777" w:rsidR="00A65E5D" w:rsidRPr="00094AFB" w:rsidRDefault="00A65E5D" w:rsidP="00E10AA0">
      <w:pPr>
        <w:pStyle w:val="TH"/>
      </w:pPr>
      <w:r w:rsidRPr="00094AFB">
        <w:object w:dxaOrig="5699" w:dyaOrig="2849" w14:anchorId="464E6A92">
          <v:shape id="_x0000_i1195" type="#_x0000_t75" style="width:285pt;height:142.5pt" o:ole="">
            <v:imagedata r:id="rId345" o:title=""/>
          </v:shape>
          <o:OLEObject Type="Embed" ProgID="Word.Picture.8" ShapeID="_x0000_i1195" DrawAspect="Content" ObjectID="_1766862106" r:id="rId346"/>
        </w:object>
      </w:r>
    </w:p>
    <w:p w14:paraId="2BEF5ACA" w14:textId="77777777" w:rsidR="00A65E5D" w:rsidRPr="00094AFB" w:rsidRDefault="00A65E5D" w:rsidP="00324FF0">
      <w:pPr>
        <w:pStyle w:val="TF"/>
      </w:pPr>
      <w:r w:rsidRPr="00094AFB">
        <w:t>Figure 19.2.2.17-1: Kill procedure</w:t>
      </w:r>
    </w:p>
    <w:p w14:paraId="187AD366" w14:textId="77777777" w:rsidR="00A65E5D" w:rsidRPr="00094AFB" w:rsidRDefault="00A65E5D" w:rsidP="00E10AA0">
      <w:r w:rsidRPr="00094AFB">
        <w:t xml:space="preserve">The Kill procedure is used to stop the broadcasting </w:t>
      </w:r>
      <w:r w:rsidR="007E6956" w:rsidRPr="00094AFB">
        <w:t xml:space="preserve">of </w:t>
      </w:r>
      <w:r w:rsidRPr="00094AFB">
        <w:t>a PWS warning message</w:t>
      </w:r>
      <w:r w:rsidR="007E6956" w:rsidRPr="00094AFB">
        <w:t xml:space="preserve"> or all PWS warning messages</w:t>
      </w:r>
      <w:r w:rsidRPr="00094AFB">
        <w:t>.</w:t>
      </w:r>
    </w:p>
    <w:p w14:paraId="3B0CA5A1" w14:textId="77777777" w:rsidR="00A65E5D" w:rsidRPr="00094AFB" w:rsidRDefault="00A65E5D" w:rsidP="00E10AA0">
      <w:r w:rsidRPr="00094AFB">
        <w:t>CMAS is an example of warning system using this procedure. The ETWS warning system doesn</w:t>
      </w:r>
      <w:r w:rsidR="00FA4A7A" w:rsidRPr="00094AFB">
        <w:t>'</w:t>
      </w:r>
      <w:r w:rsidRPr="00094AFB">
        <w:t>t use this procedure.</w:t>
      </w:r>
    </w:p>
    <w:p w14:paraId="6F3AE674" w14:textId="77777777" w:rsidR="00A65E5D" w:rsidRPr="00094AFB" w:rsidRDefault="00A65E5D" w:rsidP="00E10AA0">
      <w:r w:rsidRPr="00094AFB">
        <w:t>The procedure is initiated by the MME sending the KILL REQUEST message containing at least the Message Identifier and serial number of the message to be killed and the Warning Area List where it shall be killed.</w:t>
      </w:r>
    </w:p>
    <w:p w14:paraId="41A7EF98" w14:textId="77777777" w:rsidR="00A65E5D" w:rsidRPr="00094AFB" w:rsidRDefault="00A65E5D" w:rsidP="00E10AA0">
      <w:r w:rsidRPr="00094AFB">
        <w:t>The eNB responds with a KILL RESPONSE message to acknowledge that the requested PWS message broadcast delivery has actually been stopped.</w:t>
      </w:r>
    </w:p>
    <w:p w14:paraId="629F7302" w14:textId="77777777" w:rsidR="006D1596" w:rsidRPr="00094AFB" w:rsidRDefault="006D1596" w:rsidP="009C26DC">
      <w:pPr>
        <w:pStyle w:val="Heading4"/>
      </w:pPr>
      <w:bookmarkStart w:id="3566" w:name="_Toc20403138"/>
      <w:bookmarkStart w:id="3567" w:name="_Toc29372644"/>
      <w:bookmarkStart w:id="3568" w:name="_Toc37760599"/>
      <w:bookmarkStart w:id="3569" w:name="_Toc46498836"/>
      <w:bookmarkStart w:id="3570" w:name="_Toc52491149"/>
      <w:bookmarkStart w:id="3571" w:name="_Toc156248638"/>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w:t>
      </w:r>
      <w:r w:rsidRPr="00094AFB">
        <w:rPr>
          <w:lang w:eastAsia="zh-CN"/>
        </w:rPr>
        <w:t>18</w:t>
      </w:r>
      <w:r w:rsidRPr="00094AFB">
        <w:tab/>
      </w:r>
      <w:r w:rsidRPr="00094AFB">
        <w:rPr>
          <w:lang w:eastAsia="zh-CN"/>
        </w:rPr>
        <w:t>LPPa Transport</w:t>
      </w:r>
      <w:r w:rsidRPr="00094AFB">
        <w:t xml:space="preserve"> procedures</w:t>
      </w:r>
      <w:bookmarkEnd w:id="3566"/>
      <w:bookmarkEnd w:id="3567"/>
      <w:bookmarkEnd w:id="3568"/>
      <w:bookmarkEnd w:id="3569"/>
      <w:bookmarkEnd w:id="3570"/>
      <w:bookmarkEnd w:id="3571"/>
    </w:p>
    <w:p w14:paraId="1A0BF6EF" w14:textId="77777777" w:rsidR="000C1C42" w:rsidRPr="00094AFB" w:rsidRDefault="000C1C42" w:rsidP="000C1C42">
      <w:pPr>
        <w:pStyle w:val="Heading5"/>
      </w:pPr>
      <w:bookmarkStart w:id="3572" w:name="_Toc20403139"/>
      <w:bookmarkStart w:id="3573" w:name="_Toc29372645"/>
      <w:bookmarkStart w:id="3574" w:name="_Toc37760600"/>
      <w:bookmarkStart w:id="3575" w:name="_Toc46498837"/>
      <w:bookmarkStart w:id="3576" w:name="_Toc52491150"/>
      <w:bookmarkStart w:id="3577" w:name="_Toc156248639"/>
      <w:smartTag w:uri="urn:schemas-microsoft-com:office:smarttags" w:element="chsdate">
        <w:smartTagPr>
          <w:attr w:name="Year" w:val="1899"/>
          <w:attr w:name="Month" w:val="12"/>
          <w:attr w:name="Day" w:val="30"/>
          <w:attr w:name="IsLunarDate" w:val="False"/>
          <w:attr w:name="IsROCDate" w:val="False"/>
        </w:smartTagPr>
        <w:r w:rsidRPr="00094AFB">
          <w:t>19.2.2</w:t>
        </w:r>
      </w:smartTag>
      <w:r w:rsidRPr="00094AFB">
        <w:t>.</w:t>
      </w:r>
      <w:r w:rsidRPr="00094AFB">
        <w:rPr>
          <w:lang w:eastAsia="zh-CN"/>
        </w:rPr>
        <w:t>18</w:t>
      </w:r>
      <w:r w:rsidRPr="00094AFB">
        <w:t>.</w:t>
      </w:r>
      <w:r w:rsidRPr="00094AFB">
        <w:rPr>
          <w:lang w:eastAsia="zh-CN"/>
        </w:rPr>
        <w:t>0</w:t>
      </w:r>
      <w:r w:rsidRPr="00094AFB">
        <w:tab/>
        <w:t>General</w:t>
      </w:r>
      <w:bookmarkEnd w:id="3572"/>
      <w:bookmarkEnd w:id="3573"/>
      <w:bookmarkEnd w:id="3574"/>
      <w:bookmarkEnd w:id="3575"/>
      <w:bookmarkEnd w:id="3576"/>
      <w:bookmarkEnd w:id="3577"/>
    </w:p>
    <w:p w14:paraId="580CF52E" w14:textId="77777777" w:rsidR="006D1596" w:rsidRPr="00094AFB" w:rsidRDefault="006D1596" w:rsidP="00E10AA0">
      <w:r w:rsidRPr="00094AFB">
        <w:t xml:space="preserve">An </w:t>
      </w:r>
      <w:r w:rsidRPr="00094AFB">
        <w:rPr>
          <w:lang w:eastAsia="zh-CN"/>
        </w:rPr>
        <w:t>LPPa</w:t>
      </w:r>
      <w:r w:rsidRPr="00094AFB">
        <w:t xml:space="preserve"> signalling message is transferred on the S1 interface in both directions. The procedures providing this functionality are:</w:t>
      </w:r>
    </w:p>
    <w:p w14:paraId="0426D50F" w14:textId="77777777" w:rsidR="006D1596" w:rsidRPr="00094AFB" w:rsidRDefault="006D1596" w:rsidP="00E10AA0">
      <w:pPr>
        <w:pStyle w:val="B1"/>
        <w:rPr>
          <w:lang w:eastAsia="zh-CN"/>
        </w:rPr>
      </w:pPr>
      <w:r w:rsidRPr="00094AFB">
        <w:t>-</w:t>
      </w:r>
      <w:r w:rsidRPr="00094AFB">
        <w:tab/>
      </w:r>
      <w:r w:rsidRPr="00094AFB">
        <w:rPr>
          <w:lang w:eastAsia="zh-CN"/>
        </w:rPr>
        <w:t>Downlink UE Associated LPPa Transport procedure;</w:t>
      </w:r>
    </w:p>
    <w:p w14:paraId="60C850C7" w14:textId="77777777" w:rsidR="006D1596" w:rsidRPr="00094AFB" w:rsidRDefault="006D1596" w:rsidP="00E10AA0">
      <w:pPr>
        <w:pStyle w:val="B1"/>
        <w:rPr>
          <w:lang w:eastAsia="zh-CN"/>
        </w:rPr>
      </w:pPr>
      <w:r w:rsidRPr="00094AFB">
        <w:rPr>
          <w:lang w:eastAsia="zh-CN"/>
        </w:rPr>
        <w:t>-</w:t>
      </w:r>
      <w:r w:rsidRPr="00094AFB">
        <w:rPr>
          <w:lang w:eastAsia="zh-CN"/>
        </w:rPr>
        <w:tab/>
        <w:t>Uplink UE Associated LPPa Transport procedure;</w:t>
      </w:r>
    </w:p>
    <w:p w14:paraId="7FCFC233" w14:textId="77777777" w:rsidR="006D1596" w:rsidRPr="00094AFB" w:rsidRDefault="006D1596" w:rsidP="00E10AA0">
      <w:pPr>
        <w:pStyle w:val="B1"/>
        <w:rPr>
          <w:lang w:eastAsia="zh-CN"/>
        </w:rPr>
      </w:pPr>
      <w:r w:rsidRPr="00094AFB">
        <w:rPr>
          <w:lang w:eastAsia="zh-CN"/>
        </w:rPr>
        <w:t>-</w:t>
      </w:r>
      <w:r w:rsidRPr="00094AFB">
        <w:rPr>
          <w:lang w:eastAsia="zh-CN"/>
        </w:rPr>
        <w:tab/>
        <w:t>Downlink Non UE Associated LPPa Transport procedure;</w:t>
      </w:r>
    </w:p>
    <w:p w14:paraId="605A0B8C" w14:textId="77777777" w:rsidR="006D1596" w:rsidRPr="00094AFB" w:rsidRDefault="006D1596" w:rsidP="00E10AA0">
      <w:pPr>
        <w:pStyle w:val="B1"/>
        <w:rPr>
          <w:lang w:eastAsia="zh-CN"/>
        </w:rPr>
      </w:pPr>
      <w:r w:rsidRPr="00094AFB">
        <w:rPr>
          <w:lang w:eastAsia="zh-CN"/>
        </w:rPr>
        <w:t>-</w:t>
      </w:r>
      <w:r w:rsidRPr="00094AFB">
        <w:rPr>
          <w:lang w:eastAsia="zh-CN"/>
        </w:rPr>
        <w:tab/>
        <w:t>Uplink Non UE Associated LPPa Transport procedure.</w:t>
      </w:r>
    </w:p>
    <w:p w14:paraId="7979DEC9" w14:textId="77777777" w:rsidR="006D1596" w:rsidRPr="00094AFB" w:rsidRDefault="006D1596" w:rsidP="00E10AA0">
      <w:pPr>
        <w:rPr>
          <w:lang w:eastAsia="zh-CN"/>
        </w:rPr>
      </w:pPr>
      <w:r w:rsidRPr="00094AFB">
        <w:t>The UE-associated signalling</w:t>
      </w:r>
      <w:r w:rsidRPr="00094AFB">
        <w:rPr>
          <w:lang w:eastAsia="zh-CN"/>
        </w:rPr>
        <w:t xml:space="preserve"> is used to support E-CID positioning of a specific UE. The n</w:t>
      </w:r>
      <w:r w:rsidRPr="00094AFB">
        <w:t>on-UE associated signalling</w:t>
      </w:r>
      <w:r w:rsidRPr="00094AFB">
        <w:rPr>
          <w:lang w:eastAsia="zh-CN"/>
        </w:rPr>
        <w:t xml:space="preserve"> is used to obtain assistance data from an eNodeB to support OTDOA positioning for any UE</w:t>
      </w:r>
      <w:r w:rsidRPr="00094AFB">
        <w:t>.</w:t>
      </w:r>
    </w:p>
    <w:p w14:paraId="5364B88F" w14:textId="77777777" w:rsidR="006D1596" w:rsidRPr="00094AFB" w:rsidRDefault="006D1596" w:rsidP="009C26DC">
      <w:pPr>
        <w:pStyle w:val="Heading5"/>
      </w:pPr>
      <w:bookmarkStart w:id="3578" w:name="_Toc20403140"/>
      <w:bookmarkStart w:id="3579" w:name="_Toc29372646"/>
      <w:bookmarkStart w:id="3580" w:name="_Toc37760601"/>
      <w:bookmarkStart w:id="3581" w:name="_Toc46498838"/>
      <w:bookmarkStart w:id="3582" w:name="_Toc52491151"/>
      <w:bookmarkStart w:id="3583" w:name="_Toc156248640"/>
      <w:smartTag w:uri="urn:schemas-microsoft-com:office:smarttags" w:element="chsdate">
        <w:smartTagPr>
          <w:attr w:name="IsROCDate" w:val="False"/>
          <w:attr w:name="IsLunarDate" w:val="False"/>
          <w:attr w:name="Day" w:val="30"/>
          <w:attr w:name="Month" w:val="12"/>
          <w:attr w:name="Year" w:val="1899"/>
        </w:smartTagPr>
        <w:r w:rsidRPr="00094AFB">
          <w:lastRenderedPageBreak/>
          <w:t>19.2.2</w:t>
        </w:r>
      </w:smartTag>
      <w:r w:rsidRPr="00094AFB">
        <w:t>.</w:t>
      </w:r>
      <w:r w:rsidRPr="00094AFB">
        <w:rPr>
          <w:lang w:eastAsia="zh-CN"/>
        </w:rPr>
        <w:t>18</w:t>
      </w:r>
      <w:r w:rsidRPr="00094AFB">
        <w:t>.</w:t>
      </w:r>
      <w:r w:rsidRPr="00094AFB">
        <w:rPr>
          <w:lang w:eastAsia="zh-CN"/>
        </w:rPr>
        <w:t>1</w:t>
      </w:r>
      <w:r w:rsidRPr="00094AFB">
        <w:tab/>
      </w:r>
      <w:r w:rsidRPr="00094AFB">
        <w:rPr>
          <w:lang w:eastAsia="zh-CN"/>
        </w:rPr>
        <w:t>Down</w:t>
      </w:r>
      <w:r w:rsidRPr="00094AFB">
        <w:t>link UE Associated LPP</w:t>
      </w:r>
      <w:r w:rsidRPr="00094AFB">
        <w:rPr>
          <w:lang w:eastAsia="zh-CN"/>
        </w:rPr>
        <w:t>a Transport</w:t>
      </w:r>
      <w:r w:rsidRPr="00094AFB">
        <w:t xml:space="preserve"> procedure</w:t>
      </w:r>
      <w:bookmarkEnd w:id="3578"/>
      <w:bookmarkEnd w:id="3579"/>
      <w:bookmarkEnd w:id="3580"/>
      <w:bookmarkEnd w:id="3581"/>
      <w:bookmarkEnd w:id="3582"/>
      <w:bookmarkEnd w:id="3583"/>
    </w:p>
    <w:p w14:paraId="5A092362" w14:textId="77777777" w:rsidR="006D1596" w:rsidRPr="00094AFB" w:rsidRDefault="006D1596" w:rsidP="00E10AA0">
      <w:pPr>
        <w:rPr>
          <w:rFonts w:ascii="Arial" w:hAnsi="Arial" w:cs="Arial"/>
          <w:kern w:val="2"/>
          <w:lang w:eastAsia="zh-CN"/>
        </w:rPr>
      </w:pPr>
      <w:r w:rsidRPr="00094AFB">
        <w:t xml:space="preserve">The Downlink </w:t>
      </w:r>
      <w:r w:rsidRPr="00094AFB">
        <w:rPr>
          <w:lang w:eastAsia="zh-CN"/>
        </w:rPr>
        <w:t xml:space="preserve">UE Associated </w:t>
      </w:r>
      <w:r w:rsidRPr="00094AFB">
        <w:t xml:space="preserve">LPPa Transport procedure is initiated by the MME by sending the DOWNLINK </w:t>
      </w:r>
      <w:r w:rsidRPr="00094AFB">
        <w:rPr>
          <w:lang w:eastAsia="zh-CN"/>
        </w:rPr>
        <w:t xml:space="preserve">UE ASSOCIATED </w:t>
      </w:r>
      <w:r w:rsidRPr="00094AFB">
        <w:t xml:space="preserve">LPPA TRANSPORT message to the eNB. The DOWNLINK </w:t>
      </w:r>
      <w:r w:rsidRPr="00094AFB">
        <w:rPr>
          <w:lang w:eastAsia="zh-CN"/>
        </w:rPr>
        <w:t xml:space="preserve">UE ASSOCIATED </w:t>
      </w:r>
      <w:r w:rsidRPr="00094AFB">
        <w:t xml:space="preserve">LPPA TRANSPORT contains an </w:t>
      </w:r>
      <w:r w:rsidRPr="00094AFB">
        <w:rPr>
          <w:lang w:eastAsia="zh-CN"/>
        </w:rPr>
        <w:t>LPPa</w:t>
      </w:r>
      <w:r w:rsidRPr="00094AFB">
        <w:t xml:space="preserve"> message.</w:t>
      </w:r>
    </w:p>
    <w:bookmarkStart w:id="3584" w:name="_MON_1310374016"/>
    <w:bookmarkStart w:id="3585" w:name="_MON_1317555727"/>
    <w:bookmarkEnd w:id="3584"/>
    <w:bookmarkEnd w:id="3585"/>
    <w:bookmarkStart w:id="3586" w:name="_MON_1347051631"/>
    <w:bookmarkEnd w:id="3586"/>
    <w:p w14:paraId="2B9F53D9" w14:textId="77777777" w:rsidR="006D1596" w:rsidRPr="00094AFB" w:rsidRDefault="006D1596" w:rsidP="00E10AA0">
      <w:pPr>
        <w:pStyle w:val="TH"/>
      </w:pPr>
      <w:r w:rsidRPr="00094AFB">
        <w:object w:dxaOrig="6113" w:dyaOrig="2730" w14:anchorId="495B3995">
          <v:shape id="_x0000_i1196" type="#_x0000_t75" style="width:306pt;height:136.5pt" o:ole="">
            <v:imagedata r:id="rId347" o:title=""/>
          </v:shape>
          <o:OLEObject Type="Embed" ProgID="Word.Picture.8" ShapeID="_x0000_i1196" DrawAspect="Content" ObjectID="_1766862107" r:id="rId348"/>
        </w:object>
      </w:r>
    </w:p>
    <w:p w14:paraId="1A607F3B" w14:textId="77777777" w:rsidR="006D1596" w:rsidRPr="00094AFB" w:rsidRDefault="006D1596" w:rsidP="00324FF0">
      <w:pPr>
        <w:pStyle w:val="TF"/>
      </w:pPr>
      <w:r w:rsidRPr="00094AFB">
        <w:t xml:space="preserve">Figure </w:t>
      </w:r>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w:t>
      </w:r>
      <w:r w:rsidRPr="00094AFB">
        <w:rPr>
          <w:lang w:eastAsia="zh-CN"/>
        </w:rPr>
        <w:t>18.1</w:t>
      </w:r>
      <w:r w:rsidRPr="00094AFB">
        <w:t>-</w:t>
      </w:r>
      <w:r w:rsidRPr="00094AFB">
        <w:rPr>
          <w:lang w:eastAsia="zh-CN"/>
        </w:rPr>
        <w:t>1</w:t>
      </w:r>
      <w:r w:rsidRPr="00094AFB">
        <w:t xml:space="preserve">: Downlink </w:t>
      </w:r>
      <w:r w:rsidRPr="00094AFB">
        <w:rPr>
          <w:lang w:eastAsia="zh-CN"/>
        </w:rPr>
        <w:t>UE Associated LPPa</w:t>
      </w:r>
      <w:r w:rsidRPr="00094AFB">
        <w:t xml:space="preserve"> Transport procedure</w:t>
      </w:r>
    </w:p>
    <w:p w14:paraId="02FDB448" w14:textId="77777777" w:rsidR="006D1596" w:rsidRPr="00094AFB" w:rsidRDefault="006D1596" w:rsidP="009C26DC">
      <w:pPr>
        <w:pStyle w:val="Heading5"/>
      </w:pPr>
      <w:bookmarkStart w:id="3587" w:name="_Toc20403141"/>
      <w:bookmarkStart w:id="3588" w:name="_Toc29372647"/>
      <w:bookmarkStart w:id="3589" w:name="_Toc37760602"/>
      <w:bookmarkStart w:id="3590" w:name="_Toc46498839"/>
      <w:bookmarkStart w:id="3591" w:name="_Toc52491152"/>
      <w:bookmarkStart w:id="3592" w:name="_Toc156248641"/>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w:t>
      </w:r>
      <w:r w:rsidRPr="00094AFB">
        <w:rPr>
          <w:lang w:eastAsia="zh-CN"/>
        </w:rPr>
        <w:t>18.2</w:t>
      </w:r>
      <w:r w:rsidRPr="00094AFB">
        <w:tab/>
      </w:r>
      <w:r w:rsidRPr="00094AFB">
        <w:rPr>
          <w:lang w:eastAsia="zh-CN"/>
        </w:rPr>
        <w:t>Up</w:t>
      </w:r>
      <w:r w:rsidRPr="00094AFB">
        <w:t xml:space="preserve">link UE Associated </w:t>
      </w:r>
      <w:r w:rsidRPr="00094AFB">
        <w:rPr>
          <w:lang w:eastAsia="zh-CN"/>
        </w:rPr>
        <w:t>LPPa Transport</w:t>
      </w:r>
      <w:r w:rsidRPr="00094AFB">
        <w:t xml:space="preserve"> procedure</w:t>
      </w:r>
      <w:bookmarkEnd w:id="3587"/>
      <w:bookmarkEnd w:id="3588"/>
      <w:bookmarkEnd w:id="3589"/>
      <w:bookmarkEnd w:id="3590"/>
      <w:bookmarkEnd w:id="3591"/>
      <w:bookmarkEnd w:id="3592"/>
    </w:p>
    <w:p w14:paraId="59F9EA53" w14:textId="77777777" w:rsidR="006D1596" w:rsidRPr="00094AFB" w:rsidRDefault="006D1596" w:rsidP="00E10AA0">
      <w:r w:rsidRPr="00094AFB">
        <w:t xml:space="preserve">The Uplink </w:t>
      </w:r>
      <w:r w:rsidRPr="00094AFB">
        <w:rPr>
          <w:lang w:eastAsia="zh-CN"/>
        </w:rPr>
        <w:t>UE Associated</w:t>
      </w:r>
      <w:r w:rsidRPr="00094AFB">
        <w:t xml:space="preserve"> </w:t>
      </w:r>
      <w:r w:rsidRPr="00094AFB">
        <w:rPr>
          <w:lang w:eastAsia="zh-CN"/>
        </w:rPr>
        <w:t>LPPa</w:t>
      </w:r>
      <w:r w:rsidRPr="00094AFB">
        <w:t xml:space="preserve"> Transport procedure is initiated by the eNB by sending the UPLINK </w:t>
      </w:r>
      <w:r w:rsidRPr="00094AFB">
        <w:rPr>
          <w:lang w:eastAsia="zh-CN"/>
        </w:rPr>
        <w:t>UE ASSOCIATED</w:t>
      </w:r>
      <w:r w:rsidRPr="00094AFB">
        <w:t xml:space="preserve"> </w:t>
      </w:r>
      <w:r w:rsidRPr="00094AFB">
        <w:rPr>
          <w:lang w:eastAsia="zh-CN"/>
        </w:rPr>
        <w:t>LPPA</w:t>
      </w:r>
      <w:r w:rsidRPr="00094AFB">
        <w:t xml:space="preserve"> TRANSPORT message to the MME</w:t>
      </w:r>
      <w:r w:rsidRPr="00094AFB">
        <w:rPr>
          <w:lang w:eastAsia="zh-CN"/>
        </w:rPr>
        <w:t xml:space="preserve">. </w:t>
      </w:r>
      <w:r w:rsidRPr="00094AFB">
        <w:t xml:space="preserve">The UPLINK </w:t>
      </w:r>
      <w:r w:rsidRPr="00094AFB">
        <w:rPr>
          <w:lang w:eastAsia="zh-CN"/>
        </w:rPr>
        <w:t>UE ASSOCIATED</w:t>
      </w:r>
      <w:r w:rsidRPr="00094AFB">
        <w:t xml:space="preserve"> </w:t>
      </w:r>
      <w:r w:rsidRPr="00094AFB">
        <w:rPr>
          <w:lang w:eastAsia="zh-CN"/>
        </w:rPr>
        <w:t>LPPA</w:t>
      </w:r>
      <w:r w:rsidRPr="00094AFB">
        <w:t xml:space="preserve"> TRANSPORT message contains a </w:t>
      </w:r>
      <w:r w:rsidRPr="00094AFB">
        <w:rPr>
          <w:lang w:eastAsia="zh-CN"/>
        </w:rPr>
        <w:t>LPPa</w:t>
      </w:r>
      <w:r w:rsidRPr="00094AFB">
        <w:t xml:space="preserve"> message.</w:t>
      </w:r>
    </w:p>
    <w:bookmarkStart w:id="3593" w:name="_MON_1310373537"/>
    <w:bookmarkStart w:id="3594" w:name="_MON_1310373551"/>
    <w:bookmarkStart w:id="3595" w:name="_MON_1317555941"/>
    <w:bookmarkEnd w:id="3593"/>
    <w:bookmarkEnd w:id="3594"/>
    <w:bookmarkEnd w:id="3595"/>
    <w:bookmarkStart w:id="3596" w:name="_MON_1347051633"/>
    <w:bookmarkEnd w:id="3596"/>
    <w:p w14:paraId="639F4686" w14:textId="77777777" w:rsidR="006D1596" w:rsidRPr="00094AFB" w:rsidRDefault="006D1596" w:rsidP="00E10AA0">
      <w:pPr>
        <w:pStyle w:val="TH"/>
      </w:pPr>
      <w:r w:rsidRPr="00094AFB">
        <w:object w:dxaOrig="5829" w:dyaOrig="2589" w14:anchorId="4BBCDB1A">
          <v:shape id="_x0000_i1197" type="#_x0000_t75" style="width:291.75pt;height:129.75pt" o:ole="">
            <v:imagedata r:id="rId349" o:title=""/>
          </v:shape>
          <o:OLEObject Type="Embed" ProgID="Word.Picture.8" ShapeID="_x0000_i1197" DrawAspect="Content" ObjectID="_1766862108" r:id="rId350"/>
        </w:object>
      </w:r>
    </w:p>
    <w:p w14:paraId="70616163" w14:textId="77777777" w:rsidR="006D1596" w:rsidRPr="00094AFB" w:rsidRDefault="006D1596" w:rsidP="00324FF0">
      <w:pPr>
        <w:pStyle w:val="TF"/>
      </w:pPr>
      <w:r w:rsidRPr="00094AFB">
        <w:t xml:space="preserve">Figure </w:t>
      </w:r>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w:t>
      </w:r>
      <w:r w:rsidRPr="00094AFB">
        <w:rPr>
          <w:lang w:eastAsia="zh-CN"/>
        </w:rPr>
        <w:t>18.2</w:t>
      </w:r>
      <w:r w:rsidRPr="00094AFB">
        <w:t>-</w:t>
      </w:r>
      <w:r w:rsidRPr="00094AFB">
        <w:rPr>
          <w:lang w:eastAsia="zh-CN"/>
        </w:rPr>
        <w:t>1</w:t>
      </w:r>
      <w:r w:rsidRPr="00094AFB">
        <w:t xml:space="preserve">: Uplink </w:t>
      </w:r>
      <w:r w:rsidRPr="00094AFB">
        <w:rPr>
          <w:lang w:eastAsia="zh-CN"/>
        </w:rPr>
        <w:t>UE Associated</w:t>
      </w:r>
      <w:r w:rsidRPr="00094AFB">
        <w:t xml:space="preserve"> </w:t>
      </w:r>
      <w:r w:rsidRPr="00094AFB">
        <w:rPr>
          <w:lang w:eastAsia="zh-CN"/>
        </w:rPr>
        <w:t>LPPa</w:t>
      </w:r>
      <w:r w:rsidRPr="00094AFB">
        <w:t xml:space="preserve"> Transport procedure</w:t>
      </w:r>
    </w:p>
    <w:p w14:paraId="62E20395" w14:textId="77777777" w:rsidR="006D1596" w:rsidRPr="00094AFB" w:rsidRDefault="006D1596" w:rsidP="009C26DC">
      <w:pPr>
        <w:pStyle w:val="Heading5"/>
      </w:pPr>
      <w:bookmarkStart w:id="3597" w:name="_Toc20403142"/>
      <w:bookmarkStart w:id="3598" w:name="_Toc29372648"/>
      <w:bookmarkStart w:id="3599" w:name="_Toc37760603"/>
      <w:bookmarkStart w:id="3600" w:name="_Toc46498840"/>
      <w:bookmarkStart w:id="3601" w:name="_Toc52491153"/>
      <w:bookmarkStart w:id="3602" w:name="_Toc156248642"/>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w:t>
      </w:r>
      <w:r w:rsidRPr="00094AFB">
        <w:rPr>
          <w:lang w:eastAsia="zh-CN"/>
        </w:rPr>
        <w:t>18</w:t>
      </w:r>
      <w:r w:rsidRPr="00094AFB">
        <w:t>.</w:t>
      </w:r>
      <w:r w:rsidRPr="00094AFB">
        <w:rPr>
          <w:lang w:eastAsia="zh-CN"/>
        </w:rPr>
        <w:t>3</w:t>
      </w:r>
      <w:r w:rsidRPr="00094AFB">
        <w:tab/>
      </w:r>
      <w:r w:rsidRPr="00094AFB">
        <w:rPr>
          <w:lang w:eastAsia="zh-CN"/>
        </w:rPr>
        <w:t>Down</w:t>
      </w:r>
      <w:r w:rsidRPr="00094AFB">
        <w:t xml:space="preserve">link </w:t>
      </w:r>
      <w:r w:rsidRPr="00094AFB">
        <w:rPr>
          <w:lang w:eastAsia="zh-CN"/>
        </w:rPr>
        <w:t xml:space="preserve">Non </w:t>
      </w:r>
      <w:r w:rsidRPr="00094AFB">
        <w:t>UE Associated LPP</w:t>
      </w:r>
      <w:r w:rsidRPr="00094AFB">
        <w:rPr>
          <w:lang w:eastAsia="zh-CN"/>
        </w:rPr>
        <w:t>a Transport</w:t>
      </w:r>
      <w:r w:rsidR="00B85467" w:rsidRPr="00094AFB">
        <w:t xml:space="preserve"> procedure</w:t>
      </w:r>
      <w:bookmarkEnd w:id="3597"/>
      <w:bookmarkEnd w:id="3598"/>
      <w:bookmarkEnd w:id="3599"/>
      <w:bookmarkEnd w:id="3600"/>
      <w:bookmarkEnd w:id="3601"/>
      <w:bookmarkEnd w:id="3602"/>
    </w:p>
    <w:p w14:paraId="13B04545" w14:textId="77777777" w:rsidR="006D1596" w:rsidRPr="00094AFB" w:rsidRDefault="006D1596" w:rsidP="00E10AA0">
      <w:pPr>
        <w:rPr>
          <w:rFonts w:ascii="Arial" w:hAnsi="Arial" w:cs="Arial"/>
          <w:kern w:val="2"/>
          <w:lang w:eastAsia="zh-CN"/>
        </w:rPr>
      </w:pPr>
      <w:r w:rsidRPr="00094AFB">
        <w:t>The Downlink</w:t>
      </w:r>
      <w:r w:rsidRPr="00094AFB">
        <w:rPr>
          <w:lang w:eastAsia="zh-CN"/>
        </w:rPr>
        <w:t xml:space="preserve"> Non</w:t>
      </w:r>
      <w:r w:rsidRPr="00094AFB">
        <w:t xml:space="preserve"> </w:t>
      </w:r>
      <w:r w:rsidRPr="00094AFB">
        <w:rPr>
          <w:lang w:eastAsia="zh-CN"/>
        </w:rPr>
        <w:t xml:space="preserve">UE Associated </w:t>
      </w:r>
      <w:r w:rsidRPr="00094AFB">
        <w:t>LPPa Transport procedure is initiated by the MME by sending the DOWNLINK</w:t>
      </w:r>
      <w:r w:rsidRPr="00094AFB">
        <w:rPr>
          <w:lang w:eastAsia="zh-CN"/>
        </w:rPr>
        <w:t xml:space="preserve"> NON</w:t>
      </w:r>
      <w:r w:rsidRPr="00094AFB">
        <w:t xml:space="preserve"> </w:t>
      </w:r>
      <w:r w:rsidRPr="00094AFB">
        <w:rPr>
          <w:lang w:eastAsia="zh-CN"/>
        </w:rPr>
        <w:t xml:space="preserve">UE ASSOCIATED </w:t>
      </w:r>
      <w:r w:rsidRPr="00094AFB">
        <w:t>LPPA TRANSPORT message to the eNB. The DOWNLINK</w:t>
      </w:r>
      <w:r w:rsidRPr="00094AFB">
        <w:rPr>
          <w:lang w:eastAsia="zh-CN"/>
        </w:rPr>
        <w:t xml:space="preserve"> NON</w:t>
      </w:r>
      <w:r w:rsidRPr="00094AFB">
        <w:t xml:space="preserve"> </w:t>
      </w:r>
      <w:r w:rsidRPr="00094AFB">
        <w:rPr>
          <w:lang w:eastAsia="zh-CN"/>
        </w:rPr>
        <w:t xml:space="preserve">UE ASSOCIATED </w:t>
      </w:r>
      <w:r w:rsidRPr="00094AFB">
        <w:t xml:space="preserve">LPPA TRANSPORT contains a </w:t>
      </w:r>
      <w:r w:rsidRPr="00094AFB">
        <w:rPr>
          <w:lang w:eastAsia="zh-CN"/>
        </w:rPr>
        <w:t>LPPa</w:t>
      </w:r>
      <w:r w:rsidRPr="00094AFB">
        <w:t xml:space="preserve"> message.</w:t>
      </w:r>
    </w:p>
    <w:bookmarkStart w:id="3603" w:name="_MON_1317556023"/>
    <w:bookmarkEnd w:id="3603"/>
    <w:bookmarkStart w:id="3604" w:name="_MON_1347051634"/>
    <w:bookmarkEnd w:id="3604"/>
    <w:p w14:paraId="6C5E2F3F" w14:textId="77777777" w:rsidR="006D1596" w:rsidRPr="00094AFB" w:rsidRDefault="006D1596" w:rsidP="00E10AA0">
      <w:pPr>
        <w:pStyle w:val="TH"/>
      </w:pPr>
      <w:r w:rsidRPr="00094AFB">
        <w:object w:dxaOrig="6113" w:dyaOrig="2730" w14:anchorId="272E4359">
          <v:shape id="_x0000_i1198" type="#_x0000_t75" style="width:306pt;height:136.5pt" o:ole="">
            <v:imagedata r:id="rId351" o:title=""/>
          </v:shape>
          <o:OLEObject Type="Embed" ProgID="Word.Picture.8" ShapeID="_x0000_i1198" DrawAspect="Content" ObjectID="_1766862109" r:id="rId352"/>
        </w:object>
      </w:r>
    </w:p>
    <w:p w14:paraId="74477327" w14:textId="77777777" w:rsidR="006D1596" w:rsidRPr="00094AFB" w:rsidRDefault="006D1596" w:rsidP="00324FF0">
      <w:pPr>
        <w:pStyle w:val="TF"/>
      </w:pPr>
      <w:r w:rsidRPr="00094AFB">
        <w:t xml:space="preserve">Figure </w:t>
      </w:r>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w:t>
      </w:r>
      <w:r w:rsidRPr="00094AFB">
        <w:rPr>
          <w:lang w:eastAsia="zh-CN"/>
        </w:rPr>
        <w:t>18.3</w:t>
      </w:r>
      <w:r w:rsidRPr="00094AFB">
        <w:t>-</w:t>
      </w:r>
      <w:r w:rsidRPr="00094AFB">
        <w:rPr>
          <w:lang w:eastAsia="zh-CN"/>
        </w:rPr>
        <w:t>1</w:t>
      </w:r>
      <w:r w:rsidRPr="00094AFB">
        <w:t xml:space="preserve">: Downlink </w:t>
      </w:r>
      <w:r w:rsidRPr="00094AFB">
        <w:rPr>
          <w:lang w:eastAsia="zh-CN"/>
        </w:rPr>
        <w:t>Non UE Associated LPPa</w:t>
      </w:r>
      <w:r w:rsidRPr="00094AFB">
        <w:t xml:space="preserve"> Transport procedure</w:t>
      </w:r>
    </w:p>
    <w:p w14:paraId="74199554" w14:textId="77777777" w:rsidR="006D1596" w:rsidRPr="00094AFB" w:rsidRDefault="006D1596" w:rsidP="009C26DC">
      <w:pPr>
        <w:pStyle w:val="Heading5"/>
      </w:pPr>
      <w:bookmarkStart w:id="3605" w:name="_Toc20403143"/>
      <w:bookmarkStart w:id="3606" w:name="_Toc29372649"/>
      <w:bookmarkStart w:id="3607" w:name="_Toc37760604"/>
      <w:bookmarkStart w:id="3608" w:name="_Toc46498841"/>
      <w:bookmarkStart w:id="3609" w:name="_Toc52491154"/>
      <w:bookmarkStart w:id="3610" w:name="_Toc156248643"/>
      <w:smartTag w:uri="urn:schemas-microsoft-com:office:smarttags" w:element="chsdate">
        <w:smartTagPr>
          <w:attr w:name="IsROCDate" w:val="False"/>
          <w:attr w:name="IsLunarDate" w:val="False"/>
          <w:attr w:name="Day" w:val="30"/>
          <w:attr w:name="Month" w:val="12"/>
          <w:attr w:name="Year" w:val="1899"/>
        </w:smartTagPr>
        <w:r w:rsidRPr="00094AFB">
          <w:lastRenderedPageBreak/>
          <w:t>19.2.2</w:t>
        </w:r>
      </w:smartTag>
      <w:r w:rsidRPr="00094AFB">
        <w:t>.</w:t>
      </w:r>
      <w:r w:rsidRPr="00094AFB">
        <w:rPr>
          <w:lang w:eastAsia="zh-CN"/>
        </w:rPr>
        <w:t>18</w:t>
      </w:r>
      <w:r w:rsidRPr="00094AFB">
        <w:t>.</w:t>
      </w:r>
      <w:r w:rsidRPr="00094AFB">
        <w:rPr>
          <w:lang w:eastAsia="zh-CN"/>
        </w:rPr>
        <w:t>4</w:t>
      </w:r>
      <w:r w:rsidRPr="00094AFB">
        <w:tab/>
      </w:r>
      <w:r w:rsidRPr="00094AFB">
        <w:rPr>
          <w:lang w:eastAsia="zh-CN"/>
        </w:rPr>
        <w:t>Up</w:t>
      </w:r>
      <w:r w:rsidRPr="00094AFB">
        <w:t xml:space="preserve">link </w:t>
      </w:r>
      <w:r w:rsidRPr="00094AFB">
        <w:rPr>
          <w:lang w:eastAsia="zh-CN"/>
        </w:rPr>
        <w:t xml:space="preserve">Non </w:t>
      </w:r>
      <w:r w:rsidRPr="00094AFB">
        <w:t xml:space="preserve">UE Associated </w:t>
      </w:r>
      <w:r w:rsidRPr="00094AFB">
        <w:rPr>
          <w:lang w:eastAsia="zh-CN"/>
        </w:rPr>
        <w:t>LPPa Transport</w:t>
      </w:r>
      <w:r w:rsidRPr="00094AFB">
        <w:t xml:space="preserve"> procedure</w:t>
      </w:r>
      <w:bookmarkEnd w:id="3605"/>
      <w:bookmarkEnd w:id="3606"/>
      <w:bookmarkEnd w:id="3607"/>
      <w:bookmarkEnd w:id="3608"/>
      <w:bookmarkEnd w:id="3609"/>
      <w:bookmarkEnd w:id="3610"/>
    </w:p>
    <w:p w14:paraId="1482A297" w14:textId="77777777" w:rsidR="006D1596" w:rsidRPr="00094AFB" w:rsidRDefault="006D1596" w:rsidP="00E10AA0">
      <w:r w:rsidRPr="00094AFB">
        <w:t xml:space="preserve">The Uplink </w:t>
      </w:r>
      <w:r w:rsidRPr="00094AFB">
        <w:rPr>
          <w:lang w:eastAsia="zh-CN"/>
        </w:rPr>
        <w:t>Non UE Associated</w:t>
      </w:r>
      <w:r w:rsidRPr="00094AFB">
        <w:t xml:space="preserve"> </w:t>
      </w:r>
      <w:r w:rsidRPr="00094AFB">
        <w:rPr>
          <w:lang w:eastAsia="zh-CN"/>
        </w:rPr>
        <w:t>LPPa</w:t>
      </w:r>
      <w:r w:rsidRPr="00094AFB">
        <w:t xml:space="preserve"> Transport procedure is initiated by the eNB by sending the UPLINK</w:t>
      </w:r>
      <w:r w:rsidRPr="00094AFB">
        <w:rPr>
          <w:lang w:eastAsia="zh-CN"/>
        </w:rPr>
        <w:t xml:space="preserve"> NON</w:t>
      </w:r>
      <w:r w:rsidRPr="00094AFB">
        <w:t xml:space="preserve"> </w:t>
      </w:r>
      <w:r w:rsidRPr="00094AFB">
        <w:rPr>
          <w:lang w:eastAsia="zh-CN"/>
        </w:rPr>
        <w:t>UE ASSOCIATED</w:t>
      </w:r>
      <w:r w:rsidRPr="00094AFB">
        <w:t xml:space="preserve"> </w:t>
      </w:r>
      <w:r w:rsidRPr="00094AFB">
        <w:rPr>
          <w:lang w:eastAsia="zh-CN"/>
        </w:rPr>
        <w:t>LPPA</w:t>
      </w:r>
      <w:r w:rsidRPr="00094AFB">
        <w:t xml:space="preserve"> TRANSPORT message to the MME</w:t>
      </w:r>
      <w:r w:rsidRPr="00094AFB">
        <w:rPr>
          <w:lang w:eastAsia="zh-CN"/>
        </w:rPr>
        <w:t xml:space="preserve">. </w:t>
      </w:r>
      <w:r w:rsidRPr="00094AFB">
        <w:t>The UPLINK</w:t>
      </w:r>
      <w:r w:rsidRPr="00094AFB">
        <w:rPr>
          <w:lang w:eastAsia="zh-CN"/>
        </w:rPr>
        <w:t xml:space="preserve"> NON</w:t>
      </w:r>
      <w:r w:rsidRPr="00094AFB">
        <w:t xml:space="preserve"> </w:t>
      </w:r>
      <w:r w:rsidRPr="00094AFB">
        <w:rPr>
          <w:lang w:eastAsia="zh-CN"/>
        </w:rPr>
        <w:t>UE ASSOCIATED</w:t>
      </w:r>
      <w:r w:rsidRPr="00094AFB">
        <w:t xml:space="preserve"> </w:t>
      </w:r>
      <w:r w:rsidRPr="00094AFB">
        <w:rPr>
          <w:lang w:eastAsia="zh-CN"/>
        </w:rPr>
        <w:t>LPPA</w:t>
      </w:r>
      <w:r w:rsidRPr="00094AFB">
        <w:t xml:space="preserve"> TRANSPORT message contains an </w:t>
      </w:r>
      <w:r w:rsidRPr="00094AFB">
        <w:rPr>
          <w:lang w:eastAsia="zh-CN"/>
        </w:rPr>
        <w:t>LPPa</w:t>
      </w:r>
      <w:r w:rsidRPr="00094AFB">
        <w:t xml:space="preserve"> message.</w:t>
      </w:r>
    </w:p>
    <w:bookmarkStart w:id="3611" w:name="_MON_1317556103"/>
    <w:bookmarkEnd w:id="3611"/>
    <w:bookmarkStart w:id="3612" w:name="_MON_1347051635"/>
    <w:bookmarkEnd w:id="3612"/>
    <w:p w14:paraId="72A4440F" w14:textId="77777777" w:rsidR="006D1596" w:rsidRPr="00094AFB" w:rsidRDefault="006D1596" w:rsidP="00E10AA0">
      <w:pPr>
        <w:pStyle w:val="TH"/>
      </w:pPr>
      <w:r w:rsidRPr="00094AFB">
        <w:object w:dxaOrig="5829" w:dyaOrig="2589" w14:anchorId="34DA6B13">
          <v:shape id="_x0000_i1199" type="#_x0000_t75" style="width:291.75pt;height:129.75pt" o:ole="">
            <v:imagedata r:id="rId353" o:title=""/>
          </v:shape>
          <o:OLEObject Type="Embed" ProgID="Word.Picture.8" ShapeID="_x0000_i1199" DrawAspect="Content" ObjectID="_1766862110" r:id="rId354"/>
        </w:object>
      </w:r>
    </w:p>
    <w:p w14:paraId="22D3DF0C" w14:textId="77777777" w:rsidR="006D1596" w:rsidRPr="00094AFB" w:rsidRDefault="006D1596" w:rsidP="00324FF0">
      <w:pPr>
        <w:pStyle w:val="TF"/>
      </w:pPr>
      <w:r w:rsidRPr="00094AFB">
        <w:t xml:space="preserve">Figure </w:t>
      </w:r>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w:t>
      </w:r>
      <w:r w:rsidRPr="00094AFB">
        <w:rPr>
          <w:lang w:eastAsia="zh-CN"/>
        </w:rPr>
        <w:t>18.4</w:t>
      </w:r>
      <w:r w:rsidRPr="00094AFB">
        <w:t>-</w:t>
      </w:r>
      <w:r w:rsidRPr="00094AFB">
        <w:rPr>
          <w:lang w:eastAsia="zh-CN"/>
        </w:rPr>
        <w:t>1</w:t>
      </w:r>
      <w:r w:rsidRPr="00094AFB">
        <w:t xml:space="preserve">: Uplink </w:t>
      </w:r>
      <w:r w:rsidRPr="00094AFB">
        <w:rPr>
          <w:lang w:eastAsia="zh-CN"/>
        </w:rPr>
        <w:t>Non UE Associated</w:t>
      </w:r>
      <w:r w:rsidRPr="00094AFB">
        <w:t xml:space="preserve"> </w:t>
      </w:r>
      <w:r w:rsidRPr="00094AFB">
        <w:rPr>
          <w:lang w:eastAsia="zh-CN"/>
        </w:rPr>
        <w:t>LPPa</w:t>
      </w:r>
      <w:r w:rsidRPr="00094AFB">
        <w:t xml:space="preserve"> Transport procedure</w:t>
      </w:r>
    </w:p>
    <w:p w14:paraId="3520A2E8" w14:textId="77777777" w:rsidR="00BB54C5" w:rsidRPr="00094AFB" w:rsidRDefault="00BB54C5" w:rsidP="009C26DC">
      <w:pPr>
        <w:pStyle w:val="Heading4"/>
      </w:pPr>
      <w:bookmarkStart w:id="3613" w:name="_Toc20403144"/>
      <w:bookmarkStart w:id="3614" w:name="_Toc29372650"/>
      <w:bookmarkStart w:id="3615" w:name="_Toc37760605"/>
      <w:bookmarkStart w:id="3616" w:name="_Toc46498842"/>
      <w:bookmarkStart w:id="3617" w:name="_Toc52491155"/>
      <w:bookmarkStart w:id="3618" w:name="_Toc156248644"/>
      <w:r w:rsidRPr="00094AFB">
        <w:t>19.2.2.</w:t>
      </w:r>
      <w:r w:rsidRPr="00094AFB">
        <w:rPr>
          <w:lang w:eastAsia="zh-CN"/>
        </w:rPr>
        <w:t>19</w:t>
      </w:r>
      <w:r w:rsidRPr="00094AFB">
        <w:tab/>
        <w:t>Trace procedures</w:t>
      </w:r>
      <w:bookmarkEnd w:id="3613"/>
      <w:bookmarkEnd w:id="3614"/>
      <w:bookmarkEnd w:id="3615"/>
      <w:bookmarkEnd w:id="3616"/>
      <w:bookmarkEnd w:id="3617"/>
      <w:bookmarkEnd w:id="3618"/>
    </w:p>
    <w:p w14:paraId="40166610" w14:textId="77777777" w:rsidR="000C1C42" w:rsidRPr="00094AFB" w:rsidRDefault="000C1C42" w:rsidP="000C1C42">
      <w:pPr>
        <w:pStyle w:val="Heading5"/>
      </w:pPr>
      <w:bookmarkStart w:id="3619" w:name="_Toc20403145"/>
      <w:bookmarkStart w:id="3620" w:name="_Toc29372651"/>
      <w:bookmarkStart w:id="3621" w:name="_Toc37760606"/>
      <w:bookmarkStart w:id="3622" w:name="_Toc46498843"/>
      <w:bookmarkStart w:id="3623" w:name="_Toc52491156"/>
      <w:bookmarkStart w:id="3624" w:name="_Toc156248645"/>
      <w:r w:rsidRPr="00094AFB">
        <w:t>19.2.2.19.0</w:t>
      </w:r>
      <w:r w:rsidRPr="00094AFB">
        <w:tab/>
        <w:t>General</w:t>
      </w:r>
      <w:bookmarkEnd w:id="3619"/>
      <w:bookmarkEnd w:id="3620"/>
      <w:bookmarkEnd w:id="3621"/>
      <w:bookmarkEnd w:id="3622"/>
      <w:bookmarkEnd w:id="3623"/>
      <w:bookmarkEnd w:id="3624"/>
    </w:p>
    <w:p w14:paraId="36564E1A" w14:textId="77777777" w:rsidR="00BB54C5" w:rsidRPr="00094AFB" w:rsidRDefault="00BB54C5" w:rsidP="00E10AA0">
      <w:r w:rsidRPr="00094AFB">
        <w:t xml:space="preserve">The Trace procedures provide the means to control trace sessions </w:t>
      </w:r>
      <w:r w:rsidR="00EC2B29" w:rsidRPr="00094AFB">
        <w:t xml:space="preserve">and MDT sessions </w:t>
      </w:r>
      <w:r w:rsidRPr="00094AFB">
        <w:t>in the eNB for both signalling and management triggered sessions.</w:t>
      </w:r>
    </w:p>
    <w:p w14:paraId="27FF1091" w14:textId="77777777" w:rsidR="00BB54C5" w:rsidRPr="00094AFB" w:rsidRDefault="00BB54C5" w:rsidP="00E10AA0">
      <w:r w:rsidRPr="00094AFB">
        <w:t>The procedures providing this function are:</w:t>
      </w:r>
    </w:p>
    <w:p w14:paraId="7F2B4B56" w14:textId="77777777" w:rsidR="00BB54C5" w:rsidRPr="00094AFB" w:rsidRDefault="00BB54C5" w:rsidP="00E10AA0">
      <w:pPr>
        <w:pStyle w:val="B1"/>
      </w:pPr>
      <w:r w:rsidRPr="00094AFB">
        <w:t>-</w:t>
      </w:r>
      <w:r w:rsidRPr="00094AFB">
        <w:tab/>
        <w:t>Trace Start procedure</w:t>
      </w:r>
      <w:r w:rsidR="00FD00EB" w:rsidRPr="00094AFB">
        <w:t>;</w:t>
      </w:r>
    </w:p>
    <w:p w14:paraId="3AF61914" w14:textId="77777777" w:rsidR="00BB54C5" w:rsidRPr="00094AFB" w:rsidRDefault="00BB54C5" w:rsidP="00E10AA0">
      <w:pPr>
        <w:pStyle w:val="B1"/>
      </w:pPr>
      <w:r w:rsidRPr="00094AFB">
        <w:t>-</w:t>
      </w:r>
      <w:r w:rsidRPr="00094AFB">
        <w:tab/>
        <w:t>Trace Failure Indication procedure</w:t>
      </w:r>
      <w:r w:rsidR="00FD00EB" w:rsidRPr="00094AFB">
        <w:t>;</w:t>
      </w:r>
    </w:p>
    <w:p w14:paraId="0E2CF168" w14:textId="77777777" w:rsidR="00BB54C5" w:rsidRPr="00094AFB" w:rsidRDefault="00BB54C5" w:rsidP="00E10AA0">
      <w:pPr>
        <w:pStyle w:val="B1"/>
      </w:pPr>
      <w:r w:rsidRPr="00094AFB">
        <w:t>-</w:t>
      </w:r>
      <w:r w:rsidRPr="00094AFB">
        <w:tab/>
        <w:t>Deactivate Trace procedure</w:t>
      </w:r>
      <w:r w:rsidR="00FD00EB" w:rsidRPr="00094AFB">
        <w:t>;</w:t>
      </w:r>
    </w:p>
    <w:p w14:paraId="6D35CDCA" w14:textId="77777777" w:rsidR="00BB54C5" w:rsidRPr="00094AFB" w:rsidRDefault="00BB54C5" w:rsidP="00E10AA0">
      <w:pPr>
        <w:pStyle w:val="B1"/>
      </w:pPr>
      <w:r w:rsidRPr="00094AFB">
        <w:t>-</w:t>
      </w:r>
      <w:r w:rsidRPr="00094AFB">
        <w:tab/>
        <w:t>Cell Traffic Trace procedure</w:t>
      </w:r>
      <w:r w:rsidR="00FD00EB" w:rsidRPr="00094AFB">
        <w:t>.</w:t>
      </w:r>
    </w:p>
    <w:p w14:paraId="4424A243" w14:textId="77777777" w:rsidR="00BB54C5" w:rsidRPr="00094AFB" w:rsidRDefault="00BB54C5" w:rsidP="009C26DC">
      <w:pPr>
        <w:pStyle w:val="Heading5"/>
      </w:pPr>
      <w:bookmarkStart w:id="3625" w:name="_Toc20403146"/>
      <w:bookmarkStart w:id="3626" w:name="_Toc29372652"/>
      <w:bookmarkStart w:id="3627" w:name="_Toc37760607"/>
      <w:bookmarkStart w:id="3628" w:name="_Toc46498844"/>
      <w:bookmarkStart w:id="3629" w:name="_Toc52491157"/>
      <w:bookmarkStart w:id="3630" w:name="_Toc156248646"/>
      <w:r w:rsidRPr="00094AFB">
        <w:t>19.2.2.19.1</w:t>
      </w:r>
      <w:r w:rsidRPr="00094AFB">
        <w:tab/>
      </w:r>
      <w:r w:rsidRPr="00094AFB">
        <w:rPr>
          <w:lang w:eastAsia="zh-CN"/>
        </w:rPr>
        <w:t>Trace Start</w:t>
      </w:r>
      <w:r w:rsidRPr="00094AFB">
        <w:t xml:space="preserve"> procedure</w:t>
      </w:r>
      <w:bookmarkEnd w:id="3625"/>
      <w:bookmarkEnd w:id="3626"/>
      <w:bookmarkEnd w:id="3627"/>
      <w:bookmarkEnd w:id="3628"/>
      <w:bookmarkEnd w:id="3629"/>
      <w:bookmarkEnd w:id="3630"/>
    </w:p>
    <w:bookmarkStart w:id="3631" w:name="_MON_1334141831"/>
    <w:bookmarkStart w:id="3632" w:name="_MON_1334141884"/>
    <w:bookmarkEnd w:id="3631"/>
    <w:bookmarkEnd w:id="3632"/>
    <w:bookmarkStart w:id="3633" w:name="_MON_1347051636"/>
    <w:bookmarkEnd w:id="3633"/>
    <w:p w14:paraId="4C71C320" w14:textId="77777777" w:rsidR="00BB54C5" w:rsidRPr="00094AFB" w:rsidRDefault="00BB54C5" w:rsidP="00E10AA0">
      <w:pPr>
        <w:pStyle w:val="TH"/>
      </w:pPr>
      <w:r w:rsidRPr="00094AFB">
        <w:object w:dxaOrig="5655" w:dyaOrig="2189" w14:anchorId="3A4A8527">
          <v:shape id="_x0000_i1200" type="#_x0000_t75" style="width:282.75pt;height:109.5pt" o:ole="">
            <v:imagedata r:id="rId355" o:title=""/>
          </v:shape>
          <o:OLEObject Type="Embed" ProgID="Word.Picture.8" ShapeID="_x0000_i1200" DrawAspect="Content" ObjectID="_1766862111" r:id="rId356"/>
        </w:object>
      </w:r>
    </w:p>
    <w:p w14:paraId="435773D9" w14:textId="77777777" w:rsidR="00BB54C5" w:rsidRPr="00094AFB" w:rsidRDefault="00BB54C5" w:rsidP="00324FF0">
      <w:pPr>
        <w:pStyle w:val="TF"/>
      </w:pPr>
      <w:r w:rsidRPr="00094AFB">
        <w:t>Figure 19.2.2.</w:t>
      </w:r>
      <w:r w:rsidRPr="00094AFB">
        <w:rPr>
          <w:lang w:eastAsia="zh-CN"/>
        </w:rPr>
        <w:t>19.1</w:t>
      </w:r>
      <w:r w:rsidRPr="00094AFB">
        <w:t>-1: Trace Start procedure</w:t>
      </w:r>
    </w:p>
    <w:p w14:paraId="0D0421C7" w14:textId="77777777" w:rsidR="00BB54C5" w:rsidRPr="00094AFB" w:rsidRDefault="00BB54C5" w:rsidP="00E10AA0">
      <w:r w:rsidRPr="00094AFB">
        <w:t xml:space="preserve">The Trace Start procedure is initiated by the MME by sending the </w:t>
      </w:r>
      <w:r w:rsidRPr="00094AFB">
        <w:rPr>
          <w:rFonts w:eastAsia="SimSun"/>
          <w:lang w:eastAsia="zh-CN"/>
        </w:rPr>
        <w:t xml:space="preserve">TRACE START message </w:t>
      </w:r>
      <w:r w:rsidRPr="00094AFB">
        <w:t>to the eNB in order to request the initiation of a trace session for a specific UE in ECM_CONNECTED mode</w:t>
      </w:r>
      <w:r w:rsidR="009F7B12" w:rsidRPr="00094AFB">
        <w:t xml:space="preserve"> or request the initiation of an MDT session for a specific UE</w:t>
      </w:r>
      <w:r w:rsidRPr="00094AFB">
        <w:t>.</w:t>
      </w:r>
    </w:p>
    <w:p w14:paraId="72908FE1" w14:textId="77777777" w:rsidR="00BB54C5" w:rsidRPr="00094AFB" w:rsidRDefault="00BB54C5" w:rsidP="009C26DC">
      <w:pPr>
        <w:pStyle w:val="Heading5"/>
      </w:pPr>
      <w:bookmarkStart w:id="3634" w:name="_Toc20403147"/>
      <w:bookmarkStart w:id="3635" w:name="_Toc29372653"/>
      <w:bookmarkStart w:id="3636" w:name="_Toc37760608"/>
      <w:bookmarkStart w:id="3637" w:name="_Toc46498845"/>
      <w:bookmarkStart w:id="3638" w:name="_Toc52491158"/>
      <w:bookmarkStart w:id="3639" w:name="_Toc156248647"/>
      <w:r w:rsidRPr="00094AFB">
        <w:lastRenderedPageBreak/>
        <w:t>19.2.2.19.2</w:t>
      </w:r>
      <w:r w:rsidRPr="00094AFB">
        <w:tab/>
      </w:r>
      <w:r w:rsidRPr="00094AFB">
        <w:rPr>
          <w:lang w:eastAsia="zh-CN"/>
        </w:rPr>
        <w:t>Trace Failure Indication</w:t>
      </w:r>
      <w:r w:rsidRPr="00094AFB">
        <w:t xml:space="preserve"> procedure</w:t>
      </w:r>
      <w:bookmarkEnd w:id="3634"/>
      <w:bookmarkEnd w:id="3635"/>
      <w:bookmarkEnd w:id="3636"/>
      <w:bookmarkEnd w:id="3637"/>
      <w:bookmarkEnd w:id="3638"/>
      <w:bookmarkEnd w:id="3639"/>
    </w:p>
    <w:bookmarkStart w:id="3640" w:name="_MON_1334141985"/>
    <w:bookmarkEnd w:id="3640"/>
    <w:bookmarkStart w:id="3641" w:name="_MON_1347051638"/>
    <w:bookmarkEnd w:id="3641"/>
    <w:p w14:paraId="2EEC9A9C" w14:textId="77777777" w:rsidR="00BB54C5" w:rsidRPr="00094AFB" w:rsidRDefault="00BB54C5" w:rsidP="00E10AA0">
      <w:pPr>
        <w:pStyle w:val="TH"/>
      </w:pPr>
      <w:r w:rsidRPr="00094AFB">
        <w:object w:dxaOrig="5655" w:dyaOrig="2234" w14:anchorId="57E30D6C">
          <v:shape id="_x0000_i1201" type="#_x0000_t75" style="width:282.75pt;height:111.75pt" o:ole="">
            <v:imagedata r:id="rId357" o:title=""/>
          </v:shape>
          <o:OLEObject Type="Embed" ProgID="Word.Picture.8" ShapeID="_x0000_i1201" DrawAspect="Content" ObjectID="_1766862112" r:id="rId358"/>
        </w:object>
      </w:r>
    </w:p>
    <w:p w14:paraId="45F40D7E" w14:textId="77777777" w:rsidR="00BB54C5" w:rsidRPr="00094AFB" w:rsidRDefault="00BB54C5" w:rsidP="00324FF0">
      <w:pPr>
        <w:pStyle w:val="TF"/>
        <w:rPr>
          <w:rFonts w:eastAsia="SimSun"/>
        </w:rPr>
      </w:pPr>
      <w:r w:rsidRPr="00094AFB">
        <w:t>Figure 19.2.2.19.2-1: Trace Failure Indication procedure</w:t>
      </w:r>
    </w:p>
    <w:p w14:paraId="3EB664CE" w14:textId="77777777" w:rsidR="00BB54C5" w:rsidRPr="00094AFB" w:rsidRDefault="00BB54C5" w:rsidP="00E10AA0">
      <w:r w:rsidRPr="00094AFB">
        <w:t>The Trace Failure Indication procedure is initiated by the eNB by sending the TRACE FAILURE INDICATION message to the MME to report that a Trace Start procedure or a Deactivate Trace procedure has failed due to an interaction with a handover procedure.</w:t>
      </w:r>
    </w:p>
    <w:p w14:paraId="7645F7FE" w14:textId="77777777" w:rsidR="00BB54C5" w:rsidRPr="00094AFB" w:rsidRDefault="00BB54C5" w:rsidP="009C26DC">
      <w:pPr>
        <w:pStyle w:val="Heading5"/>
      </w:pPr>
      <w:bookmarkStart w:id="3642" w:name="_Toc20403148"/>
      <w:bookmarkStart w:id="3643" w:name="_Toc29372654"/>
      <w:bookmarkStart w:id="3644" w:name="_Toc37760609"/>
      <w:bookmarkStart w:id="3645" w:name="_Toc46498846"/>
      <w:bookmarkStart w:id="3646" w:name="_Toc52491159"/>
      <w:bookmarkStart w:id="3647" w:name="_Toc156248648"/>
      <w:r w:rsidRPr="00094AFB">
        <w:t>19.2.2.19.3</w:t>
      </w:r>
      <w:r w:rsidRPr="00094AFB">
        <w:tab/>
      </w:r>
      <w:r w:rsidRPr="00094AFB">
        <w:rPr>
          <w:lang w:eastAsia="zh-CN"/>
        </w:rPr>
        <w:t>Deactivate Trace</w:t>
      </w:r>
      <w:r w:rsidRPr="00094AFB">
        <w:t xml:space="preserve"> procedure</w:t>
      </w:r>
      <w:bookmarkEnd w:id="3642"/>
      <w:bookmarkEnd w:id="3643"/>
      <w:bookmarkEnd w:id="3644"/>
      <w:bookmarkEnd w:id="3645"/>
      <w:bookmarkEnd w:id="3646"/>
      <w:bookmarkEnd w:id="3647"/>
    </w:p>
    <w:bookmarkStart w:id="3648" w:name="_MON_1334142080"/>
    <w:bookmarkEnd w:id="3648"/>
    <w:bookmarkStart w:id="3649" w:name="_MON_1347051639"/>
    <w:bookmarkEnd w:id="3649"/>
    <w:p w14:paraId="7547BE36" w14:textId="77777777" w:rsidR="00BB54C5" w:rsidRPr="00094AFB" w:rsidRDefault="00BB54C5" w:rsidP="00E10AA0">
      <w:pPr>
        <w:pStyle w:val="TH"/>
      </w:pPr>
      <w:r w:rsidRPr="00094AFB">
        <w:object w:dxaOrig="5655" w:dyaOrig="2189" w14:anchorId="3C86C36C">
          <v:shape id="_x0000_i1202" type="#_x0000_t75" style="width:282.75pt;height:109.5pt" o:ole="">
            <v:imagedata r:id="rId359" o:title=""/>
          </v:shape>
          <o:OLEObject Type="Embed" ProgID="Word.Picture.8" ShapeID="_x0000_i1202" DrawAspect="Content" ObjectID="_1766862113" r:id="rId360"/>
        </w:object>
      </w:r>
    </w:p>
    <w:p w14:paraId="5C591008" w14:textId="77777777" w:rsidR="00BB54C5" w:rsidRPr="00094AFB" w:rsidRDefault="00BB54C5" w:rsidP="00324FF0">
      <w:pPr>
        <w:pStyle w:val="TF"/>
      </w:pPr>
      <w:r w:rsidRPr="00094AFB">
        <w:t>Figure 19.2.2.</w:t>
      </w:r>
      <w:r w:rsidRPr="00094AFB">
        <w:rPr>
          <w:lang w:eastAsia="zh-CN"/>
        </w:rPr>
        <w:t>19.3</w:t>
      </w:r>
      <w:r w:rsidRPr="00094AFB">
        <w:t>-1: Deactivate Trace procedure</w:t>
      </w:r>
    </w:p>
    <w:p w14:paraId="5FC8EAD5" w14:textId="77777777" w:rsidR="00BB54C5" w:rsidRPr="00094AFB" w:rsidRDefault="00BB54C5" w:rsidP="00E10AA0">
      <w:r w:rsidRPr="00094AFB">
        <w:t xml:space="preserve">The Deactivate Trace procedure is initiated by the MME by sending the </w:t>
      </w:r>
      <w:r w:rsidRPr="00094AFB">
        <w:rPr>
          <w:rFonts w:eastAsia="SimSun"/>
          <w:lang w:eastAsia="zh-CN"/>
        </w:rPr>
        <w:t xml:space="preserve">DEACTIVATE TRACE message </w:t>
      </w:r>
      <w:r w:rsidRPr="00094AFB">
        <w:t>to the eNB to request the termination of an ongoing trace session.</w:t>
      </w:r>
    </w:p>
    <w:p w14:paraId="39E5C4BF" w14:textId="77777777" w:rsidR="00BB54C5" w:rsidRPr="00094AFB" w:rsidRDefault="00BB54C5" w:rsidP="009C26DC">
      <w:pPr>
        <w:pStyle w:val="Heading5"/>
      </w:pPr>
      <w:bookmarkStart w:id="3650" w:name="_Toc20403149"/>
      <w:bookmarkStart w:id="3651" w:name="_Toc29372655"/>
      <w:bookmarkStart w:id="3652" w:name="_Toc37760610"/>
      <w:bookmarkStart w:id="3653" w:name="_Toc46498847"/>
      <w:bookmarkStart w:id="3654" w:name="_Toc52491160"/>
      <w:bookmarkStart w:id="3655" w:name="_Toc156248649"/>
      <w:r w:rsidRPr="00094AFB">
        <w:t>19.2.2.19.4</w:t>
      </w:r>
      <w:r w:rsidRPr="00094AFB">
        <w:tab/>
      </w:r>
      <w:r w:rsidRPr="00094AFB">
        <w:rPr>
          <w:lang w:eastAsia="zh-CN"/>
        </w:rPr>
        <w:t>Cell Traffic Trace</w:t>
      </w:r>
      <w:r w:rsidRPr="00094AFB">
        <w:t xml:space="preserve"> procedure</w:t>
      </w:r>
      <w:bookmarkEnd w:id="3650"/>
      <w:bookmarkEnd w:id="3651"/>
      <w:bookmarkEnd w:id="3652"/>
      <w:bookmarkEnd w:id="3653"/>
      <w:bookmarkEnd w:id="3654"/>
      <w:bookmarkEnd w:id="3655"/>
    </w:p>
    <w:bookmarkStart w:id="3656" w:name="_MON_1334142293"/>
    <w:bookmarkEnd w:id="3656"/>
    <w:bookmarkStart w:id="3657" w:name="_MON_1347051640"/>
    <w:bookmarkEnd w:id="3657"/>
    <w:p w14:paraId="3EB9A549" w14:textId="77777777" w:rsidR="00BB54C5" w:rsidRPr="00094AFB" w:rsidRDefault="00BB54C5" w:rsidP="00E10AA0">
      <w:pPr>
        <w:pStyle w:val="TH"/>
      </w:pPr>
      <w:r w:rsidRPr="00094AFB">
        <w:object w:dxaOrig="5655" w:dyaOrig="2234" w14:anchorId="1903E240">
          <v:shape id="_x0000_i1203" type="#_x0000_t75" style="width:282.75pt;height:111.75pt" o:ole="">
            <v:imagedata r:id="rId361" o:title=""/>
          </v:shape>
          <o:OLEObject Type="Embed" ProgID="Word.Picture.8" ShapeID="_x0000_i1203" DrawAspect="Content" ObjectID="_1766862114" r:id="rId362"/>
        </w:object>
      </w:r>
    </w:p>
    <w:p w14:paraId="7306A973" w14:textId="77777777" w:rsidR="00BB54C5" w:rsidRPr="00094AFB" w:rsidRDefault="00BB54C5" w:rsidP="00324FF0">
      <w:pPr>
        <w:pStyle w:val="TF"/>
        <w:rPr>
          <w:rFonts w:eastAsia="SimSun"/>
        </w:rPr>
      </w:pPr>
      <w:r w:rsidRPr="00094AFB">
        <w:t>Figure 19.2.2.19.4-1: Cell Traffic Trace procedure</w:t>
      </w:r>
    </w:p>
    <w:p w14:paraId="619F8900" w14:textId="77777777" w:rsidR="00BB54C5" w:rsidRPr="00094AFB" w:rsidRDefault="00BB54C5" w:rsidP="00E10AA0">
      <w:pPr>
        <w:rPr>
          <w:lang w:eastAsia="zh-CN"/>
        </w:rPr>
      </w:pPr>
      <w:r w:rsidRPr="00094AFB">
        <w:t>The Cell Traffic Trace procedure is initiated by the eNB by sending t</w:t>
      </w:r>
      <w:r w:rsidRPr="00094AFB">
        <w:rPr>
          <w:rFonts w:eastAsia="SimSun"/>
        </w:rPr>
        <w:t xml:space="preserve">he CELL TRAFFIC TRACE message to the MME to report the </w:t>
      </w:r>
      <w:r w:rsidRPr="00094AFB">
        <w:rPr>
          <w:lang w:eastAsia="zh-CN"/>
        </w:rPr>
        <w:t>allocated Trace Recording Session Reference and the Trace Reference to MME. This procedure is used to support management triggered trace.</w:t>
      </w:r>
    </w:p>
    <w:p w14:paraId="4057B851" w14:textId="77777777" w:rsidR="00AF5890" w:rsidRPr="00094AFB" w:rsidRDefault="00AF5890" w:rsidP="009C26DC">
      <w:pPr>
        <w:pStyle w:val="Heading4"/>
        <w:rPr>
          <w:lang w:eastAsia="zh-CN"/>
        </w:rPr>
      </w:pPr>
      <w:bookmarkStart w:id="3658" w:name="_Toc20403150"/>
      <w:bookmarkStart w:id="3659" w:name="_Toc29372656"/>
      <w:bookmarkStart w:id="3660" w:name="_Toc37760611"/>
      <w:bookmarkStart w:id="3661" w:name="_Toc46498848"/>
      <w:bookmarkStart w:id="3662" w:name="_Toc52491161"/>
      <w:bookmarkStart w:id="3663" w:name="_Toc156248650"/>
      <w:smartTag w:uri="urn:schemas-microsoft-com:office:smarttags" w:element="chsdate">
        <w:smartTagPr>
          <w:attr w:name="IsROCDate" w:val="False"/>
          <w:attr w:name="IsLunarDate" w:val="False"/>
          <w:attr w:name="Day" w:val="30"/>
          <w:attr w:name="Month" w:val="12"/>
          <w:attr w:name="Year" w:val="1899"/>
        </w:smartTagPr>
        <w:r w:rsidRPr="00094AFB">
          <w:rPr>
            <w:lang w:eastAsia="zh-CN"/>
          </w:rPr>
          <w:t>19.2.2</w:t>
        </w:r>
      </w:smartTag>
      <w:r w:rsidRPr="00094AFB">
        <w:rPr>
          <w:lang w:eastAsia="zh-CN"/>
        </w:rPr>
        <w:t>.20</w:t>
      </w:r>
      <w:r w:rsidRPr="00094AFB">
        <w:rPr>
          <w:lang w:eastAsia="zh-CN"/>
        </w:rPr>
        <w:tab/>
        <w:t>UE Capability Info Indication procedure</w:t>
      </w:r>
      <w:bookmarkEnd w:id="3658"/>
      <w:bookmarkEnd w:id="3659"/>
      <w:bookmarkEnd w:id="3660"/>
      <w:bookmarkEnd w:id="3661"/>
      <w:bookmarkEnd w:id="3662"/>
      <w:bookmarkEnd w:id="3663"/>
    </w:p>
    <w:p w14:paraId="0046C3D0" w14:textId="77777777" w:rsidR="00AF5890" w:rsidRPr="00094AFB" w:rsidRDefault="00AF5890" w:rsidP="00E10AA0">
      <w:r w:rsidRPr="00094AFB">
        <w:t>The purpose of the UE Capability Info Indication procedure is to enable the eNB to provide to the MME UE capability-related information</w:t>
      </w:r>
      <w:r w:rsidR="004436F3" w:rsidRPr="00094AFB">
        <w:t>, as described in TS 23.401 [17]</w:t>
      </w:r>
      <w:r w:rsidRPr="00094AFB">
        <w:t>.</w:t>
      </w:r>
    </w:p>
    <w:bookmarkStart w:id="3664" w:name="_MON_1350301408"/>
    <w:bookmarkEnd w:id="3664"/>
    <w:bookmarkStart w:id="3665" w:name="_MON_1353836948"/>
    <w:bookmarkEnd w:id="3665"/>
    <w:p w14:paraId="35D2A182" w14:textId="77777777" w:rsidR="00AF5890" w:rsidRPr="00094AFB" w:rsidRDefault="00AF5890" w:rsidP="00E10AA0">
      <w:pPr>
        <w:pStyle w:val="TH"/>
      </w:pPr>
      <w:r w:rsidRPr="00094AFB">
        <w:object w:dxaOrig="5829" w:dyaOrig="2589" w14:anchorId="450B66D3">
          <v:shape id="_x0000_i1204" type="#_x0000_t75" style="width:291.75pt;height:129.75pt" o:ole="">
            <v:imagedata r:id="rId363" o:title=""/>
          </v:shape>
          <o:OLEObject Type="Embed" ProgID="Word.Picture.8" ShapeID="_x0000_i1204" DrawAspect="Content" ObjectID="_1766862115" r:id="rId364"/>
        </w:object>
      </w:r>
    </w:p>
    <w:p w14:paraId="6C8AD2BD" w14:textId="77777777" w:rsidR="00AF5890" w:rsidRPr="00094AFB" w:rsidRDefault="00AF5890" w:rsidP="00324FF0">
      <w:pPr>
        <w:pStyle w:val="TF"/>
      </w:pPr>
      <w:r w:rsidRPr="00094AFB">
        <w:t xml:space="preserve">Figure </w:t>
      </w:r>
      <w:smartTag w:uri="urn:schemas-microsoft-com:office:smarttags" w:element="chsdate">
        <w:smartTagPr>
          <w:attr w:name="IsROCDate" w:val="False"/>
          <w:attr w:name="IsLunarDate" w:val="False"/>
          <w:attr w:name="Day" w:val="30"/>
          <w:attr w:name="Month" w:val="12"/>
          <w:attr w:name="Year" w:val="1899"/>
        </w:smartTagPr>
        <w:r w:rsidRPr="00094AFB">
          <w:t>19.2.2</w:t>
        </w:r>
      </w:smartTag>
      <w:r w:rsidRPr="00094AFB">
        <w:t>.</w:t>
      </w:r>
      <w:r w:rsidRPr="00094AFB">
        <w:rPr>
          <w:lang w:eastAsia="zh-CN"/>
        </w:rPr>
        <w:t>20</w:t>
      </w:r>
      <w:r w:rsidRPr="00094AFB">
        <w:t xml:space="preserve">-1: </w:t>
      </w:r>
      <w:r w:rsidRPr="00094AFB">
        <w:rPr>
          <w:lang w:eastAsia="zh-CN"/>
        </w:rPr>
        <w:t xml:space="preserve">UE Capability Info Indication </w:t>
      </w:r>
      <w:r w:rsidRPr="00094AFB">
        <w:t>procedure</w:t>
      </w:r>
    </w:p>
    <w:p w14:paraId="24C39512" w14:textId="77777777" w:rsidR="00AF5890" w:rsidRPr="00094AFB" w:rsidRDefault="009D794C" w:rsidP="009C26DC">
      <w:pPr>
        <w:pStyle w:val="Heading4"/>
      </w:pPr>
      <w:bookmarkStart w:id="3666" w:name="_Toc20403151"/>
      <w:bookmarkStart w:id="3667" w:name="_Toc29372657"/>
      <w:bookmarkStart w:id="3668" w:name="_Toc37760612"/>
      <w:bookmarkStart w:id="3669" w:name="_Toc46498849"/>
      <w:bookmarkStart w:id="3670" w:name="_Toc52491162"/>
      <w:bookmarkStart w:id="3671" w:name="_Toc156248651"/>
      <w:r w:rsidRPr="00094AFB">
        <w:t>19.2.2.21</w:t>
      </w:r>
      <w:r w:rsidRPr="00094AFB">
        <w:tab/>
        <w:t>UE Radio Capability Match procedure</w:t>
      </w:r>
      <w:bookmarkEnd w:id="3666"/>
      <w:bookmarkEnd w:id="3667"/>
      <w:bookmarkEnd w:id="3668"/>
      <w:bookmarkEnd w:id="3669"/>
      <w:bookmarkEnd w:id="3670"/>
      <w:bookmarkEnd w:id="3671"/>
    </w:p>
    <w:bookmarkStart w:id="3672" w:name="_MON_1392728152"/>
    <w:bookmarkEnd w:id="3672"/>
    <w:bookmarkStart w:id="3673" w:name="_MON_1392728187"/>
    <w:bookmarkEnd w:id="3673"/>
    <w:p w14:paraId="7E3AA97A" w14:textId="77777777" w:rsidR="009D794C" w:rsidRPr="00094AFB" w:rsidRDefault="009D794C" w:rsidP="00E10AA0">
      <w:pPr>
        <w:pStyle w:val="TH"/>
      </w:pPr>
      <w:r w:rsidRPr="00094AFB">
        <w:object w:dxaOrig="5639" w:dyaOrig="2984" w14:anchorId="6174819F">
          <v:shape id="_x0000_i1205" type="#_x0000_t75" style="width:282pt;height:149.25pt" o:ole="">
            <v:imagedata r:id="rId365" o:title=""/>
          </v:shape>
          <o:OLEObject Type="Embed" ProgID="Word.Picture.8" ShapeID="_x0000_i1205" DrawAspect="Content" ObjectID="_1766862116" r:id="rId366"/>
        </w:object>
      </w:r>
    </w:p>
    <w:p w14:paraId="2B84BAA3" w14:textId="77777777" w:rsidR="009D794C" w:rsidRPr="00094AFB" w:rsidRDefault="009D794C" w:rsidP="00324FF0">
      <w:pPr>
        <w:pStyle w:val="TF"/>
      </w:pPr>
      <w:r w:rsidRPr="00094AFB">
        <w:t>Figure 19.2.2.21-1: UE Radio Capability Match procedure</w:t>
      </w:r>
    </w:p>
    <w:p w14:paraId="1DF8C8DF" w14:textId="77777777" w:rsidR="009D794C" w:rsidRPr="00094AFB" w:rsidRDefault="009D794C" w:rsidP="00E10AA0">
      <w:r w:rsidRPr="00094AFB">
        <w:t>The UE Radio Capability Match procedure is initiated by the MME to request an indication on whether the UE Radio capabilit</w:t>
      </w:r>
      <w:r w:rsidR="004B2644" w:rsidRPr="00094AFB">
        <w:t>i</w:t>
      </w:r>
      <w:r w:rsidRPr="00094AFB">
        <w:t>es match the network configuration for voice continuity.</w:t>
      </w:r>
    </w:p>
    <w:p w14:paraId="6C3EDBB1" w14:textId="77777777" w:rsidR="00051726" w:rsidRPr="00094AFB" w:rsidRDefault="00051726" w:rsidP="009C26DC">
      <w:pPr>
        <w:pStyle w:val="Heading4"/>
      </w:pPr>
      <w:bookmarkStart w:id="3674" w:name="_Toc20403152"/>
      <w:bookmarkStart w:id="3675" w:name="_Toc29372658"/>
      <w:bookmarkStart w:id="3676" w:name="_Toc37760613"/>
      <w:bookmarkStart w:id="3677" w:name="_Toc46498850"/>
      <w:bookmarkStart w:id="3678" w:name="_Toc52491163"/>
      <w:bookmarkStart w:id="3679" w:name="_Toc156248652"/>
      <w:r w:rsidRPr="00094AFB">
        <w:t>19.2.2.22</w:t>
      </w:r>
      <w:r w:rsidRPr="00094AFB">
        <w:tab/>
        <w:t>PWS Restart Indication procedure</w:t>
      </w:r>
      <w:bookmarkEnd w:id="3674"/>
      <w:bookmarkEnd w:id="3675"/>
      <w:bookmarkEnd w:id="3676"/>
      <w:bookmarkEnd w:id="3677"/>
      <w:bookmarkEnd w:id="3678"/>
      <w:bookmarkEnd w:id="3679"/>
    </w:p>
    <w:p w14:paraId="427EF67C" w14:textId="77777777" w:rsidR="00051726" w:rsidRPr="00094AFB" w:rsidRDefault="00051726" w:rsidP="00E10AA0"/>
    <w:p w14:paraId="1BC2BD27" w14:textId="77777777" w:rsidR="00051726" w:rsidRPr="00094AFB" w:rsidRDefault="00051726" w:rsidP="00E10AA0">
      <w:pPr>
        <w:pStyle w:val="TH"/>
      </w:pPr>
      <w:r w:rsidRPr="00094AFB">
        <w:object w:dxaOrig="5700" w:dyaOrig="2850" w14:anchorId="4D9D89DA">
          <v:shape id="_x0000_i1206" type="#_x0000_t75" style="width:285pt;height:142.5pt" o:ole="">
            <v:imagedata r:id="rId367" o:title=""/>
          </v:shape>
          <o:OLEObject Type="Embed" ProgID="Word.Picture.8" ShapeID="_x0000_i1206" DrawAspect="Content" ObjectID="_1766862117" r:id="rId368"/>
        </w:object>
      </w:r>
    </w:p>
    <w:p w14:paraId="18DF4D4C" w14:textId="77777777" w:rsidR="00051726" w:rsidRPr="00094AFB" w:rsidRDefault="00051726" w:rsidP="00324FF0">
      <w:pPr>
        <w:pStyle w:val="TF"/>
      </w:pPr>
      <w:r w:rsidRPr="00094AFB">
        <w:t>Figure 19.2.2.22-1: PWS Restart Indication procedure</w:t>
      </w:r>
    </w:p>
    <w:p w14:paraId="49A52511" w14:textId="77777777" w:rsidR="00051726" w:rsidRPr="00094AFB" w:rsidRDefault="00051726" w:rsidP="00E10AA0">
      <w:r w:rsidRPr="00094AFB">
        <w:t>The PWS Restart Indication procedure is used to inform the MME that PWS information for some cells or all cells of the eNB are available for reloading from the CBC if needed.</w:t>
      </w:r>
    </w:p>
    <w:p w14:paraId="5F8BC974" w14:textId="77777777" w:rsidR="00051726" w:rsidRPr="00094AFB" w:rsidRDefault="00051726" w:rsidP="00E10AA0">
      <w:r w:rsidRPr="00094AFB">
        <w:t>The procedure is initiated by the eNB sending the PWS RESTART INDICATION message.</w:t>
      </w:r>
    </w:p>
    <w:p w14:paraId="10BC3D89" w14:textId="77777777" w:rsidR="001E2C72" w:rsidRPr="00094AFB" w:rsidRDefault="001E2C72" w:rsidP="009C26DC">
      <w:pPr>
        <w:pStyle w:val="Heading4"/>
      </w:pPr>
      <w:bookmarkStart w:id="3680" w:name="_Toc20403153"/>
      <w:bookmarkStart w:id="3681" w:name="_Toc29372659"/>
      <w:bookmarkStart w:id="3682" w:name="_Toc37760614"/>
      <w:bookmarkStart w:id="3683" w:name="_Toc46498851"/>
      <w:bookmarkStart w:id="3684" w:name="_Toc52491164"/>
      <w:bookmarkStart w:id="3685" w:name="_Toc156248653"/>
      <w:r w:rsidRPr="00094AFB">
        <w:lastRenderedPageBreak/>
        <w:t>19.2.2.23</w:t>
      </w:r>
      <w:r w:rsidRPr="00094AFB">
        <w:tab/>
        <w:t>PWS Failure Indication procedure</w:t>
      </w:r>
      <w:bookmarkEnd w:id="3680"/>
      <w:bookmarkEnd w:id="3681"/>
      <w:bookmarkEnd w:id="3682"/>
      <w:bookmarkEnd w:id="3683"/>
      <w:bookmarkEnd w:id="3684"/>
      <w:bookmarkEnd w:id="3685"/>
    </w:p>
    <w:bookmarkStart w:id="3686" w:name="_MON_1506508516"/>
    <w:bookmarkEnd w:id="3686"/>
    <w:p w14:paraId="209174CF" w14:textId="77777777" w:rsidR="001E2C72" w:rsidRPr="00094AFB" w:rsidRDefault="001E2C72" w:rsidP="001E2C72">
      <w:pPr>
        <w:pStyle w:val="TH"/>
      </w:pPr>
      <w:r w:rsidRPr="00094AFB">
        <w:object w:dxaOrig="5700" w:dyaOrig="2850" w14:anchorId="2FBE48E9">
          <v:shape id="_x0000_i1207" type="#_x0000_t75" style="width:285pt;height:142.5pt" o:ole="">
            <v:imagedata r:id="rId369" o:title=""/>
          </v:shape>
          <o:OLEObject Type="Embed" ProgID="Word.Picture.8" ShapeID="_x0000_i1207" DrawAspect="Content" ObjectID="_1766862118" r:id="rId370"/>
        </w:object>
      </w:r>
    </w:p>
    <w:p w14:paraId="073AD9FB" w14:textId="77777777" w:rsidR="001E2C72" w:rsidRPr="00094AFB" w:rsidRDefault="001E2C72" w:rsidP="00324FF0">
      <w:pPr>
        <w:pStyle w:val="TF"/>
      </w:pPr>
      <w:r w:rsidRPr="00094AFB">
        <w:t>Figure 19.2.2.23-1: PWS Failure Indication procedure</w:t>
      </w:r>
    </w:p>
    <w:p w14:paraId="77C92F2C" w14:textId="77777777" w:rsidR="001E2C72" w:rsidRPr="00094AFB" w:rsidRDefault="001E2C72" w:rsidP="001E2C72">
      <w:r w:rsidRPr="00094AFB">
        <w:t>The PWS Failure Indication procedure is used to inform the MME that ongoing PWS operation has failed for one or more cells.</w:t>
      </w:r>
    </w:p>
    <w:p w14:paraId="7C23A5A3" w14:textId="77777777" w:rsidR="001E2C72" w:rsidRPr="00094AFB" w:rsidRDefault="001E2C72" w:rsidP="00E10AA0">
      <w:r w:rsidRPr="00094AFB">
        <w:t>The procedure is initiated by the eNB sending the PWS FAILURE INDICATION message.</w:t>
      </w:r>
    </w:p>
    <w:p w14:paraId="7E966BC0" w14:textId="77777777" w:rsidR="007858D9" w:rsidRPr="00094AFB" w:rsidRDefault="007858D9" w:rsidP="009C26DC">
      <w:pPr>
        <w:pStyle w:val="Heading4"/>
      </w:pPr>
      <w:bookmarkStart w:id="3687" w:name="_Toc20403154"/>
      <w:bookmarkStart w:id="3688" w:name="_Toc29372660"/>
      <w:bookmarkStart w:id="3689" w:name="_Toc37760615"/>
      <w:bookmarkStart w:id="3690" w:name="_Toc46498852"/>
      <w:bookmarkStart w:id="3691" w:name="_Toc52491165"/>
      <w:bookmarkStart w:id="3692" w:name="_Toc156248654"/>
      <w:r w:rsidRPr="00094AFB">
        <w:t>19.2.2.24</w:t>
      </w:r>
      <w:r w:rsidRPr="00094AFB">
        <w:tab/>
        <w:t>UE Context Modification Indication procedure</w:t>
      </w:r>
      <w:bookmarkEnd w:id="3687"/>
      <w:bookmarkEnd w:id="3688"/>
      <w:bookmarkEnd w:id="3689"/>
      <w:bookmarkEnd w:id="3690"/>
      <w:bookmarkEnd w:id="3691"/>
      <w:bookmarkEnd w:id="3692"/>
    </w:p>
    <w:p w14:paraId="6BB0A998" w14:textId="77777777" w:rsidR="007858D9" w:rsidRPr="00094AFB" w:rsidRDefault="007858D9" w:rsidP="00490932">
      <w:pPr>
        <w:pStyle w:val="TH"/>
      </w:pPr>
      <w:r w:rsidRPr="00094AFB">
        <w:object w:dxaOrig="5414" w:dyaOrig="2639" w14:anchorId="31FFEEE2">
          <v:shape id="_x0000_i1208" type="#_x0000_t75" style="width:321.75pt;height:156pt" o:ole="">
            <v:imagedata r:id="rId371" o:title=""/>
          </v:shape>
          <o:OLEObject Type="Embed" ProgID="Visio.Drawing.11" ShapeID="_x0000_i1208" DrawAspect="Content" ObjectID="_1766862119" r:id="rId372"/>
        </w:object>
      </w:r>
    </w:p>
    <w:p w14:paraId="73672E5E" w14:textId="77777777" w:rsidR="007858D9" w:rsidRPr="00094AFB" w:rsidRDefault="007858D9" w:rsidP="00324FF0">
      <w:pPr>
        <w:pStyle w:val="TF"/>
      </w:pPr>
      <w:r w:rsidRPr="00094AFB">
        <w:t>Figure 19.2.2.24-1: UE Context Modification Indication procedure</w:t>
      </w:r>
    </w:p>
    <w:p w14:paraId="586AB99E" w14:textId="77777777" w:rsidR="007858D9" w:rsidRPr="00094AFB" w:rsidRDefault="007858D9" w:rsidP="007858D9">
      <w:r w:rsidRPr="00094AFB">
        <w:t>The UE Context Modificat</w:t>
      </w:r>
      <w:r w:rsidRPr="00094AFB">
        <w:rPr>
          <w:lang w:eastAsia="zh-CN"/>
        </w:rPr>
        <w:t>i</w:t>
      </w:r>
      <w:r w:rsidRPr="00094AFB">
        <w:t>on Indication procedure enables the eNB to request the modifications of the UE Context.</w:t>
      </w:r>
    </w:p>
    <w:p w14:paraId="115FCAC7" w14:textId="77777777" w:rsidR="00A7366F" w:rsidRPr="00094AFB" w:rsidRDefault="00A7366F" w:rsidP="00A7366F">
      <w:pPr>
        <w:rPr>
          <w:lang w:eastAsia="zh-CN"/>
        </w:rPr>
      </w:pPr>
      <w:r w:rsidRPr="00094AFB">
        <w:rPr>
          <w:lang w:eastAsia="zh-CN"/>
        </w:rPr>
        <w:t>In the current version of the specification, the procedure is only used for CSG membership verification</w:t>
      </w:r>
      <w:r w:rsidR="00805380" w:rsidRPr="00094AFB">
        <w:rPr>
          <w:lang w:eastAsia="zh-CN"/>
        </w:rPr>
        <w:t xml:space="preserve"> for Dual Connectivity</w:t>
      </w:r>
      <w:r w:rsidRPr="00094AFB">
        <w:rPr>
          <w:lang w:eastAsia="zh-CN"/>
        </w:rPr>
        <w:t>.</w:t>
      </w:r>
    </w:p>
    <w:p w14:paraId="22F2E8BF" w14:textId="77777777" w:rsidR="007858D9" w:rsidRPr="00094AFB" w:rsidRDefault="007858D9" w:rsidP="00E10AA0">
      <w:r w:rsidRPr="00094AFB">
        <w:t>This procedure is initiated by the eNB.</w:t>
      </w:r>
    </w:p>
    <w:p w14:paraId="5BD7A08E" w14:textId="77777777" w:rsidR="007C5B35" w:rsidRPr="00094AFB" w:rsidRDefault="007C5B35" w:rsidP="009C26DC">
      <w:pPr>
        <w:pStyle w:val="Heading4"/>
      </w:pPr>
      <w:bookmarkStart w:id="3693" w:name="_Toc20403155"/>
      <w:bookmarkStart w:id="3694" w:name="_Toc29372661"/>
      <w:bookmarkStart w:id="3695" w:name="_Toc37760616"/>
      <w:bookmarkStart w:id="3696" w:name="_Toc46498853"/>
      <w:bookmarkStart w:id="3697" w:name="_Toc52491166"/>
      <w:bookmarkStart w:id="3698" w:name="_Toc156248655"/>
      <w:r w:rsidRPr="00094AFB">
        <w:t>19.2.2.25</w:t>
      </w:r>
      <w:r w:rsidRPr="00094AFB">
        <w:tab/>
        <w:t>Connection Establishment Indication procedure</w:t>
      </w:r>
      <w:bookmarkEnd w:id="3693"/>
      <w:bookmarkEnd w:id="3694"/>
      <w:bookmarkEnd w:id="3695"/>
      <w:bookmarkEnd w:id="3696"/>
      <w:bookmarkEnd w:id="3697"/>
      <w:bookmarkEnd w:id="3698"/>
    </w:p>
    <w:p w14:paraId="7A375820" w14:textId="77777777" w:rsidR="007C5B35" w:rsidRPr="00094AFB" w:rsidRDefault="007C5B35" w:rsidP="0019611E">
      <w:pPr>
        <w:pStyle w:val="TH"/>
      </w:pPr>
      <w:r w:rsidRPr="00094AFB">
        <w:object w:dxaOrig="5385" w:dyaOrig="2610" w14:anchorId="427C1E95">
          <v:shape id="_x0000_i1209" type="#_x0000_t75" style="width:320.25pt;height:132.75pt" o:ole="">
            <v:imagedata r:id="rId373" o:title="" cropbottom="9226f"/>
          </v:shape>
          <o:OLEObject Type="Embed" ProgID="Visio.Drawing.11" ShapeID="_x0000_i1209" DrawAspect="Content" ObjectID="_1766862120" r:id="rId374"/>
        </w:object>
      </w:r>
    </w:p>
    <w:p w14:paraId="383CBD16" w14:textId="77777777" w:rsidR="007C5B35" w:rsidRPr="00094AFB" w:rsidRDefault="007C5B35" w:rsidP="00324FF0">
      <w:pPr>
        <w:pStyle w:val="TF"/>
      </w:pPr>
      <w:r w:rsidRPr="00094AFB">
        <w:t>Figure 19.2.2.25-1: Connection Establishment Indication</w:t>
      </w:r>
      <w:r w:rsidRPr="00094AFB" w:rsidDel="005B0476">
        <w:t xml:space="preserve"> </w:t>
      </w:r>
      <w:r w:rsidRPr="00094AFB">
        <w:t>procedure</w:t>
      </w:r>
    </w:p>
    <w:p w14:paraId="0D2EB968" w14:textId="77777777" w:rsidR="002B6B67" w:rsidRPr="00094AFB" w:rsidRDefault="007C5B35" w:rsidP="007C5B35">
      <w:r w:rsidRPr="00094AFB">
        <w:lastRenderedPageBreak/>
        <w:t>The Connection Establishment Indication</w:t>
      </w:r>
      <w:r w:rsidRPr="00094AFB" w:rsidDel="005B0476">
        <w:t xml:space="preserve"> </w:t>
      </w:r>
      <w:r w:rsidRPr="00094AFB">
        <w:t xml:space="preserve">procedure </w:t>
      </w:r>
      <w:r w:rsidR="002B6B67" w:rsidRPr="00094AFB">
        <w:t xml:space="preserve">is used in case of CIoT EPS </w:t>
      </w:r>
      <w:r w:rsidR="001348D2" w:rsidRPr="00094AFB">
        <w:t>Optimisation</w:t>
      </w:r>
      <w:r w:rsidR="002B6B67" w:rsidRPr="00094AFB">
        <w:t xml:space="preserve"> and it </w:t>
      </w:r>
      <w:r w:rsidRPr="00094AFB">
        <w:t xml:space="preserve">enables the MME to provide information </w:t>
      </w:r>
      <w:r w:rsidRPr="00094AFB">
        <w:rPr>
          <w:bCs/>
        </w:rPr>
        <w:t>to the eNB to complete the establishment of the UE</w:t>
      </w:r>
      <w:r w:rsidRPr="00094AFB">
        <w:t xml:space="preserve">-associated logical S1-connection </w:t>
      </w:r>
      <w:r w:rsidR="002B6B67" w:rsidRPr="00094AFB">
        <w:t>and/or to trigger the eNB to obtain and report UE Radio Capability.</w:t>
      </w:r>
    </w:p>
    <w:p w14:paraId="548B7809" w14:textId="77777777" w:rsidR="006516C0" w:rsidRPr="00094AFB" w:rsidRDefault="002B6B67" w:rsidP="007C5B35">
      <w:r w:rsidRPr="00094AFB">
        <w:t xml:space="preserve">The MME may trigger Connection Establishment Indication procedure </w:t>
      </w:r>
      <w:r w:rsidR="006516C0" w:rsidRPr="00094AFB">
        <w:t>either</w:t>
      </w:r>
    </w:p>
    <w:p w14:paraId="0588E663" w14:textId="77777777" w:rsidR="006516C0" w:rsidRPr="00094AFB" w:rsidRDefault="006516C0" w:rsidP="006516C0">
      <w:pPr>
        <w:pStyle w:val="B1"/>
        <w:rPr>
          <w:bCs/>
        </w:rPr>
      </w:pPr>
      <w:r w:rsidRPr="00094AFB">
        <w:t>-</w:t>
      </w:r>
      <w:r w:rsidRPr="00094AFB">
        <w:tab/>
      </w:r>
      <w:r w:rsidR="007C5B35" w:rsidRPr="00094AFB">
        <w:t>after receiving INITIAL UE MESSAGE message, if the MME has no NAS PDU to send in DL</w:t>
      </w:r>
      <w:r w:rsidR="002B6B67" w:rsidRPr="00094AFB">
        <w:t xml:space="preserve"> in case of Control Plane CIoT EPS </w:t>
      </w:r>
      <w:r w:rsidR="001348D2" w:rsidRPr="00094AFB">
        <w:t>Optimisation</w:t>
      </w:r>
      <w:r w:rsidRPr="00094AFB">
        <w:rPr>
          <w:bCs/>
        </w:rPr>
        <w:t>, or</w:t>
      </w:r>
    </w:p>
    <w:p w14:paraId="6FFB13C4" w14:textId="77777777" w:rsidR="002B6B67" w:rsidRPr="00094AFB" w:rsidRDefault="006516C0" w:rsidP="002B6B67">
      <w:pPr>
        <w:pStyle w:val="B1"/>
        <w:rPr>
          <w:bCs/>
        </w:rPr>
      </w:pPr>
      <w:r w:rsidRPr="00094AFB">
        <w:rPr>
          <w:bCs/>
        </w:rPr>
        <w:t>-</w:t>
      </w:r>
      <w:r w:rsidRPr="00094AFB">
        <w:rPr>
          <w:bCs/>
        </w:rPr>
        <w:tab/>
        <w:t>after receiving an eNB CP RELOCATION INDICATION message</w:t>
      </w:r>
      <w:r w:rsidR="002B6B67" w:rsidRPr="00094AFB">
        <w:rPr>
          <w:bCs/>
        </w:rPr>
        <w:t xml:space="preserve"> in case of Control Plane CIoT EPS </w:t>
      </w:r>
      <w:r w:rsidR="001348D2" w:rsidRPr="00094AFB">
        <w:rPr>
          <w:bCs/>
        </w:rPr>
        <w:t>Optimisation</w:t>
      </w:r>
      <w:r w:rsidR="002B6B67" w:rsidRPr="00094AFB">
        <w:rPr>
          <w:bCs/>
        </w:rPr>
        <w:t>, or</w:t>
      </w:r>
    </w:p>
    <w:p w14:paraId="0E324210" w14:textId="77777777" w:rsidR="007C5B35" w:rsidRPr="00094AFB" w:rsidRDefault="002B6B67" w:rsidP="002B6B67">
      <w:pPr>
        <w:pStyle w:val="B1"/>
        <w:rPr>
          <w:bCs/>
          <w:lang w:eastAsia="zh-CN"/>
        </w:rPr>
      </w:pPr>
      <w:r w:rsidRPr="00094AFB">
        <w:rPr>
          <w:bCs/>
        </w:rPr>
        <w:t>-</w:t>
      </w:r>
      <w:r w:rsidRPr="00094AFB">
        <w:rPr>
          <w:bCs/>
        </w:rPr>
        <w:tab/>
        <w:t>when deciding to trigger the eNB to obtain and report UE Radio Capability</w:t>
      </w:r>
      <w:r w:rsidR="007C5B35" w:rsidRPr="00094AFB">
        <w:rPr>
          <w:bCs/>
        </w:rPr>
        <w:t>.</w:t>
      </w:r>
    </w:p>
    <w:p w14:paraId="391D1D08" w14:textId="77777777" w:rsidR="006516C0" w:rsidRPr="00094AFB" w:rsidRDefault="007C5B35" w:rsidP="006516C0">
      <w:r w:rsidRPr="00094AFB">
        <w:rPr>
          <w:bCs/>
        </w:rPr>
        <w:t>The UE Radio Capability may be provided from the MME to the eNB in this procedure. If the UE radio capability is not included, t</w:t>
      </w:r>
      <w:r w:rsidRPr="00094AFB">
        <w:t>his may trigger the eNB to request the UE Radio Capability from the UE and to provide it to the MME in the UE CAPABILITY INFO INDICATION message.</w:t>
      </w:r>
    </w:p>
    <w:p w14:paraId="2CEF7EBE" w14:textId="77777777" w:rsidR="007C5B35" w:rsidRPr="00094AFB" w:rsidRDefault="006516C0" w:rsidP="006516C0">
      <w:pPr>
        <w:rPr>
          <w:lang w:eastAsia="zh-CN"/>
        </w:rPr>
      </w:pPr>
      <w:r w:rsidRPr="00094AFB">
        <w:t xml:space="preserve">NAS-level security information may be provided from the MME to the eNB in this procedure in case the UE-associated logical S1-signalling connection is established for a NB-IOT UE using Control Plane CIoT EPS </w:t>
      </w:r>
      <w:r w:rsidR="001348D2" w:rsidRPr="00094AFB">
        <w:t>optimisation</w:t>
      </w:r>
      <w:r w:rsidRPr="00094AFB">
        <w:t>s after the MME receives an eNB CP RELOCATION INDICATION message from the eNB, as described in TS 33.401 [22].</w:t>
      </w:r>
    </w:p>
    <w:p w14:paraId="7ADE19C2" w14:textId="77777777" w:rsidR="007C5B35" w:rsidRPr="00094AFB" w:rsidRDefault="007C5B35" w:rsidP="00E10AA0">
      <w:r w:rsidRPr="00094AFB">
        <w:t>This procedure is initiated by the MME.</w:t>
      </w:r>
    </w:p>
    <w:p w14:paraId="358F2668" w14:textId="77777777" w:rsidR="00696134" w:rsidRPr="00094AFB" w:rsidRDefault="00696134" w:rsidP="009C26DC">
      <w:pPr>
        <w:pStyle w:val="Heading4"/>
      </w:pPr>
      <w:bookmarkStart w:id="3699" w:name="_Toc20403156"/>
      <w:bookmarkStart w:id="3700" w:name="_Toc29372662"/>
      <w:bookmarkStart w:id="3701" w:name="_Toc37760617"/>
      <w:bookmarkStart w:id="3702" w:name="_Toc46498854"/>
      <w:bookmarkStart w:id="3703" w:name="_Toc52491167"/>
      <w:bookmarkStart w:id="3704" w:name="_Toc156248656"/>
      <w:r w:rsidRPr="00094AFB">
        <w:t>19.2.2.26</w:t>
      </w:r>
      <w:r w:rsidRPr="00094AFB">
        <w:tab/>
        <w:t>UE Context Suspend procedure</w:t>
      </w:r>
      <w:bookmarkEnd w:id="3699"/>
      <w:bookmarkEnd w:id="3700"/>
      <w:bookmarkEnd w:id="3701"/>
      <w:bookmarkEnd w:id="3702"/>
      <w:bookmarkEnd w:id="3703"/>
      <w:bookmarkEnd w:id="3704"/>
    </w:p>
    <w:p w14:paraId="4FC1323B" w14:textId="77777777" w:rsidR="00696134" w:rsidRPr="00094AFB" w:rsidRDefault="00696134" w:rsidP="00696134">
      <w:pPr>
        <w:pStyle w:val="TH"/>
      </w:pPr>
      <w:r w:rsidRPr="00094AFB">
        <w:object w:dxaOrig="5640" w:dyaOrig="2985" w14:anchorId="2EAE02BC">
          <v:shape id="_x0000_i1210" type="#_x0000_t75" style="width:282pt;height:149.25pt" o:ole="">
            <v:imagedata r:id="rId375" o:title=""/>
          </v:shape>
          <o:OLEObject Type="Embed" ProgID="Word.Picture.8" ShapeID="_x0000_i1210" DrawAspect="Content" ObjectID="_1766862121" r:id="rId376"/>
        </w:object>
      </w:r>
    </w:p>
    <w:p w14:paraId="41B0E217" w14:textId="77777777" w:rsidR="00696134" w:rsidRPr="00094AFB" w:rsidRDefault="00696134" w:rsidP="00324FF0">
      <w:pPr>
        <w:pStyle w:val="TF"/>
      </w:pPr>
      <w:r w:rsidRPr="00094AFB">
        <w:t>Figure 19.2.2.26-1: UE Context Suspend procedure</w:t>
      </w:r>
    </w:p>
    <w:p w14:paraId="39DE7255" w14:textId="77777777" w:rsidR="00696134" w:rsidRPr="00094AFB" w:rsidRDefault="00696134" w:rsidP="00696134">
      <w:r w:rsidRPr="00094AFB">
        <w:t>The UE Context Suspend procedure is initiated by the eNB to request the MME to suspend the UE context and the related bearer contexts in the EPC after which the eNB sends the UE to RRC_IDLE.</w:t>
      </w:r>
    </w:p>
    <w:p w14:paraId="25D508E3" w14:textId="77777777" w:rsidR="00696134" w:rsidRPr="00094AFB" w:rsidRDefault="00696134" w:rsidP="00696134">
      <w:r w:rsidRPr="00094AFB">
        <w:t>After successful completion of the UE Context Suspend procedure the UE-associated signalling connection is said to be suspended. The eNB and the MME keep all context data necessary to resume the UE-associated signalling connection so that there is no need to exchange information that has been provided to the respective node already before the UE-associated signalling connection has been suspended. Only the following S1AP procedures are allowed to take place on a suspendend UE-associated signalling connection:</w:t>
      </w:r>
    </w:p>
    <w:p w14:paraId="78C2B66A" w14:textId="77777777" w:rsidR="00696134" w:rsidRPr="00094AFB" w:rsidRDefault="00696134" w:rsidP="00696134">
      <w:pPr>
        <w:pStyle w:val="B1"/>
      </w:pPr>
      <w:r w:rsidRPr="00094AFB">
        <w:t>-</w:t>
      </w:r>
      <w:r w:rsidRPr="00094AFB">
        <w:tab/>
        <w:t>UE Context Resume;</w:t>
      </w:r>
    </w:p>
    <w:p w14:paraId="60DD0B6C" w14:textId="77777777" w:rsidR="00696134" w:rsidRPr="00094AFB" w:rsidRDefault="00696134" w:rsidP="00696134">
      <w:pPr>
        <w:pStyle w:val="B1"/>
      </w:pPr>
      <w:r w:rsidRPr="00094AFB">
        <w:t>-</w:t>
      </w:r>
      <w:r w:rsidRPr="00094AFB">
        <w:tab/>
        <w:t>S1AP UE Context Release (eNB and MME initiated);</w:t>
      </w:r>
    </w:p>
    <w:p w14:paraId="1B0C2573" w14:textId="77777777" w:rsidR="00696134" w:rsidRPr="00094AFB" w:rsidRDefault="00696134" w:rsidP="009C26DC">
      <w:pPr>
        <w:pStyle w:val="Heading4"/>
      </w:pPr>
      <w:bookmarkStart w:id="3705" w:name="_Toc20403157"/>
      <w:bookmarkStart w:id="3706" w:name="_Toc29372663"/>
      <w:bookmarkStart w:id="3707" w:name="_Toc37760618"/>
      <w:bookmarkStart w:id="3708" w:name="_Toc46498855"/>
      <w:bookmarkStart w:id="3709" w:name="_Toc52491168"/>
      <w:bookmarkStart w:id="3710" w:name="_Toc156248657"/>
      <w:r w:rsidRPr="00094AFB">
        <w:lastRenderedPageBreak/>
        <w:t>19.2.2.27</w:t>
      </w:r>
      <w:r w:rsidRPr="00094AFB">
        <w:tab/>
        <w:t>UE Context Resume procedure</w:t>
      </w:r>
      <w:bookmarkEnd w:id="3705"/>
      <w:bookmarkEnd w:id="3706"/>
      <w:bookmarkEnd w:id="3707"/>
      <w:bookmarkEnd w:id="3708"/>
      <w:bookmarkEnd w:id="3709"/>
      <w:bookmarkEnd w:id="3710"/>
    </w:p>
    <w:bookmarkStart w:id="3711" w:name="_MON_1508230854"/>
    <w:bookmarkEnd w:id="3711"/>
    <w:p w14:paraId="3C055FE1" w14:textId="77777777" w:rsidR="00696134" w:rsidRPr="00094AFB" w:rsidRDefault="00696134" w:rsidP="00696134">
      <w:pPr>
        <w:pStyle w:val="TH"/>
      </w:pPr>
      <w:r w:rsidRPr="00094AFB">
        <w:object w:dxaOrig="5640" w:dyaOrig="2985" w14:anchorId="64ABC082">
          <v:shape id="_x0000_i1211" type="#_x0000_t75" style="width:282pt;height:149.25pt" o:ole="">
            <v:imagedata r:id="rId377" o:title=""/>
          </v:shape>
          <o:OLEObject Type="Embed" ProgID="Word.Picture.8" ShapeID="_x0000_i1211" DrawAspect="Content" ObjectID="_1766862122" r:id="rId378"/>
        </w:object>
      </w:r>
    </w:p>
    <w:p w14:paraId="353C0FEF" w14:textId="77777777" w:rsidR="00696134" w:rsidRPr="00094AFB" w:rsidRDefault="00696134" w:rsidP="00324FF0">
      <w:pPr>
        <w:pStyle w:val="TF"/>
      </w:pPr>
      <w:r w:rsidRPr="00094AFB">
        <w:t>Figure 19.2.2.27-1: UE Context Resume procedure</w:t>
      </w:r>
    </w:p>
    <w:p w14:paraId="5C3C0B74" w14:textId="77777777" w:rsidR="00696134" w:rsidRPr="00094AFB" w:rsidRDefault="00696134" w:rsidP="00E10AA0">
      <w:r w:rsidRPr="00094AFB">
        <w:t>The UE Context Resume procedure is initiated by the eNB to indicate that the UE has resumed the RRC connection and to request the MME to resume the UE context and related bearer contexts in the EPC. In case the UE context cannot be resumed in the EPC this is indicated by the MME by sending the UE CONTEXT RESUME FAILURE message.</w:t>
      </w:r>
    </w:p>
    <w:p w14:paraId="069053DC" w14:textId="77777777" w:rsidR="00A03DC9" w:rsidRPr="00094AFB" w:rsidRDefault="00A03DC9" w:rsidP="009C26DC">
      <w:pPr>
        <w:pStyle w:val="Heading4"/>
      </w:pPr>
      <w:bookmarkStart w:id="3712" w:name="_Toc20403158"/>
      <w:bookmarkStart w:id="3713" w:name="_Toc29372664"/>
      <w:bookmarkStart w:id="3714" w:name="_Toc37760619"/>
      <w:bookmarkStart w:id="3715" w:name="_Toc46498856"/>
      <w:bookmarkStart w:id="3716" w:name="_Toc52491169"/>
      <w:bookmarkStart w:id="3717" w:name="_Toc156248658"/>
      <w:r w:rsidRPr="00094AFB">
        <w:t>19.2.2.28</w:t>
      </w:r>
      <w:r w:rsidRPr="00094AFB">
        <w:rPr>
          <w:lang w:eastAsia="zh-CN"/>
        </w:rPr>
        <w:tab/>
        <w:t xml:space="preserve">Retrieve </w:t>
      </w:r>
      <w:r w:rsidRPr="00094AFB">
        <w:t xml:space="preserve">UE </w:t>
      </w:r>
      <w:r w:rsidRPr="00094AFB">
        <w:rPr>
          <w:lang w:eastAsia="zh-CN"/>
        </w:rPr>
        <w:t>Information</w:t>
      </w:r>
      <w:r w:rsidRPr="00094AFB">
        <w:t xml:space="preserve"> procedure</w:t>
      </w:r>
      <w:bookmarkEnd w:id="3712"/>
      <w:bookmarkEnd w:id="3713"/>
      <w:bookmarkEnd w:id="3714"/>
      <w:bookmarkEnd w:id="3715"/>
      <w:bookmarkEnd w:id="3716"/>
      <w:bookmarkEnd w:id="3717"/>
    </w:p>
    <w:p w14:paraId="69EDD5EB" w14:textId="77777777" w:rsidR="00A03DC9" w:rsidRPr="00094AFB" w:rsidRDefault="00A03DC9" w:rsidP="00A03DC9">
      <w:pPr>
        <w:pStyle w:val="TH"/>
      </w:pPr>
      <w:r w:rsidRPr="00094AFB">
        <w:object w:dxaOrig="5640" w:dyaOrig="2985" w14:anchorId="2C052FBE">
          <v:shape id="_x0000_i1212" type="#_x0000_t75" style="width:282pt;height:149.25pt" o:ole="">
            <v:imagedata r:id="rId379" o:title=""/>
          </v:shape>
          <o:OLEObject Type="Embed" ProgID="Word.Picture.8" ShapeID="_x0000_i1212" DrawAspect="Content" ObjectID="_1766862123" r:id="rId380"/>
        </w:object>
      </w:r>
    </w:p>
    <w:p w14:paraId="64347EA5" w14:textId="77777777" w:rsidR="00A03DC9" w:rsidRPr="00094AFB" w:rsidRDefault="00A03DC9" w:rsidP="00324FF0">
      <w:pPr>
        <w:pStyle w:val="TF"/>
      </w:pPr>
      <w:r w:rsidRPr="00094AFB">
        <w:t>Figure 19.2.2.28: Retrieve UE Information procedure</w:t>
      </w:r>
    </w:p>
    <w:p w14:paraId="4CEB7DD2" w14:textId="77777777" w:rsidR="00A03DC9" w:rsidRPr="00094AFB" w:rsidRDefault="00A03DC9" w:rsidP="00324FF0">
      <w:pPr>
        <w:pStyle w:val="TF"/>
        <w:jc w:val="both"/>
        <w:rPr>
          <w:rFonts w:ascii="Times New Roman" w:hAnsi="Times New Roman"/>
          <w:b w:val="0"/>
        </w:rPr>
      </w:pPr>
      <w:r w:rsidRPr="00094AFB">
        <w:rPr>
          <w:rFonts w:ascii="Times New Roman" w:hAnsi="Times New Roman"/>
          <w:b w:val="0"/>
        </w:rPr>
        <w:t>The Retrieve UE Information procedure is initiated by the eNB to re</w:t>
      </w:r>
      <w:r w:rsidRPr="00094AFB">
        <w:rPr>
          <w:rFonts w:ascii="Times New Roman" w:hAnsi="Times New Roman"/>
          <w:b w:val="0"/>
          <w:lang w:eastAsia="zh-CN"/>
        </w:rPr>
        <w:t>quest</w:t>
      </w:r>
      <w:r w:rsidRPr="00094AFB">
        <w:rPr>
          <w:rFonts w:ascii="Times New Roman" w:hAnsi="Times New Roman"/>
          <w:b w:val="0"/>
        </w:rPr>
        <w:t xml:space="preserve"> the UE information (i.e. QoS parameters, UE capability) from MME for NB-IoT UE using Control Plane CIoT EPS Optimisation, as specified in TS 23.401 [17].</w:t>
      </w:r>
    </w:p>
    <w:p w14:paraId="0146C120" w14:textId="77777777" w:rsidR="00A03DC9" w:rsidRPr="00094AFB" w:rsidRDefault="00A03DC9" w:rsidP="009C26DC">
      <w:pPr>
        <w:pStyle w:val="Heading4"/>
      </w:pPr>
      <w:bookmarkStart w:id="3718" w:name="_Toc20403159"/>
      <w:bookmarkStart w:id="3719" w:name="_Toc29372665"/>
      <w:bookmarkStart w:id="3720" w:name="_Toc37760620"/>
      <w:bookmarkStart w:id="3721" w:name="_Toc46498857"/>
      <w:bookmarkStart w:id="3722" w:name="_Toc52491170"/>
      <w:bookmarkStart w:id="3723" w:name="_Toc156248659"/>
      <w:r w:rsidRPr="00094AFB">
        <w:t>19.2.2.</w:t>
      </w:r>
      <w:r w:rsidRPr="00094AFB">
        <w:rPr>
          <w:lang w:eastAsia="zh-CN"/>
        </w:rPr>
        <w:t>29</w:t>
      </w:r>
      <w:r w:rsidRPr="00094AFB">
        <w:rPr>
          <w:lang w:eastAsia="zh-CN"/>
        </w:rPr>
        <w:tab/>
      </w:r>
      <w:r w:rsidRPr="00094AFB">
        <w:t xml:space="preserve">UE </w:t>
      </w:r>
      <w:r w:rsidRPr="00094AFB">
        <w:rPr>
          <w:lang w:eastAsia="zh-CN"/>
        </w:rPr>
        <w:t>Information</w:t>
      </w:r>
      <w:r w:rsidRPr="00094AFB">
        <w:t xml:space="preserve"> </w:t>
      </w:r>
      <w:r w:rsidRPr="00094AFB">
        <w:rPr>
          <w:lang w:eastAsia="zh-CN"/>
        </w:rPr>
        <w:t xml:space="preserve">Transfer </w:t>
      </w:r>
      <w:r w:rsidRPr="00094AFB">
        <w:t>procedure</w:t>
      </w:r>
      <w:bookmarkEnd w:id="3718"/>
      <w:bookmarkEnd w:id="3719"/>
      <w:bookmarkEnd w:id="3720"/>
      <w:bookmarkEnd w:id="3721"/>
      <w:bookmarkEnd w:id="3722"/>
      <w:bookmarkEnd w:id="3723"/>
    </w:p>
    <w:bookmarkStart w:id="3724" w:name="_MON_1548867202"/>
    <w:bookmarkEnd w:id="3724"/>
    <w:p w14:paraId="126BA851" w14:textId="77777777" w:rsidR="00A03DC9" w:rsidRPr="00094AFB" w:rsidRDefault="00A03DC9" w:rsidP="00A03DC9">
      <w:pPr>
        <w:pStyle w:val="TH"/>
      </w:pPr>
      <w:r w:rsidRPr="00094AFB">
        <w:object w:dxaOrig="5640" w:dyaOrig="2985" w14:anchorId="5E0550CE">
          <v:shape id="_x0000_i1213" type="#_x0000_t75" style="width:282pt;height:149.25pt" o:ole="">
            <v:imagedata r:id="rId381" o:title=""/>
          </v:shape>
          <o:OLEObject Type="Embed" ProgID="Word.Picture.8" ShapeID="_x0000_i1213" DrawAspect="Content" ObjectID="_1766862124" r:id="rId382"/>
        </w:object>
      </w:r>
    </w:p>
    <w:p w14:paraId="4724EE0A" w14:textId="77777777" w:rsidR="00A03DC9" w:rsidRPr="00094AFB" w:rsidRDefault="00A03DC9" w:rsidP="00324FF0">
      <w:pPr>
        <w:pStyle w:val="TF"/>
      </w:pPr>
      <w:r w:rsidRPr="00094AFB">
        <w:t>Figure 19.2.2.</w:t>
      </w:r>
      <w:r w:rsidRPr="00094AFB">
        <w:rPr>
          <w:lang w:eastAsia="zh-CN"/>
        </w:rPr>
        <w:t xml:space="preserve">29: </w:t>
      </w:r>
      <w:r w:rsidRPr="00094AFB">
        <w:t xml:space="preserve">UE Information </w:t>
      </w:r>
      <w:r w:rsidRPr="00094AFB">
        <w:rPr>
          <w:lang w:eastAsia="zh-CN"/>
        </w:rPr>
        <w:t xml:space="preserve">Transfer </w:t>
      </w:r>
      <w:r w:rsidRPr="00094AFB">
        <w:t>procedure</w:t>
      </w:r>
    </w:p>
    <w:p w14:paraId="6ECCC6F7" w14:textId="77777777" w:rsidR="00A03DC9" w:rsidRPr="00094AFB" w:rsidRDefault="00A03DC9" w:rsidP="004615F9">
      <w:r w:rsidRPr="00094AFB">
        <w:lastRenderedPageBreak/>
        <w:t xml:space="preserve">The UE Information </w:t>
      </w:r>
      <w:r w:rsidRPr="00094AFB">
        <w:rPr>
          <w:lang w:eastAsia="zh-CN"/>
        </w:rPr>
        <w:t xml:space="preserve">Transfer </w:t>
      </w:r>
      <w:r w:rsidRPr="00094AFB">
        <w:t>procedure is initiated by the</w:t>
      </w:r>
      <w:r w:rsidRPr="00094AFB">
        <w:rPr>
          <w:lang w:eastAsia="zh-CN"/>
        </w:rPr>
        <w:t xml:space="preserve"> MME</w:t>
      </w:r>
      <w:r w:rsidRPr="00094AFB">
        <w:t xml:space="preserve"> to</w:t>
      </w:r>
      <w:r w:rsidRPr="00094AFB">
        <w:rPr>
          <w:lang w:eastAsia="zh-CN"/>
        </w:rPr>
        <w:t xml:space="preserve"> send</w:t>
      </w:r>
      <w:r w:rsidRPr="00094AFB">
        <w:t xml:space="preserve"> the UE information (i.e. QoS parameters, UE capability) </w:t>
      </w:r>
      <w:r w:rsidRPr="00094AFB">
        <w:rPr>
          <w:lang w:eastAsia="zh-CN"/>
        </w:rPr>
        <w:t>to the eNB</w:t>
      </w:r>
      <w:r w:rsidRPr="00094AFB">
        <w:t xml:space="preserve"> for NB-IoT UE using Control Plane CIoT EPS Optimisation, as specified in TS 23.401 [17].</w:t>
      </w:r>
    </w:p>
    <w:p w14:paraId="40F9E545" w14:textId="77777777" w:rsidR="006516C0" w:rsidRPr="00094AFB" w:rsidRDefault="006516C0" w:rsidP="009C26DC">
      <w:pPr>
        <w:pStyle w:val="Heading4"/>
      </w:pPr>
      <w:bookmarkStart w:id="3725" w:name="_Toc20403160"/>
      <w:bookmarkStart w:id="3726" w:name="_Toc29372666"/>
      <w:bookmarkStart w:id="3727" w:name="_Toc37760621"/>
      <w:bookmarkStart w:id="3728" w:name="_Toc46498858"/>
      <w:bookmarkStart w:id="3729" w:name="_Toc52491171"/>
      <w:bookmarkStart w:id="3730" w:name="_Toc156248660"/>
      <w:r w:rsidRPr="00094AFB">
        <w:t>19.2.2.30</w:t>
      </w:r>
      <w:r w:rsidRPr="00094AFB">
        <w:tab/>
        <w:t>eNB CP Relocation Indication</w:t>
      </w:r>
      <w:bookmarkEnd w:id="3725"/>
      <w:bookmarkEnd w:id="3726"/>
      <w:bookmarkEnd w:id="3727"/>
      <w:bookmarkEnd w:id="3728"/>
      <w:bookmarkEnd w:id="3729"/>
      <w:bookmarkEnd w:id="3730"/>
    </w:p>
    <w:p w14:paraId="4DDD6580" w14:textId="77777777" w:rsidR="006516C0" w:rsidRPr="00094AFB" w:rsidRDefault="006516C0" w:rsidP="006516C0">
      <w:r w:rsidRPr="00094AFB">
        <w:rPr>
          <w:rFonts w:eastAsia="SimSun"/>
          <w:kern w:val="2"/>
          <w:lang w:eastAsia="zh-CN"/>
        </w:rPr>
        <w:t>The eNB CP Relocation Indication procedure is only applicable for NB-IOT UEs using</w:t>
      </w:r>
      <w:r w:rsidRPr="00094AFB">
        <w:rPr>
          <w:lang w:eastAsia="zh-CN"/>
        </w:rPr>
        <w:t xml:space="preserve"> Control Plane CIoT EPS </w:t>
      </w:r>
      <w:r w:rsidR="001348D2" w:rsidRPr="00094AFB">
        <w:rPr>
          <w:lang w:eastAsia="zh-CN"/>
        </w:rPr>
        <w:t>optimisation</w:t>
      </w:r>
      <w:r w:rsidRPr="00094AFB">
        <w:rPr>
          <w:lang w:eastAsia="zh-CN"/>
        </w:rPr>
        <w:t xml:space="preserve">s. </w:t>
      </w:r>
      <w:r w:rsidRPr="00094AFB">
        <w:t>The purpose of the eNB CP Relocation Indication procedure is to request the MME to authenticate the UE</w:t>
      </w:r>
      <w:r w:rsidR="00FA4A7A" w:rsidRPr="00094AFB">
        <w:t>'</w:t>
      </w:r>
      <w:r w:rsidRPr="00094AFB">
        <w:t xml:space="preserve">s re-establishment request as described in TS 33.401 [22], and initiate the establishment of the </w:t>
      </w:r>
      <w:r w:rsidRPr="00094AFB">
        <w:rPr>
          <w:bCs/>
        </w:rPr>
        <w:t>UE</w:t>
      </w:r>
      <w:r w:rsidRPr="00094AFB">
        <w:t>-associated logical S1-connection after the UE has initiated a RRC Re-establishment procedure in a</w:t>
      </w:r>
      <w:r w:rsidR="009D5D8C" w:rsidRPr="00094AFB">
        <w:t>n</w:t>
      </w:r>
      <w:r w:rsidRPr="00094AFB">
        <w:t xml:space="preserve"> eNB.</w:t>
      </w:r>
    </w:p>
    <w:p w14:paraId="418BCCBF" w14:textId="77777777" w:rsidR="006516C0" w:rsidRPr="00094AFB" w:rsidRDefault="006516C0" w:rsidP="006516C0">
      <w:r w:rsidRPr="00094AFB">
        <w:t xml:space="preserve">When the eNB receives the </w:t>
      </w:r>
      <w:r w:rsidRPr="00094AFB">
        <w:rPr>
          <w:i/>
        </w:rPr>
        <w:t>RRCConnectionReestablishmentRequest</w:t>
      </w:r>
      <w:r w:rsidRPr="00094AFB">
        <w:t xml:space="preserve"> message, it triggers the eNB CP Relocation Indication procedure including NAS-level security information received from the UE. If the MME authenticates the request, it initiates the Connection Establishment Indication procedure including NAS-level security information to be sent to the UE in the </w:t>
      </w:r>
      <w:r w:rsidRPr="00094AFB">
        <w:rPr>
          <w:i/>
        </w:rPr>
        <w:t>RRCConnectionReestablishment</w:t>
      </w:r>
      <w:r w:rsidRPr="00094AFB">
        <w:t xml:space="preserve"> message. In case the MME cannot authenticate the UE</w:t>
      </w:r>
      <w:r w:rsidR="00FA4A7A" w:rsidRPr="00094AFB">
        <w:t>'</w:t>
      </w:r>
      <w:r w:rsidRPr="00094AFB">
        <w:t>s request, the CONNECTION ESTABLISHMENT INDICATION message does not contain security information, and the eNB shall fail the RRC Re-establishment.</w:t>
      </w:r>
      <w:r w:rsidR="00B44B0C" w:rsidRPr="00094AFB">
        <w:t xml:space="preserve"> In case of authentication failure, the eNB and the MME should locally release the allocated S1 resources, if any.</w:t>
      </w:r>
    </w:p>
    <w:p w14:paraId="2B3A8EC9" w14:textId="77777777" w:rsidR="006516C0" w:rsidRPr="00094AFB" w:rsidRDefault="003E32E1" w:rsidP="003E32E1">
      <w:pPr>
        <w:pStyle w:val="TH"/>
        <w:overflowPunct/>
        <w:autoSpaceDE/>
        <w:autoSpaceDN/>
        <w:adjustRightInd/>
        <w:ind w:left="644"/>
        <w:jc w:val="left"/>
        <w:textAlignment w:val="auto"/>
      </w:pPr>
      <w:r w:rsidRPr="00094AFB">
        <w:rPr>
          <w:rFonts w:eastAsia="MS Mincho"/>
          <w:lang w:eastAsia="en-US"/>
        </w:rPr>
        <w:object w:dxaOrig="9975" w:dyaOrig="2820" w14:anchorId="0CF9E54D">
          <v:shape id="_x0000_i1214" type="#_x0000_t75" style="width:498.75pt;height:141pt" o:ole="">
            <v:imagedata r:id="rId383" o:title=""/>
          </v:shape>
          <o:OLEObject Type="Embed" ProgID="Visio.Drawing.11" ShapeID="_x0000_i1214" DrawAspect="Content" ObjectID="_1766862125" r:id="rId384"/>
        </w:object>
      </w:r>
    </w:p>
    <w:p w14:paraId="00846EDE" w14:textId="77777777" w:rsidR="006516C0" w:rsidRPr="00094AFB" w:rsidRDefault="006516C0" w:rsidP="00324FF0">
      <w:pPr>
        <w:pStyle w:val="TF"/>
      </w:pPr>
      <w:r w:rsidRPr="00094AFB">
        <w:t>Figure 19.2.2.30-1: eNB CP Relocation Indication procedure (highlighted in blue)</w:t>
      </w:r>
    </w:p>
    <w:p w14:paraId="739DF6D0" w14:textId="77777777" w:rsidR="006516C0" w:rsidRPr="00094AFB" w:rsidRDefault="006516C0" w:rsidP="00324FF0">
      <w:pPr>
        <w:rPr>
          <w:rFonts w:eastAsia="MS Mincho"/>
          <w:b/>
        </w:rPr>
      </w:pPr>
      <w:r w:rsidRPr="00094AFB">
        <w:rPr>
          <w:rFonts w:eastAsia="MS Mincho"/>
          <w:b/>
        </w:rPr>
        <w:t>Interactions with the MME CP Relocation and UE Context Release procedures:</w:t>
      </w:r>
    </w:p>
    <w:p w14:paraId="0E12844D" w14:textId="77777777" w:rsidR="006516C0" w:rsidRPr="00094AFB" w:rsidRDefault="006516C0" w:rsidP="004615F9">
      <w:pPr>
        <w:rPr>
          <w:rFonts w:eastAsia="MS Mincho"/>
        </w:rPr>
      </w:pPr>
      <w:r w:rsidRPr="00094AFB">
        <w:rPr>
          <w:rFonts w:eastAsia="MS Mincho"/>
        </w:rPr>
        <w:t>In case of successful UE authentication, the MME initiates the UE Context Release procedure to release the UE</w:t>
      </w:r>
      <w:r w:rsidR="00FA4A7A" w:rsidRPr="00094AFB">
        <w:rPr>
          <w:rFonts w:eastAsia="MS Mincho"/>
        </w:rPr>
        <w:t>'</w:t>
      </w:r>
      <w:r w:rsidRPr="00094AFB">
        <w:rPr>
          <w:rFonts w:eastAsia="MS Mincho"/>
        </w:rPr>
        <w:t xml:space="preserve">s </w:t>
      </w:r>
      <w:r w:rsidR="003E32E1" w:rsidRPr="00094AFB">
        <w:t xml:space="preserve">old </w:t>
      </w:r>
      <w:r w:rsidRPr="00094AFB">
        <w:rPr>
          <w:rFonts w:eastAsia="MS Mincho"/>
        </w:rPr>
        <w:t xml:space="preserve">S1-connection. The MME may initiate the MME CP Relocation procedure before the release procedure in order to trigger the return </w:t>
      </w:r>
      <w:r w:rsidR="003E32E1" w:rsidRPr="00094AFB">
        <w:t xml:space="preserve">of </w:t>
      </w:r>
      <w:r w:rsidRPr="00094AFB">
        <w:rPr>
          <w:rFonts w:eastAsia="MS Mincho"/>
        </w:rPr>
        <w:t>non-delivered NAS PDUs to the MME.</w:t>
      </w:r>
    </w:p>
    <w:p w14:paraId="776A2ADA" w14:textId="77777777" w:rsidR="006516C0" w:rsidRPr="00094AFB" w:rsidRDefault="006516C0" w:rsidP="009C26DC">
      <w:pPr>
        <w:pStyle w:val="Heading4"/>
      </w:pPr>
      <w:bookmarkStart w:id="3731" w:name="_Toc20403161"/>
      <w:bookmarkStart w:id="3732" w:name="_Toc29372667"/>
      <w:bookmarkStart w:id="3733" w:name="_Toc37760622"/>
      <w:bookmarkStart w:id="3734" w:name="_Toc46498859"/>
      <w:bookmarkStart w:id="3735" w:name="_Toc52491172"/>
      <w:bookmarkStart w:id="3736" w:name="_Toc156248661"/>
      <w:r w:rsidRPr="00094AFB">
        <w:t>19.2.2.31</w:t>
      </w:r>
      <w:r w:rsidRPr="00094AFB">
        <w:tab/>
        <w:t>MME CP Relocation Indication</w:t>
      </w:r>
      <w:bookmarkEnd w:id="3731"/>
      <w:bookmarkEnd w:id="3732"/>
      <w:bookmarkEnd w:id="3733"/>
      <w:bookmarkEnd w:id="3734"/>
      <w:bookmarkEnd w:id="3735"/>
      <w:bookmarkEnd w:id="3736"/>
    </w:p>
    <w:p w14:paraId="3EFAE5D5" w14:textId="77777777" w:rsidR="006516C0" w:rsidRPr="00094AFB" w:rsidRDefault="006516C0" w:rsidP="006516C0">
      <w:pPr>
        <w:rPr>
          <w:rFonts w:eastAsia="SimSun"/>
          <w:kern w:val="2"/>
          <w:lang w:eastAsia="zh-CN"/>
        </w:rPr>
      </w:pPr>
      <w:r w:rsidRPr="00094AFB">
        <w:rPr>
          <w:rFonts w:eastAsia="SimSun"/>
          <w:kern w:val="2"/>
          <w:lang w:eastAsia="zh-CN"/>
        </w:rPr>
        <w:t>The MME CP Relocation Indication procedure is only applicable for UEs using</w:t>
      </w:r>
      <w:r w:rsidRPr="00094AFB">
        <w:rPr>
          <w:lang w:eastAsia="zh-CN"/>
        </w:rPr>
        <w:t xml:space="preserve"> Control Plane CIoT EPS </w:t>
      </w:r>
      <w:r w:rsidR="001348D2" w:rsidRPr="00094AFB">
        <w:rPr>
          <w:lang w:eastAsia="zh-CN"/>
        </w:rPr>
        <w:t>optimisation</w:t>
      </w:r>
      <w:r w:rsidRPr="00094AFB">
        <w:rPr>
          <w:lang w:eastAsia="zh-CN"/>
        </w:rPr>
        <w:t>s.</w:t>
      </w:r>
      <w:r w:rsidRPr="00094AFB">
        <w:rPr>
          <w:rFonts w:eastAsia="SimSun"/>
          <w:kern w:val="2"/>
          <w:lang w:eastAsia="zh-CN"/>
        </w:rPr>
        <w:t xml:space="preserve"> The purpose of the MME CP Relocation Indication procedure is to inform the previously serving eNB that the UE</w:t>
      </w:r>
      <w:r w:rsidR="00FA4A7A" w:rsidRPr="00094AFB">
        <w:rPr>
          <w:rFonts w:eastAsia="SimSun"/>
          <w:kern w:val="2"/>
          <w:lang w:eastAsia="zh-CN"/>
        </w:rPr>
        <w:t>'</w:t>
      </w:r>
      <w:r w:rsidRPr="00094AFB">
        <w:rPr>
          <w:rFonts w:eastAsia="SimSun"/>
          <w:kern w:val="2"/>
          <w:lang w:eastAsia="zh-CN"/>
        </w:rPr>
        <w:t>s connection is to be relocated to a new eNB.</w:t>
      </w:r>
    </w:p>
    <w:p w14:paraId="3A4FE0F0" w14:textId="77777777" w:rsidR="006516C0" w:rsidRPr="00094AFB" w:rsidRDefault="006516C0" w:rsidP="006516C0">
      <w:r w:rsidRPr="00094AFB">
        <w:t>Upon reception of the MME CP RELOCATION INDICATION message, the old eNB shall terminate the delivery of downlink NAS PDUs towards the UE, and initiate NAS Non Delivery Indication procedure(s) to report the non-delivery of any NAS PDUs previously received from the MME.</w:t>
      </w:r>
    </w:p>
    <w:p w14:paraId="257538BF" w14:textId="77777777" w:rsidR="006516C0" w:rsidRPr="00094AFB" w:rsidRDefault="006516C0" w:rsidP="006516C0">
      <w:pPr>
        <w:pStyle w:val="TH"/>
      </w:pPr>
      <w:r w:rsidRPr="00094AFB">
        <w:object w:dxaOrig="5878" w:dyaOrig="2097" w14:anchorId="69DE751D">
          <v:shape id="_x0000_i1215" type="#_x0000_t75" style="width:294pt;height:105pt" o:ole="">
            <v:imagedata r:id="rId385" o:title=""/>
          </v:shape>
          <o:OLEObject Type="Embed" ProgID="Visio.Drawing.11" ShapeID="_x0000_i1215" DrawAspect="Content" ObjectID="_1766862126" r:id="rId386"/>
        </w:object>
      </w:r>
    </w:p>
    <w:p w14:paraId="1D0EBDE6" w14:textId="77777777" w:rsidR="006516C0" w:rsidRPr="00094AFB" w:rsidRDefault="006516C0" w:rsidP="00324FF0">
      <w:pPr>
        <w:pStyle w:val="TF"/>
      </w:pPr>
      <w:r w:rsidRPr="00094AFB">
        <w:t>Figure 19.2.2.31-1: MME CP Relocation Indication procedure (highlighted in blue).</w:t>
      </w:r>
    </w:p>
    <w:p w14:paraId="5997D11B" w14:textId="77777777" w:rsidR="003314DA" w:rsidRPr="00094AFB" w:rsidRDefault="003314DA" w:rsidP="009C26DC">
      <w:pPr>
        <w:pStyle w:val="Heading4"/>
      </w:pPr>
      <w:bookmarkStart w:id="3737" w:name="_Toc20403162"/>
      <w:bookmarkStart w:id="3738" w:name="_Toc29372668"/>
      <w:bookmarkStart w:id="3739" w:name="_Toc37760623"/>
      <w:bookmarkStart w:id="3740" w:name="_Toc46498860"/>
      <w:bookmarkStart w:id="3741" w:name="_Toc52491173"/>
      <w:bookmarkStart w:id="3742" w:name="_Toc156248662"/>
      <w:r w:rsidRPr="00094AFB">
        <w:lastRenderedPageBreak/>
        <w:t>19.2.2.</w:t>
      </w:r>
      <w:r w:rsidR="00443D88" w:rsidRPr="00094AFB">
        <w:t>32</w:t>
      </w:r>
      <w:r w:rsidRPr="00094AFB">
        <w:tab/>
        <w:t>Secondary RAT Report</w:t>
      </w:r>
      <w:bookmarkEnd w:id="3737"/>
      <w:bookmarkEnd w:id="3738"/>
      <w:bookmarkEnd w:id="3739"/>
      <w:bookmarkEnd w:id="3740"/>
      <w:bookmarkEnd w:id="3741"/>
      <w:bookmarkEnd w:id="3742"/>
    </w:p>
    <w:p w14:paraId="303DEDA0" w14:textId="77777777" w:rsidR="003314DA" w:rsidRPr="00094AFB" w:rsidRDefault="003314DA" w:rsidP="003314DA">
      <w:r w:rsidRPr="00094AFB">
        <w:t>The Secondary RAT Report procedure is used by the eNB during mobility procedures or for periodic reporting to provide information on the used NR resources during EN-DC.</w:t>
      </w:r>
    </w:p>
    <w:p w14:paraId="52D1CD6B" w14:textId="77777777" w:rsidR="003314DA" w:rsidRPr="00094AFB" w:rsidRDefault="003314DA" w:rsidP="003314DA">
      <w:pPr>
        <w:pStyle w:val="TH"/>
      </w:pPr>
      <w:r w:rsidRPr="00094AFB">
        <w:object w:dxaOrig="5850" w:dyaOrig="2070" w14:anchorId="163FD7F1">
          <v:shape id="_x0000_i1216" type="#_x0000_t75" style="width:292.5pt;height:80.25pt" o:ole="">
            <v:imagedata r:id="rId387" o:title="" cropbottom="14687f"/>
          </v:shape>
          <o:OLEObject Type="Embed" ProgID="Visio.Drawing.11" ShapeID="_x0000_i1216" DrawAspect="Content" ObjectID="_1766862127" r:id="rId388"/>
        </w:object>
      </w:r>
    </w:p>
    <w:p w14:paraId="55C267D9" w14:textId="77777777" w:rsidR="003314DA" w:rsidRPr="00094AFB" w:rsidRDefault="003314DA" w:rsidP="00324FF0">
      <w:pPr>
        <w:pStyle w:val="TF"/>
      </w:pPr>
      <w:r w:rsidRPr="00094AFB">
        <w:t>Figure 19.2.2.</w:t>
      </w:r>
      <w:r w:rsidR="00443D88" w:rsidRPr="00094AFB">
        <w:t>32</w:t>
      </w:r>
      <w:r w:rsidRPr="00094AFB">
        <w:t>-1: Secondary RAT Report Procedure.</w:t>
      </w:r>
    </w:p>
    <w:p w14:paraId="1E16D1D7" w14:textId="77777777" w:rsidR="00375F95" w:rsidRPr="00094AFB" w:rsidRDefault="00375F95" w:rsidP="004F39D7">
      <w:pPr>
        <w:pStyle w:val="Heading4"/>
      </w:pPr>
      <w:bookmarkStart w:id="3743" w:name="_Toc46498861"/>
      <w:bookmarkStart w:id="3744" w:name="_Toc52491174"/>
      <w:bookmarkStart w:id="3745" w:name="_Toc156248663"/>
      <w:r w:rsidRPr="00094AFB">
        <w:t>19.2.2.33</w:t>
      </w:r>
      <w:r w:rsidRPr="00094AFB">
        <w:tab/>
        <w:t>UE Radio Capability ID Mapping procedure</w:t>
      </w:r>
      <w:bookmarkEnd w:id="3743"/>
      <w:bookmarkEnd w:id="3744"/>
      <w:bookmarkEnd w:id="3745"/>
    </w:p>
    <w:p w14:paraId="6C7CEF0F" w14:textId="77777777" w:rsidR="00375F95" w:rsidRPr="00094AFB" w:rsidRDefault="00375F95" w:rsidP="004F39D7">
      <w:pPr>
        <w:rPr>
          <w:lang w:eastAsia="en-GB"/>
        </w:rPr>
      </w:pPr>
      <w:r w:rsidRPr="00094AFB">
        <w:t xml:space="preserve">The </w:t>
      </w:r>
      <w:r w:rsidRPr="00094AFB">
        <w:rPr>
          <w:lang w:eastAsia="zh-CN"/>
        </w:rPr>
        <w:t xml:space="preserve">UE Radio Capability ID Mapping procedure is initiated by the eNB to request </w:t>
      </w:r>
      <w:r w:rsidRPr="00094AFB">
        <w:rPr>
          <w:lang w:eastAsia="en-GB"/>
        </w:rPr>
        <w:t>the UE Radio Capability information that maps to a specific capability ID from the MME.</w:t>
      </w:r>
    </w:p>
    <w:bookmarkStart w:id="3746" w:name="_MON_1647357902"/>
    <w:bookmarkEnd w:id="3746"/>
    <w:p w14:paraId="0FEBF702" w14:textId="77777777" w:rsidR="00375F95" w:rsidRPr="00094AFB" w:rsidRDefault="00375F95" w:rsidP="00375F95">
      <w:pPr>
        <w:pStyle w:val="TH"/>
      </w:pPr>
      <w:r w:rsidRPr="00094AFB">
        <w:rPr>
          <w:lang w:eastAsia="en-GB"/>
        </w:rPr>
        <w:object w:dxaOrig="5580" w:dyaOrig="2355" w14:anchorId="2A4BFC70">
          <v:shape id="_x0000_i1217" type="#_x0000_t75" style="width:266.25pt;height:113.25pt" o:ole="">
            <v:imagedata r:id="rId389" o:title=""/>
          </v:shape>
          <o:OLEObject Type="Embed" ProgID="Word.Picture.8" ShapeID="_x0000_i1217" DrawAspect="Content" ObjectID="_1766862128" r:id="rId390"/>
        </w:object>
      </w:r>
    </w:p>
    <w:p w14:paraId="6A6FB235" w14:textId="77777777" w:rsidR="00375F95" w:rsidRPr="00094AFB" w:rsidRDefault="00375F95" w:rsidP="00375F95">
      <w:pPr>
        <w:pStyle w:val="TF"/>
        <w:outlineLvl w:val="0"/>
      </w:pPr>
      <w:r w:rsidRPr="00094AFB">
        <w:t>Figure 19.2.2.33-1: UE radio capability ID mapping procedure</w:t>
      </w:r>
    </w:p>
    <w:p w14:paraId="5A149B15" w14:textId="77777777" w:rsidR="00375F95" w:rsidRPr="00094AFB" w:rsidRDefault="00375F95" w:rsidP="00375F95">
      <w:r w:rsidRPr="00094AFB">
        <w:t>The UE Radio Capability ID Mapping procedure comprises the following steps:</w:t>
      </w:r>
    </w:p>
    <w:p w14:paraId="638E49D2" w14:textId="77777777" w:rsidR="00375F95" w:rsidRPr="00094AFB" w:rsidRDefault="00375F95" w:rsidP="004F39D7">
      <w:pPr>
        <w:pStyle w:val="B1"/>
      </w:pPr>
      <w:r w:rsidRPr="00094AFB">
        <w:t>-</w:t>
      </w:r>
      <w:r w:rsidRPr="00094AFB">
        <w:tab/>
        <w:t>The eNB initiates the UE Radio Capability ID Mapping procedure by sending UE RADIO CAPABILITY ID MAPPING REQUEST to the MME.</w:t>
      </w:r>
    </w:p>
    <w:p w14:paraId="64B2EB48" w14:textId="77777777" w:rsidR="006516C0" w:rsidRPr="00094AFB" w:rsidRDefault="00375F95" w:rsidP="004F39D7">
      <w:pPr>
        <w:pStyle w:val="B1"/>
      </w:pPr>
      <w:r w:rsidRPr="00094AFB">
        <w:t>-</w:t>
      </w:r>
      <w:r w:rsidRPr="00094AFB">
        <w:tab/>
        <w:t>The MME responds with UE RADIO CAPABILITY ID MAPPING RESPONSE including the UE radio capability information.</w:t>
      </w:r>
    </w:p>
    <w:p w14:paraId="3EF91BDF" w14:textId="77777777" w:rsidR="00D51AC6" w:rsidRPr="00094AFB" w:rsidRDefault="00D51AC6" w:rsidP="009C26DC">
      <w:pPr>
        <w:pStyle w:val="Heading1"/>
      </w:pPr>
      <w:bookmarkStart w:id="3747" w:name="_Toc20403163"/>
      <w:bookmarkStart w:id="3748" w:name="_Toc29372669"/>
      <w:bookmarkStart w:id="3749" w:name="_Toc37760624"/>
      <w:bookmarkStart w:id="3750" w:name="_Toc46498862"/>
      <w:bookmarkStart w:id="3751" w:name="_Toc52491175"/>
      <w:bookmarkStart w:id="3752" w:name="_Toc156248664"/>
      <w:r w:rsidRPr="00094AFB">
        <w:t>20</w:t>
      </w:r>
      <w:r w:rsidRPr="00094AFB">
        <w:tab/>
        <w:t>X2 Interface</w:t>
      </w:r>
      <w:bookmarkEnd w:id="3747"/>
      <w:bookmarkEnd w:id="3748"/>
      <w:bookmarkEnd w:id="3749"/>
      <w:bookmarkEnd w:id="3750"/>
      <w:bookmarkEnd w:id="3751"/>
      <w:bookmarkEnd w:id="3752"/>
    </w:p>
    <w:p w14:paraId="75AF175F" w14:textId="77777777" w:rsidR="00D51AC6" w:rsidRPr="00094AFB" w:rsidRDefault="00D51AC6" w:rsidP="00E10AA0">
      <w:pPr>
        <w:pStyle w:val="Heading2"/>
      </w:pPr>
      <w:bookmarkStart w:id="3753" w:name="_Toc20403164"/>
      <w:bookmarkStart w:id="3754" w:name="_Toc29372670"/>
      <w:bookmarkStart w:id="3755" w:name="_Toc37760625"/>
      <w:bookmarkStart w:id="3756" w:name="_Toc46498863"/>
      <w:bookmarkStart w:id="3757" w:name="_Toc52491176"/>
      <w:bookmarkStart w:id="3758" w:name="_Toc156248665"/>
      <w:r w:rsidRPr="00094AFB">
        <w:t>20.1</w:t>
      </w:r>
      <w:r w:rsidRPr="00094AFB">
        <w:tab/>
        <w:t>User Plane</w:t>
      </w:r>
      <w:bookmarkEnd w:id="3753"/>
      <w:bookmarkEnd w:id="3754"/>
      <w:bookmarkEnd w:id="3755"/>
      <w:bookmarkEnd w:id="3756"/>
      <w:bookmarkEnd w:id="3757"/>
      <w:bookmarkEnd w:id="3758"/>
    </w:p>
    <w:p w14:paraId="59207DCA" w14:textId="77777777" w:rsidR="00D51AC6" w:rsidRPr="00094AFB" w:rsidRDefault="00D51AC6" w:rsidP="00E10AA0">
      <w:r w:rsidRPr="00094AFB">
        <w:t xml:space="preserve">The X2 user plane interface (X2-U) is defined between eNBs. The X2-U interface provides non guaranteed delivery of user plane PDUs. The user plane protocol stack on the X2 interface is shown in Figure </w:t>
      </w:r>
      <w:r w:rsidR="00DD1833" w:rsidRPr="00094AFB">
        <w:t>20.1-1</w:t>
      </w:r>
      <w:r w:rsidRPr="00094AFB">
        <w:t>. The transport network layer is built on IP transport and GTP-U is used on top of UDP/IP to carry the user plane PDUs.</w:t>
      </w:r>
    </w:p>
    <w:p w14:paraId="4E8685F9" w14:textId="77777777" w:rsidR="00D51AC6" w:rsidRPr="00094AFB" w:rsidRDefault="00D51AC6" w:rsidP="00E10AA0">
      <w:r w:rsidRPr="00094AFB">
        <w:t>The X2-U interface protocol stack is identical to the S1-U protocol stack.</w:t>
      </w:r>
    </w:p>
    <w:p w14:paraId="19CE8843" w14:textId="77777777" w:rsidR="00D51AC6" w:rsidRPr="00094AFB" w:rsidRDefault="002C45B2" w:rsidP="00E10AA0">
      <w:r w:rsidRPr="00094AFB">
        <w:t>For DC, if X2-U user data bearers are associated with E-RABs for which the split bearer option is configured, GTP-U conveys PDCP PDUs in uplink and downlink and a RAN Container containing flow control information. The RAN Container is carried in the "RAN Container" field of the GTP-U extension header.</w:t>
      </w:r>
    </w:p>
    <w:bookmarkStart w:id="3759" w:name="_MON_1266448941"/>
    <w:bookmarkEnd w:id="3759"/>
    <w:bookmarkStart w:id="3760" w:name="_MON_1347051642"/>
    <w:bookmarkEnd w:id="3760"/>
    <w:p w14:paraId="234E2DE9" w14:textId="77777777" w:rsidR="00D51AC6" w:rsidRPr="00094AFB" w:rsidRDefault="00D51AC6" w:rsidP="00E10AA0">
      <w:pPr>
        <w:pStyle w:val="TH"/>
      </w:pPr>
      <w:r w:rsidRPr="00094AFB">
        <w:object w:dxaOrig="1695" w:dyaOrig="3899" w14:anchorId="40201DE5">
          <v:shape id="_x0000_i1218" type="#_x0000_t75" style="width:84.75pt;height:195pt" o:ole="">
            <v:imagedata r:id="rId234" o:title=""/>
          </v:shape>
          <o:OLEObject Type="Embed" ProgID="Word.Picture.8" ShapeID="_x0000_i1218" DrawAspect="Content" ObjectID="_1766862129" r:id="rId391"/>
        </w:object>
      </w:r>
    </w:p>
    <w:p w14:paraId="094406A2" w14:textId="77777777" w:rsidR="00D51AC6" w:rsidRPr="00094AFB" w:rsidRDefault="00D51AC6" w:rsidP="00324FF0">
      <w:pPr>
        <w:pStyle w:val="TF"/>
      </w:pPr>
      <w:r w:rsidRPr="00094AFB">
        <w:t>Figure 20.1-1: X2 Interface User Plane (eNB-eNB)</w:t>
      </w:r>
    </w:p>
    <w:p w14:paraId="11BF372B" w14:textId="77777777" w:rsidR="002C45B2" w:rsidRPr="00094AFB" w:rsidRDefault="002C45B2" w:rsidP="009C26DC">
      <w:pPr>
        <w:pStyle w:val="Heading3"/>
        <w:ind w:left="0" w:firstLine="0"/>
      </w:pPr>
      <w:bookmarkStart w:id="3761" w:name="_Toc20403165"/>
      <w:bookmarkStart w:id="3762" w:name="_Toc29372671"/>
      <w:bookmarkStart w:id="3763" w:name="_Toc37760626"/>
      <w:bookmarkStart w:id="3764" w:name="_Toc46498864"/>
      <w:bookmarkStart w:id="3765" w:name="_Toc52491177"/>
      <w:bookmarkStart w:id="3766" w:name="_Toc156248666"/>
      <w:r w:rsidRPr="00094AFB">
        <w:t>20.1.1</w:t>
      </w:r>
      <w:r w:rsidR="00CD17DD" w:rsidRPr="00094AFB">
        <w:tab/>
      </w:r>
      <w:r w:rsidRPr="00094AFB">
        <w:t>Flow Control Functions</w:t>
      </w:r>
      <w:bookmarkEnd w:id="3761"/>
      <w:bookmarkEnd w:id="3762"/>
      <w:bookmarkEnd w:id="3763"/>
      <w:bookmarkEnd w:id="3764"/>
      <w:bookmarkEnd w:id="3765"/>
      <w:bookmarkEnd w:id="3766"/>
    </w:p>
    <w:p w14:paraId="6FB41694" w14:textId="77777777" w:rsidR="002C45B2" w:rsidRPr="00094AFB" w:rsidRDefault="002C45B2" w:rsidP="00E10AA0">
      <w:pPr>
        <w:rPr>
          <w:kern w:val="2"/>
        </w:rPr>
      </w:pPr>
      <w:r w:rsidRPr="00094AFB">
        <w:t>The Flow Control function is applied when an E-RAB is configured for the split bearer option and only for DL i.e. the flow control information is provided only by the SeNB to the MeNB for the MeNB to control the downlink user data flow to the SeNB. The flow control function is further described in TS 36.425 [61].</w:t>
      </w:r>
    </w:p>
    <w:p w14:paraId="6AD3212D" w14:textId="77777777" w:rsidR="00D51AC6" w:rsidRPr="00094AFB" w:rsidRDefault="00D51AC6" w:rsidP="00E10AA0">
      <w:pPr>
        <w:pStyle w:val="Heading2"/>
      </w:pPr>
      <w:bookmarkStart w:id="3767" w:name="_Toc20403166"/>
      <w:bookmarkStart w:id="3768" w:name="_Toc29372672"/>
      <w:bookmarkStart w:id="3769" w:name="_Toc37760627"/>
      <w:bookmarkStart w:id="3770" w:name="_Toc46498865"/>
      <w:bookmarkStart w:id="3771" w:name="_Toc52491178"/>
      <w:bookmarkStart w:id="3772" w:name="_Toc156248667"/>
      <w:r w:rsidRPr="00094AFB">
        <w:t>20.2</w:t>
      </w:r>
      <w:r w:rsidRPr="00094AFB">
        <w:tab/>
        <w:t>Control Plane</w:t>
      </w:r>
      <w:bookmarkEnd w:id="3767"/>
      <w:bookmarkEnd w:id="3768"/>
      <w:bookmarkEnd w:id="3769"/>
      <w:bookmarkEnd w:id="3770"/>
      <w:bookmarkEnd w:id="3771"/>
      <w:bookmarkEnd w:id="3772"/>
    </w:p>
    <w:p w14:paraId="40ACAD77" w14:textId="77777777" w:rsidR="007E03F1" w:rsidRPr="00094AFB" w:rsidRDefault="007E03F1" w:rsidP="009C26DC">
      <w:pPr>
        <w:pStyle w:val="Heading3"/>
      </w:pPr>
      <w:bookmarkStart w:id="3773" w:name="_Toc20403167"/>
      <w:bookmarkStart w:id="3774" w:name="_Toc29372673"/>
      <w:bookmarkStart w:id="3775" w:name="_Toc37760628"/>
      <w:bookmarkStart w:id="3776" w:name="_Toc46498866"/>
      <w:bookmarkStart w:id="3777" w:name="_Toc52491179"/>
      <w:bookmarkStart w:id="3778" w:name="_Toc156248668"/>
      <w:r w:rsidRPr="00094AFB">
        <w:t>20.2.0</w:t>
      </w:r>
      <w:r w:rsidRPr="00094AFB">
        <w:tab/>
        <w:t>X2-CP Overview</w:t>
      </w:r>
      <w:bookmarkEnd w:id="3773"/>
      <w:bookmarkEnd w:id="3774"/>
      <w:bookmarkEnd w:id="3775"/>
      <w:bookmarkEnd w:id="3776"/>
      <w:bookmarkEnd w:id="3777"/>
      <w:bookmarkEnd w:id="3778"/>
    </w:p>
    <w:p w14:paraId="3B877A49" w14:textId="77777777" w:rsidR="00D51AC6" w:rsidRPr="00094AFB" w:rsidRDefault="00D51AC6" w:rsidP="00E10AA0">
      <w:r w:rsidRPr="00094AFB">
        <w:t>The X2 control plane interface (X2-CP) is defined between two neighbour eNBs. The control plane protocol stack of the X2 interface is shown on Figure 20.2</w:t>
      </w:r>
      <w:r w:rsidR="00B560AB" w:rsidRPr="00094AFB">
        <w:t>-1</w:t>
      </w:r>
      <w:r w:rsidRPr="00094AFB">
        <w:t xml:space="preserve"> below. The transport network layer is built on SCTP on top of IP. The application layer signalling protocol is referred to as X2-AP (X2 Application Protocol).</w:t>
      </w:r>
    </w:p>
    <w:bookmarkStart w:id="3779" w:name="_MON_1223187428"/>
    <w:bookmarkStart w:id="3780" w:name="_MON_1223190430"/>
    <w:bookmarkStart w:id="3781" w:name="_MON_1223276749"/>
    <w:bookmarkStart w:id="3782" w:name="_MON_1223806216"/>
    <w:bookmarkStart w:id="3783" w:name="_MON_1266448942"/>
    <w:bookmarkEnd w:id="3779"/>
    <w:bookmarkEnd w:id="3780"/>
    <w:bookmarkEnd w:id="3781"/>
    <w:bookmarkEnd w:id="3782"/>
    <w:bookmarkEnd w:id="3783"/>
    <w:bookmarkStart w:id="3784" w:name="_MON_1347051643"/>
    <w:bookmarkEnd w:id="3784"/>
    <w:p w14:paraId="576B0401" w14:textId="77777777" w:rsidR="00D51AC6" w:rsidRPr="00094AFB" w:rsidRDefault="00D51AC6" w:rsidP="00E10AA0">
      <w:pPr>
        <w:pStyle w:val="TH"/>
      </w:pPr>
      <w:r w:rsidRPr="00094AFB">
        <w:object w:dxaOrig="1695" w:dyaOrig="3404" w14:anchorId="2B279F6D">
          <v:shape id="_x0000_i1219" type="#_x0000_t75" style="width:84.75pt;height:170.25pt" o:ole="">
            <v:imagedata r:id="rId392" o:title=""/>
          </v:shape>
          <o:OLEObject Type="Embed" ProgID="Word.Picture.8" ShapeID="_x0000_i1219" DrawAspect="Content" ObjectID="_1766862130" r:id="rId393"/>
        </w:object>
      </w:r>
    </w:p>
    <w:p w14:paraId="3F859120" w14:textId="77777777" w:rsidR="00D51AC6" w:rsidRPr="00094AFB" w:rsidRDefault="00D51AC6" w:rsidP="00324FF0">
      <w:pPr>
        <w:pStyle w:val="TF"/>
      </w:pPr>
      <w:r w:rsidRPr="00094AFB">
        <w:t>Figure 20.2</w:t>
      </w:r>
      <w:r w:rsidR="00B560AB" w:rsidRPr="00094AFB">
        <w:t>-1</w:t>
      </w:r>
      <w:r w:rsidRPr="00094AFB">
        <w:t>: X2 Interface Control Plane</w:t>
      </w:r>
    </w:p>
    <w:p w14:paraId="021D4EA6" w14:textId="77777777" w:rsidR="00D51AC6" w:rsidRPr="00094AFB" w:rsidRDefault="00D51AC6" w:rsidP="00E10AA0">
      <w:r w:rsidRPr="00094AFB">
        <w:t>A single SCTP association per X2-C interface instance shall be used with one pair of stream identifiers for X2-C common procedures. Only a few pairs of stream identifiers should be used for X2-C dedicated procedures.</w:t>
      </w:r>
    </w:p>
    <w:p w14:paraId="395ED780" w14:textId="77777777" w:rsidR="00D51AC6" w:rsidRPr="00094AFB" w:rsidRDefault="00D51AC6" w:rsidP="00E10AA0">
      <w:r w:rsidRPr="00094AFB">
        <w:t>Source-eNB communication context identifiers that are assigned by the source-eNB for X2-C dedicated procedures, and target-eNB communication context identifiers that are assigned by the target-eNB for X2-C dedicated procedures, shall be used to distinguish UE specific X2-C signalling transport bearers. The communication context identifiers are conveyed i</w:t>
      </w:r>
      <w:r w:rsidR="00EE00DC" w:rsidRPr="00094AFB">
        <w:t>n the respective X2AP messages.</w:t>
      </w:r>
    </w:p>
    <w:p w14:paraId="067E0EE4" w14:textId="77777777" w:rsidR="00EE00DC" w:rsidRPr="00094AFB" w:rsidRDefault="00EE00DC" w:rsidP="00E10AA0">
      <w:r w:rsidRPr="00094AFB">
        <w:t>RNs terminate X2-AP. In this case, there is one X2 interface relation between the RN and the DeNB.</w:t>
      </w:r>
    </w:p>
    <w:p w14:paraId="2D0DEC96" w14:textId="77777777" w:rsidR="00D51AC6" w:rsidRPr="00094AFB" w:rsidRDefault="00D51AC6" w:rsidP="00E10AA0">
      <w:pPr>
        <w:pStyle w:val="Heading3"/>
      </w:pPr>
      <w:bookmarkStart w:id="3785" w:name="_Toc20403168"/>
      <w:bookmarkStart w:id="3786" w:name="_Toc29372674"/>
      <w:bookmarkStart w:id="3787" w:name="_Toc37760629"/>
      <w:bookmarkStart w:id="3788" w:name="_Toc46498867"/>
      <w:bookmarkStart w:id="3789" w:name="_Toc52491180"/>
      <w:bookmarkStart w:id="3790" w:name="_Toc156248669"/>
      <w:r w:rsidRPr="00094AFB">
        <w:lastRenderedPageBreak/>
        <w:t>20.2.1</w:t>
      </w:r>
      <w:r w:rsidRPr="00094AFB">
        <w:tab/>
        <w:t>X2-CP Functions</w:t>
      </w:r>
      <w:bookmarkEnd w:id="3785"/>
      <w:bookmarkEnd w:id="3786"/>
      <w:bookmarkEnd w:id="3787"/>
      <w:bookmarkEnd w:id="3788"/>
      <w:bookmarkEnd w:id="3789"/>
      <w:bookmarkEnd w:id="3790"/>
    </w:p>
    <w:p w14:paraId="0A3A1355" w14:textId="77777777" w:rsidR="00D51AC6" w:rsidRPr="00094AFB" w:rsidRDefault="00D51AC6" w:rsidP="00E10AA0">
      <w:r w:rsidRPr="00094AFB">
        <w:t>The X2AP protocol supports the following functions:</w:t>
      </w:r>
    </w:p>
    <w:p w14:paraId="71045960" w14:textId="77777777" w:rsidR="00D51AC6" w:rsidRPr="00094AFB" w:rsidRDefault="00D51AC6" w:rsidP="00E10AA0">
      <w:pPr>
        <w:pStyle w:val="B1"/>
      </w:pPr>
      <w:r w:rsidRPr="00094AFB">
        <w:t>-</w:t>
      </w:r>
      <w:r w:rsidRPr="00094AFB">
        <w:tab/>
        <w:t>Intra LTE-Access-System Mobility Support for UE in E</w:t>
      </w:r>
      <w:r w:rsidR="00FE4704" w:rsidRPr="00094AFB">
        <w:t>C</w:t>
      </w:r>
      <w:r w:rsidRPr="00094AFB">
        <w:t>M-CONNECTED:</w:t>
      </w:r>
    </w:p>
    <w:p w14:paraId="4EE5AC3D" w14:textId="77777777" w:rsidR="00D51AC6" w:rsidRPr="00094AFB" w:rsidRDefault="00D51AC6" w:rsidP="00E10AA0">
      <w:pPr>
        <w:pStyle w:val="B2"/>
      </w:pPr>
      <w:r w:rsidRPr="00094AFB">
        <w:t>-</w:t>
      </w:r>
      <w:r w:rsidRPr="00094AFB">
        <w:tab/>
        <w:t>Context transfer from source eNB to target eNB;</w:t>
      </w:r>
    </w:p>
    <w:p w14:paraId="5C0D7D72" w14:textId="77777777" w:rsidR="00D51AC6" w:rsidRPr="00094AFB" w:rsidRDefault="00D51AC6" w:rsidP="00E10AA0">
      <w:pPr>
        <w:pStyle w:val="B2"/>
      </w:pPr>
      <w:r w:rsidRPr="00094AFB">
        <w:t>-</w:t>
      </w:r>
      <w:r w:rsidRPr="00094AFB">
        <w:tab/>
        <w:t>Control of user plane tunnels between source eNB and target eNB;</w:t>
      </w:r>
    </w:p>
    <w:p w14:paraId="0C925DBA" w14:textId="77777777" w:rsidR="002C45B2" w:rsidRPr="00094AFB" w:rsidRDefault="00D51AC6" w:rsidP="00E10AA0">
      <w:pPr>
        <w:pStyle w:val="B2"/>
      </w:pPr>
      <w:r w:rsidRPr="00094AFB">
        <w:t>-</w:t>
      </w:r>
      <w:r w:rsidRPr="00094AFB">
        <w:tab/>
        <w:t>Handover cancellation.</w:t>
      </w:r>
    </w:p>
    <w:p w14:paraId="66225DD8" w14:textId="77777777" w:rsidR="002C45B2" w:rsidRPr="00094AFB" w:rsidRDefault="002C45B2" w:rsidP="00E10AA0">
      <w:pPr>
        <w:pStyle w:val="B1"/>
      </w:pPr>
      <w:r w:rsidRPr="00094AFB">
        <w:t>-</w:t>
      </w:r>
      <w:r w:rsidRPr="00094AFB">
        <w:tab/>
        <w:t>Support of DC for UE in ECM-CONNECTED:</w:t>
      </w:r>
    </w:p>
    <w:p w14:paraId="4F7706ED" w14:textId="77777777" w:rsidR="002C45B2" w:rsidRPr="00094AFB" w:rsidRDefault="002C45B2" w:rsidP="00E10AA0">
      <w:pPr>
        <w:pStyle w:val="B2"/>
      </w:pPr>
      <w:r w:rsidRPr="00094AFB">
        <w:t>-</w:t>
      </w:r>
      <w:r w:rsidRPr="00094AFB">
        <w:tab/>
        <w:t>Establishment, Modification and Release of a UE context at the SeNB</w:t>
      </w:r>
      <w:r w:rsidR="00CD17DD" w:rsidRPr="00094AFB">
        <w:t>;</w:t>
      </w:r>
    </w:p>
    <w:p w14:paraId="24519BAC" w14:textId="77777777" w:rsidR="002C45B2" w:rsidRPr="00094AFB" w:rsidRDefault="002C45B2" w:rsidP="00E10AA0">
      <w:pPr>
        <w:pStyle w:val="B2"/>
      </w:pPr>
      <w:r w:rsidRPr="00094AFB">
        <w:t>-</w:t>
      </w:r>
      <w:r w:rsidRPr="00094AFB">
        <w:tab/>
        <w:t>Control of user plane tunnels between MeNB and SeNB for a specific UE for split bearer and data forwarding</w:t>
      </w:r>
      <w:r w:rsidR="00CD17DD" w:rsidRPr="00094AFB">
        <w:t>;</w:t>
      </w:r>
    </w:p>
    <w:p w14:paraId="69CDECB3" w14:textId="77777777" w:rsidR="00D51AC6" w:rsidRPr="00094AFB" w:rsidRDefault="002C45B2" w:rsidP="00E10AA0">
      <w:pPr>
        <w:pStyle w:val="B2"/>
      </w:pPr>
      <w:r w:rsidRPr="00094AFB">
        <w:t>-</w:t>
      </w:r>
      <w:r w:rsidRPr="00094AFB">
        <w:tab/>
        <w:t>Provision of the TNL information of the S1 user plane tunnels for SCG bearers.</w:t>
      </w:r>
    </w:p>
    <w:p w14:paraId="1BFE795A" w14:textId="77777777" w:rsidR="0056068E" w:rsidRPr="00094AFB" w:rsidRDefault="0056068E" w:rsidP="0056068E">
      <w:pPr>
        <w:pStyle w:val="B1"/>
      </w:pPr>
      <w:r w:rsidRPr="00094AFB">
        <w:t>-</w:t>
      </w:r>
      <w:r w:rsidRPr="00094AFB">
        <w:tab/>
        <w:t>Support of EN-DC for UE in ECM-CONNECTED:</w:t>
      </w:r>
    </w:p>
    <w:p w14:paraId="0C8241DF" w14:textId="77777777" w:rsidR="0056068E" w:rsidRPr="00094AFB" w:rsidRDefault="0056068E" w:rsidP="0056068E">
      <w:pPr>
        <w:pStyle w:val="B2"/>
      </w:pPr>
      <w:r w:rsidRPr="00094AFB">
        <w:t>-</w:t>
      </w:r>
      <w:r w:rsidRPr="00094AFB">
        <w:tab/>
        <w:t xml:space="preserve">Establishment, Modification and Release of a UE context at the </w:t>
      </w:r>
      <w:r w:rsidR="007E03F1" w:rsidRPr="00094AFB">
        <w:t>S</w:t>
      </w:r>
      <w:r w:rsidRPr="00094AFB">
        <w:t>gNB;</w:t>
      </w:r>
    </w:p>
    <w:p w14:paraId="7C25C91F" w14:textId="77777777" w:rsidR="0056068E" w:rsidRPr="00094AFB" w:rsidRDefault="0056068E" w:rsidP="0056068E">
      <w:pPr>
        <w:pStyle w:val="B2"/>
      </w:pPr>
      <w:r w:rsidRPr="00094AFB">
        <w:t>-</w:t>
      </w:r>
      <w:r w:rsidRPr="00094AFB">
        <w:tab/>
        <w:t xml:space="preserve">Control of user plane tunnels between MeNB and </w:t>
      </w:r>
      <w:r w:rsidR="007E03F1" w:rsidRPr="00094AFB">
        <w:t>S</w:t>
      </w:r>
      <w:r w:rsidRPr="00094AFB">
        <w:t>gNB for a specific UE for split bearer, SCG split bearer and data forwarding;</w:t>
      </w:r>
    </w:p>
    <w:p w14:paraId="50A1A48B" w14:textId="77777777" w:rsidR="0056068E" w:rsidRPr="00094AFB" w:rsidRDefault="0056068E" w:rsidP="0056068E">
      <w:pPr>
        <w:pStyle w:val="B2"/>
      </w:pPr>
      <w:r w:rsidRPr="00094AFB">
        <w:t>-</w:t>
      </w:r>
      <w:r w:rsidRPr="00094AFB">
        <w:tab/>
        <w:t>Provision of the TNL information of the S1 user plane tunnels for SCG bearers and SCG split bearers.</w:t>
      </w:r>
    </w:p>
    <w:p w14:paraId="6432531E" w14:textId="77777777" w:rsidR="00696134" w:rsidRPr="00094AFB" w:rsidRDefault="00696134" w:rsidP="0056068E">
      <w:pPr>
        <w:pStyle w:val="B1"/>
      </w:pPr>
      <w:r w:rsidRPr="00094AFB">
        <w:t>-</w:t>
      </w:r>
      <w:r w:rsidRPr="00094AFB">
        <w:tab/>
        <w:t>Support of inter-eNB UE Context Resume:</w:t>
      </w:r>
    </w:p>
    <w:p w14:paraId="79AB91F1" w14:textId="77777777" w:rsidR="00696134" w:rsidRPr="00094AFB" w:rsidRDefault="00696134" w:rsidP="00696134">
      <w:pPr>
        <w:pStyle w:val="B2"/>
      </w:pPr>
      <w:r w:rsidRPr="00094AFB">
        <w:t>-</w:t>
      </w:r>
      <w:r w:rsidRPr="00094AFB">
        <w:tab/>
        <w:t>Retrieval of UE context for a UE which attempts to resume its RRC connection in an eNB different from where the RRC connection was suspended.</w:t>
      </w:r>
    </w:p>
    <w:p w14:paraId="460AC7E8" w14:textId="77777777" w:rsidR="00D51AC6" w:rsidRPr="00094AFB" w:rsidRDefault="00D51AC6" w:rsidP="00696134">
      <w:pPr>
        <w:pStyle w:val="B1"/>
      </w:pPr>
      <w:r w:rsidRPr="00094AFB">
        <w:t>-</w:t>
      </w:r>
      <w:r w:rsidRPr="00094AFB">
        <w:tab/>
        <w:t>Load Management;</w:t>
      </w:r>
    </w:p>
    <w:p w14:paraId="26A3E4C7" w14:textId="77777777" w:rsidR="00D51AC6" w:rsidRPr="00094AFB" w:rsidRDefault="00D51AC6" w:rsidP="00E10AA0">
      <w:pPr>
        <w:pStyle w:val="B1"/>
      </w:pPr>
      <w:r w:rsidRPr="00094AFB">
        <w:t>-</w:t>
      </w:r>
      <w:r w:rsidRPr="00094AFB">
        <w:tab/>
        <w:t>General X2 management and error handling functions:</w:t>
      </w:r>
    </w:p>
    <w:p w14:paraId="788C636E" w14:textId="77777777" w:rsidR="005D6915" w:rsidRPr="00094AFB" w:rsidRDefault="00D51AC6" w:rsidP="00E10AA0">
      <w:pPr>
        <w:pStyle w:val="B2"/>
      </w:pPr>
      <w:r w:rsidRPr="00094AFB">
        <w:t>-</w:t>
      </w:r>
      <w:r w:rsidRPr="00094AFB">
        <w:tab/>
        <w:t>Error indication</w:t>
      </w:r>
      <w:r w:rsidR="005D6915" w:rsidRPr="00094AFB">
        <w:t>;</w:t>
      </w:r>
    </w:p>
    <w:p w14:paraId="3CCF7B8E" w14:textId="77777777" w:rsidR="005D6915" w:rsidRPr="00094AFB" w:rsidRDefault="005D6915" w:rsidP="00E10AA0">
      <w:pPr>
        <w:pStyle w:val="B2"/>
      </w:pPr>
      <w:r w:rsidRPr="00094AFB">
        <w:t>-</w:t>
      </w:r>
      <w:r w:rsidRPr="00094AFB">
        <w:tab/>
        <w:t>Setting up the X2;</w:t>
      </w:r>
    </w:p>
    <w:p w14:paraId="7EC3D584" w14:textId="77777777" w:rsidR="005D6915" w:rsidRPr="00094AFB" w:rsidRDefault="005D6915" w:rsidP="00E10AA0">
      <w:pPr>
        <w:pStyle w:val="B2"/>
      </w:pPr>
      <w:r w:rsidRPr="00094AFB">
        <w:t>-</w:t>
      </w:r>
      <w:r w:rsidRPr="00094AFB">
        <w:tab/>
        <w:t>Resetting the X2;</w:t>
      </w:r>
    </w:p>
    <w:p w14:paraId="39E32E7A" w14:textId="77777777" w:rsidR="00BC1115" w:rsidRPr="00094AFB" w:rsidRDefault="005D6915" w:rsidP="00E10AA0">
      <w:pPr>
        <w:pStyle w:val="B2"/>
      </w:pPr>
      <w:r w:rsidRPr="00094AFB">
        <w:t>-</w:t>
      </w:r>
      <w:r w:rsidRPr="00094AFB">
        <w:tab/>
        <w:t>Updating the X2 configuration data</w:t>
      </w:r>
      <w:r w:rsidR="006B0FE8" w:rsidRPr="00094AFB">
        <w:t>;</w:t>
      </w:r>
    </w:p>
    <w:p w14:paraId="5B7ACC2B" w14:textId="77777777" w:rsidR="006B0FE8" w:rsidRPr="00094AFB" w:rsidRDefault="006B0FE8" w:rsidP="00E10AA0">
      <w:pPr>
        <w:pStyle w:val="B2"/>
      </w:pPr>
      <w:r w:rsidRPr="00094AFB">
        <w:t>-</w:t>
      </w:r>
      <w:r w:rsidRPr="00094AFB">
        <w:tab/>
        <w:t>X2 Release;</w:t>
      </w:r>
    </w:p>
    <w:p w14:paraId="10F78343" w14:textId="77777777" w:rsidR="006B0FE8" w:rsidRPr="00094AFB" w:rsidRDefault="006B0FE8" w:rsidP="00E10AA0">
      <w:pPr>
        <w:pStyle w:val="B2"/>
      </w:pPr>
      <w:r w:rsidRPr="00094AFB">
        <w:t>-</w:t>
      </w:r>
      <w:r w:rsidRPr="00094AFB">
        <w:tab/>
        <w:t>X2AP Message Transfer;</w:t>
      </w:r>
    </w:p>
    <w:p w14:paraId="02735B90" w14:textId="77777777" w:rsidR="0039166C" w:rsidRPr="00094AFB" w:rsidRDefault="006B0FE8" w:rsidP="00E10AA0">
      <w:pPr>
        <w:pStyle w:val="B2"/>
      </w:pPr>
      <w:r w:rsidRPr="00094AFB">
        <w:t>-</w:t>
      </w:r>
      <w:r w:rsidRPr="00094AFB">
        <w:tab/>
        <w:t>Registration</w:t>
      </w:r>
      <w:r w:rsidR="0039166C" w:rsidRPr="00094AFB">
        <w:t>;</w:t>
      </w:r>
    </w:p>
    <w:p w14:paraId="1E8C5BF6" w14:textId="77777777" w:rsidR="006B0FE8" w:rsidRPr="00094AFB" w:rsidRDefault="0039166C" w:rsidP="00E10AA0">
      <w:pPr>
        <w:pStyle w:val="B2"/>
      </w:pPr>
      <w:r w:rsidRPr="00094AFB">
        <w:t>-</w:t>
      </w:r>
      <w:r w:rsidRPr="00094AFB">
        <w:tab/>
        <w:t>X2 Removal</w:t>
      </w:r>
      <w:r w:rsidR="006B0FE8" w:rsidRPr="00094AFB">
        <w:t>.</w:t>
      </w:r>
    </w:p>
    <w:p w14:paraId="09B0AC23" w14:textId="77777777" w:rsidR="00724009" w:rsidRPr="00094AFB" w:rsidRDefault="00BC1115" w:rsidP="00966F63">
      <w:pPr>
        <w:pStyle w:val="B1"/>
      </w:pPr>
      <w:r w:rsidRPr="00094AFB">
        <w:t>-</w:t>
      </w:r>
      <w:r w:rsidRPr="00094AFB">
        <w:tab/>
      </w:r>
      <w:r w:rsidR="00501A8A" w:rsidRPr="00094AFB">
        <w:t>Mobility failure event notification and i</w:t>
      </w:r>
      <w:r w:rsidRPr="00094AFB">
        <w:t xml:space="preserve">nformation exchange in support of </w:t>
      </w:r>
      <w:r w:rsidR="00731FB4" w:rsidRPr="00094AFB">
        <w:t>handover settings negotiation</w:t>
      </w:r>
      <w:r w:rsidR="00EA0F73" w:rsidRPr="00094AFB">
        <w:t>;</w:t>
      </w:r>
    </w:p>
    <w:p w14:paraId="59C874EF" w14:textId="77777777" w:rsidR="00222545" w:rsidRPr="00094AFB" w:rsidRDefault="00724009" w:rsidP="00222545">
      <w:pPr>
        <w:pStyle w:val="B1"/>
        <w:rPr>
          <w:lang w:eastAsia="en-GB"/>
        </w:rPr>
      </w:pPr>
      <w:r w:rsidRPr="00094AFB">
        <w:t>-</w:t>
      </w:r>
      <w:r w:rsidRPr="00094AFB">
        <w:tab/>
      </w:r>
      <w:r w:rsidRPr="00094AFB">
        <w:rPr>
          <w:lang w:eastAsia="en-GB"/>
        </w:rPr>
        <w:t xml:space="preserve">Energy Saving. This </w:t>
      </w:r>
      <w:r w:rsidRPr="00094AFB">
        <w:t>function</w:t>
      </w:r>
      <w:r w:rsidRPr="00094AFB">
        <w:rPr>
          <w:lang w:eastAsia="en-GB"/>
        </w:rPr>
        <w:t xml:space="preserve"> </w:t>
      </w:r>
      <w:r w:rsidRPr="00094AFB">
        <w:t>allow</w:t>
      </w:r>
      <w:r w:rsidRPr="00094AFB">
        <w:rPr>
          <w:lang w:eastAsia="en-GB"/>
        </w:rPr>
        <w:t>s</w:t>
      </w:r>
      <w:r w:rsidRPr="00094AFB">
        <w:t xml:space="preserve"> </w:t>
      </w:r>
      <w:r w:rsidRPr="00094AFB">
        <w:rPr>
          <w:lang w:eastAsia="en-GB"/>
        </w:rPr>
        <w:t>decreasing energy consumption by enabling indication of cell activation/de</w:t>
      </w:r>
      <w:r w:rsidRPr="00094AFB">
        <w:t>activation</w:t>
      </w:r>
      <w:r w:rsidRPr="00094AFB">
        <w:rPr>
          <w:lang w:eastAsia="en-GB"/>
        </w:rPr>
        <w:t>.</w:t>
      </w:r>
    </w:p>
    <w:p w14:paraId="7A3AD3D4" w14:textId="77777777" w:rsidR="00D51AC6" w:rsidRPr="00094AFB" w:rsidRDefault="00222545" w:rsidP="00222545">
      <w:pPr>
        <w:pStyle w:val="B1"/>
      </w:pPr>
      <w:r w:rsidRPr="00094AFB">
        <w:rPr>
          <w:lang w:eastAsia="en-GB"/>
        </w:rPr>
        <w:t>-</w:t>
      </w:r>
      <w:r w:rsidRPr="00094AFB">
        <w:rPr>
          <w:lang w:eastAsia="en-GB"/>
        </w:rPr>
        <w:tab/>
        <w:t xml:space="preserve">Support of </w:t>
      </w:r>
      <w:r w:rsidR="006F51F6" w:rsidRPr="00094AFB">
        <w:rPr>
          <w:lang w:eastAsia="zh-CN"/>
        </w:rPr>
        <w:t>cell</w:t>
      </w:r>
      <w:r w:rsidRPr="00094AFB">
        <w:rPr>
          <w:lang w:eastAsia="en-GB"/>
        </w:rPr>
        <w:t xml:space="preserve"> resource coordination between eNB and en-gNB.</w:t>
      </w:r>
    </w:p>
    <w:p w14:paraId="3DDD7882" w14:textId="77777777" w:rsidR="00B55CCB" w:rsidRPr="00094AFB" w:rsidRDefault="00B55CCB" w:rsidP="00B55CCB">
      <w:pPr>
        <w:pStyle w:val="B1"/>
      </w:pPr>
      <w:bookmarkStart w:id="3791" w:name="_Toc20403169"/>
      <w:bookmarkStart w:id="3792" w:name="_Toc29372675"/>
      <w:bookmarkStart w:id="3793" w:name="_Toc37760630"/>
      <w:bookmarkStart w:id="3794" w:name="_Toc46498868"/>
      <w:r w:rsidRPr="00094AFB">
        <w:rPr>
          <w:lang w:eastAsia="en-GB"/>
        </w:rPr>
        <w:t>-</w:t>
      </w:r>
      <w:r w:rsidRPr="00094AFB">
        <w:rPr>
          <w:lang w:eastAsia="en-GB"/>
        </w:rPr>
        <w:tab/>
        <w:t xml:space="preserve">Support of </w:t>
      </w:r>
      <w:r w:rsidRPr="00094AFB">
        <w:t xml:space="preserve">UE Radio Capability ID Mapping </w:t>
      </w:r>
      <w:r w:rsidRPr="00094AFB">
        <w:rPr>
          <w:lang w:eastAsia="en-GB"/>
        </w:rPr>
        <w:t>between eNB and en-gNB.</w:t>
      </w:r>
    </w:p>
    <w:p w14:paraId="7464DCE1" w14:textId="77777777" w:rsidR="00D51AC6" w:rsidRPr="00094AFB" w:rsidRDefault="00D51AC6" w:rsidP="00E10AA0">
      <w:pPr>
        <w:pStyle w:val="Heading3"/>
      </w:pPr>
      <w:bookmarkStart w:id="3795" w:name="_Toc52491181"/>
      <w:bookmarkStart w:id="3796" w:name="_Toc156248670"/>
      <w:r w:rsidRPr="00094AFB">
        <w:lastRenderedPageBreak/>
        <w:t>20.2.2</w:t>
      </w:r>
      <w:r w:rsidRPr="00094AFB">
        <w:tab/>
        <w:t>X2-CP Procedures</w:t>
      </w:r>
      <w:bookmarkEnd w:id="3791"/>
      <w:bookmarkEnd w:id="3792"/>
      <w:bookmarkEnd w:id="3793"/>
      <w:bookmarkEnd w:id="3794"/>
      <w:bookmarkEnd w:id="3795"/>
      <w:bookmarkEnd w:id="3796"/>
    </w:p>
    <w:p w14:paraId="5C7A92C8" w14:textId="77777777" w:rsidR="007E03F1" w:rsidRPr="00094AFB" w:rsidRDefault="007E03F1" w:rsidP="007E03F1">
      <w:pPr>
        <w:pStyle w:val="Heading4"/>
      </w:pPr>
      <w:bookmarkStart w:id="3797" w:name="_Toc20403170"/>
      <w:bookmarkStart w:id="3798" w:name="_Toc29372676"/>
      <w:bookmarkStart w:id="3799" w:name="_Toc37760631"/>
      <w:bookmarkStart w:id="3800" w:name="_Toc46498869"/>
      <w:bookmarkStart w:id="3801" w:name="_Toc52491182"/>
      <w:bookmarkStart w:id="3802" w:name="_Toc156248671"/>
      <w:r w:rsidRPr="00094AFB">
        <w:t>20.2.2.0</w:t>
      </w:r>
      <w:r w:rsidRPr="00094AFB">
        <w:tab/>
        <w:t>Overview of X2-CP procedures</w:t>
      </w:r>
      <w:bookmarkEnd w:id="3797"/>
      <w:bookmarkEnd w:id="3798"/>
      <w:bookmarkEnd w:id="3799"/>
      <w:bookmarkEnd w:id="3800"/>
      <w:bookmarkEnd w:id="3801"/>
      <w:bookmarkEnd w:id="3802"/>
    </w:p>
    <w:p w14:paraId="655DE3FC" w14:textId="77777777" w:rsidR="00D51AC6" w:rsidRPr="00094AFB" w:rsidRDefault="00D51AC6" w:rsidP="00E10AA0">
      <w:r w:rsidRPr="00094AFB">
        <w:t xml:space="preserve">The elementary procedures supported by the X2AP protocol are listed in </w:t>
      </w:r>
      <w:r w:rsidR="00071148" w:rsidRPr="00094AFB">
        <w:rPr>
          <w:lang w:eastAsia="zh-CN"/>
        </w:rPr>
        <w:t>Table 8.1-1 and Table 8.1-2 of TS 36.423 [42].</w:t>
      </w:r>
    </w:p>
    <w:p w14:paraId="5E0038E0" w14:textId="77777777" w:rsidR="00D51AC6" w:rsidRPr="00094AFB" w:rsidRDefault="00D51AC6" w:rsidP="00E10AA0">
      <w:pPr>
        <w:pStyle w:val="Heading4"/>
      </w:pPr>
      <w:bookmarkStart w:id="3803" w:name="_Toc20403171"/>
      <w:bookmarkStart w:id="3804" w:name="_Toc29372677"/>
      <w:bookmarkStart w:id="3805" w:name="_Toc37760632"/>
      <w:bookmarkStart w:id="3806" w:name="_Toc46498870"/>
      <w:bookmarkStart w:id="3807" w:name="_Toc52491183"/>
      <w:bookmarkStart w:id="3808" w:name="_Toc156248672"/>
      <w:r w:rsidRPr="00094AFB">
        <w:t>20.2.2.1</w:t>
      </w:r>
      <w:r w:rsidRPr="00094AFB">
        <w:tab/>
        <w:t>Handover Preparation procedure</w:t>
      </w:r>
      <w:bookmarkEnd w:id="3803"/>
      <w:bookmarkEnd w:id="3804"/>
      <w:bookmarkEnd w:id="3805"/>
      <w:bookmarkEnd w:id="3806"/>
      <w:bookmarkEnd w:id="3807"/>
      <w:bookmarkEnd w:id="3808"/>
    </w:p>
    <w:p w14:paraId="4992CCA8" w14:textId="77777777" w:rsidR="00D51AC6" w:rsidRPr="00094AFB" w:rsidRDefault="00D51AC6" w:rsidP="00E10AA0">
      <w:r w:rsidRPr="00094AFB">
        <w:t xml:space="preserve">The Handover preparation procedure is initiated by the source eNB if it determines the necessity to initiate the handover via the </w:t>
      </w:r>
      <w:r w:rsidRPr="00094AFB">
        <w:rPr>
          <w:lang w:eastAsia="zh-CN"/>
        </w:rPr>
        <w:t>X2</w:t>
      </w:r>
      <w:r w:rsidRPr="00094AFB">
        <w:t xml:space="preserve"> interface.</w:t>
      </w:r>
    </w:p>
    <w:p w14:paraId="1FC2165C" w14:textId="77777777" w:rsidR="008260DD" w:rsidRPr="00094AFB" w:rsidRDefault="008260DD" w:rsidP="000E2690">
      <w:pPr>
        <w:pStyle w:val="TH"/>
      </w:pPr>
      <w:r w:rsidRPr="00094AFB">
        <w:object w:dxaOrig="6076" w:dyaOrig="2131" w14:anchorId="2A1BEC25">
          <v:shape id="_x0000_i1220" type="#_x0000_t75" style="width:449.25pt;height:157.5pt" o:ole="">
            <v:imagedata r:id="rId394" o:title=""/>
          </v:shape>
          <o:OLEObject Type="Embed" ProgID="Visio.Drawing.15" ShapeID="_x0000_i1220" DrawAspect="Content" ObjectID="_1766862131" r:id="rId395"/>
        </w:object>
      </w:r>
    </w:p>
    <w:p w14:paraId="73E08C47" w14:textId="77777777" w:rsidR="00D51AC6" w:rsidRPr="00094AFB" w:rsidRDefault="00D51AC6" w:rsidP="00324FF0">
      <w:pPr>
        <w:pStyle w:val="TF"/>
      </w:pPr>
      <w:r w:rsidRPr="00094AFB">
        <w:t>Figure 20.2.2.1-1: Handover Preparation procedure</w:t>
      </w:r>
    </w:p>
    <w:p w14:paraId="08727D3A" w14:textId="77777777" w:rsidR="00D51AC6" w:rsidRPr="00094AFB" w:rsidRDefault="00D51AC6" w:rsidP="00E10AA0">
      <w:pPr>
        <w:rPr>
          <w:lang w:eastAsia="zh-CN"/>
        </w:rPr>
      </w:pPr>
      <w:r w:rsidRPr="00094AFB">
        <w:rPr>
          <w:lang w:eastAsia="zh-CN"/>
        </w:rPr>
        <w:t>The source eNB sends a HANDOVER REQUEST to the target eNB including the bearers to be setup by the target ENB.</w:t>
      </w:r>
    </w:p>
    <w:p w14:paraId="2B3AD03F" w14:textId="77777777" w:rsidR="00D51AC6" w:rsidRPr="00094AFB" w:rsidRDefault="00D51AC6" w:rsidP="00E10AA0">
      <w:pPr>
        <w:rPr>
          <w:lang w:eastAsia="zh-CN"/>
        </w:rPr>
      </w:pPr>
      <w:r w:rsidRPr="00094AFB">
        <w:t xml:space="preserve">The handover preparation phase is finished upon the reception of the HANDOVER </w:t>
      </w:r>
      <w:r w:rsidRPr="00094AFB">
        <w:rPr>
          <w:lang w:eastAsia="zh-CN"/>
        </w:rPr>
        <w:t>REQUEST ACKNOWLEDGE</w:t>
      </w:r>
      <w:r w:rsidRPr="00094AFB">
        <w:t xml:space="preserve"> </w:t>
      </w:r>
      <w:r w:rsidR="005430CF" w:rsidRPr="00094AFB">
        <w:t xml:space="preserve">message </w:t>
      </w:r>
      <w:r w:rsidRPr="00094AFB">
        <w:t xml:space="preserve">in the source eNB, which includes at least radio interface related information (HO Command for the UE), successfully established </w:t>
      </w:r>
      <w:r w:rsidR="005430CF" w:rsidRPr="00094AFB">
        <w:t>E-RAB</w:t>
      </w:r>
      <w:r w:rsidRPr="00094AFB">
        <w:t>(s)</w:t>
      </w:r>
      <w:r w:rsidRPr="00094AFB">
        <w:rPr>
          <w:lang w:eastAsia="zh-CN"/>
        </w:rPr>
        <w:t xml:space="preserve"> and failed established </w:t>
      </w:r>
      <w:r w:rsidR="005430CF" w:rsidRPr="00094AFB">
        <w:t>E-RAB</w:t>
      </w:r>
      <w:r w:rsidRPr="00094AFB">
        <w:rPr>
          <w:lang w:eastAsia="zh-CN"/>
        </w:rPr>
        <w:t>(s)</w:t>
      </w:r>
      <w:r w:rsidR="008E43F5" w:rsidRPr="00094AFB">
        <w:t>.</w:t>
      </w:r>
    </w:p>
    <w:p w14:paraId="0A53C0E1" w14:textId="77777777" w:rsidR="00D51AC6" w:rsidRPr="00094AFB" w:rsidRDefault="00D51AC6" w:rsidP="00E10AA0">
      <w:r w:rsidRPr="00094AFB">
        <w:t xml:space="preserve">In case the handover resource allocation is not successful (e.g. no resources are available on the target side) the </w:t>
      </w:r>
      <w:r w:rsidRPr="00094AFB">
        <w:rPr>
          <w:lang w:eastAsia="zh-CN"/>
        </w:rPr>
        <w:t>target eNB</w:t>
      </w:r>
      <w:r w:rsidRPr="00094AFB">
        <w:t xml:space="preserve"> responds with the HANDOVER </w:t>
      </w:r>
      <w:r w:rsidRPr="00094AFB">
        <w:rPr>
          <w:lang w:eastAsia="zh-CN"/>
        </w:rPr>
        <w:t xml:space="preserve">PREPARATION </w:t>
      </w:r>
      <w:r w:rsidRPr="00094AFB">
        <w:t xml:space="preserve">FAILURE message instead of the HANDOVER </w:t>
      </w:r>
      <w:r w:rsidRPr="00094AFB">
        <w:rPr>
          <w:lang w:eastAsia="zh-CN"/>
        </w:rPr>
        <w:t>REQUEST ACKNOWLEDGE</w:t>
      </w:r>
      <w:r w:rsidRPr="00094AFB">
        <w:t xml:space="preserve"> message.</w:t>
      </w:r>
    </w:p>
    <w:p w14:paraId="4A1B2FDC" w14:textId="77777777" w:rsidR="00D51AC6" w:rsidRPr="00094AFB" w:rsidRDefault="002160AF" w:rsidP="00E10AA0">
      <w:pPr>
        <w:rPr>
          <w:lang w:eastAsia="zh-CN"/>
        </w:rPr>
      </w:pPr>
      <w:r w:rsidRPr="00094AFB">
        <w:rPr>
          <w:lang w:eastAsia="zh-CN"/>
        </w:rPr>
        <w:t xml:space="preserve">If eNB received NAS message from MME during X2 handover procedure, it shall be acted as specified in </w:t>
      </w:r>
      <w:r w:rsidR="00240D6D" w:rsidRPr="00094AFB">
        <w:rPr>
          <w:lang w:eastAsia="zh-CN"/>
        </w:rPr>
        <w:t>clause</w:t>
      </w:r>
      <w:r w:rsidRPr="00094AFB">
        <w:rPr>
          <w:lang w:eastAsia="zh-CN"/>
        </w:rPr>
        <w:t xml:space="preserve"> </w:t>
      </w:r>
      <w:r w:rsidRPr="00094AFB">
        <w:t>19.2.2.6</w:t>
      </w:r>
      <w:r w:rsidRPr="00094AFB">
        <w:rPr>
          <w:lang w:eastAsia="zh-CN"/>
        </w:rPr>
        <w:t>.</w:t>
      </w:r>
    </w:p>
    <w:p w14:paraId="1007E6A3" w14:textId="77777777" w:rsidR="00D51AC6" w:rsidRPr="00094AFB" w:rsidRDefault="00D51AC6" w:rsidP="00E10AA0">
      <w:pPr>
        <w:pStyle w:val="Heading4"/>
      </w:pPr>
      <w:bookmarkStart w:id="3809" w:name="_Toc20403172"/>
      <w:bookmarkStart w:id="3810" w:name="_Toc29372678"/>
      <w:bookmarkStart w:id="3811" w:name="_Toc37760633"/>
      <w:bookmarkStart w:id="3812" w:name="_Toc46498871"/>
      <w:bookmarkStart w:id="3813" w:name="_Toc52491184"/>
      <w:bookmarkStart w:id="3814" w:name="_Toc156248673"/>
      <w:r w:rsidRPr="00094AFB">
        <w:t>20.2.2.2</w:t>
      </w:r>
      <w:r w:rsidRPr="00094AFB">
        <w:tab/>
        <w:t>Handover Cancel procedure</w:t>
      </w:r>
      <w:bookmarkEnd w:id="3809"/>
      <w:bookmarkEnd w:id="3810"/>
      <w:bookmarkEnd w:id="3811"/>
      <w:bookmarkEnd w:id="3812"/>
      <w:bookmarkEnd w:id="3813"/>
      <w:bookmarkEnd w:id="3814"/>
    </w:p>
    <w:p w14:paraId="1A27BB48" w14:textId="77777777" w:rsidR="0019611E" w:rsidRPr="00094AFB" w:rsidRDefault="00D51AC6" w:rsidP="00E10AA0">
      <w:pPr>
        <w:spacing w:after="120"/>
      </w:pPr>
      <w:r w:rsidRPr="00094AFB">
        <w:t>This functionality is located in the source eNB to allow cancel</w:t>
      </w:r>
      <w:r w:rsidRPr="00094AFB">
        <w:rPr>
          <w:lang w:eastAsia="zh-CN"/>
        </w:rPr>
        <w:t>lation of</w:t>
      </w:r>
      <w:r w:rsidRPr="00094AFB">
        <w:t xml:space="preserve"> the handover procedure.</w:t>
      </w:r>
    </w:p>
    <w:p w14:paraId="01487840" w14:textId="77777777" w:rsidR="00C80F5D" w:rsidRPr="00094AFB" w:rsidRDefault="008260DD" w:rsidP="00046C85">
      <w:pPr>
        <w:pStyle w:val="TH"/>
      </w:pPr>
      <w:r w:rsidRPr="00094AFB">
        <w:object w:dxaOrig="9660" w:dyaOrig="3211" w14:anchorId="0C3F0F3A">
          <v:shape id="_x0000_i1221" type="#_x0000_t75" style="width:483pt;height:160.5pt" o:ole="">
            <v:imagedata r:id="rId396" o:title=""/>
          </v:shape>
          <o:OLEObject Type="Embed" ProgID="Visio.Drawing.15" ShapeID="_x0000_i1221" DrawAspect="Content" ObjectID="_1766862132" r:id="rId397"/>
        </w:object>
      </w:r>
    </w:p>
    <w:p w14:paraId="5439E07A" w14:textId="77777777" w:rsidR="00D51AC6" w:rsidRPr="00094AFB" w:rsidRDefault="00D51AC6" w:rsidP="00324FF0">
      <w:pPr>
        <w:pStyle w:val="TF"/>
      </w:pPr>
      <w:r w:rsidRPr="00094AFB">
        <w:t>Figure 20.2.2.2-1: Handover Cancel procedure</w:t>
      </w:r>
    </w:p>
    <w:p w14:paraId="4B658F1F" w14:textId="77777777" w:rsidR="00D51AC6" w:rsidRPr="00094AFB" w:rsidRDefault="00D51AC6" w:rsidP="00E10AA0">
      <w:r w:rsidRPr="00094AFB">
        <w:lastRenderedPageBreak/>
        <w:t>The source eNB sends a HANDOVER CANCEL message to the target eNB indicating the reason for the handover cancellation.</w:t>
      </w:r>
    </w:p>
    <w:p w14:paraId="123085A9" w14:textId="77777777" w:rsidR="00514702" w:rsidRPr="00094AFB" w:rsidRDefault="00514702" w:rsidP="00E10AA0">
      <w:pPr>
        <w:pStyle w:val="Heading4"/>
      </w:pPr>
      <w:bookmarkStart w:id="3815" w:name="_Toc20403173"/>
      <w:bookmarkStart w:id="3816" w:name="_Toc29372679"/>
      <w:bookmarkStart w:id="3817" w:name="_Toc37760634"/>
      <w:bookmarkStart w:id="3818" w:name="_Toc46498872"/>
      <w:bookmarkStart w:id="3819" w:name="_Toc52491185"/>
      <w:bookmarkStart w:id="3820" w:name="_Toc156248674"/>
      <w:r w:rsidRPr="00094AFB">
        <w:t>20.2.2.2a</w:t>
      </w:r>
      <w:r w:rsidRPr="00094AFB">
        <w:tab/>
        <w:t>SeNB Addition Preparation procedure</w:t>
      </w:r>
      <w:bookmarkEnd w:id="3815"/>
      <w:bookmarkEnd w:id="3816"/>
      <w:bookmarkEnd w:id="3817"/>
      <w:bookmarkEnd w:id="3818"/>
      <w:bookmarkEnd w:id="3819"/>
      <w:bookmarkEnd w:id="3820"/>
    </w:p>
    <w:p w14:paraId="6A845F5C" w14:textId="77777777" w:rsidR="00514702" w:rsidRPr="00094AFB" w:rsidRDefault="00514702" w:rsidP="00E10AA0">
      <w:pPr>
        <w:rPr>
          <w:lang w:eastAsia="zh-CN"/>
        </w:rPr>
      </w:pPr>
      <w:r w:rsidRPr="00094AFB">
        <w:t>The SeNB Addition Preparation procedure is initiated by the MeNB to request the SeNB to allocate resources for DC operation for a specific UE.</w:t>
      </w:r>
    </w:p>
    <w:p w14:paraId="734B4AC0" w14:textId="77777777" w:rsidR="00514702" w:rsidRPr="00094AFB" w:rsidRDefault="00514702" w:rsidP="00E10AA0">
      <w:pPr>
        <w:pStyle w:val="TH"/>
        <w:rPr>
          <w:lang w:eastAsia="zh-CN"/>
        </w:rPr>
      </w:pPr>
      <w:r w:rsidRPr="00094AFB">
        <w:object w:dxaOrig="5724" w:dyaOrig="2464" w14:anchorId="6A37D7FE">
          <v:shape id="_x0000_i1222" type="#_x0000_t75" style="width:340.5pt;height:146.25pt" o:ole="">
            <v:imagedata r:id="rId398" o:title=""/>
          </v:shape>
          <o:OLEObject Type="Embed" ProgID="Visio.Drawing.11" ShapeID="_x0000_i1222" DrawAspect="Content" ObjectID="_1766862133" r:id="rId399"/>
        </w:object>
      </w:r>
    </w:p>
    <w:p w14:paraId="2A7F8B08" w14:textId="77777777" w:rsidR="00514702" w:rsidRPr="00094AFB" w:rsidRDefault="00514702" w:rsidP="00324FF0">
      <w:pPr>
        <w:pStyle w:val="TF"/>
      </w:pPr>
      <w:r w:rsidRPr="00094AFB">
        <w:t>Figure 20.2.2.2a-1: SeNB Addition Preparation procedure</w:t>
      </w:r>
    </w:p>
    <w:p w14:paraId="7A057F4E" w14:textId="77777777" w:rsidR="00514702" w:rsidRPr="00094AFB" w:rsidRDefault="00514702" w:rsidP="00E10AA0">
      <w:pPr>
        <w:rPr>
          <w:lang w:eastAsia="zh-CN"/>
        </w:rPr>
      </w:pPr>
      <w:r w:rsidRPr="00094AFB">
        <w:rPr>
          <w:lang w:eastAsia="zh-CN"/>
        </w:rPr>
        <w:t xml:space="preserve">The MeNB sends an SENB ADDITION REQUEST message to the SeNB including the bearers for which </w:t>
      </w:r>
      <w:r w:rsidRPr="00094AFB">
        <w:t>DC</w:t>
      </w:r>
      <w:r w:rsidRPr="00094AFB">
        <w:rPr>
          <w:lang w:eastAsia="zh-CN"/>
        </w:rPr>
        <w:t xml:space="preserve"> shall be configured.</w:t>
      </w:r>
    </w:p>
    <w:p w14:paraId="3FF1C587" w14:textId="77777777" w:rsidR="00514702" w:rsidRPr="00094AFB" w:rsidRDefault="00514702" w:rsidP="00E10AA0">
      <w:pPr>
        <w:rPr>
          <w:lang w:eastAsia="zh-CN"/>
        </w:rPr>
      </w:pPr>
      <w:r w:rsidRPr="00094AFB">
        <w:t xml:space="preserve">In case resource allocation at the SeNB has been performed successfully, the SeNB responds with an SENB ADDITION REQUEST ACKNOWLEDGE message, which includes radio interface related information, successfully established </w:t>
      </w:r>
      <w:r w:rsidRPr="00094AFB">
        <w:rPr>
          <w:lang w:eastAsia="zh-CN"/>
        </w:rPr>
        <w:t xml:space="preserve">and failed to be established bearers for </w:t>
      </w:r>
      <w:r w:rsidRPr="00094AFB">
        <w:t>DC.</w:t>
      </w:r>
    </w:p>
    <w:p w14:paraId="39339EFD" w14:textId="77777777" w:rsidR="00514702" w:rsidRPr="00094AFB" w:rsidRDefault="00514702" w:rsidP="00E10AA0">
      <w:r w:rsidRPr="00094AFB">
        <w:t>In case the SeNB addition is not successful (e.g. no resources are available on the SeNB side) the S</w:t>
      </w:r>
      <w:r w:rsidRPr="00094AFB">
        <w:rPr>
          <w:lang w:eastAsia="zh-CN"/>
        </w:rPr>
        <w:t>eNB</w:t>
      </w:r>
      <w:r w:rsidRPr="00094AFB">
        <w:t xml:space="preserve"> responds with the SENB ADDITION REJECT message instead.</w:t>
      </w:r>
    </w:p>
    <w:p w14:paraId="0C672CAD" w14:textId="77777777" w:rsidR="00514702" w:rsidRPr="00094AFB" w:rsidRDefault="00514702" w:rsidP="00E10AA0">
      <w:pPr>
        <w:pStyle w:val="Heading4"/>
      </w:pPr>
      <w:bookmarkStart w:id="3821" w:name="_Toc20403174"/>
      <w:bookmarkStart w:id="3822" w:name="_Toc29372680"/>
      <w:bookmarkStart w:id="3823" w:name="_Toc37760635"/>
      <w:bookmarkStart w:id="3824" w:name="_Toc46498873"/>
      <w:bookmarkStart w:id="3825" w:name="_Toc52491186"/>
      <w:bookmarkStart w:id="3826" w:name="_Toc156248675"/>
      <w:r w:rsidRPr="00094AFB">
        <w:t>20.2.2.2b</w:t>
      </w:r>
      <w:r w:rsidRPr="00094AFB">
        <w:tab/>
        <w:t>SeNB Reconfiguration Completion procedure</w:t>
      </w:r>
      <w:bookmarkEnd w:id="3821"/>
      <w:bookmarkEnd w:id="3822"/>
      <w:bookmarkEnd w:id="3823"/>
      <w:bookmarkEnd w:id="3824"/>
      <w:bookmarkEnd w:id="3825"/>
      <w:bookmarkEnd w:id="3826"/>
    </w:p>
    <w:p w14:paraId="6D299760" w14:textId="77777777" w:rsidR="00514702" w:rsidRPr="00094AFB" w:rsidRDefault="00514702" w:rsidP="00E10AA0">
      <w:pPr>
        <w:rPr>
          <w:rFonts w:eastAsia="SimSun"/>
          <w:kern w:val="2"/>
          <w:lang w:eastAsia="zh-CN"/>
        </w:rPr>
      </w:pPr>
      <w:r w:rsidRPr="00094AFB">
        <w:t xml:space="preserve">The </w:t>
      </w:r>
      <w:r w:rsidRPr="00094AFB">
        <w:rPr>
          <w:rFonts w:eastAsia="SimSun"/>
          <w:kern w:val="2"/>
          <w:lang w:eastAsia="zh-CN"/>
        </w:rPr>
        <w:t>SeNB Reconfiguration Complete procedure</w:t>
      </w:r>
      <w:r w:rsidRPr="00094AFB">
        <w:t xml:space="preserve"> is initiated by the MeNB to </w:t>
      </w:r>
      <w:r w:rsidRPr="00094AFB">
        <w:rPr>
          <w:rFonts w:eastAsia="SimSun"/>
          <w:kern w:val="2"/>
          <w:lang w:eastAsia="zh-CN"/>
        </w:rPr>
        <w:t>indicate to the SeNB that the UE has been successfully configured with the requested SeNB radio configuration.</w:t>
      </w:r>
    </w:p>
    <w:p w14:paraId="6FA1365B" w14:textId="77777777" w:rsidR="00514702" w:rsidRPr="00094AFB" w:rsidRDefault="00514702" w:rsidP="00E10AA0">
      <w:pPr>
        <w:pStyle w:val="TH"/>
      </w:pPr>
      <w:r w:rsidRPr="00094AFB">
        <w:object w:dxaOrig="5724" w:dyaOrig="1680" w14:anchorId="7B6626C1">
          <v:shape id="_x0000_i1223" type="#_x0000_t75" style="width:340.5pt;height:99.75pt" o:ole="">
            <v:imagedata r:id="rId400" o:title=""/>
          </v:shape>
          <o:OLEObject Type="Embed" ProgID="Visio.Drawing.11" ShapeID="_x0000_i1223" DrawAspect="Content" ObjectID="_1766862134" r:id="rId401"/>
        </w:object>
      </w:r>
    </w:p>
    <w:p w14:paraId="16AF4443" w14:textId="77777777" w:rsidR="00514702" w:rsidRPr="00094AFB" w:rsidRDefault="00514702" w:rsidP="00324FF0">
      <w:pPr>
        <w:pStyle w:val="TF"/>
      </w:pPr>
      <w:r w:rsidRPr="00094AFB">
        <w:t>Figure 20.2.2.2b-1: SeNB Reconfiguration Completion procedure</w:t>
      </w:r>
    </w:p>
    <w:p w14:paraId="5CDA73EA" w14:textId="77777777" w:rsidR="00514702" w:rsidRPr="00094AFB" w:rsidRDefault="00514702" w:rsidP="00E10AA0">
      <w:r w:rsidRPr="00094AFB">
        <w:t>The same procedure is also used by the MeNB to indicate that the MeNB finally decided to not request the UE to apply the radio configuration requested by the SeNB.</w:t>
      </w:r>
    </w:p>
    <w:p w14:paraId="439DACFA" w14:textId="77777777" w:rsidR="00514702" w:rsidRPr="00094AFB" w:rsidRDefault="00514702" w:rsidP="00E10AA0">
      <w:r w:rsidRPr="00094AFB">
        <w:t>The SeNB Reconfiguration Completion procedure is used in the course of a</w:t>
      </w:r>
      <w:r w:rsidR="000A1FDE" w:rsidRPr="00094AFB">
        <w:t>n</w:t>
      </w:r>
      <w:r w:rsidRPr="00094AFB">
        <w:t xml:space="preserve"> SeNB Addition and in the course of a</w:t>
      </w:r>
      <w:r w:rsidR="000A1FDE" w:rsidRPr="00094AFB">
        <w:t>n</w:t>
      </w:r>
      <w:r w:rsidRPr="00094AFB">
        <w:rPr>
          <w:rFonts w:eastAsia="SimSun"/>
          <w:kern w:val="2"/>
          <w:lang w:eastAsia="zh-CN"/>
        </w:rPr>
        <w:t xml:space="preserve"> </w:t>
      </w:r>
      <w:r w:rsidRPr="00094AFB">
        <w:t>MeNB initiated SeNB Modification if the MeNB initiated SeNB Modification requires signalling towards the UE.</w:t>
      </w:r>
    </w:p>
    <w:p w14:paraId="1301CBEA" w14:textId="77777777" w:rsidR="00514702" w:rsidRPr="00094AFB" w:rsidRDefault="00514702" w:rsidP="00E10AA0">
      <w:pPr>
        <w:pStyle w:val="Heading4"/>
      </w:pPr>
      <w:bookmarkStart w:id="3827" w:name="_Toc20403175"/>
      <w:bookmarkStart w:id="3828" w:name="_Toc29372681"/>
      <w:bookmarkStart w:id="3829" w:name="_Toc37760636"/>
      <w:bookmarkStart w:id="3830" w:name="_Toc46498874"/>
      <w:bookmarkStart w:id="3831" w:name="_Toc52491187"/>
      <w:bookmarkStart w:id="3832" w:name="_Toc156248676"/>
      <w:r w:rsidRPr="00094AFB">
        <w:t>20.2.2.2c</w:t>
      </w:r>
      <w:r w:rsidRPr="00094AFB">
        <w:tab/>
        <w:t>MeNB initiated SeNB Modification Preparation procedure</w:t>
      </w:r>
      <w:bookmarkEnd w:id="3827"/>
      <w:bookmarkEnd w:id="3828"/>
      <w:bookmarkEnd w:id="3829"/>
      <w:bookmarkEnd w:id="3830"/>
      <w:bookmarkEnd w:id="3831"/>
      <w:bookmarkEnd w:id="3832"/>
    </w:p>
    <w:p w14:paraId="46F8825C" w14:textId="77777777" w:rsidR="00514702" w:rsidRPr="00094AFB" w:rsidRDefault="00514702" w:rsidP="00E10AA0">
      <w:pPr>
        <w:rPr>
          <w:lang w:eastAsia="zh-CN"/>
        </w:rPr>
      </w:pPr>
      <w:r w:rsidRPr="00094AFB">
        <w:t>The MeNB initiated SeNB Modification Preparation procedure is initiated by the MeNB to request the SeNB to modify resources allocated for a specific UE at the SeNB.</w:t>
      </w:r>
    </w:p>
    <w:p w14:paraId="46ADDFA9" w14:textId="77777777" w:rsidR="00514702" w:rsidRPr="00094AFB" w:rsidRDefault="00514702" w:rsidP="00E10AA0">
      <w:pPr>
        <w:pStyle w:val="TH"/>
        <w:rPr>
          <w:lang w:eastAsia="zh-CN"/>
        </w:rPr>
      </w:pPr>
      <w:r w:rsidRPr="00094AFB">
        <w:object w:dxaOrig="5724" w:dyaOrig="2464" w14:anchorId="18E9A124">
          <v:shape id="_x0000_i1224" type="#_x0000_t75" style="width:340.5pt;height:146.25pt" o:ole="">
            <v:imagedata r:id="rId402" o:title=""/>
          </v:shape>
          <o:OLEObject Type="Embed" ProgID="Visio.Drawing.11" ShapeID="_x0000_i1224" DrawAspect="Content" ObjectID="_1766862135" r:id="rId403"/>
        </w:object>
      </w:r>
    </w:p>
    <w:p w14:paraId="176A20E0" w14:textId="77777777" w:rsidR="00514702" w:rsidRPr="00094AFB" w:rsidRDefault="00514702" w:rsidP="00324FF0">
      <w:pPr>
        <w:pStyle w:val="TF"/>
      </w:pPr>
      <w:r w:rsidRPr="00094AFB">
        <w:t>Figure 20.2.2.2c-1: MeNB initiated SeNB Modification Preparation procedure</w:t>
      </w:r>
    </w:p>
    <w:p w14:paraId="5D7BF9FB" w14:textId="77777777" w:rsidR="00514702" w:rsidRPr="00094AFB" w:rsidRDefault="00514702" w:rsidP="00E10AA0">
      <w:pPr>
        <w:rPr>
          <w:lang w:eastAsia="zh-CN"/>
        </w:rPr>
      </w:pPr>
      <w:r w:rsidRPr="00094AFB">
        <w:rPr>
          <w:lang w:eastAsia="zh-CN"/>
        </w:rPr>
        <w:t xml:space="preserve">The </w:t>
      </w:r>
      <w:r w:rsidRPr="00094AFB">
        <w:t>M</w:t>
      </w:r>
      <w:r w:rsidRPr="00094AFB">
        <w:rPr>
          <w:lang w:eastAsia="zh-CN"/>
        </w:rPr>
        <w:t>eNB initiated SeNB Modification does not necessarily result in communication towards the UE.</w:t>
      </w:r>
    </w:p>
    <w:p w14:paraId="7831EC65" w14:textId="77777777" w:rsidR="00514702" w:rsidRPr="00094AFB" w:rsidRDefault="00514702" w:rsidP="00E10AA0">
      <w:pPr>
        <w:rPr>
          <w:lang w:eastAsia="zh-CN"/>
        </w:rPr>
      </w:pPr>
      <w:r w:rsidRPr="00094AFB">
        <w:t>In case resource modification at the SeNB has been performed successfully, the SeNB responds with an SENB MODICATION REQUEST ACKNOWLEDGE message.</w:t>
      </w:r>
    </w:p>
    <w:p w14:paraId="2E46D335" w14:textId="77777777" w:rsidR="00514702" w:rsidRPr="00094AFB" w:rsidRDefault="00514702" w:rsidP="00E10AA0">
      <w:r w:rsidRPr="00094AFB">
        <w:t>In case the SeNB modification is not successful (e.g. no resources are available on the SeNB side)</w:t>
      </w:r>
      <w:r w:rsidR="000A1FDE" w:rsidRPr="00094AFB">
        <w:rPr>
          <w:rFonts w:eastAsia="SimSun"/>
          <w:lang w:eastAsia="zh-CN"/>
        </w:rPr>
        <w:t>,</w:t>
      </w:r>
      <w:r w:rsidRPr="00094AFB">
        <w:t xml:space="preserve"> the S</w:t>
      </w:r>
      <w:r w:rsidRPr="00094AFB">
        <w:rPr>
          <w:lang w:eastAsia="zh-CN"/>
        </w:rPr>
        <w:t>eNB</w:t>
      </w:r>
      <w:r w:rsidRPr="00094AFB">
        <w:t xml:space="preserve"> responds with the SENB MODIFICATION REQUEST REJECT message instead.</w:t>
      </w:r>
    </w:p>
    <w:p w14:paraId="6E215D1C" w14:textId="77777777" w:rsidR="00514702" w:rsidRPr="00094AFB" w:rsidRDefault="00514702" w:rsidP="00E10AA0">
      <w:pPr>
        <w:pStyle w:val="Heading4"/>
      </w:pPr>
      <w:bookmarkStart w:id="3833" w:name="_Toc20403176"/>
      <w:bookmarkStart w:id="3834" w:name="_Toc29372682"/>
      <w:bookmarkStart w:id="3835" w:name="_Toc37760637"/>
      <w:bookmarkStart w:id="3836" w:name="_Toc46498875"/>
      <w:bookmarkStart w:id="3837" w:name="_Toc52491188"/>
      <w:bookmarkStart w:id="3838" w:name="_Toc156248677"/>
      <w:r w:rsidRPr="00094AFB">
        <w:t>20.2.2.2d</w:t>
      </w:r>
      <w:r w:rsidRPr="00094AFB">
        <w:tab/>
        <w:t>SeNB initiated SeNB Modification procedure</w:t>
      </w:r>
      <w:bookmarkEnd w:id="3833"/>
      <w:bookmarkEnd w:id="3834"/>
      <w:bookmarkEnd w:id="3835"/>
      <w:bookmarkEnd w:id="3836"/>
      <w:bookmarkEnd w:id="3837"/>
      <w:bookmarkEnd w:id="3838"/>
    </w:p>
    <w:p w14:paraId="10FDF89B" w14:textId="77777777" w:rsidR="00514702" w:rsidRPr="00094AFB" w:rsidRDefault="00514702" w:rsidP="00E10AA0">
      <w:r w:rsidRPr="00094AFB">
        <w:t>The SeNB initiated SeNB Modification Preparation procedure is initiated to request the modification of the UE context at the SeNB.</w:t>
      </w:r>
    </w:p>
    <w:p w14:paraId="7A37087B" w14:textId="77777777" w:rsidR="00514702" w:rsidRPr="00094AFB" w:rsidRDefault="00514702" w:rsidP="00E10AA0">
      <w:pPr>
        <w:pStyle w:val="TH"/>
      </w:pPr>
      <w:r w:rsidRPr="00094AFB">
        <w:object w:dxaOrig="5724" w:dyaOrig="2464" w14:anchorId="55D7B2A0">
          <v:shape id="_x0000_i1225" type="#_x0000_t75" style="width:340.5pt;height:146.25pt" o:ole="">
            <v:imagedata r:id="rId404" o:title=""/>
          </v:shape>
          <o:OLEObject Type="Embed" ProgID="Visio.Drawing.11" ShapeID="_x0000_i1225" DrawAspect="Content" ObjectID="_1766862136" r:id="rId405"/>
        </w:object>
      </w:r>
    </w:p>
    <w:p w14:paraId="2C4D3D0A" w14:textId="77777777" w:rsidR="00514702" w:rsidRPr="00094AFB" w:rsidRDefault="00514702" w:rsidP="00324FF0">
      <w:pPr>
        <w:pStyle w:val="TF"/>
      </w:pPr>
      <w:r w:rsidRPr="00094AFB">
        <w:t>Figure 20.2.2.2d-1: SeNB initiated SeNB Modification procedure</w:t>
      </w:r>
    </w:p>
    <w:p w14:paraId="2A2B60E8" w14:textId="77777777" w:rsidR="00514702" w:rsidRPr="00094AFB" w:rsidRDefault="00514702" w:rsidP="00E10AA0">
      <w:pPr>
        <w:rPr>
          <w:lang w:eastAsia="zh-CN"/>
        </w:rPr>
      </w:pPr>
      <w:r w:rsidRPr="00094AFB">
        <w:rPr>
          <w:lang w:eastAsia="zh-CN"/>
        </w:rPr>
        <w:t>The SeNB initiated SeNB Modification does not necessarily result in communication towards the UE.</w:t>
      </w:r>
    </w:p>
    <w:p w14:paraId="5D316791" w14:textId="77777777" w:rsidR="00514702" w:rsidRPr="00094AFB" w:rsidRDefault="00514702" w:rsidP="00E10AA0">
      <w:r w:rsidRPr="00094AFB">
        <w:rPr>
          <w:lang w:eastAsia="zh-CN"/>
        </w:rPr>
        <w:t>If the MeNB decides to not follow the SeNBs request it replies with a</w:t>
      </w:r>
      <w:r w:rsidR="000A1FDE" w:rsidRPr="00094AFB">
        <w:rPr>
          <w:rFonts w:eastAsia="SimSun"/>
          <w:lang w:eastAsia="zh-CN"/>
        </w:rPr>
        <w:t>n</w:t>
      </w:r>
      <w:r w:rsidRPr="00094AFB">
        <w:rPr>
          <w:lang w:eastAsia="zh-CN"/>
        </w:rPr>
        <w:t xml:space="preserve"> SENB MODIFICATION REFUSE message.</w:t>
      </w:r>
    </w:p>
    <w:p w14:paraId="4B5F03DC" w14:textId="77777777" w:rsidR="00514702" w:rsidRPr="00094AFB" w:rsidRDefault="00514702" w:rsidP="00E10AA0">
      <w:pPr>
        <w:pStyle w:val="Heading4"/>
      </w:pPr>
      <w:bookmarkStart w:id="3839" w:name="_Toc20403177"/>
      <w:bookmarkStart w:id="3840" w:name="_Toc29372683"/>
      <w:bookmarkStart w:id="3841" w:name="_Toc37760638"/>
      <w:bookmarkStart w:id="3842" w:name="_Toc46498876"/>
      <w:bookmarkStart w:id="3843" w:name="_Toc52491189"/>
      <w:bookmarkStart w:id="3844" w:name="_Toc156248678"/>
      <w:r w:rsidRPr="00094AFB">
        <w:t>20.2.2.</w:t>
      </w:r>
      <w:r w:rsidR="00084750" w:rsidRPr="00094AFB">
        <w:t>2e</w:t>
      </w:r>
      <w:r w:rsidRPr="00094AFB">
        <w:tab/>
        <w:t>MeNB initiated SeNB Release procedure</w:t>
      </w:r>
      <w:bookmarkEnd w:id="3839"/>
      <w:bookmarkEnd w:id="3840"/>
      <w:bookmarkEnd w:id="3841"/>
      <w:bookmarkEnd w:id="3842"/>
      <w:bookmarkEnd w:id="3843"/>
      <w:bookmarkEnd w:id="3844"/>
    </w:p>
    <w:p w14:paraId="1723F520" w14:textId="77777777" w:rsidR="00514702" w:rsidRPr="00094AFB" w:rsidRDefault="00514702" w:rsidP="00E10AA0">
      <w:r w:rsidRPr="00094AFB">
        <w:rPr>
          <w:lang w:eastAsia="zh-CN"/>
        </w:rPr>
        <w:t>The MeNB initiated SeNB Release procedure is triggered by the MeNB to initiate the release of the resources for a</w:t>
      </w:r>
      <w:r w:rsidRPr="00094AFB">
        <w:t xml:space="preserve"> specific UE at the SeNB.</w:t>
      </w:r>
    </w:p>
    <w:p w14:paraId="597F9D2C" w14:textId="77777777" w:rsidR="00514702" w:rsidRPr="00094AFB" w:rsidRDefault="00514702" w:rsidP="00E10AA0">
      <w:pPr>
        <w:pStyle w:val="TH"/>
        <w:rPr>
          <w:lang w:eastAsia="zh-CN"/>
        </w:rPr>
      </w:pPr>
      <w:r w:rsidRPr="00094AFB">
        <w:object w:dxaOrig="5724" w:dyaOrig="1822" w14:anchorId="4EEC8814">
          <v:shape id="_x0000_i1226" type="#_x0000_t75" style="width:340.5pt;height:108pt" o:ole="">
            <v:imagedata r:id="rId406" o:title=""/>
          </v:shape>
          <o:OLEObject Type="Embed" ProgID="Visio.Drawing.11" ShapeID="_x0000_i1226" DrawAspect="Content" ObjectID="_1766862137" r:id="rId407"/>
        </w:object>
      </w:r>
    </w:p>
    <w:p w14:paraId="0FBD84F1" w14:textId="77777777" w:rsidR="00514702" w:rsidRPr="00094AFB" w:rsidRDefault="00514702" w:rsidP="00324FF0">
      <w:pPr>
        <w:pStyle w:val="TF"/>
      </w:pPr>
      <w:r w:rsidRPr="00094AFB">
        <w:t>Figure 20.2.2.</w:t>
      </w:r>
      <w:r w:rsidR="00084750" w:rsidRPr="00094AFB">
        <w:t>2e</w:t>
      </w:r>
      <w:r w:rsidRPr="00094AFB">
        <w:t>-1: MeNB initiated SeNB Release procedure</w:t>
      </w:r>
    </w:p>
    <w:p w14:paraId="74A1D0DD" w14:textId="77777777" w:rsidR="00514702" w:rsidRPr="00094AFB" w:rsidRDefault="00514702" w:rsidP="00E10AA0">
      <w:pPr>
        <w:pStyle w:val="Heading4"/>
      </w:pPr>
      <w:bookmarkStart w:id="3845" w:name="_Toc20403178"/>
      <w:bookmarkStart w:id="3846" w:name="_Toc29372684"/>
      <w:bookmarkStart w:id="3847" w:name="_Toc37760639"/>
      <w:bookmarkStart w:id="3848" w:name="_Toc46498877"/>
      <w:bookmarkStart w:id="3849" w:name="_Toc52491190"/>
      <w:bookmarkStart w:id="3850" w:name="_Toc156248679"/>
      <w:r w:rsidRPr="00094AFB">
        <w:t>20.2.2.</w:t>
      </w:r>
      <w:r w:rsidR="00084750" w:rsidRPr="00094AFB">
        <w:t>2f</w:t>
      </w:r>
      <w:r w:rsidRPr="00094AFB">
        <w:tab/>
        <w:t>SeNB initiated SeNB Release procedure</w:t>
      </w:r>
      <w:bookmarkEnd w:id="3845"/>
      <w:bookmarkEnd w:id="3846"/>
      <w:bookmarkEnd w:id="3847"/>
      <w:bookmarkEnd w:id="3848"/>
      <w:bookmarkEnd w:id="3849"/>
      <w:bookmarkEnd w:id="3850"/>
    </w:p>
    <w:p w14:paraId="7ED69AC7" w14:textId="77777777" w:rsidR="00514702" w:rsidRPr="00094AFB" w:rsidRDefault="00514702" w:rsidP="00E10AA0">
      <w:pPr>
        <w:rPr>
          <w:lang w:eastAsia="zh-CN"/>
        </w:rPr>
      </w:pPr>
      <w:r w:rsidRPr="00094AFB">
        <w:rPr>
          <w:lang w:eastAsia="zh-CN"/>
        </w:rPr>
        <w:t>The SeNB initiated SeNB Release procedure is triggered by the SeNB to initiate the release of the resources for a specific UE at the SeNB.</w:t>
      </w:r>
    </w:p>
    <w:p w14:paraId="09FCC519" w14:textId="77777777" w:rsidR="00514702" w:rsidRPr="00094AFB" w:rsidRDefault="00514702" w:rsidP="00E10AA0">
      <w:pPr>
        <w:pStyle w:val="TH"/>
        <w:rPr>
          <w:lang w:eastAsia="zh-CN"/>
        </w:rPr>
      </w:pPr>
      <w:r w:rsidRPr="00094AFB">
        <w:object w:dxaOrig="5724" w:dyaOrig="2022" w14:anchorId="632D4CF1">
          <v:shape id="_x0000_i1227" type="#_x0000_t75" style="width:340.5pt;height:120pt" o:ole="">
            <v:imagedata r:id="rId408" o:title=""/>
          </v:shape>
          <o:OLEObject Type="Embed" ProgID="Visio.Drawing.11" ShapeID="_x0000_i1227" DrawAspect="Content" ObjectID="_1766862138" r:id="rId409"/>
        </w:object>
      </w:r>
    </w:p>
    <w:p w14:paraId="41220CD9" w14:textId="77777777" w:rsidR="00514702" w:rsidRPr="00094AFB" w:rsidRDefault="00514702" w:rsidP="00324FF0">
      <w:pPr>
        <w:pStyle w:val="TF"/>
      </w:pPr>
      <w:r w:rsidRPr="00094AFB">
        <w:t>Figure 20.2.2.</w:t>
      </w:r>
      <w:r w:rsidR="00084750" w:rsidRPr="00094AFB">
        <w:t>2f</w:t>
      </w:r>
      <w:r w:rsidRPr="00094AFB">
        <w:t>-1: SeNB initiated SeNB Release procedure</w:t>
      </w:r>
    </w:p>
    <w:p w14:paraId="5253C695" w14:textId="77777777" w:rsidR="00514702" w:rsidRPr="00094AFB" w:rsidRDefault="00514702" w:rsidP="00E10AA0">
      <w:pPr>
        <w:pStyle w:val="Heading4"/>
      </w:pPr>
      <w:bookmarkStart w:id="3851" w:name="_Toc20403179"/>
      <w:bookmarkStart w:id="3852" w:name="_Toc29372685"/>
      <w:bookmarkStart w:id="3853" w:name="_Toc37760640"/>
      <w:bookmarkStart w:id="3854" w:name="_Toc46498878"/>
      <w:bookmarkStart w:id="3855" w:name="_Toc52491191"/>
      <w:bookmarkStart w:id="3856" w:name="_Toc156248680"/>
      <w:r w:rsidRPr="00094AFB">
        <w:t>20.2.2.</w:t>
      </w:r>
      <w:r w:rsidR="00084750" w:rsidRPr="00094AFB">
        <w:t>2g</w:t>
      </w:r>
      <w:r w:rsidRPr="00094AFB">
        <w:tab/>
      </w:r>
      <w:r w:rsidRPr="00094AFB">
        <w:rPr>
          <w:lang w:eastAsia="zh-CN"/>
        </w:rPr>
        <w:t>SeNB</w:t>
      </w:r>
      <w:r w:rsidRPr="00094AFB">
        <w:rPr>
          <w:b/>
          <w:bCs/>
        </w:rPr>
        <w:t xml:space="preserve"> </w:t>
      </w:r>
      <w:r w:rsidRPr="00094AFB">
        <w:t>Counter Check procedure</w:t>
      </w:r>
      <w:bookmarkEnd w:id="3851"/>
      <w:bookmarkEnd w:id="3852"/>
      <w:bookmarkEnd w:id="3853"/>
      <w:bookmarkEnd w:id="3854"/>
      <w:bookmarkEnd w:id="3855"/>
      <w:bookmarkEnd w:id="3856"/>
    </w:p>
    <w:p w14:paraId="72F63597" w14:textId="77777777" w:rsidR="00514702" w:rsidRPr="00094AFB" w:rsidRDefault="00514702" w:rsidP="00966F63">
      <w:pPr>
        <w:rPr>
          <w:lang w:eastAsia="zh-CN"/>
        </w:rPr>
      </w:pPr>
      <w:r w:rsidRPr="00094AFB">
        <w:rPr>
          <w:lang w:eastAsia="zh-CN"/>
        </w:rPr>
        <w:t>The SeNB Counter Check procedure is initiated by the SeNB to request the MeNB to execute a counter check procedure to verify the value of the PDCP COUNTs associated with SCG bearers established in the SeNB</w:t>
      </w:r>
      <w:r w:rsidR="00084750" w:rsidRPr="00094AFB">
        <w:rPr>
          <w:lang w:eastAsia="zh-CN"/>
        </w:rPr>
        <w:t>.</w:t>
      </w:r>
    </w:p>
    <w:p w14:paraId="6A72DE89" w14:textId="77777777" w:rsidR="00514702" w:rsidRPr="00094AFB" w:rsidRDefault="00514702" w:rsidP="00E10AA0">
      <w:pPr>
        <w:pStyle w:val="TH"/>
        <w:rPr>
          <w:lang w:eastAsia="zh-CN"/>
        </w:rPr>
      </w:pPr>
      <w:r w:rsidRPr="00094AFB">
        <w:object w:dxaOrig="5724" w:dyaOrig="2022" w14:anchorId="5BEDA60C">
          <v:shape id="_x0000_i1228" type="#_x0000_t75" style="width:340.5pt;height:120pt" o:ole="">
            <v:imagedata r:id="rId410" o:title=""/>
          </v:shape>
          <o:OLEObject Type="Embed" ProgID="Visio.Drawing.11" ShapeID="_x0000_i1228" DrawAspect="Content" ObjectID="_1766862139" r:id="rId411"/>
        </w:object>
      </w:r>
    </w:p>
    <w:p w14:paraId="53D01133" w14:textId="77777777" w:rsidR="00514702" w:rsidRPr="00094AFB" w:rsidRDefault="00514702" w:rsidP="00324FF0">
      <w:pPr>
        <w:pStyle w:val="TF"/>
      </w:pPr>
      <w:r w:rsidRPr="00094AFB">
        <w:t>Figure 20.2.2.</w:t>
      </w:r>
      <w:r w:rsidR="00084750" w:rsidRPr="00094AFB">
        <w:t>2g</w:t>
      </w:r>
      <w:r w:rsidRPr="00094AFB">
        <w:t>-1: SeNB Counter Check procedure</w:t>
      </w:r>
    </w:p>
    <w:p w14:paraId="7030ACCA" w14:textId="77777777" w:rsidR="008342C3" w:rsidRPr="00094AFB" w:rsidRDefault="008342C3" w:rsidP="00E10AA0">
      <w:pPr>
        <w:pStyle w:val="Heading4"/>
      </w:pPr>
      <w:bookmarkStart w:id="3857" w:name="_Toc20403180"/>
      <w:bookmarkStart w:id="3858" w:name="_Toc29372686"/>
      <w:bookmarkStart w:id="3859" w:name="_Toc37760641"/>
      <w:bookmarkStart w:id="3860" w:name="_Toc46498879"/>
      <w:bookmarkStart w:id="3861" w:name="_Toc52491192"/>
      <w:bookmarkStart w:id="3862" w:name="_Toc156248681"/>
      <w:r w:rsidRPr="00094AFB">
        <w:t>20.2.2.3</w:t>
      </w:r>
      <w:r w:rsidRPr="00094AFB">
        <w:tab/>
        <w:t>UE Context Release procedure</w:t>
      </w:r>
      <w:bookmarkEnd w:id="3857"/>
      <w:bookmarkEnd w:id="3858"/>
      <w:bookmarkEnd w:id="3859"/>
      <w:bookmarkEnd w:id="3860"/>
      <w:bookmarkEnd w:id="3861"/>
      <w:bookmarkEnd w:id="3862"/>
    </w:p>
    <w:p w14:paraId="1661A45E" w14:textId="77777777" w:rsidR="00514702" w:rsidRPr="00094AFB" w:rsidRDefault="00514702" w:rsidP="00E10AA0">
      <w:r w:rsidRPr="00094AFB">
        <w:t>At handover, t</w:t>
      </w:r>
      <w:r w:rsidR="008342C3" w:rsidRPr="00094AFB">
        <w:t>he</w:t>
      </w:r>
      <w:r w:rsidR="008342C3" w:rsidRPr="00094AFB">
        <w:rPr>
          <w:rFonts w:eastAsia="SimSun"/>
          <w:lang w:eastAsia="zh-CN"/>
        </w:rPr>
        <w:t xml:space="preserve"> UE Context Release </w:t>
      </w:r>
      <w:r w:rsidR="008342C3" w:rsidRPr="00094AFB">
        <w:t xml:space="preserve">procedure is initiated by the </w:t>
      </w:r>
      <w:r w:rsidR="008342C3" w:rsidRPr="00094AFB">
        <w:rPr>
          <w:rFonts w:eastAsia="SimSun"/>
          <w:lang w:eastAsia="zh-CN"/>
        </w:rPr>
        <w:t xml:space="preserve">target </w:t>
      </w:r>
      <w:r w:rsidR="008342C3" w:rsidRPr="00094AFB">
        <w:t xml:space="preserve">eNB to signal to </w:t>
      </w:r>
      <w:r w:rsidR="008342C3" w:rsidRPr="00094AFB">
        <w:rPr>
          <w:rFonts w:eastAsia="SimSun"/>
          <w:lang w:eastAsia="zh-CN"/>
        </w:rPr>
        <w:t xml:space="preserve">the </w:t>
      </w:r>
      <w:r w:rsidR="008342C3" w:rsidRPr="00094AFB">
        <w:t>source eNB that resources for the handed over UE context can be released</w:t>
      </w:r>
      <w:r w:rsidR="008342C3" w:rsidRPr="00094AFB">
        <w:rPr>
          <w:rFonts w:eastAsia="SimSun"/>
          <w:lang w:eastAsia="zh-CN"/>
        </w:rPr>
        <w:t>.</w:t>
      </w:r>
    </w:p>
    <w:p w14:paraId="3AEB5BAD" w14:textId="77777777" w:rsidR="008342C3" w:rsidRPr="00094AFB" w:rsidRDefault="00514702" w:rsidP="00E10AA0">
      <w:r w:rsidRPr="00094AFB">
        <w:t>For DC, the UE Context Release procedure is initiated by the MeNB to finally release the resources at the SeNB for the specific UE once either the SeNB initiated or the MeNB initiated SeNB Release Procedure has been performed.</w:t>
      </w:r>
    </w:p>
    <w:bookmarkStart w:id="3863" w:name="_MON_1279359876"/>
    <w:bookmarkStart w:id="3864" w:name="_MON_1279360642"/>
    <w:bookmarkEnd w:id="3863"/>
    <w:bookmarkEnd w:id="3864"/>
    <w:bookmarkStart w:id="3865" w:name="_MON_1347051644"/>
    <w:bookmarkEnd w:id="3865"/>
    <w:p w14:paraId="7228D828" w14:textId="77777777" w:rsidR="008342C3" w:rsidRPr="00094AFB" w:rsidRDefault="008342C3" w:rsidP="00E10AA0">
      <w:pPr>
        <w:pStyle w:val="TH"/>
        <w:rPr>
          <w:lang w:eastAsia="zh-CN"/>
        </w:rPr>
      </w:pPr>
      <w:r w:rsidRPr="00094AFB">
        <w:object w:dxaOrig="5655" w:dyaOrig="2189" w14:anchorId="4707F4CC">
          <v:shape id="_x0000_i1229" type="#_x0000_t75" style="width:282.75pt;height:109.5pt" o:ole="">
            <v:imagedata r:id="rId412" o:title=""/>
          </v:shape>
          <o:OLEObject Type="Embed" ProgID="Word.Picture.8" ShapeID="_x0000_i1229" DrawAspect="Content" ObjectID="_1766862140" r:id="rId413"/>
        </w:object>
      </w:r>
    </w:p>
    <w:p w14:paraId="23F96E58" w14:textId="77777777" w:rsidR="008342C3" w:rsidRPr="00094AFB" w:rsidRDefault="008342C3" w:rsidP="00324FF0">
      <w:pPr>
        <w:pStyle w:val="TF"/>
      </w:pPr>
      <w:r w:rsidRPr="00094AFB">
        <w:t>Figure 20.2.2.3-1: UE Context Release procedure</w:t>
      </w:r>
      <w:r w:rsidR="0056068E" w:rsidRPr="00094AFB">
        <w:t xml:space="preserve"> for handover and DC.</w:t>
      </w:r>
    </w:p>
    <w:p w14:paraId="330AEA87" w14:textId="77777777" w:rsidR="008342C3" w:rsidRPr="00094AFB" w:rsidRDefault="00514702" w:rsidP="00E10AA0">
      <w:r w:rsidRPr="00094AFB">
        <w:t>At handover, b</w:t>
      </w:r>
      <w:r w:rsidR="008342C3" w:rsidRPr="00094AFB">
        <w:t>y sending UE CONTEXT RELEASE the target eNB informs the source eNB of Handover success and triggers the release of resources.</w:t>
      </w:r>
    </w:p>
    <w:bookmarkStart w:id="3866" w:name="_MON_1579352468"/>
    <w:bookmarkEnd w:id="3866"/>
    <w:p w14:paraId="44D41E9A" w14:textId="77777777" w:rsidR="007E03F1" w:rsidRPr="00094AFB" w:rsidRDefault="007E03F1" w:rsidP="007E03F1">
      <w:pPr>
        <w:pStyle w:val="TH"/>
      </w:pPr>
      <w:r w:rsidRPr="00094AFB">
        <w:object w:dxaOrig="5655" w:dyaOrig="2190" w14:anchorId="1747192B">
          <v:shape id="_x0000_i1230" type="#_x0000_t75" style="width:282.75pt;height:109.5pt" o:ole="">
            <v:imagedata r:id="rId414" o:title=""/>
          </v:shape>
          <o:OLEObject Type="Embed" ProgID="Word.Picture.8" ShapeID="_x0000_i1230" DrawAspect="Content" ObjectID="_1766862141" r:id="rId415"/>
        </w:object>
      </w:r>
    </w:p>
    <w:p w14:paraId="18A6C075" w14:textId="77777777" w:rsidR="0056068E" w:rsidRPr="00094AFB" w:rsidRDefault="0056068E" w:rsidP="00324FF0">
      <w:pPr>
        <w:pStyle w:val="TF"/>
      </w:pPr>
      <w:r w:rsidRPr="00094AFB">
        <w:t>Figure 20.2.2.3-2: UE Context Release procedure for EN-DC.</w:t>
      </w:r>
    </w:p>
    <w:p w14:paraId="5031F90F" w14:textId="77777777" w:rsidR="0056068E" w:rsidRPr="00094AFB" w:rsidRDefault="0056068E" w:rsidP="00E10AA0">
      <w:pPr>
        <w:rPr>
          <w:rFonts w:eastAsia="SimSun"/>
          <w:lang w:eastAsia="zh-CN"/>
        </w:rPr>
      </w:pPr>
      <w:r w:rsidRPr="00094AFB">
        <w:rPr>
          <w:rFonts w:eastAsia="SimSun"/>
          <w:lang w:eastAsia="zh-CN"/>
        </w:rPr>
        <w:t xml:space="preserve">For EN-DC, the UE Context Release procedure is initiated by the MeNB to finally release the UE context at the </w:t>
      </w:r>
      <w:r w:rsidR="007E03F1" w:rsidRPr="00094AFB">
        <w:rPr>
          <w:rFonts w:eastAsia="SimSun"/>
          <w:lang w:eastAsia="zh-CN"/>
        </w:rPr>
        <w:t>S</w:t>
      </w:r>
      <w:r w:rsidRPr="00094AFB">
        <w:rPr>
          <w:rFonts w:eastAsia="SimSun"/>
          <w:lang w:eastAsia="zh-CN"/>
        </w:rPr>
        <w:t>gNB</w:t>
      </w:r>
      <w:r w:rsidR="007E03F1" w:rsidRPr="00094AFB">
        <w:rPr>
          <w:rFonts w:eastAsia="SimSun"/>
          <w:lang w:eastAsia="zh-CN"/>
        </w:rPr>
        <w:t xml:space="preserve"> for the specific UE once either the SgNB initiated or the MeNB initiated SgNB Release Procedure has been performed</w:t>
      </w:r>
      <w:r w:rsidRPr="00094AFB">
        <w:rPr>
          <w:rFonts w:eastAsia="SimSun"/>
          <w:lang w:eastAsia="zh-CN"/>
        </w:rPr>
        <w:t>.</w:t>
      </w:r>
    </w:p>
    <w:p w14:paraId="282C82E7" w14:textId="77777777" w:rsidR="008342C3" w:rsidRPr="00094AFB" w:rsidRDefault="008342C3" w:rsidP="00E10AA0">
      <w:pPr>
        <w:pStyle w:val="Heading4"/>
      </w:pPr>
      <w:bookmarkStart w:id="3867" w:name="_Toc20403181"/>
      <w:bookmarkStart w:id="3868" w:name="_Toc29372687"/>
      <w:bookmarkStart w:id="3869" w:name="_Toc37760642"/>
      <w:bookmarkStart w:id="3870" w:name="_Toc46498880"/>
      <w:bookmarkStart w:id="3871" w:name="_Toc52491193"/>
      <w:bookmarkStart w:id="3872" w:name="_Toc156248682"/>
      <w:r w:rsidRPr="00094AFB">
        <w:t>20.2.2.4</w:t>
      </w:r>
      <w:r w:rsidRPr="00094AFB">
        <w:tab/>
        <w:t>SN Status Transfer procedure</w:t>
      </w:r>
      <w:bookmarkEnd w:id="3867"/>
      <w:bookmarkEnd w:id="3868"/>
      <w:bookmarkEnd w:id="3869"/>
      <w:bookmarkEnd w:id="3870"/>
      <w:bookmarkEnd w:id="3871"/>
      <w:bookmarkEnd w:id="3872"/>
    </w:p>
    <w:p w14:paraId="4EA69236" w14:textId="77777777" w:rsidR="008342C3" w:rsidRPr="00094AFB" w:rsidRDefault="008342C3" w:rsidP="00E10AA0">
      <w:r w:rsidRPr="00094AFB">
        <w:t>The purpose of the SN Status Transfer procedure is to transfer the uplink PDCP SN and HFN receiver status and the downlink PDCP SN and HFN transmitter status from the source to the target eNB during an X2 handover</w:t>
      </w:r>
      <w:r w:rsidR="0056068E" w:rsidRPr="00094AFB">
        <w:t xml:space="preserve">, or between </w:t>
      </w:r>
      <w:r w:rsidR="007E03F1" w:rsidRPr="00094AFB">
        <w:t>M</w:t>
      </w:r>
      <w:r w:rsidR="0056068E" w:rsidRPr="00094AFB">
        <w:t xml:space="preserve">eNB and </w:t>
      </w:r>
      <w:r w:rsidR="007E03F1" w:rsidRPr="00094AFB">
        <w:t>S</w:t>
      </w:r>
      <w:r w:rsidR="0056068E" w:rsidRPr="00094AFB">
        <w:t>gNB involved in EN-DC,</w:t>
      </w:r>
      <w:r w:rsidRPr="00094AFB">
        <w:t xml:space="preserve"> </w:t>
      </w:r>
      <w:r w:rsidR="007B66EE" w:rsidRPr="00094AFB">
        <w:t xml:space="preserve">or between the old and the new eNB at RRC connection re-establishment </w:t>
      </w:r>
      <w:r w:rsidRPr="00094AFB">
        <w:t>for each respective E-RAB for which PDCP SN and HFN status preservation applies.</w:t>
      </w:r>
    </w:p>
    <w:bookmarkStart w:id="3873" w:name="_MON_1279361775"/>
    <w:bookmarkStart w:id="3874" w:name="_MON_1280052139"/>
    <w:bookmarkEnd w:id="3873"/>
    <w:bookmarkEnd w:id="3874"/>
    <w:bookmarkStart w:id="3875" w:name="_MON_1347051646"/>
    <w:bookmarkEnd w:id="3875"/>
    <w:p w14:paraId="67440798" w14:textId="77777777" w:rsidR="008342C3" w:rsidRPr="00094AFB" w:rsidRDefault="008342C3" w:rsidP="00E10AA0">
      <w:pPr>
        <w:pStyle w:val="TH"/>
        <w:rPr>
          <w:lang w:eastAsia="zh-CN"/>
        </w:rPr>
      </w:pPr>
      <w:r w:rsidRPr="00094AFB">
        <w:object w:dxaOrig="5639" w:dyaOrig="2835" w14:anchorId="1D9D3F0B">
          <v:shape id="_x0000_i1231" type="#_x0000_t75" style="width:282pt;height:141.75pt" o:ole="">
            <v:imagedata r:id="rId416" o:title=""/>
          </v:shape>
          <o:OLEObject Type="Embed" ProgID="Word.Picture.8" ShapeID="_x0000_i1231" DrawAspect="Content" ObjectID="_1766862142" r:id="rId417"/>
        </w:object>
      </w:r>
    </w:p>
    <w:p w14:paraId="37E4343A" w14:textId="77777777" w:rsidR="008342C3" w:rsidRPr="00094AFB" w:rsidRDefault="008342C3" w:rsidP="00324FF0">
      <w:pPr>
        <w:pStyle w:val="TF"/>
      </w:pPr>
      <w:r w:rsidRPr="00094AFB">
        <w:t>Figure 20.2.2.4-1: SN Status Transfer procedure</w:t>
      </w:r>
      <w:r w:rsidR="0056068E" w:rsidRPr="00094AFB">
        <w:t xml:space="preserve"> for handover.</w:t>
      </w:r>
    </w:p>
    <w:bookmarkStart w:id="3876" w:name="_MON_1579352511"/>
    <w:bookmarkEnd w:id="3876"/>
    <w:p w14:paraId="48B45F06" w14:textId="77777777" w:rsidR="0056068E" w:rsidRPr="00094AFB" w:rsidRDefault="007E03F1" w:rsidP="007E03F1">
      <w:pPr>
        <w:pStyle w:val="TH"/>
        <w:rPr>
          <w:lang w:eastAsia="zh-CN"/>
        </w:rPr>
      </w:pPr>
      <w:r w:rsidRPr="00094AFB">
        <w:object w:dxaOrig="5640" w:dyaOrig="2835" w14:anchorId="34885A38">
          <v:shape id="_x0000_i1232" type="#_x0000_t75" style="width:282pt;height:141.75pt" o:ole="">
            <v:imagedata r:id="rId418" o:title=""/>
          </v:shape>
          <o:OLEObject Type="Embed" ProgID="Word.Picture.8" ShapeID="_x0000_i1232" DrawAspect="Content" ObjectID="_1766862143" r:id="rId419"/>
        </w:object>
      </w:r>
    </w:p>
    <w:p w14:paraId="4AAE4DBC" w14:textId="77777777" w:rsidR="007E03F1" w:rsidRPr="00094AFB" w:rsidRDefault="0056068E" w:rsidP="00324FF0">
      <w:pPr>
        <w:pStyle w:val="TF"/>
      </w:pPr>
      <w:r w:rsidRPr="00094AFB">
        <w:t xml:space="preserve">Figure 20.2.2.4-2: </w:t>
      </w:r>
      <w:r w:rsidR="007E03F1" w:rsidRPr="00094AFB">
        <w:t xml:space="preserve">MeNB-initiated </w:t>
      </w:r>
      <w:r w:rsidRPr="00094AFB">
        <w:t>SN Status Transfer procedure for EN-DC.</w:t>
      </w:r>
    </w:p>
    <w:bookmarkStart w:id="3877" w:name="_MON_1579355152"/>
    <w:bookmarkEnd w:id="3877"/>
    <w:p w14:paraId="1BE8F5FF" w14:textId="77777777" w:rsidR="0056068E" w:rsidRPr="00094AFB" w:rsidRDefault="007E03F1" w:rsidP="007E03F1">
      <w:pPr>
        <w:pStyle w:val="TH"/>
      </w:pPr>
      <w:r w:rsidRPr="00094AFB">
        <w:object w:dxaOrig="5640" w:dyaOrig="2835" w14:anchorId="6DF9EC49">
          <v:shape id="_x0000_i1233" type="#_x0000_t75" style="width:282pt;height:141.75pt" o:ole="">
            <v:imagedata r:id="rId420" o:title=""/>
          </v:shape>
          <o:OLEObject Type="Embed" ProgID="Word.Picture.8" ShapeID="_x0000_i1233" DrawAspect="Content" ObjectID="_1766862144" r:id="rId421"/>
        </w:object>
      </w:r>
    </w:p>
    <w:p w14:paraId="5332032A" w14:textId="77777777" w:rsidR="0056068E" w:rsidRPr="00094AFB" w:rsidRDefault="007E03F1" w:rsidP="00324FF0">
      <w:pPr>
        <w:pStyle w:val="TF"/>
      </w:pPr>
      <w:r w:rsidRPr="00094AFB">
        <w:t>Figure 20.2.2.4-3: SgNB-initiated SN Status Transfer procedure for EN-DC.</w:t>
      </w:r>
    </w:p>
    <w:p w14:paraId="40B03FB2" w14:textId="77777777" w:rsidR="007B66EE" w:rsidRPr="00094AFB" w:rsidRDefault="007B66EE" w:rsidP="007B66EE">
      <w:pPr>
        <w:pStyle w:val="TH"/>
      </w:pPr>
      <w:r w:rsidRPr="00094AFB">
        <w:object w:dxaOrig="5640" w:dyaOrig="2835" w14:anchorId="27EA9379">
          <v:shape id="_x0000_i1234" type="#_x0000_t75" style="width:282pt;height:141.75pt" o:ole="">
            <v:imagedata r:id="rId422" o:title=""/>
          </v:shape>
          <o:OLEObject Type="Embed" ProgID="Word.Picture.8" ShapeID="_x0000_i1234" DrawAspect="Content" ObjectID="_1766862145" r:id="rId423"/>
        </w:object>
      </w:r>
    </w:p>
    <w:p w14:paraId="4488568C" w14:textId="77777777" w:rsidR="007B66EE" w:rsidRPr="00094AFB" w:rsidRDefault="007B66EE" w:rsidP="00324FF0">
      <w:pPr>
        <w:pStyle w:val="TF"/>
      </w:pPr>
      <w:r w:rsidRPr="00094AFB">
        <w:t>Figure 20.2.2.4-4: SN Status Transfer procedure for RRC Connection Re-establishment.</w:t>
      </w:r>
    </w:p>
    <w:p w14:paraId="3D6D0C41" w14:textId="77777777" w:rsidR="007B66EE" w:rsidRPr="00094AFB" w:rsidRDefault="007B66EE" w:rsidP="00324FF0">
      <w:pPr>
        <w:pStyle w:val="TF"/>
      </w:pPr>
    </w:p>
    <w:p w14:paraId="1B7BF9D3" w14:textId="77777777" w:rsidR="008342C3" w:rsidRPr="00094AFB" w:rsidRDefault="008342C3" w:rsidP="00E10AA0">
      <w:pPr>
        <w:pStyle w:val="Heading4"/>
      </w:pPr>
      <w:bookmarkStart w:id="3878" w:name="_Toc20403182"/>
      <w:bookmarkStart w:id="3879" w:name="_Toc29372688"/>
      <w:bookmarkStart w:id="3880" w:name="_Toc37760643"/>
      <w:bookmarkStart w:id="3881" w:name="_Toc46498881"/>
      <w:bookmarkStart w:id="3882" w:name="_Toc52491194"/>
      <w:bookmarkStart w:id="3883" w:name="_Toc156248683"/>
      <w:r w:rsidRPr="00094AFB">
        <w:t>20.2.2.5</w:t>
      </w:r>
      <w:r w:rsidRPr="00094AFB">
        <w:tab/>
        <w:t>Error Indication procedure</w:t>
      </w:r>
      <w:bookmarkEnd w:id="3878"/>
      <w:bookmarkEnd w:id="3879"/>
      <w:bookmarkEnd w:id="3880"/>
      <w:bookmarkEnd w:id="3881"/>
      <w:bookmarkEnd w:id="3882"/>
      <w:bookmarkEnd w:id="3883"/>
    </w:p>
    <w:p w14:paraId="7E2BCFD1" w14:textId="77777777" w:rsidR="008342C3" w:rsidRPr="00094AFB" w:rsidRDefault="008342C3" w:rsidP="00E10AA0">
      <w:pPr>
        <w:rPr>
          <w:rFonts w:eastAsia="SimSun"/>
          <w:lang w:eastAsia="zh-CN"/>
        </w:rPr>
      </w:pPr>
      <w:r w:rsidRPr="00094AFB">
        <w:t>The</w:t>
      </w:r>
      <w:r w:rsidRPr="00094AFB">
        <w:rPr>
          <w:rFonts w:eastAsia="SimSun"/>
          <w:lang w:eastAsia="zh-CN"/>
        </w:rPr>
        <w:t xml:space="preserve"> Error Indication </w:t>
      </w:r>
      <w:r w:rsidRPr="00094AFB">
        <w:t>procedure is initiated by an</w:t>
      </w:r>
      <w:r w:rsidRPr="00094AFB">
        <w:rPr>
          <w:rFonts w:eastAsia="SimSun"/>
          <w:lang w:eastAsia="zh-CN"/>
        </w:rPr>
        <w:t xml:space="preserve"> </w:t>
      </w:r>
      <w:r w:rsidRPr="00094AFB">
        <w:t xml:space="preserve">eNB </w:t>
      </w:r>
      <w:r w:rsidR="0056068E" w:rsidRPr="00094AFB">
        <w:t xml:space="preserve">or an en-gNB </w:t>
      </w:r>
      <w:r w:rsidRPr="00094AFB">
        <w:t xml:space="preserve">to signal to </w:t>
      </w:r>
      <w:r w:rsidRPr="00094AFB">
        <w:rPr>
          <w:rFonts w:eastAsia="SimSun"/>
          <w:lang w:eastAsia="zh-CN"/>
        </w:rPr>
        <w:t>a peer</w:t>
      </w:r>
      <w:r w:rsidRPr="00094AFB">
        <w:t xml:space="preserve"> </w:t>
      </w:r>
      <w:r w:rsidR="0056068E" w:rsidRPr="00094AFB">
        <w:t xml:space="preserve">E-UTRAN node </w:t>
      </w:r>
      <w:r w:rsidRPr="00094AFB">
        <w:t>an error situation in a received message, provided it cannot be reported by an appropriate failure message.</w:t>
      </w:r>
    </w:p>
    <w:bookmarkStart w:id="3884" w:name="_MON_1579355351"/>
    <w:bookmarkEnd w:id="3884"/>
    <w:p w14:paraId="71D07FA8" w14:textId="77777777" w:rsidR="0056068E" w:rsidRPr="00094AFB" w:rsidRDefault="007E03F1" w:rsidP="0056068E">
      <w:pPr>
        <w:pStyle w:val="TH"/>
        <w:rPr>
          <w:lang w:eastAsia="zh-CN"/>
        </w:rPr>
      </w:pPr>
      <w:r w:rsidRPr="00094AFB">
        <w:object w:dxaOrig="5640" w:dyaOrig="2835" w14:anchorId="6D28529C">
          <v:shape id="_x0000_i1235" type="#_x0000_t75" style="width:282pt;height:141.75pt" o:ole="">
            <v:imagedata r:id="rId424" o:title=""/>
          </v:shape>
          <o:OLEObject Type="Embed" ProgID="Word.Picture.8" ShapeID="_x0000_i1235" DrawAspect="Content" ObjectID="_1766862146" r:id="rId425"/>
        </w:object>
      </w:r>
    </w:p>
    <w:p w14:paraId="66BE3E40" w14:textId="77777777" w:rsidR="008342C3" w:rsidRPr="00094AFB" w:rsidRDefault="008342C3" w:rsidP="00324FF0">
      <w:pPr>
        <w:pStyle w:val="TF"/>
      </w:pPr>
      <w:r w:rsidRPr="00094AFB">
        <w:t>Figure 20.2.2.5-1: Error Indication procedure</w:t>
      </w:r>
      <w:r w:rsidR="00BB2A54" w:rsidRPr="00094AFB">
        <w:t xml:space="preserve"> between eNB and eNB</w:t>
      </w:r>
    </w:p>
    <w:bookmarkStart w:id="3885" w:name="_MON_1579355303"/>
    <w:bookmarkEnd w:id="3885"/>
    <w:p w14:paraId="2B66FE95" w14:textId="77777777" w:rsidR="00BB2A54" w:rsidRPr="00094AFB" w:rsidRDefault="00BB2A54" w:rsidP="00BB2A54">
      <w:pPr>
        <w:pStyle w:val="TH"/>
      </w:pPr>
      <w:r w:rsidRPr="00094AFB">
        <w:object w:dxaOrig="5640" w:dyaOrig="2835" w14:anchorId="3EF619B7">
          <v:shape id="_x0000_i1236" type="#_x0000_t75" style="width:282pt;height:141.75pt" o:ole="">
            <v:imagedata r:id="rId426" o:title=""/>
          </v:shape>
          <o:OLEObject Type="Embed" ProgID="Word.Picture.8" ShapeID="_x0000_i1236" DrawAspect="Content" ObjectID="_1766862147" r:id="rId427"/>
        </w:object>
      </w:r>
    </w:p>
    <w:p w14:paraId="29417219" w14:textId="77777777" w:rsidR="00BB2A54" w:rsidRPr="00094AFB" w:rsidRDefault="00BB2A54" w:rsidP="00324FF0">
      <w:pPr>
        <w:pStyle w:val="TF"/>
      </w:pPr>
      <w:r w:rsidRPr="00094AFB">
        <w:t>Figure 20.2.2.5-2: en-gNB-initiated Error Indication procedure between en-gNB and eNB</w:t>
      </w:r>
    </w:p>
    <w:bookmarkStart w:id="3886" w:name="_MON_1579355444"/>
    <w:bookmarkEnd w:id="3886"/>
    <w:p w14:paraId="4EC2E600" w14:textId="77777777" w:rsidR="00BB2A54" w:rsidRPr="00094AFB" w:rsidRDefault="00BB2A54" w:rsidP="00BB2A54">
      <w:pPr>
        <w:pStyle w:val="TH"/>
      </w:pPr>
      <w:r w:rsidRPr="00094AFB">
        <w:object w:dxaOrig="5640" w:dyaOrig="2835" w14:anchorId="024562D1">
          <v:shape id="_x0000_i1237" type="#_x0000_t75" style="width:282pt;height:141.75pt" o:ole="">
            <v:imagedata r:id="rId428" o:title=""/>
          </v:shape>
          <o:OLEObject Type="Embed" ProgID="Word.Picture.8" ShapeID="_x0000_i1237" DrawAspect="Content" ObjectID="_1766862148" r:id="rId429"/>
        </w:object>
      </w:r>
    </w:p>
    <w:p w14:paraId="25FE5B54" w14:textId="77777777" w:rsidR="00BB2A54" w:rsidRPr="00094AFB" w:rsidRDefault="00BB2A54" w:rsidP="00324FF0">
      <w:pPr>
        <w:pStyle w:val="TF"/>
      </w:pPr>
      <w:r w:rsidRPr="00094AFB">
        <w:t>Figure 20.2.2.5-3: eNB-initiated Error Indication procedure between eNB and en-gNB</w:t>
      </w:r>
    </w:p>
    <w:p w14:paraId="2A026A60" w14:textId="77777777" w:rsidR="008342C3" w:rsidRPr="00094AFB" w:rsidRDefault="008342C3" w:rsidP="00E10AA0">
      <w:pPr>
        <w:pStyle w:val="Heading4"/>
      </w:pPr>
      <w:bookmarkStart w:id="3887" w:name="_Toc20403183"/>
      <w:bookmarkStart w:id="3888" w:name="_Toc29372689"/>
      <w:bookmarkStart w:id="3889" w:name="_Toc37760644"/>
      <w:bookmarkStart w:id="3890" w:name="_Toc46498882"/>
      <w:bookmarkStart w:id="3891" w:name="_Toc52491195"/>
      <w:bookmarkStart w:id="3892" w:name="_Toc156248684"/>
      <w:r w:rsidRPr="00094AFB">
        <w:t>20.2.2.6</w:t>
      </w:r>
      <w:r w:rsidRPr="00094AFB">
        <w:tab/>
        <w:t>Load Indication procedure</w:t>
      </w:r>
      <w:bookmarkEnd w:id="3887"/>
      <w:bookmarkEnd w:id="3888"/>
      <w:bookmarkEnd w:id="3889"/>
      <w:bookmarkEnd w:id="3890"/>
      <w:bookmarkEnd w:id="3891"/>
      <w:bookmarkEnd w:id="3892"/>
    </w:p>
    <w:p w14:paraId="39B7BBF1" w14:textId="77777777" w:rsidR="008342C3" w:rsidRPr="00094AFB" w:rsidRDefault="008342C3" w:rsidP="00E10AA0">
      <w:pPr>
        <w:rPr>
          <w:rFonts w:cs="Arial"/>
        </w:rPr>
      </w:pPr>
      <w:r w:rsidRPr="00094AFB">
        <w:rPr>
          <w:rFonts w:cs="Arial"/>
        </w:rPr>
        <w:t>Inter-cell interference coordination in E-UTRAN is performed through the X2 interface. In case of variation in the interference conditions, the eNB signals the new condition to its neighbour eNBs e.g. the neighbour eNBs for which an X2 interface is configured due to mobility reasons.</w:t>
      </w:r>
    </w:p>
    <w:p w14:paraId="58B1E8F0" w14:textId="77777777" w:rsidR="005F534F" w:rsidRPr="00094AFB" w:rsidRDefault="005F534F" w:rsidP="00E10AA0">
      <w:pPr>
        <w:rPr>
          <w:rFonts w:cs="Arial"/>
        </w:rPr>
      </w:pPr>
      <w:r w:rsidRPr="00094AFB">
        <w:rPr>
          <w:rFonts w:cs="Arial"/>
        </w:rPr>
        <w:t>When the time-domain inter-cell interference coordination is used to mitigate interfere</w:t>
      </w:r>
      <w:r w:rsidR="00EA0F73" w:rsidRPr="00094AFB">
        <w:rPr>
          <w:rFonts w:cs="Arial"/>
        </w:rPr>
        <w:t>n</w:t>
      </w:r>
      <w:r w:rsidRPr="00094AFB">
        <w:rPr>
          <w:rFonts w:cs="Arial"/>
        </w:rPr>
        <w:t>ce, the eNB signals its almost blank subframe (ABS) patterns to its neighbo</w:t>
      </w:r>
      <w:r w:rsidR="00EA0F73" w:rsidRPr="00094AFB">
        <w:rPr>
          <w:rFonts w:cs="Arial"/>
        </w:rPr>
        <w:t>u</w:t>
      </w:r>
      <w:r w:rsidRPr="00094AFB">
        <w:rPr>
          <w:rFonts w:cs="Arial"/>
        </w:rPr>
        <w:t>r eNBs, so that the receiving eNB can utilize the ABS of the sending eNB with less interference.</w:t>
      </w:r>
    </w:p>
    <w:p w14:paraId="3C42179A" w14:textId="77777777" w:rsidR="005F534F" w:rsidRPr="00094AFB" w:rsidRDefault="005F534F" w:rsidP="00966F63">
      <w:pPr>
        <w:pStyle w:val="NO"/>
        <w:rPr>
          <w:lang w:eastAsia="ko-KR"/>
        </w:rPr>
      </w:pPr>
      <w:r w:rsidRPr="00094AFB">
        <w:rPr>
          <w:lang w:eastAsia="ko-KR"/>
        </w:rPr>
        <w:t>NOTE:</w:t>
      </w:r>
      <w:r w:rsidRPr="00094AFB">
        <w:rPr>
          <w:lang w:eastAsia="ko-KR"/>
        </w:rPr>
        <w:tab/>
        <w:t>A typical use case of the time-domain solution of inter-cell interference coordination is the one where an eNB providing broader coverage and therefore being more capacity constrained determines its ABS patterns and indicates them to eNBs, providing smaller coverage residing in its area.</w:t>
      </w:r>
    </w:p>
    <w:p w14:paraId="4E9055AC" w14:textId="77777777" w:rsidR="00710022" w:rsidRPr="00094AFB" w:rsidRDefault="00710022" w:rsidP="00E10AA0">
      <w:pPr>
        <w:rPr>
          <w:rFonts w:cs="Arial"/>
        </w:rPr>
      </w:pPr>
      <w:r w:rsidRPr="00094AFB">
        <w:rPr>
          <w:rFonts w:cs="Arial"/>
        </w:rPr>
        <w:t>When inter-eNB CoMP is used, the eNB signals the CoMP hypotheses and associated benefit metrics to its neighbour eNB(s), so that the receiving eNB may take them into account for RRM.</w:t>
      </w:r>
    </w:p>
    <w:p w14:paraId="12338273" w14:textId="77777777" w:rsidR="008342C3" w:rsidRPr="00094AFB" w:rsidRDefault="008342C3" w:rsidP="00E10AA0">
      <w:pPr>
        <w:rPr>
          <w:rFonts w:cs="Arial"/>
        </w:rPr>
      </w:pPr>
      <w:r w:rsidRPr="00094AFB">
        <w:rPr>
          <w:rFonts w:cs="Arial"/>
        </w:rPr>
        <w:lastRenderedPageBreak/>
        <w:t>The Load Indication procedure is used to transfer interference co-ordination information between neighbo</w:t>
      </w:r>
      <w:r w:rsidR="00A63A74" w:rsidRPr="00094AFB">
        <w:rPr>
          <w:rFonts w:cs="Arial"/>
        </w:rPr>
        <w:t>u</w:t>
      </w:r>
      <w:r w:rsidRPr="00094AFB">
        <w:rPr>
          <w:rFonts w:cs="Arial"/>
        </w:rPr>
        <w:t>ring eNBs managing intra-frequency cells</w:t>
      </w:r>
      <w:r w:rsidR="00F96E3C" w:rsidRPr="00094AFB">
        <w:rPr>
          <w:rFonts w:cs="Arial"/>
        </w:rPr>
        <w:t>, and adjacent frequency TDD cells</w:t>
      </w:r>
      <w:r w:rsidRPr="00094AFB">
        <w:rPr>
          <w:rFonts w:cs="Arial"/>
        </w:rPr>
        <w:t>.</w:t>
      </w:r>
    </w:p>
    <w:bookmarkStart w:id="3893" w:name="_MON_1279358741"/>
    <w:bookmarkStart w:id="3894" w:name="_MON_1279358774"/>
    <w:bookmarkStart w:id="3895" w:name="_MON_1279358819"/>
    <w:bookmarkStart w:id="3896" w:name="_MON_1279359556"/>
    <w:bookmarkEnd w:id="3893"/>
    <w:bookmarkEnd w:id="3894"/>
    <w:bookmarkEnd w:id="3895"/>
    <w:bookmarkEnd w:id="3896"/>
    <w:bookmarkStart w:id="3897" w:name="_MON_1347051648"/>
    <w:bookmarkEnd w:id="3897"/>
    <w:p w14:paraId="5D203CE2" w14:textId="77777777" w:rsidR="008342C3" w:rsidRPr="00094AFB" w:rsidRDefault="008342C3" w:rsidP="00E10AA0">
      <w:pPr>
        <w:pStyle w:val="TH"/>
      </w:pPr>
      <w:r w:rsidRPr="00094AFB">
        <w:object w:dxaOrig="5655" w:dyaOrig="2189" w14:anchorId="3AEC9D87">
          <v:shape id="_x0000_i1238" type="#_x0000_t75" style="width:282.75pt;height:109.5pt" o:ole="">
            <v:imagedata r:id="rId430" o:title=""/>
          </v:shape>
          <o:OLEObject Type="Embed" ProgID="Word.Picture.8" ShapeID="_x0000_i1238" DrawAspect="Content" ObjectID="_1766862149" r:id="rId431"/>
        </w:object>
      </w:r>
    </w:p>
    <w:p w14:paraId="38CC9267" w14:textId="77777777" w:rsidR="008342C3" w:rsidRPr="00094AFB" w:rsidRDefault="008342C3" w:rsidP="00324FF0">
      <w:pPr>
        <w:pStyle w:val="TF"/>
      </w:pPr>
      <w:r w:rsidRPr="00094AFB">
        <w:t>Figure 20.2.2.6-1: Load Indication procedure</w:t>
      </w:r>
    </w:p>
    <w:p w14:paraId="1B194D44" w14:textId="77777777" w:rsidR="008342C3" w:rsidRPr="00094AFB" w:rsidRDefault="008342C3" w:rsidP="00E10AA0">
      <w:pPr>
        <w:pStyle w:val="Heading4"/>
      </w:pPr>
      <w:bookmarkStart w:id="3898" w:name="_Toc20403184"/>
      <w:bookmarkStart w:id="3899" w:name="_Toc29372690"/>
      <w:bookmarkStart w:id="3900" w:name="_Toc37760645"/>
      <w:bookmarkStart w:id="3901" w:name="_Toc46498883"/>
      <w:bookmarkStart w:id="3902" w:name="_Toc52491196"/>
      <w:bookmarkStart w:id="3903" w:name="_Toc156248685"/>
      <w:r w:rsidRPr="00094AFB">
        <w:t>20.2.2.7</w:t>
      </w:r>
      <w:r w:rsidRPr="00094AFB">
        <w:tab/>
        <w:t>X2 Setup procedure</w:t>
      </w:r>
      <w:bookmarkEnd w:id="3898"/>
      <w:bookmarkEnd w:id="3899"/>
      <w:bookmarkEnd w:id="3900"/>
      <w:bookmarkEnd w:id="3901"/>
      <w:bookmarkEnd w:id="3902"/>
      <w:bookmarkEnd w:id="3903"/>
    </w:p>
    <w:p w14:paraId="34B5E6FF" w14:textId="77777777" w:rsidR="008342C3" w:rsidRPr="00094AFB" w:rsidRDefault="008342C3" w:rsidP="00E10AA0">
      <w:pPr>
        <w:rPr>
          <w:rFonts w:cs="Arial"/>
        </w:rPr>
      </w:pPr>
      <w:r w:rsidRPr="00094AFB">
        <w:rPr>
          <w:rFonts w:cs="Arial"/>
        </w:rPr>
        <w:t>The purpose of the X2 Setup procedure is to exchange application level data needed for two eNBs to interoperate correctly over the X2 interface.</w:t>
      </w:r>
    </w:p>
    <w:bookmarkStart w:id="3904" w:name="_MON_1279361313"/>
    <w:bookmarkStart w:id="3905" w:name="_MON_1279361446"/>
    <w:bookmarkStart w:id="3906" w:name="_MON_1347051650"/>
    <w:bookmarkStart w:id="3907" w:name="_MON_1279360978"/>
    <w:bookmarkStart w:id="3908" w:name="_MON_1279361260"/>
    <w:bookmarkStart w:id="3909" w:name="_MON_1279361271"/>
    <w:bookmarkStart w:id="3910" w:name="_MON_1279361282"/>
    <w:bookmarkStart w:id="3911" w:name="_MON_1279361290"/>
    <w:bookmarkEnd w:id="3904"/>
    <w:bookmarkEnd w:id="3905"/>
    <w:bookmarkEnd w:id="3906"/>
    <w:bookmarkEnd w:id="3907"/>
    <w:bookmarkEnd w:id="3908"/>
    <w:bookmarkEnd w:id="3909"/>
    <w:bookmarkEnd w:id="3910"/>
    <w:bookmarkEnd w:id="3911"/>
    <w:bookmarkStart w:id="3912" w:name="_MON_1279361305"/>
    <w:bookmarkEnd w:id="3912"/>
    <w:p w14:paraId="416B8E71" w14:textId="77777777" w:rsidR="008342C3" w:rsidRPr="00094AFB" w:rsidRDefault="008342C3" w:rsidP="00E10AA0">
      <w:pPr>
        <w:pStyle w:val="TH"/>
        <w:rPr>
          <w:lang w:eastAsia="zh-CN"/>
        </w:rPr>
      </w:pPr>
      <w:r w:rsidRPr="00094AFB">
        <w:object w:dxaOrig="5639" w:dyaOrig="3434" w14:anchorId="22642754">
          <v:shape id="_x0000_i1239" type="#_x0000_t75" style="width:315pt;height:192pt" o:ole="">
            <v:imagedata r:id="rId432" o:title=""/>
          </v:shape>
          <o:OLEObject Type="Embed" ProgID="Word.Picture.8" ShapeID="_x0000_i1239" DrawAspect="Content" ObjectID="_1766862150" r:id="rId433"/>
        </w:object>
      </w:r>
    </w:p>
    <w:p w14:paraId="56445BAB" w14:textId="77777777" w:rsidR="008342C3" w:rsidRPr="00094AFB" w:rsidRDefault="008342C3" w:rsidP="00324FF0">
      <w:pPr>
        <w:pStyle w:val="TF"/>
      </w:pPr>
      <w:r w:rsidRPr="00094AFB">
        <w:t>Figure 20.2.2.7-1: X2 Setup procedure</w:t>
      </w:r>
    </w:p>
    <w:p w14:paraId="177D8810" w14:textId="77777777" w:rsidR="008342C3" w:rsidRPr="00094AFB" w:rsidRDefault="008342C3" w:rsidP="00E10AA0">
      <w:pPr>
        <w:pStyle w:val="Heading4"/>
      </w:pPr>
      <w:bookmarkStart w:id="3913" w:name="_Toc20403185"/>
      <w:bookmarkStart w:id="3914" w:name="_Toc29372691"/>
      <w:bookmarkStart w:id="3915" w:name="_Toc37760646"/>
      <w:bookmarkStart w:id="3916" w:name="_Toc46498884"/>
      <w:bookmarkStart w:id="3917" w:name="_Toc52491197"/>
      <w:bookmarkStart w:id="3918" w:name="_Toc156248686"/>
      <w:r w:rsidRPr="00094AFB">
        <w:t>20.2.2.8</w:t>
      </w:r>
      <w:r w:rsidRPr="00094AFB">
        <w:tab/>
        <w:t>eNB Configuration Update procedure</w:t>
      </w:r>
      <w:bookmarkEnd w:id="3913"/>
      <w:bookmarkEnd w:id="3914"/>
      <w:bookmarkEnd w:id="3915"/>
      <w:bookmarkEnd w:id="3916"/>
      <w:bookmarkEnd w:id="3917"/>
      <w:bookmarkEnd w:id="3918"/>
    </w:p>
    <w:p w14:paraId="45D99897" w14:textId="77777777" w:rsidR="008342C3" w:rsidRPr="00094AFB" w:rsidRDefault="008342C3" w:rsidP="00E10AA0">
      <w:pPr>
        <w:rPr>
          <w:rFonts w:cs="Arial"/>
        </w:rPr>
      </w:pPr>
      <w:r w:rsidRPr="00094AFB">
        <w:rPr>
          <w:rFonts w:cs="Arial"/>
        </w:rPr>
        <w:t>The purpose of the eNB Configuration Update procedure is to update application level configuration data needed for two eNBs to interoperate correctly over the X2 interface.</w:t>
      </w:r>
    </w:p>
    <w:bookmarkStart w:id="3919" w:name="_MON_1279361440"/>
    <w:bookmarkEnd w:id="3919"/>
    <w:bookmarkStart w:id="3920" w:name="_MON_1347051651"/>
    <w:bookmarkEnd w:id="3920"/>
    <w:p w14:paraId="47BFBD56" w14:textId="77777777" w:rsidR="008342C3" w:rsidRPr="00094AFB" w:rsidRDefault="008342C3" w:rsidP="00E10AA0">
      <w:pPr>
        <w:pStyle w:val="TH"/>
        <w:rPr>
          <w:lang w:eastAsia="zh-CN"/>
        </w:rPr>
      </w:pPr>
      <w:r w:rsidRPr="00094AFB">
        <w:object w:dxaOrig="5969" w:dyaOrig="3254" w14:anchorId="77457F7A">
          <v:shape id="_x0000_i1240" type="#_x0000_t75" style="width:333.75pt;height:182.25pt" o:ole="">
            <v:imagedata r:id="rId434" o:title=""/>
          </v:shape>
          <o:OLEObject Type="Embed" ProgID="Word.Picture.8" ShapeID="_x0000_i1240" DrawAspect="Content" ObjectID="_1766862151" r:id="rId435"/>
        </w:object>
      </w:r>
    </w:p>
    <w:p w14:paraId="21CF55F9" w14:textId="77777777" w:rsidR="008342C3" w:rsidRPr="00094AFB" w:rsidRDefault="008342C3" w:rsidP="00324FF0">
      <w:pPr>
        <w:pStyle w:val="TF"/>
      </w:pPr>
      <w:r w:rsidRPr="00094AFB">
        <w:t>Figure 20.2.2.8-1: eNB Configuration Update procedure</w:t>
      </w:r>
    </w:p>
    <w:p w14:paraId="2A22011C" w14:textId="77777777" w:rsidR="008342C3" w:rsidRPr="00094AFB" w:rsidRDefault="008342C3" w:rsidP="00E10AA0">
      <w:pPr>
        <w:pStyle w:val="Heading4"/>
      </w:pPr>
      <w:bookmarkStart w:id="3921" w:name="_Toc20403186"/>
      <w:bookmarkStart w:id="3922" w:name="_Toc29372692"/>
      <w:bookmarkStart w:id="3923" w:name="_Toc37760647"/>
      <w:bookmarkStart w:id="3924" w:name="_Toc46498885"/>
      <w:bookmarkStart w:id="3925" w:name="_Toc52491198"/>
      <w:bookmarkStart w:id="3926" w:name="_Toc156248687"/>
      <w:r w:rsidRPr="00094AFB">
        <w:lastRenderedPageBreak/>
        <w:t>20.2.2.9</w:t>
      </w:r>
      <w:r w:rsidRPr="00094AFB">
        <w:tab/>
        <w:t>Reset procedure</w:t>
      </w:r>
      <w:bookmarkEnd w:id="3921"/>
      <w:bookmarkEnd w:id="3922"/>
      <w:bookmarkEnd w:id="3923"/>
      <w:bookmarkEnd w:id="3924"/>
      <w:bookmarkEnd w:id="3925"/>
      <w:bookmarkEnd w:id="3926"/>
    </w:p>
    <w:p w14:paraId="759145DE" w14:textId="77777777" w:rsidR="008342C3" w:rsidRPr="00094AFB" w:rsidRDefault="008342C3" w:rsidP="00E10AA0">
      <w:r w:rsidRPr="00094AFB">
        <w:t>The</w:t>
      </w:r>
      <w:r w:rsidRPr="00094AFB">
        <w:rPr>
          <w:rFonts w:eastAsia="SimSun"/>
          <w:lang w:eastAsia="zh-CN"/>
        </w:rPr>
        <w:t xml:space="preserve"> Reset </w:t>
      </w:r>
      <w:r w:rsidRPr="00094AFB">
        <w:t>procedure is initiated by an</w:t>
      </w:r>
      <w:r w:rsidRPr="00094AFB">
        <w:rPr>
          <w:rFonts w:eastAsia="SimSun"/>
          <w:lang w:eastAsia="zh-CN"/>
        </w:rPr>
        <w:t xml:space="preserve"> </w:t>
      </w:r>
      <w:r w:rsidRPr="00094AFB">
        <w:t xml:space="preserve">eNB </w:t>
      </w:r>
      <w:r w:rsidR="0056068E" w:rsidRPr="00094AFB">
        <w:t xml:space="preserve">or an en-gNB </w:t>
      </w:r>
      <w:r w:rsidRPr="00094AFB">
        <w:t xml:space="preserve">to align the resources with a peer </w:t>
      </w:r>
      <w:r w:rsidR="0056068E" w:rsidRPr="00094AFB">
        <w:t>E-UTRAN node</w:t>
      </w:r>
      <w:r w:rsidR="0056068E" w:rsidRPr="00094AFB" w:rsidDel="0056068E">
        <w:t xml:space="preserve"> </w:t>
      </w:r>
      <w:r w:rsidRPr="00094AFB">
        <w:t>in the event of an abnormal failure. The procedure resets the whole X2 interface.</w:t>
      </w:r>
    </w:p>
    <w:bookmarkStart w:id="3927" w:name="_MON_1551516354"/>
    <w:bookmarkEnd w:id="3927"/>
    <w:p w14:paraId="6132466A" w14:textId="77777777" w:rsidR="008342C3" w:rsidRPr="00094AFB" w:rsidRDefault="0056068E" w:rsidP="00E10AA0">
      <w:pPr>
        <w:pStyle w:val="TH"/>
        <w:rPr>
          <w:lang w:eastAsia="zh-CN"/>
        </w:rPr>
      </w:pPr>
      <w:r w:rsidRPr="00094AFB">
        <w:object w:dxaOrig="5640" w:dyaOrig="2835" w14:anchorId="403873D7">
          <v:shape id="_x0000_i1241" type="#_x0000_t75" style="width:282pt;height:141.75pt" o:ole="">
            <v:imagedata r:id="rId436" o:title=""/>
          </v:shape>
          <o:OLEObject Type="Embed" ProgID="Word.Picture.8" ShapeID="_x0000_i1241" DrawAspect="Content" ObjectID="_1766862152" r:id="rId437"/>
        </w:object>
      </w:r>
    </w:p>
    <w:p w14:paraId="60C43895" w14:textId="77777777" w:rsidR="00BB2A54" w:rsidRPr="00094AFB" w:rsidRDefault="008342C3" w:rsidP="00324FF0">
      <w:pPr>
        <w:pStyle w:val="TF"/>
      </w:pPr>
      <w:r w:rsidRPr="00094AFB">
        <w:t>Figure 20.2.2.9-1: Reset procedure</w:t>
      </w:r>
      <w:r w:rsidR="00BB2A54" w:rsidRPr="00094AFB">
        <w:t xml:space="preserve"> between eNBs</w:t>
      </w:r>
    </w:p>
    <w:bookmarkStart w:id="3928" w:name="_MON_1579355753"/>
    <w:bookmarkEnd w:id="3928"/>
    <w:p w14:paraId="62BB916E" w14:textId="77777777" w:rsidR="00BB2A54" w:rsidRPr="00094AFB" w:rsidRDefault="00BB2A54" w:rsidP="00BB2A54">
      <w:pPr>
        <w:pStyle w:val="TH"/>
        <w:rPr>
          <w:lang w:eastAsia="zh-CN"/>
        </w:rPr>
      </w:pPr>
      <w:r w:rsidRPr="00094AFB">
        <w:object w:dxaOrig="5640" w:dyaOrig="2835" w14:anchorId="50C0D725">
          <v:shape id="_x0000_i1242" type="#_x0000_t75" style="width:282pt;height:141.75pt" o:ole="">
            <v:imagedata r:id="rId438" o:title=""/>
          </v:shape>
          <o:OLEObject Type="Embed" ProgID="Word.Picture.8" ShapeID="_x0000_i1242" DrawAspect="Content" ObjectID="_1766862153" r:id="rId439"/>
        </w:object>
      </w:r>
    </w:p>
    <w:p w14:paraId="50C718FA" w14:textId="77777777" w:rsidR="00BB2A54" w:rsidRPr="00094AFB" w:rsidRDefault="00BB2A54" w:rsidP="00324FF0">
      <w:pPr>
        <w:pStyle w:val="TF"/>
      </w:pPr>
      <w:r w:rsidRPr="00094AFB">
        <w:t>Figure 20.2.2.9-2: eNB-initiated Reset procedure between eNB and en-gNB</w:t>
      </w:r>
    </w:p>
    <w:bookmarkStart w:id="3929" w:name="_MON_1579355813"/>
    <w:bookmarkEnd w:id="3929"/>
    <w:p w14:paraId="01161DDE" w14:textId="77777777" w:rsidR="00BB2A54" w:rsidRPr="00094AFB" w:rsidRDefault="00BB2A54" w:rsidP="00BB2A54">
      <w:pPr>
        <w:pStyle w:val="TH"/>
        <w:rPr>
          <w:lang w:eastAsia="zh-CN"/>
        </w:rPr>
      </w:pPr>
      <w:r w:rsidRPr="00094AFB">
        <w:object w:dxaOrig="5640" w:dyaOrig="2835" w14:anchorId="110A90B1">
          <v:shape id="_x0000_i1243" type="#_x0000_t75" style="width:282pt;height:141.75pt" o:ole="">
            <v:imagedata r:id="rId440" o:title=""/>
          </v:shape>
          <o:OLEObject Type="Embed" ProgID="Word.Picture.8" ShapeID="_x0000_i1243" DrawAspect="Content" ObjectID="_1766862154" r:id="rId441"/>
        </w:object>
      </w:r>
    </w:p>
    <w:p w14:paraId="48848878" w14:textId="77777777" w:rsidR="008342C3" w:rsidRPr="00094AFB" w:rsidRDefault="00BB2A54" w:rsidP="00324FF0">
      <w:pPr>
        <w:pStyle w:val="TF"/>
      </w:pPr>
      <w:r w:rsidRPr="00094AFB">
        <w:t>Figure 20.2.2.9-3: en-gNB-initiated Reset procedure between en-gNB and eNB</w:t>
      </w:r>
    </w:p>
    <w:p w14:paraId="1F742DA0" w14:textId="77777777" w:rsidR="0096487D" w:rsidRPr="00094AFB" w:rsidRDefault="0096487D" w:rsidP="00E10AA0">
      <w:pPr>
        <w:pStyle w:val="Heading4"/>
      </w:pPr>
      <w:bookmarkStart w:id="3930" w:name="_Toc20403187"/>
      <w:bookmarkStart w:id="3931" w:name="_Toc29372693"/>
      <w:bookmarkStart w:id="3932" w:name="_Toc37760648"/>
      <w:bookmarkStart w:id="3933" w:name="_Toc46498886"/>
      <w:bookmarkStart w:id="3934" w:name="_Toc52491199"/>
      <w:bookmarkStart w:id="3935" w:name="_Toc156248688"/>
      <w:r w:rsidRPr="00094AFB">
        <w:t>20.2.2.10</w:t>
      </w:r>
      <w:r w:rsidRPr="00094AFB">
        <w:tab/>
        <w:t>Resource Status Reporting Initiation procedure</w:t>
      </w:r>
      <w:bookmarkEnd w:id="3930"/>
      <w:bookmarkEnd w:id="3931"/>
      <w:bookmarkEnd w:id="3932"/>
      <w:bookmarkEnd w:id="3933"/>
      <w:bookmarkEnd w:id="3934"/>
      <w:bookmarkEnd w:id="3935"/>
    </w:p>
    <w:p w14:paraId="470723BF" w14:textId="77777777" w:rsidR="0096487D" w:rsidRPr="00094AFB" w:rsidRDefault="0096487D" w:rsidP="00E10AA0">
      <w:r w:rsidRPr="00094AFB">
        <w:t>The Resource Status Reporting Initiation procedure is used by an eNB to request measurements from another eNB.</w:t>
      </w:r>
    </w:p>
    <w:bookmarkStart w:id="3936" w:name="_MON_1311747105"/>
    <w:bookmarkEnd w:id="3936"/>
    <w:bookmarkStart w:id="3937" w:name="_MON_1347051654"/>
    <w:bookmarkEnd w:id="3937"/>
    <w:p w14:paraId="77F3414E" w14:textId="77777777" w:rsidR="0096487D" w:rsidRPr="00094AFB" w:rsidRDefault="0096487D" w:rsidP="00E10AA0">
      <w:pPr>
        <w:pStyle w:val="TH"/>
        <w:rPr>
          <w:lang w:eastAsia="zh-CN"/>
        </w:rPr>
      </w:pPr>
      <w:r w:rsidRPr="00094AFB">
        <w:object w:dxaOrig="5969" w:dyaOrig="3254" w14:anchorId="5D5D9F81">
          <v:shape id="_x0000_i1244" type="#_x0000_t75" style="width:333.75pt;height:182.25pt" o:ole="">
            <v:imagedata r:id="rId442" o:title=""/>
          </v:shape>
          <o:OLEObject Type="Embed" ProgID="Word.Picture.8" ShapeID="_x0000_i1244" DrawAspect="Content" ObjectID="_1766862155" r:id="rId443"/>
        </w:object>
      </w:r>
    </w:p>
    <w:p w14:paraId="4A1D5541" w14:textId="77777777" w:rsidR="0096487D" w:rsidRPr="00094AFB" w:rsidRDefault="0096487D" w:rsidP="00324FF0">
      <w:pPr>
        <w:pStyle w:val="TF"/>
      </w:pPr>
      <w:r w:rsidRPr="00094AFB">
        <w:t>Figure 20.2.2.10-1: Resource Status Reporting Initiation procedure</w:t>
      </w:r>
    </w:p>
    <w:p w14:paraId="625C8BA2" w14:textId="77777777" w:rsidR="0096487D" w:rsidRPr="00094AFB" w:rsidRDefault="0096487D" w:rsidP="00E10AA0">
      <w:pPr>
        <w:pStyle w:val="Heading4"/>
      </w:pPr>
      <w:bookmarkStart w:id="3938" w:name="_Toc20403188"/>
      <w:bookmarkStart w:id="3939" w:name="_Toc29372694"/>
      <w:bookmarkStart w:id="3940" w:name="_Toc37760649"/>
      <w:bookmarkStart w:id="3941" w:name="_Toc46498887"/>
      <w:bookmarkStart w:id="3942" w:name="_Toc52491200"/>
      <w:bookmarkStart w:id="3943" w:name="_Toc156248689"/>
      <w:r w:rsidRPr="00094AFB">
        <w:t>20.2.2.11</w:t>
      </w:r>
      <w:r w:rsidRPr="00094AFB">
        <w:tab/>
        <w:t>Resource Status Reporting procedure</w:t>
      </w:r>
      <w:bookmarkEnd w:id="3938"/>
      <w:bookmarkEnd w:id="3939"/>
      <w:bookmarkEnd w:id="3940"/>
      <w:bookmarkEnd w:id="3941"/>
      <w:bookmarkEnd w:id="3942"/>
      <w:bookmarkEnd w:id="3943"/>
    </w:p>
    <w:p w14:paraId="1365AAB5" w14:textId="77777777" w:rsidR="0096487D" w:rsidRPr="00094AFB" w:rsidRDefault="0096487D" w:rsidP="00E10AA0">
      <w:r w:rsidRPr="00094AFB">
        <w:t>The Resource Status Reporting procedure reports measurement results requested by another eNB.</w:t>
      </w:r>
    </w:p>
    <w:bookmarkStart w:id="3944" w:name="_MON_1311748301"/>
    <w:bookmarkStart w:id="3945" w:name="_MON_1311748348"/>
    <w:bookmarkEnd w:id="3944"/>
    <w:bookmarkEnd w:id="3945"/>
    <w:bookmarkStart w:id="3946" w:name="_MON_1347051655"/>
    <w:bookmarkEnd w:id="3946"/>
    <w:p w14:paraId="3E52A7F6" w14:textId="77777777" w:rsidR="0096487D" w:rsidRPr="00094AFB" w:rsidRDefault="0096487D" w:rsidP="00E10AA0">
      <w:pPr>
        <w:pStyle w:val="TH"/>
        <w:rPr>
          <w:lang w:eastAsia="zh-CN"/>
        </w:rPr>
      </w:pPr>
      <w:r w:rsidRPr="00094AFB">
        <w:object w:dxaOrig="5655" w:dyaOrig="2189" w14:anchorId="6BBD0375">
          <v:shape id="_x0000_i1245" type="#_x0000_t75" style="width:282.75pt;height:109.5pt" o:ole="">
            <v:imagedata r:id="rId444" o:title=""/>
          </v:shape>
          <o:OLEObject Type="Embed" ProgID="Word.Picture.8" ShapeID="_x0000_i1245" DrawAspect="Content" ObjectID="_1766862156" r:id="rId445"/>
        </w:object>
      </w:r>
    </w:p>
    <w:p w14:paraId="040269C7" w14:textId="77777777" w:rsidR="0096487D" w:rsidRPr="00094AFB" w:rsidRDefault="0096487D" w:rsidP="00324FF0">
      <w:pPr>
        <w:pStyle w:val="TF"/>
      </w:pPr>
      <w:r w:rsidRPr="00094AFB">
        <w:t>Figure 20.2.2.11-1: Resource Status Reporting procedure</w:t>
      </w:r>
    </w:p>
    <w:p w14:paraId="6BA0AFDD" w14:textId="77777777" w:rsidR="00B220D8" w:rsidRPr="00094AFB" w:rsidRDefault="00B220D8" w:rsidP="00E10AA0">
      <w:pPr>
        <w:pStyle w:val="Heading4"/>
      </w:pPr>
      <w:bookmarkStart w:id="3947" w:name="_Toc20403189"/>
      <w:bookmarkStart w:id="3948" w:name="_Toc29372695"/>
      <w:bookmarkStart w:id="3949" w:name="_Toc37760650"/>
      <w:bookmarkStart w:id="3950" w:name="_Toc46498888"/>
      <w:bookmarkStart w:id="3951" w:name="_Toc52491201"/>
      <w:bookmarkStart w:id="3952" w:name="_Toc156248690"/>
      <w:r w:rsidRPr="00094AFB">
        <w:t>20.2.2.12</w:t>
      </w:r>
      <w:r w:rsidRPr="00094AFB">
        <w:tab/>
        <w:t>Radio Link Failure Indication procedure</w:t>
      </w:r>
      <w:bookmarkEnd w:id="3947"/>
      <w:bookmarkEnd w:id="3948"/>
      <w:bookmarkEnd w:id="3949"/>
      <w:bookmarkEnd w:id="3950"/>
      <w:bookmarkEnd w:id="3951"/>
      <w:bookmarkEnd w:id="3952"/>
    </w:p>
    <w:p w14:paraId="0E879073" w14:textId="77777777" w:rsidR="00B220D8" w:rsidRPr="00094AFB" w:rsidRDefault="00B220D8" w:rsidP="00E10AA0">
      <w:pPr>
        <w:rPr>
          <w:rFonts w:eastAsia="SimSun"/>
          <w:kern w:val="2"/>
          <w:lang w:eastAsia="zh-CN"/>
        </w:rPr>
      </w:pPr>
      <w:r w:rsidRPr="00094AFB">
        <w:rPr>
          <w:rFonts w:eastAsia="SimSun"/>
          <w:kern w:val="2"/>
          <w:lang w:eastAsia="zh-CN"/>
        </w:rPr>
        <w:t xml:space="preserve">The purpose of the Radio Link Failure Indication procedure is to enable mobility robustness </w:t>
      </w:r>
      <w:r w:rsidR="00954361" w:rsidRPr="00094AFB">
        <w:rPr>
          <w:kern w:val="2"/>
          <w:lang w:eastAsia="zh-CN"/>
        </w:rPr>
        <w:t xml:space="preserve">and radio link failure recovery </w:t>
      </w:r>
      <w:r w:rsidRPr="00094AFB">
        <w:rPr>
          <w:rFonts w:eastAsia="SimSun"/>
          <w:kern w:val="2"/>
          <w:lang w:eastAsia="zh-CN"/>
        </w:rPr>
        <w:t xml:space="preserve">improvement in E-UTRAN by passing information </w:t>
      </w:r>
      <w:r w:rsidR="00501A8A" w:rsidRPr="00094AFB">
        <w:rPr>
          <w:rFonts w:eastAsia="SimSun"/>
          <w:kern w:val="2"/>
          <w:lang w:eastAsia="zh-CN"/>
        </w:rPr>
        <w:t>about a failure event</w:t>
      </w:r>
      <w:r w:rsidRPr="00094AFB">
        <w:rPr>
          <w:rFonts w:eastAsia="SimSun"/>
          <w:kern w:val="2"/>
          <w:lang w:eastAsia="zh-CN"/>
        </w:rPr>
        <w:t xml:space="preserve"> over the X2 interface.</w:t>
      </w:r>
    </w:p>
    <w:p w14:paraId="01BD3345" w14:textId="77777777" w:rsidR="00B220D8" w:rsidRPr="00094AFB" w:rsidRDefault="00B220D8" w:rsidP="00E10AA0">
      <w:pPr>
        <w:rPr>
          <w:rFonts w:eastAsia="SimSun"/>
          <w:kern w:val="2"/>
          <w:lang w:eastAsia="zh-CN"/>
        </w:rPr>
      </w:pPr>
      <w:r w:rsidRPr="00094AFB">
        <w:rPr>
          <w:rFonts w:eastAsia="SimSun"/>
          <w:kern w:val="2"/>
          <w:lang w:eastAsia="zh-CN"/>
        </w:rPr>
        <w:t xml:space="preserve">When a re-establishment </w:t>
      </w:r>
      <w:r w:rsidR="006C257A" w:rsidRPr="00094AFB">
        <w:rPr>
          <w:rFonts w:eastAsia="SimSun"/>
          <w:kern w:val="2"/>
          <w:lang w:eastAsia="zh-CN"/>
        </w:rPr>
        <w:t>request is received or a connection failure reported after RRC connection setup</w:t>
      </w:r>
      <w:r w:rsidR="008261D1" w:rsidRPr="00094AFB">
        <w:rPr>
          <w:rFonts w:eastAsia="SimSun"/>
          <w:kern w:val="2"/>
          <w:lang w:eastAsia="zh-CN"/>
        </w:rPr>
        <w:t xml:space="preserve"> or an incoming successful handover</w:t>
      </w:r>
      <w:r w:rsidRPr="00094AFB">
        <w:rPr>
          <w:rFonts w:eastAsia="SimSun"/>
          <w:kern w:val="2"/>
          <w:lang w:eastAsia="zh-CN"/>
        </w:rPr>
        <w:t xml:space="preserve">, the eNB uses the </w:t>
      </w:r>
      <w:r w:rsidR="006C257A" w:rsidRPr="00094AFB">
        <w:rPr>
          <w:rFonts w:eastAsia="SimSun"/>
          <w:kern w:val="2"/>
          <w:lang w:eastAsia="zh-CN"/>
        </w:rPr>
        <w:t xml:space="preserve">cell identifiers </w:t>
      </w:r>
      <w:r w:rsidRPr="00094AFB">
        <w:rPr>
          <w:rFonts w:eastAsia="SimSun"/>
          <w:kern w:val="2"/>
          <w:lang w:eastAsia="zh-CN"/>
        </w:rPr>
        <w:t>provided by the UE to identify the potentially previous serving cell/eNB.</w:t>
      </w:r>
      <w:r w:rsidR="00A63A74" w:rsidRPr="00094AFB">
        <w:rPr>
          <w:rFonts w:eastAsia="SimSun"/>
          <w:kern w:val="2"/>
          <w:lang w:eastAsia="zh-CN"/>
        </w:rPr>
        <w:t xml:space="preserve"> </w:t>
      </w:r>
      <w:r w:rsidRPr="00094AFB">
        <w:rPr>
          <w:rFonts w:eastAsia="SimSun"/>
          <w:kern w:val="2"/>
          <w:lang w:eastAsia="zh-CN"/>
        </w:rPr>
        <w:t xml:space="preserve">The eNB that received the </w:t>
      </w:r>
      <w:r w:rsidR="006C257A" w:rsidRPr="00094AFB">
        <w:rPr>
          <w:rFonts w:eastAsia="SimSun"/>
          <w:kern w:val="2"/>
          <w:lang w:eastAsia="zh-CN"/>
        </w:rPr>
        <w:t xml:space="preserve">information about the failure </w:t>
      </w:r>
      <w:r w:rsidRPr="00094AFB">
        <w:rPr>
          <w:rFonts w:eastAsia="SimSun"/>
          <w:kern w:val="2"/>
          <w:lang w:eastAsia="zh-CN"/>
        </w:rPr>
        <w:t xml:space="preserve">sends a RLF INDICATION message to the concerned eNB(s). The previously serving eNB may then match the correct context, </w:t>
      </w:r>
      <w:r w:rsidR="006C257A" w:rsidRPr="00094AFB">
        <w:rPr>
          <w:rFonts w:eastAsia="SimSun"/>
          <w:kern w:val="2"/>
          <w:lang w:eastAsia="zh-CN"/>
        </w:rPr>
        <w:t xml:space="preserve">or use the information available in the RLF Report, if included in the RLF INDICATION message, to </w:t>
      </w:r>
      <w:r w:rsidRPr="00094AFB">
        <w:rPr>
          <w:rFonts w:eastAsia="SimSun"/>
          <w:kern w:val="2"/>
          <w:lang w:eastAsia="zh-CN"/>
        </w:rPr>
        <w:t>analyze the possible root cause of the failure.</w:t>
      </w:r>
      <w:r w:rsidR="00CF01AD" w:rsidRPr="00094AFB">
        <w:rPr>
          <w:kern w:val="2"/>
          <w:lang w:eastAsia="zh-CN"/>
        </w:rPr>
        <w:t xml:space="preserve"> If the previous serving eNB matches the correct context, it may also trigger the Handover Preparation procedure towards the eNB that initiated the Radio Link Failure Indication procedure.</w:t>
      </w:r>
    </w:p>
    <w:p w14:paraId="526486FA" w14:textId="77777777" w:rsidR="00C702D4" w:rsidRPr="00094AFB" w:rsidRDefault="00C702D4" w:rsidP="00C702D4">
      <w:pPr>
        <w:pStyle w:val="NO"/>
        <w:rPr>
          <w:lang w:eastAsia="zh-CN"/>
        </w:rPr>
      </w:pPr>
      <w:r w:rsidRPr="00094AFB">
        <w:rPr>
          <w:lang w:eastAsia="zh-CN"/>
        </w:rPr>
        <w:t>NOTE:</w:t>
      </w:r>
      <w:r w:rsidRPr="00094AFB">
        <w:rPr>
          <w:lang w:eastAsia="zh-CN"/>
        </w:rPr>
        <w:tab/>
        <w:t xml:space="preserve">When deciding whether to trigger the Handover preparation procedure the previously serving eNB may take into account a number of factors, e.g. the CSFB indicator </w:t>
      </w:r>
      <w:r w:rsidRPr="00094AFB">
        <w:rPr>
          <w:kern w:val="2"/>
          <w:lang w:eastAsia="zh-CN"/>
        </w:rPr>
        <w:t>in the UE Context</w:t>
      </w:r>
      <w:r w:rsidRPr="00094AFB">
        <w:rPr>
          <w:lang w:eastAsia="zh-CN"/>
        </w:rPr>
        <w:t>.</w:t>
      </w:r>
    </w:p>
    <w:bookmarkStart w:id="3953" w:name="_MON_1315993485"/>
    <w:bookmarkStart w:id="3954" w:name="_MON_1318407825"/>
    <w:bookmarkStart w:id="3955" w:name="_MON_1319545286"/>
    <w:bookmarkEnd w:id="3953"/>
    <w:bookmarkEnd w:id="3954"/>
    <w:bookmarkEnd w:id="3955"/>
    <w:bookmarkStart w:id="3956" w:name="_MON_1347051657"/>
    <w:bookmarkEnd w:id="3956"/>
    <w:p w14:paraId="759B0567" w14:textId="77777777" w:rsidR="00B220D8" w:rsidRPr="00094AFB" w:rsidRDefault="00B220D8" w:rsidP="00E10AA0">
      <w:pPr>
        <w:pStyle w:val="TH"/>
      </w:pPr>
      <w:r w:rsidRPr="00094AFB">
        <w:object w:dxaOrig="5655" w:dyaOrig="2189" w14:anchorId="4D3A9969">
          <v:shape id="_x0000_i1246" type="#_x0000_t75" style="width:282.75pt;height:109.5pt" o:ole="">
            <v:imagedata r:id="rId446" o:title=""/>
          </v:shape>
          <o:OLEObject Type="Embed" ProgID="Word.Picture.8" ShapeID="_x0000_i1246" DrawAspect="Content" ObjectID="_1766862157" r:id="rId447"/>
        </w:object>
      </w:r>
    </w:p>
    <w:p w14:paraId="572B366E" w14:textId="77777777" w:rsidR="00B220D8" w:rsidRPr="00094AFB" w:rsidRDefault="00B220D8" w:rsidP="00324FF0">
      <w:pPr>
        <w:pStyle w:val="TF"/>
      </w:pPr>
      <w:r w:rsidRPr="00094AFB">
        <w:t>Figure 20.2.2.12-1: Radio Link Failure Indication procedure</w:t>
      </w:r>
    </w:p>
    <w:p w14:paraId="2FD3F719" w14:textId="77777777" w:rsidR="00B220D8" w:rsidRPr="00094AFB" w:rsidRDefault="00B220D8" w:rsidP="00E10AA0">
      <w:pPr>
        <w:pStyle w:val="Heading4"/>
      </w:pPr>
      <w:bookmarkStart w:id="3957" w:name="_Toc20403190"/>
      <w:bookmarkStart w:id="3958" w:name="_Toc29372696"/>
      <w:bookmarkStart w:id="3959" w:name="_Toc37760651"/>
      <w:bookmarkStart w:id="3960" w:name="_Toc46498889"/>
      <w:bookmarkStart w:id="3961" w:name="_Toc52491202"/>
      <w:bookmarkStart w:id="3962" w:name="_Toc156248691"/>
      <w:r w:rsidRPr="00094AFB">
        <w:lastRenderedPageBreak/>
        <w:t>20.2.2.13</w:t>
      </w:r>
      <w:r w:rsidRPr="00094AFB">
        <w:tab/>
        <w:t>Handover Report procedure</w:t>
      </w:r>
      <w:bookmarkEnd w:id="3957"/>
      <w:bookmarkEnd w:id="3958"/>
      <w:bookmarkEnd w:id="3959"/>
      <w:bookmarkEnd w:id="3960"/>
      <w:bookmarkEnd w:id="3961"/>
      <w:bookmarkEnd w:id="3962"/>
    </w:p>
    <w:p w14:paraId="71BB4B74" w14:textId="77777777" w:rsidR="00FF6974" w:rsidRPr="00094AFB" w:rsidRDefault="00B220D8" w:rsidP="00E10AA0">
      <w:pPr>
        <w:rPr>
          <w:rFonts w:cs="Arial"/>
        </w:rPr>
      </w:pPr>
      <w:r w:rsidRPr="00094AFB">
        <w:rPr>
          <w:rFonts w:cs="Arial"/>
        </w:rPr>
        <w:t>The purpose of the Handover Report procedure is to enable mobility robustness improvement in E-UTRAN</w:t>
      </w:r>
      <w:r w:rsidR="00FF6974" w:rsidRPr="00094AFB">
        <w:rPr>
          <w:rFonts w:cs="Arial"/>
        </w:rPr>
        <w:t>.</w:t>
      </w:r>
    </w:p>
    <w:p w14:paraId="394A8505" w14:textId="77777777" w:rsidR="00B220D8" w:rsidRPr="00094AFB" w:rsidRDefault="00FF6974" w:rsidP="00E10AA0">
      <w:pPr>
        <w:rPr>
          <w:rFonts w:cs="Arial"/>
        </w:rPr>
      </w:pPr>
      <w:r w:rsidRPr="00094AFB">
        <w:rPr>
          <w:rFonts w:cs="Arial"/>
        </w:rPr>
        <w:t>The Handover Report procedure is used to</w:t>
      </w:r>
      <w:r w:rsidR="00B220D8" w:rsidRPr="00094AFB">
        <w:rPr>
          <w:rFonts w:cs="Arial"/>
        </w:rPr>
        <w:t xml:space="preserve"> pass information connected to the analysis of an RLF which occurred shortly after a successful handover.</w:t>
      </w:r>
    </w:p>
    <w:p w14:paraId="7ADDEF99" w14:textId="77777777" w:rsidR="00B220D8" w:rsidRPr="00094AFB" w:rsidRDefault="00B220D8" w:rsidP="00E10AA0">
      <w:pPr>
        <w:rPr>
          <w:rFonts w:cs="Arial"/>
        </w:rPr>
      </w:pPr>
      <w:r w:rsidRPr="00094AFB">
        <w:rPr>
          <w:rFonts w:cs="Arial"/>
        </w:rPr>
        <w:t>The eNB where the RLF occurred (original target eNB) sends a HANDOVER REPORT message to the original source eNB, identifying the source cell, the target cell, and the cell where re-establishment took place.</w:t>
      </w:r>
    </w:p>
    <w:p w14:paraId="2F3DB82B" w14:textId="77777777" w:rsidR="00B220D8" w:rsidRPr="00094AFB" w:rsidRDefault="00195BA6" w:rsidP="00E10AA0">
      <w:pPr>
        <w:rPr>
          <w:rFonts w:cs="Arial"/>
        </w:rPr>
      </w:pPr>
      <w:r w:rsidRPr="00094AFB">
        <w:rPr>
          <w:rFonts w:cs="Arial"/>
        </w:rPr>
        <w:t>The Handover Report procedure is also used to pass information connected to potential inter-RAT ping-pong cases. The eNB that detected the potential ping-pong cases sends a HANDOVER REPORT message to the source eNB of the first inter-RAT handover, identifying the source and the target cells of the first inter-RAT handover, and the target cell of the second inter-RAT handover.</w:t>
      </w:r>
    </w:p>
    <w:bookmarkStart w:id="3963" w:name="_MON_1315994161"/>
    <w:bookmarkStart w:id="3964" w:name="_MON_1318407994"/>
    <w:bookmarkStart w:id="3965" w:name="_MON_1319545179"/>
    <w:bookmarkEnd w:id="3963"/>
    <w:bookmarkEnd w:id="3964"/>
    <w:bookmarkEnd w:id="3965"/>
    <w:bookmarkStart w:id="3966" w:name="_MON_1347051658"/>
    <w:bookmarkEnd w:id="3966"/>
    <w:p w14:paraId="6DCF1F90" w14:textId="77777777" w:rsidR="00B220D8" w:rsidRPr="00094AFB" w:rsidRDefault="00B220D8" w:rsidP="00E10AA0">
      <w:pPr>
        <w:pStyle w:val="TH"/>
      </w:pPr>
      <w:r w:rsidRPr="00094AFB">
        <w:object w:dxaOrig="5655" w:dyaOrig="2189" w14:anchorId="5C1C3F5D">
          <v:shape id="_x0000_i1247" type="#_x0000_t75" style="width:282.75pt;height:109.5pt" o:ole="">
            <v:imagedata r:id="rId448" o:title=""/>
          </v:shape>
          <o:OLEObject Type="Embed" ProgID="Word.Picture.8" ShapeID="_x0000_i1247" DrawAspect="Content" ObjectID="_1766862158" r:id="rId449"/>
        </w:object>
      </w:r>
    </w:p>
    <w:p w14:paraId="3DFABE44" w14:textId="77777777" w:rsidR="00B220D8" w:rsidRPr="00094AFB" w:rsidRDefault="00B220D8" w:rsidP="00324FF0">
      <w:pPr>
        <w:pStyle w:val="TF"/>
      </w:pPr>
      <w:r w:rsidRPr="00094AFB">
        <w:t>Figure 20.2.2.13-1: Handover Report procedure</w:t>
      </w:r>
    </w:p>
    <w:p w14:paraId="5762005B" w14:textId="77777777" w:rsidR="00731FB4" w:rsidRPr="00094AFB" w:rsidRDefault="00731FB4" w:rsidP="00E10AA0">
      <w:pPr>
        <w:pStyle w:val="Heading4"/>
      </w:pPr>
      <w:bookmarkStart w:id="3967" w:name="_Toc20403191"/>
      <w:bookmarkStart w:id="3968" w:name="_Toc29372697"/>
      <w:bookmarkStart w:id="3969" w:name="_Toc37760652"/>
      <w:bookmarkStart w:id="3970" w:name="_Toc46498890"/>
      <w:bookmarkStart w:id="3971" w:name="_Toc52491203"/>
      <w:bookmarkStart w:id="3972" w:name="_Toc156248692"/>
      <w:r w:rsidRPr="00094AFB">
        <w:t>20.2.2.14</w:t>
      </w:r>
      <w:r w:rsidRPr="00094AFB">
        <w:tab/>
        <w:t>Mobility Settings Change procedure</w:t>
      </w:r>
      <w:bookmarkEnd w:id="3967"/>
      <w:bookmarkEnd w:id="3968"/>
      <w:bookmarkEnd w:id="3969"/>
      <w:bookmarkEnd w:id="3970"/>
      <w:bookmarkEnd w:id="3971"/>
      <w:bookmarkEnd w:id="3972"/>
    </w:p>
    <w:p w14:paraId="65B4921A" w14:textId="77777777" w:rsidR="00731FB4" w:rsidRPr="00094AFB" w:rsidRDefault="00731FB4" w:rsidP="00E10AA0">
      <w:pPr>
        <w:rPr>
          <w:rFonts w:cs="Arial"/>
        </w:rPr>
      </w:pPr>
      <w:r w:rsidRPr="00094AFB">
        <w:rPr>
          <w:rFonts w:cs="Arial"/>
        </w:rPr>
        <w:t>The purpose of the MOBILITY SETTINGS CHANGE procedure is to enable an eNB to send a MOBILITY CHANGE REQUEST message to a peer eNB to negotiate the handover trigger settings.</w:t>
      </w:r>
    </w:p>
    <w:bookmarkStart w:id="3973" w:name="_MON_1327437298"/>
    <w:bookmarkStart w:id="3974" w:name="_MON_1327474607"/>
    <w:bookmarkStart w:id="3975" w:name="_MON_1335015575"/>
    <w:bookmarkStart w:id="3976" w:name="_MON_1335102950"/>
    <w:bookmarkStart w:id="3977" w:name="_MON_1335105630"/>
    <w:bookmarkEnd w:id="3973"/>
    <w:bookmarkEnd w:id="3974"/>
    <w:bookmarkEnd w:id="3975"/>
    <w:bookmarkEnd w:id="3976"/>
    <w:bookmarkEnd w:id="3977"/>
    <w:bookmarkStart w:id="3978" w:name="_MON_1347051659"/>
    <w:bookmarkEnd w:id="3978"/>
    <w:p w14:paraId="5B55D0A0" w14:textId="77777777" w:rsidR="00731FB4" w:rsidRPr="00094AFB" w:rsidRDefault="00731FB4" w:rsidP="00E10AA0">
      <w:pPr>
        <w:pStyle w:val="TH"/>
      </w:pPr>
      <w:r w:rsidRPr="00094AFB">
        <w:object w:dxaOrig="5639" w:dyaOrig="3434" w14:anchorId="42B7B40B">
          <v:shape id="_x0000_i1248" type="#_x0000_t75" style="width:315pt;height:192pt" o:ole="">
            <v:imagedata r:id="rId450" o:title=""/>
          </v:shape>
          <o:OLEObject Type="Embed" ProgID="Word.Picture.8" ShapeID="_x0000_i1248" DrawAspect="Content" ObjectID="_1766862159" r:id="rId451"/>
        </w:object>
      </w:r>
    </w:p>
    <w:p w14:paraId="06317A85" w14:textId="77777777" w:rsidR="00731FB4" w:rsidRPr="00094AFB" w:rsidRDefault="00731FB4" w:rsidP="00324FF0">
      <w:pPr>
        <w:pStyle w:val="TF"/>
      </w:pPr>
      <w:r w:rsidRPr="00094AFB">
        <w:t>Figure 20.2.2.14-1: Mobility Settings Change procedure</w:t>
      </w:r>
    </w:p>
    <w:p w14:paraId="3336057A" w14:textId="77777777" w:rsidR="00724009" w:rsidRPr="00094AFB" w:rsidRDefault="00724009" w:rsidP="00E10AA0">
      <w:pPr>
        <w:pStyle w:val="Heading4"/>
      </w:pPr>
      <w:bookmarkStart w:id="3979" w:name="_Toc20403192"/>
      <w:bookmarkStart w:id="3980" w:name="_Toc29372698"/>
      <w:bookmarkStart w:id="3981" w:name="_Toc37760653"/>
      <w:bookmarkStart w:id="3982" w:name="_Toc46498891"/>
      <w:bookmarkStart w:id="3983" w:name="_Toc52491204"/>
      <w:bookmarkStart w:id="3984" w:name="_Toc156248693"/>
      <w:r w:rsidRPr="00094AFB">
        <w:t>20.2.2.15</w:t>
      </w:r>
      <w:r w:rsidRPr="00094AFB">
        <w:tab/>
        <w:t>Cell Activation procedure</w:t>
      </w:r>
      <w:bookmarkEnd w:id="3979"/>
      <w:bookmarkEnd w:id="3980"/>
      <w:bookmarkEnd w:id="3981"/>
      <w:bookmarkEnd w:id="3982"/>
      <w:bookmarkEnd w:id="3983"/>
      <w:bookmarkEnd w:id="3984"/>
    </w:p>
    <w:p w14:paraId="3A7CE5E6" w14:textId="77777777" w:rsidR="00724009" w:rsidRPr="00094AFB" w:rsidRDefault="00724009" w:rsidP="00E10AA0">
      <w:pPr>
        <w:rPr>
          <w:rFonts w:cs="Arial"/>
        </w:rPr>
      </w:pPr>
      <w:r w:rsidRPr="00094AFB">
        <w:rPr>
          <w:rFonts w:cs="Arial"/>
        </w:rPr>
        <w:t>The purpose of the Cell Activation procedure is to enable an eNB to send a CELL ACTIVATION REQUEST message to a peer eNB to request the re-activation of one or more cells, controlled by the peer eNB and which had been previously indicated as dormant.</w:t>
      </w:r>
    </w:p>
    <w:bookmarkStart w:id="3985" w:name="_MON_1342349512"/>
    <w:bookmarkEnd w:id="3985"/>
    <w:bookmarkStart w:id="3986" w:name="_MON_1347051660"/>
    <w:bookmarkEnd w:id="3986"/>
    <w:p w14:paraId="648C7475" w14:textId="77777777" w:rsidR="00724009" w:rsidRPr="00094AFB" w:rsidRDefault="00724009" w:rsidP="00E10AA0">
      <w:pPr>
        <w:pStyle w:val="TH"/>
      </w:pPr>
      <w:r w:rsidRPr="00094AFB">
        <w:object w:dxaOrig="5639" w:dyaOrig="3434" w14:anchorId="1C82DAFF">
          <v:shape id="_x0000_i1249" type="#_x0000_t75" style="width:315pt;height:192pt" o:ole="">
            <v:imagedata r:id="rId452" o:title=""/>
          </v:shape>
          <o:OLEObject Type="Embed" ProgID="Word.Picture.8" ShapeID="_x0000_i1249" DrawAspect="Content" ObjectID="_1766862160" r:id="rId453"/>
        </w:object>
      </w:r>
    </w:p>
    <w:p w14:paraId="7B5C866A" w14:textId="77777777" w:rsidR="00724009" w:rsidRPr="00094AFB" w:rsidRDefault="00724009" w:rsidP="00324FF0">
      <w:pPr>
        <w:pStyle w:val="TF"/>
      </w:pPr>
      <w:r w:rsidRPr="00094AFB">
        <w:t>Figure 20.2.2.15-1: Cell Activation procedure</w:t>
      </w:r>
    </w:p>
    <w:p w14:paraId="279D8F83" w14:textId="77777777" w:rsidR="006B0FE8" w:rsidRPr="00094AFB" w:rsidRDefault="006B0FE8" w:rsidP="00E10AA0">
      <w:pPr>
        <w:pStyle w:val="Heading4"/>
      </w:pPr>
      <w:bookmarkStart w:id="3987" w:name="_Toc20403193"/>
      <w:bookmarkStart w:id="3988" w:name="_Toc29372699"/>
      <w:bookmarkStart w:id="3989" w:name="_Toc37760654"/>
      <w:bookmarkStart w:id="3990" w:name="_Toc46498892"/>
      <w:bookmarkStart w:id="3991" w:name="_Toc52491205"/>
      <w:bookmarkStart w:id="3992" w:name="_Toc156248694"/>
      <w:r w:rsidRPr="00094AFB">
        <w:t>20.2.2.16</w:t>
      </w:r>
      <w:r w:rsidRPr="00094AFB">
        <w:tab/>
        <w:t>X2 Release procedure</w:t>
      </w:r>
      <w:bookmarkEnd w:id="3987"/>
      <w:bookmarkEnd w:id="3988"/>
      <w:bookmarkEnd w:id="3989"/>
      <w:bookmarkEnd w:id="3990"/>
      <w:bookmarkEnd w:id="3991"/>
      <w:bookmarkEnd w:id="3992"/>
    </w:p>
    <w:p w14:paraId="629769EE" w14:textId="77777777" w:rsidR="006B0FE8" w:rsidRPr="00094AFB" w:rsidRDefault="006B0FE8" w:rsidP="00E10AA0">
      <w:r w:rsidRPr="00094AFB">
        <w:t>The purpose of the X2 Release procedure is to enable an X2 GW to inform the relevant (H)eNBs that the signalling (i.e. SCTP) connection to a peer (H)eNB is unavailable.</w:t>
      </w:r>
    </w:p>
    <w:p w14:paraId="65C7CB64" w14:textId="77777777" w:rsidR="006B0FE8" w:rsidRPr="00094AFB" w:rsidRDefault="006B0FE8" w:rsidP="00E10AA0">
      <w:pPr>
        <w:pStyle w:val="TH"/>
      </w:pPr>
      <w:r w:rsidRPr="00094AFB">
        <w:object w:dxaOrig="5640" w:dyaOrig="2000" w14:anchorId="631829AC">
          <v:shape id="_x0000_i1250" type="#_x0000_t75" style="width:315pt;height:111.75pt" o:ole="">
            <v:imagedata r:id="rId454" o:title=""/>
          </v:shape>
          <o:OLEObject Type="Embed" ProgID="Word.Picture.8" ShapeID="_x0000_i1250" DrawAspect="Content" ObjectID="_1766862161" r:id="rId455"/>
        </w:object>
      </w:r>
    </w:p>
    <w:p w14:paraId="3CD2A5CD" w14:textId="77777777" w:rsidR="006B0FE8" w:rsidRPr="00094AFB" w:rsidRDefault="006B0FE8" w:rsidP="00324FF0">
      <w:pPr>
        <w:pStyle w:val="TF"/>
      </w:pPr>
      <w:r w:rsidRPr="00094AFB">
        <w:t>Figure 20.2.2.16-1: X2 Release procedure</w:t>
      </w:r>
    </w:p>
    <w:p w14:paraId="782F8794" w14:textId="77777777" w:rsidR="006B0FE8" w:rsidRPr="00094AFB" w:rsidRDefault="006B0FE8" w:rsidP="00E10AA0">
      <w:pPr>
        <w:pStyle w:val="Heading4"/>
      </w:pPr>
      <w:bookmarkStart w:id="3993" w:name="_Toc20403194"/>
      <w:bookmarkStart w:id="3994" w:name="_Toc29372700"/>
      <w:bookmarkStart w:id="3995" w:name="_Toc37760655"/>
      <w:bookmarkStart w:id="3996" w:name="_Toc46498893"/>
      <w:bookmarkStart w:id="3997" w:name="_Toc52491206"/>
      <w:bookmarkStart w:id="3998" w:name="_Toc156248695"/>
      <w:r w:rsidRPr="00094AFB">
        <w:t>20.2.2.17</w:t>
      </w:r>
      <w:r w:rsidRPr="00094AFB">
        <w:tab/>
        <w:t>X2AP Message Transfer procedure</w:t>
      </w:r>
      <w:bookmarkEnd w:id="3993"/>
      <w:bookmarkEnd w:id="3994"/>
      <w:bookmarkEnd w:id="3995"/>
      <w:bookmarkEnd w:id="3996"/>
      <w:bookmarkEnd w:id="3997"/>
      <w:bookmarkEnd w:id="3998"/>
    </w:p>
    <w:p w14:paraId="52713E5D" w14:textId="77777777" w:rsidR="006B0FE8" w:rsidRPr="00094AFB" w:rsidRDefault="006B0FE8" w:rsidP="00E10AA0">
      <w:r w:rsidRPr="00094AFB">
        <w:t>The purpose of the X2AP Message Transfer procedure is to allow indirect transport of an X2AP message (except the X2AP MESSAGE TRANSFER message) between two (H)eNBs through an X2 GW, and to allow an (H)eNB to register with an X2 GW.</w:t>
      </w:r>
    </w:p>
    <w:bookmarkStart w:id="3999" w:name="_MON_1453726631"/>
    <w:bookmarkEnd w:id="3999"/>
    <w:p w14:paraId="5D724A87" w14:textId="77777777" w:rsidR="006B0FE8" w:rsidRPr="00094AFB" w:rsidRDefault="006B0FE8" w:rsidP="00E10AA0">
      <w:pPr>
        <w:pStyle w:val="TH"/>
      </w:pPr>
      <w:r w:rsidRPr="00094AFB">
        <w:object w:dxaOrig="8384" w:dyaOrig="2283" w14:anchorId="31039ECD">
          <v:shape id="_x0000_i1251" type="#_x0000_t75" style="width:5in;height:98.25pt" o:ole="">
            <v:imagedata r:id="rId456" o:title=""/>
          </v:shape>
          <o:OLEObject Type="Embed" ProgID="Word.Picture.8" ShapeID="_x0000_i1251" DrawAspect="Content" ObjectID="_1766862162" r:id="rId457"/>
        </w:object>
      </w:r>
    </w:p>
    <w:p w14:paraId="04A20798" w14:textId="77777777" w:rsidR="006B0FE8" w:rsidRPr="00094AFB" w:rsidRDefault="006B0FE8" w:rsidP="00324FF0">
      <w:pPr>
        <w:pStyle w:val="TF"/>
      </w:pPr>
      <w:r w:rsidRPr="00094AFB">
        <w:t>Figure 20.2.2.17-1: X2AP Message Transfer procedure</w:t>
      </w:r>
    </w:p>
    <w:p w14:paraId="570A10EF" w14:textId="77777777" w:rsidR="0039166C" w:rsidRPr="00094AFB" w:rsidRDefault="0039166C" w:rsidP="00E10AA0">
      <w:pPr>
        <w:pStyle w:val="Heading4"/>
      </w:pPr>
      <w:bookmarkStart w:id="4000" w:name="_Toc20403195"/>
      <w:bookmarkStart w:id="4001" w:name="_Toc29372701"/>
      <w:bookmarkStart w:id="4002" w:name="_Toc37760656"/>
      <w:bookmarkStart w:id="4003" w:name="_Toc46498894"/>
      <w:bookmarkStart w:id="4004" w:name="_Toc52491207"/>
      <w:bookmarkStart w:id="4005" w:name="_Toc156248696"/>
      <w:r w:rsidRPr="00094AFB">
        <w:t>20.2.2.18</w:t>
      </w:r>
      <w:r w:rsidRPr="00094AFB">
        <w:tab/>
        <w:t>X2 Removal procedure</w:t>
      </w:r>
      <w:bookmarkEnd w:id="4000"/>
      <w:bookmarkEnd w:id="4001"/>
      <w:bookmarkEnd w:id="4002"/>
      <w:bookmarkEnd w:id="4003"/>
      <w:bookmarkEnd w:id="4004"/>
      <w:bookmarkEnd w:id="4005"/>
    </w:p>
    <w:p w14:paraId="38387BF0" w14:textId="77777777" w:rsidR="0039166C" w:rsidRPr="00094AFB" w:rsidRDefault="0039166C" w:rsidP="00E10AA0">
      <w:r w:rsidRPr="00094AFB">
        <w:t>The purpose of the X2 Removal procedure is to perform the removal of X2 connectivity between two eNBs in a controlled manner. If the procedure is successful, the receiving eNB responds with the X2 REMOVAL RESPONSE message, after which both eNBs remove the X2 signal</w:t>
      </w:r>
      <w:r w:rsidR="00A9286B" w:rsidRPr="00094AFB">
        <w:t>l</w:t>
      </w:r>
      <w:r w:rsidRPr="00094AFB">
        <w:t>ing connection between them and may release all associated resources. In case the receiving eNB cannot remove the X2 signa</w:t>
      </w:r>
      <w:r w:rsidR="00A9286B" w:rsidRPr="00094AFB">
        <w:t>l</w:t>
      </w:r>
      <w:r w:rsidRPr="00094AFB">
        <w:t>ling connection (e.g. because of an ongoing procedure and/or due to local configuration), it responds with the X2 REMOVAL FAILURE message.</w:t>
      </w:r>
      <w:r w:rsidR="0003664D" w:rsidRPr="00094AFB">
        <w:t xml:space="preserve"> The initiating eNB may include an X2 removal threshold for removal of a signalling connection.</w:t>
      </w:r>
    </w:p>
    <w:p w14:paraId="69F77B3B" w14:textId="77777777" w:rsidR="0039166C" w:rsidRPr="00094AFB" w:rsidRDefault="0039166C" w:rsidP="00E10AA0">
      <w:pPr>
        <w:pStyle w:val="TH"/>
        <w:rPr>
          <w:lang w:eastAsia="zh-CN"/>
        </w:rPr>
      </w:pPr>
      <w:r w:rsidRPr="00094AFB">
        <w:object w:dxaOrig="5640" w:dyaOrig="3435" w14:anchorId="72EFE6DA">
          <v:shape id="_x0000_i1252" type="#_x0000_t75" style="width:315pt;height:192pt" o:ole="">
            <v:imagedata r:id="rId458" o:title=""/>
          </v:shape>
          <o:OLEObject Type="Embed" ProgID="Word.Picture.8" ShapeID="_x0000_i1252" DrawAspect="Content" ObjectID="_1766862163" r:id="rId459"/>
        </w:object>
      </w:r>
    </w:p>
    <w:p w14:paraId="563F667E" w14:textId="77777777" w:rsidR="00D278A3" w:rsidRPr="00094AFB" w:rsidRDefault="0039166C" w:rsidP="00324FF0">
      <w:pPr>
        <w:pStyle w:val="TF"/>
      </w:pPr>
      <w:r w:rsidRPr="00094AFB">
        <w:t>Figure 20.2.2.18-1: X2 Removal procedure</w:t>
      </w:r>
    </w:p>
    <w:p w14:paraId="594BC45E" w14:textId="77777777" w:rsidR="00696134" w:rsidRPr="00094AFB" w:rsidRDefault="00696134" w:rsidP="00696134">
      <w:pPr>
        <w:pStyle w:val="Heading4"/>
      </w:pPr>
      <w:bookmarkStart w:id="4006" w:name="_Toc20403196"/>
      <w:bookmarkStart w:id="4007" w:name="_Toc29372702"/>
      <w:bookmarkStart w:id="4008" w:name="_Toc37760657"/>
      <w:bookmarkStart w:id="4009" w:name="_Toc46498895"/>
      <w:bookmarkStart w:id="4010" w:name="_Toc52491208"/>
      <w:bookmarkStart w:id="4011" w:name="_Toc156248697"/>
      <w:r w:rsidRPr="00094AFB">
        <w:t>20.2.2.19</w:t>
      </w:r>
      <w:r w:rsidRPr="00094AFB">
        <w:tab/>
        <w:t>Retrieve UE Context</w:t>
      </w:r>
      <w:bookmarkEnd w:id="4006"/>
      <w:bookmarkEnd w:id="4007"/>
      <w:bookmarkEnd w:id="4008"/>
      <w:bookmarkEnd w:id="4009"/>
      <w:bookmarkEnd w:id="4010"/>
      <w:bookmarkEnd w:id="4011"/>
    </w:p>
    <w:p w14:paraId="4AB926C2" w14:textId="77777777" w:rsidR="00696134" w:rsidRPr="00094AFB" w:rsidRDefault="00696134" w:rsidP="00696134">
      <w:r w:rsidRPr="00094AFB">
        <w:rPr>
          <w:rFonts w:eastAsia="SimSun"/>
          <w:kern w:val="2"/>
          <w:lang w:eastAsia="zh-CN"/>
        </w:rPr>
        <w:t xml:space="preserve">The purpose of the Retrieve UE Context procedure is to retrieve the UE context for a UE which attempts to resume its RRC connection in an eNB (the new eNB) different </w:t>
      </w:r>
      <w:r w:rsidRPr="00094AFB">
        <w:t>from the eNB (the old eNB) where the RRC connection was suspended</w:t>
      </w:r>
      <w:r w:rsidR="00296B5A" w:rsidRPr="00094AFB">
        <w:t xml:space="preserve"> or for a UE which attempts to re-establish its RRC connection in an eNB (the new eNB) different from the eNB (the old eNB) where the RRC connection failed, e.g. due to RLF</w:t>
      </w:r>
      <w:r w:rsidRPr="00094AFB">
        <w:t>.</w:t>
      </w:r>
    </w:p>
    <w:p w14:paraId="3C10CDCC" w14:textId="77777777" w:rsidR="00696134" w:rsidRPr="00094AFB" w:rsidRDefault="00696134" w:rsidP="00696134">
      <w:pPr>
        <w:rPr>
          <w:rFonts w:eastAsia="SimSun"/>
          <w:kern w:val="2"/>
          <w:lang w:eastAsia="zh-CN"/>
        </w:rPr>
      </w:pPr>
      <w:r w:rsidRPr="00094AFB">
        <w:rPr>
          <w:rFonts w:eastAsia="SimSun"/>
          <w:kern w:val="2"/>
          <w:lang w:eastAsia="zh-CN"/>
        </w:rPr>
        <w:t>If the new eNB is able to identify the old eNB based on the Resume ID</w:t>
      </w:r>
      <w:r w:rsidR="00296B5A" w:rsidRPr="00094AFB">
        <w:t xml:space="preserve"> </w:t>
      </w:r>
      <w:r w:rsidR="00296B5A" w:rsidRPr="00094AFB">
        <w:rPr>
          <w:rFonts w:eastAsia="SimSun"/>
          <w:kern w:val="2"/>
          <w:lang w:eastAsia="zh-CN"/>
        </w:rPr>
        <w:t>or based on the Physical Cell ID</w:t>
      </w:r>
      <w:r w:rsidRPr="00094AFB">
        <w:rPr>
          <w:rFonts w:eastAsia="SimSun"/>
          <w:kern w:val="2"/>
          <w:lang w:eastAsia="zh-CN"/>
        </w:rPr>
        <w:t xml:space="preserve"> received from the UE, it triggers the Retrieve UE Context procedure towards the old eNB.</w:t>
      </w:r>
    </w:p>
    <w:p w14:paraId="6BB3E578" w14:textId="77777777" w:rsidR="00696134" w:rsidRPr="00094AFB" w:rsidRDefault="00696134" w:rsidP="00696134">
      <w:pPr>
        <w:rPr>
          <w:rFonts w:eastAsia="SimSun"/>
          <w:kern w:val="2"/>
          <w:lang w:eastAsia="zh-CN"/>
        </w:rPr>
      </w:pPr>
      <w:r w:rsidRPr="00094AFB">
        <w:rPr>
          <w:rFonts w:eastAsia="SimSun"/>
          <w:kern w:val="2"/>
          <w:lang w:eastAsia="zh-CN"/>
        </w:rPr>
        <w:t>If the old eNB is able to match the UE context with the Resume ID</w:t>
      </w:r>
      <w:r w:rsidR="00296B5A" w:rsidRPr="00094AFB">
        <w:rPr>
          <w:rFonts w:eastAsia="SimSun"/>
          <w:kern w:val="2"/>
          <w:lang w:eastAsia="zh-CN"/>
        </w:rPr>
        <w:t xml:space="preserve"> or with the ShortMAC-I, C-RNTI, failed PCI and new E-UTRAN Cell Identifier</w:t>
      </w:r>
      <w:r w:rsidRPr="00094AFB">
        <w:rPr>
          <w:rFonts w:eastAsia="SimSun"/>
          <w:kern w:val="2"/>
          <w:lang w:eastAsia="zh-CN"/>
        </w:rPr>
        <w:t xml:space="preserve"> included in the RETRIEVE UE CONTEXT REQUEST message it responds with the RETRIEVE UE CONTEXT RESPONSE message containing UE context information.</w:t>
      </w:r>
    </w:p>
    <w:p w14:paraId="6F772F0B" w14:textId="77777777" w:rsidR="00696134" w:rsidRPr="00094AFB" w:rsidRDefault="00696134" w:rsidP="00696134">
      <w:pPr>
        <w:rPr>
          <w:rFonts w:eastAsia="SimSun"/>
          <w:kern w:val="2"/>
          <w:lang w:eastAsia="zh-CN"/>
        </w:rPr>
      </w:pPr>
      <w:r w:rsidRPr="00094AFB">
        <w:rPr>
          <w:rFonts w:eastAsia="SimSun"/>
          <w:kern w:val="2"/>
          <w:lang w:eastAsia="zh-CN"/>
        </w:rPr>
        <w:t>Upon resumption of the UE Context in the new eNB, the new eNB resumes</w:t>
      </w:r>
      <w:r w:rsidR="00296B5A" w:rsidRPr="00094AFB">
        <w:rPr>
          <w:rFonts w:eastAsia="SimSun"/>
          <w:kern w:val="2"/>
          <w:lang w:eastAsia="zh-CN"/>
        </w:rPr>
        <w:t>/re</w:t>
      </w:r>
      <w:r w:rsidR="005B37E6" w:rsidRPr="00094AFB">
        <w:rPr>
          <w:rFonts w:eastAsia="SimSun"/>
          <w:kern w:val="2"/>
          <w:lang w:eastAsia="zh-CN"/>
        </w:rPr>
        <w:t>-</w:t>
      </w:r>
      <w:r w:rsidR="00296B5A" w:rsidRPr="00094AFB">
        <w:rPr>
          <w:rFonts w:eastAsia="SimSun"/>
          <w:kern w:val="2"/>
          <w:lang w:eastAsia="zh-CN"/>
        </w:rPr>
        <w:t>establishes</w:t>
      </w:r>
      <w:r w:rsidRPr="00094AFB">
        <w:rPr>
          <w:rFonts w:eastAsia="SimSun"/>
          <w:kern w:val="2"/>
          <w:lang w:eastAsia="zh-CN"/>
        </w:rPr>
        <w:t xml:space="preserve"> the RRC connection and performs the S1-AP Path Switch procedure to establish a S1 UE associated signalling connection to the serving MME and </w:t>
      </w:r>
      <w:r w:rsidRPr="00094AFB">
        <w:t>to request the MME to resume the UE context and related bearer contexts in the EPC</w:t>
      </w:r>
      <w:r w:rsidR="00296B5A" w:rsidRPr="00094AFB">
        <w:t xml:space="preserve"> (for resuming UEs)</w:t>
      </w:r>
      <w:r w:rsidRPr="00094AFB">
        <w:t xml:space="preserve"> and update the downlink path</w:t>
      </w:r>
      <w:r w:rsidR="00296B5A" w:rsidRPr="00094AFB">
        <w:t xml:space="preserve"> (for resuming and re</w:t>
      </w:r>
      <w:r w:rsidR="005B37E6" w:rsidRPr="00094AFB">
        <w:t>-</w:t>
      </w:r>
      <w:r w:rsidR="00296B5A" w:rsidRPr="00094AFB">
        <w:t>establishing UEs)</w:t>
      </w:r>
      <w:r w:rsidRPr="00094AFB">
        <w:rPr>
          <w:rFonts w:eastAsia="SimSun"/>
          <w:kern w:val="2"/>
          <w:lang w:eastAsia="zh-CN"/>
        </w:rPr>
        <w:t xml:space="preserve">. </w:t>
      </w:r>
      <w:r w:rsidR="006E48F4" w:rsidRPr="00094AFB">
        <w:rPr>
          <w:rFonts w:eastAsia="SimSun"/>
          <w:kern w:val="2"/>
          <w:lang w:eastAsia="zh-CN"/>
        </w:rPr>
        <w:t xml:space="preserve">In case of re-establishment of the RRC connection, the new eNB may provide a data forwarding address per re-established E-RAB to the old eNB by means of the X2-AP Data Forwarding Address Indication procedure if DL forwarding was proposed by the old eNB. </w:t>
      </w:r>
      <w:r w:rsidRPr="00094AFB">
        <w:rPr>
          <w:rFonts w:eastAsia="SimSun"/>
          <w:kern w:val="2"/>
          <w:lang w:eastAsia="zh-CN"/>
        </w:rPr>
        <w:t>After the S1-AP Path Switch procedure the new eNB triggers release of the UE Context at the old eNB by means of the X2-AP UE Context Release procedure.</w:t>
      </w:r>
    </w:p>
    <w:p w14:paraId="4A549BFA" w14:textId="77777777" w:rsidR="00696134" w:rsidRPr="00094AFB" w:rsidRDefault="00696134" w:rsidP="00696134">
      <w:pPr>
        <w:pStyle w:val="TH"/>
      </w:pPr>
      <w:r w:rsidRPr="00094AFB">
        <w:object w:dxaOrig="7171" w:dyaOrig="2777" w14:anchorId="787824DD">
          <v:shape id="_x0000_i1253" type="#_x0000_t75" style="width:440.25pt;height:170.25pt" o:ole="">
            <v:imagedata r:id="rId460" o:title=""/>
          </v:shape>
          <o:OLEObject Type="Embed" ProgID="Visio.Drawing.11" ShapeID="_x0000_i1253" DrawAspect="Content" ObjectID="_1766862164" r:id="rId461"/>
        </w:object>
      </w:r>
    </w:p>
    <w:p w14:paraId="2AF09DB6" w14:textId="77777777" w:rsidR="00696134" w:rsidRPr="00094AFB" w:rsidRDefault="00696134" w:rsidP="00696134">
      <w:pPr>
        <w:pStyle w:val="TF"/>
      </w:pPr>
      <w:r w:rsidRPr="00094AFB">
        <w:t>Figure 20.2.2.19-1: Retrieve UE Context procedure (highlighted in blue)</w:t>
      </w:r>
      <w:r w:rsidR="00296B5A" w:rsidRPr="00094AFB">
        <w:t xml:space="preserve"> for cases of UE context resumption</w:t>
      </w:r>
      <w:r w:rsidRPr="00094AFB">
        <w:t>. Successful case</w:t>
      </w:r>
    </w:p>
    <w:p w14:paraId="6BDF2B6D" w14:textId="77777777" w:rsidR="00296B5A" w:rsidRPr="00094AFB" w:rsidRDefault="006E48F4" w:rsidP="00296B5A">
      <w:pPr>
        <w:pStyle w:val="TH"/>
      </w:pPr>
      <w:r w:rsidRPr="00094AFB">
        <w:object w:dxaOrig="7155" w:dyaOrig="2760" w14:anchorId="342B333D">
          <v:shape id="_x0000_i1254" type="#_x0000_t75" style="width:439.5pt;height:169.5pt" o:ole="">
            <v:imagedata r:id="rId462" o:title=""/>
          </v:shape>
          <o:OLEObject Type="Embed" ProgID="Visio.Drawing.11" ShapeID="_x0000_i1254" DrawAspect="Content" ObjectID="_1766862165" r:id="rId463"/>
        </w:object>
      </w:r>
    </w:p>
    <w:p w14:paraId="6B91EC68" w14:textId="77777777" w:rsidR="00296B5A" w:rsidRPr="00094AFB" w:rsidRDefault="00296B5A" w:rsidP="00296B5A">
      <w:pPr>
        <w:pStyle w:val="TF"/>
      </w:pPr>
      <w:r w:rsidRPr="00094AFB">
        <w:t>Figure 20.2.2.19-</w:t>
      </w:r>
      <w:r w:rsidR="00BB58EA" w:rsidRPr="00094AFB">
        <w:t>1A</w:t>
      </w:r>
      <w:r w:rsidRPr="00094AFB">
        <w:t>: Retrieve UE Context procedure (highlighted in blue) for cases of UE re-establishment. Successful case</w:t>
      </w:r>
    </w:p>
    <w:p w14:paraId="58273CB4" w14:textId="77777777" w:rsidR="00696134" w:rsidRPr="00094AFB" w:rsidRDefault="00696134" w:rsidP="00696134">
      <w:r w:rsidRPr="00094AFB">
        <w:t xml:space="preserve">In case the old eNB cannot find UE Context Information corresponding to the Resume ID </w:t>
      </w:r>
      <w:r w:rsidR="00BB58EA" w:rsidRPr="00094AFB">
        <w:t>or to the ShortMAC-I, C-RNTI, fai</w:t>
      </w:r>
      <w:r w:rsidR="005B37E6" w:rsidRPr="00094AFB">
        <w:t>l</w:t>
      </w:r>
      <w:r w:rsidR="00BB58EA" w:rsidRPr="00094AFB">
        <w:t xml:space="preserve">ed PCI and new E-UTRAN Cell Identifier </w:t>
      </w:r>
      <w:r w:rsidRPr="00094AFB">
        <w:t>received from the UE, it responds with the RETRIEVE UE CONTEXT FAILURE message and the new eNB fails the RRC connection resume</w:t>
      </w:r>
      <w:r w:rsidR="00BB58EA" w:rsidRPr="00094AFB">
        <w:t>/re</w:t>
      </w:r>
      <w:r w:rsidR="00832C71" w:rsidRPr="00094AFB">
        <w:t>-</w:t>
      </w:r>
      <w:r w:rsidR="00BB58EA" w:rsidRPr="00094AFB">
        <w:t>establishment</w:t>
      </w:r>
      <w:r w:rsidRPr="00094AFB">
        <w:t xml:space="preserve"> procedure as specified in TS 36.331 [16].</w:t>
      </w:r>
    </w:p>
    <w:p w14:paraId="7450A705" w14:textId="77777777" w:rsidR="00696134" w:rsidRPr="00094AFB" w:rsidRDefault="00696134" w:rsidP="00696134">
      <w:pPr>
        <w:pStyle w:val="TH"/>
      </w:pPr>
      <w:r w:rsidRPr="00094AFB">
        <w:object w:dxaOrig="5471" w:dyaOrig="2338" w14:anchorId="785975DC">
          <v:shape id="_x0000_i1255" type="#_x0000_t75" style="width:357pt;height:153pt" o:ole="">
            <v:imagedata r:id="rId464" o:title=""/>
          </v:shape>
          <o:OLEObject Type="Embed" ProgID="Visio.Drawing.11" ShapeID="_x0000_i1255" DrawAspect="Content" ObjectID="_1766862166" r:id="rId465"/>
        </w:object>
      </w:r>
    </w:p>
    <w:p w14:paraId="55245EA8" w14:textId="77777777" w:rsidR="00696134" w:rsidRPr="00094AFB" w:rsidRDefault="00696134" w:rsidP="00696134">
      <w:pPr>
        <w:pStyle w:val="TF"/>
      </w:pPr>
      <w:r w:rsidRPr="00094AFB">
        <w:t>Figure 20.2.2.19-2: Retrieve UE Context procedure (highlighted in blue)</w:t>
      </w:r>
      <w:r w:rsidR="00BB58EA" w:rsidRPr="00094AFB">
        <w:t xml:space="preserve"> for cases of UE context resumption</w:t>
      </w:r>
      <w:r w:rsidRPr="00094AFB">
        <w:t>. Unsuccessful case</w:t>
      </w:r>
    </w:p>
    <w:p w14:paraId="6F5025F9" w14:textId="77777777" w:rsidR="00BB58EA" w:rsidRPr="00094AFB" w:rsidRDefault="00BB58EA" w:rsidP="00BB58EA">
      <w:pPr>
        <w:pStyle w:val="TH"/>
      </w:pPr>
      <w:r w:rsidRPr="00094AFB">
        <w:object w:dxaOrig="5445" w:dyaOrig="2310" w14:anchorId="1B0B7CCC">
          <v:shape id="_x0000_i1256" type="#_x0000_t75" style="width:355.5pt;height:150.75pt" o:ole="">
            <v:imagedata r:id="rId466" o:title=""/>
          </v:shape>
          <o:OLEObject Type="Embed" ProgID="Visio.Drawing.11" ShapeID="_x0000_i1256" DrawAspect="Content" ObjectID="_1766862167" r:id="rId467"/>
        </w:object>
      </w:r>
    </w:p>
    <w:p w14:paraId="70CDC494" w14:textId="77777777" w:rsidR="00BB58EA" w:rsidRPr="00094AFB" w:rsidRDefault="00BB58EA" w:rsidP="00BB58EA">
      <w:pPr>
        <w:pStyle w:val="TF"/>
      </w:pPr>
      <w:r w:rsidRPr="00094AFB">
        <w:t>Figure 20.2.2.19-3: Retrieve UE Context procedure (highlighted in blue) for cases of UE re-establishment. Unsuccessful case</w:t>
      </w:r>
    </w:p>
    <w:p w14:paraId="20FB5D2D" w14:textId="77777777" w:rsidR="00BB58EA" w:rsidRPr="00094AFB" w:rsidRDefault="00BB58EA" w:rsidP="00696134">
      <w:pPr>
        <w:pStyle w:val="TF"/>
      </w:pPr>
    </w:p>
    <w:p w14:paraId="6632411E" w14:textId="77777777" w:rsidR="0056068E" w:rsidRPr="00094AFB" w:rsidRDefault="0056068E" w:rsidP="0056068E">
      <w:pPr>
        <w:pStyle w:val="Heading4"/>
      </w:pPr>
      <w:bookmarkStart w:id="4012" w:name="_Toc20403197"/>
      <w:bookmarkStart w:id="4013" w:name="_Toc29372703"/>
      <w:bookmarkStart w:id="4014" w:name="_Toc37760658"/>
      <w:bookmarkStart w:id="4015" w:name="_Toc46498896"/>
      <w:bookmarkStart w:id="4016" w:name="_Toc52491209"/>
      <w:bookmarkStart w:id="4017" w:name="_Toc156248698"/>
      <w:r w:rsidRPr="00094AFB">
        <w:lastRenderedPageBreak/>
        <w:t>20.2.2.20</w:t>
      </w:r>
      <w:r w:rsidRPr="00094AFB">
        <w:tab/>
        <w:t>SgNB Addition Preparation procedure</w:t>
      </w:r>
      <w:bookmarkEnd w:id="4012"/>
      <w:bookmarkEnd w:id="4013"/>
      <w:bookmarkEnd w:id="4014"/>
      <w:bookmarkEnd w:id="4015"/>
      <w:bookmarkEnd w:id="4016"/>
      <w:bookmarkEnd w:id="4017"/>
    </w:p>
    <w:p w14:paraId="30F8F776" w14:textId="77777777" w:rsidR="0056068E" w:rsidRPr="00094AFB" w:rsidRDefault="0056068E" w:rsidP="0056068E">
      <w:pPr>
        <w:rPr>
          <w:lang w:eastAsia="zh-CN"/>
        </w:rPr>
      </w:pPr>
      <w:r w:rsidRPr="00094AFB">
        <w:t xml:space="preserve">The SgNB Addition Preparation procedure is initiated by the MeNB to request the </w:t>
      </w:r>
      <w:r w:rsidR="0017166B" w:rsidRPr="00094AFB">
        <w:t>S</w:t>
      </w:r>
      <w:r w:rsidRPr="00094AFB">
        <w:t>gNB to allocate resources for EN-DC operation for a specific UE.</w:t>
      </w:r>
    </w:p>
    <w:p w14:paraId="5A3A425B" w14:textId="77777777" w:rsidR="0056068E" w:rsidRPr="00094AFB" w:rsidRDefault="00BB2A54" w:rsidP="0056068E">
      <w:pPr>
        <w:pStyle w:val="TH"/>
        <w:rPr>
          <w:lang w:eastAsia="zh-CN"/>
        </w:rPr>
      </w:pPr>
      <w:r w:rsidRPr="00094AFB">
        <w:object w:dxaOrig="5700" w:dyaOrig="2445" w14:anchorId="22BF6BF6">
          <v:shape id="_x0000_i1257" type="#_x0000_t75" style="width:285pt;height:122.25pt" o:ole="">
            <v:imagedata r:id="rId468" o:title=""/>
          </v:shape>
          <o:OLEObject Type="Embed" ProgID="Visio.Drawing.11" ShapeID="_x0000_i1257" DrawAspect="Content" ObjectID="_1766862168" r:id="rId469"/>
        </w:object>
      </w:r>
    </w:p>
    <w:p w14:paraId="08108AC2" w14:textId="77777777" w:rsidR="0056068E" w:rsidRPr="00094AFB" w:rsidRDefault="0056068E" w:rsidP="00324FF0">
      <w:pPr>
        <w:pStyle w:val="TF"/>
      </w:pPr>
      <w:r w:rsidRPr="00094AFB">
        <w:t>Figure 20.2.2.20-1: SgNB Addition Preparation procedure</w:t>
      </w:r>
    </w:p>
    <w:p w14:paraId="7DA7E4F4" w14:textId="77777777" w:rsidR="0056068E" w:rsidRPr="00094AFB" w:rsidRDefault="0056068E" w:rsidP="0056068E">
      <w:pPr>
        <w:rPr>
          <w:lang w:eastAsia="zh-CN"/>
        </w:rPr>
      </w:pPr>
      <w:r w:rsidRPr="00094AFB">
        <w:rPr>
          <w:lang w:eastAsia="zh-CN"/>
        </w:rPr>
        <w:t xml:space="preserve">The MeNB sends an SGNB ADDITION REQUEST message to the </w:t>
      </w:r>
      <w:r w:rsidR="00BB2A54" w:rsidRPr="00094AFB">
        <w:rPr>
          <w:lang w:eastAsia="zh-CN"/>
        </w:rPr>
        <w:t>S</w:t>
      </w:r>
      <w:r w:rsidRPr="00094AFB">
        <w:rPr>
          <w:lang w:eastAsia="zh-CN"/>
        </w:rPr>
        <w:t xml:space="preserve">gNB including the bearers for which </w:t>
      </w:r>
      <w:r w:rsidRPr="00094AFB">
        <w:t xml:space="preserve">EN-DC </w:t>
      </w:r>
      <w:r w:rsidRPr="00094AFB">
        <w:rPr>
          <w:lang w:eastAsia="zh-CN"/>
        </w:rPr>
        <w:t>shall be configured.</w:t>
      </w:r>
    </w:p>
    <w:p w14:paraId="2D07527D" w14:textId="77777777" w:rsidR="0056068E" w:rsidRPr="00094AFB" w:rsidRDefault="0056068E" w:rsidP="0056068E">
      <w:pPr>
        <w:rPr>
          <w:lang w:eastAsia="zh-CN"/>
        </w:rPr>
      </w:pPr>
      <w:r w:rsidRPr="00094AFB">
        <w:t xml:space="preserve">In case resource allocation at the </w:t>
      </w:r>
      <w:r w:rsidR="00BB2A54" w:rsidRPr="00094AFB">
        <w:t>S</w:t>
      </w:r>
      <w:r w:rsidRPr="00094AFB">
        <w:t xml:space="preserve">gNB has been performed successfully, the </w:t>
      </w:r>
      <w:r w:rsidR="00BB2A54" w:rsidRPr="00094AFB">
        <w:t>S</w:t>
      </w:r>
      <w:r w:rsidRPr="00094AFB">
        <w:t xml:space="preserve">gNB responds with an SGNB ADDITION REQUEST ACKNOWLEDGE message, which includes radio interface related information, successfully established </w:t>
      </w:r>
      <w:r w:rsidRPr="00094AFB">
        <w:rPr>
          <w:lang w:eastAsia="zh-CN"/>
        </w:rPr>
        <w:t xml:space="preserve">and failed to be established bearers for </w:t>
      </w:r>
      <w:r w:rsidRPr="00094AFB">
        <w:t>EN-DC.</w:t>
      </w:r>
    </w:p>
    <w:p w14:paraId="0CF443FB" w14:textId="77777777" w:rsidR="0056068E" w:rsidRPr="00094AFB" w:rsidRDefault="0056068E" w:rsidP="0056068E">
      <w:r w:rsidRPr="00094AFB">
        <w:t xml:space="preserve">In case the SgNB Addition is not successful (e.g. no resources are available on the </w:t>
      </w:r>
      <w:r w:rsidR="00BB2A54" w:rsidRPr="00094AFB">
        <w:t>S</w:t>
      </w:r>
      <w:r w:rsidRPr="00094AFB">
        <w:t xml:space="preserve">gNB side) the </w:t>
      </w:r>
      <w:r w:rsidR="00BB2A54" w:rsidRPr="00094AFB">
        <w:t>S</w:t>
      </w:r>
      <w:r w:rsidRPr="00094AFB">
        <w:t>g</w:t>
      </w:r>
      <w:r w:rsidRPr="00094AFB">
        <w:rPr>
          <w:lang w:eastAsia="zh-CN"/>
        </w:rPr>
        <w:t>NB</w:t>
      </w:r>
      <w:r w:rsidRPr="00094AFB">
        <w:t xml:space="preserve"> responds with the SGNB ADDITION REJECT message instead.</w:t>
      </w:r>
    </w:p>
    <w:p w14:paraId="11E09B00" w14:textId="77777777" w:rsidR="0056068E" w:rsidRPr="00094AFB" w:rsidRDefault="0056068E" w:rsidP="0056068E">
      <w:pPr>
        <w:pStyle w:val="Heading4"/>
      </w:pPr>
      <w:bookmarkStart w:id="4018" w:name="_Toc20403198"/>
      <w:bookmarkStart w:id="4019" w:name="_Toc29372704"/>
      <w:bookmarkStart w:id="4020" w:name="_Toc37760659"/>
      <w:bookmarkStart w:id="4021" w:name="_Toc46498897"/>
      <w:bookmarkStart w:id="4022" w:name="_Toc52491210"/>
      <w:bookmarkStart w:id="4023" w:name="_Toc156248699"/>
      <w:r w:rsidRPr="00094AFB">
        <w:t>20.2.2.21</w:t>
      </w:r>
      <w:r w:rsidRPr="00094AFB">
        <w:tab/>
        <w:t>SgNB Reconfiguration Completion procedure</w:t>
      </w:r>
      <w:bookmarkEnd w:id="4018"/>
      <w:bookmarkEnd w:id="4019"/>
      <w:bookmarkEnd w:id="4020"/>
      <w:bookmarkEnd w:id="4021"/>
      <w:bookmarkEnd w:id="4022"/>
      <w:bookmarkEnd w:id="4023"/>
    </w:p>
    <w:p w14:paraId="70A705EB" w14:textId="77777777" w:rsidR="0056068E" w:rsidRPr="00094AFB" w:rsidRDefault="0056068E" w:rsidP="0056068E">
      <w:pPr>
        <w:rPr>
          <w:rFonts w:eastAsia="SimSun"/>
          <w:kern w:val="2"/>
          <w:lang w:eastAsia="zh-CN"/>
        </w:rPr>
      </w:pPr>
      <w:r w:rsidRPr="00094AFB">
        <w:t xml:space="preserve">The </w:t>
      </w:r>
      <w:r w:rsidRPr="00094AFB">
        <w:rPr>
          <w:rFonts w:eastAsia="SimSun"/>
          <w:kern w:val="2"/>
          <w:lang w:eastAsia="zh-CN"/>
        </w:rPr>
        <w:t>SgNB Reconfiguration Complete procedure</w:t>
      </w:r>
      <w:r w:rsidRPr="00094AFB">
        <w:t xml:space="preserve"> is initiated by the MeNB to </w:t>
      </w:r>
      <w:r w:rsidRPr="00094AFB">
        <w:rPr>
          <w:rFonts w:eastAsia="SimSun"/>
          <w:kern w:val="2"/>
          <w:lang w:eastAsia="zh-CN"/>
        </w:rPr>
        <w:t xml:space="preserve">indicate to the </w:t>
      </w:r>
      <w:r w:rsidR="00BB2A54" w:rsidRPr="00094AFB">
        <w:rPr>
          <w:rFonts w:eastAsia="SimSun"/>
          <w:kern w:val="2"/>
          <w:lang w:eastAsia="zh-CN"/>
        </w:rPr>
        <w:t>S</w:t>
      </w:r>
      <w:r w:rsidRPr="00094AFB">
        <w:rPr>
          <w:rFonts w:eastAsia="SimSun"/>
          <w:kern w:val="2"/>
          <w:lang w:eastAsia="zh-CN"/>
        </w:rPr>
        <w:t xml:space="preserve">gNB that the UE has been successfully configured with the requested </w:t>
      </w:r>
      <w:r w:rsidR="00BB2A54" w:rsidRPr="00094AFB">
        <w:rPr>
          <w:rFonts w:eastAsia="SimSun"/>
          <w:kern w:val="2"/>
          <w:lang w:eastAsia="zh-CN"/>
        </w:rPr>
        <w:t>S</w:t>
      </w:r>
      <w:r w:rsidRPr="00094AFB">
        <w:rPr>
          <w:rFonts w:eastAsia="SimSun"/>
          <w:kern w:val="2"/>
          <w:lang w:eastAsia="zh-CN"/>
        </w:rPr>
        <w:t>gNB radio configuration.</w:t>
      </w:r>
    </w:p>
    <w:p w14:paraId="529B0E0B" w14:textId="77777777" w:rsidR="00BB2A54" w:rsidRPr="00094AFB" w:rsidRDefault="00BB2A54" w:rsidP="00BB2A54">
      <w:pPr>
        <w:pStyle w:val="TH"/>
      </w:pPr>
      <w:r w:rsidRPr="00094AFB">
        <w:object w:dxaOrig="5700" w:dyaOrig="1650" w14:anchorId="249D8BA5">
          <v:shape id="_x0000_i1258" type="#_x0000_t75" style="width:285pt;height:82.5pt" o:ole="">
            <v:imagedata r:id="rId470" o:title=""/>
          </v:shape>
          <o:OLEObject Type="Embed" ProgID="Visio.Drawing.11" ShapeID="_x0000_i1258" DrawAspect="Content" ObjectID="_1766862169" r:id="rId471"/>
        </w:object>
      </w:r>
    </w:p>
    <w:p w14:paraId="217697A3" w14:textId="77777777" w:rsidR="0056068E" w:rsidRPr="00094AFB" w:rsidRDefault="0056068E" w:rsidP="00324FF0">
      <w:pPr>
        <w:pStyle w:val="TF"/>
      </w:pPr>
      <w:r w:rsidRPr="00094AFB">
        <w:t>Figure 20.2.2.21-1: SgNB Reconfiguration Completion procedure</w:t>
      </w:r>
    </w:p>
    <w:p w14:paraId="5DA4014F" w14:textId="77777777" w:rsidR="0056068E" w:rsidRPr="00094AFB" w:rsidRDefault="0056068E" w:rsidP="0056068E">
      <w:r w:rsidRPr="00094AFB">
        <w:t xml:space="preserve">The same procedure is also used by the MeNB to indicate that the MeNB finally decided to not request the UE to apply the radio configuration requested by the </w:t>
      </w:r>
      <w:r w:rsidR="00354796" w:rsidRPr="00094AFB">
        <w:t>S</w:t>
      </w:r>
      <w:r w:rsidRPr="00094AFB">
        <w:t>gNB.</w:t>
      </w:r>
    </w:p>
    <w:p w14:paraId="77D31D45" w14:textId="77777777" w:rsidR="0056068E" w:rsidRPr="00094AFB" w:rsidRDefault="0056068E" w:rsidP="0056068E">
      <w:r w:rsidRPr="00094AFB">
        <w:t>The SgNB Reconfiguration Completion procedure is used in the course of an SgNB Addition and in the course of an</w:t>
      </w:r>
      <w:r w:rsidRPr="00094AFB">
        <w:rPr>
          <w:rFonts w:eastAsia="SimSun"/>
          <w:kern w:val="2"/>
          <w:lang w:eastAsia="zh-CN"/>
        </w:rPr>
        <w:t xml:space="preserve"> </w:t>
      </w:r>
      <w:r w:rsidRPr="00094AFB">
        <w:t>MeNB initiated SgNB Modification if the MeNB initiated SgNB Modification requires signalling towards the UE.</w:t>
      </w:r>
    </w:p>
    <w:p w14:paraId="7916DDA5" w14:textId="77777777" w:rsidR="0056068E" w:rsidRPr="00094AFB" w:rsidRDefault="0056068E" w:rsidP="0056068E">
      <w:pPr>
        <w:pStyle w:val="Heading4"/>
      </w:pPr>
      <w:bookmarkStart w:id="4024" w:name="_Toc20403199"/>
      <w:bookmarkStart w:id="4025" w:name="_Toc29372705"/>
      <w:bookmarkStart w:id="4026" w:name="_Toc37760660"/>
      <w:bookmarkStart w:id="4027" w:name="_Toc46498898"/>
      <w:bookmarkStart w:id="4028" w:name="_Toc52491211"/>
      <w:bookmarkStart w:id="4029" w:name="_Toc156248700"/>
      <w:r w:rsidRPr="00094AFB">
        <w:t>20.2.2.22</w:t>
      </w:r>
      <w:r w:rsidRPr="00094AFB">
        <w:tab/>
        <w:t>MeNB initiated SgNB Modification Preparation procedure</w:t>
      </w:r>
      <w:bookmarkEnd w:id="4024"/>
      <w:bookmarkEnd w:id="4025"/>
      <w:bookmarkEnd w:id="4026"/>
      <w:bookmarkEnd w:id="4027"/>
      <w:bookmarkEnd w:id="4028"/>
      <w:bookmarkEnd w:id="4029"/>
    </w:p>
    <w:p w14:paraId="7D41ED43" w14:textId="77777777" w:rsidR="0056068E" w:rsidRPr="00094AFB" w:rsidRDefault="0056068E" w:rsidP="0056068E">
      <w:pPr>
        <w:rPr>
          <w:lang w:eastAsia="zh-CN"/>
        </w:rPr>
      </w:pPr>
      <w:r w:rsidRPr="00094AFB">
        <w:t xml:space="preserve">The MeNB initiated SgNB Modification Preparation procedure is initiated by the MeNB to request the </w:t>
      </w:r>
      <w:r w:rsidR="00354796" w:rsidRPr="00094AFB">
        <w:t>S</w:t>
      </w:r>
      <w:r w:rsidRPr="00094AFB">
        <w:t xml:space="preserve">gNB to modify resources allocated for a specific UE at the </w:t>
      </w:r>
      <w:r w:rsidR="00354796" w:rsidRPr="00094AFB">
        <w:t>S</w:t>
      </w:r>
      <w:r w:rsidRPr="00094AFB">
        <w:t>gNB.</w:t>
      </w:r>
    </w:p>
    <w:p w14:paraId="653819F3" w14:textId="77777777" w:rsidR="0056068E" w:rsidRPr="00094AFB" w:rsidRDefault="00354796" w:rsidP="0056068E">
      <w:pPr>
        <w:pStyle w:val="TH"/>
        <w:rPr>
          <w:lang w:eastAsia="zh-CN"/>
        </w:rPr>
      </w:pPr>
      <w:r w:rsidRPr="00094AFB">
        <w:object w:dxaOrig="5700" w:dyaOrig="2445" w14:anchorId="4B02F329">
          <v:shape id="_x0000_i1259" type="#_x0000_t75" style="width:285pt;height:122.25pt" o:ole="">
            <v:imagedata r:id="rId472" o:title=""/>
          </v:shape>
          <o:OLEObject Type="Embed" ProgID="Visio.Drawing.11" ShapeID="_x0000_i1259" DrawAspect="Content" ObjectID="_1766862170" r:id="rId473"/>
        </w:object>
      </w:r>
    </w:p>
    <w:p w14:paraId="34486DCC" w14:textId="77777777" w:rsidR="0056068E" w:rsidRPr="00094AFB" w:rsidRDefault="0056068E" w:rsidP="00324FF0">
      <w:pPr>
        <w:pStyle w:val="TF"/>
      </w:pPr>
      <w:r w:rsidRPr="00094AFB">
        <w:t>Figure 20.2.2.22-1: MeNB initiated SgNB Modification Preparation procedure</w:t>
      </w:r>
    </w:p>
    <w:p w14:paraId="59A901E0" w14:textId="77777777" w:rsidR="0056068E" w:rsidRPr="00094AFB" w:rsidRDefault="0056068E" w:rsidP="0056068E">
      <w:pPr>
        <w:rPr>
          <w:lang w:eastAsia="zh-CN"/>
        </w:rPr>
      </w:pPr>
      <w:r w:rsidRPr="00094AFB">
        <w:rPr>
          <w:lang w:eastAsia="zh-CN"/>
        </w:rPr>
        <w:t xml:space="preserve">The </w:t>
      </w:r>
      <w:r w:rsidRPr="00094AFB">
        <w:t>M</w:t>
      </w:r>
      <w:r w:rsidRPr="00094AFB">
        <w:rPr>
          <w:lang w:eastAsia="zh-CN"/>
        </w:rPr>
        <w:t>eNB initiated SgNB Modification does not necessarily result in communication towards the UE.</w:t>
      </w:r>
    </w:p>
    <w:p w14:paraId="43B9D540" w14:textId="77777777" w:rsidR="0056068E" w:rsidRPr="00094AFB" w:rsidRDefault="0056068E" w:rsidP="0056068E">
      <w:pPr>
        <w:rPr>
          <w:lang w:eastAsia="zh-CN"/>
        </w:rPr>
      </w:pPr>
      <w:r w:rsidRPr="00094AFB">
        <w:t xml:space="preserve">In case resource modification at the </w:t>
      </w:r>
      <w:r w:rsidR="00354796" w:rsidRPr="00094AFB">
        <w:t>S</w:t>
      </w:r>
      <w:r w:rsidRPr="00094AFB">
        <w:t xml:space="preserve">gNB has been performed successfully, the </w:t>
      </w:r>
      <w:r w:rsidR="00354796" w:rsidRPr="00094AFB">
        <w:t>S</w:t>
      </w:r>
      <w:r w:rsidRPr="00094AFB">
        <w:t>gNB responds with an SGNB MODICATION REQUEST ACKNOWLEDGE message.</w:t>
      </w:r>
    </w:p>
    <w:p w14:paraId="4B36E126" w14:textId="77777777" w:rsidR="0056068E" w:rsidRPr="00094AFB" w:rsidRDefault="0056068E" w:rsidP="0056068E">
      <w:r w:rsidRPr="00094AFB">
        <w:t xml:space="preserve">In case the SgNB modification is not successful (e.g. no resources are available on the </w:t>
      </w:r>
      <w:r w:rsidR="00354796" w:rsidRPr="00094AFB">
        <w:t>S</w:t>
      </w:r>
      <w:r w:rsidRPr="00094AFB">
        <w:t>gNB side)</w:t>
      </w:r>
      <w:r w:rsidRPr="00094AFB">
        <w:rPr>
          <w:rFonts w:eastAsia="SimSun"/>
          <w:lang w:eastAsia="zh-CN"/>
        </w:rPr>
        <w:t>,</w:t>
      </w:r>
      <w:r w:rsidRPr="00094AFB">
        <w:t xml:space="preserve"> the </w:t>
      </w:r>
      <w:r w:rsidR="00354796" w:rsidRPr="00094AFB">
        <w:t>S</w:t>
      </w:r>
      <w:r w:rsidRPr="00094AFB">
        <w:t>g</w:t>
      </w:r>
      <w:r w:rsidRPr="00094AFB">
        <w:rPr>
          <w:lang w:eastAsia="zh-CN"/>
        </w:rPr>
        <w:t>NB</w:t>
      </w:r>
      <w:r w:rsidRPr="00094AFB">
        <w:t xml:space="preserve"> responds with the SGNB MODIFICATION REQUEST REJECT message instead.</w:t>
      </w:r>
    </w:p>
    <w:p w14:paraId="13685409" w14:textId="77777777" w:rsidR="0056068E" w:rsidRPr="00094AFB" w:rsidRDefault="0056068E" w:rsidP="0056068E">
      <w:pPr>
        <w:pStyle w:val="Heading4"/>
      </w:pPr>
      <w:bookmarkStart w:id="4030" w:name="_Toc20403200"/>
      <w:bookmarkStart w:id="4031" w:name="_Toc29372706"/>
      <w:bookmarkStart w:id="4032" w:name="_Toc37760661"/>
      <w:bookmarkStart w:id="4033" w:name="_Toc46498899"/>
      <w:bookmarkStart w:id="4034" w:name="_Toc52491212"/>
      <w:bookmarkStart w:id="4035" w:name="_Toc156248701"/>
      <w:r w:rsidRPr="00094AFB">
        <w:t>20.2.2.23</w:t>
      </w:r>
      <w:r w:rsidRPr="00094AFB">
        <w:tab/>
        <w:t>SgNB initiated SgNB Modification Preparation procedure</w:t>
      </w:r>
      <w:bookmarkEnd w:id="4030"/>
      <w:bookmarkEnd w:id="4031"/>
      <w:bookmarkEnd w:id="4032"/>
      <w:bookmarkEnd w:id="4033"/>
      <w:bookmarkEnd w:id="4034"/>
      <w:bookmarkEnd w:id="4035"/>
    </w:p>
    <w:p w14:paraId="246C9FF5" w14:textId="77777777" w:rsidR="0056068E" w:rsidRPr="00094AFB" w:rsidRDefault="0056068E" w:rsidP="0056068E">
      <w:r w:rsidRPr="00094AFB">
        <w:t>The SgNB initiated SgNB Modification Preparation procedure is initiated to request the modification of the UE context at the SgNB.</w:t>
      </w:r>
    </w:p>
    <w:p w14:paraId="764146CD" w14:textId="77777777" w:rsidR="0056068E" w:rsidRPr="00094AFB" w:rsidRDefault="00354796" w:rsidP="0056068E">
      <w:pPr>
        <w:pStyle w:val="TH"/>
      </w:pPr>
      <w:r w:rsidRPr="00094AFB">
        <w:object w:dxaOrig="5700" w:dyaOrig="2445" w14:anchorId="4B374AE7">
          <v:shape id="_x0000_i1260" type="#_x0000_t75" style="width:285pt;height:122.25pt" o:ole="">
            <v:imagedata r:id="rId474" o:title=""/>
          </v:shape>
          <o:OLEObject Type="Embed" ProgID="Visio.Drawing.11" ShapeID="_x0000_i1260" DrawAspect="Content" ObjectID="_1766862171" r:id="rId475"/>
        </w:object>
      </w:r>
    </w:p>
    <w:p w14:paraId="41462DA5" w14:textId="77777777" w:rsidR="0056068E" w:rsidRPr="00094AFB" w:rsidRDefault="0056068E" w:rsidP="00324FF0">
      <w:pPr>
        <w:pStyle w:val="TF"/>
      </w:pPr>
      <w:r w:rsidRPr="00094AFB">
        <w:t>Figure 20.2.2.23-1: SgNB initiated SgNB Modification procedure</w:t>
      </w:r>
    </w:p>
    <w:p w14:paraId="3C51E07E" w14:textId="77777777" w:rsidR="0056068E" w:rsidRPr="00094AFB" w:rsidRDefault="0056068E" w:rsidP="0056068E">
      <w:pPr>
        <w:rPr>
          <w:lang w:eastAsia="zh-CN"/>
        </w:rPr>
      </w:pPr>
      <w:r w:rsidRPr="00094AFB">
        <w:rPr>
          <w:lang w:eastAsia="zh-CN"/>
        </w:rPr>
        <w:t>The SgNB initiated SgNB Modification does not necessarily result in communication towards the UE.</w:t>
      </w:r>
    </w:p>
    <w:p w14:paraId="2C1E1B8A" w14:textId="77777777" w:rsidR="0056068E" w:rsidRPr="00094AFB" w:rsidRDefault="0056068E" w:rsidP="0056068E">
      <w:r w:rsidRPr="00094AFB">
        <w:rPr>
          <w:lang w:eastAsia="zh-CN"/>
        </w:rPr>
        <w:t xml:space="preserve">If the MeNB decides to not follow the </w:t>
      </w:r>
      <w:r w:rsidR="00354796" w:rsidRPr="00094AFB">
        <w:rPr>
          <w:lang w:eastAsia="zh-CN"/>
        </w:rPr>
        <w:t>S</w:t>
      </w:r>
      <w:r w:rsidRPr="00094AFB">
        <w:rPr>
          <w:lang w:eastAsia="zh-CN"/>
        </w:rPr>
        <w:t>gNBs request it replies with a</w:t>
      </w:r>
      <w:r w:rsidRPr="00094AFB">
        <w:rPr>
          <w:rFonts w:eastAsia="SimSun"/>
          <w:lang w:eastAsia="zh-CN"/>
        </w:rPr>
        <w:t>n</w:t>
      </w:r>
      <w:r w:rsidRPr="00094AFB">
        <w:rPr>
          <w:lang w:eastAsia="zh-CN"/>
        </w:rPr>
        <w:t xml:space="preserve"> SGNB MODIFICATION REFUSE message.</w:t>
      </w:r>
    </w:p>
    <w:p w14:paraId="1A1347D7" w14:textId="77777777" w:rsidR="0056068E" w:rsidRPr="00094AFB" w:rsidRDefault="0056068E" w:rsidP="0056068E">
      <w:pPr>
        <w:pStyle w:val="Heading4"/>
      </w:pPr>
      <w:bookmarkStart w:id="4036" w:name="_Toc20403201"/>
      <w:bookmarkStart w:id="4037" w:name="_Toc29372707"/>
      <w:bookmarkStart w:id="4038" w:name="_Toc37760662"/>
      <w:bookmarkStart w:id="4039" w:name="_Toc46498900"/>
      <w:bookmarkStart w:id="4040" w:name="_Toc52491213"/>
      <w:bookmarkStart w:id="4041" w:name="_Toc156248702"/>
      <w:r w:rsidRPr="00094AFB">
        <w:t>20.2.2.24</w:t>
      </w:r>
      <w:r w:rsidRPr="00094AFB">
        <w:tab/>
        <w:t>MeNB initiated SgNB Release procedure</w:t>
      </w:r>
      <w:bookmarkEnd w:id="4036"/>
      <w:bookmarkEnd w:id="4037"/>
      <w:bookmarkEnd w:id="4038"/>
      <w:bookmarkEnd w:id="4039"/>
      <w:bookmarkEnd w:id="4040"/>
      <w:bookmarkEnd w:id="4041"/>
    </w:p>
    <w:p w14:paraId="70B7BA40" w14:textId="77777777" w:rsidR="0056068E" w:rsidRPr="00094AFB" w:rsidRDefault="0056068E" w:rsidP="0056068E">
      <w:r w:rsidRPr="00094AFB">
        <w:rPr>
          <w:lang w:eastAsia="zh-CN"/>
        </w:rPr>
        <w:t>The MeNB initiated SgNB Release procedure is triggered by the MeNB to initiate the release of the resources for a</w:t>
      </w:r>
      <w:r w:rsidRPr="00094AFB">
        <w:t xml:space="preserve"> specific UE at the </w:t>
      </w:r>
      <w:r w:rsidR="00354796" w:rsidRPr="00094AFB">
        <w:t>S</w:t>
      </w:r>
      <w:r w:rsidRPr="00094AFB">
        <w:t>gNB.</w:t>
      </w:r>
    </w:p>
    <w:p w14:paraId="53711D77" w14:textId="77777777" w:rsidR="00354796" w:rsidRPr="00094AFB" w:rsidRDefault="00354796" w:rsidP="00354796">
      <w:pPr>
        <w:pStyle w:val="TH"/>
      </w:pPr>
    </w:p>
    <w:p w14:paraId="35842D95" w14:textId="77777777" w:rsidR="0056068E" w:rsidRPr="00094AFB" w:rsidRDefault="00354796" w:rsidP="00354796">
      <w:pPr>
        <w:pStyle w:val="TH"/>
      </w:pPr>
      <w:r w:rsidRPr="00094AFB">
        <w:object w:dxaOrig="5700" w:dyaOrig="2415" w14:anchorId="2341660C">
          <v:shape id="_x0000_i1261" type="#_x0000_t75" style="width:285pt;height:120.75pt" o:ole="">
            <v:imagedata r:id="rId476" o:title=""/>
          </v:shape>
          <o:OLEObject Type="Embed" ProgID="Visio.Drawing.11" ShapeID="_x0000_i1261" DrawAspect="Content" ObjectID="_1766862172" r:id="rId477"/>
        </w:object>
      </w:r>
    </w:p>
    <w:p w14:paraId="2AD56E51" w14:textId="77777777" w:rsidR="0056068E" w:rsidRPr="00094AFB" w:rsidRDefault="0056068E" w:rsidP="00324FF0">
      <w:pPr>
        <w:pStyle w:val="TF"/>
      </w:pPr>
      <w:r w:rsidRPr="00094AFB">
        <w:t>Figure 20.2.2.24-1: MeNB initiated S</w:t>
      </w:r>
      <w:r w:rsidR="00354796" w:rsidRPr="00094AFB">
        <w:t>g</w:t>
      </w:r>
      <w:r w:rsidRPr="00094AFB">
        <w:t>NB Release procedure</w:t>
      </w:r>
    </w:p>
    <w:p w14:paraId="58F5F450" w14:textId="77777777" w:rsidR="0056068E" w:rsidRPr="00094AFB" w:rsidRDefault="0056068E" w:rsidP="0056068E">
      <w:pPr>
        <w:pStyle w:val="Heading4"/>
      </w:pPr>
      <w:bookmarkStart w:id="4042" w:name="_Toc20403202"/>
      <w:bookmarkStart w:id="4043" w:name="_Toc29372708"/>
      <w:bookmarkStart w:id="4044" w:name="_Toc37760663"/>
      <w:bookmarkStart w:id="4045" w:name="_Toc46498901"/>
      <w:bookmarkStart w:id="4046" w:name="_Toc52491214"/>
      <w:bookmarkStart w:id="4047" w:name="_Toc156248703"/>
      <w:r w:rsidRPr="00094AFB">
        <w:lastRenderedPageBreak/>
        <w:t>20.2.2.25</w:t>
      </w:r>
      <w:r w:rsidRPr="00094AFB">
        <w:tab/>
        <w:t>SgNB initiated SgNB Release procedure</w:t>
      </w:r>
      <w:bookmarkEnd w:id="4042"/>
      <w:bookmarkEnd w:id="4043"/>
      <w:bookmarkEnd w:id="4044"/>
      <w:bookmarkEnd w:id="4045"/>
      <w:bookmarkEnd w:id="4046"/>
      <w:bookmarkEnd w:id="4047"/>
    </w:p>
    <w:p w14:paraId="6EAA8790" w14:textId="77777777" w:rsidR="0056068E" w:rsidRPr="00094AFB" w:rsidRDefault="0056068E" w:rsidP="0056068E">
      <w:pPr>
        <w:rPr>
          <w:lang w:eastAsia="zh-CN"/>
        </w:rPr>
      </w:pPr>
      <w:r w:rsidRPr="00094AFB">
        <w:rPr>
          <w:lang w:eastAsia="zh-CN"/>
        </w:rPr>
        <w:t xml:space="preserve">The SgNB initiated SgNB Release procedure is triggered by the </w:t>
      </w:r>
      <w:r w:rsidR="00354796" w:rsidRPr="00094AFB">
        <w:rPr>
          <w:lang w:eastAsia="zh-CN"/>
        </w:rPr>
        <w:t>S</w:t>
      </w:r>
      <w:r w:rsidRPr="00094AFB">
        <w:rPr>
          <w:lang w:eastAsia="zh-CN"/>
        </w:rPr>
        <w:t xml:space="preserve">gNB to initiate the release of the resources for a specific UE at the </w:t>
      </w:r>
      <w:r w:rsidR="00354796" w:rsidRPr="00094AFB">
        <w:rPr>
          <w:lang w:eastAsia="zh-CN"/>
        </w:rPr>
        <w:t>S</w:t>
      </w:r>
      <w:r w:rsidRPr="00094AFB">
        <w:rPr>
          <w:lang w:eastAsia="zh-CN"/>
        </w:rPr>
        <w:t>gNB.</w:t>
      </w:r>
    </w:p>
    <w:p w14:paraId="1F1F8BBC" w14:textId="77777777" w:rsidR="0056068E" w:rsidRPr="00094AFB" w:rsidRDefault="00354796" w:rsidP="00354796">
      <w:pPr>
        <w:pStyle w:val="TH"/>
        <w:rPr>
          <w:lang w:eastAsia="zh-CN"/>
        </w:rPr>
      </w:pPr>
      <w:r w:rsidRPr="00094AFB">
        <w:object w:dxaOrig="5700" w:dyaOrig="1995" w14:anchorId="1EF4A3F1">
          <v:shape id="_x0000_i1262" type="#_x0000_t75" style="width:285pt;height:99.75pt" o:ole="">
            <v:imagedata r:id="rId478" o:title=""/>
          </v:shape>
          <o:OLEObject Type="Embed" ProgID="Visio.Drawing.11" ShapeID="_x0000_i1262" DrawAspect="Content" ObjectID="_1766862173" r:id="rId479"/>
        </w:object>
      </w:r>
    </w:p>
    <w:p w14:paraId="18407ED8" w14:textId="77777777" w:rsidR="0056068E" w:rsidRPr="00094AFB" w:rsidRDefault="0056068E" w:rsidP="00324FF0">
      <w:pPr>
        <w:pStyle w:val="TF"/>
      </w:pPr>
      <w:r w:rsidRPr="00094AFB">
        <w:t>Figure 20.2.2.25-1: SgNB initiated SgNB Release procedure</w:t>
      </w:r>
    </w:p>
    <w:p w14:paraId="7D4EEC3F" w14:textId="77777777" w:rsidR="0056068E" w:rsidRPr="00094AFB" w:rsidRDefault="00F3454A" w:rsidP="0056068E">
      <w:pPr>
        <w:pStyle w:val="Heading4"/>
      </w:pPr>
      <w:bookmarkStart w:id="4048" w:name="_Toc20403203"/>
      <w:bookmarkStart w:id="4049" w:name="_Toc29372709"/>
      <w:bookmarkStart w:id="4050" w:name="_Toc37760664"/>
      <w:bookmarkStart w:id="4051" w:name="_Toc46498902"/>
      <w:bookmarkStart w:id="4052" w:name="_Toc52491215"/>
      <w:bookmarkStart w:id="4053" w:name="_Toc156248704"/>
      <w:r w:rsidRPr="00094AFB">
        <w:t>20.2.2.26</w:t>
      </w:r>
      <w:r w:rsidR="0056068E" w:rsidRPr="00094AFB">
        <w:tab/>
        <w:t>SgNB initiated SgNB Change procedure</w:t>
      </w:r>
      <w:bookmarkEnd w:id="4048"/>
      <w:bookmarkEnd w:id="4049"/>
      <w:bookmarkEnd w:id="4050"/>
      <w:bookmarkEnd w:id="4051"/>
      <w:bookmarkEnd w:id="4052"/>
      <w:bookmarkEnd w:id="4053"/>
    </w:p>
    <w:p w14:paraId="57CA2D8A" w14:textId="77777777" w:rsidR="0056068E" w:rsidRPr="00094AFB" w:rsidRDefault="0056068E" w:rsidP="0056068E">
      <w:pPr>
        <w:rPr>
          <w:lang w:eastAsia="zh-CN"/>
        </w:rPr>
      </w:pPr>
      <w:r w:rsidRPr="00094AFB">
        <w:rPr>
          <w:lang w:eastAsia="zh-CN"/>
        </w:rPr>
        <w:t xml:space="preserve">The SgNB initiated SgNB Change procedure is triggered by the </w:t>
      </w:r>
      <w:r w:rsidR="00354796" w:rsidRPr="00094AFB">
        <w:rPr>
          <w:lang w:eastAsia="zh-CN"/>
        </w:rPr>
        <w:t>S</w:t>
      </w:r>
      <w:r w:rsidRPr="00094AFB">
        <w:rPr>
          <w:lang w:eastAsia="zh-CN"/>
        </w:rPr>
        <w:t xml:space="preserve">gNB to initiate the transfer of the resources for a specific UE at the </w:t>
      </w:r>
      <w:r w:rsidR="00354796" w:rsidRPr="00094AFB">
        <w:rPr>
          <w:lang w:eastAsia="zh-CN"/>
        </w:rPr>
        <w:t>S</w:t>
      </w:r>
      <w:r w:rsidRPr="00094AFB">
        <w:rPr>
          <w:lang w:eastAsia="zh-CN"/>
        </w:rPr>
        <w:t>gNB to another en-gNB.</w:t>
      </w:r>
    </w:p>
    <w:p w14:paraId="0241DC55" w14:textId="77777777" w:rsidR="0056068E" w:rsidRPr="00094AFB" w:rsidRDefault="00A3520C" w:rsidP="0056068E">
      <w:pPr>
        <w:pStyle w:val="TH"/>
        <w:rPr>
          <w:lang w:eastAsia="zh-CN"/>
        </w:rPr>
      </w:pPr>
      <w:r w:rsidRPr="00094AFB">
        <w:object w:dxaOrig="5700" w:dyaOrig="2655" w14:anchorId="2A421644">
          <v:shape id="_x0000_i1263" type="#_x0000_t75" style="width:285pt;height:132.75pt" o:ole="">
            <v:imagedata r:id="rId480" o:title=""/>
          </v:shape>
          <o:OLEObject Type="Embed" ProgID="Visio.Drawing.11" ShapeID="_x0000_i1263" DrawAspect="Content" ObjectID="_1766862174" r:id="rId481"/>
        </w:object>
      </w:r>
    </w:p>
    <w:p w14:paraId="33AE4A26" w14:textId="77777777" w:rsidR="0056068E" w:rsidRPr="00094AFB" w:rsidRDefault="0056068E" w:rsidP="00324FF0">
      <w:pPr>
        <w:pStyle w:val="TF"/>
      </w:pPr>
      <w:r w:rsidRPr="00094AFB">
        <w:t>Figure 20.2.2.</w:t>
      </w:r>
      <w:r w:rsidR="00F3454A" w:rsidRPr="00094AFB">
        <w:t>26</w:t>
      </w:r>
      <w:r w:rsidRPr="00094AFB">
        <w:t>-1: SgNB initiated SgNB Change procedure</w:t>
      </w:r>
    </w:p>
    <w:p w14:paraId="405F6029" w14:textId="77777777" w:rsidR="0056068E" w:rsidRPr="00094AFB" w:rsidRDefault="0056068E" w:rsidP="0056068E">
      <w:pPr>
        <w:rPr>
          <w:lang w:eastAsia="zh-CN"/>
        </w:rPr>
      </w:pPr>
      <w:r w:rsidRPr="00094AFB">
        <w:t>In case the transfer of the UE context to the target en-gNB has been performed successfully, the MeNB responds with an SGNB CHANGE CONFIRM message.</w:t>
      </w:r>
    </w:p>
    <w:p w14:paraId="25F8D2E6" w14:textId="77777777" w:rsidR="0056068E" w:rsidRPr="00094AFB" w:rsidRDefault="0056068E" w:rsidP="0056068E">
      <w:r w:rsidRPr="00094AFB">
        <w:rPr>
          <w:lang w:eastAsia="zh-CN"/>
        </w:rPr>
        <w:t>If the MeNB is not able to transfer the UE context to the target en-gNB, it replies with a</w:t>
      </w:r>
      <w:r w:rsidRPr="00094AFB">
        <w:rPr>
          <w:rFonts w:eastAsia="SimSun"/>
          <w:lang w:eastAsia="zh-CN"/>
        </w:rPr>
        <w:t>n</w:t>
      </w:r>
      <w:r w:rsidRPr="00094AFB">
        <w:rPr>
          <w:lang w:eastAsia="zh-CN"/>
        </w:rPr>
        <w:t xml:space="preserve"> SGNB CHANGE FAILURE message.</w:t>
      </w:r>
    </w:p>
    <w:p w14:paraId="55BF7867" w14:textId="77777777" w:rsidR="0056068E" w:rsidRPr="00094AFB" w:rsidRDefault="0056068E" w:rsidP="0056068E">
      <w:pPr>
        <w:pStyle w:val="Heading4"/>
      </w:pPr>
      <w:bookmarkStart w:id="4054" w:name="_Toc20403204"/>
      <w:bookmarkStart w:id="4055" w:name="_Toc29372710"/>
      <w:bookmarkStart w:id="4056" w:name="_Toc37760665"/>
      <w:bookmarkStart w:id="4057" w:name="_Toc46498903"/>
      <w:bookmarkStart w:id="4058" w:name="_Toc52491216"/>
      <w:bookmarkStart w:id="4059" w:name="_Toc156248705"/>
      <w:r w:rsidRPr="00094AFB">
        <w:t>20.2.2.</w:t>
      </w:r>
      <w:r w:rsidR="00F3454A" w:rsidRPr="00094AFB">
        <w:t>27</w:t>
      </w:r>
      <w:r w:rsidRPr="00094AFB">
        <w:tab/>
      </w:r>
      <w:r w:rsidRPr="00094AFB">
        <w:rPr>
          <w:lang w:eastAsia="zh-CN"/>
        </w:rPr>
        <w:t>SgNB</w:t>
      </w:r>
      <w:r w:rsidRPr="00094AFB">
        <w:rPr>
          <w:b/>
          <w:bCs/>
        </w:rPr>
        <w:t xml:space="preserve"> </w:t>
      </w:r>
      <w:r w:rsidRPr="00094AFB">
        <w:t>Counter Check procedure</w:t>
      </w:r>
      <w:bookmarkEnd w:id="4054"/>
      <w:bookmarkEnd w:id="4055"/>
      <w:bookmarkEnd w:id="4056"/>
      <w:bookmarkEnd w:id="4057"/>
      <w:bookmarkEnd w:id="4058"/>
      <w:bookmarkEnd w:id="4059"/>
    </w:p>
    <w:p w14:paraId="2D7ADFC3" w14:textId="77777777" w:rsidR="0056068E" w:rsidRPr="00094AFB" w:rsidRDefault="0056068E" w:rsidP="0056068E">
      <w:pPr>
        <w:rPr>
          <w:lang w:eastAsia="zh-CN"/>
        </w:rPr>
      </w:pPr>
      <w:r w:rsidRPr="00094AFB">
        <w:rPr>
          <w:lang w:eastAsia="zh-CN"/>
        </w:rPr>
        <w:t xml:space="preserve">The SgNB Counter Check procedure is initiated by the </w:t>
      </w:r>
      <w:r w:rsidR="00A3520C" w:rsidRPr="00094AFB">
        <w:rPr>
          <w:lang w:eastAsia="zh-CN"/>
        </w:rPr>
        <w:t>S</w:t>
      </w:r>
      <w:r w:rsidRPr="00094AFB">
        <w:rPr>
          <w:lang w:eastAsia="zh-CN"/>
        </w:rPr>
        <w:t>gNB to request the MeNB to execute a counter check procedure to verify the value of the PDCP COUNTs associated with SCG bearers or SCG split bearers.</w:t>
      </w:r>
    </w:p>
    <w:p w14:paraId="5DE6F53C" w14:textId="77777777" w:rsidR="0056068E" w:rsidRPr="00094AFB" w:rsidRDefault="00A3520C" w:rsidP="0056068E">
      <w:pPr>
        <w:pStyle w:val="TH"/>
        <w:rPr>
          <w:lang w:eastAsia="zh-CN"/>
        </w:rPr>
      </w:pPr>
      <w:r w:rsidRPr="00094AFB">
        <w:object w:dxaOrig="5700" w:dyaOrig="1995" w14:anchorId="445CEDA5">
          <v:shape id="_x0000_i1264" type="#_x0000_t75" style="width:339pt;height:118.5pt" o:ole="">
            <v:imagedata r:id="rId482" o:title=""/>
          </v:shape>
          <o:OLEObject Type="Embed" ProgID="Visio.Drawing.11" ShapeID="_x0000_i1264" DrawAspect="Content" ObjectID="_1766862175" r:id="rId483"/>
        </w:object>
      </w:r>
    </w:p>
    <w:p w14:paraId="005ADDE3" w14:textId="77777777" w:rsidR="0056068E" w:rsidRPr="00094AFB" w:rsidRDefault="0056068E" w:rsidP="00324FF0">
      <w:pPr>
        <w:pStyle w:val="TF"/>
      </w:pPr>
      <w:r w:rsidRPr="00094AFB">
        <w:t>Figure 20.2.2.</w:t>
      </w:r>
      <w:r w:rsidR="00F3454A" w:rsidRPr="00094AFB">
        <w:t>27</w:t>
      </w:r>
      <w:r w:rsidRPr="00094AFB">
        <w:t>-1: SgNB Counter Check procedure</w:t>
      </w:r>
    </w:p>
    <w:p w14:paraId="38FEEDD6" w14:textId="77777777" w:rsidR="0056068E" w:rsidRPr="00094AFB" w:rsidRDefault="0056068E" w:rsidP="0056068E">
      <w:pPr>
        <w:pStyle w:val="Heading4"/>
      </w:pPr>
      <w:bookmarkStart w:id="4060" w:name="_Toc20403205"/>
      <w:bookmarkStart w:id="4061" w:name="_Toc29372711"/>
      <w:bookmarkStart w:id="4062" w:name="_Toc37760666"/>
      <w:bookmarkStart w:id="4063" w:name="_Toc46498904"/>
      <w:bookmarkStart w:id="4064" w:name="_Toc52491217"/>
      <w:bookmarkStart w:id="4065" w:name="_Toc156248706"/>
      <w:r w:rsidRPr="00094AFB">
        <w:lastRenderedPageBreak/>
        <w:t>20.2.2.</w:t>
      </w:r>
      <w:r w:rsidR="00F3454A" w:rsidRPr="00094AFB">
        <w:t>28</w:t>
      </w:r>
      <w:r w:rsidRPr="00094AFB">
        <w:tab/>
        <w:t>EN-DC X2 Setup procedure</w:t>
      </w:r>
      <w:bookmarkEnd w:id="4060"/>
      <w:bookmarkEnd w:id="4061"/>
      <w:bookmarkEnd w:id="4062"/>
      <w:bookmarkEnd w:id="4063"/>
      <w:bookmarkEnd w:id="4064"/>
      <w:bookmarkEnd w:id="4065"/>
    </w:p>
    <w:p w14:paraId="26F6F034" w14:textId="77777777" w:rsidR="0056068E" w:rsidRPr="00094AFB" w:rsidRDefault="0056068E" w:rsidP="0056068E">
      <w:pPr>
        <w:rPr>
          <w:rFonts w:cs="Arial"/>
        </w:rPr>
      </w:pPr>
      <w:r w:rsidRPr="00094AFB">
        <w:rPr>
          <w:rFonts w:cs="Arial"/>
        </w:rPr>
        <w:t>The purpose of the EN-DC X2 Setup procedure is to exchange application level data needed for an eNB and an en-gNB to interoperate correctly over the X2 interface in EN-DC case. The procedure is triggered by the eNB or by the en-gNB.</w:t>
      </w:r>
    </w:p>
    <w:bookmarkStart w:id="4066" w:name="_MON_1567424211"/>
    <w:bookmarkEnd w:id="4066"/>
    <w:p w14:paraId="6A69CB5D" w14:textId="77777777" w:rsidR="00383972" w:rsidRPr="00094AFB" w:rsidRDefault="0056068E" w:rsidP="00383972">
      <w:pPr>
        <w:pStyle w:val="TH"/>
      </w:pPr>
      <w:r w:rsidRPr="00094AFB">
        <w:object w:dxaOrig="5640" w:dyaOrig="3435" w14:anchorId="3C159C99">
          <v:shape id="_x0000_i1265" type="#_x0000_t75" style="width:282pt;height:171.75pt" o:ole="">
            <v:imagedata r:id="rId484" o:title=""/>
          </v:shape>
          <o:OLEObject Type="Embed" ProgID="Word.Picture.8" ShapeID="_x0000_i1265" DrawAspect="Content" ObjectID="_1766862176" r:id="rId485"/>
        </w:object>
      </w:r>
    </w:p>
    <w:p w14:paraId="77AB8BC5" w14:textId="77777777" w:rsidR="0056068E" w:rsidRPr="00094AFB" w:rsidRDefault="0056068E" w:rsidP="00324FF0">
      <w:pPr>
        <w:pStyle w:val="TF"/>
      </w:pPr>
      <w:r w:rsidRPr="00094AFB">
        <w:t>Figure 20.2.2.</w:t>
      </w:r>
      <w:r w:rsidR="00F3454A" w:rsidRPr="00094AFB">
        <w:t>28</w:t>
      </w:r>
      <w:r w:rsidRPr="00094AFB">
        <w:t>-1: EN-DC X2 Setup procedure triggered by the eNB.</w:t>
      </w:r>
    </w:p>
    <w:bookmarkStart w:id="4067" w:name="_MON_1569326430"/>
    <w:bookmarkEnd w:id="4067"/>
    <w:p w14:paraId="0B1DEE5E" w14:textId="77777777" w:rsidR="0056068E" w:rsidRPr="00094AFB" w:rsidRDefault="0056068E" w:rsidP="0056068E">
      <w:pPr>
        <w:pStyle w:val="TH"/>
        <w:rPr>
          <w:lang w:eastAsia="zh-CN"/>
        </w:rPr>
      </w:pPr>
      <w:r w:rsidRPr="00094AFB">
        <w:rPr>
          <w:rFonts w:ascii="Times New Roman" w:hAnsi="Times New Roman"/>
        </w:rPr>
        <w:object w:dxaOrig="5640" w:dyaOrig="3435" w14:anchorId="24256244">
          <v:shape id="_x0000_i1266" type="#_x0000_t75" style="width:282pt;height:171.75pt" o:ole="">
            <v:imagedata r:id="rId486" o:title=""/>
          </v:shape>
          <o:OLEObject Type="Embed" ProgID="Word.Picture.8" ShapeID="_x0000_i1266" DrawAspect="Content" ObjectID="_1766862177" r:id="rId487"/>
        </w:object>
      </w:r>
    </w:p>
    <w:p w14:paraId="164E51E9" w14:textId="77777777" w:rsidR="0056068E" w:rsidRPr="00094AFB" w:rsidRDefault="0056068E" w:rsidP="00324FF0">
      <w:pPr>
        <w:pStyle w:val="TF"/>
      </w:pPr>
      <w:r w:rsidRPr="00094AFB">
        <w:t>Figure 20.2.2.</w:t>
      </w:r>
      <w:r w:rsidR="00F3454A" w:rsidRPr="00094AFB">
        <w:t>28</w:t>
      </w:r>
      <w:r w:rsidRPr="00094AFB">
        <w:t>-2: EN-DC X2 Setup procedure triggered by the en-gNB.</w:t>
      </w:r>
    </w:p>
    <w:p w14:paraId="55A90F3E" w14:textId="77777777" w:rsidR="0056068E" w:rsidRPr="00094AFB" w:rsidRDefault="0056068E" w:rsidP="0056068E">
      <w:pPr>
        <w:pStyle w:val="Heading4"/>
        <w:jc w:val="both"/>
      </w:pPr>
      <w:bookmarkStart w:id="4068" w:name="_Toc20403206"/>
      <w:bookmarkStart w:id="4069" w:name="_Toc29372712"/>
      <w:bookmarkStart w:id="4070" w:name="_Toc37760667"/>
      <w:bookmarkStart w:id="4071" w:name="_Toc46498905"/>
      <w:bookmarkStart w:id="4072" w:name="_Toc52491218"/>
      <w:bookmarkStart w:id="4073" w:name="_Toc156248707"/>
      <w:r w:rsidRPr="00094AFB">
        <w:t>20.2.2.</w:t>
      </w:r>
      <w:r w:rsidR="00F3454A" w:rsidRPr="00094AFB">
        <w:t>29</w:t>
      </w:r>
      <w:r w:rsidRPr="00094AFB">
        <w:tab/>
        <w:t>EN-DC Configuration Update procedure</w:t>
      </w:r>
      <w:bookmarkEnd w:id="4068"/>
      <w:bookmarkEnd w:id="4069"/>
      <w:bookmarkEnd w:id="4070"/>
      <w:bookmarkEnd w:id="4071"/>
      <w:bookmarkEnd w:id="4072"/>
      <w:bookmarkEnd w:id="4073"/>
    </w:p>
    <w:p w14:paraId="51BA8ED2" w14:textId="77777777" w:rsidR="0056068E" w:rsidRPr="00094AFB" w:rsidRDefault="0056068E" w:rsidP="0056068E">
      <w:pPr>
        <w:rPr>
          <w:rFonts w:cs="Arial"/>
        </w:rPr>
      </w:pPr>
      <w:r w:rsidRPr="00094AFB">
        <w:rPr>
          <w:rFonts w:cs="Arial"/>
        </w:rPr>
        <w:t>The purpose of the EN-DC Configuration Update procedure is to update application level configuration data needed for an eNB and an en-gNB to interoperate correctly over the X2 interface in EN-DC case. The procedure is triggered by the eNB or by the en-gNB.</w:t>
      </w:r>
    </w:p>
    <w:bookmarkStart w:id="4074" w:name="_MON_1567587109"/>
    <w:bookmarkEnd w:id="4074"/>
    <w:p w14:paraId="7D05EB32" w14:textId="77777777" w:rsidR="0056068E" w:rsidRPr="00094AFB" w:rsidRDefault="0056068E" w:rsidP="0056068E">
      <w:pPr>
        <w:pStyle w:val="TH"/>
        <w:rPr>
          <w:lang w:eastAsia="zh-CN"/>
        </w:rPr>
      </w:pPr>
      <w:r w:rsidRPr="00094AFB">
        <w:object w:dxaOrig="6258" w:dyaOrig="3255" w14:anchorId="49378586">
          <v:shape id="_x0000_i1267" type="#_x0000_t75" style="width:312.75pt;height:162.75pt" o:ole="">
            <v:imagedata r:id="rId488" o:title=""/>
          </v:shape>
          <o:OLEObject Type="Embed" ProgID="Word.Picture.8" ShapeID="_x0000_i1267" DrawAspect="Content" ObjectID="_1766862178" r:id="rId489"/>
        </w:object>
      </w:r>
    </w:p>
    <w:p w14:paraId="671CE65B" w14:textId="77777777" w:rsidR="0056068E" w:rsidRPr="00094AFB" w:rsidRDefault="0056068E" w:rsidP="00324FF0">
      <w:pPr>
        <w:pStyle w:val="TF"/>
      </w:pPr>
      <w:r w:rsidRPr="00094AFB">
        <w:t>Figure 20.2.2.</w:t>
      </w:r>
      <w:r w:rsidR="00F3454A" w:rsidRPr="00094AFB">
        <w:t>29</w:t>
      </w:r>
      <w:r w:rsidRPr="00094AFB">
        <w:t>-1: EN-DC Configuration Update procedure triggered by the eNB.</w:t>
      </w:r>
    </w:p>
    <w:bookmarkStart w:id="4075" w:name="_MON_1569327322"/>
    <w:bookmarkEnd w:id="4075"/>
    <w:p w14:paraId="5ABE2160" w14:textId="77777777" w:rsidR="0056068E" w:rsidRPr="00094AFB" w:rsidRDefault="0056068E" w:rsidP="0056068E">
      <w:pPr>
        <w:pStyle w:val="TH"/>
        <w:rPr>
          <w:lang w:eastAsia="zh-CN"/>
        </w:rPr>
      </w:pPr>
      <w:r w:rsidRPr="00094AFB">
        <w:object w:dxaOrig="6258" w:dyaOrig="3255" w14:anchorId="720A2FB5">
          <v:shape id="_x0000_i1268" type="#_x0000_t75" style="width:312.75pt;height:162.75pt" o:ole="">
            <v:imagedata r:id="rId490" o:title=""/>
          </v:shape>
          <o:OLEObject Type="Embed" ProgID="Word.Picture.8" ShapeID="_x0000_i1268" DrawAspect="Content" ObjectID="_1766862179" r:id="rId491"/>
        </w:object>
      </w:r>
    </w:p>
    <w:p w14:paraId="4B13446E" w14:textId="77777777" w:rsidR="0056068E" w:rsidRPr="00094AFB" w:rsidRDefault="0056068E" w:rsidP="00324FF0">
      <w:pPr>
        <w:pStyle w:val="TF"/>
      </w:pPr>
      <w:r w:rsidRPr="00094AFB">
        <w:t>Figure 20.2.2.</w:t>
      </w:r>
      <w:r w:rsidR="00F3454A" w:rsidRPr="00094AFB">
        <w:t>29</w:t>
      </w:r>
      <w:r w:rsidRPr="00094AFB">
        <w:t>-2: EN-DC Configuration Update procedure triggered by the en-gNB.</w:t>
      </w:r>
    </w:p>
    <w:p w14:paraId="3D3500A9" w14:textId="77777777" w:rsidR="00962663" w:rsidRPr="00094AFB" w:rsidRDefault="00962663" w:rsidP="00962663">
      <w:pPr>
        <w:keepNext/>
        <w:keepLines/>
        <w:spacing w:before="120"/>
        <w:ind w:left="1418" w:hanging="1418"/>
        <w:outlineLvl w:val="3"/>
        <w:rPr>
          <w:rFonts w:ascii="Arial" w:eastAsia="Malgun Gothic" w:hAnsi="Arial"/>
          <w:sz w:val="24"/>
          <w:lang w:eastAsia="x-none"/>
        </w:rPr>
      </w:pPr>
      <w:r w:rsidRPr="00094AFB">
        <w:rPr>
          <w:rFonts w:ascii="Arial" w:eastAsia="Malgun Gothic" w:hAnsi="Arial"/>
          <w:sz w:val="24"/>
          <w:lang w:eastAsia="x-none"/>
        </w:rPr>
        <w:t>20.2.2.30</w:t>
      </w:r>
      <w:r w:rsidRPr="00094AFB">
        <w:rPr>
          <w:rFonts w:ascii="Arial" w:eastAsia="Malgun Gothic" w:hAnsi="Arial"/>
          <w:sz w:val="24"/>
          <w:lang w:eastAsia="x-none"/>
        </w:rPr>
        <w:tab/>
        <w:t>EN-DC Cell Activation procedure</w:t>
      </w:r>
    </w:p>
    <w:p w14:paraId="35671EEC" w14:textId="77777777" w:rsidR="00962663" w:rsidRPr="00094AFB" w:rsidRDefault="00962663" w:rsidP="00962663">
      <w:pPr>
        <w:rPr>
          <w:rFonts w:eastAsia="Malgun Gothic" w:cs="Arial"/>
        </w:rPr>
      </w:pPr>
      <w:r w:rsidRPr="00094AFB">
        <w:rPr>
          <w:rFonts w:eastAsia="Malgun Gothic" w:cs="Arial"/>
        </w:rPr>
        <w:t>The purpose of the EN-DC Cell Activation procedure is to enable an eNB to request the re-activation of one or more NR cells controlled by an en-gNB, and which had been previously indicated as dormant.</w:t>
      </w:r>
    </w:p>
    <w:p w14:paraId="501A212B" w14:textId="77777777" w:rsidR="00962663" w:rsidRPr="00094AFB" w:rsidRDefault="000A498A" w:rsidP="00083EDD">
      <w:pPr>
        <w:pStyle w:val="TH"/>
        <w:rPr>
          <w:rFonts w:eastAsia="Malgun Gothic"/>
        </w:rPr>
      </w:pPr>
      <w:r w:rsidRPr="00094AFB">
        <w:rPr>
          <w:rFonts w:eastAsia="Malgun Gothic"/>
        </w:rPr>
        <w:pict w14:anchorId="0BD51E48">
          <v:shape id="_x0000_i1269" type="#_x0000_t75" style="width:315pt;height:192pt">
            <v:imagedata r:id="rId492" o:title=""/>
          </v:shape>
        </w:pict>
      </w:r>
    </w:p>
    <w:p w14:paraId="15775BDF" w14:textId="77777777" w:rsidR="00962663" w:rsidRPr="00094AFB" w:rsidRDefault="00962663" w:rsidP="00324FF0">
      <w:pPr>
        <w:pStyle w:val="TF"/>
        <w:rPr>
          <w:rFonts w:eastAsia="Malgun Gothic"/>
        </w:rPr>
      </w:pPr>
      <w:r w:rsidRPr="00094AFB">
        <w:rPr>
          <w:rFonts w:eastAsia="Malgun Gothic"/>
        </w:rPr>
        <w:t>Figure 20.2.2.30-1: EN-DC Cell Activation procedure</w:t>
      </w:r>
    </w:p>
    <w:p w14:paraId="1F0C270C" w14:textId="77777777" w:rsidR="00222545" w:rsidRPr="00094AFB" w:rsidRDefault="00222545" w:rsidP="00222545">
      <w:pPr>
        <w:pStyle w:val="Heading4"/>
      </w:pPr>
      <w:bookmarkStart w:id="4076" w:name="_Toc20403207"/>
      <w:bookmarkStart w:id="4077" w:name="_Toc29372713"/>
      <w:bookmarkStart w:id="4078" w:name="_Toc37760668"/>
      <w:bookmarkStart w:id="4079" w:name="_Toc46498906"/>
      <w:bookmarkStart w:id="4080" w:name="_Toc52491219"/>
      <w:bookmarkStart w:id="4081" w:name="_Hlk501463447"/>
      <w:bookmarkStart w:id="4082" w:name="_Toc156248708"/>
      <w:r w:rsidRPr="00094AFB">
        <w:t>20.2.2.31</w:t>
      </w:r>
      <w:r w:rsidRPr="00094AFB">
        <w:tab/>
      </w:r>
      <w:bookmarkStart w:id="4083" w:name="_Hlk501464237"/>
      <w:r w:rsidRPr="00094AFB">
        <w:t xml:space="preserve">E-UTRA - NR Cell Resource Coordination </w:t>
      </w:r>
      <w:bookmarkEnd w:id="4083"/>
      <w:r w:rsidRPr="00094AFB">
        <w:t>procedure</w:t>
      </w:r>
      <w:bookmarkEnd w:id="4076"/>
      <w:bookmarkEnd w:id="4077"/>
      <w:bookmarkEnd w:id="4078"/>
      <w:bookmarkEnd w:id="4079"/>
      <w:bookmarkEnd w:id="4080"/>
      <w:bookmarkEnd w:id="4082"/>
    </w:p>
    <w:p w14:paraId="3042B135" w14:textId="77777777" w:rsidR="00222545" w:rsidRPr="00094AFB" w:rsidRDefault="00222545" w:rsidP="00222545">
      <w:pPr>
        <w:rPr>
          <w:rFonts w:cs="Arial"/>
        </w:rPr>
      </w:pPr>
      <w:r w:rsidRPr="00094AFB">
        <w:rPr>
          <w:rFonts w:cs="Arial"/>
        </w:rPr>
        <w:t xml:space="preserve">The purpose of the </w:t>
      </w:r>
      <w:r w:rsidRPr="00094AFB">
        <w:t xml:space="preserve">E-UTRA - NR Cell Resource Coordination </w:t>
      </w:r>
      <w:r w:rsidRPr="00094AFB">
        <w:rPr>
          <w:rFonts w:cs="Arial"/>
        </w:rPr>
        <w:t xml:space="preserve">procedure is to exchange information needed for an eNB and an en-gNB to coordinate </w:t>
      </w:r>
      <w:r w:rsidR="006F51F6" w:rsidRPr="00094AFB">
        <w:rPr>
          <w:lang w:eastAsia="zh-CN"/>
        </w:rPr>
        <w:t>cell</w:t>
      </w:r>
      <w:r w:rsidRPr="00094AFB">
        <w:rPr>
          <w:lang w:eastAsia="en-GB"/>
        </w:rPr>
        <w:t xml:space="preserve"> resources when E-UTRA and NR cells are deployed on overlapping carrier</w:t>
      </w:r>
      <w:r w:rsidRPr="00094AFB">
        <w:rPr>
          <w:rFonts w:cs="Arial"/>
        </w:rPr>
        <w:t>. The procedure is triggered by the eNB or by the en-gNB.</w:t>
      </w:r>
    </w:p>
    <w:bookmarkStart w:id="4084" w:name="_MON_1595080878"/>
    <w:bookmarkEnd w:id="4084"/>
    <w:p w14:paraId="0994FA6D" w14:textId="77777777" w:rsidR="00222545" w:rsidRPr="00094AFB" w:rsidRDefault="0029160B" w:rsidP="00222545">
      <w:pPr>
        <w:pStyle w:val="TH"/>
      </w:pPr>
      <w:r w:rsidRPr="00094AFB">
        <w:object w:dxaOrig="5640" w:dyaOrig="3435" w14:anchorId="09F75673">
          <v:shape id="_x0000_i1270" type="#_x0000_t75" style="width:282pt;height:171.75pt" o:ole="">
            <v:imagedata r:id="rId493" o:title=""/>
          </v:shape>
          <o:OLEObject Type="Embed" ProgID="Word.Picture.8" ShapeID="_x0000_i1270" DrawAspect="Content" ObjectID="_1766862180" r:id="rId494"/>
        </w:object>
      </w:r>
    </w:p>
    <w:p w14:paraId="3357D59B" w14:textId="77777777" w:rsidR="00222545" w:rsidRPr="00094AFB" w:rsidRDefault="00222545" w:rsidP="00324FF0">
      <w:pPr>
        <w:pStyle w:val="TF"/>
      </w:pPr>
      <w:r w:rsidRPr="00094AFB">
        <w:t>Figure 20.2.2.31-1: E-UTRA - NR Cell Resource Coordination procedure triggered by the eNB.</w:t>
      </w:r>
    </w:p>
    <w:bookmarkStart w:id="4085" w:name="_MON_1595081047"/>
    <w:bookmarkEnd w:id="4085"/>
    <w:p w14:paraId="4BAA6304" w14:textId="77777777" w:rsidR="00222545" w:rsidRPr="00094AFB" w:rsidRDefault="0029160B" w:rsidP="00222545">
      <w:pPr>
        <w:pStyle w:val="TH"/>
        <w:rPr>
          <w:lang w:eastAsia="zh-CN"/>
        </w:rPr>
      </w:pPr>
      <w:r w:rsidRPr="00094AFB">
        <w:rPr>
          <w:rFonts w:ascii="Times New Roman" w:hAnsi="Times New Roman"/>
        </w:rPr>
        <w:object w:dxaOrig="5640" w:dyaOrig="3435" w14:anchorId="70BC2648">
          <v:shape id="_x0000_i1271" type="#_x0000_t75" style="width:282pt;height:171.75pt" o:ole="">
            <v:imagedata r:id="rId495" o:title=""/>
          </v:shape>
          <o:OLEObject Type="Embed" ProgID="Word.Picture.8" ShapeID="_x0000_i1271" DrawAspect="Content" ObjectID="_1766862181" r:id="rId496"/>
        </w:object>
      </w:r>
    </w:p>
    <w:p w14:paraId="62A563C6" w14:textId="77777777" w:rsidR="00222545" w:rsidRPr="00094AFB" w:rsidRDefault="00222545" w:rsidP="00324FF0">
      <w:pPr>
        <w:pStyle w:val="TF"/>
      </w:pPr>
      <w:r w:rsidRPr="00094AFB">
        <w:t>Figure 20.2.2.31-2: E-UTRA - NR Cell Resource Coordination procedure triggered by the en-gNB.</w:t>
      </w:r>
      <w:bookmarkEnd w:id="4081"/>
    </w:p>
    <w:p w14:paraId="7DF17C2A" w14:textId="77777777" w:rsidR="004E1086" w:rsidRPr="00094AFB" w:rsidRDefault="004E1086" w:rsidP="004E1086">
      <w:pPr>
        <w:pStyle w:val="Heading4"/>
      </w:pPr>
      <w:bookmarkStart w:id="4086" w:name="_Toc20403208"/>
      <w:bookmarkStart w:id="4087" w:name="_Toc29372714"/>
      <w:bookmarkStart w:id="4088" w:name="_Toc37760669"/>
      <w:bookmarkStart w:id="4089" w:name="_Toc46498907"/>
      <w:bookmarkStart w:id="4090" w:name="_Toc52491220"/>
      <w:bookmarkStart w:id="4091" w:name="_Toc156248709"/>
      <w:r w:rsidRPr="00094AFB">
        <w:t>20.2.2.32</w:t>
      </w:r>
      <w:r w:rsidRPr="00094AFB">
        <w:tab/>
        <w:t>Partial Reset procedure for EN-DC</w:t>
      </w:r>
      <w:bookmarkEnd w:id="4086"/>
      <w:bookmarkEnd w:id="4087"/>
      <w:bookmarkEnd w:id="4088"/>
      <w:bookmarkEnd w:id="4089"/>
      <w:bookmarkEnd w:id="4090"/>
      <w:bookmarkEnd w:id="4091"/>
    </w:p>
    <w:p w14:paraId="34356446" w14:textId="77777777" w:rsidR="004E1086" w:rsidRPr="00094AFB" w:rsidRDefault="004E1086" w:rsidP="004E1086">
      <w:pPr>
        <w:rPr>
          <w:lang w:eastAsia="zh-CN"/>
        </w:rPr>
      </w:pPr>
      <w:r w:rsidRPr="00094AFB">
        <w:rPr>
          <w:lang w:eastAsia="zh-CN"/>
        </w:rPr>
        <w:t xml:space="preserve">The </w:t>
      </w:r>
      <w:r w:rsidRPr="00094AFB">
        <w:t>Partial Reset procedure for EN-DC</w:t>
      </w:r>
      <w:r w:rsidRPr="00094AFB">
        <w:rPr>
          <w:lang w:eastAsia="zh-CN"/>
        </w:rPr>
        <w:t xml:space="preserve"> is triggered by the en-gNB or the MeNB to initiate the release of the resources for a list of UEs with the EN-DC configuration.</w:t>
      </w:r>
    </w:p>
    <w:p w14:paraId="7F54A592" w14:textId="77777777" w:rsidR="004E1086" w:rsidRPr="00094AFB" w:rsidRDefault="004E1086" w:rsidP="004E1086">
      <w:pPr>
        <w:pStyle w:val="TH"/>
        <w:rPr>
          <w:lang w:eastAsia="zh-CN"/>
        </w:rPr>
      </w:pPr>
      <w:r w:rsidRPr="00094AFB">
        <w:object w:dxaOrig="5724" w:dyaOrig="2022" w14:anchorId="7D15944F">
          <v:shape id="_x0000_i1272" type="#_x0000_t75" style="width:286.5pt;height:101.25pt" o:ole="">
            <v:imagedata r:id="rId497" o:title=""/>
          </v:shape>
          <o:OLEObject Type="Embed" ProgID="Visio.Drawing.11" ShapeID="_x0000_i1272" DrawAspect="Content" ObjectID="_1766862182" r:id="rId498"/>
        </w:object>
      </w:r>
    </w:p>
    <w:p w14:paraId="6D60D191" w14:textId="77777777" w:rsidR="004E1086" w:rsidRPr="00094AFB" w:rsidRDefault="004E1086" w:rsidP="00324FF0">
      <w:pPr>
        <w:pStyle w:val="TF"/>
      </w:pPr>
      <w:r w:rsidRPr="00094AFB">
        <w:t>Figure 20.2.2.32-1: Partial Reset procedure for EN-DC (initiated at the en-gNB)</w:t>
      </w:r>
    </w:p>
    <w:p w14:paraId="36548783" w14:textId="77777777" w:rsidR="004E1086" w:rsidRPr="00094AFB" w:rsidRDefault="004E1086" w:rsidP="004E1086">
      <w:pPr>
        <w:pStyle w:val="TH"/>
        <w:rPr>
          <w:lang w:eastAsia="zh-CN"/>
        </w:rPr>
      </w:pPr>
      <w:r w:rsidRPr="00094AFB">
        <w:object w:dxaOrig="5724" w:dyaOrig="2022" w14:anchorId="3FE79A27">
          <v:shape id="_x0000_i1273" type="#_x0000_t75" style="width:286.5pt;height:101.25pt" o:ole="">
            <v:imagedata r:id="rId499" o:title=""/>
          </v:shape>
          <o:OLEObject Type="Embed" ProgID="Visio.Drawing.11" ShapeID="_x0000_i1273" DrawAspect="Content" ObjectID="_1766862183" r:id="rId500"/>
        </w:object>
      </w:r>
    </w:p>
    <w:p w14:paraId="63DF6C5A" w14:textId="77777777" w:rsidR="004E1086" w:rsidRPr="00094AFB" w:rsidRDefault="004E1086" w:rsidP="00324FF0">
      <w:pPr>
        <w:pStyle w:val="TF"/>
      </w:pPr>
      <w:r w:rsidRPr="00094AFB">
        <w:t>Figure 20.2.2.32-2: Partial Reset procedure for EN-DC (initiated at the MeNB)</w:t>
      </w:r>
    </w:p>
    <w:p w14:paraId="0D4CA8A4" w14:textId="77777777" w:rsidR="00B55CCB" w:rsidRPr="00094AFB" w:rsidRDefault="00B55CCB" w:rsidP="00B55CCB">
      <w:pPr>
        <w:keepNext/>
        <w:keepLines/>
        <w:spacing w:before="120"/>
        <w:ind w:left="1418" w:hanging="1418"/>
        <w:outlineLvl w:val="3"/>
        <w:rPr>
          <w:rFonts w:ascii="Arial" w:eastAsia="Malgun Gothic" w:hAnsi="Arial"/>
          <w:sz w:val="24"/>
          <w:lang w:eastAsia="x-none"/>
        </w:rPr>
      </w:pPr>
      <w:bookmarkStart w:id="4092" w:name="_Toc20403209"/>
      <w:bookmarkStart w:id="4093" w:name="_Toc29372715"/>
      <w:bookmarkStart w:id="4094" w:name="_Toc37760670"/>
      <w:bookmarkStart w:id="4095" w:name="_Toc46498908"/>
      <w:r w:rsidRPr="00094AFB">
        <w:rPr>
          <w:rFonts w:ascii="Arial" w:eastAsia="Malgun Gothic" w:hAnsi="Arial"/>
          <w:sz w:val="24"/>
          <w:lang w:eastAsia="x-none"/>
        </w:rPr>
        <w:t>20.2.2.33</w:t>
      </w:r>
      <w:r w:rsidRPr="00094AFB">
        <w:rPr>
          <w:rFonts w:ascii="Arial" w:eastAsia="Malgun Gothic" w:hAnsi="Arial"/>
          <w:sz w:val="24"/>
          <w:lang w:eastAsia="x-none"/>
        </w:rPr>
        <w:tab/>
        <w:t>UE Radio Capability ID Mapping procedure</w:t>
      </w:r>
    </w:p>
    <w:p w14:paraId="50EE5D4A" w14:textId="77777777" w:rsidR="00B55CCB" w:rsidRPr="00094AFB" w:rsidRDefault="00B55CCB" w:rsidP="00B55CCB">
      <w:pPr>
        <w:rPr>
          <w:rFonts w:eastAsia="Malgun Gothic" w:cs="Arial"/>
        </w:rPr>
      </w:pPr>
      <w:r w:rsidRPr="00094AFB">
        <w:rPr>
          <w:lang w:eastAsia="en-GB"/>
        </w:rPr>
        <w:t>The purpose of the UE Radio Capability ID Mapping Request procedure is to enable the en-gNB to request the MeNB to provide the UE Radio Capability information that maps to a specific UE Radio Capability ID.</w:t>
      </w:r>
    </w:p>
    <w:p w14:paraId="637DC52F" w14:textId="77777777" w:rsidR="00B55CCB" w:rsidRPr="00094AFB" w:rsidRDefault="00B55CCB" w:rsidP="00B55CCB">
      <w:pPr>
        <w:pStyle w:val="TH"/>
        <w:rPr>
          <w:rFonts w:eastAsia="Malgun Gothic"/>
        </w:rPr>
      </w:pPr>
      <w:r w:rsidRPr="00094AFB">
        <w:rPr>
          <w:lang w:eastAsia="en-GB"/>
        </w:rPr>
        <w:object w:dxaOrig="5580" w:dyaOrig="2355" w14:anchorId="3311A2F6">
          <v:shape id="_x0000_i1274" type="#_x0000_t75" style="width:266.25pt;height:113.25pt" o:ole="">
            <v:imagedata r:id="rId501" o:title=""/>
          </v:shape>
          <o:OLEObject Type="Embed" ProgID="Word.Picture.8" ShapeID="_x0000_i1274" DrawAspect="Content" ObjectID="_1766862184" r:id="rId502"/>
        </w:object>
      </w:r>
    </w:p>
    <w:p w14:paraId="6B028C17" w14:textId="77777777" w:rsidR="00B55CCB" w:rsidRPr="00094AFB" w:rsidRDefault="00B55CCB" w:rsidP="00B55CCB">
      <w:pPr>
        <w:pStyle w:val="TF"/>
        <w:rPr>
          <w:rFonts w:eastAsia="Malgun Gothic"/>
        </w:rPr>
      </w:pPr>
      <w:r w:rsidRPr="00094AFB">
        <w:rPr>
          <w:rFonts w:eastAsia="Malgun Gothic"/>
        </w:rPr>
        <w:t>Figure 20.2.2.33-1: UE Radio Capability ID Mapping procedure</w:t>
      </w:r>
    </w:p>
    <w:p w14:paraId="5BC53D66" w14:textId="77777777" w:rsidR="00D51AC6" w:rsidRPr="00094AFB" w:rsidRDefault="00D51AC6" w:rsidP="00E10AA0">
      <w:pPr>
        <w:pStyle w:val="Heading3"/>
      </w:pPr>
      <w:bookmarkStart w:id="4096" w:name="_Toc52491221"/>
      <w:bookmarkStart w:id="4097" w:name="_Toc156248710"/>
      <w:r w:rsidRPr="00094AFB">
        <w:t>20.2.3</w:t>
      </w:r>
      <w:r w:rsidRPr="00094AFB">
        <w:tab/>
      </w:r>
      <w:r w:rsidR="008342C3" w:rsidRPr="00094AFB">
        <w:t>Void</w:t>
      </w:r>
      <w:bookmarkEnd w:id="4092"/>
      <w:bookmarkEnd w:id="4093"/>
      <w:bookmarkEnd w:id="4094"/>
      <w:bookmarkEnd w:id="4095"/>
      <w:bookmarkEnd w:id="4096"/>
      <w:bookmarkEnd w:id="4097"/>
    </w:p>
    <w:p w14:paraId="38D15363" w14:textId="77777777" w:rsidR="00D51AC6" w:rsidRPr="00094AFB" w:rsidRDefault="00D51AC6" w:rsidP="009C26DC">
      <w:pPr>
        <w:pStyle w:val="Heading1"/>
        <w:rPr>
          <w:rFonts w:eastAsia="?? ??"/>
        </w:rPr>
      </w:pPr>
      <w:bookmarkStart w:id="4098" w:name="_Toc20403210"/>
      <w:bookmarkStart w:id="4099" w:name="_Toc29372716"/>
      <w:bookmarkStart w:id="4100" w:name="_Toc37760671"/>
      <w:bookmarkStart w:id="4101" w:name="_Toc46498909"/>
      <w:bookmarkStart w:id="4102" w:name="_Toc52491222"/>
      <w:bookmarkStart w:id="4103" w:name="_Toc156248711"/>
      <w:r w:rsidRPr="00094AFB">
        <w:rPr>
          <w:rFonts w:eastAsia="?? ??"/>
        </w:rPr>
        <w:t>21</w:t>
      </w:r>
      <w:r w:rsidRPr="00094AFB">
        <w:rPr>
          <w:rFonts w:eastAsia="?? ??"/>
        </w:rPr>
        <w:tab/>
      </w:r>
      <w:r w:rsidR="00A63A74" w:rsidRPr="00094AFB">
        <w:rPr>
          <w:rFonts w:eastAsia="?? ??"/>
        </w:rPr>
        <w:t>Void</w:t>
      </w:r>
      <w:bookmarkEnd w:id="4098"/>
      <w:bookmarkEnd w:id="4099"/>
      <w:bookmarkEnd w:id="4100"/>
      <w:bookmarkEnd w:id="4101"/>
      <w:bookmarkEnd w:id="4102"/>
      <w:bookmarkEnd w:id="4103"/>
    </w:p>
    <w:p w14:paraId="5178D4EE" w14:textId="77777777" w:rsidR="00D51AC6" w:rsidRPr="00094AFB" w:rsidRDefault="00D51AC6" w:rsidP="00E10AA0">
      <w:pPr>
        <w:pStyle w:val="Heading2"/>
        <w:rPr>
          <w:rFonts w:eastAsia="?? ??"/>
        </w:rPr>
      </w:pPr>
      <w:bookmarkStart w:id="4104" w:name="_Toc20403211"/>
      <w:bookmarkStart w:id="4105" w:name="_Toc29372717"/>
      <w:bookmarkStart w:id="4106" w:name="_Toc37760672"/>
      <w:bookmarkStart w:id="4107" w:name="_Toc46498910"/>
      <w:bookmarkStart w:id="4108" w:name="_Toc52491223"/>
      <w:bookmarkStart w:id="4109" w:name="_Toc156248712"/>
      <w:r w:rsidRPr="00094AFB">
        <w:rPr>
          <w:rFonts w:eastAsia="?? ??"/>
        </w:rPr>
        <w:t>21.1</w:t>
      </w:r>
      <w:r w:rsidRPr="00094AFB">
        <w:rPr>
          <w:rFonts w:eastAsia="?? ??"/>
        </w:rPr>
        <w:tab/>
      </w:r>
      <w:r w:rsidR="00A63A74" w:rsidRPr="00094AFB">
        <w:rPr>
          <w:rFonts w:eastAsia="?? ??"/>
        </w:rPr>
        <w:t>Void</w:t>
      </w:r>
      <w:bookmarkEnd w:id="4104"/>
      <w:bookmarkEnd w:id="4105"/>
      <w:bookmarkEnd w:id="4106"/>
      <w:bookmarkEnd w:id="4107"/>
      <w:bookmarkEnd w:id="4108"/>
      <w:bookmarkEnd w:id="4109"/>
    </w:p>
    <w:p w14:paraId="238D91BE" w14:textId="77777777" w:rsidR="00D51AC6" w:rsidRPr="00094AFB" w:rsidRDefault="00D51AC6" w:rsidP="00E10AA0">
      <w:pPr>
        <w:pStyle w:val="Heading2"/>
        <w:rPr>
          <w:rFonts w:eastAsia="?? ??"/>
        </w:rPr>
      </w:pPr>
      <w:bookmarkStart w:id="4110" w:name="_Toc20403212"/>
      <w:bookmarkStart w:id="4111" w:name="_Toc29372718"/>
      <w:bookmarkStart w:id="4112" w:name="_Toc37760673"/>
      <w:bookmarkStart w:id="4113" w:name="_Toc46498911"/>
      <w:bookmarkStart w:id="4114" w:name="_Toc52491224"/>
      <w:bookmarkStart w:id="4115" w:name="_Toc156248713"/>
      <w:r w:rsidRPr="00094AFB">
        <w:rPr>
          <w:rFonts w:eastAsia="?? ??"/>
        </w:rPr>
        <w:t>21.2</w:t>
      </w:r>
      <w:r w:rsidRPr="00094AFB">
        <w:rPr>
          <w:rFonts w:eastAsia="?? ??"/>
        </w:rPr>
        <w:tab/>
      </w:r>
      <w:r w:rsidR="00A63A74" w:rsidRPr="00094AFB">
        <w:rPr>
          <w:rFonts w:eastAsia="?? ??"/>
        </w:rPr>
        <w:t>Void</w:t>
      </w:r>
      <w:bookmarkEnd w:id="4110"/>
      <w:bookmarkEnd w:id="4111"/>
      <w:bookmarkEnd w:id="4112"/>
      <w:bookmarkEnd w:id="4113"/>
      <w:bookmarkEnd w:id="4114"/>
      <w:bookmarkEnd w:id="4115"/>
    </w:p>
    <w:p w14:paraId="091CF35A" w14:textId="77777777" w:rsidR="00D51AC6" w:rsidRPr="00094AFB" w:rsidRDefault="00D51AC6" w:rsidP="00E10AA0">
      <w:pPr>
        <w:pStyle w:val="Heading2"/>
        <w:rPr>
          <w:rFonts w:eastAsia="?? ??"/>
        </w:rPr>
      </w:pPr>
      <w:bookmarkStart w:id="4116" w:name="_Toc20403213"/>
      <w:bookmarkStart w:id="4117" w:name="_Toc29372719"/>
      <w:bookmarkStart w:id="4118" w:name="_Toc37760674"/>
      <w:bookmarkStart w:id="4119" w:name="_Toc46498912"/>
      <w:bookmarkStart w:id="4120" w:name="_Toc52491225"/>
      <w:bookmarkStart w:id="4121" w:name="_Toc156248714"/>
      <w:r w:rsidRPr="00094AFB">
        <w:rPr>
          <w:rFonts w:eastAsia="?? ??"/>
        </w:rPr>
        <w:t>21.3</w:t>
      </w:r>
      <w:r w:rsidRPr="00094AFB">
        <w:rPr>
          <w:rFonts w:eastAsia="?? ??"/>
        </w:rPr>
        <w:tab/>
      </w:r>
      <w:r w:rsidR="00A63A74" w:rsidRPr="00094AFB">
        <w:rPr>
          <w:rFonts w:eastAsia="?? ??"/>
        </w:rPr>
        <w:t>Void</w:t>
      </w:r>
      <w:bookmarkEnd w:id="4116"/>
      <w:bookmarkEnd w:id="4117"/>
      <w:bookmarkEnd w:id="4118"/>
      <w:bookmarkEnd w:id="4119"/>
      <w:bookmarkEnd w:id="4120"/>
      <w:bookmarkEnd w:id="4121"/>
    </w:p>
    <w:p w14:paraId="36B0888E" w14:textId="77777777" w:rsidR="00D51AC6" w:rsidRPr="00094AFB" w:rsidRDefault="00D51AC6" w:rsidP="009C26DC">
      <w:pPr>
        <w:pStyle w:val="Heading1"/>
      </w:pPr>
      <w:bookmarkStart w:id="4122" w:name="_Toc20403214"/>
      <w:bookmarkStart w:id="4123" w:name="_Toc29372720"/>
      <w:bookmarkStart w:id="4124" w:name="_Toc37760675"/>
      <w:bookmarkStart w:id="4125" w:name="_Toc46498913"/>
      <w:bookmarkStart w:id="4126" w:name="_Toc52491226"/>
      <w:bookmarkStart w:id="4127" w:name="_Toc156248715"/>
      <w:r w:rsidRPr="00094AFB">
        <w:t>22</w:t>
      </w:r>
      <w:r w:rsidRPr="00094AFB">
        <w:tab/>
        <w:t>Support for self-configuration and self-optimisation</w:t>
      </w:r>
      <w:bookmarkEnd w:id="4122"/>
      <w:bookmarkEnd w:id="4123"/>
      <w:bookmarkEnd w:id="4124"/>
      <w:bookmarkEnd w:id="4125"/>
      <w:bookmarkEnd w:id="4126"/>
      <w:bookmarkEnd w:id="4127"/>
    </w:p>
    <w:p w14:paraId="2D7386A7" w14:textId="77777777" w:rsidR="00D51AC6" w:rsidRPr="00094AFB" w:rsidRDefault="00D51AC6" w:rsidP="009C26DC">
      <w:pPr>
        <w:pStyle w:val="Heading2"/>
      </w:pPr>
      <w:bookmarkStart w:id="4128" w:name="_Toc20403215"/>
      <w:bookmarkStart w:id="4129" w:name="_Toc29372721"/>
      <w:bookmarkStart w:id="4130" w:name="_Toc37760676"/>
      <w:bookmarkStart w:id="4131" w:name="_Toc46498914"/>
      <w:bookmarkStart w:id="4132" w:name="_Toc52491227"/>
      <w:bookmarkStart w:id="4133" w:name="_Toc156248716"/>
      <w:r w:rsidRPr="00094AFB">
        <w:t>22.1</w:t>
      </w:r>
      <w:r w:rsidRPr="00094AFB">
        <w:tab/>
        <w:t>Definitions</w:t>
      </w:r>
      <w:bookmarkEnd w:id="4128"/>
      <w:bookmarkEnd w:id="4129"/>
      <w:bookmarkEnd w:id="4130"/>
      <w:bookmarkEnd w:id="4131"/>
      <w:bookmarkEnd w:id="4132"/>
      <w:bookmarkEnd w:id="4133"/>
    </w:p>
    <w:p w14:paraId="4401910E" w14:textId="77777777" w:rsidR="00D51AC6" w:rsidRPr="00094AFB" w:rsidRDefault="00D51AC6" w:rsidP="00E10AA0">
      <w:r w:rsidRPr="00094AFB">
        <w:t>This concept includes several different functions from eNB activation to radio parameter tuning. Figure 22.1-1 is a basic framework for all self-configuration /self-</w:t>
      </w:r>
      <w:r w:rsidR="001348D2" w:rsidRPr="00094AFB">
        <w:t>optimisation</w:t>
      </w:r>
      <w:r w:rsidRPr="00094AFB">
        <w:t xml:space="preserve"> functions.</w:t>
      </w:r>
    </w:p>
    <w:p w14:paraId="0B269E81" w14:textId="77777777" w:rsidR="00D51AC6" w:rsidRPr="00094AFB" w:rsidRDefault="00D51AC6" w:rsidP="00E10AA0">
      <w:r w:rsidRPr="00094AFB">
        <w:rPr>
          <w:b/>
        </w:rPr>
        <w:t>Self-configuration process</w:t>
      </w:r>
      <w:r w:rsidRPr="00094AFB">
        <w:t xml:space="preserve"> is defined as the process where newly deployed nodes are configured by automatic installation procedures to get the necessary basic configuration for system operation.</w:t>
      </w:r>
    </w:p>
    <w:p w14:paraId="639B7B3A" w14:textId="77777777" w:rsidR="00D51AC6" w:rsidRPr="00094AFB" w:rsidRDefault="00D51AC6" w:rsidP="00E10AA0">
      <w:r w:rsidRPr="00094AFB">
        <w:t>This process works in pre-operational state. Pre-operational state is understood as the state from when the eNB is powered up and has backbone connectivity until the RF transmitter is switched on.</w:t>
      </w:r>
    </w:p>
    <w:p w14:paraId="5ED33B08" w14:textId="77777777" w:rsidR="00D51AC6" w:rsidRPr="00094AFB" w:rsidRDefault="00D51AC6" w:rsidP="00E10AA0">
      <w:r w:rsidRPr="00094AFB">
        <w:t>As described in Figure 21.1, functions handled in the pre-operational state like:</w:t>
      </w:r>
    </w:p>
    <w:p w14:paraId="688C8F60" w14:textId="77777777" w:rsidR="00D51AC6" w:rsidRPr="00094AFB" w:rsidRDefault="00D51AC6" w:rsidP="00E10AA0">
      <w:pPr>
        <w:pStyle w:val="B1"/>
      </w:pPr>
      <w:r w:rsidRPr="00094AFB">
        <w:t>-</w:t>
      </w:r>
      <w:r w:rsidRPr="00094AFB">
        <w:tab/>
        <w:t>Basic Setup</w:t>
      </w:r>
      <w:r w:rsidR="00EA0F73" w:rsidRPr="00094AFB">
        <w:t>;</w:t>
      </w:r>
      <w:r w:rsidRPr="00094AFB">
        <w:t xml:space="preserve"> and</w:t>
      </w:r>
    </w:p>
    <w:p w14:paraId="73653E2C" w14:textId="77777777" w:rsidR="00D51AC6" w:rsidRPr="00094AFB" w:rsidRDefault="00D51AC6" w:rsidP="00E10AA0">
      <w:pPr>
        <w:pStyle w:val="B1"/>
      </w:pPr>
      <w:r w:rsidRPr="00094AFB">
        <w:t>-</w:t>
      </w:r>
      <w:r w:rsidRPr="00094AFB">
        <w:tab/>
        <w:t>Initial Radio Configuration</w:t>
      </w:r>
      <w:r w:rsidR="00EA0F73" w:rsidRPr="00094AFB">
        <w:t>.</w:t>
      </w:r>
    </w:p>
    <w:p w14:paraId="0E0F1832" w14:textId="77777777" w:rsidR="00D51AC6" w:rsidRPr="00094AFB" w:rsidRDefault="00D51AC6" w:rsidP="00E10AA0">
      <w:r w:rsidRPr="00094AFB">
        <w:t>are covered by the Self Configuration process.</w:t>
      </w:r>
    </w:p>
    <w:p w14:paraId="741FF387" w14:textId="77777777" w:rsidR="00D51AC6" w:rsidRPr="00094AFB" w:rsidRDefault="00D51AC6" w:rsidP="00E10AA0">
      <w:r w:rsidRPr="00094AFB">
        <w:rPr>
          <w:b/>
        </w:rPr>
        <w:lastRenderedPageBreak/>
        <w:t>Self-</w:t>
      </w:r>
      <w:r w:rsidR="001348D2" w:rsidRPr="00094AFB">
        <w:rPr>
          <w:b/>
        </w:rPr>
        <w:t>optimisation</w:t>
      </w:r>
      <w:r w:rsidRPr="00094AFB">
        <w:rPr>
          <w:b/>
        </w:rPr>
        <w:t xml:space="preserve"> process</w:t>
      </w:r>
      <w:r w:rsidRPr="00094AFB">
        <w:t xml:space="preserve"> is defined as the process where UE &amp; eNB measurements and performance measurements are used to auto-tune the network.</w:t>
      </w:r>
    </w:p>
    <w:p w14:paraId="08CE792F" w14:textId="77777777" w:rsidR="00D51AC6" w:rsidRPr="00094AFB" w:rsidRDefault="00D51AC6" w:rsidP="00E10AA0">
      <w:r w:rsidRPr="00094AFB">
        <w:t>This process works in operational state. Operational state is understood as the state where the RF interface is additionally switched on.</w:t>
      </w:r>
    </w:p>
    <w:p w14:paraId="740BAC5B" w14:textId="77777777" w:rsidR="00D51AC6" w:rsidRPr="00094AFB" w:rsidRDefault="00D51AC6" w:rsidP="00E10AA0">
      <w:r w:rsidRPr="00094AFB">
        <w:t>As described in Figure 21.1, functions handled in the operational state like:</w:t>
      </w:r>
    </w:p>
    <w:p w14:paraId="7EE0064E" w14:textId="77777777" w:rsidR="00D51AC6" w:rsidRPr="00094AFB" w:rsidRDefault="00D51AC6" w:rsidP="00E10AA0">
      <w:pPr>
        <w:pStyle w:val="B1"/>
        <w:rPr>
          <w:rFonts w:eastAsia="SimSun"/>
          <w:kern w:val="2"/>
        </w:rPr>
      </w:pPr>
      <w:r w:rsidRPr="00094AFB">
        <w:t>-</w:t>
      </w:r>
      <w:r w:rsidRPr="00094AFB">
        <w:tab/>
      </w:r>
      <w:r w:rsidR="001348D2" w:rsidRPr="00094AFB">
        <w:t>Optimisation</w:t>
      </w:r>
      <w:r w:rsidRPr="00094AFB">
        <w:t xml:space="preserve"> / </w:t>
      </w:r>
      <w:r w:rsidRPr="00094AFB">
        <w:rPr>
          <w:rFonts w:eastAsia="SimSun"/>
          <w:kern w:val="2"/>
        </w:rPr>
        <w:t>Adaptation</w:t>
      </w:r>
    </w:p>
    <w:p w14:paraId="735EEA39" w14:textId="77777777" w:rsidR="00D51AC6" w:rsidRPr="00094AFB" w:rsidRDefault="00D51AC6" w:rsidP="00E10AA0">
      <w:r w:rsidRPr="00094AFB">
        <w:t xml:space="preserve">are covered by the Self </w:t>
      </w:r>
      <w:r w:rsidR="001348D2" w:rsidRPr="00094AFB">
        <w:t>Optimisation</w:t>
      </w:r>
      <w:r w:rsidRPr="00094AFB">
        <w:t xml:space="preserve"> process.</w:t>
      </w:r>
    </w:p>
    <w:p w14:paraId="1B4C91B5" w14:textId="77777777" w:rsidR="00D51AC6" w:rsidRPr="00094AFB" w:rsidRDefault="00D51AC6" w:rsidP="00E10AA0">
      <w:pPr>
        <w:widowControl w:val="0"/>
        <w:tabs>
          <w:tab w:val="left" w:pos="1418"/>
        </w:tabs>
        <w:spacing w:before="100" w:beforeAutospacing="1" w:after="100" w:afterAutospacing="1"/>
        <w:jc w:val="both"/>
        <w:rPr>
          <w:rFonts w:eastAsia="SimSun"/>
          <w:kern w:val="2"/>
        </w:rPr>
      </w:pPr>
    </w:p>
    <w:p w14:paraId="637E901D" w14:textId="77777777" w:rsidR="00D51AC6" w:rsidRPr="00094AFB" w:rsidRDefault="00D51AC6" w:rsidP="00E10AA0">
      <w:pPr>
        <w:pStyle w:val="TH"/>
        <w:rPr>
          <w:kern w:val="2"/>
        </w:rPr>
      </w:pPr>
      <w:r w:rsidRPr="00094AFB">
        <w:object w:dxaOrig="6311" w:dyaOrig="5668" w14:anchorId="46A57435">
          <v:shape id="_x0000_i1275" type="#_x0000_t75" style="width:315.75pt;height:283.5pt" o:ole="">
            <v:imagedata r:id="rId503" o:title=""/>
          </v:shape>
          <o:OLEObject Type="Embed" ProgID="Visio.Drawing.11" ShapeID="_x0000_i1275" DrawAspect="Content" ObjectID="_1766862185" r:id="rId504"/>
        </w:object>
      </w:r>
    </w:p>
    <w:p w14:paraId="096B8DB1" w14:textId="77777777" w:rsidR="00D51AC6" w:rsidRPr="00094AFB" w:rsidRDefault="00D51AC6" w:rsidP="00324FF0">
      <w:pPr>
        <w:pStyle w:val="TF"/>
      </w:pPr>
      <w:r w:rsidRPr="00094AFB">
        <w:t>Figure 22.1-1: Ramifications of Self-Configuration /Self-</w:t>
      </w:r>
      <w:r w:rsidR="001348D2" w:rsidRPr="00094AFB">
        <w:t>Optimisation</w:t>
      </w:r>
      <w:r w:rsidRPr="00094AFB">
        <w:t xml:space="preserve"> functionality</w:t>
      </w:r>
    </w:p>
    <w:p w14:paraId="7E277B04" w14:textId="77777777" w:rsidR="00D51AC6" w:rsidRPr="00094AFB" w:rsidRDefault="00D51AC6" w:rsidP="009C26DC">
      <w:pPr>
        <w:pStyle w:val="Heading2"/>
        <w:ind w:left="0" w:firstLine="0"/>
        <w:rPr>
          <w:kern w:val="2"/>
        </w:rPr>
      </w:pPr>
      <w:bookmarkStart w:id="4134" w:name="_Toc20403216"/>
      <w:bookmarkStart w:id="4135" w:name="_Toc29372722"/>
      <w:bookmarkStart w:id="4136" w:name="_Toc37760677"/>
      <w:bookmarkStart w:id="4137" w:name="_Toc46498915"/>
      <w:bookmarkStart w:id="4138" w:name="_Toc52491228"/>
      <w:bookmarkStart w:id="4139" w:name="_Toc156248717"/>
      <w:r w:rsidRPr="00094AFB">
        <w:rPr>
          <w:kern w:val="2"/>
        </w:rPr>
        <w:t>22.2</w:t>
      </w:r>
      <w:r w:rsidRPr="00094AFB">
        <w:rPr>
          <w:kern w:val="2"/>
        </w:rPr>
        <w:tab/>
        <w:t>UE Support for self-configuration and self-optimisation</w:t>
      </w:r>
      <w:bookmarkEnd w:id="4134"/>
      <w:bookmarkEnd w:id="4135"/>
      <w:bookmarkEnd w:id="4136"/>
      <w:bookmarkEnd w:id="4137"/>
      <w:bookmarkEnd w:id="4138"/>
      <w:bookmarkEnd w:id="4139"/>
    </w:p>
    <w:p w14:paraId="4BA73FBD" w14:textId="77777777" w:rsidR="00D51AC6" w:rsidRPr="00094AFB" w:rsidRDefault="00D51AC6" w:rsidP="00E10AA0">
      <w:pPr>
        <w:rPr>
          <w:rFonts w:eastAsia="SimSun"/>
          <w:kern w:val="2"/>
        </w:rPr>
      </w:pPr>
      <w:r w:rsidRPr="00094AFB">
        <w:t>UE shall support measurements and procedures which can be used for self-configuration and self-optimisation of the E-UTRAN system.</w:t>
      </w:r>
    </w:p>
    <w:p w14:paraId="6A451617" w14:textId="77777777" w:rsidR="00D51AC6" w:rsidRPr="00094AFB" w:rsidRDefault="00D51AC6" w:rsidP="00E10AA0">
      <w:pPr>
        <w:pStyle w:val="B1"/>
      </w:pPr>
      <w:r w:rsidRPr="00094AFB">
        <w:t>-</w:t>
      </w:r>
      <w:r w:rsidRPr="00094AFB">
        <w:tab/>
        <w:t>UE shall support measurements and measurement reporting to support self-optimisation of the E-UTRAN system. Measurements and reports used for the normal system operation, should be used as input for the self-optimisation process as far as possible.</w:t>
      </w:r>
    </w:p>
    <w:p w14:paraId="776D67CA" w14:textId="77777777" w:rsidR="00D51AC6" w:rsidRPr="00094AFB" w:rsidRDefault="00D51AC6" w:rsidP="00E10AA0">
      <w:pPr>
        <w:pStyle w:val="B1"/>
      </w:pPr>
      <w:r w:rsidRPr="00094AFB">
        <w:t>-</w:t>
      </w:r>
      <w:r w:rsidRPr="00094AFB">
        <w:tab/>
        <w:t>The network is able to configure the measurements and the reporting for self-optimisation support by RRC signalling messages.</w:t>
      </w:r>
    </w:p>
    <w:p w14:paraId="3B339EC1" w14:textId="77777777" w:rsidR="00D51AC6" w:rsidRPr="00094AFB" w:rsidRDefault="00D51AC6" w:rsidP="009C26DC">
      <w:pPr>
        <w:pStyle w:val="Heading2"/>
        <w:ind w:left="0" w:firstLine="0"/>
      </w:pPr>
      <w:bookmarkStart w:id="4140" w:name="_Toc20403217"/>
      <w:bookmarkStart w:id="4141" w:name="_Toc29372723"/>
      <w:bookmarkStart w:id="4142" w:name="_Toc37760678"/>
      <w:bookmarkStart w:id="4143" w:name="_Toc46498916"/>
      <w:bookmarkStart w:id="4144" w:name="_Toc52491229"/>
      <w:bookmarkStart w:id="4145" w:name="_Toc156248718"/>
      <w:r w:rsidRPr="00094AFB">
        <w:t>22.3</w:t>
      </w:r>
      <w:r w:rsidRPr="00094AFB">
        <w:tab/>
        <w:t>Self-configuration</w:t>
      </w:r>
      <w:bookmarkEnd w:id="4140"/>
      <w:bookmarkEnd w:id="4141"/>
      <w:bookmarkEnd w:id="4142"/>
      <w:bookmarkEnd w:id="4143"/>
      <w:bookmarkEnd w:id="4144"/>
      <w:bookmarkEnd w:id="4145"/>
    </w:p>
    <w:p w14:paraId="465E1B05" w14:textId="77777777" w:rsidR="00D51AC6" w:rsidRPr="00094AFB" w:rsidRDefault="00D51AC6" w:rsidP="009C26DC">
      <w:pPr>
        <w:pStyle w:val="Heading3"/>
      </w:pPr>
      <w:bookmarkStart w:id="4146" w:name="_Toc20403218"/>
      <w:bookmarkStart w:id="4147" w:name="_Toc29372724"/>
      <w:bookmarkStart w:id="4148" w:name="_Toc37760679"/>
      <w:bookmarkStart w:id="4149" w:name="_Toc46498917"/>
      <w:bookmarkStart w:id="4150" w:name="_Toc52491230"/>
      <w:bookmarkStart w:id="4151" w:name="_Toc156248719"/>
      <w:r w:rsidRPr="00094AFB">
        <w:t>22.3.1</w:t>
      </w:r>
      <w:r w:rsidRPr="00094AFB">
        <w:tab/>
        <w:t>Dynamic configuration of the S1-MME interface</w:t>
      </w:r>
      <w:bookmarkEnd w:id="4146"/>
      <w:bookmarkEnd w:id="4147"/>
      <w:bookmarkEnd w:id="4148"/>
      <w:bookmarkEnd w:id="4149"/>
      <w:bookmarkEnd w:id="4150"/>
      <w:bookmarkEnd w:id="4151"/>
    </w:p>
    <w:p w14:paraId="233F5E8B" w14:textId="77777777" w:rsidR="00D51AC6" w:rsidRPr="00094AFB" w:rsidRDefault="00D51AC6" w:rsidP="009C26DC">
      <w:pPr>
        <w:pStyle w:val="Heading4"/>
        <w:ind w:left="0" w:firstLine="0"/>
      </w:pPr>
      <w:bookmarkStart w:id="4152" w:name="_Toc20403219"/>
      <w:bookmarkStart w:id="4153" w:name="_Toc29372725"/>
      <w:bookmarkStart w:id="4154" w:name="_Toc37760680"/>
      <w:bookmarkStart w:id="4155" w:name="_Toc46498918"/>
      <w:bookmarkStart w:id="4156" w:name="_Toc52491231"/>
      <w:bookmarkStart w:id="4157" w:name="_Toc156248720"/>
      <w:r w:rsidRPr="00094AFB">
        <w:t>22.3.1.1</w:t>
      </w:r>
      <w:r w:rsidRPr="00094AFB">
        <w:tab/>
        <w:t>Prerequisites</w:t>
      </w:r>
      <w:bookmarkEnd w:id="4152"/>
      <w:bookmarkEnd w:id="4153"/>
      <w:bookmarkEnd w:id="4154"/>
      <w:bookmarkEnd w:id="4155"/>
      <w:bookmarkEnd w:id="4156"/>
      <w:bookmarkEnd w:id="4157"/>
    </w:p>
    <w:p w14:paraId="511AB829" w14:textId="77777777" w:rsidR="00D51AC6" w:rsidRPr="00094AFB" w:rsidRDefault="00D51AC6" w:rsidP="00E10AA0">
      <w:r w:rsidRPr="00094AFB">
        <w:t>The following prerequisites are assumed:</w:t>
      </w:r>
    </w:p>
    <w:p w14:paraId="0917E98B" w14:textId="77777777" w:rsidR="000A6B03" w:rsidRPr="00094AFB" w:rsidRDefault="000A6B03" w:rsidP="000A6B03">
      <w:pPr>
        <w:pStyle w:val="B1"/>
      </w:pPr>
      <w:r w:rsidRPr="00094AFB">
        <w:lastRenderedPageBreak/>
        <w:t>-</w:t>
      </w:r>
      <w:r w:rsidRPr="00094AFB">
        <w:tab/>
        <w:t>An initial remote IP end point to be used for SCTP initialisation is provided to the eNB for each MME. The eNB may be in pre-operational or operational state when this occurs.</w:t>
      </w:r>
    </w:p>
    <w:p w14:paraId="75673B81" w14:textId="77777777" w:rsidR="00D51AC6" w:rsidRPr="00094AFB" w:rsidRDefault="00D51AC6" w:rsidP="00E10AA0">
      <w:r w:rsidRPr="00094AFB">
        <w:t>How the eNB gets the remote IP end point(s) and its own IP ad</w:t>
      </w:r>
      <w:r w:rsidR="00FE4704" w:rsidRPr="00094AFB">
        <w:t>d</w:t>
      </w:r>
      <w:r w:rsidRPr="00094AFB">
        <w:t xml:space="preserve">ress are </w:t>
      </w:r>
      <w:r w:rsidR="001420B1" w:rsidRPr="00094AFB">
        <w:t>outside the scope of this specification.</w:t>
      </w:r>
    </w:p>
    <w:p w14:paraId="1462C50B" w14:textId="77777777" w:rsidR="00D51AC6" w:rsidRPr="00094AFB" w:rsidRDefault="00D51AC6" w:rsidP="009C26DC">
      <w:pPr>
        <w:pStyle w:val="Heading4"/>
        <w:ind w:left="0" w:firstLine="0"/>
      </w:pPr>
      <w:bookmarkStart w:id="4158" w:name="_Toc20403220"/>
      <w:bookmarkStart w:id="4159" w:name="_Toc29372726"/>
      <w:bookmarkStart w:id="4160" w:name="_Toc37760681"/>
      <w:bookmarkStart w:id="4161" w:name="_Toc46498919"/>
      <w:bookmarkStart w:id="4162" w:name="_Toc52491232"/>
      <w:bookmarkStart w:id="4163" w:name="_Toc156248721"/>
      <w:r w:rsidRPr="00094AFB">
        <w:t>22.3.1.2</w:t>
      </w:r>
      <w:r w:rsidRPr="00094AFB">
        <w:tab/>
        <w:t>SCTP initialization</w:t>
      </w:r>
      <w:bookmarkEnd w:id="4158"/>
      <w:bookmarkEnd w:id="4159"/>
      <w:bookmarkEnd w:id="4160"/>
      <w:bookmarkEnd w:id="4161"/>
      <w:bookmarkEnd w:id="4162"/>
      <w:bookmarkEnd w:id="4163"/>
    </w:p>
    <w:p w14:paraId="2C2DF02B" w14:textId="77777777" w:rsidR="005D2CAF" w:rsidRPr="00094AFB" w:rsidRDefault="00D51AC6" w:rsidP="005D2CAF">
      <w:r w:rsidRPr="00094AFB">
        <w:t xml:space="preserve">For each MME the eNodeB tries to initialize a SCTP association as described in </w:t>
      </w:r>
      <w:r w:rsidR="003B1CF2" w:rsidRPr="00094AFB">
        <w:t xml:space="preserve">IETF RFC 4960 </w:t>
      </w:r>
      <w:r w:rsidRPr="00094AFB">
        <w:t>[8], using a known initial remote IP Endpoint as the starting point, until SCTP connectivity is established.</w:t>
      </w:r>
    </w:p>
    <w:p w14:paraId="79636BCC" w14:textId="77777777" w:rsidR="00D51AC6" w:rsidRPr="00094AFB" w:rsidRDefault="005D2CAF" w:rsidP="005D2CAF">
      <w:pPr>
        <w:pStyle w:val="NO"/>
      </w:pPr>
      <w:r w:rsidRPr="00094AFB">
        <w:t>NOTE:</w:t>
      </w:r>
      <w:r w:rsidRPr="00094AFB">
        <w:tab/>
        <w:t>The eNB may use different source and/or destination IP end point(s) if the SCTP establishment towards one IP endpoint fails.</w:t>
      </w:r>
    </w:p>
    <w:p w14:paraId="762B6A91" w14:textId="77777777" w:rsidR="00D51AC6" w:rsidRPr="00094AFB" w:rsidRDefault="00D51AC6" w:rsidP="009C26DC">
      <w:pPr>
        <w:pStyle w:val="Heading4"/>
        <w:ind w:left="0" w:firstLine="0"/>
      </w:pPr>
      <w:bookmarkStart w:id="4164" w:name="_Toc20403221"/>
      <w:bookmarkStart w:id="4165" w:name="_Toc29372727"/>
      <w:bookmarkStart w:id="4166" w:name="_Toc37760682"/>
      <w:bookmarkStart w:id="4167" w:name="_Toc46498920"/>
      <w:bookmarkStart w:id="4168" w:name="_Toc52491233"/>
      <w:bookmarkStart w:id="4169" w:name="_Toc156248722"/>
      <w:r w:rsidRPr="00094AFB">
        <w:t>22.3.1.3</w:t>
      </w:r>
      <w:r w:rsidRPr="00094AFB">
        <w:tab/>
        <w:t>Application layer initialization</w:t>
      </w:r>
      <w:bookmarkEnd w:id="4164"/>
      <w:bookmarkEnd w:id="4165"/>
      <w:bookmarkEnd w:id="4166"/>
      <w:bookmarkEnd w:id="4167"/>
      <w:bookmarkEnd w:id="4168"/>
      <w:bookmarkEnd w:id="4169"/>
    </w:p>
    <w:p w14:paraId="7AA42772" w14:textId="77777777" w:rsidR="00D51AC6" w:rsidRPr="00094AFB" w:rsidRDefault="00D51AC6" w:rsidP="00E10AA0">
      <w:r w:rsidRPr="00094AFB">
        <w:t xml:space="preserve">Once SCTP connectivity has been established, the eNodeB and MME </w:t>
      </w:r>
      <w:r w:rsidR="00747514" w:rsidRPr="00094AFB">
        <w:t>shall</w:t>
      </w:r>
      <w:r w:rsidRPr="00094AFB">
        <w:t xml:space="preserve"> exchange application level configuration data over the S1-MME application protocol </w:t>
      </w:r>
      <w:r w:rsidR="00747514" w:rsidRPr="00094AFB">
        <w:t xml:space="preserve">with the S1 Setup Procedure, which is </w:t>
      </w:r>
      <w:r w:rsidRPr="00094AFB">
        <w:t>needed for the</w:t>
      </w:r>
      <w:r w:rsidR="00747514" w:rsidRPr="00094AFB">
        <w:t>se</w:t>
      </w:r>
      <w:r w:rsidRPr="00094AFB">
        <w:t xml:space="preserve"> two nodes to interwork correctly on the S1 interface.</w:t>
      </w:r>
    </w:p>
    <w:p w14:paraId="068A3A7A" w14:textId="77777777" w:rsidR="00D51AC6" w:rsidRPr="00094AFB" w:rsidRDefault="00D51AC6" w:rsidP="00E10AA0">
      <w:pPr>
        <w:pStyle w:val="B1"/>
      </w:pPr>
      <w:r w:rsidRPr="00094AFB">
        <w:t>-</w:t>
      </w:r>
      <w:r w:rsidRPr="00094AFB">
        <w:tab/>
      </w:r>
      <w:r w:rsidR="00620698" w:rsidRPr="00094AFB">
        <w:t>The eNodeB provides the relevant configuration information to the MME, which includes list of supported TA(s), etc.</w:t>
      </w:r>
    </w:p>
    <w:p w14:paraId="7FF209BF" w14:textId="77777777" w:rsidR="00D51AC6" w:rsidRPr="00094AFB" w:rsidRDefault="00D51AC6" w:rsidP="00E10AA0">
      <w:pPr>
        <w:pStyle w:val="B1"/>
      </w:pPr>
      <w:r w:rsidRPr="00094AFB">
        <w:t>-</w:t>
      </w:r>
      <w:r w:rsidRPr="00094AFB">
        <w:tab/>
      </w:r>
      <w:r w:rsidR="00620698" w:rsidRPr="00094AFB">
        <w:t>The MME provides the relevant configuration information to the eNodeB, which includes PLMN ID, etc.</w:t>
      </w:r>
    </w:p>
    <w:p w14:paraId="036CE3C5" w14:textId="77777777" w:rsidR="00F461EA" w:rsidRPr="00094AFB" w:rsidRDefault="00D51AC6" w:rsidP="00F461EA">
      <w:pPr>
        <w:pStyle w:val="B1"/>
      </w:pPr>
      <w:r w:rsidRPr="00094AFB">
        <w:t>-</w:t>
      </w:r>
      <w:r w:rsidRPr="00094AFB">
        <w:tab/>
      </w:r>
      <w:r w:rsidR="00BA63E7" w:rsidRPr="00094AFB">
        <w:t>When the application layer initialization is successfully concluded,</w:t>
      </w:r>
      <w:r w:rsidR="006858B9" w:rsidRPr="00094AFB">
        <w:t xml:space="preserve"> </w:t>
      </w:r>
      <w:r w:rsidR="00BA63E7" w:rsidRPr="00094AFB">
        <w:t>the dynamic configuration procedure is completed and the S1-MME interface is operational.</w:t>
      </w:r>
    </w:p>
    <w:p w14:paraId="036AA7F4" w14:textId="77777777" w:rsidR="00D51AC6" w:rsidRPr="00094AFB" w:rsidRDefault="00F461EA" w:rsidP="007B5FDC">
      <w:r w:rsidRPr="00094AFB">
        <w:t>In addition, an eNB which has become X2-C connected to an en-gNB provides the connected en-gNB</w:t>
      </w:r>
      <w:r w:rsidR="00553D16" w:rsidRPr="00094AFB">
        <w:t>'</w:t>
      </w:r>
      <w:r w:rsidRPr="00094AFB">
        <w:t xml:space="preserve">s </w:t>
      </w:r>
      <w:r w:rsidR="002635F2" w:rsidRPr="00094AFB">
        <w:t xml:space="preserve">Global </w:t>
      </w:r>
      <w:r w:rsidRPr="00094AFB">
        <w:t>en-gNB Identifier to the MME.</w:t>
      </w:r>
    </w:p>
    <w:p w14:paraId="2DB9F5A3" w14:textId="77777777" w:rsidR="0066079F" w:rsidRPr="00094AFB" w:rsidRDefault="0066079F" w:rsidP="009C26DC">
      <w:pPr>
        <w:pStyle w:val="Heading3"/>
      </w:pPr>
      <w:bookmarkStart w:id="4170" w:name="_Toc20403222"/>
      <w:bookmarkStart w:id="4171" w:name="_Toc29372728"/>
      <w:bookmarkStart w:id="4172" w:name="_Toc37760683"/>
      <w:bookmarkStart w:id="4173" w:name="_Toc46498921"/>
      <w:bookmarkStart w:id="4174" w:name="_Toc52491234"/>
      <w:bookmarkStart w:id="4175" w:name="_Toc156248723"/>
      <w:r w:rsidRPr="00094AFB">
        <w:t>22.3.2</w:t>
      </w:r>
      <w:r w:rsidRPr="00094AFB">
        <w:tab/>
        <w:t>Dynamic Configuration of the X2 interface</w:t>
      </w:r>
      <w:bookmarkEnd w:id="4170"/>
      <w:bookmarkEnd w:id="4171"/>
      <w:bookmarkEnd w:id="4172"/>
      <w:bookmarkEnd w:id="4173"/>
      <w:bookmarkEnd w:id="4174"/>
      <w:bookmarkEnd w:id="4175"/>
    </w:p>
    <w:p w14:paraId="52113851" w14:textId="77777777" w:rsidR="0066079F" w:rsidRPr="00094AFB" w:rsidRDefault="0066079F" w:rsidP="009C26DC">
      <w:pPr>
        <w:pStyle w:val="Heading4"/>
      </w:pPr>
      <w:bookmarkStart w:id="4176" w:name="_Toc20403223"/>
      <w:bookmarkStart w:id="4177" w:name="_Toc29372729"/>
      <w:bookmarkStart w:id="4178" w:name="_Toc37760684"/>
      <w:bookmarkStart w:id="4179" w:name="_Toc46498922"/>
      <w:bookmarkStart w:id="4180" w:name="_Toc52491235"/>
      <w:bookmarkStart w:id="4181" w:name="_Toc156248724"/>
      <w:r w:rsidRPr="00094AFB">
        <w:t>22.3.2.1</w:t>
      </w:r>
      <w:r w:rsidRPr="00094AFB">
        <w:tab/>
        <w:t>Prerequisites</w:t>
      </w:r>
      <w:bookmarkEnd w:id="4176"/>
      <w:bookmarkEnd w:id="4177"/>
      <w:bookmarkEnd w:id="4178"/>
      <w:bookmarkEnd w:id="4179"/>
      <w:bookmarkEnd w:id="4180"/>
      <w:bookmarkEnd w:id="4181"/>
    </w:p>
    <w:p w14:paraId="79AA6DEA" w14:textId="77777777" w:rsidR="00F70DA4" w:rsidRPr="00094AFB" w:rsidRDefault="00F70DA4" w:rsidP="00E10AA0">
      <w:r w:rsidRPr="00094AFB">
        <w:t>The following prerequisites are assumed:</w:t>
      </w:r>
    </w:p>
    <w:p w14:paraId="1A4798D4" w14:textId="77777777" w:rsidR="00F461EA" w:rsidRPr="00094AFB" w:rsidRDefault="00F70DA4" w:rsidP="00F461EA">
      <w:pPr>
        <w:pStyle w:val="B1"/>
      </w:pPr>
      <w:r w:rsidRPr="00094AFB">
        <w:t>-</w:t>
      </w:r>
      <w:r w:rsidRPr="00094AFB">
        <w:tab/>
        <w:t xml:space="preserve">An initial </w:t>
      </w:r>
      <w:r w:rsidR="00F461EA" w:rsidRPr="00094AFB">
        <w:t xml:space="preserve">local </w:t>
      </w:r>
      <w:r w:rsidRPr="00094AFB">
        <w:t>IP end point to be used for SCTP initialisation is provided to the eNB</w:t>
      </w:r>
      <w:r w:rsidR="00F3454A" w:rsidRPr="00094AFB">
        <w:t>/en-gNB</w:t>
      </w:r>
      <w:r w:rsidRPr="00094AFB">
        <w:t>.</w:t>
      </w:r>
    </w:p>
    <w:p w14:paraId="47BEC95E" w14:textId="77777777" w:rsidR="00F70DA4" w:rsidRPr="00094AFB" w:rsidRDefault="00F461EA" w:rsidP="00F461EA">
      <w:pPr>
        <w:pStyle w:val="B1"/>
      </w:pPr>
      <w:r w:rsidRPr="00094AFB">
        <w:t>-</w:t>
      </w:r>
      <w:r w:rsidRPr="00094AFB">
        <w:tab/>
        <w:t>For EN-DC, the en-gNB is provided with an initial remote IP end point of an eNB to be used for SCTP initialisation.</w:t>
      </w:r>
    </w:p>
    <w:p w14:paraId="7D3FF881" w14:textId="77777777" w:rsidR="0066079F" w:rsidRPr="00094AFB" w:rsidRDefault="0066079F" w:rsidP="009C26DC">
      <w:pPr>
        <w:pStyle w:val="Heading4"/>
      </w:pPr>
      <w:bookmarkStart w:id="4182" w:name="_Toc20403224"/>
      <w:bookmarkStart w:id="4183" w:name="_Toc29372730"/>
      <w:bookmarkStart w:id="4184" w:name="_Toc37760685"/>
      <w:bookmarkStart w:id="4185" w:name="_Toc46498923"/>
      <w:bookmarkStart w:id="4186" w:name="_Toc52491236"/>
      <w:bookmarkStart w:id="4187" w:name="_Toc156248725"/>
      <w:r w:rsidRPr="00094AFB">
        <w:t>22.3.2.2</w:t>
      </w:r>
      <w:r w:rsidRPr="00094AFB">
        <w:tab/>
        <w:t>SCTP initialization</w:t>
      </w:r>
      <w:bookmarkEnd w:id="4182"/>
      <w:bookmarkEnd w:id="4183"/>
      <w:bookmarkEnd w:id="4184"/>
      <w:bookmarkEnd w:id="4185"/>
      <w:bookmarkEnd w:id="4186"/>
      <w:bookmarkEnd w:id="4187"/>
    </w:p>
    <w:p w14:paraId="1A2D7982" w14:textId="77777777" w:rsidR="00F70DA4" w:rsidRPr="00094AFB" w:rsidRDefault="00F70DA4" w:rsidP="00E10AA0">
      <w:r w:rsidRPr="00094AFB">
        <w:t>For candidate eNB</w:t>
      </w:r>
      <w:r w:rsidR="00F3454A" w:rsidRPr="00094AFB">
        <w:t>/en-gNB</w:t>
      </w:r>
      <w:r w:rsidRPr="00094AFB">
        <w:t xml:space="preserve"> the eNB</w:t>
      </w:r>
      <w:r w:rsidR="00F3454A" w:rsidRPr="00094AFB">
        <w:t>/en-gNB</w:t>
      </w:r>
      <w:r w:rsidRPr="00094AFB">
        <w:t xml:space="preserve"> tries to initialize a SCTP association as described in </w:t>
      </w:r>
      <w:r w:rsidR="003B1CF2" w:rsidRPr="00094AFB">
        <w:t xml:space="preserve">IETF RFC 4960 </w:t>
      </w:r>
      <w:r w:rsidRPr="00094AFB">
        <w:t>[8], using a known initial remote IP Endpoint as the starting point, until SCTP connectivity is established.</w:t>
      </w:r>
    </w:p>
    <w:p w14:paraId="5D9B2174" w14:textId="77777777" w:rsidR="005D2CAF" w:rsidRPr="00094AFB" w:rsidRDefault="005D2CAF" w:rsidP="005D2CAF">
      <w:pPr>
        <w:pStyle w:val="NO"/>
      </w:pPr>
      <w:r w:rsidRPr="00094AFB">
        <w:t>NOTE:</w:t>
      </w:r>
      <w:r w:rsidRPr="00094AFB">
        <w:tab/>
        <w:t>The eNB/en-gNB may use different source and/or destination IP end point(s) if the SCTP establishment towards one IP endpoint fails.</w:t>
      </w:r>
    </w:p>
    <w:p w14:paraId="235F45F2" w14:textId="77777777" w:rsidR="0066079F" w:rsidRPr="00094AFB" w:rsidRDefault="0066079F" w:rsidP="009C26DC">
      <w:pPr>
        <w:pStyle w:val="Heading4"/>
      </w:pPr>
      <w:bookmarkStart w:id="4188" w:name="_Toc20403225"/>
      <w:bookmarkStart w:id="4189" w:name="_Toc29372731"/>
      <w:bookmarkStart w:id="4190" w:name="_Toc37760686"/>
      <w:bookmarkStart w:id="4191" w:name="_Toc46498924"/>
      <w:bookmarkStart w:id="4192" w:name="_Toc52491237"/>
      <w:bookmarkStart w:id="4193" w:name="_Toc156248726"/>
      <w:r w:rsidRPr="00094AFB">
        <w:t>22.3.2.3</w:t>
      </w:r>
      <w:r w:rsidRPr="00094AFB">
        <w:tab/>
        <w:t>Application layer initialization</w:t>
      </w:r>
      <w:bookmarkEnd w:id="4188"/>
      <w:bookmarkEnd w:id="4189"/>
      <w:bookmarkEnd w:id="4190"/>
      <w:bookmarkEnd w:id="4191"/>
      <w:bookmarkEnd w:id="4192"/>
      <w:bookmarkEnd w:id="4193"/>
    </w:p>
    <w:p w14:paraId="190B107C" w14:textId="77777777" w:rsidR="00F461EA" w:rsidRPr="00094AFB" w:rsidRDefault="00F461EA" w:rsidP="00E10AA0">
      <w:pPr>
        <w:rPr>
          <w:lang w:eastAsia="zh-CN"/>
        </w:rPr>
      </w:pPr>
      <w:r w:rsidRPr="00094AFB">
        <w:t>In the below, one of the involved eNBs (initiating or candidate eNB) may instead be an en-gNB</w:t>
      </w:r>
      <w:r w:rsidRPr="00094AFB">
        <w:rPr>
          <w:lang w:eastAsia="zh-CN"/>
        </w:rPr>
        <w:t>.</w:t>
      </w:r>
    </w:p>
    <w:p w14:paraId="58842808" w14:textId="77777777" w:rsidR="00072BB9" w:rsidRPr="00094AFB" w:rsidRDefault="00F461EA" w:rsidP="007B5FDC">
      <w:pPr>
        <w:pStyle w:val="B1"/>
      </w:pPr>
      <w:r w:rsidRPr="00094AFB">
        <w:t>-</w:t>
      </w:r>
      <w:r w:rsidRPr="00094AFB">
        <w:tab/>
      </w:r>
      <w:r w:rsidR="00072BB9" w:rsidRPr="00094AFB">
        <w:t>Once SCTP connectivity has been established, the eNB and its candidate peer eNB are in a position to exchange application level configuration data over the X2 application protocol needed for the two nodes to interwork correctly on the X2 interface.</w:t>
      </w:r>
    </w:p>
    <w:p w14:paraId="6100A394" w14:textId="77777777" w:rsidR="00072BB9" w:rsidRPr="00094AFB" w:rsidRDefault="00072BB9" w:rsidP="007B5FDC">
      <w:pPr>
        <w:pStyle w:val="B2"/>
      </w:pPr>
      <w:r w:rsidRPr="00094AFB">
        <w:t>-</w:t>
      </w:r>
      <w:r w:rsidRPr="00094AFB">
        <w:tab/>
        <w:t>The eNB provides the relevant configuration information to the candidate eNB, which includes served cell information, etc.</w:t>
      </w:r>
    </w:p>
    <w:p w14:paraId="70905B73" w14:textId="77777777" w:rsidR="00072BB9" w:rsidRPr="00094AFB" w:rsidRDefault="00072BB9" w:rsidP="007B5FDC">
      <w:pPr>
        <w:pStyle w:val="B2"/>
      </w:pPr>
      <w:r w:rsidRPr="00094AFB">
        <w:t>-</w:t>
      </w:r>
      <w:r w:rsidRPr="00094AFB">
        <w:tab/>
        <w:t>The candidate eNB provides the relevant configuration information to the initiating eNB, which includes served cell information, etc.</w:t>
      </w:r>
    </w:p>
    <w:p w14:paraId="6D114030" w14:textId="77777777" w:rsidR="00A503CD" w:rsidRPr="00094AFB" w:rsidRDefault="00072BB9" w:rsidP="007B5FDC">
      <w:pPr>
        <w:pStyle w:val="B2"/>
      </w:pPr>
      <w:r w:rsidRPr="00094AFB">
        <w:t>-</w:t>
      </w:r>
      <w:r w:rsidRPr="00094AFB">
        <w:tab/>
        <w:t>When the application layer initialization is successfully concluded, the dynamic configuration procedure is completed and the X2 interface is operational.</w:t>
      </w:r>
    </w:p>
    <w:p w14:paraId="49D8638E" w14:textId="77777777" w:rsidR="00F461EA" w:rsidRPr="00094AFB" w:rsidRDefault="00F461EA" w:rsidP="00F461EA">
      <w:r w:rsidRPr="00094AFB">
        <w:lastRenderedPageBreak/>
        <w:t>The following principles apply for the exchange of served cell information:</w:t>
      </w:r>
    </w:p>
    <w:p w14:paraId="0D700AA4" w14:textId="77777777" w:rsidR="004E1086" w:rsidRPr="00094AFB" w:rsidRDefault="00A503CD" w:rsidP="004E1086">
      <w:pPr>
        <w:pStyle w:val="B1"/>
      </w:pPr>
      <w:r w:rsidRPr="00094AFB">
        <w:t>-</w:t>
      </w:r>
      <w:r w:rsidR="00FA4A7A" w:rsidRPr="00094AFB">
        <w:tab/>
      </w:r>
      <w:r w:rsidRPr="00094AFB">
        <w:t>eNBs shall keep neighbo</w:t>
      </w:r>
      <w:r w:rsidR="006858B9" w:rsidRPr="00094AFB">
        <w:t>u</w:t>
      </w:r>
      <w:r w:rsidRPr="00094AFB">
        <w:t xml:space="preserve">ring eNBs </w:t>
      </w:r>
      <w:r w:rsidR="004E1086" w:rsidRPr="00094AFB">
        <w:t xml:space="preserve">and en-gNBs </w:t>
      </w:r>
      <w:r w:rsidRPr="00094AFB">
        <w:t xml:space="preserve">updated with the complete list of served </w:t>
      </w:r>
      <w:r w:rsidR="004E1086" w:rsidRPr="00094AFB">
        <w:t xml:space="preserve">E-UTRA </w:t>
      </w:r>
      <w:r w:rsidRPr="00094AFB">
        <w:t>cells while the X2 interface is operational.</w:t>
      </w:r>
    </w:p>
    <w:p w14:paraId="1E54F711" w14:textId="77777777" w:rsidR="00072BB9" w:rsidRPr="00094AFB" w:rsidRDefault="004E1086" w:rsidP="004E1086">
      <w:pPr>
        <w:pStyle w:val="B1"/>
      </w:pPr>
      <w:r w:rsidRPr="00094AFB">
        <w:t>-</w:t>
      </w:r>
      <w:r w:rsidR="00AF7F76" w:rsidRPr="00094AFB">
        <w:tab/>
      </w:r>
      <w:r w:rsidRPr="00094AFB">
        <w:t xml:space="preserve">en-gNBs shall inform neighbouring eNBs of the </w:t>
      </w:r>
      <w:r w:rsidR="00FF238C" w:rsidRPr="00094AFB">
        <w:rPr>
          <w:rFonts w:eastAsia="SimSun"/>
          <w:lang w:eastAsia="zh-CN"/>
        </w:rPr>
        <w:t>full or partial</w:t>
      </w:r>
      <w:r w:rsidR="00927EC9" w:rsidRPr="00094AFB">
        <w:rPr>
          <w:rFonts w:eastAsia="SimSun"/>
          <w:lang w:eastAsia="zh-CN"/>
        </w:rPr>
        <w:t xml:space="preserve"> </w:t>
      </w:r>
      <w:r w:rsidRPr="00094AFB">
        <w:t xml:space="preserve">list of served NR served cell during application layer initialization, and keep neighbouring eNBs updated with the </w:t>
      </w:r>
      <w:r w:rsidR="00927EC9" w:rsidRPr="00094AFB">
        <w:rPr>
          <w:rFonts w:eastAsia="SimSun"/>
          <w:lang w:eastAsia="zh-CN"/>
        </w:rPr>
        <w:t xml:space="preserve">full or partial </w:t>
      </w:r>
      <w:r w:rsidRPr="00094AFB">
        <w:t>list of served NR served cells, or, if requested by the eNB, with a limited list of served NR cells, while the X2 interface is operational.</w:t>
      </w:r>
    </w:p>
    <w:p w14:paraId="3C971793" w14:textId="77777777" w:rsidR="005430CF" w:rsidRPr="00094AFB" w:rsidRDefault="005430CF" w:rsidP="009C26DC">
      <w:pPr>
        <w:pStyle w:val="Heading3"/>
      </w:pPr>
      <w:bookmarkStart w:id="4194" w:name="_Toc20403226"/>
      <w:bookmarkStart w:id="4195" w:name="_Toc29372732"/>
      <w:bookmarkStart w:id="4196" w:name="_Toc37760687"/>
      <w:bookmarkStart w:id="4197" w:name="_Toc46498925"/>
      <w:bookmarkStart w:id="4198" w:name="_Toc52491238"/>
      <w:bookmarkStart w:id="4199" w:name="_Toc156248727"/>
      <w:r w:rsidRPr="00094AFB">
        <w:t>22.3.2a</w:t>
      </w:r>
      <w:r w:rsidRPr="00094AFB">
        <w:tab/>
        <w:t>Automatic Neighbour Relation Function</w:t>
      </w:r>
      <w:bookmarkEnd w:id="4194"/>
      <w:bookmarkEnd w:id="4195"/>
      <w:bookmarkEnd w:id="4196"/>
      <w:bookmarkEnd w:id="4197"/>
      <w:bookmarkEnd w:id="4198"/>
      <w:bookmarkEnd w:id="4199"/>
    </w:p>
    <w:p w14:paraId="0B70386C" w14:textId="77777777" w:rsidR="005430CF" w:rsidRPr="00094AFB" w:rsidRDefault="005430CF" w:rsidP="00E10AA0">
      <w:r w:rsidRPr="00094AFB">
        <w:t xml:space="preserve">The purpose of the </w:t>
      </w:r>
      <w:r w:rsidRPr="00094AFB">
        <w:rPr>
          <w:b/>
          <w:bCs/>
        </w:rPr>
        <w:t>Automatic Neighbour Relation</w:t>
      </w:r>
      <w:r w:rsidRPr="00094AFB">
        <w:t xml:space="preserve"> (ANR) function is to relieve the operator from the burden of manually managing Neighbour </w:t>
      </w:r>
      <w:r w:rsidR="00FE37CD" w:rsidRPr="00094AFB">
        <w:t xml:space="preserve">Cell </w:t>
      </w:r>
      <w:r w:rsidRPr="00094AFB">
        <w:t>Relations (N</w:t>
      </w:r>
      <w:r w:rsidR="00FE37CD" w:rsidRPr="00094AFB">
        <w:t>C</w:t>
      </w:r>
      <w:r w:rsidRPr="00094AFB">
        <w:t>Rs). Figure 22.3.2a-1 shows ANR and its environment:</w:t>
      </w:r>
    </w:p>
    <w:p w14:paraId="6B314ECA" w14:textId="77777777" w:rsidR="005430CF" w:rsidRPr="00094AFB" w:rsidRDefault="00FE37CD" w:rsidP="00E10AA0">
      <w:pPr>
        <w:pStyle w:val="TH"/>
      </w:pPr>
      <w:r w:rsidRPr="00094AFB">
        <w:object w:dxaOrig="11805" w:dyaOrig="12600" w14:anchorId="546801F9">
          <v:shape id="_x0000_i1276" type="#_x0000_t75" style="width:413.25pt;height:441pt" o:ole="">
            <v:imagedata r:id="rId505" o:title=""/>
          </v:shape>
          <o:OLEObject Type="Embed" ProgID="Visio.Drawing.11" ShapeID="_x0000_i1276" DrawAspect="Content" ObjectID="_1766862186" r:id="rId506"/>
        </w:object>
      </w:r>
    </w:p>
    <w:p w14:paraId="5DA88721" w14:textId="77777777" w:rsidR="005430CF" w:rsidRPr="00094AFB" w:rsidRDefault="005430CF" w:rsidP="009E36C4">
      <w:pPr>
        <w:pStyle w:val="TF"/>
      </w:pPr>
      <w:r w:rsidRPr="00094AFB">
        <w:t>Figure 22.3.2a-1: Interaction between eNB and O&amp;M due to ANR</w:t>
      </w:r>
    </w:p>
    <w:p w14:paraId="2554DE9F" w14:textId="77777777" w:rsidR="005430CF" w:rsidRPr="00094AFB" w:rsidRDefault="005430CF" w:rsidP="00E10AA0">
      <w:r w:rsidRPr="00094AFB">
        <w:t xml:space="preserve">The ANR function resides in the eNB and manages the conceptual Neighbour </w:t>
      </w:r>
      <w:r w:rsidR="00FE37CD" w:rsidRPr="00094AFB">
        <w:t xml:space="preserve">Cell </w:t>
      </w:r>
      <w:r w:rsidRPr="00094AFB">
        <w:t>Relation Table (N</w:t>
      </w:r>
      <w:r w:rsidR="00FE37CD" w:rsidRPr="00094AFB">
        <w:t>C</w:t>
      </w:r>
      <w:r w:rsidRPr="00094AFB">
        <w:t>RT). Located within ANR, the Neighbour Detection Function finds new neighbours and adds them to the N</w:t>
      </w:r>
      <w:r w:rsidR="00FE37CD" w:rsidRPr="00094AFB">
        <w:t>C</w:t>
      </w:r>
      <w:r w:rsidRPr="00094AFB">
        <w:t>RT. ANR also contains the Neighbour Removal Function which removes outdated N</w:t>
      </w:r>
      <w:r w:rsidR="00FE37CD" w:rsidRPr="00094AFB">
        <w:t>C</w:t>
      </w:r>
      <w:r w:rsidRPr="00094AFB">
        <w:t>Rs. The Neighbour Detection Function and the Neighbour Removal Function are implementation specific.</w:t>
      </w:r>
    </w:p>
    <w:p w14:paraId="43ED473D" w14:textId="77777777" w:rsidR="005430CF" w:rsidRPr="00094AFB" w:rsidRDefault="005430CF" w:rsidP="00E10AA0">
      <w:r w:rsidRPr="00094AFB">
        <w:t xml:space="preserve">A </w:t>
      </w:r>
      <w:r w:rsidRPr="00094AFB">
        <w:rPr>
          <w:b/>
          <w:bCs/>
        </w:rPr>
        <w:t xml:space="preserve">Neighbour </w:t>
      </w:r>
      <w:r w:rsidR="00F3454A" w:rsidRPr="00094AFB">
        <w:rPr>
          <w:b/>
          <w:bCs/>
        </w:rPr>
        <w:t>C</w:t>
      </w:r>
      <w:r w:rsidRPr="00094AFB">
        <w:rPr>
          <w:b/>
          <w:bCs/>
        </w:rPr>
        <w:t>ell Relation</w:t>
      </w:r>
      <w:r w:rsidRPr="00094AFB">
        <w:t xml:space="preserve"> (N</w:t>
      </w:r>
      <w:r w:rsidR="00F3454A" w:rsidRPr="00094AFB">
        <w:t>C</w:t>
      </w:r>
      <w:r w:rsidRPr="00094AFB">
        <w:t>R) in the context of ANR is defined as follows:</w:t>
      </w:r>
    </w:p>
    <w:p w14:paraId="00D2C1F6" w14:textId="77777777" w:rsidR="005430CF" w:rsidRPr="00094AFB" w:rsidRDefault="005430CF" w:rsidP="00E10AA0">
      <w:pPr>
        <w:rPr>
          <w:lang w:eastAsia="de-DE"/>
        </w:rPr>
      </w:pPr>
      <w:r w:rsidRPr="00094AFB">
        <w:rPr>
          <w:lang w:eastAsia="de-DE"/>
        </w:rPr>
        <w:t>An existing Neighbour Relation from a source cell to a target cell means that eNB controlling the source cell:</w:t>
      </w:r>
    </w:p>
    <w:p w14:paraId="3067A2D4" w14:textId="77777777" w:rsidR="005430CF" w:rsidRPr="00094AFB" w:rsidRDefault="005430CF" w:rsidP="00E10AA0">
      <w:pPr>
        <w:pStyle w:val="B1"/>
        <w:rPr>
          <w:lang w:eastAsia="de-DE"/>
        </w:rPr>
      </w:pPr>
      <w:r w:rsidRPr="00094AFB">
        <w:rPr>
          <w:iCs/>
          <w:lang w:eastAsia="de-DE"/>
        </w:rPr>
        <w:lastRenderedPageBreak/>
        <w:t>a)</w:t>
      </w:r>
      <w:r w:rsidRPr="00094AFB">
        <w:rPr>
          <w:iCs/>
          <w:lang w:eastAsia="de-DE"/>
        </w:rPr>
        <w:tab/>
      </w:r>
      <w:r w:rsidRPr="00094AFB">
        <w:rPr>
          <w:lang w:eastAsia="de-DE"/>
        </w:rPr>
        <w:t>Knows the ECGI/CGI and PCI of the target cell.</w:t>
      </w:r>
    </w:p>
    <w:p w14:paraId="12DE7C28" w14:textId="77777777" w:rsidR="005430CF" w:rsidRPr="00094AFB" w:rsidRDefault="005430CF" w:rsidP="00E10AA0">
      <w:pPr>
        <w:pStyle w:val="B1"/>
        <w:rPr>
          <w:lang w:eastAsia="de-DE"/>
        </w:rPr>
      </w:pPr>
      <w:r w:rsidRPr="00094AFB">
        <w:rPr>
          <w:iCs/>
          <w:lang w:eastAsia="de-DE"/>
        </w:rPr>
        <w:t>b)</w:t>
      </w:r>
      <w:r w:rsidRPr="00094AFB">
        <w:rPr>
          <w:iCs/>
          <w:lang w:eastAsia="de-DE"/>
        </w:rPr>
        <w:tab/>
      </w:r>
      <w:r w:rsidRPr="00094AFB">
        <w:rPr>
          <w:lang w:eastAsia="de-DE"/>
        </w:rPr>
        <w:t xml:space="preserve">Has an entry in the Neighbour </w:t>
      </w:r>
      <w:r w:rsidR="00FE37CD" w:rsidRPr="00094AFB">
        <w:rPr>
          <w:lang w:eastAsia="de-DE"/>
        </w:rPr>
        <w:t xml:space="preserve">Cell </w:t>
      </w:r>
      <w:r w:rsidRPr="00094AFB">
        <w:rPr>
          <w:lang w:eastAsia="de-DE"/>
        </w:rPr>
        <w:t>Relation Table for the source cell identifying the target cell.</w:t>
      </w:r>
    </w:p>
    <w:p w14:paraId="7C4DC10A" w14:textId="77777777" w:rsidR="005430CF" w:rsidRPr="00094AFB" w:rsidRDefault="005430CF" w:rsidP="00E10AA0">
      <w:pPr>
        <w:pStyle w:val="B1"/>
        <w:rPr>
          <w:lang w:eastAsia="de-DE"/>
        </w:rPr>
      </w:pPr>
      <w:r w:rsidRPr="00094AFB">
        <w:rPr>
          <w:iCs/>
          <w:lang w:eastAsia="de-DE"/>
        </w:rPr>
        <w:t>c)</w:t>
      </w:r>
      <w:r w:rsidRPr="00094AFB">
        <w:rPr>
          <w:iCs/>
          <w:lang w:eastAsia="de-DE"/>
        </w:rPr>
        <w:tab/>
      </w:r>
      <w:r w:rsidRPr="00094AFB">
        <w:rPr>
          <w:lang w:eastAsia="de-DE"/>
        </w:rPr>
        <w:t xml:space="preserve">Has the attributes in this Neighbour </w:t>
      </w:r>
      <w:r w:rsidR="00FE37CD" w:rsidRPr="00094AFB">
        <w:rPr>
          <w:lang w:eastAsia="de-DE"/>
        </w:rPr>
        <w:t xml:space="preserve">Cell </w:t>
      </w:r>
      <w:r w:rsidRPr="00094AFB">
        <w:rPr>
          <w:lang w:eastAsia="de-DE"/>
        </w:rPr>
        <w:t>Relation Table entry defined, either by O&amp;M or set to default values.</w:t>
      </w:r>
    </w:p>
    <w:p w14:paraId="4DF38F29" w14:textId="77777777" w:rsidR="005430CF" w:rsidRPr="00094AFB" w:rsidRDefault="005430CF" w:rsidP="00E10AA0">
      <w:r w:rsidRPr="00094AFB">
        <w:t>For each cell that the eNB has, the eNB keeps a N</w:t>
      </w:r>
      <w:r w:rsidR="00FE37CD" w:rsidRPr="00094AFB">
        <w:t>C</w:t>
      </w:r>
      <w:r w:rsidRPr="00094AFB">
        <w:t>RT, see Figure 22.3.2a-1. For each N</w:t>
      </w:r>
      <w:r w:rsidR="00F3454A" w:rsidRPr="00094AFB">
        <w:t>C</w:t>
      </w:r>
      <w:r w:rsidRPr="00094AFB">
        <w:t>R, the N</w:t>
      </w:r>
      <w:r w:rsidR="00FE37CD" w:rsidRPr="00094AFB">
        <w:t>C</w:t>
      </w:r>
      <w:r w:rsidRPr="00094AFB">
        <w:t>RT contains the Target Cell Identifier (TCI), which identifies the target cell. For E-UTRAN, the TCI corresponds to the E-UTAN Cell Global Identifier (ECGI) and Physical Cell Identifier (PCI) of the target cell. Furthermore, each N</w:t>
      </w:r>
      <w:r w:rsidR="00F3454A" w:rsidRPr="00094AFB">
        <w:t>C</w:t>
      </w:r>
      <w:r w:rsidRPr="00094AFB">
        <w:t>R has three attributes, the NoRemove, the NoHO and the NoX2 attribute. These attributes have the following definitions:</w:t>
      </w:r>
    </w:p>
    <w:p w14:paraId="13C7F722" w14:textId="77777777" w:rsidR="005430CF" w:rsidRPr="00094AFB" w:rsidRDefault="005430CF" w:rsidP="00E10AA0">
      <w:pPr>
        <w:pStyle w:val="B1"/>
        <w:rPr>
          <w:kern w:val="2"/>
        </w:rPr>
      </w:pPr>
      <w:r w:rsidRPr="00094AFB">
        <w:rPr>
          <w:b/>
          <w:bCs/>
          <w:kern w:val="2"/>
        </w:rPr>
        <w:t>-</w:t>
      </w:r>
      <w:r w:rsidRPr="00094AFB">
        <w:rPr>
          <w:b/>
          <w:bCs/>
          <w:kern w:val="2"/>
        </w:rPr>
        <w:tab/>
        <w:t>No Remove</w:t>
      </w:r>
      <w:r w:rsidRPr="00094AFB">
        <w:rPr>
          <w:kern w:val="2"/>
        </w:rPr>
        <w:t xml:space="preserve">: If checked, the eNB shall not remove the Neighbour </w:t>
      </w:r>
      <w:r w:rsidR="00F3454A" w:rsidRPr="00094AFB">
        <w:rPr>
          <w:kern w:val="2"/>
        </w:rPr>
        <w:t>C</w:t>
      </w:r>
      <w:r w:rsidRPr="00094AFB">
        <w:rPr>
          <w:kern w:val="2"/>
        </w:rPr>
        <w:t>ell Relation from the NRT.</w:t>
      </w:r>
    </w:p>
    <w:p w14:paraId="796081A7" w14:textId="77777777" w:rsidR="005430CF" w:rsidRPr="00094AFB" w:rsidRDefault="005430CF" w:rsidP="00E10AA0">
      <w:pPr>
        <w:pStyle w:val="B1"/>
      </w:pPr>
      <w:r w:rsidRPr="00094AFB">
        <w:rPr>
          <w:b/>
        </w:rPr>
        <w:t>-</w:t>
      </w:r>
      <w:r w:rsidRPr="00094AFB">
        <w:rPr>
          <w:b/>
        </w:rPr>
        <w:tab/>
        <w:t>No HO</w:t>
      </w:r>
      <w:r w:rsidRPr="00094AFB">
        <w:t xml:space="preserve">: If checked, the Neighbour </w:t>
      </w:r>
      <w:r w:rsidR="00F3454A" w:rsidRPr="00094AFB">
        <w:t>C</w:t>
      </w:r>
      <w:r w:rsidRPr="00094AFB">
        <w:t>ell Relation shall not be used by the eNB for handover reasons.</w:t>
      </w:r>
    </w:p>
    <w:p w14:paraId="065AED9D" w14:textId="77777777" w:rsidR="005430CF" w:rsidRPr="00094AFB" w:rsidRDefault="005430CF" w:rsidP="00E10AA0">
      <w:pPr>
        <w:pStyle w:val="B1"/>
      </w:pPr>
      <w:r w:rsidRPr="00094AFB">
        <w:rPr>
          <w:b/>
        </w:rPr>
        <w:t>-</w:t>
      </w:r>
      <w:r w:rsidRPr="00094AFB">
        <w:rPr>
          <w:b/>
        </w:rPr>
        <w:tab/>
        <w:t xml:space="preserve">No X2: </w:t>
      </w:r>
      <w:r w:rsidRPr="00094AFB">
        <w:t>If checked, the Neighbour Relation shall not use an X2 interface in order to initiate procedures towards the eNB parenting the target cell.</w:t>
      </w:r>
    </w:p>
    <w:p w14:paraId="695A62F2" w14:textId="77777777" w:rsidR="00EC7A7A" w:rsidRPr="00094AFB" w:rsidRDefault="005430CF" w:rsidP="00E10AA0">
      <w:r w:rsidRPr="00094AFB">
        <w:t xml:space="preserve">Neighbour </w:t>
      </w:r>
      <w:r w:rsidR="00F3454A" w:rsidRPr="00094AFB">
        <w:t>C</w:t>
      </w:r>
      <w:r w:rsidRPr="00094AFB">
        <w:t xml:space="preserve">ell Relations are cell-to-cell relations, while an X2 link is set up between two eNBs. Neighbour </w:t>
      </w:r>
      <w:r w:rsidR="00F3454A" w:rsidRPr="00094AFB">
        <w:t>C</w:t>
      </w:r>
      <w:r w:rsidRPr="00094AFB">
        <w:t>ell Relations are unidirectional, while an X2 link is bidirectional.</w:t>
      </w:r>
    </w:p>
    <w:p w14:paraId="4B92BF9F" w14:textId="77777777" w:rsidR="005430CF" w:rsidRPr="00094AFB" w:rsidRDefault="00EC7A7A" w:rsidP="00E10AA0">
      <w:pPr>
        <w:pStyle w:val="NO"/>
      </w:pPr>
      <w:r w:rsidRPr="00094AFB">
        <w:t>NOTE:</w:t>
      </w:r>
      <w:r w:rsidRPr="00094AFB">
        <w:tab/>
        <w:t>The neighbour information exchange, which occurs during the X2 Setup procedure or in the eNB Configuration Update procedure, may be used for ANR purpose.</w:t>
      </w:r>
    </w:p>
    <w:p w14:paraId="57CE0B34" w14:textId="77777777" w:rsidR="005430CF" w:rsidRPr="00094AFB" w:rsidRDefault="005430CF" w:rsidP="00E10AA0">
      <w:r w:rsidRPr="00094AFB">
        <w:t>The ANR function also allows O&amp;M to manage the N</w:t>
      </w:r>
      <w:r w:rsidR="00FE37CD" w:rsidRPr="00094AFB">
        <w:t>C</w:t>
      </w:r>
      <w:r w:rsidRPr="00094AFB">
        <w:t>RT. O&amp;M can add and delete N</w:t>
      </w:r>
      <w:r w:rsidR="00F3454A" w:rsidRPr="00094AFB">
        <w:t>C</w:t>
      </w:r>
      <w:r w:rsidRPr="00094AFB">
        <w:t>Rs. It can also change the attributes of the N</w:t>
      </w:r>
      <w:r w:rsidR="00FE37CD" w:rsidRPr="00094AFB">
        <w:t>C</w:t>
      </w:r>
      <w:r w:rsidRPr="00094AFB">
        <w:t>RT. The O&amp;M system is informed about changes in the N</w:t>
      </w:r>
      <w:r w:rsidR="00FE37CD" w:rsidRPr="00094AFB">
        <w:t>C</w:t>
      </w:r>
      <w:r w:rsidRPr="00094AFB">
        <w:t>RT.</w:t>
      </w:r>
    </w:p>
    <w:p w14:paraId="1690BEEE" w14:textId="77777777" w:rsidR="0066079F" w:rsidRPr="00094AFB" w:rsidRDefault="0066079F" w:rsidP="009C26DC">
      <w:pPr>
        <w:pStyle w:val="Heading3"/>
        <w:rPr>
          <w:kern w:val="2"/>
        </w:rPr>
      </w:pPr>
      <w:bookmarkStart w:id="4200" w:name="_Toc20403227"/>
      <w:bookmarkStart w:id="4201" w:name="_Toc29372733"/>
      <w:bookmarkStart w:id="4202" w:name="_Toc37760688"/>
      <w:bookmarkStart w:id="4203" w:name="_Toc46498926"/>
      <w:bookmarkStart w:id="4204" w:name="_Toc52491239"/>
      <w:bookmarkStart w:id="4205" w:name="_Toc156248728"/>
      <w:r w:rsidRPr="00094AFB">
        <w:rPr>
          <w:kern w:val="2"/>
        </w:rPr>
        <w:t>22.3.3</w:t>
      </w:r>
      <w:r w:rsidRPr="00094AFB">
        <w:rPr>
          <w:kern w:val="2"/>
        </w:rPr>
        <w:tab/>
      </w:r>
      <w:r w:rsidR="00747514" w:rsidRPr="00094AFB">
        <w:rPr>
          <w:kern w:val="2"/>
        </w:rPr>
        <w:t xml:space="preserve">Intra-LTE/frequency </w:t>
      </w:r>
      <w:r w:rsidRPr="00094AFB">
        <w:rPr>
          <w:kern w:val="2"/>
        </w:rPr>
        <w:t>Automatic Neighbour Relation Function</w:t>
      </w:r>
      <w:bookmarkEnd w:id="4200"/>
      <w:bookmarkEnd w:id="4201"/>
      <w:bookmarkEnd w:id="4202"/>
      <w:bookmarkEnd w:id="4203"/>
      <w:bookmarkEnd w:id="4204"/>
      <w:bookmarkEnd w:id="4205"/>
    </w:p>
    <w:p w14:paraId="49F97FA9" w14:textId="77777777" w:rsidR="0066079F" w:rsidRPr="00094AFB" w:rsidRDefault="0066079F" w:rsidP="00E10AA0">
      <w:r w:rsidRPr="00094AFB">
        <w:t>The ANR (Automatic Neighbo</w:t>
      </w:r>
      <w:r w:rsidR="006858B9" w:rsidRPr="00094AFB">
        <w:t>u</w:t>
      </w:r>
      <w:r w:rsidRPr="00094AFB">
        <w:t xml:space="preserve">r Relation) function relies on cells broadcasting their identity on global level, </w:t>
      </w:r>
      <w:r w:rsidR="006A4819" w:rsidRPr="00094AFB">
        <w:t xml:space="preserve">E-UTRAN </w:t>
      </w:r>
      <w:r w:rsidRPr="00094AFB">
        <w:t>Cell Global</w:t>
      </w:r>
      <w:r w:rsidR="006A4819" w:rsidRPr="00094AFB">
        <w:t xml:space="preserve"> </w:t>
      </w:r>
      <w:r w:rsidRPr="00094AFB">
        <w:t>Identifier (</w:t>
      </w:r>
      <w:r w:rsidR="006A4819" w:rsidRPr="00094AFB">
        <w:t>ECGI</w:t>
      </w:r>
      <w:r w:rsidRPr="00094AFB">
        <w:t>).</w:t>
      </w:r>
    </w:p>
    <w:p w14:paraId="03A35003" w14:textId="77777777" w:rsidR="0066079F" w:rsidRPr="00094AFB" w:rsidRDefault="001E4609" w:rsidP="00E10AA0">
      <w:pPr>
        <w:pStyle w:val="TH"/>
      </w:pPr>
      <w:r w:rsidRPr="00094AFB">
        <w:object w:dxaOrig="6391" w:dyaOrig="3811" w14:anchorId="35209CCD">
          <v:shape id="_x0000_i1277" type="#_x0000_t75" style="width:465.75pt;height:277.5pt" o:ole="">
            <v:imagedata r:id="rId507" o:title=""/>
          </v:shape>
          <o:OLEObject Type="Embed" ProgID="Visio.Drawing.15" ShapeID="_x0000_i1277" DrawAspect="Content" ObjectID="_1766862187" r:id="rId508"/>
        </w:object>
      </w:r>
    </w:p>
    <w:p w14:paraId="2B413FDC" w14:textId="77777777" w:rsidR="0066079F" w:rsidRPr="00094AFB" w:rsidRDefault="0066079F" w:rsidP="00324FF0">
      <w:pPr>
        <w:pStyle w:val="TF"/>
      </w:pPr>
      <w:r w:rsidRPr="00094AFB">
        <w:t>Figure 22.3.3-1: Automatic Neighbo</w:t>
      </w:r>
      <w:r w:rsidR="006858B9" w:rsidRPr="00094AFB">
        <w:t>u</w:t>
      </w:r>
      <w:r w:rsidRPr="00094AFB">
        <w:t>r Relation Function</w:t>
      </w:r>
    </w:p>
    <w:p w14:paraId="013B9A51" w14:textId="77777777" w:rsidR="0066079F" w:rsidRPr="00094AFB" w:rsidRDefault="0066079F" w:rsidP="00E10AA0">
      <w:r w:rsidRPr="00094AFB">
        <w:t>The function works as follows:</w:t>
      </w:r>
    </w:p>
    <w:p w14:paraId="669BBC29" w14:textId="77777777" w:rsidR="0066079F" w:rsidRPr="00094AFB" w:rsidRDefault="0066079F" w:rsidP="00E10AA0">
      <w:r w:rsidRPr="00094AFB">
        <w:t xml:space="preserve">The eNB serving cell A has an ANR function. As a part of the normal </w:t>
      </w:r>
      <w:r w:rsidR="008F310D" w:rsidRPr="00094AFB">
        <w:t>call</w:t>
      </w:r>
      <w:r w:rsidR="00747514" w:rsidRPr="00094AFB">
        <w:t xml:space="preserve"> </w:t>
      </w:r>
      <w:r w:rsidRPr="00094AFB">
        <w:t>procedure, the eNB instructs each UE to perform measurements on neighbo</w:t>
      </w:r>
      <w:r w:rsidR="006858B9" w:rsidRPr="00094AFB">
        <w:t>u</w:t>
      </w:r>
      <w:r w:rsidRPr="00094AFB">
        <w:t>r cells. The eNB may use different policies for instructing the UE to do measurements, and when to report them to the eNB.</w:t>
      </w:r>
      <w:r w:rsidR="00D113A4" w:rsidRPr="00094AFB">
        <w:t xml:space="preserve"> This measurement procedure is as specified in </w:t>
      </w:r>
      <w:r w:rsidR="003B1CF2" w:rsidRPr="00094AFB">
        <w:t xml:space="preserve">TS 36.331 </w:t>
      </w:r>
      <w:r w:rsidR="00D87C95" w:rsidRPr="00094AFB">
        <w:t>[16]</w:t>
      </w:r>
      <w:r w:rsidR="00D113A4" w:rsidRPr="00094AFB">
        <w:t>.</w:t>
      </w:r>
    </w:p>
    <w:p w14:paraId="7F8E6D93" w14:textId="77777777" w:rsidR="0066079F" w:rsidRPr="00094AFB" w:rsidRDefault="0066079F" w:rsidP="00E10AA0">
      <w:pPr>
        <w:pStyle w:val="B1"/>
      </w:pPr>
      <w:r w:rsidRPr="00094AFB">
        <w:lastRenderedPageBreak/>
        <w:t>1.</w:t>
      </w:r>
      <w:r w:rsidRPr="00094AFB">
        <w:tab/>
        <w:t>The UE sends a measurement report regarding cell B. This report contains Cell B</w:t>
      </w:r>
      <w:r w:rsidR="00FA4A7A" w:rsidRPr="00094AFB">
        <w:t>'</w:t>
      </w:r>
      <w:r w:rsidRPr="00094AFB">
        <w:t xml:space="preserve">s </w:t>
      </w:r>
      <w:r w:rsidR="00D87C95" w:rsidRPr="00094AFB">
        <w:t>PCI</w:t>
      </w:r>
      <w:r w:rsidRPr="00094AFB">
        <w:t xml:space="preserve">, but not its </w:t>
      </w:r>
      <w:r w:rsidR="00D87C95" w:rsidRPr="00094AFB">
        <w:t>ECGI</w:t>
      </w:r>
      <w:r w:rsidRPr="00094AFB">
        <w:t>.</w:t>
      </w:r>
    </w:p>
    <w:p w14:paraId="160E8F4D" w14:textId="77777777" w:rsidR="0066079F" w:rsidRPr="00094AFB" w:rsidRDefault="0066079F" w:rsidP="00E10AA0">
      <w:r w:rsidRPr="00094AFB">
        <w:t xml:space="preserve">When the eNB receives a UE measurement report containing </w:t>
      </w:r>
      <w:r w:rsidR="00D87C95" w:rsidRPr="00094AFB">
        <w:t>the PCI</w:t>
      </w:r>
      <w:r w:rsidRPr="00094AFB">
        <w:t>, the following sequence may be used.</w:t>
      </w:r>
    </w:p>
    <w:p w14:paraId="479C29DB" w14:textId="77777777" w:rsidR="0066079F" w:rsidRPr="00094AFB" w:rsidRDefault="0066079F" w:rsidP="00E10AA0">
      <w:pPr>
        <w:pStyle w:val="B1"/>
      </w:pPr>
      <w:r w:rsidRPr="00094AFB">
        <w:t>2.</w:t>
      </w:r>
      <w:r w:rsidRPr="00094AFB">
        <w:tab/>
      </w:r>
      <w:r w:rsidR="00D87C95" w:rsidRPr="00094AFB">
        <w:t xml:space="preserve">The eNB instructs the UE, using the newly discovered PCI as parameter, to read the ECGI, the TAC and all available PLMN ID(s) of the related neighbour cell. To do so, the eNB may need to schedule appropriate idle periods to allow the UE to read the ECGI from the broadcast channel of the detected neighbour cell. How the UE reads the ECGI is specified in </w:t>
      </w:r>
      <w:r w:rsidR="003B1CF2" w:rsidRPr="00094AFB">
        <w:t xml:space="preserve">TS 36.331 </w:t>
      </w:r>
      <w:r w:rsidR="00D87C95" w:rsidRPr="00094AFB">
        <w:t>[16].</w:t>
      </w:r>
    </w:p>
    <w:p w14:paraId="4CFE88D4" w14:textId="77777777" w:rsidR="0066079F" w:rsidRPr="00094AFB" w:rsidRDefault="0066079F" w:rsidP="00E10AA0">
      <w:pPr>
        <w:pStyle w:val="B1"/>
      </w:pPr>
      <w:r w:rsidRPr="00094AFB">
        <w:t>3.</w:t>
      </w:r>
      <w:r w:rsidRPr="00094AFB">
        <w:tab/>
      </w:r>
      <w:r w:rsidR="00D87C95" w:rsidRPr="00094AFB">
        <w:t>When the UE has found out the new cell</w:t>
      </w:r>
      <w:r w:rsidR="00FA4A7A" w:rsidRPr="00094AFB">
        <w:t>'</w:t>
      </w:r>
      <w:r w:rsidR="00D87C95" w:rsidRPr="00094AFB">
        <w:t>s ECGI, the UE reports the detected ECGI to the serving cell eNB. In addition</w:t>
      </w:r>
      <w:r w:rsidR="00FE37CD" w:rsidRPr="00094AFB">
        <w:t>,</w:t>
      </w:r>
      <w:r w:rsidR="00D87C95" w:rsidRPr="00094AFB">
        <w:t xml:space="preserve"> the UE reports the tracking area code and all PLMN IDs that have been detected.</w:t>
      </w:r>
      <w:r w:rsidR="00B81F45" w:rsidRPr="00094AFB">
        <w:rPr>
          <w:rFonts w:eastAsia="Malgun Gothic"/>
          <w:lang w:eastAsia="ko-KR"/>
        </w:rPr>
        <w:t xml:space="preserve"> If the detected cell is a CSG or hybrid cell, the UE also reports the CSG ID to the serving cell eNB.</w:t>
      </w:r>
    </w:p>
    <w:p w14:paraId="5BD417C9" w14:textId="77777777" w:rsidR="0066079F" w:rsidRPr="00094AFB" w:rsidRDefault="0066079F" w:rsidP="00E10AA0">
      <w:pPr>
        <w:pStyle w:val="B1"/>
      </w:pPr>
      <w:r w:rsidRPr="00094AFB">
        <w:t>4.</w:t>
      </w:r>
      <w:r w:rsidRPr="00094AFB">
        <w:tab/>
      </w:r>
      <w:r w:rsidR="00D87C95" w:rsidRPr="00094AFB">
        <w:t>The eNB decides to add this neighbour relation, and can use PCI and ECGI to:</w:t>
      </w:r>
    </w:p>
    <w:p w14:paraId="72A17400" w14:textId="77777777" w:rsidR="0066079F" w:rsidRPr="00094AFB" w:rsidRDefault="0066079F" w:rsidP="00E10AA0">
      <w:pPr>
        <w:pStyle w:val="B2"/>
      </w:pPr>
      <w:r w:rsidRPr="00094AFB">
        <w:t>a</w:t>
      </w:r>
      <w:r w:rsidRPr="00094AFB">
        <w:tab/>
        <w:t>Lookup a transport layer address to the new eNB.</w:t>
      </w:r>
    </w:p>
    <w:p w14:paraId="36EC191D" w14:textId="77777777" w:rsidR="0066079F" w:rsidRPr="00094AFB" w:rsidRDefault="0066079F" w:rsidP="00E10AA0">
      <w:pPr>
        <w:pStyle w:val="B2"/>
      </w:pPr>
      <w:r w:rsidRPr="00094AFB">
        <w:t>b</w:t>
      </w:r>
      <w:r w:rsidRPr="00094AFB">
        <w:tab/>
        <w:t xml:space="preserve">Update </w:t>
      </w:r>
      <w:r w:rsidR="00D87C95" w:rsidRPr="00094AFB">
        <w:t>the</w:t>
      </w:r>
      <w:r w:rsidRPr="00094AFB">
        <w:t xml:space="preserve"> Neighbo</w:t>
      </w:r>
      <w:r w:rsidR="006858B9" w:rsidRPr="00094AFB">
        <w:t>u</w:t>
      </w:r>
      <w:r w:rsidRPr="00094AFB">
        <w:t>r Relation List.</w:t>
      </w:r>
    </w:p>
    <w:p w14:paraId="1A8C43C8" w14:textId="77777777" w:rsidR="00160C47" w:rsidRPr="00094AFB" w:rsidRDefault="0066079F" w:rsidP="00E10AA0">
      <w:pPr>
        <w:pStyle w:val="B2"/>
        <w:rPr>
          <w:lang w:eastAsia="ko-KR"/>
        </w:rPr>
      </w:pPr>
      <w:r w:rsidRPr="00094AFB">
        <w:t>c</w:t>
      </w:r>
      <w:r w:rsidRPr="00094AFB">
        <w:tab/>
        <w:t xml:space="preserve">If needed, setup a new X2 interface towards this eNB. The setup of the X2 interface is described in </w:t>
      </w:r>
      <w:r w:rsidR="00540D9B" w:rsidRPr="00094AFB">
        <w:t>clause</w:t>
      </w:r>
      <w:r w:rsidRPr="00094AFB">
        <w:t xml:space="preserve"> 22.3.2.</w:t>
      </w:r>
    </w:p>
    <w:p w14:paraId="121105C2" w14:textId="77777777" w:rsidR="0066079F" w:rsidRPr="00094AFB" w:rsidRDefault="00160C47" w:rsidP="00E10AA0">
      <w:pPr>
        <w:pStyle w:val="NO"/>
        <w:rPr>
          <w:lang w:eastAsia="ko-KR"/>
        </w:rPr>
      </w:pPr>
      <w:r w:rsidRPr="00094AFB">
        <w:rPr>
          <w:lang w:eastAsia="ko-KR"/>
        </w:rPr>
        <w:t>NOTE:</w:t>
      </w:r>
      <w:r w:rsidRPr="00094AFB">
        <w:rPr>
          <w:lang w:eastAsia="ko-KR"/>
        </w:rPr>
        <w:tab/>
        <w:t>The eNB may differentiate the open access HeNB from the other types of (H)eNB by the PCI configuration or ECGI configuration.</w:t>
      </w:r>
    </w:p>
    <w:p w14:paraId="32169C80" w14:textId="77777777" w:rsidR="001E71A4" w:rsidRPr="00094AFB" w:rsidRDefault="001E71A4" w:rsidP="009C26DC">
      <w:pPr>
        <w:pStyle w:val="Heading3"/>
        <w:rPr>
          <w:kern w:val="2"/>
        </w:rPr>
      </w:pPr>
      <w:bookmarkStart w:id="4206" w:name="_Toc20403228"/>
      <w:bookmarkStart w:id="4207" w:name="_Toc29372734"/>
      <w:bookmarkStart w:id="4208" w:name="_Toc37760689"/>
      <w:bookmarkStart w:id="4209" w:name="_Toc46498927"/>
      <w:bookmarkStart w:id="4210" w:name="_Toc52491240"/>
      <w:bookmarkStart w:id="4211" w:name="_Toc156248729"/>
      <w:r w:rsidRPr="00094AFB">
        <w:rPr>
          <w:kern w:val="2"/>
        </w:rPr>
        <w:t>22.3.4</w:t>
      </w:r>
      <w:r w:rsidRPr="00094AFB">
        <w:rPr>
          <w:kern w:val="2"/>
        </w:rPr>
        <w:tab/>
        <w:t>Inter-RAT/Inter-frequency Automatic Neighbour Relation Function</w:t>
      </w:r>
      <w:bookmarkEnd w:id="4206"/>
      <w:bookmarkEnd w:id="4207"/>
      <w:bookmarkEnd w:id="4208"/>
      <w:bookmarkEnd w:id="4209"/>
      <w:bookmarkEnd w:id="4210"/>
      <w:bookmarkEnd w:id="4211"/>
    </w:p>
    <w:bookmarkStart w:id="4212" w:name="_MON_1264352073"/>
    <w:bookmarkStart w:id="4213" w:name="_MON_1264432208"/>
    <w:bookmarkEnd w:id="4212"/>
    <w:bookmarkEnd w:id="4213"/>
    <w:bookmarkStart w:id="4214" w:name="_MON_1408532341"/>
    <w:bookmarkEnd w:id="4214"/>
    <w:p w14:paraId="287E96BE" w14:textId="77777777" w:rsidR="001E71A4" w:rsidRPr="00094AFB" w:rsidRDefault="001E4811" w:rsidP="00E10AA0">
      <w:pPr>
        <w:pStyle w:val="TH"/>
      </w:pPr>
      <w:r w:rsidRPr="00094AFB">
        <w:object w:dxaOrig="9405" w:dyaOrig="6525" w14:anchorId="3F2C3B2A">
          <v:shape id="_x0000_i1278" type="#_x0000_t75" style="width:470.25pt;height:326.25pt" o:ole="">
            <v:imagedata r:id="rId509" o:title=""/>
          </v:shape>
          <o:OLEObject Type="Embed" ProgID="Word.Picture.8" ShapeID="_x0000_i1278" DrawAspect="Content" ObjectID="_1766862188" r:id="rId510"/>
        </w:object>
      </w:r>
    </w:p>
    <w:p w14:paraId="1B69D25D" w14:textId="77777777" w:rsidR="001E71A4" w:rsidRPr="00094AFB" w:rsidRDefault="001E71A4" w:rsidP="00324FF0">
      <w:pPr>
        <w:pStyle w:val="TF"/>
      </w:pPr>
      <w:r w:rsidRPr="00094AFB">
        <w:t>Figure 22.3.4-1: Automatic Neighbo</w:t>
      </w:r>
      <w:r w:rsidR="006858B9" w:rsidRPr="00094AFB">
        <w:t>u</w:t>
      </w:r>
      <w:r w:rsidRPr="00094AFB">
        <w:t>r Relation Function</w:t>
      </w:r>
      <w:r w:rsidR="007B5A09" w:rsidRPr="00094AFB">
        <w:t xml:space="preserve"> in case of </w:t>
      </w:r>
      <w:r w:rsidR="00FE37CD" w:rsidRPr="00094AFB">
        <w:t xml:space="preserve">e.g. </w:t>
      </w:r>
      <w:r w:rsidR="007B5A09" w:rsidRPr="00094AFB">
        <w:t>UTRAN detected cell</w:t>
      </w:r>
    </w:p>
    <w:p w14:paraId="45B7FD5F" w14:textId="77777777" w:rsidR="00D87C95" w:rsidRPr="00094AFB" w:rsidRDefault="00D87C95" w:rsidP="00E10AA0">
      <w:r w:rsidRPr="00094AFB">
        <w:t>For Inter-RAT and Inter-Frequency ANR, each cell contains an Inter Frequency Search list. This list contains all frequencies that shall be searched.</w:t>
      </w:r>
    </w:p>
    <w:p w14:paraId="3E7FF935" w14:textId="77777777" w:rsidR="00D87C95" w:rsidRPr="00094AFB" w:rsidRDefault="00D87C95" w:rsidP="00E10AA0">
      <w:r w:rsidRPr="00094AFB">
        <w:t>For Inter-RAT cells, the NoX2 attribute in the N</w:t>
      </w:r>
      <w:r w:rsidR="00FE37CD" w:rsidRPr="00094AFB">
        <w:t>C</w:t>
      </w:r>
      <w:r w:rsidRPr="00094AFB">
        <w:t>RT is absent, as X2 is only defined for E-UTRAN.</w:t>
      </w:r>
    </w:p>
    <w:p w14:paraId="4E883BF9" w14:textId="77777777" w:rsidR="001E71A4" w:rsidRPr="00094AFB" w:rsidRDefault="001E71A4" w:rsidP="00E10AA0">
      <w:r w:rsidRPr="00094AFB">
        <w:t>The function works as follows:</w:t>
      </w:r>
    </w:p>
    <w:p w14:paraId="5B719181" w14:textId="77777777" w:rsidR="001E71A4" w:rsidRPr="00094AFB" w:rsidRDefault="001E71A4" w:rsidP="00E10AA0">
      <w:r w:rsidRPr="00094AFB">
        <w:lastRenderedPageBreak/>
        <w:t>The eNB serving cell A has an ANR function. During connected mode, the eNB can instruct a UE to perform measurements and detect cells on other RATs/frequencies. The eNB may use different policies for instructing the UE to do measurements, and when to report them to the eNB.</w:t>
      </w:r>
    </w:p>
    <w:p w14:paraId="2EE7D7BC" w14:textId="77777777" w:rsidR="001E71A4" w:rsidRPr="00094AFB" w:rsidRDefault="001E71A4" w:rsidP="00E10AA0">
      <w:pPr>
        <w:pStyle w:val="B1"/>
      </w:pPr>
      <w:r w:rsidRPr="00094AFB">
        <w:t>1</w:t>
      </w:r>
      <w:r w:rsidRPr="00094AFB">
        <w:tab/>
        <w:t>The eNB instructs a UE to look for neighbour cells in the target RATs/frequencies. To do so the eNB may need to schedule appropriate idle periods to allow the UE to scan all cells in the target RATs/frequencies.</w:t>
      </w:r>
    </w:p>
    <w:p w14:paraId="0F4C00EC" w14:textId="77777777" w:rsidR="001E71A4" w:rsidRPr="00094AFB" w:rsidRDefault="001E71A4" w:rsidP="00E10AA0">
      <w:pPr>
        <w:pStyle w:val="B1"/>
      </w:pPr>
      <w:r w:rsidRPr="00094AFB">
        <w:t>2</w:t>
      </w:r>
      <w:r w:rsidRPr="00094AFB">
        <w:tab/>
        <w:t xml:space="preserve">The UE reports the </w:t>
      </w:r>
      <w:r w:rsidR="00D87C95" w:rsidRPr="00094AFB">
        <w:t>PCI</w:t>
      </w:r>
      <w:r w:rsidRPr="00094AFB">
        <w:t xml:space="preserve"> of the detected cells in the target RATs/frequencies. The </w:t>
      </w:r>
      <w:r w:rsidR="00D87C95" w:rsidRPr="00094AFB">
        <w:t>PCI</w:t>
      </w:r>
      <w:r w:rsidRPr="00094AFB">
        <w:t xml:space="preserve"> is defined by the carrier frequency and the Primary Scrambling Code (PSC) in case of UTRAN FDD cell, by the carrier frequency and the cell parameter ID in case of UTRAN TDD cell</w:t>
      </w:r>
      <w:r w:rsidR="00F55377" w:rsidRPr="00094AFB">
        <w:t>,</w:t>
      </w:r>
      <w:r w:rsidRPr="00094AFB">
        <w:t xml:space="preserve"> by the </w:t>
      </w:r>
      <w:r w:rsidR="001F3F25" w:rsidRPr="00094AFB">
        <w:t xml:space="preserve">Band Indicator + </w:t>
      </w:r>
      <w:r w:rsidRPr="00094AFB">
        <w:t>BSIC + BCCH ARFCN in case of GERAN cell</w:t>
      </w:r>
      <w:r w:rsidR="000549C4" w:rsidRPr="00094AFB">
        <w:t>,</w:t>
      </w:r>
      <w:r w:rsidR="00F55377" w:rsidRPr="00094AFB">
        <w:t xml:space="preserve"> by the PN Offset in case of CDMA2000 cell</w:t>
      </w:r>
      <w:r w:rsidR="000549C4" w:rsidRPr="00094AFB">
        <w:t>, and by the NR PSS/SSS in case of NR cell</w:t>
      </w:r>
      <w:r w:rsidRPr="00094AFB">
        <w:t>.</w:t>
      </w:r>
    </w:p>
    <w:p w14:paraId="71CC04FE" w14:textId="77777777" w:rsidR="001E71A4" w:rsidRPr="00094AFB" w:rsidRDefault="001E71A4" w:rsidP="00E10AA0">
      <w:r w:rsidRPr="00094AFB">
        <w:t xml:space="preserve">When the eNB receives UE reports containing </w:t>
      </w:r>
      <w:r w:rsidR="00D87C95" w:rsidRPr="00094AFB">
        <w:t>PCI</w:t>
      </w:r>
      <w:r w:rsidRPr="00094AFB">
        <w:t>s of cell(s) the following sequence may be used.</w:t>
      </w:r>
    </w:p>
    <w:p w14:paraId="3AE88B5F" w14:textId="787ED74F" w:rsidR="001F3F25" w:rsidRPr="00094AFB" w:rsidRDefault="001F3F25" w:rsidP="00E10AA0">
      <w:pPr>
        <w:pStyle w:val="B1"/>
      </w:pPr>
      <w:bookmarkStart w:id="4215" w:name="OLE_LINK14"/>
      <w:bookmarkStart w:id="4216" w:name="OLE_LINK16"/>
      <w:r w:rsidRPr="00094AFB">
        <w:t>3</w:t>
      </w:r>
      <w:r w:rsidRPr="00094AFB">
        <w:tab/>
      </w:r>
      <w:r w:rsidR="00D87C95" w:rsidRPr="00094AFB">
        <w:t>The eNB instructs the UE, using the newly discovered PCI as parameter, to read the CGI and the RAC of the detected neighbour cell in case of GERAN detected cells</w:t>
      </w:r>
      <w:r w:rsidR="00F55377" w:rsidRPr="00094AFB">
        <w:t>,</w:t>
      </w:r>
      <w:r w:rsidR="00D87C95" w:rsidRPr="00094AFB">
        <w:t xml:space="preserve"> CGI, LAC</w:t>
      </w:r>
      <w:r w:rsidR="00D87C95" w:rsidRPr="00094AFB" w:rsidDel="00045883">
        <w:t>,</w:t>
      </w:r>
      <w:r w:rsidR="00D87C95" w:rsidRPr="00094AFB">
        <w:t xml:space="preserve"> RAC</w:t>
      </w:r>
      <w:r w:rsidR="00392404" w:rsidRPr="00094AFB">
        <w:t xml:space="preserve"> and all broadcasted PLMN-ID(s)</w:t>
      </w:r>
      <w:r w:rsidR="00D87C95" w:rsidRPr="00094AFB">
        <w:t xml:space="preserve"> in case of UTRAN detected cells</w:t>
      </w:r>
      <w:r w:rsidR="000549C4" w:rsidRPr="00094AFB">
        <w:t>,</w:t>
      </w:r>
      <w:r w:rsidR="00F55377" w:rsidRPr="00094AFB">
        <w:t xml:space="preserve"> CGI in case of CDMA2000 detected cells</w:t>
      </w:r>
      <w:r w:rsidR="000549C4" w:rsidRPr="00094AFB">
        <w:t>, and NCGI(s), TAC(s), RANAC(s), all available PLMN ID(s)</w:t>
      </w:r>
      <w:r w:rsidR="00C975A9" w:rsidRPr="00094AFB">
        <w:t>, gNB identity length(s)</w:t>
      </w:r>
      <w:r w:rsidR="000549C4" w:rsidRPr="00094AFB">
        <w:t xml:space="preserve"> and all available NR frequency band(s)</w:t>
      </w:r>
      <w:r w:rsidR="00FE37CD" w:rsidRPr="00094AFB">
        <w:t xml:space="preserve"> in case of NR detected cells</w:t>
      </w:r>
      <w:r w:rsidR="00D87C95" w:rsidRPr="00094AFB">
        <w:t>. For the Inter</w:t>
      </w:r>
      <w:r w:rsidR="00FE37CD" w:rsidRPr="00094AFB">
        <w:t>-</w:t>
      </w:r>
      <w:r w:rsidR="00D87C95" w:rsidRPr="00094AFB">
        <w:t>frequency case, the eNB instructs the UE, using the newly discovered PCI as parameter, to read the ECGI, TAC and all available PLMN ID(s) of the inter-frequency detected cell.</w:t>
      </w:r>
      <w:r w:rsidRPr="00094AFB">
        <w:t xml:space="preserve"> The UE ignores transmissions from the serving cell while finding the requested information transmitted in the broadcast channel of the detected inter-system/inter-frequency neighbour cell. To do so, the eNB may need to schedule appropriate idle periods to allow the UE to read the requested information from the broadcast channel of the detected inter-</w:t>
      </w:r>
      <w:r w:rsidR="00F55377" w:rsidRPr="00094AFB">
        <w:t>RAT</w:t>
      </w:r>
      <w:r w:rsidRPr="00094AFB">
        <w:t>/inter-frequency neighbour cell.</w:t>
      </w:r>
    </w:p>
    <w:bookmarkEnd w:id="4215"/>
    <w:bookmarkEnd w:id="4216"/>
    <w:p w14:paraId="0637822C" w14:textId="33033640" w:rsidR="001F3F25" w:rsidRPr="00094AFB" w:rsidRDefault="001F3F25" w:rsidP="00E10AA0">
      <w:pPr>
        <w:pStyle w:val="B1"/>
      </w:pPr>
      <w:r w:rsidRPr="00094AFB">
        <w:t>4</w:t>
      </w:r>
      <w:r w:rsidRPr="00094AFB">
        <w:tab/>
      </w:r>
      <w:r w:rsidR="00D87C95" w:rsidRPr="00094AFB">
        <w:t>After the UE has read the requested information in the new cell, it reports the detected CGI and RAC (in case of GERAN detected cells) or CGI, LAC</w:t>
      </w:r>
      <w:r w:rsidR="00392404" w:rsidRPr="00094AFB">
        <w:t>,</w:t>
      </w:r>
      <w:r w:rsidR="00D87C95" w:rsidRPr="00094AFB">
        <w:t xml:space="preserve"> RAC</w:t>
      </w:r>
      <w:r w:rsidR="00392404" w:rsidRPr="00094AFB">
        <w:t xml:space="preserve"> and all broadcasted PLMN-ID(s)</w:t>
      </w:r>
      <w:r w:rsidR="00D87C95" w:rsidRPr="00094AFB">
        <w:t xml:space="preserve"> (in case of UTRAN detected cells) </w:t>
      </w:r>
      <w:r w:rsidR="00F55377" w:rsidRPr="00094AFB">
        <w:t>or CGI (in case of CDMA2000 detected cells)</w:t>
      </w:r>
      <w:r w:rsidR="000549C4" w:rsidRPr="00094AFB">
        <w:t xml:space="preserve"> or all broadcast NCGI(s), TAC(s), RANAC(s), PLMN-ID(s)</w:t>
      </w:r>
      <w:r w:rsidR="00C975A9" w:rsidRPr="00094AFB">
        <w:t>, gNB identity length(s)</w:t>
      </w:r>
      <w:r w:rsidR="000549C4" w:rsidRPr="00094AFB">
        <w:t xml:space="preserve"> and NR frequency band(s) (in case of NR detected cells)</w:t>
      </w:r>
      <w:r w:rsidR="00F55377" w:rsidRPr="00094AFB">
        <w:t xml:space="preserve"> </w:t>
      </w:r>
      <w:r w:rsidR="00D87C95" w:rsidRPr="00094AFB">
        <w:t>to the serving cell eNB.</w:t>
      </w:r>
      <w:r w:rsidR="00561698" w:rsidRPr="00094AFB">
        <w:t xml:space="preserve"> </w:t>
      </w:r>
      <w:r w:rsidR="00FE37CD" w:rsidRPr="00094AFB">
        <w:t xml:space="preserve">In the inter-RAT NR case, the UE may report </w:t>
      </w:r>
      <w:r w:rsidR="00FE37CD" w:rsidRPr="00094AFB">
        <w:rPr>
          <w:i/>
        </w:rPr>
        <w:t>noSIB1</w:t>
      </w:r>
      <w:r w:rsidR="00FE37CD" w:rsidRPr="00094AFB">
        <w:t xml:space="preserve"> indication in case the detected NR cell does not broadcast SIB1, as described in TS 36.331 [16]. </w:t>
      </w:r>
      <w:r w:rsidR="00D87C95" w:rsidRPr="00094AFB">
        <w:t>In the inter-frequency case, the UE reports the ECGI, the, tracking area code and all PLMN-ID(s) that have been detected.</w:t>
      </w:r>
      <w:r w:rsidR="00B81F45" w:rsidRPr="00094AFB">
        <w:rPr>
          <w:rFonts w:eastAsia="Malgun Gothic"/>
          <w:lang w:eastAsia="ko-KR"/>
        </w:rPr>
        <w:t xml:space="preserve"> If the detected cell is a CSG or hybrid cell, the UE also reports the CSG ID to the serving cell eNB.</w:t>
      </w:r>
    </w:p>
    <w:p w14:paraId="1A89907A" w14:textId="77777777" w:rsidR="001E71A4" w:rsidRPr="00094AFB" w:rsidRDefault="001E71A4" w:rsidP="00E10AA0">
      <w:pPr>
        <w:pStyle w:val="B1"/>
      </w:pPr>
      <w:r w:rsidRPr="00094AFB">
        <w:t>5</w:t>
      </w:r>
      <w:r w:rsidRPr="00094AFB">
        <w:tab/>
        <w:t xml:space="preserve">The eNB updates its inter-RAT/inter-frequency </w:t>
      </w:r>
      <w:r w:rsidR="00D87C95" w:rsidRPr="00094AFB">
        <w:t xml:space="preserve">Neighbour </w:t>
      </w:r>
      <w:r w:rsidR="00FE37CD" w:rsidRPr="00094AFB">
        <w:t xml:space="preserve">Cell </w:t>
      </w:r>
      <w:r w:rsidR="00D87C95" w:rsidRPr="00094AFB">
        <w:t>Relation Table</w:t>
      </w:r>
      <w:r w:rsidRPr="00094AFB">
        <w:t>.</w:t>
      </w:r>
    </w:p>
    <w:p w14:paraId="2A785E88" w14:textId="77777777" w:rsidR="006A47AA" w:rsidRPr="00094AFB" w:rsidRDefault="00D87C95" w:rsidP="00E10AA0">
      <w:r w:rsidRPr="00094AFB">
        <w:t>In the inter-frequency case and if needed, the eNB can use the PCI and ECGI for a new X2 interface setup towards this eNB.</w:t>
      </w:r>
      <w:r w:rsidR="001E71A4" w:rsidRPr="00094AFB">
        <w:t xml:space="preserve"> The setup of the X2 interface is described in </w:t>
      </w:r>
      <w:r w:rsidR="00540D9B" w:rsidRPr="00094AFB">
        <w:t>clause</w:t>
      </w:r>
      <w:r w:rsidR="001E71A4" w:rsidRPr="00094AFB">
        <w:t xml:space="preserve"> 22.3.2.</w:t>
      </w:r>
    </w:p>
    <w:p w14:paraId="66CF4273" w14:textId="77777777" w:rsidR="001E71A4" w:rsidRPr="00094AFB" w:rsidRDefault="006A47AA" w:rsidP="00E10AA0">
      <w:pPr>
        <w:pStyle w:val="NO"/>
        <w:rPr>
          <w:lang w:eastAsia="ko-KR"/>
        </w:rPr>
      </w:pPr>
      <w:r w:rsidRPr="00094AFB">
        <w:rPr>
          <w:lang w:eastAsia="ko-KR"/>
        </w:rPr>
        <w:t>NOTE:</w:t>
      </w:r>
      <w:r w:rsidRPr="00094AFB">
        <w:rPr>
          <w:lang w:eastAsia="ko-KR"/>
        </w:rPr>
        <w:tab/>
        <w:t>The eNB may differentiate the open access HeNB from the other types of (H)eNB by the PCI configuration or ECGI configuration.</w:t>
      </w:r>
    </w:p>
    <w:p w14:paraId="383514B6" w14:textId="77777777" w:rsidR="00F3454A" w:rsidRPr="00094AFB" w:rsidRDefault="00F3454A" w:rsidP="00F3454A">
      <w:pPr>
        <w:pStyle w:val="Heading3"/>
      </w:pPr>
      <w:bookmarkStart w:id="4217" w:name="_Toc20403229"/>
      <w:bookmarkStart w:id="4218" w:name="_Toc29372735"/>
      <w:bookmarkStart w:id="4219" w:name="_Toc37760690"/>
      <w:bookmarkStart w:id="4220" w:name="_Toc46498928"/>
      <w:bookmarkStart w:id="4221" w:name="_Toc52491241"/>
      <w:bookmarkStart w:id="4222" w:name="_Toc156248730"/>
      <w:r w:rsidRPr="00094AFB">
        <w:t>22.3.4a</w:t>
      </w:r>
      <w:r w:rsidRPr="00094AFB">
        <w:tab/>
        <w:t>Automatic Neighbour Relation Function towards NR</w:t>
      </w:r>
      <w:bookmarkEnd w:id="4217"/>
      <w:bookmarkEnd w:id="4218"/>
      <w:bookmarkEnd w:id="4219"/>
      <w:bookmarkEnd w:id="4220"/>
      <w:bookmarkEnd w:id="4221"/>
      <w:bookmarkEnd w:id="4222"/>
    </w:p>
    <w:p w14:paraId="67686946" w14:textId="77777777" w:rsidR="00F3454A" w:rsidRPr="00094AFB" w:rsidRDefault="00F3454A" w:rsidP="00F3454A">
      <w:r w:rsidRPr="00094AFB">
        <w:t xml:space="preserve">The ANR function described in </w:t>
      </w:r>
      <w:r w:rsidR="00540D9B" w:rsidRPr="00094AFB">
        <w:t>clause</w:t>
      </w:r>
      <w:r w:rsidRPr="00094AFB">
        <w:t xml:space="preserve"> 22.3.2 and 22.3.4 applies towards NR with enhancements as follows:</w:t>
      </w:r>
    </w:p>
    <w:p w14:paraId="2B9B967F" w14:textId="77777777" w:rsidR="00F3454A" w:rsidRPr="00094AFB" w:rsidRDefault="00F3454A" w:rsidP="00F3454A">
      <w:r w:rsidRPr="00094AFB">
        <w:t>An existing NCR from a source E-UTRA cell to a target NR cell means that eNB controlling the source cell knows the NCGI and PCI of the target cell.</w:t>
      </w:r>
    </w:p>
    <w:p w14:paraId="0AE9477A" w14:textId="77777777" w:rsidR="00C916E9" w:rsidRPr="00094AFB" w:rsidRDefault="00C916E9" w:rsidP="00C916E9">
      <w:r w:rsidRPr="00094AFB">
        <w:t>If an NCR from a source E-UTRA cell to a target E-UTRA cell exists, the eNB controlling the source cell has information whether the target E-UTRA cell has an existing NCR to a target NR cell for performing EN-DC.</w:t>
      </w:r>
    </w:p>
    <w:p w14:paraId="3267D5C8" w14:textId="7485B30C" w:rsidR="001D01DF" w:rsidRPr="00094AFB" w:rsidRDefault="00F3454A" w:rsidP="001D01DF">
      <w:r w:rsidRPr="00094AFB">
        <w:t>An X2 link may be set up between eNB and en-gNB. The NoRemove, the NoHO and the NoX2 attributes apply when the en-gNB parents the target cell.</w:t>
      </w:r>
      <w:r w:rsidR="001D01DF" w:rsidRPr="00094AFB">
        <w:t xml:space="preserve"> Each NCR has the following additional attribute</w:t>
      </w:r>
      <w:r w:rsidR="002E7015" w:rsidRPr="00094AFB">
        <w:t>s</w:t>
      </w:r>
      <w:r w:rsidR="001D01DF" w:rsidRPr="00094AFB">
        <w:t>:</w:t>
      </w:r>
    </w:p>
    <w:p w14:paraId="2A3C7062" w14:textId="77777777" w:rsidR="002E7015" w:rsidRPr="00094AFB" w:rsidRDefault="001D01DF" w:rsidP="002E7015">
      <w:pPr>
        <w:pStyle w:val="B1"/>
      </w:pPr>
      <w:r w:rsidRPr="00094AFB">
        <w:t>-</w:t>
      </w:r>
      <w:r w:rsidRPr="00094AFB">
        <w:tab/>
      </w:r>
      <w:r w:rsidRPr="00094AFB">
        <w:rPr>
          <w:b/>
        </w:rPr>
        <w:t>No EN-DC</w:t>
      </w:r>
      <w:r w:rsidRPr="00094AFB">
        <w:t>: If checked, the Neighbour Cell Relation shall not be used by the eNB for EN-DC</w:t>
      </w:r>
      <w:r w:rsidR="002E7015" w:rsidRPr="00094AFB">
        <w:t>;</w:t>
      </w:r>
    </w:p>
    <w:p w14:paraId="6BB02BBA" w14:textId="77777777" w:rsidR="002E7015" w:rsidRPr="00094AFB" w:rsidRDefault="002E7015" w:rsidP="002E7015">
      <w:pPr>
        <w:pStyle w:val="B1"/>
      </w:pPr>
      <w:r w:rsidRPr="00094AFB">
        <w:t>-</w:t>
      </w:r>
      <w:r w:rsidRPr="00094AFB">
        <w:tab/>
      </w:r>
      <w:r w:rsidRPr="00094AFB">
        <w:rPr>
          <w:b/>
          <w:bCs/>
        </w:rPr>
        <w:t>Resource Coordination Only</w:t>
      </w:r>
      <w:r w:rsidRPr="00094AFB">
        <w:t>: If checked, the Neighbour Cell Relation shall use the X2 interface instance only to coordinate resources between the E-UTRA cell and the NR cell.</w:t>
      </w:r>
    </w:p>
    <w:p w14:paraId="548137EA" w14:textId="4A29ED10" w:rsidR="00F3454A" w:rsidRPr="00094AFB" w:rsidRDefault="002E7015" w:rsidP="00606089">
      <w:pPr>
        <w:pStyle w:val="NO"/>
        <w:rPr>
          <w:lang w:eastAsia="zh-CN"/>
        </w:rPr>
      </w:pPr>
      <w:r w:rsidRPr="00094AFB">
        <w:rPr>
          <w:lang w:eastAsia="zh-CN"/>
        </w:rPr>
        <w:t>NOTE:</w:t>
      </w:r>
      <w:r w:rsidRPr="00094AFB">
        <w:rPr>
          <w:lang w:eastAsia="zh-CN"/>
        </w:rPr>
        <w:tab/>
        <w:t xml:space="preserve">The attribute </w:t>
      </w:r>
      <w:r w:rsidRPr="00094AFB">
        <w:t>"</w:t>
      </w:r>
      <w:r w:rsidRPr="00094AFB">
        <w:rPr>
          <w:rFonts w:eastAsia="SimSun"/>
          <w:lang w:eastAsia="zh-CN"/>
        </w:rPr>
        <w:t>Resource Coordination Only</w:t>
      </w:r>
      <w:r w:rsidRPr="00094AFB">
        <w:t>"</w:t>
      </w:r>
      <w:r w:rsidRPr="00094AFB">
        <w:rPr>
          <w:lang w:eastAsia="zh-CN"/>
        </w:rPr>
        <w:t xml:space="preserve"> is only used when </w:t>
      </w:r>
      <w:r w:rsidRPr="00094AFB">
        <w:t>"</w:t>
      </w:r>
      <w:r w:rsidRPr="00094AFB">
        <w:rPr>
          <w:rFonts w:eastAsia="SimSun"/>
          <w:lang w:eastAsia="zh-CN"/>
        </w:rPr>
        <w:t>No EN-DC</w:t>
      </w:r>
      <w:r w:rsidRPr="00094AFB">
        <w:t>"</w:t>
      </w:r>
      <w:r w:rsidRPr="00094AFB">
        <w:rPr>
          <w:lang w:eastAsia="zh-CN"/>
        </w:rPr>
        <w:t xml:space="preserve"> is checked</w:t>
      </w:r>
      <w:r w:rsidR="001D01DF" w:rsidRPr="00094AFB">
        <w:t>.</w:t>
      </w:r>
    </w:p>
    <w:p w14:paraId="7C4AF92D" w14:textId="77777777" w:rsidR="00F3454A" w:rsidRPr="00094AFB" w:rsidRDefault="00F3454A" w:rsidP="00F3454A">
      <w:r w:rsidRPr="00094AFB">
        <w:t>Each E-UTRA cell contains an Inter Frequency Search list. This list contains all frequencies that shall be searched.</w:t>
      </w:r>
    </w:p>
    <w:p w14:paraId="63462623" w14:textId="77777777" w:rsidR="00F3454A" w:rsidRPr="00094AFB" w:rsidRDefault="00F3454A" w:rsidP="00F3454A">
      <w:r w:rsidRPr="00094AFB">
        <w:t xml:space="preserve">The PCI is defined by the frequency </w:t>
      </w:r>
      <w:r w:rsidR="0029160B" w:rsidRPr="00094AFB">
        <w:t xml:space="preserve">of the SSB associated with SIB1, </w:t>
      </w:r>
      <w:r w:rsidRPr="00094AFB">
        <w:t>and NR-PCI.</w:t>
      </w:r>
    </w:p>
    <w:p w14:paraId="1531F10C" w14:textId="77777777" w:rsidR="000C2B38" w:rsidRPr="00094AFB" w:rsidRDefault="000C2B38" w:rsidP="00324FF0">
      <w:pPr>
        <w:pStyle w:val="Heading3"/>
        <w:rPr>
          <w:kern w:val="2"/>
        </w:rPr>
      </w:pPr>
      <w:bookmarkStart w:id="4223" w:name="_Toc37760691"/>
      <w:bookmarkStart w:id="4224" w:name="_Toc46498929"/>
      <w:bookmarkStart w:id="4225" w:name="_Toc52491242"/>
      <w:bookmarkStart w:id="4226" w:name="_Toc20403230"/>
      <w:bookmarkStart w:id="4227" w:name="_Toc29372736"/>
      <w:bookmarkStart w:id="4228" w:name="_Toc156248731"/>
      <w:r w:rsidRPr="00094AFB">
        <w:rPr>
          <w:kern w:val="2"/>
        </w:rPr>
        <w:lastRenderedPageBreak/>
        <w:t>22.3.4b</w:t>
      </w:r>
      <w:r w:rsidRPr="00094AFB">
        <w:rPr>
          <w:kern w:val="2"/>
        </w:rPr>
        <w:tab/>
      </w:r>
      <w:r w:rsidRPr="00094AFB">
        <w:t>Automatic Neighbour Relation Function in NB-IoT</w:t>
      </w:r>
      <w:bookmarkEnd w:id="4223"/>
      <w:bookmarkEnd w:id="4224"/>
      <w:bookmarkEnd w:id="4225"/>
      <w:bookmarkEnd w:id="4228"/>
    </w:p>
    <w:p w14:paraId="37F91527" w14:textId="77777777" w:rsidR="000C2B38" w:rsidRPr="00094AFB" w:rsidRDefault="000C2B38" w:rsidP="000C2B38">
      <w:r w:rsidRPr="00094AFB">
        <w:t>The ANR (Automatic Neighbour Relation) function relies on cells broadcasting their identity on global level, E-UTRAN Cell Global Identifier (ECGI).</w:t>
      </w:r>
    </w:p>
    <w:p w14:paraId="69AD510E" w14:textId="77777777" w:rsidR="000C2B38" w:rsidRPr="00094AFB" w:rsidRDefault="000C2B38" w:rsidP="000C2B38">
      <w:pPr>
        <w:pStyle w:val="TH"/>
      </w:pPr>
      <w:r w:rsidRPr="00094AFB">
        <w:object w:dxaOrig="9641" w:dyaOrig="6345" w14:anchorId="1EE69A2B">
          <v:shape id="_x0000_i1279" type="#_x0000_t75" style="width:481.5pt;height:317.25pt" o:ole="">
            <v:imagedata r:id="rId511" o:title=""/>
          </v:shape>
          <o:OLEObject Type="Embed" ProgID="Word.Document.12" ShapeID="_x0000_i1279" DrawAspect="Content" ObjectID="_1766862189" r:id="rId512">
            <o:FieldCodes>\s</o:FieldCodes>
          </o:OLEObject>
        </w:object>
      </w:r>
    </w:p>
    <w:p w14:paraId="390B88C3" w14:textId="77777777" w:rsidR="000C2B38" w:rsidRPr="00094AFB" w:rsidRDefault="000C2B38" w:rsidP="000C2B38">
      <w:pPr>
        <w:pStyle w:val="TF"/>
      </w:pPr>
      <w:r w:rsidRPr="00094AFB">
        <w:t>Figure 22.3.4b-1: Automatic Neighbour Relation Function in case of NB-IoT</w:t>
      </w:r>
    </w:p>
    <w:p w14:paraId="0A8A724A" w14:textId="77777777" w:rsidR="000C2B38" w:rsidRPr="00094AFB" w:rsidRDefault="000C2B38" w:rsidP="000C2B38">
      <w:r w:rsidRPr="00094AFB">
        <w:t>The purpose of SON/ANR reporting in NB-IoT is network optimisation. The measurements are performed when the UE is in RRC_IDLE and reported next time the UE enters RRC_CONNECTED. ANR measurement reporting is not supported when the UE uses the Control Plane CIoT EPS Optimisation.</w:t>
      </w:r>
    </w:p>
    <w:p w14:paraId="7C4F455D" w14:textId="77777777" w:rsidR="000C2B38" w:rsidRPr="00094AFB" w:rsidRDefault="000C2B38" w:rsidP="000C2B38">
      <w:r w:rsidRPr="00094AFB">
        <w:t>The function works as follows:</w:t>
      </w:r>
    </w:p>
    <w:p w14:paraId="082501BE" w14:textId="77777777" w:rsidR="000C2B38" w:rsidRPr="00094AFB" w:rsidRDefault="000C2B38" w:rsidP="000C2B38">
      <w:r w:rsidRPr="00094AFB">
        <w:t>The eNB serving cell A has an ANR function. During connected mode, the eNB can configure the UE to perform measurements on a frequency and read the CGI of the strongest cell if the quality is above a given RSRP threshold. The eNB may use different policies for instructing the UE to do measurements.</w:t>
      </w:r>
    </w:p>
    <w:p w14:paraId="0EC07A5E" w14:textId="77777777" w:rsidR="000C2B38" w:rsidRPr="00094AFB" w:rsidRDefault="000C2B38" w:rsidP="00324FF0">
      <w:pPr>
        <w:pStyle w:val="B1"/>
      </w:pPr>
      <w:r w:rsidRPr="00094AFB">
        <w:t>1</w:t>
      </w:r>
      <w:r w:rsidRPr="00094AFB">
        <w:tab/>
        <w:t>When releasing the RRC connection, the eNB configures the UE to perform ANR measurements on one or more frequencies. The RRC connection is released and the UE enters RRC_IDLE.</w:t>
      </w:r>
    </w:p>
    <w:p w14:paraId="09231F4D" w14:textId="77777777" w:rsidR="000C2B38" w:rsidRPr="00094AFB" w:rsidRDefault="000C2B38" w:rsidP="000C2B38">
      <w:r w:rsidRPr="00094AFB">
        <w:t>When the UE is in RRC_IDLE and remains camped on the cell from which the ANR measurement configuration was received, the UE performs the ANR measurements requested by the eNB:</w:t>
      </w:r>
    </w:p>
    <w:p w14:paraId="23747476" w14:textId="77777777" w:rsidR="000C2B38" w:rsidRPr="00094AFB" w:rsidRDefault="000C2B38" w:rsidP="00324FF0">
      <w:pPr>
        <w:pStyle w:val="B1"/>
      </w:pPr>
      <w:r w:rsidRPr="00094AFB">
        <w:t>2a</w:t>
      </w:r>
      <w:r w:rsidRPr="00094AFB">
        <w:tab/>
        <w:t>For each of the configured frequency, the UE performs measurements, identifies the strongest cell and stores the cell measurement results for later reporting.</w:t>
      </w:r>
    </w:p>
    <w:p w14:paraId="45A4A224" w14:textId="77777777" w:rsidR="000C2B38" w:rsidRPr="00094AFB" w:rsidRDefault="000C2B38" w:rsidP="000C2B38">
      <w:pPr>
        <w:pStyle w:val="B1"/>
      </w:pPr>
      <w:r w:rsidRPr="00094AFB">
        <w:t>2b</w:t>
      </w:r>
      <w:r w:rsidRPr="00094AFB">
        <w:tab/>
        <w:t>For each of the configured frequency, if the NRSRP of the strongest cell is above the configured threshold, the UE reads the ECGI, the TAC and all available PLMN ID(s) of the related neighbour cell and stores the information for later reporting.</w:t>
      </w:r>
    </w:p>
    <w:p w14:paraId="57ED1FA9" w14:textId="77777777" w:rsidR="000C2B38" w:rsidRPr="00094AFB" w:rsidRDefault="000C2B38" w:rsidP="000C2B38">
      <w:pPr>
        <w:pStyle w:val="NO"/>
      </w:pPr>
      <w:r w:rsidRPr="00094AFB">
        <w:t>NOTE:</w:t>
      </w:r>
      <w:r w:rsidRPr="00094AFB">
        <w:tab/>
        <w:t>While performing an ANR measurement, the UE performs inter-frequency measurements on the configured frequency regardless of the measurement rules for cell re-selection and the relaxed monitoring measurement rules as specified in TS 36.304 [11].</w:t>
      </w:r>
    </w:p>
    <w:p w14:paraId="3EE47567" w14:textId="77777777" w:rsidR="000C2B38" w:rsidRPr="00094AFB" w:rsidRDefault="000C2B38" w:rsidP="000C2B38">
      <w:r w:rsidRPr="00094AFB">
        <w:t>When the UE establishes or resumes the RRC connection:</w:t>
      </w:r>
    </w:p>
    <w:p w14:paraId="5D78D68B" w14:textId="77777777" w:rsidR="000C2B38" w:rsidRPr="00094AFB" w:rsidRDefault="000C2B38" w:rsidP="00324FF0">
      <w:pPr>
        <w:pStyle w:val="B1"/>
      </w:pPr>
      <w:r w:rsidRPr="00094AFB">
        <w:lastRenderedPageBreak/>
        <w:t>3</w:t>
      </w:r>
      <w:r w:rsidRPr="00094AFB">
        <w:tab/>
        <w:t>The UE reports the availability of an ANR report.</w:t>
      </w:r>
    </w:p>
    <w:p w14:paraId="7FCB826F" w14:textId="77777777" w:rsidR="000C2B38" w:rsidRPr="00094AFB" w:rsidRDefault="000C2B38" w:rsidP="000C2B38">
      <w:r w:rsidRPr="00094AFB">
        <w:t>When the eNB receives the indication of the ANR report availability, the following sequence may be used whilst UE is in RRC_CONNECTED mode:</w:t>
      </w:r>
    </w:p>
    <w:p w14:paraId="3D57EAC3" w14:textId="77777777" w:rsidR="000C2B38" w:rsidRPr="00094AFB" w:rsidRDefault="000C2B38" w:rsidP="00324FF0">
      <w:pPr>
        <w:pStyle w:val="B1"/>
      </w:pPr>
      <w:r w:rsidRPr="00094AFB">
        <w:t>4</w:t>
      </w:r>
      <w:r w:rsidRPr="00094AFB">
        <w:tab/>
        <w:t>The eNB requests the UE to provide the report.</w:t>
      </w:r>
    </w:p>
    <w:p w14:paraId="70D62037" w14:textId="77777777" w:rsidR="000C2B38" w:rsidRPr="00094AFB" w:rsidRDefault="000C2B38" w:rsidP="00324FF0">
      <w:pPr>
        <w:pStyle w:val="B1"/>
      </w:pPr>
      <w:r w:rsidRPr="00094AFB">
        <w:t>5</w:t>
      </w:r>
      <w:r w:rsidRPr="00094AFB">
        <w:tab/>
        <w:t>The UE reports the stored cells and associated information.</w:t>
      </w:r>
    </w:p>
    <w:p w14:paraId="619ED4F7" w14:textId="77777777" w:rsidR="00FE065E" w:rsidRPr="00094AFB" w:rsidRDefault="00FE065E" w:rsidP="00FE065E">
      <w:bookmarkStart w:id="4229" w:name="_Toc37760692"/>
      <w:r w:rsidRPr="00094AFB">
        <w:t>The UE discards the ANR configuration and the ANR report when returning to RRC_IDLE after it has indicated the availability of the ANR report, after 96 hours of receiving the configuration, upon power off, upon detach or upon RAT change.</w:t>
      </w:r>
    </w:p>
    <w:p w14:paraId="255CF2A8" w14:textId="77777777" w:rsidR="00AB66C3" w:rsidRPr="00094AFB" w:rsidRDefault="00AB66C3" w:rsidP="009C26DC">
      <w:pPr>
        <w:pStyle w:val="Heading3"/>
        <w:rPr>
          <w:kern w:val="2"/>
        </w:rPr>
      </w:pPr>
      <w:bookmarkStart w:id="4230" w:name="_Toc46498930"/>
      <w:bookmarkStart w:id="4231" w:name="_Toc52491243"/>
      <w:bookmarkStart w:id="4232" w:name="_Toc156248732"/>
      <w:r w:rsidRPr="00094AFB">
        <w:rPr>
          <w:kern w:val="2"/>
        </w:rPr>
        <w:t>22.3.5</w:t>
      </w:r>
      <w:r w:rsidRPr="00094AFB">
        <w:rPr>
          <w:kern w:val="2"/>
        </w:rPr>
        <w:tab/>
        <w:t>Framework for PCI Selection</w:t>
      </w:r>
      <w:bookmarkEnd w:id="4226"/>
      <w:bookmarkEnd w:id="4227"/>
      <w:bookmarkEnd w:id="4229"/>
      <w:bookmarkEnd w:id="4230"/>
      <w:bookmarkEnd w:id="4231"/>
      <w:bookmarkEnd w:id="4232"/>
    </w:p>
    <w:p w14:paraId="79D5D239" w14:textId="77777777" w:rsidR="00AB66C3" w:rsidRPr="00094AFB" w:rsidRDefault="00AB66C3" w:rsidP="00E10AA0">
      <w:r w:rsidRPr="00094AFB">
        <w:t>The eNB shall base the selection of its PCI either on a centralized or distributed PCI assignment algorithm:</w:t>
      </w:r>
    </w:p>
    <w:p w14:paraId="1AEEC195" w14:textId="77777777" w:rsidR="00AB66C3" w:rsidRPr="00094AFB" w:rsidRDefault="00AB66C3" w:rsidP="00E10AA0">
      <w:r w:rsidRPr="00094AFB">
        <w:t>[Centralized PCI assignment] The OAM signals a specific PCI value. The eNB shall select this value as its PCI.</w:t>
      </w:r>
    </w:p>
    <w:p w14:paraId="548521C2" w14:textId="77777777" w:rsidR="00AB66C3" w:rsidRPr="00094AFB" w:rsidRDefault="00AB66C3" w:rsidP="00E10AA0">
      <w:r w:rsidRPr="00094AFB">
        <w:t>[Distributed PCI assignment] The OAM signals a list of PCI values. The eNB may restrict this list by removing PCI-s</w:t>
      </w:r>
      <w:r w:rsidRPr="00094AFB" w:rsidDel="00BE7A9C">
        <w:t xml:space="preserve"> </w:t>
      </w:r>
      <w:r w:rsidRPr="00094AFB">
        <w:t>that are:</w:t>
      </w:r>
    </w:p>
    <w:p w14:paraId="126CE4E6" w14:textId="77777777" w:rsidR="00AB66C3" w:rsidRPr="00094AFB" w:rsidRDefault="00AB66C3" w:rsidP="00E10AA0">
      <w:pPr>
        <w:pStyle w:val="B1"/>
      </w:pPr>
      <w:r w:rsidRPr="00094AFB">
        <w:t>a)</w:t>
      </w:r>
      <w:r w:rsidRPr="00094AFB">
        <w:tab/>
      </w:r>
      <w:r w:rsidR="00B82837" w:rsidRPr="00094AFB">
        <w:t>reported by UEs;</w:t>
      </w:r>
    </w:p>
    <w:p w14:paraId="769601BA" w14:textId="77777777" w:rsidR="00AB66C3" w:rsidRPr="00094AFB" w:rsidRDefault="00AB66C3" w:rsidP="00E10AA0">
      <w:pPr>
        <w:pStyle w:val="B1"/>
      </w:pPr>
      <w:r w:rsidRPr="00094AFB">
        <w:t>b)</w:t>
      </w:r>
      <w:r w:rsidRPr="00094AFB">
        <w:tab/>
        <w:t>reported over the X2 interface by neighbo</w:t>
      </w:r>
      <w:r w:rsidR="006858B9" w:rsidRPr="00094AFB">
        <w:t>u</w:t>
      </w:r>
      <w:r w:rsidRPr="00094AFB">
        <w:t>ring eNBs; and/or</w:t>
      </w:r>
    </w:p>
    <w:p w14:paraId="73CD22EB" w14:textId="77777777" w:rsidR="00AB66C3" w:rsidRPr="00094AFB" w:rsidRDefault="00AB66C3" w:rsidP="00E10AA0">
      <w:pPr>
        <w:pStyle w:val="B1"/>
      </w:pPr>
      <w:r w:rsidRPr="00094AFB">
        <w:t>c)</w:t>
      </w:r>
      <w:r w:rsidRPr="00094AFB">
        <w:tab/>
        <w:t>acquired through other implementation dependent methods, e.g. heard over the air using a downlink receiver.</w:t>
      </w:r>
    </w:p>
    <w:p w14:paraId="1FC1965F" w14:textId="77777777" w:rsidR="00AB66C3" w:rsidRPr="00094AFB" w:rsidRDefault="00AB66C3" w:rsidP="00E10AA0">
      <w:r w:rsidRPr="00094AFB">
        <w:t>The eNB shall select a PCI value randomly from the remaining list of PCIs.</w:t>
      </w:r>
    </w:p>
    <w:p w14:paraId="60B27DDF" w14:textId="77777777" w:rsidR="00585772" w:rsidRPr="00094AFB" w:rsidRDefault="00585772" w:rsidP="009C26DC">
      <w:pPr>
        <w:pStyle w:val="Heading3"/>
      </w:pPr>
      <w:bookmarkStart w:id="4233" w:name="_Toc20403231"/>
      <w:bookmarkStart w:id="4234" w:name="_Toc29372737"/>
      <w:bookmarkStart w:id="4235" w:name="_Toc37760693"/>
      <w:bookmarkStart w:id="4236" w:name="_Toc46498931"/>
      <w:bookmarkStart w:id="4237" w:name="_Toc52491244"/>
      <w:bookmarkStart w:id="4238" w:name="_Toc156248733"/>
      <w:r w:rsidRPr="00094AFB">
        <w:t>22.3.6</w:t>
      </w:r>
      <w:r w:rsidRPr="00094AFB">
        <w:tab/>
        <w:t>TNL address discovery</w:t>
      </w:r>
      <w:bookmarkEnd w:id="4233"/>
      <w:bookmarkEnd w:id="4234"/>
      <w:bookmarkEnd w:id="4235"/>
      <w:bookmarkEnd w:id="4236"/>
      <w:bookmarkEnd w:id="4237"/>
      <w:bookmarkEnd w:id="4238"/>
    </w:p>
    <w:p w14:paraId="3A93B92A" w14:textId="77777777" w:rsidR="00585772" w:rsidRPr="00094AFB" w:rsidRDefault="00585772" w:rsidP="009C26DC">
      <w:pPr>
        <w:pStyle w:val="Heading4"/>
      </w:pPr>
      <w:bookmarkStart w:id="4239" w:name="_Toc20403232"/>
      <w:bookmarkStart w:id="4240" w:name="_Toc29372738"/>
      <w:bookmarkStart w:id="4241" w:name="_Toc37760694"/>
      <w:bookmarkStart w:id="4242" w:name="_Toc46498932"/>
      <w:bookmarkStart w:id="4243" w:name="_Toc52491245"/>
      <w:bookmarkStart w:id="4244" w:name="_Toc156248734"/>
      <w:r w:rsidRPr="00094AFB">
        <w:t>22.3.6.1</w:t>
      </w:r>
      <w:r w:rsidRPr="00094AFB">
        <w:tab/>
        <w:t>TNL address discovery of candidate eNB via S1 interface</w:t>
      </w:r>
      <w:bookmarkEnd w:id="4239"/>
      <w:bookmarkEnd w:id="4240"/>
      <w:bookmarkEnd w:id="4241"/>
      <w:bookmarkEnd w:id="4242"/>
      <w:bookmarkEnd w:id="4243"/>
      <w:bookmarkEnd w:id="4244"/>
    </w:p>
    <w:p w14:paraId="50336257" w14:textId="77777777" w:rsidR="00585772" w:rsidRPr="00094AFB" w:rsidRDefault="00585772" w:rsidP="00E10AA0">
      <w:pPr>
        <w:rPr>
          <w:szCs w:val="18"/>
        </w:rPr>
      </w:pPr>
      <w:r w:rsidRPr="00094AFB">
        <w:rPr>
          <w:szCs w:val="18"/>
        </w:rPr>
        <w:t>If the eNB is aware of the eNB ID of the candidate eNB (e.g. via the ANR function) but not a TNL address suitable for SCTP connectivity, then the eNB can utilize the Configuration Transfer Function to determine the TNL address as follows:</w:t>
      </w:r>
    </w:p>
    <w:p w14:paraId="5E507487" w14:textId="77777777" w:rsidR="00585772" w:rsidRPr="00094AFB" w:rsidRDefault="00585772" w:rsidP="00E10AA0">
      <w:pPr>
        <w:pStyle w:val="B1"/>
      </w:pPr>
      <w:r w:rsidRPr="00094AFB">
        <w:t>-</w:t>
      </w:r>
      <w:r w:rsidRPr="00094AFB">
        <w:tab/>
        <w:t>The eNB sends the eNB CONFIGURATION TRANSFER message to the MME to request the TNL address of the candidate eNB, and includes relevant information such as the source and target eNB ID.</w:t>
      </w:r>
    </w:p>
    <w:p w14:paraId="4F933F7A" w14:textId="77777777" w:rsidR="00585772" w:rsidRPr="00094AFB" w:rsidRDefault="00585772" w:rsidP="00E10AA0">
      <w:pPr>
        <w:pStyle w:val="B1"/>
      </w:pPr>
      <w:r w:rsidRPr="00094AFB">
        <w:t>-</w:t>
      </w:r>
      <w:r w:rsidRPr="00094AFB">
        <w:tab/>
        <w:t>The MME relays the request by sending the MME CONFIGURATION TRANSFER message to the candidate eNB identified by the target eNB ID.</w:t>
      </w:r>
    </w:p>
    <w:p w14:paraId="5EF6FC64" w14:textId="77777777" w:rsidR="00585772" w:rsidRPr="00094AFB" w:rsidRDefault="00585772" w:rsidP="00E10AA0">
      <w:pPr>
        <w:pStyle w:val="B1"/>
      </w:pPr>
      <w:r w:rsidRPr="00094AFB">
        <w:t>-</w:t>
      </w:r>
      <w:r w:rsidRPr="00094AFB">
        <w:tab/>
        <w:t>The candidate eNB responds by sending the eNB CONFIGURATION TRANSFER message containing one or more TNL addresses to be used for SCTP connectivity with the initiating eNB, and includes other relevant information such as the source and target eNB ID.</w:t>
      </w:r>
    </w:p>
    <w:p w14:paraId="443D76B3" w14:textId="77777777" w:rsidR="00585772" w:rsidRPr="00094AFB" w:rsidRDefault="00585772" w:rsidP="00E10AA0">
      <w:pPr>
        <w:pStyle w:val="B1"/>
      </w:pPr>
      <w:r w:rsidRPr="00094AFB">
        <w:t>-</w:t>
      </w:r>
      <w:r w:rsidRPr="00094AFB">
        <w:tab/>
        <w:t>The MME relays the response by sending the MME CONFIGURATION TRANSFER message to the initiating eNB identified by the target eNB ID.</w:t>
      </w:r>
    </w:p>
    <w:p w14:paraId="04FF79DD" w14:textId="77777777" w:rsidR="00B36829" w:rsidRPr="00094AFB" w:rsidRDefault="00B36829" w:rsidP="00B36829">
      <w:pPr>
        <w:pStyle w:val="Heading4"/>
      </w:pPr>
      <w:bookmarkStart w:id="4245" w:name="_Toc20403233"/>
      <w:bookmarkStart w:id="4246" w:name="_Toc29372739"/>
      <w:bookmarkStart w:id="4247" w:name="_Toc37760695"/>
      <w:bookmarkStart w:id="4248" w:name="_Toc46498933"/>
      <w:bookmarkStart w:id="4249" w:name="_Toc52491246"/>
      <w:bookmarkStart w:id="4250" w:name="_Hlk516591241"/>
      <w:bookmarkStart w:id="4251" w:name="_Toc156248735"/>
      <w:r w:rsidRPr="00094AFB">
        <w:t>22.3.6.2</w:t>
      </w:r>
      <w:r w:rsidRPr="00094AFB">
        <w:tab/>
        <w:t>TNL address discovery of a candidate en-gNB via the S1 interface</w:t>
      </w:r>
      <w:bookmarkEnd w:id="4245"/>
      <w:bookmarkEnd w:id="4246"/>
      <w:bookmarkEnd w:id="4247"/>
      <w:bookmarkEnd w:id="4248"/>
      <w:bookmarkEnd w:id="4249"/>
      <w:bookmarkEnd w:id="4251"/>
    </w:p>
    <w:bookmarkEnd w:id="4250"/>
    <w:p w14:paraId="57F2B5AD" w14:textId="77777777" w:rsidR="00B36829" w:rsidRPr="00094AFB" w:rsidRDefault="00B36829" w:rsidP="00B36829">
      <w:pPr>
        <w:rPr>
          <w:szCs w:val="18"/>
        </w:rPr>
      </w:pPr>
      <w:r w:rsidRPr="00094AFB">
        <w:rPr>
          <w:szCs w:val="18"/>
        </w:rPr>
        <w:t>If the eNB is aware of the en-gNB ID of the candidate en-gNB but not a TNL address suitable for SCTP connectivity</w:t>
      </w:r>
      <w:r w:rsidRPr="00094AFB">
        <w:rPr>
          <w:szCs w:val="18"/>
          <w:lang w:eastAsia="zh-CN"/>
        </w:rPr>
        <w:t xml:space="preserve"> between the eNB and the en-gNB</w:t>
      </w:r>
      <w:r w:rsidRPr="00094AFB">
        <w:rPr>
          <w:szCs w:val="18"/>
        </w:rPr>
        <w:t>, then the eNB utilizes the Configuration Transfer Function to determine the TNL address as follows:</w:t>
      </w:r>
    </w:p>
    <w:p w14:paraId="15309600" w14:textId="77777777" w:rsidR="00B36829" w:rsidRPr="00094AFB" w:rsidRDefault="00B36829" w:rsidP="00B36829">
      <w:pPr>
        <w:pStyle w:val="B1"/>
      </w:pPr>
      <w:r w:rsidRPr="00094AFB">
        <w:t>-</w:t>
      </w:r>
      <w:r w:rsidRPr="00094AFB">
        <w:tab/>
        <w:t>The eNB sends the eNB CONFIGURATION TRANSFER message to the MME to request the TNL address of the candidate en-gNB. The eNB includes its own (source) eNB ID and the candidate (target) en-gNB ID.</w:t>
      </w:r>
    </w:p>
    <w:p w14:paraId="03F743E9" w14:textId="77777777" w:rsidR="00B36829" w:rsidRPr="00094AFB" w:rsidRDefault="00B36829" w:rsidP="00B36829">
      <w:pPr>
        <w:pStyle w:val="B1"/>
      </w:pPr>
      <w:r w:rsidRPr="00094AFB">
        <w:t>-</w:t>
      </w:r>
      <w:r w:rsidRPr="00094AFB">
        <w:tab/>
        <w:t>The eNB may</w:t>
      </w:r>
      <w:r w:rsidRPr="00094AFB">
        <w:rPr>
          <w:lang w:eastAsia="zh-CN"/>
        </w:rPr>
        <w:t xml:space="preserve"> </w:t>
      </w:r>
      <w:r w:rsidRPr="00094AFB">
        <w:t>include in the eNB CONFIGURATION TRANSFER message, if available,</w:t>
      </w:r>
    </w:p>
    <w:p w14:paraId="3FF5072E" w14:textId="77777777" w:rsidR="00B36829" w:rsidRPr="00094AFB" w:rsidRDefault="00B36829" w:rsidP="00B36829">
      <w:pPr>
        <w:pStyle w:val="B2"/>
      </w:pPr>
      <w:r w:rsidRPr="00094AFB">
        <w:t>-</w:t>
      </w:r>
      <w:r w:rsidRPr="00094AFB">
        <w:tab/>
        <w:t>a target eNB ID, if the eNB has knowledge that the target eNB ID is X2 connected to the candidate en-gNB;</w:t>
      </w:r>
    </w:p>
    <w:p w14:paraId="362138C4" w14:textId="77777777" w:rsidR="00B36829" w:rsidRPr="00094AFB" w:rsidRDefault="00B36829" w:rsidP="00B36829">
      <w:pPr>
        <w:pStyle w:val="B2"/>
      </w:pPr>
      <w:r w:rsidRPr="00094AFB">
        <w:t>-</w:t>
      </w:r>
      <w:r w:rsidRPr="00094AFB">
        <w:tab/>
        <w:t>a TAI</w:t>
      </w:r>
      <w:r w:rsidRPr="00094AFB">
        <w:rPr>
          <w:lang w:eastAsia="zh-CN"/>
        </w:rPr>
        <w:t xml:space="preserve"> associated with the target en-gNB, if the eNB has knowledge about a TAI broadcast in the coverage area of an NR cell served by the candidate en-gNB.</w:t>
      </w:r>
    </w:p>
    <w:p w14:paraId="338B94DD" w14:textId="77777777" w:rsidR="00B36829" w:rsidRPr="00094AFB" w:rsidRDefault="00B36829" w:rsidP="00B36829">
      <w:pPr>
        <w:pStyle w:val="B2"/>
        <w:ind w:left="568"/>
      </w:pPr>
      <w:r w:rsidRPr="00094AFB">
        <w:lastRenderedPageBreak/>
        <w:t>-</w:t>
      </w:r>
      <w:r w:rsidRPr="00094AFB">
        <w:tab/>
        <w:t>The MME relays the request by sending the MME CONFIGURATION TRANSFER message to an eNB known to be connected to the candidate en-gNB.</w:t>
      </w:r>
    </w:p>
    <w:p w14:paraId="0CDABE13" w14:textId="77777777" w:rsidR="00B36829" w:rsidRPr="00094AFB" w:rsidRDefault="00B36829" w:rsidP="00B36829">
      <w:pPr>
        <w:pStyle w:val="B1"/>
      </w:pPr>
      <w:r w:rsidRPr="00094AFB">
        <w:t>-</w:t>
      </w:r>
      <w:r w:rsidRPr="00094AFB">
        <w:tab/>
        <w:t>The eNB connected to the candidate en-gNB relays the request to the candidate en-gNB by means of the X2AP EN-DC Configuration Transfer procedure.</w:t>
      </w:r>
    </w:p>
    <w:p w14:paraId="3EBAA5EF" w14:textId="77777777" w:rsidR="00B36829" w:rsidRPr="00094AFB" w:rsidRDefault="00B36829" w:rsidP="00B36829">
      <w:pPr>
        <w:pStyle w:val="B1"/>
      </w:pPr>
      <w:r w:rsidRPr="00094AFB">
        <w:t>-</w:t>
      </w:r>
      <w:r w:rsidRPr="00094AFB">
        <w:tab/>
        <w:t>The candidate en-gNB sends its X2 TNL Configuration Information to the same eNB using the X2AP EN-DC Configuration Transfer procedure, and identifying the initiating eNB as the target eNB ID.</w:t>
      </w:r>
    </w:p>
    <w:p w14:paraId="197CA329" w14:textId="77777777" w:rsidR="00B36829" w:rsidRPr="00094AFB" w:rsidRDefault="00B36829" w:rsidP="00B36829">
      <w:pPr>
        <w:pStyle w:val="B1"/>
      </w:pPr>
      <w:r w:rsidRPr="00094AFB">
        <w:t>-</w:t>
      </w:r>
      <w:r w:rsidRPr="00094AFB">
        <w:tab/>
        <w:t>The eNB connected to the candidate en-gNB</w:t>
      </w:r>
      <w:r w:rsidRPr="00094AFB">
        <w:rPr>
          <w:lang w:eastAsia="zh-CN"/>
        </w:rPr>
        <w:t xml:space="preserve"> forwards the</w:t>
      </w:r>
      <w:r w:rsidRPr="00094AFB">
        <w:t xml:space="preserve"> received X2 TNL Configuration Information to the MME in the eNB CONFIGURATION TRANSFER message.</w:t>
      </w:r>
    </w:p>
    <w:p w14:paraId="5D8C0D7F" w14:textId="77777777" w:rsidR="00B36829" w:rsidRPr="00094AFB" w:rsidRDefault="00B36829" w:rsidP="00B36829">
      <w:pPr>
        <w:pStyle w:val="B1"/>
      </w:pPr>
      <w:r w:rsidRPr="00094AFB">
        <w:t>-</w:t>
      </w:r>
      <w:r w:rsidRPr="00094AFB">
        <w:tab/>
        <w:t>The MME relays the response by sending the MME CONFIGURATION TRANSFER message to the initiating eNB identified by the target eNB ID.</w:t>
      </w:r>
    </w:p>
    <w:p w14:paraId="60EEA46A" w14:textId="77777777" w:rsidR="00B36829" w:rsidRPr="00094AFB" w:rsidRDefault="00B36829" w:rsidP="00B36829">
      <w:pPr>
        <w:pStyle w:val="NO"/>
      </w:pPr>
      <w:r w:rsidRPr="00094AFB">
        <w:t>NOTE:</w:t>
      </w:r>
      <w:r w:rsidRPr="00094AFB">
        <w:tab/>
        <w:t>An NR cell does not broadcast a Tracking Area Code applicable for the EPS. In case that inter-MME X2 TNL address discovery procedures are required, the source MME may use the available information to identify the target MME.</w:t>
      </w:r>
    </w:p>
    <w:p w14:paraId="3E266A33" w14:textId="77777777" w:rsidR="00B36829" w:rsidRPr="00094AFB" w:rsidRDefault="00B36829" w:rsidP="00B36829">
      <w:pPr>
        <w:pStyle w:val="Heading4"/>
      </w:pPr>
      <w:bookmarkStart w:id="4252" w:name="_Toc20403234"/>
      <w:bookmarkStart w:id="4253" w:name="_Toc29372740"/>
      <w:bookmarkStart w:id="4254" w:name="_Toc37760696"/>
      <w:bookmarkStart w:id="4255" w:name="_Toc46498934"/>
      <w:bookmarkStart w:id="4256" w:name="_Toc52491247"/>
      <w:bookmarkStart w:id="4257" w:name="_Toc156248736"/>
      <w:r w:rsidRPr="00094AFB">
        <w:t>22.3.6.3</w:t>
      </w:r>
      <w:r w:rsidRPr="00094AFB">
        <w:tab/>
        <w:t>TNL address discovery of a candidate en-gNB via inter-system signalling</w:t>
      </w:r>
      <w:bookmarkEnd w:id="4252"/>
      <w:bookmarkEnd w:id="4253"/>
      <w:bookmarkEnd w:id="4254"/>
      <w:bookmarkEnd w:id="4255"/>
      <w:bookmarkEnd w:id="4256"/>
      <w:bookmarkEnd w:id="4257"/>
    </w:p>
    <w:p w14:paraId="62C4EB62" w14:textId="77777777" w:rsidR="00B36829" w:rsidRPr="00094AFB" w:rsidRDefault="00B36829" w:rsidP="00B36829">
      <w:r w:rsidRPr="00094AFB">
        <w:t>If the MME is aware that the en-gNB serves cells which provide access to 5GS, the MME may relay the request towards a suitable AMF via inter-system signalling based on a broadcast 5G TAC. Upon receiving a reply from the AMF, the MME may relay this reply to the target eNB using a MME CONFIGURATION TRANSFER message.</w:t>
      </w:r>
    </w:p>
    <w:p w14:paraId="37870C08" w14:textId="77777777" w:rsidR="007369FD" w:rsidRPr="00094AFB" w:rsidRDefault="007369FD" w:rsidP="009C26DC">
      <w:pPr>
        <w:pStyle w:val="Heading3"/>
      </w:pPr>
      <w:bookmarkStart w:id="4258" w:name="_Toc20403235"/>
      <w:bookmarkStart w:id="4259" w:name="_Toc29372741"/>
      <w:bookmarkStart w:id="4260" w:name="_Toc37760697"/>
      <w:bookmarkStart w:id="4261" w:name="_Toc46498935"/>
      <w:bookmarkStart w:id="4262" w:name="_Toc52491248"/>
      <w:bookmarkStart w:id="4263" w:name="_Toc156248737"/>
      <w:r w:rsidRPr="00094AFB">
        <w:t>22.3.7</w:t>
      </w:r>
      <w:r w:rsidRPr="00094AFB">
        <w:tab/>
        <w:t>Dynamic configuration of the Xw-C interface</w:t>
      </w:r>
      <w:bookmarkEnd w:id="4258"/>
      <w:bookmarkEnd w:id="4259"/>
      <w:bookmarkEnd w:id="4260"/>
      <w:bookmarkEnd w:id="4261"/>
      <w:bookmarkEnd w:id="4262"/>
      <w:bookmarkEnd w:id="4263"/>
    </w:p>
    <w:p w14:paraId="52E56B4B" w14:textId="77777777" w:rsidR="007369FD" w:rsidRPr="00094AFB" w:rsidRDefault="007369FD" w:rsidP="009C26DC">
      <w:pPr>
        <w:pStyle w:val="Heading4"/>
        <w:ind w:left="0" w:firstLine="0"/>
      </w:pPr>
      <w:bookmarkStart w:id="4264" w:name="_Toc20403236"/>
      <w:bookmarkStart w:id="4265" w:name="_Toc29372742"/>
      <w:bookmarkStart w:id="4266" w:name="_Toc37760698"/>
      <w:bookmarkStart w:id="4267" w:name="_Toc46498936"/>
      <w:bookmarkStart w:id="4268" w:name="_Toc52491249"/>
      <w:bookmarkStart w:id="4269" w:name="_Toc156248738"/>
      <w:r w:rsidRPr="00094AFB">
        <w:t>22.3.7.1</w:t>
      </w:r>
      <w:r w:rsidRPr="00094AFB">
        <w:tab/>
        <w:t>Prerequisites</w:t>
      </w:r>
      <w:bookmarkEnd w:id="4264"/>
      <w:bookmarkEnd w:id="4265"/>
      <w:bookmarkEnd w:id="4266"/>
      <w:bookmarkEnd w:id="4267"/>
      <w:bookmarkEnd w:id="4268"/>
      <w:bookmarkEnd w:id="4269"/>
    </w:p>
    <w:p w14:paraId="4651F4A9" w14:textId="77777777" w:rsidR="007369FD" w:rsidRPr="00094AFB" w:rsidRDefault="007369FD" w:rsidP="007369FD">
      <w:r w:rsidRPr="00094AFB">
        <w:t>The following prerequisites are assumed:</w:t>
      </w:r>
    </w:p>
    <w:p w14:paraId="5123DE1F" w14:textId="77777777" w:rsidR="007369FD" w:rsidRPr="00094AFB" w:rsidRDefault="007369FD" w:rsidP="007369FD">
      <w:pPr>
        <w:pStyle w:val="B1"/>
      </w:pPr>
      <w:r w:rsidRPr="00094AFB">
        <w:t>-</w:t>
      </w:r>
      <w:r w:rsidRPr="00094AFB">
        <w:tab/>
        <w:t>An initial remote IP end point to be used for SCTP initialisation is provided to the eNB.</w:t>
      </w:r>
    </w:p>
    <w:p w14:paraId="680D2639" w14:textId="77777777" w:rsidR="007369FD" w:rsidRPr="00094AFB" w:rsidRDefault="007369FD" w:rsidP="007369FD">
      <w:r w:rsidRPr="00094AFB">
        <w:t>How the eNB gets the remote IP end point(s) and its own IP address are outside the scope of this specification.</w:t>
      </w:r>
    </w:p>
    <w:p w14:paraId="5B80462D" w14:textId="77777777" w:rsidR="007369FD" w:rsidRPr="00094AFB" w:rsidRDefault="007369FD" w:rsidP="009C26DC">
      <w:pPr>
        <w:pStyle w:val="Heading4"/>
        <w:ind w:left="0" w:firstLine="0"/>
      </w:pPr>
      <w:bookmarkStart w:id="4270" w:name="_Toc20403237"/>
      <w:bookmarkStart w:id="4271" w:name="_Toc29372743"/>
      <w:bookmarkStart w:id="4272" w:name="_Toc37760699"/>
      <w:bookmarkStart w:id="4273" w:name="_Toc46498937"/>
      <w:bookmarkStart w:id="4274" w:name="_Toc52491250"/>
      <w:bookmarkStart w:id="4275" w:name="_Toc156248739"/>
      <w:r w:rsidRPr="00094AFB">
        <w:t>22.3.7.2</w:t>
      </w:r>
      <w:r w:rsidRPr="00094AFB">
        <w:tab/>
        <w:t>SCTP initialization</w:t>
      </w:r>
      <w:bookmarkEnd w:id="4270"/>
      <w:bookmarkEnd w:id="4271"/>
      <w:bookmarkEnd w:id="4272"/>
      <w:bookmarkEnd w:id="4273"/>
      <w:bookmarkEnd w:id="4274"/>
      <w:bookmarkEnd w:id="4275"/>
    </w:p>
    <w:p w14:paraId="631114A5" w14:textId="77777777" w:rsidR="007369FD" w:rsidRPr="00094AFB" w:rsidRDefault="007369FD" w:rsidP="007369FD">
      <w:r w:rsidRPr="00094AFB">
        <w:t>For each WT the eNB tries to initialize a SCTP association as described in IETF RFC 4960 [8], using a known initial remote IP endpoint as the starting point, until SCTP connectivity is established.</w:t>
      </w:r>
    </w:p>
    <w:p w14:paraId="2151F827" w14:textId="77777777" w:rsidR="007369FD" w:rsidRPr="00094AFB" w:rsidRDefault="007369FD" w:rsidP="009C26DC">
      <w:pPr>
        <w:pStyle w:val="Heading4"/>
        <w:ind w:left="0" w:firstLine="0"/>
      </w:pPr>
      <w:bookmarkStart w:id="4276" w:name="_Toc20403238"/>
      <w:bookmarkStart w:id="4277" w:name="_Toc29372744"/>
      <w:bookmarkStart w:id="4278" w:name="_Toc37760700"/>
      <w:bookmarkStart w:id="4279" w:name="_Toc46498938"/>
      <w:bookmarkStart w:id="4280" w:name="_Toc52491251"/>
      <w:bookmarkStart w:id="4281" w:name="_Toc156248740"/>
      <w:r w:rsidRPr="00094AFB">
        <w:t>22.3.7.3</w:t>
      </w:r>
      <w:r w:rsidRPr="00094AFB">
        <w:tab/>
        <w:t>Application layer initialization</w:t>
      </w:r>
      <w:bookmarkEnd w:id="4276"/>
      <w:bookmarkEnd w:id="4277"/>
      <w:bookmarkEnd w:id="4278"/>
      <w:bookmarkEnd w:id="4279"/>
      <w:bookmarkEnd w:id="4280"/>
      <w:bookmarkEnd w:id="4281"/>
    </w:p>
    <w:p w14:paraId="60A9AD75" w14:textId="77777777" w:rsidR="007369FD" w:rsidRPr="00094AFB" w:rsidRDefault="007369FD" w:rsidP="007369FD">
      <w:r w:rsidRPr="00094AFB">
        <w:t>Once SCTP connectivity has been established, the eNB and candidate WT shall exchange application level configuration data over the Xw-C application protocol with the Xw Setup Procedure, which is needed for these two nodes to interwork correctly on the Xw interface.</w:t>
      </w:r>
    </w:p>
    <w:p w14:paraId="687051AB" w14:textId="77777777" w:rsidR="007369FD" w:rsidRPr="00094AFB" w:rsidRDefault="007369FD" w:rsidP="007369FD">
      <w:pPr>
        <w:pStyle w:val="B1"/>
      </w:pPr>
      <w:r w:rsidRPr="00094AFB">
        <w:t>-</w:t>
      </w:r>
      <w:r w:rsidRPr="00094AFB">
        <w:tab/>
        <w:t>The eNB provides the relevant configuration information to the WT, which includes the Global eNB ID.</w:t>
      </w:r>
    </w:p>
    <w:p w14:paraId="37FA0A1A" w14:textId="77777777" w:rsidR="007369FD" w:rsidRPr="00094AFB" w:rsidRDefault="007369FD" w:rsidP="007369FD">
      <w:pPr>
        <w:pStyle w:val="B1"/>
      </w:pPr>
      <w:r w:rsidRPr="00094AFB">
        <w:t>-</w:t>
      </w:r>
      <w:r w:rsidRPr="00094AFB">
        <w:tab/>
        <w:t>The WT provides the relevant configuration information to the eNB, which includes WLAN information, etc.</w:t>
      </w:r>
    </w:p>
    <w:p w14:paraId="0E626063" w14:textId="77777777" w:rsidR="007369FD" w:rsidRPr="00094AFB" w:rsidRDefault="007369FD" w:rsidP="007369FD">
      <w:pPr>
        <w:pStyle w:val="B1"/>
      </w:pPr>
      <w:r w:rsidRPr="00094AFB">
        <w:t>-</w:t>
      </w:r>
      <w:r w:rsidRPr="00094AFB">
        <w:tab/>
        <w:t>When the application layer initialization is successfully concluded, the dynamic configuration procedure is completed and the Xw-C interface is operational.</w:t>
      </w:r>
    </w:p>
    <w:p w14:paraId="6F1880BE" w14:textId="77777777" w:rsidR="00AD3FF0" w:rsidRPr="00094AFB" w:rsidRDefault="00256C6A" w:rsidP="009C26DC">
      <w:pPr>
        <w:pStyle w:val="Heading2"/>
        <w:ind w:left="0" w:firstLine="0"/>
      </w:pPr>
      <w:bookmarkStart w:id="4282" w:name="_Toc20403239"/>
      <w:bookmarkStart w:id="4283" w:name="_Toc29372745"/>
      <w:bookmarkStart w:id="4284" w:name="_Toc37760701"/>
      <w:bookmarkStart w:id="4285" w:name="_Toc46498939"/>
      <w:bookmarkStart w:id="4286" w:name="_Toc52491252"/>
      <w:bookmarkStart w:id="4287" w:name="_Toc156248741"/>
      <w:r w:rsidRPr="00094AFB">
        <w:t>22.4</w:t>
      </w:r>
      <w:r w:rsidR="00AD3FF0" w:rsidRPr="00094AFB">
        <w:tab/>
        <w:t>Self-optimisation</w:t>
      </w:r>
      <w:bookmarkEnd w:id="4282"/>
      <w:bookmarkEnd w:id="4283"/>
      <w:bookmarkEnd w:id="4284"/>
      <w:bookmarkEnd w:id="4285"/>
      <w:bookmarkEnd w:id="4286"/>
      <w:bookmarkEnd w:id="4287"/>
    </w:p>
    <w:p w14:paraId="1A0FDD81" w14:textId="77777777" w:rsidR="00AD3FF0" w:rsidRPr="00094AFB" w:rsidRDefault="00256C6A" w:rsidP="009C26DC">
      <w:pPr>
        <w:pStyle w:val="Heading3"/>
      </w:pPr>
      <w:bookmarkStart w:id="4288" w:name="_Toc20403240"/>
      <w:bookmarkStart w:id="4289" w:name="_Toc29372746"/>
      <w:bookmarkStart w:id="4290" w:name="_Toc37760702"/>
      <w:bookmarkStart w:id="4291" w:name="_Toc46498940"/>
      <w:bookmarkStart w:id="4292" w:name="_Toc52491253"/>
      <w:bookmarkStart w:id="4293" w:name="_Toc156248742"/>
      <w:r w:rsidRPr="00094AFB">
        <w:t>22.4</w:t>
      </w:r>
      <w:r w:rsidR="00AD3FF0" w:rsidRPr="00094AFB">
        <w:t>.1</w:t>
      </w:r>
      <w:r w:rsidR="00AD3FF0" w:rsidRPr="00094AFB">
        <w:tab/>
        <w:t>Support for Mobility Load Balancing</w:t>
      </w:r>
      <w:bookmarkEnd w:id="4288"/>
      <w:bookmarkEnd w:id="4289"/>
      <w:bookmarkEnd w:id="4290"/>
      <w:bookmarkEnd w:id="4291"/>
      <w:bookmarkEnd w:id="4292"/>
      <w:bookmarkEnd w:id="4293"/>
    </w:p>
    <w:p w14:paraId="6DB167AA" w14:textId="77777777" w:rsidR="00AD3FF0" w:rsidRPr="00094AFB" w:rsidRDefault="00256C6A" w:rsidP="009C26DC">
      <w:pPr>
        <w:pStyle w:val="Heading4"/>
      </w:pPr>
      <w:bookmarkStart w:id="4294" w:name="_Toc20403241"/>
      <w:bookmarkStart w:id="4295" w:name="_Toc29372747"/>
      <w:bookmarkStart w:id="4296" w:name="_Toc37760703"/>
      <w:bookmarkStart w:id="4297" w:name="_Toc46498941"/>
      <w:bookmarkStart w:id="4298" w:name="_Toc52491254"/>
      <w:bookmarkStart w:id="4299" w:name="_Toc156248743"/>
      <w:r w:rsidRPr="00094AFB">
        <w:t>22.4</w:t>
      </w:r>
      <w:r w:rsidR="00AD3FF0" w:rsidRPr="00094AFB">
        <w:t>.1.1</w:t>
      </w:r>
      <w:r w:rsidR="00AD3FF0" w:rsidRPr="00094AFB">
        <w:tab/>
        <w:t>General</w:t>
      </w:r>
      <w:bookmarkEnd w:id="4294"/>
      <w:bookmarkEnd w:id="4295"/>
      <w:bookmarkEnd w:id="4296"/>
      <w:bookmarkEnd w:id="4297"/>
      <w:bookmarkEnd w:id="4298"/>
      <w:bookmarkEnd w:id="4299"/>
    </w:p>
    <w:p w14:paraId="49E2E1BD" w14:textId="77777777" w:rsidR="00AD3FF0" w:rsidRPr="00094AFB" w:rsidRDefault="00AD3FF0" w:rsidP="00E10AA0">
      <w:r w:rsidRPr="00094AFB">
        <w:t>The objective of load balancing is to distribute cell load evenly among cells or to transfer part of the traffic from congested cells. This is done by the means of self-optimisation of mobility parameters or handover actions.</w:t>
      </w:r>
    </w:p>
    <w:p w14:paraId="1FFAE89A" w14:textId="66315215" w:rsidR="00AD3FF0" w:rsidRPr="00094AFB" w:rsidRDefault="00AD3FF0" w:rsidP="00E10AA0">
      <w:r w:rsidRPr="00094AFB">
        <w:t>Self-optimisation of the intra-LTE</w:t>
      </w:r>
      <w:r w:rsidR="0004175B" w:rsidRPr="00094AFB">
        <w:t>,</w:t>
      </w:r>
      <w:r w:rsidRPr="00094AFB">
        <w:t xml:space="preserve"> inter-RAT </w:t>
      </w:r>
      <w:r w:rsidR="0004175B" w:rsidRPr="00094AFB">
        <w:t xml:space="preserve">and inter-system </w:t>
      </w:r>
      <w:r w:rsidRPr="00094AFB">
        <w:t xml:space="preserve">mobility parameters to the current load in the cell and in the adjacent cells can improve the system capacity compared to static/non-optimised cell reselection/handover </w:t>
      </w:r>
      <w:r w:rsidRPr="00094AFB">
        <w:lastRenderedPageBreak/>
        <w:t xml:space="preserve">parameters. Such optimisation can also minimize human intervention in the network management and </w:t>
      </w:r>
      <w:r w:rsidR="001348D2" w:rsidRPr="00094AFB">
        <w:t>optimisation</w:t>
      </w:r>
      <w:r w:rsidRPr="00094AFB">
        <w:t xml:space="preserve"> tasks.</w:t>
      </w:r>
    </w:p>
    <w:p w14:paraId="77BA26B8" w14:textId="77777777" w:rsidR="00AD3FF0" w:rsidRPr="00094AFB" w:rsidRDefault="00AD3FF0" w:rsidP="00E10AA0">
      <w:r w:rsidRPr="00094AFB">
        <w:t>Support for mobility load balancing consists of one or more of following functions:</w:t>
      </w:r>
    </w:p>
    <w:p w14:paraId="3B6C6BB0" w14:textId="3A73E51F" w:rsidR="00AD3FF0" w:rsidRPr="00094AFB" w:rsidRDefault="00AD3FF0" w:rsidP="00E10AA0">
      <w:pPr>
        <w:pStyle w:val="B1"/>
      </w:pPr>
      <w:r w:rsidRPr="00094AFB">
        <w:t>-</w:t>
      </w:r>
      <w:r w:rsidRPr="00094AFB">
        <w:tab/>
        <w:t>Load reporting</w:t>
      </w:r>
      <w:r w:rsidR="0004175B" w:rsidRPr="00094AFB">
        <w:t xml:space="preserve"> (for intra-LTE, inter-RAT, EN-DC and inter-system scenarios)</w:t>
      </w:r>
      <w:r w:rsidR="005561E8" w:rsidRPr="00094AFB">
        <w:t>;</w:t>
      </w:r>
    </w:p>
    <w:p w14:paraId="496C08BE" w14:textId="77777777" w:rsidR="00AD3FF0" w:rsidRPr="00094AFB" w:rsidRDefault="00AD3FF0" w:rsidP="00E10AA0">
      <w:pPr>
        <w:pStyle w:val="B1"/>
      </w:pPr>
      <w:r w:rsidRPr="00094AFB">
        <w:t>-</w:t>
      </w:r>
      <w:r w:rsidRPr="00094AFB">
        <w:tab/>
        <w:t>Load balancing action based on handovers</w:t>
      </w:r>
      <w:r w:rsidR="005561E8" w:rsidRPr="00094AFB">
        <w:t>;</w:t>
      </w:r>
    </w:p>
    <w:p w14:paraId="509837A4" w14:textId="77777777" w:rsidR="00AD3FF0" w:rsidRPr="00094AFB" w:rsidRDefault="00AD3FF0" w:rsidP="00E10AA0">
      <w:pPr>
        <w:pStyle w:val="B1"/>
      </w:pPr>
      <w:r w:rsidRPr="00094AFB">
        <w:t>-</w:t>
      </w:r>
      <w:r w:rsidRPr="00094AFB">
        <w:tab/>
        <w:t>Adapting handover and/or reselection configuration</w:t>
      </w:r>
      <w:r w:rsidR="005561E8" w:rsidRPr="00094AFB">
        <w:t>.</w:t>
      </w:r>
    </w:p>
    <w:p w14:paraId="7A9B6784" w14:textId="77777777" w:rsidR="00AD3FF0" w:rsidRPr="00094AFB" w:rsidRDefault="00AD3FF0" w:rsidP="00E10AA0">
      <w:r w:rsidRPr="00094AFB">
        <w:t xml:space="preserve">Triggering of each of these functions is optional and depends on implementation. Functional architecture is presented in Figure </w:t>
      </w:r>
      <w:r w:rsidR="00256C6A" w:rsidRPr="00094AFB">
        <w:t>22.4</w:t>
      </w:r>
      <w:r w:rsidRPr="00094AFB">
        <w:t>.1.1-1.</w:t>
      </w:r>
    </w:p>
    <w:p w14:paraId="36DF2419" w14:textId="77777777" w:rsidR="00AD3FF0" w:rsidRPr="00094AFB" w:rsidRDefault="00AD3FF0" w:rsidP="00E10AA0"/>
    <w:p w14:paraId="29789159" w14:textId="77777777" w:rsidR="00AD3FF0" w:rsidRPr="00094AFB" w:rsidRDefault="00AD3FF0" w:rsidP="00E10AA0">
      <w:pPr>
        <w:pStyle w:val="TH"/>
      </w:pPr>
      <w:r w:rsidRPr="00094AFB">
        <w:object w:dxaOrig="8764" w:dyaOrig="7898" w14:anchorId="0FB52A48">
          <v:shape id="_x0000_i1280" type="#_x0000_t75" style="width:438pt;height:395.25pt" o:ole="">
            <v:imagedata r:id="rId513" o:title=""/>
          </v:shape>
          <o:OLEObject Type="Embed" ProgID="Visio.Drawing.11" ShapeID="_x0000_i1280" DrawAspect="Content" ObjectID="_1766862190" r:id="rId514"/>
        </w:object>
      </w:r>
    </w:p>
    <w:p w14:paraId="116CDB00" w14:textId="77777777" w:rsidR="00AD3FF0" w:rsidRPr="00094AFB" w:rsidRDefault="00AD3FF0" w:rsidP="00324FF0">
      <w:pPr>
        <w:pStyle w:val="TF"/>
      </w:pPr>
      <w:r w:rsidRPr="00094AFB">
        <w:t xml:space="preserve">Figure </w:t>
      </w:r>
      <w:r w:rsidR="00256C6A" w:rsidRPr="00094AFB">
        <w:t>22.4</w:t>
      </w:r>
      <w:r w:rsidRPr="00094AFB">
        <w:t>.1.1-1: Functional architecture of SON load balancing</w:t>
      </w:r>
    </w:p>
    <w:p w14:paraId="181A5669" w14:textId="77777777" w:rsidR="00AD3FF0" w:rsidRPr="00094AFB" w:rsidRDefault="00256C6A" w:rsidP="00324FF0">
      <w:pPr>
        <w:pStyle w:val="Heading4"/>
      </w:pPr>
      <w:bookmarkStart w:id="4300" w:name="_Toc37760704"/>
      <w:bookmarkStart w:id="4301" w:name="_Toc46498942"/>
      <w:bookmarkStart w:id="4302" w:name="_Toc52491255"/>
      <w:bookmarkStart w:id="4303" w:name="_Toc156248744"/>
      <w:r w:rsidRPr="00094AFB">
        <w:t>22.4</w:t>
      </w:r>
      <w:r w:rsidR="00AD3FF0" w:rsidRPr="00094AFB">
        <w:t>.1.2</w:t>
      </w:r>
      <w:r w:rsidR="00AD3FF0" w:rsidRPr="00094AFB">
        <w:tab/>
        <w:t>Load reporting</w:t>
      </w:r>
      <w:bookmarkEnd w:id="4300"/>
      <w:bookmarkEnd w:id="4301"/>
      <w:bookmarkEnd w:id="4302"/>
      <w:bookmarkEnd w:id="4303"/>
    </w:p>
    <w:p w14:paraId="4571B197" w14:textId="51F4FD2E" w:rsidR="009524E4" w:rsidRPr="00094AFB" w:rsidRDefault="00AD3FF0" w:rsidP="00E10AA0">
      <w:pPr>
        <w:rPr>
          <w:lang w:eastAsia="en-GB"/>
        </w:rPr>
      </w:pPr>
      <w:r w:rsidRPr="00094AFB">
        <w:t>The load reporting function is executed by exchanging cell specific load information between neighbour eNBs over the X2 interface (intra-LTE scenario) or S1 (inter-RAT scenario</w:t>
      </w:r>
      <w:r w:rsidR="00750095" w:rsidRPr="00094AFB">
        <w:t xml:space="preserve"> </w:t>
      </w:r>
      <w:r w:rsidR="00750095" w:rsidRPr="00094AFB">
        <w:rPr>
          <w:lang w:eastAsia="zh-CN"/>
        </w:rPr>
        <w:t>and EN-DC scenario</w:t>
      </w:r>
      <w:r w:rsidRPr="00094AFB">
        <w:t>).</w:t>
      </w:r>
      <w:r w:rsidR="0004175B" w:rsidRPr="00094AFB">
        <w:rPr>
          <w:lang w:eastAsia="zh-CN"/>
        </w:rPr>
        <w:t xml:space="preserve"> The load reporting function for inter-system load balancing is executed by exchanging load information between E-UTRAN and NG-RAN.</w:t>
      </w:r>
    </w:p>
    <w:p w14:paraId="35B6D795" w14:textId="77777777" w:rsidR="00070648" w:rsidRPr="00094AFB" w:rsidRDefault="00070648" w:rsidP="009C26DC">
      <w:pPr>
        <w:pStyle w:val="Heading5"/>
        <w:rPr>
          <w:lang w:eastAsia="en-GB"/>
        </w:rPr>
      </w:pPr>
      <w:bookmarkStart w:id="4304" w:name="_Toc20403242"/>
      <w:bookmarkStart w:id="4305" w:name="_Toc29372748"/>
      <w:bookmarkStart w:id="4306" w:name="_Toc37760705"/>
      <w:bookmarkStart w:id="4307" w:name="_Toc46498943"/>
      <w:bookmarkStart w:id="4308" w:name="_Toc52491256"/>
      <w:bookmarkStart w:id="4309" w:name="_Toc156248745"/>
      <w:r w:rsidRPr="00094AFB">
        <w:rPr>
          <w:lang w:eastAsia="en-GB"/>
        </w:rPr>
        <w:t>22.4.1.2.1</w:t>
      </w:r>
      <w:r w:rsidRPr="00094AFB">
        <w:rPr>
          <w:lang w:eastAsia="en-GB"/>
        </w:rPr>
        <w:tab/>
        <w:t>Load reporting for intra-LTE scenario</w:t>
      </w:r>
      <w:bookmarkEnd w:id="4304"/>
      <w:bookmarkEnd w:id="4305"/>
      <w:bookmarkEnd w:id="4306"/>
      <w:bookmarkEnd w:id="4307"/>
      <w:bookmarkEnd w:id="4308"/>
      <w:bookmarkEnd w:id="4309"/>
    </w:p>
    <w:p w14:paraId="42792DEB" w14:textId="77777777" w:rsidR="00AD3FF0" w:rsidRPr="00094AFB" w:rsidRDefault="00070648" w:rsidP="00E10AA0">
      <w:r w:rsidRPr="00094AFB">
        <w:rPr>
          <w:lang w:eastAsia="en-GB"/>
        </w:rPr>
        <w:t>The load information consists of:</w:t>
      </w:r>
    </w:p>
    <w:p w14:paraId="3DE37274" w14:textId="77777777" w:rsidR="00AD3FF0" w:rsidRPr="00094AFB" w:rsidRDefault="00AD3FF0" w:rsidP="00E10AA0">
      <w:pPr>
        <w:pStyle w:val="B1"/>
      </w:pPr>
      <w:r w:rsidRPr="00094AFB">
        <w:t>-</w:t>
      </w:r>
      <w:r w:rsidRPr="00094AFB">
        <w:tab/>
        <w:t>radio resource usage (UL/DL GBR PRB usage, UL/DL non-GBR PRB usage, UL/DL total PRB usage)</w:t>
      </w:r>
      <w:r w:rsidR="000D4434" w:rsidRPr="00094AFB">
        <w:t>;</w:t>
      </w:r>
    </w:p>
    <w:p w14:paraId="59AA9D10" w14:textId="77777777" w:rsidR="00AD3FF0" w:rsidRPr="00094AFB" w:rsidRDefault="00AD3FF0" w:rsidP="00E10AA0">
      <w:pPr>
        <w:pStyle w:val="B1"/>
      </w:pPr>
      <w:r w:rsidRPr="00094AFB">
        <w:lastRenderedPageBreak/>
        <w:t>-</w:t>
      </w:r>
      <w:r w:rsidRPr="00094AFB">
        <w:tab/>
        <w:t>HW load indicator (UL/DL HW load: low, mid, high, overload)</w:t>
      </w:r>
      <w:r w:rsidR="000D4434" w:rsidRPr="00094AFB">
        <w:t>;</w:t>
      </w:r>
    </w:p>
    <w:p w14:paraId="01584F40" w14:textId="77777777" w:rsidR="00AD3FF0" w:rsidRPr="00094AFB" w:rsidRDefault="00AD3FF0" w:rsidP="00E10AA0">
      <w:pPr>
        <w:pStyle w:val="B1"/>
      </w:pPr>
      <w:r w:rsidRPr="00094AFB">
        <w:t>-</w:t>
      </w:r>
      <w:r w:rsidRPr="00094AFB">
        <w:tab/>
        <w:t>TNL load indicator (UL/DL TNL load: low, mid, high, overload)</w:t>
      </w:r>
      <w:r w:rsidR="000D4434" w:rsidRPr="00094AFB">
        <w:t>;</w:t>
      </w:r>
    </w:p>
    <w:p w14:paraId="33E4F4F6" w14:textId="77777777" w:rsidR="00AD3FF0" w:rsidRPr="00094AFB" w:rsidRDefault="00AD3FF0" w:rsidP="00E10AA0">
      <w:pPr>
        <w:pStyle w:val="B1"/>
      </w:pPr>
      <w:r w:rsidRPr="00094AFB">
        <w:t>-</w:t>
      </w:r>
      <w:r w:rsidRPr="00094AFB">
        <w:tab/>
      </w:r>
      <w:r w:rsidR="009524E4" w:rsidRPr="00094AFB">
        <w:t>(Optionally) C</w:t>
      </w:r>
      <w:r w:rsidRPr="00094AFB">
        <w:t xml:space="preserve">ell </w:t>
      </w:r>
      <w:r w:rsidR="009524E4" w:rsidRPr="00094AFB">
        <w:t xml:space="preserve">Capacity Class </w:t>
      </w:r>
      <w:r w:rsidRPr="00094AFB">
        <w:t>value (UL/DL relative capacity indicator: the same scale shall apply to E-UTRAN, UTRAN and GERAN cells when mapping cell capacities on this value)</w:t>
      </w:r>
      <w:r w:rsidR="000D4434" w:rsidRPr="00094AFB">
        <w:t>;</w:t>
      </w:r>
    </w:p>
    <w:p w14:paraId="7196495F" w14:textId="77777777" w:rsidR="009524E4" w:rsidRPr="00094AFB" w:rsidRDefault="00AD3FF0" w:rsidP="00E10AA0">
      <w:pPr>
        <w:pStyle w:val="B1"/>
      </w:pPr>
      <w:r w:rsidRPr="00094AFB">
        <w:t>-</w:t>
      </w:r>
      <w:r w:rsidRPr="00094AFB">
        <w:tab/>
      </w:r>
      <w:r w:rsidR="003E7037" w:rsidRPr="00094AFB">
        <w:t>Capacity</w:t>
      </w:r>
      <w:r w:rsidRPr="00094AFB">
        <w:t xml:space="preserve"> value (UL/DL available capacity for load balancing as percentage of total cell capacity)</w:t>
      </w:r>
      <w:r w:rsidR="000D4434" w:rsidRPr="00094AFB">
        <w:t>.</w:t>
      </w:r>
    </w:p>
    <w:p w14:paraId="2D89BC35" w14:textId="77777777" w:rsidR="00070648" w:rsidRPr="00094AFB" w:rsidRDefault="00070648" w:rsidP="00E10AA0">
      <w:pPr>
        <w:pStyle w:val="NO"/>
      </w:pPr>
      <w:r w:rsidRPr="00094AFB">
        <w:t>NOTE 1:</w:t>
      </w:r>
      <w:r w:rsidRPr="00094AFB">
        <w:tab/>
        <w:t>Capacity value is expressed in available E-UTRAN resources.</w:t>
      </w:r>
    </w:p>
    <w:p w14:paraId="180614B3" w14:textId="77777777" w:rsidR="00070648" w:rsidRPr="00094AFB" w:rsidRDefault="00070648" w:rsidP="00E10AA0">
      <w:pPr>
        <w:pStyle w:val="NO"/>
      </w:pPr>
      <w:r w:rsidRPr="00094AFB">
        <w:t>NOTE 2:</w:t>
      </w:r>
      <w:r w:rsidRPr="00094AFB">
        <w:tab/>
        <w:t>A cell is expected to accept traffic corresponding to the indicated available capacity.</w:t>
      </w:r>
    </w:p>
    <w:p w14:paraId="3C54C988" w14:textId="77777777" w:rsidR="00070648" w:rsidRPr="00094AFB" w:rsidRDefault="00070648" w:rsidP="009C26DC">
      <w:pPr>
        <w:pStyle w:val="Heading5"/>
        <w:rPr>
          <w:lang w:eastAsia="en-GB"/>
        </w:rPr>
      </w:pPr>
      <w:bookmarkStart w:id="4310" w:name="_Toc20403243"/>
      <w:bookmarkStart w:id="4311" w:name="_Toc29372749"/>
      <w:bookmarkStart w:id="4312" w:name="_Toc37760706"/>
      <w:bookmarkStart w:id="4313" w:name="_Toc46498944"/>
      <w:bookmarkStart w:id="4314" w:name="_Toc52491257"/>
      <w:bookmarkStart w:id="4315" w:name="_Toc156248746"/>
      <w:r w:rsidRPr="00094AFB">
        <w:rPr>
          <w:lang w:eastAsia="en-GB"/>
        </w:rPr>
        <w:t>22.4.1.2.2</w:t>
      </w:r>
      <w:r w:rsidRPr="00094AFB">
        <w:rPr>
          <w:lang w:eastAsia="en-GB"/>
        </w:rPr>
        <w:tab/>
        <w:t>Load reporting for inter-RAT scenario</w:t>
      </w:r>
      <w:bookmarkEnd w:id="4310"/>
      <w:bookmarkEnd w:id="4311"/>
      <w:bookmarkEnd w:id="4312"/>
      <w:bookmarkEnd w:id="4313"/>
      <w:bookmarkEnd w:id="4314"/>
      <w:bookmarkEnd w:id="4315"/>
    </w:p>
    <w:p w14:paraId="1BC42A38" w14:textId="77777777" w:rsidR="009524E4" w:rsidRPr="00094AFB" w:rsidRDefault="00070648" w:rsidP="00E10AA0">
      <w:pPr>
        <w:rPr>
          <w:lang w:eastAsia="en-GB"/>
        </w:rPr>
      </w:pPr>
      <w:r w:rsidRPr="00094AFB">
        <w:rPr>
          <w:lang w:eastAsia="en-GB"/>
        </w:rPr>
        <w:t>The load information consists of:</w:t>
      </w:r>
    </w:p>
    <w:p w14:paraId="4F946894" w14:textId="77777777" w:rsidR="00A35166" w:rsidRPr="00094AFB" w:rsidRDefault="00A35166" w:rsidP="00E10AA0">
      <w:pPr>
        <w:pStyle w:val="B1"/>
        <w:rPr>
          <w:kern w:val="2"/>
        </w:rPr>
      </w:pPr>
      <w:r w:rsidRPr="00094AFB">
        <w:rPr>
          <w:kern w:val="2"/>
        </w:rPr>
        <w:t>-</w:t>
      </w:r>
      <w:r w:rsidRPr="00094AFB">
        <w:rPr>
          <w:kern w:val="2"/>
        </w:rPr>
        <w:tab/>
        <w:t>Cell Capacity Class value (UL/DL relative capacity indicator: the same scale shall apply to E-UTRAN, UTRAN</w:t>
      </w:r>
      <w:r w:rsidR="00272DD9" w:rsidRPr="00094AFB">
        <w:rPr>
          <w:kern w:val="2"/>
        </w:rPr>
        <w:t>,</w:t>
      </w:r>
      <w:r w:rsidRPr="00094AFB">
        <w:rPr>
          <w:kern w:val="2"/>
        </w:rPr>
        <w:t xml:space="preserve"> GERAN </w:t>
      </w:r>
      <w:r w:rsidR="00272DD9" w:rsidRPr="00094AFB">
        <w:rPr>
          <w:kern w:val="2"/>
        </w:rPr>
        <w:t xml:space="preserve">and eHRPD </w:t>
      </w:r>
      <w:r w:rsidRPr="00094AFB">
        <w:rPr>
          <w:kern w:val="2"/>
        </w:rPr>
        <w:t>cells when mapping cell capacities on this value)</w:t>
      </w:r>
      <w:r w:rsidR="000D4434" w:rsidRPr="00094AFB">
        <w:rPr>
          <w:kern w:val="2"/>
        </w:rPr>
        <w:t>;</w:t>
      </w:r>
    </w:p>
    <w:p w14:paraId="0B7CE57D" w14:textId="77777777" w:rsidR="00AD3FF0" w:rsidRPr="00094AFB" w:rsidRDefault="009524E4" w:rsidP="00E10AA0">
      <w:pPr>
        <w:pStyle w:val="B1"/>
        <w:rPr>
          <w:kern w:val="2"/>
        </w:rPr>
      </w:pPr>
      <w:r w:rsidRPr="00094AFB">
        <w:rPr>
          <w:kern w:val="2"/>
        </w:rPr>
        <w:t>-</w:t>
      </w:r>
      <w:r w:rsidR="00C9644E" w:rsidRPr="00094AFB">
        <w:rPr>
          <w:kern w:val="2"/>
        </w:rPr>
        <w:tab/>
      </w:r>
      <w:r w:rsidRPr="00094AFB">
        <w:rPr>
          <w:kern w:val="2"/>
        </w:rPr>
        <w:t>Capacity value (UL/DL available capacity for load balancing as percentage of total cell capacity)</w:t>
      </w:r>
      <w:r w:rsidR="000D4434" w:rsidRPr="00094AFB">
        <w:rPr>
          <w:kern w:val="2"/>
        </w:rPr>
        <w:t>.</w:t>
      </w:r>
    </w:p>
    <w:p w14:paraId="517C9937" w14:textId="77777777" w:rsidR="00AD3FF0" w:rsidRPr="00094AFB" w:rsidRDefault="00AD3FF0" w:rsidP="00E10AA0">
      <w:pPr>
        <w:pStyle w:val="NO"/>
      </w:pPr>
      <w:r w:rsidRPr="00094AFB">
        <w:t>N</w:t>
      </w:r>
      <w:r w:rsidR="005561E8" w:rsidRPr="00094AFB">
        <w:t>OTE</w:t>
      </w:r>
      <w:r w:rsidRPr="00094AFB">
        <w:t xml:space="preserve"> 1:</w:t>
      </w:r>
      <w:r w:rsidR="003E7037" w:rsidRPr="00094AFB">
        <w:tab/>
        <w:t>Capacity</w:t>
      </w:r>
      <w:r w:rsidRPr="00094AFB">
        <w:t xml:space="preserve"> value is expressed in available E-UTRAN resources.</w:t>
      </w:r>
    </w:p>
    <w:p w14:paraId="340EC4A6" w14:textId="77777777" w:rsidR="00AD3FF0" w:rsidRPr="00094AFB" w:rsidRDefault="00AD3FF0" w:rsidP="00E10AA0">
      <w:pPr>
        <w:pStyle w:val="NO"/>
      </w:pPr>
      <w:r w:rsidRPr="00094AFB">
        <w:t>N</w:t>
      </w:r>
      <w:r w:rsidR="005561E8" w:rsidRPr="00094AFB">
        <w:t>OTE</w:t>
      </w:r>
      <w:r w:rsidRPr="00094AFB">
        <w:t xml:space="preserve"> 2:</w:t>
      </w:r>
      <w:r w:rsidR="003E7037" w:rsidRPr="00094AFB">
        <w:tab/>
        <w:t>A</w:t>
      </w:r>
      <w:r w:rsidRPr="00094AFB">
        <w:t xml:space="preserve"> cell is expected to accept traffic corresponding to the indicated available capacity.</w:t>
      </w:r>
    </w:p>
    <w:p w14:paraId="359ADCD6" w14:textId="77777777" w:rsidR="008A0C12" w:rsidRPr="00094AFB" w:rsidRDefault="008A0C12" w:rsidP="00E10AA0">
      <w:pPr>
        <w:rPr>
          <w:kern w:val="2"/>
        </w:rPr>
      </w:pPr>
      <w:r w:rsidRPr="00094AFB">
        <w:rPr>
          <w:kern w:val="2"/>
        </w:rPr>
        <w:t>Event-triggered inter-RAT load reports are sent when the reporting node detects crossing of cell load thresholds.</w:t>
      </w:r>
    </w:p>
    <w:p w14:paraId="1116D0FE" w14:textId="77777777" w:rsidR="00AD3FF0" w:rsidRPr="00094AFB" w:rsidRDefault="00AD3FF0" w:rsidP="00E10AA0">
      <w:r w:rsidRPr="00094AFB">
        <w:t>Load information shall be provided in a procedure separated from existing active mode mobility procedures</w:t>
      </w:r>
      <w:r w:rsidR="00877B8D" w:rsidRPr="00094AFB">
        <w:t>, which shall be used infrequently and with lower priority with respect to the UE dedicated signalling</w:t>
      </w:r>
      <w:r w:rsidRPr="00094AFB">
        <w:t>.</w:t>
      </w:r>
    </w:p>
    <w:p w14:paraId="335C4C2F" w14:textId="77777777" w:rsidR="00750095" w:rsidRPr="00094AFB" w:rsidRDefault="00750095" w:rsidP="00750095">
      <w:pPr>
        <w:pStyle w:val="Heading5"/>
        <w:rPr>
          <w:lang w:eastAsia="en-GB"/>
        </w:rPr>
      </w:pPr>
      <w:bookmarkStart w:id="4316" w:name="_Toc46498945"/>
      <w:bookmarkStart w:id="4317" w:name="_Toc52491258"/>
      <w:bookmarkStart w:id="4318" w:name="_Toc37760707"/>
      <w:bookmarkStart w:id="4319" w:name="_Toc156248747"/>
      <w:r w:rsidRPr="00094AFB">
        <w:rPr>
          <w:lang w:eastAsia="en-GB"/>
        </w:rPr>
        <w:t>22.4.1.2.</w:t>
      </w:r>
      <w:r w:rsidRPr="00094AFB">
        <w:rPr>
          <w:lang w:eastAsia="zh-CN"/>
        </w:rPr>
        <w:t>3</w:t>
      </w:r>
      <w:r w:rsidRPr="00094AFB">
        <w:rPr>
          <w:lang w:eastAsia="en-GB"/>
        </w:rPr>
        <w:tab/>
        <w:t xml:space="preserve">Load reporting for </w:t>
      </w:r>
      <w:r w:rsidRPr="00094AFB">
        <w:rPr>
          <w:lang w:eastAsia="zh-CN"/>
        </w:rPr>
        <w:t>EN-DC</w:t>
      </w:r>
      <w:r w:rsidRPr="00094AFB">
        <w:rPr>
          <w:lang w:eastAsia="en-GB"/>
        </w:rPr>
        <w:t xml:space="preserve"> scenario</w:t>
      </w:r>
      <w:bookmarkEnd w:id="4316"/>
      <w:bookmarkEnd w:id="4317"/>
      <w:bookmarkEnd w:id="4319"/>
    </w:p>
    <w:p w14:paraId="76E36B7B" w14:textId="77777777" w:rsidR="00750095" w:rsidRPr="00094AFB" w:rsidRDefault="00750095" w:rsidP="00750095">
      <w:pPr>
        <w:rPr>
          <w:lang w:eastAsia="zh-CN"/>
        </w:rPr>
      </w:pPr>
      <w:r w:rsidRPr="00094AFB">
        <w:rPr>
          <w:lang w:eastAsia="zh-CN"/>
        </w:rPr>
        <w:t>The load reporting function is executed by the way that an en-gNB provides its load information toward an eNB over the X2 interface.</w:t>
      </w:r>
    </w:p>
    <w:p w14:paraId="0D9F47AC" w14:textId="77777777" w:rsidR="00750095" w:rsidRPr="00094AFB" w:rsidRDefault="00750095" w:rsidP="00750095">
      <w:pPr>
        <w:rPr>
          <w:lang w:eastAsia="zh-CN"/>
        </w:rPr>
      </w:pPr>
      <w:r w:rsidRPr="00094AFB">
        <w:rPr>
          <w:lang w:eastAsia="zh-CN"/>
        </w:rPr>
        <w:t>For an NR cell, the following load related information should be supported which consists of:</w:t>
      </w:r>
    </w:p>
    <w:p w14:paraId="328D39DF" w14:textId="77777777" w:rsidR="00750095" w:rsidRPr="00094AFB" w:rsidRDefault="00750095" w:rsidP="00750095">
      <w:pPr>
        <w:pStyle w:val="B1"/>
        <w:rPr>
          <w:lang w:eastAsia="zh-CN"/>
        </w:rPr>
      </w:pPr>
      <w:r w:rsidRPr="00094AFB">
        <w:rPr>
          <w:lang w:eastAsia="zh-CN"/>
        </w:rPr>
        <w:t>-</w:t>
      </w:r>
      <w:r w:rsidRPr="00094AFB">
        <w:rPr>
          <w:lang w:eastAsia="zh-CN"/>
        </w:rPr>
        <w:tab/>
        <w:t xml:space="preserve">Radio resource usage (per-SSB-area PRB usage: DL/UL/SUL GBR PRB usage, DL/UL/SUL non-GBR PRB usage, DL/UL/SUL total PRB usage, and DL/UL/SUL </w:t>
      </w:r>
      <w:r w:rsidRPr="00094AFB">
        <w:rPr>
          <w:rFonts w:cs="Arial"/>
          <w:bCs/>
          <w:iCs/>
          <w:szCs w:val="18"/>
        </w:rPr>
        <w:t>scheduling PDCCH CCE usage</w:t>
      </w:r>
      <w:r w:rsidRPr="00094AFB">
        <w:rPr>
          <w:lang w:eastAsia="zh-CN"/>
        </w:rPr>
        <w:t>);</w:t>
      </w:r>
    </w:p>
    <w:p w14:paraId="6EF1F62D" w14:textId="77777777" w:rsidR="00750095" w:rsidRPr="00094AFB" w:rsidRDefault="00750095" w:rsidP="00750095">
      <w:pPr>
        <w:pStyle w:val="B1"/>
        <w:rPr>
          <w:lang w:eastAsia="zh-CN"/>
        </w:rPr>
      </w:pPr>
      <w:r w:rsidRPr="00094AFB">
        <w:rPr>
          <w:lang w:eastAsia="zh-CN"/>
        </w:rPr>
        <w:t>-</w:t>
      </w:r>
      <w:r w:rsidRPr="00094AFB">
        <w:rPr>
          <w:lang w:eastAsia="zh-CN"/>
        </w:rPr>
        <w:tab/>
        <w:t>TNL capacity indicator (UL/DL TNL offered capacity and available capacity);</w:t>
      </w:r>
    </w:p>
    <w:p w14:paraId="537E1834" w14:textId="77777777" w:rsidR="00750095" w:rsidRPr="00094AFB" w:rsidRDefault="00750095" w:rsidP="00750095">
      <w:pPr>
        <w:pStyle w:val="B1"/>
        <w:rPr>
          <w:lang w:eastAsia="zh-CN"/>
        </w:rPr>
      </w:pPr>
      <w:r w:rsidRPr="00094AFB">
        <w:rPr>
          <w:lang w:eastAsia="zh-CN"/>
        </w:rPr>
        <w:t>-</w:t>
      </w:r>
      <w:r w:rsidRPr="00094AFB">
        <w:rPr>
          <w:lang w:eastAsia="zh-CN"/>
        </w:rPr>
        <w:tab/>
        <w:t>Cell Capacity Class value (UL/DL relative capacity indicator);</w:t>
      </w:r>
    </w:p>
    <w:p w14:paraId="27736679" w14:textId="77777777" w:rsidR="00750095" w:rsidRPr="00094AFB" w:rsidRDefault="00750095" w:rsidP="00750095">
      <w:pPr>
        <w:pStyle w:val="B1"/>
        <w:rPr>
          <w:lang w:eastAsia="zh-CN"/>
        </w:rPr>
      </w:pPr>
      <w:r w:rsidRPr="00094AFB">
        <w:rPr>
          <w:lang w:eastAsia="zh-CN"/>
        </w:rPr>
        <w:t>-</w:t>
      </w:r>
      <w:r w:rsidRPr="00094AFB">
        <w:rPr>
          <w:lang w:eastAsia="zh-CN"/>
        </w:rPr>
        <w:tab/>
        <w:t>Capacity value (UL/DL available capacity);</w:t>
      </w:r>
    </w:p>
    <w:p w14:paraId="112EF2CC" w14:textId="236F9BDE" w:rsidR="00750095" w:rsidRPr="00094AFB" w:rsidRDefault="00750095" w:rsidP="004F39D7">
      <w:pPr>
        <w:rPr>
          <w:lang w:eastAsia="zh-CN"/>
        </w:rPr>
      </w:pPr>
      <w:r w:rsidRPr="00094AFB">
        <w:rPr>
          <w:lang w:eastAsia="zh-CN"/>
        </w:rPr>
        <w:t>To achieve load reporting function, EN-DC Resource Status Reporting Initiation &amp; EN-DC Resource Status Reporting procedures are used.</w:t>
      </w:r>
    </w:p>
    <w:p w14:paraId="27A9C3F9" w14:textId="21AD4F55" w:rsidR="0004175B" w:rsidRPr="00094AFB" w:rsidRDefault="0004175B" w:rsidP="0017374D">
      <w:pPr>
        <w:pStyle w:val="Heading5"/>
        <w:rPr>
          <w:lang w:eastAsia="zh-CN"/>
        </w:rPr>
      </w:pPr>
      <w:bookmarkStart w:id="4320" w:name="_Toc156248748"/>
      <w:r w:rsidRPr="00094AFB">
        <w:rPr>
          <w:lang w:eastAsia="zh-CN"/>
        </w:rPr>
        <w:t>22.4.1.2.4</w:t>
      </w:r>
      <w:r w:rsidRPr="00094AFB">
        <w:rPr>
          <w:lang w:eastAsia="zh-CN"/>
        </w:rPr>
        <w:tab/>
      </w:r>
      <w:bookmarkStart w:id="4321" w:name="_Hlk97115562"/>
      <w:r w:rsidRPr="00094AFB">
        <w:rPr>
          <w:lang w:eastAsia="zh-CN"/>
        </w:rPr>
        <w:t>Load reporting for inter-system load balancing</w:t>
      </w:r>
      <w:bookmarkEnd w:id="4320"/>
      <w:bookmarkEnd w:id="4321"/>
    </w:p>
    <w:p w14:paraId="36CFF097" w14:textId="77777777" w:rsidR="0004175B" w:rsidRPr="00094AFB" w:rsidRDefault="0004175B" w:rsidP="0004175B">
      <w:pPr>
        <w:rPr>
          <w:lang w:eastAsia="zh-CN"/>
        </w:rPr>
      </w:pPr>
      <w:r w:rsidRPr="00094AFB">
        <w:t>Both event-triggered and periodic inter-system load reporting are supported. Event-triggered inter-system load reports are sent when the reporting node detects crossing of cell load thresholds.</w:t>
      </w:r>
    </w:p>
    <w:p w14:paraId="624D8F1E" w14:textId="77777777" w:rsidR="0004175B" w:rsidRPr="00094AFB" w:rsidRDefault="0004175B" w:rsidP="0004175B">
      <w:pPr>
        <w:rPr>
          <w:lang w:eastAsia="zh-CN"/>
        </w:rPr>
      </w:pPr>
      <w:r w:rsidRPr="00094AFB">
        <w:rPr>
          <w:lang w:eastAsia="zh-CN"/>
        </w:rPr>
        <w:t>The following load related information should be supported which consists of:</w:t>
      </w:r>
    </w:p>
    <w:p w14:paraId="54786FED" w14:textId="77777777" w:rsidR="0004175B" w:rsidRPr="00094AFB" w:rsidRDefault="0004175B" w:rsidP="0004175B">
      <w:pPr>
        <w:pStyle w:val="B1"/>
      </w:pPr>
      <w:r w:rsidRPr="00094AFB">
        <w:t>-</w:t>
      </w:r>
      <w:r w:rsidRPr="00094AFB">
        <w:tab/>
        <w:t>Cell Capacity Class value (UL/DL relative capacity indicator);</w:t>
      </w:r>
    </w:p>
    <w:p w14:paraId="2B6AC4DF" w14:textId="77777777" w:rsidR="0004175B" w:rsidRPr="00094AFB" w:rsidRDefault="0004175B" w:rsidP="0004175B">
      <w:pPr>
        <w:pStyle w:val="B1"/>
        <w:rPr>
          <w:rFonts w:eastAsia="Arial Unicode MS"/>
        </w:rPr>
      </w:pPr>
      <w:r w:rsidRPr="00094AFB">
        <w:t>-</w:t>
      </w:r>
      <w:r w:rsidRPr="00094AFB">
        <w:tab/>
      </w:r>
      <w:r w:rsidRPr="00094AFB">
        <w:rPr>
          <w:rFonts w:eastAsia="Arial Unicode MS"/>
        </w:rPr>
        <w:t>Capacity value (per cell: UL/DL available capacity);</w:t>
      </w:r>
    </w:p>
    <w:p w14:paraId="3A0F5676" w14:textId="77777777" w:rsidR="0004175B" w:rsidRPr="00094AFB" w:rsidRDefault="0004175B" w:rsidP="0004175B">
      <w:pPr>
        <w:pStyle w:val="B1"/>
        <w:rPr>
          <w:rFonts w:eastAsia="Arial Unicode MS"/>
        </w:rPr>
      </w:pPr>
      <w:r w:rsidRPr="00094AFB">
        <w:t>-</w:t>
      </w:r>
      <w:r w:rsidRPr="00094AFB">
        <w:tab/>
        <w:t>RRC connections (number of RRC connections, and available RRC Connection Capacity);</w:t>
      </w:r>
    </w:p>
    <w:p w14:paraId="7974B039" w14:textId="391B7F26" w:rsidR="0004175B" w:rsidRPr="00094AFB" w:rsidRDefault="0004175B" w:rsidP="0004175B">
      <w:pPr>
        <w:pStyle w:val="B1"/>
      </w:pPr>
      <w:r w:rsidRPr="00094AFB">
        <w:t>-</w:t>
      </w:r>
      <w:r w:rsidRPr="00094AFB">
        <w:tab/>
        <w:t>Number of active UEs;</w:t>
      </w:r>
    </w:p>
    <w:p w14:paraId="0C99863A" w14:textId="591801E9" w:rsidR="0004175B" w:rsidRPr="00094AFB" w:rsidRDefault="0004175B" w:rsidP="0004175B">
      <w:pPr>
        <w:pStyle w:val="B1"/>
      </w:pPr>
      <w:r w:rsidRPr="00094AFB">
        <w:t>-</w:t>
      </w:r>
      <w:r w:rsidRPr="00094AFB">
        <w:tab/>
      </w:r>
      <w:r w:rsidR="00D701BB" w:rsidRPr="00094AFB">
        <w:rPr>
          <w:rFonts w:eastAsia="SimSun"/>
          <w:lang w:eastAsia="zh-CN"/>
        </w:rPr>
        <w:t xml:space="preserve">Radio Resource Status </w:t>
      </w:r>
      <w:r w:rsidR="00D701BB" w:rsidRPr="00094AFB">
        <w:t>(</w:t>
      </w:r>
      <w:r w:rsidR="00D701BB" w:rsidRPr="00094AFB">
        <w:rPr>
          <w:rFonts w:eastAsia="Arial Unicode MS"/>
        </w:rPr>
        <w:t>per cell</w:t>
      </w:r>
      <w:r w:rsidR="00D701BB" w:rsidRPr="00094AFB">
        <w:rPr>
          <w:rFonts w:eastAsia="Arial Unicode MS"/>
          <w:lang w:eastAsia="zh-CN"/>
        </w:rPr>
        <w:t xml:space="preserve"> </w:t>
      </w:r>
      <w:r w:rsidR="00D701BB" w:rsidRPr="00094AFB">
        <w:t>PRB usage</w:t>
      </w:r>
      <w:r w:rsidR="00D701BB" w:rsidRPr="00094AFB">
        <w:rPr>
          <w:rFonts w:eastAsia="Arial Unicode MS"/>
        </w:rPr>
        <w:t>: UL/DL</w:t>
      </w:r>
      <w:r w:rsidR="00D701BB" w:rsidRPr="00094AFB">
        <w:rPr>
          <w:rFonts w:eastAsia="Arial Unicode MS"/>
          <w:lang w:eastAsia="zh-CN"/>
        </w:rPr>
        <w:t xml:space="preserve"> GBR PRB usage, </w:t>
      </w:r>
      <w:r w:rsidR="00D701BB" w:rsidRPr="00094AFB">
        <w:rPr>
          <w:lang w:eastAsia="zh-CN"/>
        </w:rPr>
        <w:t xml:space="preserve">DL/UL non-GBR PRB usage, DL/UL total PRB usage, and DL/UL </w:t>
      </w:r>
      <w:r w:rsidR="00D701BB" w:rsidRPr="00094AFB">
        <w:rPr>
          <w:rFonts w:cs="Arial"/>
          <w:bCs/>
          <w:iCs/>
          <w:szCs w:val="18"/>
        </w:rPr>
        <w:t>scheduling PDCCH CCE usage</w:t>
      </w:r>
      <w:r w:rsidR="00D701BB" w:rsidRPr="00094AFB">
        <w:t>)</w:t>
      </w:r>
      <w:r w:rsidRPr="00094AFB">
        <w:t>.</w:t>
      </w:r>
    </w:p>
    <w:p w14:paraId="78BF1AEF" w14:textId="77777777" w:rsidR="0004175B" w:rsidRPr="00094AFB" w:rsidRDefault="0004175B" w:rsidP="0004175B">
      <w:pPr>
        <w:rPr>
          <w:lang w:eastAsia="zh-CN"/>
        </w:rPr>
      </w:pPr>
      <w:r w:rsidRPr="00094AFB">
        <w:rPr>
          <w:lang w:eastAsia="zh-CN"/>
        </w:rPr>
        <w:lastRenderedPageBreak/>
        <w:t>NGAP procedures used for inter-system load balancing are Uplink RAN Configuration Transfer and Downlink RAN Configuration Transfer.</w:t>
      </w:r>
    </w:p>
    <w:p w14:paraId="0BBB6B05" w14:textId="6C9C9984" w:rsidR="0004175B" w:rsidRPr="00094AFB" w:rsidRDefault="0004175B" w:rsidP="004F39D7">
      <w:r w:rsidRPr="00094AFB">
        <w:rPr>
          <w:lang w:eastAsia="zh-CN"/>
        </w:rPr>
        <w:t>S1AP procedures used for inter-system load balancing are eNB Configuration Transfer and MME Configuration Transfer.</w:t>
      </w:r>
    </w:p>
    <w:p w14:paraId="5125307C" w14:textId="77777777" w:rsidR="00AD3FF0" w:rsidRPr="00094AFB" w:rsidRDefault="00256C6A" w:rsidP="00750095">
      <w:pPr>
        <w:pStyle w:val="Heading4"/>
      </w:pPr>
      <w:bookmarkStart w:id="4322" w:name="_Toc46498946"/>
      <w:bookmarkStart w:id="4323" w:name="_Toc52491259"/>
      <w:bookmarkStart w:id="4324" w:name="_Toc156248749"/>
      <w:r w:rsidRPr="00094AFB">
        <w:t>22.4</w:t>
      </w:r>
      <w:r w:rsidR="00AD3FF0" w:rsidRPr="00094AFB">
        <w:t>.1.3</w:t>
      </w:r>
      <w:r w:rsidR="00AD3FF0" w:rsidRPr="00094AFB">
        <w:tab/>
        <w:t>Load balancing action based on handovers</w:t>
      </w:r>
      <w:bookmarkEnd w:id="4318"/>
      <w:bookmarkEnd w:id="4322"/>
      <w:bookmarkEnd w:id="4323"/>
      <w:bookmarkEnd w:id="4324"/>
    </w:p>
    <w:p w14:paraId="1AC1DD9D" w14:textId="77777777" w:rsidR="00AD3FF0" w:rsidRPr="00094AFB" w:rsidRDefault="00AD3FF0" w:rsidP="00E10AA0">
      <w:r w:rsidRPr="00094AFB">
        <w:t xml:space="preserve">The source cell may initiate handover due to load </w:t>
      </w:r>
      <w:r w:rsidRPr="00094AFB">
        <w:rPr>
          <w:kern w:val="2"/>
        </w:rPr>
        <w:t xml:space="preserve">(see </w:t>
      </w:r>
      <w:r w:rsidR="00240D6D" w:rsidRPr="00094AFB">
        <w:rPr>
          <w:kern w:val="2"/>
        </w:rPr>
        <w:t>clause</w:t>
      </w:r>
      <w:r w:rsidRPr="00094AFB">
        <w:rPr>
          <w:kern w:val="2"/>
        </w:rPr>
        <w:t xml:space="preserve">s 10.1.2 and 10.2.2). </w:t>
      </w:r>
      <w:r w:rsidRPr="00094AFB">
        <w:t>The target cell performs admission control for the load balancing handovers. A handover preparation related to a mobility load balancing action shall be distinguishable from other handovers, so that the target cell is able to apply appropriate admission control.</w:t>
      </w:r>
    </w:p>
    <w:p w14:paraId="1A5F9E56" w14:textId="77777777" w:rsidR="00AD3FF0" w:rsidRPr="00094AFB" w:rsidRDefault="00256C6A" w:rsidP="00324FF0">
      <w:pPr>
        <w:pStyle w:val="Heading4"/>
      </w:pPr>
      <w:bookmarkStart w:id="4325" w:name="_Toc37760708"/>
      <w:bookmarkStart w:id="4326" w:name="_Toc46498947"/>
      <w:bookmarkStart w:id="4327" w:name="_Toc52491260"/>
      <w:bookmarkStart w:id="4328" w:name="_Toc156248750"/>
      <w:r w:rsidRPr="00094AFB">
        <w:t>22.4</w:t>
      </w:r>
      <w:r w:rsidR="00AD3FF0" w:rsidRPr="00094AFB">
        <w:t>.1.4</w:t>
      </w:r>
      <w:r w:rsidR="00AD3FF0" w:rsidRPr="00094AFB">
        <w:tab/>
        <w:t>Adapting handover and/or reselection configuration</w:t>
      </w:r>
      <w:bookmarkEnd w:id="4325"/>
      <w:bookmarkEnd w:id="4326"/>
      <w:bookmarkEnd w:id="4327"/>
      <w:bookmarkEnd w:id="4328"/>
    </w:p>
    <w:p w14:paraId="614A1BF6" w14:textId="77777777" w:rsidR="00AD3FF0" w:rsidRPr="00094AFB" w:rsidRDefault="00AD3FF0" w:rsidP="00E10AA0">
      <w:r w:rsidRPr="00094AFB">
        <w:t>This function enables requesting of a change of handover and/or reselection parameters at target cell.</w:t>
      </w:r>
      <w:r w:rsidR="00B81F45" w:rsidRPr="00094AFB">
        <w:t xml:space="preserve"> </w:t>
      </w:r>
      <w:r w:rsidRPr="00094AFB">
        <w:t>The source cell that initialized the load balancing estimates if it is needed to change mobility configuration in the source and/or target cell. If the amendment is needed, the source cell initializes mobility negotiation procedure toward the target cell.</w:t>
      </w:r>
    </w:p>
    <w:p w14:paraId="731F9A95" w14:textId="77777777" w:rsidR="00AD3FF0" w:rsidRPr="00094AFB" w:rsidRDefault="00AD3FF0" w:rsidP="00E10AA0">
      <w:r w:rsidRPr="00094AFB">
        <w:t xml:space="preserve">The source cell informs the target cell about the new mobility setting and provides cause for the change (e.g. load balancing related request). The proposed change is expressed by the means of </w:t>
      </w:r>
      <w:r w:rsidR="00A75EDF" w:rsidRPr="00094AFB">
        <w:t>the difference (delta) between the current and the new values of the handover trigger. The handover trigger is the cell specific offset that corresponds to the threshold at which a cell initialises the handover preparation procedure</w:t>
      </w:r>
      <w:r w:rsidRPr="00094AFB">
        <w:t xml:space="preserve">. Cell reselection configuration may be amended to reflect changes in the HO setting. </w:t>
      </w:r>
      <w:r w:rsidR="00A75EDF" w:rsidRPr="00094AFB">
        <w:t>The target cell respond</w:t>
      </w:r>
      <w:r w:rsidR="00B81F45" w:rsidRPr="00094AFB">
        <w:t>s</w:t>
      </w:r>
      <w:r w:rsidR="00A75EDF" w:rsidRPr="00094AFB">
        <w:t xml:space="preserve"> to the information from the source cell. </w:t>
      </w:r>
      <w:r w:rsidR="0038787D" w:rsidRPr="00094AFB">
        <w:t xml:space="preserve">The allowed delta range for HO trigger parameter may be carried in the failure response message. </w:t>
      </w:r>
      <w:r w:rsidR="00A75EDF" w:rsidRPr="00094AFB">
        <w:t>The source cell should consider the responses before executing the planned change of its mobility setting.</w:t>
      </w:r>
    </w:p>
    <w:p w14:paraId="1E7A4DC0" w14:textId="77777777" w:rsidR="00A06780" w:rsidRPr="00094AFB" w:rsidRDefault="00AD3FF0" w:rsidP="00E10AA0">
      <w:r w:rsidRPr="00094AFB">
        <w:t>All automatic changes on the HO and/or reselection parameters must be within the range allowed by OAM.</w:t>
      </w:r>
    </w:p>
    <w:p w14:paraId="55058FE5" w14:textId="77777777" w:rsidR="00B81F45" w:rsidRPr="00094AFB" w:rsidRDefault="00B81F45" w:rsidP="009C26DC">
      <w:pPr>
        <w:pStyle w:val="Heading3"/>
      </w:pPr>
      <w:bookmarkStart w:id="4329" w:name="_Toc20403244"/>
      <w:bookmarkStart w:id="4330" w:name="_Toc29372750"/>
      <w:bookmarkStart w:id="4331" w:name="_Toc37760709"/>
      <w:bookmarkStart w:id="4332" w:name="_Toc46498948"/>
      <w:bookmarkStart w:id="4333" w:name="_Toc52491261"/>
      <w:bookmarkStart w:id="4334" w:name="_Toc156248751"/>
      <w:r w:rsidRPr="00094AFB">
        <w:t>22.4.2</w:t>
      </w:r>
      <w:r w:rsidRPr="00094AFB">
        <w:tab/>
        <w:t>Support for Mobility Robustness Optimisation</w:t>
      </w:r>
      <w:bookmarkEnd w:id="4329"/>
      <w:bookmarkEnd w:id="4330"/>
      <w:bookmarkEnd w:id="4331"/>
      <w:bookmarkEnd w:id="4332"/>
      <w:bookmarkEnd w:id="4333"/>
      <w:bookmarkEnd w:id="4334"/>
    </w:p>
    <w:p w14:paraId="516E3987" w14:textId="77777777" w:rsidR="00C02C1D" w:rsidRPr="00094AFB" w:rsidRDefault="00C02C1D" w:rsidP="009C26DC">
      <w:pPr>
        <w:pStyle w:val="Heading4"/>
      </w:pPr>
      <w:bookmarkStart w:id="4335" w:name="_Toc20403245"/>
      <w:bookmarkStart w:id="4336" w:name="_Toc29372751"/>
      <w:bookmarkStart w:id="4337" w:name="_Toc37760710"/>
      <w:bookmarkStart w:id="4338" w:name="_Toc46498949"/>
      <w:bookmarkStart w:id="4339" w:name="_Toc52491262"/>
      <w:bookmarkStart w:id="4340" w:name="_Toc156248752"/>
      <w:r w:rsidRPr="00094AFB">
        <w:t>22.4.2.1</w:t>
      </w:r>
      <w:r w:rsidRPr="00094AFB">
        <w:tab/>
        <w:t>General</w:t>
      </w:r>
      <w:bookmarkEnd w:id="4335"/>
      <w:bookmarkEnd w:id="4336"/>
      <w:bookmarkEnd w:id="4337"/>
      <w:bookmarkEnd w:id="4338"/>
      <w:bookmarkEnd w:id="4339"/>
      <w:bookmarkEnd w:id="4340"/>
    </w:p>
    <w:p w14:paraId="0CA1DB1E" w14:textId="77777777" w:rsidR="00C02C1D" w:rsidRPr="00094AFB" w:rsidRDefault="00C02C1D" w:rsidP="00E10AA0">
      <w:r w:rsidRPr="00094AFB">
        <w:t>Mobility Robustness Optimisation aims at detecting and enabling correction of following problems:</w:t>
      </w:r>
    </w:p>
    <w:p w14:paraId="385FD707" w14:textId="77777777" w:rsidR="00C02C1D" w:rsidRPr="00094AFB" w:rsidRDefault="00C02C1D" w:rsidP="00E10AA0">
      <w:pPr>
        <w:pStyle w:val="B1"/>
      </w:pPr>
      <w:r w:rsidRPr="00094AFB">
        <w:t>-</w:t>
      </w:r>
      <w:r w:rsidRPr="00094AFB">
        <w:tab/>
        <w:t xml:space="preserve">Connection failure due to intra-LTE </w:t>
      </w:r>
      <w:r w:rsidR="00A3450A" w:rsidRPr="00094AFB">
        <w:t xml:space="preserve">or inter-RAT </w:t>
      </w:r>
      <w:r w:rsidRPr="00094AFB">
        <w:t>mobility</w:t>
      </w:r>
      <w:r w:rsidR="00AC7644" w:rsidRPr="00094AFB">
        <w:t>;</w:t>
      </w:r>
    </w:p>
    <w:p w14:paraId="4FC90C2C" w14:textId="77777777" w:rsidR="0094672F" w:rsidRPr="00094AFB" w:rsidRDefault="00C02C1D" w:rsidP="00E10AA0">
      <w:pPr>
        <w:pStyle w:val="B1"/>
      </w:pPr>
      <w:r w:rsidRPr="00094AFB">
        <w:t>-</w:t>
      </w:r>
      <w:r w:rsidRPr="00094AFB">
        <w:tab/>
        <w:t>Unnecessary HO to another RAT (too early IRAT HO with no radio link failure)</w:t>
      </w:r>
      <w:r w:rsidR="00AC7644" w:rsidRPr="00094AFB">
        <w:t>;</w:t>
      </w:r>
    </w:p>
    <w:p w14:paraId="6EE4CBA6" w14:textId="77777777" w:rsidR="00C02C1D" w:rsidRPr="00094AFB" w:rsidRDefault="0094672F" w:rsidP="00E10AA0">
      <w:pPr>
        <w:pStyle w:val="B1"/>
      </w:pPr>
      <w:r w:rsidRPr="00094AFB">
        <w:t>-</w:t>
      </w:r>
      <w:r w:rsidRPr="00094AFB">
        <w:tab/>
        <w:t>Inter-RAT ping-pong</w:t>
      </w:r>
      <w:r w:rsidR="00750095" w:rsidRPr="00094AFB">
        <w:t>;</w:t>
      </w:r>
    </w:p>
    <w:p w14:paraId="5A658D13" w14:textId="77777777" w:rsidR="00750095" w:rsidRPr="00094AFB" w:rsidRDefault="00750095" w:rsidP="00750095">
      <w:pPr>
        <w:pStyle w:val="B1"/>
      </w:pPr>
      <w:bookmarkStart w:id="4341" w:name="_Toc20403246"/>
      <w:bookmarkStart w:id="4342" w:name="_Toc29372752"/>
      <w:bookmarkStart w:id="4343" w:name="_Toc37760711"/>
      <w:r w:rsidRPr="00094AFB">
        <w:t>-</w:t>
      </w:r>
      <w:r w:rsidRPr="00094AFB">
        <w:tab/>
        <w:t>Inter-system ping-pong.</w:t>
      </w:r>
    </w:p>
    <w:p w14:paraId="04E1EFCB" w14:textId="77777777" w:rsidR="00C02C1D" w:rsidRPr="00094AFB" w:rsidRDefault="00C02C1D" w:rsidP="009C26DC">
      <w:pPr>
        <w:pStyle w:val="Heading4"/>
      </w:pPr>
      <w:bookmarkStart w:id="4344" w:name="_Toc46498950"/>
      <w:bookmarkStart w:id="4345" w:name="_Toc52491263"/>
      <w:bookmarkStart w:id="4346" w:name="_Toc156248753"/>
      <w:r w:rsidRPr="00094AFB">
        <w:t>22.4.2.2</w:t>
      </w:r>
      <w:r w:rsidRPr="00094AFB">
        <w:tab/>
        <w:t>Connection failure due to intra-LTE mobility</w:t>
      </w:r>
      <w:bookmarkEnd w:id="4341"/>
      <w:bookmarkEnd w:id="4342"/>
      <w:bookmarkEnd w:id="4343"/>
      <w:bookmarkEnd w:id="4344"/>
      <w:bookmarkEnd w:id="4345"/>
      <w:bookmarkEnd w:id="4346"/>
    </w:p>
    <w:p w14:paraId="6AB8E2B6" w14:textId="77777777" w:rsidR="00C02C1D" w:rsidRPr="00094AFB" w:rsidRDefault="00C02C1D" w:rsidP="00E10AA0">
      <w:r w:rsidRPr="00094AFB">
        <w:t xml:space="preserve">One of the functions of Mobility Robustness </w:t>
      </w:r>
      <w:r w:rsidR="001348D2" w:rsidRPr="00094AFB">
        <w:t>Optimisation</w:t>
      </w:r>
      <w:r w:rsidRPr="00094AFB">
        <w:t xml:space="preserve"> is to detect connection failures that occur due to Too Early or Too Late Handovers, or Handover to Wrong Cell. These problems are defined as follows:</w:t>
      </w:r>
    </w:p>
    <w:p w14:paraId="51DE4126" w14:textId="77777777" w:rsidR="00C02C1D" w:rsidRPr="00094AFB" w:rsidRDefault="00C02C1D" w:rsidP="00E10AA0">
      <w:pPr>
        <w:pStyle w:val="B1"/>
      </w:pPr>
      <w:r w:rsidRPr="00094AFB">
        <w:t>-</w:t>
      </w:r>
      <w:r w:rsidRPr="00094AFB">
        <w:tab/>
        <w:t>[Too Late H</w:t>
      </w:r>
      <w:r w:rsidR="002D3FA2" w:rsidRPr="00094AFB">
        <w:t>andover</w:t>
      </w:r>
      <w:r w:rsidRPr="00094AFB">
        <w:t>] A</w:t>
      </w:r>
      <w:r w:rsidR="00E87786" w:rsidRPr="00094AFB">
        <w:t>n</w:t>
      </w:r>
      <w:r w:rsidRPr="00094AFB">
        <w:t xml:space="preserve"> </w:t>
      </w:r>
      <w:r w:rsidR="00E87786" w:rsidRPr="00094AFB">
        <w:t xml:space="preserve">RLF </w:t>
      </w:r>
      <w:r w:rsidRPr="00094AFB">
        <w:t xml:space="preserve">occurs </w:t>
      </w:r>
      <w:r w:rsidR="00E87786" w:rsidRPr="00094AFB">
        <w:t>after the UE has stayed for a long period of time in the cell</w:t>
      </w:r>
      <w:r w:rsidRPr="00094AFB">
        <w:t xml:space="preserve">; the UE attempts to re-establish the radio link connection in </w:t>
      </w:r>
      <w:r w:rsidR="00E87786" w:rsidRPr="00094AFB">
        <w:t>a different</w:t>
      </w:r>
      <w:r w:rsidRPr="00094AFB">
        <w:t xml:space="preserve"> cell.</w:t>
      </w:r>
    </w:p>
    <w:p w14:paraId="56763142" w14:textId="77777777" w:rsidR="00C02C1D" w:rsidRPr="00094AFB" w:rsidRDefault="00C02C1D" w:rsidP="00E10AA0">
      <w:pPr>
        <w:pStyle w:val="B1"/>
      </w:pPr>
      <w:r w:rsidRPr="00094AFB">
        <w:t>-</w:t>
      </w:r>
      <w:r w:rsidRPr="00094AFB">
        <w:tab/>
        <w:t>[Too Early H</w:t>
      </w:r>
      <w:r w:rsidR="002D3FA2" w:rsidRPr="00094AFB">
        <w:t>andover</w:t>
      </w:r>
      <w:r w:rsidRPr="00094AFB">
        <w:t>] A</w:t>
      </w:r>
      <w:r w:rsidR="00E87786" w:rsidRPr="00094AFB">
        <w:t>n RLF</w:t>
      </w:r>
      <w:r w:rsidRPr="00094AFB">
        <w:t xml:space="preserve"> occurs shortly after a successful handover from a source cell to a target cell or </w:t>
      </w:r>
      <w:r w:rsidR="00E87786" w:rsidRPr="00094AFB">
        <w:t xml:space="preserve">a </w:t>
      </w:r>
      <w:r w:rsidR="00A3450A" w:rsidRPr="00094AFB">
        <w:t xml:space="preserve">handover failure </w:t>
      </w:r>
      <w:r w:rsidR="00E87786" w:rsidRPr="00094AFB">
        <w:t xml:space="preserve">occurs </w:t>
      </w:r>
      <w:r w:rsidRPr="00094AFB">
        <w:t xml:space="preserve">during </w:t>
      </w:r>
      <w:r w:rsidR="00E87786" w:rsidRPr="00094AFB">
        <w:t xml:space="preserve">the </w:t>
      </w:r>
      <w:r w:rsidRPr="00094AFB">
        <w:t>handover</w:t>
      </w:r>
      <w:r w:rsidR="00E87786" w:rsidRPr="00094AFB">
        <w:t xml:space="preserve"> procedure</w:t>
      </w:r>
      <w:r w:rsidRPr="00094AFB">
        <w:t>; the UE attempts to re-establish the radio link connection in the source cell.</w:t>
      </w:r>
    </w:p>
    <w:p w14:paraId="0F4CA4BE" w14:textId="77777777" w:rsidR="00C02C1D" w:rsidRPr="00094AFB" w:rsidRDefault="00C02C1D" w:rsidP="00E10AA0">
      <w:pPr>
        <w:pStyle w:val="B1"/>
      </w:pPr>
      <w:r w:rsidRPr="00094AFB">
        <w:t>-</w:t>
      </w:r>
      <w:r w:rsidRPr="00094AFB">
        <w:tab/>
        <w:t>[H</w:t>
      </w:r>
      <w:r w:rsidR="002D3FA2" w:rsidRPr="00094AFB">
        <w:t>andover</w:t>
      </w:r>
      <w:r w:rsidRPr="00094AFB">
        <w:t xml:space="preserve"> to Wrong Cell] A</w:t>
      </w:r>
      <w:r w:rsidR="00E87786" w:rsidRPr="00094AFB">
        <w:t>n RLF</w:t>
      </w:r>
      <w:r w:rsidRPr="00094AFB">
        <w:t xml:space="preserve"> occurs shortly after a successful handover from a source cell to a target cell or </w:t>
      </w:r>
      <w:r w:rsidR="00E87786" w:rsidRPr="00094AFB">
        <w:t xml:space="preserve">a </w:t>
      </w:r>
      <w:r w:rsidR="00A3450A" w:rsidRPr="00094AFB">
        <w:t xml:space="preserve">handover failure </w:t>
      </w:r>
      <w:r w:rsidR="00E87786" w:rsidRPr="00094AFB">
        <w:t xml:space="preserve">occurs </w:t>
      </w:r>
      <w:r w:rsidRPr="00094AFB">
        <w:t xml:space="preserve">during </w:t>
      </w:r>
      <w:r w:rsidR="00E87786" w:rsidRPr="00094AFB">
        <w:t>the</w:t>
      </w:r>
      <w:r w:rsidRPr="00094AFB">
        <w:t xml:space="preserve"> handover</w:t>
      </w:r>
      <w:r w:rsidR="00E87786" w:rsidRPr="00094AFB">
        <w:t xml:space="preserve"> procedure</w:t>
      </w:r>
      <w:r w:rsidRPr="00094AFB">
        <w:t>; the UE attempts to re-establish the radio link connection in a cell other than the source cell and the target cell.</w:t>
      </w:r>
    </w:p>
    <w:p w14:paraId="0A58D8DB" w14:textId="77777777" w:rsidR="00E87786" w:rsidRPr="00094AFB" w:rsidRDefault="00E87786" w:rsidP="00E10AA0">
      <w:r w:rsidRPr="00094AFB">
        <w:t>In the definition above, the "successful handover" refers to the UE state, namely the successful completion of the RA procedure.</w:t>
      </w:r>
    </w:p>
    <w:p w14:paraId="0D83F625" w14:textId="77777777" w:rsidR="00C02C1D" w:rsidRPr="00094AFB" w:rsidRDefault="00C02C1D" w:rsidP="00E10AA0">
      <w:r w:rsidRPr="00094AFB">
        <w:t>In addition</w:t>
      </w:r>
      <w:r w:rsidR="00A3450A" w:rsidRPr="00094AFB">
        <w:t>,</w:t>
      </w:r>
      <w:r w:rsidRPr="00094AFB">
        <w:t xml:space="preserve"> MRO provides means to distinguish</w:t>
      </w:r>
      <w:r w:rsidR="00A3450A" w:rsidRPr="00094AFB">
        <w:t xml:space="preserve"> the above problems from</w:t>
      </w:r>
      <w:r w:rsidRPr="00094AFB">
        <w:t xml:space="preserve"> LTE coverage related problems </w:t>
      </w:r>
      <w:r w:rsidR="00A3450A" w:rsidRPr="00094AFB">
        <w:t>and other problems, not related to mobility</w:t>
      </w:r>
      <w:r w:rsidRPr="00094AFB">
        <w:t>.</w:t>
      </w:r>
    </w:p>
    <w:p w14:paraId="1A869FD8" w14:textId="77777777" w:rsidR="00C02C1D" w:rsidRPr="00094AFB" w:rsidRDefault="00C02C1D" w:rsidP="00E10AA0">
      <w:r w:rsidRPr="00094AFB">
        <w:t>Solution for failure scenarios consists of one or more of following functions:</w:t>
      </w:r>
    </w:p>
    <w:p w14:paraId="39AED000" w14:textId="77777777" w:rsidR="00C02C1D" w:rsidRPr="00094AFB" w:rsidRDefault="00C02C1D" w:rsidP="00E10AA0">
      <w:pPr>
        <w:pStyle w:val="B1"/>
      </w:pPr>
      <w:r w:rsidRPr="00094AFB">
        <w:lastRenderedPageBreak/>
        <w:t>-</w:t>
      </w:r>
      <w:r w:rsidRPr="00094AFB">
        <w:tab/>
        <w:t>Detection of the failure after RRC re-establishment attempt</w:t>
      </w:r>
      <w:r w:rsidR="00AC7644" w:rsidRPr="00094AFB">
        <w:t>;</w:t>
      </w:r>
    </w:p>
    <w:p w14:paraId="026E6220" w14:textId="77777777" w:rsidR="0094672F" w:rsidRPr="00094AFB" w:rsidRDefault="00C02C1D" w:rsidP="00E10AA0">
      <w:pPr>
        <w:pStyle w:val="B1"/>
      </w:pPr>
      <w:r w:rsidRPr="00094AFB">
        <w:t>-</w:t>
      </w:r>
      <w:r w:rsidRPr="00094AFB">
        <w:tab/>
        <w:t>Detection of the failure after RRC connection setup</w:t>
      </w:r>
      <w:r w:rsidR="00AC7644" w:rsidRPr="00094AFB">
        <w:t>;</w:t>
      </w:r>
    </w:p>
    <w:p w14:paraId="5FB71C19" w14:textId="77777777" w:rsidR="00C02C1D" w:rsidRPr="00094AFB" w:rsidRDefault="0094672F" w:rsidP="00E10AA0">
      <w:pPr>
        <w:pStyle w:val="B1"/>
      </w:pPr>
      <w:r w:rsidRPr="00094AFB">
        <w:t>-</w:t>
      </w:r>
      <w:r w:rsidRPr="00094AFB">
        <w:tab/>
        <w:t>Retrieval of information needed for problem analysis</w:t>
      </w:r>
      <w:r w:rsidR="00AC7644" w:rsidRPr="00094AFB">
        <w:t>.</w:t>
      </w:r>
    </w:p>
    <w:p w14:paraId="0EBDC6F3" w14:textId="77777777" w:rsidR="00C02C1D" w:rsidRPr="00094AFB" w:rsidRDefault="00C02C1D" w:rsidP="00E10AA0">
      <w:r w:rsidRPr="00094AFB">
        <w:t>Triggering of each of these functions is optional and depends on situation and implementation.</w:t>
      </w:r>
    </w:p>
    <w:p w14:paraId="218616EB" w14:textId="77777777" w:rsidR="00C02C1D" w:rsidRPr="00094AFB" w:rsidRDefault="00C02C1D" w:rsidP="00324FF0">
      <w:pPr>
        <w:rPr>
          <w:rFonts w:eastAsia="SimSun"/>
          <w:b/>
          <w:kern w:val="2"/>
          <w:lang w:eastAsia="zh-CN"/>
        </w:rPr>
      </w:pPr>
      <w:r w:rsidRPr="00094AFB">
        <w:rPr>
          <w:rFonts w:eastAsia="SimSun"/>
          <w:b/>
          <w:kern w:val="2"/>
          <w:lang w:eastAsia="zh-CN"/>
        </w:rPr>
        <w:t>Detection of the failure after RRC re-establishment attempt:</w:t>
      </w:r>
    </w:p>
    <w:p w14:paraId="302A0984" w14:textId="77777777" w:rsidR="00C02C1D" w:rsidRPr="00094AFB" w:rsidRDefault="00C02C1D" w:rsidP="00E10AA0">
      <w:r w:rsidRPr="00094AFB">
        <w:t xml:space="preserve">Detection mechanisms for </w:t>
      </w:r>
      <w:r w:rsidR="002D3FA2" w:rsidRPr="00094AFB">
        <w:t xml:space="preserve">Too Late Handover, Too Early Handover and Handover to Wrong Cell </w:t>
      </w:r>
      <w:r w:rsidRPr="00094AFB">
        <w:t>are carried out through the following:</w:t>
      </w:r>
    </w:p>
    <w:p w14:paraId="57BBE61E" w14:textId="77777777" w:rsidR="00B81F45" w:rsidRPr="00094AFB" w:rsidRDefault="00B81F45" w:rsidP="00E10AA0">
      <w:pPr>
        <w:pStyle w:val="B1"/>
      </w:pPr>
      <w:r w:rsidRPr="00094AFB">
        <w:t>-</w:t>
      </w:r>
      <w:r w:rsidRPr="00094AFB">
        <w:tab/>
        <w:t>[Too Late H</w:t>
      </w:r>
      <w:r w:rsidR="002D3FA2" w:rsidRPr="00094AFB">
        <w:t>andover</w:t>
      </w:r>
      <w:r w:rsidRPr="00094AFB">
        <w:t>]</w:t>
      </w:r>
      <w:r w:rsidR="00C02C1D" w:rsidRPr="00094AFB">
        <w:br/>
      </w:r>
      <w:r w:rsidRPr="00094AFB">
        <w:t xml:space="preserve">If the UE attempts to re-establish the radio link connection in a cell that belongs to eNB B, </w:t>
      </w:r>
      <w:r w:rsidR="00E87786" w:rsidRPr="00094AFB">
        <w:t>indicating as</w:t>
      </w:r>
      <w:r w:rsidRPr="00094AFB">
        <w:t xml:space="preserve"> the </w:t>
      </w:r>
      <w:r w:rsidR="00E87786" w:rsidRPr="00094AFB">
        <w:t xml:space="preserve">last serving </w:t>
      </w:r>
      <w:r w:rsidRPr="00094AFB">
        <w:t xml:space="preserve">cell </w:t>
      </w:r>
      <w:r w:rsidR="00E87786" w:rsidRPr="00094AFB">
        <w:t xml:space="preserve">a cell </w:t>
      </w:r>
      <w:r w:rsidRPr="00094AFB">
        <w:t>belonging to eNB A, different from eNB B, then eNB B may report this event to eNB A by means of the RLF Indication Procedure.</w:t>
      </w:r>
      <w:r w:rsidR="00896605" w:rsidRPr="00094AFB">
        <w:t xml:space="preserve"> eNB A may then use information in the RLF INDICATION message to determine whether the failure occurred in the serving cell.</w:t>
      </w:r>
    </w:p>
    <w:p w14:paraId="5E77EC95" w14:textId="77777777" w:rsidR="00B81F45" w:rsidRPr="00094AFB" w:rsidRDefault="00B81F45" w:rsidP="00E10AA0">
      <w:pPr>
        <w:pStyle w:val="B1"/>
      </w:pPr>
      <w:r w:rsidRPr="00094AFB">
        <w:t>-</w:t>
      </w:r>
      <w:r w:rsidRPr="00094AFB">
        <w:tab/>
        <w:t>[Too Early H</w:t>
      </w:r>
      <w:r w:rsidR="002D3FA2" w:rsidRPr="00094AFB">
        <w:t>andover</w:t>
      </w:r>
      <w:r w:rsidRPr="00094AFB">
        <w:t>]</w:t>
      </w:r>
      <w:r w:rsidR="00C02C1D" w:rsidRPr="00094AFB">
        <w:br/>
      </w:r>
      <w:r w:rsidR="00467321" w:rsidRPr="00094AFB">
        <w:t>I</w:t>
      </w:r>
      <w:r w:rsidRPr="00094AFB">
        <w:t>f the target cell belongs to an eNB B different from the eNB A that controls the source cell, the eNB B may send a HANDOVER REPORT message indicating a Too Early H</w:t>
      </w:r>
      <w:r w:rsidR="002D3FA2" w:rsidRPr="00094AFB">
        <w:t>andover</w:t>
      </w:r>
      <w:r w:rsidRPr="00094AFB">
        <w:t xml:space="preserve"> event to eNB A </w:t>
      </w:r>
      <w:r w:rsidR="00005D11" w:rsidRPr="00094AFB">
        <w:t>upon</w:t>
      </w:r>
      <w:r w:rsidRPr="00094AFB">
        <w:t xml:space="preserve"> eNB B receives an RLF INDICATION message from eNB A and if eNB B has sent the UE CONTEXT RELEASE message to eNB A related to the completion of an incoming </w:t>
      </w:r>
      <w:r w:rsidR="00005D11" w:rsidRPr="00094AFB">
        <w:t>handover</w:t>
      </w:r>
      <w:r w:rsidRPr="00094AFB">
        <w:t xml:space="preserve"> for the same UE within the last Tstore_UE_cntxt seconds</w:t>
      </w:r>
      <w:r w:rsidR="00467321" w:rsidRPr="00094AFB">
        <w:t xml:space="preserve"> or there exists a prepared handover for the same UE in eNB B</w:t>
      </w:r>
      <w:r w:rsidRPr="00094AFB">
        <w:t>.</w:t>
      </w:r>
    </w:p>
    <w:p w14:paraId="39BBE83F" w14:textId="77777777" w:rsidR="00B81F45" w:rsidRPr="00094AFB" w:rsidRDefault="00B81F45" w:rsidP="00E10AA0">
      <w:pPr>
        <w:pStyle w:val="B1"/>
      </w:pPr>
      <w:r w:rsidRPr="00094AFB">
        <w:t>-</w:t>
      </w:r>
      <w:r w:rsidRPr="00094AFB">
        <w:tab/>
        <w:t>[H</w:t>
      </w:r>
      <w:r w:rsidR="002D3FA2" w:rsidRPr="00094AFB">
        <w:t>andover</w:t>
      </w:r>
      <w:r w:rsidRPr="00094AFB">
        <w:t xml:space="preserve"> to Wrong Cell]</w:t>
      </w:r>
      <w:r w:rsidR="008676C2" w:rsidRPr="00094AFB">
        <w:br/>
      </w:r>
      <w:r w:rsidRPr="00094AFB">
        <w:t xml:space="preserve">If the </w:t>
      </w:r>
      <w:r w:rsidR="00467321" w:rsidRPr="00094AFB">
        <w:t xml:space="preserve">type of the failure is Radio Link Failure </w:t>
      </w:r>
      <w:r w:rsidRPr="00094AFB">
        <w:t>and the target cell belongs to eNB B that is different from the eNB A that controls the source cell, the eNB B may send a HANDOVER REPORT message indicating a H</w:t>
      </w:r>
      <w:r w:rsidR="002D3FA2" w:rsidRPr="00094AFB">
        <w:t>andover</w:t>
      </w:r>
      <w:r w:rsidRPr="00094AFB">
        <w:t xml:space="preserve"> To Wrong Cell event to eNB A </w:t>
      </w:r>
      <w:r w:rsidR="008676C2" w:rsidRPr="00094AFB">
        <w:t>upon</w:t>
      </w:r>
      <w:r w:rsidRPr="00094AFB">
        <w:t xml:space="preserve"> eNB B receives an RLF INDICATION message from eNB C, and if eNB B has sent the UE CONTEXT RELEASE message to eNB A related to the completion of an incoming </w:t>
      </w:r>
      <w:r w:rsidR="008676C2" w:rsidRPr="00094AFB">
        <w:t>handover</w:t>
      </w:r>
      <w:r w:rsidRPr="00094AFB">
        <w:t xml:space="preserve"> for the same UE within the last Tstore_UE_cntxt seconds</w:t>
      </w:r>
      <w:r w:rsidR="00467321" w:rsidRPr="00094AFB">
        <w:t xml:space="preserve"> or there exists a prepared handover for the same UE in eNB B</w:t>
      </w:r>
      <w:r w:rsidRPr="00094AFB">
        <w:t xml:space="preserve">. This also applies when eNB A and eNB C </w:t>
      </w:r>
      <w:r w:rsidR="002D3FA2" w:rsidRPr="00094AFB">
        <w:t>are</w:t>
      </w:r>
      <w:r w:rsidRPr="00094AFB">
        <w:t xml:space="preserve"> the same. The HANDOVER REPORT </w:t>
      </w:r>
      <w:r w:rsidR="008676C2" w:rsidRPr="00094AFB">
        <w:t>m</w:t>
      </w:r>
      <w:r w:rsidRPr="00094AFB">
        <w:t xml:space="preserve">essage may also be sent if eNB B and eNB C are the same and the RLF Indication is internal to this eNB. </w:t>
      </w:r>
      <w:r w:rsidRPr="00094AFB">
        <w:br/>
        <w:t xml:space="preserve">If </w:t>
      </w:r>
      <w:r w:rsidR="00467321" w:rsidRPr="00094AFB">
        <w:t>the type of the failure is Handover Failure during a handover from a cell in eNB A</w:t>
      </w:r>
      <w:r w:rsidRPr="00094AFB">
        <w:t>, and the UE attempts to re-establish the radio link connection to a cell in eNB C, then eNB C may send a RLF INDICATION message to eNB A.</w:t>
      </w:r>
    </w:p>
    <w:p w14:paraId="78C983BD" w14:textId="77777777" w:rsidR="00D004BA" w:rsidRPr="00094AFB" w:rsidRDefault="00D004BA" w:rsidP="00E10AA0">
      <w:r w:rsidRPr="00094AFB">
        <w:t>The detection of the above events, when involving more than one eNB, is enabled by the RLF Indication</w:t>
      </w:r>
      <w:r w:rsidR="00750095" w:rsidRPr="00094AFB">
        <w:t>,</w:t>
      </w:r>
      <w:r w:rsidRPr="00094AFB">
        <w:t xml:space="preserve"> Handover Report </w:t>
      </w:r>
      <w:r w:rsidR="00750095" w:rsidRPr="00094AFB">
        <w:t xml:space="preserve">and MME Configuration Transfer </w:t>
      </w:r>
      <w:r w:rsidRPr="00094AFB">
        <w:t>procedures.</w:t>
      </w:r>
    </w:p>
    <w:p w14:paraId="65CFD51B" w14:textId="77777777" w:rsidR="00B81F45" w:rsidRPr="00094AFB" w:rsidRDefault="00B81F45" w:rsidP="00E10AA0">
      <w:r w:rsidRPr="00094AFB">
        <w:t>The RLF Indication procedure may be initiated after a UE attempts to re-establish the radio link connection at eNB B after a failure at eNB A. The RLF INDICATION message sent from eNB B to eNB A shall contain the following information elements:</w:t>
      </w:r>
    </w:p>
    <w:p w14:paraId="712F58ED" w14:textId="77777777" w:rsidR="00B81F45" w:rsidRPr="00094AFB" w:rsidRDefault="00B81F45" w:rsidP="00E10AA0">
      <w:pPr>
        <w:pStyle w:val="B1"/>
      </w:pPr>
      <w:r w:rsidRPr="00094AFB">
        <w:t>-</w:t>
      </w:r>
      <w:r w:rsidRPr="00094AFB">
        <w:tab/>
        <w:t>Failure Cell ID: PCI of the cell in which the UE was connected prior to the failure occurred;</w:t>
      </w:r>
    </w:p>
    <w:p w14:paraId="4073806C" w14:textId="77777777" w:rsidR="00B81F45" w:rsidRPr="00094AFB" w:rsidRDefault="00B81F45" w:rsidP="00E10AA0">
      <w:pPr>
        <w:pStyle w:val="B1"/>
      </w:pPr>
      <w:r w:rsidRPr="00094AFB">
        <w:t>-</w:t>
      </w:r>
      <w:r w:rsidRPr="00094AFB">
        <w:tab/>
        <w:t>Reestablishment Cell ID: ECGI of the cell where RL re-establishment attempt is made;</w:t>
      </w:r>
    </w:p>
    <w:p w14:paraId="2A1280AF" w14:textId="77777777" w:rsidR="00B81F45" w:rsidRPr="00094AFB" w:rsidRDefault="00B81F45" w:rsidP="00E10AA0">
      <w:pPr>
        <w:pStyle w:val="B1"/>
      </w:pPr>
      <w:r w:rsidRPr="00094AFB">
        <w:t>-</w:t>
      </w:r>
      <w:r w:rsidRPr="00094AFB">
        <w:tab/>
        <w:t>C-RNTI: C-RNTI of the UE in the cell where UE was connected prior to the failure occurred</w:t>
      </w:r>
      <w:r w:rsidR="002D3FA2" w:rsidRPr="00094AFB">
        <w:t>;</w:t>
      </w:r>
    </w:p>
    <w:p w14:paraId="22DF7E10" w14:textId="77777777" w:rsidR="006C257A" w:rsidRPr="00094AFB" w:rsidRDefault="00B81F45" w:rsidP="00E10AA0">
      <w:pPr>
        <w:pStyle w:val="B1"/>
      </w:pPr>
      <w:r w:rsidRPr="00094AFB">
        <w:t>-</w:t>
      </w:r>
      <w:r w:rsidRPr="00094AFB">
        <w:tab/>
        <w:t>shortMAC-I (optionally): the 16 least significant bits of the MAC-I calculated using the security configuration of the source cell and the re-establishment cell identity</w:t>
      </w:r>
      <w:r w:rsidR="00094ABF" w:rsidRPr="00094AFB">
        <w:t>;</w:t>
      </w:r>
    </w:p>
    <w:p w14:paraId="72F3E009" w14:textId="77777777" w:rsidR="00896605" w:rsidRPr="00094AFB" w:rsidRDefault="006C257A" w:rsidP="00E10AA0">
      <w:pPr>
        <w:pStyle w:val="B1"/>
      </w:pPr>
      <w:r w:rsidRPr="00094AFB">
        <w:t>-</w:t>
      </w:r>
      <w:r w:rsidRPr="00094AFB">
        <w:tab/>
        <w:t>UE RLF Report Container (optionally): the RLF Report received from the UE, as specified in TS 36.331 [16]</w:t>
      </w:r>
      <w:r w:rsidR="00896605" w:rsidRPr="00094AFB">
        <w:t>;</w:t>
      </w:r>
    </w:p>
    <w:p w14:paraId="10E6AA44" w14:textId="77777777" w:rsidR="00B81F45" w:rsidRPr="00094AFB" w:rsidRDefault="00896605" w:rsidP="00E10AA0">
      <w:pPr>
        <w:pStyle w:val="B1"/>
      </w:pPr>
      <w:r w:rsidRPr="00094AFB">
        <w:t>-</w:t>
      </w:r>
      <w:r w:rsidRPr="00094AFB">
        <w:tab/>
        <w:t>Reestablishment Cause (optionally): provided by the UE during the RRC connection re-establishment attempt</w:t>
      </w:r>
      <w:r w:rsidR="006C257A" w:rsidRPr="00094AFB">
        <w:t>.</w:t>
      </w:r>
    </w:p>
    <w:p w14:paraId="7C1EA2E1" w14:textId="77777777" w:rsidR="00B81F45" w:rsidRPr="00094AFB" w:rsidRDefault="00B81F45" w:rsidP="00E10AA0">
      <w:r w:rsidRPr="00094AFB">
        <w:t>eNB B may initiate RLF Indication towards multiple eNBs if they control cells which use the PCI signalled by the UE during the re-establishment procedure. The eNB A selects the UE context that matches the received Failure Cell ID and C-RNTI, and, if available, uses the shortMAC-I to confirm this identification, by calculating the shortMAC-I and comparing it to the received IE.</w:t>
      </w:r>
    </w:p>
    <w:p w14:paraId="3E5B8A13" w14:textId="77777777" w:rsidR="00B81F45" w:rsidRPr="00094AFB" w:rsidRDefault="00B81F45" w:rsidP="00E10AA0">
      <w:r w:rsidRPr="00094AFB">
        <w:t xml:space="preserve">The Handover Report procedure is used in the case of recently completed handovers, when a failure occurs in the target cell (in eNB B) shortly after it sent the UE Context Release message to the source eNB A. </w:t>
      </w:r>
      <w:r w:rsidR="00D004BA" w:rsidRPr="00094AFB">
        <w:t xml:space="preserve">The Handover Report procedure is also used </w:t>
      </w:r>
      <w:r w:rsidR="00403B22" w:rsidRPr="00094AFB">
        <w:t>when an RLF occurs before the UE Context Release message is sent</w:t>
      </w:r>
      <w:r w:rsidR="00D004BA" w:rsidRPr="00094AFB">
        <w:t xml:space="preserve">, if the random access </w:t>
      </w:r>
      <w:r w:rsidR="00D004BA" w:rsidRPr="00094AFB">
        <w:lastRenderedPageBreak/>
        <w:t xml:space="preserve">procedure in the target cell was completed successfully. </w:t>
      </w:r>
      <w:r w:rsidRPr="00094AFB">
        <w:t>The HANDOVER REPORT message contains the following information:</w:t>
      </w:r>
    </w:p>
    <w:p w14:paraId="58CCC9F3" w14:textId="77777777" w:rsidR="00B81F45" w:rsidRPr="00094AFB" w:rsidRDefault="00B81F45" w:rsidP="00E10AA0">
      <w:pPr>
        <w:pStyle w:val="B1"/>
      </w:pPr>
      <w:r w:rsidRPr="00094AFB">
        <w:t>-</w:t>
      </w:r>
      <w:r w:rsidRPr="00094AFB">
        <w:tab/>
        <w:t>Type of detected handover problem (Too Early H</w:t>
      </w:r>
      <w:r w:rsidR="002D3FA2" w:rsidRPr="00094AFB">
        <w:t>andover</w:t>
      </w:r>
      <w:r w:rsidRPr="00094AFB">
        <w:t>, H</w:t>
      </w:r>
      <w:r w:rsidR="002D3FA2" w:rsidRPr="00094AFB">
        <w:t>andover</w:t>
      </w:r>
      <w:r w:rsidRPr="00094AFB">
        <w:t xml:space="preserve"> to Wrong Cell)</w:t>
      </w:r>
      <w:r w:rsidR="00FD00EB" w:rsidRPr="00094AFB">
        <w:t>;</w:t>
      </w:r>
    </w:p>
    <w:p w14:paraId="436C6151" w14:textId="77777777" w:rsidR="00B81F45" w:rsidRPr="00094AFB" w:rsidRDefault="00B81F45" w:rsidP="00E10AA0">
      <w:pPr>
        <w:pStyle w:val="B1"/>
      </w:pPr>
      <w:r w:rsidRPr="00094AFB">
        <w:t>-</w:t>
      </w:r>
      <w:r w:rsidRPr="00094AFB">
        <w:tab/>
        <w:t>ECGI of source and target cells in the handover</w:t>
      </w:r>
      <w:r w:rsidR="00FD00EB" w:rsidRPr="00094AFB">
        <w:t>;</w:t>
      </w:r>
    </w:p>
    <w:p w14:paraId="2FDE4BCD" w14:textId="77777777" w:rsidR="00B81F45" w:rsidRPr="00094AFB" w:rsidRDefault="00B81F45" w:rsidP="00E10AA0">
      <w:pPr>
        <w:pStyle w:val="B1"/>
      </w:pPr>
      <w:r w:rsidRPr="00094AFB">
        <w:t>-</w:t>
      </w:r>
      <w:r w:rsidRPr="00094AFB">
        <w:tab/>
        <w:t>ECGI of the re-establishment cell (in the case of H</w:t>
      </w:r>
      <w:r w:rsidR="002D3FA2" w:rsidRPr="00094AFB">
        <w:t>andover</w:t>
      </w:r>
      <w:r w:rsidRPr="00094AFB">
        <w:t xml:space="preserve"> to Wrong Cell)</w:t>
      </w:r>
      <w:r w:rsidR="00FD00EB" w:rsidRPr="00094AFB">
        <w:t>;</w:t>
      </w:r>
    </w:p>
    <w:p w14:paraId="7E0EB61C" w14:textId="77777777" w:rsidR="0094672F" w:rsidRPr="00094AFB" w:rsidRDefault="00B81F45" w:rsidP="00E10AA0">
      <w:pPr>
        <w:pStyle w:val="B1"/>
      </w:pPr>
      <w:r w:rsidRPr="00094AFB">
        <w:t>-</w:t>
      </w:r>
      <w:r w:rsidRPr="00094AFB">
        <w:tab/>
        <w:t>Handover cause (signalled by the source during handover preparation)</w:t>
      </w:r>
      <w:r w:rsidR="0094672F" w:rsidRPr="00094AFB">
        <w:t>;</w:t>
      </w:r>
    </w:p>
    <w:p w14:paraId="156D4AAF" w14:textId="77777777" w:rsidR="0094672F" w:rsidRPr="00094AFB" w:rsidRDefault="0094672F" w:rsidP="00E10AA0">
      <w:pPr>
        <w:pStyle w:val="B1"/>
      </w:pPr>
      <w:r w:rsidRPr="00094AFB">
        <w:t>-</w:t>
      </w:r>
      <w:r w:rsidRPr="00094AFB">
        <w:tab/>
        <w:t>C-RNTI allocated for the UE in the source cell (if available);</w:t>
      </w:r>
    </w:p>
    <w:p w14:paraId="1CD6CE74" w14:textId="77777777" w:rsidR="0094672F" w:rsidRPr="00094AFB" w:rsidRDefault="0094672F" w:rsidP="00E10AA0">
      <w:pPr>
        <w:pStyle w:val="B1"/>
      </w:pPr>
      <w:r w:rsidRPr="00094AFB">
        <w:t>-</w:t>
      </w:r>
      <w:r w:rsidRPr="00094AFB">
        <w:tab/>
        <w:t>Mobility Information (optionally);</w:t>
      </w:r>
    </w:p>
    <w:p w14:paraId="77BAF86D" w14:textId="77777777" w:rsidR="00B81F45" w:rsidRPr="00094AFB" w:rsidRDefault="0094672F" w:rsidP="00E10AA0">
      <w:pPr>
        <w:pStyle w:val="B1"/>
      </w:pPr>
      <w:r w:rsidRPr="00094AFB">
        <w:t>-</w:t>
      </w:r>
      <w:r w:rsidRPr="00094AFB">
        <w:tab/>
        <w:t>UE RLF Report (optionally): the RLF Report received from the UE and forwarded in the RLF INDICATION message</w:t>
      </w:r>
      <w:r w:rsidR="00FD00EB" w:rsidRPr="00094AFB">
        <w:t>.</w:t>
      </w:r>
    </w:p>
    <w:p w14:paraId="5AD967F4" w14:textId="77777777" w:rsidR="002D3FA2" w:rsidRPr="00094AFB" w:rsidRDefault="002D3FA2" w:rsidP="00E10AA0">
      <w:pPr>
        <w:rPr>
          <w:rFonts w:eastAsia="SimSun"/>
          <w:b/>
          <w:kern w:val="2"/>
          <w:lang w:eastAsia="zh-CN"/>
        </w:rPr>
      </w:pPr>
      <w:r w:rsidRPr="00094AFB">
        <w:t xml:space="preserve">UE may provide the RLF Report to the eNB after successful RRC re-establishment. The radio measurements contained in the RLF Report may be used </w:t>
      </w:r>
      <w:r w:rsidR="00501F7D" w:rsidRPr="00094AFB">
        <w:t>e.g.</w:t>
      </w:r>
      <w:r w:rsidR="00ED7924" w:rsidRPr="00094AFB">
        <w:t xml:space="preserve"> </w:t>
      </w:r>
      <w:r w:rsidRPr="00094AFB">
        <w:t>to identify coverage issues as the potential cause of the failure.</w:t>
      </w:r>
      <w:r w:rsidR="00A3450A" w:rsidRPr="00094AFB">
        <w:t xml:space="preserve"> The cause for the RLF contained in the RLF Report may be used to identify the cause of the failure</w:t>
      </w:r>
      <w:r w:rsidR="00D63EB5" w:rsidRPr="00094AFB">
        <w:rPr>
          <w:lang w:eastAsia="zh-CN"/>
        </w:rPr>
        <w:t xml:space="preserve"> and</w:t>
      </w:r>
      <w:r w:rsidRPr="00094AFB">
        <w:t xml:space="preserve"> exclude </w:t>
      </w:r>
      <w:bookmarkStart w:id="4347" w:name="OLE_LINK7"/>
      <w:bookmarkStart w:id="4348" w:name="OLE_LINK8"/>
      <w:r w:rsidR="00D63EB5" w:rsidRPr="00094AFB">
        <w:t>th</w:t>
      </w:r>
      <w:r w:rsidR="00D63EB5" w:rsidRPr="00094AFB">
        <w:rPr>
          <w:lang w:eastAsia="zh-CN"/>
        </w:rPr>
        <w:t>e</w:t>
      </w:r>
      <w:r w:rsidR="00D63EB5" w:rsidRPr="00094AFB">
        <w:t xml:space="preserve"> </w:t>
      </w:r>
      <w:bookmarkEnd w:id="4347"/>
      <w:bookmarkEnd w:id="4348"/>
      <w:r w:rsidRPr="00094AFB">
        <w:t xml:space="preserve">events </w:t>
      </w:r>
      <w:r w:rsidR="00D63EB5" w:rsidRPr="00094AFB">
        <w:rPr>
          <w:lang w:eastAsia="zh-CN"/>
        </w:rPr>
        <w:t xml:space="preserve">that are </w:t>
      </w:r>
      <w:r w:rsidR="00D63EB5" w:rsidRPr="00094AFB">
        <w:t>irrelevant</w:t>
      </w:r>
      <w:r w:rsidR="00D63EB5" w:rsidRPr="00094AFB">
        <w:rPr>
          <w:lang w:eastAsia="zh-CN"/>
        </w:rPr>
        <w:t xml:space="preserve"> for</w:t>
      </w:r>
      <w:r w:rsidRPr="00094AFB">
        <w:t xml:space="preserve"> MRO evaluation.</w:t>
      </w:r>
    </w:p>
    <w:p w14:paraId="6175ED4E" w14:textId="77777777" w:rsidR="008676C2" w:rsidRPr="00094AFB" w:rsidRDefault="008676C2" w:rsidP="00324FF0">
      <w:pPr>
        <w:rPr>
          <w:rFonts w:eastAsia="SimSun"/>
          <w:b/>
          <w:kern w:val="2"/>
          <w:lang w:eastAsia="zh-CN"/>
        </w:rPr>
      </w:pPr>
      <w:r w:rsidRPr="00094AFB">
        <w:rPr>
          <w:rFonts w:eastAsia="SimSun"/>
          <w:b/>
          <w:kern w:val="2"/>
          <w:lang w:eastAsia="zh-CN"/>
        </w:rPr>
        <w:t>Detection of the failure after RRC connection setup:</w:t>
      </w:r>
    </w:p>
    <w:p w14:paraId="041DB83C" w14:textId="77777777" w:rsidR="005B07B5" w:rsidRPr="00094AFB" w:rsidRDefault="008676C2" w:rsidP="00E10AA0">
      <w:pPr>
        <w:rPr>
          <w:rFonts w:eastAsia="SimSun"/>
          <w:lang w:eastAsia="zh-CN"/>
        </w:rPr>
      </w:pPr>
      <w:r w:rsidRPr="00094AFB">
        <w:t xml:space="preserve">In case the </w:t>
      </w:r>
      <w:r w:rsidR="002D3FA2" w:rsidRPr="00094AFB">
        <w:t xml:space="preserve">RRC </w:t>
      </w:r>
      <w:r w:rsidRPr="00094AFB">
        <w:t xml:space="preserve">re-establishment fails or </w:t>
      </w:r>
      <w:r w:rsidR="002D3FA2" w:rsidRPr="00094AFB">
        <w:t xml:space="preserve">the </w:t>
      </w:r>
      <w:r w:rsidRPr="00094AFB">
        <w:t xml:space="preserve">UE </w:t>
      </w:r>
      <w:r w:rsidR="002D3FA2" w:rsidRPr="00094AFB">
        <w:t>does not perform any RRC re-establishment</w:t>
      </w:r>
      <w:r w:rsidR="005B07B5" w:rsidRPr="00094AFB">
        <w:t xml:space="preserve">, </w:t>
      </w:r>
      <w:r w:rsidRPr="00094AFB">
        <w:t xml:space="preserve">the UE </w:t>
      </w:r>
      <w:r w:rsidR="005B07B5" w:rsidRPr="00094AFB">
        <w:t>make</w:t>
      </w:r>
      <w:r w:rsidR="006C257A" w:rsidRPr="00094AFB">
        <w:t>s</w:t>
      </w:r>
      <w:r w:rsidRPr="00094AFB">
        <w:t xml:space="preserve"> the RLF Report </w:t>
      </w:r>
      <w:r w:rsidR="005B07B5" w:rsidRPr="00094AFB">
        <w:t xml:space="preserve">available </w:t>
      </w:r>
      <w:r w:rsidRPr="00094AFB">
        <w:t>to the eNB</w:t>
      </w:r>
      <w:r w:rsidR="005B07B5" w:rsidRPr="00094AFB">
        <w:t xml:space="preserve"> after reconnecting from idle mode. The RLF Report is described in </w:t>
      </w:r>
      <w:r w:rsidR="00540D9B" w:rsidRPr="00094AFB">
        <w:t>clause</w:t>
      </w:r>
      <w:r w:rsidR="005B07B5" w:rsidRPr="00094AFB">
        <w:t xml:space="preserve"> </w:t>
      </w:r>
      <w:r w:rsidR="00E66323" w:rsidRPr="00094AFB">
        <w:t>22.4.5</w:t>
      </w:r>
      <w:r w:rsidRPr="00094AFB">
        <w:t xml:space="preserve">. Availability of the RLF Report at the RRC connection setup procedure is the indication that the UE </w:t>
      </w:r>
      <w:r w:rsidR="005B07B5" w:rsidRPr="00094AFB">
        <w:t>suffered</w:t>
      </w:r>
      <w:r w:rsidRPr="00094AFB">
        <w:t xml:space="preserve"> from a connection failure and that the RLF Report from this failure was not yet delivered to the network.</w:t>
      </w:r>
      <w:r w:rsidR="005B07B5" w:rsidRPr="00094AFB">
        <w:rPr>
          <w:rFonts w:eastAsia="SimSun"/>
          <w:lang w:eastAsia="zh-CN"/>
        </w:rPr>
        <w:t xml:space="preserve"> The RLF Report from the UE includes the following information:</w:t>
      </w:r>
    </w:p>
    <w:p w14:paraId="033182AF" w14:textId="77777777" w:rsidR="005B07B5" w:rsidRPr="00094AFB" w:rsidRDefault="005B07B5" w:rsidP="00E10AA0">
      <w:pPr>
        <w:pStyle w:val="B1"/>
      </w:pPr>
      <w:r w:rsidRPr="00094AFB">
        <w:t>-</w:t>
      </w:r>
      <w:r w:rsidRPr="00094AFB">
        <w:tab/>
        <w:t>The E-CGI of the last cell that served the UE (in case of RLF) or the target of the handover (in case of handover failure). If the E-CGI is not known, the PCI and frequency information are used instead.</w:t>
      </w:r>
    </w:p>
    <w:p w14:paraId="1D6F1F7C" w14:textId="77777777" w:rsidR="005B07B5" w:rsidRPr="00094AFB" w:rsidRDefault="005B07B5" w:rsidP="00E10AA0">
      <w:pPr>
        <w:pStyle w:val="B1"/>
      </w:pPr>
      <w:r w:rsidRPr="00094AFB">
        <w:t>-</w:t>
      </w:r>
      <w:r w:rsidR="002D66FC" w:rsidRPr="00094AFB">
        <w:tab/>
      </w:r>
      <w:r w:rsidRPr="00094AFB">
        <w:t>E-CGI of the cell that the re-establishment attempt was made at.</w:t>
      </w:r>
    </w:p>
    <w:p w14:paraId="4B179C75" w14:textId="77777777" w:rsidR="005B07B5" w:rsidRPr="00094AFB" w:rsidRDefault="005B07B5" w:rsidP="00E10AA0">
      <w:pPr>
        <w:pStyle w:val="B1"/>
      </w:pPr>
      <w:r w:rsidRPr="00094AFB">
        <w:t>-</w:t>
      </w:r>
      <w:r w:rsidR="002D66FC" w:rsidRPr="00094AFB">
        <w:tab/>
      </w:r>
      <w:r w:rsidRPr="00094AFB">
        <w:t>E-CGI of the cell that served the UE at the last handover initialisation, i.e. when message 7 (</w:t>
      </w:r>
      <w:r w:rsidR="00AC7644" w:rsidRPr="00094AFB">
        <w:rPr>
          <w:i/>
          <w:iCs/>
        </w:rPr>
        <w:t>RRCConnectionReconfiguration</w:t>
      </w:r>
      <w:r w:rsidRPr="00094AFB">
        <w:t>) was received by the UE, as presented in Figure 10.1.2.1.1-1.</w:t>
      </w:r>
    </w:p>
    <w:p w14:paraId="63DA1F20" w14:textId="77777777" w:rsidR="005B07B5" w:rsidRPr="00094AFB" w:rsidRDefault="005B07B5" w:rsidP="00E10AA0">
      <w:pPr>
        <w:pStyle w:val="B1"/>
      </w:pPr>
      <w:r w:rsidRPr="00094AFB">
        <w:t>-</w:t>
      </w:r>
      <w:r w:rsidRPr="00094AFB">
        <w:tab/>
        <w:t>Time elapsed since the last handover initialisation until connection failure.</w:t>
      </w:r>
    </w:p>
    <w:p w14:paraId="41E8FAAC" w14:textId="77777777" w:rsidR="005B07B5" w:rsidRPr="00094AFB" w:rsidRDefault="005B07B5" w:rsidP="00E10AA0">
      <w:pPr>
        <w:pStyle w:val="B1"/>
      </w:pPr>
      <w:r w:rsidRPr="00094AFB">
        <w:t>-</w:t>
      </w:r>
      <w:r w:rsidRPr="00094AFB">
        <w:tab/>
        <w:t>An indication whether the connection failure was due to RLF or handover failure.</w:t>
      </w:r>
    </w:p>
    <w:p w14:paraId="21E56F7A" w14:textId="77777777" w:rsidR="00A3450A" w:rsidRPr="00094AFB" w:rsidRDefault="005B07B5" w:rsidP="00E10AA0">
      <w:pPr>
        <w:pStyle w:val="B1"/>
      </w:pPr>
      <w:r w:rsidRPr="00094AFB">
        <w:t>-</w:t>
      </w:r>
      <w:r w:rsidRPr="00094AFB">
        <w:tab/>
        <w:t>The radio measurements</w:t>
      </w:r>
      <w:r w:rsidR="002D66FC" w:rsidRPr="00094AFB">
        <w:t>.</w:t>
      </w:r>
    </w:p>
    <w:p w14:paraId="79F270BC" w14:textId="77777777" w:rsidR="00A3450A" w:rsidRPr="00094AFB" w:rsidRDefault="00A3450A" w:rsidP="00E10AA0">
      <w:pPr>
        <w:pStyle w:val="B1"/>
      </w:pPr>
      <w:r w:rsidRPr="00094AFB">
        <w:t>-</w:t>
      </w:r>
      <w:r w:rsidRPr="00094AFB">
        <w:tab/>
        <w:t>C-RNTI allocated for the UE in the last serving cell.</w:t>
      </w:r>
    </w:p>
    <w:p w14:paraId="64DBDF32" w14:textId="77777777" w:rsidR="00A3450A" w:rsidRPr="00094AFB" w:rsidRDefault="00A3450A" w:rsidP="00E10AA0">
      <w:pPr>
        <w:pStyle w:val="B1"/>
      </w:pPr>
      <w:r w:rsidRPr="00094AFB">
        <w:t>-</w:t>
      </w:r>
      <w:r w:rsidRPr="00094AFB">
        <w:tab/>
        <w:t>RLF trigger of the last RLF that was detected.</w:t>
      </w:r>
    </w:p>
    <w:p w14:paraId="620E6797" w14:textId="77777777" w:rsidR="008676C2" w:rsidRPr="00094AFB" w:rsidRDefault="00A3450A" w:rsidP="00E10AA0">
      <w:pPr>
        <w:pStyle w:val="B1"/>
      </w:pPr>
      <w:r w:rsidRPr="00094AFB">
        <w:t>-</w:t>
      </w:r>
      <w:r w:rsidRPr="00094AFB">
        <w:tab/>
        <w:t>Time elapsed from the connection failure till RLF Report signalling.</w:t>
      </w:r>
    </w:p>
    <w:p w14:paraId="5DA8F14F" w14:textId="77777777" w:rsidR="008676C2" w:rsidRPr="00094AFB" w:rsidRDefault="008676C2" w:rsidP="00E10AA0">
      <w:r w:rsidRPr="00094AFB">
        <w:t>The eNB receiving the RLF Report from the UE may forward the report to the eNB that served the UE before the reported connection failure</w:t>
      </w:r>
      <w:r w:rsidR="006C257A" w:rsidRPr="00094AFB">
        <w:t xml:space="preserve"> using the RLF INDICATION message</w:t>
      </w:r>
      <w:r w:rsidRPr="00094AFB">
        <w:t xml:space="preserve">. </w:t>
      </w:r>
      <w:r w:rsidR="00750095" w:rsidRPr="00094AFB">
        <w:t xml:space="preserve">In case the RLF Report is received in an NG-RAN node (as defined in TS 38.300 [79]), it may be delivered to the eNB that served the UE before the reported connection failure using the MME Configuration Transfer procedure. </w:t>
      </w:r>
      <w:r w:rsidRPr="00094AFB">
        <w:t xml:space="preserve">The radio measurements contained in the RLF Report may be used </w:t>
      </w:r>
      <w:r w:rsidR="00501F7D" w:rsidRPr="00094AFB">
        <w:t>e.g.</w:t>
      </w:r>
      <w:r w:rsidR="00ED7924" w:rsidRPr="00094AFB">
        <w:t xml:space="preserve"> </w:t>
      </w:r>
      <w:r w:rsidRPr="00094AFB">
        <w:t xml:space="preserve">to identify coverage </w:t>
      </w:r>
      <w:r w:rsidR="005B07B5" w:rsidRPr="00094AFB">
        <w:t xml:space="preserve">issues as the potential </w:t>
      </w:r>
      <w:r w:rsidRPr="00094AFB">
        <w:t>cause of the failure.</w:t>
      </w:r>
      <w:r w:rsidR="00A3450A" w:rsidRPr="00094AFB">
        <w:t xml:space="preserve"> The cause for the RLF contained in the RLF Report may be used to identify the cause of the failure</w:t>
      </w:r>
      <w:r w:rsidR="00D63EB5" w:rsidRPr="00094AFB">
        <w:rPr>
          <w:lang w:eastAsia="zh-CN"/>
        </w:rPr>
        <w:t xml:space="preserve"> and</w:t>
      </w:r>
      <w:r w:rsidRPr="00094AFB">
        <w:t xml:space="preserve"> exclude </w:t>
      </w:r>
      <w:r w:rsidR="00D63EB5" w:rsidRPr="00094AFB">
        <w:t>th</w:t>
      </w:r>
      <w:r w:rsidR="00D63EB5" w:rsidRPr="00094AFB">
        <w:rPr>
          <w:lang w:eastAsia="zh-CN"/>
        </w:rPr>
        <w:t>e</w:t>
      </w:r>
      <w:r w:rsidR="00D63EB5" w:rsidRPr="00094AFB">
        <w:t xml:space="preserve"> irrelevant</w:t>
      </w:r>
      <w:r w:rsidR="00D63EB5" w:rsidRPr="00094AFB" w:rsidDel="00F91935">
        <w:t xml:space="preserve"> </w:t>
      </w:r>
      <w:r w:rsidRPr="00094AFB">
        <w:t xml:space="preserve">events </w:t>
      </w:r>
      <w:r w:rsidR="00D63EB5" w:rsidRPr="00094AFB">
        <w:rPr>
          <w:lang w:eastAsia="zh-CN"/>
        </w:rPr>
        <w:t xml:space="preserve">that are </w:t>
      </w:r>
      <w:r w:rsidR="00D63EB5" w:rsidRPr="00094AFB">
        <w:t>irrelevant</w:t>
      </w:r>
      <w:r w:rsidR="00D63EB5" w:rsidRPr="00094AFB">
        <w:rPr>
          <w:lang w:eastAsia="zh-CN"/>
        </w:rPr>
        <w:t xml:space="preserve"> for</w:t>
      </w:r>
      <w:r w:rsidRPr="00094AFB">
        <w:t xml:space="preserve"> MRO evaluation.</w:t>
      </w:r>
    </w:p>
    <w:p w14:paraId="353E3B4B" w14:textId="77777777" w:rsidR="005B07B5" w:rsidRPr="00094AFB" w:rsidRDefault="005B07B5" w:rsidP="00E10AA0">
      <w:r w:rsidRPr="00094AFB">
        <w:t>Detection of Too Late Handover, Too Early Handover and Handover to Wrong Cell is carried out through the following:</w:t>
      </w:r>
    </w:p>
    <w:p w14:paraId="2F756CB0" w14:textId="77777777" w:rsidR="005B07B5" w:rsidRPr="00094AFB" w:rsidRDefault="005B07B5" w:rsidP="00E10AA0">
      <w:pPr>
        <w:pStyle w:val="B1"/>
      </w:pPr>
      <w:r w:rsidRPr="00094AFB">
        <w:t>-</w:t>
      </w:r>
      <w:r w:rsidRPr="00094AFB">
        <w:tab/>
        <w:t>[Too Late Handover]</w:t>
      </w:r>
      <w:r w:rsidRPr="00094AFB">
        <w:br/>
      </w:r>
      <w:r w:rsidRPr="00094AFB">
        <w:rPr>
          <w:rFonts w:eastAsia="SimSun"/>
          <w:lang w:eastAsia="zh-CN"/>
        </w:rPr>
        <w:t xml:space="preserve">There is no recent handover for the UE prior to the connection failure i.e. the UE reported timer is absent or larger than the configured threshold, e.g. </w:t>
      </w:r>
      <w:r w:rsidRPr="00094AFB">
        <w:t>Tstore_UE_cntxt</w:t>
      </w:r>
      <w:r w:rsidRPr="00094AFB">
        <w:rPr>
          <w:rFonts w:eastAsia="SimSun"/>
          <w:lang w:eastAsia="zh-CN"/>
        </w:rPr>
        <w:t>.</w:t>
      </w:r>
    </w:p>
    <w:p w14:paraId="46D75781" w14:textId="77777777" w:rsidR="005B07B5" w:rsidRPr="00094AFB" w:rsidRDefault="005B07B5" w:rsidP="00E10AA0">
      <w:pPr>
        <w:pStyle w:val="B1"/>
        <w:rPr>
          <w:rFonts w:eastAsia="SimSun"/>
          <w:lang w:eastAsia="zh-CN"/>
        </w:rPr>
      </w:pPr>
      <w:r w:rsidRPr="00094AFB">
        <w:lastRenderedPageBreak/>
        <w:t>-</w:t>
      </w:r>
      <w:r w:rsidRPr="00094AFB">
        <w:tab/>
        <w:t>[Too Early Handover]</w:t>
      </w:r>
      <w:r w:rsidRPr="00094AFB">
        <w:br/>
      </w:r>
      <w:r w:rsidRPr="00094AFB">
        <w:rPr>
          <w:rFonts w:eastAsia="SimSun"/>
          <w:lang w:eastAsia="zh-CN"/>
        </w:rPr>
        <w:t xml:space="preserve">There is a recent handover for the UE prior to the connection failure i.e. the UE reported timer is smaller than the configured threshold, e.g. </w:t>
      </w:r>
      <w:r w:rsidRPr="00094AFB">
        <w:t>Tstore_UE_cntxt,</w:t>
      </w:r>
      <w:r w:rsidRPr="00094AFB">
        <w:rPr>
          <w:rFonts w:eastAsia="SimSun"/>
          <w:lang w:eastAsia="zh-CN"/>
        </w:rPr>
        <w:t xml:space="preserve"> and the first re-establishment attempt cell is </w:t>
      </w:r>
      <w:r w:rsidRPr="00094AFB">
        <w:rPr>
          <w:lang w:eastAsia="zh-CN"/>
        </w:rPr>
        <w:t>the cell that served the UE at the last handover initialisation</w:t>
      </w:r>
      <w:r w:rsidRPr="00094AFB">
        <w:rPr>
          <w:rFonts w:eastAsia="SimSun"/>
          <w:lang w:eastAsia="zh-CN"/>
        </w:rPr>
        <w:t>.</w:t>
      </w:r>
    </w:p>
    <w:p w14:paraId="4E44D936" w14:textId="77777777" w:rsidR="005B07B5" w:rsidRPr="00094AFB" w:rsidRDefault="005B07B5" w:rsidP="00E10AA0">
      <w:pPr>
        <w:pStyle w:val="B1"/>
        <w:rPr>
          <w:rFonts w:eastAsia="SimSun"/>
          <w:lang w:eastAsia="zh-CN"/>
        </w:rPr>
      </w:pPr>
      <w:r w:rsidRPr="00094AFB">
        <w:t>-</w:t>
      </w:r>
      <w:r w:rsidRPr="00094AFB">
        <w:tab/>
        <w:t>[Handover to Wrong Cell]</w:t>
      </w:r>
      <w:r w:rsidRPr="00094AFB">
        <w:br/>
      </w:r>
      <w:r w:rsidRPr="00094AFB">
        <w:rPr>
          <w:rFonts w:eastAsia="SimSun"/>
          <w:lang w:eastAsia="zh-CN"/>
        </w:rPr>
        <w:t xml:space="preserve">There is a recent handover for the UE prior to the connection failure i.e. the UE reported timer is smaller than the configured threshold, e.g. </w:t>
      </w:r>
      <w:r w:rsidRPr="00094AFB">
        <w:t>Tstore_UE_cntxt,</w:t>
      </w:r>
      <w:r w:rsidRPr="00094AFB">
        <w:rPr>
          <w:rFonts w:eastAsia="SimSun"/>
          <w:lang w:eastAsia="zh-CN"/>
        </w:rPr>
        <w:t xml:space="preserve"> and the first re-establishment attempt cell is neither </w:t>
      </w:r>
      <w:r w:rsidRPr="00094AFB">
        <w:rPr>
          <w:lang w:eastAsia="zh-CN"/>
        </w:rPr>
        <w:t>the cell that served the UE at the last handover initialisation</w:t>
      </w:r>
      <w:r w:rsidRPr="00094AFB">
        <w:rPr>
          <w:rFonts w:eastAsia="SimSun"/>
          <w:lang w:eastAsia="zh-CN"/>
        </w:rPr>
        <w:t xml:space="preserve"> nor the cell </w:t>
      </w:r>
      <w:r w:rsidRPr="00094AFB">
        <w:rPr>
          <w:lang w:eastAsia="zh-CN"/>
        </w:rPr>
        <w:t xml:space="preserve">that served the UE where the RLF happened </w:t>
      </w:r>
      <w:r w:rsidRPr="00094AFB">
        <w:rPr>
          <w:rFonts w:eastAsia="SimSun"/>
          <w:lang w:eastAsia="zh-CN"/>
        </w:rPr>
        <w:t xml:space="preserve">or </w:t>
      </w:r>
      <w:r w:rsidRPr="00094AFB">
        <w:rPr>
          <w:lang w:eastAsia="zh-CN"/>
        </w:rPr>
        <w:t>the cell that the handover was initialised toward</w:t>
      </w:r>
      <w:r w:rsidRPr="00094AFB">
        <w:rPr>
          <w:rFonts w:eastAsia="SimSun"/>
          <w:lang w:eastAsia="zh-CN"/>
        </w:rPr>
        <w:t>.</w:t>
      </w:r>
    </w:p>
    <w:p w14:paraId="424DD54B" w14:textId="77777777" w:rsidR="000415FD" w:rsidRPr="00094AFB" w:rsidRDefault="000415FD" w:rsidP="00E10AA0">
      <w:pPr>
        <w:rPr>
          <w:rFonts w:eastAsia="SimSun"/>
          <w:lang w:eastAsia="zh-CN"/>
        </w:rPr>
      </w:pPr>
      <w:r w:rsidRPr="00094AFB">
        <w:rPr>
          <w:rFonts w:eastAsia="SimSun"/>
          <w:lang w:eastAsia="zh-CN"/>
        </w:rPr>
        <w:t>The "UE reported timer" above indicates the time elapsed since the last handover initialisation until connection failure.</w:t>
      </w:r>
    </w:p>
    <w:p w14:paraId="3EFC6E92" w14:textId="77777777" w:rsidR="005B07B5" w:rsidRPr="00094AFB" w:rsidRDefault="005B07B5" w:rsidP="00E10AA0">
      <w:pPr>
        <w:rPr>
          <w:rFonts w:eastAsia="SimSun"/>
          <w:lang w:eastAsia="zh-CN"/>
        </w:rPr>
      </w:pPr>
      <w:r w:rsidRPr="00094AFB">
        <w:rPr>
          <w:rFonts w:eastAsia="SimSun"/>
          <w:lang w:eastAsia="zh-CN"/>
        </w:rPr>
        <w:t>In case of Too Early Handover or Handover to Wrong Cell, the eNB receiving the RLF INDICATION message may use t</w:t>
      </w:r>
      <w:r w:rsidRPr="00094AFB">
        <w:t xml:space="preserve">he HANDOVER REPORT message </w:t>
      </w:r>
      <w:r w:rsidRPr="00094AFB">
        <w:rPr>
          <w:rFonts w:eastAsia="SimSun"/>
          <w:lang w:eastAsia="zh-CN"/>
        </w:rPr>
        <w:t xml:space="preserve">to </w:t>
      </w:r>
      <w:r w:rsidRPr="00094AFB">
        <w:t xml:space="preserve">inform the eNB </w:t>
      </w:r>
      <w:r w:rsidRPr="00094AFB">
        <w:rPr>
          <w:rFonts w:eastAsia="SimSun"/>
          <w:lang w:eastAsia="zh-CN"/>
        </w:rPr>
        <w:t>controlling</w:t>
      </w:r>
      <w:r w:rsidRPr="00094AFB">
        <w:t xml:space="preserve"> the cell where the mobility configuration caused the failure</w:t>
      </w:r>
      <w:r w:rsidRPr="00094AFB">
        <w:rPr>
          <w:rFonts w:eastAsia="SimSun"/>
          <w:lang w:eastAsia="zh-CN"/>
        </w:rPr>
        <w:t>.</w:t>
      </w:r>
    </w:p>
    <w:p w14:paraId="752AA616" w14:textId="77777777" w:rsidR="0094672F" w:rsidRPr="00094AFB" w:rsidRDefault="0094672F" w:rsidP="00324FF0">
      <w:pPr>
        <w:rPr>
          <w:rFonts w:eastAsia="SimSun"/>
          <w:b/>
          <w:lang w:eastAsia="zh-CN"/>
        </w:rPr>
      </w:pPr>
      <w:r w:rsidRPr="00094AFB">
        <w:rPr>
          <w:rFonts w:eastAsia="SimSun"/>
          <w:b/>
          <w:lang w:eastAsia="zh-CN"/>
        </w:rPr>
        <w:t>Retrieval of information needed for problem analysis</w:t>
      </w:r>
    </w:p>
    <w:p w14:paraId="00328C0A" w14:textId="77777777" w:rsidR="0094672F" w:rsidRPr="00094AFB" w:rsidRDefault="0094672F" w:rsidP="00E10AA0">
      <w:r w:rsidRPr="00094AFB">
        <w:t>The information needed for detailed problem analysis may be retrieved from both, the UE and the network sides. The information that is collected at the UE is provided to the network with the RLF Report, which may be forwarded to the last serving node in the RLF INDICATION message and, in case of "Too Early HO" or "HO to Wrong Cell", further in the HANDOVER REPORT message.</w:t>
      </w:r>
    </w:p>
    <w:p w14:paraId="2E32FA6E" w14:textId="77777777" w:rsidR="0094672F" w:rsidRPr="00094AFB" w:rsidRDefault="0094672F" w:rsidP="00E10AA0">
      <w:r w:rsidRPr="00094AFB">
        <w:t>In order to retrieve relevant information collected at the network side as part of the UE context, the UE provides C-RNTI used in the last serving cell. If the cause for the failure is identified as a "Too Early HO" or a "HO to Wrong Cell", the eNB controlling the last serving cell shall, if supported, include in the HANDOVER REPORT message the C-RNTI used in the source cell of the last completed handover before the failure. If the eNB controlling that source cell provided the Mobility Information, it is included in the HANDOVER REPORT message. If used, the Mobility Information is prepared at the source eNB of a handover and may refer to or identify any handover-related data at this eNB.</w:t>
      </w:r>
    </w:p>
    <w:p w14:paraId="74BE1A89" w14:textId="77777777" w:rsidR="005B07B5" w:rsidRPr="00094AFB" w:rsidRDefault="005B07B5" w:rsidP="00324FF0">
      <w:r w:rsidRPr="00094AFB">
        <w:rPr>
          <w:rFonts w:eastAsia="SimSun"/>
          <w:b/>
          <w:kern w:val="2"/>
          <w:lang w:eastAsia="zh-CN"/>
        </w:rPr>
        <w:t>Handling multiple reports from a single failure event</w:t>
      </w:r>
    </w:p>
    <w:p w14:paraId="3C0CFA6C" w14:textId="77777777" w:rsidR="00365DE2" w:rsidRPr="00094AFB" w:rsidRDefault="005B07B5" w:rsidP="00E10AA0">
      <w:r w:rsidRPr="00094AFB">
        <w:t>In case the RRC re-esta</w:t>
      </w:r>
      <w:r w:rsidR="00AC7644" w:rsidRPr="00094AFB">
        <w:t>b</w:t>
      </w:r>
      <w:r w:rsidRPr="00094AFB">
        <w:t>lishment fails and the RRC connection setup succeeds, MRO evaluation of intra-LTE mobility connection failures may be triggered twice for the same failure event.</w:t>
      </w:r>
      <w:r w:rsidR="006C257A" w:rsidRPr="00094AFB">
        <w:t xml:space="preserve"> In this case, only one failure event should be counted</w:t>
      </w:r>
      <w:r w:rsidRPr="00094AFB">
        <w:t>.</w:t>
      </w:r>
    </w:p>
    <w:p w14:paraId="58EFD66D" w14:textId="77777777" w:rsidR="00365DE2" w:rsidRPr="00094AFB" w:rsidRDefault="00365DE2" w:rsidP="009C26DC">
      <w:pPr>
        <w:pStyle w:val="Heading4"/>
      </w:pPr>
      <w:bookmarkStart w:id="4349" w:name="_Toc20403247"/>
      <w:bookmarkStart w:id="4350" w:name="_Toc29372753"/>
      <w:bookmarkStart w:id="4351" w:name="_Toc37760712"/>
      <w:bookmarkStart w:id="4352" w:name="_Toc46498951"/>
      <w:bookmarkStart w:id="4353" w:name="_Toc52491264"/>
      <w:bookmarkStart w:id="4354" w:name="_Toc156248754"/>
      <w:r w:rsidRPr="00094AFB">
        <w:t>22.4.2.2a</w:t>
      </w:r>
      <w:r w:rsidRPr="00094AFB">
        <w:tab/>
        <w:t>Connection failure due to inter-RAT mobility</w:t>
      </w:r>
      <w:bookmarkEnd w:id="4349"/>
      <w:bookmarkEnd w:id="4350"/>
      <w:bookmarkEnd w:id="4351"/>
      <w:bookmarkEnd w:id="4352"/>
      <w:bookmarkEnd w:id="4353"/>
      <w:bookmarkEnd w:id="4354"/>
    </w:p>
    <w:p w14:paraId="04020199" w14:textId="1D318706" w:rsidR="00365DE2" w:rsidRPr="00094AFB" w:rsidRDefault="00365DE2" w:rsidP="00E10AA0">
      <w:r w:rsidRPr="00094AFB">
        <w:t xml:space="preserve">One of the functions of Mobility Robustness </w:t>
      </w:r>
      <w:r w:rsidR="001348D2" w:rsidRPr="00094AFB">
        <w:t>Optimisation</w:t>
      </w:r>
      <w:r w:rsidRPr="00094AFB">
        <w:t xml:space="preserve"> is to detect connection failures that occur</w:t>
      </w:r>
      <w:r w:rsidR="00AC7644" w:rsidRPr="00094AFB">
        <w:t>r</w:t>
      </w:r>
      <w:r w:rsidRPr="00094AFB">
        <w:t>ed due to Too Early or Too Late inter-RAT handovers</w:t>
      </w:r>
      <w:r w:rsidR="00D91691" w:rsidRPr="00094AFB">
        <w:t xml:space="preserve"> or Inter-system Mobility Failure for Voice Fallback</w:t>
      </w:r>
      <w:r w:rsidRPr="00094AFB">
        <w:t>. These problems are defined as follows:</w:t>
      </w:r>
    </w:p>
    <w:p w14:paraId="5C03F092" w14:textId="77777777" w:rsidR="00365DE2" w:rsidRPr="00094AFB" w:rsidRDefault="00365DE2" w:rsidP="00E10AA0">
      <w:pPr>
        <w:pStyle w:val="B1"/>
      </w:pPr>
      <w:r w:rsidRPr="00094AFB">
        <w:t>-</w:t>
      </w:r>
      <w:r w:rsidRPr="00094AFB">
        <w:tab/>
        <w:t>[Too Late Inter-RAT Handover] An RLF occurs after the UE has stayed in an E-UTRAN cell for a long period of time; the UE attempts to re-connect to a UTRAN cell.</w:t>
      </w:r>
    </w:p>
    <w:p w14:paraId="7C91FEB7" w14:textId="77777777" w:rsidR="00D91691" w:rsidRPr="00094AFB" w:rsidRDefault="00365DE2" w:rsidP="00D91691">
      <w:pPr>
        <w:pStyle w:val="B1"/>
      </w:pPr>
      <w:r w:rsidRPr="00094AFB">
        <w:t>-</w:t>
      </w:r>
      <w:r w:rsidRPr="00094AFB">
        <w:tab/>
        <w:t>[Too Early Inter-RAT Handover] An RLF occurs shortly after a successful handover from a UTRAN cell to a target cell in E-UTRAN; the UE attempts to re-connect to the source cell or to another UTRAN cell.</w:t>
      </w:r>
    </w:p>
    <w:p w14:paraId="1E30EE67" w14:textId="7AE4FA4D" w:rsidR="00365DE2" w:rsidRPr="00094AFB" w:rsidRDefault="00D91691" w:rsidP="00E10AA0">
      <w:pPr>
        <w:pStyle w:val="B1"/>
      </w:pPr>
      <w:r w:rsidRPr="00094AFB">
        <w:t>-</w:t>
      </w:r>
      <w:r w:rsidRPr="00094AFB">
        <w:tab/>
        <w:t>[Inter-system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an NG-RAN node.</w:t>
      </w:r>
    </w:p>
    <w:p w14:paraId="5636A555" w14:textId="77777777" w:rsidR="00365DE2" w:rsidRPr="00094AFB" w:rsidRDefault="00365DE2" w:rsidP="00E10AA0">
      <w:r w:rsidRPr="00094AFB">
        <w:t xml:space="preserve">The UE makes the RLF </w:t>
      </w:r>
      <w:r w:rsidR="00A3450A" w:rsidRPr="00094AFB">
        <w:t xml:space="preserve">Report </w:t>
      </w:r>
      <w:r w:rsidRPr="00094AFB">
        <w:t xml:space="preserve">available to </w:t>
      </w:r>
      <w:r w:rsidR="00A3450A" w:rsidRPr="00094AFB">
        <w:t xml:space="preserve">an </w:t>
      </w:r>
      <w:r w:rsidRPr="00094AFB">
        <w:t>eNB</w:t>
      </w:r>
      <w:r w:rsidR="00A3450A" w:rsidRPr="00094AFB">
        <w:t>,</w:t>
      </w:r>
      <w:r w:rsidRPr="00094AFB">
        <w:t xml:space="preserve"> when RLF happens in E-UTRAN and the UE re-connect</w:t>
      </w:r>
      <w:r w:rsidR="00A3450A" w:rsidRPr="00094AFB">
        <w:t>s</w:t>
      </w:r>
      <w:r w:rsidRPr="00094AFB">
        <w:t xml:space="preserve"> to an eNB cell. Availability of the RLF Report at the RRC connection setup </w:t>
      </w:r>
      <w:r w:rsidR="00A3450A" w:rsidRPr="00094AFB">
        <w:t xml:space="preserve">or at a handover to E-UTRAN cell </w:t>
      </w:r>
      <w:r w:rsidRPr="00094AFB">
        <w:t>is the indication that the UE suffered a connection failure and that the RLF Report from this failure was not yet delivered to the network.</w:t>
      </w:r>
    </w:p>
    <w:p w14:paraId="09718566" w14:textId="77777777" w:rsidR="00A3450A" w:rsidRPr="00094AFB" w:rsidRDefault="00365DE2" w:rsidP="00E10AA0">
      <w:r w:rsidRPr="00094AFB">
        <w:t>The eNB receiving the RLF Report from the UE may forward the report to the eNB that served the UE before the reported connection failure using the RLF INDICATION message</w:t>
      </w:r>
      <w:r w:rsidR="0062770E" w:rsidRPr="00094AFB">
        <w:t xml:space="preserve"> over X2 or by means of the eNB configuration transfer procedure and MME configuration transfer procedure over S1.</w:t>
      </w:r>
      <w:r w:rsidR="00A3450A" w:rsidRPr="00094AFB">
        <w:t xml:space="preserve"> If present in the RLF Report,</w:t>
      </w:r>
      <w:r w:rsidRPr="00094AFB">
        <w:t xml:space="preserve"> </w:t>
      </w:r>
      <w:r w:rsidR="00A3450A" w:rsidRPr="00094AFB">
        <w:t xml:space="preserve">the </w:t>
      </w:r>
      <w:r w:rsidRPr="00094AFB">
        <w:t xml:space="preserve">radio measurements may be used to identify </w:t>
      </w:r>
      <w:r w:rsidR="00A3450A" w:rsidRPr="00094AFB">
        <w:t xml:space="preserve">lack of </w:t>
      </w:r>
      <w:r w:rsidRPr="00094AFB">
        <w:t>coverage as the potential cause of the failure. This information may be used to exclude those events from the MRO evaluation and redirect them as input to other algorithms.</w:t>
      </w:r>
    </w:p>
    <w:p w14:paraId="63175386" w14:textId="64DF5F98" w:rsidR="00A01F73" w:rsidRPr="00094AFB" w:rsidRDefault="00A01F73" w:rsidP="00E10AA0">
      <w:r w:rsidRPr="00094AFB">
        <w:lastRenderedPageBreak/>
        <w:t>Detection mechanisms for Too Late Inter-RAT Handover</w:t>
      </w:r>
      <w:r w:rsidR="00D91691" w:rsidRPr="00094AFB">
        <w:t>.</w:t>
      </w:r>
      <w:r w:rsidRPr="00094AFB">
        <w:t xml:space="preserve"> Too Early Inter-RAT Handover</w:t>
      </w:r>
      <w:r w:rsidR="00D91691" w:rsidRPr="00094AFB">
        <w:t xml:space="preserve"> and Inter-system Mobility Failure for Voice Fallback</w:t>
      </w:r>
      <w:r w:rsidRPr="00094AFB">
        <w:t xml:space="preserve"> are carried out through the following:</w:t>
      </w:r>
    </w:p>
    <w:p w14:paraId="10EC21BC" w14:textId="77777777" w:rsidR="00A01F73" w:rsidRPr="00094AFB" w:rsidRDefault="00A01F73" w:rsidP="00E10AA0">
      <w:pPr>
        <w:pStyle w:val="B1"/>
      </w:pPr>
      <w:r w:rsidRPr="00094AFB">
        <w:t>-</w:t>
      </w:r>
      <w:r w:rsidRPr="00094AFB">
        <w:tab/>
        <w:t>[Too Late Inter-RAT Handover]</w:t>
      </w:r>
      <w:r w:rsidRPr="00094AFB">
        <w:br/>
        <w:t>The connection failure occurs while being connected to an LTE cell, and there is no recent handover for the UE prior to the connection failure i.e., the UE reported timer is absent or larger than the configured threshold, e.g., Tstore_UE_cntxt, and the first cell where the UE attempts to re-connect is a UTRAN cell.</w:t>
      </w:r>
    </w:p>
    <w:p w14:paraId="1B67A9A2" w14:textId="77777777" w:rsidR="00D91691" w:rsidRPr="00094AFB" w:rsidRDefault="00A01F73" w:rsidP="00D91691">
      <w:pPr>
        <w:pStyle w:val="B1"/>
      </w:pPr>
      <w:r w:rsidRPr="00094AFB">
        <w:t>-</w:t>
      </w:r>
      <w:r w:rsidRPr="00094AFB">
        <w:tab/>
        <w:t>[Too Early Inter-RAT Handover]</w:t>
      </w:r>
      <w:r w:rsidRPr="00094AFB">
        <w:br/>
        <w:t>The connection failure occurs while being connected to an LTE cell, and there is a recent inter-RAT handover for the UE prior to the connection failure i.e., the UE reported timer is smaller than the configured threshold, e.g., Tstore_UE_cntxt, and the first cell where the UE attempts to re-connect and the cell that served the UE at the last handover initialisation are both UTRAN cells.</w:t>
      </w:r>
    </w:p>
    <w:p w14:paraId="4DD6EBE8" w14:textId="4F073090" w:rsidR="00A01F73" w:rsidRPr="00094AFB" w:rsidRDefault="00D91691" w:rsidP="00E10AA0">
      <w:pPr>
        <w:pStyle w:val="B1"/>
      </w:pPr>
      <w:r w:rsidRPr="00094AFB">
        <w:t>-</w:t>
      </w:r>
      <w:r w:rsidRPr="00094AFB">
        <w:tab/>
        <w:t>[Inter-system Mobility Failure for Voice Fallback]</w:t>
      </w:r>
      <w:r w:rsidRPr="00094AFB">
        <w:br/>
        <w:t>The connection failure occurs while being connected to an LTE cell, and there is a recent Inter-system handover due to voice fallback from NR prior to the connection failure i.e., the UE reported timer is smaller than the configured threshold, e.g., Tstore_UE_cntxt. The RLF Report from the UE includes a voice fallback indication, as defined in TS 36.331 [16].</w:t>
      </w:r>
    </w:p>
    <w:p w14:paraId="49250F7A" w14:textId="77777777" w:rsidR="000714A9" w:rsidRPr="00094AFB" w:rsidRDefault="000714A9" w:rsidP="00E10AA0">
      <w:r w:rsidRPr="00094AFB">
        <w:t>The "UE reported timer" above indicates the time elapsed since the last handover initialisation until connection failure.</w:t>
      </w:r>
    </w:p>
    <w:p w14:paraId="2DCFA040" w14:textId="77777777" w:rsidR="00A3450A" w:rsidRPr="00094AFB" w:rsidRDefault="00A3450A" w:rsidP="00E10AA0">
      <w:r w:rsidRPr="00094AFB">
        <w:t>In case the failure is a Too Early Inter-RAT Handover, the eNB receiving the RLF INDICATION message may inform the UTRAN node by means of the eNB Direct Information Transfer procedure over S1. The information contains:</w:t>
      </w:r>
    </w:p>
    <w:p w14:paraId="1143846E" w14:textId="77777777" w:rsidR="00A3450A" w:rsidRPr="00094AFB" w:rsidRDefault="00A3450A" w:rsidP="00E10AA0">
      <w:pPr>
        <w:pStyle w:val="B1"/>
      </w:pPr>
      <w:r w:rsidRPr="00094AFB">
        <w:t>-</w:t>
      </w:r>
      <w:r w:rsidRPr="00094AFB">
        <w:tab/>
        <w:t>Type of detected handover problem (Too Early Inter-RAT Handover);</w:t>
      </w:r>
    </w:p>
    <w:p w14:paraId="663C26E2" w14:textId="77777777" w:rsidR="00A3450A" w:rsidRPr="00094AFB" w:rsidRDefault="00A3450A" w:rsidP="00E10AA0">
      <w:pPr>
        <w:pStyle w:val="B1"/>
      </w:pPr>
      <w:r w:rsidRPr="00094AFB">
        <w:t>-</w:t>
      </w:r>
      <w:r w:rsidRPr="00094AFB">
        <w:tab/>
        <w:t>UE RLF Report Container: the RLF Report received from the UE, as specified in TS 36.331 [16];</w:t>
      </w:r>
    </w:p>
    <w:p w14:paraId="2CAC8B69" w14:textId="77777777" w:rsidR="005B07B5" w:rsidRPr="00094AFB" w:rsidRDefault="00A3450A" w:rsidP="00E10AA0">
      <w:pPr>
        <w:pStyle w:val="B1"/>
      </w:pPr>
      <w:r w:rsidRPr="00094AFB">
        <w:t>-</w:t>
      </w:r>
      <w:r w:rsidRPr="00094AFB">
        <w:tab/>
        <w:t>Mobility Information (optionally, if provided in the last Handover Resource Allocation procedure from the UTRAN node);</w:t>
      </w:r>
    </w:p>
    <w:p w14:paraId="726D16C7" w14:textId="77777777" w:rsidR="008676C2" w:rsidRPr="00094AFB" w:rsidRDefault="008676C2" w:rsidP="009C26DC">
      <w:pPr>
        <w:pStyle w:val="Heading4"/>
      </w:pPr>
      <w:bookmarkStart w:id="4355" w:name="_Toc20403248"/>
      <w:bookmarkStart w:id="4356" w:name="_Toc29372754"/>
      <w:bookmarkStart w:id="4357" w:name="_Toc37760713"/>
      <w:bookmarkStart w:id="4358" w:name="_Toc46498952"/>
      <w:bookmarkStart w:id="4359" w:name="_Toc52491265"/>
      <w:bookmarkStart w:id="4360" w:name="_Toc156248755"/>
      <w:r w:rsidRPr="00094AFB">
        <w:t>22.4.2.3</w:t>
      </w:r>
      <w:r w:rsidRPr="00094AFB">
        <w:tab/>
        <w:t>Unnecessary HO to another RAT</w:t>
      </w:r>
      <w:bookmarkEnd w:id="4355"/>
      <w:bookmarkEnd w:id="4356"/>
      <w:bookmarkEnd w:id="4357"/>
      <w:bookmarkEnd w:id="4358"/>
      <w:bookmarkEnd w:id="4359"/>
      <w:bookmarkEnd w:id="4360"/>
    </w:p>
    <w:p w14:paraId="5E0FD61D" w14:textId="77777777" w:rsidR="008676C2" w:rsidRPr="00094AFB" w:rsidRDefault="008676C2" w:rsidP="00E10AA0">
      <w:r w:rsidRPr="00094AFB">
        <w:t>One of the purposes of inter-RAT Mobility Robustness Optimisation is the detection of a non-optimal use of network resources. In particular, in case of inter-RAT operations and when E-UTRAN is considered, the case known as Unnecessary HO to another RAT is identified. The problem is defined as follows:</w:t>
      </w:r>
    </w:p>
    <w:p w14:paraId="20960043" w14:textId="77777777" w:rsidR="008676C2" w:rsidRPr="00094AFB" w:rsidRDefault="008676C2" w:rsidP="00E10AA0">
      <w:pPr>
        <w:pStyle w:val="B1"/>
      </w:pPr>
      <w:r w:rsidRPr="00094AFB">
        <w:t>-</w:t>
      </w:r>
      <w:r w:rsidRPr="00094AFB">
        <w:tab/>
        <w:t>UE is handed over from E-UTRAN to other RAT (e.g. GERAN or UTRAN) even though quality of the E-UTRAN coverage was sufficient for the service used by the UE. The handover may therefore be considered as unnecessary HO to another RAT (too early IRAT HO without connection failure).</w:t>
      </w:r>
    </w:p>
    <w:p w14:paraId="3594C921" w14:textId="77777777" w:rsidR="008676C2" w:rsidRPr="00094AFB" w:rsidRDefault="008676C2" w:rsidP="00E10AA0">
      <w:r w:rsidRPr="00094AFB">
        <w:t>In inter-RAT HO, if the serving cell threshold (E-UTRAN) is set too high, and another RAT with good signal strength is available, a handover to another RAT (e.g. UTRAN or GERAN) may be triggered unnecessarily, resulting in an inefficient use of the networks. With a lower threshold the UE could have continued in the source RAT (E-UTRAN).</w:t>
      </w:r>
    </w:p>
    <w:p w14:paraId="27F4D912" w14:textId="77777777" w:rsidR="008676C2" w:rsidRPr="00094AFB" w:rsidRDefault="008676C2" w:rsidP="00E10AA0">
      <w:r w:rsidRPr="00094AFB">
        <w:t xml:space="preserve">To be able to detect the Unnecessary HO to another RAT, an eNB may choose to put additional coverage and quality condition information into the HANDOVER REQUIRED message in the Handover Preparation procedure when an inter-RAT HO from E-UTRAN to another RAT occurs. The RAN node in the other RAT, upon receiving this additional coverage and quality information, may instruct the UE to continue measuring the source RAT (E-UTRAN) during a period of time, while being connected to another RAT (e.g. UTRAN or GERAN), and send periodic or single measurement reports to the other RAT (e.g. UTRAN or GERAN). </w:t>
      </w:r>
      <w:r w:rsidR="00D20919" w:rsidRPr="00094AFB">
        <w:t>When the period of time indicated by the source RAT (E-UTRAN) expires, t</w:t>
      </w:r>
      <w:r w:rsidRPr="00094AFB">
        <w:t>he RAN node in the other RAT (e.g. UTRAN or GERAN), may evaluate the received measurement reports with the coverage/quality condition received during the inter-RAT HO procedure and decide if an inter-RAT unnecessary HO report should be sent to the RAN node in the source RAT (E-UTRAN)</w:t>
      </w:r>
      <w:r w:rsidR="00D20919" w:rsidRPr="00094AFB">
        <w:t>. The inter-RAT unnecessary HO report</w:t>
      </w:r>
      <w:r w:rsidRPr="00094AFB">
        <w:t xml:space="preserve"> should include the following information:</w:t>
      </w:r>
    </w:p>
    <w:p w14:paraId="77385875" w14:textId="77777777" w:rsidR="008676C2" w:rsidRPr="00094AFB" w:rsidRDefault="008676C2" w:rsidP="00E10AA0">
      <w:pPr>
        <w:pStyle w:val="B1"/>
      </w:pPr>
      <w:r w:rsidRPr="00094AFB">
        <w:t>-</w:t>
      </w:r>
      <w:r w:rsidRPr="00094AFB">
        <w:tab/>
        <w:t>Handover type (LTE to UTRAN, LTE to GERAN);</w:t>
      </w:r>
    </w:p>
    <w:p w14:paraId="47A6874D" w14:textId="77777777" w:rsidR="008676C2" w:rsidRPr="00094AFB" w:rsidRDefault="008676C2" w:rsidP="00E10AA0">
      <w:pPr>
        <w:pStyle w:val="B1"/>
      </w:pPr>
      <w:r w:rsidRPr="00094AFB">
        <w:t>-</w:t>
      </w:r>
      <w:r w:rsidRPr="00094AFB">
        <w:tab/>
        <w:t>Type of detected handover problem (Unnecessary HO to another RAT);</w:t>
      </w:r>
    </w:p>
    <w:p w14:paraId="5AA1661E" w14:textId="77777777" w:rsidR="008676C2" w:rsidRPr="00094AFB" w:rsidRDefault="008676C2" w:rsidP="00E10AA0">
      <w:pPr>
        <w:pStyle w:val="B1"/>
      </w:pPr>
      <w:r w:rsidRPr="00094AFB">
        <w:t>-</w:t>
      </w:r>
      <w:r w:rsidRPr="00094AFB">
        <w:tab/>
        <w:t>ECGI of the source cell in the handover;</w:t>
      </w:r>
    </w:p>
    <w:p w14:paraId="7CD7823C" w14:textId="77777777" w:rsidR="008676C2" w:rsidRPr="00094AFB" w:rsidRDefault="008676C2" w:rsidP="00E10AA0">
      <w:pPr>
        <w:pStyle w:val="B1"/>
      </w:pPr>
      <w:r w:rsidRPr="00094AFB">
        <w:t>-</w:t>
      </w:r>
      <w:r w:rsidRPr="00094AFB">
        <w:tab/>
        <w:t>Cell ID of the target cell;</w:t>
      </w:r>
    </w:p>
    <w:p w14:paraId="72AC22DE" w14:textId="77777777" w:rsidR="00501A8A" w:rsidRPr="00094AFB" w:rsidRDefault="008676C2" w:rsidP="00E10AA0">
      <w:pPr>
        <w:pStyle w:val="B1"/>
      </w:pPr>
      <w:r w:rsidRPr="00094AFB">
        <w:lastRenderedPageBreak/>
        <w:t>-</w:t>
      </w:r>
      <w:r w:rsidRPr="00094AFB">
        <w:tab/>
      </w:r>
      <w:r w:rsidR="003E4A56" w:rsidRPr="00094AFB">
        <w:t>A list of cells whose radio quality</w:t>
      </w:r>
      <w:r w:rsidR="00501A8A" w:rsidRPr="00094AFB">
        <w:t>,</w:t>
      </w:r>
      <w:r w:rsidR="003E4A56" w:rsidRPr="00094AFB">
        <w:t xml:space="preserve"> </w:t>
      </w:r>
      <w:r w:rsidR="00501A8A" w:rsidRPr="00094AFB">
        <w:t>as reported in</w:t>
      </w:r>
      <w:r w:rsidR="003E4A56" w:rsidRPr="00094AFB">
        <w:t xml:space="preserve"> the UE</w:t>
      </w:r>
      <w:r w:rsidR="00FA4A7A" w:rsidRPr="00094AFB">
        <w:t>'</w:t>
      </w:r>
      <w:r w:rsidR="003E4A56" w:rsidRPr="00094AFB">
        <w:t>s first measurement report</w:t>
      </w:r>
      <w:r w:rsidR="00501A8A" w:rsidRPr="00094AFB">
        <w:t xml:space="preserve"> following the handover, exceeds the threshold indicated in the additional coverage and quality information in the Handover Preparation procedure.</w:t>
      </w:r>
    </w:p>
    <w:p w14:paraId="50C28E37" w14:textId="77777777" w:rsidR="008676C2" w:rsidRPr="00094AFB" w:rsidRDefault="00501A8A" w:rsidP="00E10AA0">
      <w:r w:rsidRPr="00094AFB">
        <w:t>The inter-RAT unnecessary HO report shall only be sent</w:t>
      </w:r>
      <w:r w:rsidR="003E4A56" w:rsidRPr="00094AFB">
        <w:t xml:space="preserve"> in cases where, in all UE measurement reports </w:t>
      </w:r>
      <w:r w:rsidRPr="00094AFB">
        <w:t xml:space="preserve">collected </w:t>
      </w:r>
      <w:r w:rsidR="003E4A56" w:rsidRPr="00094AFB">
        <w:t xml:space="preserve">during the measurement period, any source RAT cells </w:t>
      </w:r>
      <w:r w:rsidRPr="00094AFB">
        <w:t xml:space="preserve">exceed </w:t>
      </w:r>
      <w:r w:rsidR="003E4A56" w:rsidRPr="00094AFB">
        <w:t xml:space="preserve">the radio </w:t>
      </w:r>
      <w:r w:rsidRPr="00094AFB">
        <w:t xml:space="preserve">coverage and/or </w:t>
      </w:r>
      <w:r w:rsidR="003E4A56" w:rsidRPr="00094AFB">
        <w:t>quality threshold</w:t>
      </w:r>
      <w:r w:rsidR="008676C2" w:rsidRPr="00094AFB">
        <w:t xml:space="preserve"> (the </w:t>
      </w:r>
      <w:r w:rsidRPr="00094AFB">
        <w:t xml:space="preserve">radio </w:t>
      </w:r>
      <w:r w:rsidR="008676C2" w:rsidRPr="00094AFB">
        <w:t xml:space="preserve">threshold </w:t>
      </w:r>
      <w:r w:rsidRPr="00094AFB">
        <w:t xml:space="preserve">RSRP or/and RSRQ </w:t>
      </w:r>
      <w:r w:rsidR="008676C2" w:rsidRPr="00094AFB">
        <w:t xml:space="preserve">and the </w:t>
      </w:r>
      <w:r w:rsidRPr="00094AFB">
        <w:t xml:space="preserve">measurement </w:t>
      </w:r>
      <w:r w:rsidR="008676C2" w:rsidRPr="00094AFB">
        <w:t>period are indicated in the additional coverage and quality information in the Handover Preparation procedure)</w:t>
      </w:r>
      <w:r w:rsidR="003E4A56" w:rsidRPr="00094AFB">
        <w:t>.</w:t>
      </w:r>
      <w:r w:rsidR="00B113E6" w:rsidRPr="00094AFB">
        <w:t xml:space="preserve"> If an inter-RAT handover towards LTE is executed from RNC within the indicated measurement period, the measurement period expires. In this case, the RNC may also send the HO Report.</w:t>
      </w:r>
      <w:r w:rsidRPr="00094AFB">
        <w:t xml:space="preserve"> No HO Report shall be sent in case no E-UTRAN cell could be included, or if the indicated period of time is interrupted by a</w:t>
      </w:r>
      <w:r w:rsidR="00B113E6" w:rsidRPr="00094AFB">
        <w:t>n</w:t>
      </w:r>
      <w:r w:rsidRPr="00094AFB">
        <w:t xml:space="preserve"> inter-RAT handover</w:t>
      </w:r>
      <w:r w:rsidR="00B113E6" w:rsidRPr="00094AFB">
        <w:t xml:space="preserve"> to a RAT different than LTE or by an</w:t>
      </w:r>
      <w:r w:rsidR="00255F86" w:rsidRPr="00094AFB">
        <w:t xml:space="preserve"> intra-UMTS handover with SRNC relocation or inter-BSS handover</w:t>
      </w:r>
      <w:r w:rsidRPr="00094AFB">
        <w:t>.</w:t>
      </w:r>
    </w:p>
    <w:p w14:paraId="52D6BFA7" w14:textId="77777777" w:rsidR="00DF38B8" w:rsidRPr="00094AFB" w:rsidRDefault="008676C2" w:rsidP="00E10AA0">
      <w:r w:rsidRPr="00094AFB">
        <w:t>The RAN node in the source RAT (E-UTRAN) upon receiving of the report, can decide if/how its parameters (e.g., threshold to trigger IRAT HO) should be adjusted.</w:t>
      </w:r>
    </w:p>
    <w:p w14:paraId="1383442F" w14:textId="77777777" w:rsidR="00DF38B8" w:rsidRPr="00094AFB" w:rsidRDefault="00DF38B8" w:rsidP="009C26DC">
      <w:pPr>
        <w:pStyle w:val="Heading4"/>
      </w:pPr>
      <w:bookmarkStart w:id="4361" w:name="_Toc20403249"/>
      <w:bookmarkStart w:id="4362" w:name="_Toc29372755"/>
      <w:bookmarkStart w:id="4363" w:name="_Toc37760714"/>
      <w:bookmarkStart w:id="4364" w:name="_Toc46498953"/>
      <w:bookmarkStart w:id="4365" w:name="_Toc52491266"/>
      <w:bookmarkStart w:id="4366" w:name="_Toc156248756"/>
      <w:r w:rsidRPr="00094AFB">
        <w:t>22.4.2.4</w:t>
      </w:r>
      <w:r w:rsidRPr="00094AFB">
        <w:tab/>
        <w:t>O&amp;M Requirements</w:t>
      </w:r>
      <w:bookmarkEnd w:id="4361"/>
      <w:bookmarkEnd w:id="4362"/>
      <w:bookmarkEnd w:id="4363"/>
      <w:bookmarkEnd w:id="4364"/>
      <w:bookmarkEnd w:id="4365"/>
      <w:bookmarkEnd w:id="4366"/>
    </w:p>
    <w:p w14:paraId="2DDB82BC" w14:textId="77777777" w:rsidR="00DF38B8" w:rsidRPr="00094AFB" w:rsidRDefault="00DF38B8" w:rsidP="00E10AA0">
      <w:r w:rsidRPr="00094AFB">
        <w:t>All automatic changes of the HO and/or reselection parameters for mobility robustness optimisation shall be within the range allowed by OAM.</w:t>
      </w:r>
    </w:p>
    <w:p w14:paraId="593340F5" w14:textId="77777777" w:rsidR="00DF38B8" w:rsidRPr="00094AFB" w:rsidRDefault="00DF38B8" w:rsidP="00E10AA0">
      <w:r w:rsidRPr="00094AFB">
        <w:t>The following control parameters shall be provided by OAM to control MRO behaviour:</w:t>
      </w:r>
    </w:p>
    <w:p w14:paraId="1E4FEEF7" w14:textId="77777777" w:rsidR="00DF38B8" w:rsidRPr="00094AFB" w:rsidRDefault="00DF38B8" w:rsidP="00E10AA0">
      <w:pPr>
        <w:pStyle w:val="B1"/>
      </w:pPr>
      <w:r w:rsidRPr="00094AFB">
        <w:t>-</w:t>
      </w:r>
      <w:r w:rsidRPr="00094AFB">
        <w:tab/>
        <w:t>Maximum deviation of Handover Trigger</w:t>
      </w:r>
      <w:r w:rsidRPr="00094AFB">
        <w:br/>
        <w:t>This parameter defines the maximum allowed absolute deviation of the Handover Trigger (as defined in 22.4.1.4), from the default point of operation defined by the parameter values assigned by OAM.</w:t>
      </w:r>
    </w:p>
    <w:p w14:paraId="7B8F4C26" w14:textId="77777777" w:rsidR="00DF38B8" w:rsidRPr="00094AFB" w:rsidRDefault="00DF38B8" w:rsidP="00E10AA0">
      <w:pPr>
        <w:pStyle w:val="B1"/>
      </w:pPr>
      <w:r w:rsidRPr="00094AFB">
        <w:t>-</w:t>
      </w:r>
      <w:r w:rsidRPr="00094AFB">
        <w:tab/>
        <w:t>Minimum time between Handover Trigger changes</w:t>
      </w:r>
      <w:r w:rsidRPr="00094AFB">
        <w:br/>
        <w:t>This parameter defines the minimum allowed time interval between two Handover Trigger change performed by MRO. This is used to control the stability and convergence of the algorithm.</w:t>
      </w:r>
    </w:p>
    <w:p w14:paraId="43694684" w14:textId="77777777" w:rsidR="00DF38B8" w:rsidRPr="00094AFB" w:rsidRDefault="00DF38B8" w:rsidP="00E10AA0">
      <w:r w:rsidRPr="00094AFB">
        <w:t>Furthermore, in order to support the solutions for detection of Too Late and Too Early HO, the parameter Tstore_UE_cntxt shall be configurable by the OAM system.</w:t>
      </w:r>
    </w:p>
    <w:p w14:paraId="38C30168" w14:textId="77777777" w:rsidR="00904419" w:rsidRPr="00094AFB" w:rsidRDefault="00904419" w:rsidP="00E10AA0">
      <w:r w:rsidRPr="00094AFB">
        <w:t>OAM may define multiple coverage configurations for each cell served by an eNB. The coverage configuration may also mean a cell is inactive (no coverage). The eNB may dynamically select the most appropriate coverage configuration for its served cells.</w:t>
      </w:r>
    </w:p>
    <w:p w14:paraId="2C19C940" w14:textId="77777777" w:rsidR="00B113E6" w:rsidRPr="00094AFB" w:rsidRDefault="00B113E6" w:rsidP="009C26DC">
      <w:pPr>
        <w:pStyle w:val="Heading4"/>
      </w:pPr>
      <w:bookmarkStart w:id="4367" w:name="_Toc20403250"/>
      <w:bookmarkStart w:id="4368" w:name="_Toc29372756"/>
      <w:bookmarkStart w:id="4369" w:name="_Toc37760715"/>
      <w:bookmarkStart w:id="4370" w:name="_Toc46498954"/>
      <w:bookmarkStart w:id="4371" w:name="_Toc52491267"/>
      <w:bookmarkStart w:id="4372" w:name="_Toc156248757"/>
      <w:r w:rsidRPr="00094AFB">
        <w:t>22.4.2.5</w:t>
      </w:r>
      <w:r w:rsidRPr="00094AFB">
        <w:tab/>
        <w:t>Inter-RAT ping-pong</w:t>
      </w:r>
      <w:bookmarkEnd w:id="4367"/>
      <w:bookmarkEnd w:id="4368"/>
      <w:bookmarkEnd w:id="4369"/>
      <w:bookmarkEnd w:id="4370"/>
      <w:bookmarkEnd w:id="4371"/>
      <w:bookmarkEnd w:id="4372"/>
    </w:p>
    <w:p w14:paraId="744A6740" w14:textId="77777777" w:rsidR="00195BA6" w:rsidRPr="00094AFB" w:rsidRDefault="00B113E6" w:rsidP="00E10AA0">
      <w:r w:rsidRPr="00094AFB">
        <w:t xml:space="preserve">One of the functions of Mobility Robustness </w:t>
      </w:r>
      <w:r w:rsidR="001348D2" w:rsidRPr="00094AFB">
        <w:t>Optimisation</w:t>
      </w:r>
      <w:r w:rsidRPr="00094AFB">
        <w:t xml:space="preserve"> is to detect ping-pongs that occur in inter-RAT environment. </w:t>
      </w:r>
      <w:r w:rsidR="00195BA6" w:rsidRPr="00094AFB">
        <w:t>The problem is defined as follows:</w:t>
      </w:r>
    </w:p>
    <w:p w14:paraId="6567FBA2" w14:textId="77777777" w:rsidR="00195BA6" w:rsidRPr="00094AFB" w:rsidRDefault="00195BA6" w:rsidP="00E10AA0">
      <w:pPr>
        <w:pStyle w:val="B1"/>
      </w:pPr>
      <w:r w:rsidRPr="00094AFB">
        <w:t>-</w:t>
      </w:r>
      <w:r w:rsidRPr="00094AFB">
        <w:tab/>
        <w:t>A UE is handed over from a cell in a source RAT (e.g. E-UTRAN) to a cell in a target RAT different from the source RAT (e.g. UTRAN), then within a predefined limited time the UE is handed over back to a cell in the source RAT, while the coverage of the source RAT was sufficient for the service used by the UE. The event may occur more than once.</w:t>
      </w:r>
    </w:p>
    <w:p w14:paraId="612D5994" w14:textId="77777777" w:rsidR="00B113E6" w:rsidRPr="00094AFB" w:rsidRDefault="00B113E6" w:rsidP="00E10AA0">
      <w:r w:rsidRPr="00094AFB">
        <w:t>The solution for the problem may consist of the following steps:</w:t>
      </w:r>
    </w:p>
    <w:p w14:paraId="23D279E7" w14:textId="77777777" w:rsidR="00B113E6" w:rsidRPr="00094AFB" w:rsidRDefault="00B113E6" w:rsidP="00E10AA0">
      <w:pPr>
        <w:pStyle w:val="B1"/>
      </w:pPr>
      <w:r w:rsidRPr="00094AFB">
        <w:t>1)</w:t>
      </w:r>
      <w:r w:rsidRPr="00094AFB">
        <w:tab/>
        <w:t>Statistics regarding inter-RAT ping-pong occurrences are collected by the responsible node.</w:t>
      </w:r>
    </w:p>
    <w:p w14:paraId="5C9B656A" w14:textId="77777777" w:rsidR="00B113E6" w:rsidRPr="00094AFB" w:rsidRDefault="00B113E6" w:rsidP="00E10AA0">
      <w:pPr>
        <w:pStyle w:val="B1"/>
      </w:pPr>
      <w:r w:rsidRPr="00094AFB">
        <w:t>2)</w:t>
      </w:r>
      <w:r w:rsidRPr="00094AFB">
        <w:tab/>
        <w:t>Coverage verification is performed to check if the mobility to other RAT was inevitable.</w:t>
      </w:r>
    </w:p>
    <w:p w14:paraId="508E6CD2" w14:textId="77777777" w:rsidR="00195BA6" w:rsidRPr="00094AFB" w:rsidRDefault="00B113E6" w:rsidP="00E10AA0">
      <w:r w:rsidRPr="00094AFB">
        <w:t xml:space="preserve">The statistics regarding ping-pong occurrence may be based on evaluation of the </w:t>
      </w:r>
      <w:r w:rsidRPr="00094AFB">
        <w:rPr>
          <w:i/>
        </w:rPr>
        <w:t>UE History Information</w:t>
      </w:r>
      <w:r w:rsidRPr="00094AFB">
        <w:t xml:space="preserve"> IE in the HANDOVER REQUIRED message. If the evaluation indicates a potential ping-pong case and the source eNB of the 1</w:t>
      </w:r>
      <w:r w:rsidRPr="00094AFB">
        <w:rPr>
          <w:vertAlign w:val="superscript"/>
        </w:rPr>
        <w:t>st</w:t>
      </w:r>
      <w:r w:rsidRPr="00094AFB">
        <w:t xml:space="preserve"> inter-RAT handover is different than the target eNB of the 2</w:t>
      </w:r>
      <w:r w:rsidRPr="00094AFB">
        <w:rPr>
          <w:vertAlign w:val="superscript"/>
        </w:rPr>
        <w:t>nd</w:t>
      </w:r>
      <w:r w:rsidRPr="00094AFB">
        <w:t xml:space="preserve"> inter-RAT handover, the target eNB may use the HANDOVER REPORT message to indicate the occurrence of potential ping-pong cases to the source eNB.</w:t>
      </w:r>
      <w:r w:rsidR="00195BA6" w:rsidRPr="00094AFB">
        <w:t xml:space="preserve"> The HANDOVER REPORT message for ping-pong indication contains the following information:</w:t>
      </w:r>
    </w:p>
    <w:p w14:paraId="02F1A1EA" w14:textId="77777777" w:rsidR="00195BA6" w:rsidRPr="00094AFB" w:rsidRDefault="00195BA6" w:rsidP="00E10AA0">
      <w:pPr>
        <w:pStyle w:val="B1"/>
      </w:pPr>
      <w:r w:rsidRPr="00094AFB">
        <w:t>-</w:t>
      </w:r>
      <w:r w:rsidRPr="00094AFB">
        <w:tab/>
        <w:t>Type of detected handover problem (InterRAT ping-pong);</w:t>
      </w:r>
    </w:p>
    <w:p w14:paraId="0ADD3786" w14:textId="77777777" w:rsidR="00195BA6" w:rsidRPr="00094AFB" w:rsidRDefault="00195BA6" w:rsidP="00E10AA0">
      <w:pPr>
        <w:pStyle w:val="B1"/>
      </w:pPr>
      <w:r w:rsidRPr="00094AFB">
        <w:t>-</w:t>
      </w:r>
      <w:r w:rsidRPr="00094AFB">
        <w:tab/>
        <w:t>ECGI of the source cell in the handover from E-UTRAN to UTRAN;</w:t>
      </w:r>
    </w:p>
    <w:p w14:paraId="63A7B4EB" w14:textId="77777777" w:rsidR="00195BA6" w:rsidRPr="00094AFB" w:rsidRDefault="00195BA6" w:rsidP="00E10AA0">
      <w:pPr>
        <w:pStyle w:val="B1"/>
      </w:pPr>
      <w:r w:rsidRPr="00094AFB">
        <w:t>-</w:t>
      </w:r>
      <w:r w:rsidRPr="00094AFB">
        <w:tab/>
        <w:t>ECGI of the target in the handover from UTRAN to E-UTRAN;</w:t>
      </w:r>
    </w:p>
    <w:p w14:paraId="33D496C5" w14:textId="77777777" w:rsidR="00195BA6" w:rsidRPr="00094AFB" w:rsidRDefault="00195BA6" w:rsidP="00E10AA0">
      <w:pPr>
        <w:pStyle w:val="B1"/>
      </w:pPr>
      <w:r w:rsidRPr="00094AFB">
        <w:lastRenderedPageBreak/>
        <w:t>-</w:t>
      </w:r>
      <w:r w:rsidRPr="00094AFB">
        <w:tab/>
        <w:t>Cell Identifier of the target UTRAN cell in the first inter-RAT handover;</w:t>
      </w:r>
    </w:p>
    <w:p w14:paraId="7DA8D456" w14:textId="77777777" w:rsidR="00B113E6" w:rsidRPr="00094AFB" w:rsidRDefault="00195BA6" w:rsidP="00E10AA0">
      <w:pPr>
        <w:pStyle w:val="B1"/>
      </w:pPr>
      <w:r w:rsidRPr="00094AFB">
        <w:t>-</w:t>
      </w:r>
      <w:r w:rsidRPr="00094AFB">
        <w:tab/>
        <w:t>Cause of the first handover (signalled by the source during handover preparation).</w:t>
      </w:r>
    </w:p>
    <w:p w14:paraId="50E6E01A" w14:textId="77777777" w:rsidR="00B113E6" w:rsidRPr="00094AFB" w:rsidRDefault="00B113E6" w:rsidP="00E10AA0">
      <w:r w:rsidRPr="00094AFB">
        <w:t>If E-UTRAN coverage during the</w:t>
      </w:r>
      <w:r w:rsidR="00195BA6" w:rsidRPr="00094AFB">
        <w:t xml:space="preserve"> potential</w:t>
      </w:r>
      <w:r w:rsidRPr="00094AFB">
        <w:t xml:space="preserve"> ping-pong event needs to be verified for the purpose of determining corrective measures, the Unnecessary HO to another RAT procedure may be used</w:t>
      </w:r>
    </w:p>
    <w:p w14:paraId="44301ED6" w14:textId="77777777" w:rsidR="00904419" w:rsidRPr="00094AFB" w:rsidRDefault="00904419" w:rsidP="009C26DC">
      <w:pPr>
        <w:pStyle w:val="Heading4"/>
      </w:pPr>
      <w:bookmarkStart w:id="4373" w:name="_Toc20403251"/>
      <w:bookmarkStart w:id="4374" w:name="_Toc29372757"/>
      <w:bookmarkStart w:id="4375" w:name="_Toc37760716"/>
      <w:bookmarkStart w:id="4376" w:name="_Toc46498955"/>
      <w:bookmarkStart w:id="4377" w:name="_Toc52491268"/>
      <w:bookmarkStart w:id="4378" w:name="_Toc156248758"/>
      <w:r w:rsidRPr="00094AFB">
        <w:t>22.4.2.6</w:t>
      </w:r>
      <w:r w:rsidRPr="00094AFB">
        <w:tab/>
        <w:t>Dynamic coverage configuration changes</w:t>
      </w:r>
      <w:bookmarkEnd w:id="4373"/>
      <w:bookmarkEnd w:id="4374"/>
      <w:bookmarkEnd w:id="4375"/>
      <w:bookmarkEnd w:id="4376"/>
      <w:bookmarkEnd w:id="4377"/>
      <w:bookmarkEnd w:id="4378"/>
    </w:p>
    <w:p w14:paraId="051BC5F9" w14:textId="77777777" w:rsidR="00904419" w:rsidRPr="00094AFB" w:rsidRDefault="00904419" w:rsidP="00904419">
      <w:r w:rsidRPr="00094AFB">
        <w:t>Each eNB may be configured with alternative coverage configurations and an eNB may autonomously select and switch between these configurations, e.g. using the Active Antenna Systems functions.</w:t>
      </w:r>
    </w:p>
    <w:p w14:paraId="158686D9" w14:textId="77777777" w:rsidR="00904419" w:rsidRPr="00094AFB" w:rsidRDefault="00904419" w:rsidP="00904419">
      <w:r w:rsidRPr="00094AFB">
        <w:t>An eNB may notify its neighbour eNBs about the coverage reconfiguration using the ENB CONFIGURATION UPDATE message with the list of cells with modified coverage included. The list contains the ECGI of each modified cell and its coverage state indicator. The indicator may be used at the receiving eNB to adjust the functions of the Mobility Robustness Optimisation, e.g. by using the indicator to retrieve a previously stored Mobility Robustness Optimisation state.</w:t>
      </w:r>
      <w:r w:rsidR="00CA7B86" w:rsidRPr="00094AFB">
        <w:t xml:space="preserve"> If the list includes indication about planned reconfiguration and possibly a list of replacing cells, the receiving eNB may use this to avoid connection or re-establishment failures during the reconfiguration. Also, if the sending eNB adds cells in inactive state, the receiving eNB may use this information to avoid connection or re-establishment failures.</w:t>
      </w:r>
    </w:p>
    <w:p w14:paraId="64EFFECF" w14:textId="77777777" w:rsidR="00904419" w:rsidRPr="00094AFB" w:rsidRDefault="00904419" w:rsidP="00904419">
      <w:r w:rsidRPr="00094AFB">
        <w:t>The receiving node may also use the notification to reduce the impact on mobility. For example, the receiving eNB</w:t>
      </w:r>
      <w:r w:rsidRPr="00094AFB">
        <w:rPr>
          <w:vertAlign w:val="subscript"/>
        </w:rPr>
        <w:t xml:space="preserve"> </w:t>
      </w:r>
      <w:r w:rsidRPr="00094AFB">
        <w:t>should avoid triggering handovers towards cell(s) that are indicated to be inactive.</w:t>
      </w:r>
    </w:p>
    <w:p w14:paraId="660F2C14" w14:textId="77777777" w:rsidR="000C2B38" w:rsidRPr="00094AFB" w:rsidRDefault="000C2B38" w:rsidP="000C2B38">
      <w:pPr>
        <w:pStyle w:val="Heading4"/>
      </w:pPr>
      <w:bookmarkStart w:id="4379" w:name="_Toc37760717"/>
      <w:bookmarkStart w:id="4380" w:name="_Toc46498956"/>
      <w:bookmarkStart w:id="4381" w:name="_Toc52491269"/>
      <w:bookmarkStart w:id="4382" w:name="_Toc20403252"/>
      <w:bookmarkStart w:id="4383" w:name="_Toc29372758"/>
      <w:bookmarkStart w:id="4384" w:name="_Toc156248759"/>
      <w:r w:rsidRPr="00094AFB">
        <w:t>22.4.2.7</w:t>
      </w:r>
      <w:r w:rsidRPr="00094AFB">
        <w:tab/>
        <w:t>Connection failure due to Radio Link Failure in NB-IoT</w:t>
      </w:r>
      <w:bookmarkEnd w:id="4379"/>
      <w:bookmarkEnd w:id="4380"/>
      <w:bookmarkEnd w:id="4381"/>
      <w:bookmarkEnd w:id="4384"/>
    </w:p>
    <w:p w14:paraId="6F1AF625" w14:textId="77777777" w:rsidR="000C2B38" w:rsidRPr="00094AFB" w:rsidRDefault="000C2B38" w:rsidP="000C2B38">
      <w:r w:rsidRPr="00094AFB">
        <w:t>In NB-IoT, the function of Mobility Robustness Optimization is to detect connection failures due to radio link failure.</w:t>
      </w:r>
    </w:p>
    <w:p w14:paraId="7861E572" w14:textId="77777777" w:rsidR="000C2B38" w:rsidRPr="00094AFB" w:rsidRDefault="000C2B38" w:rsidP="000C2B38">
      <w:r w:rsidRPr="00094AFB">
        <w:t>Solution for failure scenarios consists of one or more of following functions:</w:t>
      </w:r>
    </w:p>
    <w:p w14:paraId="5EAC37EE" w14:textId="77777777" w:rsidR="000C2B38" w:rsidRPr="00094AFB" w:rsidRDefault="000C2B38" w:rsidP="000C2B38">
      <w:pPr>
        <w:pStyle w:val="B1"/>
      </w:pPr>
      <w:r w:rsidRPr="00094AFB">
        <w:t>-</w:t>
      </w:r>
      <w:r w:rsidRPr="00094AFB">
        <w:tab/>
        <w:t>Detection of the failure after RRC re-establishment attempt;</w:t>
      </w:r>
    </w:p>
    <w:p w14:paraId="0FEA867F" w14:textId="77777777" w:rsidR="000C2B38" w:rsidRPr="00094AFB" w:rsidRDefault="000C2B38" w:rsidP="000C2B38">
      <w:pPr>
        <w:pStyle w:val="B1"/>
      </w:pPr>
      <w:r w:rsidRPr="00094AFB">
        <w:t>-</w:t>
      </w:r>
      <w:r w:rsidRPr="00094AFB">
        <w:tab/>
        <w:t>Detection of the failure after RRC connection setup;</w:t>
      </w:r>
    </w:p>
    <w:p w14:paraId="3336723B" w14:textId="77777777" w:rsidR="000C2B38" w:rsidRPr="00094AFB" w:rsidRDefault="000C2B38" w:rsidP="000C2B38">
      <w:pPr>
        <w:pStyle w:val="B1"/>
      </w:pPr>
      <w:r w:rsidRPr="00094AFB">
        <w:t>-</w:t>
      </w:r>
      <w:r w:rsidRPr="00094AFB">
        <w:tab/>
        <w:t>Retrieval of information needed for problem analysis.</w:t>
      </w:r>
    </w:p>
    <w:p w14:paraId="4AC90ED6" w14:textId="77777777" w:rsidR="000C2B38" w:rsidRPr="00094AFB" w:rsidRDefault="000C2B38" w:rsidP="000C2B38">
      <w:r w:rsidRPr="00094AFB">
        <w:t>Triggering of each of these functions is optional and depends on situation and implementation.</w:t>
      </w:r>
    </w:p>
    <w:p w14:paraId="1E4AF392" w14:textId="77777777" w:rsidR="000C2B38" w:rsidRPr="00094AFB" w:rsidRDefault="000C2B38" w:rsidP="000C2B38">
      <w:pPr>
        <w:rPr>
          <w:rFonts w:eastAsia="SimSun"/>
          <w:b/>
          <w:lang w:eastAsia="zh-CN"/>
        </w:rPr>
      </w:pPr>
      <w:r w:rsidRPr="00094AFB">
        <w:rPr>
          <w:rFonts w:eastAsia="SimSun"/>
          <w:b/>
          <w:lang w:eastAsia="zh-CN"/>
        </w:rPr>
        <w:t>Detection of the failure after RRC re-establishment attempt:</w:t>
      </w:r>
    </w:p>
    <w:p w14:paraId="3C6EFAFC" w14:textId="77777777" w:rsidR="000C2B38" w:rsidRPr="00094AFB" w:rsidRDefault="000C2B38" w:rsidP="000C2B38">
      <w:r w:rsidRPr="00094AFB">
        <w:t>UE provides the RLF Report to the eNB after successful RRC connection re-establishment.</w:t>
      </w:r>
    </w:p>
    <w:p w14:paraId="089F7250" w14:textId="77777777" w:rsidR="000C2B38" w:rsidRPr="00094AFB" w:rsidRDefault="000C2B38" w:rsidP="000C2B38">
      <w:pPr>
        <w:rPr>
          <w:rFonts w:eastAsia="SimSun"/>
          <w:b/>
          <w:lang w:eastAsia="zh-CN"/>
        </w:rPr>
      </w:pPr>
      <w:r w:rsidRPr="00094AFB">
        <w:rPr>
          <w:rFonts w:eastAsia="SimSun"/>
          <w:b/>
          <w:lang w:eastAsia="zh-CN"/>
        </w:rPr>
        <w:t>Detection of the failure after RRC connection setup:</w:t>
      </w:r>
    </w:p>
    <w:p w14:paraId="67F11597" w14:textId="77777777" w:rsidR="000C2B38" w:rsidRPr="00094AFB" w:rsidRDefault="000C2B38" w:rsidP="000C2B38">
      <w:pPr>
        <w:rPr>
          <w:rFonts w:eastAsia="SimSun"/>
          <w:lang w:eastAsia="zh-CN"/>
        </w:rPr>
      </w:pPr>
      <w:r w:rsidRPr="00094AFB">
        <w:t>In case the RRC connection re-establishment fails or the UE does not perform any RRC connection re-establishment, the UE makes the RLF Report available to the eNB after reconnecting from idle mode. Availability of the RLF Report at the RRC connection setup procedure is the indication that a RLF failure occured and that the RLF Report from this occurence could be obtained by the network.</w:t>
      </w:r>
    </w:p>
    <w:p w14:paraId="26D63A58" w14:textId="77777777" w:rsidR="000C2B38" w:rsidRPr="00094AFB" w:rsidRDefault="000C2B38" w:rsidP="000C2B38">
      <w:pPr>
        <w:rPr>
          <w:rFonts w:eastAsia="SimSun"/>
          <w:b/>
          <w:lang w:eastAsia="zh-CN"/>
        </w:rPr>
      </w:pPr>
      <w:r w:rsidRPr="00094AFB">
        <w:rPr>
          <w:rFonts w:eastAsia="SimSun"/>
          <w:b/>
          <w:lang w:eastAsia="zh-CN"/>
        </w:rPr>
        <w:t>Retrieval of information needed for problem analysis</w:t>
      </w:r>
    </w:p>
    <w:p w14:paraId="0388F872" w14:textId="77777777" w:rsidR="000C2B38" w:rsidRPr="00094AFB" w:rsidRDefault="000C2B38" w:rsidP="000C2B38">
      <w:r w:rsidRPr="00094AFB">
        <w:t>The information needed for detailed problem analysis may be retrieved from both, the UE and the network sides. The information that is collected at the UE is provided to the network with the RLF Report.</w:t>
      </w:r>
    </w:p>
    <w:p w14:paraId="38AFE2EA" w14:textId="77777777" w:rsidR="000C2B38" w:rsidRPr="00094AFB" w:rsidRDefault="000C2B38" w:rsidP="000C2B38">
      <w:pPr>
        <w:rPr>
          <w:rFonts w:eastAsia="SimSun"/>
          <w:lang w:eastAsia="zh-CN"/>
        </w:rPr>
      </w:pPr>
      <w:r w:rsidRPr="00094AFB">
        <w:rPr>
          <w:rFonts w:eastAsia="SimSun"/>
          <w:lang w:eastAsia="zh-CN"/>
        </w:rPr>
        <w:t>The RLF Report from the UE includes the following information:</w:t>
      </w:r>
    </w:p>
    <w:p w14:paraId="4EA0F902" w14:textId="77777777" w:rsidR="000C2B38" w:rsidRPr="00094AFB" w:rsidRDefault="000C2B38" w:rsidP="000C2B38">
      <w:pPr>
        <w:pStyle w:val="B1"/>
      </w:pPr>
      <w:r w:rsidRPr="00094AFB">
        <w:t>-</w:t>
      </w:r>
      <w:r w:rsidRPr="00094AFB">
        <w:tab/>
        <w:t>The E-CGI of the last cell that served the UE.</w:t>
      </w:r>
    </w:p>
    <w:p w14:paraId="107D9EF1" w14:textId="77777777" w:rsidR="000C2B38" w:rsidRPr="00094AFB" w:rsidRDefault="000C2B38" w:rsidP="000C2B38">
      <w:pPr>
        <w:pStyle w:val="B1"/>
      </w:pPr>
      <w:r w:rsidRPr="00094AFB">
        <w:t>-</w:t>
      </w:r>
      <w:r w:rsidRPr="00094AFB">
        <w:tab/>
        <w:t>The radio measurements of the last cell that served the UE.</w:t>
      </w:r>
    </w:p>
    <w:p w14:paraId="3E473587" w14:textId="77777777" w:rsidR="000C2B38" w:rsidRPr="00094AFB" w:rsidRDefault="000C2B38" w:rsidP="000C2B38">
      <w:pPr>
        <w:pStyle w:val="B1"/>
      </w:pPr>
      <w:r w:rsidRPr="00094AFB">
        <w:t>-</w:t>
      </w:r>
      <w:r w:rsidRPr="00094AFB">
        <w:tab/>
        <w:t>Time elapsed from the connection failure till RLF Report signalling.</w:t>
      </w:r>
    </w:p>
    <w:p w14:paraId="4CDD5BCD" w14:textId="77777777" w:rsidR="000C2B38" w:rsidRPr="00094AFB" w:rsidRDefault="000C2B38" w:rsidP="000C2B38">
      <w:r w:rsidRPr="00094AFB">
        <w:t>The eNB receiving the RLF Report from the UE may forward the report to the eNB that served the UE before the reported connection failure using the RLF INDICATION message.</w:t>
      </w:r>
    </w:p>
    <w:p w14:paraId="6317A68E" w14:textId="77777777" w:rsidR="00750095" w:rsidRPr="00094AFB" w:rsidRDefault="00750095" w:rsidP="00750095">
      <w:pPr>
        <w:pStyle w:val="Heading4"/>
      </w:pPr>
      <w:bookmarkStart w:id="4385" w:name="_Toc46498957"/>
      <w:bookmarkStart w:id="4386" w:name="_Toc52491270"/>
      <w:bookmarkStart w:id="4387" w:name="_Toc37760718"/>
      <w:bookmarkStart w:id="4388" w:name="_Toc156248760"/>
      <w:r w:rsidRPr="00094AFB">
        <w:lastRenderedPageBreak/>
        <w:t>22.4.2.8</w:t>
      </w:r>
      <w:r w:rsidRPr="00094AFB">
        <w:tab/>
        <w:t>Inter-system Ping-Pong</w:t>
      </w:r>
      <w:bookmarkEnd w:id="4385"/>
      <w:bookmarkEnd w:id="4386"/>
      <w:bookmarkEnd w:id="4388"/>
    </w:p>
    <w:p w14:paraId="1D5D82AF" w14:textId="77777777" w:rsidR="00750095" w:rsidRPr="00094AFB" w:rsidRDefault="00750095" w:rsidP="00750095">
      <w:pPr>
        <w:rPr>
          <w:rFonts w:eastAsia="SimSun"/>
        </w:rPr>
      </w:pPr>
      <w:r w:rsidRPr="00094AFB">
        <w:rPr>
          <w:rFonts w:eastAsia="SimSun"/>
        </w:rPr>
        <w:t>One of the functions of Mobility Robustness Optimization is to detect ping-pongs that occur in inter-system environment. The problem is defined as follows:</w:t>
      </w:r>
    </w:p>
    <w:p w14:paraId="276B3909" w14:textId="77777777" w:rsidR="00750095" w:rsidRPr="00094AFB" w:rsidRDefault="00750095" w:rsidP="004F39D7">
      <w:pPr>
        <w:pStyle w:val="B1"/>
        <w:rPr>
          <w:rFonts w:eastAsia="SimSun"/>
        </w:rPr>
      </w:pPr>
      <w:r w:rsidRPr="00094AFB">
        <w:rPr>
          <w:rFonts w:eastAsia="SimSun"/>
        </w:rPr>
        <w:t>-</w:t>
      </w:r>
      <w:r w:rsidRPr="00094AFB">
        <w:rPr>
          <w:rFonts w:eastAsia="SimSun"/>
        </w:rPr>
        <w:tab/>
        <w:t>A UE is handed over from a cell in a source system (e.g. E-UTRAN) to a cell in a target system different from the source system (e.g. NG-RAN), then within a predefined limited time the UE is handed over back to a cell in the source system, while the coverage of the source system was sufficient for the service used by the UE. The event may occur more than once.</w:t>
      </w:r>
    </w:p>
    <w:p w14:paraId="5777D05B" w14:textId="77777777" w:rsidR="00750095" w:rsidRPr="00094AFB" w:rsidRDefault="00750095" w:rsidP="00750095">
      <w:pPr>
        <w:rPr>
          <w:rFonts w:eastAsia="SimSun"/>
        </w:rPr>
      </w:pPr>
      <w:r w:rsidRPr="00094AFB">
        <w:rPr>
          <w:rFonts w:eastAsia="SimSun"/>
        </w:rPr>
        <w:t>The solution for the problem may consist of the following steps:</w:t>
      </w:r>
    </w:p>
    <w:p w14:paraId="2A8114D7" w14:textId="77777777" w:rsidR="00750095" w:rsidRPr="00094AFB" w:rsidRDefault="00750095" w:rsidP="004F39D7">
      <w:pPr>
        <w:pStyle w:val="B1"/>
        <w:rPr>
          <w:rFonts w:eastAsia="SimSun"/>
        </w:rPr>
      </w:pPr>
      <w:r w:rsidRPr="00094AFB">
        <w:rPr>
          <w:rFonts w:eastAsia="SimSun"/>
        </w:rPr>
        <w:t>1)</w:t>
      </w:r>
      <w:r w:rsidRPr="00094AFB">
        <w:rPr>
          <w:rFonts w:eastAsia="SimSun"/>
        </w:rPr>
        <w:tab/>
        <w:t>Statistics regarding inter-system ping-pong occurrences are collected by the responsible node.</w:t>
      </w:r>
    </w:p>
    <w:p w14:paraId="35095785" w14:textId="77777777" w:rsidR="00750095" w:rsidRPr="00094AFB" w:rsidRDefault="00750095" w:rsidP="004F39D7">
      <w:pPr>
        <w:pStyle w:val="B1"/>
        <w:rPr>
          <w:rFonts w:eastAsia="SimSun"/>
        </w:rPr>
      </w:pPr>
      <w:r w:rsidRPr="00094AFB">
        <w:rPr>
          <w:rFonts w:eastAsia="SimSun"/>
        </w:rPr>
        <w:t>2)</w:t>
      </w:r>
      <w:r w:rsidRPr="00094AFB">
        <w:rPr>
          <w:rFonts w:eastAsia="SimSun"/>
        </w:rPr>
        <w:tab/>
        <w:t>Coverage verification is performed to check if the mobility to other system was inevitable.</w:t>
      </w:r>
    </w:p>
    <w:p w14:paraId="426F53DF" w14:textId="77777777" w:rsidR="00750095" w:rsidRPr="00094AFB" w:rsidRDefault="00750095" w:rsidP="00750095">
      <w:pPr>
        <w:rPr>
          <w:rFonts w:eastAsia="SimSun"/>
        </w:rPr>
      </w:pPr>
      <w:r w:rsidRPr="00094AFB">
        <w:rPr>
          <w:rFonts w:eastAsia="SimSun"/>
        </w:rPr>
        <w:t xml:space="preserve">The statistics regarding ping-pong occurrence may be based on evaluation of the </w:t>
      </w:r>
      <w:r w:rsidRPr="00094AFB">
        <w:rPr>
          <w:rFonts w:eastAsia="SimSun"/>
          <w:i/>
        </w:rPr>
        <w:t>UE History Information</w:t>
      </w:r>
      <w:r w:rsidRPr="00094AFB">
        <w:rPr>
          <w:rFonts w:eastAsia="SimSun"/>
        </w:rPr>
        <w:t xml:space="preserve"> IE in the HANDOVER REQUIRED message. If the evaluation indicates a potential ping-pong case and the source E-UTRAN node of the 1</w:t>
      </w:r>
      <w:r w:rsidRPr="00094AFB">
        <w:rPr>
          <w:rFonts w:eastAsia="SimSun"/>
          <w:vertAlign w:val="superscript"/>
        </w:rPr>
        <w:t>st</w:t>
      </w:r>
      <w:r w:rsidRPr="00094AFB">
        <w:rPr>
          <w:rFonts w:eastAsia="SimSun"/>
        </w:rPr>
        <w:t xml:space="preserve"> inter-system handover is different than the target E-UTRAN node of the 2</w:t>
      </w:r>
      <w:r w:rsidRPr="00094AFB">
        <w:rPr>
          <w:rFonts w:eastAsia="SimSun"/>
          <w:vertAlign w:val="superscript"/>
        </w:rPr>
        <w:t>nd</w:t>
      </w:r>
      <w:r w:rsidRPr="00094AFB">
        <w:rPr>
          <w:rFonts w:eastAsia="SimSun"/>
        </w:rPr>
        <w:t xml:space="preserve"> inter-system handover, the target E-UTRAN node may use the HANDOVER REPORT message to indicate the occurrence of potential ping-pong cases to the source E-UTRAN node.</w:t>
      </w:r>
    </w:p>
    <w:p w14:paraId="43F16196" w14:textId="77777777" w:rsidR="00B81F45" w:rsidRPr="00094AFB" w:rsidRDefault="00B81F45" w:rsidP="009C26DC">
      <w:pPr>
        <w:pStyle w:val="Heading3"/>
      </w:pPr>
      <w:bookmarkStart w:id="4389" w:name="_Toc46498958"/>
      <w:bookmarkStart w:id="4390" w:name="_Toc52491271"/>
      <w:bookmarkStart w:id="4391" w:name="_Toc156248761"/>
      <w:r w:rsidRPr="00094AFB">
        <w:t>22.4.3</w:t>
      </w:r>
      <w:r w:rsidRPr="00094AFB">
        <w:tab/>
        <w:t>Support for RACH Optimisation</w:t>
      </w:r>
      <w:bookmarkEnd w:id="4382"/>
      <w:bookmarkEnd w:id="4383"/>
      <w:bookmarkEnd w:id="4387"/>
      <w:bookmarkEnd w:id="4389"/>
      <w:bookmarkEnd w:id="4390"/>
      <w:bookmarkEnd w:id="4391"/>
    </w:p>
    <w:p w14:paraId="66F90653" w14:textId="1DE0CA75" w:rsidR="008A4611" w:rsidRPr="00094AFB" w:rsidRDefault="008A4611" w:rsidP="008A4611">
      <w:pPr>
        <w:pStyle w:val="Heading4"/>
      </w:pPr>
      <w:bookmarkStart w:id="4392" w:name="_Toc156248762"/>
      <w:r w:rsidRPr="00094AFB">
        <w:t>22.4.3.1</w:t>
      </w:r>
      <w:r w:rsidRPr="00094AFB">
        <w:tab/>
        <w:t>General</w:t>
      </w:r>
      <w:bookmarkEnd w:id="4392"/>
    </w:p>
    <w:p w14:paraId="7A748939" w14:textId="77777777" w:rsidR="008A4611" w:rsidRPr="00094AFB" w:rsidRDefault="008A4611" w:rsidP="008A4611">
      <w:r w:rsidRPr="00094AFB">
        <w:t>The aim of this function is to support RACH Optimisation. RACH optimisation is supported by UE reported information and by RACH parameters exchange between:</w:t>
      </w:r>
    </w:p>
    <w:p w14:paraId="63C13F33" w14:textId="77777777" w:rsidR="008A4611" w:rsidRPr="00094AFB" w:rsidRDefault="008A4611" w:rsidP="008A4611">
      <w:pPr>
        <w:pStyle w:val="B1"/>
      </w:pPr>
      <w:r w:rsidRPr="00094AFB">
        <w:t>-</w:t>
      </w:r>
      <w:r w:rsidRPr="00094AFB">
        <w:tab/>
        <w:t>E-UTRA cells;</w:t>
      </w:r>
    </w:p>
    <w:p w14:paraId="07A26C29" w14:textId="77777777" w:rsidR="008A4611" w:rsidRPr="00094AFB" w:rsidRDefault="008A4611" w:rsidP="00D97345">
      <w:pPr>
        <w:pStyle w:val="B1"/>
      </w:pPr>
      <w:r w:rsidRPr="00094AFB">
        <w:t>-</w:t>
      </w:r>
      <w:r w:rsidRPr="00094AFB">
        <w:tab/>
        <w:t>NR cells, in case of EN-DC.</w:t>
      </w:r>
    </w:p>
    <w:p w14:paraId="7D1C1232" w14:textId="1E2C7A0A" w:rsidR="008A4611" w:rsidRPr="00094AFB" w:rsidRDefault="008A4611" w:rsidP="008A4611">
      <w:pPr>
        <w:pStyle w:val="Heading4"/>
        <w:rPr>
          <w:rFonts w:cs="Arial"/>
        </w:rPr>
      </w:pPr>
      <w:bookmarkStart w:id="4393" w:name="_Toc156248763"/>
      <w:r w:rsidRPr="00094AFB">
        <w:rPr>
          <w:rFonts w:cs="Arial"/>
        </w:rPr>
        <w:t>22.4.3.2</w:t>
      </w:r>
      <w:r w:rsidRPr="00094AFB">
        <w:rPr>
          <w:rFonts w:cs="Arial"/>
        </w:rPr>
        <w:tab/>
        <w:t>Solution description</w:t>
      </w:r>
      <w:bookmarkEnd w:id="4393"/>
    </w:p>
    <w:p w14:paraId="38F2F5EF" w14:textId="199E13B5" w:rsidR="008A4611" w:rsidRPr="00094AFB" w:rsidRDefault="008A4611" w:rsidP="00D97345">
      <w:pPr>
        <w:pStyle w:val="Heading5"/>
        <w:rPr>
          <w:rFonts w:cs="Arial"/>
        </w:rPr>
      </w:pPr>
      <w:bookmarkStart w:id="4394" w:name="_Toc156248764"/>
      <w:r w:rsidRPr="00094AFB">
        <w:rPr>
          <w:rFonts w:cs="Arial"/>
        </w:rPr>
        <w:t>22.4.3.2.1</w:t>
      </w:r>
      <w:r w:rsidRPr="00094AFB">
        <w:rPr>
          <w:rFonts w:cs="Arial"/>
        </w:rPr>
        <w:tab/>
        <w:t>E-UTRA cell case</w:t>
      </w:r>
      <w:bookmarkEnd w:id="4394"/>
    </w:p>
    <w:p w14:paraId="1E398D96" w14:textId="77777777" w:rsidR="00B81F45" w:rsidRPr="00094AFB" w:rsidRDefault="00B81F45" w:rsidP="00E10AA0">
      <w:r w:rsidRPr="00094AFB">
        <w:t>The setting of RACH parameters that can be optimized are:</w:t>
      </w:r>
    </w:p>
    <w:p w14:paraId="20F98205" w14:textId="77777777" w:rsidR="00B81F45" w:rsidRPr="00094AFB" w:rsidRDefault="00B81F45" w:rsidP="00E10AA0">
      <w:pPr>
        <w:pStyle w:val="B1"/>
      </w:pPr>
      <w:r w:rsidRPr="00094AFB">
        <w:t>-</w:t>
      </w:r>
      <w:r w:rsidRPr="00094AFB">
        <w:tab/>
        <w:t>RACH configuration (resource unit allocation);</w:t>
      </w:r>
    </w:p>
    <w:p w14:paraId="1EFDBB15" w14:textId="77777777" w:rsidR="00B81F45" w:rsidRPr="00094AFB" w:rsidRDefault="00B81F45" w:rsidP="00E10AA0">
      <w:pPr>
        <w:pStyle w:val="B1"/>
      </w:pPr>
      <w:r w:rsidRPr="00094AFB">
        <w:t>-</w:t>
      </w:r>
      <w:r w:rsidRPr="00094AFB">
        <w:tab/>
        <w:t>RACH preamble split (among dedicated, group A, group B</w:t>
      </w:r>
      <w:r w:rsidR="000C2B38" w:rsidRPr="00094AFB">
        <w:t>, RSRP level, NRSRP level (for NB-IoT), NPRACH resource pools (for NB-IoT), EDT</w:t>
      </w:r>
      <w:r w:rsidRPr="00094AFB">
        <w:t>);</w:t>
      </w:r>
    </w:p>
    <w:p w14:paraId="06FED020" w14:textId="77777777" w:rsidR="00B81F45" w:rsidRPr="00094AFB" w:rsidRDefault="00B81F45" w:rsidP="00E10AA0">
      <w:pPr>
        <w:pStyle w:val="B1"/>
      </w:pPr>
      <w:r w:rsidRPr="00094AFB">
        <w:t>-</w:t>
      </w:r>
      <w:r w:rsidRPr="00094AFB">
        <w:tab/>
        <w:t>RACH backoff parameter value;</w:t>
      </w:r>
    </w:p>
    <w:p w14:paraId="788317A4" w14:textId="77777777" w:rsidR="00B81F45" w:rsidRPr="00094AFB" w:rsidRDefault="00B81F45" w:rsidP="00E10AA0">
      <w:pPr>
        <w:pStyle w:val="B1"/>
      </w:pPr>
      <w:r w:rsidRPr="00094AFB">
        <w:t>-</w:t>
      </w:r>
      <w:r w:rsidRPr="00094AFB">
        <w:tab/>
        <w:t>RACH transmission power control parameters.</w:t>
      </w:r>
    </w:p>
    <w:p w14:paraId="582EDB5F" w14:textId="77777777" w:rsidR="0074779F" w:rsidRPr="00094AFB" w:rsidRDefault="0074779F" w:rsidP="00E10AA0">
      <w:r w:rsidRPr="00094AFB">
        <w:t xml:space="preserve">RACH </w:t>
      </w:r>
      <w:r w:rsidR="001348D2" w:rsidRPr="00094AFB">
        <w:t>optimisation</w:t>
      </w:r>
      <w:r w:rsidRPr="00094AFB">
        <w:t xml:space="preserve"> is supported by UE reported information and by PRACH parameters exchange </w:t>
      </w:r>
      <w:r w:rsidR="000C2B38" w:rsidRPr="00094AFB">
        <w:t xml:space="preserve">or NPRACH parameters (for NB-IoT) </w:t>
      </w:r>
      <w:r w:rsidRPr="00094AFB">
        <w:t>between eNBs.</w:t>
      </w:r>
    </w:p>
    <w:p w14:paraId="18A2C1D4" w14:textId="77777777" w:rsidR="00B81F45" w:rsidRPr="00094AFB" w:rsidRDefault="00B81F45" w:rsidP="00E10AA0">
      <w:r w:rsidRPr="00094AFB">
        <w:t>UEs which receive polling signalling shall report the below information</w:t>
      </w:r>
      <w:r w:rsidR="00FD00EB" w:rsidRPr="00094AFB">
        <w:t>:</w:t>
      </w:r>
    </w:p>
    <w:p w14:paraId="36F28E39" w14:textId="77777777" w:rsidR="00B81F45" w:rsidRPr="00094AFB" w:rsidRDefault="00B81F45" w:rsidP="00E10AA0">
      <w:pPr>
        <w:pStyle w:val="B1"/>
      </w:pPr>
      <w:r w:rsidRPr="00094AFB">
        <w:t>-</w:t>
      </w:r>
      <w:r w:rsidRPr="00094AFB">
        <w:tab/>
        <w:t>Number of RACH preambles sent until the successful RACH completion;</w:t>
      </w:r>
    </w:p>
    <w:p w14:paraId="124700FE" w14:textId="77777777" w:rsidR="000C2B38" w:rsidRPr="00094AFB" w:rsidRDefault="00B81F45" w:rsidP="000C2B38">
      <w:pPr>
        <w:pStyle w:val="B1"/>
      </w:pPr>
      <w:r w:rsidRPr="00094AFB">
        <w:t>-</w:t>
      </w:r>
      <w:r w:rsidRPr="00094AFB">
        <w:tab/>
        <w:t>Contention resolution failure</w:t>
      </w:r>
      <w:r w:rsidR="000C2B38" w:rsidRPr="00094AFB">
        <w:t>;</w:t>
      </w:r>
    </w:p>
    <w:p w14:paraId="48FDD369" w14:textId="77777777" w:rsidR="000C2B38" w:rsidRPr="00094AFB" w:rsidRDefault="000C2B38" w:rsidP="000C2B38">
      <w:pPr>
        <w:pStyle w:val="B1"/>
      </w:pPr>
      <w:r w:rsidRPr="00094AFB">
        <w:t>-</w:t>
      </w:r>
      <w:r w:rsidRPr="00094AFB">
        <w:tab/>
        <w:t xml:space="preserve">For </w:t>
      </w:r>
      <w:r w:rsidRPr="00094AFB">
        <w:rPr>
          <w:lang w:eastAsia="zh-CN"/>
        </w:rPr>
        <w:t>BL UE or UE in enhanced coverage</w:t>
      </w:r>
      <w:r w:rsidRPr="00094AFB">
        <w:t xml:space="preserve"> or NB-IoT UE, the RSRP (NRSRP for NB-IoT) level in which the UE started the random access procedure;</w:t>
      </w:r>
    </w:p>
    <w:p w14:paraId="4CA43364" w14:textId="77777777" w:rsidR="00B81F45" w:rsidRPr="00094AFB" w:rsidRDefault="000C2B38" w:rsidP="000C2B38">
      <w:pPr>
        <w:pStyle w:val="B1"/>
      </w:pPr>
      <w:r w:rsidRPr="00094AFB">
        <w:t>-</w:t>
      </w:r>
      <w:r w:rsidRPr="00094AFB">
        <w:tab/>
        <w:t xml:space="preserve">For </w:t>
      </w:r>
      <w:r w:rsidRPr="00094AFB">
        <w:rPr>
          <w:lang w:eastAsia="zh-CN"/>
        </w:rPr>
        <w:t>BL UE or UE in enhanced coverage</w:t>
      </w:r>
      <w:r w:rsidRPr="00094AFB">
        <w:t xml:space="preserve"> or NB-IoT UE, an EDT fallback indication</w:t>
      </w:r>
      <w:r w:rsidR="00FD00EB" w:rsidRPr="00094AFB">
        <w:t>.</w:t>
      </w:r>
    </w:p>
    <w:p w14:paraId="525471C6" w14:textId="77777777" w:rsidR="000C2B38" w:rsidRPr="00094AFB" w:rsidRDefault="000C2B38" w:rsidP="000C2B38">
      <w:bookmarkStart w:id="4395" w:name="_Toc20403253"/>
      <w:bookmarkStart w:id="4396" w:name="_Toc29372759"/>
      <w:r w:rsidRPr="00094AFB">
        <w:t>UE reporting of RACH information is not supported for a NB-IoT UE using the Control Plane CIoT EPS Optimisation,</w:t>
      </w:r>
    </w:p>
    <w:p w14:paraId="04F6822B" w14:textId="7014DD9F" w:rsidR="008A4611" w:rsidRPr="00094AFB" w:rsidRDefault="008A4611" w:rsidP="008A4611">
      <w:pPr>
        <w:pStyle w:val="Heading5"/>
      </w:pPr>
      <w:bookmarkStart w:id="4397" w:name="_Toc37760719"/>
      <w:bookmarkStart w:id="4398" w:name="_Toc46498959"/>
      <w:bookmarkStart w:id="4399" w:name="_Toc52491272"/>
      <w:bookmarkStart w:id="4400" w:name="_Toc156248765"/>
      <w:r w:rsidRPr="00094AFB">
        <w:lastRenderedPageBreak/>
        <w:t>22.4.3.2.2</w:t>
      </w:r>
      <w:r w:rsidRPr="00094AFB">
        <w:tab/>
        <w:t>NR cell in EN-DC case</w:t>
      </w:r>
      <w:bookmarkEnd w:id="4400"/>
    </w:p>
    <w:p w14:paraId="7FEC5F9E" w14:textId="686336CA" w:rsidR="008A4611" w:rsidRPr="00094AFB" w:rsidRDefault="008A4611" w:rsidP="008A4611">
      <w:pPr>
        <w:rPr>
          <w:lang w:eastAsia="zh-CN"/>
        </w:rPr>
      </w:pPr>
      <w:r w:rsidRPr="00094AFB">
        <w:t xml:space="preserve">The solution applies to an en-gNB supporting EN-DC operation. </w:t>
      </w:r>
      <w:r w:rsidRPr="00094AFB">
        <w:rPr>
          <w:lang w:eastAsia="zh-CN"/>
        </w:rPr>
        <w:t>RACH optimisation is supported by UE reported information (RA report, see TS 38.300 [79]) made available at the eNB and further forwarded to the en-gNB, and by PRACH parameters exchanged (see TS 38.300 [79]) between en-gNBs and eNBs.</w:t>
      </w:r>
    </w:p>
    <w:p w14:paraId="2C819E13" w14:textId="263C36B6" w:rsidR="00D91691" w:rsidRPr="00094AFB" w:rsidRDefault="00D91691" w:rsidP="008A4611">
      <w:r w:rsidRPr="00094AFB">
        <w:t>The eNB may retrieve and forward the NR RA report as specified in TS 37.340 [76].</w:t>
      </w:r>
    </w:p>
    <w:p w14:paraId="0C9D88BB" w14:textId="77777777" w:rsidR="00724009" w:rsidRPr="00094AFB" w:rsidRDefault="00724009" w:rsidP="009C26DC">
      <w:pPr>
        <w:pStyle w:val="Heading3"/>
      </w:pPr>
      <w:bookmarkStart w:id="4401" w:name="_Toc156248766"/>
      <w:r w:rsidRPr="00094AFB">
        <w:t>22.4.4</w:t>
      </w:r>
      <w:r w:rsidRPr="00094AFB">
        <w:tab/>
        <w:t>Support for Energy Saving</w:t>
      </w:r>
      <w:bookmarkEnd w:id="4395"/>
      <w:bookmarkEnd w:id="4396"/>
      <w:bookmarkEnd w:id="4397"/>
      <w:bookmarkEnd w:id="4398"/>
      <w:bookmarkEnd w:id="4399"/>
      <w:bookmarkEnd w:id="4401"/>
    </w:p>
    <w:p w14:paraId="12933292" w14:textId="77777777" w:rsidR="00724009" w:rsidRPr="00094AFB" w:rsidRDefault="00724009" w:rsidP="009C26DC">
      <w:pPr>
        <w:pStyle w:val="Heading4"/>
      </w:pPr>
      <w:bookmarkStart w:id="4402" w:name="_Toc20403254"/>
      <w:bookmarkStart w:id="4403" w:name="_Toc29372760"/>
      <w:bookmarkStart w:id="4404" w:name="_Toc37760720"/>
      <w:bookmarkStart w:id="4405" w:name="_Toc46498960"/>
      <w:bookmarkStart w:id="4406" w:name="_Toc52491273"/>
      <w:bookmarkStart w:id="4407" w:name="_Toc156248767"/>
      <w:r w:rsidRPr="00094AFB">
        <w:t>22.4.4.1</w:t>
      </w:r>
      <w:r w:rsidRPr="00094AFB">
        <w:tab/>
        <w:t>General</w:t>
      </w:r>
      <w:bookmarkEnd w:id="4402"/>
      <w:bookmarkEnd w:id="4403"/>
      <w:bookmarkEnd w:id="4404"/>
      <w:bookmarkEnd w:id="4405"/>
      <w:bookmarkEnd w:id="4406"/>
      <w:bookmarkEnd w:id="4407"/>
    </w:p>
    <w:p w14:paraId="3407CD34" w14:textId="77777777" w:rsidR="00724009" w:rsidRPr="00094AFB" w:rsidRDefault="00724009" w:rsidP="00E10AA0">
      <w:r w:rsidRPr="00094AFB">
        <w:t xml:space="preserve">The aim of this function is to </w:t>
      </w:r>
      <w:r w:rsidRPr="00094AFB">
        <w:rPr>
          <w:rFonts w:eastAsia="SimSun"/>
          <w:kern w:val="2"/>
        </w:rPr>
        <w:t>reduce operational expenses through energy savings.</w:t>
      </w:r>
    </w:p>
    <w:p w14:paraId="2A580647" w14:textId="258513EB" w:rsidR="00962663" w:rsidRPr="00094AFB" w:rsidRDefault="00724009" w:rsidP="000A6B03">
      <w:pPr>
        <w:rPr>
          <w:kern w:val="2"/>
        </w:rPr>
      </w:pPr>
      <w:r w:rsidRPr="00094AFB">
        <w:rPr>
          <w:kern w:val="2"/>
        </w:rPr>
        <w:t>The function allows, for example in a deployment where capacity boosters can be distinguished from cells providing basic coverage,</w:t>
      </w:r>
      <w:r w:rsidRPr="00094AFB">
        <w:t xml:space="preserve"> to optimize energy consumption </w:t>
      </w:r>
      <w:r w:rsidRPr="00094AFB">
        <w:rPr>
          <w:kern w:val="2"/>
        </w:rPr>
        <w:t xml:space="preserve">enabling the possibility for a </w:t>
      </w:r>
      <w:r w:rsidR="004659AD" w:rsidRPr="00094AFB">
        <w:rPr>
          <w:kern w:val="2"/>
        </w:rPr>
        <w:t xml:space="preserve">E-UTRA </w:t>
      </w:r>
      <w:r w:rsidR="00962663" w:rsidRPr="00094AFB">
        <w:rPr>
          <w:kern w:val="2"/>
        </w:rPr>
        <w:t xml:space="preserve">or EN-DC </w:t>
      </w:r>
      <w:r w:rsidRPr="00094AFB">
        <w:rPr>
          <w:kern w:val="2"/>
        </w:rPr>
        <w:t xml:space="preserve">cell </w:t>
      </w:r>
      <w:r w:rsidR="0004175B" w:rsidRPr="00094AFB">
        <w:rPr>
          <w:kern w:val="2"/>
        </w:rPr>
        <w:t xml:space="preserve">or NR cell </w:t>
      </w:r>
      <w:r w:rsidRPr="00094AFB">
        <w:rPr>
          <w:kern w:val="2"/>
        </w:rPr>
        <w:t>providing additional capacity</w:t>
      </w:r>
      <w:r w:rsidR="00962663" w:rsidRPr="00094AFB">
        <w:rPr>
          <w:kern w:val="2"/>
        </w:rPr>
        <w:t xml:space="preserve"> via single or dual connectivity</w:t>
      </w:r>
      <w:r w:rsidRPr="00094AFB">
        <w:rPr>
          <w:kern w:val="2"/>
        </w:rPr>
        <w:t>, to be switched off when its capacity is no longer needed and to be re-activated on a need basis.</w:t>
      </w:r>
      <w:r w:rsidR="004659AD" w:rsidRPr="00094AFB">
        <w:rPr>
          <w:kern w:val="2"/>
        </w:rPr>
        <w:t xml:space="preserve"> The basic coverage may be provided by</w:t>
      </w:r>
    </w:p>
    <w:p w14:paraId="0DF5A916" w14:textId="77777777" w:rsidR="00962663" w:rsidRPr="00094AFB" w:rsidRDefault="00962663" w:rsidP="00962663">
      <w:pPr>
        <w:pStyle w:val="B1"/>
        <w:rPr>
          <w:kern w:val="2"/>
        </w:rPr>
      </w:pPr>
      <w:r w:rsidRPr="00094AFB">
        <w:rPr>
          <w:kern w:val="2"/>
        </w:rPr>
        <w:t>-</w:t>
      </w:r>
      <w:r w:rsidRPr="00094AFB">
        <w:rPr>
          <w:kern w:val="2"/>
        </w:rPr>
        <w:tab/>
      </w:r>
      <w:r w:rsidR="004659AD" w:rsidRPr="00094AFB">
        <w:rPr>
          <w:kern w:val="2"/>
        </w:rPr>
        <w:t>E-UTRAN, UTRAN or GERAN cells</w:t>
      </w:r>
      <w:r w:rsidRPr="00094AFB">
        <w:rPr>
          <w:kern w:val="2"/>
        </w:rPr>
        <w:t>, in the case of E-UTRA cells;</w:t>
      </w:r>
    </w:p>
    <w:p w14:paraId="24647BEC" w14:textId="77777777" w:rsidR="00724009" w:rsidRPr="00094AFB" w:rsidRDefault="00962663" w:rsidP="00962663">
      <w:pPr>
        <w:pStyle w:val="B1"/>
        <w:rPr>
          <w:kern w:val="2"/>
        </w:rPr>
      </w:pPr>
      <w:r w:rsidRPr="00094AFB">
        <w:rPr>
          <w:kern w:val="2"/>
        </w:rPr>
        <w:t>-</w:t>
      </w:r>
      <w:r w:rsidRPr="00094AFB">
        <w:rPr>
          <w:kern w:val="2"/>
        </w:rPr>
        <w:tab/>
        <w:t>E-UTRA cells, in the case of EN-DC cells</w:t>
      </w:r>
      <w:r w:rsidR="004659AD" w:rsidRPr="00094AFB">
        <w:rPr>
          <w:kern w:val="2"/>
        </w:rPr>
        <w:t>.</w:t>
      </w:r>
    </w:p>
    <w:p w14:paraId="3DF2D8C9" w14:textId="77777777" w:rsidR="00724009" w:rsidRPr="00094AFB" w:rsidRDefault="00724009" w:rsidP="009C26DC">
      <w:pPr>
        <w:pStyle w:val="Heading4"/>
      </w:pPr>
      <w:bookmarkStart w:id="4408" w:name="_Toc20403255"/>
      <w:bookmarkStart w:id="4409" w:name="_Toc29372761"/>
      <w:bookmarkStart w:id="4410" w:name="_Toc37760721"/>
      <w:bookmarkStart w:id="4411" w:name="_Toc46498961"/>
      <w:bookmarkStart w:id="4412" w:name="_Toc52491274"/>
      <w:bookmarkStart w:id="4413" w:name="_Toc156248768"/>
      <w:r w:rsidRPr="00094AFB">
        <w:t>22.4.4.2</w:t>
      </w:r>
      <w:r w:rsidRPr="00094AFB">
        <w:tab/>
        <w:t>Solution description</w:t>
      </w:r>
      <w:bookmarkEnd w:id="4408"/>
      <w:bookmarkEnd w:id="4409"/>
      <w:bookmarkEnd w:id="4410"/>
      <w:bookmarkEnd w:id="4411"/>
      <w:bookmarkEnd w:id="4412"/>
      <w:bookmarkEnd w:id="4413"/>
    </w:p>
    <w:p w14:paraId="28737EDF" w14:textId="77777777" w:rsidR="00962663" w:rsidRPr="00094AFB" w:rsidRDefault="00962663" w:rsidP="009C26DC">
      <w:pPr>
        <w:pStyle w:val="Heading5"/>
      </w:pPr>
      <w:bookmarkStart w:id="4414" w:name="_Toc20403256"/>
      <w:bookmarkStart w:id="4415" w:name="_Toc29372762"/>
      <w:bookmarkStart w:id="4416" w:name="_Toc37760722"/>
      <w:bookmarkStart w:id="4417" w:name="_Toc46498962"/>
      <w:bookmarkStart w:id="4418" w:name="_Toc52491275"/>
      <w:bookmarkStart w:id="4419" w:name="_Toc156248769"/>
      <w:r w:rsidRPr="00094AFB">
        <w:t>22.4.4.2.1</w:t>
      </w:r>
      <w:r w:rsidRPr="00094AFB">
        <w:tab/>
        <w:t>E-UTRA cell case</w:t>
      </w:r>
      <w:bookmarkEnd w:id="4414"/>
      <w:bookmarkEnd w:id="4415"/>
      <w:bookmarkEnd w:id="4416"/>
      <w:bookmarkEnd w:id="4417"/>
      <w:bookmarkEnd w:id="4418"/>
      <w:bookmarkEnd w:id="4419"/>
    </w:p>
    <w:p w14:paraId="71D70168" w14:textId="77777777" w:rsidR="00724009" w:rsidRPr="00094AFB" w:rsidRDefault="00724009" w:rsidP="00E10AA0">
      <w:r w:rsidRPr="00094AFB">
        <w:t>The solution builds upon the possibility for the eNB owning a capacity booster cell to autonomously decide to switch-off such cell to lower energy consumption (dormant state). The decision is typically based on cell load information, consistently with configured information. The switch-off decision may also be taken by O&amp;M.</w:t>
      </w:r>
    </w:p>
    <w:p w14:paraId="605DEF29" w14:textId="77777777" w:rsidR="00724009" w:rsidRPr="00094AFB" w:rsidRDefault="00724009" w:rsidP="00E10AA0">
      <w:r w:rsidRPr="00094AFB">
        <w:t xml:space="preserve">The eNB may initiate handover actions in order to off-load the cell being switched off and may indicate the reason for handover with an appropriate cause value to support the target </w:t>
      </w:r>
      <w:r w:rsidR="004659AD" w:rsidRPr="00094AFB">
        <w:t>node</w:t>
      </w:r>
      <w:r w:rsidRPr="00094AFB">
        <w:t xml:space="preserve"> in taking subsequent actions, e.g. when selecting the target cell for subsequent handovers.</w:t>
      </w:r>
    </w:p>
    <w:p w14:paraId="0EACE5D1" w14:textId="77777777" w:rsidR="00724009" w:rsidRPr="00094AFB" w:rsidRDefault="00724009" w:rsidP="00E10AA0">
      <w:r w:rsidRPr="00094AFB">
        <w:t xml:space="preserve">All peer eNBs are informed by the eNB owning the concerned cell about the switch-off actions over the X2 interface, by means of the eNB Configuration Update procedure. </w:t>
      </w:r>
      <w:r w:rsidR="004659AD" w:rsidRPr="00094AFB">
        <w:t>The eNB indicates the switch-off action to a GERAN and/or UTRAN node by means of the eNB Direct Information Transfer procedure over S1.</w:t>
      </w:r>
    </w:p>
    <w:p w14:paraId="19F94850" w14:textId="77777777" w:rsidR="00724009" w:rsidRPr="00094AFB" w:rsidRDefault="00724009" w:rsidP="00E10AA0">
      <w:r w:rsidRPr="00094AFB">
        <w:t xml:space="preserve">All informed </w:t>
      </w:r>
      <w:r w:rsidR="004659AD" w:rsidRPr="00094AFB">
        <w:t>nodes</w:t>
      </w:r>
      <w:r w:rsidRPr="00094AFB">
        <w:t xml:space="preserve"> maintain the cell configuration data</w:t>
      </w:r>
      <w:r w:rsidR="004659AD" w:rsidRPr="00094AFB">
        <w:t>,</w:t>
      </w:r>
      <w:r w:rsidRPr="00094AFB">
        <w:t xml:space="preserve"> </w:t>
      </w:r>
      <w:r w:rsidR="004659AD" w:rsidRPr="00094AFB">
        <w:t>e.g., neighbour relationship configuration,</w:t>
      </w:r>
      <w:r w:rsidR="00AC7644" w:rsidRPr="00094AFB">
        <w:t xml:space="preserve"> </w:t>
      </w:r>
      <w:r w:rsidRPr="00094AFB">
        <w:t xml:space="preserve">also when a certain cell is dormant. </w:t>
      </w:r>
      <w:r w:rsidR="00B95A76" w:rsidRPr="00094AFB">
        <w:t>If basic coverage is ensured by E-UTRAN cells, eNBs</w:t>
      </w:r>
      <w:r w:rsidRPr="00094AFB">
        <w:t xml:space="preserve"> owning non-capacity boosting cells may request a re-activation over the X2 interface if capacity needs in such cells demand to do so. This is achieved via the Cell Activation procedure.</w:t>
      </w:r>
      <w:r w:rsidR="00B95A76" w:rsidRPr="00094AFB">
        <w:t xml:space="preserve"> If basic coverage is ensured by UTRAN or GERAN cells, the eNB owning the capacity booster cell may receive a re-activation request from a GERAN or UTRAN node by means of the MME Direct Information Transfer procedure over S1.</w:t>
      </w:r>
      <w:r w:rsidR="00E7024E" w:rsidRPr="00094AFB">
        <w:t xml:space="preserve"> The eNB owning the capacity booster cell may also receive from the sending GERAN or UTRAN node the minimum time before that cell switches off; during this time, the same eNB may prevent idle mode UEs from camping on the cell and may prevent incoming handovers to the same cell.</w:t>
      </w:r>
    </w:p>
    <w:p w14:paraId="0B57E02F" w14:textId="77777777" w:rsidR="00724009" w:rsidRPr="00094AFB" w:rsidRDefault="00724009" w:rsidP="00E10AA0">
      <w:r w:rsidRPr="00094AFB">
        <w:t xml:space="preserve">The eNB owning the dormant cell should normally obey a request. The switch-on decision may also be taken by O&amp;M. All peer eNBs are informed by the eNB owning the concerned cell about the re-activation by an indication on the X2 interface. </w:t>
      </w:r>
      <w:r w:rsidR="00B95A76" w:rsidRPr="00094AFB">
        <w:t>The eNB indicates the re-activation action to a GERAN and/or UTRAN node by means of the eNB Direct Information Transfer procedure over S1.</w:t>
      </w:r>
      <w:r w:rsidR="00E7024E" w:rsidRPr="00094AFB">
        <w:t xml:space="preserve"> The eNB owning the concerned cell may choose to delay or not to send indication(s) if the sending GERAN or UTRAN node has included the minimum activation time in the re-activation request.</w:t>
      </w:r>
    </w:p>
    <w:p w14:paraId="45402A9D" w14:textId="77777777" w:rsidR="00962663" w:rsidRPr="00094AFB" w:rsidRDefault="00962663" w:rsidP="009C26DC">
      <w:pPr>
        <w:pStyle w:val="Heading5"/>
      </w:pPr>
      <w:bookmarkStart w:id="4420" w:name="_Toc20403257"/>
      <w:bookmarkStart w:id="4421" w:name="_Toc29372763"/>
      <w:bookmarkStart w:id="4422" w:name="_Toc37760723"/>
      <w:bookmarkStart w:id="4423" w:name="_Toc46498963"/>
      <w:bookmarkStart w:id="4424" w:name="_Toc52491276"/>
      <w:bookmarkStart w:id="4425" w:name="_Toc156248770"/>
      <w:r w:rsidRPr="00094AFB">
        <w:t>22.4.4.2.2</w:t>
      </w:r>
      <w:r w:rsidRPr="00094AFB">
        <w:tab/>
        <w:t>EN-DC cell case</w:t>
      </w:r>
      <w:bookmarkEnd w:id="4420"/>
      <w:bookmarkEnd w:id="4421"/>
      <w:bookmarkEnd w:id="4422"/>
      <w:bookmarkEnd w:id="4423"/>
      <w:bookmarkEnd w:id="4424"/>
      <w:bookmarkEnd w:id="4425"/>
    </w:p>
    <w:p w14:paraId="49AFA413" w14:textId="77777777" w:rsidR="00962663" w:rsidRPr="00094AFB" w:rsidRDefault="00962663" w:rsidP="00962663">
      <w:r w:rsidRPr="00094AFB">
        <w:t>The solution applies to an en-gNB supporting EN-DC operation.</w:t>
      </w:r>
    </w:p>
    <w:p w14:paraId="72363AFA" w14:textId="77777777" w:rsidR="00962663" w:rsidRPr="00094AFB" w:rsidRDefault="00962663" w:rsidP="00962663">
      <w:r w:rsidRPr="00094AFB">
        <w:t>The en-gNB may autonomously decide to switch-off NR cells to lower energy consumption. MeNBs are informed by the en-gNB owning the concerned cell about the switch-off actions over the X2 interface, by means of the EN-DC Configuration Update procedure.</w:t>
      </w:r>
    </w:p>
    <w:p w14:paraId="25816D00" w14:textId="77777777" w:rsidR="00962663" w:rsidRPr="00094AFB" w:rsidRDefault="00962663" w:rsidP="00962663">
      <w:r w:rsidRPr="00094AFB">
        <w:lastRenderedPageBreak/>
        <w:t>The en-gNB may initiate dual connectivity procedures towards the MeNB in order to off-load the cell being switched off, and may indicate the reason for release or modification with an appropriate cause value to support the master node in taking subsequent actions.</w:t>
      </w:r>
    </w:p>
    <w:p w14:paraId="713F6D4B" w14:textId="77777777" w:rsidR="00962663" w:rsidRPr="00094AFB" w:rsidRDefault="00962663" w:rsidP="00962663">
      <w:r w:rsidRPr="00094AFB">
        <w:t>The MeNB may request a re-activation over the X2 interface if capacity needs demand to do so. This is achieved via the EN-DC Cell Activation procedure. The en-gNB owning the dormant NR cell should normally obey a request. The switch-on decision may also be taken by O&amp;M. All peer eNBs are informed by the en-gNB owning the concerned NR cell about the re-activation by an indication on the X2 interface.</w:t>
      </w:r>
    </w:p>
    <w:p w14:paraId="3AA94DA8" w14:textId="75A6245E" w:rsidR="0004175B" w:rsidRPr="00094AFB" w:rsidRDefault="0004175B" w:rsidP="0004175B">
      <w:pPr>
        <w:keepNext/>
        <w:keepLines/>
        <w:spacing w:before="120"/>
        <w:ind w:left="1701" w:hanging="1701"/>
        <w:outlineLvl w:val="4"/>
        <w:rPr>
          <w:rFonts w:ascii="Arial" w:eastAsia="MS Mincho" w:hAnsi="Arial"/>
          <w:sz w:val="22"/>
        </w:rPr>
      </w:pPr>
      <w:bookmarkStart w:id="4426" w:name="_Toc20403258"/>
      <w:bookmarkStart w:id="4427" w:name="_Toc29372764"/>
      <w:bookmarkStart w:id="4428" w:name="_Toc37760724"/>
      <w:bookmarkStart w:id="4429" w:name="_Toc46498964"/>
      <w:bookmarkStart w:id="4430" w:name="_Toc52491277"/>
      <w:r w:rsidRPr="00094AFB">
        <w:rPr>
          <w:rFonts w:ascii="Arial" w:eastAsia="MS Mincho" w:hAnsi="Arial"/>
          <w:sz w:val="22"/>
        </w:rPr>
        <w:t>22.4.4.2.3</w:t>
      </w:r>
      <w:r w:rsidRPr="00094AFB">
        <w:rPr>
          <w:rFonts w:ascii="Arial" w:eastAsia="MS Mincho" w:hAnsi="Arial"/>
          <w:sz w:val="22"/>
        </w:rPr>
        <w:tab/>
        <w:t>NR cell case</w:t>
      </w:r>
    </w:p>
    <w:p w14:paraId="0C14EC64" w14:textId="7223C7F6" w:rsidR="0004175B" w:rsidRPr="00094AFB" w:rsidRDefault="0004175B" w:rsidP="0017374D">
      <w:pPr>
        <w:rPr>
          <w:rFonts w:eastAsia="SimSun"/>
          <w:sz w:val="28"/>
          <w:szCs w:val="28"/>
          <w:lang w:eastAsia="zh-CN"/>
        </w:rPr>
      </w:pPr>
      <w:bookmarkStart w:id="4431" w:name="_Hlk46846606"/>
      <w:r w:rsidRPr="00094AFB">
        <w:rPr>
          <w:rFonts w:eastAsia="MS Mincho"/>
          <w:lang w:eastAsia="zh-CN"/>
        </w:rPr>
        <w:t xml:space="preserve">For Inter-RAT Inter-system energy saving, </w:t>
      </w:r>
      <w:bookmarkEnd w:id="4431"/>
      <w:r w:rsidRPr="00094AFB">
        <w:rPr>
          <w:rFonts w:eastAsia="MS Mincho"/>
          <w:lang w:eastAsia="zh-CN"/>
        </w:rPr>
        <w:t xml:space="preserve">in case </w:t>
      </w:r>
      <w:r w:rsidRPr="00094AFB">
        <w:rPr>
          <w:rFonts w:eastAsia="SimSun"/>
          <w:lang w:eastAsia="zh-CN"/>
        </w:rPr>
        <w:t>t</w:t>
      </w:r>
      <w:r w:rsidRPr="00094AFB">
        <w:rPr>
          <w:rFonts w:eastAsia="MS Mincho"/>
          <w:lang w:eastAsia="zh-CN"/>
        </w:rPr>
        <w:t xml:space="preserve">he eNB provides basic coverage, it may request a NR cell re-activation based on its own cell load information or neighbour cell load information </w:t>
      </w:r>
      <w:r w:rsidRPr="00094AFB">
        <w:rPr>
          <w:rFonts w:eastAsia="SimSun"/>
          <w:lang w:eastAsia="zh-CN"/>
        </w:rPr>
        <w:t xml:space="preserve">and receive the cell re-activation reply. </w:t>
      </w:r>
      <w:r w:rsidRPr="00094AFB">
        <w:rPr>
          <w:rFonts w:eastAsia="MS Mincho"/>
          <w:szCs w:val="22"/>
          <w:lang w:eastAsia="zh-CN"/>
        </w:rPr>
        <w:t>The switch-on decision may also be taken by O&amp;M.</w:t>
      </w:r>
      <w:r w:rsidRPr="00094AFB">
        <w:rPr>
          <w:rFonts w:eastAsia="SimSun"/>
          <w:lang w:eastAsia="zh-CN"/>
        </w:rPr>
        <w:t xml:space="preserve"> The eNB can be notified of the status of the concerned NR cell. The cell activation, cell activation reply and cell status notification information are transferred </w:t>
      </w:r>
      <w:r w:rsidRPr="00094AFB">
        <w:rPr>
          <w:rFonts w:eastAsia="MS Mincho"/>
          <w:lang w:eastAsia="zh-CN"/>
        </w:rPr>
        <w:t>over S1 interface and NG interface.</w:t>
      </w:r>
    </w:p>
    <w:p w14:paraId="2950BD59" w14:textId="77777777" w:rsidR="00724009" w:rsidRPr="00094AFB" w:rsidRDefault="00724009" w:rsidP="009C26DC">
      <w:pPr>
        <w:pStyle w:val="Heading4"/>
      </w:pPr>
      <w:bookmarkStart w:id="4432" w:name="_Toc156248771"/>
      <w:r w:rsidRPr="00094AFB">
        <w:t>22.4.4.3</w:t>
      </w:r>
      <w:r w:rsidRPr="00094AFB">
        <w:tab/>
        <w:t>O&amp;M requirements</w:t>
      </w:r>
      <w:bookmarkEnd w:id="4426"/>
      <w:bookmarkEnd w:id="4427"/>
      <w:bookmarkEnd w:id="4428"/>
      <w:bookmarkEnd w:id="4429"/>
      <w:bookmarkEnd w:id="4430"/>
      <w:bookmarkEnd w:id="4432"/>
    </w:p>
    <w:p w14:paraId="197CD6C7" w14:textId="77777777" w:rsidR="00724009" w:rsidRPr="00094AFB" w:rsidRDefault="00724009" w:rsidP="00E10AA0">
      <w:r w:rsidRPr="00094AFB">
        <w:t>Operators should be able to configure the energy saving function.</w:t>
      </w:r>
    </w:p>
    <w:p w14:paraId="654842CB" w14:textId="77777777" w:rsidR="00724009" w:rsidRPr="00094AFB" w:rsidRDefault="00724009" w:rsidP="00E10AA0">
      <w:r w:rsidRPr="00094AFB">
        <w:t>The configured information should include:</w:t>
      </w:r>
    </w:p>
    <w:p w14:paraId="20374FEC" w14:textId="77777777" w:rsidR="00724009" w:rsidRPr="00094AFB" w:rsidRDefault="00C9644E" w:rsidP="00E10AA0">
      <w:pPr>
        <w:pStyle w:val="B1"/>
      </w:pPr>
      <w:r w:rsidRPr="00094AFB">
        <w:t>-</w:t>
      </w:r>
      <w:r w:rsidRPr="00094AFB">
        <w:tab/>
      </w:r>
      <w:r w:rsidR="00724009" w:rsidRPr="00094AFB">
        <w:t>The ability of an eNB to perform autonomous cell switch-off.</w:t>
      </w:r>
    </w:p>
    <w:p w14:paraId="0501D2FA" w14:textId="77777777" w:rsidR="00724009" w:rsidRPr="00094AFB" w:rsidRDefault="00C9644E" w:rsidP="00E10AA0">
      <w:pPr>
        <w:pStyle w:val="B1"/>
      </w:pPr>
      <w:r w:rsidRPr="00094AFB">
        <w:t>-</w:t>
      </w:r>
      <w:r w:rsidRPr="00094AFB">
        <w:tab/>
      </w:r>
      <w:r w:rsidR="00724009" w:rsidRPr="00094AFB">
        <w:t>The ability of an eNB to request the re-activation of a configured list of dormant cells owned by a peer eNB.</w:t>
      </w:r>
    </w:p>
    <w:p w14:paraId="1589A90B" w14:textId="77777777" w:rsidR="0004175B" w:rsidRPr="00094AFB" w:rsidRDefault="0004175B" w:rsidP="0017374D">
      <w:pPr>
        <w:pStyle w:val="B1"/>
        <w:rPr>
          <w:rFonts w:eastAsia="DengXian"/>
          <w:lang w:eastAsia="zh-CN"/>
        </w:rPr>
      </w:pPr>
      <w:r w:rsidRPr="00094AFB">
        <w:t>-</w:t>
      </w:r>
      <w:r w:rsidRPr="00094AFB">
        <w:tab/>
        <w:t xml:space="preserve">The ability of an eNB to request the re-activation of a configured list of dormant cells owned by a peer </w:t>
      </w:r>
      <w:r w:rsidRPr="00094AFB">
        <w:rPr>
          <w:lang w:eastAsia="zh-CN"/>
        </w:rPr>
        <w:t>gNB</w:t>
      </w:r>
      <w:r w:rsidRPr="00094AFB">
        <w:t>.</w:t>
      </w:r>
    </w:p>
    <w:p w14:paraId="320763D0" w14:textId="77777777" w:rsidR="00724009" w:rsidRPr="00094AFB" w:rsidRDefault="00724009" w:rsidP="00324FF0">
      <w:pPr>
        <w:rPr>
          <w:rFonts w:eastAsia="SimSun"/>
          <w:kern w:val="2"/>
        </w:rPr>
      </w:pPr>
      <w:r w:rsidRPr="00094AFB">
        <w:rPr>
          <w:rFonts w:eastAsia="SimSun"/>
          <w:kern w:val="2"/>
        </w:rPr>
        <w:t>O&amp;M may also configure</w:t>
      </w:r>
    </w:p>
    <w:p w14:paraId="608CF5BB" w14:textId="77777777" w:rsidR="00724009" w:rsidRPr="00094AFB" w:rsidRDefault="00724009" w:rsidP="00E10AA0">
      <w:pPr>
        <w:pStyle w:val="B1"/>
      </w:pPr>
      <w:r w:rsidRPr="00094AFB">
        <w:t>-</w:t>
      </w:r>
      <w:r w:rsidR="00C9644E" w:rsidRPr="00094AFB">
        <w:tab/>
      </w:r>
      <w:r w:rsidRPr="00094AFB">
        <w:t>policies used by the eNB for cell switch-off decision.</w:t>
      </w:r>
    </w:p>
    <w:p w14:paraId="1ABBF89A" w14:textId="77777777" w:rsidR="00724009" w:rsidRPr="00094AFB" w:rsidRDefault="00C9644E" w:rsidP="00E10AA0">
      <w:pPr>
        <w:pStyle w:val="B1"/>
      </w:pPr>
      <w:r w:rsidRPr="00094AFB">
        <w:t>-</w:t>
      </w:r>
      <w:r w:rsidRPr="00094AFB">
        <w:tab/>
      </w:r>
      <w:r w:rsidR="00724009" w:rsidRPr="00094AFB">
        <w:t>policies used by peer eNBs for requesting the re-activation of a dormant cell.</w:t>
      </w:r>
    </w:p>
    <w:p w14:paraId="383CF47A" w14:textId="77777777" w:rsidR="00173CFF" w:rsidRPr="00094AFB" w:rsidRDefault="00173CFF" w:rsidP="009C26DC">
      <w:pPr>
        <w:pStyle w:val="Heading3"/>
      </w:pPr>
      <w:bookmarkStart w:id="4433" w:name="_Toc20403259"/>
      <w:bookmarkStart w:id="4434" w:name="_Toc29372765"/>
      <w:bookmarkStart w:id="4435" w:name="_Toc37760725"/>
      <w:bookmarkStart w:id="4436" w:name="_Toc46498965"/>
      <w:bookmarkStart w:id="4437" w:name="_Toc52491278"/>
      <w:bookmarkStart w:id="4438" w:name="_Toc156248772"/>
      <w:r w:rsidRPr="00094AFB">
        <w:t>22.4.</w:t>
      </w:r>
      <w:r w:rsidRPr="00094AFB">
        <w:rPr>
          <w:lang w:eastAsia="zh-CN"/>
        </w:rPr>
        <w:t>5</w:t>
      </w:r>
      <w:r w:rsidRPr="00094AFB">
        <w:rPr>
          <w:lang w:eastAsia="zh-CN"/>
        </w:rPr>
        <w:tab/>
      </w:r>
      <w:r w:rsidRPr="00094AFB">
        <w:t>Radio Link Failure report</w:t>
      </w:r>
      <w:bookmarkEnd w:id="4433"/>
      <w:bookmarkEnd w:id="4434"/>
      <w:bookmarkEnd w:id="4435"/>
      <w:bookmarkEnd w:id="4436"/>
      <w:bookmarkEnd w:id="4437"/>
      <w:bookmarkEnd w:id="4438"/>
    </w:p>
    <w:p w14:paraId="157BBF92" w14:textId="77777777" w:rsidR="00173CFF" w:rsidRPr="00094AFB" w:rsidRDefault="00173CFF" w:rsidP="000A6B03">
      <w:r w:rsidRPr="00094AFB">
        <w:t xml:space="preserve">The RLF Report from the UE can be used for both coverage </w:t>
      </w:r>
      <w:r w:rsidR="001348D2" w:rsidRPr="00094AFB">
        <w:t>optimisation</w:t>
      </w:r>
      <w:r w:rsidRPr="00094AFB">
        <w:t xml:space="preserve"> and mobility robustness </w:t>
      </w:r>
      <w:r w:rsidR="001348D2" w:rsidRPr="00094AFB">
        <w:t>optimisation</w:t>
      </w:r>
      <w:r w:rsidRPr="00094AFB">
        <w:t>.</w:t>
      </w:r>
    </w:p>
    <w:p w14:paraId="4770EFF2" w14:textId="77777777" w:rsidR="000C2B38" w:rsidRPr="00094AFB" w:rsidRDefault="00FE065E" w:rsidP="000C2B38">
      <w:r w:rsidRPr="00094AFB">
        <w:t>Except for NB-IoT, t</w:t>
      </w:r>
      <w:r w:rsidR="00173CFF" w:rsidRPr="00094AFB">
        <w:t>he UE stores the latest RLF or</w:t>
      </w:r>
      <w:r w:rsidR="000C2B38" w:rsidRPr="00094AFB">
        <w:t xml:space="preserve"> </w:t>
      </w:r>
      <w:r w:rsidR="00173CFF" w:rsidRPr="00094AFB">
        <w:t>handover failure related information, and indicates RLF report availability at each subsequent LTE RRC connection (re-)establishment and handover to an LTE cell until the RLF report is fetched by the network or for 48 hours after the RLF or handover failure is detected.</w:t>
      </w:r>
    </w:p>
    <w:p w14:paraId="52B201B0" w14:textId="77777777" w:rsidR="00FE065E" w:rsidRPr="00094AFB" w:rsidRDefault="00FE065E" w:rsidP="00FE065E">
      <w:r w:rsidRPr="00094AFB">
        <w:t>Except for NB-IoT, t</w:t>
      </w:r>
      <w:r w:rsidR="00173CFF" w:rsidRPr="00094AFB">
        <w:t>he UE keeps the information during state transitions and RAT changes, and indicates RLF report availability again after it returns to the LTE RAT.</w:t>
      </w:r>
    </w:p>
    <w:p w14:paraId="11F79090" w14:textId="77777777" w:rsidR="00173CFF" w:rsidRPr="00094AFB" w:rsidRDefault="00FE065E" w:rsidP="000A6B03">
      <w:r w:rsidRPr="00094AFB">
        <w:t>For NB-IoT, the UE stores the latest RLF related information and indicates RLF report availability at the subsequent RRC connections (re-)establishment. The UE discards the RLF report when returning to RRC_IDLE after it has indicated RLF report availability, after 48 hours of the RLF detection, upon power off, upon detach or upon RAT change.</w:t>
      </w:r>
    </w:p>
    <w:p w14:paraId="61718CB2" w14:textId="77777777" w:rsidR="00EC11C9" w:rsidRPr="00094AFB" w:rsidRDefault="00173CFF" w:rsidP="00EC11C9">
      <w:r w:rsidRPr="00094AFB">
        <w:t xml:space="preserve">The UE only indicates RLF report availability and only provides the RLF report to the network if the current RPLMN is </w:t>
      </w:r>
      <w:r w:rsidR="00F805AC" w:rsidRPr="00094AFB">
        <w:t>a PLMN that was present in the UE</w:t>
      </w:r>
      <w:r w:rsidR="00FA4A7A" w:rsidRPr="00094AFB">
        <w:t>'</w:t>
      </w:r>
      <w:r w:rsidR="00F805AC" w:rsidRPr="00094AFB">
        <w:t xml:space="preserve">s EPLMN List or was </w:t>
      </w:r>
      <w:r w:rsidRPr="00094AFB">
        <w:t xml:space="preserve">the RPLMN at the time the RLF or handover </w:t>
      </w:r>
      <w:r w:rsidR="00255F86" w:rsidRPr="00094AFB">
        <w:t xml:space="preserve">failure </w:t>
      </w:r>
      <w:r w:rsidRPr="00094AFB">
        <w:t>was detected.</w:t>
      </w:r>
      <w:bookmarkStart w:id="4439" w:name="_Toc20403260"/>
      <w:bookmarkStart w:id="4440" w:name="_Toc29372766"/>
      <w:r w:rsidR="00EC11C9" w:rsidRPr="00094AFB">
        <w:t>UE reporting of RLF information is not supported for a NB-IoT UE using the Control Plane CIoT EPS Optimisation.</w:t>
      </w:r>
    </w:p>
    <w:p w14:paraId="5C2F8532" w14:textId="77777777" w:rsidR="00A1607B" w:rsidRPr="00094AFB" w:rsidRDefault="00256C6A" w:rsidP="009C26DC">
      <w:pPr>
        <w:pStyle w:val="Heading2"/>
      </w:pPr>
      <w:bookmarkStart w:id="4441" w:name="_Toc37760726"/>
      <w:bookmarkStart w:id="4442" w:name="_Toc46498966"/>
      <w:bookmarkStart w:id="4443" w:name="_Toc52491279"/>
      <w:bookmarkStart w:id="4444" w:name="_Toc156248773"/>
      <w:r w:rsidRPr="00094AFB">
        <w:lastRenderedPageBreak/>
        <w:t>22.5</w:t>
      </w:r>
      <w:r w:rsidR="00A1607B" w:rsidRPr="00094AFB">
        <w:tab/>
      </w:r>
      <w:r w:rsidR="00B81F45" w:rsidRPr="00094AFB">
        <w:t>Void</w:t>
      </w:r>
      <w:bookmarkEnd w:id="4439"/>
      <w:bookmarkEnd w:id="4440"/>
      <w:bookmarkEnd w:id="4441"/>
      <w:bookmarkEnd w:id="4442"/>
      <w:bookmarkEnd w:id="4443"/>
      <w:bookmarkEnd w:id="4444"/>
    </w:p>
    <w:p w14:paraId="2615A4A9" w14:textId="77777777" w:rsidR="00D558C5" w:rsidRPr="00094AFB" w:rsidRDefault="00D558C5" w:rsidP="009C26DC">
      <w:pPr>
        <w:pStyle w:val="Heading2"/>
      </w:pPr>
      <w:bookmarkStart w:id="4445" w:name="_Toc20403261"/>
      <w:bookmarkStart w:id="4446" w:name="_Toc29372767"/>
      <w:bookmarkStart w:id="4447" w:name="_Toc37760727"/>
      <w:bookmarkStart w:id="4448" w:name="_Toc46498967"/>
      <w:bookmarkStart w:id="4449" w:name="_Toc52491280"/>
      <w:bookmarkStart w:id="4450" w:name="_Toc156248774"/>
      <w:r w:rsidRPr="00094AFB">
        <w:t>22.6</w:t>
      </w:r>
      <w:r w:rsidRPr="00094AFB">
        <w:tab/>
      </w:r>
      <w:r w:rsidR="00B81F45" w:rsidRPr="00094AFB">
        <w:t>Void</w:t>
      </w:r>
      <w:bookmarkEnd w:id="4445"/>
      <w:bookmarkEnd w:id="4446"/>
      <w:bookmarkEnd w:id="4447"/>
      <w:bookmarkEnd w:id="4448"/>
      <w:bookmarkEnd w:id="4449"/>
      <w:bookmarkEnd w:id="4450"/>
    </w:p>
    <w:p w14:paraId="275AA48A" w14:textId="77777777" w:rsidR="00D36412" w:rsidRPr="00094AFB" w:rsidRDefault="00D36412" w:rsidP="00D36412">
      <w:pPr>
        <w:pStyle w:val="Heading1"/>
      </w:pPr>
      <w:bookmarkStart w:id="4451" w:name="_Toc20403262"/>
      <w:bookmarkStart w:id="4452" w:name="_Toc29372768"/>
      <w:bookmarkStart w:id="4453" w:name="_Toc37760728"/>
      <w:bookmarkStart w:id="4454" w:name="_Toc46498968"/>
      <w:bookmarkStart w:id="4455" w:name="_Toc52491281"/>
      <w:bookmarkStart w:id="4456" w:name="_Toc156248775"/>
      <w:r w:rsidRPr="00094AFB">
        <w:t>22A</w:t>
      </w:r>
      <w:r w:rsidRPr="00094AFB">
        <w:tab/>
        <w:t>LTE-WLAN Aggregation and RAN Controlled LTE-WLAN Interworking</w:t>
      </w:r>
      <w:bookmarkEnd w:id="4451"/>
      <w:bookmarkEnd w:id="4452"/>
      <w:bookmarkEnd w:id="4453"/>
      <w:bookmarkEnd w:id="4454"/>
      <w:bookmarkEnd w:id="4455"/>
      <w:bookmarkEnd w:id="4456"/>
    </w:p>
    <w:p w14:paraId="5B66FE00" w14:textId="77777777" w:rsidR="00D36412" w:rsidRPr="00094AFB" w:rsidRDefault="00D36412" w:rsidP="00D36412">
      <w:pPr>
        <w:pStyle w:val="Heading2"/>
      </w:pPr>
      <w:bookmarkStart w:id="4457" w:name="_Toc20403263"/>
      <w:bookmarkStart w:id="4458" w:name="_Toc29372769"/>
      <w:bookmarkStart w:id="4459" w:name="_Toc37760729"/>
      <w:bookmarkStart w:id="4460" w:name="_Toc46498969"/>
      <w:bookmarkStart w:id="4461" w:name="_Toc52491282"/>
      <w:bookmarkStart w:id="4462" w:name="_Toc156248776"/>
      <w:r w:rsidRPr="00094AFB">
        <w:t>22A.1</w:t>
      </w:r>
      <w:r w:rsidRPr="00094AFB">
        <w:tab/>
        <w:t>LTE-WLAN Aggregation</w:t>
      </w:r>
      <w:bookmarkEnd w:id="4457"/>
      <w:bookmarkEnd w:id="4458"/>
      <w:bookmarkEnd w:id="4459"/>
      <w:bookmarkEnd w:id="4460"/>
      <w:bookmarkEnd w:id="4461"/>
      <w:bookmarkEnd w:id="4462"/>
    </w:p>
    <w:p w14:paraId="192B24DD" w14:textId="77777777" w:rsidR="00D36412" w:rsidRPr="00094AFB" w:rsidRDefault="00D36412" w:rsidP="00D36412">
      <w:pPr>
        <w:pStyle w:val="Heading3"/>
      </w:pPr>
      <w:bookmarkStart w:id="4463" w:name="_Toc20403264"/>
      <w:bookmarkStart w:id="4464" w:name="_Toc29372770"/>
      <w:bookmarkStart w:id="4465" w:name="_Toc37760730"/>
      <w:bookmarkStart w:id="4466" w:name="_Toc46498970"/>
      <w:bookmarkStart w:id="4467" w:name="_Toc52491283"/>
      <w:bookmarkStart w:id="4468" w:name="_Toc156248777"/>
      <w:r w:rsidRPr="00094AFB">
        <w:t>22A.1.1</w:t>
      </w:r>
      <w:r w:rsidRPr="00094AFB">
        <w:tab/>
        <w:t>General</w:t>
      </w:r>
      <w:bookmarkEnd w:id="4463"/>
      <w:bookmarkEnd w:id="4464"/>
      <w:bookmarkEnd w:id="4465"/>
      <w:bookmarkEnd w:id="4466"/>
      <w:bookmarkEnd w:id="4467"/>
      <w:bookmarkEnd w:id="4468"/>
    </w:p>
    <w:p w14:paraId="2731E41D" w14:textId="77777777" w:rsidR="00D36412" w:rsidRPr="00094AFB" w:rsidRDefault="00D36412" w:rsidP="00D36412">
      <w:r w:rsidRPr="00094AFB">
        <w:t>E-UTRAN supports LTE-WLAN aggregation (LWA) operation whereby a UE in RRC_CONNECTED is configured by the eNB to utilize radio resources of LTE and WLAN. Two scenarios are supported depending on the backhaul connection between LTE and WLAN:</w:t>
      </w:r>
    </w:p>
    <w:p w14:paraId="4008FE5B" w14:textId="77777777" w:rsidR="00D36412" w:rsidRPr="00094AFB" w:rsidRDefault="00D36412" w:rsidP="00D36412">
      <w:pPr>
        <w:pStyle w:val="B1"/>
      </w:pPr>
      <w:r w:rsidRPr="00094AFB">
        <w:t>-</w:t>
      </w:r>
      <w:r w:rsidRPr="00094AFB">
        <w:tab/>
        <w:t>non-collocated LWA scenario for a non-ideal backhaul;</w:t>
      </w:r>
    </w:p>
    <w:p w14:paraId="3412D063" w14:textId="77777777" w:rsidR="00D36412" w:rsidRPr="00094AFB" w:rsidRDefault="00D36412" w:rsidP="00D36412">
      <w:pPr>
        <w:pStyle w:val="B1"/>
      </w:pPr>
      <w:r w:rsidRPr="00094AFB">
        <w:t>-</w:t>
      </w:r>
      <w:r w:rsidRPr="00094AFB">
        <w:tab/>
        <w:t>collocated LWA scenario for an ideal/internal backhaul;</w:t>
      </w:r>
    </w:p>
    <w:p w14:paraId="50D12BF2" w14:textId="77777777" w:rsidR="00D36412" w:rsidRPr="00094AFB" w:rsidRDefault="00D36412" w:rsidP="00D36412">
      <w:r w:rsidRPr="00094AFB">
        <w:t>The overall architecture for the non-collocated LWA scenario is illustrated in Figure 22A.1.1-1 below where the WLAN Termination (WT) terminates the Xw interface for WLAN.</w:t>
      </w:r>
    </w:p>
    <w:p w14:paraId="038FD5C8" w14:textId="77777777" w:rsidR="00D36412" w:rsidRPr="00094AFB" w:rsidRDefault="00D36412" w:rsidP="00D36412">
      <w:pPr>
        <w:pStyle w:val="TH"/>
      </w:pPr>
      <w:r w:rsidRPr="00094AFB">
        <w:object w:dxaOrig="4627" w:dyaOrig="4326" w14:anchorId="3423CAA6">
          <v:shape id="_x0000_i1281" type="#_x0000_t75" style="width:231pt;height:3in" o:ole="">
            <v:imagedata r:id="rId515" o:title=""/>
          </v:shape>
          <o:OLEObject Type="Embed" ProgID="Visio.Drawing.11" ShapeID="_x0000_i1281" DrawAspect="Content" ObjectID="_1766862191" r:id="rId516"/>
        </w:object>
      </w:r>
    </w:p>
    <w:p w14:paraId="40091E97" w14:textId="77777777" w:rsidR="00D36412" w:rsidRPr="00094AFB" w:rsidRDefault="00D36412" w:rsidP="00324FF0">
      <w:pPr>
        <w:pStyle w:val="TF"/>
      </w:pPr>
      <w:r w:rsidRPr="00094AFB">
        <w:t>Figure 22A.1.1-1: Non-collocated LWA Overall Architecture</w:t>
      </w:r>
    </w:p>
    <w:p w14:paraId="38E764E4" w14:textId="77777777" w:rsidR="00D36412" w:rsidRPr="00094AFB" w:rsidRDefault="00D36412" w:rsidP="00D36412">
      <w:pPr>
        <w:pStyle w:val="Heading3"/>
      </w:pPr>
      <w:bookmarkStart w:id="4469" w:name="_Toc20403265"/>
      <w:bookmarkStart w:id="4470" w:name="_Toc29372771"/>
      <w:bookmarkStart w:id="4471" w:name="_Toc37760731"/>
      <w:bookmarkStart w:id="4472" w:name="_Toc46498971"/>
      <w:bookmarkStart w:id="4473" w:name="_Toc52491284"/>
      <w:bookmarkStart w:id="4474" w:name="_Toc156248778"/>
      <w:r w:rsidRPr="00094AFB">
        <w:t>22A.1.2</w:t>
      </w:r>
      <w:r w:rsidRPr="00094AFB">
        <w:tab/>
        <w:t>Radio Protocol Architecture</w:t>
      </w:r>
      <w:bookmarkEnd w:id="4469"/>
      <w:bookmarkEnd w:id="4470"/>
      <w:bookmarkEnd w:id="4471"/>
      <w:bookmarkEnd w:id="4472"/>
      <w:bookmarkEnd w:id="4473"/>
      <w:bookmarkEnd w:id="4474"/>
    </w:p>
    <w:p w14:paraId="20165719" w14:textId="77777777" w:rsidR="00D36412" w:rsidRPr="00094AFB" w:rsidRDefault="00D36412" w:rsidP="00D36412">
      <w:r w:rsidRPr="00094AFB">
        <w:t>In LWA, the radio protocol architecture that a particular bearer uses depends on the LWA backhaul scenario and how the bearer is set up. Two bearer types exist for LWA: split LWA bearer and switched LWA bearer. Those two bearer types are depicted on Figure 22A.1.2-1 for the collocated scenario and on Figure 22A.1.2-2 for the non-collocated scenario.</w:t>
      </w:r>
    </w:p>
    <w:p w14:paraId="14180C83" w14:textId="77777777" w:rsidR="00D36412" w:rsidRPr="00094AFB" w:rsidRDefault="00484E27" w:rsidP="00484E27">
      <w:pPr>
        <w:pStyle w:val="TH"/>
      </w:pPr>
      <w:r w:rsidRPr="00094AFB">
        <w:object w:dxaOrig="3891" w:dyaOrig="2615" w14:anchorId="5C220883">
          <v:shape id="_x0000_i1282" type="#_x0000_t75" style="width:194.25pt;height:131.25pt" o:ole="">
            <v:imagedata r:id="rId517" o:title=""/>
          </v:shape>
          <o:OLEObject Type="Embed" ProgID="Visio.Drawing.11" ShapeID="_x0000_i1282" DrawAspect="Content" ObjectID="_1766862192" r:id="rId518"/>
        </w:object>
      </w:r>
    </w:p>
    <w:p w14:paraId="79A4BA6E" w14:textId="77777777" w:rsidR="00D36412" w:rsidRPr="00094AFB" w:rsidRDefault="00D36412" w:rsidP="00324FF0">
      <w:pPr>
        <w:pStyle w:val="TF"/>
      </w:pPr>
      <w:r w:rsidRPr="00094AFB">
        <w:t>Figure 22A.1.2-</w:t>
      </w:r>
      <w:r w:rsidR="0004422D" w:rsidRPr="00094AFB">
        <w:t>1</w:t>
      </w:r>
      <w:r w:rsidRPr="00094AFB">
        <w:t>: LWA Radio Protocol Architecture for the Collocated Scenario</w:t>
      </w:r>
    </w:p>
    <w:p w14:paraId="3F90FAAF" w14:textId="77777777" w:rsidR="00083EDD" w:rsidRPr="00094AFB" w:rsidRDefault="00083EDD" w:rsidP="00083EDD"/>
    <w:p w14:paraId="37EDD4A1" w14:textId="77777777" w:rsidR="00D36412" w:rsidRPr="00094AFB" w:rsidRDefault="00484E27" w:rsidP="00484E27">
      <w:pPr>
        <w:pStyle w:val="TH"/>
      </w:pPr>
      <w:r w:rsidRPr="00094AFB">
        <w:object w:dxaOrig="5582" w:dyaOrig="2615" w14:anchorId="20AD6B00">
          <v:shape id="_x0000_i1283" type="#_x0000_t75" style="width:279pt;height:131.25pt" o:ole="">
            <v:imagedata r:id="rId519" o:title=""/>
          </v:shape>
          <o:OLEObject Type="Embed" ProgID="Visio.Drawing.11" ShapeID="_x0000_i1283" DrawAspect="Content" ObjectID="_1766862193" r:id="rId520"/>
        </w:object>
      </w:r>
    </w:p>
    <w:p w14:paraId="3A030226" w14:textId="77777777" w:rsidR="00D36412" w:rsidRPr="00094AFB" w:rsidRDefault="00D36412" w:rsidP="00324FF0">
      <w:pPr>
        <w:pStyle w:val="TF"/>
      </w:pPr>
      <w:r w:rsidRPr="00094AFB">
        <w:t>Figure 22A.1.2-</w:t>
      </w:r>
      <w:r w:rsidR="0004422D" w:rsidRPr="00094AFB">
        <w:t>2</w:t>
      </w:r>
      <w:r w:rsidRPr="00094AFB">
        <w:t>: LWA Radio Protocol Architecture for the Non-Collocated Scenario</w:t>
      </w:r>
    </w:p>
    <w:p w14:paraId="20764798" w14:textId="77777777" w:rsidR="00D36412" w:rsidRPr="00094AFB" w:rsidRDefault="00484E27" w:rsidP="00D36412">
      <w:r w:rsidRPr="00094AFB">
        <w:t>In the downlink, f</w:t>
      </w:r>
      <w:r w:rsidR="00D36412" w:rsidRPr="00094AFB">
        <w:t>or PDUs sent over WLAN in LWA operation, the LWAAP entity</w:t>
      </w:r>
      <w:r w:rsidR="00C411B7" w:rsidRPr="00094AFB">
        <w:t>, as specified in</w:t>
      </w:r>
      <w:r w:rsidR="007A3EE8" w:rsidRPr="00094AFB">
        <w:t xml:space="preserve"> </w:t>
      </w:r>
      <w:r w:rsidR="00C411B7" w:rsidRPr="00094AFB">
        <w:t xml:space="preserve">TS 36.360 </w:t>
      </w:r>
      <w:r w:rsidR="007A3EE8" w:rsidRPr="00094AFB">
        <w:t>[66]</w:t>
      </w:r>
      <w:r w:rsidR="00D36412" w:rsidRPr="00094AFB">
        <w:t xml:space="preserve"> generates LWA</w:t>
      </w:r>
      <w:r w:rsidR="002315AE" w:rsidRPr="00094AFB">
        <w:rPr>
          <w:lang w:eastAsia="zh-TW"/>
        </w:rPr>
        <w:t>AP</w:t>
      </w:r>
      <w:r w:rsidR="00D36412" w:rsidRPr="00094AFB">
        <w:t xml:space="preserve"> PDU containing a DRB identity and the WT uses the LWA EtherType </w:t>
      </w:r>
      <w:r w:rsidR="00440274" w:rsidRPr="00094AFB">
        <w:t xml:space="preserve">0x9E65 </w:t>
      </w:r>
      <w:r w:rsidR="00D36412" w:rsidRPr="00094AFB">
        <w:t>for forwarding the data to the UE over WLAN. The UE uses the LWA EtherType to determine that the received PDU belongs to an LWA bearer and uses the DRB identity to determine to which LWA bearer the PDU belongs to.</w:t>
      </w:r>
    </w:p>
    <w:p w14:paraId="74A5593F" w14:textId="77777777" w:rsidR="00484E27" w:rsidRPr="00094AFB" w:rsidRDefault="00D36412" w:rsidP="00484E27">
      <w:r w:rsidRPr="00094AFB">
        <w:t xml:space="preserve">In the </w:t>
      </w:r>
      <w:r w:rsidR="00484E27" w:rsidRPr="00094AFB">
        <w:t>uplink</w:t>
      </w:r>
      <w:r w:rsidRPr="00094AFB">
        <w:t xml:space="preserve">, </w:t>
      </w:r>
      <w:r w:rsidR="00484E27" w:rsidRPr="00094AFB">
        <w:t>for PDUs sent over WLAN in LWA operation, the LWAAP entity in the UE generates LWAAP PDU containing a DRB identity and the UE uses the LWA EtherType 0x9E65 for sending the data over WLAN.</w:t>
      </w:r>
    </w:p>
    <w:p w14:paraId="065DCD96" w14:textId="77777777" w:rsidR="00D36412" w:rsidRPr="00094AFB" w:rsidRDefault="00484E27" w:rsidP="00484E27">
      <w:r w:rsidRPr="00094AFB">
        <w:t xml:space="preserve">LWA supports split bearer operation where </w:t>
      </w:r>
      <w:r w:rsidR="00D36412" w:rsidRPr="00094AFB">
        <w:t>the PDCP sublayer supports in-sequence delivery of upper layer PDUs based on the reordering procedure introduced for DC.</w:t>
      </w:r>
    </w:p>
    <w:p w14:paraId="57A4A52B" w14:textId="77777777" w:rsidR="00D36412" w:rsidRPr="00094AFB" w:rsidRDefault="00D36412" w:rsidP="00D36412">
      <w:r w:rsidRPr="00094AFB">
        <w:t>The UE supporting LWA may be configured by the eNB to send PDCP status report or LWA status report</w:t>
      </w:r>
      <w:r w:rsidR="00B86297" w:rsidRPr="00094AFB">
        <w:t>, as specified in TS 36.323</w:t>
      </w:r>
      <w:r w:rsidR="004313E2" w:rsidRPr="00094AFB">
        <w:rPr>
          <w:lang w:eastAsia="zh-CN"/>
        </w:rPr>
        <w:t xml:space="preserve"> [15]</w:t>
      </w:r>
      <w:r w:rsidRPr="00094AFB">
        <w:t>, in cases where feedback from WT is not available.</w:t>
      </w:r>
    </w:p>
    <w:p w14:paraId="62614CDE" w14:textId="77777777" w:rsidR="007A3EE8" w:rsidRPr="00094AFB" w:rsidRDefault="00440274" w:rsidP="007A3EE8">
      <w:r w:rsidRPr="00094AFB">
        <w:t xml:space="preserve">Only RLC AM </w:t>
      </w:r>
      <w:r w:rsidR="002911EF" w:rsidRPr="00094AFB">
        <w:t xml:space="preserve">and RLC UM </w:t>
      </w:r>
      <w:r w:rsidRPr="00094AFB">
        <w:t xml:space="preserve">can be configured for </w:t>
      </w:r>
      <w:r w:rsidR="007A3EE8" w:rsidRPr="00094AFB">
        <w:t xml:space="preserve">an </w:t>
      </w:r>
      <w:r w:rsidRPr="00094AFB">
        <w:t>LWA bearer.</w:t>
      </w:r>
    </w:p>
    <w:p w14:paraId="49CED037" w14:textId="77777777" w:rsidR="004313E2" w:rsidRPr="00094AFB" w:rsidRDefault="004313E2" w:rsidP="004313E2">
      <w:r w:rsidRPr="00094AFB">
        <w:t>E-UTRAN does not configure LWA with DC, LWIP or RCLWI simultaneously for the same UE.</w:t>
      </w:r>
    </w:p>
    <w:p w14:paraId="1E16B994" w14:textId="77777777" w:rsidR="00440274" w:rsidRPr="00094AFB" w:rsidRDefault="004313E2" w:rsidP="004313E2">
      <w:r w:rsidRPr="00094AFB">
        <w:t>If LWA and RAN assisted WLAN interworking are simultaneously configured for the same UE, in</w:t>
      </w:r>
      <w:r w:rsidR="0004032C" w:rsidRPr="00094AFB">
        <w:rPr>
          <w:lang w:eastAsia="zh-TW"/>
        </w:rPr>
        <w:t xml:space="preserve"> RRC_CONNECTED</w:t>
      </w:r>
      <w:r w:rsidRPr="00094AFB">
        <w:t>, the UE only applies LWA.</w:t>
      </w:r>
    </w:p>
    <w:p w14:paraId="68DA364F" w14:textId="77777777" w:rsidR="00484E27" w:rsidRPr="00094AFB" w:rsidRDefault="00484E27" w:rsidP="00484E27">
      <w:r w:rsidRPr="00094AFB">
        <w:t xml:space="preserve">For LWA bearer, if the data available for transmission is equal to or exceeds the threshold </w:t>
      </w:r>
      <w:r w:rsidR="00860D7D" w:rsidRPr="00094AFB">
        <w:t>configured</w:t>
      </w:r>
      <w:r w:rsidRPr="00094AFB">
        <w:t xml:space="preserve"> by E-UTRAN the UE decides which PDCP PDUs are sent over WLAN or LTE. If the data available is below the threshold, the UE transmits PDCP PDUs on LTE or WLAN as configured by E-UTRAN.</w:t>
      </w:r>
    </w:p>
    <w:p w14:paraId="166262D9" w14:textId="77777777" w:rsidR="00484E27" w:rsidRPr="00094AFB" w:rsidRDefault="00484E27" w:rsidP="00484E27">
      <w:r w:rsidRPr="00094AFB">
        <w:rPr>
          <w:rFonts w:eastAsia="SimSun"/>
          <w:lang w:eastAsia="zh-CN"/>
        </w:rPr>
        <w:t xml:space="preserve">For each LWA DRB, </w:t>
      </w:r>
      <w:r w:rsidRPr="00094AFB">
        <w:t>E-UTRAN may configure the IEEE 802.11 AC value to be used for the PDCP PDUs that are sent over WLAN in the uplink.</w:t>
      </w:r>
    </w:p>
    <w:p w14:paraId="5776D2C2" w14:textId="77777777" w:rsidR="00484E27" w:rsidRPr="00094AFB" w:rsidRDefault="00484E27" w:rsidP="004313E2">
      <w:r w:rsidRPr="00094AFB">
        <w:t>For LWA bearer, for routing of UL data over WLAN</w:t>
      </w:r>
      <w:r w:rsidR="00860D7D" w:rsidRPr="00094AFB">
        <w:t>,</w:t>
      </w:r>
      <w:r w:rsidRPr="00094AFB">
        <w:t xml:space="preserve"> the WT MAC address may be provided to the UE by the E-UTRAN or using other WLAN procedure.</w:t>
      </w:r>
    </w:p>
    <w:p w14:paraId="04803199" w14:textId="77777777" w:rsidR="00D36412" w:rsidRPr="00094AFB" w:rsidRDefault="00D36412" w:rsidP="00D36412">
      <w:pPr>
        <w:pStyle w:val="Heading3"/>
      </w:pPr>
      <w:bookmarkStart w:id="4475" w:name="_Toc20403266"/>
      <w:bookmarkStart w:id="4476" w:name="_Toc29372772"/>
      <w:bookmarkStart w:id="4477" w:name="_Toc37760732"/>
      <w:bookmarkStart w:id="4478" w:name="_Toc46498972"/>
      <w:bookmarkStart w:id="4479" w:name="_Toc52491285"/>
      <w:bookmarkStart w:id="4480" w:name="_Toc156248779"/>
      <w:r w:rsidRPr="00094AFB">
        <w:lastRenderedPageBreak/>
        <w:t>22A.1.3</w:t>
      </w:r>
      <w:r w:rsidRPr="00094AFB">
        <w:tab/>
        <w:t>Network Interfaces</w:t>
      </w:r>
      <w:bookmarkEnd w:id="4475"/>
      <w:bookmarkEnd w:id="4476"/>
      <w:bookmarkEnd w:id="4477"/>
      <w:bookmarkEnd w:id="4478"/>
      <w:bookmarkEnd w:id="4479"/>
      <w:bookmarkEnd w:id="4480"/>
    </w:p>
    <w:p w14:paraId="44FB7B3F" w14:textId="77777777" w:rsidR="00D36412" w:rsidRPr="00094AFB" w:rsidRDefault="00D36412" w:rsidP="00D36412">
      <w:pPr>
        <w:pStyle w:val="Heading4"/>
      </w:pPr>
      <w:bookmarkStart w:id="4481" w:name="_Toc20403267"/>
      <w:bookmarkStart w:id="4482" w:name="_Toc29372773"/>
      <w:bookmarkStart w:id="4483" w:name="_Toc37760733"/>
      <w:bookmarkStart w:id="4484" w:name="_Toc46498973"/>
      <w:bookmarkStart w:id="4485" w:name="_Toc52491286"/>
      <w:bookmarkStart w:id="4486" w:name="_Toc156248780"/>
      <w:r w:rsidRPr="00094AFB">
        <w:t>22A.1.3.1</w:t>
      </w:r>
      <w:r w:rsidRPr="00094AFB">
        <w:tab/>
        <w:t>General</w:t>
      </w:r>
      <w:bookmarkEnd w:id="4481"/>
      <w:bookmarkEnd w:id="4482"/>
      <w:bookmarkEnd w:id="4483"/>
      <w:bookmarkEnd w:id="4484"/>
      <w:bookmarkEnd w:id="4485"/>
      <w:bookmarkEnd w:id="4486"/>
    </w:p>
    <w:p w14:paraId="7EB3F05B" w14:textId="77777777" w:rsidR="00D36412" w:rsidRPr="00094AFB" w:rsidRDefault="00D36412" w:rsidP="00D36412">
      <w:r w:rsidRPr="00094AFB">
        <w:t>In the non-collocated LWA scenario, the eNB is connected to one or more WTs via an Xw interface. In the collocated LWA scenario the interface between LTE and WLAN is up to implementation. For LWA, the only required interfaces to the Core Network are S1-U and S1-MME which are terminated at the eNB. No Core Network interface is required for the WLAN.</w:t>
      </w:r>
    </w:p>
    <w:p w14:paraId="5818D668" w14:textId="77777777" w:rsidR="00D36412" w:rsidRPr="00094AFB" w:rsidRDefault="00D36412" w:rsidP="00D36412">
      <w:pPr>
        <w:pStyle w:val="NO"/>
      </w:pPr>
      <w:r w:rsidRPr="00094AFB">
        <w:t>NOTE</w:t>
      </w:r>
      <w:r w:rsidR="007A3EE8" w:rsidRPr="00094AFB">
        <w:t xml:space="preserve"> 1</w:t>
      </w:r>
      <w:r w:rsidRPr="00094AFB">
        <w:t>:</w:t>
      </w:r>
      <w:r w:rsidRPr="00094AFB">
        <w:tab/>
        <w:t>WT is a logical node and 3GPP does not specify where it is implemented.</w:t>
      </w:r>
    </w:p>
    <w:p w14:paraId="4BE63DA8" w14:textId="77777777" w:rsidR="00D36412" w:rsidRPr="00094AFB" w:rsidRDefault="00D36412" w:rsidP="00D36412">
      <w:pPr>
        <w:pStyle w:val="NO"/>
      </w:pPr>
      <w:r w:rsidRPr="00094AFB">
        <w:t>NOTE</w:t>
      </w:r>
      <w:r w:rsidR="007A3EE8" w:rsidRPr="00094AFB">
        <w:t xml:space="preserve"> 2</w:t>
      </w:r>
      <w:r w:rsidRPr="00094AFB">
        <w:t>:</w:t>
      </w:r>
      <w:r w:rsidRPr="00094AFB">
        <w:tab/>
        <w:t>LTE-WLAN aggregation support at a WLAN does not preclude the implementation of legacy WLAN interworking (e.g. S2a, S2b or NSWO) in the same WLAN.</w:t>
      </w:r>
    </w:p>
    <w:p w14:paraId="5AD822C2" w14:textId="77777777" w:rsidR="00D36412" w:rsidRPr="00094AFB" w:rsidRDefault="00D36412" w:rsidP="00D36412">
      <w:pPr>
        <w:pStyle w:val="Heading4"/>
      </w:pPr>
      <w:bookmarkStart w:id="4487" w:name="_Toc20403268"/>
      <w:bookmarkStart w:id="4488" w:name="_Toc29372774"/>
      <w:bookmarkStart w:id="4489" w:name="_Toc37760734"/>
      <w:bookmarkStart w:id="4490" w:name="_Toc46498974"/>
      <w:bookmarkStart w:id="4491" w:name="_Toc52491287"/>
      <w:bookmarkStart w:id="4492" w:name="_Toc156248781"/>
      <w:r w:rsidRPr="00094AFB">
        <w:t>22A.1.3.2</w:t>
      </w:r>
      <w:r w:rsidRPr="00094AFB">
        <w:tab/>
        <w:t>User Plane</w:t>
      </w:r>
      <w:bookmarkEnd w:id="4487"/>
      <w:bookmarkEnd w:id="4488"/>
      <w:bookmarkEnd w:id="4489"/>
      <w:bookmarkEnd w:id="4490"/>
      <w:bookmarkEnd w:id="4491"/>
      <w:bookmarkEnd w:id="4492"/>
    </w:p>
    <w:p w14:paraId="30BA4651" w14:textId="77777777" w:rsidR="00D36412" w:rsidRPr="00094AFB" w:rsidRDefault="00D36412" w:rsidP="00D36412">
      <w:r w:rsidRPr="00094AFB">
        <w:t>In the non-collocated LWA scenario, the Xw user plane interface (Xw-U) is defined between eNB and WT. The Xw-U interface supports flow control based on feedback from WT.</w:t>
      </w:r>
    </w:p>
    <w:p w14:paraId="75286318" w14:textId="77777777" w:rsidR="00D36412" w:rsidRPr="00094AFB" w:rsidRDefault="00D36412" w:rsidP="00D36412">
      <w:r w:rsidRPr="00094AFB">
        <w:t>The Flow Control function is applied in the downlink when an E-RAB is mapped onto an LWA bearer, i.e. the flow control information is provided by the WT to the eNB for the eNB to control the downlink user data flow to the WT for the LWA bearer.</w:t>
      </w:r>
      <w:r w:rsidR="0096253B" w:rsidRPr="00094AFB">
        <w:t xml:space="preserve"> The OAM configures the eNB with the information of whether the Xw DL delivery status provided from a connected WT concerns LWAAP PDUs successfully delivered to the UE or successfully transferred toward the UE.</w:t>
      </w:r>
    </w:p>
    <w:p w14:paraId="296E8F79" w14:textId="77777777" w:rsidR="00D36412" w:rsidRPr="00094AFB" w:rsidRDefault="00D36412" w:rsidP="00D36412">
      <w:r w:rsidRPr="00094AFB">
        <w:t>The Xw-U interface is used to deliver LWA</w:t>
      </w:r>
      <w:r w:rsidR="002315AE" w:rsidRPr="00094AFB">
        <w:rPr>
          <w:lang w:eastAsia="zh-TW"/>
        </w:rPr>
        <w:t>AP</w:t>
      </w:r>
      <w:r w:rsidRPr="00094AFB">
        <w:t xml:space="preserve"> PDUs between eNB and WT.</w:t>
      </w:r>
    </w:p>
    <w:p w14:paraId="1182E343" w14:textId="77777777" w:rsidR="00D36412" w:rsidRPr="00094AFB" w:rsidRDefault="00D36412" w:rsidP="00D36412">
      <w:r w:rsidRPr="00094AFB">
        <w:t>For LWA, the S1-U terminates in the eNB and, if Xw-U user data bearers are associated with E-RABs for which the LWA bearer option is configured, the user plane data is transferred from eNB to WT using the Xw-U interface.</w:t>
      </w:r>
    </w:p>
    <w:p w14:paraId="65552DB2" w14:textId="77777777" w:rsidR="00D36412" w:rsidRPr="00094AFB" w:rsidRDefault="00D36412" w:rsidP="00D36412">
      <w:r w:rsidRPr="00094AFB">
        <w:t>Figure 22A.1.3.2-1 shows U-plane connectivity of eNB and WT involved in LWA for a certain UE: the S1-U is terminated at the eNB; the eNB and the WT are interconnected via Xw-U.</w:t>
      </w:r>
    </w:p>
    <w:p w14:paraId="0FC6F3E3" w14:textId="77777777" w:rsidR="00D36412" w:rsidRPr="00094AFB" w:rsidRDefault="00D36412" w:rsidP="00D36412">
      <w:pPr>
        <w:pStyle w:val="TH"/>
      </w:pPr>
      <w:r w:rsidRPr="00094AFB">
        <w:object w:dxaOrig="3975" w:dyaOrig="3149" w14:anchorId="37EE9792">
          <v:shape id="_x0000_i1284" type="#_x0000_t75" style="width:198.75pt;height:157.5pt" o:ole="">
            <v:imagedata r:id="rId521" o:title=""/>
          </v:shape>
          <o:OLEObject Type="Embed" ProgID="Visio.Drawing.11" ShapeID="_x0000_i1284" DrawAspect="Content" ObjectID="_1766862194" r:id="rId522"/>
        </w:object>
      </w:r>
    </w:p>
    <w:p w14:paraId="5E87065B" w14:textId="77777777" w:rsidR="00D36412" w:rsidRPr="00094AFB" w:rsidRDefault="00D36412" w:rsidP="00324FF0">
      <w:pPr>
        <w:pStyle w:val="TF"/>
      </w:pPr>
      <w:r w:rsidRPr="00094AFB">
        <w:t>Figure 22A.1.3.2-1: U-Plane connectivity of eNB and WT for LWA</w:t>
      </w:r>
    </w:p>
    <w:p w14:paraId="7D0BC86A" w14:textId="77777777" w:rsidR="00D36412" w:rsidRPr="00094AFB" w:rsidRDefault="00D36412" w:rsidP="00D36412">
      <w:pPr>
        <w:pStyle w:val="Heading4"/>
      </w:pPr>
      <w:bookmarkStart w:id="4493" w:name="_Toc20403269"/>
      <w:bookmarkStart w:id="4494" w:name="_Toc29372775"/>
      <w:bookmarkStart w:id="4495" w:name="_Toc37760735"/>
      <w:bookmarkStart w:id="4496" w:name="_Toc46498975"/>
      <w:bookmarkStart w:id="4497" w:name="_Toc52491288"/>
      <w:bookmarkStart w:id="4498" w:name="_Toc156248782"/>
      <w:r w:rsidRPr="00094AFB">
        <w:t>22A.1.3.3</w:t>
      </w:r>
      <w:r w:rsidRPr="00094AFB">
        <w:tab/>
        <w:t>Control Plane</w:t>
      </w:r>
      <w:bookmarkEnd w:id="4493"/>
      <w:bookmarkEnd w:id="4494"/>
      <w:bookmarkEnd w:id="4495"/>
      <w:bookmarkEnd w:id="4496"/>
      <w:bookmarkEnd w:id="4497"/>
      <w:bookmarkEnd w:id="4498"/>
    </w:p>
    <w:p w14:paraId="48149846" w14:textId="77777777" w:rsidR="00D36412" w:rsidRPr="00094AFB" w:rsidRDefault="00D36412" w:rsidP="00D36412">
      <w:r w:rsidRPr="00094AFB">
        <w:t>In the non-collocated LWA scenario, the Xw control plane interface (Xw-C) is defined between eNB and WT. The application layer signalling protocol is referred to as Xw-AP (Xw Application Protocol).</w:t>
      </w:r>
    </w:p>
    <w:p w14:paraId="59228261" w14:textId="77777777" w:rsidR="00D36412" w:rsidRPr="00094AFB" w:rsidRDefault="00D36412" w:rsidP="00D36412">
      <w:r w:rsidRPr="00094AFB">
        <w:t>The Xw-AP protocol supports the following functions:</w:t>
      </w:r>
    </w:p>
    <w:p w14:paraId="1BF0B1FC" w14:textId="77777777" w:rsidR="00D36412" w:rsidRPr="00094AFB" w:rsidRDefault="00D36412" w:rsidP="00D36412">
      <w:pPr>
        <w:pStyle w:val="B1"/>
      </w:pPr>
      <w:r w:rsidRPr="00094AFB">
        <w:t>-</w:t>
      </w:r>
      <w:r w:rsidRPr="00094AFB">
        <w:tab/>
        <w:t>Transfer of WLAN metrics (e.g. bss load) from WT to eNB;</w:t>
      </w:r>
    </w:p>
    <w:p w14:paraId="7BE8D5DA" w14:textId="77777777" w:rsidR="00D36412" w:rsidRPr="00094AFB" w:rsidRDefault="00D36412" w:rsidP="00D36412">
      <w:pPr>
        <w:pStyle w:val="B1"/>
      </w:pPr>
      <w:r w:rsidRPr="00094AFB">
        <w:t>-</w:t>
      </w:r>
      <w:r w:rsidRPr="00094AFB">
        <w:tab/>
        <w:t>Support of LWA for UE in ECM-CONNECTED:</w:t>
      </w:r>
    </w:p>
    <w:p w14:paraId="2E610D13" w14:textId="77777777" w:rsidR="00D36412" w:rsidRPr="00094AFB" w:rsidRDefault="00D36412" w:rsidP="00D36412">
      <w:pPr>
        <w:pStyle w:val="B2"/>
      </w:pPr>
      <w:r w:rsidRPr="00094AFB">
        <w:t>-</w:t>
      </w:r>
      <w:r w:rsidRPr="00094AFB">
        <w:tab/>
        <w:t>Establishment, Modification and Release of a UE context at the WT;</w:t>
      </w:r>
    </w:p>
    <w:p w14:paraId="5C3F5590" w14:textId="77777777" w:rsidR="00D36412" w:rsidRPr="00094AFB" w:rsidRDefault="00D36412" w:rsidP="00D36412">
      <w:pPr>
        <w:pStyle w:val="B2"/>
      </w:pPr>
      <w:r w:rsidRPr="00094AFB">
        <w:t>-</w:t>
      </w:r>
      <w:r w:rsidRPr="00094AFB">
        <w:tab/>
        <w:t>Control of user plane tunnels between eNB and WT for a specific UE for LWA bearers</w:t>
      </w:r>
      <w:r w:rsidR="006826BC" w:rsidRPr="00094AFB">
        <w:t>.</w:t>
      </w:r>
    </w:p>
    <w:p w14:paraId="04C24FFB" w14:textId="77777777" w:rsidR="00D36412" w:rsidRPr="00094AFB" w:rsidRDefault="00D36412" w:rsidP="00D36412">
      <w:pPr>
        <w:pStyle w:val="B1"/>
      </w:pPr>
      <w:r w:rsidRPr="00094AFB">
        <w:lastRenderedPageBreak/>
        <w:t>-</w:t>
      </w:r>
      <w:r w:rsidRPr="00094AFB">
        <w:tab/>
        <w:t>General Xw management and error handling functions:</w:t>
      </w:r>
    </w:p>
    <w:p w14:paraId="2D82FB6B" w14:textId="77777777" w:rsidR="00D36412" w:rsidRPr="00094AFB" w:rsidRDefault="00D36412" w:rsidP="00D36412">
      <w:pPr>
        <w:pStyle w:val="B2"/>
      </w:pPr>
      <w:r w:rsidRPr="00094AFB">
        <w:t>-</w:t>
      </w:r>
      <w:r w:rsidRPr="00094AFB">
        <w:tab/>
        <w:t>Error indication;</w:t>
      </w:r>
    </w:p>
    <w:p w14:paraId="14F40A4C" w14:textId="77777777" w:rsidR="00D36412" w:rsidRPr="00094AFB" w:rsidRDefault="00D36412" w:rsidP="00D36412">
      <w:pPr>
        <w:pStyle w:val="B2"/>
        <w:tabs>
          <w:tab w:val="left" w:pos="284"/>
          <w:tab w:val="left" w:pos="568"/>
          <w:tab w:val="left" w:pos="852"/>
          <w:tab w:val="left" w:pos="1136"/>
          <w:tab w:val="left" w:pos="1420"/>
          <w:tab w:val="left" w:pos="1704"/>
          <w:tab w:val="left" w:pos="1988"/>
          <w:tab w:val="left" w:pos="2272"/>
          <w:tab w:val="left" w:pos="4365"/>
        </w:tabs>
      </w:pPr>
      <w:r w:rsidRPr="00094AFB">
        <w:t>-</w:t>
      </w:r>
      <w:r w:rsidRPr="00094AFB">
        <w:tab/>
        <w:t>Setting up the Xw;</w:t>
      </w:r>
    </w:p>
    <w:p w14:paraId="713BB197" w14:textId="77777777" w:rsidR="00D36412" w:rsidRPr="00094AFB" w:rsidRDefault="00D36412" w:rsidP="00D36412">
      <w:pPr>
        <w:pStyle w:val="B2"/>
      </w:pPr>
      <w:r w:rsidRPr="00094AFB">
        <w:t>-</w:t>
      </w:r>
      <w:r w:rsidRPr="00094AFB">
        <w:tab/>
        <w:t>Resetting the Xw;</w:t>
      </w:r>
    </w:p>
    <w:p w14:paraId="1A18DF99" w14:textId="77777777" w:rsidR="00D36412" w:rsidRPr="00094AFB" w:rsidRDefault="00D36412" w:rsidP="00D36412">
      <w:pPr>
        <w:pStyle w:val="B2"/>
      </w:pPr>
      <w:r w:rsidRPr="00094AFB">
        <w:t>-</w:t>
      </w:r>
      <w:r w:rsidRPr="00094AFB">
        <w:tab/>
        <w:t>Updating the WT configuration data</w:t>
      </w:r>
      <w:r w:rsidR="006826BC" w:rsidRPr="00094AFB">
        <w:t>.</w:t>
      </w:r>
    </w:p>
    <w:p w14:paraId="4746C03B" w14:textId="77777777" w:rsidR="00D36412" w:rsidRPr="00094AFB" w:rsidRDefault="00D36412" w:rsidP="00D36412">
      <w:r w:rsidRPr="00094AFB">
        <w:t>eNB-WT control plane signalling for LWA is performed by means of Xw-C interface signalling.</w:t>
      </w:r>
    </w:p>
    <w:p w14:paraId="00497480" w14:textId="77777777" w:rsidR="00D36412" w:rsidRPr="00094AFB" w:rsidRDefault="00D36412" w:rsidP="00D36412">
      <w:r w:rsidRPr="00094AFB">
        <w:t>There is only one S1-MME connection per LWA UE between the eNB and the MME. Respective coordination between eNB and WT is performed by means of Xw interface signalling.</w:t>
      </w:r>
    </w:p>
    <w:p w14:paraId="1D06F68B" w14:textId="77777777" w:rsidR="00D36412" w:rsidRPr="00094AFB" w:rsidRDefault="00D36412" w:rsidP="00D36412">
      <w:r w:rsidRPr="00094AFB">
        <w:t>Figure 22A.1.3.3-1 shows C-plane connectivity of eNB and WT involved in LWA for a certain UE: the S1-MME is terminated in eNB; the eNB and the WT are interconnected via Xw-C.</w:t>
      </w:r>
    </w:p>
    <w:p w14:paraId="2F2CF423" w14:textId="77777777" w:rsidR="00D36412" w:rsidRPr="00094AFB" w:rsidRDefault="00D36412" w:rsidP="00D36412">
      <w:pPr>
        <w:pStyle w:val="TH"/>
      </w:pPr>
      <w:r w:rsidRPr="00094AFB">
        <w:object w:dxaOrig="3942" w:dyaOrig="3148" w14:anchorId="57399B32">
          <v:shape id="_x0000_i1285" type="#_x0000_t75" style="width:197.25pt;height:157.5pt" o:ole="">
            <v:imagedata r:id="rId523" o:title=""/>
          </v:shape>
          <o:OLEObject Type="Embed" ProgID="Visio.Drawing.11" ShapeID="_x0000_i1285" DrawAspect="Content" ObjectID="_1766862195" r:id="rId524"/>
        </w:object>
      </w:r>
    </w:p>
    <w:p w14:paraId="6A9EA912" w14:textId="77777777" w:rsidR="00D36412" w:rsidRPr="00094AFB" w:rsidRDefault="00D36412" w:rsidP="00324FF0">
      <w:pPr>
        <w:pStyle w:val="TF"/>
      </w:pPr>
      <w:r w:rsidRPr="00094AFB">
        <w:t>Figure 22A.1.3.3-1: C-Plane connectivity of eNB and WT for LWA</w:t>
      </w:r>
    </w:p>
    <w:p w14:paraId="63C906E1" w14:textId="77777777" w:rsidR="00D36412" w:rsidRPr="00094AFB" w:rsidRDefault="00D36412" w:rsidP="00D36412">
      <w:pPr>
        <w:pStyle w:val="Heading3"/>
      </w:pPr>
      <w:bookmarkStart w:id="4499" w:name="_Toc20403270"/>
      <w:bookmarkStart w:id="4500" w:name="_Toc29372776"/>
      <w:bookmarkStart w:id="4501" w:name="_Toc37760736"/>
      <w:bookmarkStart w:id="4502" w:name="_Toc46498976"/>
      <w:bookmarkStart w:id="4503" w:name="_Toc52491289"/>
      <w:bookmarkStart w:id="4504" w:name="_Toc156248783"/>
      <w:r w:rsidRPr="00094AFB">
        <w:t>22A.1.4</w:t>
      </w:r>
      <w:r w:rsidRPr="00094AFB">
        <w:tab/>
        <w:t>Mobility</w:t>
      </w:r>
      <w:bookmarkEnd w:id="4499"/>
      <w:bookmarkEnd w:id="4500"/>
      <w:bookmarkEnd w:id="4501"/>
      <w:bookmarkEnd w:id="4502"/>
      <w:bookmarkEnd w:id="4503"/>
      <w:bookmarkEnd w:id="4504"/>
    </w:p>
    <w:p w14:paraId="3219E2CB" w14:textId="77777777" w:rsidR="00D36412" w:rsidRPr="00094AFB" w:rsidRDefault="00D36412" w:rsidP="00D36412">
      <w:pPr>
        <w:rPr>
          <w:lang w:eastAsia="zh-CN"/>
        </w:rPr>
      </w:pPr>
      <w:r w:rsidRPr="00094AFB">
        <w:rPr>
          <w:lang w:eastAsia="zh-CN"/>
        </w:rPr>
        <w:t xml:space="preserve">A WLAN mobility set is a set of one or more WLAN Access Points (APs) identified by one or more BSSID/HESSID/SSIDs, within which </w:t>
      </w:r>
      <w:r w:rsidRPr="00094AFB">
        <w:t>WLAN mobility mechanisms apply while the UE is configured with LWA bearer(s), i.e., the UE may perform mobility between WLAN APs belonging to the mobility set without informing the eNB.</w:t>
      </w:r>
    </w:p>
    <w:p w14:paraId="261E65A8" w14:textId="77777777" w:rsidR="00D36412" w:rsidRPr="00094AFB" w:rsidRDefault="00D36412" w:rsidP="00D36412">
      <w:r w:rsidRPr="00094AFB">
        <w:t>The eNB provides the UE with a WLAN mobility set. When the UE is configured with a WLAN mobility set, it will attempt to connect to a WLAN whose identifiers match the ones of the configured mobility set. UE mobility to WLAN APs not belonging to the UE mobility set is controlled by the eNB e.g. updating the WLAN mobility set based on measurement reports provided by the UE. A UE is connected to at most one mobility set at a time.</w:t>
      </w:r>
    </w:p>
    <w:p w14:paraId="772EA4B0" w14:textId="77777777" w:rsidR="00D36412" w:rsidRPr="00094AFB" w:rsidRDefault="00D36412" w:rsidP="00D36412">
      <w:r w:rsidRPr="00094AFB">
        <w:t>All APs belonging to a mobility set share a common WT which terminates Xw-C and Xw-U. The termination endpoints for Xw-C and Xw-U may differ.The WLAN identifiers belonging to a mobility set may be a subset of all WLAN identifiers associated to the WT.</w:t>
      </w:r>
    </w:p>
    <w:p w14:paraId="5370D8CA" w14:textId="77777777" w:rsidR="00D36412" w:rsidRPr="00094AFB" w:rsidRDefault="00D36412" w:rsidP="009C26DC">
      <w:pPr>
        <w:pStyle w:val="Heading3"/>
      </w:pPr>
      <w:bookmarkStart w:id="4505" w:name="_Toc20403271"/>
      <w:bookmarkStart w:id="4506" w:name="_Toc29372777"/>
      <w:bookmarkStart w:id="4507" w:name="_Toc37760737"/>
      <w:bookmarkStart w:id="4508" w:name="_Toc46498977"/>
      <w:bookmarkStart w:id="4509" w:name="_Toc52491290"/>
      <w:bookmarkStart w:id="4510" w:name="_Toc156248784"/>
      <w:r w:rsidRPr="00094AFB">
        <w:t>22A.1.5</w:t>
      </w:r>
      <w:r w:rsidRPr="00094AFB">
        <w:tab/>
        <w:t>WLAN Measurements</w:t>
      </w:r>
      <w:bookmarkEnd w:id="4505"/>
      <w:bookmarkEnd w:id="4506"/>
      <w:bookmarkEnd w:id="4507"/>
      <w:bookmarkEnd w:id="4508"/>
      <w:bookmarkEnd w:id="4509"/>
      <w:bookmarkEnd w:id="4510"/>
    </w:p>
    <w:p w14:paraId="2B39AA1B" w14:textId="77777777" w:rsidR="00D36412" w:rsidRPr="00094AFB" w:rsidRDefault="00D36412" w:rsidP="00D36412">
      <w:r w:rsidRPr="00094AFB">
        <w:t xml:space="preserve">The UE supporting LWA may be configured by the E-UTRAN to perform WLAN measurements. WLAN measurement object can be configured using WLAN identifiers (BSSID, HESSID and SSID), WLAN </w:t>
      </w:r>
      <w:bookmarkStart w:id="4511" w:name="OLE_LINK134"/>
      <w:bookmarkStart w:id="4512" w:name="OLE_LINK135"/>
      <w:r w:rsidR="00F1419C" w:rsidRPr="00094AFB">
        <w:rPr>
          <w:lang w:eastAsia="zh-CN"/>
        </w:rPr>
        <w:t>carrier info</w:t>
      </w:r>
      <w:bookmarkEnd w:id="4511"/>
      <w:bookmarkEnd w:id="4512"/>
      <w:r w:rsidR="00F1419C" w:rsidRPr="00094AFB">
        <w:rPr>
          <w:lang w:eastAsia="zh-CN"/>
        </w:rPr>
        <w:t>rmation</w:t>
      </w:r>
      <w:r w:rsidRPr="00094AFB">
        <w:t xml:space="preserve"> and WLAN band</w:t>
      </w:r>
      <w:r w:rsidR="00484E27" w:rsidRPr="00094AFB">
        <w:t xml:space="preserve"> (2.4GHz, 5GHz and 60GHz)</w:t>
      </w:r>
      <w:r w:rsidRPr="00094AFB">
        <w:t>. WLAN measurement reporting is triggered using RSSI. WLAN measurement report contain</w:t>
      </w:r>
      <w:r w:rsidR="00F1419C" w:rsidRPr="00094AFB">
        <w:rPr>
          <w:lang w:eastAsia="zh-CN"/>
        </w:rPr>
        <w:t>s, for each included WLAN,</w:t>
      </w:r>
      <w:r w:rsidRPr="00094AFB">
        <w:t xml:space="preserve"> RSSI</w:t>
      </w:r>
      <w:r w:rsidR="00F1419C" w:rsidRPr="00094AFB">
        <w:rPr>
          <w:lang w:eastAsia="zh-CN"/>
        </w:rPr>
        <w:t xml:space="preserve"> and </w:t>
      </w:r>
      <w:bookmarkStart w:id="4513" w:name="OLE_LINK136"/>
      <w:bookmarkStart w:id="4514" w:name="OLE_LINK137"/>
      <w:r w:rsidR="00F1419C" w:rsidRPr="00094AFB">
        <w:rPr>
          <w:lang w:eastAsia="zh-CN"/>
        </w:rPr>
        <w:t>WLAN identifier</w:t>
      </w:r>
      <w:bookmarkEnd w:id="4513"/>
      <w:bookmarkEnd w:id="4514"/>
      <w:r w:rsidRPr="00094AFB">
        <w:t xml:space="preserve">, </w:t>
      </w:r>
      <w:bookmarkStart w:id="4515" w:name="OLE_LINK138"/>
      <w:bookmarkStart w:id="4516" w:name="OLE_LINK139"/>
      <w:r w:rsidR="00F1419C" w:rsidRPr="00094AFB">
        <w:rPr>
          <w:lang w:eastAsia="zh-CN"/>
        </w:rPr>
        <w:t xml:space="preserve">and may contain WLAN carrier information, WLAN band, </w:t>
      </w:r>
      <w:bookmarkEnd w:id="4515"/>
      <w:bookmarkEnd w:id="4516"/>
      <w:r w:rsidRPr="00094AFB">
        <w:t xml:space="preserve">channel utilization, station count, admission capacity, backhaul rate and </w:t>
      </w:r>
      <w:r w:rsidR="00F1419C" w:rsidRPr="00094AFB">
        <w:t xml:space="preserve">an indication whether the UE is connected to the </w:t>
      </w:r>
      <w:r w:rsidRPr="00094AFB">
        <w:t>WLAN.</w:t>
      </w:r>
    </w:p>
    <w:p w14:paraId="5E3F96CA" w14:textId="77777777" w:rsidR="00D36412" w:rsidRPr="00094AFB" w:rsidRDefault="00D36412" w:rsidP="00D36412">
      <w:r w:rsidRPr="00094AFB">
        <w:t>WLAN measurements may be configured to support the following:</w:t>
      </w:r>
    </w:p>
    <w:p w14:paraId="48889A13" w14:textId="77777777" w:rsidR="00D36412" w:rsidRPr="00094AFB" w:rsidRDefault="00D36412" w:rsidP="00D36412">
      <w:pPr>
        <w:pStyle w:val="B1"/>
      </w:pPr>
      <w:r w:rsidRPr="00094AFB">
        <w:t>1.</w:t>
      </w:r>
      <w:r w:rsidRPr="00094AFB">
        <w:tab/>
        <w:t>LWA activation</w:t>
      </w:r>
      <w:r w:rsidR="006826BC" w:rsidRPr="00094AFB">
        <w:t>;</w:t>
      </w:r>
    </w:p>
    <w:p w14:paraId="3B8BAAD0" w14:textId="77777777" w:rsidR="00D36412" w:rsidRPr="00094AFB" w:rsidRDefault="00D36412" w:rsidP="00D36412">
      <w:pPr>
        <w:pStyle w:val="B1"/>
      </w:pPr>
      <w:r w:rsidRPr="00094AFB">
        <w:t>2.</w:t>
      </w:r>
      <w:r w:rsidRPr="00094AFB">
        <w:tab/>
        <w:t>Inter WLAN mobility set mobility</w:t>
      </w:r>
      <w:r w:rsidR="006826BC" w:rsidRPr="00094AFB">
        <w:t>;</w:t>
      </w:r>
    </w:p>
    <w:p w14:paraId="7824B437" w14:textId="77777777" w:rsidR="00D36412" w:rsidRPr="00094AFB" w:rsidRDefault="00D36412" w:rsidP="00D36412">
      <w:pPr>
        <w:pStyle w:val="B1"/>
      </w:pPr>
      <w:r w:rsidRPr="00094AFB">
        <w:lastRenderedPageBreak/>
        <w:t>3.</w:t>
      </w:r>
      <w:r w:rsidRPr="00094AFB">
        <w:tab/>
        <w:t>LWA deactivation</w:t>
      </w:r>
      <w:r w:rsidR="006826BC" w:rsidRPr="00094AFB">
        <w:t>.</w:t>
      </w:r>
    </w:p>
    <w:p w14:paraId="3322AD33" w14:textId="77777777" w:rsidR="00D36412" w:rsidRPr="00094AFB" w:rsidRDefault="00D36412" w:rsidP="00D36412">
      <w:r w:rsidRPr="00094AFB">
        <w:t>UE is configured with measurements for WLAN using IEEE terminology</w:t>
      </w:r>
      <w:r w:rsidR="00B86297" w:rsidRPr="00094AFB">
        <w:t>, as specified in IEEE 802.11, Part 11</w:t>
      </w:r>
      <w:r w:rsidRPr="00094AFB">
        <w:t xml:space="preserve"> [65]</w:t>
      </w:r>
      <w:r w:rsidR="00B86297" w:rsidRPr="00094AFB">
        <w:t>,</w:t>
      </w:r>
      <w:r w:rsidRPr="00094AFB">
        <w:t xml:space="preserve"> (e.g. 'Country', 'Operating Class', and/or 'Channel Number').</w:t>
      </w:r>
    </w:p>
    <w:p w14:paraId="545B43E2" w14:textId="77777777" w:rsidR="00D36412" w:rsidRPr="00094AFB" w:rsidRDefault="00D36412" w:rsidP="009C26DC">
      <w:pPr>
        <w:pStyle w:val="Heading3"/>
      </w:pPr>
      <w:bookmarkStart w:id="4517" w:name="_Toc20403272"/>
      <w:bookmarkStart w:id="4518" w:name="_Toc29372778"/>
      <w:bookmarkStart w:id="4519" w:name="_Toc37760738"/>
      <w:bookmarkStart w:id="4520" w:name="_Toc46498978"/>
      <w:bookmarkStart w:id="4521" w:name="_Toc52491291"/>
      <w:bookmarkStart w:id="4522" w:name="_Toc156248785"/>
      <w:r w:rsidRPr="00094AFB">
        <w:t>22A.1.6</w:t>
      </w:r>
      <w:r w:rsidRPr="00094AFB">
        <w:tab/>
        <w:t>Procedure for WLAN Connection Status Reporting</w:t>
      </w:r>
      <w:bookmarkEnd w:id="4517"/>
      <w:bookmarkEnd w:id="4518"/>
      <w:bookmarkEnd w:id="4519"/>
      <w:bookmarkEnd w:id="4520"/>
      <w:bookmarkEnd w:id="4521"/>
      <w:bookmarkEnd w:id="4522"/>
    </w:p>
    <w:p w14:paraId="4C482472" w14:textId="77777777" w:rsidR="00D36412" w:rsidRPr="00094AFB" w:rsidRDefault="00D36412" w:rsidP="00D36412">
      <w:r w:rsidRPr="00094AFB">
        <w:t>The purpose of the WLAN Connection Status Reporting procedure is to provide feedback to the eNB related to the WLAN status and operation. The WLAN Connection Status Reporting procedure supports the following indications:</w:t>
      </w:r>
    </w:p>
    <w:p w14:paraId="06AB001C" w14:textId="77777777" w:rsidR="00D36412" w:rsidRPr="00094AFB" w:rsidRDefault="00D36412" w:rsidP="00D36412">
      <w:pPr>
        <w:pStyle w:val="B1"/>
      </w:pPr>
      <w:r w:rsidRPr="00094AFB">
        <w:t>1.</w:t>
      </w:r>
      <w:r w:rsidRPr="00094AFB">
        <w:tab/>
        <w:t>WLAN connection failure</w:t>
      </w:r>
      <w:r w:rsidR="006826BC" w:rsidRPr="00094AFB">
        <w:t>;</w:t>
      </w:r>
    </w:p>
    <w:p w14:paraId="692FEBB7" w14:textId="77777777" w:rsidR="00484E27" w:rsidRPr="00094AFB" w:rsidRDefault="00D36412" w:rsidP="00484E27">
      <w:pPr>
        <w:pStyle w:val="B1"/>
      </w:pPr>
      <w:r w:rsidRPr="00094AFB">
        <w:t>2.</w:t>
      </w:r>
      <w:r w:rsidRPr="00094AFB">
        <w:tab/>
        <w:t>WLAN connection success</w:t>
      </w:r>
      <w:r w:rsidR="00484E27" w:rsidRPr="00094AFB">
        <w:t>;</w:t>
      </w:r>
    </w:p>
    <w:p w14:paraId="6E72B880" w14:textId="77777777" w:rsidR="00484E27" w:rsidRPr="00094AFB" w:rsidRDefault="00484E27" w:rsidP="00484E27">
      <w:pPr>
        <w:pStyle w:val="B1"/>
      </w:pPr>
      <w:r w:rsidRPr="00094AFB">
        <w:t>3.</w:t>
      </w:r>
      <w:r w:rsidRPr="00094AFB">
        <w:tab/>
        <w:t>WLAN temporary suspension;</w:t>
      </w:r>
    </w:p>
    <w:p w14:paraId="421CEB5B" w14:textId="77777777" w:rsidR="00D36412" w:rsidRPr="00094AFB" w:rsidRDefault="00484E27" w:rsidP="00484E27">
      <w:pPr>
        <w:pStyle w:val="B1"/>
      </w:pPr>
      <w:r w:rsidRPr="00094AFB">
        <w:t>4.</w:t>
      </w:r>
      <w:r w:rsidRPr="00094AFB">
        <w:tab/>
        <w:t>WLAN connection resumption</w:t>
      </w:r>
      <w:r w:rsidR="006826BC" w:rsidRPr="00094AFB">
        <w:t>.</w:t>
      </w:r>
    </w:p>
    <w:p w14:paraId="6A7DC86A" w14:textId="77777777" w:rsidR="00D36412" w:rsidRPr="00094AFB" w:rsidRDefault="00D36412" w:rsidP="00D36412">
      <w:r w:rsidRPr="00094AFB">
        <w:t xml:space="preserve">When a UE configured with at least one LWA bearer becomes unable to establish or continue LWA operation, the UE sends the </w:t>
      </w:r>
      <w:r w:rsidRPr="00094AFB">
        <w:rPr>
          <w:i/>
          <w:iCs/>
        </w:rPr>
        <w:t>WLANConnectionStatusReport</w:t>
      </w:r>
      <w:r w:rsidRPr="00094AFB">
        <w:t xml:space="preserve"> message to indicate "WLAN connection failure" to the eNB.</w:t>
      </w:r>
      <w:r w:rsidR="00484E27" w:rsidRPr="00094AFB">
        <w:t xml:space="preserve"> When a UE configured with at least one LWA bearer is not able to support the LWA operation for a temporary duration, the UE may suspend the LWA operation by sending the </w:t>
      </w:r>
      <w:r w:rsidR="00484E27" w:rsidRPr="00094AFB">
        <w:rPr>
          <w:i/>
          <w:iCs/>
        </w:rPr>
        <w:t>WLANConnectionStatusReport</w:t>
      </w:r>
      <w:r w:rsidR="00484E27" w:rsidRPr="00094AFB">
        <w:t xml:space="preserve"> message to indicate </w:t>
      </w:r>
      <w:r w:rsidR="00FA4A7A" w:rsidRPr="00094AFB">
        <w:t>"</w:t>
      </w:r>
      <w:r w:rsidR="00484E27" w:rsidRPr="00094AFB">
        <w:t>WLAN temporary suspension</w:t>
      </w:r>
      <w:r w:rsidR="00FA4A7A" w:rsidRPr="00094AFB">
        <w:t>"</w:t>
      </w:r>
      <w:r w:rsidR="00484E27" w:rsidRPr="00094AFB">
        <w:t xml:space="preserve"> to the eNB.</w:t>
      </w:r>
    </w:p>
    <w:p w14:paraId="767E79D9" w14:textId="77777777" w:rsidR="00D36412" w:rsidRPr="00094AFB" w:rsidRDefault="00D36412" w:rsidP="00D36412">
      <w:r w:rsidRPr="00094AFB">
        <w:t xml:space="preserve">The criteria to determine WLAN connection failure </w:t>
      </w:r>
      <w:r w:rsidR="00484E27" w:rsidRPr="00094AFB">
        <w:t xml:space="preserve">or WLAN temporary suspension </w:t>
      </w:r>
      <w:r w:rsidRPr="00094AFB">
        <w:t>is left for UE implementation. Upon WLAN connection failure</w:t>
      </w:r>
      <w:r w:rsidR="00484E27" w:rsidRPr="00094AFB">
        <w:t xml:space="preserve"> or WLAN temporary suspension</w:t>
      </w:r>
      <w:r w:rsidRPr="00094AFB">
        <w:t>, the UE RRC connection re-establishment is not triggered, data reception on WLAN is suspended, and there is no impact to LTE part of the LWA split bearer.</w:t>
      </w:r>
      <w:r w:rsidR="00860D7D" w:rsidRPr="00094AFB">
        <w:t xml:space="preserve"> Upon WLAN temporary suspension, UE keeps </w:t>
      </w:r>
      <w:r w:rsidR="00860D7D" w:rsidRPr="00094AFB">
        <w:rPr>
          <w:lang w:eastAsia="zh-CN"/>
        </w:rPr>
        <w:t>the LWA configuration including LWA bearer configuration.</w:t>
      </w:r>
    </w:p>
    <w:p w14:paraId="6D1576E3" w14:textId="77777777" w:rsidR="00D36412" w:rsidRPr="00094AFB" w:rsidRDefault="00D36412" w:rsidP="00D36412">
      <w:r w:rsidRPr="00094AFB">
        <w:t xml:space="preserve">When a UE configured with at least one LWA bearer successfully connects to an AP, the UE sends the </w:t>
      </w:r>
      <w:r w:rsidRPr="00094AFB">
        <w:rPr>
          <w:i/>
          <w:iCs/>
        </w:rPr>
        <w:t>WLANConnectionStatusReport</w:t>
      </w:r>
      <w:r w:rsidRPr="00094AFB">
        <w:t xml:space="preserve"> message to indicate </w:t>
      </w:r>
      <w:r w:rsidR="00FA4A7A" w:rsidRPr="00094AFB">
        <w:t>"</w:t>
      </w:r>
      <w:r w:rsidRPr="00094AFB">
        <w:t>WLAN connection success</w:t>
      </w:r>
      <w:r w:rsidR="00FA4A7A" w:rsidRPr="00094AFB">
        <w:t>"</w:t>
      </w:r>
      <w:r w:rsidRPr="00094AFB">
        <w:t>, if configured by the eNB.</w:t>
      </w:r>
      <w:r w:rsidR="00484E27" w:rsidRPr="00094AFB">
        <w:t xml:space="preserve"> When a UE configured with at least one LWA bearer that has previously indicated WLAN temporary suspension is able to resume the LWA operation, the UE shall send the </w:t>
      </w:r>
      <w:r w:rsidR="00484E27" w:rsidRPr="00094AFB">
        <w:rPr>
          <w:i/>
          <w:iCs/>
        </w:rPr>
        <w:t>WLANConnectionStatusReport</w:t>
      </w:r>
      <w:r w:rsidR="00484E27" w:rsidRPr="00094AFB">
        <w:t xml:space="preserve"> message to indicate </w:t>
      </w:r>
      <w:r w:rsidR="00FA4A7A" w:rsidRPr="00094AFB">
        <w:t>"</w:t>
      </w:r>
      <w:r w:rsidR="00484E27" w:rsidRPr="00094AFB">
        <w:t>WLAN connection resumption</w:t>
      </w:r>
      <w:r w:rsidR="00FA4A7A" w:rsidRPr="00094AFB">
        <w:t>"</w:t>
      </w:r>
      <w:r w:rsidR="00484E27" w:rsidRPr="00094AFB">
        <w:t xml:space="preserve"> to the eNB.</w:t>
      </w:r>
    </w:p>
    <w:p w14:paraId="6B7EC272" w14:textId="77777777" w:rsidR="00D36412" w:rsidRPr="00094AFB" w:rsidRDefault="00D36412" w:rsidP="00D36412">
      <w:pPr>
        <w:pStyle w:val="Heading3"/>
      </w:pPr>
      <w:bookmarkStart w:id="4523" w:name="_Toc20403273"/>
      <w:bookmarkStart w:id="4524" w:name="_Toc29372779"/>
      <w:bookmarkStart w:id="4525" w:name="_Toc37760739"/>
      <w:bookmarkStart w:id="4526" w:name="_Toc46498979"/>
      <w:bookmarkStart w:id="4527" w:name="_Toc52491292"/>
      <w:bookmarkStart w:id="4528" w:name="_Toc156248786"/>
      <w:r w:rsidRPr="00094AFB">
        <w:t>22A.1.7</w:t>
      </w:r>
      <w:r w:rsidRPr="00094AFB">
        <w:tab/>
        <w:t>LTE-WLAN Aggregation Operation</w:t>
      </w:r>
      <w:bookmarkEnd w:id="4523"/>
      <w:bookmarkEnd w:id="4524"/>
      <w:bookmarkEnd w:id="4525"/>
      <w:bookmarkEnd w:id="4526"/>
      <w:bookmarkEnd w:id="4527"/>
      <w:bookmarkEnd w:id="4528"/>
    </w:p>
    <w:p w14:paraId="78F6837A" w14:textId="77777777" w:rsidR="00D36412" w:rsidRPr="00094AFB" w:rsidRDefault="00D36412" w:rsidP="00D36412">
      <w:pPr>
        <w:pStyle w:val="Heading4"/>
      </w:pPr>
      <w:bookmarkStart w:id="4529" w:name="_Toc20403274"/>
      <w:bookmarkStart w:id="4530" w:name="_Toc29372780"/>
      <w:bookmarkStart w:id="4531" w:name="_Toc37760740"/>
      <w:bookmarkStart w:id="4532" w:name="_Toc46498980"/>
      <w:bookmarkStart w:id="4533" w:name="_Toc52491293"/>
      <w:bookmarkStart w:id="4534" w:name="_Toc156248787"/>
      <w:r w:rsidRPr="00094AFB">
        <w:t>22A.1.7.1</w:t>
      </w:r>
      <w:r w:rsidRPr="00094AFB">
        <w:tab/>
        <w:t>WT Addition</w:t>
      </w:r>
      <w:bookmarkEnd w:id="4529"/>
      <w:bookmarkEnd w:id="4530"/>
      <w:bookmarkEnd w:id="4531"/>
      <w:bookmarkEnd w:id="4532"/>
      <w:bookmarkEnd w:id="4533"/>
      <w:bookmarkEnd w:id="4534"/>
    </w:p>
    <w:p w14:paraId="241EC719" w14:textId="77777777" w:rsidR="00D36412" w:rsidRPr="00094AFB" w:rsidRDefault="00D36412" w:rsidP="00D36412">
      <w:r w:rsidRPr="00094AFB">
        <w:t>The WT Addition procedure is initiated by the eNB and is used to establish a UE context at the WT in order to provide WLAN resources to the UE.</w:t>
      </w:r>
    </w:p>
    <w:p w14:paraId="4BC8D396" w14:textId="77777777" w:rsidR="00D36412" w:rsidRPr="00094AFB" w:rsidRDefault="00922910" w:rsidP="00D36412">
      <w:pPr>
        <w:pStyle w:val="TH"/>
      </w:pPr>
      <w:r w:rsidRPr="00094AFB">
        <w:object w:dxaOrig="7005" w:dyaOrig="5430" w14:anchorId="5803C13A">
          <v:shape id="_x0000_i1286" type="#_x0000_t75" style="width:294.75pt;height:228.75pt" o:ole="">
            <v:imagedata r:id="rId525" o:title=""/>
          </v:shape>
          <o:OLEObject Type="Embed" ProgID="Visio.Drawing.11" ShapeID="_x0000_i1286" DrawAspect="Content" ObjectID="_1766862196" r:id="rId526"/>
        </w:object>
      </w:r>
    </w:p>
    <w:p w14:paraId="726A0299" w14:textId="77777777" w:rsidR="00D36412" w:rsidRPr="00094AFB" w:rsidRDefault="00D36412" w:rsidP="00324FF0">
      <w:pPr>
        <w:pStyle w:val="TF"/>
      </w:pPr>
      <w:r w:rsidRPr="00094AFB">
        <w:t>Figure 22A.1.7.1-1: WT Addition procedure</w:t>
      </w:r>
    </w:p>
    <w:p w14:paraId="67F29101" w14:textId="77777777" w:rsidR="00D36412" w:rsidRPr="00094AFB" w:rsidRDefault="00D36412" w:rsidP="00D36412">
      <w:pPr>
        <w:pStyle w:val="B1"/>
      </w:pPr>
      <w:r w:rsidRPr="00094AFB">
        <w:lastRenderedPageBreak/>
        <w:t>1.</w:t>
      </w:r>
      <w:r w:rsidRPr="00094AFB">
        <w:tab/>
        <w:t xml:space="preserve">The eNB </w:t>
      </w:r>
      <w:r w:rsidR="007A3EE8" w:rsidRPr="00094AFB">
        <w:t xml:space="preserve">sends the WT Addition Request message </w:t>
      </w:r>
      <w:r w:rsidRPr="00094AFB">
        <w:t>to request the WT to allocate WLAN resources for specific E-RABs, indicating E-RAB characteristics. The WT may reject the request.</w:t>
      </w:r>
    </w:p>
    <w:p w14:paraId="5FB1C314" w14:textId="77777777" w:rsidR="00F352F5" w:rsidRPr="00094AFB" w:rsidRDefault="00F352F5" w:rsidP="00F352F5">
      <w:pPr>
        <w:pStyle w:val="NO"/>
      </w:pPr>
      <w:r w:rsidRPr="00094AFB">
        <w:t>NOTE:</w:t>
      </w:r>
      <w:r w:rsidRPr="00094AFB">
        <w:tab/>
        <w:t>The eNB may either decide to request resources from the WT of such an amount, that the QoS for the respective E-RAB is guaranteed by the exact sum of resources provided by the eNB and the WT together, or even more. The eNB</w:t>
      </w:r>
      <w:r w:rsidR="00FA4A7A" w:rsidRPr="00094AFB">
        <w:t>'</w:t>
      </w:r>
      <w:r w:rsidRPr="00094AFB">
        <w:t>s decision may be reflected in step 1 by the E-RAB parameters signalled to the WT, which may differ from E-RAB parameters received over S1.</w:t>
      </w:r>
    </w:p>
    <w:p w14:paraId="4195CFCD" w14:textId="77777777" w:rsidR="00D36412" w:rsidRPr="00094AFB" w:rsidRDefault="00D36412" w:rsidP="00D36412">
      <w:pPr>
        <w:pStyle w:val="B1"/>
      </w:pPr>
      <w:r w:rsidRPr="00094AFB">
        <w:t>2.</w:t>
      </w:r>
      <w:r w:rsidRPr="00094AFB">
        <w:tab/>
        <w:t xml:space="preserve">If the WT is able to admit the full or partial WLAN resource request, it responds with </w:t>
      </w:r>
      <w:r w:rsidR="007A3EE8" w:rsidRPr="00094AFB">
        <w:t xml:space="preserve">the </w:t>
      </w:r>
      <w:r w:rsidRPr="00094AFB">
        <w:t xml:space="preserve">WT </w:t>
      </w:r>
      <w:r w:rsidR="007A3EE8" w:rsidRPr="00094AFB">
        <w:t xml:space="preserve">Addition </w:t>
      </w:r>
      <w:r w:rsidRPr="00094AFB">
        <w:t>Request Acknowledge</w:t>
      </w:r>
      <w:r w:rsidR="007A3EE8" w:rsidRPr="00094AFB">
        <w:t xml:space="preserve"> message</w:t>
      </w:r>
      <w:r w:rsidRPr="00094AFB">
        <w:t>.</w:t>
      </w:r>
    </w:p>
    <w:p w14:paraId="2B51B6C7" w14:textId="77777777" w:rsidR="00D36412" w:rsidRPr="00094AFB" w:rsidRDefault="00D36412" w:rsidP="00D36412">
      <w:pPr>
        <w:pStyle w:val="B1"/>
      </w:pPr>
      <w:r w:rsidRPr="00094AFB">
        <w:t>3.</w:t>
      </w:r>
      <w:r w:rsidRPr="00094AFB">
        <w:tab/>
        <w:t xml:space="preserve">The eNB sends the </w:t>
      </w:r>
      <w:r w:rsidRPr="00094AFB">
        <w:rPr>
          <w:i/>
        </w:rPr>
        <w:t>RRCConnectionReconfiguration</w:t>
      </w:r>
      <w:r w:rsidRPr="00094AFB">
        <w:t xml:space="preserve"> message to the UE including the new radio resource configuration.</w:t>
      </w:r>
      <w:r w:rsidR="00A03DC9" w:rsidRPr="00094AFB">
        <w:t xml:space="preserve"> The eNB may include the Access Categories for uplink E-RABs, if received from the WT in step 2.</w:t>
      </w:r>
    </w:p>
    <w:p w14:paraId="78DDB8D2" w14:textId="77777777" w:rsidR="00D36412" w:rsidRPr="00094AFB" w:rsidRDefault="00D36412" w:rsidP="00D36412">
      <w:pPr>
        <w:pStyle w:val="B1"/>
      </w:pPr>
      <w:r w:rsidRPr="00094AFB">
        <w:t>4.</w:t>
      </w:r>
      <w:r w:rsidRPr="00094AFB">
        <w:tab/>
        <w:t>The UE applies the new configuration and replies with</w:t>
      </w:r>
      <w:r w:rsidR="007A3EE8" w:rsidRPr="00094AFB">
        <w:t xml:space="preserve"> the</w:t>
      </w:r>
      <w:r w:rsidRPr="00094AFB">
        <w:t xml:space="preserve"> </w:t>
      </w:r>
      <w:r w:rsidRPr="00094AFB">
        <w:rPr>
          <w:i/>
        </w:rPr>
        <w:t>RRCConnectionReconfigurationComplete</w:t>
      </w:r>
      <w:r w:rsidRPr="00094AFB">
        <w:t xml:space="preserve"> message.</w:t>
      </w:r>
    </w:p>
    <w:p w14:paraId="6D0849E5" w14:textId="77777777" w:rsidR="00D36412" w:rsidRPr="00094AFB" w:rsidRDefault="00D36412" w:rsidP="00D36412">
      <w:pPr>
        <w:pStyle w:val="B1"/>
      </w:pPr>
      <w:r w:rsidRPr="00094AFB">
        <w:t>5.</w:t>
      </w:r>
      <w:r w:rsidRPr="00094AFB">
        <w:tab/>
        <w:t>The UE performs WLAN Association.</w:t>
      </w:r>
    </w:p>
    <w:p w14:paraId="7207CEE6" w14:textId="77777777" w:rsidR="00D36412" w:rsidRPr="00094AFB" w:rsidRDefault="00D36412" w:rsidP="00D36412">
      <w:pPr>
        <w:pStyle w:val="B1"/>
      </w:pPr>
      <w:r w:rsidRPr="00094AFB">
        <w:t>6.</w:t>
      </w:r>
      <w:r w:rsidRPr="00094AFB">
        <w:tab/>
        <w:t>The WT</w:t>
      </w:r>
      <w:r w:rsidR="00922910" w:rsidRPr="00094AFB">
        <w:t>, if supported,</w:t>
      </w:r>
      <w:r w:rsidRPr="00094AFB">
        <w:t xml:space="preserve"> sends the WT Association Confirmation message.</w:t>
      </w:r>
    </w:p>
    <w:p w14:paraId="30993F5F" w14:textId="77777777" w:rsidR="00D36412" w:rsidRPr="00094AFB" w:rsidRDefault="00D36412" w:rsidP="00D36412">
      <w:pPr>
        <w:pStyle w:val="B1"/>
      </w:pPr>
      <w:r w:rsidRPr="00094AFB">
        <w:t>7.</w:t>
      </w:r>
      <w:r w:rsidRPr="00094AFB">
        <w:tab/>
        <w:t>If configured by the eNB, the UE may send</w:t>
      </w:r>
      <w:r w:rsidR="007A3EE8" w:rsidRPr="00094AFB">
        <w:t xml:space="preserve"> the</w:t>
      </w:r>
      <w:r w:rsidRPr="00094AFB">
        <w:t xml:space="preserve"> </w:t>
      </w:r>
      <w:r w:rsidRPr="00094AFB">
        <w:rPr>
          <w:i/>
          <w:iCs/>
        </w:rPr>
        <w:t xml:space="preserve">WLANConnectionStatusReport </w:t>
      </w:r>
      <w:r w:rsidRPr="00094AFB">
        <w:t>message.</w:t>
      </w:r>
    </w:p>
    <w:p w14:paraId="0220F60F" w14:textId="77777777" w:rsidR="00D36412" w:rsidRPr="00094AFB" w:rsidRDefault="00D36412" w:rsidP="00D36412">
      <w:pPr>
        <w:pStyle w:val="Heading4"/>
      </w:pPr>
      <w:bookmarkStart w:id="4535" w:name="_Toc20403275"/>
      <w:bookmarkStart w:id="4536" w:name="_Toc29372781"/>
      <w:bookmarkStart w:id="4537" w:name="_Toc37760741"/>
      <w:bookmarkStart w:id="4538" w:name="_Toc46498981"/>
      <w:bookmarkStart w:id="4539" w:name="_Toc52491294"/>
      <w:bookmarkStart w:id="4540" w:name="_Toc156248788"/>
      <w:r w:rsidRPr="00094AFB">
        <w:t>22A.1.7.2</w:t>
      </w:r>
      <w:r w:rsidRPr="00094AFB">
        <w:tab/>
        <w:t>WT Modification</w:t>
      </w:r>
      <w:bookmarkEnd w:id="4535"/>
      <w:bookmarkEnd w:id="4536"/>
      <w:bookmarkEnd w:id="4537"/>
      <w:bookmarkEnd w:id="4538"/>
      <w:bookmarkEnd w:id="4539"/>
      <w:bookmarkEnd w:id="4540"/>
    </w:p>
    <w:p w14:paraId="458C490F" w14:textId="77777777" w:rsidR="00D36412" w:rsidRPr="00094AFB" w:rsidRDefault="00D36412" w:rsidP="00D36412">
      <w:r w:rsidRPr="00094AFB">
        <w:t>The WT Modification procedure may be initiated either by the eNB or by the WT and be used to modify, establish or release bearer contexts or to modify other properties of the UE context within the same WT.</w:t>
      </w:r>
    </w:p>
    <w:p w14:paraId="31DB935A" w14:textId="77777777" w:rsidR="00D36412" w:rsidRPr="00094AFB" w:rsidRDefault="00D36412" w:rsidP="00D36412">
      <w:r w:rsidRPr="00094AFB">
        <w:rPr>
          <w:lang w:eastAsia="zh-CN"/>
        </w:rPr>
        <w:t>The WT M</w:t>
      </w:r>
      <w:r w:rsidRPr="00094AFB">
        <w:t>odification procedure does not necessarily need to involve signalling towards the UE.</w:t>
      </w:r>
    </w:p>
    <w:p w14:paraId="4FB0B870" w14:textId="77777777" w:rsidR="00D36412" w:rsidRPr="00094AFB" w:rsidRDefault="00D36412" w:rsidP="00D36412">
      <w:r w:rsidRPr="00094AFB">
        <w:rPr>
          <w:b/>
        </w:rPr>
        <w:t>eNB initiated WT Modification</w:t>
      </w:r>
    </w:p>
    <w:p w14:paraId="49A08B3C" w14:textId="77777777" w:rsidR="00D36412" w:rsidRPr="00094AFB" w:rsidRDefault="00D36412" w:rsidP="00D36412">
      <w:pPr>
        <w:pStyle w:val="TH"/>
      </w:pPr>
      <w:r w:rsidRPr="00094AFB">
        <w:object w:dxaOrig="8355" w:dyaOrig="5071" w14:anchorId="2318B5C6">
          <v:shape id="_x0000_i1287" type="#_x0000_t75" style="width:417.75pt;height:253.5pt" o:ole="">
            <v:imagedata r:id="rId527" o:title=""/>
          </v:shape>
          <o:OLEObject Type="Embed" ProgID="Visio.Drawing.11" ShapeID="_x0000_i1287" DrawAspect="Content" ObjectID="_1766862197" r:id="rId528"/>
        </w:object>
      </w:r>
    </w:p>
    <w:p w14:paraId="2F0A61E0" w14:textId="77777777" w:rsidR="00D36412" w:rsidRPr="00094AFB" w:rsidRDefault="00D36412" w:rsidP="00324FF0">
      <w:pPr>
        <w:pStyle w:val="TF"/>
      </w:pPr>
      <w:r w:rsidRPr="00094AFB">
        <w:t>Figure 22A.1.7.2-1: WT Modification procedure – eNB initiated</w:t>
      </w:r>
    </w:p>
    <w:p w14:paraId="3C59A97D" w14:textId="77777777" w:rsidR="00D36412" w:rsidRPr="00094AFB" w:rsidRDefault="00D36412" w:rsidP="00D36412">
      <w:pPr>
        <w:pStyle w:val="B1"/>
      </w:pPr>
      <w:r w:rsidRPr="00094AFB">
        <w:t>1.</w:t>
      </w:r>
      <w:r w:rsidRPr="00094AFB">
        <w:tab/>
        <w:t xml:space="preserve">The eNB </w:t>
      </w:r>
      <w:r w:rsidR="007A3EE8" w:rsidRPr="00094AFB">
        <w:t xml:space="preserve">sends the WT Modification Request message to </w:t>
      </w:r>
      <w:r w:rsidRPr="00094AFB">
        <w:t>request the WT to modify the WLAN resources for specific E-RABs.</w:t>
      </w:r>
    </w:p>
    <w:p w14:paraId="56C7F574" w14:textId="77777777" w:rsidR="00F352F5" w:rsidRPr="00094AFB" w:rsidRDefault="00F352F5" w:rsidP="00F352F5">
      <w:pPr>
        <w:pStyle w:val="NO"/>
      </w:pPr>
      <w:r w:rsidRPr="00094AFB">
        <w:t>NOTE:</w:t>
      </w:r>
      <w:r w:rsidRPr="00094AFB">
        <w:tab/>
        <w:t>The eNB may either decide to request resources from the WT of such an amount, that the QoS for the respective E-RAB is guaranteed by the exact sum of resources provided by the eNB and the WT together, or even more. The eNB</w:t>
      </w:r>
      <w:r w:rsidR="00FA4A7A" w:rsidRPr="00094AFB">
        <w:t>'</w:t>
      </w:r>
      <w:r w:rsidRPr="00094AFB">
        <w:t>s decision may be reflected in step 1 by the E-RAB parameters signalled to the WT, which may differ from E-RAB parameters received over S1.</w:t>
      </w:r>
    </w:p>
    <w:p w14:paraId="50204333" w14:textId="77777777" w:rsidR="00D36412" w:rsidRPr="00094AFB" w:rsidRDefault="00D36412" w:rsidP="00D36412">
      <w:pPr>
        <w:pStyle w:val="B1"/>
      </w:pPr>
      <w:r w:rsidRPr="00094AFB">
        <w:lastRenderedPageBreak/>
        <w:t>2.</w:t>
      </w:r>
      <w:r w:rsidRPr="00094AFB">
        <w:tab/>
        <w:t>If the WT accepts the request, it applies the modified WLAN resource configuration and responds with</w:t>
      </w:r>
      <w:r w:rsidR="007A3EE8" w:rsidRPr="00094AFB">
        <w:t xml:space="preserve"> the</w:t>
      </w:r>
      <w:r w:rsidRPr="00094AFB">
        <w:t xml:space="preserve"> WT Modification Request Acknowledge</w:t>
      </w:r>
      <w:r w:rsidR="007A3EE8" w:rsidRPr="00094AFB">
        <w:t xml:space="preserve"> message</w:t>
      </w:r>
      <w:r w:rsidRPr="00094AFB">
        <w:t>.</w:t>
      </w:r>
    </w:p>
    <w:p w14:paraId="00BED020" w14:textId="77777777" w:rsidR="00D36412" w:rsidRPr="00094AFB" w:rsidRDefault="00D36412" w:rsidP="00D36412">
      <w:pPr>
        <w:pStyle w:val="B1"/>
      </w:pPr>
      <w:r w:rsidRPr="00094AFB">
        <w:t>3.</w:t>
      </w:r>
      <w:r w:rsidRPr="00094AFB">
        <w:tab/>
        <w:t xml:space="preserve">If the modification requires RRC configuration, eNB sends the </w:t>
      </w:r>
      <w:r w:rsidRPr="00094AFB">
        <w:rPr>
          <w:i/>
        </w:rPr>
        <w:t>RRCConnectionReconfiguration</w:t>
      </w:r>
      <w:r w:rsidRPr="00094AFB">
        <w:t xml:space="preserve"> message to the UE including the new WLAN radio resource configuration.</w:t>
      </w:r>
      <w:r w:rsidR="00A03DC9" w:rsidRPr="00094AFB">
        <w:t xml:space="preserve"> The eNB may include the Access Categories for uplink E-RABs, if received from the WT in step 2.</w:t>
      </w:r>
    </w:p>
    <w:p w14:paraId="334311E0" w14:textId="77777777" w:rsidR="00D36412" w:rsidRPr="00094AFB" w:rsidRDefault="00D36412" w:rsidP="00D36412">
      <w:pPr>
        <w:pStyle w:val="B1"/>
      </w:pPr>
      <w:r w:rsidRPr="00094AFB">
        <w:t>4.</w:t>
      </w:r>
      <w:r w:rsidRPr="00094AFB">
        <w:tab/>
        <w:t>The UE applies the new RRC configuration and replies with</w:t>
      </w:r>
      <w:r w:rsidR="007A3EE8" w:rsidRPr="00094AFB">
        <w:t xml:space="preserve"> the</w:t>
      </w:r>
      <w:r w:rsidRPr="00094AFB">
        <w:t xml:space="preserve"> </w:t>
      </w:r>
      <w:r w:rsidRPr="00094AFB">
        <w:rPr>
          <w:i/>
        </w:rPr>
        <w:t>RRCConnectionReconfigurationComplete</w:t>
      </w:r>
      <w:r w:rsidRPr="00094AFB">
        <w:t xml:space="preserve"> message.</w:t>
      </w:r>
    </w:p>
    <w:p w14:paraId="2F118556" w14:textId="77777777" w:rsidR="00D36412" w:rsidRPr="00094AFB" w:rsidRDefault="00D36412" w:rsidP="00D36412">
      <w:pPr>
        <w:pStyle w:val="B1"/>
      </w:pPr>
      <w:r w:rsidRPr="00094AFB">
        <w:t>5.</w:t>
      </w:r>
      <w:r w:rsidRPr="00094AFB">
        <w:tab/>
        <w:t>The UE starts utilizing the new LWA configuration.</w:t>
      </w:r>
    </w:p>
    <w:p w14:paraId="4E34F3BE" w14:textId="77777777" w:rsidR="00D36412" w:rsidRPr="00094AFB" w:rsidRDefault="00D36412" w:rsidP="00324FF0">
      <w:r w:rsidRPr="00094AFB">
        <w:rPr>
          <w:b/>
        </w:rPr>
        <w:t>WT initiated WT Modification</w:t>
      </w:r>
    </w:p>
    <w:p w14:paraId="6077AAC2" w14:textId="77777777" w:rsidR="00D36412" w:rsidRPr="00094AFB" w:rsidRDefault="00D36412" w:rsidP="00D36412">
      <w:pPr>
        <w:pStyle w:val="TH"/>
      </w:pPr>
      <w:r w:rsidRPr="00094AFB">
        <w:object w:dxaOrig="8355" w:dyaOrig="4891" w14:anchorId="06022F65">
          <v:shape id="_x0000_i1288" type="#_x0000_t75" style="width:417.75pt;height:244.5pt" o:ole="">
            <v:imagedata r:id="rId529" o:title=""/>
          </v:shape>
          <o:OLEObject Type="Embed" ProgID="Visio.Drawing.11" ShapeID="_x0000_i1288" DrawAspect="Content" ObjectID="_1766862198" r:id="rId530"/>
        </w:object>
      </w:r>
    </w:p>
    <w:p w14:paraId="69DEB7D4" w14:textId="77777777" w:rsidR="00D36412" w:rsidRPr="00094AFB" w:rsidRDefault="00D36412" w:rsidP="00324FF0">
      <w:pPr>
        <w:pStyle w:val="TF"/>
      </w:pPr>
      <w:r w:rsidRPr="00094AFB">
        <w:t>Figure 22A.1.7.2-2: WT Modification procedure – WT initiated</w:t>
      </w:r>
    </w:p>
    <w:p w14:paraId="203F3AAD" w14:textId="77777777" w:rsidR="00D36412" w:rsidRPr="00094AFB" w:rsidRDefault="00D36412" w:rsidP="00D36412">
      <w:pPr>
        <w:pStyle w:val="B1"/>
      </w:pPr>
      <w:r w:rsidRPr="00094AFB">
        <w:t>1.</w:t>
      </w:r>
      <w:r w:rsidRPr="00094AFB">
        <w:tab/>
        <w:t xml:space="preserve">The WT sends the </w:t>
      </w:r>
      <w:r w:rsidRPr="00094AFB">
        <w:rPr>
          <w:i/>
          <w:iCs/>
        </w:rPr>
        <w:t>WT Modification Required</w:t>
      </w:r>
      <w:r w:rsidRPr="00094AFB">
        <w:t xml:space="preserve"> message to </w:t>
      </w:r>
      <w:r w:rsidR="00275C1B" w:rsidRPr="00094AFB">
        <w:t xml:space="preserve">the eNB to </w:t>
      </w:r>
      <w:r w:rsidR="009E1CFB" w:rsidRPr="00094AFB">
        <w:t>modify the WLAN resources for specific E-RABs</w:t>
      </w:r>
      <w:r w:rsidRPr="00094AFB">
        <w:t>.</w:t>
      </w:r>
    </w:p>
    <w:p w14:paraId="34BABF96" w14:textId="77777777" w:rsidR="00D36412" w:rsidRPr="00094AFB" w:rsidRDefault="00D36412" w:rsidP="00D36412">
      <w:pPr>
        <w:pStyle w:val="B1"/>
      </w:pPr>
      <w:r w:rsidRPr="00094AFB">
        <w:t>2.</w:t>
      </w:r>
      <w:r w:rsidRPr="00094AFB">
        <w:tab/>
        <w:t xml:space="preserve">The eNB replies with the </w:t>
      </w:r>
      <w:r w:rsidRPr="00094AFB">
        <w:rPr>
          <w:i/>
          <w:iCs/>
        </w:rPr>
        <w:t xml:space="preserve">WT Modification Confirm </w:t>
      </w:r>
      <w:r w:rsidRPr="00094AFB">
        <w:t>message.</w:t>
      </w:r>
    </w:p>
    <w:p w14:paraId="7B54B4EE" w14:textId="77777777" w:rsidR="00D36412" w:rsidRPr="00094AFB" w:rsidRDefault="00D36412" w:rsidP="00D36412">
      <w:pPr>
        <w:pStyle w:val="B1"/>
      </w:pPr>
      <w:r w:rsidRPr="00094AFB">
        <w:t>3.</w:t>
      </w:r>
      <w:r w:rsidRPr="00094AFB">
        <w:tab/>
        <w:t xml:space="preserve">If the modification requires RRC configuration, eNB sends the </w:t>
      </w:r>
      <w:r w:rsidRPr="00094AFB">
        <w:rPr>
          <w:i/>
        </w:rPr>
        <w:t>RRCConnectionReconfiguration</w:t>
      </w:r>
      <w:r w:rsidRPr="00094AFB">
        <w:t xml:space="preserve"> message to the UE including the new WLAN radio resource configuration.</w:t>
      </w:r>
      <w:r w:rsidR="00A03DC9" w:rsidRPr="00094AFB">
        <w:t xml:space="preserve"> The eNB may include the Access Categories for uplink E-RABs, if received from the WT in step 1.</w:t>
      </w:r>
    </w:p>
    <w:p w14:paraId="7BAE0DB0" w14:textId="77777777" w:rsidR="00D36412" w:rsidRPr="00094AFB" w:rsidRDefault="00D36412" w:rsidP="00D36412">
      <w:pPr>
        <w:pStyle w:val="B1"/>
      </w:pPr>
      <w:r w:rsidRPr="00094AFB">
        <w:t>4.</w:t>
      </w:r>
      <w:r w:rsidRPr="00094AFB">
        <w:tab/>
        <w:t xml:space="preserve">The UE applies the new RRC configuration and replies with </w:t>
      </w:r>
      <w:r w:rsidR="00275C1B" w:rsidRPr="00094AFB">
        <w:t xml:space="preserve">the </w:t>
      </w:r>
      <w:r w:rsidRPr="00094AFB">
        <w:rPr>
          <w:i/>
        </w:rPr>
        <w:t>RRCConnectionReconfigurationComplete</w:t>
      </w:r>
      <w:r w:rsidRPr="00094AFB">
        <w:t xml:space="preserve"> message.</w:t>
      </w:r>
    </w:p>
    <w:p w14:paraId="5F500342" w14:textId="77777777" w:rsidR="00D36412" w:rsidRPr="00094AFB" w:rsidRDefault="00D36412" w:rsidP="00D36412">
      <w:pPr>
        <w:pStyle w:val="B1"/>
      </w:pPr>
      <w:r w:rsidRPr="00094AFB">
        <w:t>5.</w:t>
      </w:r>
      <w:r w:rsidRPr="00094AFB">
        <w:tab/>
        <w:t>The UE starts utilizing the new LWA configuration.</w:t>
      </w:r>
    </w:p>
    <w:p w14:paraId="1B99F197" w14:textId="77777777" w:rsidR="00D36412" w:rsidRPr="00094AFB" w:rsidRDefault="00D36412" w:rsidP="00D36412">
      <w:pPr>
        <w:pStyle w:val="Heading4"/>
      </w:pPr>
      <w:bookmarkStart w:id="4541" w:name="_Toc20403276"/>
      <w:bookmarkStart w:id="4542" w:name="_Toc29372782"/>
      <w:bookmarkStart w:id="4543" w:name="_Toc37760742"/>
      <w:bookmarkStart w:id="4544" w:name="_Toc46498982"/>
      <w:bookmarkStart w:id="4545" w:name="_Toc52491295"/>
      <w:bookmarkStart w:id="4546" w:name="_Toc156248789"/>
      <w:r w:rsidRPr="00094AFB">
        <w:t>22A.1.7.3</w:t>
      </w:r>
      <w:r w:rsidRPr="00094AFB">
        <w:tab/>
        <w:t>WT Release</w:t>
      </w:r>
      <w:bookmarkEnd w:id="4541"/>
      <w:bookmarkEnd w:id="4542"/>
      <w:bookmarkEnd w:id="4543"/>
      <w:bookmarkEnd w:id="4544"/>
      <w:bookmarkEnd w:id="4545"/>
      <w:bookmarkEnd w:id="4546"/>
    </w:p>
    <w:p w14:paraId="7BD5F5EF" w14:textId="77777777" w:rsidR="00D36412" w:rsidRPr="00094AFB" w:rsidRDefault="00D36412" w:rsidP="00D36412">
      <w:r w:rsidRPr="00094AFB">
        <w:t>The WT Release procedure may be initiated either by the eNB or by the WT and is used to initiate the release of the UE context at the WT. The recipient node of this request cannot reject.</w:t>
      </w:r>
    </w:p>
    <w:p w14:paraId="5A48C7FC" w14:textId="77777777" w:rsidR="00D36412" w:rsidRPr="00094AFB" w:rsidRDefault="00275C1B" w:rsidP="00D36412">
      <w:r w:rsidRPr="00094AFB">
        <w:t xml:space="preserve">The WT Release procedure </w:t>
      </w:r>
      <w:r w:rsidR="00D36412" w:rsidRPr="00094AFB">
        <w:t>does not necessarily need to involve signalling towards the UE.</w:t>
      </w:r>
    </w:p>
    <w:p w14:paraId="352CF99F" w14:textId="77777777" w:rsidR="00D36412" w:rsidRPr="00094AFB" w:rsidRDefault="00D36412" w:rsidP="00D36412">
      <w:r w:rsidRPr="00094AFB">
        <w:rPr>
          <w:b/>
        </w:rPr>
        <w:t>eNB initiated WT Release</w:t>
      </w:r>
    </w:p>
    <w:p w14:paraId="197111E5" w14:textId="77777777" w:rsidR="00D36412" w:rsidRPr="00094AFB" w:rsidRDefault="0004032C" w:rsidP="00D36412">
      <w:pPr>
        <w:pStyle w:val="TH"/>
      </w:pPr>
      <w:r w:rsidRPr="00094AFB">
        <w:object w:dxaOrig="8535" w:dyaOrig="3970" w14:anchorId="1CE0ED97">
          <v:shape id="_x0000_i1289" type="#_x0000_t75" style="width:426.75pt;height:198.75pt" o:ole="">
            <v:imagedata r:id="rId531" o:title=""/>
          </v:shape>
          <o:OLEObject Type="Embed" ProgID="Visio.Drawing.11" ShapeID="_x0000_i1289" DrawAspect="Content" ObjectID="_1766862199" r:id="rId532"/>
        </w:object>
      </w:r>
    </w:p>
    <w:p w14:paraId="21C83C76" w14:textId="77777777" w:rsidR="00D36412" w:rsidRPr="00094AFB" w:rsidRDefault="00D36412" w:rsidP="00324FF0">
      <w:pPr>
        <w:pStyle w:val="TF"/>
      </w:pPr>
      <w:r w:rsidRPr="00094AFB">
        <w:t>Figure 22A.1.7.3-1: WT Release procedure –eNB initiated</w:t>
      </w:r>
    </w:p>
    <w:p w14:paraId="19C42C2C" w14:textId="77777777" w:rsidR="00D36412" w:rsidRPr="00094AFB" w:rsidRDefault="00D36412" w:rsidP="00D36412">
      <w:pPr>
        <w:pStyle w:val="B1"/>
      </w:pPr>
      <w:r w:rsidRPr="00094AFB">
        <w:t>1.</w:t>
      </w:r>
      <w:r w:rsidRPr="00094AFB">
        <w:tab/>
        <w:t xml:space="preserve">The eNB </w:t>
      </w:r>
      <w:r w:rsidR="00275C1B" w:rsidRPr="00094AFB">
        <w:t xml:space="preserve">sends the WT Release Request message to </w:t>
      </w:r>
      <w:r w:rsidRPr="00094AFB">
        <w:t>request WT to release the allocated WLAN resources.</w:t>
      </w:r>
    </w:p>
    <w:p w14:paraId="15DF5B65" w14:textId="77777777" w:rsidR="00D36412" w:rsidRPr="00094AFB" w:rsidRDefault="00D36412" w:rsidP="00D36412">
      <w:pPr>
        <w:pStyle w:val="B1"/>
      </w:pPr>
      <w:r w:rsidRPr="00094AFB">
        <w:t>2.</w:t>
      </w:r>
      <w:r w:rsidRPr="00094AFB">
        <w:tab/>
      </w:r>
      <w:r w:rsidR="00275C1B" w:rsidRPr="00094AFB">
        <w:t xml:space="preserve">The </w:t>
      </w:r>
      <w:r w:rsidRPr="00094AFB">
        <w:t>WT initiates release of all allocated WLAN resources.</w:t>
      </w:r>
    </w:p>
    <w:p w14:paraId="34C1E924" w14:textId="77777777" w:rsidR="00D36412" w:rsidRPr="00094AFB" w:rsidRDefault="00D36412" w:rsidP="00D36412">
      <w:pPr>
        <w:pStyle w:val="B1"/>
      </w:pPr>
      <w:r w:rsidRPr="00094AFB">
        <w:t>3.</w:t>
      </w:r>
      <w:r w:rsidRPr="00094AFB">
        <w:tab/>
        <w:t xml:space="preserve">If required, the eNB sends the </w:t>
      </w:r>
      <w:r w:rsidRPr="00094AFB">
        <w:rPr>
          <w:i/>
        </w:rPr>
        <w:t>RRCConnectionReconfiguration</w:t>
      </w:r>
      <w:r w:rsidRPr="00094AFB">
        <w:t xml:space="preserve"> message to the UE indicating the release of WLAN radio resource configuration.</w:t>
      </w:r>
    </w:p>
    <w:p w14:paraId="0E19CD71" w14:textId="77777777" w:rsidR="0004032C" w:rsidRPr="00094AFB" w:rsidRDefault="0004032C" w:rsidP="0004032C">
      <w:pPr>
        <w:pStyle w:val="B1"/>
        <w:rPr>
          <w:lang w:eastAsia="zh-TW"/>
        </w:rPr>
      </w:pPr>
      <w:r w:rsidRPr="00094AFB">
        <w:rPr>
          <w:lang w:eastAsia="zh-TW"/>
        </w:rPr>
        <w:t>4</w:t>
      </w:r>
      <w:r w:rsidR="00D36412" w:rsidRPr="00094AFB">
        <w:t>.</w:t>
      </w:r>
      <w:r w:rsidR="00D36412" w:rsidRPr="00094AFB">
        <w:tab/>
        <w:t>The UE releases the LWA configuration.</w:t>
      </w:r>
    </w:p>
    <w:p w14:paraId="0EEB26D8" w14:textId="77777777" w:rsidR="00D36412" w:rsidRPr="00094AFB" w:rsidRDefault="0004032C" w:rsidP="0004032C">
      <w:pPr>
        <w:pStyle w:val="B1"/>
      </w:pPr>
      <w:r w:rsidRPr="00094AFB">
        <w:rPr>
          <w:lang w:eastAsia="zh-TW"/>
        </w:rPr>
        <w:t>5</w:t>
      </w:r>
      <w:r w:rsidRPr="00094AFB">
        <w:t>.</w:t>
      </w:r>
      <w:r w:rsidRPr="00094AFB">
        <w:tab/>
        <w:t xml:space="preserve">The UE replies with the </w:t>
      </w:r>
      <w:r w:rsidRPr="00094AFB">
        <w:rPr>
          <w:i/>
        </w:rPr>
        <w:t>RRCConnectionReconfigurationComplete</w:t>
      </w:r>
      <w:r w:rsidRPr="00094AFB">
        <w:t xml:space="preserve"> message.</w:t>
      </w:r>
    </w:p>
    <w:p w14:paraId="6E3DE82F" w14:textId="77777777" w:rsidR="00D36412" w:rsidRPr="00094AFB" w:rsidRDefault="00D36412" w:rsidP="00D36412">
      <w:pPr>
        <w:pStyle w:val="NO"/>
      </w:pPr>
      <w:r w:rsidRPr="00094AFB">
        <w:t>NOTE</w:t>
      </w:r>
      <w:r w:rsidR="00275C1B" w:rsidRPr="00094AFB">
        <w:t xml:space="preserve"> 1</w:t>
      </w:r>
      <w:r w:rsidRPr="00094AFB">
        <w:t>:</w:t>
      </w:r>
      <w:r w:rsidRPr="00094AFB">
        <w:tab/>
        <w:t>It is up to UE implementation what happens with WLAN association after LWA configuration has been released.</w:t>
      </w:r>
    </w:p>
    <w:p w14:paraId="58014A5C" w14:textId="77777777" w:rsidR="00D36412" w:rsidRPr="00094AFB" w:rsidRDefault="00D36412" w:rsidP="00324FF0">
      <w:r w:rsidRPr="00094AFB">
        <w:rPr>
          <w:b/>
        </w:rPr>
        <w:t>WT initiated WT Release</w:t>
      </w:r>
    </w:p>
    <w:p w14:paraId="448E8BDB" w14:textId="77777777" w:rsidR="00D36412" w:rsidRPr="00094AFB" w:rsidRDefault="0004032C" w:rsidP="00D36412">
      <w:pPr>
        <w:pStyle w:val="TH"/>
      </w:pPr>
      <w:r w:rsidRPr="00094AFB">
        <w:object w:dxaOrig="8196" w:dyaOrig="4458" w14:anchorId="7C0780A9">
          <v:shape id="_x0000_i1290" type="#_x0000_t75" style="width:409.5pt;height:222.75pt" o:ole="">
            <v:imagedata r:id="rId533" o:title=""/>
          </v:shape>
          <o:OLEObject Type="Embed" ProgID="Visio.Drawing.11" ShapeID="_x0000_i1290" DrawAspect="Content" ObjectID="_1766862200" r:id="rId534"/>
        </w:object>
      </w:r>
    </w:p>
    <w:p w14:paraId="2B9821A2" w14:textId="77777777" w:rsidR="00D36412" w:rsidRPr="00094AFB" w:rsidRDefault="00D36412" w:rsidP="00324FF0">
      <w:pPr>
        <w:pStyle w:val="TF"/>
      </w:pPr>
      <w:r w:rsidRPr="00094AFB">
        <w:t>Figure 22A.1.7.3-2: WT Release procedure –WT initiated</w:t>
      </w:r>
    </w:p>
    <w:p w14:paraId="064F0BDD" w14:textId="77777777" w:rsidR="00D36412" w:rsidRPr="00094AFB" w:rsidRDefault="00D36412" w:rsidP="00D36412">
      <w:pPr>
        <w:pStyle w:val="B1"/>
      </w:pPr>
      <w:r w:rsidRPr="00094AFB">
        <w:t>1.</w:t>
      </w:r>
      <w:r w:rsidRPr="00094AFB">
        <w:tab/>
        <w:t xml:space="preserve">The WT sends the </w:t>
      </w:r>
      <w:r w:rsidRPr="00094AFB">
        <w:rPr>
          <w:iCs/>
        </w:rPr>
        <w:t>WT Release Required</w:t>
      </w:r>
      <w:r w:rsidRPr="00094AFB">
        <w:t xml:space="preserve"> message to</w:t>
      </w:r>
      <w:r w:rsidR="00275C1B" w:rsidRPr="00094AFB">
        <w:t xml:space="preserve"> the eNB to</w:t>
      </w:r>
      <w:r w:rsidRPr="00094AFB">
        <w:t xml:space="preserve"> request the release of the allocated WLAN resources.</w:t>
      </w:r>
    </w:p>
    <w:p w14:paraId="2186BFC1" w14:textId="77777777" w:rsidR="00D36412" w:rsidRPr="00094AFB" w:rsidRDefault="00D36412" w:rsidP="00D36412">
      <w:pPr>
        <w:pStyle w:val="B1"/>
      </w:pPr>
      <w:r w:rsidRPr="00094AFB">
        <w:t>2.</w:t>
      </w:r>
      <w:r w:rsidRPr="00094AFB">
        <w:tab/>
        <w:t xml:space="preserve">The eNB replies with the </w:t>
      </w:r>
      <w:r w:rsidRPr="00094AFB">
        <w:rPr>
          <w:iCs/>
        </w:rPr>
        <w:t>WT Release Confirm</w:t>
      </w:r>
      <w:r w:rsidRPr="00094AFB">
        <w:rPr>
          <w:i/>
          <w:iCs/>
        </w:rPr>
        <w:t xml:space="preserve"> </w:t>
      </w:r>
      <w:r w:rsidRPr="00094AFB">
        <w:t>message.</w:t>
      </w:r>
    </w:p>
    <w:p w14:paraId="497717DE" w14:textId="77777777" w:rsidR="00D36412" w:rsidRPr="00094AFB" w:rsidRDefault="00D36412" w:rsidP="00D36412">
      <w:pPr>
        <w:pStyle w:val="B1"/>
      </w:pPr>
      <w:r w:rsidRPr="00094AFB">
        <w:lastRenderedPageBreak/>
        <w:t>3.</w:t>
      </w:r>
      <w:r w:rsidRPr="00094AFB">
        <w:tab/>
      </w:r>
      <w:r w:rsidR="00275C1B" w:rsidRPr="00094AFB">
        <w:t xml:space="preserve">The </w:t>
      </w:r>
      <w:r w:rsidRPr="00094AFB">
        <w:t>WT initiates release of all allocated WLAN resources.</w:t>
      </w:r>
    </w:p>
    <w:p w14:paraId="78DB87CC" w14:textId="77777777" w:rsidR="00D36412" w:rsidRPr="00094AFB" w:rsidRDefault="00D36412" w:rsidP="00D36412">
      <w:pPr>
        <w:pStyle w:val="B1"/>
      </w:pPr>
      <w:r w:rsidRPr="00094AFB">
        <w:t>4.</w:t>
      </w:r>
      <w:r w:rsidRPr="00094AFB">
        <w:tab/>
        <w:t xml:space="preserve">If required, the eNB sends the </w:t>
      </w:r>
      <w:r w:rsidRPr="00094AFB">
        <w:rPr>
          <w:i/>
        </w:rPr>
        <w:t>RRCConnectionReconfiguration</w:t>
      </w:r>
      <w:r w:rsidRPr="00094AFB">
        <w:t xml:space="preserve"> message to the UE indicating the release of WLAN radio resource configuration.</w:t>
      </w:r>
    </w:p>
    <w:p w14:paraId="18F58962" w14:textId="77777777" w:rsidR="0004032C" w:rsidRPr="00094AFB" w:rsidRDefault="0004032C" w:rsidP="0004032C">
      <w:pPr>
        <w:pStyle w:val="B1"/>
        <w:rPr>
          <w:lang w:eastAsia="zh-TW"/>
        </w:rPr>
      </w:pPr>
      <w:r w:rsidRPr="00094AFB">
        <w:rPr>
          <w:lang w:eastAsia="zh-TW"/>
        </w:rPr>
        <w:t>5</w:t>
      </w:r>
      <w:r w:rsidR="00D36412" w:rsidRPr="00094AFB">
        <w:t>.</w:t>
      </w:r>
      <w:r w:rsidR="00D36412" w:rsidRPr="00094AFB">
        <w:tab/>
        <w:t>The UE releases the LWA configuration.</w:t>
      </w:r>
    </w:p>
    <w:p w14:paraId="1EA43A36" w14:textId="77777777" w:rsidR="00D36412" w:rsidRPr="00094AFB" w:rsidRDefault="0004032C" w:rsidP="0004032C">
      <w:pPr>
        <w:pStyle w:val="B1"/>
      </w:pPr>
      <w:r w:rsidRPr="00094AFB">
        <w:rPr>
          <w:lang w:eastAsia="zh-TW"/>
        </w:rPr>
        <w:t>6</w:t>
      </w:r>
      <w:r w:rsidRPr="00094AFB">
        <w:t>.</w:t>
      </w:r>
      <w:r w:rsidRPr="00094AFB">
        <w:tab/>
        <w:t xml:space="preserve">The UE replies with the </w:t>
      </w:r>
      <w:r w:rsidRPr="00094AFB">
        <w:rPr>
          <w:i/>
        </w:rPr>
        <w:t>RRCConnectionReconfigurationComplete</w:t>
      </w:r>
      <w:r w:rsidRPr="00094AFB">
        <w:t xml:space="preserve"> message.</w:t>
      </w:r>
    </w:p>
    <w:p w14:paraId="1D59F9A5" w14:textId="77777777" w:rsidR="00D36412" w:rsidRPr="00094AFB" w:rsidRDefault="00D36412" w:rsidP="00D36412">
      <w:pPr>
        <w:pStyle w:val="NO"/>
      </w:pPr>
      <w:r w:rsidRPr="00094AFB">
        <w:t>NOTE</w:t>
      </w:r>
      <w:r w:rsidR="00275C1B" w:rsidRPr="00094AFB">
        <w:t xml:space="preserve"> 2</w:t>
      </w:r>
      <w:r w:rsidRPr="00094AFB">
        <w:t>:</w:t>
      </w:r>
      <w:r w:rsidRPr="00094AFB">
        <w:tab/>
        <w:t>It is up to UE implementation what happens with WLAN association after LWA configuration has been released.</w:t>
      </w:r>
    </w:p>
    <w:p w14:paraId="1FCAE21F" w14:textId="77777777" w:rsidR="00D36412" w:rsidRPr="00094AFB" w:rsidRDefault="00D36412" w:rsidP="00D36412">
      <w:pPr>
        <w:pStyle w:val="Heading4"/>
      </w:pPr>
      <w:bookmarkStart w:id="4547" w:name="_Toc20403277"/>
      <w:bookmarkStart w:id="4548" w:name="_Toc29372783"/>
      <w:bookmarkStart w:id="4549" w:name="_Toc37760743"/>
      <w:bookmarkStart w:id="4550" w:name="_Toc46498983"/>
      <w:bookmarkStart w:id="4551" w:name="_Toc52491296"/>
      <w:bookmarkStart w:id="4552" w:name="_Toc156248790"/>
      <w:r w:rsidRPr="00094AFB">
        <w:t>22A.1.7.4</w:t>
      </w:r>
      <w:r w:rsidRPr="00094AFB">
        <w:tab/>
        <w:t>Change of WT</w:t>
      </w:r>
      <w:bookmarkEnd w:id="4547"/>
      <w:bookmarkEnd w:id="4548"/>
      <w:bookmarkEnd w:id="4549"/>
      <w:bookmarkEnd w:id="4550"/>
      <w:bookmarkEnd w:id="4551"/>
      <w:bookmarkEnd w:id="4552"/>
    </w:p>
    <w:p w14:paraId="4551750F" w14:textId="77777777" w:rsidR="00D36412" w:rsidRPr="00094AFB" w:rsidRDefault="00D36412" w:rsidP="00D36412">
      <w:r w:rsidRPr="00094AFB">
        <w:t>The change of WT procedure is initiated by eNB and used to transfer a UE context from a source WT to a target WT. This procedure can be realized using WT Release and WT Addtion procedures.</w:t>
      </w:r>
    </w:p>
    <w:p w14:paraId="6104AA52" w14:textId="77777777" w:rsidR="00275C1B" w:rsidRPr="00094AFB" w:rsidRDefault="00275C1B" w:rsidP="009C26DC">
      <w:pPr>
        <w:pStyle w:val="Heading3"/>
      </w:pPr>
      <w:bookmarkStart w:id="4553" w:name="_Toc20403278"/>
      <w:bookmarkStart w:id="4554" w:name="_Toc29372784"/>
      <w:bookmarkStart w:id="4555" w:name="_Toc37760744"/>
      <w:bookmarkStart w:id="4556" w:name="_Toc46498984"/>
      <w:bookmarkStart w:id="4557" w:name="_Toc52491297"/>
      <w:bookmarkStart w:id="4558" w:name="_Toc156248791"/>
      <w:r w:rsidRPr="00094AFB">
        <w:t>22A.1.8</w:t>
      </w:r>
      <w:r w:rsidRPr="00094AFB">
        <w:tab/>
        <w:t>WLAN Authentication</w:t>
      </w:r>
      <w:bookmarkEnd w:id="4553"/>
      <w:bookmarkEnd w:id="4554"/>
      <w:bookmarkEnd w:id="4555"/>
      <w:bookmarkEnd w:id="4556"/>
      <w:bookmarkEnd w:id="4557"/>
      <w:bookmarkEnd w:id="4558"/>
    </w:p>
    <w:p w14:paraId="0B06FEE2" w14:textId="77777777" w:rsidR="00275C1B" w:rsidRPr="00094AFB" w:rsidRDefault="00275C1B" w:rsidP="00275C1B">
      <w:r w:rsidRPr="00094AFB">
        <w:t>For a UE supporting LWA, WLAN authentication is performed as follows:</w:t>
      </w:r>
    </w:p>
    <w:p w14:paraId="266CD794" w14:textId="77777777" w:rsidR="00275C1B" w:rsidRPr="00094AFB" w:rsidRDefault="00275C1B" w:rsidP="00275C1B">
      <w:r w:rsidRPr="00094AFB">
        <w:t>If WT Counter is included in LWA Configuration in the RRC Connection Reconfiguration message, the UE shall start using the S-K</w:t>
      </w:r>
      <w:r w:rsidRPr="00094AFB">
        <w:rPr>
          <w:vertAlign w:val="subscript"/>
        </w:rPr>
        <w:t>WT</w:t>
      </w:r>
      <w:r w:rsidRPr="00094AFB">
        <w:t xml:space="preserve"> derived using the WT Counter value and K</w:t>
      </w:r>
      <w:r w:rsidRPr="00094AFB">
        <w:rPr>
          <w:vertAlign w:val="subscript"/>
        </w:rPr>
        <w:t>eNB</w:t>
      </w:r>
      <w:r w:rsidRPr="00094AFB">
        <w:t xml:space="preserve"> as PMK </w:t>
      </w:r>
      <w:r w:rsidR="004313E2" w:rsidRPr="00094AFB">
        <w:rPr>
          <w:lang w:eastAsia="zh-CN"/>
        </w:rPr>
        <w:t>or PSK</w:t>
      </w:r>
      <w:r w:rsidR="004313E2" w:rsidRPr="00094AFB">
        <w:t xml:space="preserve"> </w:t>
      </w:r>
      <w:r w:rsidRPr="00094AFB">
        <w:t xml:space="preserve">as specified in TS 33.401 </w:t>
      </w:r>
      <w:r w:rsidR="00B86297" w:rsidRPr="00094AFB">
        <w:t xml:space="preserve">[22], </w:t>
      </w:r>
      <w:r w:rsidR="00240D6D" w:rsidRPr="00094AFB">
        <w:t>clause</w:t>
      </w:r>
      <w:r w:rsidRPr="00094AFB">
        <w:t xml:space="preserve"> G and TS 36.331 </w:t>
      </w:r>
      <w:r w:rsidR="00B86297" w:rsidRPr="00094AFB">
        <w:t xml:space="preserve">[16], </w:t>
      </w:r>
      <w:r w:rsidR="00240D6D" w:rsidRPr="00094AFB">
        <w:t>clause</w:t>
      </w:r>
      <w:r w:rsidRPr="00094AFB">
        <w:t xml:space="preserve"> 5.6.14.2. For a UE already authenticated with WLAN, configuration of a new PMK </w:t>
      </w:r>
      <w:r w:rsidR="004313E2" w:rsidRPr="00094AFB">
        <w:rPr>
          <w:lang w:eastAsia="zh-CN"/>
        </w:rPr>
        <w:t>or PSK</w:t>
      </w:r>
      <w:r w:rsidR="004313E2" w:rsidRPr="00094AFB">
        <w:t xml:space="preserve"> </w:t>
      </w:r>
      <w:r w:rsidRPr="00094AFB">
        <w:t>triggers refreshing the IEEE 802.11 security using the new PMK</w:t>
      </w:r>
      <w:r w:rsidR="004313E2" w:rsidRPr="00094AFB">
        <w:rPr>
          <w:lang w:eastAsia="zh-CN"/>
        </w:rPr>
        <w:t xml:space="preserve"> or PSK</w:t>
      </w:r>
      <w:r w:rsidRPr="00094AFB">
        <w:t>.</w:t>
      </w:r>
    </w:p>
    <w:p w14:paraId="38971A70" w14:textId="77777777" w:rsidR="00275C1B" w:rsidRPr="00094AFB" w:rsidRDefault="00275C1B" w:rsidP="00275C1B">
      <w:r w:rsidRPr="00094AFB">
        <w:t>If WT Counter is not included in LWA Configuration in the RRC Connection Reconfiguration message:</w:t>
      </w:r>
    </w:p>
    <w:p w14:paraId="17DE1414" w14:textId="77777777" w:rsidR="00275C1B" w:rsidRPr="00094AFB" w:rsidRDefault="00275C1B" w:rsidP="00275C1B">
      <w:pPr>
        <w:pStyle w:val="B1"/>
      </w:pPr>
      <w:r w:rsidRPr="00094AFB">
        <w:t>-</w:t>
      </w:r>
      <w:r w:rsidRPr="00094AFB">
        <w:tab/>
        <w:t xml:space="preserve">if WT Counter has not been previously configured for the UE, the UE which is not already authenticated with a WLAN in the WLAN mobility set shall use authentication methods specified in TS 33.402 </w:t>
      </w:r>
      <w:r w:rsidR="00B86297" w:rsidRPr="00094AFB">
        <w:t xml:space="preserve">[70], </w:t>
      </w:r>
      <w:r w:rsidR="00240D6D" w:rsidRPr="00094AFB">
        <w:t>clause</w:t>
      </w:r>
      <w:r w:rsidRPr="00094AFB">
        <w:t xml:space="preserve"> 6;</w:t>
      </w:r>
    </w:p>
    <w:p w14:paraId="3DB5117E" w14:textId="77777777" w:rsidR="00275C1B" w:rsidRPr="00094AFB" w:rsidRDefault="00275C1B" w:rsidP="00275C1B">
      <w:pPr>
        <w:pStyle w:val="B1"/>
      </w:pPr>
      <w:r w:rsidRPr="00094AFB">
        <w:t>-</w:t>
      </w:r>
      <w:r w:rsidRPr="00094AFB">
        <w:tab/>
        <w:t>if WT Counter has been previously configured for the UE, the UE which is not already authenticated with a WLAN in the WLAN mobility set shall keep using the</w:t>
      </w:r>
      <w:r w:rsidR="004313E2" w:rsidRPr="00094AFB">
        <w:rPr>
          <w:lang w:eastAsia="zh-CN"/>
        </w:rPr>
        <w:t xml:space="preserve"> </w:t>
      </w:r>
      <w:r w:rsidR="004313E2" w:rsidRPr="00094AFB">
        <w:t>S-K</w:t>
      </w:r>
      <w:r w:rsidR="004313E2" w:rsidRPr="00094AFB">
        <w:rPr>
          <w:vertAlign w:val="subscript"/>
        </w:rPr>
        <w:t>WT</w:t>
      </w:r>
      <w:r w:rsidRPr="00094AFB">
        <w:t xml:space="preserve"> previously derived using the WT Counter value and KeNB as PMK</w:t>
      </w:r>
      <w:r w:rsidR="004313E2" w:rsidRPr="00094AFB">
        <w:rPr>
          <w:lang w:eastAsia="zh-CN"/>
        </w:rPr>
        <w:t xml:space="preserve"> or PSK</w:t>
      </w:r>
      <w:r w:rsidRPr="00094AFB">
        <w:t xml:space="preserve"> as specified in TS 33.401 </w:t>
      </w:r>
      <w:r w:rsidR="00B86297" w:rsidRPr="00094AFB">
        <w:t xml:space="preserve">[22], </w:t>
      </w:r>
      <w:r w:rsidR="00240D6D" w:rsidRPr="00094AFB">
        <w:t>clause</w:t>
      </w:r>
      <w:r w:rsidRPr="00094AFB">
        <w:t xml:space="preserve"> G and TS 36.331 </w:t>
      </w:r>
      <w:r w:rsidR="00B86297" w:rsidRPr="00094AFB">
        <w:t xml:space="preserve">[16], </w:t>
      </w:r>
      <w:r w:rsidR="00240D6D" w:rsidRPr="00094AFB">
        <w:t>clause</w:t>
      </w:r>
      <w:r w:rsidRPr="00094AFB">
        <w:t xml:space="preserve"> 5.6.14.2;</w:t>
      </w:r>
    </w:p>
    <w:p w14:paraId="666CDA86" w14:textId="77777777" w:rsidR="003D0596" w:rsidRPr="00094AFB" w:rsidRDefault="00275C1B" w:rsidP="003D0596">
      <w:pPr>
        <w:pStyle w:val="B1"/>
      </w:pPr>
      <w:r w:rsidRPr="00094AFB">
        <w:t>-</w:t>
      </w:r>
      <w:r w:rsidRPr="00094AFB">
        <w:tab/>
        <w:t>the UE which is already authenticated with a WLAN in the WLAN mobility set continues using the previously configured authentication method and is not required to refresh IEEE 802.11 security.</w:t>
      </w:r>
    </w:p>
    <w:p w14:paraId="79083904" w14:textId="77777777" w:rsidR="00D36412" w:rsidRPr="00094AFB" w:rsidRDefault="00D36412" w:rsidP="003D0596">
      <w:pPr>
        <w:pStyle w:val="Heading2"/>
      </w:pPr>
      <w:bookmarkStart w:id="4559" w:name="_Toc20403279"/>
      <w:bookmarkStart w:id="4560" w:name="_Toc29372785"/>
      <w:bookmarkStart w:id="4561" w:name="_Toc37760745"/>
      <w:bookmarkStart w:id="4562" w:name="_Toc46498985"/>
      <w:bookmarkStart w:id="4563" w:name="_Toc52491298"/>
      <w:bookmarkStart w:id="4564" w:name="_Toc156248792"/>
      <w:r w:rsidRPr="00094AFB">
        <w:t>22A.2</w:t>
      </w:r>
      <w:r w:rsidRPr="00094AFB">
        <w:tab/>
        <w:t>RAN Controlled LTE WLAN Interworking</w:t>
      </w:r>
      <w:bookmarkEnd w:id="4559"/>
      <w:bookmarkEnd w:id="4560"/>
      <w:bookmarkEnd w:id="4561"/>
      <w:bookmarkEnd w:id="4562"/>
      <w:bookmarkEnd w:id="4563"/>
      <w:bookmarkEnd w:id="4564"/>
    </w:p>
    <w:p w14:paraId="4B8055B3" w14:textId="77777777" w:rsidR="00D36412" w:rsidRPr="00094AFB" w:rsidRDefault="00D36412" w:rsidP="00D36412">
      <w:pPr>
        <w:pStyle w:val="Heading3"/>
      </w:pPr>
      <w:bookmarkStart w:id="4565" w:name="_Toc20403280"/>
      <w:bookmarkStart w:id="4566" w:name="_Toc29372786"/>
      <w:bookmarkStart w:id="4567" w:name="_Toc37760746"/>
      <w:bookmarkStart w:id="4568" w:name="_Toc46498986"/>
      <w:bookmarkStart w:id="4569" w:name="_Toc52491299"/>
      <w:bookmarkStart w:id="4570" w:name="_Toc156248793"/>
      <w:r w:rsidRPr="00094AFB">
        <w:t>22A.2.1</w:t>
      </w:r>
      <w:r w:rsidRPr="00094AFB">
        <w:tab/>
        <w:t>General</w:t>
      </w:r>
      <w:bookmarkEnd w:id="4565"/>
      <w:bookmarkEnd w:id="4566"/>
      <w:bookmarkEnd w:id="4567"/>
      <w:bookmarkEnd w:id="4568"/>
      <w:bookmarkEnd w:id="4569"/>
      <w:bookmarkEnd w:id="4570"/>
    </w:p>
    <w:p w14:paraId="156488A0" w14:textId="77777777" w:rsidR="00D36412" w:rsidRPr="00094AFB" w:rsidRDefault="00D36412" w:rsidP="00D36412">
      <w:r w:rsidRPr="00094AFB">
        <w:t xml:space="preserve">E-UTRAN supports E-UTRAN controlled bi-directional traffic steering between E-UTRAN and WLAN for UEs in RRC_CONNECTED: RAN Controlled WLAN Interworking (RCLWI). E-UTRAN may send a steering command to the UE </w:t>
      </w:r>
      <w:r w:rsidR="00E70161" w:rsidRPr="00094AFB">
        <w:t>indicating to steer traffic from E-UTRAN to WLAN or from WLAN to E-UTRAN. The</w:t>
      </w:r>
      <w:r w:rsidRPr="00094AFB">
        <w:t xml:space="preserve"> upper layers in the UE shall be notified </w:t>
      </w:r>
      <w:r w:rsidR="00E70161" w:rsidRPr="00094AFB">
        <w:rPr>
          <w:iCs/>
        </w:rPr>
        <w:t xml:space="preserve">(see TS 24.302 [67]) </w:t>
      </w:r>
      <w:r w:rsidRPr="00094AFB">
        <w:t xml:space="preserve">upon reception of such a command. </w:t>
      </w:r>
      <w:r w:rsidR="00E70161" w:rsidRPr="00094AFB">
        <w:t>Upper</w:t>
      </w:r>
      <w:r w:rsidRPr="00094AFB">
        <w:t xml:space="preserve"> layers determine which traffic is offloadable to WLAN.</w:t>
      </w:r>
      <w:r w:rsidR="00E70161" w:rsidRPr="00094AFB">
        <w:t xml:space="preserve"> </w:t>
      </w:r>
      <w:r w:rsidRPr="00094AFB">
        <w:t>Similarly as for LWA, two scenarios are supported depending on the backhaul connection between LTE and WLAN (non-collocated RCLWI scenario for a non-ideal backhaul and collocated RCLWI scenario for an ideal/internal backhaul), and the overall architecture for the non-collocated RCLWI scenario is the same as illustrated for LWA in Figure 22A.1.1-1 above.</w:t>
      </w:r>
    </w:p>
    <w:p w14:paraId="4CDA185F" w14:textId="77777777" w:rsidR="00E70161" w:rsidRPr="00094AFB" w:rsidRDefault="00E70161" w:rsidP="00E70161">
      <w:r w:rsidRPr="00094AFB">
        <w:t xml:space="preserve">If the UE supporting RCLWI supports </w:t>
      </w:r>
      <w:r w:rsidRPr="00094AFB">
        <w:rPr>
          <w:lang w:eastAsia="zh-CN"/>
        </w:rPr>
        <w:t>a</w:t>
      </w:r>
      <w:r w:rsidRPr="00094AFB">
        <w:t xml:space="preserve">ccess network selection and traffic steering rules defined in TS 36.304 [11], the UE applies the rules in RRC_IDLE using WLAN identifiers provided in WLAN mobility set. If the UE supporting RCLWI and traffic steering rules defined in TS 36.304 [11], has not been configured with a WLAN mobility set, it applies the broadcasted WLAN identifiers. If the UE supporting RCLWI does not support the traffic steering rules defined in TS 36.304 [11], it keeps traffic on WLAN </w:t>
      </w:r>
      <w:r w:rsidRPr="00094AFB">
        <w:rPr>
          <w:lang w:eastAsia="zh-CN"/>
        </w:rPr>
        <w:t xml:space="preserve">within the configured WLAN mobility set (if any) </w:t>
      </w:r>
      <w:r w:rsidRPr="00094AFB">
        <w:t>in RRC_IDLE until WLAN connection fail</w:t>
      </w:r>
      <w:r w:rsidRPr="00094AFB">
        <w:rPr>
          <w:lang w:eastAsia="zh-CN"/>
        </w:rPr>
        <w:t>s</w:t>
      </w:r>
      <w:r w:rsidRPr="00094AFB">
        <w:t>.</w:t>
      </w:r>
    </w:p>
    <w:p w14:paraId="65E5E1D5" w14:textId="77777777" w:rsidR="004313E2" w:rsidRPr="00094AFB" w:rsidRDefault="00E70161" w:rsidP="004313E2">
      <w:pPr>
        <w:rPr>
          <w:lang w:eastAsia="zh-CN"/>
        </w:rPr>
      </w:pPr>
      <w:r w:rsidRPr="00094AFB">
        <w:t xml:space="preserve">E-UTRAN does not configure RCLWI </w:t>
      </w:r>
      <w:r w:rsidR="004313E2" w:rsidRPr="00094AFB">
        <w:rPr>
          <w:lang w:eastAsia="zh-CN"/>
        </w:rPr>
        <w:t>with</w:t>
      </w:r>
      <w:r w:rsidR="004313E2" w:rsidRPr="00094AFB">
        <w:t xml:space="preserve"> </w:t>
      </w:r>
      <w:r w:rsidR="004313E2" w:rsidRPr="00094AFB">
        <w:rPr>
          <w:lang w:eastAsia="zh-CN"/>
        </w:rPr>
        <w:t xml:space="preserve">DC, </w:t>
      </w:r>
      <w:r w:rsidRPr="00094AFB">
        <w:t>LWA</w:t>
      </w:r>
      <w:r w:rsidR="004313E2" w:rsidRPr="00094AFB">
        <w:rPr>
          <w:lang w:eastAsia="zh-CN"/>
        </w:rPr>
        <w:t xml:space="preserve"> or LWIP</w:t>
      </w:r>
      <w:r w:rsidRPr="00094AFB">
        <w:t xml:space="preserve"> simultaneously for the same UE.</w:t>
      </w:r>
    </w:p>
    <w:p w14:paraId="3F1582BE" w14:textId="77777777" w:rsidR="00E70161" w:rsidRPr="00094AFB" w:rsidRDefault="004313E2" w:rsidP="00E70161">
      <w:r w:rsidRPr="00094AFB">
        <w:t>If RCLWI and RAN assisted WLAN interworking are simultaneously configured for the same UE, in</w:t>
      </w:r>
      <w:r w:rsidR="0004032C" w:rsidRPr="00094AFB">
        <w:rPr>
          <w:lang w:eastAsia="zh-TW"/>
        </w:rPr>
        <w:t xml:space="preserve"> RRC_CONNECTED</w:t>
      </w:r>
      <w:r w:rsidRPr="00094AFB">
        <w:t>, the UE only applies RCLWI.</w:t>
      </w:r>
    </w:p>
    <w:p w14:paraId="37458F1C" w14:textId="77777777" w:rsidR="00D36412" w:rsidRPr="00094AFB" w:rsidRDefault="00D36412" w:rsidP="00D36412">
      <w:pPr>
        <w:pStyle w:val="Heading3"/>
      </w:pPr>
      <w:bookmarkStart w:id="4571" w:name="_Toc20403281"/>
      <w:bookmarkStart w:id="4572" w:name="_Toc29372787"/>
      <w:bookmarkStart w:id="4573" w:name="_Toc37760747"/>
      <w:bookmarkStart w:id="4574" w:name="_Toc46498987"/>
      <w:bookmarkStart w:id="4575" w:name="_Toc52491300"/>
      <w:bookmarkStart w:id="4576" w:name="_Toc156248794"/>
      <w:r w:rsidRPr="00094AFB">
        <w:lastRenderedPageBreak/>
        <w:t>22A.2.2</w:t>
      </w:r>
      <w:r w:rsidRPr="00094AFB">
        <w:tab/>
        <w:t>Network Interfaces</w:t>
      </w:r>
      <w:bookmarkEnd w:id="4571"/>
      <w:bookmarkEnd w:id="4572"/>
      <w:bookmarkEnd w:id="4573"/>
      <w:bookmarkEnd w:id="4574"/>
      <w:bookmarkEnd w:id="4575"/>
      <w:bookmarkEnd w:id="4576"/>
    </w:p>
    <w:p w14:paraId="02900815" w14:textId="77777777" w:rsidR="00D36412" w:rsidRPr="00094AFB" w:rsidRDefault="00D36412" w:rsidP="00D36412">
      <w:pPr>
        <w:pStyle w:val="Heading4"/>
      </w:pPr>
      <w:bookmarkStart w:id="4577" w:name="_Toc20403282"/>
      <w:bookmarkStart w:id="4578" w:name="_Toc29372788"/>
      <w:bookmarkStart w:id="4579" w:name="_Toc37760748"/>
      <w:bookmarkStart w:id="4580" w:name="_Toc46498988"/>
      <w:bookmarkStart w:id="4581" w:name="_Toc52491301"/>
      <w:bookmarkStart w:id="4582" w:name="_Toc156248795"/>
      <w:r w:rsidRPr="00094AFB">
        <w:t>22A.2.2.1</w:t>
      </w:r>
      <w:r w:rsidRPr="00094AFB">
        <w:tab/>
        <w:t>General</w:t>
      </w:r>
      <w:bookmarkEnd w:id="4577"/>
      <w:bookmarkEnd w:id="4578"/>
      <w:bookmarkEnd w:id="4579"/>
      <w:bookmarkEnd w:id="4580"/>
      <w:bookmarkEnd w:id="4581"/>
      <w:bookmarkEnd w:id="4582"/>
    </w:p>
    <w:p w14:paraId="6A92B81C" w14:textId="77777777" w:rsidR="00D36412" w:rsidRPr="00094AFB" w:rsidRDefault="00D36412" w:rsidP="00D36412">
      <w:r w:rsidRPr="00094AFB">
        <w:t>Similarly as for LWA, in the non-collocated RCLWI scenario, the eNB is connected to one or more WT logical nodes via an Xw interface and in the collocated RCLWI scenario the interface between LTE and WLAN is up to implementation.</w:t>
      </w:r>
    </w:p>
    <w:p w14:paraId="19AE0A01" w14:textId="77777777" w:rsidR="00D36412" w:rsidRPr="00094AFB" w:rsidRDefault="00D36412" w:rsidP="009C26DC">
      <w:pPr>
        <w:pStyle w:val="Heading4"/>
      </w:pPr>
      <w:bookmarkStart w:id="4583" w:name="_Toc20403283"/>
      <w:bookmarkStart w:id="4584" w:name="_Toc29372789"/>
      <w:bookmarkStart w:id="4585" w:name="_Toc37760749"/>
      <w:bookmarkStart w:id="4586" w:name="_Toc46498989"/>
      <w:bookmarkStart w:id="4587" w:name="_Toc52491302"/>
      <w:bookmarkStart w:id="4588" w:name="_Toc156248796"/>
      <w:r w:rsidRPr="00094AFB">
        <w:t>22A.2.2.2</w:t>
      </w:r>
      <w:r w:rsidRPr="00094AFB">
        <w:tab/>
        <w:t>User Plane Plane</w:t>
      </w:r>
      <w:bookmarkEnd w:id="4583"/>
      <w:bookmarkEnd w:id="4584"/>
      <w:bookmarkEnd w:id="4585"/>
      <w:bookmarkEnd w:id="4586"/>
      <w:bookmarkEnd w:id="4587"/>
      <w:bookmarkEnd w:id="4588"/>
    </w:p>
    <w:p w14:paraId="44C28E32" w14:textId="77777777" w:rsidR="00D36412" w:rsidRPr="00094AFB" w:rsidRDefault="00D36412" w:rsidP="00D36412">
      <w:r w:rsidRPr="00094AFB">
        <w:t>There is no user plane interface defined between the eNB and the WT in RCLWI.</w:t>
      </w:r>
    </w:p>
    <w:p w14:paraId="76D5F917" w14:textId="77777777" w:rsidR="00D36412" w:rsidRPr="00094AFB" w:rsidRDefault="00D36412" w:rsidP="009C26DC">
      <w:pPr>
        <w:pStyle w:val="Heading4"/>
      </w:pPr>
      <w:bookmarkStart w:id="4589" w:name="_Toc20403284"/>
      <w:bookmarkStart w:id="4590" w:name="_Toc29372790"/>
      <w:bookmarkStart w:id="4591" w:name="_Toc37760750"/>
      <w:bookmarkStart w:id="4592" w:name="_Toc46498990"/>
      <w:bookmarkStart w:id="4593" w:name="_Toc52491303"/>
      <w:bookmarkStart w:id="4594" w:name="_Toc156248797"/>
      <w:r w:rsidRPr="00094AFB">
        <w:t>22A.2.2.3</w:t>
      </w:r>
      <w:r w:rsidRPr="00094AFB">
        <w:tab/>
        <w:t>Control Plane</w:t>
      </w:r>
      <w:bookmarkEnd w:id="4589"/>
      <w:bookmarkEnd w:id="4590"/>
      <w:bookmarkEnd w:id="4591"/>
      <w:bookmarkEnd w:id="4592"/>
      <w:bookmarkEnd w:id="4593"/>
      <w:bookmarkEnd w:id="4594"/>
    </w:p>
    <w:p w14:paraId="09C1DAE6" w14:textId="77777777" w:rsidR="00D36412" w:rsidRPr="00094AFB" w:rsidRDefault="00D36412" w:rsidP="00D36412">
      <w:r w:rsidRPr="00094AFB">
        <w:t xml:space="preserve">In the non-collocated RCLWI scenario, the Xw control plane interface (Xw-C) is defined between the eNB and the WT and is similar to what is defined for LWA in </w:t>
      </w:r>
      <w:r w:rsidR="00240D6D" w:rsidRPr="00094AFB">
        <w:t>clause</w:t>
      </w:r>
      <w:r w:rsidRPr="00094AFB">
        <w:t xml:space="preserve"> 22A.1.3.3. LWA specific funtions are not part of RCLWI.</w:t>
      </w:r>
    </w:p>
    <w:p w14:paraId="6CF760A0" w14:textId="77777777" w:rsidR="00D36412" w:rsidRPr="00094AFB" w:rsidRDefault="00D36412" w:rsidP="009C26DC">
      <w:pPr>
        <w:pStyle w:val="Heading3"/>
      </w:pPr>
      <w:bookmarkStart w:id="4595" w:name="_Toc20403285"/>
      <w:bookmarkStart w:id="4596" w:name="_Toc29372791"/>
      <w:bookmarkStart w:id="4597" w:name="_Toc37760751"/>
      <w:bookmarkStart w:id="4598" w:name="_Toc46498991"/>
      <w:bookmarkStart w:id="4599" w:name="_Toc52491304"/>
      <w:bookmarkStart w:id="4600" w:name="_Toc156248798"/>
      <w:r w:rsidRPr="00094AFB">
        <w:t>22A.2.3</w:t>
      </w:r>
      <w:r w:rsidRPr="00094AFB">
        <w:tab/>
        <w:t>Mobility</w:t>
      </w:r>
      <w:bookmarkEnd w:id="4595"/>
      <w:bookmarkEnd w:id="4596"/>
      <w:bookmarkEnd w:id="4597"/>
      <w:bookmarkEnd w:id="4598"/>
      <w:bookmarkEnd w:id="4599"/>
      <w:bookmarkEnd w:id="4600"/>
    </w:p>
    <w:p w14:paraId="6942C75E" w14:textId="77777777" w:rsidR="00D36412" w:rsidRPr="00094AFB" w:rsidRDefault="00D36412" w:rsidP="00D36412">
      <w:pPr>
        <w:rPr>
          <w:lang w:eastAsia="zh-CN"/>
        </w:rPr>
      </w:pPr>
      <w:r w:rsidRPr="00094AFB">
        <w:rPr>
          <w:lang w:eastAsia="zh-CN"/>
        </w:rPr>
        <w:t xml:space="preserve">A WLAN mobility set is a set of one or more BSSID/HESSID/SSIDs, within which </w:t>
      </w:r>
      <w:r w:rsidRPr="00094AFB">
        <w:t xml:space="preserve">WLAN mobility mechanisms apply while the UE has moved offloadable </w:t>
      </w:r>
      <w:r w:rsidR="00C0420C" w:rsidRPr="00094AFB">
        <w:t>traffic</w:t>
      </w:r>
      <w:r w:rsidRPr="00094AFB">
        <w:t xml:space="preserve"> to WLAN according to a steering command, i.e. the UE may perform mobility between WLAN APs belonging to the mobility set without informing the eNB.</w:t>
      </w:r>
    </w:p>
    <w:p w14:paraId="41E75B0F" w14:textId="77777777" w:rsidR="00D36412" w:rsidRPr="00094AFB" w:rsidRDefault="00D36412" w:rsidP="009C26DC">
      <w:pPr>
        <w:pStyle w:val="Heading3"/>
      </w:pPr>
      <w:bookmarkStart w:id="4601" w:name="_Toc20403286"/>
      <w:bookmarkStart w:id="4602" w:name="_Toc29372792"/>
      <w:bookmarkStart w:id="4603" w:name="_Toc37760752"/>
      <w:bookmarkStart w:id="4604" w:name="_Toc46498992"/>
      <w:bookmarkStart w:id="4605" w:name="_Toc52491305"/>
      <w:bookmarkStart w:id="4606" w:name="_Toc156248799"/>
      <w:r w:rsidRPr="00094AFB">
        <w:t>22A.2.4</w:t>
      </w:r>
      <w:r w:rsidRPr="00094AFB">
        <w:tab/>
        <w:t>WLAN Measurements</w:t>
      </w:r>
      <w:bookmarkEnd w:id="4601"/>
      <w:bookmarkEnd w:id="4602"/>
      <w:bookmarkEnd w:id="4603"/>
      <w:bookmarkEnd w:id="4604"/>
      <w:bookmarkEnd w:id="4605"/>
      <w:bookmarkEnd w:id="4606"/>
    </w:p>
    <w:p w14:paraId="639D163B" w14:textId="77777777" w:rsidR="00D36412" w:rsidRPr="00094AFB" w:rsidRDefault="00D36412" w:rsidP="00D36412">
      <w:r w:rsidRPr="00094AFB">
        <w:t xml:space="preserve">The UE supporting RCLWI may be configured by the E-UTRAN to perform WLAN measurements. WLAN measurement object can be configured using WLAN identifiers (BSSID, HESSID and SSID), WLAN </w:t>
      </w:r>
      <w:r w:rsidR="00F1419C" w:rsidRPr="00094AFB">
        <w:rPr>
          <w:lang w:eastAsia="zh-CN"/>
        </w:rPr>
        <w:t>carrier information</w:t>
      </w:r>
      <w:r w:rsidRPr="00094AFB">
        <w:t xml:space="preserve"> and WLAN band. WLAN measurement reporting is triggered using RSSI. WLAN measurement report contain</w:t>
      </w:r>
      <w:r w:rsidR="00F1419C" w:rsidRPr="00094AFB">
        <w:rPr>
          <w:lang w:eastAsia="zh-CN"/>
        </w:rPr>
        <w:t>s, for each included WLAN,</w:t>
      </w:r>
      <w:r w:rsidRPr="00094AFB">
        <w:t xml:space="preserve"> RSSI</w:t>
      </w:r>
      <w:r w:rsidR="00F1419C" w:rsidRPr="00094AFB">
        <w:rPr>
          <w:lang w:eastAsia="zh-CN"/>
        </w:rPr>
        <w:t xml:space="preserve"> and WLAN identifier</w:t>
      </w:r>
      <w:r w:rsidRPr="00094AFB">
        <w:t xml:space="preserve">, </w:t>
      </w:r>
      <w:r w:rsidR="00F1419C" w:rsidRPr="00094AFB">
        <w:rPr>
          <w:lang w:eastAsia="zh-CN"/>
        </w:rPr>
        <w:t xml:space="preserve">and may contain WLAN carrier information, WLAN band, </w:t>
      </w:r>
      <w:r w:rsidRPr="00094AFB">
        <w:t xml:space="preserve">channel utilization, station count, admission capacity, backhaul rate and </w:t>
      </w:r>
      <w:r w:rsidR="00F1419C" w:rsidRPr="00094AFB">
        <w:t xml:space="preserve">an indication whether the UE is connected to the </w:t>
      </w:r>
      <w:r w:rsidRPr="00094AFB">
        <w:t>WLAN.</w:t>
      </w:r>
    </w:p>
    <w:p w14:paraId="1C6AAFBA" w14:textId="77777777" w:rsidR="00D36412" w:rsidRPr="00094AFB" w:rsidRDefault="00D36412" w:rsidP="009C26DC">
      <w:pPr>
        <w:pStyle w:val="Heading3"/>
      </w:pPr>
      <w:bookmarkStart w:id="4607" w:name="_Toc20403287"/>
      <w:bookmarkStart w:id="4608" w:name="_Toc29372793"/>
      <w:bookmarkStart w:id="4609" w:name="_Toc37760753"/>
      <w:bookmarkStart w:id="4610" w:name="_Toc46498993"/>
      <w:bookmarkStart w:id="4611" w:name="_Toc52491306"/>
      <w:bookmarkStart w:id="4612" w:name="_Toc156248800"/>
      <w:r w:rsidRPr="00094AFB">
        <w:t>22A.2.5</w:t>
      </w:r>
      <w:r w:rsidRPr="00094AFB">
        <w:tab/>
        <w:t>Procedure for WLAN Connection Status Reporting</w:t>
      </w:r>
      <w:bookmarkEnd w:id="4607"/>
      <w:bookmarkEnd w:id="4608"/>
      <w:bookmarkEnd w:id="4609"/>
      <w:bookmarkEnd w:id="4610"/>
      <w:bookmarkEnd w:id="4611"/>
      <w:bookmarkEnd w:id="4612"/>
    </w:p>
    <w:p w14:paraId="43E42153" w14:textId="77777777" w:rsidR="00D36412" w:rsidRPr="00094AFB" w:rsidRDefault="00D36412" w:rsidP="00D36412">
      <w:r w:rsidRPr="00094AFB">
        <w:t>The purpose of the WLAN Connection Status Reporting procedure is to provide feedback to the eNB related to the WLAN status and operation. The WLAN Connection Status Reporting procedure supports the following indications:</w:t>
      </w:r>
    </w:p>
    <w:p w14:paraId="21DF542E" w14:textId="77777777" w:rsidR="00E70161" w:rsidRPr="00094AFB" w:rsidRDefault="00D36412" w:rsidP="00E70161">
      <w:pPr>
        <w:pStyle w:val="B1"/>
      </w:pPr>
      <w:r w:rsidRPr="00094AFB">
        <w:t>1.</w:t>
      </w:r>
      <w:r w:rsidRPr="00094AFB">
        <w:tab/>
      </w:r>
      <w:r w:rsidR="00E70161" w:rsidRPr="00094AFB">
        <w:t xml:space="preserve">Failure of establishing/maintaining a </w:t>
      </w:r>
      <w:r w:rsidRPr="00094AFB">
        <w:t>WLAN connection</w:t>
      </w:r>
      <w:r w:rsidR="00E70161" w:rsidRPr="00094AFB">
        <w:t>.</w:t>
      </w:r>
    </w:p>
    <w:p w14:paraId="0FAD3930" w14:textId="77777777" w:rsidR="00D36412" w:rsidRPr="00094AFB" w:rsidRDefault="00D36412" w:rsidP="00F90D81">
      <w:r w:rsidRPr="00094AFB">
        <w:t xml:space="preserve">When a UE configured to offload to WLAN becomes unable to establish or continue WLAN offloading, the UE sends the </w:t>
      </w:r>
      <w:r w:rsidRPr="00094AFB">
        <w:rPr>
          <w:i/>
          <w:iCs/>
        </w:rPr>
        <w:t>WLANConnectionStatusReport</w:t>
      </w:r>
      <w:r w:rsidRPr="00094AFB">
        <w:t xml:space="preserve"> message to indicate </w:t>
      </w:r>
      <w:r w:rsidR="00E70161" w:rsidRPr="00094AFB">
        <w:t xml:space="preserve">to the eNB that the WLAN connection failed and the UE moves all the offloaded </w:t>
      </w:r>
      <w:r w:rsidR="00C0420C" w:rsidRPr="00094AFB">
        <w:t>traffic</w:t>
      </w:r>
      <w:r w:rsidR="00E70161" w:rsidRPr="00094AFB">
        <w:rPr>
          <w:iCs/>
        </w:rPr>
        <w:t xml:space="preserve"> </w:t>
      </w:r>
      <w:r w:rsidR="00E70161" w:rsidRPr="00094AFB">
        <w:t xml:space="preserve">to E-UTRAN </w:t>
      </w:r>
      <w:r w:rsidR="00E70161" w:rsidRPr="00094AFB">
        <w:rPr>
          <w:iCs/>
        </w:rPr>
        <w:t>(see TS 24.302 [67])</w:t>
      </w:r>
      <w:r w:rsidR="00E70161" w:rsidRPr="00094AFB">
        <w:t>.</w:t>
      </w:r>
    </w:p>
    <w:p w14:paraId="03779D10" w14:textId="77777777" w:rsidR="00D36412" w:rsidRPr="00094AFB" w:rsidRDefault="00D36412" w:rsidP="00D36412">
      <w:r w:rsidRPr="00094AFB">
        <w:t>The criteria to determine WLAN connection failure is left for UE implementation.</w:t>
      </w:r>
    </w:p>
    <w:p w14:paraId="1ED13240" w14:textId="77777777" w:rsidR="00E70161" w:rsidRPr="00094AFB" w:rsidRDefault="00E70161" w:rsidP="00E70161">
      <w:pPr>
        <w:pStyle w:val="Heading3"/>
        <w:rPr>
          <w:lang w:eastAsia="zh-CN"/>
        </w:rPr>
      </w:pPr>
      <w:bookmarkStart w:id="4613" w:name="_Toc20403288"/>
      <w:bookmarkStart w:id="4614" w:name="_Toc29372794"/>
      <w:bookmarkStart w:id="4615" w:name="_Toc37760754"/>
      <w:bookmarkStart w:id="4616" w:name="_Toc46498994"/>
      <w:bookmarkStart w:id="4617" w:name="_Toc52491307"/>
      <w:bookmarkStart w:id="4618" w:name="_Toc156248801"/>
      <w:r w:rsidRPr="00094AFB">
        <w:t>22A.2.6</w:t>
      </w:r>
      <w:r w:rsidRPr="00094AFB">
        <w:tab/>
        <w:t>Traffic Steering Operation</w:t>
      </w:r>
      <w:bookmarkEnd w:id="4613"/>
      <w:bookmarkEnd w:id="4614"/>
      <w:bookmarkEnd w:id="4615"/>
      <w:bookmarkEnd w:id="4616"/>
      <w:bookmarkEnd w:id="4617"/>
      <w:bookmarkEnd w:id="4618"/>
    </w:p>
    <w:p w14:paraId="5A818702" w14:textId="77777777" w:rsidR="00E70161" w:rsidRPr="00094AFB" w:rsidRDefault="00E70161" w:rsidP="00E70161">
      <w:pPr>
        <w:pStyle w:val="Heading4"/>
      </w:pPr>
      <w:bookmarkStart w:id="4619" w:name="_Toc20403289"/>
      <w:bookmarkStart w:id="4620" w:name="_Toc29372795"/>
      <w:bookmarkStart w:id="4621" w:name="_Toc37760755"/>
      <w:bookmarkStart w:id="4622" w:name="_Toc46498995"/>
      <w:bookmarkStart w:id="4623" w:name="_Toc52491308"/>
      <w:bookmarkStart w:id="4624" w:name="_Toc156248802"/>
      <w:r w:rsidRPr="00094AFB">
        <w:t>22A.2.6.1</w:t>
      </w:r>
      <w:r w:rsidRPr="00094AFB">
        <w:tab/>
        <w:t>Traffic Steering from E-UTRAN to WLAN</w:t>
      </w:r>
      <w:bookmarkEnd w:id="4619"/>
      <w:bookmarkEnd w:id="4620"/>
      <w:bookmarkEnd w:id="4621"/>
      <w:bookmarkEnd w:id="4622"/>
      <w:bookmarkEnd w:id="4623"/>
      <w:bookmarkEnd w:id="4624"/>
    </w:p>
    <w:p w14:paraId="362535B0" w14:textId="77777777" w:rsidR="00E70161" w:rsidRPr="00094AFB" w:rsidRDefault="00E70161" w:rsidP="00E70161">
      <w:r w:rsidRPr="00094AFB">
        <w:t>The traffic steering from E-UTRAN to WLAN procedure is initiated by the eNB.</w:t>
      </w:r>
    </w:p>
    <w:p w14:paraId="4C89723C" w14:textId="77777777" w:rsidR="00E70161" w:rsidRPr="00094AFB" w:rsidRDefault="00E70161" w:rsidP="00E70161">
      <w:pPr>
        <w:pStyle w:val="TH"/>
      </w:pPr>
      <w:r w:rsidRPr="00094AFB">
        <w:object w:dxaOrig="5746" w:dyaOrig="4081" w14:anchorId="46DFC62F">
          <v:shape id="_x0000_i1291" type="#_x0000_t75" style="width:242.25pt;height:171.75pt" o:ole="">
            <v:imagedata r:id="rId535" o:title=""/>
          </v:shape>
          <o:OLEObject Type="Embed" ProgID="Visio.Drawing.11" ShapeID="_x0000_i1291" DrawAspect="Content" ObjectID="_1766862201" r:id="rId536"/>
        </w:object>
      </w:r>
    </w:p>
    <w:p w14:paraId="4FF044B5" w14:textId="77777777" w:rsidR="00E70161" w:rsidRPr="00094AFB" w:rsidRDefault="00E70161" w:rsidP="00324FF0">
      <w:pPr>
        <w:pStyle w:val="TF"/>
      </w:pPr>
      <w:r w:rsidRPr="00094AFB">
        <w:t>Figure 22A.2.6.1-1: Traffic steering from E-UTRAN to WLAN procedure</w:t>
      </w:r>
    </w:p>
    <w:p w14:paraId="4F88B695" w14:textId="77777777" w:rsidR="00E70161" w:rsidRPr="00094AFB" w:rsidRDefault="00E70161" w:rsidP="00E70161">
      <w:pPr>
        <w:pStyle w:val="B1"/>
      </w:pPr>
      <w:r w:rsidRPr="00094AFB">
        <w:t>1.</w:t>
      </w:r>
      <w:r w:rsidRPr="00094AFB">
        <w:tab/>
        <w:t xml:space="preserve">The eNB sends the </w:t>
      </w:r>
      <w:r w:rsidRPr="00094AFB">
        <w:rPr>
          <w:i/>
        </w:rPr>
        <w:t>RRCConnectionReconfiguration</w:t>
      </w:r>
      <w:r w:rsidRPr="00094AFB">
        <w:t xml:space="preserve"> message to the UE indicating the UE to steer traffic from E-UTRAN to WLAN.</w:t>
      </w:r>
    </w:p>
    <w:p w14:paraId="4AD1625F" w14:textId="77777777" w:rsidR="00E70161" w:rsidRPr="00094AFB" w:rsidRDefault="00E70161" w:rsidP="00E70161">
      <w:pPr>
        <w:pStyle w:val="B1"/>
      </w:pPr>
      <w:r w:rsidRPr="00094AFB">
        <w:t>2.</w:t>
      </w:r>
      <w:r w:rsidRPr="00094AFB">
        <w:tab/>
        <w:t xml:space="preserve">The UE forward the indication to upper layers and replies with </w:t>
      </w:r>
      <w:r w:rsidRPr="00094AFB">
        <w:rPr>
          <w:i/>
        </w:rPr>
        <w:t>RRCConnectionReconfigurationComplete</w:t>
      </w:r>
      <w:r w:rsidRPr="00094AFB">
        <w:t xml:space="preserve"> message.</w:t>
      </w:r>
    </w:p>
    <w:p w14:paraId="5DB7B418" w14:textId="77777777" w:rsidR="00E70161" w:rsidRPr="00094AFB" w:rsidRDefault="00E70161" w:rsidP="00E70161">
      <w:pPr>
        <w:pStyle w:val="B1"/>
      </w:pPr>
      <w:r w:rsidRPr="00094AFB">
        <w:t>3.</w:t>
      </w:r>
      <w:r w:rsidRPr="00094AFB">
        <w:tab/>
        <w:t>The UE performs WLAN Association and</w:t>
      </w:r>
      <w:r w:rsidR="002315AE" w:rsidRPr="00094AFB">
        <w:rPr>
          <w:lang w:eastAsia="zh-CN"/>
        </w:rPr>
        <w:t xml:space="preserve"> after successful connection to WLAN,</w:t>
      </w:r>
      <w:r w:rsidRPr="00094AFB">
        <w:t xml:space="preserve"> steers traffic from E-UTRAN to WLAN (subject to upper layer)</w:t>
      </w:r>
      <w:r w:rsidR="0041618C" w:rsidRPr="00094AFB">
        <w:t>.</w:t>
      </w:r>
    </w:p>
    <w:p w14:paraId="6B84F7E6" w14:textId="77777777" w:rsidR="00E70161" w:rsidRPr="00094AFB" w:rsidRDefault="00E70161" w:rsidP="00E70161">
      <w:pPr>
        <w:pStyle w:val="B1"/>
      </w:pPr>
      <w:r w:rsidRPr="00094AFB">
        <w:t>4.</w:t>
      </w:r>
      <w:r w:rsidRPr="00094AFB">
        <w:tab/>
        <w:t xml:space="preserve">If </w:t>
      </w:r>
      <w:r w:rsidR="0041618C" w:rsidRPr="00094AFB">
        <w:rPr>
          <w:lang w:eastAsia="zh-CN"/>
        </w:rPr>
        <w:t>WLAN association failed</w:t>
      </w:r>
      <w:r w:rsidRPr="00094AFB">
        <w:t xml:space="preserve">, the UE sends </w:t>
      </w:r>
      <w:r w:rsidRPr="00094AFB">
        <w:rPr>
          <w:i/>
          <w:iCs/>
        </w:rPr>
        <w:t xml:space="preserve">WLANConnectionStatusReport </w:t>
      </w:r>
      <w:r w:rsidRPr="00094AFB">
        <w:t>message.</w:t>
      </w:r>
    </w:p>
    <w:p w14:paraId="67272412" w14:textId="77777777" w:rsidR="00E70161" w:rsidRPr="00094AFB" w:rsidRDefault="00E70161" w:rsidP="00E70161">
      <w:pPr>
        <w:pStyle w:val="Heading4"/>
      </w:pPr>
      <w:bookmarkStart w:id="4625" w:name="_Toc20403290"/>
      <w:bookmarkStart w:id="4626" w:name="_Toc29372796"/>
      <w:bookmarkStart w:id="4627" w:name="_Toc37760756"/>
      <w:bookmarkStart w:id="4628" w:name="_Toc46498996"/>
      <w:bookmarkStart w:id="4629" w:name="_Toc52491309"/>
      <w:bookmarkStart w:id="4630" w:name="_Toc156248803"/>
      <w:r w:rsidRPr="00094AFB">
        <w:t>22A.2.6.2</w:t>
      </w:r>
      <w:r w:rsidRPr="00094AFB">
        <w:tab/>
        <w:t>Traffic Steering from WLAN to E-UTRAN</w:t>
      </w:r>
      <w:bookmarkEnd w:id="4625"/>
      <w:bookmarkEnd w:id="4626"/>
      <w:bookmarkEnd w:id="4627"/>
      <w:bookmarkEnd w:id="4628"/>
      <w:bookmarkEnd w:id="4629"/>
      <w:bookmarkEnd w:id="4630"/>
    </w:p>
    <w:p w14:paraId="639FA792" w14:textId="77777777" w:rsidR="00E70161" w:rsidRPr="00094AFB" w:rsidRDefault="00E70161" w:rsidP="00E70161">
      <w:r w:rsidRPr="00094AFB">
        <w:t>The traffic steering from WLAN to E-UTRAN procedure is initiated by the eNB.</w:t>
      </w:r>
    </w:p>
    <w:p w14:paraId="7EEC6E7E" w14:textId="77777777" w:rsidR="00E70161" w:rsidRPr="00094AFB" w:rsidRDefault="0041618C" w:rsidP="00E70161">
      <w:pPr>
        <w:pStyle w:val="TH"/>
      </w:pPr>
      <w:r w:rsidRPr="00094AFB">
        <w:object w:dxaOrig="5515" w:dyaOrig="2771" w14:anchorId="11C2DD68">
          <v:shape id="_x0000_i1292" type="#_x0000_t75" style="width:232.5pt;height:117pt" o:ole="">
            <v:imagedata r:id="rId537" o:title=""/>
          </v:shape>
          <o:OLEObject Type="Embed" ProgID="Visio.Drawing.11" ShapeID="_x0000_i1292" DrawAspect="Content" ObjectID="_1766862202" r:id="rId538"/>
        </w:object>
      </w:r>
    </w:p>
    <w:p w14:paraId="4F57CB89" w14:textId="77777777" w:rsidR="00E70161" w:rsidRPr="00094AFB" w:rsidRDefault="00E70161" w:rsidP="00324FF0">
      <w:pPr>
        <w:pStyle w:val="TF"/>
      </w:pPr>
      <w:r w:rsidRPr="00094AFB">
        <w:t>Figure 22A.2.6.2-1: Traffic steering from WLAN to E-UTRAN procedure</w:t>
      </w:r>
    </w:p>
    <w:p w14:paraId="76283908" w14:textId="77777777" w:rsidR="00E70161" w:rsidRPr="00094AFB" w:rsidRDefault="00E70161" w:rsidP="00E70161">
      <w:pPr>
        <w:pStyle w:val="B1"/>
      </w:pPr>
      <w:r w:rsidRPr="00094AFB">
        <w:t>1.</w:t>
      </w:r>
      <w:r w:rsidRPr="00094AFB">
        <w:tab/>
        <w:t xml:space="preserve">The eNB sends the </w:t>
      </w:r>
      <w:r w:rsidRPr="00094AFB">
        <w:rPr>
          <w:i/>
        </w:rPr>
        <w:t>RRCConnectionReconfiguration</w:t>
      </w:r>
      <w:r w:rsidRPr="00094AFB">
        <w:t xml:space="preserve"> message to the UE indicating the UE to steer traffic fromWLAN to E-UTRAN.</w:t>
      </w:r>
    </w:p>
    <w:p w14:paraId="0020E830" w14:textId="77777777" w:rsidR="00E70161" w:rsidRPr="00094AFB" w:rsidRDefault="00E70161" w:rsidP="00E70161">
      <w:pPr>
        <w:pStyle w:val="B1"/>
      </w:pPr>
      <w:r w:rsidRPr="00094AFB">
        <w:t>2.</w:t>
      </w:r>
      <w:r w:rsidRPr="00094AFB">
        <w:tab/>
        <w:t xml:space="preserve">The UE forward the indication to upper layers and replies with </w:t>
      </w:r>
      <w:r w:rsidRPr="00094AFB">
        <w:rPr>
          <w:i/>
        </w:rPr>
        <w:t>RRCConnectionReconfigurationComplete</w:t>
      </w:r>
      <w:r w:rsidRPr="00094AFB">
        <w:t xml:space="preserve"> message.</w:t>
      </w:r>
    </w:p>
    <w:p w14:paraId="09782BB8" w14:textId="77777777" w:rsidR="00E70161" w:rsidRPr="00094AFB" w:rsidRDefault="00E70161" w:rsidP="00E70161">
      <w:pPr>
        <w:pStyle w:val="B1"/>
      </w:pPr>
      <w:r w:rsidRPr="00094AFB">
        <w:t>3.</w:t>
      </w:r>
      <w:r w:rsidRPr="00094AFB">
        <w:tab/>
        <w:t>The UE steers traffic from WLAN to E-UTRAN.</w:t>
      </w:r>
    </w:p>
    <w:p w14:paraId="6231E0C0" w14:textId="77777777" w:rsidR="00D36412" w:rsidRPr="00094AFB" w:rsidRDefault="00D36412" w:rsidP="00D36412">
      <w:pPr>
        <w:pStyle w:val="Heading2"/>
      </w:pPr>
      <w:bookmarkStart w:id="4631" w:name="_Toc20403291"/>
      <w:bookmarkStart w:id="4632" w:name="_Toc29372797"/>
      <w:bookmarkStart w:id="4633" w:name="_Toc37760757"/>
      <w:bookmarkStart w:id="4634" w:name="_Toc46498997"/>
      <w:bookmarkStart w:id="4635" w:name="_Toc52491310"/>
      <w:bookmarkStart w:id="4636" w:name="_Toc156248804"/>
      <w:r w:rsidRPr="00094AFB">
        <w:t>22A.3</w:t>
      </w:r>
      <w:r w:rsidRPr="00094AFB">
        <w:tab/>
        <w:t>LTE/WLAN Radio Level Integration with IPsec Tunnel</w:t>
      </w:r>
      <w:bookmarkEnd w:id="4631"/>
      <w:bookmarkEnd w:id="4632"/>
      <w:bookmarkEnd w:id="4633"/>
      <w:bookmarkEnd w:id="4634"/>
      <w:bookmarkEnd w:id="4635"/>
      <w:bookmarkEnd w:id="4636"/>
    </w:p>
    <w:p w14:paraId="2E8802BA" w14:textId="77777777" w:rsidR="000C1C42" w:rsidRPr="00094AFB" w:rsidRDefault="000C1C42" w:rsidP="000C1C42">
      <w:pPr>
        <w:pStyle w:val="Heading3"/>
      </w:pPr>
      <w:bookmarkStart w:id="4637" w:name="_Toc20403292"/>
      <w:bookmarkStart w:id="4638" w:name="_Toc29372798"/>
      <w:bookmarkStart w:id="4639" w:name="_Toc37760758"/>
      <w:bookmarkStart w:id="4640" w:name="_Toc46498998"/>
      <w:bookmarkStart w:id="4641" w:name="_Toc52491311"/>
      <w:bookmarkStart w:id="4642" w:name="_Toc156248805"/>
      <w:r w:rsidRPr="00094AFB">
        <w:t>22A.3.0</w:t>
      </w:r>
      <w:r w:rsidRPr="00094AFB">
        <w:tab/>
        <w:t>General</w:t>
      </w:r>
      <w:bookmarkEnd w:id="4637"/>
      <w:bookmarkEnd w:id="4638"/>
      <w:bookmarkEnd w:id="4639"/>
      <w:bookmarkEnd w:id="4640"/>
      <w:bookmarkEnd w:id="4641"/>
      <w:bookmarkEnd w:id="4642"/>
    </w:p>
    <w:p w14:paraId="32DD7416" w14:textId="77777777" w:rsidR="00D36412" w:rsidRPr="00094AFB" w:rsidRDefault="00D36412" w:rsidP="00D36412">
      <w:r w:rsidRPr="00094AFB">
        <w:t>LTE/WLAN Radio Level Integration with IPsec Tunnel (LWIP) feature allows a UE in RRC_CONNECTED to be configured by the eNB to utilize WLAN radio resources via IPsec tunnelling.</w:t>
      </w:r>
    </w:p>
    <w:p w14:paraId="74BB33A6" w14:textId="77777777" w:rsidR="002928C0" w:rsidRPr="00094AFB" w:rsidRDefault="00D36412" w:rsidP="00D36412">
      <w:r w:rsidRPr="00094AFB">
        <w:t xml:space="preserve">The overall architecture for LWIP is illustrated in Figure 22A.3-1. Connectivity between eNB and </w:t>
      </w:r>
      <w:r w:rsidR="002928C0" w:rsidRPr="00094AFB">
        <w:t xml:space="preserve">LWIP-SeGW is provided by the Xw interface </w:t>
      </w:r>
      <w:r w:rsidRPr="00094AFB">
        <w:t>.</w:t>
      </w:r>
    </w:p>
    <w:p w14:paraId="4CB96855" w14:textId="77777777" w:rsidR="005C282F" w:rsidRPr="00094AFB" w:rsidRDefault="007F0A13" w:rsidP="005C282F">
      <w:pPr>
        <w:pStyle w:val="TH"/>
      </w:pPr>
      <w:r w:rsidRPr="00094AFB">
        <w:object w:dxaOrig="3316" w:dyaOrig="3166" w14:anchorId="7BB49A92">
          <v:shape id="_x0000_i1293" type="#_x0000_t75" style="width:246.75pt;height:235.5pt" o:ole="">
            <v:imagedata r:id="rId539" o:title=""/>
          </v:shape>
          <o:OLEObject Type="Embed" ProgID="Visio.Drawing.15" ShapeID="_x0000_i1293" DrawAspect="Content" ObjectID="_1766862203" r:id="rId540"/>
        </w:object>
      </w:r>
    </w:p>
    <w:p w14:paraId="7FE4569F" w14:textId="77777777" w:rsidR="00D36412" w:rsidRPr="00094AFB" w:rsidRDefault="00D36412" w:rsidP="00324FF0">
      <w:pPr>
        <w:pStyle w:val="TF"/>
      </w:pPr>
      <w:r w:rsidRPr="00094AFB">
        <w:t>Figure 22A.3-1: LWIP Overall Architecture</w:t>
      </w:r>
    </w:p>
    <w:p w14:paraId="75DC187B" w14:textId="77777777" w:rsidR="00035CC6" w:rsidRPr="00094AFB" w:rsidRDefault="00D36412" w:rsidP="00035CC6">
      <w:r w:rsidRPr="00094AFB">
        <w:t>The protocol architecture for LWIP is illustrated in Figure 22A.3-2.</w:t>
      </w:r>
    </w:p>
    <w:p w14:paraId="17A4174E" w14:textId="77777777" w:rsidR="00035CC6" w:rsidRPr="00094AFB" w:rsidRDefault="00035CC6" w:rsidP="00035CC6">
      <w:r w:rsidRPr="00094AFB">
        <w:t>The IP Packets transferred between the UE and LWIP-SeGW are encapsulated using IPsec</w:t>
      </w:r>
      <w:r w:rsidR="00B86297" w:rsidRPr="00094AFB">
        <w:t>, as specified in TS 33.401</w:t>
      </w:r>
      <w:r w:rsidR="00C07C57" w:rsidRPr="00094AFB">
        <w:t xml:space="preserve"> </w:t>
      </w:r>
      <w:r w:rsidRPr="00094AFB">
        <w:t>[22]</w:t>
      </w:r>
      <w:r w:rsidR="00B86297" w:rsidRPr="00094AFB">
        <w:t>,</w:t>
      </w:r>
      <w:r w:rsidRPr="00094AFB">
        <w:t xml:space="preserve"> in order to provide security to the packets that traverse WLAN.The IP packets are then transported between the LWIP-SeGW and eNB</w:t>
      </w:r>
      <w:r w:rsidR="002928C0" w:rsidRPr="00094AFB">
        <w:t xml:space="preserve"> via the Xw interface</w:t>
      </w:r>
      <w:r w:rsidRPr="00094AFB">
        <w:t>. The end to end path between the UE and eNB via the WLAN network is referred to as the LWIP tunnel.</w:t>
      </w:r>
    </w:p>
    <w:p w14:paraId="0D1EBF1D" w14:textId="32E35771" w:rsidR="00D36412" w:rsidRPr="00094AFB" w:rsidRDefault="002928C0" w:rsidP="00035CC6">
      <w:pPr>
        <w:pStyle w:val="TH"/>
      </w:pPr>
      <w:r w:rsidRPr="00094AFB">
        <w:object w:dxaOrig="7575" w:dyaOrig="7441" w14:anchorId="5A9AD14B">
          <v:shape id="_x0000_i1294" type="#_x0000_t75" style="width:282.75pt;height:278.25pt" o:ole="">
            <v:imagedata r:id="rId541" o:title=""/>
          </v:shape>
          <o:OLEObject Type="Embed" ProgID="Visio.Drawing.11" ShapeID="_x0000_i1294" DrawAspect="Content" ObjectID="_1766862204" r:id="rId542"/>
        </w:object>
      </w:r>
    </w:p>
    <w:p w14:paraId="6F9682B7" w14:textId="77777777" w:rsidR="00D36412" w:rsidRPr="00094AFB" w:rsidRDefault="00D36412" w:rsidP="00324FF0">
      <w:pPr>
        <w:pStyle w:val="TF"/>
      </w:pPr>
      <w:r w:rsidRPr="00094AFB">
        <w:t>Figure 22A.3-2: LWIP Protocol Architecture</w:t>
      </w:r>
    </w:p>
    <w:p w14:paraId="7C2195BF" w14:textId="77777777" w:rsidR="00035CC6" w:rsidRPr="00094AFB" w:rsidRDefault="00035CC6" w:rsidP="00324FF0">
      <w:r w:rsidRPr="00094AFB">
        <w:t>The end to end protocol stack for the bearer transported over the LWIP tunnel is illustrated in figure 22A.3-3.</w:t>
      </w:r>
    </w:p>
    <w:p w14:paraId="2F7AB68D" w14:textId="77777777" w:rsidR="00C702D4" w:rsidRPr="00094AFB" w:rsidRDefault="00C702D4" w:rsidP="00C702D4">
      <w:pPr>
        <w:pStyle w:val="TH"/>
      </w:pPr>
    </w:p>
    <w:p w14:paraId="11BA03EF" w14:textId="77777777" w:rsidR="00035CC6" w:rsidRPr="00094AFB" w:rsidRDefault="00C702D4" w:rsidP="00C702D4">
      <w:pPr>
        <w:pStyle w:val="TH"/>
      </w:pPr>
      <w:r w:rsidRPr="00094AFB">
        <w:object w:dxaOrig="8723" w:dyaOrig="3392" w14:anchorId="005C06A3">
          <v:shape id="_x0000_i1295" type="#_x0000_t75" style="width:345pt;height:133.5pt" o:ole="">
            <v:imagedata r:id="rId543" o:title=""/>
          </v:shape>
          <o:OLEObject Type="Embed" ProgID="Visio.Drawing.11" ShapeID="_x0000_i1295" DrawAspect="Content" ObjectID="_1766862205" r:id="rId544"/>
        </w:object>
      </w:r>
    </w:p>
    <w:p w14:paraId="2835B0F5" w14:textId="77777777" w:rsidR="00035CC6" w:rsidRPr="00094AFB" w:rsidRDefault="00035CC6" w:rsidP="00324FF0">
      <w:pPr>
        <w:pStyle w:val="TF"/>
      </w:pPr>
      <w:r w:rsidRPr="00094AFB">
        <w:t>Figure 22A.3-3: Bearer over LWIP Tunnel - Protocol Stack</w:t>
      </w:r>
    </w:p>
    <w:p w14:paraId="2ED26545" w14:textId="77777777" w:rsidR="002928C0" w:rsidRPr="00094AFB" w:rsidRDefault="00D36412" w:rsidP="002928C0">
      <w:r w:rsidRPr="00094AFB">
        <w:t>The RRCConnectionReconfiguration message provides the necessary parameters for the UE to initiate the establishment of the IPSec tunnel for the DRB.</w:t>
      </w:r>
      <w:r w:rsidR="00035CC6" w:rsidRPr="00094AFB">
        <w:t xml:space="preserve"> When the IPsec tunnel is established a data bearer can be configured to use LWIP resources. The DRB configuration on the LTE access corresponding to the data bearer using IPsec resources shall not be released. The data bearer refers to the EPS bearer mapped to the data radio bearer (DRB) which is maintained on the LTE side.</w:t>
      </w:r>
    </w:p>
    <w:p w14:paraId="5883DFBB" w14:textId="77777777" w:rsidR="00D36412" w:rsidRPr="00094AFB" w:rsidRDefault="002928C0" w:rsidP="002928C0">
      <w:r w:rsidRPr="00094AFB">
        <w:t>The IPsec tunnel is established following the exchange of security information between the eNB and LWIP-SeGW using the XwAP LWIP Addition Preparation procedure.</w:t>
      </w:r>
    </w:p>
    <w:p w14:paraId="562AF6B4" w14:textId="77777777" w:rsidR="00D36412" w:rsidRPr="00094AFB" w:rsidRDefault="00D36412" w:rsidP="00D36412">
      <w:r w:rsidRPr="00094AFB">
        <w:t xml:space="preserve">A single IPSec tunnel is used per UE for all the data bearers that are configured to send and/ or receive data over WLAN. </w:t>
      </w:r>
      <w:r w:rsidR="002928C0" w:rsidRPr="00094AFB">
        <w:t xml:space="preserve">The data corresponding to each IPSec Tunnel is transported over the Xw interface on a single GTP-U tunnel. </w:t>
      </w:r>
      <w:r w:rsidRPr="00094AFB">
        <w:t>Each data bearer may be configured so that traffic for that bearer can be routed over the IPsec tunnel in only downlink</w:t>
      </w:r>
      <w:r w:rsidR="0004032C" w:rsidRPr="00094AFB">
        <w:rPr>
          <w:lang w:eastAsia="zh-TW"/>
        </w:rPr>
        <w:t>, only uplink,</w:t>
      </w:r>
      <w:r w:rsidRPr="00094AFB">
        <w:t xml:space="preserve"> or both uplink and downlink over WLAN. SRBs are carried over LTE only. eNB configures specific bearer(s) to use the IPsec tunnel.</w:t>
      </w:r>
    </w:p>
    <w:p w14:paraId="49473533" w14:textId="77777777" w:rsidR="00D36412" w:rsidRPr="00094AFB" w:rsidRDefault="006826BC" w:rsidP="00D36412">
      <w:pPr>
        <w:pStyle w:val="NO"/>
      </w:pPr>
      <w:r w:rsidRPr="00094AFB">
        <w:t>NOTE</w:t>
      </w:r>
      <w:r w:rsidR="00D36412" w:rsidRPr="00094AFB">
        <w:t>:</w:t>
      </w:r>
      <w:r w:rsidR="00D36412" w:rsidRPr="00094AFB">
        <w:tab/>
        <w:t xml:space="preserve">If the IPsec tunnel is established then it is expected that eNB routes packets belonging to the </w:t>
      </w:r>
      <w:r w:rsidR="00035CC6" w:rsidRPr="00094AFB">
        <w:t xml:space="preserve">data bearer </w:t>
      </w:r>
      <w:r w:rsidR="00D36412" w:rsidRPr="00094AFB">
        <w:t>via the LTE access or via the IPSec tunnel. If eNB implementation routes packets to both LTE Access and the IPSec tunnel simultaneously, then delivery of packets to upper layers at the UE may occur out of order.</w:t>
      </w:r>
    </w:p>
    <w:p w14:paraId="4BD0CF40" w14:textId="77777777" w:rsidR="00D36412" w:rsidRPr="00094AFB" w:rsidRDefault="00D36412" w:rsidP="00D36412">
      <w:r w:rsidRPr="00094AFB">
        <w:t>For the DL of a data bearer, the packets recei</w:t>
      </w:r>
      <w:r w:rsidR="00035CC6" w:rsidRPr="00094AFB">
        <w:t>v</w:t>
      </w:r>
      <w:r w:rsidRPr="00094AFB">
        <w:t>ed from the IPsec tunnel are forwarded directly to upper layers.</w:t>
      </w:r>
    </w:p>
    <w:p w14:paraId="24ABAF68" w14:textId="77777777" w:rsidR="00D36412" w:rsidRPr="00094AFB" w:rsidRDefault="00D36412" w:rsidP="00D36412">
      <w:r w:rsidRPr="00094AFB">
        <w:t xml:space="preserve">For the UL, the eNB configures the UE to route the uplink data either via LTE or via WLAN using RRC signalling. If routed via WLAN then all UL traffic of the </w:t>
      </w:r>
      <w:r w:rsidR="00035CC6" w:rsidRPr="00094AFB">
        <w:t xml:space="preserve">data bearer </w:t>
      </w:r>
      <w:r w:rsidRPr="00094AFB">
        <w:t>is offloaded to the WLAN.</w:t>
      </w:r>
    </w:p>
    <w:p w14:paraId="6974E47F" w14:textId="77777777" w:rsidR="00C702D4" w:rsidRPr="00094AFB" w:rsidRDefault="00035CC6" w:rsidP="00C702D4">
      <w:r w:rsidRPr="00094AFB">
        <w:t xml:space="preserve">UL bearer packets sent over the LWIP tunnel are encapsulated using LWIPEP as specified in </w:t>
      </w:r>
      <w:r w:rsidR="00C07C57" w:rsidRPr="00094AFB">
        <w:rPr>
          <w:iCs/>
        </w:rPr>
        <w:t>TS 36.361 [68]</w:t>
      </w:r>
      <w:r w:rsidRPr="00094AFB">
        <w:t xml:space="preserve"> with the </w:t>
      </w:r>
      <w:r w:rsidR="00FA4A7A" w:rsidRPr="00094AFB">
        <w:t>'</w:t>
      </w:r>
      <w:r w:rsidRPr="00094AFB">
        <w:t>Key</w:t>
      </w:r>
      <w:r w:rsidR="00FA4A7A" w:rsidRPr="00094AFB">
        <w:t>'</w:t>
      </w:r>
      <w:r w:rsidRPr="00094AFB">
        <w:t xml:space="preserve"> field in the LWIPEP header populated with the DRB Identity associated with offloaded UL bearer.</w:t>
      </w:r>
    </w:p>
    <w:p w14:paraId="446ED36C" w14:textId="77777777" w:rsidR="00035CC6" w:rsidRPr="00094AFB" w:rsidRDefault="00C702D4" w:rsidP="00C702D4">
      <w:r w:rsidRPr="00094AFB">
        <w:t xml:space="preserve">If aggregation over LWIP is enabled in UL or DL, the corresponding (UL or DL) packets sent over the LWIP tunnel and LTE are encapsulated using LWIPEP as specified in </w:t>
      </w:r>
      <w:r w:rsidRPr="00094AFB">
        <w:rPr>
          <w:iCs/>
        </w:rPr>
        <w:t xml:space="preserve">TS 36.361 [68]. </w:t>
      </w:r>
      <w:r w:rsidRPr="00094AFB">
        <w:t xml:space="preserve">The LWIPEP layer assigns sequence numbers to all packets and uses this sequence numbers to populate the </w:t>
      </w:r>
      <w:r w:rsidR="00FA4A7A" w:rsidRPr="00094AFB">
        <w:t>'</w:t>
      </w:r>
      <w:r w:rsidRPr="00094AFB">
        <w:t>Sequence Number</w:t>
      </w:r>
      <w:r w:rsidR="00FA4A7A" w:rsidRPr="00094AFB">
        <w:t>'</w:t>
      </w:r>
      <w:r w:rsidRPr="00094AFB">
        <w:t xml:space="preserve"> field in the LWIPEP header. The </w:t>
      </w:r>
      <w:r w:rsidR="00FA4A7A" w:rsidRPr="00094AFB">
        <w:t>'</w:t>
      </w:r>
      <w:r w:rsidRPr="00094AFB">
        <w:t>Key</w:t>
      </w:r>
      <w:r w:rsidR="00FA4A7A" w:rsidRPr="00094AFB">
        <w:t>'</w:t>
      </w:r>
      <w:r w:rsidRPr="00094AFB">
        <w:t xml:space="preserve"> field in the LWIPEP header is populated with the DRB Identity of the associated DRB.</w:t>
      </w:r>
    </w:p>
    <w:p w14:paraId="6AB1B6AA" w14:textId="77777777" w:rsidR="00D36412" w:rsidRPr="00094AFB" w:rsidRDefault="00D36412" w:rsidP="00D36412">
      <w:r w:rsidRPr="00094AFB">
        <w:t xml:space="preserve">The release of the IPsec tunnel </w:t>
      </w:r>
      <w:r w:rsidR="003B04A4" w:rsidRPr="00094AFB">
        <w:t xml:space="preserve">is </w:t>
      </w:r>
      <w:r w:rsidRPr="00094AFB">
        <w:t xml:space="preserve">initiated by the eNB. Upon receiving the Handover Command or on transition to RRC_IDLE state, the UE shall autonomously release IPsec tunnel configuration and the use of it by the </w:t>
      </w:r>
      <w:r w:rsidR="003B04A4" w:rsidRPr="00094AFB">
        <w:t>data bearers</w:t>
      </w:r>
      <w:r w:rsidRPr="00094AFB">
        <w:t>.</w:t>
      </w:r>
    </w:p>
    <w:p w14:paraId="3EB98F32" w14:textId="77777777" w:rsidR="00D36412" w:rsidRPr="00094AFB" w:rsidRDefault="00D36412" w:rsidP="00D36412">
      <w:r w:rsidRPr="00094AFB">
        <w:t xml:space="preserve">A UE supporting LWIP may be configured for WLAN measurements as per </w:t>
      </w:r>
      <w:r w:rsidR="00240D6D" w:rsidRPr="00094AFB">
        <w:t>clause</w:t>
      </w:r>
      <w:r w:rsidRPr="00094AFB">
        <w:t xml:space="preserve"> 22A.1.5.</w:t>
      </w:r>
    </w:p>
    <w:p w14:paraId="6FB7392B" w14:textId="77777777" w:rsidR="00D36412" w:rsidRPr="00094AFB" w:rsidRDefault="00D36412" w:rsidP="00D36412">
      <w:r w:rsidRPr="00094AFB">
        <w:t>The same mobility concept as specified in 22A.1.4 for LWA is also used for LWIP. Since, WT node does not exist in LWIP operation, WT related description and procedures does not apply to LWIP. Mobility Set should be considered as the set of WLAN APs across which UE can perform mobility without informing the eNB, when applying the concept for LWIP operation.</w:t>
      </w:r>
    </w:p>
    <w:p w14:paraId="631915D0" w14:textId="77777777" w:rsidR="002315AE" w:rsidRPr="00094AFB" w:rsidRDefault="002315AE" w:rsidP="002315AE">
      <w:pPr>
        <w:rPr>
          <w:lang w:eastAsia="zh-CN"/>
        </w:rPr>
      </w:pPr>
      <w:r w:rsidRPr="00094AFB">
        <w:t>E-UTRAN does not configure LWIP with DC, LWA or RCLWI simultaneously for the same UE.</w:t>
      </w:r>
    </w:p>
    <w:p w14:paraId="5466BBAE" w14:textId="77777777" w:rsidR="002315AE" w:rsidRPr="00094AFB" w:rsidRDefault="002315AE" w:rsidP="002315AE">
      <w:r w:rsidRPr="00094AFB">
        <w:t xml:space="preserve">If LWIP and </w:t>
      </w:r>
      <w:r w:rsidRPr="00094AFB">
        <w:rPr>
          <w:lang w:eastAsia="zh-CN"/>
        </w:rPr>
        <w:t>RAN assisted WLAN interworking</w:t>
      </w:r>
      <w:r w:rsidRPr="00094AFB">
        <w:t xml:space="preserve"> are simultaneously configured for the same UE, in </w:t>
      </w:r>
      <w:r w:rsidR="0004032C" w:rsidRPr="00094AFB">
        <w:rPr>
          <w:lang w:eastAsia="zh-TW"/>
        </w:rPr>
        <w:t>RRC_CONNECTED</w:t>
      </w:r>
      <w:r w:rsidRPr="00094AFB">
        <w:t>, the UE only applies LWIP.</w:t>
      </w:r>
    </w:p>
    <w:p w14:paraId="043AEA5E" w14:textId="77777777" w:rsidR="00D36412" w:rsidRPr="00094AFB" w:rsidRDefault="00D36412" w:rsidP="00D36412">
      <w:pPr>
        <w:pStyle w:val="Heading3"/>
      </w:pPr>
      <w:bookmarkStart w:id="4643" w:name="_Toc20403293"/>
      <w:bookmarkStart w:id="4644" w:name="_Toc29372799"/>
      <w:bookmarkStart w:id="4645" w:name="_Toc37760759"/>
      <w:bookmarkStart w:id="4646" w:name="_Toc46498999"/>
      <w:bookmarkStart w:id="4647" w:name="_Toc52491312"/>
      <w:bookmarkStart w:id="4648" w:name="_Toc156248806"/>
      <w:r w:rsidRPr="00094AFB">
        <w:lastRenderedPageBreak/>
        <w:t>22A.3.1</w:t>
      </w:r>
      <w:r w:rsidRPr="00094AFB">
        <w:tab/>
        <w:t>LWIP Operation</w:t>
      </w:r>
      <w:bookmarkEnd w:id="4643"/>
      <w:bookmarkEnd w:id="4644"/>
      <w:bookmarkEnd w:id="4645"/>
      <w:bookmarkEnd w:id="4646"/>
      <w:bookmarkEnd w:id="4647"/>
      <w:bookmarkEnd w:id="4648"/>
    </w:p>
    <w:p w14:paraId="633DB7B1" w14:textId="77777777" w:rsidR="00D36412" w:rsidRPr="00094AFB" w:rsidRDefault="00D36412" w:rsidP="00D36412">
      <w:pPr>
        <w:pStyle w:val="Heading4"/>
      </w:pPr>
      <w:bookmarkStart w:id="4649" w:name="_Toc20403294"/>
      <w:bookmarkStart w:id="4650" w:name="_Toc29372800"/>
      <w:bookmarkStart w:id="4651" w:name="_Toc37760760"/>
      <w:bookmarkStart w:id="4652" w:name="_Toc46499000"/>
      <w:bookmarkStart w:id="4653" w:name="_Toc52491313"/>
      <w:bookmarkStart w:id="4654" w:name="_Toc156248807"/>
      <w:r w:rsidRPr="00094AFB">
        <w:t>22A.3.1.1</w:t>
      </w:r>
      <w:r w:rsidRPr="00094AFB">
        <w:tab/>
      </w:r>
      <w:r w:rsidR="003B04A4" w:rsidRPr="00094AFB">
        <w:t xml:space="preserve">LWIP </w:t>
      </w:r>
      <w:r w:rsidRPr="00094AFB">
        <w:t xml:space="preserve">Tunnel Setup and </w:t>
      </w:r>
      <w:r w:rsidR="00E2649B" w:rsidRPr="00094AFB">
        <w:t xml:space="preserve">Data </w:t>
      </w:r>
      <w:r w:rsidRPr="00094AFB">
        <w:t>Bearer Configuration</w:t>
      </w:r>
      <w:bookmarkEnd w:id="4649"/>
      <w:bookmarkEnd w:id="4650"/>
      <w:bookmarkEnd w:id="4651"/>
      <w:bookmarkEnd w:id="4652"/>
      <w:bookmarkEnd w:id="4653"/>
      <w:bookmarkEnd w:id="4654"/>
    </w:p>
    <w:p w14:paraId="51BCED32" w14:textId="77777777" w:rsidR="0031754C" w:rsidRPr="00094AFB" w:rsidRDefault="00D36412" w:rsidP="0094180E">
      <w:r w:rsidRPr="00094AFB">
        <w:t xml:space="preserve">Figure 22A.3.1.1-1 shows the procedure of configuring a </w:t>
      </w:r>
      <w:r w:rsidR="00E2649B" w:rsidRPr="00094AFB">
        <w:t xml:space="preserve">data </w:t>
      </w:r>
      <w:r w:rsidRPr="00094AFB">
        <w:t xml:space="preserve">bearer to be transported over the </w:t>
      </w:r>
      <w:r w:rsidR="00E2649B" w:rsidRPr="00094AFB">
        <w:t xml:space="preserve">LWIP </w:t>
      </w:r>
      <w:r w:rsidRPr="00094AFB">
        <w:t>tunnel.</w:t>
      </w:r>
    </w:p>
    <w:p w14:paraId="57E48695" w14:textId="77777777" w:rsidR="009E44B8" w:rsidRPr="00094AFB" w:rsidRDefault="00FB5B3D" w:rsidP="00046C85">
      <w:pPr>
        <w:pStyle w:val="TH"/>
      </w:pPr>
      <w:r w:rsidRPr="00094AFB">
        <w:object w:dxaOrig="6556" w:dyaOrig="5806" w14:anchorId="65774D44">
          <v:shape id="_x0000_i1296" type="#_x0000_t75" style="width:416.25pt;height:369pt" o:ole="">
            <v:imagedata r:id="rId545" o:title=""/>
          </v:shape>
          <o:OLEObject Type="Embed" ProgID="Visio.Drawing.15" ShapeID="_x0000_i1296" DrawAspect="Content" ObjectID="_1766862206" r:id="rId546"/>
        </w:object>
      </w:r>
    </w:p>
    <w:p w14:paraId="750BDFC9" w14:textId="77777777" w:rsidR="00D36412" w:rsidRPr="00094AFB" w:rsidRDefault="00D36412" w:rsidP="00324FF0">
      <w:pPr>
        <w:pStyle w:val="TF"/>
      </w:pPr>
      <w:r w:rsidRPr="00094AFB">
        <w:t xml:space="preserve">Figure 22A.3.1.1-1: </w:t>
      </w:r>
      <w:r w:rsidR="00E2649B" w:rsidRPr="00094AFB">
        <w:t xml:space="preserve">LWIP </w:t>
      </w:r>
      <w:r w:rsidRPr="00094AFB">
        <w:t xml:space="preserve">Tunnel for </w:t>
      </w:r>
      <w:r w:rsidR="00E2649B" w:rsidRPr="00094AFB">
        <w:t xml:space="preserve">data </w:t>
      </w:r>
      <w:r w:rsidRPr="00094AFB">
        <w:t>bearer setup procedure</w:t>
      </w:r>
    </w:p>
    <w:p w14:paraId="6395242B" w14:textId="77777777" w:rsidR="00D36412" w:rsidRPr="00094AFB" w:rsidRDefault="00D36412" w:rsidP="00D36412">
      <w:pPr>
        <w:pStyle w:val="B1"/>
      </w:pPr>
      <w:r w:rsidRPr="00094AFB">
        <w:t>1.</w:t>
      </w:r>
      <w:r w:rsidRPr="00094AFB">
        <w:tab/>
        <w:t>The eNB configures the UE to perform WLAN measurements for LWIP operation.</w:t>
      </w:r>
    </w:p>
    <w:p w14:paraId="6B997317" w14:textId="77777777" w:rsidR="00D36412" w:rsidRPr="00094AFB" w:rsidRDefault="00D36412" w:rsidP="00D36412">
      <w:pPr>
        <w:pStyle w:val="B1"/>
      </w:pPr>
      <w:r w:rsidRPr="00094AFB">
        <w:t>2.</w:t>
      </w:r>
      <w:r w:rsidRPr="00094AFB">
        <w:tab/>
        <w:t>The UE applies the new configuration and replies with RRCConnectionReconfigurationComplete message.</w:t>
      </w:r>
    </w:p>
    <w:p w14:paraId="78E121A7" w14:textId="77777777" w:rsidR="002F7524" w:rsidRPr="00094AFB" w:rsidRDefault="00D36412" w:rsidP="002F7524">
      <w:pPr>
        <w:pStyle w:val="B1"/>
      </w:pPr>
      <w:r w:rsidRPr="00094AFB">
        <w:t>3.</w:t>
      </w:r>
      <w:r w:rsidRPr="00094AFB">
        <w:tab/>
        <w:t>UE sends WLAN measurements to the eNB.</w:t>
      </w:r>
    </w:p>
    <w:p w14:paraId="6FD4FDE0" w14:textId="77777777" w:rsidR="002F7524" w:rsidRPr="00094AFB" w:rsidRDefault="002F7524" w:rsidP="002F7524">
      <w:pPr>
        <w:ind w:left="568" w:hanging="284"/>
      </w:pPr>
      <w:r w:rsidRPr="00094AFB">
        <w:t>3a.</w:t>
      </w:r>
      <w:r w:rsidRPr="00094AFB">
        <w:tab/>
        <w:t>The eNB sends the LWIP Addition Request message to request the LWIP-SeGW to allocate resources for a specific UE, including security material.</w:t>
      </w:r>
    </w:p>
    <w:p w14:paraId="591C5E1A" w14:textId="77777777" w:rsidR="00D36412" w:rsidRPr="00094AFB" w:rsidRDefault="002F7524" w:rsidP="002F7524">
      <w:pPr>
        <w:ind w:left="568" w:hanging="284"/>
      </w:pPr>
      <w:r w:rsidRPr="00094AFB">
        <w:t>3b.</w:t>
      </w:r>
      <w:r w:rsidRPr="00094AFB">
        <w:tab/>
        <w:t>If the LWIP-SeGW is able to admit the tunnel request, it responds with the LWIP Addition Request Acknowledge message.</w:t>
      </w:r>
    </w:p>
    <w:p w14:paraId="305302A8" w14:textId="77777777" w:rsidR="00D36412" w:rsidRPr="00094AFB" w:rsidRDefault="00D36412" w:rsidP="00D36412">
      <w:pPr>
        <w:pStyle w:val="B1"/>
      </w:pPr>
      <w:r w:rsidRPr="00094AFB">
        <w:t>4.</w:t>
      </w:r>
      <w:r w:rsidRPr="00094AFB">
        <w:tab/>
        <w:t xml:space="preserve">The eNB sends the </w:t>
      </w:r>
      <w:r w:rsidRPr="00094AFB">
        <w:rPr>
          <w:i/>
        </w:rPr>
        <w:t>RRCConnectionReconfiguration</w:t>
      </w:r>
      <w:r w:rsidRPr="00094AFB">
        <w:t xml:space="preserve"> message to the UE including the WLAN mobility set.</w:t>
      </w:r>
    </w:p>
    <w:p w14:paraId="7B99C07E" w14:textId="77777777" w:rsidR="00D36412" w:rsidRPr="00094AFB" w:rsidRDefault="00D36412" w:rsidP="00D36412">
      <w:pPr>
        <w:pStyle w:val="B1"/>
      </w:pPr>
      <w:r w:rsidRPr="00094AFB">
        <w:t>5.</w:t>
      </w:r>
      <w:r w:rsidRPr="00094AFB">
        <w:tab/>
        <w:t xml:space="preserve">The UE applies the new configuration and replies with </w:t>
      </w:r>
      <w:r w:rsidRPr="00094AFB">
        <w:rPr>
          <w:i/>
        </w:rPr>
        <w:t>RRCConnectionReconfigurationComplete</w:t>
      </w:r>
      <w:r w:rsidRPr="00094AFB">
        <w:t xml:space="preserve"> message.</w:t>
      </w:r>
    </w:p>
    <w:p w14:paraId="547A9D54" w14:textId="77777777" w:rsidR="00D36412" w:rsidRPr="00094AFB" w:rsidRDefault="00D36412" w:rsidP="00D36412">
      <w:pPr>
        <w:pStyle w:val="B1"/>
      </w:pPr>
      <w:r w:rsidRPr="00094AFB">
        <w:t>6.</w:t>
      </w:r>
      <w:r w:rsidRPr="00094AFB">
        <w:tab/>
        <w:t>UE associates with WLAN in consideration of the mobility set, if not already associated.</w:t>
      </w:r>
    </w:p>
    <w:p w14:paraId="7EF28D95" w14:textId="77777777" w:rsidR="00D36412" w:rsidRPr="00094AFB" w:rsidRDefault="00D36412" w:rsidP="00D36412">
      <w:pPr>
        <w:pStyle w:val="B1"/>
      </w:pPr>
      <w:r w:rsidRPr="00094AFB">
        <w:t>7.</w:t>
      </w:r>
      <w:r w:rsidRPr="00094AFB">
        <w:tab/>
        <w:t xml:space="preserve">UE sends </w:t>
      </w:r>
      <w:r w:rsidRPr="00094AFB">
        <w:rPr>
          <w:iCs/>
        </w:rPr>
        <w:t>confirmation of the WLAN association</w:t>
      </w:r>
      <w:r w:rsidRPr="00094AFB">
        <w:t xml:space="preserve"> to the eNB.</w:t>
      </w:r>
    </w:p>
    <w:p w14:paraId="3A2E86D0" w14:textId="77777777" w:rsidR="00D36412" w:rsidRPr="00094AFB" w:rsidRDefault="00D36412" w:rsidP="00D36412">
      <w:pPr>
        <w:pStyle w:val="B1"/>
      </w:pPr>
      <w:r w:rsidRPr="00094AFB">
        <w:t>8.</w:t>
      </w:r>
      <w:r w:rsidRPr="00094AFB">
        <w:tab/>
        <w:t xml:space="preserve">The eNB sends the </w:t>
      </w:r>
      <w:r w:rsidRPr="00094AFB">
        <w:rPr>
          <w:i/>
        </w:rPr>
        <w:t>RRCConnectionReconfiguration</w:t>
      </w:r>
      <w:r w:rsidRPr="00094AFB">
        <w:t xml:space="preserve"> message to the UE including the necessary parameters to establish IPSec tunnel over WLAN and </w:t>
      </w:r>
      <w:r w:rsidR="00E2649B" w:rsidRPr="00094AFB">
        <w:t>may</w:t>
      </w:r>
      <w:r w:rsidRPr="00094AFB">
        <w:t xml:space="preserve">, configure </w:t>
      </w:r>
      <w:r w:rsidR="00E2649B" w:rsidRPr="00094AFB">
        <w:t xml:space="preserve">data bearers </w:t>
      </w:r>
      <w:r w:rsidRPr="00094AFB">
        <w:t>to utilise the IPsec tunnel.</w:t>
      </w:r>
    </w:p>
    <w:p w14:paraId="25F6B2CE" w14:textId="77777777" w:rsidR="00D36412" w:rsidRPr="00094AFB" w:rsidRDefault="00D36412" w:rsidP="00D36412">
      <w:pPr>
        <w:pStyle w:val="B1"/>
      </w:pPr>
      <w:r w:rsidRPr="00094AFB">
        <w:lastRenderedPageBreak/>
        <w:t>9.</w:t>
      </w:r>
      <w:r w:rsidRPr="00094AFB">
        <w:tab/>
        <w:t xml:space="preserve">The UE applies the new configuration and replies with </w:t>
      </w:r>
      <w:r w:rsidRPr="00094AFB">
        <w:rPr>
          <w:i/>
        </w:rPr>
        <w:t>RRCConnectionReconfigurationComplete</w:t>
      </w:r>
      <w:r w:rsidRPr="00094AFB">
        <w:t xml:space="preserve"> message.</w:t>
      </w:r>
    </w:p>
    <w:p w14:paraId="04364921" w14:textId="77777777" w:rsidR="00D36412" w:rsidRPr="00094AFB" w:rsidRDefault="00D36412" w:rsidP="00D36412">
      <w:r w:rsidRPr="00094AFB">
        <w:t xml:space="preserve">The UE uses the parameters in the new radio resource configuration to setup the IPsec tunnel with the </w:t>
      </w:r>
      <w:r w:rsidR="00E2649B" w:rsidRPr="00094AFB">
        <w:t xml:space="preserve">LWIP-SeGW to complete the establishment of the LWIP tunnel with the eNB over the WLAN access. eNB may add or remove data bearers to utilise the LWIP tunnel at any time after the establishment of the LWIP tunnel by sending the </w:t>
      </w:r>
      <w:r w:rsidR="00E2649B" w:rsidRPr="00094AFB">
        <w:rPr>
          <w:i/>
          <w:iCs/>
        </w:rPr>
        <w:t>RRCConnectionReconfiguration</w:t>
      </w:r>
      <w:r w:rsidR="00E2649B" w:rsidRPr="00094AFB">
        <w:t xml:space="preserve"> message to the UE.</w:t>
      </w:r>
    </w:p>
    <w:p w14:paraId="31A0249F" w14:textId="77777777" w:rsidR="00D36412" w:rsidRPr="00094AFB" w:rsidRDefault="00D36412" w:rsidP="009C26DC">
      <w:pPr>
        <w:pStyle w:val="Heading4"/>
      </w:pPr>
      <w:bookmarkStart w:id="4655" w:name="_Toc20403295"/>
      <w:bookmarkStart w:id="4656" w:name="_Toc29372801"/>
      <w:bookmarkStart w:id="4657" w:name="_Toc37760761"/>
      <w:bookmarkStart w:id="4658" w:name="_Toc46499001"/>
      <w:bookmarkStart w:id="4659" w:name="_Toc52491314"/>
      <w:bookmarkStart w:id="4660" w:name="_Toc156248808"/>
      <w:r w:rsidRPr="00094AFB">
        <w:t>22A.3.1.2</w:t>
      </w:r>
      <w:r w:rsidRPr="00094AFB">
        <w:tab/>
        <w:t xml:space="preserve">Reconfiguration to Remove WLAN Resources from </w:t>
      </w:r>
      <w:r w:rsidR="00E2649B" w:rsidRPr="00094AFB">
        <w:t>Data Bearer</w:t>
      </w:r>
      <w:bookmarkEnd w:id="4655"/>
      <w:bookmarkEnd w:id="4656"/>
      <w:bookmarkEnd w:id="4657"/>
      <w:bookmarkEnd w:id="4658"/>
      <w:bookmarkEnd w:id="4659"/>
      <w:bookmarkEnd w:id="4660"/>
    </w:p>
    <w:p w14:paraId="67A9B2FD" w14:textId="77777777" w:rsidR="002F7524" w:rsidRPr="00094AFB" w:rsidRDefault="00D36412" w:rsidP="00D36412">
      <w:r w:rsidRPr="00094AFB">
        <w:t xml:space="preserve">Figure 22A.3.1.2-1 shows the procedure of re-configuring to remove the WLAN radio resources from the </w:t>
      </w:r>
      <w:r w:rsidR="00E2649B" w:rsidRPr="00094AFB">
        <w:t>data bearer</w:t>
      </w:r>
      <w:r w:rsidRPr="00094AFB">
        <w:t>.</w:t>
      </w:r>
    </w:p>
    <w:p w14:paraId="74447BD5" w14:textId="77777777" w:rsidR="00D36412" w:rsidRPr="00094AFB" w:rsidRDefault="00E2649B" w:rsidP="00E2649B">
      <w:pPr>
        <w:pStyle w:val="TH"/>
      </w:pPr>
      <w:r w:rsidRPr="00094AFB">
        <w:object w:dxaOrig="7543" w:dyaOrig="5651" w14:anchorId="2CDC106F">
          <v:shape id="_x0000_i1297" type="#_x0000_t75" style="width:377.25pt;height:282.75pt" o:ole="">
            <v:imagedata r:id="rId547" o:title=""/>
          </v:shape>
          <o:OLEObject Type="Embed" ProgID="Visio.Drawing.11" ShapeID="_x0000_i1297" DrawAspect="Content" ObjectID="_1766862207" r:id="rId548"/>
        </w:object>
      </w:r>
    </w:p>
    <w:p w14:paraId="024F981D" w14:textId="77777777" w:rsidR="00D36412" w:rsidRPr="00094AFB" w:rsidRDefault="00D36412" w:rsidP="00324FF0">
      <w:pPr>
        <w:pStyle w:val="TF"/>
      </w:pPr>
      <w:r w:rsidRPr="00094AFB">
        <w:t xml:space="preserve">Figure 22A.3.1.2-1: </w:t>
      </w:r>
      <w:r w:rsidR="00E2649B" w:rsidRPr="00094AFB">
        <w:t>R</w:t>
      </w:r>
      <w:r w:rsidRPr="00094AFB">
        <w:t xml:space="preserve">econfiguration procedure to remove WLAN resources from a </w:t>
      </w:r>
      <w:r w:rsidR="00E2649B" w:rsidRPr="00094AFB">
        <w:t>Data Bearer</w:t>
      </w:r>
    </w:p>
    <w:p w14:paraId="428B3C38" w14:textId="77777777" w:rsidR="00D36412" w:rsidRPr="00094AFB" w:rsidRDefault="00D36412" w:rsidP="00D36412">
      <w:r w:rsidRPr="00094AFB">
        <w:t xml:space="preserve">UE and eNB have the </w:t>
      </w:r>
      <w:r w:rsidR="00E2649B" w:rsidRPr="00094AFB">
        <w:t xml:space="preserve">LWIP </w:t>
      </w:r>
      <w:r w:rsidRPr="00094AFB">
        <w:t>tunnel setup via WLAN.</w:t>
      </w:r>
    </w:p>
    <w:p w14:paraId="72920636" w14:textId="77777777" w:rsidR="00D36412" w:rsidRPr="00094AFB" w:rsidRDefault="00D36412" w:rsidP="00D36412">
      <w:pPr>
        <w:pStyle w:val="B1"/>
      </w:pPr>
      <w:r w:rsidRPr="00094AFB">
        <w:t>1.</w:t>
      </w:r>
      <w:r w:rsidRPr="00094AFB">
        <w:tab/>
      </w:r>
      <w:r w:rsidR="001008EA" w:rsidRPr="00094AFB">
        <w:rPr>
          <w:lang w:eastAsia="zh-TW"/>
        </w:rPr>
        <w:t xml:space="preserve">The </w:t>
      </w:r>
      <w:r w:rsidRPr="00094AFB">
        <w:t xml:space="preserve">UE is configured to receive data from </w:t>
      </w:r>
      <w:r w:rsidR="001008EA" w:rsidRPr="00094AFB">
        <w:rPr>
          <w:lang w:eastAsia="zh-TW"/>
        </w:rPr>
        <w:t xml:space="preserve">a </w:t>
      </w:r>
      <w:r w:rsidR="00E2649B" w:rsidRPr="00094AFB">
        <w:t xml:space="preserve">data bearer </w:t>
      </w:r>
      <w:r w:rsidRPr="00094AFB">
        <w:t xml:space="preserve">over the </w:t>
      </w:r>
      <w:r w:rsidR="00E2649B" w:rsidRPr="00094AFB">
        <w:t xml:space="preserve">LWIP </w:t>
      </w:r>
      <w:r w:rsidRPr="00094AFB">
        <w:t>tunnel.</w:t>
      </w:r>
    </w:p>
    <w:p w14:paraId="67053C9A" w14:textId="77777777" w:rsidR="00D36412" w:rsidRPr="00094AFB" w:rsidRDefault="00D36412" w:rsidP="00D36412">
      <w:pPr>
        <w:pStyle w:val="B1"/>
      </w:pPr>
      <w:r w:rsidRPr="00094AFB">
        <w:t>2.</w:t>
      </w:r>
      <w:r w:rsidRPr="00094AFB">
        <w:tab/>
      </w:r>
      <w:r w:rsidR="001008EA" w:rsidRPr="00094AFB">
        <w:rPr>
          <w:lang w:eastAsia="zh-TW"/>
        </w:rPr>
        <w:t xml:space="preserve">The </w:t>
      </w:r>
      <w:r w:rsidRPr="00094AFB">
        <w:t xml:space="preserve">eNB determines that it needs to remove the WLAN resources </w:t>
      </w:r>
      <w:r w:rsidR="001008EA" w:rsidRPr="00094AFB">
        <w:rPr>
          <w:lang w:eastAsia="zh-TW"/>
        </w:rPr>
        <w:t>for</w:t>
      </w:r>
      <w:r w:rsidR="001008EA" w:rsidRPr="00094AFB">
        <w:t xml:space="preserve"> </w:t>
      </w:r>
      <w:r w:rsidR="001008EA" w:rsidRPr="00094AFB">
        <w:rPr>
          <w:lang w:eastAsia="zh-TW"/>
        </w:rPr>
        <w:t>the</w:t>
      </w:r>
      <w:r w:rsidRPr="00094AFB">
        <w:t xml:space="preserve"> </w:t>
      </w:r>
      <w:r w:rsidR="00E2649B" w:rsidRPr="00094AFB">
        <w:t>data bearer</w:t>
      </w:r>
      <w:r w:rsidRPr="00094AFB">
        <w:t>.</w:t>
      </w:r>
    </w:p>
    <w:p w14:paraId="4EF2CADE" w14:textId="77777777" w:rsidR="00D36412" w:rsidRPr="00094AFB" w:rsidRDefault="00D36412" w:rsidP="00D36412">
      <w:pPr>
        <w:pStyle w:val="B1"/>
      </w:pPr>
      <w:r w:rsidRPr="00094AFB">
        <w:t>3.</w:t>
      </w:r>
      <w:r w:rsidRPr="00094AFB">
        <w:tab/>
        <w:t xml:space="preserve">The eNB sends the </w:t>
      </w:r>
      <w:r w:rsidRPr="00094AFB">
        <w:rPr>
          <w:i/>
        </w:rPr>
        <w:t>RRCConnectionReconfiguration</w:t>
      </w:r>
      <w:r w:rsidRPr="00094AFB">
        <w:t xml:space="preserve"> message to the UE including the necessary parameters to remove WLAN resources </w:t>
      </w:r>
      <w:r w:rsidR="001008EA" w:rsidRPr="00094AFB">
        <w:rPr>
          <w:lang w:eastAsia="zh-TW"/>
        </w:rPr>
        <w:t>for</w:t>
      </w:r>
      <w:r w:rsidR="001008EA" w:rsidRPr="00094AFB">
        <w:t xml:space="preserve"> </w:t>
      </w:r>
      <w:r w:rsidRPr="00094AFB">
        <w:t xml:space="preserve">the </w:t>
      </w:r>
      <w:r w:rsidR="00E2649B" w:rsidRPr="00094AFB">
        <w:t>data bearer</w:t>
      </w:r>
      <w:r w:rsidRPr="00094AFB">
        <w:t>.</w:t>
      </w:r>
    </w:p>
    <w:p w14:paraId="535D8834" w14:textId="77777777" w:rsidR="00D36412" w:rsidRPr="00094AFB" w:rsidRDefault="00D36412" w:rsidP="00D36412">
      <w:pPr>
        <w:pStyle w:val="B1"/>
      </w:pPr>
      <w:r w:rsidRPr="00094AFB">
        <w:t>4.</w:t>
      </w:r>
      <w:r w:rsidRPr="00094AFB">
        <w:tab/>
        <w:t xml:space="preserve">The UE applies the new configuration and replies with </w:t>
      </w:r>
      <w:r w:rsidRPr="00094AFB">
        <w:rPr>
          <w:i/>
        </w:rPr>
        <w:t>RRCConnectionReconfigurationComplete</w:t>
      </w:r>
      <w:r w:rsidRPr="00094AFB">
        <w:t xml:space="preserve"> message.</w:t>
      </w:r>
    </w:p>
    <w:p w14:paraId="463F1FC3" w14:textId="77777777" w:rsidR="00D36412" w:rsidRPr="00094AFB" w:rsidRDefault="00D36412" w:rsidP="00D36412">
      <w:pPr>
        <w:pStyle w:val="B1"/>
      </w:pPr>
      <w:r w:rsidRPr="00094AFB">
        <w:t>5.</w:t>
      </w:r>
      <w:r w:rsidRPr="00094AFB">
        <w:tab/>
        <w:t xml:space="preserve">UE stops receiving data for the </w:t>
      </w:r>
      <w:r w:rsidR="00E2649B" w:rsidRPr="00094AFB">
        <w:t xml:space="preserve">data bearer </w:t>
      </w:r>
      <w:r w:rsidRPr="00094AFB">
        <w:t xml:space="preserve">over the </w:t>
      </w:r>
      <w:r w:rsidR="00E2649B" w:rsidRPr="00094AFB">
        <w:t xml:space="preserve">LWIP </w:t>
      </w:r>
      <w:r w:rsidRPr="00094AFB">
        <w:t>tunnel.</w:t>
      </w:r>
    </w:p>
    <w:p w14:paraId="7EB252C1" w14:textId="77777777" w:rsidR="00D36412" w:rsidRPr="00094AFB" w:rsidRDefault="00D36412" w:rsidP="00D36412">
      <w:pPr>
        <w:pStyle w:val="Heading4"/>
      </w:pPr>
      <w:bookmarkStart w:id="4661" w:name="_Toc20403296"/>
      <w:bookmarkStart w:id="4662" w:name="_Toc29372802"/>
      <w:bookmarkStart w:id="4663" w:name="_Toc37760762"/>
      <w:bookmarkStart w:id="4664" w:name="_Toc46499002"/>
      <w:bookmarkStart w:id="4665" w:name="_Toc52491315"/>
      <w:bookmarkStart w:id="4666" w:name="_Toc156248809"/>
      <w:r w:rsidRPr="00094AFB">
        <w:t>22A.3.1.3</w:t>
      </w:r>
      <w:r w:rsidRPr="00094AFB">
        <w:tab/>
      </w:r>
      <w:r w:rsidR="00E2649B" w:rsidRPr="00094AFB">
        <w:t xml:space="preserve">LWIP </w:t>
      </w:r>
      <w:r w:rsidRPr="00094AFB">
        <w:t>Tunnel Release</w:t>
      </w:r>
      <w:bookmarkEnd w:id="4661"/>
      <w:bookmarkEnd w:id="4662"/>
      <w:bookmarkEnd w:id="4663"/>
      <w:bookmarkEnd w:id="4664"/>
      <w:bookmarkEnd w:id="4665"/>
      <w:bookmarkEnd w:id="4666"/>
    </w:p>
    <w:p w14:paraId="1A1DAAEE" w14:textId="77777777" w:rsidR="00D36412" w:rsidRPr="00094AFB" w:rsidRDefault="00D36412" w:rsidP="00D36412">
      <w:r w:rsidRPr="00094AFB">
        <w:t xml:space="preserve">Figure 22A.3.1.3-1 shows the procedure of eNB initiated </w:t>
      </w:r>
      <w:r w:rsidR="00E2649B" w:rsidRPr="00094AFB">
        <w:t xml:space="preserve">LWIP </w:t>
      </w:r>
      <w:r w:rsidRPr="00094AFB">
        <w:t>tunnel release.</w:t>
      </w:r>
    </w:p>
    <w:p w14:paraId="7F3326D4" w14:textId="77777777" w:rsidR="00D36412" w:rsidRPr="00094AFB" w:rsidRDefault="00FB5B3D" w:rsidP="00E2649B">
      <w:pPr>
        <w:pStyle w:val="TH"/>
      </w:pPr>
      <w:r w:rsidRPr="00094AFB">
        <w:object w:dxaOrig="6556" w:dyaOrig="3090" w14:anchorId="116F3550">
          <v:shape id="_x0000_i1298" type="#_x0000_t75" style="width:419.25pt;height:197.25pt" o:ole="">
            <v:imagedata r:id="rId549" o:title=""/>
          </v:shape>
          <o:OLEObject Type="Embed" ProgID="Visio.Drawing.15" ShapeID="_x0000_i1298" DrawAspect="Content" ObjectID="_1766862208" r:id="rId550"/>
        </w:object>
      </w:r>
    </w:p>
    <w:p w14:paraId="68657FF6" w14:textId="77777777" w:rsidR="00D36412" w:rsidRPr="00094AFB" w:rsidRDefault="00D36412" w:rsidP="00324FF0">
      <w:pPr>
        <w:pStyle w:val="TF"/>
      </w:pPr>
      <w:r w:rsidRPr="00094AFB">
        <w:t xml:space="preserve">Figure 22A.3.1.3-1: </w:t>
      </w:r>
      <w:r w:rsidR="00E2649B" w:rsidRPr="00094AFB">
        <w:t xml:space="preserve">LWIP </w:t>
      </w:r>
      <w:r w:rsidRPr="00094AFB">
        <w:t>tunnel release procedure</w:t>
      </w:r>
    </w:p>
    <w:p w14:paraId="18EADE68" w14:textId="77777777" w:rsidR="00D36412" w:rsidRPr="00094AFB" w:rsidRDefault="00D36412" w:rsidP="00D36412">
      <w:r w:rsidRPr="00094AFB">
        <w:t xml:space="preserve">UE and eNB have the </w:t>
      </w:r>
      <w:r w:rsidR="00E2649B" w:rsidRPr="00094AFB">
        <w:t xml:space="preserve">LWIP </w:t>
      </w:r>
      <w:r w:rsidRPr="00094AFB">
        <w:t>tunnel setup via WLAN.</w:t>
      </w:r>
    </w:p>
    <w:p w14:paraId="0562EDB0" w14:textId="77777777" w:rsidR="00D36412" w:rsidRPr="00094AFB" w:rsidRDefault="00D36412" w:rsidP="00D36412">
      <w:pPr>
        <w:pStyle w:val="B1"/>
      </w:pPr>
      <w:r w:rsidRPr="00094AFB">
        <w:t>1.</w:t>
      </w:r>
      <w:r w:rsidRPr="00094AFB">
        <w:tab/>
      </w:r>
      <w:r w:rsidR="001008EA" w:rsidRPr="00094AFB">
        <w:rPr>
          <w:lang w:eastAsia="zh-TW"/>
        </w:rPr>
        <w:t xml:space="preserve">The </w:t>
      </w:r>
      <w:r w:rsidRPr="00094AFB">
        <w:t xml:space="preserve">eNB determines that it needs to </w:t>
      </w:r>
      <w:r w:rsidR="00E2649B" w:rsidRPr="00094AFB">
        <w:t xml:space="preserve">release the LWIP tunnel and initiates the </w:t>
      </w:r>
      <w:r w:rsidRPr="00094AFB">
        <w:t xml:space="preserve">release </w:t>
      </w:r>
      <w:r w:rsidR="00E2649B" w:rsidRPr="00094AFB">
        <w:t xml:space="preserve">of </w:t>
      </w:r>
      <w:r w:rsidRPr="00094AFB">
        <w:t xml:space="preserve">the IPsec tunnel </w:t>
      </w:r>
      <w:r w:rsidR="00E2649B" w:rsidRPr="00094AFB">
        <w:t>between the UE and LWIP-SeGW</w:t>
      </w:r>
      <w:r w:rsidRPr="00094AFB">
        <w:t>.</w:t>
      </w:r>
    </w:p>
    <w:p w14:paraId="3F452B5D" w14:textId="77777777" w:rsidR="00D36412" w:rsidRPr="00094AFB" w:rsidRDefault="00D36412" w:rsidP="00D36412">
      <w:pPr>
        <w:pStyle w:val="B1"/>
      </w:pPr>
      <w:r w:rsidRPr="00094AFB">
        <w:t>2.</w:t>
      </w:r>
      <w:r w:rsidRPr="00094AFB">
        <w:tab/>
        <w:t xml:space="preserve">The eNB sends the </w:t>
      </w:r>
      <w:r w:rsidRPr="00094AFB">
        <w:rPr>
          <w:i/>
        </w:rPr>
        <w:t>RRCConnectionReconfiguration</w:t>
      </w:r>
      <w:r w:rsidRPr="00094AFB">
        <w:t xml:space="preserve"> message to the UE including the indication to release </w:t>
      </w:r>
      <w:r w:rsidR="001008EA" w:rsidRPr="00094AFB">
        <w:rPr>
          <w:lang w:eastAsia="zh-TW"/>
        </w:rPr>
        <w:t>the LWIP</w:t>
      </w:r>
      <w:r w:rsidR="001008EA" w:rsidRPr="00094AFB">
        <w:t xml:space="preserve"> </w:t>
      </w:r>
      <w:r w:rsidRPr="00094AFB">
        <w:t>tunnel.</w:t>
      </w:r>
    </w:p>
    <w:p w14:paraId="5B9D71FD" w14:textId="77777777" w:rsidR="00D36412" w:rsidRPr="00094AFB" w:rsidRDefault="00D36412" w:rsidP="00D36412">
      <w:pPr>
        <w:pStyle w:val="B1"/>
      </w:pPr>
      <w:r w:rsidRPr="00094AFB">
        <w:t>3.</w:t>
      </w:r>
      <w:r w:rsidRPr="00094AFB">
        <w:tab/>
        <w:t>The UE applies the new configuration and replies with</w:t>
      </w:r>
      <w:r w:rsidR="001008EA" w:rsidRPr="00094AFB">
        <w:rPr>
          <w:lang w:eastAsia="zh-TW"/>
        </w:rPr>
        <w:t xml:space="preserve"> the</w:t>
      </w:r>
      <w:r w:rsidRPr="00094AFB">
        <w:t xml:space="preserve"> </w:t>
      </w:r>
      <w:r w:rsidRPr="00094AFB">
        <w:rPr>
          <w:i/>
        </w:rPr>
        <w:t>RRCConnectionReconfigurationComplete</w:t>
      </w:r>
      <w:r w:rsidRPr="00094AFB">
        <w:t xml:space="preserve"> message.</w:t>
      </w:r>
    </w:p>
    <w:p w14:paraId="422AE3A2" w14:textId="77777777" w:rsidR="00D36412" w:rsidRPr="00094AFB" w:rsidRDefault="001008EA" w:rsidP="001008EA">
      <w:pPr>
        <w:pStyle w:val="B1"/>
      </w:pPr>
      <w:r w:rsidRPr="00094AFB">
        <w:rPr>
          <w:lang w:eastAsia="zh-TW"/>
        </w:rPr>
        <w:t>4.</w:t>
      </w:r>
      <w:r w:rsidRPr="00094AFB">
        <w:rPr>
          <w:lang w:eastAsia="zh-TW"/>
        </w:rPr>
        <w:tab/>
        <w:t xml:space="preserve">The </w:t>
      </w:r>
      <w:r w:rsidR="00D36412" w:rsidRPr="00094AFB">
        <w:t>UE releases</w:t>
      </w:r>
      <w:r w:rsidRPr="00094AFB">
        <w:rPr>
          <w:lang w:eastAsia="zh-TW"/>
        </w:rPr>
        <w:t xml:space="preserve"> the</w:t>
      </w:r>
      <w:r w:rsidR="00D36412" w:rsidRPr="00094AFB">
        <w:t xml:space="preserve"> IPsec tunnel and associated </w:t>
      </w:r>
      <w:r w:rsidR="00E2649B" w:rsidRPr="00094AFB">
        <w:t xml:space="preserve">data bearer </w:t>
      </w:r>
      <w:r w:rsidR="00D36412" w:rsidRPr="00094AFB">
        <w:t>configuration</w:t>
      </w:r>
      <w:r w:rsidR="00E2649B" w:rsidRPr="00094AFB">
        <w:t xml:space="preserve">, </w:t>
      </w:r>
      <w:r w:rsidRPr="00094AFB">
        <w:rPr>
          <w:lang w:eastAsia="zh-TW"/>
        </w:rPr>
        <w:t>and terminates</w:t>
      </w:r>
      <w:r w:rsidRPr="00094AFB">
        <w:t xml:space="preserve"> </w:t>
      </w:r>
      <w:r w:rsidR="00E2649B" w:rsidRPr="00094AFB">
        <w:t>the LWIP tunnel</w:t>
      </w:r>
      <w:r w:rsidR="00D36412" w:rsidRPr="00094AFB">
        <w:t>.</w:t>
      </w:r>
    </w:p>
    <w:p w14:paraId="026B86D6" w14:textId="77777777" w:rsidR="002F7524" w:rsidRPr="00094AFB" w:rsidRDefault="002F7524" w:rsidP="002F7524">
      <w:pPr>
        <w:pStyle w:val="B1"/>
      </w:pPr>
      <w:r w:rsidRPr="00094AFB">
        <w:t>5.</w:t>
      </w:r>
      <w:r w:rsidRPr="00094AFB">
        <w:tab/>
        <w:t>The eNB sends the LWIP-SeGW Tunnel Release Request message to release remaining resources at the LWIP-SeGW.</w:t>
      </w:r>
    </w:p>
    <w:p w14:paraId="72207011" w14:textId="77777777" w:rsidR="002F7524" w:rsidRPr="00094AFB" w:rsidRDefault="002F7524" w:rsidP="002F7524">
      <w:pPr>
        <w:pStyle w:val="Heading3"/>
      </w:pPr>
      <w:bookmarkStart w:id="4667" w:name="_Toc20403297"/>
      <w:bookmarkStart w:id="4668" w:name="_Toc29372803"/>
      <w:bookmarkStart w:id="4669" w:name="_Toc37760763"/>
      <w:bookmarkStart w:id="4670" w:name="_Toc46499003"/>
      <w:bookmarkStart w:id="4671" w:name="_Toc52491316"/>
      <w:bookmarkStart w:id="4672" w:name="_Toc156248810"/>
      <w:r w:rsidRPr="00094AFB">
        <w:t>22A.3.2</w:t>
      </w:r>
      <w:r w:rsidRPr="00094AFB">
        <w:tab/>
        <w:t>Network Interfaces</w:t>
      </w:r>
      <w:bookmarkEnd w:id="4667"/>
      <w:bookmarkEnd w:id="4668"/>
      <w:bookmarkEnd w:id="4669"/>
      <w:bookmarkEnd w:id="4670"/>
      <w:bookmarkEnd w:id="4671"/>
      <w:bookmarkEnd w:id="4672"/>
    </w:p>
    <w:p w14:paraId="61784273" w14:textId="77777777" w:rsidR="002F7524" w:rsidRPr="00094AFB" w:rsidRDefault="002F7524" w:rsidP="002F7524">
      <w:pPr>
        <w:pStyle w:val="Heading4"/>
      </w:pPr>
      <w:bookmarkStart w:id="4673" w:name="_Toc20403298"/>
      <w:bookmarkStart w:id="4674" w:name="_Toc29372804"/>
      <w:bookmarkStart w:id="4675" w:name="_Toc37760764"/>
      <w:bookmarkStart w:id="4676" w:name="_Toc46499004"/>
      <w:bookmarkStart w:id="4677" w:name="_Toc52491317"/>
      <w:bookmarkStart w:id="4678" w:name="_Toc156248811"/>
      <w:r w:rsidRPr="00094AFB">
        <w:t>22A.3.2.1</w:t>
      </w:r>
      <w:r w:rsidRPr="00094AFB">
        <w:tab/>
        <w:t>General</w:t>
      </w:r>
      <w:bookmarkEnd w:id="4673"/>
      <w:bookmarkEnd w:id="4674"/>
      <w:bookmarkEnd w:id="4675"/>
      <w:bookmarkEnd w:id="4676"/>
      <w:bookmarkEnd w:id="4677"/>
      <w:bookmarkEnd w:id="4678"/>
    </w:p>
    <w:p w14:paraId="5D9A1383" w14:textId="77777777" w:rsidR="002F7524" w:rsidRPr="00094AFB" w:rsidRDefault="002F7524" w:rsidP="002F7524">
      <w:r w:rsidRPr="00094AFB">
        <w:t xml:space="preserve">The eNB is connected to one or more LWIP-SeGWs via an Xw interface. In addition to the functionality described in this </w:t>
      </w:r>
      <w:r w:rsidR="00540D9B" w:rsidRPr="00094AFB">
        <w:t>clause</w:t>
      </w:r>
      <w:r w:rsidRPr="00094AFB">
        <w:t xml:space="preserve"> and in TS 33.401</w:t>
      </w:r>
      <w:r w:rsidR="00B86297" w:rsidRPr="00094AFB">
        <w:t xml:space="preserve"> </w:t>
      </w:r>
      <w:r w:rsidRPr="00094AFB">
        <w:t>[22], LWIP-SeGW supports the subset of WT functionality and additional functionality required to support LWIP.</w:t>
      </w:r>
    </w:p>
    <w:p w14:paraId="7AEB6B58" w14:textId="77777777" w:rsidR="002F7524" w:rsidRPr="00094AFB" w:rsidRDefault="002F7524" w:rsidP="009C26DC">
      <w:pPr>
        <w:pStyle w:val="Heading4"/>
      </w:pPr>
      <w:bookmarkStart w:id="4679" w:name="_Toc20403299"/>
      <w:bookmarkStart w:id="4680" w:name="_Toc29372805"/>
      <w:bookmarkStart w:id="4681" w:name="_Toc37760765"/>
      <w:bookmarkStart w:id="4682" w:name="_Toc46499005"/>
      <w:bookmarkStart w:id="4683" w:name="_Toc52491318"/>
      <w:bookmarkStart w:id="4684" w:name="_Toc156248812"/>
      <w:r w:rsidRPr="00094AFB">
        <w:t>22A.3.2.2</w:t>
      </w:r>
      <w:r w:rsidRPr="00094AFB">
        <w:tab/>
        <w:t>User Plane</w:t>
      </w:r>
      <w:bookmarkEnd w:id="4679"/>
      <w:bookmarkEnd w:id="4680"/>
      <w:bookmarkEnd w:id="4681"/>
      <w:bookmarkEnd w:id="4682"/>
      <w:bookmarkEnd w:id="4683"/>
      <w:bookmarkEnd w:id="4684"/>
    </w:p>
    <w:p w14:paraId="3481F83E" w14:textId="77777777" w:rsidR="002F7524" w:rsidRPr="00094AFB" w:rsidRDefault="002F7524" w:rsidP="002F7524">
      <w:r w:rsidRPr="00094AFB">
        <w:t>The Xw user plane interface (Xw-U) is used between eNB and LWIP-SeGW. The Xw-U interface is used to deliver LWIPEP PDUs between eNB and LWIP-SeGW using a single tunnel for all bearers configured for LWIP. The Xw-U interface supports flow control based on feedback from LWIP-SeGW.</w:t>
      </w:r>
    </w:p>
    <w:p w14:paraId="791D444D" w14:textId="77777777" w:rsidR="002F7524" w:rsidRPr="00094AFB" w:rsidRDefault="002F7524" w:rsidP="009C26DC">
      <w:pPr>
        <w:pStyle w:val="Heading4"/>
      </w:pPr>
      <w:bookmarkStart w:id="4685" w:name="_Toc20403300"/>
      <w:bookmarkStart w:id="4686" w:name="_Toc29372806"/>
      <w:bookmarkStart w:id="4687" w:name="_Toc37760766"/>
      <w:bookmarkStart w:id="4688" w:name="_Toc46499006"/>
      <w:bookmarkStart w:id="4689" w:name="_Toc52491319"/>
      <w:bookmarkStart w:id="4690" w:name="_Toc156248813"/>
      <w:r w:rsidRPr="00094AFB">
        <w:t>22A.3.2.3</w:t>
      </w:r>
      <w:r w:rsidRPr="00094AFB">
        <w:tab/>
        <w:t>Control Plane</w:t>
      </w:r>
      <w:bookmarkEnd w:id="4685"/>
      <w:bookmarkEnd w:id="4686"/>
      <w:bookmarkEnd w:id="4687"/>
      <w:bookmarkEnd w:id="4688"/>
      <w:bookmarkEnd w:id="4689"/>
      <w:bookmarkEnd w:id="4690"/>
    </w:p>
    <w:p w14:paraId="72D23FBF" w14:textId="77777777" w:rsidR="002F7524" w:rsidRPr="00094AFB" w:rsidRDefault="002F7524" w:rsidP="002F7524">
      <w:r w:rsidRPr="00094AFB">
        <w:t>The Xw control plane interface (Xw-C) is used between eNB and LWIP-SeGW.</w:t>
      </w:r>
    </w:p>
    <w:p w14:paraId="06E4734F" w14:textId="77777777" w:rsidR="002F7524" w:rsidRPr="00094AFB" w:rsidRDefault="002F7524" w:rsidP="002F7524">
      <w:r w:rsidRPr="00094AFB">
        <w:t>The LWIP-SeGW supports the following functions:</w:t>
      </w:r>
    </w:p>
    <w:p w14:paraId="052846FD" w14:textId="77777777" w:rsidR="002F7524" w:rsidRPr="00094AFB" w:rsidRDefault="002F7524" w:rsidP="002F7524">
      <w:pPr>
        <w:pStyle w:val="B1"/>
      </w:pPr>
      <w:r w:rsidRPr="00094AFB">
        <w:t>-</w:t>
      </w:r>
      <w:r w:rsidRPr="00094AFB">
        <w:tab/>
        <w:t>Transfer of WLAN metrics (e.g. bss load) from LWIP-SeGW to eNB;</w:t>
      </w:r>
    </w:p>
    <w:p w14:paraId="75380E9B" w14:textId="77777777" w:rsidR="002F7524" w:rsidRPr="00094AFB" w:rsidRDefault="002F7524" w:rsidP="002F7524">
      <w:pPr>
        <w:pStyle w:val="B1"/>
      </w:pPr>
      <w:r w:rsidRPr="00094AFB">
        <w:t>-</w:t>
      </w:r>
      <w:r w:rsidRPr="00094AFB">
        <w:tab/>
        <w:t>Support of LWIP for UE in ECM-CONNECTED:</w:t>
      </w:r>
    </w:p>
    <w:p w14:paraId="02954114" w14:textId="77777777" w:rsidR="002F7524" w:rsidRPr="00094AFB" w:rsidRDefault="002F7524" w:rsidP="002F7524">
      <w:pPr>
        <w:pStyle w:val="B2"/>
      </w:pPr>
      <w:r w:rsidRPr="00094AFB">
        <w:t>-</w:t>
      </w:r>
      <w:r w:rsidRPr="00094AFB">
        <w:tab/>
        <w:t>Establishment, Modification and Release of a IPSec tunnel between the UE and the LWIP-SeGW;</w:t>
      </w:r>
    </w:p>
    <w:p w14:paraId="32EE5DFB" w14:textId="77777777" w:rsidR="002F7524" w:rsidRPr="00094AFB" w:rsidRDefault="002F7524" w:rsidP="002F7524">
      <w:pPr>
        <w:pStyle w:val="B1"/>
      </w:pPr>
      <w:r w:rsidRPr="00094AFB">
        <w:t>-</w:t>
      </w:r>
      <w:r w:rsidRPr="00094AFB">
        <w:tab/>
        <w:t>General Xw management and error handling functions:</w:t>
      </w:r>
    </w:p>
    <w:p w14:paraId="7D98251F" w14:textId="77777777" w:rsidR="002F7524" w:rsidRPr="00094AFB" w:rsidRDefault="002F7524" w:rsidP="002F7524">
      <w:pPr>
        <w:pStyle w:val="B2"/>
      </w:pPr>
      <w:r w:rsidRPr="00094AFB">
        <w:t>-</w:t>
      </w:r>
      <w:r w:rsidRPr="00094AFB">
        <w:tab/>
        <w:t>Error indication;</w:t>
      </w:r>
    </w:p>
    <w:p w14:paraId="50D51D48" w14:textId="77777777" w:rsidR="002F7524" w:rsidRPr="00094AFB" w:rsidRDefault="002F7524" w:rsidP="002F7524">
      <w:pPr>
        <w:pStyle w:val="B2"/>
        <w:tabs>
          <w:tab w:val="left" w:pos="284"/>
          <w:tab w:val="left" w:pos="568"/>
          <w:tab w:val="left" w:pos="852"/>
          <w:tab w:val="left" w:pos="1136"/>
          <w:tab w:val="left" w:pos="1420"/>
          <w:tab w:val="left" w:pos="1704"/>
          <w:tab w:val="left" w:pos="1988"/>
          <w:tab w:val="left" w:pos="2272"/>
          <w:tab w:val="left" w:pos="4365"/>
        </w:tabs>
      </w:pPr>
      <w:r w:rsidRPr="00094AFB">
        <w:lastRenderedPageBreak/>
        <w:t>-</w:t>
      </w:r>
      <w:r w:rsidRPr="00094AFB">
        <w:tab/>
        <w:t>Setting up the Xw;</w:t>
      </w:r>
    </w:p>
    <w:p w14:paraId="1AD13949" w14:textId="77777777" w:rsidR="002F7524" w:rsidRPr="00094AFB" w:rsidRDefault="002F7524" w:rsidP="002F7524">
      <w:pPr>
        <w:pStyle w:val="B2"/>
      </w:pPr>
      <w:r w:rsidRPr="00094AFB">
        <w:t>-</w:t>
      </w:r>
      <w:r w:rsidRPr="00094AFB">
        <w:tab/>
        <w:t>Resetting the Xw;</w:t>
      </w:r>
    </w:p>
    <w:p w14:paraId="678F6F19" w14:textId="77777777" w:rsidR="002F7524" w:rsidRPr="00094AFB" w:rsidRDefault="002F7524" w:rsidP="002F7524">
      <w:pPr>
        <w:pStyle w:val="B2"/>
      </w:pPr>
      <w:r w:rsidRPr="00094AFB">
        <w:t>-</w:t>
      </w:r>
      <w:r w:rsidRPr="00094AFB">
        <w:tab/>
        <w:t>Updating the configuration data.</w:t>
      </w:r>
    </w:p>
    <w:p w14:paraId="04A5FA29" w14:textId="77777777" w:rsidR="00D36412" w:rsidRPr="00094AFB" w:rsidRDefault="00D36412" w:rsidP="00D36412">
      <w:pPr>
        <w:pStyle w:val="Heading1"/>
        <w:rPr>
          <w:lang w:eastAsia="zh-CN"/>
        </w:rPr>
      </w:pPr>
      <w:bookmarkStart w:id="4691" w:name="_Toc20403301"/>
      <w:bookmarkStart w:id="4692" w:name="_Toc29372807"/>
      <w:bookmarkStart w:id="4693" w:name="_Toc37760767"/>
      <w:bookmarkStart w:id="4694" w:name="_Toc46499007"/>
      <w:bookmarkStart w:id="4695" w:name="_Toc52491320"/>
      <w:bookmarkStart w:id="4696" w:name="_Toc156248814"/>
      <w:r w:rsidRPr="00094AFB">
        <w:rPr>
          <w:lang w:eastAsia="zh-CN"/>
        </w:rPr>
        <w:t>22B</w:t>
      </w:r>
      <w:r w:rsidRPr="00094AFB">
        <w:rPr>
          <w:lang w:eastAsia="zh-CN"/>
        </w:rPr>
        <w:tab/>
        <w:t>Xw Interface</w:t>
      </w:r>
      <w:bookmarkEnd w:id="4691"/>
      <w:bookmarkEnd w:id="4692"/>
      <w:bookmarkEnd w:id="4693"/>
      <w:bookmarkEnd w:id="4694"/>
      <w:bookmarkEnd w:id="4695"/>
      <w:bookmarkEnd w:id="4696"/>
    </w:p>
    <w:p w14:paraId="6E7AB5D5" w14:textId="77777777" w:rsidR="00D36412" w:rsidRPr="00094AFB" w:rsidRDefault="00D36412" w:rsidP="00D36412">
      <w:pPr>
        <w:pStyle w:val="Heading2"/>
        <w:rPr>
          <w:lang w:eastAsia="zh-CN"/>
        </w:rPr>
      </w:pPr>
      <w:bookmarkStart w:id="4697" w:name="_Toc20403302"/>
      <w:bookmarkStart w:id="4698" w:name="_Toc29372808"/>
      <w:bookmarkStart w:id="4699" w:name="_Toc37760768"/>
      <w:bookmarkStart w:id="4700" w:name="_Toc46499008"/>
      <w:bookmarkStart w:id="4701" w:name="_Toc52491321"/>
      <w:bookmarkStart w:id="4702" w:name="_Toc156248815"/>
      <w:r w:rsidRPr="00094AFB">
        <w:rPr>
          <w:lang w:eastAsia="zh-CN"/>
        </w:rPr>
        <w:t>22B.1</w:t>
      </w:r>
      <w:r w:rsidRPr="00094AFB">
        <w:rPr>
          <w:lang w:eastAsia="zh-CN"/>
        </w:rPr>
        <w:tab/>
        <w:t>User Plane</w:t>
      </w:r>
      <w:bookmarkEnd w:id="4697"/>
      <w:bookmarkEnd w:id="4698"/>
      <w:bookmarkEnd w:id="4699"/>
      <w:bookmarkEnd w:id="4700"/>
      <w:bookmarkEnd w:id="4701"/>
      <w:bookmarkEnd w:id="4702"/>
    </w:p>
    <w:p w14:paraId="749E9C65" w14:textId="77777777" w:rsidR="00D36412" w:rsidRPr="00094AFB" w:rsidRDefault="00D36412" w:rsidP="00D36412">
      <w:r w:rsidRPr="00094AFB">
        <w:t>The Xw user plane interface (Xw-U) is defined between eNB and WT. The Xw-U interface provides non guaranteed delivery of user plane PDUs. The user plane protocol stack on the Xw interface is shown in Figure 22B.1-1. The transport network layer is built on IP transport and GTP-U is used on top of UDP/IP to carry the user plane PDUs.</w:t>
      </w:r>
    </w:p>
    <w:p w14:paraId="03E2BDD0" w14:textId="77777777" w:rsidR="00D36412" w:rsidRPr="00094AFB" w:rsidRDefault="00D36412" w:rsidP="00D36412">
      <w:pPr>
        <w:pStyle w:val="TH"/>
      </w:pPr>
      <w:r w:rsidRPr="00094AFB">
        <w:object w:dxaOrig="1695" w:dyaOrig="3899" w14:anchorId="725D005F">
          <v:shape id="_x0000_i1299" type="#_x0000_t75" style="width:84.75pt;height:195pt" o:ole="">
            <v:imagedata r:id="rId234" o:title=""/>
          </v:shape>
          <o:OLEObject Type="Embed" ProgID="Word.Picture.8" ShapeID="_x0000_i1299" DrawAspect="Content" ObjectID="_1766862209" r:id="rId551"/>
        </w:object>
      </w:r>
    </w:p>
    <w:p w14:paraId="2C98966D" w14:textId="77777777" w:rsidR="00D36412" w:rsidRPr="00094AFB" w:rsidRDefault="00D36412" w:rsidP="00324FF0">
      <w:pPr>
        <w:pStyle w:val="TF"/>
        <w:rPr>
          <w:lang w:eastAsia="zh-CN"/>
        </w:rPr>
      </w:pPr>
      <w:r w:rsidRPr="00094AFB">
        <w:t>Figure 22B.1-1: Xw Interface User Plane</w:t>
      </w:r>
    </w:p>
    <w:p w14:paraId="74CFA079" w14:textId="77777777" w:rsidR="0074110E" w:rsidRPr="00094AFB" w:rsidRDefault="0074110E" w:rsidP="0074110E">
      <w:r w:rsidRPr="00094AFB">
        <w:t xml:space="preserve">For </w:t>
      </w:r>
      <w:r w:rsidRPr="00094AFB">
        <w:rPr>
          <w:lang w:eastAsia="zh-CN"/>
        </w:rPr>
        <w:t>LWA</w:t>
      </w:r>
      <w:r w:rsidRPr="00094AFB">
        <w:t>, if X</w:t>
      </w:r>
      <w:r w:rsidRPr="00094AFB">
        <w:rPr>
          <w:lang w:eastAsia="zh-CN"/>
        </w:rPr>
        <w:t>w</w:t>
      </w:r>
      <w:r w:rsidRPr="00094AFB">
        <w:t xml:space="preserve">-U user data bearers are associated with E-RABs for which the </w:t>
      </w:r>
      <w:r w:rsidRPr="00094AFB">
        <w:rPr>
          <w:lang w:eastAsia="zh-CN"/>
        </w:rPr>
        <w:t>LWA</w:t>
      </w:r>
      <w:r w:rsidRPr="00094AFB">
        <w:t xml:space="preserve"> bearer is configured, GTP-U conveys LWA</w:t>
      </w:r>
      <w:r w:rsidR="002315AE" w:rsidRPr="00094AFB">
        <w:rPr>
          <w:lang w:eastAsia="zh-TW"/>
        </w:rPr>
        <w:t>AP</w:t>
      </w:r>
      <w:r w:rsidRPr="00094AFB">
        <w:t xml:space="preserve"> PDUs and a RAN Container containing flow control information. The RAN Container is carried in the "RAN Container" field of the GTP-U extension header.</w:t>
      </w:r>
    </w:p>
    <w:p w14:paraId="5C4C29BB" w14:textId="77777777" w:rsidR="00A03DC9" w:rsidRPr="00094AFB" w:rsidRDefault="00A03DC9" w:rsidP="00A03DC9">
      <w:r w:rsidRPr="00094AFB">
        <w:t>For the transfer of the uplink data, the WT may use either separate GTP-U tunnels as configured for each LWA bearer (based on the DRB Identity), or a single GTP-U tunnel. In the latter case, the WT shall use the tunnel associated with the lowest E-RAB ID.</w:t>
      </w:r>
    </w:p>
    <w:p w14:paraId="70E9DACD" w14:textId="77777777" w:rsidR="00D36412" w:rsidRPr="00094AFB" w:rsidRDefault="00D36412" w:rsidP="009C26DC">
      <w:pPr>
        <w:pStyle w:val="Heading2"/>
        <w:rPr>
          <w:lang w:eastAsia="zh-CN"/>
        </w:rPr>
      </w:pPr>
      <w:bookmarkStart w:id="4703" w:name="_Toc20403303"/>
      <w:bookmarkStart w:id="4704" w:name="_Toc29372809"/>
      <w:bookmarkStart w:id="4705" w:name="_Toc37760769"/>
      <w:bookmarkStart w:id="4706" w:name="_Toc46499009"/>
      <w:bookmarkStart w:id="4707" w:name="_Toc52491322"/>
      <w:bookmarkStart w:id="4708" w:name="_Toc156248816"/>
      <w:r w:rsidRPr="00094AFB">
        <w:rPr>
          <w:lang w:eastAsia="zh-CN"/>
        </w:rPr>
        <w:t>22B.2</w:t>
      </w:r>
      <w:r w:rsidRPr="00094AFB">
        <w:rPr>
          <w:lang w:eastAsia="zh-CN"/>
        </w:rPr>
        <w:tab/>
        <w:t>Control Plane</w:t>
      </w:r>
      <w:bookmarkEnd w:id="4703"/>
      <w:bookmarkEnd w:id="4704"/>
      <w:bookmarkEnd w:id="4705"/>
      <w:bookmarkEnd w:id="4706"/>
      <w:bookmarkEnd w:id="4707"/>
      <w:bookmarkEnd w:id="4708"/>
    </w:p>
    <w:p w14:paraId="567BCB94" w14:textId="77777777" w:rsidR="000C1C42" w:rsidRPr="00094AFB" w:rsidRDefault="000C1C42" w:rsidP="007B5FDC">
      <w:pPr>
        <w:pStyle w:val="Heading3"/>
      </w:pPr>
      <w:bookmarkStart w:id="4709" w:name="_Toc20403304"/>
      <w:bookmarkStart w:id="4710" w:name="_Toc29372810"/>
      <w:bookmarkStart w:id="4711" w:name="_Toc37760770"/>
      <w:bookmarkStart w:id="4712" w:name="_Toc46499010"/>
      <w:bookmarkStart w:id="4713" w:name="_Toc52491323"/>
      <w:bookmarkStart w:id="4714" w:name="_Toc156248817"/>
      <w:r w:rsidRPr="00094AFB">
        <w:rPr>
          <w:lang w:eastAsia="zh-CN"/>
        </w:rPr>
        <w:t>22B</w:t>
      </w:r>
      <w:r w:rsidRPr="00094AFB">
        <w:t>.</w:t>
      </w:r>
      <w:r w:rsidRPr="00094AFB">
        <w:rPr>
          <w:lang w:eastAsia="zh-CN"/>
        </w:rPr>
        <w:t>2</w:t>
      </w:r>
      <w:r w:rsidRPr="00094AFB">
        <w:t>.</w:t>
      </w:r>
      <w:r w:rsidRPr="00094AFB">
        <w:rPr>
          <w:lang w:eastAsia="zh-CN"/>
        </w:rPr>
        <w:t>0</w:t>
      </w:r>
      <w:r w:rsidRPr="00094AFB">
        <w:tab/>
        <w:t>General</w:t>
      </w:r>
      <w:bookmarkEnd w:id="4709"/>
      <w:bookmarkEnd w:id="4710"/>
      <w:bookmarkEnd w:id="4711"/>
      <w:bookmarkEnd w:id="4712"/>
      <w:bookmarkEnd w:id="4713"/>
      <w:bookmarkEnd w:id="4714"/>
    </w:p>
    <w:p w14:paraId="663DD630" w14:textId="77777777" w:rsidR="00D36412" w:rsidRPr="00094AFB" w:rsidRDefault="00D36412" w:rsidP="00D36412">
      <w:r w:rsidRPr="00094AFB">
        <w:t>The Xw control plane interface (Xw-C) is defined between an eNB and a WT. The control plane protocol stack of the Xw interface is shown on Figure 22B.2-1 below. The transport network layer is built on SCTP on top of IP. The application layer signalling protocol is referred to as Xw-AP (Xw Application Protocol).</w:t>
      </w:r>
    </w:p>
    <w:p w14:paraId="6D4EDF14" w14:textId="77777777" w:rsidR="00D36412" w:rsidRPr="00094AFB" w:rsidRDefault="00D36412" w:rsidP="00D36412">
      <w:pPr>
        <w:pStyle w:val="TH"/>
      </w:pPr>
      <w:r w:rsidRPr="00094AFB">
        <w:object w:dxaOrig="1695" w:dyaOrig="3405" w14:anchorId="74E43332">
          <v:shape id="_x0000_i1300" type="#_x0000_t75" style="width:84.75pt;height:170.25pt" o:ole="">
            <v:imagedata r:id="rId552" o:title=""/>
          </v:shape>
          <o:OLEObject Type="Embed" ProgID="Word.Picture.8" ShapeID="_x0000_i1300" DrawAspect="Content" ObjectID="_1766862210" r:id="rId553"/>
        </w:object>
      </w:r>
    </w:p>
    <w:p w14:paraId="05D0F4D6" w14:textId="77777777" w:rsidR="00D36412" w:rsidRPr="00094AFB" w:rsidRDefault="00D36412" w:rsidP="00324FF0">
      <w:pPr>
        <w:pStyle w:val="TF"/>
        <w:rPr>
          <w:lang w:eastAsia="zh-CN"/>
        </w:rPr>
      </w:pPr>
      <w:r w:rsidRPr="00094AFB">
        <w:t>Figure 22B.2-1: Xw Interface Control Plane</w:t>
      </w:r>
    </w:p>
    <w:p w14:paraId="3C4D5EE1" w14:textId="77777777" w:rsidR="00275C1B" w:rsidRPr="00094AFB" w:rsidRDefault="00D36412" w:rsidP="00275C1B">
      <w:pPr>
        <w:pStyle w:val="Heading3"/>
        <w:rPr>
          <w:lang w:eastAsia="zh-CN"/>
        </w:rPr>
      </w:pPr>
      <w:bookmarkStart w:id="4715" w:name="_Toc20403305"/>
      <w:bookmarkStart w:id="4716" w:name="_Toc29372811"/>
      <w:bookmarkStart w:id="4717" w:name="_Toc37760771"/>
      <w:bookmarkStart w:id="4718" w:name="_Toc46499011"/>
      <w:bookmarkStart w:id="4719" w:name="_Toc52491324"/>
      <w:bookmarkStart w:id="4720" w:name="_Toc156248818"/>
      <w:r w:rsidRPr="00094AFB">
        <w:rPr>
          <w:lang w:eastAsia="zh-CN"/>
        </w:rPr>
        <w:t>22B</w:t>
      </w:r>
      <w:r w:rsidRPr="00094AFB">
        <w:t>.</w:t>
      </w:r>
      <w:r w:rsidRPr="00094AFB">
        <w:rPr>
          <w:lang w:eastAsia="zh-CN"/>
        </w:rPr>
        <w:t>2</w:t>
      </w:r>
      <w:r w:rsidRPr="00094AFB">
        <w:t>.</w:t>
      </w:r>
      <w:r w:rsidRPr="00094AFB">
        <w:rPr>
          <w:lang w:eastAsia="zh-CN"/>
        </w:rPr>
        <w:t>1</w:t>
      </w:r>
      <w:r w:rsidRPr="00094AFB">
        <w:tab/>
      </w:r>
      <w:r w:rsidRPr="00094AFB">
        <w:rPr>
          <w:lang w:eastAsia="zh-CN"/>
        </w:rPr>
        <w:t>Xw-CP Functions</w:t>
      </w:r>
      <w:bookmarkEnd w:id="4715"/>
      <w:bookmarkEnd w:id="4716"/>
      <w:bookmarkEnd w:id="4717"/>
      <w:bookmarkEnd w:id="4718"/>
      <w:bookmarkEnd w:id="4719"/>
      <w:bookmarkEnd w:id="4720"/>
    </w:p>
    <w:p w14:paraId="7F3DACDC" w14:textId="77777777" w:rsidR="00D36412" w:rsidRPr="00094AFB" w:rsidRDefault="00275C1B" w:rsidP="00275C1B">
      <w:pPr>
        <w:rPr>
          <w:lang w:eastAsia="zh-CN"/>
        </w:rPr>
      </w:pPr>
      <w:r w:rsidRPr="00094AFB">
        <w:t>The elementary functions supported by the X</w:t>
      </w:r>
      <w:r w:rsidRPr="00094AFB">
        <w:rPr>
          <w:lang w:eastAsia="zh-CN"/>
        </w:rPr>
        <w:t>w-</w:t>
      </w:r>
      <w:r w:rsidRPr="00094AFB">
        <w:t xml:space="preserve">AP protocol are listed in </w:t>
      </w:r>
      <w:r w:rsidRPr="00094AFB">
        <w:rPr>
          <w:lang w:eastAsia="zh-CN"/>
        </w:rPr>
        <w:t>TS 36.463 [69].</w:t>
      </w:r>
    </w:p>
    <w:p w14:paraId="7C1D6CED" w14:textId="77777777" w:rsidR="00D36412" w:rsidRPr="00094AFB" w:rsidRDefault="00D36412" w:rsidP="009C26DC">
      <w:pPr>
        <w:pStyle w:val="Heading3"/>
        <w:rPr>
          <w:lang w:eastAsia="zh-CN"/>
        </w:rPr>
      </w:pPr>
      <w:bookmarkStart w:id="4721" w:name="_Toc20403306"/>
      <w:bookmarkStart w:id="4722" w:name="_Toc29372812"/>
      <w:bookmarkStart w:id="4723" w:name="_Toc37760772"/>
      <w:bookmarkStart w:id="4724" w:name="_Toc46499012"/>
      <w:bookmarkStart w:id="4725" w:name="_Toc52491325"/>
      <w:bookmarkStart w:id="4726" w:name="_Toc156248819"/>
      <w:r w:rsidRPr="00094AFB">
        <w:rPr>
          <w:lang w:eastAsia="zh-CN"/>
        </w:rPr>
        <w:t>22B.2.2</w:t>
      </w:r>
      <w:r w:rsidRPr="00094AFB">
        <w:rPr>
          <w:lang w:eastAsia="zh-CN"/>
        </w:rPr>
        <w:tab/>
        <w:t>Xw-CP P</w:t>
      </w:r>
      <w:r w:rsidRPr="00094AFB">
        <w:t>rocedures</w:t>
      </w:r>
      <w:bookmarkEnd w:id="4721"/>
      <w:bookmarkEnd w:id="4722"/>
      <w:bookmarkEnd w:id="4723"/>
      <w:bookmarkEnd w:id="4724"/>
      <w:bookmarkEnd w:id="4725"/>
      <w:bookmarkEnd w:id="4726"/>
    </w:p>
    <w:p w14:paraId="0FE8CDCA" w14:textId="77777777" w:rsidR="00D36412" w:rsidRPr="00094AFB" w:rsidRDefault="00D36412" w:rsidP="00D36412">
      <w:pPr>
        <w:rPr>
          <w:lang w:eastAsia="zh-CN"/>
        </w:rPr>
      </w:pPr>
      <w:r w:rsidRPr="00094AFB">
        <w:t>The elementary procedures supported by the X</w:t>
      </w:r>
      <w:r w:rsidRPr="00094AFB">
        <w:rPr>
          <w:lang w:eastAsia="zh-CN"/>
        </w:rPr>
        <w:t>w-</w:t>
      </w:r>
      <w:r w:rsidRPr="00094AFB">
        <w:t xml:space="preserve">AP protocol are listed in </w:t>
      </w:r>
      <w:r w:rsidRPr="00094AFB">
        <w:rPr>
          <w:lang w:eastAsia="zh-CN"/>
        </w:rPr>
        <w:t>TS 36.</w:t>
      </w:r>
      <w:r w:rsidR="00275C1B" w:rsidRPr="00094AFB">
        <w:rPr>
          <w:lang w:eastAsia="zh-CN"/>
        </w:rPr>
        <w:t xml:space="preserve">463 </w:t>
      </w:r>
      <w:r w:rsidRPr="00094AFB">
        <w:rPr>
          <w:lang w:eastAsia="zh-CN"/>
        </w:rPr>
        <w:t>[</w:t>
      </w:r>
      <w:r w:rsidR="00275C1B" w:rsidRPr="00094AFB">
        <w:rPr>
          <w:lang w:eastAsia="zh-CN"/>
        </w:rPr>
        <w:t>69</w:t>
      </w:r>
      <w:r w:rsidRPr="00094AFB">
        <w:rPr>
          <w:lang w:eastAsia="zh-CN"/>
        </w:rPr>
        <w:t>].</w:t>
      </w:r>
    </w:p>
    <w:p w14:paraId="712B8470" w14:textId="77777777" w:rsidR="00D36412" w:rsidRPr="00094AFB" w:rsidRDefault="00D36412" w:rsidP="009C26DC">
      <w:pPr>
        <w:pStyle w:val="Heading4"/>
        <w:ind w:right="200"/>
      </w:pPr>
      <w:bookmarkStart w:id="4727" w:name="_Toc20403307"/>
      <w:bookmarkStart w:id="4728" w:name="_Toc29372813"/>
      <w:bookmarkStart w:id="4729" w:name="_Toc37760773"/>
      <w:bookmarkStart w:id="4730" w:name="_Toc46499013"/>
      <w:bookmarkStart w:id="4731" w:name="_Toc52491326"/>
      <w:bookmarkStart w:id="4732" w:name="_Toc156248820"/>
      <w:r w:rsidRPr="00094AFB">
        <w:rPr>
          <w:lang w:eastAsia="zh-CN"/>
        </w:rPr>
        <w:t>22B</w:t>
      </w:r>
      <w:r w:rsidRPr="00094AFB">
        <w:t>.2.2.1</w:t>
      </w:r>
      <w:r w:rsidRPr="00094AFB">
        <w:tab/>
        <w:t>WT Addition Preparation procedure</w:t>
      </w:r>
      <w:bookmarkEnd w:id="4727"/>
      <w:bookmarkEnd w:id="4728"/>
      <w:bookmarkEnd w:id="4729"/>
      <w:bookmarkEnd w:id="4730"/>
      <w:bookmarkEnd w:id="4731"/>
      <w:bookmarkEnd w:id="4732"/>
    </w:p>
    <w:p w14:paraId="2D84B686" w14:textId="77777777" w:rsidR="00D36412" w:rsidRPr="00094AFB" w:rsidRDefault="00D36412" w:rsidP="00D36412">
      <w:pPr>
        <w:rPr>
          <w:lang w:eastAsia="zh-CN"/>
        </w:rPr>
      </w:pPr>
      <w:r w:rsidRPr="00094AFB">
        <w:t>The WT Addition Preparation procedure is initiated by the eNB to request the WT to establish LWA bearer(s) for a specific UE.</w:t>
      </w:r>
    </w:p>
    <w:p w14:paraId="575AF3A4" w14:textId="77777777" w:rsidR="00D36412" w:rsidRPr="00094AFB" w:rsidRDefault="00D36412" w:rsidP="00D36412">
      <w:pPr>
        <w:pStyle w:val="TH"/>
        <w:rPr>
          <w:lang w:eastAsia="zh-CN"/>
        </w:rPr>
      </w:pPr>
      <w:r w:rsidRPr="00094AFB">
        <w:rPr>
          <w:lang w:eastAsia="zh-CN"/>
        </w:rPr>
        <w:object w:dxaOrig="5655" w:dyaOrig="3255" w14:anchorId="718CFA93">
          <v:shape id="_x0000_i1301" type="#_x0000_t75" style="width:282.75pt;height:162.75pt" o:ole="">
            <v:imagedata r:id="rId554" o:title=""/>
          </v:shape>
          <o:OLEObject Type="Embed" ProgID="Word.Picture.8" ShapeID="_x0000_i1301" DrawAspect="Content" ObjectID="_1766862211" r:id="rId555"/>
        </w:object>
      </w:r>
    </w:p>
    <w:p w14:paraId="5741C6EC" w14:textId="77777777" w:rsidR="00D36412" w:rsidRPr="00094AFB" w:rsidRDefault="00D36412" w:rsidP="00324FF0">
      <w:pPr>
        <w:pStyle w:val="TF"/>
      </w:pPr>
      <w:r w:rsidRPr="00094AFB">
        <w:t xml:space="preserve">Figure </w:t>
      </w:r>
      <w:r w:rsidRPr="00094AFB">
        <w:rPr>
          <w:lang w:eastAsia="zh-CN"/>
        </w:rPr>
        <w:t>22B</w:t>
      </w:r>
      <w:r w:rsidRPr="00094AFB">
        <w:t>.</w:t>
      </w:r>
      <w:r w:rsidRPr="00094AFB">
        <w:rPr>
          <w:lang w:eastAsia="zh-CN"/>
        </w:rPr>
        <w:t>2</w:t>
      </w:r>
      <w:r w:rsidRPr="00094AFB">
        <w:t>.2.1-1: WT Addition Preparation procedure</w:t>
      </w:r>
    </w:p>
    <w:p w14:paraId="11793E9A" w14:textId="77777777" w:rsidR="00D36412" w:rsidRPr="00094AFB" w:rsidRDefault="00D36412" w:rsidP="00D36412">
      <w:pPr>
        <w:rPr>
          <w:lang w:eastAsia="zh-CN"/>
        </w:rPr>
      </w:pPr>
      <w:r w:rsidRPr="00094AFB">
        <w:rPr>
          <w:lang w:eastAsia="zh-CN"/>
        </w:rPr>
        <w:t xml:space="preserve">The eNB sends a WT ADDITION REQUEST message to </w:t>
      </w:r>
      <w:r w:rsidR="00275C1B" w:rsidRPr="00094AFB">
        <w:rPr>
          <w:lang w:eastAsia="zh-CN"/>
        </w:rPr>
        <w:t xml:space="preserve">the </w:t>
      </w:r>
      <w:r w:rsidRPr="00094AFB">
        <w:rPr>
          <w:lang w:eastAsia="zh-CN"/>
        </w:rPr>
        <w:t>WT including the LWA bearer(s) for the specific UE.</w:t>
      </w:r>
    </w:p>
    <w:p w14:paraId="73635EE0" w14:textId="77777777" w:rsidR="00D36412" w:rsidRPr="00094AFB" w:rsidRDefault="00D36412" w:rsidP="00D36412">
      <w:pPr>
        <w:rPr>
          <w:lang w:eastAsia="zh-CN"/>
        </w:rPr>
      </w:pPr>
      <w:r w:rsidRPr="00094AFB">
        <w:rPr>
          <w:lang w:eastAsia="zh-CN"/>
        </w:rPr>
        <w:t>I</w:t>
      </w:r>
      <w:r w:rsidRPr="00094AFB">
        <w:t>n case one or more GTP tunnel(s) at the WT has been established successfully, the WT responds with a WT ADDITION REQUEST ACKNOWLE</w:t>
      </w:r>
      <w:r w:rsidRPr="00094AFB">
        <w:rPr>
          <w:lang w:eastAsia="zh-CN"/>
        </w:rPr>
        <w:t xml:space="preserve">DGE message, which includes </w:t>
      </w:r>
      <w:r w:rsidRPr="00094AFB">
        <w:t xml:space="preserve">successfully established </w:t>
      </w:r>
      <w:r w:rsidRPr="00094AFB">
        <w:rPr>
          <w:lang w:eastAsia="zh-CN"/>
        </w:rPr>
        <w:t>and failed to be established bearers for LWA.</w:t>
      </w:r>
    </w:p>
    <w:p w14:paraId="463BBBC6" w14:textId="77777777" w:rsidR="00D36412" w:rsidRPr="00094AFB" w:rsidRDefault="00D36412" w:rsidP="00D36412">
      <w:r w:rsidRPr="00094AFB">
        <w:t>In case WT addition is not successful, the WT responds with WT ADDITION REQUEST REJECT message instead.</w:t>
      </w:r>
    </w:p>
    <w:p w14:paraId="7C9F7344" w14:textId="77777777" w:rsidR="00D36412" w:rsidRPr="00094AFB" w:rsidRDefault="00D36412" w:rsidP="009C26DC">
      <w:pPr>
        <w:pStyle w:val="Heading4"/>
      </w:pPr>
      <w:bookmarkStart w:id="4733" w:name="_Toc20403308"/>
      <w:bookmarkStart w:id="4734" w:name="_Toc29372814"/>
      <w:bookmarkStart w:id="4735" w:name="_Toc37760774"/>
      <w:bookmarkStart w:id="4736" w:name="_Toc46499014"/>
      <w:bookmarkStart w:id="4737" w:name="_Toc52491327"/>
      <w:bookmarkStart w:id="4738" w:name="_Toc156248821"/>
      <w:r w:rsidRPr="00094AFB">
        <w:t>22B.2.2.2</w:t>
      </w:r>
      <w:r w:rsidRPr="00094AFB">
        <w:tab/>
        <w:t>WT Association Confirmation procedure</w:t>
      </w:r>
      <w:bookmarkEnd w:id="4733"/>
      <w:bookmarkEnd w:id="4734"/>
      <w:bookmarkEnd w:id="4735"/>
      <w:bookmarkEnd w:id="4736"/>
      <w:bookmarkEnd w:id="4737"/>
      <w:bookmarkEnd w:id="4738"/>
    </w:p>
    <w:p w14:paraId="0C15FDD4" w14:textId="77777777" w:rsidR="00D36412" w:rsidRPr="00094AFB" w:rsidRDefault="00D36412" w:rsidP="00D36412">
      <w:r w:rsidRPr="00094AFB">
        <w:t xml:space="preserve">The WT Association Confirmation procedure is initiated by </w:t>
      </w:r>
      <w:r w:rsidR="00275C1B" w:rsidRPr="00094AFB">
        <w:t xml:space="preserve">the </w:t>
      </w:r>
      <w:r w:rsidRPr="00094AFB">
        <w:t>WT to give confirmation to the eNB about the association establishment between a specific UE and the WLAN.</w:t>
      </w:r>
    </w:p>
    <w:p w14:paraId="42B766E3" w14:textId="77777777" w:rsidR="00D36412" w:rsidRPr="00094AFB" w:rsidRDefault="00D36412" w:rsidP="00D36412">
      <w:pPr>
        <w:pStyle w:val="TH"/>
      </w:pPr>
      <w:r w:rsidRPr="00094AFB">
        <w:rPr>
          <w:lang w:eastAsia="zh-CN"/>
        </w:rPr>
        <w:object w:dxaOrig="5655" w:dyaOrig="3261" w14:anchorId="4875CB85">
          <v:shape id="_x0000_i1302" type="#_x0000_t75" style="width:282.75pt;height:162.75pt" o:ole="">
            <v:imagedata r:id="rId556" o:title=""/>
          </v:shape>
          <o:OLEObject Type="Embed" ProgID="Word.Picture.8" ShapeID="_x0000_i1302" DrawAspect="Content" ObjectID="_1766862212" r:id="rId557"/>
        </w:object>
      </w:r>
    </w:p>
    <w:p w14:paraId="10F2E723" w14:textId="77777777" w:rsidR="00D36412" w:rsidRPr="00094AFB" w:rsidRDefault="00D36412" w:rsidP="00324FF0">
      <w:pPr>
        <w:pStyle w:val="TF"/>
      </w:pPr>
      <w:r w:rsidRPr="00094AFB">
        <w:t>Figure 22B.2.2.2-1: WT Association Confirmation procedure</w:t>
      </w:r>
    </w:p>
    <w:p w14:paraId="5199E6EE" w14:textId="77777777" w:rsidR="00D36412" w:rsidRPr="00094AFB" w:rsidRDefault="00D36412" w:rsidP="00D36412">
      <w:pPr>
        <w:pStyle w:val="Heading4"/>
        <w:ind w:right="200"/>
      </w:pPr>
      <w:bookmarkStart w:id="4739" w:name="_Toc20403309"/>
      <w:bookmarkStart w:id="4740" w:name="_Toc29372815"/>
      <w:bookmarkStart w:id="4741" w:name="_Toc37760775"/>
      <w:bookmarkStart w:id="4742" w:name="_Toc46499015"/>
      <w:bookmarkStart w:id="4743" w:name="_Toc52491328"/>
      <w:bookmarkStart w:id="4744" w:name="_Toc156248822"/>
      <w:r w:rsidRPr="00094AFB">
        <w:t>22B.2.2.3</w:t>
      </w:r>
      <w:r w:rsidRPr="00094AFB">
        <w:tab/>
        <w:t>eNB initiated WT Modification Preparation procedure</w:t>
      </w:r>
      <w:bookmarkEnd w:id="4739"/>
      <w:bookmarkEnd w:id="4740"/>
      <w:bookmarkEnd w:id="4741"/>
      <w:bookmarkEnd w:id="4742"/>
      <w:bookmarkEnd w:id="4743"/>
      <w:bookmarkEnd w:id="4744"/>
    </w:p>
    <w:p w14:paraId="183D21AA" w14:textId="77777777" w:rsidR="00D36412" w:rsidRPr="00094AFB" w:rsidRDefault="00D36412" w:rsidP="00D36412">
      <w:pPr>
        <w:rPr>
          <w:lang w:eastAsia="zh-CN"/>
        </w:rPr>
      </w:pPr>
      <w:r w:rsidRPr="00094AFB">
        <w:t>The eNB initiated WT Modification Preparation procedure is initiated by the eNB to request the WT to modify LWA bearer(s) for a specific UE at the WT.</w:t>
      </w:r>
    </w:p>
    <w:p w14:paraId="7C412B21" w14:textId="77777777" w:rsidR="00D36412" w:rsidRPr="00094AFB" w:rsidRDefault="00D36412" w:rsidP="00D36412">
      <w:pPr>
        <w:pStyle w:val="TH"/>
      </w:pPr>
      <w:r w:rsidRPr="00094AFB">
        <w:rPr>
          <w:lang w:eastAsia="zh-CN"/>
        </w:rPr>
        <w:object w:dxaOrig="5655" w:dyaOrig="3255" w14:anchorId="6A0D795E">
          <v:shape id="_x0000_i1303" type="#_x0000_t75" style="width:282.75pt;height:162.75pt" o:ole="">
            <v:imagedata r:id="rId558" o:title=""/>
          </v:shape>
          <o:OLEObject Type="Embed" ProgID="Word.Picture.8" ShapeID="_x0000_i1303" DrawAspect="Content" ObjectID="_1766862213" r:id="rId559"/>
        </w:object>
      </w:r>
    </w:p>
    <w:p w14:paraId="6B208FEA" w14:textId="77777777" w:rsidR="00D36412" w:rsidRPr="00094AFB" w:rsidRDefault="00D36412" w:rsidP="00324FF0">
      <w:pPr>
        <w:pStyle w:val="TF"/>
      </w:pPr>
      <w:r w:rsidRPr="00094AFB">
        <w:t xml:space="preserve">Figure </w:t>
      </w:r>
      <w:r w:rsidRPr="00094AFB">
        <w:rPr>
          <w:lang w:eastAsia="zh-CN"/>
        </w:rPr>
        <w:t>22B</w:t>
      </w:r>
      <w:r w:rsidRPr="00094AFB">
        <w:t>.</w:t>
      </w:r>
      <w:r w:rsidRPr="00094AFB">
        <w:rPr>
          <w:lang w:eastAsia="zh-CN"/>
        </w:rPr>
        <w:t>2</w:t>
      </w:r>
      <w:r w:rsidRPr="00094AFB">
        <w:t>.2.3-1: eNB initiated WT Modification Preparation procedure</w:t>
      </w:r>
    </w:p>
    <w:p w14:paraId="5B3DF8D2" w14:textId="77777777" w:rsidR="00275C1B" w:rsidRPr="00094AFB" w:rsidRDefault="00275C1B" w:rsidP="00275C1B">
      <w:pPr>
        <w:rPr>
          <w:lang w:eastAsia="zh-CN"/>
        </w:rPr>
      </w:pPr>
      <w:r w:rsidRPr="00094AFB">
        <w:rPr>
          <w:lang w:eastAsia="zh-CN"/>
        </w:rPr>
        <w:t>The eNB sends a WT MODIFICATION REQUEST message to the WT including the LWA bearer(s) for the specific UE.</w:t>
      </w:r>
    </w:p>
    <w:p w14:paraId="737F7105" w14:textId="77777777" w:rsidR="00D36412" w:rsidRPr="00094AFB" w:rsidRDefault="00D36412" w:rsidP="00D36412">
      <w:r w:rsidRPr="00094AFB">
        <w:t>In case resource modification at the WT has been performed successfully, the WT responds with a WT MODIFICATION REQUEST ACKNOWLEDGE message.</w:t>
      </w:r>
    </w:p>
    <w:p w14:paraId="7B1FB9C2" w14:textId="77777777" w:rsidR="00D36412" w:rsidRPr="00094AFB" w:rsidRDefault="00D36412" w:rsidP="00D36412">
      <w:r w:rsidRPr="00094AFB">
        <w:t>In case the WT modification is not successful the WT responds with a WT MODIFICATION REQUEST REJECT message instead.</w:t>
      </w:r>
    </w:p>
    <w:p w14:paraId="0B264BE1" w14:textId="77777777" w:rsidR="00D36412" w:rsidRPr="00094AFB" w:rsidRDefault="00D36412" w:rsidP="009C26DC">
      <w:pPr>
        <w:pStyle w:val="Heading4"/>
        <w:ind w:right="200"/>
      </w:pPr>
      <w:bookmarkStart w:id="4745" w:name="_Toc20403310"/>
      <w:bookmarkStart w:id="4746" w:name="_Toc29372816"/>
      <w:bookmarkStart w:id="4747" w:name="_Toc37760776"/>
      <w:bookmarkStart w:id="4748" w:name="_Toc46499016"/>
      <w:bookmarkStart w:id="4749" w:name="_Toc52491329"/>
      <w:bookmarkStart w:id="4750" w:name="_Toc156248823"/>
      <w:r w:rsidRPr="00094AFB">
        <w:t>22B.2.2.4</w:t>
      </w:r>
      <w:r w:rsidRPr="00094AFB">
        <w:tab/>
        <w:t>WT initiated WT Modification procedure</w:t>
      </w:r>
      <w:bookmarkEnd w:id="4745"/>
      <w:bookmarkEnd w:id="4746"/>
      <w:bookmarkEnd w:id="4747"/>
      <w:bookmarkEnd w:id="4748"/>
      <w:bookmarkEnd w:id="4749"/>
      <w:bookmarkEnd w:id="4750"/>
    </w:p>
    <w:p w14:paraId="5739A8B7" w14:textId="77777777" w:rsidR="00D36412" w:rsidRPr="00094AFB" w:rsidRDefault="00D36412" w:rsidP="00D36412">
      <w:pPr>
        <w:rPr>
          <w:lang w:eastAsia="zh-CN"/>
        </w:rPr>
      </w:pPr>
      <w:r w:rsidRPr="00094AFB">
        <w:rPr>
          <w:lang w:eastAsia="zh-CN"/>
        </w:rPr>
        <w:t>The WT initiated WT</w:t>
      </w:r>
      <w:r w:rsidRPr="00094AFB">
        <w:t xml:space="preserve"> </w:t>
      </w:r>
      <w:r w:rsidRPr="00094AFB">
        <w:rPr>
          <w:lang w:eastAsia="zh-CN"/>
        </w:rPr>
        <w:t>Modification</w:t>
      </w:r>
      <w:r w:rsidRPr="00094AFB">
        <w:t xml:space="preserve"> Preparation procedure is initiated by the </w:t>
      </w:r>
      <w:r w:rsidRPr="00094AFB">
        <w:rPr>
          <w:lang w:eastAsia="zh-CN"/>
        </w:rPr>
        <w:t>WT</w:t>
      </w:r>
      <w:r w:rsidRPr="00094AFB">
        <w:t xml:space="preserve"> to request the </w:t>
      </w:r>
      <w:r w:rsidRPr="00094AFB">
        <w:rPr>
          <w:lang w:eastAsia="zh-CN"/>
        </w:rPr>
        <w:t>eNB</w:t>
      </w:r>
      <w:r w:rsidRPr="00094AFB">
        <w:t xml:space="preserve"> to</w:t>
      </w:r>
      <w:r w:rsidRPr="00094AFB">
        <w:rPr>
          <w:lang w:eastAsia="zh-CN"/>
        </w:rPr>
        <w:t xml:space="preserve"> </w:t>
      </w:r>
      <w:r w:rsidR="00375F85" w:rsidRPr="00094AFB">
        <w:rPr>
          <w:lang w:eastAsia="zh-CN"/>
        </w:rPr>
        <w:t>modify the WLAN resources for the specific UE.</w:t>
      </w:r>
    </w:p>
    <w:p w14:paraId="5A0A543D" w14:textId="77777777" w:rsidR="00D36412" w:rsidRPr="00094AFB" w:rsidRDefault="00D36412" w:rsidP="00D36412">
      <w:pPr>
        <w:pStyle w:val="TH"/>
      </w:pPr>
      <w:r w:rsidRPr="00094AFB">
        <w:rPr>
          <w:lang w:eastAsia="zh-CN"/>
        </w:rPr>
        <w:object w:dxaOrig="5655" w:dyaOrig="2550" w14:anchorId="21F5F300">
          <v:shape id="_x0000_i1304" type="#_x0000_t75" style="width:282.75pt;height:127.5pt" o:ole="">
            <v:imagedata r:id="rId560" o:title=""/>
          </v:shape>
          <o:OLEObject Type="Embed" ProgID="Word.Picture.8" ShapeID="_x0000_i1304" DrawAspect="Content" ObjectID="_1766862214" r:id="rId561"/>
        </w:object>
      </w:r>
    </w:p>
    <w:p w14:paraId="594E873E" w14:textId="77777777" w:rsidR="00D36412" w:rsidRPr="00094AFB" w:rsidRDefault="00D36412" w:rsidP="00324FF0">
      <w:pPr>
        <w:pStyle w:val="TF"/>
      </w:pPr>
      <w:r w:rsidRPr="00094AFB">
        <w:t xml:space="preserve">Figure </w:t>
      </w:r>
      <w:r w:rsidRPr="00094AFB">
        <w:rPr>
          <w:lang w:eastAsia="zh-CN"/>
        </w:rPr>
        <w:t>22B</w:t>
      </w:r>
      <w:r w:rsidRPr="00094AFB">
        <w:t>.</w:t>
      </w:r>
      <w:r w:rsidRPr="00094AFB">
        <w:rPr>
          <w:lang w:eastAsia="zh-CN"/>
        </w:rPr>
        <w:t>2</w:t>
      </w:r>
      <w:r w:rsidRPr="00094AFB">
        <w:t>.2.4-1: WT initiated WT Modification procedure</w:t>
      </w:r>
    </w:p>
    <w:p w14:paraId="34A7429F" w14:textId="77777777" w:rsidR="00275C1B" w:rsidRPr="00094AFB" w:rsidRDefault="00275C1B" w:rsidP="00275C1B">
      <w:pPr>
        <w:rPr>
          <w:lang w:eastAsia="zh-CN"/>
        </w:rPr>
      </w:pPr>
      <w:r w:rsidRPr="00094AFB">
        <w:rPr>
          <w:lang w:eastAsia="zh-CN"/>
        </w:rPr>
        <w:t xml:space="preserve">The WT sends a WT MODIFICATION REQUIRED message to the eNB </w:t>
      </w:r>
      <w:r w:rsidRPr="00094AFB">
        <w:t xml:space="preserve">to request </w:t>
      </w:r>
      <w:r w:rsidR="00375F85" w:rsidRPr="00094AFB">
        <w:rPr>
          <w:lang w:eastAsia="zh-CN"/>
        </w:rPr>
        <w:t xml:space="preserve">to modify the WLAN resources </w:t>
      </w:r>
      <w:r w:rsidR="00375F85" w:rsidRPr="00094AFB">
        <w:t xml:space="preserve">for </w:t>
      </w:r>
      <w:r w:rsidRPr="00094AFB">
        <w:t>the</w:t>
      </w:r>
      <w:r w:rsidRPr="00094AFB">
        <w:rPr>
          <w:lang w:eastAsia="zh-CN"/>
        </w:rPr>
        <w:t xml:space="preserve"> specific UE.</w:t>
      </w:r>
    </w:p>
    <w:p w14:paraId="0FB39339" w14:textId="77777777" w:rsidR="00D36412" w:rsidRPr="00094AFB" w:rsidRDefault="00D36412" w:rsidP="00D36412">
      <w:r w:rsidRPr="00094AFB">
        <w:t xml:space="preserve">If the </w:t>
      </w:r>
      <w:r w:rsidR="00275C1B" w:rsidRPr="00094AFB">
        <w:t xml:space="preserve">WT modification is successful, the </w:t>
      </w:r>
      <w:r w:rsidRPr="00094AFB">
        <w:t>eNB replies with a WT MODIFICATION CONFIRM message.</w:t>
      </w:r>
    </w:p>
    <w:p w14:paraId="7723B3CA" w14:textId="77777777" w:rsidR="00D36412" w:rsidRPr="00094AFB" w:rsidRDefault="00D36412" w:rsidP="009C26DC">
      <w:pPr>
        <w:pStyle w:val="Heading4"/>
        <w:ind w:right="200"/>
      </w:pPr>
      <w:bookmarkStart w:id="4751" w:name="_Toc20403311"/>
      <w:bookmarkStart w:id="4752" w:name="_Toc29372817"/>
      <w:bookmarkStart w:id="4753" w:name="_Toc37760777"/>
      <w:bookmarkStart w:id="4754" w:name="_Toc46499017"/>
      <w:bookmarkStart w:id="4755" w:name="_Toc52491330"/>
      <w:bookmarkStart w:id="4756" w:name="_Toc156248824"/>
      <w:r w:rsidRPr="00094AFB">
        <w:t>22B.2.2.5</w:t>
      </w:r>
      <w:r w:rsidRPr="00094AFB">
        <w:tab/>
        <w:t>eNB initiated WT Release procedure</w:t>
      </w:r>
      <w:bookmarkEnd w:id="4751"/>
      <w:bookmarkEnd w:id="4752"/>
      <w:bookmarkEnd w:id="4753"/>
      <w:bookmarkEnd w:id="4754"/>
      <w:bookmarkEnd w:id="4755"/>
      <w:bookmarkEnd w:id="4756"/>
    </w:p>
    <w:p w14:paraId="2FB55487" w14:textId="77777777" w:rsidR="00D36412" w:rsidRPr="00094AFB" w:rsidRDefault="00D36412" w:rsidP="00D36412">
      <w:pPr>
        <w:rPr>
          <w:lang w:eastAsia="zh-CN"/>
        </w:rPr>
      </w:pPr>
      <w:r w:rsidRPr="00094AFB">
        <w:t>The eNB initiated WT Release procedure is triggered by the eNB to initiate the release of the resources for a specific UE at the WT.</w:t>
      </w:r>
    </w:p>
    <w:p w14:paraId="5A789A87" w14:textId="77777777" w:rsidR="00D36412" w:rsidRPr="00094AFB" w:rsidRDefault="00D36412" w:rsidP="00D36412">
      <w:pPr>
        <w:pStyle w:val="TH"/>
      </w:pPr>
      <w:r w:rsidRPr="00094AFB">
        <w:rPr>
          <w:lang w:eastAsia="zh-CN"/>
        </w:rPr>
        <w:object w:dxaOrig="5655" w:dyaOrig="2190" w14:anchorId="73781765">
          <v:shape id="_x0000_i1305" type="#_x0000_t75" style="width:282.75pt;height:109.5pt" o:ole="">
            <v:imagedata r:id="rId562" o:title=""/>
          </v:shape>
          <o:OLEObject Type="Embed" ProgID="Word.Picture.8" ShapeID="_x0000_i1305" DrawAspect="Content" ObjectID="_1766862215" r:id="rId563"/>
        </w:object>
      </w:r>
    </w:p>
    <w:p w14:paraId="5FCD24ED" w14:textId="77777777" w:rsidR="00D36412" w:rsidRPr="00094AFB" w:rsidRDefault="00D36412" w:rsidP="00324FF0">
      <w:pPr>
        <w:pStyle w:val="TF"/>
      </w:pPr>
      <w:r w:rsidRPr="00094AFB">
        <w:t xml:space="preserve">Figure </w:t>
      </w:r>
      <w:r w:rsidRPr="00094AFB">
        <w:rPr>
          <w:lang w:eastAsia="zh-CN"/>
        </w:rPr>
        <w:t>22B</w:t>
      </w:r>
      <w:r w:rsidRPr="00094AFB">
        <w:t>.</w:t>
      </w:r>
      <w:r w:rsidRPr="00094AFB">
        <w:rPr>
          <w:lang w:eastAsia="zh-CN"/>
        </w:rPr>
        <w:t>2</w:t>
      </w:r>
      <w:r w:rsidRPr="00094AFB">
        <w:t>.2.5-1: eNB initiated WT Release procedure</w:t>
      </w:r>
    </w:p>
    <w:p w14:paraId="5C0E89EA" w14:textId="77777777" w:rsidR="00D36412" w:rsidRPr="00094AFB" w:rsidRDefault="00D36412" w:rsidP="00D36412">
      <w:pPr>
        <w:pStyle w:val="Heading4"/>
        <w:ind w:right="200"/>
      </w:pPr>
      <w:bookmarkStart w:id="4757" w:name="_Toc20403312"/>
      <w:bookmarkStart w:id="4758" w:name="_Toc29372818"/>
      <w:bookmarkStart w:id="4759" w:name="_Toc37760778"/>
      <w:bookmarkStart w:id="4760" w:name="_Toc46499018"/>
      <w:bookmarkStart w:id="4761" w:name="_Toc52491331"/>
      <w:bookmarkStart w:id="4762" w:name="_Toc156248825"/>
      <w:r w:rsidRPr="00094AFB">
        <w:t>22B.2.2.6</w:t>
      </w:r>
      <w:r w:rsidRPr="00094AFB">
        <w:tab/>
        <w:t>WT initiated WT Release procedure</w:t>
      </w:r>
      <w:bookmarkEnd w:id="4757"/>
      <w:bookmarkEnd w:id="4758"/>
      <w:bookmarkEnd w:id="4759"/>
      <w:bookmarkEnd w:id="4760"/>
      <w:bookmarkEnd w:id="4761"/>
      <w:bookmarkEnd w:id="4762"/>
    </w:p>
    <w:p w14:paraId="34CDAC7A" w14:textId="77777777" w:rsidR="00D36412" w:rsidRPr="00094AFB" w:rsidRDefault="00D36412" w:rsidP="00D36412">
      <w:r w:rsidRPr="00094AFB">
        <w:t>The WT initiated WT Release procedure is triggered by the WT to initiate the release of the resources for a specific UE at the WT.</w:t>
      </w:r>
    </w:p>
    <w:p w14:paraId="515E8F53" w14:textId="77777777" w:rsidR="00D36412" w:rsidRPr="00094AFB" w:rsidRDefault="00D36412" w:rsidP="00D36412">
      <w:pPr>
        <w:pStyle w:val="TH"/>
        <w:rPr>
          <w:lang w:eastAsia="zh-CN"/>
        </w:rPr>
      </w:pPr>
      <w:r w:rsidRPr="00094AFB">
        <w:rPr>
          <w:lang w:eastAsia="zh-CN"/>
        </w:rPr>
        <w:object w:dxaOrig="5655" w:dyaOrig="2190" w14:anchorId="61267A12">
          <v:shape id="_x0000_i1306" type="#_x0000_t75" style="width:282.75pt;height:109.5pt" o:ole="">
            <v:imagedata r:id="rId564" o:title=""/>
          </v:shape>
          <o:OLEObject Type="Embed" ProgID="Word.Picture.8" ShapeID="_x0000_i1306" DrawAspect="Content" ObjectID="_1766862216" r:id="rId565"/>
        </w:object>
      </w:r>
    </w:p>
    <w:p w14:paraId="33AD362D" w14:textId="77777777" w:rsidR="00275C1B" w:rsidRPr="00094AFB" w:rsidRDefault="00D36412" w:rsidP="00324FF0">
      <w:pPr>
        <w:pStyle w:val="TF"/>
      </w:pPr>
      <w:r w:rsidRPr="00094AFB">
        <w:t xml:space="preserve">Figure </w:t>
      </w:r>
      <w:r w:rsidRPr="00094AFB">
        <w:rPr>
          <w:lang w:eastAsia="zh-CN"/>
        </w:rPr>
        <w:t>22B</w:t>
      </w:r>
      <w:r w:rsidRPr="00094AFB">
        <w:t>.</w:t>
      </w:r>
      <w:r w:rsidRPr="00094AFB">
        <w:rPr>
          <w:lang w:eastAsia="zh-CN"/>
        </w:rPr>
        <w:t>2</w:t>
      </w:r>
      <w:r w:rsidRPr="00094AFB">
        <w:t>.2.6-1: WT initiated WT Release procedure</w:t>
      </w:r>
    </w:p>
    <w:p w14:paraId="170419B7" w14:textId="77777777" w:rsidR="00275C1B" w:rsidRPr="00094AFB" w:rsidRDefault="00275C1B" w:rsidP="00275C1B">
      <w:pPr>
        <w:rPr>
          <w:lang w:eastAsia="zh-CN"/>
        </w:rPr>
      </w:pPr>
      <w:r w:rsidRPr="00094AFB">
        <w:rPr>
          <w:lang w:eastAsia="zh-CN"/>
        </w:rPr>
        <w:t xml:space="preserve">The WT sends a WT RELEASE REQUIRED message to the eNB </w:t>
      </w:r>
      <w:r w:rsidRPr="00094AFB">
        <w:t>to request the release of the allocated WLAN resources</w:t>
      </w:r>
      <w:r w:rsidRPr="00094AFB">
        <w:rPr>
          <w:lang w:eastAsia="zh-CN"/>
        </w:rPr>
        <w:t xml:space="preserve"> for the specific UE.</w:t>
      </w:r>
    </w:p>
    <w:p w14:paraId="135B5242" w14:textId="77777777" w:rsidR="00D36412" w:rsidRPr="00094AFB" w:rsidRDefault="00275C1B" w:rsidP="00275C1B">
      <w:r w:rsidRPr="00094AFB">
        <w:t xml:space="preserve">If the WT release is successful, eNB replies with a WT </w:t>
      </w:r>
      <w:r w:rsidRPr="00094AFB">
        <w:rPr>
          <w:lang w:eastAsia="zh-CN"/>
        </w:rPr>
        <w:t xml:space="preserve">RELEASE </w:t>
      </w:r>
      <w:r w:rsidRPr="00094AFB">
        <w:t>CONFIRM message.</w:t>
      </w:r>
    </w:p>
    <w:p w14:paraId="316F5A1C" w14:textId="77777777" w:rsidR="00D36412" w:rsidRPr="00094AFB" w:rsidRDefault="00D36412" w:rsidP="009C26DC">
      <w:pPr>
        <w:pStyle w:val="Heading4"/>
        <w:ind w:right="200"/>
      </w:pPr>
      <w:bookmarkStart w:id="4763" w:name="_Toc20403313"/>
      <w:bookmarkStart w:id="4764" w:name="_Toc29372819"/>
      <w:bookmarkStart w:id="4765" w:name="_Toc37760779"/>
      <w:bookmarkStart w:id="4766" w:name="_Toc46499019"/>
      <w:bookmarkStart w:id="4767" w:name="_Toc52491332"/>
      <w:bookmarkStart w:id="4768" w:name="_Toc156248826"/>
      <w:r w:rsidRPr="00094AFB">
        <w:rPr>
          <w:lang w:eastAsia="zh-CN"/>
        </w:rPr>
        <w:t>22B</w:t>
      </w:r>
      <w:r w:rsidRPr="00094AFB">
        <w:t>.</w:t>
      </w:r>
      <w:r w:rsidRPr="00094AFB">
        <w:rPr>
          <w:lang w:eastAsia="zh-CN"/>
        </w:rPr>
        <w:t>2</w:t>
      </w:r>
      <w:r w:rsidRPr="00094AFB">
        <w:t>.2.</w:t>
      </w:r>
      <w:r w:rsidRPr="00094AFB">
        <w:rPr>
          <w:lang w:eastAsia="zh-CN"/>
        </w:rPr>
        <w:t>7</w:t>
      </w:r>
      <w:r w:rsidRPr="00094AFB">
        <w:tab/>
      </w:r>
      <w:r w:rsidRPr="00094AFB">
        <w:rPr>
          <w:lang w:eastAsia="zh-CN"/>
        </w:rPr>
        <w:t>WT</w:t>
      </w:r>
      <w:r w:rsidRPr="00094AFB">
        <w:t xml:space="preserve"> Status Reporting Initiation</w:t>
      </w:r>
      <w:bookmarkEnd w:id="4763"/>
      <w:bookmarkEnd w:id="4764"/>
      <w:bookmarkEnd w:id="4765"/>
      <w:bookmarkEnd w:id="4766"/>
      <w:bookmarkEnd w:id="4767"/>
      <w:bookmarkEnd w:id="4768"/>
    </w:p>
    <w:p w14:paraId="17E0BD7D" w14:textId="77777777" w:rsidR="00D36412" w:rsidRPr="00094AFB" w:rsidRDefault="00D36412" w:rsidP="00D36412">
      <w:r w:rsidRPr="00094AFB">
        <w:t>The WT Status Reporting Initiation procedure is used by the eNB to request measurements from the WT.</w:t>
      </w:r>
    </w:p>
    <w:bookmarkStart w:id="4769" w:name="_MON_1521840430"/>
    <w:bookmarkEnd w:id="4769"/>
    <w:p w14:paraId="23D22BAB" w14:textId="77777777" w:rsidR="00D36412" w:rsidRPr="00094AFB" w:rsidRDefault="00275C1B" w:rsidP="00D36412">
      <w:pPr>
        <w:pStyle w:val="TH"/>
        <w:rPr>
          <w:lang w:eastAsia="zh-CN"/>
        </w:rPr>
      </w:pPr>
      <w:r w:rsidRPr="00094AFB">
        <w:rPr>
          <w:lang w:eastAsia="zh-CN"/>
        </w:rPr>
        <w:object w:dxaOrig="5655" w:dyaOrig="3261" w14:anchorId="1C25F276">
          <v:shape id="_x0000_i1307" type="#_x0000_t75" style="width:282.75pt;height:162.75pt" o:ole="">
            <v:imagedata r:id="rId566" o:title=""/>
          </v:shape>
          <o:OLEObject Type="Embed" ProgID="Word.Picture.8" ShapeID="_x0000_i1307" DrawAspect="Content" ObjectID="_1766862217" r:id="rId567"/>
        </w:object>
      </w:r>
    </w:p>
    <w:p w14:paraId="50E20EFE" w14:textId="77777777" w:rsidR="00275C1B" w:rsidRPr="00094AFB" w:rsidRDefault="00D36412" w:rsidP="00324FF0">
      <w:pPr>
        <w:pStyle w:val="TF"/>
      </w:pPr>
      <w:r w:rsidRPr="00094AFB">
        <w:t xml:space="preserve">Figure </w:t>
      </w:r>
      <w:r w:rsidRPr="00094AFB">
        <w:rPr>
          <w:lang w:eastAsia="zh-CN"/>
        </w:rPr>
        <w:t>22B</w:t>
      </w:r>
      <w:r w:rsidRPr="00094AFB">
        <w:t>.</w:t>
      </w:r>
      <w:r w:rsidRPr="00094AFB">
        <w:rPr>
          <w:lang w:eastAsia="zh-CN"/>
        </w:rPr>
        <w:t>2</w:t>
      </w:r>
      <w:r w:rsidRPr="00094AFB">
        <w:t xml:space="preserve">.2.7-1: </w:t>
      </w:r>
      <w:r w:rsidRPr="00094AFB">
        <w:rPr>
          <w:lang w:eastAsia="zh-CN"/>
        </w:rPr>
        <w:t>WT</w:t>
      </w:r>
      <w:r w:rsidRPr="00094AFB">
        <w:t xml:space="preserve"> Status Reporting Initiation procedure</w:t>
      </w:r>
    </w:p>
    <w:p w14:paraId="0B66183E" w14:textId="77777777" w:rsidR="00275C1B" w:rsidRPr="00094AFB" w:rsidRDefault="00275C1B" w:rsidP="00275C1B">
      <w:pPr>
        <w:rPr>
          <w:lang w:eastAsia="zh-CN"/>
        </w:rPr>
      </w:pPr>
      <w:r w:rsidRPr="00094AFB">
        <w:rPr>
          <w:lang w:eastAsia="zh-CN"/>
        </w:rPr>
        <w:t>The eNB sends a WT STATUS REQUEST message to the WT to request measurements from the WT.</w:t>
      </w:r>
    </w:p>
    <w:p w14:paraId="66BCC090" w14:textId="77777777" w:rsidR="00275C1B" w:rsidRPr="00094AFB" w:rsidRDefault="00275C1B" w:rsidP="00275C1B">
      <w:pPr>
        <w:rPr>
          <w:lang w:eastAsia="zh-CN"/>
        </w:rPr>
      </w:pPr>
      <w:r w:rsidRPr="00094AFB">
        <w:rPr>
          <w:lang w:eastAsia="zh-CN"/>
        </w:rPr>
        <w:t>I</w:t>
      </w:r>
      <w:r w:rsidRPr="00094AFB">
        <w:t>n case the requested measurements are successfully initiated, the WT responds with a WT STATUS RESPONSE</w:t>
      </w:r>
      <w:r w:rsidRPr="00094AFB">
        <w:rPr>
          <w:lang w:eastAsia="zh-CN"/>
        </w:rPr>
        <w:t xml:space="preserve"> message.</w:t>
      </w:r>
    </w:p>
    <w:p w14:paraId="72343D6F" w14:textId="77777777" w:rsidR="00D36412" w:rsidRPr="00094AFB" w:rsidRDefault="00275C1B" w:rsidP="00275C1B">
      <w:r w:rsidRPr="00094AFB">
        <w:t xml:space="preserve">In case none of the requested measurements can be initiated, the WT responds with </w:t>
      </w:r>
      <w:r w:rsidR="003D0596" w:rsidRPr="00094AFB">
        <w:t xml:space="preserve">a </w:t>
      </w:r>
      <w:r w:rsidRPr="00094AFB">
        <w:t>WT STATUS FAILURE message instead.</w:t>
      </w:r>
    </w:p>
    <w:p w14:paraId="5925C575" w14:textId="77777777" w:rsidR="00D36412" w:rsidRPr="00094AFB" w:rsidRDefault="00D36412" w:rsidP="009C26DC">
      <w:pPr>
        <w:pStyle w:val="Heading4"/>
        <w:ind w:right="200"/>
      </w:pPr>
      <w:bookmarkStart w:id="4770" w:name="_Toc20403314"/>
      <w:bookmarkStart w:id="4771" w:name="_Toc29372820"/>
      <w:bookmarkStart w:id="4772" w:name="_Toc37760780"/>
      <w:bookmarkStart w:id="4773" w:name="_Toc46499020"/>
      <w:bookmarkStart w:id="4774" w:name="_Toc52491333"/>
      <w:bookmarkStart w:id="4775" w:name="_Toc156248827"/>
      <w:r w:rsidRPr="00094AFB">
        <w:rPr>
          <w:lang w:eastAsia="zh-CN"/>
        </w:rPr>
        <w:t>22B</w:t>
      </w:r>
      <w:r w:rsidRPr="00094AFB">
        <w:t>.</w:t>
      </w:r>
      <w:r w:rsidRPr="00094AFB">
        <w:rPr>
          <w:lang w:eastAsia="zh-CN"/>
        </w:rPr>
        <w:t>2</w:t>
      </w:r>
      <w:r w:rsidRPr="00094AFB">
        <w:t>.2.</w:t>
      </w:r>
      <w:r w:rsidRPr="00094AFB">
        <w:rPr>
          <w:lang w:eastAsia="zh-CN"/>
        </w:rPr>
        <w:t>8</w:t>
      </w:r>
      <w:r w:rsidRPr="00094AFB">
        <w:tab/>
      </w:r>
      <w:r w:rsidRPr="00094AFB">
        <w:rPr>
          <w:lang w:eastAsia="zh-CN"/>
        </w:rPr>
        <w:t>WT</w:t>
      </w:r>
      <w:r w:rsidRPr="00094AFB">
        <w:t xml:space="preserve"> Status Reporting</w:t>
      </w:r>
      <w:bookmarkEnd w:id="4770"/>
      <w:bookmarkEnd w:id="4771"/>
      <w:bookmarkEnd w:id="4772"/>
      <w:bookmarkEnd w:id="4773"/>
      <w:bookmarkEnd w:id="4774"/>
      <w:bookmarkEnd w:id="4775"/>
    </w:p>
    <w:p w14:paraId="1914F658" w14:textId="77777777" w:rsidR="00D36412" w:rsidRPr="00094AFB" w:rsidRDefault="00D36412" w:rsidP="00D36412">
      <w:r w:rsidRPr="00094AFB">
        <w:t xml:space="preserve">The </w:t>
      </w:r>
      <w:r w:rsidRPr="00094AFB">
        <w:rPr>
          <w:lang w:eastAsia="zh-CN"/>
        </w:rPr>
        <w:t>WT</w:t>
      </w:r>
      <w:r w:rsidRPr="00094AFB">
        <w:t xml:space="preserve"> Status Reporting procedure reports measurement results requested by</w:t>
      </w:r>
      <w:r w:rsidR="00275C1B" w:rsidRPr="00094AFB">
        <w:t xml:space="preserve"> the</w:t>
      </w:r>
      <w:r w:rsidRPr="00094AFB">
        <w:t xml:space="preserve"> eNB</w:t>
      </w:r>
      <w:r w:rsidR="00275C1B" w:rsidRPr="00094AFB">
        <w:t xml:space="preserve"> as described in 22B.2.2.7</w:t>
      </w:r>
      <w:r w:rsidRPr="00094AFB">
        <w:t>.</w:t>
      </w:r>
    </w:p>
    <w:p w14:paraId="543B4377" w14:textId="77777777" w:rsidR="00D36412" w:rsidRPr="00094AFB" w:rsidRDefault="00D36412" w:rsidP="00D36412">
      <w:pPr>
        <w:pStyle w:val="TH"/>
        <w:rPr>
          <w:lang w:eastAsia="zh-CN"/>
        </w:rPr>
      </w:pPr>
      <w:r w:rsidRPr="00094AFB">
        <w:rPr>
          <w:lang w:eastAsia="zh-CN"/>
        </w:rPr>
        <w:object w:dxaOrig="5655" w:dyaOrig="2190" w14:anchorId="76D35E3F">
          <v:shape id="_x0000_i1308" type="#_x0000_t75" style="width:282.75pt;height:109.5pt" o:ole="">
            <v:imagedata r:id="rId568" o:title=""/>
          </v:shape>
          <o:OLEObject Type="Embed" ProgID="Word.Picture.8" ShapeID="_x0000_i1308" DrawAspect="Content" ObjectID="_1766862218" r:id="rId569"/>
        </w:object>
      </w:r>
    </w:p>
    <w:p w14:paraId="00982099" w14:textId="77777777" w:rsidR="00D36412" w:rsidRPr="00094AFB" w:rsidRDefault="00D36412" w:rsidP="00324FF0">
      <w:pPr>
        <w:pStyle w:val="TF"/>
      </w:pPr>
      <w:r w:rsidRPr="00094AFB">
        <w:t xml:space="preserve">Figure </w:t>
      </w:r>
      <w:r w:rsidRPr="00094AFB">
        <w:rPr>
          <w:lang w:eastAsia="zh-CN"/>
        </w:rPr>
        <w:t>22B</w:t>
      </w:r>
      <w:r w:rsidRPr="00094AFB">
        <w:t>.</w:t>
      </w:r>
      <w:r w:rsidRPr="00094AFB">
        <w:rPr>
          <w:lang w:eastAsia="zh-CN"/>
        </w:rPr>
        <w:t>2</w:t>
      </w:r>
      <w:r w:rsidRPr="00094AFB">
        <w:t>.2.</w:t>
      </w:r>
      <w:r w:rsidRPr="00094AFB">
        <w:rPr>
          <w:lang w:eastAsia="zh-CN"/>
        </w:rPr>
        <w:t>8</w:t>
      </w:r>
      <w:r w:rsidRPr="00094AFB">
        <w:t xml:space="preserve">-1: </w:t>
      </w:r>
      <w:r w:rsidRPr="00094AFB">
        <w:rPr>
          <w:lang w:eastAsia="zh-CN"/>
        </w:rPr>
        <w:t>WT</w:t>
      </w:r>
      <w:r w:rsidRPr="00094AFB">
        <w:t xml:space="preserve"> Status Reporting procedure</w:t>
      </w:r>
    </w:p>
    <w:p w14:paraId="6727446D" w14:textId="77777777" w:rsidR="00D36412" w:rsidRPr="00094AFB" w:rsidRDefault="00D36412" w:rsidP="00D36412">
      <w:pPr>
        <w:pStyle w:val="Heading4"/>
        <w:ind w:right="200"/>
      </w:pPr>
      <w:bookmarkStart w:id="4776" w:name="_Toc20403315"/>
      <w:bookmarkStart w:id="4777" w:name="_Toc29372821"/>
      <w:bookmarkStart w:id="4778" w:name="_Toc37760781"/>
      <w:bookmarkStart w:id="4779" w:name="_Toc46499021"/>
      <w:bookmarkStart w:id="4780" w:name="_Toc52491334"/>
      <w:bookmarkStart w:id="4781" w:name="_Toc156248828"/>
      <w:r w:rsidRPr="00094AFB">
        <w:rPr>
          <w:lang w:eastAsia="zh-CN"/>
        </w:rPr>
        <w:t>22B</w:t>
      </w:r>
      <w:r w:rsidRPr="00094AFB">
        <w:t>.</w:t>
      </w:r>
      <w:r w:rsidRPr="00094AFB">
        <w:rPr>
          <w:lang w:eastAsia="zh-CN"/>
        </w:rPr>
        <w:t>2</w:t>
      </w:r>
      <w:r w:rsidRPr="00094AFB">
        <w:t>.2.</w:t>
      </w:r>
      <w:r w:rsidRPr="00094AFB">
        <w:rPr>
          <w:lang w:eastAsia="zh-CN"/>
        </w:rPr>
        <w:t>9</w:t>
      </w:r>
      <w:r w:rsidRPr="00094AFB">
        <w:tab/>
        <w:t>Xw Setup procedure</w:t>
      </w:r>
      <w:bookmarkEnd w:id="4776"/>
      <w:bookmarkEnd w:id="4777"/>
      <w:bookmarkEnd w:id="4778"/>
      <w:bookmarkEnd w:id="4779"/>
      <w:bookmarkEnd w:id="4780"/>
      <w:bookmarkEnd w:id="4781"/>
    </w:p>
    <w:p w14:paraId="6879084D" w14:textId="77777777" w:rsidR="00D36412" w:rsidRPr="00094AFB" w:rsidRDefault="00D36412" w:rsidP="00D36412">
      <w:r w:rsidRPr="00094AFB">
        <w:t>The purpose of the Xw Setup procedure</w:t>
      </w:r>
      <w:r w:rsidR="00275C1B" w:rsidRPr="00094AFB">
        <w:t xml:space="preserve"> initiated by the eNB</w:t>
      </w:r>
      <w:r w:rsidRPr="00094AFB">
        <w:t xml:space="preserve"> is to exchange application level data needed for eNB and WT to interoperate correctly over the Xw interface. The Xw Setup procedure is triggered by the eNB. The Xw Setup procedure is the first Xw-AP procedure which will be executed.</w:t>
      </w:r>
    </w:p>
    <w:p w14:paraId="06405D33" w14:textId="77777777" w:rsidR="00D36412" w:rsidRPr="00094AFB" w:rsidRDefault="00D36412" w:rsidP="00D36412">
      <w:pPr>
        <w:pStyle w:val="TH"/>
        <w:rPr>
          <w:lang w:eastAsia="zh-CN"/>
        </w:rPr>
      </w:pPr>
      <w:r w:rsidRPr="00094AFB">
        <w:rPr>
          <w:lang w:eastAsia="zh-CN"/>
        </w:rPr>
        <w:object w:dxaOrig="5655" w:dyaOrig="3255" w14:anchorId="25D39EBC">
          <v:shape id="_x0000_i1309" type="#_x0000_t75" style="width:282.75pt;height:162.75pt" o:ole="">
            <v:imagedata r:id="rId570" o:title=""/>
          </v:shape>
          <o:OLEObject Type="Embed" ProgID="Word.Picture.8" ShapeID="_x0000_i1309" DrawAspect="Content" ObjectID="_1766862219" r:id="rId571"/>
        </w:object>
      </w:r>
    </w:p>
    <w:p w14:paraId="6E441E3A" w14:textId="77777777" w:rsidR="00275C1B" w:rsidRPr="00094AFB" w:rsidRDefault="00D36412" w:rsidP="00324FF0">
      <w:pPr>
        <w:pStyle w:val="TF"/>
      </w:pPr>
      <w:r w:rsidRPr="00094AFB">
        <w:t>Figure 22B.2.2.9-1: Xw Setup procedure</w:t>
      </w:r>
    </w:p>
    <w:p w14:paraId="464899D2" w14:textId="77777777" w:rsidR="00275C1B" w:rsidRPr="00094AFB" w:rsidRDefault="00275C1B" w:rsidP="00275C1B">
      <w:pPr>
        <w:rPr>
          <w:lang w:eastAsia="zh-CN"/>
        </w:rPr>
      </w:pPr>
      <w:r w:rsidRPr="00094AFB">
        <w:rPr>
          <w:lang w:eastAsia="zh-CN"/>
        </w:rPr>
        <w:t>The eNB sends an Xw SETUP REQUEST message to the WT.</w:t>
      </w:r>
    </w:p>
    <w:p w14:paraId="6A41E5C7" w14:textId="77777777" w:rsidR="00275C1B" w:rsidRPr="00094AFB" w:rsidRDefault="00275C1B" w:rsidP="00275C1B">
      <w:r w:rsidRPr="00094AFB">
        <w:t>In case Xw setup has been performed successfully by the WT, the WT responds with an Xw SETUP RESPONSE message.</w:t>
      </w:r>
    </w:p>
    <w:p w14:paraId="7D18F0FC" w14:textId="77777777" w:rsidR="00D36412" w:rsidRPr="00094AFB" w:rsidRDefault="00275C1B" w:rsidP="00275C1B">
      <w:r w:rsidRPr="00094AFB">
        <w:t>In case Xw setup is not successful, the WT responds with an Xw SETUP FAILURE message instead.</w:t>
      </w:r>
    </w:p>
    <w:p w14:paraId="40E1F0C1" w14:textId="77777777" w:rsidR="00D36412" w:rsidRPr="00094AFB" w:rsidRDefault="00D36412" w:rsidP="009C26DC">
      <w:pPr>
        <w:pStyle w:val="Heading4"/>
        <w:ind w:right="200"/>
      </w:pPr>
      <w:bookmarkStart w:id="4782" w:name="_Toc20403316"/>
      <w:bookmarkStart w:id="4783" w:name="_Toc29372822"/>
      <w:bookmarkStart w:id="4784" w:name="_Toc37760782"/>
      <w:bookmarkStart w:id="4785" w:name="_Toc46499022"/>
      <w:bookmarkStart w:id="4786" w:name="_Toc52491335"/>
      <w:bookmarkStart w:id="4787" w:name="_Toc156248829"/>
      <w:r w:rsidRPr="00094AFB">
        <w:rPr>
          <w:lang w:eastAsia="zh-CN"/>
        </w:rPr>
        <w:t>22B</w:t>
      </w:r>
      <w:r w:rsidRPr="00094AFB">
        <w:t>.</w:t>
      </w:r>
      <w:r w:rsidRPr="00094AFB">
        <w:rPr>
          <w:lang w:eastAsia="zh-CN"/>
        </w:rPr>
        <w:t>2</w:t>
      </w:r>
      <w:r w:rsidRPr="00094AFB">
        <w:t>.2.</w:t>
      </w:r>
      <w:r w:rsidRPr="00094AFB">
        <w:rPr>
          <w:lang w:eastAsia="zh-CN"/>
        </w:rPr>
        <w:t>10</w:t>
      </w:r>
      <w:r w:rsidRPr="00094AFB">
        <w:tab/>
      </w:r>
      <w:r w:rsidRPr="00094AFB">
        <w:rPr>
          <w:lang w:eastAsia="zh-CN"/>
        </w:rPr>
        <w:t xml:space="preserve">WT </w:t>
      </w:r>
      <w:r w:rsidRPr="00094AFB">
        <w:t>Configuration Update procedure</w:t>
      </w:r>
      <w:bookmarkEnd w:id="4782"/>
      <w:bookmarkEnd w:id="4783"/>
      <w:bookmarkEnd w:id="4784"/>
      <w:bookmarkEnd w:id="4785"/>
      <w:bookmarkEnd w:id="4786"/>
      <w:bookmarkEnd w:id="4787"/>
    </w:p>
    <w:p w14:paraId="36DDE3AC" w14:textId="77777777" w:rsidR="00D36412" w:rsidRPr="00094AFB" w:rsidRDefault="00D36412" w:rsidP="00D36412">
      <w:pPr>
        <w:rPr>
          <w:rFonts w:cs="Arial"/>
          <w:lang w:eastAsia="zh-CN"/>
        </w:rPr>
      </w:pPr>
      <w:r w:rsidRPr="00094AFB">
        <w:rPr>
          <w:rFonts w:cs="Arial"/>
        </w:rPr>
        <w:t xml:space="preserve">The purpose of the </w:t>
      </w:r>
      <w:r w:rsidRPr="00094AFB">
        <w:rPr>
          <w:rFonts w:cs="Arial"/>
          <w:lang w:eastAsia="zh-CN"/>
        </w:rPr>
        <w:t xml:space="preserve">WT </w:t>
      </w:r>
      <w:r w:rsidRPr="00094AFB">
        <w:rPr>
          <w:rFonts w:cs="Arial"/>
        </w:rPr>
        <w:t xml:space="preserve">Configuration Update procedure </w:t>
      </w:r>
      <w:r w:rsidRPr="00094AFB">
        <w:rPr>
          <w:rFonts w:cs="Arial"/>
          <w:lang w:eastAsia="zh-CN"/>
        </w:rPr>
        <w:t>initiated by</w:t>
      </w:r>
      <w:r w:rsidR="00275C1B" w:rsidRPr="00094AFB">
        <w:rPr>
          <w:rFonts w:cs="Arial"/>
          <w:lang w:eastAsia="zh-CN"/>
        </w:rPr>
        <w:t xml:space="preserve"> the</w:t>
      </w:r>
      <w:r w:rsidRPr="00094AFB">
        <w:rPr>
          <w:rFonts w:cs="Arial"/>
          <w:lang w:eastAsia="zh-CN"/>
        </w:rPr>
        <w:t xml:space="preserve"> WT </w:t>
      </w:r>
      <w:r w:rsidR="00275C1B" w:rsidRPr="00094AFB">
        <w:rPr>
          <w:rFonts w:cs="Arial"/>
          <w:lang w:eastAsia="zh-CN"/>
        </w:rPr>
        <w:t xml:space="preserve">is </w:t>
      </w:r>
      <w:r w:rsidRPr="00094AFB">
        <w:rPr>
          <w:rFonts w:cs="Arial"/>
        </w:rPr>
        <w:t xml:space="preserve">to update application level configuration data needed for </w:t>
      </w:r>
      <w:r w:rsidRPr="00094AFB">
        <w:rPr>
          <w:rFonts w:cs="Arial"/>
          <w:lang w:eastAsia="zh-CN"/>
        </w:rPr>
        <w:t xml:space="preserve">the WT </w:t>
      </w:r>
      <w:r w:rsidRPr="00094AFB">
        <w:rPr>
          <w:rFonts w:cs="Arial"/>
        </w:rPr>
        <w:t>to interoperate correctly over the X</w:t>
      </w:r>
      <w:r w:rsidRPr="00094AFB">
        <w:rPr>
          <w:rFonts w:cs="Arial"/>
          <w:lang w:eastAsia="zh-CN"/>
        </w:rPr>
        <w:t>w</w:t>
      </w:r>
      <w:r w:rsidRPr="00094AFB">
        <w:rPr>
          <w:rFonts w:cs="Arial"/>
        </w:rPr>
        <w:t xml:space="preserve"> interface.</w:t>
      </w:r>
    </w:p>
    <w:bookmarkStart w:id="4788" w:name="_MON_1521840883"/>
    <w:bookmarkEnd w:id="4788"/>
    <w:p w14:paraId="797402DD" w14:textId="77777777" w:rsidR="00D36412" w:rsidRPr="00094AFB" w:rsidRDefault="00275C1B" w:rsidP="00D36412">
      <w:pPr>
        <w:pStyle w:val="TH"/>
        <w:rPr>
          <w:lang w:eastAsia="zh-CN"/>
        </w:rPr>
      </w:pPr>
      <w:r w:rsidRPr="00094AFB">
        <w:rPr>
          <w:lang w:eastAsia="zh-CN"/>
        </w:rPr>
        <w:object w:dxaOrig="5655" w:dyaOrig="3261" w14:anchorId="427D51E9">
          <v:shape id="_x0000_i1310" type="#_x0000_t75" style="width:282.75pt;height:162.75pt" o:ole="">
            <v:imagedata r:id="rId572" o:title=""/>
          </v:shape>
          <o:OLEObject Type="Embed" ProgID="Word.Picture.8" ShapeID="_x0000_i1310" DrawAspect="Content" ObjectID="_1766862220" r:id="rId573"/>
        </w:object>
      </w:r>
    </w:p>
    <w:p w14:paraId="729EE021" w14:textId="77777777" w:rsidR="00275C1B" w:rsidRPr="00094AFB" w:rsidRDefault="00D36412" w:rsidP="00324FF0">
      <w:pPr>
        <w:pStyle w:val="TF"/>
      </w:pPr>
      <w:r w:rsidRPr="00094AFB">
        <w:t>Figure 22B.</w:t>
      </w:r>
      <w:r w:rsidRPr="00094AFB">
        <w:rPr>
          <w:lang w:eastAsia="zh-CN"/>
        </w:rPr>
        <w:t>2</w:t>
      </w:r>
      <w:r w:rsidRPr="00094AFB">
        <w:t>.2.</w:t>
      </w:r>
      <w:r w:rsidRPr="00094AFB">
        <w:rPr>
          <w:lang w:eastAsia="zh-CN"/>
        </w:rPr>
        <w:t>10</w:t>
      </w:r>
      <w:r w:rsidRPr="00094AFB">
        <w:t>-1: WT Configuration Update procedure</w:t>
      </w:r>
    </w:p>
    <w:p w14:paraId="540937F7" w14:textId="77777777" w:rsidR="00275C1B" w:rsidRPr="00094AFB" w:rsidRDefault="00275C1B" w:rsidP="00275C1B">
      <w:pPr>
        <w:rPr>
          <w:lang w:eastAsia="zh-CN"/>
        </w:rPr>
      </w:pPr>
      <w:r w:rsidRPr="00094AFB">
        <w:rPr>
          <w:lang w:eastAsia="zh-CN"/>
        </w:rPr>
        <w:t>The WT sends a WT CONFIGURATION UPDATE message to the eNB.</w:t>
      </w:r>
    </w:p>
    <w:p w14:paraId="00B4E0D1" w14:textId="77777777" w:rsidR="00275C1B" w:rsidRPr="00094AFB" w:rsidRDefault="00275C1B" w:rsidP="00275C1B">
      <w:r w:rsidRPr="00094AFB">
        <w:t xml:space="preserve">In case WT Configuration Update procedure has been performed successfully by the eNB, the eNB responds with a </w:t>
      </w:r>
      <w:r w:rsidRPr="00094AFB">
        <w:rPr>
          <w:lang w:eastAsia="zh-CN"/>
        </w:rPr>
        <w:t>WT CONFIGURATION UPDATE ACKNOWLEDGE</w:t>
      </w:r>
      <w:r w:rsidRPr="00094AFB">
        <w:t xml:space="preserve"> message.</w:t>
      </w:r>
    </w:p>
    <w:p w14:paraId="36215C7C" w14:textId="77777777" w:rsidR="00D36412" w:rsidRPr="00094AFB" w:rsidRDefault="00275C1B" w:rsidP="00275C1B">
      <w:r w:rsidRPr="00094AFB">
        <w:t xml:space="preserve">In case WT Configuration Update procedure is not successful, the eNB responds with a </w:t>
      </w:r>
      <w:r w:rsidRPr="00094AFB">
        <w:rPr>
          <w:lang w:eastAsia="zh-CN"/>
        </w:rPr>
        <w:t>WT CONFIGURATION UPDATE FAILURE</w:t>
      </w:r>
      <w:r w:rsidRPr="00094AFB">
        <w:t xml:space="preserve"> message instead.</w:t>
      </w:r>
    </w:p>
    <w:p w14:paraId="38E5E17B" w14:textId="77777777" w:rsidR="00D36412" w:rsidRPr="00094AFB" w:rsidRDefault="00D36412" w:rsidP="009C26DC">
      <w:pPr>
        <w:pStyle w:val="Heading4"/>
        <w:ind w:right="200"/>
      </w:pPr>
      <w:bookmarkStart w:id="4789" w:name="_Toc20403317"/>
      <w:bookmarkStart w:id="4790" w:name="_Toc29372823"/>
      <w:bookmarkStart w:id="4791" w:name="_Toc37760783"/>
      <w:bookmarkStart w:id="4792" w:name="_Toc46499023"/>
      <w:bookmarkStart w:id="4793" w:name="_Toc52491336"/>
      <w:bookmarkStart w:id="4794" w:name="_Toc156248830"/>
      <w:r w:rsidRPr="00094AFB">
        <w:rPr>
          <w:lang w:eastAsia="zh-CN"/>
        </w:rPr>
        <w:t>22B</w:t>
      </w:r>
      <w:r w:rsidRPr="00094AFB">
        <w:t>.</w:t>
      </w:r>
      <w:r w:rsidRPr="00094AFB">
        <w:rPr>
          <w:lang w:eastAsia="zh-CN"/>
        </w:rPr>
        <w:t>2</w:t>
      </w:r>
      <w:r w:rsidRPr="00094AFB">
        <w:t>.2.11</w:t>
      </w:r>
      <w:r w:rsidRPr="00094AFB">
        <w:tab/>
        <w:t>Error Indication procedure</w:t>
      </w:r>
      <w:bookmarkEnd w:id="4789"/>
      <w:bookmarkEnd w:id="4790"/>
      <w:bookmarkEnd w:id="4791"/>
      <w:bookmarkEnd w:id="4792"/>
      <w:bookmarkEnd w:id="4793"/>
      <w:bookmarkEnd w:id="4794"/>
    </w:p>
    <w:p w14:paraId="66080838" w14:textId="77777777" w:rsidR="000C1C42" w:rsidRPr="00094AFB" w:rsidRDefault="000C1C42" w:rsidP="000C1C42">
      <w:pPr>
        <w:pStyle w:val="Heading5"/>
      </w:pPr>
      <w:bookmarkStart w:id="4795" w:name="_Toc20403318"/>
      <w:bookmarkStart w:id="4796" w:name="_Toc29372824"/>
      <w:bookmarkStart w:id="4797" w:name="_Toc37760784"/>
      <w:bookmarkStart w:id="4798" w:name="_Toc46499024"/>
      <w:bookmarkStart w:id="4799" w:name="_Toc52491337"/>
      <w:bookmarkStart w:id="4800" w:name="_Toc156248831"/>
      <w:r w:rsidRPr="00094AFB">
        <w:rPr>
          <w:lang w:eastAsia="zh-CN"/>
        </w:rPr>
        <w:t>22B.2</w:t>
      </w:r>
      <w:r w:rsidRPr="00094AFB">
        <w:t>.2.11</w:t>
      </w:r>
      <w:r w:rsidRPr="00094AFB">
        <w:rPr>
          <w:lang w:eastAsia="zh-CN"/>
        </w:rPr>
        <w:t>.0</w:t>
      </w:r>
      <w:r w:rsidRPr="00094AFB">
        <w:tab/>
        <w:t>General</w:t>
      </w:r>
      <w:bookmarkEnd w:id="4795"/>
      <w:bookmarkEnd w:id="4796"/>
      <w:bookmarkEnd w:id="4797"/>
      <w:bookmarkEnd w:id="4798"/>
      <w:bookmarkEnd w:id="4799"/>
      <w:bookmarkEnd w:id="4800"/>
    </w:p>
    <w:p w14:paraId="5D3032B2" w14:textId="77777777" w:rsidR="00D36412" w:rsidRPr="00094AFB" w:rsidRDefault="00D36412" w:rsidP="00D36412">
      <w:pPr>
        <w:rPr>
          <w:rFonts w:cs="Arial"/>
        </w:rPr>
      </w:pPr>
      <w:r w:rsidRPr="00094AFB">
        <w:rPr>
          <w:rFonts w:cs="Arial"/>
        </w:rPr>
        <w:t xml:space="preserve">The Error Indication procedure is initiated by the eNB </w:t>
      </w:r>
      <w:r w:rsidRPr="00094AFB">
        <w:rPr>
          <w:rFonts w:cs="Arial"/>
          <w:lang w:eastAsia="zh-CN"/>
        </w:rPr>
        <w:t>or</w:t>
      </w:r>
      <w:r w:rsidRPr="00094AFB">
        <w:rPr>
          <w:rFonts w:cs="Arial"/>
        </w:rPr>
        <w:t xml:space="preserve"> the </w:t>
      </w:r>
      <w:r w:rsidRPr="00094AFB">
        <w:rPr>
          <w:rFonts w:cs="Arial"/>
          <w:lang w:eastAsia="zh-CN"/>
        </w:rPr>
        <w:t>WT</w:t>
      </w:r>
      <w:r w:rsidRPr="00094AFB">
        <w:rPr>
          <w:rFonts w:cs="Arial"/>
        </w:rPr>
        <w:t>, to report an error situation in a received message, provided it cannot be reported by an appropriate failure message.</w:t>
      </w:r>
    </w:p>
    <w:p w14:paraId="1D15B527" w14:textId="77777777" w:rsidR="00D36412" w:rsidRPr="00094AFB" w:rsidRDefault="00D36412" w:rsidP="00D36412">
      <w:pPr>
        <w:pStyle w:val="Heading5"/>
      </w:pPr>
      <w:bookmarkStart w:id="4801" w:name="_Toc20403319"/>
      <w:bookmarkStart w:id="4802" w:name="_Toc29372825"/>
      <w:bookmarkStart w:id="4803" w:name="_Toc37760785"/>
      <w:bookmarkStart w:id="4804" w:name="_Toc46499025"/>
      <w:bookmarkStart w:id="4805" w:name="_Toc52491338"/>
      <w:bookmarkStart w:id="4806" w:name="_Toc156248832"/>
      <w:r w:rsidRPr="00094AFB">
        <w:rPr>
          <w:lang w:eastAsia="zh-CN"/>
        </w:rPr>
        <w:lastRenderedPageBreak/>
        <w:t>22B.2</w:t>
      </w:r>
      <w:r w:rsidRPr="00094AFB">
        <w:t>.2.11</w:t>
      </w:r>
      <w:r w:rsidRPr="00094AFB">
        <w:rPr>
          <w:lang w:eastAsia="zh-CN"/>
        </w:rPr>
        <w:t>.1</w:t>
      </w:r>
      <w:r w:rsidRPr="00094AFB">
        <w:tab/>
        <w:t>WT initiated error indication</w:t>
      </w:r>
      <w:bookmarkEnd w:id="4801"/>
      <w:bookmarkEnd w:id="4802"/>
      <w:bookmarkEnd w:id="4803"/>
      <w:bookmarkEnd w:id="4804"/>
      <w:bookmarkEnd w:id="4805"/>
      <w:bookmarkEnd w:id="4806"/>
    </w:p>
    <w:p w14:paraId="64D34E84" w14:textId="77777777" w:rsidR="00D36412" w:rsidRPr="00094AFB" w:rsidRDefault="00D36412" w:rsidP="00D36412">
      <w:pPr>
        <w:pStyle w:val="TH"/>
        <w:rPr>
          <w:lang w:eastAsia="zh-CN"/>
        </w:rPr>
      </w:pPr>
      <w:r w:rsidRPr="00094AFB">
        <w:rPr>
          <w:lang w:eastAsia="zh-CN"/>
        </w:rPr>
        <w:object w:dxaOrig="5655" w:dyaOrig="2190" w14:anchorId="5CBC39A6">
          <v:shape id="_x0000_i1311" type="#_x0000_t75" style="width:282.75pt;height:109.5pt" o:ole="">
            <v:imagedata r:id="rId574" o:title=""/>
          </v:shape>
          <o:OLEObject Type="Embed" ProgID="Word.Picture.8" ShapeID="_x0000_i1311" DrawAspect="Content" ObjectID="_1766862221" r:id="rId575"/>
        </w:object>
      </w:r>
    </w:p>
    <w:p w14:paraId="19780462" w14:textId="77777777" w:rsidR="00D36412" w:rsidRPr="00094AFB" w:rsidRDefault="00D36412" w:rsidP="00324FF0">
      <w:pPr>
        <w:pStyle w:val="TF"/>
      </w:pPr>
      <w:r w:rsidRPr="00094AFB">
        <w:t xml:space="preserve">Figure </w:t>
      </w:r>
      <w:r w:rsidRPr="00094AFB">
        <w:rPr>
          <w:lang w:eastAsia="zh-CN"/>
        </w:rPr>
        <w:t>22B</w:t>
      </w:r>
      <w:r w:rsidRPr="00094AFB">
        <w:t>.2.2.11</w:t>
      </w:r>
      <w:r w:rsidRPr="00094AFB">
        <w:rPr>
          <w:lang w:eastAsia="zh-CN"/>
        </w:rPr>
        <w:t>.1</w:t>
      </w:r>
      <w:r w:rsidRPr="00094AFB">
        <w:t>-1: Error Indication procedure initiated by WT</w:t>
      </w:r>
    </w:p>
    <w:p w14:paraId="2C4CE2B1" w14:textId="77777777" w:rsidR="00D36412" w:rsidRPr="00094AFB" w:rsidRDefault="00D36412" w:rsidP="00D36412">
      <w:r w:rsidRPr="00094AFB">
        <w:t xml:space="preserve">The </w:t>
      </w:r>
      <w:r w:rsidRPr="00094AFB">
        <w:rPr>
          <w:lang w:eastAsia="zh-CN"/>
        </w:rPr>
        <w:t>WT</w:t>
      </w:r>
      <w:r w:rsidRPr="00094AFB">
        <w:t xml:space="preserve"> sends the ERROR INDICATION message to report the </w:t>
      </w:r>
      <w:r w:rsidRPr="00094AFB">
        <w:rPr>
          <w:lang w:eastAsia="zh-CN"/>
        </w:rPr>
        <w:t>eNB</w:t>
      </w:r>
      <w:r w:rsidRPr="00094AFB">
        <w:t xml:space="preserve"> which kind of error occur</w:t>
      </w:r>
      <w:r w:rsidR="00275C1B" w:rsidRPr="00094AFB">
        <w:t>ed</w:t>
      </w:r>
      <w:r w:rsidRPr="00094AFB">
        <w:t>.</w:t>
      </w:r>
    </w:p>
    <w:p w14:paraId="1CA177E5" w14:textId="77777777" w:rsidR="00D36412" w:rsidRPr="00094AFB" w:rsidRDefault="00D36412" w:rsidP="00D36412">
      <w:pPr>
        <w:pStyle w:val="Heading5"/>
      </w:pPr>
      <w:bookmarkStart w:id="4807" w:name="_Toc20403320"/>
      <w:bookmarkStart w:id="4808" w:name="_Toc29372826"/>
      <w:bookmarkStart w:id="4809" w:name="_Toc37760786"/>
      <w:bookmarkStart w:id="4810" w:name="_Toc46499026"/>
      <w:bookmarkStart w:id="4811" w:name="_Toc52491339"/>
      <w:bookmarkStart w:id="4812" w:name="_Toc156248833"/>
      <w:r w:rsidRPr="00094AFB">
        <w:rPr>
          <w:lang w:eastAsia="zh-CN"/>
        </w:rPr>
        <w:t>22B</w:t>
      </w:r>
      <w:r w:rsidRPr="00094AFB">
        <w:t>.</w:t>
      </w:r>
      <w:r w:rsidRPr="00094AFB">
        <w:rPr>
          <w:lang w:eastAsia="zh-CN"/>
        </w:rPr>
        <w:t>2</w:t>
      </w:r>
      <w:r w:rsidRPr="00094AFB">
        <w:t>.2.11</w:t>
      </w:r>
      <w:r w:rsidRPr="00094AFB">
        <w:rPr>
          <w:lang w:eastAsia="zh-CN"/>
        </w:rPr>
        <w:t>.2</w:t>
      </w:r>
      <w:r w:rsidRPr="00094AFB">
        <w:rPr>
          <w:lang w:eastAsia="zh-CN"/>
        </w:rPr>
        <w:tab/>
      </w:r>
      <w:r w:rsidRPr="00094AFB">
        <w:t>eNB initiated error indication</w:t>
      </w:r>
      <w:bookmarkEnd w:id="4807"/>
      <w:bookmarkEnd w:id="4808"/>
      <w:bookmarkEnd w:id="4809"/>
      <w:bookmarkEnd w:id="4810"/>
      <w:bookmarkEnd w:id="4811"/>
      <w:bookmarkEnd w:id="4812"/>
    </w:p>
    <w:p w14:paraId="79814CA0" w14:textId="77777777" w:rsidR="00D36412" w:rsidRPr="00094AFB" w:rsidRDefault="00D36412" w:rsidP="00D36412">
      <w:pPr>
        <w:pStyle w:val="TH"/>
        <w:rPr>
          <w:lang w:eastAsia="zh-CN"/>
        </w:rPr>
      </w:pPr>
      <w:r w:rsidRPr="00094AFB">
        <w:rPr>
          <w:lang w:eastAsia="zh-CN"/>
        </w:rPr>
        <w:object w:dxaOrig="5655" w:dyaOrig="2190" w14:anchorId="3BFC859F">
          <v:shape id="_x0000_i1312" type="#_x0000_t75" style="width:282.75pt;height:109.5pt" o:ole="">
            <v:imagedata r:id="rId576" o:title=""/>
          </v:shape>
          <o:OLEObject Type="Embed" ProgID="Word.Picture.8" ShapeID="_x0000_i1312" DrawAspect="Content" ObjectID="_1766862222" r:id="rId577"/>
        </w:object>
      </w:r>
    </w:p>
    <w:p w14:paraId="70659E6B" w14:textId="77777777" w:rsidR="00D36412" w:rsidRPr="00094AFB" w:rsidRDefault="00D36412" w:rsidP="00324FF0">
      <w:pPr>
        <w:pStyle w:val="TF"/>
      </w:pPr>
      <w:r w:rsidRPr="00094AFB">
        <w:t xml:space="preserve">Figure </w:t>
      </w:r>
      <w:r w:rsidRPr="00094AFB">
        <w:rPr>
          <w:lang w:eastAsia="zh-CN"/>
        </w:rPr>
        <w:t>22B</w:t>
      </w:r>
      <w:r w:rsidRPr="00094AFB">
        <w:t>.</w:t>
      </w:r>
      <w:r w:rsidRPr="00094AFB">
        <w:rPr>
          <w:lang w:eastAsia="zh-CN"/>
        </w:rPr>
        <w:t>2</w:t>
      </w:r>
      <w:r w:rsidRPr="00094AFB">
        <w:t>.2.11</w:t>
      </w:r>
      <w:r w:rsidRPr="00094AFB">
        <w:rPr>
          <w:lang w:eastAsia="zh-CN"/>
        </w:rPr>
        <w:t>.2</w:t>
      </w:r>
      <w:r w:rsidRPr="00094AFB">
        <w:t>-</w:t>
      </w:r>
      <w:r w:rsidRPr="00094AFB">
        <w:rPr>
          <w:lang w:eastAsia="zh-CN"/>
        </w:rPr>
        <w:t>1</w:t>
      </w:r>
      <w:r w:rsidRPr="00094AFB">
        <w:t>: Error Indication procedure initiated by eNB</w:t>
      </w:r>
    </w:p>
    <w:p w14:paraId="057B584D" w14:textId="77777777" w:rsidR="00D36412" w:rsidRPr="00094AFB" w:rsidRDefault="00D36412" w:rsidP="00D36412">
      <w:r w:rsidRPr="00094AFB">
        <w:t>The eNB sends the ERROR INDICATION message to report the WT which kind of error occur</w:t>
      </w:r>
      <w:r w:rsidR="00275C1B" w:rsidRPr="00094AFB">
        <w:t>ed</w:t>
      </w:r>
      <w:r w:rsidRPr="00094AFB">
        <w:t>.</w:t>
      </w:r>
    </w:p>
    <w:p w14:paraId="67F724F6" w14:textId="77777777" w:rsidR="00D36412" w:rsidRPr="00094AFB" w:rsidRDefault="00D36412" w:rsidP="009C26DC">
      <w:pPr>
        <w:pStyle w:val="Heading4"/>
        <w:ind w:right="200"/>
      </w:pPr>
      <w:bookmarkStart w:id="4813" w:name="_Toc20403321"/>
      <w:bookmarkStart w:id="4814" w:name="_Toc29372827"/>
      <w:bookmarkStart w:id="4815" w:name="_Toc37760787"/>
      <w:bookmarkStart w:id="4816" w:name="_Toc46499027"/>
      <w:bookmarkStart w:id="4817" w:name="_Toc52491340"/>
      <w:bookmarkStart w:id="4818" w:name="_Toc156248834"/>
      <w:r w:rsidRPr="00094AFB">
        <w:rPr>
          <w:lang w:eastAsia="zh-CN"/>
        </w:rPr>
        <w:t>22B.2</w:t>
      </w:r>
      <w:r w:rsidRPr="00094AFB">
        <w:t>.2.</w:t>
      </w:r>
      <w:r w:rsidRPr="00094AFB">
        <w:rPr>
          <w:lang w:eastAsia="zh-CN"/>
        </w:rPr>
        <w:t>12</w:t>
      </w:r>
      <w:r w:rsidRPr="00094AFB">
        <w:tab/>
        <w:t>Reset procedure</w:t>
      </w:r>
      <w:bookmarkEnd w:id="4813"/>
      <w:bookmarkEnd w:id="4814"/>
      <w:bookmarkEnd w:id="4815"/>
      <w:bookmarkEnd w:id="4816"/>
      <w:bookmarkEnd w:id="4817"/>
      <w:bookmarkEnd w:id="4818"/>
    </w:p>
    <w:p w14:paraId="0F51EAE7" w14:textId="77777777" w:rsidR="000C1C42" w:rsidRPr="00094AFB" w:rsidRDefault="000C1C42" w:rsidP="000C1C42">
      <w:pPr>
        <w:pStyle w:val="Heading5"/>
        <w:rPr>
          <w:lang w:eastAsia="zh-CN"/>
        </w:rPr>
      </w:pPr>
      <w:bookmarkStart w:id="4819" w:name="_Toc20403322"/>
      <w:bookmarkStart w:id="4820" w:name="_Toc29372828"/>
      <w:bookmarkStart w:id="4821" w:name="_Toc37760788"/>
      <w:bookmarkStart w:id="4822" w:name="_Toc46499028"/>
      <w:bookmarkStart w:id="4823" w:name="_Toc52491341"/>
      <w:bookmarkStart w:id="4824" w:name="_Toc156248835"/>
      <w:r w:rsidRPr="00094AFB">
        <w:rPr>
          <w:lang w:eastAsia="zh-CN"/>
        </w:rPr>
        <w:t>22B.2</w:t>
      </w:r>
      <w:r w:rsidRPr="00094AFB">
        <w:t>.2.12</w:t>
      </w:r>
      <w:r w:rsidRPr="00094AFB">
        <w:rPr>
          <w:lang w:eastAsia="zh-CN"/>
        </w:rPr>
        <w:t>.0</w:t>
      </w:r>
      <w:r w:rsidRPr="00094AFB">
        <w:tab/>
        <w:t>General</w:t>
      </w:r>
      <w:bookmarkEnd w:id="4819"/>
      <w:bookmarkEnd w:id="4820"/>
      <w:bookmarkEnd w:id="4821"/>
      <w:bookmarkEnd w:id="4822"/>
      <w:bookmarkEnd w:id="4823"/>
      <w:bookmarkEnd w:id="4824"/>
    </w:p>
    <w:p w14:paraId="54AD6B38" w14:textId="77777777" w:rsidR="00D36412" w:rsidRPr="00094AFB" w:rsidRDefault="00D36412" w:rsidP="00D36412">
      <w:pPr>
        <w:rPr>
          <w:lang w:eastAsia="zh-CN"/>
        </w:rPr>
      </w:pPr>
      <w:r w:rsidRPr="00094AFB">
        <w:t>The</w:t>
      </w:r>
      <w:r w:rsidRPr="00094AFB">
        <w:rPr>
          <w:lang w:eastAsia="zh-CN"/>
        </w:rPr>
        <w:t xml:space="preserve"> Reset </w:t>
      </w:r>
      <w:r w:rsidRPr="00094AFB">
        <w:t>procedure is initiated by</w:t>
      </w:r>
      <w:r w:rsidRPr="00094AFB">
        <w:rPr>
          <w:lang w:eastAsia="zh-CN"/>
        </w:rPr>
        <w:t xml:space="preserve"> the </w:t>
      </w:r>
      <w:r w:rsidRPr="00094AFB">
        <w:t>eNB</w:t>
      </w:r>
      <w:r w:rsidRPr="00094AFB">
        <w:rPr>
          <w:lang w:eastAsia="zh-CN"/>
        </w:rPr>
        <w:t>/WT</w:t>
      </w:r>
      <w:r w:rsidRPr="00094AFB">
        <w:t xml:space="preserve"> to align the resources with </w:t>
      </w:r>
      <w:r w:rsidRPr="00094AFB">
        <w:rPr>
          <w:lang w:eastAsia="zh-CN"/>
        </w:rPr>
        <w:t>the WT/eNB</w:t>
      </w:r>
      <w:r w:rsidRPr="00094AFB">
        <w:t xml:space="preserve"> in the event of an abnormal failure. The procedure resets the whole X</w:t>
      </w:r>
      <w:r w:rsidRPr="00094AFB">
        <w:rPr>
          <w:lang w:eastAsia="zh-CN"/>
        </w:rPr>
        <w:t>w</w:t>
      </w:r>
      <w:r w:rsidRPr="00094AFB">
        <w:t xml:space="preserve"> interface.</w:t>
      </w:r>
    </w:p>
    <w:p w14:paraId="1BF7323D" w14:textId="77777777" w:rsidR="00D36412" w:rsidRPr="00094AFB" w:rsidRDefault="00D36412" w:rsidP="00D36412">
      <w:pPr>
        <w:pStyle w:val="Heading5"/>
        <w:rPr>
          <w:lang w:eastAsia="zh-CN"/>
        </w:rPr>
      </w:pPr>
      <w:bookmarkStart w:id="4825" w:name="_Toc20403323"/>
      <w:bookmarkStart w:id="4826" w:name="_Toc29372829"/>
      <w:bookmarkStart w:id="4827" w:name="_Toc37760789"/>
      <w:bookmarkStart w:id="4828" w:name="_Toc46499029"/>
      <w:bookmarkStart w:id="4829" w:name="_Toc52491342"/>
      <w:bookmarkStart w:id="4830" w:name="_Toc156248836"/>
      <w:r w:rsidRPr="00094AFB">
        <w:rPr>
          <w:lang w:eastAsia="zh-CN"/>
        </w:rPr>
        <w:t>22B.2</w:t>
      </w:r>
      <w:r w:rsidRPr="00094AFB">
        <w:t>.2.12</w:t>
      </w:r>
      <w:r w:rsidRPr="00094AFB">
        <w:rPr>
          <w:lang w:eastAsia="zh-CN"/>
        </w:rPr>
        <w:t>.1</w:t>
      </w:r>
      <w:r w:rsidRPr="00094AFB">
        <w:tab/>
        <w:t xml:space="preserve">WT initiated </w:t>
      </w:r>
      <w:r w:rsidRPr="00094AFB">
        <w:rPr>
          <w:lang w:eastAsia="zh-CN"/>
        </w:rPr>
        <w:t>reset</w:t>
      </w:r>
      <w:bookmarkEnd w:id="4825"/>
      <w:bookmarkEnd w:id="4826"/>
      <w:bookmarkEnd w:id="4827"/>
      <w:bookmarkEnd w:id="4828"/>
      <w:bookmarkEnd w:id="4829"/>
      <w:bookmarkEnd w:id="4830"/>
    </w:p>
    <w:p w14:paraId="754F2167" w14:textId="77777777" w:rsidR="00D36412" w:rsidRPr="00094AFB" w:rsidRDefault="00D36412" w:rsidP="00D36412">
      <w:pPr>
        <w:pStyle w:val="TH"/>
        <w:rPr>
          <w:lang w:eastAsia="zh-CN"/>
        </w:rPr>
      </w:pPr>
      <w:r w:rsidRPr="00094AFB">
        <w:rPr>
          <w:lang w:eastAsia="zh-CN"/>
        </w:rPr>
        <w:object w:dxaOrig="5655" w:dyaOrig="2190" w14:anchorId="619F0950">
          <v:shape id="_x0000_i1313" type="#_x0000_t75" style="width:282.75pt;height:109.5pt" o:ole="">
            <v:imagedata r:id="rId578" o:title=""/>
          </v:shape>
          <o:OLEObject Type="Embed" ProgID="Word.Picture.8" ShapeID="_x0000_i1313" DrawAspect="Content" ObjectID="_1766862223" r:id="rId579"/>
        </w:object>
      </w:r>
    </w:p>
    <w:p w14:paraId="77C1650D" w14:textId="77777777" w:rsidR="00D36412" w:rsidRPr="00094AFB" w:rsidRDefault="00D36412" w:rsidP="00324FF0">
      <w:pPr>
        <w:pStyle w:val="TF"/>
      </w:pPr>
      <w:r w:rsidRPr="00094AFB">
        <w:t>Figure 22B.</w:t>
      </w:r>
      <w:r w:rsidRPr="00094AFB">
        <w:rPr>
          <w:lang w:eastAsia="zh-CN"/>
        </w:rPr>
        <w:t>2</w:t>
      </w:r>
      <w:r w:rsidRPr="00094AFB">
        <w:t>.2.</w:t>
      </w:r>
      <w:r w:rsidRPr="00094AFB">
        <w:rPr>
          <w:lang w:eastAsia="zh-CN"/>
        </w:rPr>
        <w:t>12.1</w:t>
      </w:r>
      <w:r w:rsidRPr="00094AFB">
        <w:t>-1: Reset procedure initiated by WT</w:t>
      </w:r>
    </w:p>
    <w:p w14:paraId="514E8EA5" w14:textId="77777777" w:rsidR="00D36412" w:rsidRPr="00094AFB" w:rsidRDefault="00D36412" w:rsidP="00D36412">
      <w:r w:rsidRPr="00094AFB">
        <w:t>The WT triggers the RESET message to indicate that an initialisation in the eNB is required. The eNB releases the corresponding references and resources.</w:t>
      </w:r>
    </w:p>
    <w:p w14:paraId="4DC33193" w14:textId="77777777" w:rsidR="00D36412" w:rsidRPr="00094AFB" w:rsidRDefault="00D36412" w:rsidP="00D36412">
      <w:r w:rsidRPr="00094AFB">
        <w:t>Afterwards the eNB sends the RESET RESPONSE message to confirm that the resources and references are cleared.</w:t>
      </w:r>
    </w:p>
    <w:p w14:paraId="5451A1E1" w14:textId="77777777" w:rsidR="00D36412" w:rsidRPr="00094AFB" w:rsidRDefault="00D36412" w:rsidP="00D36412">
      <w:pPr>
        <w:pStyle w:val="Heading5"/>
        <w:rPr>
          <w:lang w:eastAsia="zh-CN"/>
        </w:rPr>
      </w:pPr>
      <w:bookmarkStart w:id="4831" w:name="_Toc20403324"/>
      <w:bookmarkStart w:id="4832" w:name="_Toc29372830"/>
      <w:bookmarkStart w:id="4833" w:name="_Toc37760790"/>
      <w:bookmarkStart w:id="4834" w:name="_Toc46499030"/>
      <w:bookmarkStart w:id="4835" w:name="_Toc52491343"/>
      <w:bookmarkStart w:id="4836" w:name="_Toc156248837"/>
      <w:r w:rsidRPr="00094AFB">
        <w:rPr>
          <w:lang w:eastAsia="zh-CN"/>
        </w:rPr>
        <w:lastRenderedPageBreak/>
        <w:t>22B.2</w:t>
      </w:r>
      <w:r w:rsidRPr="00094AFB">
        <w:t>.2.12</w:t>
      </w:r>
      <w:r w:rsidRPr="00094AFB">
        <w:rPr>
          <w:lang w:eastAsia="zh-CN"/>
        </w:rPr>
        <w:t>.2</w:t>
      </w:r>
      <w:r w:rsidRPr="00094AFB">
        <w:tab/>
      </w:r>
      <w:r w:rsidRPr="00094AFB">
        <w:rPr>
          <w:lang w:eastAsia="zh-CN"/>
        </w:rPr>
        <w:t>eNB</w:t>
      </w:r>
      <w:r w:rsidRPr="00094AFB">
        <w:t xml:space="preserve"> initiated </w:t>
      </w:r>
      <w:r w:rsidRPr="00094AFB">
        <w:rPr>
          <w:lang w:eastAsia="zh-CN"/>
        </w:rPr>
        <w:t>reset</w:t>
      </w:r>
      <w:bookmarkEnd w:id="4831"/>
      <w:bookmarkEnd w:id="4832"/>
      <w:bookmarkEnd w:id="4833"/>
      <w:bookmarkEnd w:id="4834"/>
      <w:bookmarkEnd w:id="4835"/>
      <w:bookmarkEnd w:id="4836"/>
    </w:p>
    <w:p w14:paraId="5ABC0788" w14:textId="77777777" w:rsidR="00D36412" w:rsidRPr="00094AFB" w:rsidRDefault="00D36412" w:rsidP="00D36412">
      <w:pPr>
        <w:pStyle w:val="TH"/>
        <w:rPr>
          <w:lang w:eastAsia="zh-CN"/>
        </w:rPr>
      </w:pPr>
      <w:r w:rsidRPr="00094AFB">
        <w:rPr>
          <w:lang w:eastAsia="zh-CN"/>
        </w:rPr>
        <w:object w:dxaOrig="5655" w:dyaOrig="2190" w14:anchorId="2D353920">
          <v:shape id="_x0000_i1314" type="#_x0000_t75" style="width:282.75pt;height:109.5pt" o:ole="">
            <v:imagedata r:id="rId580" o:title=""/>
          </v:shape>
          <o:OLEObject Type="Embed" ProgID="Word.Picture.8" ShapeID="_x0000_i1314" DrawAspect="Content" ObjectID="_1766862224" r:id="rId581"/>
        </w:object>
      </w:r>
    </w:p>
    <w:p w14:paraId="7A79E197" w14:textId="77777777" w:rsidR="00D36412" w:rsidRPr="00094AFB" w:rsidRDefault="00D36412" w:rsidP="00324FF0">
      <w:pPr>
        <w:pStyle w:val="TF"/>
      </w:pPr>
      <w:r w:rsidRPr="00094AFB">
        <w:t>Figure 22B.2.2.12.2-1: Reset procedure initiated by eNB</w:t>
      </w:r>
    </w:p>
    <w:p w14:paraId="30D0615B" w14:textId="77777777" w:rsidR="00D36412" w:rsidRPr="00094AFB" w:rsidRDefault="00D36412" w:rsidP="00D36412">
      <w:r w:rsidRPr="00094AFB">
        <w:t xml:space="preserve">The </w:t>
      </w:r>
      <w:r w:rsidRPr="00094AFB">
        <w:rPr>
          <w:lang w:eastAsia="zh-CN"/>
        </w:rPr>
        <w:t>eNB</w:t>
      </w:r>
      <w:r w:rsidRPr="00094AFB">
        <w:t xml:space="preserve"> triggers the RESET message to indicate that an initialisation in the </w:t>
      </w:r>
      <w:r w:rsidRPr="00094AFB">
        <w:rPr>
          <w:lang w:eastAsia="zh-CN"/>
        </w:rPr>
        <w:t>WT</w:t>
      </w:r>
      <w:r w:rsidRPr="00094AFB">
        <w:t xml:space="preserve"> is required. The </w:t>
      </w:r>
      <w:r w:rsidRPr="00094AFB">
        <w:rPr>
          <w:lang w:eastAsia="zh-CN"/>
        </w:rPr>
        <w:t>WT</w:t>
      </w:r>
      <w:r w:rsidRPr="00094AFB">
        <w:t xml:space="preserve"> releases the corresponding references and resources.</w:t>
      </w:r>
    </w:p>
    <w:p w14:paraId="4533B181" w14:textId="77777777" w:rsidR="00D36412" w:rsidRPr="00094AFB" w:rsidRDefault="00D36412" w:rsidP="00D36412">
      <w:r w:rsidRPr="00094AFB">
        <w:t xml:space="preserve">Afterwards the </w:t>
      </w:r>
      <w:r w:rsidRPr="00094AFB">
        <w:rPr>
          <w:lang w:eastAsia="zh-CN"/>
        </w:rPr>
        <w:t>WT</w:t>
      </w:r>
      <w:r w:rsidRPr="00094AFB">
        <w:t xml:space="preserve"> sends the RESET RESPONSE message to confirm that the resources and references are cleared.</w:t>
      </w:r>
    </w:p>
    <w:p w14:paraId="6B2D8CB5" w14:textId="77777777" w:rsidR="002F7524" w:rsidRPr="00094AFB" w:rsidRDefault="002F7524" w:rsidP="00324FF0">
      <w:pPr>
        <w:pStyle w:val="Heading4"/>
      </w:pPr>
      <w:bookmarkStart w:id="4837" w:name="_Toc37760791"/>
      <w:bookmarkStart w:id="4838" w:name="_Toc46499031"/>
      <w:bookmarkStart w:id="4839" w:name="_Toc52491344"/>
      <w:bookmarkStart w:id="4840" w:name="_Toc156248838"/>
      <w:r w:rsidRPr="00094AFB">
        <w:rPr>
          <w:lang w:eastAsia="zh-CN"/>
        </w:rPr>
        <w:t>22B</w:t>
      </w:r>
      <w:r w:rsidRPr="00094AFB">
        <w:t>.2.2.13</w:t>
      </w:r>
      <w:r w:rsidRPr="00094AFB">
        <w:tab/>
        <w:t>LWIP Addition Preparation procedure</w:t>
      </w:r>
      <w:bookmarkEnd w:id="4837"/>
      <w:bookmarkEnd w:id="4838"/>
      <w:bookmarkEnd w:id="4839"/>
      <w:bookmarkEnd w:id="4840"/>
    </w:p>
    <w:p w14:paraId="4D7BFCB4" w14:textId="77777777" w:rsidR="002F7524" w:rsidRPr="00094AFB" w:rsidRDefault="002F7524" w:rsidP="002F7524">
      <w:pPr>
        <w:rPr>
          <w:lang w:eastAsia="zh-CN"/>
        </w:rPr>
      </w:pPr>
      <w:r w:rsidRPr="00094AFB">
        <w:t>The LWIP Addition Preparation procedure is initiated by the eNB to request the LWIP-SeGW to establish LWIP bearer for a specific UE.</w:t>
      </w:r>
    </w:p>
    <w:bookmarkStart w:id="4841" w:name="_MON_1548676852"/>
    <w:bookmarkEnd w:id="4841"/>
    <w:p w14:paraId="289A7676" w14:textId="77777777" w:rsidR="002F7524" w:rsidRPr="00094AFB" w:rsidRDefault="002F7524" w:rsidP="0019611E">
      <w:pPr>
        <w:pStyle w:val="TH"/>
        <w:rPr>
          <w:lang w:eastAsia="zh-CN"/>
        </w:rPr>
      </w:pPr>
      <w:r w:rsidRPr="00094AFB">
        <w:object w:dxaOrig="5655" w:dyaOrig="3261" w14:anchorId="6DDD4C26">
          <v:shape id="_x0000_i1315" type="#_x0000_t75" style="width:282.75pt;height:162.75pt" o:ole="">
            <v:imagedata r:id="rId582" o:title=""/>
          </v:shape>
          <o:OLEObject Type="Embed" ProgID="Word.Picture.8" ShapeID="_x0000_i1315" DrawAspect="Content" ObjectID="_1766862225" r:id="rId583"/>
        </w:object>
      </w:r>
    </w:p>
    <w:p w14:paraId="48BF4404" w14:textId="77777777" w:rsidR="002F7524" w:rsidRPr="00094AFB" w:rsidRDefault="002F7524" w:rsidP="00324FF0">
      <w:pPr>
        <w:pStyle w:val="TF"/>
      </w:pPr>
      <w:r w:rsidRPr="00094AFB">
        <w:t xml:space="preserve">Figure </w:t>
      </w:r>
      <w:r w:rsidRPr="00094AFB">
        <w:rPr>
          <w:lang w:eastAsia="zh-CN"/>
        </w:rPr>
        <w:t>22B</w:t>
      </w:r>
      <w:r w:rsidRPr="00094AFB">
        <w:t>.</w:t>
      </w:r>
      <w:r w:rsidRPr="00094AFB">
        <w:rPr>
          <w:lang w:eastAsia="zh-CN"/>
        </w:rPr>
        <w:t>2</w:t>
      </w:r>
      <w:r w:rsidRPr="00094AFB">
        <w:t>.2.13-1: LWIP-SeGW Addition Preparation procedure</w:t>
      </w:r>
    </w:p>
    <w:p w14:paraId="6CA11B4D" w14:textId="77777777" w:rsidR="002F7524" w:rsidRPr="00094AFB" w:rsidRDefault="002F7524" w:rsidP="002F7524">
      <w:pPr>
        <w:rPr>
          <w:lang w:eastAsia="zh-CN"/>
        </w:rPr>
      </w:pPr>
      <w:r w:rsidRPr="00094AFB">
        <w:rPr>
          <w:lang w:eastAsia="zh-CN"/>
        </w:rPr>
        <w:t>The eNB sends a LWIP ADDITION REQUEST message to the LWIP-SeGW including security information for the specific UE.</w:t>
      </w:r>
    </w:p>
    <w:p w14:paraId="7BA14E9B" w14:textId="77777777" w:rsidR="002F7524" w:rsidRPr="00094AFB" w:rsidRDefault="002F7524" w:rsidP="002F7524">
      <w:pPr>
        <w:rPr>
          <w:lang w:eastAsia="zh-CN"/>
        </w:rPr>
      </w:pPr>
      <w:r w:rsidRPr="00094AFB">
        <w:rPr>
          <w:lang w:eastAsia="zh-CN"/>
        </w:rPr>
        <w:t>I</w:t>
      </w:r>
      <w:r w:rsidRPr="00094AFB">
        <w:t>n case the GTP tunnel at the LWIP-SeGW has been established successfully, the LWIP-SeGW responds with a LWIP ADDITION REQUEST ACKNOWLE</w:t>
      </w:r>
      <w:r w:rsidRPr="00094AFB">
        <w:rPr>
          <w:lang w:eastAsia="zh-CN"/>
        </w:rPr>
        <w:t>DGE message.</w:t>
      </w:r>
    </w:p>
    <w:p w14:paraId="76519767" w14:textId="77777777" w:rsidR="002F7524" w:rsidRPr="00094AFB" w:rsidRDefault="002F7524" w:rsidP="002F7524">
      <w:r w:rsidRPr="00094AFB">
        <w:t>In case LWIP-SeGW Addition is not successful, the LWIP-SeGW responds with LWIP ADDITION REQUEST REJECT message instead.</w:t>
      </w:r>
    </w:p>
    <w:p w14:paraId="332A3771" w14:textId="77777777" w:rsidR="002F7524" w:rsidRPr="00094AFB" w:rsidRDefault="002F7524" w:rsidP="00324FF0">
      <w:pPr>
        <w:pStyle w:val="Heading4"/>
      </w:pPr>
      <w:bookmarkStart w:id="4842" w:name="_Toc37760792"/>
      <w:bookmarkStart w:id="4843" w:name="_Toc46499032"/>
      <w:bookmarkStart w:id="4844" w:name="_Toc52491345"/>
      <w:bookmarkStart w:id="4845" w:name="_Toc156248839"/>
      <w:r w:rsidRPr="00094AFB">
        <w:t>22B.2.2.14</w:t>
      </w:r>
      <w:r w:rsidRPr="00094AFB">
        <w:tab/>
        <w:t>eNB initiated LWIP Modification Preparation procedure</w:t>
      </w:r>
      <w:bookmarkEnd w:id="4842"/>
      <w:bookmarkEnd w:id="4843"/>
      <w:bookmarkEnd w:id="4844"/>
      <w:bookmarkEnd w:id="4845"/>
    </w:p>
    <w:p w14:paraId="759DA89D" w14:textId="77777777" w:rsidR="002F7524" w:rsidRPr="00094AFB" w:rsidRDefault="002F7524" w:rsidP="002F7524">
      <w:pPr>
        <w:rPr>
          <w:lang w:eastAsia="zh-CN"/>
        </w:rPr>
      </w:pPr>
      <w:r w:rsidRPr="00094AFB">
        <w:t>The eNB initiated LWIP Modification Preparation procedure is initiated by the eNB to request the LWIP-SeGW to modify resources for a specific UE at the LWIP-SeGW.</w:t>
      </w:r>
    </w:p>
    <w:bookmarkStart w:id="4846" w:name="_MON_1548825798"/>
    <w:bookmarkEnd w:id="4846"/>
    <w:p w14:paraId="3C5A8293" w14:textId="77777777" w:rsidR="002F7524" w:rsidRPr="00094AFB" w:rsidRDefault="002F7524" w:rsidP="0019611E">
      <w:pPr>
        <w:pStyle w:val="TH"/>
      </w:pPr>
      <w:r w:rsidRPr="00094AFB">
        <w:object w:dxaOrig="5655" w:dyaOrig="3261" w14:anchorId="5DBF519A">
          <v:shape id="_x0000_i1316" type="#_x0000_t75" style="width:282.75pt;height:162.75pt" o:ole="">
            <v:imagedata r:id="rId584" o:title=""/>
          </v:shape>
          <o:OLEObject Type="Embed" ProgID="Word.Picture.8" ShapeID="_x0000_i1316" DrawAspect="Content" ObjectID="_1766862226" r:id="rId585"/>
        </w:object>
      </w:r>
    </w:p>
    <w:p w14:paraId="77501ED6" w14:textId="77777777" w:rsidR="002F7524" w:rsidRPr="00094AFB" w:rsidRDefault="002F7524" w:rsidP="00324FF0">
      <w:pPr>
        <w:pStyle w:val="TF"/>
      </w:pPr>
      <w:r w:rsidRPr="00094AFB">
        <w:t xml:space="preserve">Figure </w:t>
      </w:r>
      <w:r w:rsidRPr="00094AFB">
        <w:rPr>
          <w:lang w:eastAsia="zh-CN"/>
        </w:rPr>
        <w:t>22B</w:t>
      </w:r>
      <w:r w:rsidRPr="00094AFB">
        <w:t>.</w:t>
      </w:r>
      <w:r w:rsidRPr="00094AFB">
        <w:rPr>
          <w:lang w:eastAsia="zh-CN"/>
        </w:rPr>
        <w:t>2</w:t>
      </w:r>
      <w:r w:rsidRPr="00094AFB">
        <w:t>.2.14-1: eNB initiated LWIP-SeGW Modification Preparation procedure</w:t>
      </w:r>
    </w:p>
    <w:p w14:paraId="57BBE4FD" w14:textId="77777777" w:rsidR="002F7524" w:rsidRPr="00094AFB" w:rsidRDefault="002F7524" w:rsidP="002F7524">
      <w:pPr>
        <w:rPr>
          <w:lang w:eastAsia="zh-CN"/>
        </w:rPr>
      </w:pPr>
      <w:r w:rsidRPr="00094AFB">
        <w:rPr>
          <w:lang w:eastAsia="zh-CN"/>
        </w:rPr>
        <w:t>The eNB sends a LWIP MODIFICATION REQUEST message to the LWIP-SeGW including requested modifications.</w:t>
      </w:r>
    </w:p>
    <w:p w14:paraId="5E4C9174" w14:textId="77777777" w:rsidR="002F7524" w:rsidRPr="00094AFB" w:rsidRDefault="002F7524" w:rsidP="002F7524">
      <w:r w:rsidRPr="00094AFB">
        <w:t>In case resource modification at the LWIP-SeGW has been performed successfully, the LWIP-SeGW responds with a LWIP MODIFICATION REQUEST ACKNOWLEDGE message.</w:t>
      </w:r>
    </w:p>
    <w:p w14:paraId="3A74FD49" w14:textId="77777777" w:rsidR="002F7524" w:rsidRPr="00094AFB" w:rsidRDefault="002F7524" w:rsidP="002F7524">
      <w:r w:rsidRPr="00094AFB">
        <w:t>In case the LWIP-SeGW modification is not successful the LWIP-SeGW responds with a LWIP MODIFICATION REQUEST REJECT message instead.</w:t>
      </w:r>
    </w:p>
    <w:p w14:paraId="3525B3CF" w14:textId="77777777" w:rsidR="002F7524" w:rsidRPr="00094AFB" w:rsidRDefault="002F7524" w:rsidP="00324FF0">
      <w:pPr>
        <w:pStyle w:val="Heading4"/>
      </w:pPr>
      <w:bookmarkStart w:id="4847" w:name="_Toc37760793"/>
      <w:bookmarkStart w:id="4848" w:name="_Toc46499033"/>
      <w:bookmarkStart w:id="4849" w:name="_Toc52491346"/>
      <w:bookmarkStart w:id="4850" w:name="_Toc156248840"/>
      <w:r w:rsidRPr="00094AFB">
        <w:t>22B.2.2.15</w:t>
      </w:r>
      <w:r w:rsidRPr="00094AFB">
        <w:tab/>
        <w:t>eNB initiated LWIP Release procedure</w:t>
      </w:r>
      <w:bookmarkEnd w:id="4847"/>
      <w:bookmarkEnd w:id="4848"/>
      <w:bookmarkEnd w:id="4849"/>
      <w:bookmarkEnd w:id="4850"/>
    </w:p>
    <w:p w14:paraId="026FE152" w14:textId="77777777" w:rsidR="002F7524" w:rsidRPr="00094AFB" w:rsidRDefault="002F7524" w:rsidP="002F7524">
      <w:pPr>
        <w:rPr>
          <w:lang w:eastAsia="zh-CN"/>
        </w:rPr>
      </w:pPr>
      <w:r w:rsidRPr="00094AFB">
        <w:t>The eNB initiated LWIP Release procedure is triggered by the eNB to initiate the release of the resources for a specific UE at the LWIP-SeGW.</w:t>
      </w:r>
    </w:p>
    <w:bookmarkStart w:id="4851" w:name="_MON_1548825826"/>
    <w:bookmarkEnd w:id="4851"/>
    <w:p w14:paraId="1923C774" w14:textId="77777777" w:rsidR="002F7524" w:rsidRPr="00094AFB" w:rsidRDefault="002F7524" w:rsidP="0019611E">
      <w:pPr>
        <w:pStyle w:val="TH"/>
      </w:pPr>
      <w:r w:rsidRPr="00094AFB">
        <w:object w:dxaOrig="5655" w:dyaOrig="2190" w14:anchorId="0FAA6E45">
          <v:shape id="_x0000_i1317" type="#_x0000_t75" style="width:282.75pt;height:109.5pt" o:ole="">
            <v:imagedata r:id="rId586" o:title=""/>
          </v:shape>
          <o:OLEObject Type="Embed" ProgID="Word.Picture.8" ShapeID="_x0000_i1317" DrawAspect="Content" ObjectID="_1766862227" r:id="rId587"/>
        </w:object>
      </w:r>
    </w:p>
    <w:p w14:paraId="0CA77D9F" w14:textId="77777777" w:rsidR="002F7524" w:rsidRPr="00094AFB" w:rsidRDefault="002F7524" w:rsidP="00324FF0">
      <w:pPr>
        <w:pStyle w:val="TF"/>
      </w:pPr>
      <w:r w:rsidRPr="00094AFB">
        <w:t xml:space="preserve">Figure </w:t>
      </w:r>
      <w:r w:rsidRPr="00094AFB">
        <w:rPr>
          <w:lang w:eastAsia="zh-CN"/>
        </w:rPr>
        <w:t>22B</w:t>
      </w:r>
      <w:r w:rsidRPr="00094AFB">
        <w:t>.</w:t>
      </w:r>
      <w:r w:rsidRPr="00094AFB">
        <w:rPr>
          <w:lang w:eastAsia="zh-CN"/>
        </w:rPr>
        <w:t>2</w:t>
      </w:r>
      <w:r w:rsidRPr="00094AFB">
        <w:t>.2.15-1: eNB initiated LWIP-SeGW Release procedure</w:t>
      </w:r>
    </w:p>
    <w:p w14:paraId="108AE407" w14:textId="77777777" w:rsidR="002F7524" w:rsidRPr="00094AFB" w:rsidRDefault="002F7524" w:rsidP="002F7524">
      <w:pPr>
        <w:keepNext/>
        <w:keepLines/>
        <w:spacing w:before="120"/>
        <w:ind w:left="1418" w:right="200" w:hanging="1418"/>
        <w:outlineLvl w:val="3"/>
        <w:rPr>
          <w:rFonts w:ascii="Arial" w:hAnsi="Arial"/>
          <w:sz w:val="24"/>
        </w:rPr>
      </w:pPr>
      <w:r w:rsidRPr="00094AFB">
        <w:rPr>
          <w:rFonts w:ascii="Arial" w:hAnsi="Arial"/>
          <w:sz w:val="24"/>
        </w:rPr>
        <w:t>22B.2.2.16</w:t>
      </w:r>
      <w:r w:rsidRPr="00094AFB">
        <w:rPr>
          <w:rFonts w:ascii="Arial" w:hAnsi="Arial"/>
          <w:sz w:val="24"/>
        </w:rPr>
        <w:tab/>
        <w:t>LWIP-SeGW initiated LWIP Release procedure</w:t>
      </w:r>
    </w:p>
    <w:p w14:paraId="3B5A9AEA" w14:textId="77777777" w:rsidR="002F7524" w:rsidRPr="00094AFB" w:rsidRDefault="002F7524" w:rsidP="002F7524">
      <w:r w:rsidRPr="00094AFB">
        <w:t>The LWIP-SeGW initiated LWIP Release procedure is triggered by the LWIP-SeGW to initiate the release of the resources for a specific UE at the LWIP-SeGW.</w:t>
      </w:r>
    </w:p>
    <w:bookmarkStart w:id="4852" w:name="_MON_1548825838"/>
    <w:bookmarkEnd w:id="4852"/>
    <w:p w14:paraId="1DF5C998" w14:textId="77777777" w:rsidR="002F7524" w:rsidRPr="00094AFB" w:rsidRDefault="002F7524" w:rsidP="0019611E">
      <w:pPr>
        <w:pStyle w:val="TH"/>
        <w:rPr>
          <w:lang w:eastAsia="zh-CN"/>
        </w:rPr>
      </w:pPr>
      <w:r w:rsidRPr="00094AFB">
        <w:object w:dxaOrig="5655" w:dyaOrig="2190" w14:anchorId="18550112">
          <v:shape id="_x0000_i1318" type="#_x0000_t75" style="width:282.75pt;height:109.5pt" o:ole="">
            <v:imagedata r:id="rId588" o:title=""/>
          </v:shape>
          <o:OLEObject Type="Embed" ProgID="Word.Picture.8" ShapeID="_x0000_i1318" DrawAspect="Content" ObjectID="_1766862228" r:id="rId589"/>
        </w:object>
      </w:r>
    </w:p>
    <w:p w14:paraId="794383BD" w14:textId="77777777" w:rsidR="002F7524" w:rsidRPr="00094AFB" w:rsidRDefault="002F7524" w:rsidP="00324FF0">
      <w:pPr>
        <w:pStyle w:val="TF"/>
      </w:pPr>
      <w:r w:rsidRPr="00094AFB">
        <w:t xml:space="preserve">Figure </w:t>
      </w:r>
      <w:r w:rsidRPr="00094AFB">
        <w:rPr>
          <w:lang w:eastAsia="zh-CN"/>
        </w:rPr>
        <w:t>22B</w:t>
      </w:r>
      <w:r w:rsidRPr="00094AFB">
        <w:t>.</w:t>
      </w:r>
      <w:r w:rsidRPr="00094AFB">
        <w:rPr>
          <w:lang w:eastAsia="zh-CN"/>
        </w:rPr>
        <w:t>2</w:t>
      </w:r>
      <w:r w:rsidRPr="00094AFB">
        <w:t>.2.16-1: LWIP-SeGW initiated LWIP-SeGW Release procedure</w:t>
      </w:r>
    </w:p>
    <w:p w14:paraId="2E21DA5B" w14:textId="77777777" w:rsidR="002F7524" w:rsidRPr="00094AFB" w:rsidRDefault="002F7524" w:rsidP="002F7524">
      <w:pPr>
        <w:rPr>
          <w:lang w:eastAsia="zh-CN"/>
        </w:rPr>
      </w:pPr>
      <w:r w:rsidRPr="00094AFB">
        <w:rPr>
          <w:lang w:eastAsia="zh-CN"/>
        </w:rPr>
        <w:t xml:space="preserve">The LWIP-SeGW sends a LWIP RELEASE REQUIRED message to the eNB </w:t>
      </w:r>
      <w:r w:rsidRPr="00094AFB">
        <w:t>to request the release of the allocated WLAN resources</w:t>
      </w:r>
      <w:r w:rsidRPr="00094AFB">
        <w:rPr>
          <w:lang w:eastAsia="zh-CN"/>
        </w:rPr>
        <w:t xml:space="preserve"> for the specific UE.</w:t>
      </w:r>
    </w:p>
    <w:p w14:paraId="63C28FBA" w14:textId="77777777" w:rsidR="002F7524" w:rsidRPr="00094AFB" w:rsidRDefault="002F7524" w:rsidP="00D36412">
      <w:pPr>
        <w:rPr>
          <w:lang w:eastAsia="en-US"/>
        </w:rPr>
      </w:pPr>
      <w:r w:rsidRPr="00094AFB">
        <w:lastRenderedPageBreak/>
        <w:t xml:space="preserve">If the LWIP-SeGW release is successful, eNB replies with a LWIP </w:t>
      </w:r>
      <w:r w:rsidRPr="00094AFB">
        <w:rPr>
          <w:lang w:eastAsia="zh-CN"/>
        </w:rPr>
        <w:t xml:space="preserve">RELEASE </w:t>
      </w:r>
      <w:r w:rsidRPr="00094AFB">
        <w:t>CONFIRM message.</w:t>
      </w:r>
    </w:p>
    <w:p w14:paraId="3A10B507" w14:textId="77777777" w:rsidR="00D51AC6" w:rsidRPr="00094AFB" w:rsidRDefault="00D51AC6" w:rsidP="009C26DC">
      <w:pPr>
        <w:pStyle w:val="Heading1"/>
      </w:pPr>
      <w:bookmarkStart w:id="4853" w:name="_Toc20403325"/>
      <w:bookmarkStart w:id="4854" w:name="_Toc29372831"/>
      <w:bookmarkStart w:id="4855" w:name="_Toc37760794"/>
      <w:bookmarkStart w:id="4856" w:name="_Toc46499034"/>
      <w:bookmarkStart w:id="4857" w:name="_Toc52491347"/>
      <w:bookmarkStart w:id="4858" w:name="_Toc156248841"/>
      <w:r w:rsidRPr="00094AFB">
        <w:t>23</w:t>
      </w:r>
      <w:r w:rsidRPr="00094AFB">
        <w:tab/>
        <w:t>Others</w:t>
      </w:r>
      <w:bookmarkEnd w:id="4853"/>
      <w:bookmarkEnd w:id="4854"/>
      <w:bookmarkEnd w:id="4855"/>
      <w:bookmarkEnd w:id="4856"/>
      <w:bookmarkEnd w:id="4857"/>
      <w:bookmarkEnd w:id="4858"/>
    </w:p>
    <w:p w14:paraId="2DFD9AF2" w14:textId="77777777" w:rsidR="00D51AC6" w:rsidRPr="00094AFB" w:rsidRDefault="00D51AC6" w:rsidP="009C26DC">
      <w:pPr>
        <w:pStyle w:val="Heading2"/>
      </w:pPr>
      <w:bookmarkStart w:id="4859" w:name="_Toc20403326"/>
      <w:bookmarkStart w:id="4860" w:name="_Toc29372832"/>
      <w:bookmarkStart w:id="4861" w:name="_Toc37760795"/>
      <w:bookmarkStart w:id="4862" w:name="_Toc46499035"/>
      <w:bookmarkStart w:id="4863" w:name="_Toc52491348"/>
      <w:bookmarkStart w:id="4864" w:name="_Toc156248842"/>
      <w:r w:rsidRPr="00094AFB">
        <w:t>23.1</w:t>
      </w:r>
      <w:r w:rsidRPr="00094AFB">
        <w:tab/>
        <w:t>Support for real time IMS services</w:t>
      </w:r>
      <w:bookmarkEnd w:id="4859"/>
      <w:bookmarkEnd w:id="4860"/>
      <w:bookmarkEnd w:id="4861"/>
      <w:bookmarkEnd w:id="4862"/>
      <w:bookmarkEnd w:id="4863"/>
      <w:bookmarkEnd w:id="4864"/>
    </w:p>
    <w:p w14:paraId="752E01BD" w14:textId="77777777" w:rsidR="00BF7C19" w:rsidRPr="00094AFB" w:rsidRDefault="00BF7C19" w:rsidP="009C26DC">
      <w:pPr>
        <w:pStyle w:val="Heading3"/>
      </w:pPr>
      <w:bookmarkStart w:id="4865" w:name="_Toc20403327"/>
      <w:bookmarkStart w:id="4866" w:name="_Toc29372833"/>
      <w:bookmarkStart w:id="4867" w:name="_Toc37760796"/>
      <w:bookmarkStart w:id="4868" w:name="_Toc46499036"/>
      <w:bookmarkStart w:id="4869" w:name="_Toc52491349"/>
      <w:bookmarkStart w:id="4870" w:name="_Toc156248843"/>
      <w:r w:rsidRPr="00094AFB">
        <w:t>23.1.1</w:t>
      </w:r>
      <w:r w:rsidRPr="00094AFB">
        <w:tab/>
        <w:t>IMS Emergency Call</w:t>
      </w:r>
      <w:bookmarkEnd w:id="4865"/>
      <w:bookmarkEnd w:id="4866"/>
      <w:bookmarkEnd w:id="4867"/>
      <w:bookmarkEnd w:id="4868"/>
      <w:bookmarkEnd w:id="4869"/>
      <w:bookmarkEnd w:id="4870"/>
    </w:p>
    <w:p w14:paraId="0105A8F9" w14:textId="77777777" w:rsidR="00BF7C19" w:rsidRPr="00094AFB" w:rsidRDefault="00BF7C19" w:rsidP="00E10AA0">
      <w:r w:rsidRPr="00094AFB">
        <w:t xml:space="preserve">IMS emergency calls are supported in this release of the </w:t>
      </w:r>
      <w:r w:rsidR="005561E8" w:rsidRPr="00094AFB">
        <w:t>specification</w:t>
      </w:r>
      <w:r w:rsidRPr="00094AFB">
        <w:t xml:space="preserve"> and UE may initiate an IMS emergency call on the PS domain if the network supports it. IMS Emergency call support indication is provided to inform the UE that emergency bearer services are supported. This is sent via NAS messaging for normal service mode UE and via a BCCH indicator for limited service mode UE </w:t>
      </w:r>
      <w:r w:rsidR="003B1CF2" w:rsidRPr="00094AFB">
        <w:t xml:space="preserve">TS 23.401 </w:t>
      </w:r>
      <w:r w:rsidRPr="00094AFB">
        <w:t xml:space="preserve">[17]. The BCCH indicator is set to </w:t>
      </w:r>
      <w:r w:rsidR="00FA4A7A" w:rsidRPr="00094AFB">
        <w:t>'</w:t>
      </w:r>
      <w:r w:rsidRPr="00094AFB">
        <w:t>support</w:t>
      </w:r>
      <w:r w:rsidR="00FA4A7A" w:rsidRPr="00094AFB">
        <w:t>'</w:t>
      </w:r>
      <w:r w:rsidRPr="00094AFB">
        <w:t xml:space="preserve"> if any of the MMEs in a non-shared environment or one of PLMNs in a shared network environment supports IMS emergency bearer services.</w:t>
      </w:r>
    </w:p>
    <w:p w14:paraId="51300EEE" w14:textId="77777777" w:rsidR="00BF7C19" w:rsidRPr="00094AFB" w:rsidRDefault="00BF7C19" w:rsidP="00E10AA0">
      <w:r w:rsidRPr="00094AFB">
        <w:t>If at the time of an IMS emergency call origination, the UE is already RRC connected to a CN that does not support IMS emergency calls, it should autonomously release the RRC connection and originate a fresh RRC connection in a cell that is capable of handling emergency calls. Call admission control for IMS emergency call is based on bearer QoS (e.g. the ARP).</w:t>
      </w:r>
    </w:p>
    <w:p w14:paraId="3BB99C53" w14:textId="77777777" w:rsidR="00BF7C19" w:rsidRPr="00094AFB" w:rsidRDefault="00BF7C19" w:rsidP="00E10AA0">
      <w:r w:rsidRPr="00094AFB">
        <w:t>Security procedures are activated for emergency calls. For UE in limited service mode and the UE is not authenticated (as defined in TS</w:t>
      </w:r>
      <w:r w:rsidR="003B1CF2" w:rsidRPr="00094AFB">
        <w:t xml:space="preserve"> </w:t>
      </w:r>
      <w:r w:rsidRPr="00094AFB">
        <w:t xml:space="preserve">33.401 </w:t>
      </w:r>
      <w:r w:rsidR="00B86297" w:rsidRPr="00094AFB">
        <w:t xml:space="preserve">[22], </w:t>
      </w:r>
      <w:r w:rsidR="00757D40" w:rsidRPr="00094AFB">
        <w:t>clause</w:t>
      </w:r>
      <w:r w:rsidRPr="00094AFB">
        <w:t xml:space="preserve"> 15.2.2), </w:t>
      </w:r>
      <w:r w:rsidR="00FA4A7A" w:rsidRPr="00094AFB">
        <w:t>'</w:t>
      </w:r>
      <w:r w:rsidRPr="00094AFB">
        <w:t>NULL</w:t>
      </w:r>
      <w:r w:rsidR="00FA4A7A" w:rsidRPr="00094AFB">
        <w:t>'</w:t>
      </w:r>
      <w:r w:rsidRPr="00094AFB">
        <w:t xml:space="preserve"> algorithms for ciphering and integrity protection are used and the related keys are set to specified value and may be ignored by the receiving node. During handover from cell in non-restricted area to restricted area, security is handled normally with normal key derivation etc. for both the intra-LTE and inter-RAT handover. For inter-RAT handover from LTE, if </w:t>
      </w:r>
      <w:r w:rsidR="00FA4A7A" w:rsidRPr="00094AFB">
        <w:t>'</w:t>
      </w:r>
      <w:r w:rsidRPr="00094AFB">
        <w:t>NULL</w:t>
      </w:r>
      <w:r w:rsidR="00FA4A7A" w:rsidRPr="00094AFB">
        <w:t>'</w:t>
      </w:r>
      <w:r w:rsidRPr="00094AFB">
        <w:t xml:space="preserve"> Integrity Protection algorithms are used in LTE, security is stopped after the handover. For inter-RAT handover to LTE, security is activated after the handover with </w:t>
      </w:r>
      <w:r w:rsidR="00FA4A7A" w:rsidRPr="00094AFB">
        <w:t>'</w:t>
      </w:r>
      <w:r w:rsidRPr="00094AFB">
        <w:t>NULL</w:t>
      </w:r>
      <w:r w:rsidR="00FA4A7A" w:rsidRPr="00094AFB">
        <w:t>'</w:t>
      </w:r>
      <w:r w:rsidRPr="00094AFB">
        <w:t xml:space="preserve"> algorithms if security is not activated in the source RAT.</w:t>
      </w:r>
    </w:p>
    <w:p w14:paraId="5AAEF59E" w14:textId="77777777" w:rsidR="00D51AC6" w:rsidRPr="00094AFB" w:rsidRDefault="00D51AC6" w:rsidP="009C26DC">
      <w:pPr>
        <w:pStyle w:val="Heading2"/>
      </w:pPr>
      <w:bookmarkStart w:id="4871" w:name="_Toc20403328"/>
      <w:bookmarkStart w:id="4872" w:name="_Toc29372834"/>
      <w:bookmarkStart w:id="4873" w:name="_Toc37760797"/>
      <w:bookmarkStart w:id="4874" w:name="_Toc46499037"/>
      <w:bookmarkStart w:id="4875" w:name="_Toc52491350"/>
      <w:bookmarkStart w:id="4876" w:name="_Toc156248844"/>
      <w:r w:rsidRPr="00094AFB">
        <w:t>23.2</w:t>
      </w:r>
      <w:r w:rsidRPr="00094AFB">
        <w:tab/>
        <w:t>Subscriber and equipment trace</w:t>
      </w:r>
      <w:bookmarkEnd w:id="4871"/>
      <w:bookmarkEnd w:id="4872"/>
      <w:bookmarkEnd w:id="4873"/>
      <w:bookmarkEnd w:id="4874"/>
      <w:bookmarkEnd w:id="4875"/>
      <w:bookmarkEnd w:id="4876"/>
    </w:p>
    <w:p w14:paraId="05118399" w14:textId="77777777" w:rsidR="000C1C42" w:rsidRPr="00094AFB" w:rsidRDefault="000C1C42" w:rsidP="000C1C42">
      <w:pPr>
        <w:pStyle w:val="Heading3"/>
        <w:rPr>
          <w:kern w:val="2"/>
        </w:rPr>
      </w:pPr>
      <w:bookmarkStart w:id="4877" w:name="_Toc20403329"/>
      <w:bookmarkStart w:id="4878" w:name="_Toc29372835"/>
      <w:bookmarkStart w:id="4879" w:name="_Toc37760798"/>
      <w:bookmarkStart w:id="4880" w:name="_Toc46499038"/>
      <w:bookmarkStart w:id="4881" w:name="_Toc52491351"/>
      <w:bookmarkStart w:id="4882" w:name="_Toc156248845"/>
      <w:r w:rsidRPr="00094AFB">
        <w:rPr>
          <w:kern w:val="2"/>
        </w:rPr>
        <w:t>23.2.0</w:t>
      </w:r>
      <w:r w:rsidRPr="00094AFB">
        <w:rPr>
          <w:kern w:val="2"/>
        </w:rPr>
        <w:tab/>
        <w:t>General</w:t>
      </w:r>
      <w:bookmarkEnd w:id="4877"/>
      <w:bookmarkEnd w:id="4878"/>
      <w:bookmarkEnd w:id="4879"/>
      <w:bookmarkEnd w:id="4880"/>
      <w:bookmarkEnd w:id="4881"/>
      <w:bookmarkEnd w:id="4882"/>
    </w:p>
    <w:p w14:paraId="0BF225DB" w14:textId="77777777" w:rsidR="00D51AC6" w:rsidRPr="00094AFB" w:rsidRDefault="00D51AC6" w:rsidP="00E10AA0">
      <w:r w:rsidRPr="00094AFB">
        <w:t xml:space="preserve">Support for subscriber and equipment trace for </w:t>
      </w:r>
      <w:r w:rsidR="001B2E18" w:rsidRPr="00094AFB">
        <w:t>E-UTRAN and EPC</w:t>
      </w:r>
      <w:r w:rsidRPr="00094AFB">
        <w:t xml:space="preserve"> shall be as specified in </w:t>
      </w:r>
      <w:r w:rsidR="003B1CF2" w:rsidRPr="00094AFB">
        <w:t xml:space="preserve">TS 32.421 </w:t>
      </w:r>
      <w:r w:rsidR="00EB72AA" w:rsidRPr="00094AFB">
        <w:t xml:space="preserve">[29], </w:t>
      </w:r>
      <w:r w:rsidR="003B1CF2" w:rsidRPr="00094AFB">
        <w:t xml:space="preserve">TS 32.422 </w:t>
      </w:r>
      <w:r w:rsidR="00EB72AA" w:rsidRPr="00094AFB">
        <w:t xml:space="preserve">[30] and </w:t>
      </w:r>
      <w:r w:rsidR="003B1CF2" w:rsidRPr="00094AFB">
        <w:t xml:space="preserve">TS 32.423 </w:t>
      </w:r>
      <w:r w:rsidR="00EB72AA" w:rsidRPr="00094AFB">
        <w:t>[31]</w:t>
      </w:r>
      <w:r w:rsidRPr="00094AFB">
        <w:t>.</w:t>
      </w:r>
    </w:p>
    <w:p w14:paraId="63A2E88C" w14:textId="77777777" w:rsidR="00EB72AA" w:rsidRPr="00094AFB" w:rsidRDefault="00EB72AA" w:rsidP="009C26DC">
      <w:pPr>
        <w:pStyle w:val="Heading3"/>
        <w:rPr>
          <w:kern w:val="2"/>
        </w:rPr>
      </w:pPr>
      <w:bookmarkStart w:id="4883" w:name="_Toc20403330"/>
      <w:bookmarkStart w:id="4884" w:name="_Toc29372836"/>
      <w:bookmarkStart w:id="4885" w:name="_Toc37760799"/>
      <w:bookmarkStart w:id="4886" w:name="_Toc46499039"/>
      <w:bookmarkStart w:id="4887" w:name="_Toc52491352"/>
      <w:bookmarkStart w:id="4888" w:name="_Toc156248846"/>
      <w:r w:rsidRPr="00094AFB">
        <w:rPr>
          <w:kern w:val="2"/>
        </w:rPr>
        <w:t>23.2.1</w:t>
      </w:r>
      <w:r w:rsidRPr="00094AFB">
        <w:rPr>
          <w:kern w:val="2"/>
        </w:rPr>
        <w:tab/>
        <w:t>Signalling activation</w:t>
      </w:r>
      <w:bookmarkEnd w:id="4883"/>
      <w:bookmarkEnd w:id="4884"/>
      <w:bookmarkEnd w:id="4885"/>
      <w:bookmarkEnd w:id="4886"/>
      <w:bookmarkEnd w:id="4887"/>
      <w:bookmarkEnd w:id="4888"/>
    </w:p>
    <w:p w14:paraId="7BC02037" w14:textId="77777777" w:rsidR="00E10F31" w:rsidRPr="00094AFB" w:rsidRDefault="00D51AC6" w:rsidP="00E10AA0">
      <w:r w:rsidRPr="00094AFB">
        <w:t>All traces are initiated by the core network, even if the trace shall be carried out in the radio network.</w:t>
      </w:r>
    </w:p>
    <w:p w14:paraId="14A0EAA0" w14:textId="77777777" w:rsidR="00D51AC6" w:rsidRPr="00094AFB" w:rsidRDefault="00E10F31" w:rsidP="00E10AA0">
      <w:r w:rsidRPr="00094AFB">
        <w:t>If the eNB has received an UE CONTEXT RELEASE COMMAND message where the UE is associated to an E-UTRAN Trace Id then the eNB shall terminate the on-going Trace.</w:t>
      </w:r>
    </w:p>
    <w:p w14:paraId="7C55AD59" w14:textId="77777777" w:rsidR="00D51AC6" w:rsidRPr="00094AFB" w:rsidRDefault="00D51AC6" w:rsidP="00E10AA0">
      <w:r w:rsidRPr="00094AFB">
        <w:t>The following functionality is needed on the S1 and X2 interface:</w:t>
      </w:r>
    </w:p>
    <w:p w14:paraId="7DE83C7E" w14:textId="77777777" w:rsidR="00D51AC6" w:rsidRPr="00094AFB" w:rsidRDefault="00D51AC6" w:rsidP="00E10AA0">
      <w:pPr>
        <w:pStyle w:val="B1"/>
      </w:pPr>
      <w:r w:rsidRPr="00094AFB">
        <w:t>-</w:t>
      </w:r>
      <w:r w:rsidRPr="00094AFB">
        <w:tab/>
        <w:t>Support for inclusion of subscriber and equipment trace information in INITIAL CONTEXT SETUP REQUEST message over the S1 interface.</w:t>
      </w:r>
    </w:p>
    <w:p w14:paraId="5165B611" w14:textId="77777777" w:rsidR="00C02A63" w:rsidRPr="00094AFB" w:rsidRDefault="00C02A63" w:rsidP="00E10AA0">
      <w:pPr>
        <w:pStyle w:val="B1"/>
      </w:pPr>
      <w:r w:rsidRPr="00094AFB">
        <w:t>-</w:t>
      </w:r>
      <w:r w:rsidRPr="00094AFB">
        <w:tab/>
        <w:t>Support for an explicit TRACE START message over the S1 interface.</w:t>
      </w:r>
    </w:p>
    <w:p w14:paraId="4606939A" w14:textId="77777777" w:rsidR="00D51AC6" w:rsidRPr="00094AFB" w:rsidRDefault="00D51AC6" w:rsidP="00E10AA0">
      <w:pPr>
        <w:pStyle w:val="B1"/>
      </w:pPr>
      <w:r w:rsidRPr="00094AFB">
        <w:t>-</w:t>
      </w:r>
      <w:r w:rsidRPr="00094AFB">
        <w:tab/>
        <w:t>Support for inclusion of subscriber and equipment trace information in the HANDOVER REQUEST message over the X2 interface.</w:t>
      </w:r>
    </w:p>
    <w:p w14:paraId="0559443B" w14:textId="77777777" w:rsidR="006900D3" w:rsidRPr="00094AFB" w:rsidRDefault="00C02A63" w:rsidP="00E10AA0">
      <w:pPr>
        <w:pStyle w:val="B1"/>
      </w:pPr>
      <w:r w:rsidRPr="00094AFB">
        <w:t>-</w:t>
      </w:r>
      <w:r w:rsidRPr="00094AFB">
        <w:tab/>
        <w:t>Support for inclusion of subscriber and equipment trace information in the HANDOVER REQUEST message over the</w:t>
      </w:r>
      <w:r w:rsidRPr="00094AFB">
        <w:rPr>
          <w:lang w:eastAsia="zh-CN"/>
        </w:rPr>
        <w:t xml:space="preserve"> S1</w:t>
      </w:r>
      <w:r w:rsidRPr="00094AFB">
        <w:t xml:space="preserve"> interface.</w:t>
      </w:r>
    </w:p>
    <w:p w14:paraId="4C9B3146" w14:textId="77777777" w:rsidR="00C02A63" w:rsidRPr="00094AFB" w:rsidRDefault="006900D3" w:rsidP="00E10AA0">
      <w:pPr>
        <w:pStyle w:val="B1"/>
      </w:pPr>
      <w:r w:rsidRPr="00094AFB">
        <w:t>-</w:t>
      </w:r>
      <w:r w:rsidRPr="00094AFB">
        <w:tab/>
        <w:t>Support for TRACE FAILURE INDICATION for the purpose of informing MME that the requested trace action cannot be performed due to an on-going handover preparation over the X2 interface.</w:t>
      </w:r>
    </w:p>
    <w:p w14:paraId="78BE19DA" w14:textId="77777777" w:rsidR="00026C23" w:rsidRPr="00094AFB" w:rsidRDefault="00026C23" w:rsidP="00E10AA0">
      <w:r w:rsidRPr="00094AFB">
        <w:t>A trace setup in the radio network will be propagated at handover. If the eNB receives trace information for a given UE, and a handover preparation is not already ongoing for the same UE, it shall store the trace information and propagate it to the target eNB in the case of a X2 based HO. In the case of S1 based HO, the propagation is handled by the MME.</w:t>
      </w:r>
    </w:p>
    <w:p w14:paraId="2FF2AEB7" w14:textId="77777777" w:rsidR="00EB72AA" w:rsidRPr="00094AFB" w:rsidRDefault="00EB72AA" w:rsidP="009C26DC">
      <w:pPr>
        <w:pStyle w:val="Heading3"/>
      </w:pPr>
      <w:bookmarkStart w:id="4889" w:name="_Toc20403331"/>
      <w:bookmarkStart w:id="4890" w:name="_Toc29372837"/>
      <w:bookmarkStart w:id="4891" w:name="_Toc37760800"/>
      <w:bookmarkStart w:id="4892" w:name="_Toc46499040"/>
      <w:bookmarkStart w:id="4893" w:name="_Toc52491353"/>
      <w:bookmarkStart w:id="4894" w:name="_Toc156248847"/>
      <w:r w:rsidRPr="00094AFB">
        <w:lastRenderedPageBreak/>
        <w:t>23.2.2</w:t>
      </w:r>
      <w:r w:rsidRPr="00094AFB">
        <w:tab/>
        <w:t>Management activation</w:t>
      </w:r>
      <w:bookmarkEnd w:id="4889"/>
      <w:bookmarkEnd w:id="4890"/>
      <w:bookmarkEnd w:id="4891"/>
      <w:bookmarkEnd w:id="4892"/>
      <w:bookmarkEnd w:id="4893"/>
      <w:bookmarkEnd w:id="4894"/>
    </w:p>
    <w:p w14:paraId="0C257953" w14:textId="77777777" w:rsidR="00EB72AA" w:rsidRPr="00094AFB" w:rsidRDefault="00EB72AA" w:rsidP="00E10AA0">
      <w:r w:rsidRPr="00094AFB">
        <w:t>All conditions for Cell Traffic Trace are defined by the O&amp;M. When the condition to start the trace recording is fulfilled the eNB will allocate a Trace Recording Session Reference and send it together with the Trace Reference to the MME in a CELL TRAFFIC TRACE message over the S1 interface.</w:t>
      </w:r>
    </w:p>
    <w:p w14:paraId="14AC2CA3" w14:textId="77777777" w:rsidR="00D51AC6" w:rsidRPr="00094AFB" w:rsidRDefault="00EB72AA" w:rsidP="00E10AA0">
      <w:r w:rsidRPr="00094AFB">
        <w:t xml:space="preserve">Cell Traffic trace </w:t>
      </w:r>
      <w:r w:rsidR="00EC2B29" w:rsidRPr="00094AFB">
        <w:t xml:space="preserve">actions </w:t>
      </w:r>
      <w:r w:rsidRPr="00094AFB">
        <w:t>will not be propagated on the X2 interface or on the S1 interface in case of handover.</w:t>
      </w:r>
    </w:p>
    <w:p w14:paraId="2C3927A2" w14:textId="77777777" w:rsidR="0012533B" w:rsidRPr="00094AFB" w:rsidRDefault="0012533B" w:rsidP="009C26DC">
      <w:pPr>
        <w:pStyle w:val="Heading2"/>
      </w:pPr>
      <w:bookmarkStart w:id="4895" w:name="_Toc20403332"/>
      <w:bookmarkStart w:id="4896" w:name="_Toc29372838"/>
      <w:bookmarkStart w:id="4897" w:name="_Toc37760801"/>
      <w:bookmarkStart w:id="4898" w:name="_Toc46499041"/>
      <w:bookmarkStart w:id="4899" w:name="_Toc52491354"/>
      <w:bookmarkStart w:id="4900" w:name="_Toc156248848"/>
      <w:r w:rsidRPr="00094AFB">
        <w:t>23.3</w:t>
      </w:r>
      <w:r w:rsidRPr="00094AFB">
        <w:tab/>
        <w:t>E-UTRAN Support for Warning Systems</w:t>
      </w:r>
      <w:bookmarkEnd w:id="4895"/>
      <w:bookmarkEnd w:id="4896"/>
      <w:bookmarkEnd w:id="4897"/>
      <w:bookmarkEnd w:id="4898"/>
      <w:bookmarkEnd w:id="4899"/>
      <w:bookmarkEnd w:id="4900"/>
    </w:p>
    <w:p w14:paraId="27B23118" w14:textId="77777777" w:rsidR="000C1C42" w:rsidRPr="00094AFB" w:rsidRDefault="000C1C42" w:rsidP="000C1C42">
      <w:pPr>
        <w:pStyle w:val="Heading3"/>
      </w:pPr>
      <w:bookmarkStart w:id="4901" w:name="_Toc20403333"/>
      <w:bookmarkStart w:id="4902" w:name="_Toc29372839"/>
      <w:bookmarkStart w:id="4903" w:name="_Toc37760802"/>
      <w:bookmarkStart w:id="4904" w:name="_Toc46499042"/>
      <w:bookmarkStart w:id="4905" w:name="_Toc52491355"/>
      <w:bookmarkStart w:id="4906" w:name="_Toc156248849"/>
      <w:r w:rsidRPr="00094AFB">
        <w:t>23.3.0</w:t>
      </w:r>
      <w:r w:rsidRPr="00094AFB">
        <w:tab/>
        <w:t>General</w:t>
      </w:r>
      <w:bookmarkEnd w:id="4901"/>
      <w:bookmarkEnd w:id="4902"/>
      <w:bookmarkEnd w:id="4903"/>
      <w:bookmarkEnd w:id="4904"/>
      <w:bookmarkEnd w:id="4905"/>
      <w:bookmarkEnd w:id="4906"/>
    </w:p>
    <w:p w14:paraId="7A1224E1" w14:textId="77777777" w:rsidR="0012533B" w:rsidRPr="00094AFB" w:rsidRDefault="0012533B" w:rsidP="00E10AA0">
      <w:r w:rsidRPr="00094AFB">
        <w:t xml:space="preserve">The E-UTRAN provides support for warning systems through means of system information broadcast capability. The E-UTRAN performs scheduling and broadcasting of the </w:t>
      </w:r>
      <w:r w:rsidR="004C4A69" w:rsidRPr="00094AFB">
        <w:t>"</w:t>
      </w:r>
      <w:r w:rsidRPr="00094AFB">
        <w:t>warning message content</w:t>
      </w:r>
      <w:r w:rsidR="004C4A69" w:rsidRPr="00094AFB">
        <w:t>"</w:t>
      </w:r>
      <w:r w:rsidRPr="00094AFB">
        <w:t xml:space="preserve"> received from the CBC, which is forwarded to the E-UTRAN by the MME. The schedule information for the broadcast is received along with the </w:t>
      </w:r>
      <w:r w:rsidR="004C4A69" w:rsidRPr="00094AFB">
        <w:t>"</w:t>
      </w:r>
      <w:r w:rsidRPr="00094AFB">
        <w:t>warning message content</w:t>
      </w:r>
      <w:r w:rsidR="004C4A69" w:rsidRPr="00094AFB">
        <w:t>"</w:t>
      </w:r>
      <w:r w:rsidRPr="00094AFB">
        <w:t xml:space="preserve"> from the CBC. The E-UTRAN is also responsible for paging the UE to provide indication that the warning notification is being broadcast. The </w:t>
      </w:r>
      <w:r w:rsidR="004C4A69" w:rsidRPr="00094AFB">
        <w:t>"</w:t>
      </w:r>
      <w:r w:rsidRPr="00094AFB">
        <w:t>warning message content</w:t>
      </w:r>
      <w:r w:rsidR="004C4A69" w:rsidRPr="00094AFB">
        <w:t>"</w:t>
      </w:r>
      <w:r w:rsidRPr="00094AFB">
        <w:t xml:space="preserve"> received by the E-UTRAN contains an instance of the warning notification. Depending on the size, E-UTRAN may segment the secondary notification before sending it over the radio interface.</w:t>
      </w:r>
    </w:p>
    <w:p w14:paraId="251DD0AA" w14:textId="77777777" w:rsidR="0012533B" w:rsidRPr="00094AFB" w:rsidRDefault="0012533B" w:rsidP="00E10AA0">
      <w:pPr>
        <w:pStyle w:val="Heading3"/>
      </w:pPr>
      <w:bookmarkStart w:id="4907" w:name="_Toc20403334"/>
      <w:bookmarkStart w:id="4908" w:name="_Toc29372840"/>
      <w:bookmarkStart w:id="4909" w:name="_Toc37760803"/>
      <w:bookmarkStart w:id="4910" w:name="_Toc46499043"/>
      <w:bookmarkStart w:id="4911" w:name="_Toc52491356"/>
      <w:bookmarkStart w:id="4912" w:name="_Toc156248850"/>
      <w:r w:rsidRPr="00094AFB">
        <w:t>23.3.1</w:t>
      </w:r>
      <w:r w:rsidRPr="00094AFB">
        <w:tab/>
        <w:t>Earthquake and Tsunami Warning System</w:t>
      </w:r>
      <w:bookmarkEnd w:id="4907"/>
      <w:bookmarkEnd w:id="4908"/>
      <w:bookmarkEnd w:id="4909"/>
      <w:bookmarkEnd w:id="4910"/>
      <w:bookmarkEnd w:id="4911"/>
      <w:bookmarkEnd w:id="4912"/>
    </w:p>
    <w:p w14:paraId="03DAC63B" w14:textId="77777777" w:rsidR="0012533B" w:rsidRPr="00094AFB" w:rsidRDefault="0012533B" w:rsidP="00E10AA0">
      <w:r w:rsidRPr="00094AFB">
        <w:t>ETWS is a public warning system developed to meet the regulatory requirements for warning notifications related to earthquake and/or tsunami events. ETWS warning notifications can either be a primary notification (short notifications delivered within 4 seconds</w:t>
      </w:r>
      <w:r w:rsidR="003B1CF2" w:rsidRPr="00094AFB">
        <w:t xml:space="preserve">, see </w:t>
      </w:r>
      <w:r w:rsidR="00CF282D" w:rsidRPr="00094AFB">
        <w:t xml:space="preserve">TS </w:t>
      </w:r>
      <w:r w:rsidR="004F2F35" w:rsidRPr="00094AFB">
        <w:t>22.168</w:t>
      </w:r>
      <w:r w:rsidRPr="00094AFB">
        <w:t xml:space="preserve"> [3</w:t>
      </w:r>
      <w:r w:rsidR="004F2F35" w:rsidRPr="00094AFB">
        <w:t>7</w:t>
      </w:r>
      <w:r w:rsidRPr="00094AFB">
        <w:t xml:space="preserve">]) or secondary notification (providing detailed information). The ETWS primary notification is broadcast in </w:t>
      </w:r>
      <w:r w:rsidRPr="00094AFB">
        <w:rPr>
          <w:i/>
        </w:rPr>
        <w:t>SystemInformationBlockType10</w:t>
      </w:r>
      <w:r w:rsidRPr="00094AFB">
        <w:t xml:space="preserve"> while the secondary notification is broadcast in </w:t>
      </w:r>
      <w:r w:rsidRPr="00094AFB">
        <w:rPr>
          <w:i/>
        </w:rPr>
        <w:t>SystemInformationBlockType11</w:t>
      </w:r>
      <w:r w:rsidRPr="00094AFB">
        <w:t>.</w:t>
      </w:r>
    </w:p>
    <w:p w14:paraId="7AF368F2" w14:textId="77777777" w:rsidR="007A16DC" w:rsidRPr="00094AFB" w:rsidRDefault="007A16DC" w:rsidP="00E10AA0">
      <w:pPr>
        <w:pStyle w:val="Heading3"/>
        <w:rPr>
          <w:rStyle w:val="Heading3Char"/>
        </w:rPr>
      </w:pPr>
      <w:bookmarkStart w:id="4913" w:name="_Toc20403335"/>
      <w:bookmarkStart w:id="4914" w:name="_Toc29372841"/>
      <w:bookmarkStart w:id="4915" w:name="_Toc37760804"/>
      <w:bookmarkStart w:id="4916" w:name="_Toc46499044"/>
      <w:bookmarkStart w:id="4917" w:name="_Toc52491357"/>
      <w:bookmarkStart w:id="4918" w:name="_Toc156248851"/>
      <w:r w:rsidRPr="00094AFB">
        <w:rPr>
          <w:rStyle w:val="Heading3Char"/>
        </w:rPr>
        <w:t>23.3.2</w:t>
      </w:r>
      <w:r w:rsidRPr="00094AFB">
        <w:rPr>
          <w:rStyle w:val="Heading3Char"/>
        </w:rPr>
        <w:tab/>
        <w:t>Commercial Mobile Alert System</w:t>
      </w:r>
      <w:bookmarkEnd w:id="4913"/>
      <w:bookmarkEnd w:id="4914"/>
      <w:bookmarkEnd w:id="4915"/>
      <w:bookmarkEnd w:id="4916"/>
      <w:bookmarkEnd w:id="4917"/>
      <w:bookmarkEnd w:id="4918"/>
    </w:p>
    <w:p w14:paraId="670E0FDC" w14:textId="77777777" w:rsidR="007A16DC" w:rsidRPr="00094AFB" w:rsidRDefault="007A16DC" w:rsidP="00E10AA0">
      <w:r w:rsidRPr="00094AFB">
        <w:t xml:space="preserve">CMAS is a public warning system developed for the delivery of multiple, concurrent warning notifications </w:t>
      </w:r>
      <w:r w:rsidR="003B1CF2" w:rsidRPr="00094AFB">
        <w:t xml:space="preserve">(see TS 22.268 </w:t>
      </w:r>
      <w:r w:rsidRPr="00094AFB">
        <w:t>[34]</w:t>
      </w:r>
      <w:r w:rsidR="003B1CF2" w:rsidRPr="00094AFB">
        <w:t>)</w:t>
      </w:r>
      <w:r w:rsidRPr="00094AFB">
        <w:t xml:space="preserve">. The CMAS warning notifications are short text messages (CMAS alerts). The CMAS warning notifications are broadcast in </w:t>
      </w:r>
      <w:r w:rsidRPr="00094AFB">
        <w:rPr>
          <w:i/>
        </w:rPr>
        <w:t>SystemInformationBlockType12</w:t>
      </w:r>
      <w:r w:rsidRPr="00094AFB">
        <w:t>. The E-UTRAN manages the delivery of multiple, concurrent CMAS warning notifications to the UE and is also responsible for handling any updates of CMAS warning notifications.</w:t>
      </w:r>
    </w:p>
    <w:p w14:paraId="2183662E" w14:textId="77777777" w:rsidR="00F805AC" w:rsidRPr="00094AFB" w:rsidRDefault="00F805AC" w:rsidP="00E10AA0">
      <w:pPr>
        <w:pStyle w:val="Heading3"/>
      </w:pPr>
      <w:bookmarkStart w:id="4919" w:name="_Toc20403336"/>
      <w:bookmarkStart w:id="4920" w:name="_Toc29372842"/>
      <w:bookmarkStart w:id="4921" w:name="_Toc37760805"/>
      <w:bookmarkStart w:id="4922" w:name="_Toc46499045"/>
      <w:bookmarkStart w:id="4923" w:name="_Toc52491358"/>
      <w:bookmarkStart w:id="4924" w:name="_Toc156248852"/>
      <w:r w:rsidRPr="00094AFB">
        <w:t>23.3.3</w:t>
      </w:r>
      <w:r w:rsidRPr="00094AFB">
        <w:tab/>
        <w:t>Korean Public Alert System</w:t>
      </w:r>
      <w:bookmarkEnd w:id="4919"/>
      <w:bookmarkEnd w:id="4920"/>
      <w:bookmarkEnd w:id="4921"/>
      <w:bookmarkEnd w:id="4922"/>
      <w:bookmarkEnd w:id="4923"/>
      <w:bookmarkEnd w:id="4924"/>
    </w:p>
    <w:p w14:paraId="48F3C4D5" w14:textId="77777777" w:rsidR="00F805AC" w:rsidRPr="00094AFB" w:rsidRDefault="00F805AC" w:rsidP="00E10AA0">
      <w:r w:rsidRPr="00094AFB">
        <w:t>KPAS is a Korean public warning system developed for the delivery of multiple, concurrent warning notifications (see TS 22.268 [34]). The Korean Public Alarm System (KPAS) uses the same AS mechanisms as CMAS. Therefore, the E-UTRAN procedures defined for CMAS equally apply for KPAS.</w:t>
      </w:r>
    </w:p>
    <w:p w14:paraId="4AD2FC37" w14:textId="77777777" w:rsidR="00F805AC" w:rsidRPr="00094AFB" w:rsidRDefault="00F805AC" w:rsidP="00E10AA0">
      <w:pPr>
        <w:pStyle w:val="Heading3"/>
      </w:pPr>
      <w:bookmarkStart w:id="4925" w:name="_Toc20403337"/>
      <w:bookmarkStart w:id="4926" w:name="_Toc29372843"/>
      <w:bookmarkStart w:id="4927" w:name="_Toc37760806"/>
      <w:bookmarkStart w:id="4928" w:name="_Toc46499046"/>
      <w:bookmarkStart w:id="4929" w:name="_Toc52491359"/>
      <w:bookmarkStart w:id="4930" w:name="_Toc156248853"/>
      <w:r w:rsidRPr="00094AFB">
        <w:t>23.3.4</w:t>
      </w:r>
      <w:r w:rsidRPr="00094AFB">
        <w:tab/>
        <w:t>EU-Alert</w:t>
      </w:r>
      <w:bookmarkEnd w:id="4925"/>
      <w:bookmarkEnd w:id="4926"/>
      <w:bookmarkEnd w:id="4927"/>
      <w:bookmarkEnd w:id="4928"/>
      <w:bookmarkEnd w:id="4929"/>
      <w:bookmarkEnd w:id="4930"/>
    </w:p>
    <w:p w14:paraId="1B22A5D8" w14:textId="77777777" w:rsidR="00F805AC" w:rsidRPr="00094AFB" w:rsidRDefault="00F805AC" w:rsidP="00E10AA0">
      <w:r w:rsidRPr="00094AFB">
        <w:t>The European Union Warning System EU-Alert is a public warning system developed for the delivery of multiple, concurrent warning notifications (see TS 22.268 [34]). The EU-Alert warning system uses the same AS mechanisms as CMAS. Therefore, the E-UTRAN procedures defined for CMAS equally apply for EU-Alert.</w:t>
      </w:r>
    </w:p>
    <w:p w14:paraId="1B411D79" w14:textId="77777777" w:rsidR="004B1530" w:rsidRPr="00094AFB" w:rsidRDefault="004B1530" w:rsidP="009C26DC">
      <w:pPr>
        <w:pStyle w:val="Heading2"/>
      </w:pPr>
      <w:bookmarkStart w:id="4931" w:name="_Toc20403338"/>
      <w:bookmarkStart w:id="4932" w:name="_Toc29372844"/>
      <w:bookmarkStart w:id="4933" w:name="_Toc37760807"/>
      <w:bookmarkStart w:id="4934" w:name="_Toc46499047"/>
      <w:bookmarkStart w:id="4935" w:name="_Toc52491360"/>
      <w:bookmarkStart w:id="4936" w:name="_Toc156248854"/>
      <w:r w:rsidRPr="00094AFB">
        <w:t>23.</w:t>
      </w:r>
      <w:r w:rsidR="00F805AC" w:rsidRPr="00094AFB">
        <w:t>4</w:t>
      </w:r>
      <w:r w:rsidRPr="00094AFB">
        <w:tab/>
        <w:t>Interference avoidance for in-device coexistence</w:t>
      </w:r>
      <w:bookmarkEnd w:id="4931"/>
      <w:bookmarkEnd w:id="4932"/>
      <w:bookmarkEnd w:id="4933"/>
      <w:bookmarkEnd w:id="4934"/>
      <w:bookmarkEnd w:id="4935"/>
      <w:bookmarkEnd w:id="4936"/>
    </w:p>
    <w:p w14:paraId="2C1461CE" w14:textId="77777777" w:rsidR="004B1530" w:rsidRPr="00094AFB" w:rsidRDefault="004B1530" w:rsidP="00E10AA0">
      <w:pPr>
        <w:pStyle w:val="Heading3"/>
      </w:pPr>
      <w:bookmarkStart w:id="4937" w:name="_Toc20403339"/>
      <w:bookmarkStart w:id="4938" w:name="_Toc29372845"/>
      <w:bookmarkStart w:id="4939" w:name="_Toc37760808"/>
      <w:bookmarkStart w:id="4940" w:name="_Toc46499048"/>
      <w:bookmarkStart w:id="4941" w:name="_Toc52491361"/>
      <w:bookmarkStart w:id="4942" w:name="_Toc156248855"/>
      <w:r w:rsidRPr="00094AFB">
        <w:t>23.</w:t>
      </w:r>
      <w:r w:rsidR="00F805AC" w:rsidRPr="00094AFB">
        <w:t>4</w:t>
      </w:r>
      <w:r w:rsidRPr="00094AFB">
        <w:t>.1</w:t>
      </w:r>
      <w:r w:rsidRPr="00094AFB">
        <w:tab/>
        <w:t>Problems</w:t>
      </w:r>
      <w:bookmarkEnd w:id="4937"/>
      <w:bookmarkEnd w:id="4938"/>
      <w:bookmarkEnd w:id="4939"/>
      <w:bookmarkEnd w:id="4940"/>
      <w:bookmarkEnd w:id="4941"/>
      <w:bookmarkEnd w:id="4942"/>
    </w:p>
    <w:p w14:paraId="24F8F42E" w14:textId="77777777" w:rsidR="004B1530" w:rsidRPr="00094AFB" w:rsidRDefault="004B1530" w:rsidP="00E10AA0">
      <w:r w:rsidRPr="00094AFB">
        <w:t>In order to allow users to access various networks and services ubiquitously, an increasing number of UEs are equipped with multiple radio transceivers. For example, a UE may be equipped with LTE, WiFi, and Bluetooth transceivers, and GNSS receivers. Due to extreme proximity of multiple radio transceivers within the same UE operating on adjacent frequencies or sub-harmonic frequencies, the interference power coming from a transmitter of the collocated radio may be much higher than the actual received power level of the desired signal for a receiver. This situation causes In-Device Coexistence (IDC) interference</w:t>
      </w:r>
      <w:r w:rsidR="006E04AC" w:rsidRPr="00094AFB">
        <w:t xml:space="preserve"> and is referred to as IDC problems</w:t>
      </w:r>
      <w:r w:rsidRPr="00094AFB">
        <w:t>. The challenge lies in avoiding or minimizing IDC interference between those collocated radio transceivers, as current state-of-the-art filter technology might not provide sufficient rejection for certain scenarios (see TR 36.816 [50]).</w:t>
      </w:r>
      <w:r w:rsidR="001501D2" w:rsidRPr="00094AFB">
        <w:rPr>
          <w:lang w:eastAsia="ko-KR"/>
        </w:rPr>
        <w:t xml:space="preserve"> IDC problem can happen when the UE (intends to) uses WLAN on the overlapped carrier/band or adjacent carrier/band to the unlicensed carrier used for LAA operation</w:t>
      </w:r>
      <w:r w:rsidR="00DB79FF" w:rsidRPr="00094AFB">
        <w:rPr>
          <w:lang w:eastAsia="ko-KR"/>
        </w:rPr>
        <w:t xml:space="preserve">, e.g. </w:t>
      </w:r>
      <w:r w:rsidR="00DB79FF" w:rsidRPr="00094AFB">
        <w:rPr>
          <w:lang w:eastAsia="ko-KR"/>
        </w:rPr>
        <w:lastRenderedPageBreak/>
        <w:t>when related UE hardware components, such as anten</w:t>
      </w:r>
      <w:r w:rsidR="000D011C" w:rsidRPr="00094AFB">
        <w:rPr>
          <w:lang w:eastAsia="ko-KR"/>
        </w:rPr>
        <w:t>n</w:t>
      </w:r>
      <w:r w:rsidR="00DB79FF" w:rsidRPr="00094AFB">
        <w:rPr>
          <w:lang w:eastAsia="ko-KR"/>
        </w:rPr>
        <w:t>as, are shared between LAA and WLAN operations</w:t>
      </w:r>
      <w:r w:rsidR="001501D2" w:rsidRPr="00094AFB">
        <w:rPr>
          <w:lang w:eastAsia="ko-KR"/>
        </w:rPr>
        <w:t>.</w:t>
      </w:r>
      <w:r w:rsidR="00B033E6" w:rsidRPr="00094AFB">
        <w:rPr>
          <w:bCs/>
        </w:rPr>
        <w:t xml:space="preserve"> If there is a risk of IDC problem which cannot be avoided (e.g. by level of regulation), the IDC functionality for a UE should be configured by the eNB when the UE is configured for LAA operation.</w:t>
      </w:r>
    </w:p>
    <w:p w14:paraId="7DBC421A" w14:textId="77777777" w:rsidR="004B1530" w:rsidRPr="00094AFB" w:rsidRDefault="004B1530" w:rsidP="00E10AA0">
      <w:pPr>
        <w:pStyle w:val="Heading3"/>
      </w:pPr>
      <w:bookmarkStart w:id="4943" w:name="_Toc20403340"/>
      <w:bookmarkStart w:id="4944" w:name="_Toc29372846"/>
      <w:bookmarkStart w:id="4945" w:name="_Toc37760809"/>
      <w:bookmarkStart w:id="4946" w:name="_Toc46499049"/>
      <w:bookmarkStart w:id="4947" w:name="_Toc52491362"/>
      <w:bookmarkStart w:id="4948" w:name="_Toc156248856"/>
      <w:r w:rsidRPr="00094AFB">
        <w:t>23.</w:t>
      </w:r>
      <w:r w:rsidR="00F805AC" w:rsidRPr="00094AFB">
        <w:t>4</w:t>
      </w:r>
      <w:r w:rsidRPr="00094AFB">
        <w:t>.2</w:t>
      </w:r>
      <w:r w:rsidRPr="00094AFB">
        <w:tab/>
        <w:t>Solutions</w:t>
      </w:r>
      <w:bookmarkEnd w:id="4943"/>
      <w:bookmarkEnd w:id="4944"/>
      <w:bookmarkEnd w:id="4945"/>
      <w:bookmarkEnd w:id="4946"/>
      <w:bookmarkEnd w:id="4947"/>
      <w:bookmarkEnd w:id="4948"/>
    </w:p>
    <w:p w14:paraId="3A40E4E5" w14:textId="77777777" w:rsidR="006E04AC" w:rsidRPr="00094AFB" w:rsidRDefault="004B1530" w:rsidP="00E10AA0">
      <w:r w:rsidRPr="00094AFB">
        <w:t xml:space="preserve">When a UE experiences </w:t>
      </w:r>
      <w:r w:rsidR="006E04AC" w:rsidRPr="00094AFB">
        <w:t>IDC problems</w:t>
      </w:r>
      <w:r w:rsidRPr="00094AFB">
        <w:t xml:space="preserve"> that </w:t>
      </w:r>
      <w:r w:rsidR="006E04AC" w:rsidRPr="00094AFB">
        <w:t xml:space="preserve">it </w:t>
      </w:r>
      <w:r w:rsidRPr="00094AFB">
        <w:t>cannot solv</w:t>
      </w:r>
      <w:r w:rsidR="00750548" w:rsidRPr="00094AFB">
        <w:t>e by</w:t>
      </w:r>
      <w:r w:rsidRPr="00094AFB">
        <w:t xml:space="preserve"> itself and a network intervention is required, </w:t>
      </w:r>
      <w:r w:rsidR="006E04AC" w:rsidRPr="00094AFB">
        <w:t>it</w:t>
      </w:r>
      <w:r w:rsidRPr="00094AFB">
        <w:t xml:space="preserve"> sends an IDC indication via dedicated RRC signalling to report the </w:t>
      </w:r>
      <w:r w:rsidR="006E04AC" w:rsidRPr="00094AFB">
        <w:t xml:space="preserve">IDC </w:t>
      </w:r>
      <w:r w:rsidRPr="00094AFB">
        <w:t>problems</w:t>
      </w:r>
      <w:r w:rsidR="006E04AC" w:rsidRPr="00094AFB">
        <w:t xml:space="preserve"> to the eNB</w:t>
      </w:r>
      <w:r w:rsidRPr="00094AFB">
        <w:t xml:space="preserve">. </w:t>
      </w:r>
      <w:r w:rsidR="006E04AC" w:rsidRPr="00094AFB">
        <w:t>The UE</w:t>
      </w:r>
      <w:r w:rsidRPr="00094AFB">
        <w:t xml:space="preserve"> may rely on existing LTE measurements and/or UE internal coordination</w:t>
      </w:r>
      <w:r w:rsidR="006E04AC" w:rsidRPr="00094AFB">
        <w:t xml:space="preserve"> to assess the interference and the details are left up to UE implementation</w:t>
      </w:r>
      <w:r w:rsidRPr="00094AFB">
        <w:t>.</w:t>
      </w:r>
    </w:p>
    <w:p w14:paraId="6699EBFF" w14:textId="77777777" w:rsidR="006E04AC" w:rsidRPr="00094AFB" w:rsidRDefault="006E04AC" w:rsidP="00E10AA0">
      <w:pPr>
        <w:pStyle w:val="NO"/>
      </w:pPr>
      <w:r w:rsidRPr="00094AFB">
        <w:t>NOTE:</w:t>
      </w:r>
      <w:r w:rsidRPr="00094AFB">
        <w:tab/>
        <w:t>For instance, the interference is applicable over several subframes/slots where not necessarily all the subframes/slots are affected and consists of interference caused by the aggressor radio to the victim radio during either active data exchange or upcoming data activity which is expected in up to a few hundred milliseconds.</w:t>
      </w:r>
    </w:p>
    <w:p w14:paraId="39FF886D" w14:textId="77777777" w:rsidR="004B1530" w:rsidRPr="00094AFB" w:rsidRDefault="004B1530" w:rsidP="00E10AA0">
      <w:r w:rsidRPr="00094AFB">
        <w:t xml:space="preserve">A UE that supports IDC functionality indicates </w:t>
      </w:r>
      <w:r w:rsidR="00DB79FF" w:rsidRPr="00094AFB">
        <w:t xml:space="preserve">related capabilities </w:t>
      </w:r>
      <w:r w:rsidRPr="00094AFB">
        <w:t xml:space="preserve">to the network, and the network can then configure by dedicated signalling whether the UE is allowed to send an IDC indication. </w:t>
      </w:r>
      <w:r w:rsidR="006E04AC" w:rsidRPr="00094AFB">
        <w:t>The IDC indication can only be triggered for frequencies for which a measurement object is configured and when:</w:t>
      </w:r>
    </w:p>
    <w:p w14:paraId="1B21A1EE" w14:textId="77777777" w:rsidR="006E04AC" w:rsidRPr="00094AFB" w:rsidRDefault="006E04AC" w:rsidP="00E10AA0">
      <w:pPr>
        <w:pStyle w:val="B1"/>
      </w:pPr>
      <w:r w:rsidRPr="00094AFB">
        <w:t>-</w:t>
      </w:r>
      <w:r w:rsidRPr="00094AFB">
        <w:tab/>
        <w:t>for the primary frequency, the UE is experiencing IDC problems that it cannot solve by itself;</w:t>
      </w:r>
    </w:p>
    <w:p w14:paraId="744DE340" w14:textId="77777777" w:rsidR="006E04AC" w:rsidRPr="00094AFB" w:rsidRDefault="006E04AC" w:rsidP="00E10AA0">
      <w:pPr>
        <w:pStyle w:val="B1"/>
      </w:pPr>
      <w:r w:rsidRPr="00094AFB">
        <w:t>-</w:t>
      </w:r>
      <w:r w:rsidRPr="00094AFB">
        <w:tab/>
        <w:t>for a secondary frequency, regardless of the activation state of the corresponding SCell, the UE is experiencing or expects to experience upon activation IDC problems that it cannot solve by itself;</w:t>
      </w:r>
    </w:p>
    <w:p w14:paraId="6B140C80" w14:textId="77777777" w:rsidR="006E04AC" w:rsidRPr="00094AFB" w:rsidRDefault="006E04AC" w:rsidP="00E10AA0">
      <w:pPr>
        <w:pStyle w:val="B1"/>
      </w:pPr>
      <w:r w:rsidRPr="00094AFB">
        <w:t>-</w:t>
      </w:r>
      <w:r w:rsidRPr="00094AFB">
        <w:tab/>
        <w:t>for a non-serving frequency, the UE expects to experience IDC problems that it cannot solve by itself if that non-serving frequency becomes a serving one.</w:t>
      </w:r>
    </w:p>
    <w:p w14:paraId="7B308D3F" w14:textId="77777777" w:rsidR="004B1530" w:rsidRPr="00094AFB" w:rsidRDefault="004B1530" w:rsidP="00E10AA0">
      <w:r w:rsidRPr="00094AFB">
        <w:t>When notified of IDC problems through an IDC indication from the UE, the eNB can choose to apply a Frequency Division Multiplexing (FDM) solution or a Time Division Multiplexing (TDM) solution:</w:t>
      </w:r>
    </w:p>
    <w:p w14:paraId="10A7A8BE" w14:textId="77777777" w:rsidR="004B1530" w:rsidRPr="00094AFB" w:rsidRDefault="004B1530" w:rsidP="00E10AA0">
      <w:pPr>
        <w:pStyle w:val="B1"/>
      </w:pPr>
      <w:r w:rsidRPr="00094AFB">
        <w:t>-</w:t>
      </w:r>
      <w:r w:rsidRPr="00094AFB">
        <w:tab/>
        <w:t xml:space="preserve">The basic concept of an FDM solution is to move the LTE signal away from the ISM band by </w:t>
      </w:r>
      <w:r w:rsidR="00BE59AA" w:rsidRPr="00094AFB">
        <w:t xml:space="preserve">e.g., </w:t>
      </w:r>
      <w:r w:rsidRPr="00094AFB">
        <w:t>performing inter-frequency handover within E-UTRAN</w:t>
      </w:r>
      <w:r w:rsidR="00416E1B" w:rsidRPr="00094AFB">
        <w:t>,</w:t>
      </w:r>
      <w:r w:rsidR="00BE59AA" w:rsidRPr="00094AFB">
        <w:t xml:space="preserve"> removing SCells from the set of serving cells</w:t>
      </w:r>
      <w:r w:rsidR="00DB79FF" w:rsidRPr="00094AFB">
        <w:t xml:space="preserve"> or de-activation of affected SCells</w:t>
      </w:r>
      <w:r w:rsidR="00416E1B" w:rsidRPr="00094AFB">
        <w:t>, or in case of uplink CA operations, allocate uplink PRB resources on CC(s) whose inter-modulation distortion and harmonics does not fall into the frequency range of the victim system receiver</w:t>
      </w:r>
      <w:r w:rsidRPr="00094AFB">
        <w:t>.</w:t>
      </w:r>
    </w:p>
    <w:p w14:paraId="0B01486F" w14:textId="77777777" w:rsidR="004B1530" w:rsidRPr="00094AFB" w:rsidRDefault="004B1530" w:rsidP="00E10AA0">
      <w:pPr>
        <w:pStyle w:val="B1"/>
      </w:pPr>
      <w:r w:rsidRPr="00094AFB">
        <w:t>-</w:t>
      </w:r>
      <w:r w:rsidRPr="00094AFB">
        <w:tab/>
        <w:t xml:space="preserve">The basic concept of a TDM solution is to ensure that transmission of a radio signal does not coincide with reception of another radio signal. LTE DRX mechanism is </w:t>
      </w:r>
      <w:r w:rsidR="00FB3813" w:rsidRPr="00094AFB">
        <w:t>used</w:t>
      </w:r>
      <w:r w:rsidRPr="00094AFB">
        <w:t xml:space="preserve"> to provide TDM patterns (i.e. periods during which the LTE UE may be scheduled or is not scheduled) to resolve the IDC issues. DRX based TDM solution should be used in a predictable way, i.e. the eNB should ensure a predictable pattern of unscheduled periods by means of </w:t>
      </w:r>
      <w:r w:rsidR="00DB79FF" w:rsidRPr="00094AFB">
        <w:t xml:space="preserve">e.g. </w:t>
      </w:r>
      <w:r w:rsidRPr="00094AFB">
        <w:t>DRX mechanism</w:t>
      </w:r>
      <w:r w:rsidR="00DB79FF" w:rsidRPr="00094AFB">
        <w:t xml:space="preserve"> or de-activation of affected SCells</w:t>
      </w:r>
      <w:r w:rsidRPr="00094AFB">
        <w:t>.</w:t>
      </w:r>
    </w:p>
    <w:p w14:paraId="4B4481C5" w14:textId="77777777" w:rsidR="00FB3813" w:rsidRPr="00094AFB" w:rsidRDefault="004B1530" w:rsidP="00E10AA0">
      <w:r w:rsidRPr="00094AFB">
        <w:t xml:space="preserve">To assist the eNB in selecting an appropriate solution, all necessary/available assistance information for both FDM and TDM solutions is sent together in the IDC indication to the eNB. The IDC assistance information contains the list of E-UTRA carriers suffering from </w:t>
      </w:r>
      <w:r w:rsidR="00753D71" w:rsidRPr="00094AFB">
        <w:t>IDC problems</w:t>
      </w:r>
      <w:r w:rsidR="00FB3813" w:rsidRPr="00094AFB">
        <w:t>, the direction of the interference</w:t>
      </w:r>
      <w:r w:rsidRPr="00094AFB">
        <w:t xml:space="preserve"> and, depending on the scenario (see TR 36.816 [50]), it also contains TDM patterns or parameters to enable appropriate DRX configuration for TDM solutions on the serving E-UTRA carrier. </w:t>
      </w:r>
      <w:r w:rsidR="00416E1B" w:rsidRPr="00094AFB">
        <w:t xml:space="preserve">Furthermore, the IDC indication can also be configured to include uplink CA related assistance information containing the victim system as well as the list of supported uplink CA combinations suffering from IDC problems. </w:t>
      </w:r>
      <w:r w:rsidR="00DB79FF" w:rsidRPr="00094AFB">
        <w:t xml:space="preserve">Furthermore, the IDC indication can also be configured to indicate that the cause of IDC problems is hardware sharing between LAA and WLAN operation, in which case the UE may omit the TDM assistance information. </w:t>
      </w:r>
      <w:r w:rsidRPr="00094AFB">
        <w:t xml:space="preserve">The IDC indication is also used to update the IDC assistance information, including for the cases when the UE no longer suffers from IDC </w:t>
      </w:r>
      <w:r w:rsidR="00753D71" w:rsidRPr="00094AFB">
        <w:t>problems</w:t>
      </w:r>
      <w:r w:rsidRPr="00094AFB">
        <w:t>. In case of inter-eNB handover, the IDC assistance information is transferred from the source eNB to the target eNB.</w:t>
      </w:r>
    </w:p>
    <w:p w14:paraId="1E334C4B" w14:textId="77777777" w:rsidR="00FB3813" w:rsidRPr="00094AFB" w:rsidRDefault="00FB3813" w:rsidP="00E10AA0">
      <w:pPr>
        <w:rPr>
          <w:lang w:eastAsia="zh-CN"/>
        </w:rPr>
      </w:pPr>
      <w:r w:rsidRPr="00094AFB">
        <w:rPr>
          <w:lang w:eastAsia="zh-CN"/>
        </w:rPr>
        <w:t>IDC</w:t>
      </w:r>
      <w:r w:rsidRPr="00094AFB">
        <w:t xml:space="preserve"> interference situation can be divided into following three phases as shown in Figure </w:t>
      </w:r>
      <w:smartTag w:uri="urn:schemas-microsoft-com:office:smarttags" w:element="chsdate">
        <w:smartTagPr>
          <w:attr w:name="IsROCDate" w:val="False"/>
          <w:attr w:name="IsLunarDate" w:val="False"/>
          <w:attr w:name="Day" w:val="30"/>
          <w:attr w:name="Month" w:val="12"/>
          <w:attr w:name="Year" w:val="1899"/>
        </w:smartTagPr>
        <w:r w:rsidRPr="00094AFB">
          <w:rPr>
            <w:lang w:eastAsia="zh-CN"/>
          </w:rPr>
          <w:t>23.4.2</w:t>
        </w:r>
      </w:smartTag>
      <w:r w:rsidRPr="00094AFB">
        <w:rPr>
          <w:lang w:eastAsia="zh-CN"/>
        </w:rPr>
        <w:t>-1:</w:t>
      </w:r>
    </w:p>
    <w:p w14:paraId="3102980A" w14:textId="77777777" w:rsidR="00FB3813" w:rsidRPr="00094AFB" w:rsidRDefault="00FB3813" w:rsidP="00E10AA0">
      <w:pPr>
        <w:pStyle w:val="B1"/>
        <w:rPr>
          <w:lang w:eastAsia="zh-CN"/>
        </w:rPr>
      </w:pPr>
      <w:r w:rsidRPr="00094AFB">
        <w:t>-</w:t>
      </w:r>
      <w:r w:rsidRPr="00094AFB">
        <w:tab/>
        <w:t xml:space="preserve">Phase 1: </w:t>
      </w:r>
      <w:r w:rsidRPr="00094AFB">
        <w:rPr>
          <w:lang w:eastAsia="zh-CN"/>
        </w:rPr>
        <w:t>The UE detects start of IDC interference but does not</w:t>
      </w:r>
      <w:r w:rsidRPr="00094AFB">
        <w:t xml:space="preserve"> </w:t>
      </w:r>
      <w:r w:rsidR="00BA2088" w:rsidRPr="00094AFB">
        <w:t>initiate the transmission of the</w:t>
      </w:r>
      <w:r w:rsidRPr="00094AFB">
        <w:rPr>
          <w:lang w:eastAsia="zh-CN"/>
        </w:rPr>
        <w:t xml:space="preserve"> IDC </w:t>
      </w:r>
      <w:r w:rsidRPr="00094AFB">
        <w:t xml:space="preserve">indication to </w:t>
      </w:r>
      <w:r w:rsidRPr="00094AFB">
        <w:rPr>
          <w:lang w:eastAsia="zh-CN"/>
        </w:rPr>
        <w:t xml:space="preserve">the </w:t>
      </w:r>
      <w:r w:rsidRPr="00094AFB">
        <w:t>eNB</w:t>
      </w:r>
      <w:r w:rsidRPr="00094AFB">
        <w:rPr>
          <w:lang w:eastAsia="zh-CN"/>
        </w:rPr>
        <w:t xml:space="preserve"> yet</w:t>
      </w:r>
      <w:r w:rsidRPr="00094AFB">
        <w:t>.</w:t>
      </w:r>
    </w:p>
    <w:p w14:paraId="4B8F735A" w14:textId="77777777" w:rsidR="00FB3813" w:rsidRPr="00094AFB" w:rsidRDefault="00FB3813" w:rsidP="00E10AA0">
      <w:pPr>
        <w:pStyle w:val="B1"/>
        <w:rPr>
          <w:lang w:eastAsia="zh-CN"/>
        </w:rPr>
      </w:pPr>
      <w:r w:rsidRPr="00094AFB">
        <w:t>-</w:t>
      </w:r>
      <w:r w:rsidRPr="00094AFB">
        <w:tab/>
        <w:t xml:space="preserve">Phase 2: </w:t>
      </w:r>
      <w:r w:rsidRPr="00094AFB">
        <w:rPr>
          <w:lang w:eastAsia="zh-CN"/>
        </w:rPr>
        <w:t xml:space="preserve">The </w:t>
      </w:r>
      <w:r w:rsidRPr="00094AFB">
        <w:t xml:space="preserve">UE has </w:t>
      </w:r>
      <w:r w:rsidR="00BA2088" w:rsidRPr="00094AFB">
        <w:rPr>
          <w:lang w:eastAsia="zh-CN"/>
        </w:rPr>
        <w:t>initiated the transmission of the</w:t>
      </w:r>
      <w:r w:rsidRPr="00094AFB">
        <w:rPr>
          <w:lang w:eastAsia="zh-CN"/>
        </w:rPr>
        <w:t xml:space="preserve"> IDC</w:t>
      </w:r>
      <w:r w:rsidRPr="00094AFB">
        <w:t xml:space="preserve"> indication to </w:t>
      </w:r>
      <w:r w:rsidRPr="00094AFB">
        <w:rPr>
          <w:lang w:eastAsia="zh-CN"/>
        </w:rPr>
        <w:t xml:space="preserve">the </w:t>
      </w:r>
      <w:r w:rsidRPr="00094AFB">
        <w:t xml:space="preserve">eNB and no solution is yet configured by </w:t>
      </w:r>
      <w:r w:rsidRPr="00094AFB">
        <w:rPr>
          <w:lang w:eastAsia="zh-CN"/>
        </w:rPr>
        <w:t xml:space="preserve">the </w:t>
      </w:r>
      <w:r w:rsidRPr="00094AFB">
        <w:t xml:space="preserve">eNB to solve the </w:t>
      </w:r>
      <w:r w:rsidRPr="00094AFB">
        <w:rPr>
          <w:lang w:eastAsia="zh-CN"/>
        </w:rPr>
        <w:t>IDC</w:t>
      </w:r>
      <w:r w:rsidRPr="00094AFB">
        <w:t xml:space="preserve"> issue.</w:t>
      </w:r>
    </w:p>
    <w:p w14:paraId="5949149E" w14:textId="77777777" w:rsidR="00FB3813" w:rsidRPr="00094AFB" w:rsidRDefault="00FB3813" w:rsidP="00E10AA0">
      <w:pPr>
        <w:pStyle w:val="B1"/>
        <w:rPr>
          <w:lang w:eastAsia="zh-CN"/>
        </w:rPr>
      </w:pPr>
      <w:r w:rsidRPr="00094AFB">
        <w:t>-</w:t>
      </w:r>
      <w:r w:rsidRPr="00094AFB">
        <w:tab/>
        <w:t xml:space="preserve">Phase 3: </w:t>
      </w:r>
      <w:r w:rsidRPr="00094AFB">
        <w:rPr>
          <w:lang w:eastAsia="zh-CN"/>
        </w:rPr>
        <w:t xml:space="preserve">The </w:t>
      </w:r>
      <w:r w:rsidRPr="00094AFB">
        <w:t xml:space="preserve">eNB has provided </w:t>
      </w:r>
      <w:r w:rsidRPr="00094AFB">
        <w:rPr>
          <w:lang w:eastAsia="zh-CN"/>
        </w:rPr>
        <w:t xml:space="preserve">a </w:t>
      </w:r>
      <w:r w:rsidRPr="00094AFB">
        <w:t xml:space="preserve">solution </w:t>
      </w:r>
      <w:r w:rsidRPr="00094AFB">
        <w:rPr>
          <w:lang w:eastAsia="zh-CN"/>
        </w:rPr>
        <w:t xml:space="preserve">that </w:t>
      </w:r>
      <w:r w:rsidRPr="00094AFB">
        <w:t>solve</w:t>
      </w:r>
      <w:r w:rsidRPr="00094AFB">
        <w:rPr>
          <w:lang w:eastAsia="zh-CN"/>
        </w:rPr>
        <w:t>d</w:t>
      </w:r>
      <w:r w:rsidRPr="00094AFB">
        <w:t xml:space="preserve"> the </w:t>
      </w:r>
      <w:r w:rsidRPr="00094AFB">
        <w:rPr>
          <w:lang w:eastAsia="zh-CN"/>
        </w:rPr>
        <w:t>IDC</w:t>
      </w:r>
      <w:r w:rsidRPr="00094AFB">
        <w:t xml:space="preserve"> interference to </w:t>
      </w:r>
      <w:r w:rsidRPr="00094AFB">
        <w:rPr>
          <w:lang w:eastAsia="zh-CN"/>
        </w:rPr>
        <w:t xml:space="preserve">the </w:t>
      </w:r>
      <w:r w:rsidRPr="00094AFB">
        <w:t>UE.</w:t>
      </w:r>
    </w:p>
    <w:p w14:paraId="63A8D1D4" w14:textId="77777777" w:rsidR="00FB3813" w:rsidRPr="00094AFB" w:rsidRDefault="00BA2088" w:rsidP="00E10AA0">
      <w:pPr>
        <w:pStyle w:val="TH"/>
      </w:pPr>
      <w:r w:rsidRPr="00094AFB">
        <w:object w:dxaOrig="15194" w:dyaOrig="3674" w14:anchorId="1016C544">
          <v:shape id="_x0000_i1319" type="#_x0000_t75" style="width:468pt;height:113.25pt" o:ole="">
            <v:imagedata r:id="rId590" o:title=""/>
          </v:shape>
          <o:OLEObject Type="Embed" ProgID="Visio.Drawing.11" ShapeID="_x0000_i1319" DrawAspect="Content" ObjectID="_1766862229" r:id="rId591"/>
        </w:object>
      </w:r>
    </w:p>
    <w:p w14:paraId="5E86A973" w14:textId="77777777" w:rsidR="00FB3813" w:rsidRPr="00094AFB" w:rsidRDefault="00FB3813" w:rsidP="00324FF0">
      <w:pPr>
        <w:pStyle w:val="TF"/>
        <w:rPr>
          <w:lang w:eastAsia="zh-CN"/>
        </w:rPr>
      </w:pPr>
      <w:r w:rsidRPr="00094AFB">
        <w:t xml:space="preserve">Figure </w:t>
      </w:r>
      <w:smartTag w:uri="urn:schemas-microsoft-com:office:smarttags" w:element="chsdate">
        <w:smartTagPr>
          <w:attr w:name="IsROCDate" w:val="False"/>
          <w:attr w:name="IsLunarDate" w:val="False"/>
          <w:attr w:name="Day" w:val="30"/>
          <w:attr w:name="Month" w:val="12"/>
          <w:attr w:name="Year" w:val="1899"/>
        </w:smartTagPr>
        <w:r w:rsidRPr="00094AFB">
          <w:rPr>
            <w:lang w:eastAsia="zh-CN"/>
          </w:rPr>
          <w:t>23</w:t>
        </w:r>
        <w:r w:rsidRPr="00094AFB">
          <w:t>.4.2</w:t>
        </w:r>
      </w:smartTag>
      <w:r w:rsidRPr="00094AFB">
        <w:t xml:space="preserve">-1: Different phases of </w:t>
      </w:r>
      <w:r w:rsidRPr="00094AFB">
        <w:rPr>
          <w:lang w:eastAsia="zh-CN"/>
        </w:rPr>
        <w:t>IDC</w:t>
      </w:r>
      <w:r w:rsidRPr="00094AFB">
        <w:t xml:space="preserve"> interference related operations by UE</w:t>
      </w:r>
    </w:p>
    <w:p w14:paraId="6F1F8F25" w14:textId="77777777" w:rsidR="00FB3813" w:rsidRPr="00094AFB" w:rsidRDefault="00FB3813" w:rsidP="00E10AA0">
      <w:pPr>
        <w:rPr>
          <w:lang w:eastAsia="zh-CN"/>
        </w:rPr>
      </w:pPr>
      <w:r w:rsidRPr="00094AFB">
        <w:rPr>
          <w:lang w:eastAsia="zh-CN"/>
        </w:rPr>
        <w:t xml:space="preserve">In different phases, UE behaviours related to RRM, RLM, and CSI measurements are shown in Table </w:t>
      </w:r>
      <w:smartTag w:uri="urn:schemas-microsoft-com:office:smarttags" w:element="chsdate">
        <w:smartTagPr>
          <w:attr w:name="IsROCDate" w:val="False"/>
          <w:attr w:name="IsLunarDate" w:val="False"/>
          <w:attr w:name="Day" w:val="30"/>
          <w:attr w:name="Month" w:val="12"/>
          <w:attr w:name="Year" w:val="1899"/>
        </w:smartTagPr>
        <w:r w:rsidRPr="00094AFB">
          <w:rPr>
            <w:lang w:eastAsia="zh-CN"/>
          </w:rPr>
          <w:t>23.4.2</w:t>
        </w:r>
      </w:smartTag>
      <w:r w:rsidRPr="00094AFB">
        <w:rPr>
          <w:lang w:eastAsia="zh-CN"/>
        </w:rPr>
        <w:t>-1.</w:t>
      </w:r>
    </w:p>
    <w:p w14:paraId="28C36DA3" w14:textId="77777777" w:rsidR="00FB3813" w:rsidRPr="00094AFB" w:rsidRDefault="00FB3813" w:rsidP="00324FF0">
      <w:pPr>
        <w:pStyle w:val="TH"/>
        <w:rPr>
          <w:lang w:eastAsia="zh-CN"/>
        </w:rPr>
      </w:pPr>
      <w:r w:rsidRPr="00094AFB">
        <w:t xml:space="preserve">Table </w:t>
      </w:r>
      <w:smartTag w:uri="urn:schemas-microsoft-com:office:smarttags" w:element="chsdate">
        <w:smartTagPr>
          <w:attr w:name="IsROCDate" w:val="False"/>
          <w:attr w:name="IsLunarDate" w:val="False"/>
          <w:attr w:name="Day" w:val="30"/>
          <w:attr w:name="Month" w:val="12"/>
          <w:attr w:name="Year" w:val="1899"/>
        </w:smartTagPr>
        <w:r w:rsidRPr="00094AFB">
          <w:rPr>
            <w:lang w:eastAsia="zh-CN"/>
          </w:rPr>
          <w:t>23</w:t>
        </w:r>
        <w:r w:rsidRPr="00094AFB">
          <w:t>.</w:t>
        </w:r>
        <w:r w:rsidRPr="00094AFB">
          <w:rPr>
            <w:lang w:eastAsia="zh-CN"/>
          </w:rPr>
          <w:t>4.2</w:t>
        </w:r>
      </w:smartTag>
      <w:r w:rsidRPr="00094AFB">
        <w:t xml:space="preserve">-1: </w:t>
      </w:r>
      <w:r w:rsidRPr="00094AFB">
        <w:rPr>
          <w:lang w:eastAsia="zh-CN"/>
        </w:rPr>
        <w:t>RRM/RLM/CSI measurements in different phases of IDC interference</w:t>
      </w:r>
    </w:p>
    <w:tbl>
      <w:tblPr>
        <w:tblW w:w="93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7"/>
        <w:gridCol w:w="2328"/>
        <w:gridCol w:w="2328"/>
        <w:gridCol w:w="2328"/>
      </w:tblGrid>
      <w:tr w:rsidR="00606089" w:rsidRPr="00094AFB" w14:paraId="4E5EDFC7" w14:textId="77777777" w:rsidTr="004B4CEE">
        <w:trPr>
          <w:jc w:val="center"/>
        </w:trPr>
        <w:tc>
          <w:tcPr>
            <w:tcW w:w="2327" w:type="dxa"/>
            <w:shd w:val="clear" w:color="auto" w:fill="auto"/>
          </w:tcPr>
          <w:p w14:paraId="6C51CEF8" w14:textId="77777777" w:rsidR="00FB3813" w:rsidRPr="00094AFB" w:rsidRDefault="00FB3813" w:rsidP="00E10AA0">
            <w:pPr>
              <w:pStyle w:val="TAH"/>
              <w:jc w:val="left"/>
            </w:pPr>
            <w:r w:rsidRPr="00094AFB">
              <w:t>Phases of IDC Interference</w:t>
            </w:r>
          </w:p>
        </w:tc>
        <w:tc>
          <w:tcPr>
            <w:tcW w:w="2328" w:type="dxa"/>
            <w:shd w:val="clear" w:color="auto" w:fill="auto"/>
          </w:tcPr>
          <w:p w14:paraId="197DE83F" w14:textId="77777777" w:rsidR="00FB3813" w:rsidRPr="00094AFB" w:rsidRDefault="00FB3813" w:rsidP="00E10AA0">
            <w:pPr>
              <w:pStyle w:val="TAH"/>
              <w:jc w:val="left"/>
            </w:pPr>
            <w:r w:rsidRPr="00094AFB">
              <w:t>RRM Measurements</w:t>
            </w:r>
          </w:p>
        </w:tc>
        <w:tc>
          <w:tcPr>
            <w:tcW w:w="2328" w:type="dxa"/>
          </w:tcPr>
          <w:p w14:paraId="0E437EF3" w14:textId="77777777" w:rsidR="00FB3813" w:rsidRPr="00094AFB" w:rsidRDefault="00FB3813" w:rsidP="00E10AA0">
            <w:pPr>
              <w:pStyle w:val="TAH"/>
              <w:jc w:val="left"/>
            </w:pPr>
            <w:r w:rsidRPr="00094AFB">
              <w:t>RLM Measurements</w:t>
            </w:r>
          </w:p>
        </w:tc>
        <w:tc>
          <w:tcPr>
            <w:tcW w:w="2328" w:type="dxa"/>
            <w:shd w:val="clear" w:color="auto" w:fill="auto"/>
          </w:tcPr>
          <w:p w14:paraId="4E69DD62" w14:textId="77777777" w:rsidR="00FB3813" w:rsidRPr="00094AFB" w:rsidRDefault="00FB3813" w:rsidP="00E10AA0">
            <w:pPr>
              <w:pStyle w:val="TAH"/>
              <w:jc w:val="left"/>
            </w:pPr>
            <w:r w:rsidRPr="00094AFB">
              <w:t>CSI Measurements</w:t>
            </w:r>
          </w:p>
        </w:tc>
      </w:tr>
      <w:tr w:rsidR="00606089" w:rsidRPr="00094AFB" w14:paraId="1E98490B" w14:textId="77777777" w:rsidTr="004B4CEE">
        <w:trPr>
          <w:jc w:val="center"/>
        </w:trPr>
        <w:tc>
          <w:tcPr>
            <w:tcW w:w="2327" w:type="dxa"/>
            <w:shd w:val="clear" w:color="auto" w:fill="auto"/>
          </w:tcPr>
          <w:p w14:paraId="28BBB3B4" w14:textId="77777777" w:rsidR="00FB3813" w:rsidRPr="00094AFB" w:rsidRDefault="00FB3813" w:rsidP="00E10AA0">
            <w:pPr>
              <w:pStyle w:val="TAL"/>
            </w:pPr>
            <w:r w:rsidRPr="00094AFB">
              <w:t>Phase 1</w:t>
            </w:r>
          </w:p>
        </w:tc>
        <w:tc>
          <w:tcPr>
            <w:tcW w:w="2328" w:type="dxa"/>
            <w:shd w:val="clear" w:color="auto" w:fill="auto"/>
          </w:tcPr>
          <w:p w14:paraId="43E9D522" w14:textId="77777777" w:rsidR="00FB3813" w:rsidRPr="00094AFB" w:rsidRDefault="00FB3813" w:rsidP="00E10AA0">
            <w:pPr>
              <w:pStyle w:val="TAL"/>
            </w:pPr>
            <w:r w:rsidRPr="00094AFB">
              <w:t>Up to UE implementation and RRM measurement requirements (see TS 36.133 [21]) apply</w:t>
            </w:r>
          </w:p>
        </w:tc>
        <w:tc>
          <w:tcPr>
            <w:tcW w:w="2328" w:type="dxa"/>
          </w:tcPr>
          <w:p w14:paraId="7CA263E5" w14:textId="77777777" w:rsidR="00FB3813" w:rsidRPr="00094AFB" w:rsidRDefault="00FB3813" w:rsidP="00E10AA0">
            <w:pPr>
              <w:pStyle w:val="TAL"/>
              <w:rPr>
                <w:lang w:eastAsia="zh-CN"/>
              </w:rPr>
            </w:pPr>
            <w:r w:rsidRPr="00094AFB">
              <w:t>Up to UE implementat</w:t>
            </w:r>
            <w:r w:rsidR="00BA2088" w:rsidRPr="00094AFB">
              <w:t>i</w:t>
            </w:r>
            <w:r w:rsidRPr="00094AFB">
              <w:t xml:space="preserve">on and </w:t>
            </w:r>
            <w:r w:rsidRPr="00094AFB">
              <w:rPr>
                <w:lang w:eastAsia="zh-CN"/>
              </w:rPr>
              <w:t xml:space="preserve">RLM </w:t>
            </w:r>
            <w:r w:rsidRPr="00094AFB">
              <w:t xml:space="preserve">measurement requirements </w:t>
            </w:r>
            <w:r w:rsidRPr="00094AFB">
              <w:rPr>
                <w:lang w:eastAsia="zh-CN"/>
              </w:rPr>
              <w:t>(see TS</w:t>
            </w:r>
            <w:r w:rsidRPr="00094AFB">
              <w:t xml:space="preserve"> </w:t>
            </w:r>
            <w:r w:rsidRPr="00094AFB">
              <w:rPr>
                <w:lang w:eastAsia="zh-CN"/>
              </w:rPr>
              <w:t xml:space="preserve">36.133 </w:t>
            </w:r>
            <w:r w:rsidRPr="00094AFB">
              <w:t>[21]</w:t>
            </w:r>
            <w:r w:rsidRPr="00094AFB">
              <w:rPr>
                <w:lang w:eastAsia="zh-CN"/>
              </w:rPr>
              <w:t>)</w:t>
            </w:r>
            <w:r w:rsidRPr="00094AFB">
              <w:t xml:space="preserve"> apply</w:t>
            </w:r>
          </w:p>
        </w:tc>
        <w:tc>
          <w:tcPr>
            <w:tcW w:w="2328" w:type="dxa"/>
            <w:shd w:val="clear" w:color="auto" w:fill="auto"/>
          </w:tcPr>
          <w:p w14:paraId="7CDF53A1" w14:textId="77777777" w:rsidR="00FB3813" w:rsidRPr="00094AFB" w:rsidRDefault="00BA2088" w:rsidP="00E10AA0">
            <w:pPr>
              <w:pStyle w:val="TAL"/>
            </w:pPr>
            <w:r w:rsidRPr="00094AFB">
              <w:rPr>
                <w:lang w:eastAsia="zh-CN"/>
              </w:rPr>
              <w:t xml:space="preserve">Up to UE implementation and </w:t>
            </w:r>
            <w:r w:rsidR="00FB3813" w:rsidRPr="00094AFB">
              <w:rPr>
                <w:lang w:eastAsia="zh-CN"/>
              </w:rPr>
              <w:t>CSI measurement requirements (see TS</w:t>
            </w:r>
            <w:r w:rsidR="00FB3813" w:rsidRPr="00094AFB">
              <w:t xml:space="preserve"> </w:t>
            </w:r>
            <w:r w:rsidR="00FB3813" w:rsidRPr="00094AFB">
              <w:rPr>
                <w:lang w:eastAsia="zh-CN"/>
              </w:rPr>
              <w:t xml:space="preserve">36.101 </w:t>
            </w:r>
            <w:r w:rsidR="00FB3813" w:rsidRPr="00094AFB">
              <w:t>[</w:t>
            </w:r>
            <w:r w:rsidR="005647AA" w:rsidRPr="00094AFB">
              <w:rPr>
                <w:lang w:eastAsia="zh-CN"/>
              </w:rPr>
              <w:t>52</w:t>
            </w:r>
            <w:r w:rsidR="00FB3813" w:rsidRPr="00094AFB">
              <w:t>]</w:t>
            </w:r>
            <w:r w:rsidR="00FB3813" w:rsidRPr="00094AFB">
              <w:rPr>
                <w:lang w:eastAsia="zh-CN"/>
              </w:rPr>
              <w:t>) apply</w:t>
            </w:r>
          </w:p>
        </w:tc>
      </w:tr>
      <w:tr w:rsidR="00606089" w:rsidRPr="00094AFB" w14:paraId="3FCF50CA" w14:textId="77777777" w:rsidTr="005647AA">
        <w:trPr>
          <w:jc w:val="center"/>
        </w:trPr>
        <w:tc>
          <w:tcPr>
            <w:tcW w:w="2327" w:type="dxa"/>
            <w:tcBorders>
              <w:top w:val="single" w:sz="4" w:space="0" w:color="auto"/>
              <w:left w:val="single" w:sz="4" w:space="0" w:color="auto"/>
              <w:bottom w:val="single" w:sz="4" w:space="0" w:color="auto"/>
              <w:right w:val="single" w:sz="4" w:space="0" w:color="auto"/>
            </w:tcBorders>
            <w:shd w:val="clear" w:color="auto" w:fill="auto"/>
          </w:tcPr>
          <w:p w14:paraId="5336E0B8" w14:textId="77777777" w:rsidR="005647AA" w:rsidRPr="00094AFB" w:rsidRDefault="005647AA" w:rsidP="00E10AA0">
            <w:pPr>
              <w:pStyle w:val="TAL"/>
            </w:pPr>
            <w:r w:rsidRPr="00094AFB">
              <w:t>Phase 2</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7B57D5BF" w14:textId="77777777" w:rsidR="00E7539B" w:rsidRPr="00094AFB" w:rsidRDefault="005647AA" w:rsidP="00E7539B">
            <w:pPr>
              <w:pStyle w:val="TAL"/>
            </w:pPr>
            <w:r w:rsidRPr="00094AFB">
              <w:t>UE shall ensure the measurements are free of IDC interference</w:t>
            </w:r>
            <w:r w:rsidR="00BA2088" w:rsidRPr="00094AFB">
              <w:t xml:space="preserve"> and RRM measurement requirements (see TS 36.133 [21]) apply</w:t>
            </w:r>
          </w:p>
          <w:p w14:paraId="73AFF798" w14:textId="77777777" w:rsidR="005647AA" w:rsidRPr="00094AFB" w:rsidRDefault="00E7539B" w:rsidP="00E7539B">
            <w:pPr>
              <w:pStyle w:val="TAL"/>
            </w:pPr>
            <w:r w:rsidRPr="00094AFB">
              <w:t>(NOTE 4)</w:t>
            </w:r>
          </w:p>
        </w:tc>
        <w:tc>
          <w:tcPr>
            <w:tcW w:w="2328" w:type="dxa"/>
            <w:tcBorders>
              <w:top w:val="single" w:sz="4" w:space="0" w:color="auto"/>
              <w:left w:val="single" w:sz="4" w:space="0" w:color="auto"/>
              <w:bottom w:val="single" w:sz="4" w:space="0" w:color="auto"/>
              <w:right w:val="single" w:sz="4" w:space="0" w:color="auto"/>
            </w:tcBorders>
          </w:tcPr>
          <w:p w14:paraId="40BA821F" w14:textId="77777777" w:rsidR="005647AA" w:rsidRPr="00094AFB" w:rsidRDefault="00BA2088" w:rsidP="00E10AA0">
            <w:pPr>
              <w:pStyle w:val="TAL"/>
            </w:pPr>
            <w:r w:rsidRPr="00094AFB">
              <w:t>UE shall ensure the measurements are free of IDC interference</w:t>
            </w:r>
            <w:r w:rsidR="005647AA" w:rsidRPr="00094AFB">
              <w:t xml:space="preserve"> and RLM measurement requirements (see TS 36.133 [21]) apply</w:t>
            </w:r>
          </w:p>
          <w:p w14:paraId="4E1EBB7F" w14:textId="77777777" w:rsidR="005647AA" w:rsidRPr="00094AFB" w:rsidRDefault="005647AA" w:rsidP="00E10AA0">
            <w:pPr>
              <w:pStyle w:val="TAL"/>
            </w:pPr>
            <w:r w:rsidRPr="00094AFB">
              <w:t>(NOTE</w:t>
            </w:r>
            <w:r w:rsidR="00BA2088" w:rsidRPr="00094AFB">
              <w:t xml:space="preserve"> 1</w:t>
            </w:r>
            <w:r w:rsidRPr="00094AFB">
              <w:t>)</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0C0BE7FB" w14:textId="77777777" w:rsidR="005647AA" w:rsidRPr="00094AFB" w:rsidRDefault="00E7539B" w:rsidP="00E7539B">
            <w:pPr>
              <w:pStyle w:val="TAL"/>
              <w:rPr>
                <w:lang w:eastAsia="zh-CN"/>
              </w:rPr>
            </w:pPr>
            <w:r w:rsidRPr="00094AFB">
              <w:rPr>
                <w:lang w:eastAsia="zh-CN"/>
              </w:rPr>
              <w:t>(NOTE 4)</w:t>
            </w:r>
          </w:p>
        </w:tc>
      </w:tr>
      <w:tr w:rsidR="00606089" w:rsidRPr="00094AFB" w14:paraId="568A0014" w14:textId="77777777" w:rsidTr="005647AA">
        <w:trPr>
          <w:jc w:val="center"/>
        </w:trPr>
        <w:tc>
          <w:tcPr>
            <w:tcW w:w="2327" w:type="dxa"/>
            <w:tcBorders>
              <w:top w:val="single" w:sz="4" w:space="0" w:color="auto"/>
              <w:left w:val="single" w:sz="4" w:space="0" w:color="auto"/>
              <w:bottom w:val="single" w:sz="4" w:space="0" w:color="auto"/>
              <w:right w:val="single" w:sz="4" w:space="0" w:color="auto"/>
            </w:tcBorders>
            <w:shd w:val="clear" w:color="auto" w:fill="auto"/>
          </w:tcPr>
          <w:p w14:paraId="0F5B2F9A" w14:textId="77777777" w:rsidR="005647AA" w:rsidRPr="00094AFB" w:rsidRDefault="005647AA" w:rsidP="00E10AA0">
            <w:pPr>
              <w:pStyle w:val="TAL"/>
            </w:pPr>
            <w:r w:rsidRPr="00094AFB">
              <w:t>Phase 3</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383DCEBC" w14:textId="77777777" w:rsidR="005647AA" w:rsidRPr="00094AFB" w:rsidRDefault="005647AA" w:rsidP="00E10AA0">
            <w:pPr>
              <w:pStyle w:val="TAL"/>
            </w:pPr>
            <w:r w:rsidRPr="00094AFB">
              <w:t>UE shall ensure the measurements are free of IDC interference</w:t>
            </w:r>
            <w:r w:rsidR="00BA2088" w:rsidRPr="00094AFB">
              <w:t xml:space="preserve"> and RRM measurement requirements (see TS 36.133 [21]) apply</w:t>
            </w:r>
          </w:p>
        </w:tc>
        <w:tc>
          <w:tcPr>
            <w:tcW w:w="2328" w:type="dxa"/>
            <w:tcBorders>
              <w:top w:val="single" w:sz="4" w:space="0" w:color="auto"/>
              <w:left w:val="single" w:sz="4" w:space="0" w:color="auto"/>
              <w:bottom w:val="single" w:sz="4" w:space="0" w:color="auto"/>
              <w:right w:val="single" w:sz="4" w:space="0" w:color="auto"/>
            </w:tcBorders>
          </w:tcPr>
          <w:p w14:paraId="3630C715" w14:textId="77777777" w:rsidR="005647AA" w:rsidRPr="00094AFB" w:rsidRDefault="005647AA" w:rsidP="00E10AA0">
            <w:pPr>
              <w:pStyle w:val="TAL"/>
            </w:pPr>
            <w:r w:rsidRPr="00094AFB">
              <w:t>UE shall ensure the measurements are free of IDC interference and RLM measurement requirements (see TS 36.133 [21]) apply</w:t>
            </w:r>
          </w:p>
        </w:tc>
        <w:tc>
          <w:tcPr>
            <w:tcW w:w="2328" w:type="dxa"/>
            <w:tcBorders>
              <w:top w:val="single" w:sz="4" w:space="0" w:color="auto"/>
              <w:left w:val="single" w:sz="4" w:space="0" w:color="auto"/>
              <w:bottom w:val="single" w:sz="4" w:space="0" w:color="auto"/>
              <w:right w:val="single" w:sz="4" w:space="0" w:color="auto"/>
            </w:tcBorders>
            <w:shd w:val="clear" w:color="auto" w:fill="auto"/>
          </w:tcPr>
          <w:p w14:paraId="085240BB" w14:textId="77777777" w:rsidR="005647AA" w:rsidRPr="00094AFB" w:rsidRDefault="005647AA" w:rsidP="00E10AA0">
            <w:pPr>
              <w:pStyle w:val="TAL"/>
              <w:rPr>
                <w:lang w:eastAsia="zh-CN"/>
              </w:rPr>
            </w:pPr>
          </w:p>
        </w:tc>
      </w:tr>
      <w:tr w:rsidR="005647AA" w:rsidRPr="00094AFB" w14:paraId="282C39E3" w14:textId="77777777" w:rsidTr="004B4CEE">
        <w:trPr>
          <w:jc w:val="center"/>
        </w:trPr>
        <w:tc>
          <w:tcPr>
            <w:tcW w:w="9311" w:type="dxa"/>
            <w:gridSpan w:val="4"/>
            <w:shd w:val="clear" w:color="auto" w:fill="auto"/>
          </w:tcPr>
          <w:p w14:paraId="0731D74F" w14:textId="77777777" w:rsidR="00BA2088" w:rsidRPr="00094AFB" w:rsidRDefault="005647AA" w:rsidP="00E10AA0">
            <w:pPr>
              <w:pStyle w:val="TAN"/>
            </w:pPr>
            <w:r w:rsidRPr="00094AFB">
              <w:t>NOTE</w:t>
            </w:r>
            <w:r w:rsidR="00BA2088" w:rsidRPr="00094AFB">
              <w:t xml:space="preserve"> 1</w:t>
            </w:r>
            <w:r w:rsidRPr="00094AFB">
              <w:t>:</w:t>
            </w:r>
            <w:r w:rsidRPr="00094AFB">
              <w:tab/>
              <w:t>The UE should attempt to maintain connectivity to LTE in this phase</w:t>
            </w:r>
            <w:r w:rsidR="00BA2088" w:rsidRPr="00094AFB">
              <w:t xml:space="preserve"> meaning that RLM measurements are not impacted by IDC interference</w:t>
            </w:r>
            <w:r w:rsidRPr="00094AFB">
              <w:t xml:space="preserve">. If no solution is provided within a time </w:t>
            </w:r>
            <w:r w:rsidR="00BA2088" w:rsidRPr="00094AFB">
              <w:t>which is up to UE implementation</w:t>
            </w:r>
            <w:r w:rsidRPr="00094AFB">
              <w:t xml:space="preserve">, the UE may need to declare RLF or it may </w:t>
            </w:r>
            <w:r w:rsidRPr="00094AFB">
              <w:rPr>
                <w:lang w:eastAsia="zh-CN"/>
              </w:rPr>
              <w:t>continue to</w:t>
            </w:r>
            <w:r w:rsidRPr="00094AFB">
              <w:t xml:space="preserve"> deny the ISM transmission.</w:t>
            </w:r>
            <w:r w:rsidR="00BA2088" w:rsidRPr="00094AFB">
              <w:t xml:space="preserve"> </w:t>
            </w:r>
            <w:r w:rsidR="000A1FDE" w:rsidRPr="00094AFB">
              <w:t xml:space="preserve">In DC, when the UE experiences IDC problems in SCG, if no solution is provided within a time which is up to UE implementation, the UE may need to declare RLF in SCG or it may </w:t>
            </w:r>
            <w:r w:rsidR="000A1FDE" w:rsidRPr="00094AFB">
              <w:rPr>
                <w:lang w:eastAsia="zh-CN"/>
              </w:rPr>
              <w:t>continue to</w:t>
            </w:r>
            <w:r w:rsidR="000A1FDE" w:rsidRPr="00094AFB">
              <w:t xml:space="preserve"> deny the ISM transmission in SCG</w:t>
            </w:r>
            <w:r w:rsidR="00084750" w:rsidRPr="00094AFB">
              <w:t>.</w:t>
            </w:r>
          </w:p>
          <w:p w14:paraId="1E1DB596" w14:textId="77777777" w:rsidR="00BA2088" w:rsidRPr="00094AFB" w:rsidRDefault="00BA2088" w:rsidP="00E10AA0">
            <w:pPr>
              <w:pStyle w:val="TAN"/>
            </w:pPr>
            <w:r w:rsidRPr="00094AFB">
              <w:t>NOTE 2:</w:t>
            </w:r>
            <w:r w:rsidRPr="00094AFB">
              <w:tab/>
              <w:t>If the UE determines in Phase 2 that the network does not provide a solution that resolves its IDC problems, it performs measurements as defined for Phase 1.</w:t>
            </w:r>
          </w:p>
          <w:p w14:paraId="74CC04B2" w14:textId="77777777" w:rsidR="00E7539B" w:rsidRPr="00094AFB" w:rsidRDefault="00BA2088" w:rsidP="00E7539B">
            <w:pPr>
              <w:pStyle w:val="TAN"/>
            </w:pPr>
            <w:r w:rsidRPr="00094AFB">
              <w:t>NOTE 3:</w:t>
            </w:r>
            <w:r w:rsidRPr="00094AFB">
              <w:tab/>
              <w:t>If the IDC indication message reports the IDC interference on a neighbour frequency, it performs RRM measurements for that frequency as defined for Phase 2.</w:t>
            </w:r>
          </w:p>
          <w:p w14:paraId="51DD0C43" w14:textId="77777777" w:rsidR="005647AA" w:rsidRPr="00094AFB" w:rsidRDefault="00E7539B" w:rsidP="00E7539B">
            <w:pPr>
              <w:pStyle w:val="TAN"/>
            </w:pPr>
            <w:r w:rsidRPr="00094AFB">
              <w:t>NOTE 4:</w:t>
            </w:r>
            <w:r w:rsidRPr="00094AFB">
              <w:tab/>
              <w:t>When experiencing IDC problem caused by the hardware sharing between LAA and WLAN the UE shall be allowed to relax the existing RRM/CSI measurement requirement during phase 2 (see TS 36.133 [21]).</w:t>
            </w:r>
          </w:p>
        </w:tc>
      </w:tr>
    </w:tbl>
    <w:p w14:paraId="43B5813F" w14:textId="77777777" w:rsidR="00FB3813" w:rsidRPr="00094AFB" w:rsidRDefault="00FB3813" w:rsidP="00E10AA0"/>
    <w:p w14:paraId="252C282D" w14:textId="77777777" w:rsidR="004B1530" w:rsidRPr="00094AFB" w:rsidRDefault="004B1530" w:rsidP="00E10AA0">
      <w:r w:rsidRPr="00094AFB">
        <w:t>In addition,</w:t>
      </w:r>
      <w:r w:rsidR="00BA2088" w:rsidRPr="00094AFB">
        <w:t xml:space="preserve"> once configured by the network,</w:t>
      </w:r>
      <w:r w:rsidRPr="00094AFB">
        <w:t xml:space="preserve"> the UE can autonomously deny LTE </w:t>
      </w:r>
      <w:r w:rsidR="00BA2088" w:rsidRPr="00094AFB">
        <w:t xml:space="preserve">UL </w:t>
      </w:r>
      <w:r w:rsidRPr="00094AFB">
        <w:t xml:space="preserve">transmission </w:t>
      </w:r>
      <w:r w:rsidR="00BA2088" w:rsidRPr="00094AFB">
        <w:t xml:space="preserve">in all phases </w:t>
      </w:r>
      <w:r w:rsidRPr="00094AFB">
        <w:t xml:space="preserve">to protect ISM in rare cases if other solutions cannot be used. Conversely, it is assumed that the UE also autonomously denies ISM transmission in order to ensure connectivity with the eNB to perform necessary </w:t>
      </w:r>
      <w:r w:rsidR="00BA2088" w:rsidRPr="00094AFB">
        <w:t xml:space="preserve">LTE </w:t>
      </w:r>
      <w:r w:rsidRPr="00094AFB">
        <w:t>procedures</w:t>
      </w:r>
      <w:r w:rsidR="00BA2088" w:rsidRPr="00094AFB">
        <w:t>, e.g., RRC connection reconfiguration and paging reception, etc</w:t>
      </w:r>
      <w:r w:rsidRPr="00094AFB">
        <w:t>.</w:t>
      </w:r>
      <w:r w:rsidR="005647AA" w:rsidRPr="00094AFB">
        <w:t xml:space="preserve"> The network may configure a long-term denial rate by dedicated RRC signalling to limit the amount of LTE</w:t>
      </w:r>
      <w:r w:rsidR="00BA2088" w:rsidRPr="00094AFB">
        <w:t xml:space="preserve"> UL</w:t>
      </w:r>
      <w:r w:rsidR="005647AA" w:rsidRPr="00094AFB">
        <w:t xml:space="preserve"> autonomous denials. Otherwise, the UE shall not perform any</w:t>
      </w:r>
      <w:r w:rsidR="00BA2088" w:rsidRPr="00094AFB">
        <w:t xml:space="preserve"> LTE UL</w:t>
      </w:r>
      <w:r w:rsidR="005647AA" w:rsidRPr="00094AFB">
        <w:t xml:space="preserve"> autonomous denials.</w:t>
      </w:r>
    </w:p>
    <w:p w14:paraId="2A0E1B78" w14:textId="77777777" w:rsidR="0080447B" w:rsidRPr="00094AFB" w:rsidRDefault="008D7E5D" w:rsidP="009C26DC">
      <w:pPr>
        <w:pStyle w:val="Heading2"/>
      </w:pPr>
      <w:bookmarkStart w:id="4949" w:name="_Toc20403341"/>
      <w:bookmarkStart w:id="4950" w:name="_Toc29372847"/>
      <w:bookmarkStart w:id="4951" w:name="_Toc37760810"/>
      <w:bookmarkStart w:id="4952" w:name="_Toc46499050"/>
      <w:bookmarkStart w:id="4953" w:name="_Toc52491363"/>
      <w:bookmarkStart w:id="4954" w:name="_Toc156248857"/>
      <w:r w:rsidRPr="00094AFB">
        <w:t>23.5</w:t>
      </w:r>
      <w:r w:rsidR="0080447B" w:rsidRPr="00094AFB">
        <w:tab/>
        <w:t>TDD Enhanced Interference Management and Traffic Adaptation (eIMTA)</w:t>
      </w:r>
      <w:bookmarkEnd w:id="4949"/>
      <w:bookmarkEnd w:id="4950"/>
      <w:bookmarkEnd w:id="4951"/>
      <w:bookmarkEnd w:id="4952"/>
      <w:bookmarkEnd w:id="4953"/>
      <w:bookmarkEnd w:id="4954"/>
    </w:p>
    <w:p w14:paraId="7A408B41" w14:textId="77777777" w:rsidR="0080447B" w:rsidRPr="00094AFB" w:rsidRDefault="0080447B" w:rsidP="00E10AA0">
      <w:r w:rsidRPr="00094AFB">
        <w:t>TDD enhanced Interference Management and Traffic Adaptation (eIMTA) allows adaptation of uplink-downlink configuration via L1 signa</w:t>
      </w:r>
      <w:r w:rsidR="00A9286B" w:rsidRPr="00094AFB">
        <w:t>l</w:t>
      </w:r>
      <w:r w:rsidRPr="00094AFB">
        <w:t>ling. The E-UTRAN configures which UEs are subject to the TDD eIMTA operation.</w:t>
      </w:r>
    </w:p>
    <w:p w14:paraId="192B3374" w14:textId="77777777" w:rsidR="0080447B" w:rsidRPr="00094AFB" w:rsidRDefault="0080447B" w:rsidP="00E10AA0">
      <w:r w:rsidRPr="00094AFB">
        <w:lastRenderedPageBreak/>
        <w:t>For Uplink scheduling and HARQ timing, the UE follows the reference uplink-downlink configuration based on the one provided in SIB1. For Downlink HARQ timing, the UE follows the reference uplink-downlink configuration provided through dedicated signalling.</w:t>
      </w:r>
    </w:p>
    <w:p w14:paraId="29619FEA" w14:textId="77777777" w:rsidR="0080447B" w:rsidRPr="00094AFB" w:rsidRDefault="0080447B" w:rsidP="00E10AA0">
      <w:r w:rsidRPr="00094AFB">
        <w:t>Downlink subframes in the reference configuration provided in SIB1 remain unchanged whereas only a subset of uplink and special subframes may be reconfigured to downlink subframes. E-UTRAN sends a L1 signa</w:t>
      </w:r>
      <w:r w:rsidR="00A9286B" w:rsidRPr="00094AFB">
        <w:t>l</w:t>
      </w:r>
      <w:r w:rsidRPr="00094AFB">
        <w:t>ling to the UE on PCell PDCCH to indicate which uplink-downlink configuration defined in TS 36.211 [4] is currently used for one or more serving cell(s). This uplink-downlink configuration provided by the L1 signa</w:t>
      </w:r>
      <w:r w:rsidR="00A9286B" w:rsidRPr="00094AFB">
        <w:t>l</w:t>
      </w:r>
      <w:r w:rsidRPr="00094AFB">
        <w:t>ling applies for a RRC-configured number of radio frames.</w:t>
      </w:r>
    </w:p>
    <w:p w14:paraId="2140A562" w14:textId="77777777" w:rsidR="0080447B" w:rsidRPr="00094AFB" w:rsidRDefault="0080447B" w:rsidP="00E10AA0">
      <w:r w:rsidRPr="00094AFB">
        <w:t xml:space="preserve">The UE uses the L1-signalled uplink-downlink configuration for </w:t>
      </w:r>
      <w:r w:rsidR="00FE2598" w:rsidRPr="00094AFB">
        <w:t>(E)</w:t>
      </w:r>
      <w:r w:rsidRPr="00094AFB">
        <w:t>PDCCH monitoring and CSI measurements.</w:t>
      </w:r>
    </w:p>
    <w:p w14:paraId="48155E1E" w14:textId="77777777" w:rsidR="0080447B" w:rsidRPr="00094AFB" w:rsidRDefault="0080447B" w:rsidP="00E10AA0">
      <w:r w:rsidRPr="00094AFB">
        <w:t>The UE RRM/RLM measurements are not affected by the TDD eIMTA configuration.</w:t>
      </w:r>
    </w:p>
    <w:p w14:paraId="76C8839B" w14:textId="77777777" w:rsidR="0080447B" w:rsidRPr="00094AFB" w:rsidRDefault="0080447B" w:rsidP="00E10AA0">
      <w:r w:rsidRPr="00094AFB">
        <w:t>For DL CSI measurements of each serving cell, two subframe sets may be configured via RRC signalling.</w:t>
      </w:r>
    </w:p>
    <w:p w14:paraId="056DC1EE" w14:textId="77777777" w:rsidR="0080447B" w:rsidRPr="00094AFB" w:rsidRDefault="0080447B" w:rsidP="00E10AA0">
      <w:r w:rsidRPr="00094AFB">
        <w:t>For PUSCH/SRS UL power control of each serving cell, two subframe sets with separate power control parameters may be configured via RRC signalling.</w:t>
      </w:r>
    </w:p>
    <w:p w14:paraId="5EB57B3C" w14:textId="77777777" w:rsidR="0080447B" w:rsidRPr="00094AFB" w:rsidRDefault="0080447B" w:rsidP="00E10AA0">
      <w:r w:rsidRPr="00094AFB">
        <w:t>Subframe-set dependent overload indication and uplink-downlink configuration intended to be used by a cell may be exchanged between eNBs over the X2 interface to facilitate the TDD eIMTA operation.</w:t>
      </w:r>
    </w:p>
    <w:p w14:paraId="73459A57" w14:textId="77777777" w:rsidR="00AD7970" w:rsidRPr="00094AFB" w:rsidRDefault="008D7E5D" w:rsidP="009C26DC">
      <w:pPr>
        <w:pStyle w:val="Heading2"/>
      </w:pPr>
      <w:bookmarkStart w:id="4955" w:name="_Toc20403342"/>
      <w:bookmarkStart w:id="4956" w:name="_Toc29372848"/>
      <w:bookmarkStart w:id="4957" w:name="_Toc37760811"/>
      <w:bookmarkStart w:id="4958" w:name="_Toc46499051"/>
      <w:bookmarkStart w:id="4959" w:name="_Toc52491364"/>
      <w:bookmarkStart w:id="4960" w:name="_Toc156248858"/>
      <w:r w:rsidRPr="00094AFB">
        <w:t>23.6</w:t>
      </w:r>
      <w:r w:rsidR="00AD7970" w:rsidRPr="00094AFB">
        <w:tab/>
      </w:r>
      <w:r w:rsidR="000064A8" w:rsidRPr="00094AFB">
        <w:t>RAN assisted WLAN interworking</w:t>
      </w:r>
      <w:bookmarkEnd w:id="4955"/>
      <w:bookmarkEnd w:id="4956"/>
      <w:bookmarkEnd w:id="4957"/>
      <w:bookmarkEnd w:id="4958"/>
      <w:bookmarkEnd w:id="4959"/>
      <w:bookmarkEnd w:id="4960"/>
    </w:p>
    <w:p w14:paraId="503EEAE0" w14:textId="77777777" w:rsidR="000C1C42" w:rsidRPr="00094AFB" w:rsidRDefault="000C1C42" w:rsidP="000C1C42">
      <w:pPr>
        <w:pStyle w:val="Heading3"/>
      </w:pPr>
      <w:bookmarkStart w:id="4961" w:name="_Toc20403343"/>
      <w:bookmarkStart w:id="4962" w:name="_Toc29372849"/>
      <w:bookmarkStart w:id="4963" w:name="_Toc37760812"/>
      <w:bookmarkStart w:id="4964" w:name="_Toc46499052"/>
      <w:bookmarkStart w:id="4965" w:name="_Toc52491365"/>
      <w:bookmarkStart w:id="4966" w:name="_Toc156248859"/>
      <w:r w:rsidRPr="00094AFB">
        <w:t>23.6.0</w:t>
      </w:r>
      <w:r w:rsidRPr="00094AFB">
        <w:tab/>
        <w:t>General</w:t>
      </w:r>
      <w:bookmarkEnd w:id="4961"/>
      <w:bookmarkEnd w:id="4962"/>
      <w:bookmarkEnd w:id="4963"/>
      <w:bookmarkEnd w:id="4964"/>
      <w:bookmarkEnd w:id="4965"/>
      <w:bookmarkEnd w:id="4966"/>
    </w:p>
    <w:p w14:paraId="18C5632D" w14:textId="77777777" w:rsidR="00AD7970" w:rsidRPr="00094AFB" w:rsidRDefault="00AD7970" w:rsidP="00E10AA0">
      <w:r w:rsidRPr="00094AFB">
        <w:t xml:space="preserve">This </w:t>
      </w:r>
      <w:r w:rsidR="00540D9B" w:rsidRPr="00094AFB">
        <w:t>clause</w:t>
      </w:r>
      <w:r w:rsidRPr="00094AFB">
        <w:t xml:space="preserve"> describes the mechanisms to support traffic steering between E-UTRAN and WLAN.</w:t>
      </w:r>
    </w:p>
    <w:p w14:paraId="677A79FB" w14:textId="77777777" w:rsidR="00AD7970" w:rsidRPr="00094AFB" w:rsidRDefault="008D7E5D" w:rsidP="009C26DC">
      <w:pPr>
        <w:pStyle w:val="Heading3"/>
      </w:pPr>
      <w:bookmarkStart w:id="4967" w:name="_Toc20403344"/>
      <w:bookmarkStart w:id="4968" w:name="_Toc29372850"/>
      <w:bookmarkStart w:id="4969" w:name="_Toc37760813"/>
      <w:bookmarkStart w:id="4970" w:name="_Toc46499053"/>
      <w:bookmarkStart w:id="4971" w:name="_Toc52491366"/>
      <w:bookmarkStart w:id="4972" w:name="_Toc156248860"/>
      <w:r w:rsidRPr="00094AFB">
        <w:t>23</w:t>
      </w:r>
      <w:r w:rsidR="00AD7970" w:rsidRPr="00094AFB">
        <w:t>.</w:t>
      </w:r>
      <w:r w:rsidRPr="00094AFB">
        <w:t>6.1</w:t>
      </w:r>
      <w:r w:rsidR="00AD7970" w:rsidRPr="00094AFB">
        <w:tab/>
        <w:t>General principles</w:t>
      </w:r>
      <w:bookmarkEnd w:id="4967"/>
      <w:bookmarkEnd w:id="4968"/>
      <w:bookmarkEnd w:id="4969"/>
      <w:bookmarkEnd w:id="4970"/>
      <w:bookmarkEnd w:id="4971"/>
      <w:bookmarkEnd w:id="4972"/>
    </w:p>
    <w:p w14:paraId="60A67AB5" w14:textId="77777777" w:rsidR="00AD7970" w:rsidRPr="00094AFB" w:rsidRDefault="00AD7970" w:rsidP="00E10AA0">
      <w:r w:rsidRPr="00094AFB">
        <w:t>This version of the specification supports E-UTRAN assisted UE based bi-directional traffic steering between E-UTRAN and WLAN for UEs in RRC_IDLE and RRC_CONNECTED.</w:t>
      </w:r>
    </w:p>
    <w:p w14:paraId="6DBE5A80" w14:textId="77777777" w:rsidR="00AD7970" w:rsidRPr="00094AFB" w:rsidRDefault="00AD7970" w:rsidP="00E10AA0">
      <w:r w:rsidRPr="00094AFB">
        <w:t xml:space="preserve">E-UTRAN provides assistance parameters via broadcast and dedicated RRC signalling to the UE. The RAN assistance parameters may include E-UTRAN signal strength thresholds, WLAN channel utilization thresholds, WLAN backhaul data rate thresholds, WLAN signal strength </w:t>
      </w:r>
      <w:r w:rsidR="00CE7B60" w:rsidRPr="00094AFB">
        <w:t xml:space="preserve">thresholds </w:t>
      </w:r>
      <w:r w:rsidRPr="00094AFB">
        <w:t>and Offload Preference Indicator (OPI). E-UTRAN can also provide a list of WLAN identifiers to the UE via broadcast signalling.</w:t>
      </w:r>
      <w:r w:rsidR="00CC6B1D" w:rsidRPr="00094AFB">
        <w:t xml:space="preserve"> </w:t>
      </w:r>
      <w:r w:rsidR="000064A8" w:rsidRPr="00094AFB">
        <w:t>The UE uses the RAN assistance parameters in the evaluation of:</w:t>
      </w:r>
    </w:p>
    <w:p w14:paraId="3AA2DE28" w14:textId="77777777" w:rsidR="00AD7970" w:rsidRPr="00094AFB" w:rsidRDefault="000064A8" w:rsidP="00E10AA0">
      <w:pPr>
        <w:pStyle w:val="B1"/>
      </w:pPr>
      <w:r w:rsidRPr="00094AFB">
        <w:t>-</w:t>
      </w:r>
      <w:r w:rsidRPr="00094AFB">
        <w:tab/>
      </w:r>
      <w:r w:rsidR="00CE7B60" w:rsidRPr="00094AFB">
        <w:rPr>
          <w:lang w:eastAsia="zh-CN"/>
        </w:rPr>
        <w:t>A</w:t>
      </w:r>
      <w:r w:rsidR="00CE7B60" w:rsidRPr="00094AFB">
        <w:t xml:space="preserve">ccess </w:t>
      </w:r>
      <w:r w:rsidRPr="00094AFB">
        <w:t>network selection and traffic</w:t>
      </w:r>
      <w:r w:rsidR="00AD7970" w:rsidRPr="00094AFB">
        <w:t xml:space="preserve"> steering rules defined in TS 36.304 [11]; or</w:t>
      </w:r>
    </w:p>
    <w:p w14:paraId="15316F8A" w14:textId="77777777" w:rsidR="00AD7970" w:rsidRPr="00094AFB" w:rsidRDefault="00AD7970" w:rsidP="00E10AA0">
      <w:pPr>
        <w:pStyle w:val="B1"/>
      </w:pPr>
      <w:r w:rsidRPr="00094AFB">
        <w:t>-</w:t>
      </w:r>
      <w:r w:rsidRPr="00094AFB">
        <w:tab/>
        <w:t>ANDSF policies defined in TS 24.312 [58]</w:t>
      </w:r>
      <w:r w:rsidR="00CC6B1D" w:rsidRPr="00094AFB">
        <w:t>.</w:t>
      </w:r>
    </w:p>
    <w:p w14:paraId="2490ADCB" w14:textId="77777777" w:rsidR="00AD7970" w:rsidRPr="00094AFB" w:rsidRDefault="00AD7970" w:rsidP="00E10AA0">
      <w:r w:rsidRPr="00094AFB">
        <w:t>for traffic steering decisions between E-UTRAN and WLAN as specified in TS 23.402[</w:t>
      </w:r>
      <w:r w:rsidR="00F96E3C" w:rsidRPr="00094AFB">
        <w:t>19</w:t>
      </w:r>
      <w:r w:rsidRPr="00094AFB">
        <w:t>].</w:t>
      </w:r>
    </w:p>
    <w:p w14:paraId="5D68021C" w14:textId="77777777" w:rsidR="00AD7970" w:rsidRPr="00094AFB" w:rsidRDefault="00AD7970" w:rsidP="00E10AA0">
      <w:r w:rsidRPr="00094AFB">
        <w:t>The OPI is only used in ANDSF policies as specified in TS 24.312 [58].</w:t>
      </w:r>
    </w:p>
    <w:p w14:paraId="7A25E34E" w14:textId="77777777" w:rsidR="00AD7970" w:rsidRPr="00094AFB" w:rsidRDefault="00AD7970" w:rsidP="00E10AA0">
      <w:r w:rsidRPr="00094AFB">
        <w:t xml:space="preserve">WLAN identifiers are only used in </w:t>
      </w:r>
      <w:r w:rsidR="000064A8" w:rsidRPr="00094AFB">
        <w:t xml:space="preserve">access network selection and </w:t>
      </w:r>
      <w:r w:rsidRPr="00094AFB">
        <w:t>traffic steering rules defined in TS 36.304 [11].</w:t>
      </w:r>
    </w:p>
    <w:p w14:paraId="1A8E2033" w14:textId="77777777" w:rsidR="00AD7970" w:rsidRPr="00094AFB" w:rsidRDefault="00AD7970" w:rsidP="00E10AA0">
      <w:r w:rsidRPr="00094AFB">
        <w:t xml:space="preserve">If the UE is provisioned with ANDSF policies it shall forward the received RAN assistance parameters to upper layers, otherwise it shall use them in the </w:t>
      </w:r>
      <w:r w:rsidR="000064A8" w:rsidRPr="00094AFB">
        <w:t xml:space="preserve">access network selection and </w:t>
      </w:r>
      <w:r w:rsidRPr="00094AFB">
        <w:t xml:space="preserve">traffic steering rules defined in </w:t>
      </w:r>
      <w:r w:rsidR="00540D9B" w:rsidRPr="00094AFB">
        <w:t>clause</w:t>
      </w:r>
      <w:r w:rsidRPr="00094AFB">
        <w:t xml:space="preserve"> </w:t>
      </w:r>
      <w:r w:rsidR="00F96E3C" w:rsidRPr="00094AFB">
        <w:t>2</w:t>
      </w:r>
      <w:r w:rsidR="006A78D2" w:rsidRPr="00094AFB">
        <w:t>3.6.</w:t>
      </w:r>
      <w:r w:rsidRPr="00094AFB">
        <w:t xml:space="preserve">2 and </w:t>
      </w:r>
      <w:r w:rsidR="00B86297" w:rsidRPr="00094AFB">
        <w:t xml:space="preserve">in </w:t>
      </w:r>
      <w:r w:rsidRPr="00094AFB">
        <w:t xml:space="preserve">TS 36.304 [11]. </w:t>
      </w:r>
      <w:r w:rsidR="000064A8" w:rsidRPr="00094AFB">
        <w:t>The access network selection and</w:t>
      </w:r>
      <w:r w:rsidRPr="00094AFB">
        <w:t xml:space="preserve"> traffic steering rules defined in </w:t>
      </w:r>
      <w:r w:rsidR="00540D9B" w:rsidRPr="00094AFB">
        <w:t>clause</w:t>
      </w:r>
      <w:r w:rsidRPr="00094AFB">
        <w:t xml:space="preserve"> </w:t>
      </w:r>
      <w:r w:rsidR="00F96E3C" w:rsidRPr="00094AFB">
        <w:t>2</w:t>
      </w:r>
      <w:r w:rsidR="006A78D2" w:rsidRPr="00094AFB">
        <w:t>3</w:t>
      </w:r>
      <w:r w:rsidRPr="00094AFB">
        <w:t>.</w:t>
      </w:r>
      <w:r w:rsidR="006A78D2" w:rsidRPr="00094AFB">
        <w:t>6.</w:t>
      </w:r>
      <w:r w:rsidRPr="00094AFB">
        <w:t xml:space="preserve">2 and </w:t>
      </w:r>
      <w:r w:rsidR="00B86297" w:rsidRPr="00094AFB">
        <w:t xml:space="preserve">in </w:t>
      </w:r>
      <w:r w:rsidRPr="00094AFB">
        <w:t>TS 36.304 [11] are applied only to the WLANs of which identifiers are provided by the E-UTRAN.</w:t>
      </w:r>
    </w:p>
    <w:p w14:paraId="5975F78D" w14:textId="77777777" w:rsidR="00AD7970" w:rsidRPr="00094AFB" w:rsidRDefault="00AD7970" w:rsidP="00E10AA0">
      <w:r w:rsidRPr="00094AFB">
        <w:t>The UE in RRC_CONNECTED shall apply the parameters obtained via dedicated signalling if such have been received from the serving cell; otherwise, the UE shall apply the parameters obtained via broadcast signalling.</w:t>
      </w:r>
    </w:p>
    <w:p w14:paraId="1DA6D0D0" w14:textId="77777777" w:rsidR="00AD7970" w:rsidRPr="00094AFB" w:rsidRDefault="00AD7970" w:rsidP="00E10AA0">
      <w:r w:rsidRPr="00094AFB">
        <w:t>The UE in RRC_IDLE shall keep and apply the parameters obtained via dedicated signalling, until</w:t>
      </w:r>
      <w:r w:rsidR="00561698" w:rsidRPr="00094AFB">
        <w:t xml:space="preserve"> </w:t>
      </w:r>
      <w:r w:rsidRPr="00094AFB">
        <w:t>selection</w:t>
      </w:r>
      <w:r w:rsidR="000064A8" w:rsidRPr="00094AFB">
        <w:t>/</w:t>
      </w:r>
      <w:r w:rsidR="00CE7B60" w:rsidRPr="00094AFB">
        <w:rPr>
          <w:lang w:eastAsia="zh-CN"/>
        </w:rPr>
        <w:t>re</w:t>
      </w:r>
      <w:r w:rsidR="000064A8" w:rsidRPr="00094AFB">
        <w:t>selection</w:t>
      </w:r>
      <w:r w:rsidRPr="00094AFB">
        <w:t xml:space="preserve"> </w:t>
      </w:r>
      <w:r w:rsidR="004C5C86" w:rsidRPr="00094AFB">
        <w:t xml:space="preserve">of another cell than the one where these parameters were received </w:t>
      </w:r>
      <w:r w:rsidRPr="00094AFB">
        <w:t>or a timer has expired since the UE entered RRC_IDLE upon which the UE shall apply the parameters obtained via broadcast signalling.</w:t>
      </w:r>
    </w:p>
    <w:p w14:paraId="23A58751" w14:textId="77777777" w:rsidR="00AD7970" w:rsidRPr="00094AFB" w:rsidRDefault="00AD7970" w:rsidP="00E10AA0">
      <w:r w:rsidRPr="00094AFB">
        <w:t>In the case of RAN sharing, each PLMN sharing the RAN can provide independent sets of RAN assistance parameters.</w:t>
      </w:r>
    </w:p>
    <w:p w14:paraId="2044FA68" w14:textId="77777777" w:rsidR="00AD7970" w:rsidRPr="00094AFB" w:rsidRDefault="006A78D2" w:rsidP="009C26DC">
      <w:pPr>
        <w:pStyle w:val="Heading3"/>
      </w:pPr>
      <w:bookmarkStart w:id="4973" w:name="_Toc20403345"/>
      <w:bookmarkStart w:id="4974" w:name="_Toc29372851"/>
      <w:bookmarkStart w:id="4975" w:name="_Toc37760814"/>
      <w:bookmarkStart w:id="4976" w:name="_Toc46499054"/>
      <w:bookmarkStart w:id="4977" w:name="_Toc52491367"/>
      <w:bookmarkStart w:id="4978" w:name="_Toc156248861"/>
      <w:r w:rsidRPr="00094AFB">
        <w:lastRenderedPageBreak/>
        <w:t>23</w:t>
      </w:r>
      <w:r w:rsidR="00AD7970" w:rsidRPr="00094AFB">
        <w:t>.</w:t>
      </w:r>
      <w:r w:rsidRPr="00094AFB">
        <w:t>6.</w:t>
      </w:r>
      <w:r w:rsidR="00AD7970" w:rsidRPr="00094AFB">
        <w:t>2</w:t>
      </w:r>
      <w:r w:rsidR="00AD7970" w:rsidRPr="00094AFB">
        <w:tab/>
        <w:t>Access network selection and traffic steering rules</w:t>
      </w:r>
      <w:bookmarkEnd w:id="4973"/>
      <w:bookmarkEnd w:id="4974"/>
      <w:bookmarkEnd w:id="4975"/>
      <w:bookmarkEnd w:id="4976"/>
      <w:bookmarkEnd w:id="4977"/>
      <w:bookmarkEnd w:id="4978"/>
    </w:p>
    <w:p w14:paraId="1147224E" w14:textId="77777777" w:rsidR="00AD7970" w:rsidRPr="00094AFB" w:rsidRDefault="00AD7970" w:rsidP="00E10AA0">
      <w:r w:rsidRPr="00094AFB">
        <w:t xml:space="preserve">The UE indicates to upper layers when (and for which WLAN identifiers) access network selection and traffic steering rules defined in TS 36.304 [11] are fulfilled. The selection among </w:t>
      </w:r>
      <w:r w:rsidR="000064A8" w:rsidRPr="00094AFB">
        <w:t>WLANs</w:t>
      </w:r>
      <w:r w:rsidRPr="00094AFB">
        <w:t xml:space="preserve"> that fulfil the access network selection and traffic steering rules is up to UE implementation.</w:t>
      </w:r>
    </w:p>
    <w:p w14:paraId="70FBB87D" w14:textId="77777777" w:rsidR="00AD7970" w:rsidRPr="00094AFB" w:rsidRDefault="00AD7970" w:rsidP="00E10AA0">
      <w:r w:rsidRPr="00094AFB">
        <w:t xml:space="preserve">When the UE applies the access network selection and traffic steering rules defined in TS 36.304 [11], </w:t>
      </w:r>
      <w:r w:rsidR="00C702D4" w:rsidRPr="00094AFB">
        <w:t xml:space="preserve">higher layers </w:t>
      </w:r>
      <w:r w:rsidRPr="00094AFB">
        <w:t xml:space="preserve">perform traffic steering between E-UTRAN </w:t>
      </w:r>
      <w:r w:rsidR="000064A8" w:rsidRPr="00094AFB">
        <w:t xml:space="preserve">and </w:t>
      </w:r>
      <w:r w:rsidRPr="00094AFB">
        <w:t>WLAN.</w:t>
      </w:r>
    </w:p>
    <w:p w14:paraId="03E18F6C" w14:textId="77777777" w:rsidR="00EA7747" w:rsidRPr="00094AFB" w:rsidRDefault="00EA7747" w:rsidP="009C26DC">
      <w:pPr>
        <w:pStyle w:val="Heading2"/>
      </w:pPr>
      <w:bookmarkStart w:id="4979" w:name="_Toc20403346"/>
      <w:bookmarkStart w:id="4980" w:name="_Toc29372852"/>
      <w:bookmarkStart w:id="4981" w:name="_Toc37760815"/>
      <w:bookmarkStart w:id="4982" w:name="_Toc46499055"/>
      <w:bookmarkStart w:id="4983" w:name="_Toc52491368"/>
      <w:bookmarkStart w:id="4984" w:name="_Toc156248862"/>
      <w:r w:rsidRPr="00094AFB">
        <w:t>23.7</w:t>
      </w:r>
      <w:r w:rsidRPr="00094AFB">
        <w:tab/>
        <w:t xml:space="preserve">Support of </w:t>
      </w:r>
      <w:r w:rsidRPr="00094AFB">
        <w:rPr>
          <w:lang w:eastAsia="zh-CN"/>
        </w:rPr>
        <w:t>L</w:t>
      </w:r>
      <w:r w:rsidRPr="00094AFB">
        <w:t xml:space="preserve">ow </w:t>
      </w:r>
      <w:r w:rsidRPr="00094AFB">
        <w:rPr>
          <w:lang w:eastAsia="zh-CN"/>
        </w:rPr>
        <w:t>C</w:t>
      </w:r>
      <w:r w:rsidRPr="00094AFB">
        <w:t>omplexity UEs</w:t>
      </w:r>
      <w:bookmarkEnd w:id="4979"/>
      <w:bookmarkEnd w:id="4980"/>
      <w:bookmarkEnd w:id="4981"/>
      <w:bookmarkEnd w:id="4982"/>
      <w:bookmarkEnd w:id="4983"/>
      <w:bookmarkEnd w:id="4984"/>
    </w:p>
    <w:p w14:paraId="7F47C705" w14:textId="77777777" w:rsidR="00EA7747" w:rsidRPr="00094AFB" w:rsidRDefault="00EA7747" w:rsidP="00E10AA0">
      <w:pPr>
        <w:rPr>
          <w:rFonts w:eastAsia="SimSun"/>
          <w:lang w:eastAsia="zh-CN"/>
        </w:rPr>
      </w:pPr>
      <w:r w:rsidRPr="00094AFB">
        <w:t>Low complexity UEs are targeted to low-end (</w:t>
      </w:r>
      <w:r w:rsidRPr="00094AFB">
        <w:rPr>
          <w:rFonts w:eastAsia="SimSun"/>
          <w:lang w:eastAsia="zh-CN"/>
        </w:rPr>
        <w:t xml:space="preserve">e.g. </w:t>
      </w:r>
      <w:r w:rsidRPr="00094AFB">
        <w:t>low average revenue per user, low data rate</w:t>
      </w:r>
      <w:r w:rsidRPr="00094AFB">
        <w:rPr>
          <w:rFonts w:eastAsia="SimSun"/>
          <w:lang w:eastAsia="zh-CN"/>
        </w:rPr>
        <w:t xml:space="preserve">, </w:t>
      </w:r>
      <w:r w:rsidRPr="00094AFB">
        <w:rPr>
          <w:lang w:eastAsia="zh-CN"/>
        </w:rPr>
        <w:t>delay toleran</w:t>
      </w:r>
      <w:r w:rsidRPr="00094AFB">
        <w:rPr>
          <w:rFonts w:eastAsia="SimSun"/>
          <w:lang w:eastAsia="zh-CN"/>
        </w:rPr>
        <w:t>t</w:t>
      </w:r>
      <w:r w:rsidRPr="00094AFB">
        <w:t>) applications</w:t>
      </w:r>
      <w:r w:rsidRPr="00094AFB">
        <w:rPr>
          <w:rFonts w:eastAsia="SimSun"/>
          <w:lang w:eastAsia="zh-CN"/>
        </w:rPr>
        <w:t xml:space="preserve">, e.g. some </w:t>
      </w:r>
      <w:r w:rsidRPr="00094AFB">
        <w:t>Machine-Type Communications</w:t>
      </w:r>
      <w:r w:rsidRPr="00094AFB">
        <w:rPr>
          <w:rFonts w:eastAsia="SimSun"/>
          <w:lang w:eastAsia="zh-CN"/>
        </w:rPr>
        <w:t>.</w:t>
      </w:r>
    </w:p>
    <w:p w14:paraId="7FAB1222" w14:textId="77777777" w:rsidR="00EA7747" w:rsidRPr="00094AFB" w:rsidRDefault="00EA7747" w:rsidP="00E10AA0">
      <w:r w:rsidRPr="00094AFB">
        <w:t>A low complexity UE has reduced Tx and Rx capabilities compared to other UE of different categories.</w:t>
      </w:r>
    </w:p>
    <w:p w14:paraId="60E3A45A" w14:textId="77777777" w:rsidR="00EA7747" w:rsidRPr="00094AFB" w:rsidRDefault="00EA7747" w:rsidP="00E10AA0">
      <w:r w:rsidRPr="00094AFB">
        <w:t xml:space="preserve">A </w:t>
      </w:r>
      <w:r w:rsidR="00C94492" w:rsidRPr="00094AFB">
        <w:t xml:space="preserve">Category 0 </w:t>
      </w:r>
      <w:r w:rsidRPr="00094AFB">
        <w:t xml:space="preserve">low complexity UE may access a cell only if SIB1 indicates that access of </w:t>
      </w:r>
      <w:r w:rsidR="00C94492" w:rsidRPr="00094AFB">
        <w:t>Category 0</w:t>
      </w:r>
      <w:r w:rsidRPr="00094AFB">
        <w:t xml:space="preserve"> UEs is </w:t>
      </w:r>
      <w:r w:rsidRPr="00094AFB">
        <w:rPr>
          <w:rFonts w:eastAsia="SimSun"/>
          <w:lang w:eastAsia="zh-CN"/>
        </w:rPr>
        <w:t>supported</w:t>
      </w:r>
      <w:r w:rsidRPr="00094AFB">
        <w:t xml:space="preserve">. If the cell does not support </w:t>
      </w:r>
      <w:r w:rsidR="00C94492" w:rsidRPr="00094AFB">
        <w:t>access of Category 0</w:t>
      </w:r>
      <w:r w:rsidRPr="00094AFB">
        <w:t xml:space="preserve"> UEs, </w:t>
      </w:r>
      <w:r w:rsidR="00C94492" w:rsidRPr="00094AFB">
        <w:t xml:space="preserve">the </w:t>
      </w:r>
      <w:r w:rsidRPr="00094AFB">
        <w:t>UE considers the cell as barred</w:t>
      </w:r>
      <w:r w:rsidR="003036DE" w:rsidRPr="00094AFB">
        <w:t>.</w:t>
      </w:r>
    </w:p>
    <w:p w14:paraId="1824F03B" w14:textId="77777777" w:rsidR="009D1807" w:rsidRPr="00094AFB" w:rsidRDefault="00EA7747" w:rsidP="00E10AA0">
      <w:r w:rsidRPr="00094AFB">
        <w:t xml:space="preserve">The eNB determines that a UE is a </w:t>
      </w:r>
      <w:r w:rsidR="00C94492" w:rsidRPr="00094AFB">
        <w:t>Category 0 UE</w:t>
      </w:r>
      <w:r w:rsidRPr="00094AFB">
        <w:t xml:space="preserve"> based on</w:t>
      </w:r>
      <w:r w:rsidR="009D1807" w:rsidRPr="00094AFB">
        <w:t xml:space="preserve"> the LCID for CCCH and</w:t>
      </w:r>
      <w:r w:rsidRPr="00094AFB">
        <w:t xml:space="preserve"> the UE capability</w:t>
      </w:r>
      <w:r w:rsidR="009D1807" w:rsidRPr="00094AFB">
        <w:t>.</w:t>
      </w:r>
    </w:p>
    <w:p w14:paraId="5C20D19C" w14:textId="77777777" w:rsidR="00C94492" w:rsidRPr="00094AFB" w:rsidRDefault="009D1807" w:rsidP="00C94492">
      <w:r w:rsidRPr="00094AFB">
        <w:t xml:space="preserve">The S1 signalling has been extended to include the UE Radio Capability for </w:t>
      </w:r>
      <w:r w:rsidR="00C94492" w:rsidRPr="00094AFB">
        <w:t>p</w:t>
      </w:r>
      <w:r w:rsidRPr="00094AFB">
        <w:t xml:space="preserve">aging. This paging specific capability information is provided by the eNB to the MME, and the MME uses this information to indicate to the eNB that </w:t>
      </w:r>
      <w:r w:rsidRPr="00094AFB">
        <w:rPr>
          <w:lang w:eastAsia="zh-CN"/>
        </w:rPr>
        <w:t xml:space="preserve">the paging request from the MME concerns a </w:t>
      </w:r>
      <w:r w:rsidRPr="00094AFB">
        <w:t>low complexity UE</w:t>
      </w:r>
      <w:r w:rsidR="00EA7747" w:rsidRPr="00094AFB">
        <w:t>.</w:t>
      </w:r>
    </w:p>
    <w:p w14:paraId="72164721" w14:textId="77777777" w:rsidR="00C94492" w:rsidRPr="00094AFB" w:rsidRDefault="00C94492" w:rsidP="00C94492">
      <w:pPr>
        <w:pStyle w:val="Heading2"/>
      </w:pPr>
      <w:bookmarkStart w:id="4985" w:name="_Toc20403347"/>
      <w:bookmarkStart w:id="4986" w:name="_Toc29372853"/>
      <w:bookmarkStart w:id="4987" w:name="_Toc37760816"/>
      <w:bookmarkStart w:id="4988" w:name="_Toc46499056"/>
      <w:bookmarkStart w:id="4989" w:name="_Toc52491369"/>
      <w:bookmarkStart w:id="4990" w:name="_Toc156248863"/>
      <w:r w:rsidRPr="00094AFB">
        <w:t>23.7a</w:t>
      </w:r>
      <w:r w:rsidRPr="00094AFB">
        <w:tab/>
        <w:t>Support of Bandwidth Reduced Low Complexity UEs</w:t>
      </w:r>
      <w:bookmarkEnd w:id="4985"/>
      <w:bookmarkEnd w:id="4986"/>
      <w:bookmarkEnd w:id="4987"/>
      <w:bookmarkEnd w:id="4988"/>
      <w:bookmarkEnd w:id="4989"/>
      <w:bookmarkEnd w:id="4990"/>
    </w:p>
    <w:p w14:paraId="5BB3A7AF" w14:textId="77777777" w:rsidR="00C94492" w:rsidRPr="00094AFB" w:rsidRDefault="00C94492" w:rsidP="00C94492">
      <w:r w:rsidRPr="00094AFB">
        <w:t>A bandwidth reduced low complexity (BL) UE can operate in any LTE system bandwidth but with a limited channel bandwidth of 6 PRBs (corresponding to the maximum channel bandwidth available in a 1.4 MHz LTE system) in downlink and uplink.</w:t>
      </w:r>
      <w:r w:rsidR="0050766A" w:rsidRPr="00094AFB">
        <w:t xml:space="preserve"> Interworking with NR is not supported by BL UE (e.g. functions like NR measurement reporting, reselection to NR, handover to NR, redirection to NR are not supported).</w:t>
      </w:r>
    </w:p>
    <w:p w14:paraId="1634D798" w14:textId="77777777" w:rsidR="002D5995" w:rsidRPr="00094AFB" w:rsidRDefault="002D5995" w:rsidP="002D5995">
      <w:r w:rsidRPr="00094AFB">
        <w:t xml:space="preserve">To enable higher data rates a BL UE </w:t>
      </w:r>
      <w:r w:rsidR="00A803B7" w:rsidRPr="00094AFB">
        <w:t>can optionally support a larger maximum PDSCH/PUSCH channel bandwidth of 24 PRBs in downlink and</w:t>
      </w:r>
      <w:r w:rsidRPr="00094AFB">
        <w:t xml:space="preserve"> a non-BL UE operating in enhanced coverage can optionally support a larger maximum PDSCH/PUSCH channel bandwidth of 24 </w:t>
      </w:r>
      <w:r w:rsidR="00C41F01" w:rsidRPr="00094AFB">
        <w:t xml:space="preserve">or 96 </w:t>
      </w:r>
      <w:r w:rsidRPr="00094AFB">
        <w:t xml:space="preserve">PRBs </w:t>
      </w:r>
      <w:r w:rsidR="00C41F01" w:rsidRPr="00094AFB">
        <w:t xml:space="preserve">in downlink, and 24 PRBs in uplink </w:t>
      </w:r>
      <w:r w:rsidRPr="00094AFB">
        <w:t xml:space="preserve">in connected mode for unicast transmission. Table 23.7.a-1 summarizes the maximum PDSCH/PUSCH bandwidth in connected mode for unicast transmission depending on the UE category and enhanced coverage mode (see </w:t>
      </w:r>
      <w:r w:rsidR="00540D9B" w:rsidRPr="00094AFB">
        <w:t>clause</w:t>
      </w:r>
      <w:r w:rsidRPr="00094AFB">
        <w:t xml:space="preserve"> 23.7b). The maximum PDSCH/PUSCH channel bandwidth is configured separately for PDSCH and PUSCH via dedicated RRC signaling.</w:t>
      </w:r>
    </w:p>
    <w:p w14:paraId="043F8EBB" w14:textId="77777777" w:rsidR="002D5995" w:rsidRPr="00094AFB" w:rsidRDefault="002D5995" w:rsidP="00324FF0">
      <w:pPr>
        <w:pStyle w:val="TH"/>
      </w:pPr>
      <w:r w:rsidRPr="00094AFB">
        <w:t>Table 23.7a-1: Maximum PDSCH/PUSCH bandwidth (in PRBs)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8"/>
        <w:gridCol w:w="1247"/>
        <w:gridCol w:w="1177"/>
      </w:tblGrid>
      <w:tr w:rsidR="00606089" w:rsidRPr="00094AFB" w14:paraId="0449E5B5" w14:textId="77777777" w:rsidTr="002D5995">
        <w:trPr>
          <w:trHeight w:val="410"/>
          <w:jc w:val="center"/>
        </w:trPr>
        <w:tc>
          <w:tcPr>
            <w:tcW w:w="0" w:type="auto"/>
            <w:shd w:val="clear" w:color="auto" w:fill="auto"/>
            <w:vAlign w:val="center"/>
          </w:tcPr>
          <w:p w14:paraId="15534B5E" w14:textId="77777777" w:rsidR="002D5995" w:rsidRPr="00094AFB" w:rsidRDefault="002D5995" w:rsidP="002D5995">
            <w:pPr>
              <w:pStyle w:val="TAH"/>
            </w:pPr>
            <w:r w:rsidRPr="00094AFB">
              <w:t>UE category/CE mode</w:t>
            </w:r>
          </w:p>
        </w:tc>
        <w:tc>
          <w:tcPr>
            <w:tcW w:w="0" w:type="auto"/>
            <w:shd w:val="clear" w:color="auto" w:fill="auto"/>
            <w:vAlign w:val="center"/>
          </w:tcPr>
          <w:p w14:paraId="377F07CD" w14:textId="77777777" w:rsidR="002D5995" w:rsidRPr="00094AFB" w:rsidRDefault="002D5995" w:rsidP="002D5995">
            <w:pPr>
              <w:pStyle w:val="TAH"/>
            </w:pPr>
            <w:r w:rsidRPr="00094AFB">
              <w:t>CE mode A</w:t>
            </w:r>
          </w:p>
        </w:tc>
        <w:tc>
          <w:tcPr>
            <w:tcW w:w="0" w:type="auto"/>
            <w:shd w:val="clear" w:color="auto" w:fill="auto"/>
            <w:vAlign w:val="center"/>
          </w:tcPr>
          <w:p w14:paraId="1F5B1539" w14:textId="77777777" w:rsidR="002D5995" w:rsidRPr="00094AFB" w:rsidRDefault="002D5995" w:rsidP="002D5995">
            <w:pPr>
              <w:pStyle w:val="TAH"/>
            </w:pPr>
            <w:r w:rsidRPr="00094AFB">
              <w:t>CE mode B</w:t>
            </w:r>
          </w:p>
        </w:tc>
      </w:tr>
      <w:tr w:rsidR="00606089" w:rsidRPr="00094AFB" w14:paraId="7F789E2B" w14:textId="77777777" w:rsidTr="002D5995">
        <w:trPr>
          <w:trHeight w:val="410"/>
          <w:jc w:val="center"/>
        </w:trPr>
        <w:tc>
          <w:tcPr>
            <w:tcW w:w="0" w:type="auto"/>
            <w:shd w:val="clear" w:color="auto" w:fill="auto"/>
            <w:vAlign w:val="center"/>
          </w:tcPr>
          <w:p w14:paraId="21FDF47F" w14:textId="77777777" w:rsidR="002D5995" w:rsidRPr="00094AFB" w:rsidRDefault="002D5995" w:rsidP="002D5995">
            <w:pPr>
              <w:pStyle w:val="TAL"/>
            </w:pPr>
            <w:r w:rsidRPr="00094AFB">
              <w:t>BL (Category M1)</w:t>
            </w:r>
          </w:p>
        </w:tc>
        <w:tc>
          <w:tcPr>
            <w:tcW w:w="0" w:type="auto"/>
            <w:shd w:val="clear" w:color="auto" w:fill="auto"/>
            <w:vAlign w:val="center"/>
          </w:tcPr>
          <w:p w14:paraId="26997844" w14:textId="77777777" w:rsidR="002D5995" w:rsidRPr="00094AFB" w:rsidRDefault="002D5995" w:rsidP="002D5995">
            <w:pPr>
              <w:pStyle w:val="TAL"/>
            </w:pPr>
            <w:r w:rsidRPr="00094AFB">
              <w:t>6/6</w:t>
            </w:r>
          </w:p>
        </w:tc>
        <w:tc>
          <w:tcPr>
            <w:tcW w:w="0" w:type="auto"/>
            <w:shd w:val="clear" w:color="auto" w:fill="auto"/>
            <w:vAlign w:val="center"/>
          </w:tcPr>
          <w:p w14:paraId="68A79128" w14:textId="77777777" w:rsidR="002D5995" w:rsidRPr="00094AFB" w:rsidRDefault="002D5995" w:rsidP="002D5995">
            <w:pPr>
              <w:pStyle w:val="TAL"/>
            </w:pPr>
            <w:r w:rsidRPr="00094AFB">
              <w:t>6/6</w:t>
            </w:r>
          </w:p>
        </w:tc>
      </w:tr>
      <w:tr w:rsidR="00606089" w:rsidRPr="00094AFB" w14:paraId="72FF4B48" w14:textId="77777777" w:rsidTr="002D5995">
        <w:trPr>
          <w:trHeight w:val="410"/>
          <w:jc w:val="center"/>
        </w:trPr>
        <w:tc>
          <w:tcPr>
            <w:tcW w:w="0" w:type="auto"/>
            <w:shd w:val="clear" w:color="auto" w:fill="auto"/>
            <w:vAlign w:val="center"/>
          </w:tcPr>
          <w:p w14:paraId="5158D460" w14:textId="77777777" w:rsidR="002D5995" w:rsidRPr="00094AFB" w:rsidRDefault="002D5995" w:rsidP="002D5995">
            <w:pPr>
              <w:pStyle w:val="TAL"/>
            </w:pPr>
            <w:r w:rsidRPr="00094AFB">
              <w:t>BL (Category M2)</w:t>
            </w:r>
          </w:p>
        </w:tc>
        <w:tc>
          <w:tcPr>
            <w:tcW w:w="0" w:type="auto"/>
            <w:shd w:val="clear" w:color="auto" w:fill="auto"/>
            <w:vAlign w:val="center"/>
          </w:tcPr>
          <w:p w14:paraId="57D85159" w14:textId="77777777" w:rsidR="002D5995" w:rsidRPr="00094AFB" w:rsidRDefault="002D5995" w:rsidP="002D5995">
            <w:pPr>
              <w:pStyle w:val="TAL"/>
            </w:pPr>
            <w:r w:rsidRPr="00094AFB">
              <w:t>24/24</w:t>
            </w:r>
          </w:p>
        </w:tc>
        <w:tc>
          <w:tcPr>
            <w:tcW w:w="0" w:type="auto"/>
            <w:shd w:val="clear" w:color="auto" w:fill="auto"/>
            <w:vAlign w:val="center"/>
          </w:tcPr>
          <w:p w14:paraId="20B5A172" w14:textId="77777777" w:rsidR="002D5995" w:rsidRPr="00094AFB" w:rsidRDefault="002D5995" w:rsidP="002D5995">
            <w:pPr>
              <w:pStyle w:val="TAL"/>
            </w:pPr>
            <w:r w:rsidRPr="00094AFB">
              <w:t>24/6</w:t>
            </w:r>
          </w:p>
        </w:tc>
      </w:tr>
      <w:tr w:rsidR="002D5995" w:rsidRPr="00094AFB" w14:paraId="00248031" w14:textId="77777777" w:rsidTr="002D5995">
        <w:trPr>
          <w:trHeight w:val="410"/>
          <w:jc w:val="center"/>
        </w:trPr>
        <w:tc>
          <w:tcPr>
            <w:tcW w:w="0" w:type="auto"/>
            <w:shd w:val="clear" w:color="auto" w:fill="auto"/>
            <w:vAlign w:val="center"/>
          </w:tcPr>
          <w:p w14:paraId="46F80430" w14:textId="77777777" w:rsidR="002D5995" w:rsidRPr="00094AFB" w:rsidRDefault="002D5995" w:rsidP="002D5995">
            <w:pPr>
              <w:pStyle w:val="TAL"/>
            </w:pPr>
            <w:r w:rsidRPr="00094AFB">
              <w:t>Non-BL (Category 0 and higher)</w:t>
            </w:r>
          </w:p>
        </w:tc>
        <w:tc>
          <w:tcPr>
            <w:tcW w:w="0" w:type="auto"/>
            <w:shd w:val="clear" w:color="auto" w:fill="auto"/>
            <w:vAlign w:val="center"/>
          </w:tcPr>
          <w:p w14:paraId="33C5892B" w14:textId="77777777" w:rsidR="002D5995" w:rsidRPr="00094AFB" w:rsidRDefault="002D5995" w:rsidP="002D5995">
            <w:pPr>
              <w:pStyle w:val="TAL"/>
            </w:pPr>
            <w:r w:rsidRPr="00094AFB">
              <w:t>96</w:t>
            </w:r>
            <w:r w:rsidR="00A803B7" w:rsidRPr="00094AFB">
              <w:t xml:space="preserve"> (or 24)</w:t>
            </w:r>
            <w:r w:rsidRPr="00094AFB">
              <w:t>/24</w:t>
            </w:r>
          </w:p>
        </w:tc>
        <w:tc>
          <w:tcPr>
            <w:tcW w:w="0" w:type="auto"/>
            <w:shd w:val="clear" w:color="auto" w:fill="auto"/>
            <w:vAlign w:val="center"/>
          </w:tcPr>
          <w:p w14:paraId="3C2C0765" w14:textId="77777777" w:rsidR="002D5995" w:rsidRPr="00094AFB" w:rsidRDefault="002D5995" w:rsidP="002D5995">
            <w:pPr>
              <w:pStyle w:val="TAL"/>
            </w:pPr>
            <w:r w:rsidRPr="00094AFB">
              <w:t>96</w:t>
            </w:r>
            <w:r w:rsidR="00A803B7" w:rsidRPr="00094AFB">
              <w:t xml:space="preserve"> (or 24)</w:t>
            </w:r>
            <w:r w:rsidRPr="00094AFB">
              <w:t>/6</w:t>
            </w:r>
          </w:p>
        </w:tc>
      </w:tr>
    </w:tbl>
    <w:p w14:paraId="13568AC1" w14:textId="77777777" w:rsidR="002D5995" w:rsidRPr="00094AFB" w:rsidRDefault="002D5995" w:rsidP="002D5995"/>
    <w:p w14:paraId="32A77BC1" w14:textId="77777777" w:rsidR="00C94492" w:rsidRPr="00094AFB" w:rsidRDefault="00C94492" w:rsidP="00C94492">
      <w:r w:rsidRPr="00094AFB">
        <w:t xml:space="preserve">A BL UE may access a cell only if the MIB of the cell indicates that </w:t>
      </w:r>
      <w:r w:rsidR="00AF769E" w:rsidRPr="00094AFB">
        <w:t>scheduling information for SIB1 specific for BL UEs is scheduled</w:t>
      </w:r>
      <w:r w:rsidRPr="00094AFB">
        <w:t>. If not, the UE considers the cell as barred.</w:t>
      </w:r>
    </w:p>
    <w:p w14:paraId="5E4369DD" w14:textId="77777777" w:rsidR="00C94492" w:rsidRPr="00094AFB" w:rsidRDefault="00C94492" w:rsidP="00C94492">
      <w:r w:rsidRPr="00094AFB">
        <w:t xml:space="preserve">A BL UE receives a separate occurrence of system information blocks (sent using different time/frequency resources). </w:t>
      </w:r>
      <w:r w:rsidRPr="00094AFB">
        <w:rPr>
          <w:rFonts w:eastAsia="SimSun"/>
          <w:lang w:eastAsia="zh-CN"/>
        </w:rPr>
        <w:t xml:space="preserve">A BL UE has a transport block </w:t>
      </w:r>
      <w:r w:rsidRPr="00094AFB">
        <w:t>size (TBS) limited to 1000 bit for broadcast. The BL UE determines the scheduling information for SIB1 specific for BL UEs based on information in MIB. Scheduling information for other SIBs is given in SIB1 specific for BL UEs. The BCCH modification period for BL UEs is a multiple of the BCCH modification period provided in SIB2. The SIB transmission occasions within an SI-window are provided in the SIB1 specific for BL UEs. A BL UE can acquire SI messages across SI windows. The maximum number of SI messages that can be acquired across SI windows is 4. A BL UE is not required to detect SIB change when in RRC_CONNECTED.</w:t>
      </w:r>
    </w:p>
    <w:p w14:paraId="5B411974" w14:textId="77777777" w:rsidR="00AF769E" w:rsidRPr="00094AFB" w:rsidRDefault="00AF769E" w:rsidP="00AF769E">
      <w:r w:rsidRPr="00094AFB">
        <w:lastRenderedPageBreak/>
        <w:t>A BL UE is paged based on paging occasions in time domain, and paging narrowbands in frequency domain. The starting subframe of a paging occasion is determined in the same way as the paging occasion in the legacy paging mechanism.</w:t>
      </w:r>
    </w:p>
    <w:p w14:paraId="6B7A4CA2" w14:textId="77777777" w:rsidR="00C94492" w:rsidRPr="00094AFB" w:rsidRDefault="00C94492" w:rsidP="00C94492">
      <w:pPr>
        <w:rPr>
          <w:rFonts w:eastAsia="SimSun"/>
          <w:lang w:eastAsia="zh-CN"/>
        </w:rPr>
      </w:pPr>
      <w:r w:rsidRPr="00094AFB">
        <w:t>A set of PRACH resources (e.g. time, frequency, preamble), each associated with BL UEs in normal coverage, is provided in SIB. Number of PRACH repetitions and number of maximum preamble transmission attempts for BL UEs in normal coverage are provided in SIB. Time/frequency resources and repetition factor for random access response messages for BL UEs are derived from the used PRACH resources.</w:t>
      </w:r>
    </w:p>
    <w:p w14:paraId="4DDAC65B" w14:textId="77777777" w:rsidR="00C94492" w:rsidRPr="00094AFB" w:rsidRDefault="00C94492" w:rsidP="00C94492">
      <w:pPr>
        <w:pStyle w:val="Heading2"/>
      </w:pPr>
      <w:bookmarkStart w:id="4991" w:name="_Toc20403348"/>
      <w:bookmarkStart w:id="4992" w:name="_Toc29372854"/>
      <w:bookmarkStart w:id="4993" w:name="_Toc37760817"/>
      <w:bookmarkStart w:id="4994" w:name="_Toc46499057"/>
      <w:bookmarkStart w:id="4995" w:name="_Toc52491370"/>
      <w:bookmarkStart w:id="4996" w:name="_Toc156248864"/>
      <w:r w:rsidRPr="00094AFB">
        <w:t>23.7b</w:t>
      </w:r>
      <w:r w:rsidRPr="00094AFB">
        <w:tab/>
        <w:t>Support of UEs in Enhanced Coverage</w:t>
      </w:r>
      <w:bookmarkEnd w:id="4991"/>
      <w:bookmarkEnd w:id="4992"/>
      <w:bookmarkEnd w:id="4993"/>
      <w:bookmarkEnd w:id="4994"/>
      <w:bookmarkEnd w:id="4995"/>
      <w:bookmarkEnd w:id="4996"/>
    </w:p>
    <w:p w14:paraId="5CF8734A" w14:textId="77777777" w:rsidR="00C94492" w:rsidRPr="00094AFB" w:rsidRDefault="00C94492" w:rsidP="00C94492">
      <w:r w:rsidRPr="00094AFB">
        <w:t>A UE in enhanced coverage is a UE that requires the use of enhanced coverage functionality to access the cell.</w:t>
      </w:r>
      <w:r w:rsidR="00AF769E" w:rsidRPr="00094AFB">
        <w:t xml:space="preserve"> In this release of </w:t>
      </w:r>
      <w:r w:rsidR="00952A97" w:rsidRPr="00094AFB">
        <w:t xml:space="preserve">the </w:t>
      </w:r>
      <w:r w:rsidR="00AF769E" w:rsidRPr="00094AFB">
        <w:t>specification two enhanced coverage modes (mode A, mode B) are supported. The support of enhanced coverage mode A is mandatory for a BL UE.</w:t>
      </w:r>
      <w:r w:rsidR="002D5995" w:rsidRPr="00094AFB">
        <w:t xml:space="preserve"> The maximum PDSCH/PUSCH bandwidth in connected mode for unicast transmission depends on the UE category and enhanced coverage mode as summarized in table 23.7a-1.</w:t>
      </w:r>
    </w:p>
    <w:p w14:paraId="426BBCBE" w14:textId="77777777" w:rsidR="00C94492" w:rsidRPr="00094AFB" w:rsidRDefault="00C94492" w:rsidP="00C94492">
      <w:r w:rsidRPr="00094AFB">
        <w:t xml:space="preserve">A UE may access a cell using enhanced coverage functionality only if the MIB of the cell indicates that </w:t>
      </w:r>
      <w:r w:rsidR="00AF769E" w:rsidRPr="00094AFB">
        <w:t>scheduling information for SIB1 specific for BL UEs is scheduled</w:t>
      </w:r>
      <w:r w:rsidRPr="00094AFB">
        <w:t>. System information procedures for UEs in enhanced coverage are identical to the system information procedures for bandwidth reduced low complexity UEs. A UE capable of enhanced coverage acquires, if needed, and uses legacy system information when in normal coverage if it is not a BL UE. A UE capable of enhanced coverage acquires, if needed, and uses system information specific for UEs in enhanced coverage. A UE in enhanced coverage is not required to detect SIB change when in RRC_CONNECTED.</w:t>
      </w:r>
    </w:p>
    <w:p w14:paraId="3A349D37" w14:textId="77777777" w:rsidR="00C94492" w:rsidRPr="00094AFB" w:rsidRDefault="00C94492" w:rsidP="00C94492">
      <w:r w:rsidRPr="00094AFB">
        <w:t>A set of PRACH resources (e.g. time, frequency, preamble); each associated with a coverage enhancement level, is provided in SIB. Number of PRACH repetitions and number of maximum preamble transmission attempts per coverage enhancement level are provided in SIB. UEs in same enhanced coverage level use random access resources associated with the same enhanced coverage level. Time/frequency resources and repetition factor for random access response messages for UEs in enhanced coverage are derived from the used PRACH resources.</w:t>
      </w:r>
    </w:p>
    <w:p w14:paraId="0F8018CE" w14:textId="77777777" w:rsidR="00C94492" w:rsidRPr="00094AFB" w:rsidRDefault="00C94492" w:rsidP="00C94492">
      <w:r w:rsidRPr="00094AFB">
        <w:t>A UE in enhanced coverage is paged using the same mechanism for paging BL UEs. The starting subframe of a paging occasion and the repetition pattern (in both time and frequency domain for downlink common control signaling) of that paging occasion are determined irrespective of the UEs enhanced coverage level.</w:t>
      </w:r>
    </w:p>
    <w:p w14:paraId="404457CD" w14:textId="77777777" w:rsidR="00C94492" w:rsidRPr="00094AFB" w:rsidRDefault="00C94492" w:rsidP="00C94492">
      <w:pPr>
        <w:rPr>
          <w:rFonts w:eastAsia="SimSun"/>
          <w:lang w:eastAsia="zh-CN"/>
        </w:rPr>
      </w:pPr>
      <w:r w:rsidRPr="00094AFB">
        <w:rPr>
          <w:rFonts w:eastAsia="SimSun"/>
          <w:lang w:eastAsia="zh-CN"/>
        </w:rPr>
        <w:t>The paging request from the MME</w:t>
      </w:r>
      <w:r w:rsidR="004846E5" w:rsidRPr="00094AFB">
        <w:rPr>
          <w:rFonts w:eastAsia="SimSun"/>
          <w:lang w:eastAsia="zh-CN"/>
        </w:rPr>
        <w:t xml:space="preserve"> or the AMF</w:t>
      </w:r>
      <w:r w:rsidRPr="00094AFB">
        <w:rPr>
          <w:rFonts w:eastAsia="SimSun"/>
          <w:lang w:eastAsia="zh-CN"/>
        </w:rPr>
        <w:t xml:space="preserve"> for a UE supporting enhanced coverage functionality may contain enhanced coverage level related information and corresponding cell ID.</w:t>
      </w:r>
      <w:r w:rsidR="00A869C2" w:rsidRPr="00094AFB">
        <w:t xml:space="preserve"> </w:t>
      </w:r>
      <w:r w:rsidR="00A869C2" w:rsidRPr="00094AFB">
        <w:rPr>
          <w:rFonts w:eastAsia="SimSun"/>
          <w:lang w:eastAsia="zh-CN"/>
        </w:rPr>
        <w:t>If neither the UE Radio Capability for Paging IE nor the Assistance Data for Paging IE is included in the paging request from the MME</w:t>
      </w:r>
      <w:r w:rsidR="004846E5" w:rsidRPr="00094AFB">
        <w:rPr>
          <w:rFonts w:eastAsia="SimSun"/>
          <w:lang w:eastAsia="zh-CN"/>
        </w:rPr>
        <w:t xml:space="preserve"> or the AMF</w:t>
      </w:r>
      <w:r w:rsidR="00A869C2" w:rsidRPr="00094AFB">
        <w:rPr>
          <w:rFonts w:eastAsia="SimSun"/>
          <w:lang w:eastAsia="zh-CN"/>
        </w:rPr>
        <w:t xml:space="preserve">, the </w:t>
      </w:r>
      <w:r w:rsidR="004846E5" w:rsidRPr="00094AFB">
        <w:rPr>
          <w:rFonts w:eastAsia="SimSun"/>
          <w:lang w:eastAsia="zh-CN"/>
        </w:rPr>
        <w:t>(ng-)</w:t>
      </w:r>
      <w:r w:rsidR="00A869C2" w:rsidRPr="00094AFB">
        <w:rPr>
          <w:rFonts w:eastAsia="SimSun"/>
          <w:lang w:eastAsia="zh-CN"/>
        </w:rPr>
        <w:t>eNB may need to page the UE in both PDCCH and MPDCCH.</w:t>
      </w:r>
    </w:p>
    <w:p w14:paraId="18E91975" w14:textId="77777777" w:rsidR="00C94492" w:rsidRPr="00094AFB" w:rsidRDefault="00C94492" w:rsidP="00C94492">
      <w:pPr>
        <w:rPr>
          <w:rFonts w:eastAsia="SimSun"/>
          <w:lang w:eastAsia="zh-CN"/>
        </w:rPr>
      </w:pPr>
      <w:r w:rsidRPr="00094AFB">
        <w:rPr>
          <w:rFonts w:eastAsia="SimSun"/>
          <w:lang w:eastAsia="zh-CN"/>
        </w:rPr>
        <w:t>A UE in RRC_IDLE does not inform the network when it changes the enhanced coverage level.</w:t>
      </w:r>
    </w:p>
    <w:p w14:paraId="41826A02" w14:textId="77777777" w:rsidR="00C94492" w:rsidRPr="00094AFB" w:rsidRDefault="00C94492" w:rsidP="00C94492">
      <w:pPr>
        <w:rPr>
          <w:noProof/>
        </w:rPr>
      </w:pPr>
      <w:r w:rsidRPr="00094AFB">
        <w:rPr>
          <w:noProof/>
        </w:rPr>
        <w:t xml:space="preserve">A UE in enhanced coverage camps </w:t>
      </w:r>
      <w:r w:rsidR="00AF769E" w:rsidRPr="00094AFB">
        <w:rPr>
          <w:noProof/>
        </w:rPr>
        <w:t xml:space="preserve">on </w:t>
      </w:r>
      <w:r w:rsidRPr="00094AFB">
        <w:rPr>
          <w:noProof/>
        </w:rPr>
        <w:t>a suitable cell where S criterion for UEs in enhanced coverage is fullfilled.The UE shall re-select to inter-frequency cells in which it is able to operate in normal coverage over cells in which it has to be in enhanced coverage.</w:t>
      </w:r>
    </w:p>
    <w:p w14:paraId="432993A9" w14:textId="77777777" w:rsidR="007A66BD" w:rsidRPr="00094AFB" w:rsidRDefault="00C94492" w:rsidP="007A66BD">
      <w:pPr>
        <w:rPr>
          <w:noProof/>
        </w:rPr>
      </w:pPr>
      <w:r w:rsidRPr="00094AFB">
        <w:rPr>
          <w:noProof/>
        </w:rPr>
        <w:t xml:space="preserve">Connected mode mobility mechanisms such as measurement reporting, network controlled handover etc., are supported for UEs in enhanced coverage. </w:t>
      </w:r>
      <w:r w:rsidR="007A66BD" w:rsidRPr="00094AFB">
        <w:rPr>
          <w:noProof/>
        </w:rPr>
        <w:t xml:space="preserve">At handover from a source cell in normal or enhanced coverage mode to a target cell in enhanced coverage mode, the network may provide SIB1-BR to the UE in the handover command. </w:t>
      </w:r>
      <w:r w:rsidRPr="00094AFB">
        <w:rPr>
          <w:noProof/>
        </w:rPr>
        <w:t>No additional mechanisms are introduced to support the use of enhanced coverage functionality to access an E-UTRA cell during inter-RAT handovers.</w:t>
      </w:r>
    </w:p>
    <w:p w14:paraId="2D12986E" w14:textId="77777777" w:rsidR="00EA7747" w:rsidRPr="00094AFB" w:rsidRDefault="007A66BD" w:rsidP="007A66BD">
      <w:pPr>
        <w:rPr>
          <w:rFonts w:eastAsia="SimSun"/>
          <w:lang w:eastAsia="zh-CN"/>
        </w:rPr>
      </w:pPr>
      <w:r w:rsidRPr="00094AFB">
        <w:rPr>
          <w:noProof/>
        </w:rPr>
        <w:t>Reconfiguration of a UE in connected mode from normal to enhanced coverage mode (and vice versa) is supported by a means of intra-cell handover</w:t>
      </w:r>
      <w:r w:rsidR="00BE0B94" w:rsidRPr="00094AFB">
        <w:rPr>
          <w:noProof/>
        </w:rPr>
        <w:t xml:space="preserve"> or RRC configuration without handover</w:t>
      </w:r>
      <w:r w:rsidRPr="00094AFB">
        <w:rPr>
          <w:noProof/>
        </w:rPr>
        <w:t>.</w:t>
      </w:r>
    </w:p>
    <w:p w14:paraId="3D6E8C3A" w14:textId="77777777" w:rsidR="008E313D" w:rsidRPr="00094AFB" w:rsidRDefault="008E313D" w:rsidP="009C26DC">
      <w:pPr>
        <w:pStyle w:val="Heading2"/>
        <w:rPr>
          <w:lang w:eastAsia="zh-CN"/>
        </w:rPr>
      </w:pPr>
      <w:bookmarkStart w:id="4997" w:name="_Toc20403349"/>
      <w:bookmarkStart w:id="4998" w:name="_Toc29372855"/>
      <w:bookmarkStart w:id="4999" w:name="_Toc37760818"/>
      <w:bookmarkStart w:id="5000" w:name="_Toc46499058"/>
      <w:bookmarkStart w:id="5001" w:name="_Toc52491371"/>
      <w:bookmarkStart w:id="5002" w:name="_Toc156248865"/>
      <w:r w:rsidRPr="00094AFB">
        <w:rPr>
          <w:lang w:eastAsia="zh-CN"/>
        </w:rPr>
        <w:t>23</w:t>
      </w:r>
      <w:r w:rsidRPr="00094AFB">
        <w:t>.</w:t>
      </w:r>
      <w:r w:rsidRPr="00094AFB">
        <w:rPr>
          <w:lang w:eastAsia="zh-CN"/>
        </w:rPr>
        <w:t>8</w:t>
      </w:r>
      <w:r w:rsidRPr="00094AFB">
        <w:tab/>
        <w:t xml:space="preserve">Support for </w:t>
      </w:r>
      <w:r w:rsidRPr="00094AFB">
        <w:rPr>
          <w:lang w:eastAsia="zh-CN"/>
        </w:rPr>
        <w:t>Radio Interface based Synchronization</w:t>
      </w:r>
      <w:bookmarkEnd w:id="4997"/>
      <w:bookmarkEnd w:id="4998"/>
      <w:bookmarkEnd w:id="4999"/>
      <w:bookmarkEnd w:id="5000"/>
      <w:bookmarkEnd w:id="5001"/>
      <w:bookmarkEnd w:id="5002"/>
    </w:p>
    <w:p w14:paraId="550665DC" w14:textId="77777777" w:rsidR="008E313D" w:rsidRPr="00094AFB" w:rsidRDefault="008E313D" w:rsidP="00E10AA0">
      <w:pPr>
        <w:rPr>
          <w:lang w:eastAsia="zh-CN"/>
        </w:rPr>
      </w:pPr>
      <w:r w:rsidRPr="00094AFB">
        <w:rPr>
          <w:lang w:eastAsia="zh-CN"/>
        </w:rPr>
        <w:t>Radio-interface based synchronization (RIBS) enables</w:t>
      </w:r>
      <w:r w:rsidRPr="00094AFB">
        <w:t xml:space="preserve"> a</w:t>
      </w:r>
      <w:r w:rsidRPr="00094AFB">
        <w:rPr>
          <w:lang w:eastAsia="zh-CN"/>
        </w:rPr>
        <w:t>n</w:t>
      </w:r>
      <w:r w:rsidRPr="00094AFB">
        <w:t xml:space="preserve"> eNB to </w:t>
      </w:r>
      <w:r w:rsidRPr="00094AFB">
        <w:rPr>
          <w:lang w:eastAsia="zh-CN"/>
        </w:rPr>
        <w:t xml:space="preserve">monitor the reference signals of another eNB for the purpose of </w:t>
      </w:r>
      <w:r w:rsidRPr="00094AFB">
        <w:t>over the air synchronization</w:t>
      </w:r>
      <w:r w:rsidRPr="00094AFB">
        <w:rPr>
          <w:lang w:eastAsia="zh-CN"/>
        </w:rPr>
        <w:t xml:space="preserve"> by means of network listening.</w:t>
      </w:r>
      <w:r w:rsidR="00A9286B" w:rsidRPr="00094AFB">
        <w:rPr>
          <w:lang w:eastAsia="zh-CN"/>
        </w:rPr>
        <w:t xml:space="preserve"> </w:t>
      </w:r>
      <w:r w:rsidRPr="00094AFB">
        <w:rPr>
          <w:lang w:eastAsia="zh-CN"/>
        </w:rPr>
        <w:t xml:space="preserve">This requires </w:t>
      </w:r>
      <w:r w:rsidRPr="00094AFB">
        <w:rPr>
          <w:kern w:val="2"/>
          <w:lang w:eastAsia="zh-CN"/>
        </w:rPr>
        <w:t>OAM to configure the eNBs with reference signal</w:t>
      </w:r>
      <w:r w:rsidR="003E1F96" w:rsidRPr="00094AFB">
        <w:rPr>
          <w:kern w:val="2"/>
          <w:lang w:eastAsia="zh-CN"/>
        </w:rPr>
        <w:t xml:space="preserve"> information, i.e. </w:t>
      </w:r>
      <w:r w:rsidRPr="00094AFB">
        <w:rPr>
          <w:kern w:val="2"/>
          <w:lang w:eastAsia="zh-CN"/>
        </w:rPr>
        <w:t>pattern, periodicity and offset</w:t>
      </w:r>
      <w:r w:rsidR="003E1F96" w:rsidRPr="00094AFB">
        <w:rPr>
          <w:kern w:val="2"/>
          <w:lang w:eastAsia="zh-CN"/>
        </w:rPr>
        <w:t>,</w:t>
      </w:r>
      <w:r w:rsidRPr="00094AFB">
        <w:rPr>
          <w:kern w:val="2"/>
          <w:lang w:eastAsia="zh-CN"/>
        </w:rPr>
        <w:t xml:space="preserve"> where the reference signals are available. </w:t>
      </w:r>
      <w:r w:rsidR="003E1F96" w:rsidRPr="00094AFB">
        <w:rPr>
          <w:kern w:val="2"/>
          <w:lang w:eastAsia="zh-CN"/>
        </w:rPr>
        <w:t xml:space="preserve">The OAM should coordinate the reference signal information, for example via one to one mapping between stratum level and reference signal. </w:t>
      </w:r>
      <w:r w:rsidRPr="00094AFB">
        <w:rPr>
          <w:lang w:eastAsia="zh-CN"/>
        </w:rPr>
        <w:t>To improve the hearability of reference signals, the listening eNB may request the interfering eNB(s) to enable subframe muting by means of network signalling.</w:t>
      </w:r>
    </w:p>
    <w:p w14:paraId="717E8C20" w14:textId="77777777" w:rsidR="004702D8" w:rsidRPr="00094AFB" w:rsidRDefault="004702D8" w:rsidP="009C26DC">
      <w:pPr>
        <w:pStyle w:val="Heading2"/>
        <w:rPr>
          <w:lang w:eastAsia="zh-TW"/>
        </w:rPr>
      </w:pPr>
      <w:bookmarkStart w:id="5003" w:name="_Toc20403350"/>
      <w:bookmarkStart w:id="5004" w:name="_Toc29372856"/>
      <w:bookmarkStart w:id="5005" w:name="_Toc37760819"/>
      <w:bookmarkStart w:id="5006" w:name="_Toc46499059"/>
      <w:bookmarkStart w:id="5007" w:name="_Toc52491372"/>
      <w:bookmarkStart w:id="5008" w:name="_Toc156248866"/>
      <w:r w:rsidRPr="00094AFB">
        <w:rPr>
          <w:lang w:eastAsia="zh-TW"/>
        </w:rPr>
        <w:lastRenderedPageBreak/>
        <w:t>23.9</w:t>
      </w:r>
      <w:r w:rsidRPr="00094AFB">
        <w:rPr>
          <w:lang w:eastAsia="zh-TW"/>
        </w:rPr>
        <w:tab/>
        <w:t>Network-assisted interference cancellation/suppression</w:t>
      </w:r>
      <w:bookmarkEnd w:id="5003"/>
      <w:bookmarkEnd w:id="5004"/>
      <w:bookmarkEnd w:id="5005"/>
      <w:bookmarkEnd w:id="5006"/>
      <w:bookmarkEnd w:id="5007"/>
      <w:bookmarkEnd w:id="5008"/>
    </w:p>
    <w:p w14:paraId="1ED29459" w14:textId="77777777" w:rsidR="004702D8" w:rsidRPr="00094AFB" w:rsidRDefault="004702D8" w:rsidP="00E10AA0">
      <w:pPr>
        <w:rPr>
          <w:lang w:eastAsia="zh-TW"/>
        </w:rPr>
      </w:pPr>
      <w:r w:rsidRPr="00094AFB">
        <w:rPr>
          <w:lang w:eastAsia="zh-TW"/>
        </w:rPr>
        <w:t xml:space="preserve">A UE that supports network assisted interference cancellation/suppression (NAICS) receiver functionality can mitigate PDSCH and CRS interference from aggressor cells in order to better receive </w:t>
      </w:r>
      <w:r w:rsidR="000C45BA" w:rsidRPr="00094AFB">
        <w:rPr>
          <w:lang w:eastAsia="zh-TW"/>
        </w:rPr>
        <w:t>a PDSCH from its serving cell.</w:t>
      </w:r>
    </w:p>
    <w:p w14:paraId="0F91E364" w14:textId="77777777" w:rsidR="004702D8" w:rsidRPr="00094AFB" w:rsidRDefault="004702D8" w:rsidP="008C5DD6">
      <w:pPr>
        <w:rPr>
          <w:lang w:eastAsia="zh-TW"/>
        </w:rPr>
      </w:pPr>
      <w:r w:rsidRPr="00094AFB">
        <w:rPr>
          <w:lang w:eastAsia="zh-TW"/>
        </w:rPr>
        <w:t xml:space="preserve">The network may configure the UE with NAICS information of the aggressor cells in order to help the UE to mitigate the PDSCH and CRS interference of the aggressor cells. To support NAICS, an eNB may </w:t>
      </w:r>
      <w:r w:rsidR="0068182E" w:rsidRPr="00094AFB">
        <w:rPr>
          <w:lang w:eastAsia="zh-TW"/>
        </w:rPr>
        <w:t xml:space="preserve">exchange </w:t>
      </w:r>
      <w:r w:rsidRPr="00094AFB">
        <w:rPr>
          <w:lang w:eastAsia="zh-TW"/>
        </w:rPr>
        <w:t xml:space="preserve">NAICS information </w:t>
      </w:r>
      <w:r w:rsidR="0068182E" w:rsidRPr="00094AFB">
        <w:rPr>
          <w:lang w:eastAsia="zh-TW"/>
        </w:rPr>
        <w:t xml:space="preserve">with </w:t>
      </w:r>
      <w:r w:rsidRPr="00094AFB">
        <w:rPr>
          <w:lang w:eastAsia="zh-TW"/>
        </w:rPr>
        <w:t>its neighbo</w:t>
      </w:r>
      <w:r w:rsidR="0068182E" w:rsidRPr="00094AFB">
        <w:rPr>
          <w:lang w:eastAsia="zh-TW"/>
        </w:rPr>
        <w:t>u</w:t>
      </w:r>
      <w:r w:rsidRPr="00094AFB">
        <w:rPr>
          <w:lang w:eastAsia="zh-TW"/>
        </w:rPr>
        <w:t>r eNBs through X2 signa</w:t>
      </w:r>
      <w:r w:rsidR="00A9286B" w:rsidRPr="00094AFB">
        <w:rPr>
          <w:lang w:eastAsia="zh-TW"/>
        </w:rPr>
        <w:t>l</w:t>
      </w:r>
      <w:r w:rsidRPr="00094AFB">
        <w:rPr>
          <w:lang w:eastAsia="zh-TW"/>
        </w:rPr>
        <w:t>ling.</w:t>
      </w:r>
    </w:p>
    <w:p w14:paraId="6ACD2A9F" w14:textId="77777777" w:rsidR="008A4F18" w:rsidRPr="00094AFB" w:rsidRDefault="008A4F18" w:rsidP="009C26DC">
      <w:pPr>
        <w:pStyle w:val="Heading2"/>
      </w:pPr>
      <w:bookmarkStart w:id="5009" w:name="_Toc20403351"/>
      <w:bookmarkStart w:id="5010" w:name="_Toc29372857"/>
      <w:bookmarkStart w:id="5011" w:name="_Toc37760820"/>
      <w:bookmarkStart w:id="5012" w:name="_Toc46499060"/>
      <w:bookmarkStart w:id="5013" w:name="_Toc52491373"/>
      <w:bookmarkStart w:id="5014" w:name="_Toc156248867"/>
      <w:r w:rsidRPr="00094AFB">
        <w:t>23.10</w:t>
      </w:r>
      <w:r w:rsidRPr="00094AFB">
        <w:tab/>
        <w:t xml:space="preserve">Support for </w:t>
      </w:r>
      <w:r w:rsidR="005C3E50" w:rsidRPr="00094AFB">
        <w:t>sidelink communication</w:t>
      </w:r>
      <w:bookmarkEnd w:id="5009"/>
      <w:bookmarkEnd w:id="5010"/>
      <w:bookmarkEnd w:id="5011"/>
      <w:bookmarkEnd w:id="5012"/>
      <w:bookmarkEnd w:id="5013"/>
      <w:bookmarkEnd w:id="5014"/>
    </w:p>
    <w:p w14:paraId="5BE917E9" w14:textId="77777777" w:rsidR="008A4F18" w:rsidRPr="00094AFB" w:rsidRDefault="008A4F18" w:rsidP="009C26DC">
      <w:pPr>
        <w:pStyle w:val="Heading3"/>
      </w:pPr>
      <w:bookmarkStart w:id="5015" w:name="_Toc20403352"/>
      <w:bookmarkStart w:id="5016" w:name="_Toc29372858"/>
      <w:bookmarkStart w:id="5017" w:name="_Toc37760821"/>
      <w:bookmarkStart w:id="5018" w:name="_Toc46499061"/>
      <w:bookmarkStart w:id="5019" w:name="_Toc52491374"/>
      <w:bookmarkStart w:id="5020" w:name="_Toc156248868"/>
      <w:r w:rsidRPr="00094AFB">
        <w:t>23.10.1</w:t>
      </w:r>
      <w:r w:rsidRPr="00094AFB">
        <w:tab/>
        <w:t>General</w:t>
      </w:r>
      <w:bookmarkEnd w:id="5015"/>
      <w:bookmarkEnd w:id="5016"/>
      <w:bookmarkEnd w:id="5017"/>
      <w:bookmarkEnd w:id="5018"/>
      <w:bookmarkEnd w:id="5019"/>
      <w:bookmarkEnd w:id="5020"/>
    </w:p>
    <w:p w14:paraId="1847331E" w14:textId="77777777" w:rsidR="008A4F18" w:rsidRPr="00094AFB" w:rsidRDefault="005C3E50" w:rsidP="00E10AA0">
      <w:r w:rsidRPr="00094AFB">
        <w:rPr>
          <w:rFonts w:eastAsia="Malgun Gothic"/>
          <w:lang w:eastAsia="ko-KR"/>
        </w:rPr>
        <w:t>S</w:t>
      </w:r>
      <w:r w:rsidRPr="00094AFB">
        <w:t>idelink communication</w:t>
      </w:r>
      <w:r w:rsidR="008A4F18" w:rsidRPr="00094AFB">
        <w:t xml:space="preserve"> is a mode of communication whereby UEs can communicate with each other directly over the PC5 interface</w:t>
      </w:r>
      <w:r w:rsidR="00436286" w:rsidRPr="00094AFB">
        <w:t>, as specified in</w:t>
      </w:r>
      <w:r w:rsidR="008A4F18" w:rsidRPr="00094AFB">
        <w:t xml:space="preserve"> </w:t>
      </w:r>
      <w:r w:rsidR="00436286" w:rsidRPr="00094AFB">
        <w:t xml:space="preserve">TS 23.303 </w:t>
      </w:r>
      <w:r w:rsidR="008A4F18" w:rsidRPr="00094AFB">
        <w:t xml:space="preserve">[62]. This communication mode is supported when the UE is served by E-UTRAN and when the UE is outside of E-UTRA coverage. Only those UEs authorised to be used for public safety operation can perform </w:t>
      </w:r>
      <w:r w:rsidRPr="00094AFB">
        <w:t>sidelink communication</w:t>
      </w:r>
      <w:r w:rsidR="008A4F18" w:rsidRPr="00094AFB">
        <w:t>.</w:t>
      </w:r>
    </w:p>
    <w:p w14:paraId="7E80C7D5" w14:textId="77777777" w:rsidR="008A4F18" w:rsidRPr="00094AFB" w:rsidRDefault="008A4F18" w:rsidP="00E10AA0">
      <w:r w:rsidRPr="00094AFB">
        <w:t>In order to perform synchronisation</w:t>
      </w:r>
      <w:r w:rsidR="009C4AB3" w:rsidRPr="00094AFB">
        <w:t xml:space="preserve"> for out of coverage operation UE(s) may act as a synchronisation source by transmitting SBCCH and a synchronisation signal.</w:t>
      </w:r>
      <w:r w:rsidRPr="00094AFB">
        <w:t xml:space="preserve"> SBCCH carries the most essential system information needed to receive other </w:t>
      </w:r>
      <w:r w:rsidR="005C3E50" w:rsidRPr="00094AFB">
        <w:rPr>
          <w:rFonts w:eastAsia="Malgun Gothic"/>
          <w:lang w:eastAsia="ko-KR"/>
        </w:rPr>
        <w:t>sidelink</w:t>
      </w:r>
      <w:r w:rsidR="005C3E50" w:rsidRPr="00094AFB">
        <w:t xml:space="preserve"> </w:t>
      </w:r>
      <w:r w:rsidRPr="00094AFB">
        <w:t xml:space="preserve">channels and signals. SBCCH along with </w:t>
      </w:r>
      <w:r w:rsidR="009C4AB3" w:rsidRPr="00094AFB">
        <w:t xml:space="preserve">a </w:t>
      </w:r>
      <w:r w:rsidRPr="00094AFB">
        <w:t>synchronisation signal is transmitted wi</w:t>
      </w:r>
      <w:r w:rsidR="004A4DCA" w:rsidRPr="00094AFB">
        <w:t>th a fixed periodicity of 40ms.</w:t>
      </w:r>
      <w:r w:rsidRPr="00094AFB">
        <w:t xml:space="preserve"> When the UE is in network coverage, the contents of SBCCH are derived from the parameters signalled by the eNB. When the UE is out of coverage, if the UE selects another UE as a </w:t>
      </w:r>
      <w:r w:rsidR="009C4AB3" w:rsidRPr="00094AFB">
        <w:t xml:space="preserve">synchronisation </w:t>
      </w:r>
      <w:r w:rsidRPr="00094AFB">
        <w:t>reference, then the content of SBC</w:t>
      </w:r>
      <w:r w:rsidR="004A4DCA" w:rsidRPr="00094AFB">
        <w:t xml:space="preserve">CH is derived from the received </w:t>
      </w:r>
      <w:r w:rsidRPr="00094AFB">
        <w:t>SBCC</w:t>
      </w:r>
      <w:r w:rsidR="004A4DCA" w:rsidRPr="00094AFB">
        <w:t xml:space="preserve">H; </w:t>
      </w:r>
      <w:r w:rsidRPr="00094AFB">
        <w:t>otherwise UE uses pre-configured parameters. SIB18 provides the resource information for synchronisation signal and SBCCH transmission. There are two pre-configured subframes every 40ms for out of coverage operation. UE receives synchronisation signal and SBCCH in one subframe and transmit synchronisation signal and SBCCH on another subframe if UE becomes synchronisation source based on defined criterion</w:t>
      </w:r>
      <w:r w:rsidR="00B86297" w:rsidRPr="00094AFB">
        <w:t>, as specified in</w:t>
      </w:r>
      <w:r w:rsidRPr="00094AFB">
        <w:t xml:space="preserve"> [16].</w:t>
      </w:r>
    </w:p>
    <w:p w14:paraId="2D7F3097" w14:textId="77777777" w:rsidR="008A4F18" w:rsidRPr="00094AFB" w:rsidRDefault="008A4F18" w:rsidP="00E10AA0">
      <w:r w:rsidRPr="00094AFB">
        <w:t xml:space="preserve">UE performs </w:t>
      </w:r>
      <w:r w:rsidR="005C3E50" w:rsidRPr="00094AFB">
        <w:rPr>
          <w:rFonts w:eastAsia="Malgun Gothic"/>
          <w:lang w:eastAsia="ko-KR"/>
        </w:rPr>
        <w:t>sidelink communication</w:t>
      </w:r>
      <w:r w:rsidR="009C4AB3" w:rsidRPr="00094AFB">
        <w:t xml:space="preserve"> </w:t>
      </w:r>
      <w:r w:rsidRPr="00094AFB">
        <w:t xml:space="preserve">on subframes defined over the duration of Sidelink Control period. The Sidelink Control period is the period over which resources allocated in a cell for </w:t>
      </w:r>
      <w:r w:rsidR="005C3E50" w:rsidRPr="00094AFB">
        <w:rPr>
          <w:rFonts w:eastAsia="Malgun Gothic"/>
          <w:lang w:eastAsia="ko-KR"/>
        </w:rPr>
        <w:t>sidelink control information</w:t>
      </w:r>
      <w:r w:rsidRPr="00094AFB">
        <w:t xml:space="preserve"> and </w:t>
      </w:r>
      <w:r w:rsidR="005C3E50" w:rsidRPr="00094AFB">
        <w:rPr>
          <w:rFonts w:eastAsia="Malgun Gothic"/>
          <w:lang w:eastAsia="ko-KR"/>
        </w:rPr>
        <w:t>s</w:t>
      </w:r>
      <w:r w:rsidR="005C3E50" w:rsidRPr="00094AFB">
        <w:t xml:space="preserve">idelink </w:t>
      </w:r>
      <w:r w:rsidR="005C3E50" w:rsidRPr="00094AFB">
        <w:rPr>
          <w:rFonts w:eastAsia="Malgun Gothic"/>
          <w:lang w:eastAsia="ko-KR"/>
        </w:rPr>
        <w:t>d</w:t>
      </w:r>
      <w:r w:rsidR="005C3E50" w:rsidRPr="00094AFB">
        <w:t xml:space="preserve">ata </w:t>
      </w:r>
      <w:r w:rsidR="004A4DCA" w:rsidRPr="00094AFB">
        <w:t xml:space="preserve">transmissions occur. </w:t>
      </w:r>
      <w:r w:rsidRPr="00094AFB">
        <w:t xml:space="preserve">Within the Sidelink Control period the UE sends </w:t>
      </w:r>
      <w:r w:rsidR="005C3E50" w:rsidRPr="00094AFB">
        <w:t>sidelink control information</w:t>
      </w:r>
      <w:r w:rsidRPr="00094AFB">
        <w:t xml:space="preserve"> followed by </w:t>
      </w:r>
      <w:r w:rsidR="005C3E50" w:rsidRPr="00094AFB">
        <w:rPr>
          <w:rFonts w:eastAsia="Malgun Gothic"/>
          <w:lang w:eastAsia="ko-KR"/>
        </w:rPr>
        <w:t>s</w:t>
      </w:r>
      <w:r w:rsidR="005C3E50" w:rsidRPr="00094AFB">
        <w:t xml:space="preserve">idelink </w:t>
      </w:r>
      <w:r w:rsidRPr="00094AFB">
        <w:t xml:space="preserve">data. </w:t>
      </w:r>
      <w:r w:rsidR="005C3E50" w:rsidRPr="00094AFB">
        <w:rPr>
          <w:rFonts w:eastAsia="Malgun Gothic"/>
          <w:lang w:eastAsia="ko-KR"/>
        </w:rPr>
        <w:t>S</w:t>
      </w:r>
      <w:r w:rsidR="005C3E50" w:rsidRPr="00094AFB">
        <w:t>idelink control information</w:t>
      </w:r>
      <w:r w:rsidRPr="00094AFB">
        <w:t xml:space="preserve"> indicates a Layer 1 ID and characteristics of the transmissions (e.g. MCS, location of the resource(s) over the duration of Sidelink Control period, timing alignment).</w:t>
      </w:r>
    </w:p>
    <w:p w14:paraId="0377CE3A" w14:textId="77777777" w:rsidR="008A4F18" w:rsidRPr="00094AFB" w:rsidRDefault="008A4F18" w:rsidP="00E10AA0">
      <w:r w:rsidRPr="00094AFB">
        <w:t xml:space="preserve">The UE performs transmission and reception </w:t>
      </w:r>
      <w:r w:rsidR="009C4AB3" w:rsidRPr="00094AFB">
        <w:t xml:space="preserve">over </w:t>
      </w:r>
      <w:r w:rsidRPr="00094AFB">
        <w:t>Uu and PC5 with the following decreasing priority order</w:t>
      </w:r>
      <w:r w:rsidR="00646B97" w:rsidRPr="00094AFB">
        <w:t xml:space="preserve"> in case Sidelink Discovery Gap is not configured</w:t>
      </w:r>
      <w:r w:rsidRPr="00094AFB">
        <w:t>:</w:t>
      </w:r>
    </w:p>
    <w:p w14:paraId="262F317B" w14:textId="77777777" w:rsidR="008C5DD6" w:rsidRPr="00094AFB" w:rsidRDefault="008C5DD6" w:rsidP="008C5DD6">
      <w:pPr>
        <w:pStyle w:val="B1"/>
      </w:pPr>
      <w:r w:rsidRPr="00094AFB">
        <w:t>-</w:t>
      </w:r>
      <w:r w:rsidRPr="00094AFB">
        <w:tab/>
        <w:t>Uu transmission/reception (highest priority);</w:t>
      </w:r>
    </w:p>
    <w:p w14:paraId="7B8A0E2D" w14:textId="77777777" w:rsidR="008C5DD6" w:rsidRPr="00094AFB" w:rsidRDefault="008C5DD6" w:rsidP="008C5DD6">
      <w:pPr>
        <w:pStyle w:val="B1"/>
      </w:pPr>
      <w:r w:rsidRPr="00094AFB">
        <w:t>-</w:t>
      </w:r>
      <w:r w:rsidRPr="00094AFB">
        <w:tab/>
        <w:t>PC5 sidelink communication transmission/reception;</w:t>
      </w:r>
    </w:p>
    <w:p w14:paraId="7A4ED406" w14:textId="77777777" w:rsidR="008C5DD6" w:rsidRPr="00094AFB" w:rsidRDefault="008C5DD6" w:rsidP="008C5DD6">
      <w:pPr>
        <w:pStyle w:val="B1"/>
      </w:pPr>
      <w:r w:rsidRPr="00094AFB">
        <w:t>-</w:t>
      </w:r>
      <w:r w:rsidRPr="00094AFB">
        <w:tab/>
        <w:t>PC5 sidelink discovery announcement/monitoring (lowest priority).</w:t>
      </w:r>
    </w:p>
    <w:p w14:paraId="3D28D7CD" w14:textId="77777777" w:rsidR="00646B97" w:rsidRPr="00094AFB" w:rsidRDefault="00646B97" w:rsidP="00646B97">
      <w:pPr>
        <w:rPr>
          <w:lang w:eastAsia="zh-CN"/>
        </w:rPr>
      </w:pPr>
      <w:r w:rsidRPr="00094AFB">
        <w:t>The UE performs transmission and reception over Uu and PC5 with the following decreasing priority order</w:t>
      </w:r>
      <w:r w:rsidRPr="00094AFB">
        <w:rPr>
          <w:lang w:eastAsia="zh-CN"/>
        </w:rPr>
        <w:t xml:space="preserve"> in case Sidelink Discovery Gap is configured</w:t>
      </w:r>
      <w:r w:rsidRPr="00094AFB">
        <w:t>:</w:t>
      </w:r>
    </w:p>
    <w:p w14:paraId="62EBA36B" w14:textId="77777777" w:rsidR="00646B97" w:rsidRPr="00094AFB" w:rsidRDefault="00646B97" w:rsidP="00646B97">
      <w:pPr>
        <w:pStyle w:val="B1"/>
      </w:pPr>
      <w:r w:rsidRPr="00094AFB">
        <w:t>-</w:t>
      </w:r>
      <w:r w:rsidRPr="00094AFB">
        <w:tab/>
        <w:t xml:space="preserve">Uu transmission/reception </w:t>
      </w:r>
      <w:r w:rsidRPr="00094AFB">
        <w:rPr>
          <w:lang w:eastAsia="zh-CN"/>
        </w:rPr>
        <w:t>for RACH;</w:t>
      </w:r>
    </w:p>
    <w:p w14:paraId="04E938CF" w14:textId="77777777" w:rsidR="00646B97" w:rsidRPr="00094AFB" w:rsidRDefault="00646B97" w:rsidP="00646B97">
      <w:pPr>
        <w:pStyle w:val="B1"/>
      </w:pPr>
      <w:r w:rsidRPr="00094AFB">
        <w:t>-</w:t>
      </w:r>
      <w:r w:rsidRPr="00094AFB">
        <w:tab/>
        <w:t>PC5 sidelink discovery announcement during a Sidelink Discovery Gap for transmission;</w:t>
      </w:r>
    </w:p>
    <w:p w14:paraId="0235171F" w14:textId="77777777" w:rsidR="00646B97" w:rsidRPr="00094AFB" w:rsidRDefault="00646B97" w:rsidP="00646B97">
      <w:pPr>
        <w:pStyle w:val="B1"/>
      </w:pPr>
      <w:r w:rsidRPr="00094AFB">
        <w:t>-</w:t>
      </w:r>
      <w:r w:rsidRPr="00094AFB">
        <w:tab/>
        <w:t>Non-RACH Uu transmission;</w:t>
      </w:r>
    </w:p>
    <w:p w14:paraId="49C4C366" w14:textId="77777777" w:rsidR="00646B97" w:rsidRPr="00094AFB" w:rsidRDefault="00646B97" w:rsidP="00646B97">
      <w:pPr>
        <w:pStyle w:val="B1"/>
      </w:pPr>
      <w:r w:rsidRPr="00094AFB">
        <w:t>-</w:t>
      </w:r>
      <w:r w:rsidRPr="00094AFB">
        <w:tab/>
        <w:t>PC5 sidelink discovery monitoring during a Sidelink Discovery Gap for reception;</w:t>
      </w:r>
    </w:p>
    <w:p w14:paraId="1C88F04F" w14:textId="77777777" w:rsidR="00646B97" w:rsidRPr="00094AFB" w:rsidRDefault="00646B97" w:rsidP="00646B97">
      <w:pPr>
        <w:pStyle w:val="B1"/>
      </w:pPr>
      <w:r w:rsidRPr="00094AFB">
        <w:t>-</w:t>
      </w:r>
      <w:r w:rsidRPr="00094AFB">
        <w:tab/>
        <w:t>Non-RACH Uu reception;</w:t>
      </w:r>
    </w:p>
    <w:p w14:paraId="4C77BF6B" w14:textId="77777777" w:rsidR="00646B97" w:rsidRPr="00094AFB" w:rsidRDefault="00646B97" w:rsidP="00646B97">
      <w:pPr>
        <w:pStyle w:val="B1"/>
      </w:pPr>
      <w:r w:rsidRPr="00094AFB">
        <w:t>-</w:t>
      </w:r>
      <w:r w:rsidRPr="00094AFB">
        <w:tab/>
        <w:t>PC5 sidelink communication transmission/reception.</w:t>
      </w:r>
    </w:p>
    <w:p w14:paraId="28F758F8" w14:textId="77777777" w:rsidR="008A4F18" w:rsidRPr="00094AFB" w:rsidRDefault="008A4F18" w:rsidP="009C26DC">
      <w:pPr>
        <w:pStyle w:val="Heading3"/>
      </w:pPr>
      <w:bookmarkStart w:id="5021" w:name="_Toc20403353"/>
      <w:bookmarkStart w:id="5022" w:name="_Toc29372859"/>
      <w:bookmarkStart w:id="5023" w:name="_Toc37760822"/>
      <w:bookmarkStart w:id="5024" w:name="_Toc46499062"/>
      <w:bookmarkStart w:id="5025" w:name="_Toc52491375"/>
      <w:bookmarkStart w:id="5026" w:name="_Toc156248869"/>
      <w:r w:rsidRPr="00094AFB">
        <w:lastRenderedPageBreak/>
        <w:t>23.</w:t>
      </w:r>
      <w:r w:rsidR="004A4DCA" w:rsidRPr="00094AFB">
        <w:t>10</w:t>
      </w:r>
      <w:r w:rsidRPr="00094AFB">
        <w:t>.2</w:t>
      </w:r>
      <w:r w:rsidR="00F53C0C" w:rsidRPr="00094AFB">
        <w:tab/>
      </w:r>
      <w:r w:rsidRPr="00094AFB">
        <w:t>Radio Protocol Architecture</w:t>
      </w:r>
      <w:bookmarkEnd w:id="5021"/>
      <w:bookmarkEnd w:id="5022"/>
      <w:bookmarkEnd w:id="5023"/>
      <w:bookmarkEnd w:id="5024"/>
      <w:bookmarkEnd w:id="5025"/>
      <w:bookmarkEnd w:id="5026"/>
    </w:p>
    <w:p w14:paraId="341CE78E" w14:textId="77777777" w:rsidR="000C1C42" w:rsidRPr="00094AFB" w:rsidRDefault="000C1C42" w:rsidP="000C1C42">
      <w:pPr>
        <w:pStyle w:val="Heading4"/>
      </w:pPr>
      <w:bookmarkStart w:id="5027" w:name="_Toc20403354"/>
      <w:bookmarkStart w:id="5028" w:name="_Toc29372860"/>
      <w:bookmarkStart w:id="5029" w:name="_Toc37760823"/>
      <w:bookmarkStart w:id="5030" w:name="_Toc46499063"/>
      <w:bookmarkStart w:id="5031" w:name="_Toc52491376"/>
      <w:bookmarkStart w:id="5032" w:name="_Toc156248870"/>
      <w:r w:rsidRPr="00094AFB">
        <w:t>23.10.2.0</w:t>
      </w:r>
      <w:r w:rsidRPr="00094AFB">
        <w:tab/>
        <w:t>General</w:t>
      </w:r>
      <w:bookmarkEnd w:id="5027"/>
      <w:bookmarkEnd w:id="5028"/>
      <w:bookmarkEnd w:id="5029"/>
      <w:bookmarkEnd w:id="5030"/>
      <w:bookmarkEnd w:id="5031"/>
      <w:bookmarkEnd w:id="5032"/>
    </w:p>
    <w:p w14:paraId="53EBF4AC" w14:textId="77777777" w:rsidR="008A4F18" w:rsidRPr="00094AFB" w:rsidRDefault="008A4F18" w:rsidP="00E10AA0">
      <w:r w:rsidRPr="00094AFB">
        <w:t xml:space="preserve">In this </w:t>
      </w:r>
      <w:r w:rsidR="00240D6D" w:rsidRPr="00094AFB">
        <w:t>clause</w:t>
      </w:r>
      <w:r w:rsidRPr="00094AFB">
        <w:t xml:space="preserve">, the UE radio protocol architecture for </w:t>
      </w:r>
      <w:r w:rsidR="005C3E50" w:rsidRPr="00094AFB">
        <w:t>sidelink communication</w:t>
      </w:r>
      <w:r w:rsidRPr="00094AFB">
        <w:t xml:space="preserve"> is given for the user plane and the control plane.</w:t>
      </w:r>
    </w:p>
    <w:p w14:paraId="1E164C45" w14:textId="77777777" w:rsidR="008A4F18" w:rsidRPr="00094AFB" w:rsidRDefault="008A4F18" w:rsidP="009C26DC">
      <w:pPr>
        <w:pStyle w:val="Heading4"/>
      </w:pPr>
      <w:bookmarkStart w:id="5033" w:name="_Toc20403355"/>
      <w:bookmarkStart w:id="5034" w:name="_Toc29372861"/>
      <w:bookmarkStart w:id="5035" w:name="_Toc37760824"/>
      <w:bookmarkStart w:id="5036" w:name="_Toc46499064"/>
      <w:bookmarkStart w:id="5037" w:name="_Toc52491377"/>
      <w:bookmarkStart w:id="5038" w:name="_Toc156248871"/>
      <w:r w:rsidRPr="00094AFB">
        <w:t>23.</w:t>
      </w:r>
      <w:r w:rsidR="004A4DCA" w:rsidRPr="00094AFB">
        <w:t>10</w:t>
      </w:r>
      <w:r w:rsidRPr="00094AFB">
        <w:t>.2.1</w:t>
      </w:r>
      <w:r w:rsidRPr="00094AFB">
        <w:tab/>
        <w:t>User plane</w:t>
      </w:r>
      <w:bookmarkEnd w:id="5033"/>
      <w:bookmarkEnd w:id="5034"/>
      <w:bookmarkEnd w:id="5035"/>
      <w:bookmarkEnd w:id="5036"/>
      <w:bookmarkEnd w:id="5037"/>
      <w:bookmarkEnd w:id="5038"/>
    </w:p>
    <w:p w14:paraId="5878A81D" w14:textId="77777777" w:rsidR="008A4F18" w:rsidRPr="00094AFB" w:rsidRDefault="004A4DCA" w:rsidP="00E10AA0">
      <w:r w:rsidRPr="00094AFB">
        <w:t>Figure 23.10</w:t>
      </w:r>
      <w:r w:rsidR="008A4F18" w:rsidRPr="00094AFB">
        <w:t>.2.1</w:t>
      </w:r>
      <w:r w:rsidR="0021049B" w:rsidRPr="00094AFB">
        <w:t>-1</w:t>
      </w:r>
      <w:r w:rsidR="008A4F18" w:rsidRPr="00094AFB">
        <w:t xml:space="preserve"> shows the protocol stack for the user plane, where PDCP, RLC and MAC sublayers (terminate at the other UE) perform the functions listed for</w:t>
      </w:r>
      <w:r w:rsidRPr="00094AFB">
        <w:t xml:space="preserve"> the user plane in </w:t>
      </w:r>
      <w:r w:rsidR="00240D6D" w:rsidRPr="00094AFB">
        <w:t>clause</w:t>
      </w:r>
      <w:r w:rsidRPr="00094AFB">
        <w:t xml:space="preserve"> 6.</w:t>
      </w:r>
    </w:p>
    <w:p w14:paraId="27D65174" w14:textId="77777777" w:rsidR="008A4F18" w:rsidRPr="00094AFB" w:rsidRDefault="008A4F18" w:rsidP="00E10AA0">
      <w:r w:rsidRPr="00094AFB">
        <w:t>The Access Stratum protocol stack in the PC5 interface consists of PDCP, RLC, MAC and P</w:t>
      </w:r>
      <w:r w:rsidR="004A4DCA" w:rsidRPr="00094AFB">
        <w:t>HY as shown below in Figure 23.10.2.1-1.</w:t>
      </w:r>
    </w:p>
    <w:p w14:paraId="63FF9EB6" w14:textId="77777777" w:rsidR="008A4F18" w:rsidRPr="00094AFB" w:rsidRDefault="008A4F18" w:rsidP="00E10AA0">
      <w:pPr>
        <w:pStyle w:val="TH"/>
        <w:rPr>
          <w:rFonts w:eastAsia="SimSun"/>
        </w:rPr>
      </w:pPr>
      <w:r w:rsidRPr="00094AFB">
        <w:object w:dxaOrig="3598" w:dyaOrig="2180" w14:anchorId="549A7E3F">
          <v:shape id="_x0000_i1320" type="#_x0000_t75" style="width:180pt;height:108.75pt" o:ole="">
            <v:imagedata r:id="rId592" o:title=""/>
          </v:shape>
          <o:OLEObject Type="Embed" ProgID="Visio.Drawing.11" ShapeID="_x0000_i1320" DrawAspect="Content" ObjectID="_1766862230" r:id="rId593"/>
        </w:object>
      </w:r>
    </w:p>
    <w:p w14:paraId="6078A892" w14:textId="77777777" w:rsidR="008A4F18" w:rsidRPr="00094AFB" w:rsidRDefault="008A4F18" w:rsidP="00324FF0">
      <w:pPr>
        <w:pStyle w:val="TF"/>
      </w:pPr>
      <w:r w:rsidRPr="00094AFB">
        <w:t>Figure 23.</w:t>
      </w:r>
      <w:r w:rsidR="004A4DCA" w:rsidRPr="00094AFB">
        <w:t>10</w:t>
      </w:r>
      <w:r w:rsidRPr="00094AFB">
        <w:t xml:space="preserve">.2.1-1: User-Plane protocol stack for </w:t>
      </w:r>
      <w:r w:rsidR="005C3E50" w:rsidRPr="00094AFB">
        <w:t>sidelink communication</w:t>
      </w:r>
    </w:p>
    <w:p w14:paraId="0FE7DDEE" w14:textId="77777777" w:rsidR="008A4F18" w:rsidRPr="00094AFB" w:rsidRDefault="008A4F18" w:rsidP="00E10AA0">
      <w:r w:rsidRPr="00094AFB">
        <w:t xml:space="preserve">User plane details of </w:t>
      </w:r>
      <w:r w:rsidR="005C3E50" w:rsidRPr="00094AFB">
        <w:t>sidelink communication</w:t>
      </w:r>
      <w:r w:rsidRPr="00094AFB">
        <w:t>:</w:t>
      </w:r>
    </w:p>
    <w:p w14:paraId="4D39B4B9" w14:textId="77777777" w:rsidR="008C5DD6" w:rsidRPr="00094AFB" w:rsidRDefault="008C5DD6" w:rsidP="008C5DD6">
      <w:pPr>
        <w:pStyle w:val="B1"/>
      </w:pPr>
      <w:r w:rsidRPr="00094AFB">
        <w:t>-</w:t>
      </w:r>
      <w:r w:rsidRPr="00094AFB">
        <w:tab/>
        <w:t>There is no HARQ feedback for sidelink communication;</w:t>
      </w:r>
    </w:p>
    <w:p w14:paraId="39D6FF10" w14:textId="77777777" w:rsidR="008C5DD6" w:rsidRPr="00094AFB" w:rsidRDefault="008C5DD6" w:rsidP="008C5DD6">
      <w:pPr>
        <w:pStyle w:val="B1"/>
      </w:pPr>
      <w:r w:rsidRPr="00094AFB">
        <w:t>-</w:t>
      </w:r>
      <w:r w:rsidRPr="00094AFB">
        <w:tab/>
        <w:t>RLC UM is used for sidelink communication;</w:t>
      </w:r>
    </w:p>
    <w:p w14:paraId="0803EB32" w14:textId="77777777" w:rsidR="008C5DD6" w:rsidRPr="00094AFB" w:rsidRDefault="008C5DD6" w:rsidP="008C5DD6">
      <w:pPr>
        <w:pStyle w:val="B1"/>
      </w:pPr>
      <w:r w:rsidRPr="00094AFB">
        <w:t>-</w:t>
      </w:r>
      <w:r w:rsidRPr="00094AFB">
        <w:tab/>
        <w:t>A receiving UE needs to maintain at least one RLC UM entity per transmitting peer UE;</w:t>
      </w:r>
    </w:p>
    <w:p w14:paraId="1962A399" w14:textId="77777777" w:rsidR="008C5DD6" w:rsidRPr="00094AFB" w:rsidRDefault="008C5DD6" w:rsidP="008C5DD6">
      <w:pPr>
        <w:pStyle w:val="B1"/>
      </w:pPr>
      <w:r w:rsidRPr="00094AFB">
        <w:t>-</w:t>
      </w:r>
      <w:r w:rsidRPr="00094AFB">
        <w:tab/>
        <w:t>A receiving RLC UM entity used for sidelink communication does not need to be configured prior to reception of the first RLC UMD PDU;</w:t>
      </w:r>
    </w:p>
    <w:p w14:paraId="782AF487" w14:textId="77777777" w:rsidR="00323823" w:rsidRPr="00094AFB" w:rsidRDefault="008C5DD6" w:rsidP="008C5DD6">
      <w:pPr>
        <w:pStyle w:val="B1"/>
      </w:pPr>
      <w:r w:rsidRPr="00094AFB">
        <w:t>-</w:t>
      </w:r>
      <w:r w:rsidRPr="00094AFB">
        <w:tab/>
        <w:t>ROHC Unidirectional Mode is used for header compression in PDCP for sidelink communication</w:t>
      </w:r>
      <w:r w:rsidR="00323823" w:rsidRPr="00094AFB">
        <w:t>;</w:t>
      </w:r>
    </w:p>
    <w:p w14:paraId="22F3D7FB" w14:textId="77777777" w:rsidR="008C5DD6" w:rsidRPr="00094AFB" w:rsidRDefault="00323823" w:rsidP="008C5DD6">
      <w:pPr>
        <w:pStyle w:val="B1"/>
      </w:pPr>
      <w:r w:rsidRPr="00094AFB">
        <w:t>-</w:t>
      </w:r>
      <w:r w:rsidRPr="00094AFB">
        <w:tab/>
        <w:t>UDC is not used for sidelink communication</w:t>
      </w:r>
      <w:r w:rsidR="008C5DD6" w:rsidRPr="00094AFB">
        <w:t>.</w:t>
      </w:r>
    </w:p>
    <w:p w14:paraId="7FB17240" w14:textId="77777777" w:rsidR="008A4F18" w:rsidRPr="00094AFB" w:rsidRDefault="008A4F18" w:rsidP="00E10AA0">
      <w:pPr>
        <w:rPr>
          <w:rFonts w:eastAsia="Malgun Gothic"/>
          <w:lang w:eastAsia="ko-KR"/>
        </w:rPr>
      </w:pPr>
      <w:r w:rsidRPr="00094AFB">
        <w:t xml:space="preserve">A UE may establish multiple logical channels. LCID included within the MAC subheader uniquely identifies a logical channel within the scope of one Source Layer-2 ID and </w:t>
      </w:r>
      <w:r w:rsidR="00646B97" w:rsidRPr="00094AFB">
        <w:t xml:space="preserve">Destination </w:t>
      </w:r>
      <w:r w:rsidRPr="00094AFB">
        <w:t>Layer-2 ID combination. Parameters for logical channel pri</w:t>
      </w:r>
      <w:r w:rsidR="004A4DCA" w:rsidRPr="00094AFB">
        <w:t>oritization are not configured.</w:t>
      </w:r>
      <w:r w:rsidR="00583FED" w:rsidRPr="00094AFB">
        <w:t xml:space="preserve"> The Access stratum (AS) is provided with the PPPP of </w:t>
      </w:r>
      <w:r w:rsidR="00646B97" w:rsidRPr="00094AFB">
        <w:t xml:space="preserve">a </w:t>
      </w:r>
      <w:r w:rsidR="00583FED" w:rsidRPr="00094AFB">
        <w:t>protocol data unit transmitted over PC5 interface by higher layer. There is a PPPP associated with each logical channel.</w:t>
      </w:r>
    </w:p>
    <w:p w14:paraId="5578F8AF" w14:textId="77777777" w:rsidR="008A4F18" w:rsidRPr="00094AFB" w:rsidRDefault="008A4F18" w:rsidP="009C26DC">
      <w:pPr>
        <w:pStyle w:val="Heading4"/>
      </w:pPr>
      <w:bookmarkStart w:id="5039" w:name="_Toc20403356"/>
      <w:bookmarkStart w:id="5040" w:name="_Toc29372862"/>
      <w:bookmarkStart w:id="5041" w:name="_Toc37760825"/>
      <w:bookmarkStart w:id="5042" w:name="_Toc46499065"/>
      <w:bookmarkStart w:id="5043" w:name="_Toc52491378"/>
      <w:bookmarkStart w:id="5044" w:name="_Toc156248872"/>
      <w:r w:rsidRPr="00094AFB">
        <w:t>23.</w:t>
      </w:r>
      <w:r w:rsidR="004A4DCA" w:rsidRPr="00094AFB">
        <w:t>10</w:t>
      </w:r>
      <w:r w:rsidRPr="00094AFB">
        <w:t>.2.2</w:t>
      </w:r>
      <w:r w:rsidRPr="00094AFB">
        <w:tab/>
        <w:t>Control plane</w:t>
      </w:r>
      <w:bookmarkEnd w:id="5039"/>
      <w:bookmarkEnd w:id="5040"/>
      <w:bookmarkEnd w:id="5041"/>
      <w:bookmarkEnd w:id="5042"/>
      <w:bookmarkEnd w:id="5043"/>
      <w:bookmarkEnd w:id="5044"/>
    </w:p>
    <w:p w14:paraId="1CE94019" w14:textId="77777777" w:rsidR="008A4F18" w:rsidRPr="00094AFB" w:rsidRDefault="008A4F18" w:rsidP="00E10AA0">
      <w:r w:rsidRPr="00094AFB">
        <w:t xml:space="preserve">A UE does not establish and maintain a logical connection to receiving UEs prior to </w:t>
      </w:r>
      <w:r w:rsidR="00583FED" w:rsidRPr="00094AFB">
        <w:t xml:space="preserve">one-to-many </w:t>
      </w:r>
      <w:r w:rsidRPr="00094AFB">
        <w:t xml:space="preserve">a </w:t>
      </w:r>
      <w:r w:rsidR="0050312C" w:rsidRPr="00094AFB">
        <w:t>sidelink communication</w:t>
      </w:r>
      <w:r w:rsidR="004A4DCA" w:rsidRPr="00094AFB">
        <w:t>.</w:t>
      </w:r>
      <w:r w:rsidR="00583FED" w:rsidRPr="00094AFB">
        <w:t xml:space="preserve"> Higher layer establish</w:t>
      </w:r>
      <w:r w:rsidR="00646B97" w:rsidRPr="00094AFB">
        <w:rPr>
          <w:lang w:eastAsia="zh-CN"/>
        </w:rPr>
        <w:t>es</w:t>
      </w:r>
      <w:r w:rsidR="00583FED" w:rsidRPr="00094AFB">
        <w:t xml:space="preserve"> and maintain</w:t>
      </w:r>
      <w:r w:rsidR="00646B97" w:rsidRPr="00094AFB">
        <w:rPr>
          <w:lang w:eastAsia="zh-CN"/>
        </w:rPr>
        <w:t>s</w:t>
      </w:r>
      <w:r w:rsidR="00583FED" w:rsidRPr="00094AFB">
        <w:t xml:space="preserve"> a logical connection for one-to-one sidelink communication including ProSe UE-to-Network Relay operation.</w:t>
      </w:r>
    </w:p>
    <w:p w14:paraId="3B4CAF7C" w14:textId="77777777" w:rsidR="008A4F18" w:rsidRPr="00094AFB" w:rsidRDefault="008A4F18" w:rsidP="00E10AA0">
      <w:r w:rsidRPr="00094AFB">
        <w:t>The Access Stratum protocol stack for SBCCH in the PC5 interface consists of RRC, RLC, MAC and PHY as shown below in Figure 23.</w:t>
      </w:r>
      <w:r w:rsidR="004A4DCA" w:rsidRPr="00094AFB">
        <w:t>10</w:t>
      </w:r>
      <w:r w:rsidRPr="00094AFB">
        <w:t>.2.2</w:t>
      </w:r>
      <w:r w:rsidR="004A4DCA" w:rsidRPr="00094AFB">
        <w:t>-1.</w:t>
      </w:r>
    </w:p>
    <w:p w14:paraId="07F50EED" w14:textId="77777777" w:rsidR="008A4F18" w:rsidRPr="00094AFB" w:rsidRDefault="008A4F18" w:rsidP="00E10AA0">
      <w:pPr>
        <w:pStyle w:val="TH"/>
        <w:rPr>
          <w:rFonts w:eastAsia="SimSun"/>
        </w:rPr>
      </w:pPr>
      <w:r w:rsidRPr="00094AFB">
        <w:object w:dxaOrig="3598" w:dyaOrig="2180" w14:anchorId="45EA07BC">
          <v:shape id="_x0000_i1321" type="#_x0000_t75" style="width:180pt;height:108.75pt" o:ole="">
            <v:imagedata r:id="rId594" o:title=""/>
          </v:shape>
          <o:OLEObject Type="Embed" ProgID="Visio.Drawing.11" ShapeID="_x0000_i1321" DrawAspect="Content" ObjectID="_1766862231" r:id="rId595"/>
        </w:object>
      </w:r>
    </w:p>
    <w:p w14:paraId="5F4A5CA2" w14:textId="77777777" w:rsidR="008A4F18" w:rsidRPr="00094AFB" w:rsidRDefault="008A4F18" w:rsidP="00324FF0">
      <w:pPr>
        <w:pStyle w:val="TF"/>
      </w:pPr>
      <w:r w:rsidRPr="00094AFB">
        <w:t>Figure 23.</w:t>
      </w:r>
      <w:r w:rsidR="000625A2" w:rsidRPr="00094AFB">
        <w:t>10</w:t>
      </w:r>
      <w:r w:rsidRPr="00094AFB">
        <w:t xml:space="preserve">.2.2-1: Control-Plane protocol stack for </w:t>
      </w:r>
      <w:r w:rsidR="00646B97" w:rsidRPr="00094AFB">
        <w:rPr>
          <w:rFonts w:cs="Arial"/>
        </w:rPr>
        <w:t>SBCCH</w:t>
      </w:r>
    </w:p>
    <w:p w14:paraId="42D09814" w14:textId="77777777" w:rsidR="00646B97" w:rsidRPr="00094AFB" w:rsidRDefault="00646B97" w:rsidP="00646B97">
      <w:pPr>
        <w:rPr>
          <w:lang w:eastAsia="zh-CN"/>
        </w:rPr>
      </w:pPr>
      <w:r w:rsidRPr="00094AFB">
        <w:rPr>
          <w:lang w:eastAsia="zh-CN"/>
        </w:rPr>
        <w:t>The control plane for establishing</w:t>
      </w:r>
      <w:r w:rsidR="00C02539" w:rsidRPr="00094AFB">
        <w:rPr>
          <w:rFonts w:eastAsia="SimSun"/>
          <w:lang w:eastAsia="zh-CN"/>
        </w:rPr>
        <w:t>, maintaining and releasing</w:t>
      </w:r>
      <w:r w:rsidRPr="00094AFB">
        <w:rPr>
          <w:lang w:eastAsia="zh-CN"/>
        </w:rPr>
        <w:t xml:space="preserve"> the logical connection for one-to-one sidelink communication is shown in Figure 23.10.2.2-2.</w:t>
      </w:r>
    </w:p>
    <w:bookmarkStart w:id="5045" w:name="_MON_1503691579"/>
    <w:bookmarkEnd w:id="5045"/>
    <w:p w14:paraId="57672050" w14:textId="77777777" w:rsidR="00646B97" w:rsidRPr="00094AFB" w:rsidRDefault="00646B97" w:rsidP="00646B97">
      <w:pPr>
        <w:pStyle w:val="TH"/>
        <w:rPr>
          <w:lang w:eastAsia="zh-CN"/>
        </w:rPr>
      </w:pPr>
      <w:r w:rsidRPr="00094AFB">
        <w:object w:dxaOrig="5074" w:dyaOrig="2453" w14:anchorId="3E3790C3">
          <v:shape id="_x0000_i1322" type="#_x0000_t75" style="width:254.25pt;height:123pt" o:ole="">
            <v:imagedata r:id="rId596" o:title=""/>
          </v:shape>
          <o:OLEObject Type="Embed" ProgID="Word.Picture.8" ShapeID="_x0000_i1322" DrawAspect="Content" ObjectID="_1766862232" r:id="rId597"/>
        </w:object>
      </w:r>
    </w:p>
    <w:p w14:paraId="2A4F903B" w14:textId="77777777" w:rsidR="00646B97" w:rsidRPr="00094AFB" w:rsidRDefault="00646B97" w:rsidP="00324FF0">
      <w:pPr>
        <w:pStyle w:val="TF"/>
      </w:pPr>
      <w:r w:rsidRPr="00094AFB">
        <w:t>Figure 23.10.2.2-</w:t>
      </w:r>
      <w:r w:rsidRPr="00094AFB">
        <w:rPr>
          <w:lang w:eastAsia="zh-CN"/>
        </w:rPr>
        <w:t>2</w:t>
      </w:r>
      <w:r w:rsidRPr="00094AFB">
        <w:t xml:space="preserve">: Control-Plane protocol stack for </w:t>
      </w:r>
      <w:r w:rsidRPr="00094AFB">
        <w:rPr>
          <w:lang w:eastAsia="zh-CN"/>
        </w:rPr>
        <w:t>one-to-one sidelink communication</w:t>
      </w:r>
    </w:p>
    <w:p w14:paraId="495CE1E1" w14:textId="77777777" w:rsidR="008A4F18" w:rsidRPr="00094AFB" w:rsidRDefault="004A4DCA" w:rsidP="009C26DC">
      <w:pPr>
        <w:pStyle w:val="Heading3"/>
      </w:pPr>
      <w:bookmarkStart w:id="5046" w:name="_Toc20403357"/>
      <w:bookmarkStart w:id="5047" w:name="_Toc29372863"/>
      <w:bookmarkStart w:id="5048" w:name="_Toc37760826"/>
      <w:bookmarkStart w:id="5049" w:name="_Toc46499066"/>
      <w:bookmarkStart w:id="5050" w:name="_Toc52491379"/>
      <w:bookmarkStart w:id="5051" w:name="_Toc156248873"/>
      <w:r w:rsidRPr="00094AFB">
        <w:t>23.10</w:t>
      </w:r>
      <w:r w:rsidR="008A4F18" w:rsidRPr="00094AFB">
        <w:t>.3</w:t>
      </w:r>
      <w:r w:rsidR="00F53C0C" w:rsidRPr="00094AFB">
        <w:tab/>
      </w:r>
      <w:r w:rsidR="008A4F18" w:rsidRPr="00094AFB">
        <w:t>Radio resource allocation</w:t>
      </w:r>
      <w:bookmarkEnd w:id="5046"/>
      <w:bookmarkEnd w:id="5047"/>
      <w:bookmarkEnd w:id="5048"/>
      <w:bookmarkEnd w:id="5049"/>
      <w:bookmarkEnd w:id="5050"/>
      <w:bookmarkEnd w:id="5051"/>
    </w:p>
    <w:p w14:paraId="0B52424B" w14:textId="77777777" w:rsidR="000C1C42" w:rsidRPr="00094AFB" w:rsidRDefault="000C1C42" w:rsidP="000C1C42">
      <w:pPr>
        <w:pStyle w:val="Heading4"/>
      </w:pPr>
      <w:bookmarkStart w:id="5052" w:name="_Toc20403358"/>
      <w:bookmarkStart w:id="5053" w:name="_Toc29372864"/>
      <w:bookmarkStart w:id="5054" w:name="_Toc37760827"/>
      <w:bookmarkStart w:id="5055" w:name="_Toc46499067"/>
      <w:bookmarkStart w:id="5056" w:name="_Toc52491380"/>
      <w:bookmarkStart w:id="5057" w:name="_Toc156248874"/>
      <w:r w:rsidRPr="00094AFB">
        <w:t>23.10.3.0</w:t>
      </w:r>
      <w:r w:rsidRPr="00094AFB">
        <w:tab/>
        <w:t>General</w:t>
      </w:r>
      <w:bookmarkEnd w:id="5052"/>
      <w:bookmarkEnd w:id="5053"/>
      <w:bookmarkEnd w:id="5054"/>
      <w:bookmarkEnd w:id="5055"/>
      <w:bookmarkEnd w:id="5056"/>
      <w:bookmarkEnd w:id="5057"/>
    </w:p>
    <w:p w14:paraId="6DC5EAA5" w14:textId="77777777" w:rsidR="008A4F18" w:rsidRPr="00094AFB" w:rsidRDefault="008A4F18" w:rsidP="00E10AA0">
      <w:r w:rsidRPr="00094AFB">
        <w:t xml:space="preserve">The UE supporting </w:t>
      </w:r>
      <w:r w:rsidR="0050312C" w:rsidRPr="00094AFB">
        <w:t>sidelink communication</w:t>
      </w:r>
      <w:r w:rsidRPr="00094AFB">
        <w:t xml:space="preserve"> can operate in two modes for resource allocation:</w:t>
      </w:r>
    </w:p>
    <w:p w14:paraId="5CC7AD02" w14:textId="77777777" w:rsidR="008A4F18" w:rsidRPr="00094AFB" w:rsidRDefault="008A4F18" w:rsidP="00E10AA0">
      <w:pPr>
        <w:pStyle w:val="B1"/>
      </w:pPr>
      <w:r w:rsidRPr="00094AFB">
        <w:t>-</w:t>
      </w:r>
      <w:r w:rsidRPr="00094AFB">
        <w:tab/>
        <w:t>Scheduled resource allocation is characterized by</w:t>
      </w:r>
      <w:r w:rsidR="004A4DCA" w:rsidRPr="00094AFB">
        <w:t>:</w:t>
      </w:r>
    </w:p>
    <w:p w14:paraId="7345034F" w14:textId="77777777" w:rsidR="008A4F18" w:rsidRPr="00094AFB" w:rsidRDefault="008A4F18" w:rsidP="00E10AA0">
      <w:pPr>
        <w:pStyle w:val="B2"/>
      </w:pPr>
      <w:r w:rsidRPr="00094AFB">
        <w:t>-</w:t>
      </w:r>
      <w:r w:rsidRPr="00094AFB">
        <w:tab/>
        <w:t>The UE needs to be RRC_CONNECTED in order to transmit data;</w:t>
      </w:r>
    </w:p>
    <w:p w14:paraId="399CE8E2" w14:textId="77777777" w:rsidR="008A4F18" w:rsidRPr="00094AFB" w:rsidRDefault="008A4F18" w:rsidP="00E10AA0">
      <w:pPr>
        <w:pStyle w:val="B2"/>
      </w:pPr>
      <w:r w:rsidRPr="00094AFB">
        <w:t>-</w:t>
      </w:r>
      <w:r w:rsidRPr="00094AFB">
        <w:tab/>
        <w:t xml:space="preserve">The UE requests transmission resources from the eNB. The eNB schedules transmission resources for transmission of </w:t>
      </w:r>
      <w:r w:rsidR="0050312C" w:rsidRPr="00094AFB">
        <w:t>sidelink control information</w:t>
      </w:r>
      <w:r w:rsidRPr="00094AFB">
        <w:t xml:space="preserve"> and data;</w:t>
      </w:r>
    </w:p>
    <w:p w14:paraId="539EF141" w14:textId="77777777" w:rsidR="008A4F18" w:rsidRPr="00094AFB" w:rsidRDefault="008A4F18" w:rsidP="00E10AA0">
      <w:pPr>
        <w:pStyle w:val="B3"/>
      </w:pPr>
      <w:r w:rsidRPr="00094AFB">
        <w:t>-</w:t>
      </w:r>
      <w:r w:rsidRPr="00094AFB">
        <w:tab/>
        <w:t xml:space="preserve">The UE sends a scheduling request (D-SR or Random Access) to the eNB followed by a </w:t>
      </w:r>
      <w:r w:rsidR="0050312C" w:rsidRPr="00094AFB">
        <w:rPr>
          <w:rFonts w:eastAsia="Malgun Gothic"/>
          <w:lang w:eastAsia="ko-KR"/>
        </w:rPr>
        <w:t>Sidelink</w:t>
      </w:r>
      <w:r w:rsidR="0050312C" w:rsidRPr="00094AFB">
        <w:t xml:space="preserve"> </w:t>
      </w:r>
      <w:r w:rsidRPr="00094AFB">
        <w:t xml:space="preserve">BSR. Based on the </w:t>
      </w:r>
      <w:r w:rsidR="0050312C" w:rsidRPr="00094AFB">
        <w:rPr>
          <w:rFonts w:eastAsia="Malgun Gothic"/>
          <w:lang w:eastAsia="ko-KR"/>
        </w:rPr>
        <w:t>Sidelink</w:t>
      </w:r>
      <w:r w:rsidR="0050312C" w:rsidRPr="00094AFB">
        <w:t xml:space="preserve"> </w:t>
      </w:r>
      <w:r w:rsidRPr="00094AFB">
        <w:t xml:space="preserve">BSR the eNB can determine that the UE has data for a </w:t>
      </w:r>
      <w:r w:rsidR="0050312C" w:rsidRPr="00094AFB">
        <w:t>sidelink communication</w:t>
      </w:r>
      <w:r w:rsidRPr="00094AFB">
        <w:t xml:space="preserve"> transmission and estimate the resources needed for transmission. eNB can schedule transmission resources for </w:t>
      </w:r>
      <w:r w:rsidR="0050312C" w:rsidRPr="00094AFB">
        <w:t>sidelink communication</w:t>
      </w:r>
      <w:r w:rsidRPr="00094AFB">
        <w:t xml:space="preserve"> using configured SL-RNTI.</w:t>
      </w:r>
    </w:p>
    <w:p w14:paraId="139A2B93" w14:textId="77777777" w:rsidR="008A4F18" w:rsidRPr="00094AFB" w:rsidRDefault="008A4F18" w:rsidP="00E10AA0">
      <w:pPr>
        <w:pStyle w:val="B1"/>
      </w:pPr>
      <w:r w:rsidRPr="00094AFB">
        <w:t>-</w:t>
      </w:r>
      <w:r w:rsidRPr="00094AFB">
        <w:tab/>
        <w:t>UE autonomous resource</w:t>
      </w:r>
      <w:r w:rsidR="004A4DCA" w:rsidRPr="00094AFB">
        <w:t xml:space="preserve"> selection is characterized by:</w:t>
      </w:r>
    </w:p>
    <w:p w14:paraId="1C865B87" w14:textId="77777777" w:rsidR="00583FED" w:rsidRPr="00094AFB" w:rsidRDefault="008A4F18" w:rsidP="00583FED">
      <w:pPr>
        <w:pStyle w:val="B2"/>
      </w:pPr>
      <w:r w:rsidRPr="00094AFB">
        <w:t>-</w:t>
      </w:r>
      <w:r w:rsidRPr="00094AFB">
        <w:tab/>
        <w:t xml:space="preserve">A UE on its own selects resources from resource pools </w:t>
      </w:r>
      <w:r w:rsidR="009C4AB3" w:rsidRPr="00094AFB">
        <w:t xml:space="preserve">and performs transport format selection </w:t>
      </w:r>
      <w:r w:rsidRPr="00094AFB">
        <w:t>to transmit</w:t>
      </w:r>
      <w:r w:rsidR="0050312C" w:rsidRPr="00094AFB">
        <w:rPr>
          <w:rFonts w:eastAsia="Malgun Gothic"/>
          <w:lang w:eastAsia="ko-KR"/>
        </w:rPr>
        <w:t xml:space="preserve"> sidelink control information</w:t>
      </w:r>
      <w:r w:rsidRPr="00094AFB">
        <w:t xml:space="preserve"> and data</w:t>
      </w:r>
      <w:r w:rsidR="00646B97" w:rsidRPr="00094AFB">
        <w:t>;</w:t>
      </w:r>
    </w:p>
    <w:p w14:paraId="69721B90" w14:textId="77777777" w:rsidR="00583FED" w:rsidRPr="00094AFB" w:rsidRDefault="00583FED" w:rsidP="00583FED">
      <w:pPr>
        <w:pStyle w:val="B2"/>
      </w:pPr>
      <w:r w:rsidRPr="00094AFB">
        <w:t>-</w:t>
      </w:r>
      <w:r w:rsidRPr="00094AFB">
        <w:tab/>
        <w:t xml:space="preserve">There can be up to 8 transmission pools either pre-configured for out of coverage operation or provided by RRC signalling for in-coverage operation. Each pool can have one or more PPPP associated with it. For transmission of a MAC PDU, </w:t>
      </w:r>
      <w:r w:rsidR="00646B97" w:rsidRPr="00094AFB">
        <w:t xml:space="preserve">the </w:t>
      </w:r>
      <w:r w:rsidRPr="00094AFB">
        <w:t xml:space="preserve">UE selects a transmission pool in which one of the associated PPPP is equal to the PPPP of a logical channel with highest PPPP among the logical channel identified in the MAC PDU. It is up to UE implementation how the UE selects amongst multiple pools with same associated PPPP. There is </w:t>
      </w:r>
      <w:r w:rsidR="00646B97" w:rsidRPr="00094AFB">
        <w:t xml:space="preserve">a </w:t>
      </w:r>
      <w:r w:rsidRPr="00094AFB">
        <w:t>one to one association between sidelink control pool and sidelink data pool</w:t>
      </w:r>
      <w:r w:rsidR="00646B97" w:rsidRPr="00094AFB">
        <w:t>;</w:t>
      </w:r>
    </w:p>
    <w:p w14:paraId="59985521" w14:textId="77777777" w:rsidR="00583FED" w:rsidRPr="00094AFB" w:rsidRDefault="00583FED" w:rsidP="00583FED">
      <w:pPr>
        <w:pStyle w:val="B2"/>
      </w:pPr>
      <w:r w:rsidRPr="00094AFB">
        <w:t>-</w:t>
      </w:r>
      <w:r w:rsidRPr="00094AFB">
        <w:tab/>
        <w:t>Once the resource pool is selected, the selection is valid for the entire Sidelink Control period. After the Sidelink Control period is finished the UE may perform resource pool selection again.</w:t>
      </w:r>
    </w:p>
    <w:p w14:paraId="4406A975" w14:textId="77777777" w:rsidR="008A4F18" w:rsidRPr="00094AFB" w:rsidRDefault="00583FED" w:rsidP="00583FED">
      <w:pPr>
        <w:pStyle w:val="NO"/>
      </w:pPr>
      <w:r w:rsidRPr="00094AFB">
        <w:t>NOTE:</w:t>
      </w:r>
      <w:r w:rsidRPr="00094AFB">
        <w:tab/>
      </w:r>
      <w:r w:rsidR="00646B97" w:rsidRPr="00094AFB">
        <w:t xml:space="preserve">The </w:t>
      </w:r>
      <w:r w:rsidRPr="00094AFB">
        <w:t>UE is allowed to perform multiple transmission</w:t>
      </w:r>
      <w:r w:rsidR="00646B97" w:rsidRPr="00094AFB">
        <w:t>s</w:t>
      </w:r>
      <w:r w:rsidRPr="00094AFB">
        <w:t xml:space="preserve"> to different destinations in </w:t>
      </w:r>
      <w:r w:rsidR="00646B97" w:rsidRPr="00094AFB">
        <w:t xml:space="preserve">a single </w:t>
      </w:r>
      <w:r w:rsidRPr="00094AFB">
        <w:t>Sidelink Control period.</w:t>
      </w:r>
    </w:p>
    <w:p w14:paraId="4E9FB882" w14:textId="77777777" w:rsidR="008A4F18" w:rsidRPr="00094AFB" w:rsidRDefault="009C4AB3" w:rsidP="00E10AA0">
      <w:r w:rsidRPr="00094AFB">
        <w:lastRenderedPageBreak/>
        <w:t xml:space="preserve">A </w:t>
      </w:r>
      <w:r w:rsidR="008A4F18" w:rsidRPr="00094AFB">
        <w:t xml:space="preserve">UE in RRC_CONNECTED may send </w:t>
      </w:r>
      <w:r w:rsidRPr="00094AFB">
        <w:t xml:space="preserve">a </w:t>
      </w:r>
      <w:r w:rsidR="0050312C" w:rsidRPr="00094AFB">
        <w:rPr>
          <w:rFonts w:eastAsia="Malgun Gothic"/>
          <w:lang w:eastAsia="ko-KR"/>
        </w:rPr>
        <w:t>Sidelink</w:t>
      </w:r>
      <w:r w:rsidR="0050312C" w:rsidRPr="00094AFB">
        <w:t xml:space="preserve"> </w:t>
      </w:r>
      <w:r w:rsidRPr="00094AFB">
        <w:t>UE Information</w:t>
      </w:r>
      <w:r w:rsidR="008A4F18" w:rsidRPr="00094AFB">
        <w:t xml:space="preserve"> </w:t>
      </w:r>
      <w:r w:rsidR="0050312C" w:rsidRPr="00094AFB">
        <w:rPr>
          <w:rFonts w:eastAsia="Malgun Gothic"/>
          <w:lang w:eastAsia="ko-KR"/>
        </w:rPr>
        <w:t>message</w:t>
      </w:r>
      <w:r w:rsidR="0050312C" w:rsidRPr="00094AFB">
        <w:t xml:space="preserve"> </w:t>
      </w:r>
      <w:r w:rsidR="008A4F18" w:rsidRPr="00094AFB">
        <w:t xml:space="preserve">to eNB when UE becomes interested in </w:t>
      </w:r>
      <w:r w:rsidR="0050312C" w:rsidRPr="00094AFB">
        <w:t>sidelink communication</w:t>
      </w:r>
      <w:r w:rsidR="008A4F18" w:rsidRPr="00094AFB">
        <w:t>. In response eNB may configure the UE with a SL-RNTI.</w:t>
      </w:r>
    </w:p>
    <w:p w14:paraId="6076263F" w14:textId="77777777" w:rsidR="008A4F18" w:rsidRPr="00094AFB" w:rsidRDefault="008A4F18" w:rsidP="00E10AA0">
      <w:r w:rsidRPr="00094AFB">
        <w:t xml:space="preserve">A UE is considered in-coverage for </w:t>
      </w:r>
      <w:r w:rsidR="0050312C" w:rsidRPr="00094AFB">
        <w:t>sidelink communication</w:t>
      </w:r>
      <w:r w:rsidRPr="00094AFB">
        <w:t xml:space="preserve"> whenever it detects a cell on a Public Safety ProSe Carrier as per criteria specified in</w:t>
      </w:r>
      <w:r w:rsidR="00B86297" w:rsidRPr="00094AFB">
        <w:t>, as specified in TS 36.331</w:t>
      </w:r>
      <w:r w:rsidRPr="00094AFB">
        <w:t xml:space="preserve"> [16]. The following rules apply for the UE:</w:t>
      </w:r>
    </w:p>
    <w:p w14:paraId="2FA6229E" w14:textId="77777777" w:rsidR="008A4F18" w:rsidRPr="00094AFB" w:rsidRDefault="008A4F18" w:rsidP="00E10AA0">
      <w:pPr>
        <w:pStyle w:val="B1"/>
      </w:pPr>
      <w:r w:rsidRPr="00094AFB">
        <w:t>-</w:t>
      </w:r>
      <w:r w:rsidRPr="00094AFB">
        <w:tab/>
        <w:t xml:space="preserve">If the UE is out of coverage </w:t>
      </w:r>
      <w:r w:rsidR="009C4AB3" w:rsidRPr="00094AFB">
        <w:t xml:space="preserve">for </w:t>
      </w:r>
      <w:r w:rsidR="0050312C" w:rsidRPr="00094AFB">
        <w:t>sidelink communication</w:t>
      </w:r>
      <w:r w:rsidR="009C4AB3" w:rsidRPr="00094AFB">
        <w:t xml:space="preserve"> </w:t>
      </w:r>
      <w:r w:rsidRPr="00094AFB">
        <w:t>it can only use UE autonomous resource selection;</w:t>
      </w:r>
    </w:p>
    <w:p w14:paraId="138AD82D" w14:textId="77777777" w:rsidR="008A4F18" w:rsidRPr="00094AFB" w:rsidRDefault="008A4F18" w:rsidP="00E10AA0">
      <w:pPr>
        <w:pStyle w:val="B1"/>
      </w:pPr>
      <w:r w:rsidRPr="00094AFB">
        <w:t>-</w:t>
      </w:r>
      <w:r w:rsidRPr="00094AFB">
        <w:tab/>
        <w:t xml:space="preserve">If the UE is in coverage </w:t>
      </w:r>
      <w:r w:rsidR="009C4AB3" w:rsidRPr="00094AFB">
        <w:t xml:space="preserve">for </w:t>
      </w:r>
      <w:r w:rsidR="0050312C" w:rsidRPr="00094AFB">
        <w:t>sidelink communication</w:t>
      </w:r>
      <w:r w:rsidR="009C4AB3" w:rsidRPr="00094AFB">
        <w:t xml:space="preserve"> </w:t>
      </w:r>
      <w:r w:rsidRPr="00094AFB">
        <w:t xml:space="preserve">it may use scheduled resource allocation or </w:t>
      </w:r>
      <w:r w:rsidR="009C4AB3" w:rsidRPr="00094AFB">
        <w:t xml:space="preserve">UE </w:t>
      </w:r>
      <w:r w:rsidRPr="00094AFB">
        <w:t>autonomous resource selection as per eNB configuration;</w:t>
      </w:r>
    </w:p>
    <w:p w14:paraId="5093E27B" w14:textId="77777777" w:rsidR="008A4F18" w:rsidRPr="00094AFB" w:rsidRDefault="008A4F18" w:rsidP="00E10AA0">
      <w:pPr>
        <w:pStyle w:val="B1"/>
      </w:pPr>
      <w:r w:rsidRPr="00094AFB">
        <w:t>-</w:t>
      </w:r>
      <w:r w:rsidRPr="00094AFB">
        <w:tab/>
        <w:t xml:space="preserve">If the UE is in coverage </w:t>
      </w:r>
      <w:r w:rsidR="009C4AB3" w:rsidRPr="00094AFB">
        <w:t xml:space="preserve">for </w:t>
      </w:r>
      <w:r w:rsidR="0050312C" w:rsidRPr="00094AFB">
        <w:t>sidelink communication</w:t>
      </w:r>
      <w:r w:rsidR="009C4AB3" w:rsidRPr="00094AFB">
        <w:t xml:space="preserve"> </w:t>
      </w:r>
      <w:r w:rsidRPr="00094AFB">
        <w:t xml:space="preserve">it shall use only the resource allocation mode indicated by eNB configuration unless one of the exceptional cases as specified in </w:t>
      </w:r>
      <w:r w:rsidR="002C547C" w:rsidRPr="00094AFB">
        <w:t xml:space="preserve">TS 36.331 </w:t>
      </w:r>
      <w:r w:rsidRPr="00094AFB">
        <w:t>[16] occurs</w:t>
      </w:r>
      <w:r w:rsidR="006826BC" w:rsidRPr="00094AFB">
        <w:t>:</w:t>
      </w:r>
    </w:p>
    <w:p w14:paraId="546461FF" w14:textId="77777777" w:rsidR="008A4F18" w:rsidRPr="00094AFB" w:rsidRDefault="008A4F18" w:rsidP="00E10AA0">
      <w:pPr>
        <w:pStyle w:val="B2"/>
      </w:pPr>
      <w:r w:rsidRPr="00094AFB">
        <w:t>-</w:t>
      </w:r>
      <w:r w:rsidRPr="00094AFB">
        <w:tab/>
        <w:t>When an exceptional case occurs the UE is allowed to use UE autonomous resource selection temporarily even though it was configured to use scheduled resource allocation. Resource pool to be used during exception</w:t>
      </w:r>
      <w:r w:rsidR="004A4DCA" w:rsidRPr="00094AFB">
        <w:t>al case may be provided by eNB.</w:t>
      </w:r>
    </w:p>
    <w:p w14:paraId="2A106142" w14:textId="77777777" w:rsidR="008A4F18" w:rsidRPr="00094AFB" w:rsidRDefault="008A4F18" w:rsidP="00E10AA0">
      <w:r w:rsidRPr="00094AFB">
        <w:t xml:space="preserve">A UE that is camped or connected on one carrier frequency but interested in </w:t>
      </w:r>
      <w:r w:rsidR="0050312C" w:rsidRPr="00094AFB">
        <w:t>sidelink communication</w:t>
      </w:r>
      <w:r w:rsidRPr="00094AFB">
        <w:t xml:space="preserve"> operation on another carrier frequency (i.e. Public Safety ProSe Carrier) shall attempt to find cells on the Public Safety ProSe Carrier.</w:t>
      </w:r>
    </w:p>
    <w:p w14:paraId="516FF0D9" w14:textId="77777777" w:rsidR="008A4F18" w:rsidRPr="00094AFB" w:rsidRDefault="008A4F18" w:rsidP="00E10AA0">
      <w:pPr>
        <w:pStyle w:val="B1"/>
      </w:pPr>
      <w:r w:rsidRPr="00094AFB">
        <w:t>-</w:t>
      </w:r>
      <w:r w:rsidRPr="00094AFB">
        <w:tab/>
        <w:t xml:space="preserve">An RRC_IDLE UE camped on a cell in another carrier frequency, but in the coverage area of an E-UTRA cell on Public Safety ProSe Carrier may consider the Public Safety ProSe carrier to be </w:t>
      </w:r>
      <w:r w:rsidR="009C4AB3" w:rsidRPr="00094AFB">
        <w:t xml:space="preserve">the </w:t>
      </w:r>
      <w:r w:rsidRPr="00094AFB">
        <w:t xml:space="preserve">highest priority; and reselects to the cell on the Public Safety ProSe Carrier. UE may consider a frequency (non-Public Safety ProSe carrier) to be </w:t>
      </w:r>
      <w:r w:rsidR="009C4AB3" w:rsidRPr="00094AFB">
        <w:t xml:space="preserve">the </w:t>
      </w:r>
      <w:r w:rsidRPr="00094AFB">
        <w:t xml:space="preserve">highest priority if it can perform </w:t>
      </w:r>
      <w:r w:rsidR="0050312C" w:rsidRPr="00094AFB">
        <w:t>sidelink communication</w:t>
      </w:r>
      <w:r w:rsidRPr="00094AFB">
        <w:t xml:space="preserve"> only while camping on the frequency</w:t>
      </w:r>
      <w:r w:rsidR="006826BC" w:rsidRPr="00094AFB">
        <w:t>.</w:t>
      </w:r>
    </w:p>
    <w:p w14:paraId="4E77A6CC" w14:textId="77777777" w:rsidR="008A4F18" w:rsidRPr="00094AFB" w:rsidRDefault="008A4F18" w:rsidP="00E10AA0">
      <w:pPr>
        <w:pStyle w:val="B1"/>
      </w:pPr>
      <w:r w:rsidRPr="00094AFB">
        <w:t>-</w:t>
      </w:r>
      <w:r w:rsidRPr="00094AFB">
        <w:tab/>
        <w:t xml:space="preserve">An RRC_CONNECTED UE served by a cell in another carrier frequency may send a </w:t>
      </w:r>
      <w:r w:rsidR="0050312C" w:rsidRPr="00094AFB">
        <w:rPr>
          <w:rFonts w:eastAsia="Malgun Gothic"/>
          <w:lang w:eastAsia="ko-KR"/>
        </w:rPr>
        <w:t>Sidelink</w:t>
      </w:r>
      <w:r w:rsidR="0050312C" w:rsidRPr="00094AFB">
        <w:t xml:space="preserve"> </w:t>
      </w:r>
      <w:r w:rsidR="009C4AB3" w:rsidRPr="00094AFB">
        <w:t>UE Information</w:t>
      </w:r>
      <w:r w:rsidRPr="00094AFB">
        <w:t xml:space="preserve"> </w:t>
      </w:r>
      <w:r w:rsidR="0050312C" w:rsidRPr="00094AFB">
        <w:rPr>
          <w:rFonts w:eastAsia="Malgun Gothic"/>
          <w:lang w:eastAsia="ko-KR"/>
        </w:rPr>
        <w:t>message</w:t>
      </w:r>
      <w:r w:rsidR="0050312C" w:rsidRPr="00094AFB">
        <w:t xml:space="preserve"> </w:t>
      </w:r>
      <w:r w:rsidRPr="00094AFB">
        <w:t xml:space="preserve">to its serving cell when it wants to perform </w:t>
      </w:r>
      <w:r w:rsidR="0050312C" w:rsidRPr="00094AFB">
        <w:t>sidelink communication</w:t>
      </w:r>
      <w:r w:rsidRPr="00094AFB">
        <w:t>. The indication contains the intended Public Safety ProSe Carrier</w:t>
      </w:r>
      <w:r w:rsidR="006826BC" w:rsidRPr="00094AFB">
        <w:t>:</w:t>
      </w:r>
    </w:p>
    <w:p w14:paraId="5F46C483" w14:textId="77777777" w:rsidR="008A4F18" w:rsidRPr="00094AFB" w:rsidRDefault="008A4F18" w:rsidP="00E10AA0">
      <w:pPr>
        <w:pStyle w:val="B2"/>
      </w:pPr>
      <w:r w:rsidRPr="00094AFB">
        <w:t>-</w:t>
      </w:r>
      <w:r w:rsidRPr="00094AFB">
        <w:tab/>
        <w:t xml:space="preserve">The serving cell indicates with the presence of SIB18 whether the UE is allowed to send </w:t>
      </w:r>
      <w:r w:rsidR="009C4AB3" w:rsidRPr="00094AFB">
        <w:t xml:space="preserve">a </w:t>
      </w:r>
      <w:r w:rsidRPr="00094AFB">
        <w:t xml:space="preserve">ProSe </w:t>
      </w:r>
      <w:r w:rsidR="009C4AB3" w:rsidRPr="00094AFB">
        <w:t>UE Information</w:t>
      </w:r>
      <w:r w:rsidRPr="00094AFB">
        <w:t xml:space="preserve"> indication;</w:t>
      </w:r>
    </w:p>
    <w:p w14:paraId="38EDBEB7" w14:textId="77777777" w:rsidR="008A4F18" w:rsidRPr="00094AFB" w:rsidRDefault="008A4F18" w:rsidP="00E10AA0">
      <w:pPr>
        <w:pStyle w:val="B2"/>
      </w:pPr>
      <w:r w:rsidRPr="00094AFB">
        <w:t>-</w:t>
      </w:r>
      <w:r w:rsidRPr="00094AFB">
        <w:tab/>
        <w:t>The serving cell may configure an inter-frequency RRM measurement on the Public Safety ProSe Carrier;</w:t>
      </w:r>
    </w:p>
    <w:p w14:paraId="13BA4641" w14:textId="77777777" w:rsidR="008A4F18" w:rsidRPr="00094AFB" w:rsidRDefault="008A4F18" w:rsidP="00E10AA0">
      <w:pPr>
        <w:pStyle w:val="B2"/>
      </w:pPr>
      <w:r w:rsidRPr="00094AFB">
        <w:t>-</w:t>
      </w:r>
      <w:r w:rsidRPr="00094AFB">
        <w:tab/>
        <w:t>Once the UE enters coverage of a cell on the Public Safety ProSe Carrier, based on measurement report the eNB performs inter-frequency mobility to the Public Safety ProSe Carrier;</w:t>
      </w:r>
    </w:p>
    <w:p w14:paraId="6C25E1EF" w14:textId="77777777" w:rsidR="008A4F18" w:rsidRPr="00094AFB" w:rsidRDefault="008A4F18" w:rsidP="00E10AA0">
      <w:pPr>
        <w:pStyle w:val="B2"/>
      </w:pPr>
      <w:r w:rsidRPr="00094AFB">
        <w:t>-</w:t>
      </w:r>
      <w:r w:rsidRPr="00094AFB">
        <w:tab/>
        <w:t>If inter-frequency mobility is not performed by the serving cell</w:t>
      </w:r>
      <w:r w:rsidR="00DC2746" w:rsidRPr="00094AFB">
        <w:t xml:space="preserve"> (e.g. the serving cell does not broadcast SIB18 or if handover fails)</w:t>
      </w:r>
      <w:r w:rsidRPr="00094AFB">
        <w:t xml:space="preserve">, the UE may still perform </w:t>
      </w:r>
      <w:r w:rsidR="0050312C" w:rsidRPr="00094AFB">
        <w:t>sidelink communication</w:t>
      </w:r>
      <w:r w:rsidRPr="00094AFB">
        <w:t xml:space="preserve"> using UE autonomous resource selection from the resource pools, if any, broadcasted by the detected E-UTRA cell on the Public Safety ProSe Carrier.</w:t>
      </w:r>
    </w:p>
    <w:p w14:paraId="0459821E" w14:textId="77777777" w:rsidR="008A4F18" w:rsidRPr="00094AFB" w:rsidRDefault="008A4F18" w:rsidP="00E10AA0">
      <w:pPr>
        <w:pStyle w:val="B1"/>
      </w:pPr>
      <w:r w:rsidRPr="00094AFB">
        <w:t>-</w:t>
      </w:r>
      <w:r w:rsidRPr="00094AFB">
        <w:tab/>
        <w:t xml:space="preserve">If the UE does not detect an E-UTRA cell on the Public Safety ProSe Carrier, the UE can use Public Safety ProSe Carrier resources preconfigured in the UICC or ME for out of coverage </w:t>
      </w:r>
      <w:r w:rsidR="0050312C" w:rsidRPr="00094AFB">
        <w:t>sidelink communication</w:t>
      </w:r>
      <w:r w:rsidRPr="00094AFB">
        <w:t>;</w:t>
      </w:r>
    </w:p>
    <w:p w14:paraId="78E168C6" w14:textId="77777777" w:rsidR="008A4F18" w:rsidRPr="00094AFB" w:rsidRDefault="008A4F18" w:rsidP="00E10AA0">
      <w:pPr>
        <w:pStyle w:val="B1"/>
      </w:pPr>
      <w:r w:rsidRPr="00094AFB">
        <w:t>-</w:t>
      </w:r>
      <w:r w:rsidRPr="00094AFB">
        <w:tab/>
        <w:t>If the UE detects an E-UTRA cell on the Public Safety ProSe Carrier, the UE stops using resources preconfigured in the UICC or ME. UE may use UE autonomous resource selection from the resource pools, if any, broadcasted by the detected E-UTRA cell on the Public Safety ProSe Carrier.</w:t>
      </w:r>
    </w:p>
    <w:p w14:paraId="7A7D76C0" w14:textId="77777777" w:rsidR="008A4F18" w:rsidRPr="00094AFB" w:rsidRDefault="008A4F18" w:rsidP="00E10AA0">
      <w:pPr>
        <w:pStyle w:val="NO"/>
      </w:pPr>
      <w:r w:rsidRPr="00094AFB">
        <w:t>NOTE:</w:t>
      </w:r>
      <w:r w:rsidRPr="00094AFB">
        <w:tab/>
        <w:t xml:space="preserve">For Rel-12 all ProSe communication (for a UE) is performed on a single preconfigured Public Safety ProSe Carrier, which is valid in the operating region. Higher layers check validity of the Public Safety ProSe Carrier </w:t>
      </w:r>
      <w:r w:rsidR="004A4DCA" w:rsidRPr="00094AFB">
        <w:t>in the operating region.</w:t>
      </w:r>
    </w:p>
    <w:p w14:paraId="3A41A9A6" w14:textId="77777777" w:rsidR="008A4F18" w:rsidRPr="00094AFB" w:rsidRDefault="008A4F18" w:rsidP="00E10AA0">
      <w:r w:rsidRPr="00094AFB">
        <w:t>The cell on the Public Safety ProSe Carrier may selec</w:t>
      </w:r>
      <w:r w:rsidR="004A4DCA" w:rsidRPr="00094AFB">
        <w:t>t one of the following options:</w:t>
      </w:r>
    </w:p>
    <w:p w14:paraId="04160F90" w14:textId="77777777" w:rsidR="008A4F18" w:rsidRPr="00094AFB" w:rsidRDefault="008A4F18" w:rsidP="00E10AA0">
      <w:pPr>
        <w:pStyle w:val="B1"/>
      </w:pPr>
      <w:r w:rsidRPr="00094AFB">
        <w:t>-</w:t>
      </w:r>
      <w:r w:rsidRPr="00094AFB">
        <w:tab/>
        <w:t>The cell on the Public Safety ProSe Carrier may provide a transmission resource pool for UE autonomous resource selection in SIB18</w:t>
      </w:r>
      <w:r w:rsidR="006826BC" w:rsidRPr="00094AFB">
        <w:t>:</w:t>
      </w:r>
    </w:p>
    <w:p w14:paraId="5D5FBB03" w14:textId="77777777" w:rsidR="008A4F18" w:rsidRPr="00094AFB" w:rsidRDefault="008A4F18" w:rsidP="00E10AA0">
      <w:pPr>
        <w:pStyle w:val="B2"/>
      </w:pPr>
      <w:r w:rsidRPr="00094AFB">
        <w:t>-</w:t>
      </w:r>
      <w:r w:rsidRPr="00094AFB">
        <w:tab/>
        <w:t xml:space="preserve">UEs that are authorized for </w:t>
      </w:r>
      <w:r w:rsidR="0050312C" w:rsidRPr="00094AFB">
        <w:t>sidelink communication</w:t>
      </w:r>
      <w:r w:rsidRPr="00094AFB">
        <w:t xml:space="preserve"> may use these resources for </w:t>
      </w:r>
      <w:r w:rsidR="0050312C" w:rsidRPr="00094AFB">
        <w:t>sidelink communication</w:t>
      </w:r>
      <w:r w:rsidRPr="00094AFB">
        <w:t xml:space="preserve"> in RRC_IDLE in the cell </w:t>
      </w:r>
      <w:r w:rsidR="00B234AF" w:rsidRPr="00094AFB">
        <w:t xml:space="preserve">on </w:t>
      </w:r>
      <w:r w:rsidRPr="00094AFB">
        <w:t>the same carrier (i.e. Public Safety ProSe Carrier)</w:t>
      </w:r>
      <w:r w:rsidR="006826BC" w:rsidRPr="00094AFB">
        <w:t>;</w:t>
      </w:r>
    </w:p>
    <w:p w14:paraId="3C9648AB" w14:textId="77777777" w:rsidR="008A4F18" w:rsidRPr="00094AFB" w:rsidRDefault="008A4F18" w:rsidP="00E10AA0">
      <w:pPr>
        <w:pStyle w:val="B2"/>
      </w:pPr>
      <w:r w:rsidRPr="00094AFB">
        <w:t>-</w:t>
      </w:r>
      <w:r w:rsidRPr="00094AFB">
        <w:tab/>
        <w:t xml:space="preserve">UEs that are authorized for </w:t>
      </w:r>
      <w:r w:rsidR="0050312C" w:rsidRPr="00094AFB">
        <w:t>sidelink communication</w:t>
      </w:r>
      <w:r w:rsidRPr="00094AFB">
        <w:t xml:space="preserve"> may use these resources for </w:t>
      </w:r>
      <w:r w:rsidR="0050312C" w:rsidRPr="00094AFB">
        <w:t>sidelink communication</w:t>
      </w:r>
      <w:r w:rsidRPr="00094AFB">
        <w:t xml:space="preserve"> in RRC_IDLE or RRC_CONNECTED in a cell </w:t>
      </w:r>
      <w:r w:rsidR="00B234AF" w:rsidRPr="00094AFB">
        <w:t xml:space="preserve">on </w:t>
      </w:r>
      <w:r w:rsidRPr="00094AFB">
        <w:t>another carrier.</w:t>
      </w:r>
    </w:p>
    <w:p w14:paraId="6C6E9525" w14:textId="77777777" w:rsidR="008A4F18" w:rsidRPr="00094AFB" w:rsidRDefault="008A4F18" w:rsidP="00E10AA0">
      <w:pPr>
        <w:pStyle w:val="B1"/>
      </w:pPr>
      <w:r w:rsidRPr="00094AFB">
        <w:lastRenderedPageBreak/>
        <w:t>-</w:t>
      </w:r>
      <w:r w:rsidRPr="00094AFB">
        <w:tab/>
        <w:t xml:space="preserve">The cell on the Public Safety ProSe Carrier may indicate in SIB18 that it supports </w:t>
      </w:r>
      <w:r w:rsidR="0050312C" w:rsidRPr="00094AFB">
        <w:t>sidelink communication</w:t>
      </w:r>
      <w:r w:rsidRPr="00094AFB">
        <w:t xml:space="preserve"> but does not provide transmission resources. UEs need to enter RRC_CONNECTED to perform </w:t>
      </w:r>
      <w:r w:rsidR="0050312C" w:rsidRPr="00094AFB">
        <w:t>sidelink communication</w:t>
      </w:r>
      <w:r w:rsidRPr="00094AFB">
        <w:t xml:space="preserve"> transmission. In this case the cell on the Public Safety ProSe Carrie</w:t>
      </w:r>
      <w:r w:rsidR="004A4DCA" w:rsidRPr="00094AFB">
        <w:t xml:space="preserve">r </w:t>
      </w:r>
      <w:r w:rsidRPr="00094AFB">
        <w:t>may provide in broadcast signalling a</w:t>
      </w:r>
      <w:r w:rsidR="00B234AF" w:rsidRPr="00094AFB">
        <w:t>n</w:t>
      </w:r>
      <w:r w:rsidRPr="00094AFB">
        <w:t xml:space="preserve"> </w:t>
      </w:r>
      <w:r w:rsidR="00B234AF" w:rsidRPr="00094AFB">
        <w:t xml:space="preserve">exceptional </w:t>
      </w:r>
      <w:r w:rsidRPr="00094AFB">
        <w:t xml:space="preserve">transmission resource pool for UE autonomous resource selection, to be used by the UE in </w:t>
      </w:r>
      <w:r w:rsidR="00B234AF" w:rsidRPr="00094AFB">
        <w:t xml:space="preserve">exceptional </w:t>
      </w:r>
      <w:r w:rsidRPr="00094AFB">
        <w:t>case</w:t>
      </w:r>
      <w:r w:rsidR="00B234AF" w:rsidRPr="00094AFB">
        <w:t>s</w:t>
      </w:r>
      <w:r w:rsidRPr="00094AFB">
        <w:t xml:space="preserve">, as specified in </w:t>
      </w:r>
      <w:r w:rsidR="002C547C" w:rsidRPr="00094AFB">
        <w:t xml:space="preserve">TS 36.331 </w:t>
      </w:r>
      <w:r w:rsidRPr="00094AFB">
        <w:t>[16]</w:t>
      </w:r>
      <w:r w:rsidR="006826BC" w:rsidRPr="00094AFB">
        <w:t>:</w:t>
      </w:r>
    </w:p>
    <w:p w14:paraId="695CA227" w14:textId="77777777" w:rsidR="008A4F18" w:rsidRPr="00094AFB" w:rsidRDefault="008A4F18" w:rsidP="00E10AA0">
      <w:pPr>
        <w:pStyle w:val="B2"/>
      </w:pPr>
      <w:r w:rsidRPr="00094AFB">
        <w:t>-</w:t>
      </w:r>
      <w:r w:rsidRPr="00094AFB">
        <w:tab/>
        <w:t xml:space="preserve">A UE in RRC_CONNECTED that is authorized to perform </w:t>
      </w:r>
      <w:r w:rsidR="0050312C" w:rsidRPr="00094AFB">
        <w:t>sidelink communication</w:t>
      </w:r>
      <w:r w:rsidRPr="00094AFB">
        <w:t xml:space="preserve"> transmission indicates to the serving eNB that it wants to perform </w:t>
      </w:r>
      <w:r w:rsidR="0050312C" w:rsidRPr="00094AFB">
        <w:t>sidelink communication</w:t>
      </w:r>
      <w:r w:rsidRPr="00094AFB">
        <w:t xml:space="preserve"> transmissions;</w:t>
      </w:r>
    </w:p>
    <w:p w14:paraId="21C599CC" w14:textId="77777777" w:rsidR="008A4F18" w:rsidRPr="00094AFB" w:rsidRDefault="008A4F18" w:rsidP="00E10AA0">
      <w:pPr>
        <w:pStyle w:val="B2"/>
      </w:pPr>
      <w:r w:rsidRPr="00094AFB">
        <w:t>-</w:t>
      </w:r>
      <w:r w:rsidRPr="00094AFB">
        <w:tab/>
        <w:t xml:space="preserve">The eNB validates whether the UE is authorized for </w:t>
      </w:r>
      <w:r w:rsidR="0050312C" w:rsidRPr="00094AFB">
        <w:t>sidelink communication</w:t>
      </w:r>
      <w:r w:rsidRPr="00094AFB">
        <w:t xml:space="preserve"> transmission using the UE context received from MME;</w:t>
      </w:r>
    </w:p>
    <w:p w14:paraId="34A9E29A" w14:textId="77777777" w:rsidR="008A4F18" w:rsidRPr="00094AFB" w:rsidRDefault="008A4F18" w:rsidP="00E10AA0">
      <w:pPr>
        <w:pStyle w:val="B2"/>
      </w:pPr>
      <w:r w:rsidRPr="00094AFB">
        <w:t>-</w:t>
      </w:r>
      <w:r w:rsidRPr="00094AFB">
        <w:tab/>
        <w:t>The eNB may configure a UE by dedicated signalling with a transmission resource pool for UE autonomous</w:t>
      </w:r>
      <w:r w:rsidR="00FA4A7A" w:rsidRPr="00094AFB">
        <w:tab/>
      </w:r>
      <w:r w:rsidRPr="00094AFB">
        <w:t xml:space="preserve">resource selection; that may be used without constraints while the UE is </w:t>
      </w:r>
      <w:r w:rsidR="00B234AF" w:rsidRPr="00094AFB">
        <w:t xml:space="preserve">in </w:t>
      </w:r>
      <w:r w:rsidRPr="00094AFB">
        <w:t xml:space="preserve">RRC_CONNECTED. Alternatively, the eNB may configure a UE </w:t>
      </w:r>
      <w:r w:rsidR="00B234AF" w:rsidRPr="00094AFB">
        <w:t>to use the exceptional</w:t>
      </w:r>
      <w:r w:rsidRPr="00094AFB">
        <w:t xml:space="preserve"> transmission resource pool for UE autonomous resource selection which the UE is allowed to use only in exceptional cases, as specified in </w:t>
      </w:r>
      <w:r w:rsidR="002C547C" w:rsidRPr="00094AFB">
        <w:t xml:space="preserve">TS 36.331 </w:t>
      </w:r>
      <w:r w:rsidRPr="00094AFB">
        <w:t>[16], and rely on scheduled resource allocation otherwise.</w:t>
      </w:r>
    </w:p>
    <w:p w14:paraId="74671053" w14:textId="77777777" w:rsidR="008A4F18" w:rsidRPr="00094AFB" w:rsidRDefault="008A4F18" w:rsidP="009C26DC">
      <w:pPr>
        <w:pStyle w:val="Heading4"/>
      </w:pPr>
      <w:bookmarkStart w:id="5058" w:name="_Toc20403359"/>
      <w:bookmarkStart w:id="5059" w:name="_Toc29372865"/>
      <w:bookmarkStart w:id="5060" w:name="_Toc37760828"/>
      <w:bookmarkStart w:id="5061" w:name="_Toc46499068"/>
      <w:bookmarkStart w:id="5062" w:name="_Toc52491381"/>
      <w:bookmarkStart w:id="5063" w:name="_Toc156248875"/>
      <w:r w:rsidRPr="00094AFB">
        <w:t>23.</w:t>
      </w:r>
      <w:r w:rsidR="004A4DCA" w:rsidRPr="00094AFB">
        <w:t>10</w:t>
      </w:r>
      <w:r w:rsidRPr="00094AFB">
        <w:t>.3.1</w:t>
      </w:r>
      <w:r w:rsidRPr="00094AFB">
        <w:tab/>
        <w:t xml:space="preserve">Resource Pool for </w:t>
      </w:r>
      <w:r w:rsidR="0050312C" w:rsidRPr="00094AFB">
        <w:t>sidelink control information</w:t>
      </w:r>
      <w:bookmarkEnd w:id="5058"/>
      <w:bookmarkEnd w:id="5059"/>
      <w:bookmarkEnd w:id="5060"/>
      <w:bookmarkEnd w:id="5061"/>
      <w:bookmarkEnd w:id="5062"/>
      <w:bookmarkEnd w:id="5063"/>
    </w:p>
    <w:p w14:paraId="30EA2CF3" w14:textId="77777777" w:rsidR="008A4F18" w:rsidRPr="00094AFB" w:rsidRDefault="001D4589" w:rsidP="00E10AA0">
      <w:r w:rsidRPr="00094AFB">
        <w:t xml:space="preserve">A set of </w:t>
      </w:r>
      <w:r w:rsidR="00583FED" w:rsidRPr="00094AFB">
        <w:t xml:space="preserve">transmission and reception </w:t>
      </w:r>
      <w:r w:rsidR="008A4F18" w:rsidRPr="00094AFB">
        <w:t xml:space="preserve">resource pools for </w:t>
      </w:r>
      <w:r w:rsidR="0050312C" w:rsidRPr="00094AFB">
        <w:t>sidelink control information</w:t>
      </w:r>
      <w:r w:rsidR="008A4F18" w:rsidRPr="00094AFB">
        <w:t xml:space="preserve"> when the UE is out of coverage </w:t>
      </w:r>
      <w:r w:rsidR="00B234AF" w:rsidRPr="00094AFB">
        <w:t xml:space="preserve">for </w:t>
      </w:r>
      <w:r w:rsidR="0050312C" w:rsidRPr="00094AFB">
        <w:t>sidelink communication</w:t>
      </w:r>
      <w:r w:rsidR="00B234AF" w:rsidRPr="00094AFB">
        <w:t xml:space="preserve"> </w:t>
      </w:r>
      <w:r w:rsidRPr="00094AFB">
        <w:t>is pre-</w:t>
      </w:r>
      <w:r w:rsidR="008A4F18" w:rsidRPr="00094AFB">
        <w:t>configured</w:t>
      </w:r>
      <w:r w:rsidRPr="00094AFB">
        <w:t xml:space="preserve"> in the UE.</w:t>
      </w:r>
    </w:p>
    <w:p w14:paraId="22CB363A" w14:textId="77777777" w:rsidR="008A4F18" w:rsidRPr="00094AFB" w:rsidRDefault="008A4F18" w:rsidP="00E10AA0">
      <w:r w:rsidRPr="00094AFB">
        <w:t xml:space="preserve">The resource pools for </w:t>
      </w:r>
      <w:r w:rsidR="0050312C" w:rsidRPr="00094AFB">
        <w:t>sidelink control information</w:t>
      </w:r>
      <w:r w:rsidRPr="00094AFB">
        <w:t xml:space="preserve"> when the UE is in coverage </w:t>
      </w:r>
      <w:r w:rsidR="00B234AF" w:rsidRPr="00094AFB">
        <w:t xml:space="preserve">for </w:t>
      </w:r>
      <w:r w:rsidR="0050312C" w:rsidRPr="00094AFB">
        <w:t>sidelink communication</w:t>
      </w:r>
      <w:r w:rsidR="00B234AF" w:rsidRPr="00094AFB">
        <w:t xml:space="preserve"> </w:t>
      </w:r>
      <w:r w:rsidRPr="00094AFB">
        <w:t>are configured as below:</w:t>
      </w:r>
    </w:p>
    <w:p w14:paraId="68EC21A4" w14:textId="77777777" w:rsidR="008A4F18" w:rsidRPr="00094AFB" w:rsidRDefault="008A4F18" w:rsidP="00E10AA0">
      <w:pPr>
        <w:pStyle w:val="B1"/>
      </w:pPr>
      <w:r w:rsidRPr="00094AFB">
        <w:t>-</w:t>
      </w:r>
      <w:r w:rsidRPr="00094AFB">
        <w:tab/>
        <w:t>The resource pool</w:t>
      </w:r>
      <w:r w:rsidR="001D4589" w:rsidRPr="00094AFB">
        <w:t>s</w:t>
      </w:r>
      <w:r w:rsidRPr="00094AFB">
        <w:t xml:space="preserve"> used for reception </w:t>
      </w:r>
      <w:r w:rsidR="001D4589" w:rsidRPr="00094AFB">
        <w:t xml:space="preserve">are </w:t>
      </w:r>
      <w:r w:rsidRPr="00094AFB">
        <w:t>configured by the eNB via RRC, in broadcast signalling;</w:t>
      </w:r>
    </w:p>
    <w:p w14:paraId="45D370DC" w14:textId="77777777" w:rsidR="008A4F18" w:rsidRPr="00094AFB" w:rsidRDefault="008A4F18" w:rsidP="00E10AA0">
      <w:pPr>
        <w:pStyle w:val="B1"/>
      </w:pPr>
      <w:r w:rsidRPr="00094AFB">
        <w:t>-</w:t>
      </w:r>
      <w:r w:rsidRPr="00094AFB">
        <w:tab/>
        <w:t>The resource pool used for transmission is configured by the eNB via RRC, in dedicated or broadcast signalling, if UE autonomous resource selection</w:t>
      </w:r>
      <w:r w:rsidR="00561698" w:rsidRPr="00094AFB">
        <w:t xml:space="preserve"> </w:t>
      </w:r>
      <w:r w:rsidRPr="00094AFB">
        <w:t>is used;</w:t>
      </w:r>
    </w:p>
    <w:p w14:paraId="5B9D916B" w14:textId="77777777" w:rsidR="008A4F18" w:rsidRPr="00094AFB" w:rsidRDefault="008A4F18" w:rsidP="00E10AA0">
      <w:pPr>
        <w:pStyle w:val="B1"/>
      </w:pPr>
      <w:r w:rsidRPr="00094AFB">
        <w:t>-</w:t>
      </w:r>
      <w:r w:rsidRPr="00094AFB">
        <w:tab/>
        <w:t>The resource pool used for transmission is configured by the eNB via RRC, in dedicated signalling if scheduled resource allocation is used</w:t>
      </w:r>
      <w:r w:rsidR="0087277E" w:rsidRPr="00094AFB">
        <w:t>:</w:t>
      </w:r>
    </w:p>
    <w:p w14:paraId="46E0AC7C" w14:textId="77777777" w:rsidR="008A4F18" w:rsidRPr="00094AFB" w:rsidRDefault="008A4F18" w:rsidP="00E10AA0">
      <w:pPr>
        <w:pStyle w:val="B2"/>
      </w:pPr>
      <w:r w:rsidRPr="00094AFB">
        <w:t>-</w:t>
      </w:r>
      <w:r w:rsidRPr="00094AFB">
        <w:tab/>
        <w:t xml:space="preserve">The eNB schedules the specific resource(s) for </w:t>
      </w:r>
      <w:r w:rsidR="0050312C" w:rsidRPr="00094AFB">
        <w:t>sidelink control information</w:t>
      </w:r>
      <w:r w:rsidRPr="00094AFB">
        <w:t xml:space="preserve"> transmission within</w:t>
      </w:r>
      <w:r w:rsidR="004A4DCA" w:rsidRPr="00094AFB">
        <w:t xml:space="preserve"> the configured reception pool</w:t>
      </w:r>
      <w:r w:rsidR="001D4589" w:rsidRPr="00094AFB">
        <w:t>s</w:t>
      </w:r>
      <w:r w:rsidR="004A4DCA" w:rsidRPr="00094AFB">
        <w:t>.</w:t>
      </w:r>
    </w:p>
    <w:p w14:paraId="3445D921" w14:textId="77777777" w:rsidR="008A4F18" w:rsidRPr="00094AFB" w:rsidRDefault="008A4F18" w:rsidP="00E10AA0">
      <w:pPr>
        <w:pStyle w:val="NO"/>
      </w:pPr>
      <w:r w:rsidRPr="00094AFB">
        <w:t>NOTE:</w:t>
      </w:r>
      <w:r w:rsidRPr="00094AFB">
        <w:tab/>
        <w:t xml:space="preserve">In order to perform communication even when some UEs are in-coverage and some UEs are out of coverage, all UEs (i.e. both in and out of coverage) should be configured with resource pools for </w:t>
      </w:r>
      <w:r w:rsidR="001D4589" w:rsidRPr="00094AFB">
        <w:t xml:space="preserve">reception of </w:t>
      </w:r>
      <w:r w:rsidR="0050312C" w:rsidRPr="00094AFB">
        <w:t>sidelink control information</w:t>
      </w:r>
      <w:r w:rsidRPr="00094AFB">
        <w:t xml:space="preserve"> which </w:t>
      </w:r>
      <w:r w:rsidR="00B234AF" w:rsidRPr="00094AFB">
        <w:t xml:space="preserve">are </w:t>
      </w:r>
      <w:r w:rsidRPr="00094AFB">
        <w:t xml:space="preserve">the union of the resource pools used for transmission of </w:t>
      </w:r>
      <w:r w:rsidR="0050312C" w:rsidRPr="00094AFB">
        <w:t>sidelink control information</w:t>
      </w:r>
      <w:r w:rsidRPr="00094AFB">
        <w:t xml:space="preserve"> </w:t>
      </w:r>
      <w:r w:rsidR="001D4589" w:rsidRPr="00094AFB">
        <w:t xml:space="preserve">from a) </w:t>
      </w:r>
      <w:r w:rsidR="00B234AF" w:rsidRPr="00094AFB">
        <w:t>the serving cell</w:t>
      </w:r>
      <w:r w:rsidR="00D129AE" w:rsidRPr="00094AFB">
        <w:t>,</w:t>
      </w:r>
      <w:r w:rsidR="00B234AF" w:rsidRPr="00094AFB">
        <w:t xml:space="preserve"> </w:t>
      </w:r>
      <w:r w:rsidR="001D4589" w:rsidRPr="00094AFB">
        <w:t xml:space="preserve">b) </w:t>
      </w:r>
      <w:r w:rsidRPr="00094AFB">
        <w:t xml:space="preserve">neighbour cells and </w:t>
      </w:r>
      <w:r w:rsidR="001D4589" w:rsidRPr="00094AFB">
        <w:t xml:space="preserve">c) </w:t>
      </w:r>
      <w:r w:rsidR="004A4DCA" w:rsidRPr="00094AFB">
        <w:t>out of coverage</w:t>
      </w:r>
      <w:r w:rsidR="001D4589" w:rsidRPr="00094AFB">
        <w:t xml:space="preserve"> (i.e. pre-configured transmission resource pools).</w:t>
      </w:r>
    </w:p>
    <w:p w14:paraId="76A796C9" w14:textId="77777777" w:rsidR="008A4F18" w:rsidRPr="00094AFB" w:rsidRDefault="008A4F18" w:rsidP="009C26DC">
      <w:pPr>
        <w:pStyle w:val="Heading4"/>
      </w:pPr>
      <w:bookmarkStart w:id="5064" w:name="_Toc20403360"/>
      <w:bookmarkStart w:id="5065" w:name="_Toc29372866"/>
      <w:bookmarkStart w:id="5066" w:name="_Toc37760829"/>
      <w:bookmarkStart w:id="5067" w:name="_Toc46499069"/>
      <w:bookmarkStart w:id="5068" w:name="_Toc52491382"/>
      <w:bookmarkStart w:id="5069" w:name="_Toc156248876"/>
      <w:r w:rsidRPr="00094AFB">
        <w:t>23.</w:t>
      </w:r>
      <w:r w:rsidR="004A4DCA" w:rsidRPr="00094AFB">
        <w:t>10</w:t>
      </w:r>
      <w:r w:rsidRPr="00094AFB">
        <w:t>.3.2</w:t>
      </w:r>
      <w:r w:rsidRPr="00094AFB">
        <w:tab/>
        <w:t xml:space="preserve">Resource Pool for </w:t>
      </w:r>
      <w:r w:rsidR="0050312C" w:rsidRPr="00094AFB">
        <w:rPr>
          <w:rFonts w:eastAsia="Malgun Gothic"/>
          <w:lang w:eastAsia="ko-KR"/>
        </w:rPr>
        <w:t>sidelink data</w:t>
      </w:r>
      <w:bookmarkEnd w:id="5064"/>
      <w:bookmarkEnd w:id="5065"/>
      <w:bookmarkEnd w:id="5066"/>
      <w:bookmarkEnd w:id="5067"/>
      <w:bookmarkEnd w:id="5068"/>
      <w:bookmarkEnd w:id="5069"/>
    </w:p>
    <w:p w14:paraId="16508805" w14:textId="77777777" w:rsidR="008A4F18" w:rsidRPr="00094AFB" w:rsidRDefault="001D4589" w:rsidP="001D4589">
      <w:r w:rsidRPr="00094AFB">
        <w:t xml:space="preserve">A set of </w:t>
      </w:r>
      <w:r w:rsidR="00583FED" w:rsidRPr="00094AFB">
        <w:t xml:space="preserve">transmission and reception </w:t>
      </w:r>
      <w:r w:rsidR="008A4F18" w:rsidRPr="00094AFB">
        <w:t xml:space="preserve">resource pools for data when the UE is out of coverage </w:t>
      </w:r>
      <w:r w:rsidR="00B234AF" w:rsidRPr="00094AFB">
        <w:t xml:space="preserve">for </w:t>
      </w:r>
      <w:r w:rsidR="0050312C" w:rsidRPr="00094AFB">
        <w:t>sidelink communication</w:t>
      </w:r>
      <w:r w:rsidR="00B234AF" w:rsidRPr="00094AFB">
        <w:t xml:space="preserve"> </w:t>
      </w:r>
      <w:r w:rsidRPr="00094AFB">
        <w:t>is pre-</w:t>
      </w:r>
      <w:r w:rsidR="008A4F18" w:rsidRPr="00094AFB">
        <w:t xml:space="preserve">configured </w:t>
      </w:r>
      <w:r w:rsidRPr="00094AFB">
        <w:t>in the UE.</w:t>
      </w:r>
    </w:p>
    <w:p w14:paraId="2A7EE9FB" w14:textId="77777777" w:rsidR="008A4F18" w:rsidRPr="00094AFB" w:rsidRDefault="008A4F18" w:rsidP="00E10AA0">
      <w:r w:rsidRPr="00094AFB">
        <w:t xml:space="preserve">The resource pools for data when the UE is in coverage </w:t>
      </w:r>
      <w:r w:rsidR="00B234AF" w:rsidRPr="00094AFB">
        <w:t xml:space="preserve">for </w:t>
      </w:r>
      <w:r w:rsidR="0050312C" w:rsidRPr="00094AFB">
        <w:t>sidelink communication</w:t>
      </w:r>
      <w:r w:rsidR="00B234AF" w:rsidRPr="00094AFB">
        <w:t xml:space="preserve"> </w:t>
      </w:r>
      <w:r w:rsidRPr="00094AFB">
        <w:t>are configured as below:</w:t>
      </w:r>
    </w:p>
    <w:p w14:paraId="61E30491" w14:textId="77777777" w:rsidR="008A4F18" w:rsidRPr="00094AFB" w:rsidRDefault="008A4F18" w:rsidP="00E10AA0">
      <w:pPr>
        <w:pStyle w:val="B1"/>
      </w:pPr>
      <w:r w:rsidRPr="00094AFB">
        <w:t>-</w:t>
      </w:r>
      <w:r w:rsidRPr="00094AFB">
        <w:tab/>
        <w:t>The resource pools used for transmission and reception are configured by the eNB via RRC, in dedicated or broadcast signalling, if UE autonomous resource selection is used;</w:t>
      </w:r>
    </w:p>
    <w:p w14:paraId="5D332C54" w14:textId="77777777" w:rsidR="00491CC8" w:rsidRPr="00094AFB" w:rsidRDefault="008A4F18" w:rsidP="00E10AA0">
      <w:pPr>
        <w:pStyle w:val="B1"/>
      </w:pPr>
      <w:r w:rsidRPr="00094AFB">
        <w:t>-</w:t>
      </w:r>
      <w:r w:rsidRPr="00094AFB">
        <w:tab/>
        <w:t xml:space="preserve">There is no resource pool for transmission </w:t>
      </w:r>
      <w:r w:rsidR="001D4589" w:rsidRPr="00094AFB">
        <w:t xml:space="preserve">and reception </w:t>
      </w:r>
      <w:r w:rsidRPr="00094AFB">
        <w:t>if scheduled resource allocation is used.</w:t>
      </w:r>
    </w:p>
    <w:p w14:paraId="0F3883CF" w14:textId="77777777" w:rsidR="00583FED" w:rsidRPr="00094AFB" w:rsidRDefault="00583FED" w:rsidP="009C26DC">
      <w:pPr>
        <w:pStyle w:val="Heading3"/>
      </w:pPr>
      <w:bookmarkStart w:id="5070" w:name="_Toc20403361"/>
      <w:bookmarkStart w:id="5071" w:name="_Toc29372867"/>
      <w:bookmarkStart w:id="5072" w:name="_Toc37760830"/>
      <w:bookmarkStart w:id="5073" w:name="_Toc46499070"/>
      <w:bookmarkStart w:id="5074" w:name="_Toc52491383"/>
      <w:bookmarkStart w:id="5075" w:name="_Toc156248877"/>
      <w:r w:rsidRPr="00094AFB">
        <w:t>23.10.4</w:t>
      </w:r>
      <w:r w:rsidRPr="00094AFB">
        <w:tab/>
        <w:t>Sidelink Communication via ProSe UE-to-Network Relay</w:t>
      </w:r>
      <w:bookmarkEnd w:id="5070"/>
      <w:bookmarkEnd w:id="5071"/>
      <w:bookmarkEnd w:id="5072"/>
      <w:bookmarkEnd w:id="5073"/>
      <w:bookmarkEnd w:id="5074"/>
      <w:bookmarkEnd w:id="5075"/>
    </w:p>
    <w:p w14:paraId="06256841" w14:textId="77777777" w:rsidR="00583FED" w:rsidRPr="00094AFB" w:rsidRDefault="00646B97" w:rsidP="00583FED">
      <w:r w:rsidRPr="00094AFB">
        <w:t xml:space="preserve">A </w:t>
      </w:r>
      <w:r w:rsidR="00583FED" w:rsidRPr="00094AFB">
        <w:t xml:space="preserve">ProSe UE-to-Network Relay provides </w:t>
      </w:r>
      <w:r w:rsidRPr="00094AFB">
        <w:t xml:space="preserve">a </w:t>
      </w:r>
      <w:r w:rsidR="00583FED" w:rsidRPr="00094AFB">
        <w:t>generic L3 forwarding function that can relay any type of IP traffic between the Remote UE and the network. One-to-one</w:t>
      </w:r>
      <w:r w:rsidRPr="00094AFB">
        <w:t xml:space="preserve"> and one-to-many</w:t>
      </w:r>
      <w:r w:rsidR="00583FED" w:rsidRPr="00094AFB">
        <w:t xml:space="preserve"> sidelink communication</w:t>
      </w:r>
      <w:r w:rsidRPr="00094AFB">
        <w:t>s are</w:t>
      </w:r>
      <w:r w:rsidR="00583FED" w:rsidRPr="00094AFB">
        <w:t xml:space="preserve"> used between the Remote UE</w:t>
      </w:r>
      <w:r w:rsidRPr="00094AFB">
        <w:t>(s)</w:t>
      </w:r>
      <w:r w:rsidR="00583FED" w:rsidRPr="00094AFB">
        <w:t xml:space="preserve"> and the ProSe UE-to-Network Relay. </w:t>
      </w:r>
      <w:r w:rsidR="009D5502" w:rsidRPr="00094AFB">
        <w:rPr>
          <w:rFonts w:eastAsia="SimSun"/>
          <w:lang w:eastAsia="zh-CN"/>
        </w:rPr>
        <w:t xml:space="preserve">For both Remote UE and Relay UE only one single carrier (i.e., Public Safety ProSe Carrier) operation is supported (i.e., Uu and PC5 should be same carrier for Relay/ Remote UE). </w:t>
      </w:r>
      <w:r w:rsidR="00583FED" w:rsidRPr="00094AFB">
        <w:t>The Remote UE is authorised by upper layer</w:t>
      </w:r>
      <w:r w:rsidRPr="00094AFB">
        <w:t>s</w:t>
      </w:r>
      <w:r w:rsidR="00583FED" w:rsidRPr="00094AFB">
        <w:t xml:space="preserve"> and can be in-coverage</w:t>
      </w:r>
      <w:r w:rsidR="009D5502" w:rsidRPr="00094AFB">
        <w:rPr>
          <w:rFonts w:eastAsia="SimSun"/>
          <w:lang w:eastAsia="zh-CN"/>
        </w:rPr>
        <w:t xml:space="preserve"> of the Public Safety ProSe Carrier</w:t>
      </w:r>
      <w:r w:rsidR="00583FED" w:rsidRPr="00094AFB">
        <w:t xml:space="preserve"> or out-of-coverage </w:t>
      </w:r>
      <w:r w:rsidR="009D5502" w:rsidRPr="00094AFB">
        <w:t xml:space="preserve">on any </w:t>
      </w:r>
      <w:r w:rsidR="009D5502" w:rsidRPr="00094AFB">
        <w:rPr>
          <w:rFonts w:eastAsia="SimSun"/>
          <w:lang w:eastAsia="zh-CN"/>
        </w:rPr>
        <w:t>supported</w:t>
      </w:r>
      <w:r w:rsidR="009D5502" w:rsidRPr="00094AFB">
        <w:t xml:space="preserve"> carriers including Public Safety ProSe Carrier</w:t>
      </w:r>
      <w:r w:rsidR="00583FED" w:rsidRPr="00094AFB">
        <w:t xml:space="preserve"> for UE-to-Network Relay discovery, (re)selection and communication. The ProSe UE-to-Network Relay is always in-coverage of EUTRAN. </w:t>
      </w:r>
      <w:r w:rsidRPr="00094AFB">
        <w:t xml:space="preserve">The </w:t>
      </w:r>
      <w:r w:rsidR="00583FED" w:rsidRPr="00094AFB">
        <w:t xml:space="preserve">ProSe UE-to-Network Relay </w:t>
      </w:r>
      <w:r w:rsidR="00583FED" w:rsidRPr="00094AFB">
        <w:lastRenderedPageBreak/>
        <w:t xml:space="preserve">and the Remote UE perform sidelink communication and sidelink discovery as described in </w:t>
      </w:r>
      <w:r w:rsidR="00540D9B" w:rsidRPr="00094AFB">
        <w:t>clause</w:t>
      </w:r>
      <w:r w:rsidR="00583FED" w:rsidRPr="00094AFB">
        <w:t xml:space="preserve"> 23.10 and 23.11 respectively.</w:t>
      </w:r>
    </w:p>
    <w:p w14:paraId="641D4719" w14:textId="77777777" w:rsidR="00583FED" w:rsidRPr="00094AFB" w:rsidRDefault="00583FED" w:rsidP="00583FED">
      <w:r w:rsidRPr="00094AFB">
        <w:t>The eNB controls whether the UE can act as a ProSe UE-to-Network Relay</w:t>
      </w:r>
      <w:r w:rsidR="0087277E" w:rsidRPr="00094AFB">
        <w:t>:</w:t>
      </w:r>
    </w:p>
    <w:p w14:paraId="523D80D8" w14:textId="77777777" w:rsidR="00583FED" w:rsidRPr="00094AFB" w:rsidRDefault="00583FED" w:rsidP="00583FED">
      <w:pPr>
        <w:pStyle w:val="B1"/>
      </w:pPr>
      <w:r w:rsidRPr="00094AFB">
        <w:t>-</w:t>
      </w:r>
      <w:r w:rsidRPr="00094AFB">
        <w:tab/>
        <w:t>If the eNB broadcast any information associated to ProSe UE-to-Network Relay operation, then ProSe UE-to-Network Relay operation is supported in the cell;</w:t>
      </w:r>
    </w:p>
    <w:p w14:paraId="1C84B47D" w14:textId="77777777" w:rsidR="00583FED" w:rsidRPr="00094AFB" w:rsidRDefault="00583FED" w:rsidP="00583FED">
      <w:pPr>
        <w:pStyle w:val="B1"/>
      </w:pPr>
      <w:r w:rsidRPr="00094AFB">
        <w:t>-</w:t>
      </w:r>
      <w:r w:rsidRPr="00094AFB">
        <w:tab/>
        <w:t>The eNB may provide:</w:t>
      </w:r>
    </w:p>
    <w:p w14:paraId="2A0CE6F8" w14:textId="77777777" w:rsidR="00583FED" w:rsidRPr="00094AFB" w:rsidRDefault="00583FED" w:rsidP="00583FED">
      <w:pPr>
        <w:pStyle w:val="B2"/>
      </w:pPr>
      <w:r w:rsidRPr="00094AFB">
        <w:t>-</w:t>
      </w:r>
      <w:r w:rsidRPr="00094AFB">
        <w:tab/>
        <w:t>Transmission resources for ProSe UE-to-Network Relay discovery using broadcast</w:t>
      </w:r>
      <w:r w:rsidR="00646B97" w:rsidRPr="00094AFB">
        <w:t xml:space="preserve"> signalling</w:t>
      </w:r>
      <w:r w:rsidRPr="00094AFB">
        <w:t xml:space="preserve"> for RRC_IDLE state and dedicated signalling for RRC_CONNECTED state;</w:t>
      </w:r>
    </w:p>
    <w:p w14:paraId="4C057D7A" w14:textId="77777777" w:rsidR="00583FED" w:rsidRPr="00094AFB" w:rsidRDefault="00583FED" w:rsidP="00583FED">
      <w:pPr>
        <w:pStyle w:val="B2"/>
      </w:pPr>
      <w:r w:rsidRPr="00094AFB">
        <w:t>-</w:t>
      </w:r>
      <w:r w:rsidRPr="00094AFB">
        <w:tab/>
      </w:r>
      <w:r w:rsidR="00646B97" w:rsidRPr="00094AFB">
        <w:t xml:space="preserve">Reception </w:t>
      </w:r>
      <w:r w:rsidRPr="00094AFB">
        <w:t>resources for ProSe UE-to-Network Relay discovery using broadcast signalling;</w:t>
      </w:r>
    </w:p>
    <w:p w14:paraId="09AB92CE" w14:textId="77777777" w:rsidR="00583FED" w:rsidRPr="00094AFB" w:rsidRDefault="00583FED" w:rsidP="00583FED">
      <w:pPr>
        <w:pStyle w:val="B2"/>
      </w:pPr>
      <w:r w:rsidRPr="00094AFB">
        <w:t>-</w:t>
      </w:r>
      <w:r w:rsidRPr="00094AFB">
        <w:tab/>
        <w:t>The eNB may broadcasts a minimum and/or a maximum Uu link quality (RSRP) threshold(s) that the ProSe UE-to-Network Relay needs to respect</w:t>
      </w:r>
      <w:r w:rsidR="00646B97" w:rsidRPr="00094AFB">
        <w:t xml:space="preserve"> before it can initiate a UE-to-Network Relay discovery procedure. In RRC_IDLE, when the eNB broadcasts transmission resource pools, the UE uses the threshold(s)</w:t>
      </w:r>
      <w:r w:rsidRPr="00094AFB">
        <w:t xml:space="preserve"> to autonomouslystartor stop the UE-to-Network Relay discovery procedure</w:t>
      </w:r>
      <w:r w:rsidR="00646B97" w:rsidRPr="00094AFB">
        <w:t>. In RRC_CONNECTED, the UE uses the threshold(s) to determine if it can indicate to eNB that it is a Relay UE and wants to start ProSe UE-to-Network Relay discovery</w:t>
      </w:r>
      <w:r w:rsidRPr="00094AFB">
        <w:t>;</w:t>
      </w:r>
    </w:p>
    <w:p w14:paraId="162BA861" w14:textId="77777777" w:rsidR="00583FED" w:rsidRPr="00094AFB" w:rsidRDefault="00583FED" w:rsidP="00583FED">
      <w:pPr>
        <w:pStyle w:val="B2"/>
      </w:pPr>
      <w:r w:rsidRPr="00094AFB">
        <w:t>-</w:t>
      </w:r>
      <w:r w:rsidRPr="00094AFB">
        <w:tab/>
        <w:t>If the eNB does not broadcast transmission resource pool</w:t>
      </w:r>
      <w:r w:rsidR="00646B97" w:rsidRPr="00094AFB">
        <w:t>s</w:t>
      </w:r>
      <w:r w:rsidRPr="00094AFB">
        <w:t xml:space="preserve"> for ProSe-UE-to-Network Relay discovery, then </w:t>
      </w:r>
      <w:r w:rsidR="00646B97" w:rsidRPr="00094AFB">
        <w:t xml:space="preserve">a </w:t>
      </w:r>
      <w:r w:rsidRPr="00094AFB">
        <w:t xml:space="preserve">UE can initiate </w:t>
      </w:r>
      <w:r w:rsidR="00646B97" w:rsidRPr="00094AFB">
        <w:t xml:space="preserve">a </w:t>
      </w:r>
      <w:r w:rsidRPr="00094AFB">
        <w:t>request for ProSe-UE-to-Network Relay discovery resources by dedicated signalling, respecting these broadcasted threshold(s)</w:t>
      </w:r>
      <w:r w:rsidR="0087277E" w:rsidRPr="00094AFB">
        <w:t>.</w:t>
      </w:r>
    </w:p>
    <w:p w14:paraId="23E745EA" w14:textId="77777777" w:rsidR="00583FED" w:rsidRPr="00094AFB" w:rsidRDefault="00583FED" w:rsidP="00583FED">
      <w:pPr>
        <w:pStyle w:val="B1"/>
      </w:pPr>
      <w:r w:rsidRPr="00094AFB">
        <w:t>-</w:t>
      </w:r>
      <w:r w:rsidRPr="00094AFB">
        <w:tab/>
        <w:t>If the ProSe-UE-to-Network Relay is initiated by broadcast signalling, it can perform ProSe UE-to-Network Relay discovery when in RRC_IDLE. If the ProSe UE-to-Network Relay is initiated by dedicated signalling, it can perform relay discovery as long as it is in RRC_CONNECTED.</w:t>
      </w:r>
    </w:p>
    <w:p w14:paraId="7A71F014" w14:textId="77777777" w:rsidR="00583FED" w:rsidRPr="00094AFB" w:rsidRDefault="00583FED" w:rsidP="00583FED">
      <w:r w:rsidRPr="00094AFB">
        <w:t xml:space="preserve">A ProSe UE-to-Network Relay performing sidelink communication for ProSe UE-to-Network Relay operation has to be in RRC_CONNECTED. After receiving a layer-2 link establishment request </w:t>
      </w:r>
      <w:r w:rsidR="00646B97" w:rsidRPr="00094AFB">
        <w:t xml:space="preserve">or TMGI monitoring request </w:t>
      </w:r>
      <w:r w:rsidRPr="00094AFB">
        <w:t>(upper layer message)</w:t>
      </w:r>
      <w:r w:rsidR="00436286" w:rsidRPr="00094AFB">
        <w:t>, as specified in</w:t>
      </w:r>
      <w:r w:rsidRPr="00094AFB">
        <w:t xml:space="preserve"> </w:t>
      </w:r>
      <w:r w:rsidR="00436286" w:rsidRPr="00094AFB">
        <w:t xml:space="preserve">TS 23.303 </w:t>
      </w:r>
      <w:r w:rsidRPr="00094AFB">
        <w:t>[62]</w:t>
      </w:r>
      <w:r w:rsidR="00436286" w:rsidRPr="00094AFB">
        <w:t>,</w:t>
      </w:r>
      <w:r w:rsidRPr="00094AFB">
        <w:t xml:space="preserve"> from the Remote UE, the ProSe UE-to-Network Relay indicates to the eNB that it is </w:t>
      </w:r>
      <w:r w:rsidR="00646B97" w:rsidRPr="00094AFB">
        <w:t xml:space="preserve">a </w:t>
      </w:r>
      <w:r w:rsidRPr="00094AFB">
        <w:t>ProSe UE-to-Network Relay and intends to perform ProSe UE-to-Network Relay sidelink communication. The eNB may provide resources for ProSe UE-to-Network Relay communication.</w:t>
      </w:r>
    </w:p>
    <w:p w14:paraId="001439D0" w14:textId="77777777" w:rsidR="00583FED" w:rsidRPr="00094AFB" w:rsidRDefault="00583FED" w:rsidP="00583FED">
      <w:r w:rsidRPr="00094AFB">
        <w:t>The remote UE can decide when to start monitoring for ProSe UE-to-Network Relay discovery. The Remote UE can transmit ProSe UE-to-Network Relay discovery solicitation message</w:t>
      </w:r>
      <w:r w:rsidR="00646B97" w:rsidRPr="00094AFB">
        <w:t>s</w:t>
      </w:r>
      <w:r w:rsidRPr="00094AFB">
        <w:t xml:space="preserve"> while in RRC_IDLE or in RRC_CONNECTED depending on the configuration of resources for ProSe UE-to-Network Relay discovery. The eNB may broadcast a threshold, which is </w:t>
      </w:r>
      <w:r w:rsidR="00646B97" w:rsidRPr="00094AFB">
        <w:t xml:space="preserve">used </w:t>
      </w:r>
      <w:r w:rsidRPr="00094AFB">
        <w:t xml:space="preserve">by </w:t>
      </w:r>
      <w:r w:rsidR="00646B97" w:rsidRPr="00094AFB">
        <w:t xml:space="preserve">the </w:t>
      </w:r>
      <w:r w:rsidRPr="00094AFB">
        <w:t xml:space="preserve">Remote UE to </w:t>
      </w:r>
      <w:r w:rsidR="00646B97" w:rsidRPr="00094AFB">
        <w:t xml:space="preserve">determine if it can </w:t>
      </w:r>
      <w:r w:rsidRPr="00094AFB">
        <w:t>transmit ProSe UE-to-Network Relay discovery solicitation message</w:t>
      </w:r>
      <w:r w:rsidR="00646B97" w:rsidRPr="00094AFB">
        <w:t>s</w:t>
      </w:r>
      <w:r w:rsidRPr="00094AFB">
        <w:t xml:space="preserve">, to connect or communicate with ProSe UE-to-Network Relay UE. The RRC_CONNECTED Remote UE, </w:t>
      </w:r>
      <w:r w:rsidR="00646B97" w:rsidRPr="00094AFB">
        <w:t xml:space="preserve">uses </w:t>
      </w:r>
      <w:r w:rsidRPr="00094AFB">
        <w:t xml:space="preserve">the broadcasted threshold to </w:t>
      </w:r>
      <w:r w:rsidR="00646B97" w:rsidRPr="00094AFB">
        <w:t xml:space="preserve">determine if it can </w:t>
      </w:r>
      <w:r w:rsidRPr="00094AFB">
        <w:t>indicate to eNB that it is a Remote UE and wants to participate in ProSe UE-to-Network Relay discovery and</w:t>
      </w:r>
      <w:r w:rsidR="00646B97" w:rsidRPr="00094AFB">
        <w:t>/or</w:t>
      </w:r>
      <w:r w:rsidRPr="00094AFB">
        <w:t xml:space="preserve"> communication. The eNB may provide, transmission resources using broadcast or dedicated signalling and reception resources using broadcast signal</w:t>
      </w:r>
      <w:r w:rsidR="00646B97" w:rsidRPr="00094AFB">
        <w:t>l</w:t>
      </w:r>
      <w:r w:rsidRPr="00094AFB">
        <w:t xml:space="preserve">ing for ProSe UE-to-Network Relay Operation. </w:t>
      </w:r>
      <w:r w:rsidR="00646B97" w:rsidRPr="00094AFB">
        <w:t xml:space="preserve">The </w:t>
      </w:r>
      <w:r w:rsidRPr="00094AFB">
        <w:t xml:space="preserve">Remote UE stops using ProSe UE-to-Network Relay </w:t>
      </w:r>
      <w:r w:rsidR="00646B97" w:rsidRPr="00094AFB">
        <w:t xml:space="preserve">discovery and </w:t>
      </w:r>
      <w:r w:rsidRPr="00094AFB">
        <w:t>communication resources when RSRP goes above the broadcasted threshold.</w:t>
      </w:r>
    </w:p>
    <w:p w14:paraId="22FA8E7F" w14:textId="77777777" w:rsidR="00583FED" w:rsidRPr="00094AFB" w:rsidRDefault="00583FED" w:rsidP="00583FED">
      <w:pPr>
        <w:pStyle w:val="NO"/>
      </w:pPr>
      <w:r w:rsidRPr="00094AFB">
        <w:t>NOTE:</w:t>
      </w:r>
      <w:r w:rsidRPr="00094AFB">
        <w:tab/>
        <w:t>Exact time of traffic switching from Uu to PC5 or vice versa is up</w:t>
      </w:r>
      <w:r w:rsidR="00646B97" w:rsidRPr="00094AFB">
        <w:t xml:space="preserve"> </w:t>
      </w:r>
      <w:r w:rsidRPr="00094AFB">
        <w:t>to higher layer.</w:t>
      </w:r>
    </w:p>
    <w:p w14:paraId="01395EE1" w14:textId="77777777" w:rsidR="00583FED" w:rsidRPr="00094AFB" w:rsidRDefault="00583FED" w:rsidP="00583FED">
      <w:r w:rsidRPr="00094AFB">
        <w:t>The Remote UE performs radio measurement</w:t>
      </w:r>
      <w:r w:rsidR="00646B97" w:rsidRPr="00094AFB">
        <w:t>s</w:t>
      </w:r>
      <w:r w:rsidRPr="00094AFB">
        <w:t xml:space="preserve"> at PC5 interface and uses </w:t>
      </w:r>
      <w:r w:rsidR="00646B97" w:rsidRPr="00094AFB">
        <w:t xml:space="preserve">them </w:t>
      </w:r>
      <w:r w:rsidRPr="00094AFB">
        <w:t>for ProSe UE-to-Network Relay selection and reselection along with higher layer criterion</w:t>
      </w:r>
      <w:r w:rsidR="00465623" w:rsidRPr="00094AFB">
        <w:t>, as specified in</w:t>
      </w:r>
      <w:r w:rsidRPr="00094AFB">
        <w:t xml:space="preserve"> </w:t>
      </w:r>
      <w:r w:rsidR="00436286" w:rsidRPr="00094AFB">
        <w:t xml:space="preserve">TS 23.303 </w:t>
      </w:r>
      <w:r w:rsidRPr="00094AFB">
        <w:t>[62]. A ProSe UE-to-Network Relay is considered suitable in terms of radio criteria if the PC5 link quality exceeds configured threshold (pre-configured or provided by eNB). The Remote UE selects the ProSe UE-to-Network Relay, which satisfies higher layer criterion and has best PC5 link quality among all suitable ProSe UE-to-Network Relays.</w:t>
      </w:r>
    </w:p>
    <w:p w14:paraId="10F99C75" w14:textId="77777777" w:rsidR="00583FED" w:rsidRPr="00094AFB" w:rsidRDefault="00583FED" w:rsidP="00583FED">
      <w:r w:rsidRPr="00094AFB">
        <w:t>The Remote UE triggers ProSe UE-to-Network Relay reselection when:</w:t>
      </w:r>
    </w:p>
    <w:p w14:paraId="52F3E941" w14:textId="77777777" w:rsidR="00583FED" w:rsidRPr="00094AFB" w:rsidRDefault="00583FED" w:rsidP="00583FED">
      <w:pPr>
        <w:pStyle w:val="B1"/>
      </w:pPr>
      <w:r w:rsidRPr="00094AFB">
        <w:t>-</w:t>
      </w:r>
      <w:r w:rsidRPr="00094AFB">
        <w:tab/>
        <w:t>PC5 signal strength of current ProSe UE-to-Network Relay is below configured signal strength threshold;</w:t>
      </w:r>
    </w:p>
    <w:p w14:paraId="72484328" w14:textId="77777777" w:rsidR="00583FED" w:rsidRPr="00094AFB" w:rsidRDefault="00583FED" w:rsidP="00583FED">
      <w:pPr>
        <w:pStyle w:val="B1"/>
      </w:pPr>
      <w:r w:rsidRPr="00094AFB">
        <w:t>-</w:t>
      </w:r>
      <w:r w:rsidRPr="00094AFB">
        <w:tab/>
      </w:r>
      <w:r w:rsidR="00646B97" w:rsidRPr="00094AFB">
        <w:t>I</w:t>
      </w:r>
      <w:r w:rsidRPr="00094AFB">
        <w:t>t receives a layer-2 link release message (upper layer message)</w:t>
      </w:r>
      <w:r w:rsidR="00465623" w:rsidRPr="00094AFB">
        <w:t>, as specified in</w:t>
      </w:r>
      <w:r w:rsidRPr="00094AFB">
        <w:t xml:space="preserve"> </w:t>
      </w:r>
      <w:r w:rsidR="00436286" w:rsidRPr="00094AFB">
        <w:t xml:space="preserve">TS 23.303 </w:t>
      </w:r>
      <w:r w:rsidRPr="00094AFB">
        <w:t>[62]</w:t>
      </w:r>
      <w:r w:rsidR="00465623" w:rsidRPr="00094AFB">
        <w:t>,</w:t>
      </w:r>
      <w:r w:rsidRPr="00094AFB">
        <w:t xml:space="preserve"> from ProSe UE-to-Network Relay.</w:t>
      </w:r>
    </w:p>
    <w:p w14:paraId="59454446" w14:textId="77777777" w:rsidR="004A4DCA" w:rsidRPr="00094AFB" w:rsidRDefault="004A4DCA" w:rsidP="009C26DC">
      <w:pPr>
        <w:pStyle w:val="Heading2"/>
      </w:pPr>
      <w:bookmarkStart w:id="5076" w:name="_Toc20403362"/>
      <w:bookmarkStart w:id="5077" w:name="_Toc29372868"/>
      <w:bookmarkStart w:id="5078" w:name="_Toc37760831"/>
      <w:bookmarkStart w:id="5079" w:name="_Toc46499071"/>
      <w:bookmarkStart w:id="5080" w:name="_Toc52491384"/>
      <w:bookmarkStart w:id="5081" w:name="_Toc156248878"/>
      <w:r w:rsidRPr="00094AFB">
        <w:lastRenderedPageBreak/>
        <w:t>23.11</w:t>
      </w:r>
      <w:r w:rsidRPr="00094AFB">
        <w:tab/>
        <w:t xml:space="preserve">Support for </w:t>
      </w:r>
      <w:r w:rsidR="0050312C" w:rsidRPr="00094AFB">
        <w:t>sidelink discovery</w:t>
      </w:r>
      <w:bookmarkEnd w:id="5076"/>
      <w:bookmarkEnd w:id="5077"/>
      <w:bookmarkEnd w:id="5078"/>
      <w:bookmarkEnd w:id="5079"/>
      <w:bookmarkEnd w:id="5080"/>
      <w:bookmarkEnd w:id="5081"/>
    </w:p>
    <w:p w14:paraId="51591D40" w14:textId="77777777" w:rsidR="004A4DCA" w:rsidRPr="00094AFB" w:rsidRDefault="004A4DCA" w:rsidP="00E10AA0">
      <w:pPr>
        <w:pStyle w:val="Heading3"/>
      </w:pPr>
      <w:bookmarkStart w:id="5082" w:name="_Toc20403363"/>
      <w:bookmarkStart w:id="5083" w:name="_Toc29372869"/>
      <w:bookmarkStart w:id="5084" w:name="_Toc37760832"/>
      <w:bookmarkStart w:id="5085" w:name="_Toc46499072"/>
      <w:bookmarkStart w:id="5086" w:name="_Toc52491385"/>
      <w:bookmarkStart w:id="5087" w:name="_Toc156248879"/>
      <w:r w:rsidRPr="00094AFB">
        <w:t>23.11.1</w:t>
      </w:r>
      <w:r w:rsidRPr="00094AFB">
        <w:tab/>
        <w:t>General</w:t>
      </w:r>
      <w:bookmarkEnd w:id="5082"/>
      <w:bookmarkEnd w:id="5083"/>
      <w:bookmarkEnd w:id="5084"/>
      <w:bookmarkEnd w:id="5085"/>
      <w:bookmarkEnd w:id="5086"/>
      <w:bookmarkEnd w:id="5087"/>
    </w:p>
    <w:p w14:paraId="62C408B3" w14:textId="77777777" w:rsidR="004A4DCA" w:rsidRPr="00094AFB" w:rsidRDefault="0050312C" w:rsidP="00E10AA0">
      <w:r w:rsidRPr="00094AFB">
        <w:t>Sidelink discovery</w:t>
      </w:r>
      <w:r w:rsidR="004A4DCA" w:rsidRPr="00094AFB">
        <w:t xml:space="preserve"> is defined as the procedure used by the UE supporting </w:t>
      </w:r>
      <w:r w:rsidRPr="00094AFB">
        <w:t>sidelink discovery</w:t>
      </w:r>
      <w:r w:rsidR="004A4DCA" w:rsidRPr="00094AFB">
        <w:t xml:space="preserve"> to discover other UE(s) in its proximity, using E-UTRA direct radio signals via PC5. </w:t>
      </w:r>
      <w:r w:rsidRPr="00094AFB">
        <w:rPr>
          <w:rFonts w:eastAsia="Malgun Gothic"/>
          <w:lang w:eastAsia="ko-KR"/>
        </w:rPr>
        <w:t>S</w:t>
      </w:r>
      <w:r w:rsidRPr="00094AFB">
        <w:t>idelink discovery</w:t>
      </w:r>
      <w:r w:rsidR="004A4DCA" w:rsidRPr="00094AFB">
        <w:t xml:space="preserve"> is supported </w:t>
      </w:r>
      <w:r w:rsidR="005E576C" w:rsidRPr="00094AFB">
        <w:t>both when UE is served by EUTRAN and when UE is out of EUTRA coverage. Only ProSe-enabled Public safety UE can perform sidelink discovery when it is out of EUTRA coverage. For public safety sidelink discovery the allowed frequency is pre-configured in the UE, and is used even when UE is out of coverage of EUTRA in that frequency. The pre-configured frequency is the same frequency as the Public Safety ProSe Carrier.</w:t>
      </w:r>
    </w:p>
    <w:p w14:paraId="158E9CD0" w14:textId="77777777" w:rsidR="004A4DCA" w:rsidRPr="00094AFB" w:rsidRDefault="004A4DCA" w:rsidP="00E10AA0">
      <w:pPr>
        <w:pStyle w:val="TH"/>
        <w:rPr>
          <w:rFonts w:eastAsia="SimSun"/>
        </w:rPr>
      </w:pPr>
      <w:r w:rsidRPr="00094AFB">
        <w:object w:dxaOrig="8634" w:dyaOrig="4399" w14:anchorId="74B95E08">
          <v:shape id="_x0000_i1323" type="#_x0000_t75" style="width:242.25pt;height:123.75pt" o:ole="">
            <v:imagedata r:id="rId598" o:title=""/>
          </v:shape>
          <o:OLEObject Type="Embed" ProgID="Visio.Drawing.11" ShapeID="_x0000_i1323" DrawAspect="Content" ObjectID="_1766862233" r:id="rId599"/>
        </w:object>
      </w:r>
    </w:p>
    <w:p w14:paraId="1B228C9D" w14:textId="77777777" w:rsidR="004A4DCA" w:rsidRPr="00094AFB" w:rsidRDefault="004A4DCA" w:rsidP="00324FF0">
      <w:pPr>
        <w:pStyle w:val="TF"/>
      </w:pPr>
      <w:r w:rsidRPr="00094AFB">
        <w:t>Figure 23.11.</w:t>
      </w:r>
      <w:r w:rsidR="000625A2" w:rsidRPr="00094AFB">
        <w:t>1</w:t>
      </w:r>
      <w:r w:rsidRPr="00094AFB">
        <w:t xml:space="preserve">-1: PC5 interface for </w:t>
      </w:r>
      <w:r w:rsidR="0050312C" w:rsidRPr="00094AFB">
        <w:t>sidelink discovery</w:t>
      </w:r>
      <w:r w:rsidRPr="00094AFB">
        <w:t xml:space="preserve"> </w:t>
      </w:r>
      <w:r w:rsidR="00465623" w:rsidRPr="00094AFB">
        <w:t xml:space="preserve">(see </w:t>
      </w:r>
      <w:r w:rsidR="00436286" w:rsidRPr="00094AFB">
        <w:t xml:space="preserve">TS 23.303 </w:t>
      </w:r>
      <w:r w:rsidRPr="00094AFB">
        <w:t>[62]</w:t>
      </w:r>
      <w:r w:rsidR="00465623" w:rsidRPr="00094AFB">
        <w:t>)</w:t>
      </w:r>
    </w:p>
    <w:p w14:paraId="17792D97" w14:textId="77777777" w:rsidR="004A4DCA" w:rsidRPr="00094AFB" w:rsidRDefault="004A4DCA" w:rsidP="00E10AA0">
      <w:r w:rsidRPr="00094AFB">
        <w:t>Upper layer handles authorization for announcement and monitoring of discovery message.</w:t>
      </w:r>
    </w:p>
    <w:p w14:paraId="1ED6C96F" w14:textId="77777777" w:rsidR="004A4DCA" w:rsidRPr="00094AFB" w:rsidRDefault="004A4DCA" w:rsidP="00E10AA0">
      <w:r w:rsidRPr="00094AFB">
        <w:t xml:space="preserve">Content of discovery message is transparent to Access Stratum (AS) and no distinction in AS is made for </w:t>
      </w:r>
      <w:r w:rsidR="0050312C" w:rsidRPr="00094AFB">
        <w:t>sidelink discovery</w:t>
      </w:r>
      <w:r w:rsidRPr="00094AFB">
        <w:t xml:space="preserve"> models and types of </w:t>
      </w:r>
      <w:r w:rsidR="0050312C" w:rsidRPr="00094AFB">
        <w:t>sidelink discovery</w:t>
      </w:r>
      <w:r w:rsidR="00465623" w:rsidRPr="00094AFB">
        <w:t>, as specified in</w:t>
      </w:r>
      <w:r w:rsidRPr="00094AFB">
        <w:t xml:space="preserve"> </w:t>
      </w:r>
      <w:r w:rsidR="00436286" w:rsidRPr="00094AFB">
        <w:t xml:space="preserve">TS 23.303 </w:t>
      </w:r>
      <w:r w:rsidRPr="00094AFB">
        <w:t>[62].</w:t>
      </w:r>
      <w:r w:rsidR="005E576C" w:rsidRPr="00094AFB">
        <w:t xml:space="preserve"> However higher layer informs whether the sidelink discovery announcement is related to public safety or non-Public safety discovery. Higher layer also informs whether the discovery announcement/monitoring is related to ProSe UE-to-Network Relay discovery or other public safety discovery.</w:t>
      </w:r>
    </w:p>
    <w:p w14:paraId="30FA570E" w14:textId="77777777" w:rsidR="004A4DCA" w:rsidRPr="00094AFB" w:rsidRDefault="004A4DCA" w:rsidP="00E10AA0">
      <w:pPr>
        <w:pStyle w:val="NO"/>
      </w:pPr>
      <w:r w:rsidRPr="00094AFB">
        <w:t>NOTE:</w:t>
      </w:r>
      <w:r w:rsidRPr="00094AFB">
        <w:tab/>
        <w:t>The ProSe Protocol ensures that only valid discovery messages are delivered to AS for announcement.</w:t>
      </w:r>
    </w:p>
    <w:p w14:paraId="0EEA829D" w14:textId="77777777" w:rsidR="004A4DCA" w:rsidRPr="00094AFB" w:rsidRDefault="004A4DCA" w:rsidP="00E10AA0">
      <w:r w:rsidRPr="00094AFB">
        <w:t>The UE can participate in announcing and monitoring of discovery message in both RRC_IDLE and RRC_CONNECTED states as per eNB configuration. The UE announces and monitors its discovery message subject to the half-duplex constraint.</w:t>
      </w:r>
    </w:p>
    <w:p w14:paraId="55A1824C" w14:textId="77777777" w:rsidR="004A4DCA" w:rsidRPr="00094AFB" w:rsidRDefault="004A4DCA" w:rsidP="00E10AA0">
      <w:r w:rsidRPr="00094AFB">
        <w:t>The UE that participates in announcing and monitoring of discovery messages maintains the current UTC time. The UE that participates in announcing transmits the discovery message</w:t>
      </w:r>
      <w:r w:rsidR="005E576C" w:rsidRPr="00094AFB">
        <w:t>,</w:t>
      </w:r>
      <w:r w:rsidRPr="00094AFB">
        <w:t xml:space="preserve"> which is generated by the ProSe Protocol taking into account the UTC time upon transmission of the discovery message. In the monitoring UE</w:t>
      </w:r>
      <w:r w:rsidR="005E576C" w:rsidRPr="00094AFB">
        <w:t>,</w:t>
      </w:r>
      <w:r w:rsidRPr="00094AFB">
        <w:t xml:space="preserve"> the ProSe Protocol provides the message to be verified together with the UTC time upon reception of the message to the ProSe Function.</w:t>
      </w:r>
    </w:p>
    <w:p w14:paraId="30107F78" w14:textId="77777777" w:rsidR="004A4DCA" w:rsidRPr="00094AFB" w:rsidRDefault="004A4DCA" w:rsidP="00E10AA0">
      <w:pPr>
        <w:pStyle w:val="NO"/>
      </w:pPr>
      <w:r w:rsidRPr="00094AFB">
        <w:t>NOTE:</w:t>
      </w:r>
      <w:r w:rsidRPr="00094AFB">
        <w:tab/>
        <w:t>UE may obtain UTC time from the RAN via SIB16 or from other sources such as NITZ, NTP, and GNSS depending on their availability.</w:t>
      </w:r>
    </w:p>
    <w:p w14:paraId="03F6DA9E" w14:textId="77777777" w:rsidR="00B234AF" w:rsidRPr="00094AFB" w:rsidRDefault="00B234AF" w:rsidP="00E10AA0">
      <w:r w:rsidRPr="00094AFB">
        <w:t xml:space="preserve">In order to perform synchronisation UE(s) </w:t>
      </w:r>
      <w:r w:rsidRPr="00094AFB">
        <w:rPr>
          <w:lang w:eastAsia="ko-KR"/>
        </w:rPr>
        <w:t xml:space="preserve">participating in announcing of discovery messages </w:t>
      </w:r>
      <w:r w:rsidRPr="00094AFB">
        <w:t>may act as a synchronisation source by transmitting</w:t>
      </w:r>
      <w:r w:rsidR="00646B97" w:rsidRPr="00094AFB">
        <w:rPr>
          <w:lang w:eastAsia="zh-CN"/>
        </w:rPr>
        <w:t xml:space="preserve"> </w:t>
      </w:r>
      <w:r w:rsidR="00646B97" w:rsidRPr="00094AFB">
        <w:t>SBCCH</w:t>
      </w:r>
      <w:r w:rsidR="00646B97" w:rsidRPr="00094AFB">
        <w:rPr>
          <w:lang w:eastAsia="zh-CN"/>
        </w:rPr>
        <w:t xml:space="preserve"> and</w:t>
      </w:r>
      <w:r w:rsidRPr="00094AFB">
        <w:t xml:space="preserve"> a synchronisation signal based on the resource information for synchronisation signals provided in SIB19.</w:t>
      </w:r>
    </w:p>
    <w:p w14:paraId="302D7F78" w14:textId="77777777" w:rsidR="004A4DCA" w:rsidRPr="00094AFB" w:rsidRDefault="004A4DCA" w:rsidP="00E10AA0">
      <w:r w:rsidRPr="00094AFB">
        <w:t>There are three range classes. Upper layer authorisation provides applicable range class of the UE. Maximum allowed transmission power for each range class is signalled in SIB19. UE uses the applicable maximum allowed transmission power corresponding to its authorised range class. This puts an upper limit on the determined transmit power based on open loop power control parameters.</w:t>
      </w:r>
    </w:p>
    <w:p w14:paraId="5C7FEE8A" w14:textId="77777777" w:rsidR="004A4DCA" w:rsidRPr="00094AFB" w:rsidRDefault="004A4DCA" w:rsidP="00E10AA0">
      <w:pPr>
        <w:pStyle w:val="Heading3"/>
      </w:pPr>
      <w:bookmarkStart w:id="5088" w:name="_Toc20403364"/>
      <w:bookmarkStart w:id="5089" w:name="_Toc29372870"/>
      <w:bookmarkStart w:id="5090" w:name="_Toc37760833"/>
      <w:bookmarkStart w:id="5091" w:name="_Toc46499073"/>
      <w:bookmarkStart w:id="5092" w:name="_Toc52491386"/>
      <w:bookmarkStart w:id="5093" w:name="_Toc156248880"/>
      <w:r w:rsidRPr="00094AFB">
        <w:t>23.11.2</w:t>
      </w:r>
      <w:r w:rsidRPr="00094AFB">
        <w:tab/>
        <w:t>Radio Protocol Architecture</w:t>
      </w:r>
      <w:bookmarkEnd w:id="5088"/>
      <w:bookmarkEnd w:id="5089"/>
      <w:bookmarkEnd w:id="5090"/>
      <w:bookmarkEnd w:id="5091"/>
      <w:bookmarkEnd w:id="5092"/>
      <w:bookmarkEnd w:id="5093"/>
    </w:p>
    <w:p w14:paraId="32EF1D11" w14:textId="77777777" w:rsidR="004A4DCA" w:rsidRPr="00094AFB" w:rsidRDefault="00B234AF" w:rsidP="00E10AA0">
      <w:r w:rsidRPr="00094AFB">
        <w:t xml:space="preserve">The Access Stratum protocol stack </w:t>
      </w:r>
      <w:r w:rsidR="004A4DCA" w:rsidRPr="00094AFB">
        <w:t xml:space="preserve">for </w:t>
      </w:r>
      <w:r w:rsidR="0050312C" w:rsidRPr="00094AFB">
        <w:t>sidelink discovery</w:t>
      </w:r>
      <w:r w:rsidR="004A4DCA" w:rsidRPr="00094AFB">
        <w:t xml:space="preserve"> consists of only MAC and PHY.</w:t>
      </w:r>
    </w:p>
    <w:p w14:paraId="1A3AF576" w14:textId="77777777" w:rsidR="004A4DCA" w:rsidRPr="00094AFB" w:rsidRDefault="004A4DCA" w:rsidP="00E10AA0">
      <w:r w:rsidRPr="00094AFB">
        <w:t>The AS layer performs the following functions:</w:t>
      </w:r>
    </w:p>
    <w:p w14:paraId="62E77300" w14:textId="77777777" w:rsidR="004A4DCA" w:rsidRPr="00094AFB" w:rsidRDefault="004A4DCA" w:rsidP="00E10AA0">
      <w:pPr>
        <w:pStyle w:val="B1"/>
      </w:pPr>
      <w:r w:rsidRPr="00094AFB">
        <w:t>-</w:t>
      </w:r>
      <w:r w:rsidRPr="00094AFB">
        <w:tab/>
        <w:t>Interfaces with upper layer (ProSe Protocol): The MAC layer receives the discovery message from the upper layer (ProSe Protocol). The IP layer is not used for transmitting the discovery message;</w:t>
      </w:r>
    </w:p>
    <w:p w14:paraId="6433BD9C" w14:textId="77777777" w:rsidR="004A4DCA" w:rsidRPr="00094AFB" w:rsidRDefault="004A4DCA" w:rsidP="00E10AA0">
      <w:pPr>
        <w:pStyle w:val="B1"/>
      </w:pPr>
      <w:r w:rsidRPr="00094AFB">
        <w:lastRenderedPageBreak/>
        <w:t>-</w:t>
      </w:r>
      <w:r w:rsidRPr="00094AFB">
        <w:tab/>
        <w:t>Scheduling: The MAC layer determines the radio resource to be used for announcing the discovery message received from upper layer;</w:t>
      </w:r>
    </w:p>
    <w:p w14:paraId="2FFDF81E" w14:textId="77777777" w:rsidR="004A4DCA" w:rsidRPr="00094AFB" w:rsidRDefault="004A4DCA" w:rsidP="00E10AA0">
      <w:pPr>
        <w:pStyle w:val="B1"/>
      </w:pPr>
      <w:r w:rsidRPr="00094AFB">
        <w:t>-</w:t>
      </w:r>
      <w:r w:rsidRPr="00094AFB">
        <w:tab/>
        <w:t>Discovery PDU generation: The MAC layer builds the MAC PDU carrying the discovery message and sends the MAC PDU to the physical layer for transmission in the determined radio resource. No MAC header is added.</w:t>
      </w:r>
    </w:p>
    <w:p w14:paraId="3D2466B3" w14:textId="77777777" w:rsidR="004A4DCA" w:rsidRPr="00094AFB" w:rsidRDefault="004A4DCA" w:rsidP="00E10AA0">
      <w:pPr>
        <w:pStyle w:val="Heading3"/>
      </w:pPr>
      <w:bookmarkStart w:id="5094" w:name="_Toc20403365"/>
      <w:bookmarkStart w:id="5095" w:name="_Toc29372871"/>
      <w:bookmarkStart w:id="5096" w:name="_Toc37760834"/>
      <w:bookmarkStart w:id="5097" w:name="_Toc46499074"/>
      <w:bookmarkStart w:id="5098" w:name="_Toc52491387"/>
      <w:bookmarkStart w:id="5099" w:name="_Toc156248881"/>
      <w:r w:rsidRPr="00094AFB">
        <w:t>23.11.3</w:t>
      </w:r>
      <w:r w:rsidRPr="00094AFB">
        <w:tab/>
        <w:t>Radio resource allocation</w:t>
      </w:r>
      <w:bookmarkEnd w:id="5094"/>
      <w:bookmarkEnd w:id="5095"/>
      <w:bookmarkEnd w:id="5096"/>
      <w:bookmarkEnd w:id="5097"/>
      <w:bookmarkEnd w:id="5098"/>
      <w:bookmarkEnd w:id="5099"/>
    </w:p>
    <w:p w14:paraId="3884A5AA" w14:textId="77777777" w:rsidR="004A4DCA" w:rsidRPr="00094AFB" w:rsidRDefault="004A4DCA" w:rsidP="00E10AA0">
      <w:r w:rsidRPr="00094AFB">
        <w:t>There are two types of resource allocation for discovery message announcement.</w:t>
      </w:r>
    </w:p>
    <w:p w14:paraId="53D42CEB" w14:textId="77777777" w:rsidR="004A4DCA" w:rsidRPr="00094AFB" w:rsidRDefault="004A4DCA" w:rsidP="00E10AA0">
      <w:pPr>
        <w:pStyle w:val="B1"/>
      </w:pPr>
      <w:r w:rsidRPr="00094AFB">
        <w:t>-</w:t>
      </w:r>
      <w:r w:rsidRPr="00094AFB">
        <w:tab/>
        <w:t>UE autonomous resource selection: A resource allocation procedure where resources for announcing of discovery message are allocated on a non UE specific basis, further characterized by:</w:t>
      </w:r>
    </w:p>
    <w:p w14:paraId="0DCC1C20" w14:textId="77777777" w:rsidR="004A4DCA" w:rsidRPr="00094AFB" w:rsidRDefault="004A4DCA" w:rsidP="00E10AA0">
      <w:pPr>
        <w:pStyle w:val="B2"/>
      </w:pPr>
      <w:r w:rsidRPr="00094AFB">
        <w:t>-</w:t>
      </w:r>
      <w:r w:rsidRPr="00094AFB">
        <w:tab/>
        <w:t>The eNB provides the UE(s) with the resource pool configuration used for announcing of discovery message. The configuration may be signalled in broadcast or dedicated signalling;</w:t>
      </w:r>
    </w:p>
    <w:p w14:paraId="6A5FA88D" w14:textId="77777777" w:rsidR="004A4DCA" w:rsidRPr="00094AFB" w:rsidRDefault="004A4DCA" w:rsidP="00E10AA0">
      <w:pPr>
        <w:pStyle w:val="B2"/>
      </w:pPr>
      <w:r w:rsidRPr="00094AFB">
        <w:t>-</w:t>
      </w:r>
      <w:r w:rsidRPr="00094AFB">
        <w:tab/>
        <w:t>The UE autonomously selects radio resource(s) from the indicated resource pool and announces discovery message</w:t>
      </w:r>
      <w:r w:rsidR="00B234AF" w:rsidRPr="00094AFB">
        <w:t>;</w:t>
      </w:r>
    </w:p>
    <w:p w14:paraId="72D21A83" w14:textId="77777777" w:rsidR="004A4DCA" w:rsidRPr="00094AFB" w:rsidRDefault="004A4DCA" w:rsidP="00E10AA0">
      <w:pPr>
        <w:pStyle w:val="B2"/>
      </w:pPr>
      <w:r w:rsidRPr="00094AFB">
        <w:t>-</w:t>
      </w:r>
      <w:r w:rsidRPr="00094AFB">
        <w:tab/>
        <w:t>The UE can announce discovery message on a randomly selected discovery resource during each discovery period</w:t>
      </w:r>
      <w:r w:rsidR="00B234AF" w:rsidRPr="00094AFB">
        <w:t>.</w:t>
      </w:r>
    </w:p>
    <w:p w14:paraId="01500602" w14:textId="77777777" w:rsidR="004A4DCA" w:rsidRPr="00094AFB" w:rsidRDefault="004A4DCA" w:rsidP="00E10AA0">
      <w:pPr>
        <w:pStyle w:val="B1"/>
      </w:pPr>
      <w:r w:rsidRPr="00094AFB">
        <w:t>-</w:t>
      </w:r>
      <w:r w:rsidRPr="00094AFB">
        <w:tab/>
        <w:t>Scheduled resource allocation: A resource allocation procedure where resources for announcing of discovery message are allocated on per UE specific basis, further characterized by:</w:t>
      </w:r>
    </w:p>
    <w:p w14:paraId="76033C49" w14:textId="77777777" w:rsidR="004A4DCA" w:rsidRPr="00094AFB" w:rsidRDefault="004A4DCA" w:rsidP="00E10AA0">
      <w:pPr>
        <w:pStyle w:val="B2"/>
      </w:pPr>
      <w:r w:rsidRPr="00094AFB">
        <w:t>-</w:t>
      </w:r>
      <w:r w:rsidRPr="00094AFB">
        <w:tab/>
        <w:t>The UE in RRC_CONNECTED may request resource(s) for announcing of discovery message from the eNB via RRC;</w:t>
      </w:r>
    </w:p>
    <w:p w14:paraId="752CBA3F" w14:textId="77777777" w:rsidR="004A4DCA" w:rsidRPr="00094AFB" w:rsidRDefault="004A4DCA" w:rsidP="00E10AA0">
      <w:pPr>
        <w:pStyle w:val="B2"/>
      </w:pPr>
      <w:r w:rsidRPr="00094AFB">
        <w:t>-</w:t>
      </w:r>
      <w:r w:rsidRPr="00094AFB">
        <w:tab/>
        <w:t>The eNB assigns resource(s) via RRC;</w:t>
      </w:r>
    </w:p>
    <w:p w14:paraId="4FF206AF" w14:textId="77777777" w:rsidR="004A4DCA" w:rsidRPr="00094AFB" w:rsidRDefault="004A4DCA" w:rsidP="00E10AA0">
      <w:pPr>
        <w:pStyle w:val="B2"/>
      </w:pPr>
      <w:r w:rsidRPr="00094AFB">
        <w:t>-</w:t>
      </w:r>
      <w:r w:rsidRPr="00094AFB">
        <w:tab/>
        <w:t xml:space="preserve">The resources are allocated within the resource pool that is configured in UEs for </w:t>
      </w:r>
      <w:r w:rsidR="00B234AF" w:rsidRPr="00094AFB">
        <w:t>announcement</w:t>
      </w:r>
      <w:r w:rsidRPr="00094AFB">
        <w:t>.</w:t>
      </w:r>
    </w:p>
    <w:p w14:paraId="12F754E6" w14:textId="77777777" w:rsidR="004A4DCA" w:rsidRPr="00094AFB" w:rsidRDefault="004A4DCA" w:rsidP="00E10AA0">
      <w:r w:rsidRPr="00094AFB">
        <w:t>For UEs in RRC_IDLE:</w:t>
      </w:r>
    </w:p>
    <w:p w14:paraId="3580AF8E" w14:textId="77777777" w:rsidR="004A4DCA" w:rsidRPr="00094AFB" w:rsidRDefault="004A4DCA" w:rsidP="00E10AA0">
      <w:pPr>
        <w:pStyle w:val="B1"/>
      </w:pPr>
      <w:r w:rsidRPr="00094AFB">
        <w:t>-</w:t>
      </w:r>
      <w:r w:rsidRPr="00094AFB">
        <w:tab/>
        <w:t>The eNB may select one of the following options:</w:t>
      </w:r>
    </w:p>
    <w:p w14:paraId="24DBB6AD" w14:textId="77777777" w:rsidR="004A4DCA" w:rsidRPr="00094AFB" w:rsidRDefault="004A4DCA" w:rsidP="00E10AA0">
      <w:pPr>
        <w:pStyle w:val="B2"/>
      </w:pPr>
      <w:r w:rsidRPr="00094AFB">
        <w:t>-</w:t>
      </w:r>
      <w:r w:rsidRPr="00094AFB">
        <w:tab/>
        <w:t>The eNB may provide resource pool</w:t>
      </w:r>
      <w:r w:rsidR="00C02539" w:rsidRPr="00094AFB">
        <w:rPr>
          <w:rFonts w:eastAsia="SimSun"/>
          <w:lang w:eastAsia="zh-CN"/>
        </w:rPr>
        <w:t>s</w:t>
      </w:r>
      <w:r w:rsidRPr="00094AFB">
        <w:t xml:space="preserve"> for UE autonomous resource selection based discovery message announcement in SIB19. UEs that are authorized for </w:t>
      </w:r>
      <w:r w:rsidR="0050312C" w:rsidRPr="00094AFB">
        <w:rPr>
          <w:rFonts w:eastAsia="Malgun Gothic"/>
          <w:lang w:eastAsia="ko-KR"/>
        </w:rPr>
        <w:t xml:space="preserve">sidelink discovery </w:t>
      </w:r>
      <w:r w:rsidRPr="00094AFB">
        <w:t>use these resources for announcing discovery message in RRC_IDLE;</w:t>
      </w:r>
    </w:p>
    <w:p w14:paraId="1BFBC764" w14:textId="77777777" w:rsidR="004A4DCA" w:rsidRPr="00094AFB" w:rsidRDefault="004A4DCA" w:rsidP="00E10AA0">
      <w:pPr>
        <w:pStyle w:val="B2"/>
      </w:pPr>
      <w:r w:rsidRPr="00094AFB">
        <w:t>-</w:t>
      </w:r>
      <w:r w:rsidRPr="00094AFB">
        <w:tab/>
        <w:t xml:space="preserve">The eNB may indicate in SIB19 that it supports </w:t>
      </w:r>
      <w:r w:rsidR="0050312C" w:rsidRPr="00094AFB">
        <w:t>sidelink discovery</w:t>
      </w:r>
      <w:r w:rsidRPr="00094AFB">
        <w:t xml:space="preserve"> but does not provide resources for discovery message announcement. UEs need to enter RRC_CONNECTED in order to request resources for discovery message announcement.</w:t>
      </w:r>
    </w:p>
    <w:p w14:paraId="251D182D" w14:textId="77777777" w:rsidR="004A4DCA" w:rsidRPr="00094AFB" w:rsidRDefault="004A4DCA" w:rsidP="00E10AA0">
      <w:r w:rsidRPr="00094AFB">
        <w:t>For UEs in RRC_CONNECTED:</w:t>
      </w:r>
    </w:p>
    <w:p w14:paraId="68354FCF" w14:textId="77777777" w:rsidR="004A4DCA" w:rsidRPr="00094AFB" w:rsidRDefault="004A4DCA" w:rsidP="00E10AA0">
      <w:pPr>
        <w:pStyle w:val="B1"/>
      </w:pPr>
      <w:r w:rsidRPr="00094AFB">
        <w:t>-</w:t>
      </w:r>
      <w:r w:rsidRPr="00094AFB">
        <w:tab/>
        <w:t xml:space="preserve">A UE authorized to perform </w:t>
      </w:r>
      <w:r w:rsidR="0050312C" w:rsidRPr="00094AFB">
        <w:t>sidelink discovery</w:t>
      </w:r>
      <w:r w:rsidRPr="00094AFB">
        <w:t xml:space="preserve"> announcement indicates to the eNB that it wants to perform </w:t>
      </w:r>
      <w:r w:rsidR="0050312C" w:rsidRPr="00094AFB">
        <w:t>sidelink discovery</w:t>
      </w:r>
      <w:r w:rsidRPr="00094AFB">
        <w:t xml:space="preserve"> announcement</w:t>
      </w:r>
      <w:r w:rsidR="005E576C" w:rsidRPr="00094AFB">
        <w:t xml:space="preserve">. </w:t>
      </w:r>
      <w:r w:rsidR="00646B97" w:rsidRPr="00094AFB">
        <w:t xml:space="preserve">A </w:t>
      </w:r>
      <w:r w:rsidR="005E576C" w:rsidRPr="00094AFB">
        <w:t>UE can also indicate to the eNB the frequency(s) in which sidelink discovery announcement is desired</w:t>
      </w:r>
      <w:r w:rsidRPr="00094AFB">
        <w:t>;</w:t>
      </w:r>
    </w:p>
    <w:p w14:paraId="6043B3C1" w14:textId="77777777" w:rsidR="004A4DCA" w:rsidRPr="00094AFB" w:rsidRDefault="004A4DCA" w:rsidP="00E10AA0">
      <w:pPr>
        <w:pStyle w:val="B1"/>
      </w:pPr>
      <w:r w:rsidRPr="00094AFB">
        <w:t>-</w:t>
      </w:r>
      <w:r w:rsidRPr="00094AFB">
        <w:tab/>
        <w:t xml:space="preserve">The eNB validates whether the UE is authorized for </w:t>
      </w:r>
      <w:r w:rsidR="0050312C" w:rsidRPr="00094AFB">
        <w:t>sidelink discovery</w:t>
      </w:r>
      <w:r w:rsidRPr="00094AFB">
        <w:t xml:space="preserve"> announcement using the UE context received from MME;</w:t>
      </w:r>
    </w:p>
    <w:p w14:paraId="2053E11C" w14:textId="77777777" w:rsidR="004A4DCA" w:rsidRPr="00094AFB" w:rsidRDefault="004A4DCA" w:rsidP="00E10AA0">
      <w:pPr>
        <w:pStyle w:val="B1"/>
      </w:pPr>
      <w:r w:rsidRPr="00094AFB">
        <w:t>-</w:t>
      </w:r>
      <w:r w:rsidRPr="00094AFB">
        <w:tab/>
        <w:t>The eNB may configure the UE with resource pool for UE autonomous resource selection for discovery message announcement via dedicated signalling;</w:t>
      </w:r>
    </w:p>
    <w:p w14:paraId="4CEFBB86" w14:textId="77777777" w:rsidR="004A4DCA" w:rsidRPr="00094AFB" w:rsidRDefault="004A4DCA" w:rsidP="00E10AA0">
      <w:pPr>
        <w:pStyle w:val="B1"/>
      </w:pPr>
      <w:r w:rsidRPr="00094AFB">
        <w:t>-</w:t>
      </w:r>
      <w:r w:rsidRPr="00094AFB">
        <w:tab/>
        <w:t>The eNB may configure resource pool along with dedicated resource in the form of time and frequency indices for discovery message announcement via dedicated RRC signalling;</w:t>
      </w:r>
    </w:p>
    <w:p w14:paraId="23F9E10B" w14:textId="77777777" w:rsidR="004A4DCA" w:rsidRPr="00094AFB" w:rsidRDefault="004A4DCA" w:rsidP="00E10AA0">
      <w:pPr>
        <w:pStyle w:val="B1"/>
      </w:pPr>
      <w:r w:rsidRPr="00094AFB">
        <w:t>-</w:t>
      </w:r>
      <w:r w:rsidRPr="00094AFB">
        <w:tab/>
        <w:t xml:space="preserve">The resources allocated by the eNB </w:t>
      </w:r>
      <w:r w:rsidR="00B234AF" w:rsidRPr="00094AFB">
        <w:t xml:space="preserve">via dedicated signalling </w:t>
      </w:r>
      <w:r w:rsidRPr="00094AFB">
        <w:t>are valid until;</w:t>
      </w:r>
    </w:p>
    <w:p w14:paraId="443B22E9" w14:textId="77777777" w:rsidR="004A4DCA" w:rsidRPr="00094AFB" w:rsidRDefault="004A4DCA" w:rsidP="00E10AA0">
      <w:pPr>
        <w:pStyle w:val="B2"/>
      </w:pPr>
      <w:r w:rsidRPr="00094AFB">
        <w:t>-</w:t>
      </w:r>
      <w:r w:rsidRPr="00094AFB">
        <w:tab/>
        <w:t>The eNB re-configures the resource(s) by RRC signalling or;</w:t>
      </w:r>
    </w:p>
    <w:p w14:paraId="2BB71C2A" w14:textId="77777777" w:rsidR="004A4DCA" w:rsidRPr="00094AFB" w:rsidRDefault="004A4DCA" w:rsidP="00E10AA0">
      <w:pPr>
        <w:pStyle w:val="B2"/>
      </w:pPr>
      <w:r w:rsidRPr="00094AFB">
        <w:t>-</w:t>
      </w:r>
      <w:r w:rsidRPr="00094AFB">
        <w:tab/>
        <w:t>The UE enters RRC_IDLE.</w:t>
      </w:r>
    </w:p>
    <w:p w14:paraId="2AC030BB" w14:textId="77777777" w:rsidR="004A4DCA" w:rsidRPr="00094AFB" w:rsidRDefault="004A4DCA" w:rsidP="00E10AA0">
      <w:r w:rsidRPr="00094AFB">
        <w:lastRenderedPageBreak/>
        <w:t xml:space="preserve">Authorised receiving UEs in RRC_IDLE and RRC_CONNECTED monitor resource pools used for UE autonomous resource selection and resource pools for scheduled resource allocation. The eNB provides the resource pool configuration used for discovery message monitoring </w:t>
      </w:r>
      <w:r w:rsidR="005E576C" w:rsidRPr="00094AFB">
        <w:t>o</w:t>
      </w:r>
      <w:r w:rsidRPr="00094AFB">
        <w:t xml:space="preserve">n </w:t>
      </w:r>
      <w:r w:rsidR="005E576C" w:rsidRPr="00094AFB">
        <w:t>intra frequency, inter frequency of same or different PLMNs cells in RRC signalling (</w:t>
      </w:r>
      <w:r w:rsidRPr="00094AFB">
        <w:t>SIB19</w:t>
      </w:r>
      <w:r w:rsidR="005E576C" w:rsidRPr="00094AFB">
        <w:t>)</w:t>
      </w:r>
      <w:r w:rsidRPr="00094AFB">
        <w:t xml:space="preserve">. The </w:t>
      </w:r>
      <w:r w:rsidR="005E576C" w:rsidRPr="00094AFB">
        <w:t>RRC signalling (</w:t>
      </w:r>
      <w:r w:rsidRPr="00094AFB">
        <w:t>SIB19</w:t>
      </w:r>
      <w:r w:rsidR="005E576C" w:rsidRPr="00094AFB">
        <w:t xml:space="preserve"> or dedicated)</w:t>
      </w:r>
      <w:r w:rsidRPr="00094AFB">
        <w:t xml:space="preserve"> may contain detailed </w:t>
      </w:r>
      <w:r w:rsidR="0050312C" w:rsidRPr="00094AFB">
        <w:t>sidelink discovery</w:t>
      </w:r>
      <w:r w:rsidRPr="00094AFB">
        <w:t xml:space="preserve"> configuration used for announc</w:t>
      </w:r>
      <w:r w:rsidR="005E576C" w:rsidRPr="00094AFB">
        <w:t>ement of sidelink discovery</w:t>
      </w:r>
      <w:r w:rsidRPr="00094AFB">
        <w:t xml:space="preserve"> in cells of intra-frequency</w:t>
      </w:r>
      <w:r w:rsidR="005E576C" w:rsidRPr="00094AFB">
        <w:t>, inter-frequency of same or different PLMNs.</w:t>
      </w:r>
    </w:p>
    <w:p w14:paraId="2A1A35A0" w14:textId="77777777" w:rsidR="004A4DCA" w:rsidRPr="00094AFB" w:rsidRDefault="004A4DCA" w:rsidP="00E10AA0">
      <w:r w:rsidRPr="00094AFB">
        <w:t>Synchronous and asynchronous deployments are supported. Discovery resources can be overlapping or non-overlapping across cells.</w:t>
      </w:r>
    </w:p>
    <w:p w14:paraId="4A87FDBC" w14:textId="77777777" w:rsidR="004A4DCA" w:rsidRPr="00094AFB" w:rsidRDefault="004A4DCA" w:rsidP="00E10AA0">
      <w:r w:rsidRPr="00094AFB">
        <w:t>A UE</w:t>
      </w:r>
      <w:r w:rsidR="00646B97" w:rsidRPr="00094AFB">
        <w:t>,</w:t>
      </w:r>
      <w:r w:rsidRPr="00094AFB">
        <w:t xml:space="preserve"> if authorised by the NW</w:t>
      </w:r>
      <w:r w:rsidR="00646B97" w:rsidRPr="00094AFB">
        <w:t>,</w:t>
      </w:r>
      <w:r w:rsidRPr="00094AFB">
        <w:t xml:space="preserve"> can announce discovery message</w:t>
      </w:r>
      <w:r w:rsidR="00646B97" w:rsidRPr="00094AFB">
        <w:t>s</w:t>
      </w:r>
      <w:r w:rsidRPr="00094AFB">
        <w:t xml:space="preserve"> </w:t>
      </w:r>
      <w:r w:rsidR="005E576C" w:rsidRPr="00094AFB">
        <w:t>in the same as well as other frequencies than the serving cell, in same or different PLMNs.</w:t>
      </w:r>
      <w:r w:rsidRPr="00094AFB">
        <w:t xml:space="preserve"> The UE can monitor discovery resources in the same as well as other frequencies than the serving cell, in same or different PLMNs</w:t>
      </w:r>
      <w:r w:rsidR="0087277E" w:rsidRPr="00094AFB">
        <w:t>:</w:t>
      </w:r>
    </w:p>
    <w:p w14:paraId="5E1E017E" w14:textId="77777777" w:rsidR="004A4DCA" w:rsidRPr="00094AFB" w:rsidRDefault="00B9020A" w:rsidP="00B9020A">
      <w:pPr>
        <w:pStyle w:val="B1"/>
      </w:pPr>
      <w:r w:rsidRPr="00094AFB">
        <w:t>-</w:t>
      </w:r>
      <w:r w:rsidRPr="00094AFB">
        <w:tab/>
      </w:r>
      <w:r w:rsidR="004A4DCA" w:rsidRPr="00094AFB">
        <w:t>The serving cell may provide in SIB19 a list of frequencies along with PLMN ID on which the UE may aim to monitor discovery message</w:t>
      </w:r>
      <w:r w:rsidR="005E576C" w:rsidRPr="00094AFB">
        <w:rPr>
          <w:lang w:eastAsia="zh-CN"/>
        </w:rPr>
        <w:t>. The serving cell may provide in SIB19 a list of frequencies along with PLMN ID on which the UE is allowed to announce discovery message</w:t>
      </w:r>
      <w:r w:rsidR="0087277E" w:rsidRPr="00094AFB">
        <w:t>.</w:t>
      </w:r>
    </w:p>
    <w:p w14:paraId="402C23B4" w14:textId="77777777" w:rsidR="005E576C" w:rsidRPr="00094AFB" w:rsidRDefault="00B9020A" w:rsidP="00B9020A">
      <w:pPr>
        <w:pStyle w:val="B1"/>
        <w:rPr>
          <w:lang w:eastAsia="zh-CN"/>
        </w:rPr>
      </w:pPr>
      <w:r w:rsidRPr="00094AFB">
        <w:t>-</w:t>
      </w:r>
      <w:r w:rsidRPr="00094AFB">
        <w:tab/>
      </w:r>
      <w:r w:rsidR="004A4DCA" w:rsidRPr="00094AFB">
        <w:t xml:space="preserve">The serving cell </w:t>
      </w:r>
      <w:r w:rsidR="005E576C" w:rsidRPr="00094AFB">
        <w:rPr>
          <w:lang w:eastAsia="zh-CN"/>
        </w:rPr>
        <w:t>may</w:t>
      </w:r>
      <w:r w:rsidR="005E576C" w:rsidRPr="00094AFB">
        <w:t xml:space="preserve"> </w:t>
      </w:r>
      <w:r w:rsidR="004A4DCA" w:rsidRPr="00094AFB">
        <w:t xml:space="preserve">not provide detailed </w:t>
      </w:r>
      <w:r w:rsidR="0050312C" w:rsidRPr="00094AFB">
        <w:rPr>
          <w:rFonts w:eastAsia="Malgun Gothic"/>
          <w:lang w:eastAsia="ko-KR"/>
        </w:rPr>
        <w:t>sidelink discovery</w:t>
      </w:r>
      <w:r w:rsidR="004A4DCA" w:rsidRPr="00094AFB">
        <w:t xml:space="preserve"> configuration</w:t>
      </w:r>
      <w:r w:rsidR="005E576C" w:rsidRPr="00094AFB">
        <w:rPr>
          <w:lang w:eastAsia="zh-CN"/>
        </w:rPr>
        <w:t xml:space="preserve"> and cell (re)selection parameters</w:t>
      </w:r>
      <w:r w:rsidR="004A4DCA" w:rsidRPr="00094AFB">
        <w:t xml:space="preserve"> for other carrier frequencies</w:t>
      </w:r>
      <w:r w:rsidR="005E576C" w:rsidRPr="00094AFB">
        <w:rPr>
          <w:lang w:eastAsia="zh-CN"/>
        </w:rPr>
        <w:t xml:space="preserve"> of same or other PLMNs in RRC signalling</w:t>
      </w:r>
      <w:r w:rsidR="0087277E" w:rsidRPr="00094AFB">
        <w:rPr>
          <w:lang w:eastAsia="zh-CN"/>
        </w:rPr>
        <w:t>.</w:t>
      </w:r>
    </w:p>
    <w:p w14:paraId="78627D90" w14:textId="77777777" w:rsidR="004A4DCA" w:rsidRPr="00094AFB" w:rsidRDefault="00B9020A" w:rsidP="00B9020A">
      <w:pPr>
        <w:pStyle w:val="B1"/>
      </w:pPr>
      <w:r w:rsidRPr="00094AFB">
        <w:rPr>
          <w:lang w:eastAsia="zh-CN"/>
        </w:rPr>
        <w:t>-</w:t>
      </w:r>
      <w:r w:rsidRPr="00094AFB">
        <w:rPr>
          <w:lang w:eastAsia="zh-CN"/>
        </w:rPr>
        <w:tab/>
      </w:r>
      <w:r w:rsidR="005E576C" w:rsidRPr="00094AFB">
        <w:rPr>
          <w:lang w:eastAsia="zh-CN"/>
        </w:rPr>
        <w:t>If detailed sidelink discovery configuration and cell (re)selection parameters for other frequencties of same or different PLMN is not provided by serving cell in SIB19, the eNB may indicate if the</w:t>
      </w:r>
      <w:r w:rsidR="004A4DCA" w:rsidRPr="00094AFB">
        <w:t xml:space="preserve"> UE</w:t>
      </w:r>
      <w:r w:rsidR="005E576C" w:rsidRPr="00094AFB">
        <w:rPr>
          <w:lang w:eastAsia="zh-CN"/>
        </w:rPr>
        <w:t xml:space="preserve"> should</w:t>
      </w:r>
      <w:r w:rsidR="004A4DCA" w:rsidRPr="00094AFB">
        <w:t xml:space="preserve"> read SIB19 and other relevant SIBs on other carriers </w:t>
      </w:r>
      <w:r w:rsidR="005E576C" w:rsidRPr="00094AFB">
        <w:rPr>
          <w:lang w:eastAsia="zh-CN"/>
        </w:rPr>
        <w:t xml:space="preserve">or the UE should request detailed sidelink discovery configuration from serving cell, </w:t>
      </w:r>
      <w:r w:rsidR="004A4DCA" w:rsidRPr="00094AFB">
        <w:t xml:space="preserve">if it wants to perform discovery message </w:t>
      </w:r>
      <w:r w:rsidR="005E576C" w:rsidRPr="00094AFB">
        <w:rPr>
          <w:lang w:eastAsia="zh-CN"/>
        </w:rPr>
        <w:t>announcement</w:t>
      </w:r>
      <w:r w:rsidR="005E576C" w:rsidRPr="00094AFB">
        <w:t xml:space="preserve"> </w:t>
      </w:r>
      <w:r w:rsidR="004A4DCA" w:rsidRPr="00094AFB">
        <w:t>on those carriers</w:t>
      </w:r>
      <w:r w:rsidR="003663B0" w:rsidRPr="00094AFB">
        <w:rPr>
          <w:lang w:eastAsia="zh-CN"/>
        </w:rPr>
        <w:t xml:space="preserve"> of same or other PLMNs. </w:t>
      </w:r>
      <w:r w:rsidR="00646B97" w:rsidRPr="00094AFB">
        <w:rPr>
          <w:lang w:eastAsia="zh-CN"/>
        </w:rPr>
        <w:t xml:space="preserve">A </w:t>
      </w:r>
      <w:r w:rsidR="003663B0" w:rsidRPr="00094AFB">
        <w:rPr>
          <w:lang w:eastAsia="zh-CN"/>
        </w:rPr>
        <w:t>UE only reads SIB19 and other relevant SIBs of authorised carriers and authorised PLMN</w:t>
      </w:r>
      <w:r w:rsidR="0087277E" w:rsidRPr="00094AFB">
        <w:rPr>
          <w:lang w:eastAsia="zh-CN"/>
        </w:rPr>
        <w:t>:</w:t>
      </w:r>
    </w:p>
    <w:p w14:paraId="757800F5" w14:textId="77777777" w:rsidR="004A4DCA" w:rsidRPr="00094AFB" w:rsidRDefault="00B9020A" w:rsidP="00B9020A">
      <w:pPr>
        <w:pStyle w:val="B2"/>
      </w:pPr>
      <w:r w:rsidRPr="00094AFB">
        <w:t>-</w:t>
      </w:r>
      <w:r w:rsidRPr="00094AFB">
        <w:tab/>
      </w:r>
      <w:r w:rsidR="004A4DCA" w:rsidRPr="00094AFB">
        <w:t xml:space="preserve">Obtaining </w:t>
      </w:r>
      <w:r w:rsidR="0050312C" w:rsidRPr="00094AFB">
        <w:t>sidelink discovery</w:t>
      </w:r>
      <w:r w:rsidR="004A4DCA" w:rsidRPr="00094AFB">
        <w:t xml:space="preserve"> configuration by reading SIB19 (and other SIBs) of an inter-frequency and/or inter-PLMN cell shall not affect the UE</w:t>
      </w:r>
      <w:r w:rsidR="00FA4A7A" w:rsidRPr="00094AFB">
        <w:t>'</w:t>
      </w:r>
      <w:r w:rsidR="004A4DCA" w:rsidRPr="00094AFB">
        <w:t>s Uu reception on the serving cell(s)</w:t>
      </w:r>
      <w:r w:rsidR="0087277E" w:rsidRPr="00094AFB">
        <w:t>.</w:t>
      </w:r>
    </w:p>
    <w:p w14:paraId="17C9BCC1" w14:textId="77777777" w:rsidR="003663B0" w:rsidRPr="00094AFB" w:rsidRDefault="00B9020A" w:rsidP="00B9020A">
      <w:pPr>
        <w:pStyle w:val="B1"/>
      </w:pPr>
      <w:r w:rsidRPr="00094AFB">
        <w:t>-</w:t>
      </w:r>
      <w:r w:rsidRPr="00094AFB">
        <w:tab/>
      </w:r>
      <w:r w:rsidR="003663B0" w:rsidRPr="00094AFB">
        <w:t xml:space="preserve">If </w:t>
      </w:r>
      <w:r w:rsidR="00646B97" w:rsidRPr="00094AFB">
        <w:t xml:space="preserve">a </w:t>
      </w:r>
      <w:r w:rsidR="003663B0" w:rsidRPr="00094AFB">
        <w:t xml:space="preserve">UE performs sidelink discovery announcement on </w:t>
      </w:r>
      <w:r w:rsidR="00646B97" w:rsidRPr="00094AFB">
        <w:t>an</w:t>
      </w:r>
      <w:r w:rsidR="003663B0" w:rsidRPr="00094AFB">
        <w:t xml:space="preserve">other frequency, irrespective of </w:t>
      </w:r>
      <w:r w:rsidR="00646B97" w:rsidRPr="00094AFB">
        <w:t xml:space="preserve">whether the </w:t>
      </w:r>
      <w:r w:rsidR="003663B0" w:rsidRPr="00094AFB">
        <w:t xml:space="preserve">eNB provides cell (re)selection parameters for </w:t>
      </w:r>
      <w:r w:rsidR="00646B97" w:rsidRPr="00094AFB">
        <w:t xml:space="preserve">the </w:t>
      </w:r>
      <w:r w:rsidR="003663B0" w:rsidRPr="00094AFB">
        <w:t xml:space="preserve">other frequency of same or different PLMN, </w:t>
      </w:r>
      <w:r w:rsidR="00646B97" w:rsidRPr="00094AFB">
        <w:t xml:space="preserve">the </w:t>
      </w:r>
      <w:r w:rsidR="003663B0" w:rsidRPr="00094AFB">
        <w:t>UE follows the same legacy cell (re)selection procedure.</w:t>
      </w:r>
    </w:p>
    <w:p w14:paraId="315AF46F" w14:textId="77777777" w:rsidR="003663B0" w:rsidRPr="00094AFB" w:rsidRDefault="00B9020A" w:rsidP="00B9020A">
      <w:pPr>
        <w:pStyle w:val="B1"/>
      </w:pPr>
      <w:r w:rsidRPr="00094AFB">
        <w:t>-</w:t>
      </w:r>
      <w:r w:rsidRPr="00094AFB">
        <w:tab/>
      </w:r>
      <w:r w:rsidR="003663B0" w:rsidRPr="00094AFB">
        <w:t xml:space="preserve">If SIB19 is not broadcasted by the serving cell, the UE may perform sidelink discovery announcement and monitoring on </w:t>
      </w:r>
      <w:r w:rsidR="00646B97" w:rsidRPr="00094AFB">
        <w:t>an</w:t>
      </w:r>
      <w:r w:rsidR="003663B0" w:rsidRPr="00094AFB">
        <w:t>other carrier of same or different PLMN that is authorised by the network, as long as it does not affect Uu operation.</w:t>
      </w:r>
    </w:p>
    <w:p w14:paraId="09600245" w14:textId="77777777" w:rsidR="003663B0" w:rsidRPr="00094AFB" w:rsidRDefault="00B9020A" w:rsidP="00B9020A">
      <w:pPr>
        <w:pStyle w:val="B1"/>
      </w:pPr>
      <w:r w:rsidRPr="00094AFB">
        <w:t>-</w:t>
      </w:r>
      <w:r w:rsidRPr="00094AFB">
        <w:tab/>
      </w:r>
      <w:r w:rsidR="003663B0" w:rsidRPr="00094AFB">
        <w:t>The UE is not expected to perform any PLMN change for the purpose of inter-PLMN sidelink discovery announcement</w:t>
      </w:r>
      <w:r w:rsidR="0087277E" w:rsidRPr="00094AFB">
        <w:t>.</w:t>
      </w:r>
    </w:p>
    <w:p w14:paraId="4343D088" w14:textId="77777777" w:rsidR="003663B0" w:rsidRPr="00094AFB" w:rsidRDefault="00B9020A" w:rsidP="00B9020A">
      <w:pPr>
        <w:pStyle w:val="B1"/>
      </w:pPr>
      <w:r w:rsidRPr="00094AFB">
        <w:t>-</w:t>
      </w:r>
      <w:r w:rsidRPr="00094AFB">
        <w:tab/>
      </w:r>
      <w:r w:rsidR="003663B0" w:rsidRPr="00094AFB">
        <w:t>If the UE autonomously reads SIB 19 of the other carrier of same or different PLMN to acquire resource for sidelink discovery announcement and that carrier does not provide resources for sidelink discovery announcement in SIB19, then the UE shall not perform sidelink discovery announcement on that carrier</w:t>
      </w:r>
      <w:r w:rsidR="0087277E" w:rsidRPr="00094AFB">
        <w:t>.</w:t>
      </w:r>
    </w:p>
    <w:p w14:paraId="1BA3C57A" w14:textId="77777777" w:rsidR="003663B0" w:rsidRPr="00094AFB" w:rsidRDefault="00C377B2" w:rsidP="003663B0">
      <w:pPr>
        <w:pStyle w:val="B1"/>
      </w:pPr>
      <w:r w:rsidRPr="00094AFB">
        <w:t>-</w:t>
      </w:r>
      <w:r w:rsidRPr="00094AFB">
        <w:tab/>
      </w:r>
      <w:r w:rsidR="00606821" w:rsidRPr="00094AFB">
        <w:t xml:space="preserve">The UE </w:t>
      </w:r>
      <w:r w:rsidR="00606821" w:rsidRPr="00094AFB">
        <w:rPr>
          <w:lang w:eastAsia="zh-CN"/>
        </w:rPr>
        <w:t xml:space="preserve">performs intra-frequency </w:t>
      </w:r>
      <w:r w:rsidR="003663B0" w:rsidRPr="00094AFB">
        <w:t xml:space="preserve">and inter-frequency of same or different PLMN </w:t>
      </w:r>
      <w:r w:rsidR="0050312C" w:rsidRPr="00094AFB">
        <w:rPr>
          <w:lang w:eastAsia="zh-CN"/>
        </w:rPr>
        <w:t>sidelink discovery</w:t>
      </w:r>
      <w:r w:rsidR="00606821" w:rsidRPr="00094AFB">
        <w:rPr>
          <w:lang w:eastAsia="zh-CN"/>
        </w:rPr>
        <w:t xml:space="preserve"> announcement </w:t>
      </w:r>
      <w:r w:rsidR="003663B0" w:rsidRPr="00094AFB">
        <w:t xml:space="preserve">or monitoring </w:t>
      </w:r>
      <w:r w:rsidR="00606821" w:rsidRPr="00094AFB">
        <w:rPr>
          <w:lang w:eastAsia="zh-CN"/>
        </w:rPr>
        <w:t xml:space="preserve">in subframes in which a </w:t>
      </w:r>
      <w:r w:rsidR="0050312C" w:rsidRPr="00094AFB">
        <w:rPr>
          <w:lang w:eastAsia="zh-CN"/>
        </w:rPr>
        <w:t>sidelink discovery</w:t>
      </w:r>
      <w:r w:rsidR="00606821" w:rsidRPr="00094AFB">
        <w:rPr>
          <w:lang w:eastAsia="zh-CN"/>
        </w:rPr>
        <w:t xml:space="preserve"> resource pool is configured.</w:t>
      </w:r>
    </w:p>
    <w:p w14:paraId="74DBAB84" w14:textId="77777777" w:rsidR="003663B0" w:rsidRPr="00094AFB" w:rsidRDefault="003663B0" w:rsidP="003663B0">
      <w:pPr>
        <w:pStyle w:val="B1"/>
        <w:rPr>
          <w:lang w:eastAsia="zh-CN"/>
        </w:rPr>
      </w:pPr>
      <w:r w:rsidRPr="00094AFB">
        <w:rPr>
          <w:lang w:eastAsia="zh-CN"/>
        </w:rPr>
        <w:t>-</w:t>
      </w:r>
      <w:r w:rsidRPr="00094AFB">
        <w:rPr>
          <w:lang w:eastAsia="zh-CN"/>
        </w:rPr>
        <w:tab/>
        <w:t>To enhance intra-frequency and inter-frequency sidelink discovery performance for the non-dedicated transceiver case the eNB may provide gaps to the UE, so that RF transmitter/receiver chain can be reused for sidelink discovery transmissions/receptions</w:t>
      </w:r>
      <w:r w:rsidR="0087277E" w:rsidRPr="00094AFB">
        <w:rPr>
          <w:lang w:eastAsia="zh-CN"/>
        </w:rPr>
        <w:t>:</w:t>
      </w:r>
    </w:p>
    <w:p w14:paraId="2A4FCAC2" w14:textId="77777777" w:rsidR="003663B0" w:rsidRPr="00094AFB" w:rsidRDefault="003663B0" w:rsidP="003663B0">
      <w:pPr>
        <w:pStyle w:val="B2"/>
      </w:pPr>
      <w:r w:rsidRPr="00094AFB">
        <w:t>-</w:t>
      </w:r>
      <w:r w:rsidRPr="00094AFB">
        <w:tab/>
        <w:t>The gaps provided for sidelink discovery transmission and/or reception takes into account any additional overhead (e.g. for synchronization, subframe offset between serving carrier and sidelink discovery carrier, interruption time for retuning). The eNB can deconfigure a configured sidelink discovery transmission and /or reception gaps.</w:t>
      </w:r>
    </w:p>
    <w:p w14:paraId="52224C38" w14:textId="77777777" w:rsidR="003663B0" w:rsidRPr="00094AFB" w:rsidRDefault="003663B0" w:rsidP="003663B0">
      <w:pPr>
        <w:pStyle w:val="B2"/>
      </w:pPr>
      <w:r w:rsidRPr="00094AFB">
        <w:t>-</w:t>
      </w:r>
      <w:r w:rsidRPr="00094AFB">
        <w:tab/>
        <w:t>Configured discovery gaps are applicable for all configured cells of a UE.</w:t>
      </w:r>
    </w:p>
    <w:p w14:paraId="08D2CEB9" w14:textId="77777777" w:rsidR="00646B97" w:rsidRPr="00094AFB" w:rsidRDefault="003663B0" w:rsidP="00646B97">
      <w:pPr>
        <w:pStyle w:val="B2"/>
      </w:pPr>
      <w:r w:rsidRPr="00094AFB">
        <w:t>-</w:t>
      </w:r>
      <w:r w:rsidRPr="00094AFB">
        <w:tab/>
        <w:t>If SIB19 is not broadcasted by the serving cell the UE shall not enter RRC_CONNECTED on the serving cell to request gaps or resources for sidelink discovery announcement.</w:t>
      </w:r>
    </w:p>
    <w:p w14:paraId="1A514289" w14:textId="77777777" w:rsidR="003663B0" w:rsidRPr="00094AFB" w:rsidRDefault="00646B97" w:rsidP="003663B0">
      <w:pPr>
        <w:pStyle w:val="B2"/>
      </w:pPr>
      <w:r w:rsidRPr="00094AFB">
        <w:t>-</w:t>
      </w:r>
      <w:r w:rsidRPr="00094AFB">
        <w:tab/>
        <w:t xml:space="preserve">The eNB may indicate in broadcast or dedicated signalling if the UE can request gaps. Based on implementation the UE can trigger a gap request for sidelink discovery announcement or monitoring. In the </w:t>
      </w:r>
      <w:r w:rsidRPr="00094AFB">
        <w:lastRenderedPageBreak/>
        <w:t>request the UE informs the eNB of the subframes (with respect to the timing of serving cell) on which the UE needs gaps.</w:t>
      </w:r>
    </w:p>
    <w:p w14:paraId="3A724581" w14:textId="77777777" w:rsidR="003663B0" w:rsidRPr="00094AFB" w:rsidRDefault="003663B0" w:rsidP="003663B0">
      <w:pPr>
        <w:pStyle w:val="NO"/>
      </w:pPr>
      <w:r w:rsidRPr="00094AFB">
        <w:t>NOTE:</w:t>
      </w:r>
      <w:r w:rsidR="00FA4A7A" w:rsidRPr="00094AFB">
        <w:tab/>
      </w:r>
      <w:r w:rsidRPr="00094AFB">
        <w:t xml:space="preserve">The UE is not expected to monitor any physical downlink channels during sidelink discovery reception gaps. During transmission gap, the UE prioritizes discovery announcement over Uu uplink transmission </w:t>
      </w:r>
      <w:r w:rsidR="00646B97" w:rsidRPr="00094AFB">
        <w:t xml:space="preserve">and sidelink communication transmission </w:t>
      </w:r>
      <w:r w:rsidRPr="00094AFB">
        <w:t>only when a conflict with sidelink discovery announcement occurs. The UE prioritizes the RACH procedure over the sidelink gaps.</w:t>
      </w:r>
    </w:p>
    <w:p w14:paraId="4CE1477F" w14:textId="77777777" w:rsidR="003663B0" w:rsidRPr="00094AFB" w:rsidRDefault="003663B0" w:rsidP="003663B0">
      <w:pPr>
        <w:pStyle w:val="NO"/>
      </w:pPr>
      <w:r w:rsidRPr="00094AFB">
        <w:t>NOTE:</w:t>
      </w:r>
      <w:r w:rsidRPr="00094AFB">
        <w:tab/>
        <w:t xml:space="preserve">Measurement requirements on </w:t>
      </w:r>
      <w:r w:rsidR="00646B97" w:rsidRPr="00094AFB">
        <w:t xml:space="preserve">the </w:t>
      </w:r>
      <w:r w:rsidRPr="00094AFB">
        <w:t xml:space="preserve">serving frequency should not </w:t>
      </w:r>
      <w:r w:rsidR="00646B97" w:rsidRPr="00094AFB">
        <w:t xml:space="preserve">be </w:t>
      </w:r>
      <w:r w:rsidRPr="00094AFB">
        <w:t>affected by sidelink gaps.</w:t>
      </w:r>
    </w:p>
    <w:p w14:paraId="7980A09C" w14:textId="77777777" w:rsidR="003663B0" w:rsidRPr="00094AFB" w:rsidRDefault="003663B0" w:rsidP="003663B0">
      <w:pPr>
        <w:pStyle w:val="B1"/>
        <w:rPr>
          <w:lang w:eastAsia="zh-CN"/>
        </w:rPr>
      </w:pPr>
      <w:r w:rsidRPr="00094AFB">
        <w:t>-</w:t>
      </w:r>
      <w:r w:rsidRPr="00094AFB">
        <w:tab/>
        <w:t>If network does not configure transmission and reception gaps for sidelink discovery</w:t>
      </w:r>
      <w:r w:rsidR="0087277E" w:rsidRPr="00094AFB">
        <w:t>.</w:t>
      </w:r>
    </w:p>
    <w:p w14:paraId="569E79D4" w14:textId="77777777" w:rsidR="00B234AF" w:rsidRPr="00094AFB" w:rsidRDefault="003663B0" w:rsidP="00646B97">
      <w:pPr>
        <w:pStyle w:val="B2"/>
        <w:rPr>
          <w:lang w:eastAsia="zh-CN"/>
        </w:rPr>
      </w:pPr>
      <w:r w:rsidRPr="00094AFB">
        <w:t>-</w:t>
      </w:r>
      <w:r w:rsidRPr="00094AFB">
        <w:tab/>
        <w:t>Intra-frequency, inter-frequency of same and other PLMN</w:t>
      </w:r>
      <w:r w:rsidR="00606821" w:rsidRPr="00094AFB">
        <w:rPr>
          <w:lang w:eastAsia="zh-CN"/>
        </w:rPr>
        <w:t xml:space="preserve"> </w:t>
      </w:r>
      <w:r w:rsidR="0050312C" w:rsidRPr="00094AFB">
        <w:rPr>
          <w:lang w:eastAsia="zh-CN"/>
        </w:rPr>
        <w:t>sidelink discovery</w:t>
      </w:r>
      <w:r w:rsidR="00606821" w:rsidRPr="00094AFB">
        <w:rPr>
          <w:lang w:eastAsia="zh-CN"/>
        </w:rPr>
        <w:t xml:space="preserve"> announcement</w:t>
      </w:r>
      <w:r w:rsidRPr="00094AFB">
        <w:rPr>
          <w:lang w:eastAsia="zh-CN"/>
        </w:rPr>
        <w:t xml:space="preserve"> </w:t>
      </w:r>
      <w:r w:rsidR="00606821" w:rsidRPr="00094AFB">
        <w:rPr>
          <w:lang w:eastAsia="zh-CN"/>
        </w:rPr>
        <w:t>shall not affect Uu transmission</w:t>
      </w:r>
      <w:r w:rsidR="0087277E" w:rsidRPr="00094AFB">
        <w:rPr>
          <w:lang w:eastAsia="zh-CN"/>
        </w:rPr>
        <w:t>:</w:t>
      </w:r>
    </w:p>
    <w:p w14:paraId="18B4AF48" w14:textId="77777777" w:rsidR="00646B97" w:rsidRPr="00094AFB" w:rsidRDefault="00646B97" w:rsidP="00646B97">
      <w:pPr>
        <w:pStyle w:val="B2"/>
      </w:pPr>
      <w:r w:rsidRPr="00094AFB">
        <w:t>-</w:t>
      </w:r>
      <w:r w:rsidRPr="00094AFB">
        <w:tab/>
        <w:t>Intra-frequency, inter-frequency and inter-PLMN sidelink discovery monitoring shall not affect Uu reception:</w:t>
      </w:r>
    </w:p>
    <w:p w14:paraId="66B51AE5" w14:textId="77777777" w:rsidR="00B234AF" w:rsidRPr="00094AFB" w:rsidRDefault="00B234AF" w:rsidP="00E10AA0">
      <w:pPr>
        <w:pStyle w:val="B2"/>
      </w:pPr>
      <w:r w:rsidRPr="00094AFB">
        <w:t>-</w:t>
      </w:r>
      <w:r w:rsidRPr="00094AFB">
        <w:tab/>
        <w:t>The UE shall not create autonomous gaps</w:t>
      </w:r>
      <w:r w:rsidR="003663B0" w:rsidRPr="00094AFB">
        <w:t xml:space="preserve"> for announcement </w:t>
      </w:r>
      <w:r w:rsidR="00646B97" w:rsidRPr="00094AFB">
        <w:t>or</w:t>
      </w:r>
      <w:r w:rsidR="003663B0" w:rsidRPr="00094AFB">
        <w:t xml:space="preserve"> monitoring of sidelink discovery</w:t>
      </w:r>
      <w:r w:rsidRPr="00094AFB">
        <w:t>.</w:t>
      </w:r>
    </w:p>
    <w:p w14:paraId="4CD5B6CE" w14:textId="77777777" w:rsidR="004A4DCA" w:rsidRPr="00094AFB" w:rsidRDefault="004A4DCA" w:rsidP="00E10AA0">
      <w:pPr>
        <w:pStyle w:val="B2"/>
      </w:pPr>
      <w:r w:rsidRPr="00094AFB">
        <w:t>-</w:t>
      </w:r>
      <w:r w:rsidRPr="00094AFB">
        <w:tab/>
        <w:t>The UE uses DRX occasions in RRC_IDLE and RRC_CONNECTED or second RX chain if it is available, for intra- frequency, inter-frequency and inter-PLMN discovery message monitoring;</w:t>
      </w:r>
    </w:p>
    <w:p w14:paraId="3DD2E117" w14:textId="77777777" w:rsidR="003663B0" w:rsidRPr="00094AFB" w:rsidRDefault="003663B0" w:rsidP="003663B0">
      <w:pPr>
        <w:pStyle w:val="B1"/>
      </w:pPr>
      <w:r w:rsidRPr="00094AFB">
        <w:t>-</w:t>
      </w:r>
      <w:r w:rsidRPr="00094AFB">
        <w:tab/>
      </w:r>
      <w:r w:rsidR="004A4DCA" w:rsidRPr="00094AFB">
        <w:t xml:space="preserve">An RRC_CONNECTED UE sends </w:t>
      </w:r>
      <w:r w:rsidR="00B234AF" w:rsidRPr="00094AFB">
        <w:t xml:space="preserve">a </w:t>
      </w:r>
      <w:r w:rsidR="0050312C" w:rsidRPr="00094AFB">
        <w:rPr>
          <w:rFonts w:eastAsia="Malgun Gothic"/>
          <w:lang w:eastAsia="ko-KR"/>
        </w:rPr>
        <w:t>Sidelink</w:t>
      </w:r>
      <w:r w:rsidR="0050312C" w:rsidRPr="00094AFB">
        <w:t xml:space="preserve"> </w:t>
      </w:r>
      <w:r w:rsidR="00B234AF" w:rsidRPr="00094AFB">
        <w:t xml:space="preserve">UE Information </w:t>
      </w:r>
      <w:r w:rsidR="0050312C" w:rsidRPr="00094AFB">
        <w:rPr>
          <w:rFonts w:eastAsia="Malgun Gothic"/>
          <w:lang w:eastAsia="ko-KR"/>
        </w:rPr>
        <w:t>message</w:t>
      </w:r>
      <w:r w:rsidR="0050312C" w:rsidRPr="00094AFB">
        <w:t xml:space="preserve"> </w:t>
      </w:r>
      <w:r w:rsidR="004A4DCA" w:rsidRPr="00094AFB">
        <w:t>to the serving cell if it is interested or no longer interested in intra-frequency, inter-frequency or inter-PLMN discovery message monitoring.</w:t>
      </w:r>
    </w:p>
    <w:p w14:paraId="5E120A8B" w14:textId="77777777" w:rsidR="003663B0" w:rsidRPr="00094AFB" w:rsidRDefault="003663B0" w:rsidP="003663B0">
      <w:r w:rsidRPr="00094AFB">
        <w:t>If the S-Criteria on the ProSe carrier for Public Safety is not met, the UE can use Public Safety ProSe Carrier discovery resources preconfigured in the UICC or ME for out of coverage sidelink discovery.</w:t>
      </w:r>
    </w:p>
    <w:p w14:paraId="752B5281" w14:textId="77777777" w:rsidR="003663B0" w:rsidRPr="00094AFB" w:rsidRDefault="003663B0" w:rsidP="003663B0">
      <w:pPr>
        <w:pStyle w:val="NO"/>
      </w:pPr>
      <w:r w:rsidRPr="00094AFB">
        <w:t>NOTE:</w:t>
      </w:r>
      <w:r w:rsidRPr="00094AFB">
        <w:tab/>
        <w:t>All sidelink discovery for Public Safety (for a UE) is performed on a single preconfigured Public Safety ProSe Carrier, which is valid in the operating region. Higher layers check validity of the Public Safety ProSe Carrier in the operating region.</w:t>
      </w:r>
    </w:p>
    <w:p w14:paraId="1A09212B" w14:textId="77777777" w:rsidR="003C7510" w:rsidRPr="00094AFB" w:rsidRDefault="003C7510" w:rsidP="009C26DC">
      <w:pPr>
        <w:pStyle w:val="Heading2"/>
      </w:pPr>
      <w:bookmarkStart w:id="5100" w:name="_Toc20403366"/>
      <w:bookmarkStart w:id="5101" w:name="_Toc29372872"/>
      <w:bookmarkStart w:id="5102" w:name="_Toc37760835"/>
      <w:bookmarkStart w:id="5103" w:name="_Toc46499075"/>
      <w:bookmarkStart w:id="5104" w:name="_Toc52491388"/>
      <w:bookmarkStart w:id="5105" w:name="_Toc156248882"/>
      <w:r w:rsidRPr="00094AFB">
        <w:t>23.12</w:t>
      </w:r>
      <w:r w:rsidRPr="00094AFB">
        <w:tab/>
        <w:t>Resource usage reporting for shared networks</w:t>
      </w:r>
      <w:bookmarkEnd w:id="5100"/>
      <w:bookmarkEnd w:id="5101"/>
      <w:bookmarkEnd w:id="5102"/>
      <w:bookmarkEnd w:id="5103"/>
      <w:bookmarkEnd w:id="5104"/>
      <w:bookmarkEnd w:id="5105"/>
    </w:p>
    <w:p w14:paraId="6B4A1D4D" w14:textId="77777777" w:rsidR="003C7510" w:rsidRPr="00094AFB" w:rsidRDefault="003C7510" w:rsidP="003C7510">
      <w:r w:rsidRPr="00094AFB">
        <w:t>The eNB may be configured to report the resource usage as data volume for the different PLMN identities of the operators in a shared network. The measurements, which are defined in TS 36.314 [63], are based on the QoS parameter values exchanged at E-RAB setup/modification.</w:t>
      </w:r>
    </w:p>
    <w:p w14:paraId="1552F309" w14:textId="77777777" w:rsidR="003C7510" w:rsidRPr="00094AFB" w:rsidRDefault="003C7510" w:rsidP="003C7510">
      <w:r w:rsidRPr="00094AFB">
        <w:t>OAM configures data volume reporting criteria. The configured data volume criteria define the PLMN IDs and the QoS profile criteria for the collection and reporting. The data volume reports are per configured PLMN ID and per configured QoS profile per DL/UL.</w:t>
      </w:r>
    </w:p>
    <w:p w14:paraId="2A424EA7" w14:textId="77777777" w:rsidR="003C7510" w:rsidRPr="00094AFB" w:rsidRDefault="003C7510" w:rsidP="003C7510">
      <w:r w:rsidRPr="00094AFB">
        <w:t>The QoS profile configuration shall be the same for all configured PLMN IDs and for all eNBs. The configured QoS profile criteria can differ in UL and DL in terms of GBR ranges. It shall be possible to collect and report up to 200 counter types and a maximum of 200 counter instances.</w:t>
      </w:r>
    </w:p>
    <w:p w14:paraId="4CD020DA" w14:textId="77777777" w:rsidR="003C7510" w:rsidRPr="00094AFB" w:rsidRDefault="003C7510" w:rsidP="003C7510">
      <w:r w:rsidRPr="00094AFB">
        <w:t>Data volumes for the DL/UL direction of a GBR bearer shall be collected within a given DL/UL GBR range if the DL/UL E-RAB guaranteed bit rate is within a configured DL/UL range delimited by a minimum and maximum value. The GBR ranges shall be five in number for DL and five in number for UL. GBR ranges shall be non-overlapping and configurable. The configured set of GBR ranges applies to the whole RAN and to all PLMN IDs in the RAN.</w:t>
      </w:r>
    </w:p>
    <w:p w14:paraId="67893046" w14:textId="77777777" w:rsidR="0096253B" w:rsidRPr="00094AFB" w:rsidRDefault="0096253B" w:rsidP="009C26DC">
      <w:pPr>
        <w:pStyle w:val="Heading2"/>
        <w:rPr>
          <w:lang w:eastAsia="zh-TW"/>
        </w:rPr>
      </w:pPr>
      <w:bookmarkStart w:id="5106" w:name="_Toc20403367"/>
      <w:bookmarkStart w:id="5107" w:name="_Toc29372873"/>
      <w:bookmarkStart w:id="5108" w:name="_Toc37760836"/>
      <w:bookmarkStart w:id="5109" w:name="_Toc46499076"/>
      <w:bookmarkStart w:id="5110" w:name="_Toc52491389"/>
      <w:bookmarkStart w:id="5111" w:name="_Toc156248883"/>
      <w:r w:rsidRPr="00094AFB">
        <w:rPr>
          <w:lang w:eastAsia="zh-TW"/>
        </w:rPr>
        <w:t>23.13</w:t>
      </w:r>
      <w:r w:rsidRPr="00094AFB">
        <w:rPr>
          <w:lang w:eastAsia="zh-TW"/>
        </w:rPr>
        <w:tab/>
        <w:t>Optimising signalling load and resource usage for paging</w:t>
      </w:r>
      <w:bookmarkEnd w:id="5106"/>
      <w:bookmarkEnd w:id="5107"/>
      <w:bookmarkEnd w:id="5108"/>
      <w:bookmarkEnd w:id="5109"/>
      <w:bookmarkEnd w:id="5110"/>
      <w:bookmarkEnd w:id="5111"/>
    </w:p>
    <w:p w14:paraId="150DC88C" w14:textId="77777777" w:rsidR="0096253B" w:rsidRPr="00094AFB" w:rsidRDefault="0096253B" w:rsidP="0096253B">
      <w:pPr>
        <w:pStyle w:val="Heading3"/>
      </w:pPr>
      <w:bookmarkStart w:id="5112" w:name="_Toc20403368"/>
      <w:bookmarkStart w:id="5113" w:name="_Toc29372874"/>
      <w:bookmarkStart w:id="5114" w:name="_Toc37760837"/>
      <w:bookmarkStart w:id="5115" w:name="_Toc46499077"/>
      <w:bookmarkStart w:id="5116" w:name="_Toc52491390"/>
      <w:bookmarkStart w:id="5117" w:name="_Toc156248884"/>
      <w:r w:rsidRPr="00094AFB">
        <w:t>23.13.1</w:t>
      </w:r>
      <w:r w:rsidRPr="00094AFB">
        <w:tab/>
        <w:t>General paging optimisation</w:t>
      </w:r>
      <w:bookmarkEnd w:id="5112"/>
      <w:bookmarkEnd w:id="5113"/>
      <w:bookmarkEnd w:id="5114"/>
      <w:bookmarkEnd w:id="5115"/>
      <w:bookmarkEnd w:id="5116"/>
      <w:bookmarkEnd w:id="5117"/>
    </w:p>
    <w:p w14:paraId="4CD3518A" w14:textId="77777777" w:rsidR="0096253B" w:rsidRPr="00094AFB" w:rsidRDefault="0096253B" w:rsidP="0096253B">
      <w:r w:rsidRPr="00094AFB">
        <w:t>Paging can be optimised by the MME and the E-UTRAN as described in TS 23.401 [17].</w:t>
      </w:r>
    </w:p>
    <w:p w14:paraId="61EBFB30" w14:textId="77777777" w:rsidR="0096253B" w:rsidRPr="00094AFB" w:rsidRDefault="0096253B" w:rsidP="0096253B">
      <w:pPr>
        <w:rPr>
          <w:noProof/>
        </w:rPr>
      </w:pPr>
      <w:r w:rsidRPr="00094AFB">
        <w:t xml:space="preserve">As a part of this, an </w:t>
      </w:r>
      <w:r w:rsidRPr="00094AFB">
        <w:rPr>
          <w:noProof/>
        </w:rPr>
        <w:t>eNB may inform the MME about a list of recommended eNBs for paging. If a recommended eNB in this list is a HeNB behind a HeNB GW, the paging target is identified by the TAI instead of the eNB identity.</w:t>
      </w:r>
    </w:p>
    <w:p w14:paraId="35105B65" w14:textId="77777777" w:rsidR="0096253B" w:rsidRPr="00094AFB" w:rsidRDefault="0096253B" w:rsidP="0096253B">
      <w:r w:rsidRPr="00094AFB">
        <w:t xml:space="preserve">Paging Attempt Information consists of a Paging Attempt Count and the Intended Number of Paging Attempts and may include the Next Paging Area Scope. If Paging Attempt Information is included in the Paging message, each paged eNB receives the same information during a paging attempt. The Paging Attempt Count shall be increased by one at each new paging attempt. The Next Paging Area Scope, when present, indicates whether the MME plans to modify the </w:t>
      </w:r>
      <w:r w:rsidRPr="00094AFB">
        <w:lastRenderedPageBreak/>
        <w:t>paging area currently selected at next paging attempt. If the UE has changed its mobility state to ECM CONNECTED the Paging Attempt Count is reset.</w:t>
      </w:r>
    </w:p>
    <w:p w14:paraId="4F8F0E4D" w14:textId="77777777" w:rsidR="0096253B" w:rsidRPr="00094AFB" w:rsidRDefault="0096253B" w:rsidP="0096253B">
      <w:pPr>
        <w:pStyle w:val="Heading3"/>
      </w:pPr>
      <w:bookmarkStart w:id="5118" w:name="_Toc20403369"/>
      <w:bookmarkStart w:id="5119" w:name="_Toc29372875"/>
      <w:bookmarkStart w:id="5120" w:name="_Toc37760838"/>
      <w:bookmarkStart w:id="5121" w:name="_Toc46499078"/>
      <w:bookmarkStart w:id="5122" w:name="_Toc52491391"/>
      <w:bookmarkStart w:id="5123" w:name="_Toc156248885"/>
      <w:r w:rsidRPr="00094AFB">
        <w:t>23.13.2</w:t>
      </w:r>
      <w:r w:rsidRPr="00094AFB">
        <w:tab/>
        <w:t>Paging optimisation for UEs in enhanced coverage</w:t>
      </w:r>
      <w:bookmarkEnd w:id="5118"/>
      <w:bookmarkEnd w:id="5119"/>
      <w:bookmarkEnd w:id="5120"/>
      <w:bookmarkEnd w:id="5121"/>
      <w:bookmarkEnd w:id="5122"/>
      <w:bookmarkEnd w:id="5123"/>
    </w:p>
    <w:p w14:paraId="3E248D4B" w14:textId="77777777" w:rsidR="0096253B" w:rsidRPr="00094AFB" w:rsidRDefault="0096253B" w:rsidP="003C7510">
      <w:r w:rsidRPr="00094AFB">
        <w:t>Information on the coverage enhancement (CE) level, if available for the UE, is provided transparently by the serving eNB to the MME at transition to ECM_IDLE together with the respective cell identifier and is provided to the E-UTRAN during paging. The Paging Attempt Information, as defined in 23.13.1, is always provided to all paged eNBs for UEs for which the information on the coverage enhancement level has been received.</w:t>
      </w:r>
    </w:p>
    <w:p w14:paraId="1B4D509D" w14:textId="77777777" w:rsidR="00B033E6" w:rsidRPr="00094AFB" w:rsidRDefault="00B033E6" w:rsidP="009C26DC">
      <w:pPr>
        <w:pStyle w:val="Heading2"/>
      </w:pPr>
      <w:bookmarkStart w:id="5124" w:name="_Toc20403370"/>
      <w:bookmarkStart w:id="5125" w:name="_Toc29372876"/>
      <w:bookmarkStart w:id="5126" w:name="_Toc37760839"/>
      <w:bookmarkStart w:id="5127" w:name="_Toc46499079"/>
      <w:bookmarkStart w:id="5128" w:name="_Toc52491392"/>
      <w:bookmarkStart w:id="5129" w:name="_Toc156248886"/>
      <w:r w:rsidRPr="00094AFB">
        <w:t>23.14</w:t>
      </w:r>
      <w:r w:rsidRPr="00094AFB">
        <w:tab/>
        <w:t>Support for V2X services</w:t>
      </w:r>
      <w:bookmarkEnd w:id="5124"/>
      <w:bookmarkEnd w:id="5125"/>
      <w:bookmarkEnd w:id="5126"/>
      <w:bookmarkEnd w:id="5127"/>
      <w:bookmarkEnd w:id="5128"/>
      <w:bookmarkEnd w:id="5129"/>
    </w:p>
    <w:p w14:paraId="001A4CC3" w14:textId="77777777" w:rsidR="00B033E6" w:rsidRPr="00094AFB" w:rsidRDefault="00B033E6" w:rsidP="00B033E6">
      <w:pPr>
        <w:pStyle w:val="Heading3"/>
      </w:pPr>
      <w:bookmarkStart w:id="5130" w:name="_Toc20403371"/>
      <w:bookmarkStart w:id="5131" w:name="_Toc29372877"/>
      <w:bookmarkStart w:id="5132" w:name="_Toc37760840"/>
      <w:bookmarkStart w:id="5133" w:name="_Toc46499080"/>
      <w:bookmarkStart w:id="5134" w:name="_Toc52491393"/>
      <w:bookmarkStart w:id="5135" w:name="_Toc156248887"/>
      <w:r w:rsidRPr="00094AFB">
        <w:t>23.14.1</w:t>
      </w:r>
      <w:r w:rsidRPr="00094AFB">
        <w:tab/>
        <w:t>General</w:t>
      </w:r>
      <w:bookmarkEnd w:id="5130"/>
      <w:bookmarkEnd w:id="5131"/>
      <w:bookmarkEnd w:id="5132"/>
      <w:bookmarkEnd w:id="5133"/>
      <w:bookmarkEnd w:id="5134"/>
      <w:bookmarkEnd w:id="5135"/>
    </w:p>
    <w:p w14:paraId="0BFF9163" w14:textId="77777777" w:rsidR="000C1C42" w:rsidRPr="00094AFB" w:rsidRDefault="000C1C42" w:rsidP="000C1C42">
      <w:pPr>
        <w:pStyle w:val="Heading4"/>
      </w:pPr>
      <w:bookmarkStart w:id="5136" w:name="_Toc20403372"/>
      <w:bookmarkStart w:id="5137" w:name="_Toc29372878"/>
      <w:bookmarkStart w:id="5138" w:name="_Toc37760841"/>
      <w:bookmarkStart w:id="5139" w:name="_Toc46499081"/>
      <w:bookmarkStart w:id="5140" w:name="_Toc52491394"/>
      <w:bookmarkStart w:id="5141" w:name="_Toc156248888"/>
      <w:r w:rsidRPr="00094AFB">
        <w:t>23.14.1.0</w:t>
      </w:r>
      <w:r w:rsidRPr="00094AFB">
        <w:tab/>
        <w:t>Overview</w:t>
      </w:r>
      <w:bookmarkEnd w:id="5136"/>
      <w:bookmarkEnd w:id="5137"/>
      <w:bookmarkEnd w:id="5138"/>
      <w:bookmarkEnd w:id="5139"/>
      <w:bookmarkEnd w:id="5140"/>
      <w:bookmarkEnd w:id="5141"/>
    </w:p>
    <w:p w14:paraId="66792D73" w14:textId="77777777" w:rsidR="00B033E6" w:rsidRPr="00094AFB" w:rsidRDefault="00B033E6" w:rsidP="00B033E6">
      <w:r w:rsidRPr="00094AFB">
        <w:t>Vehicular communication services, represented by V2X services, can consist of the following four different types: V2V, V2I, V2N and V2P</w:t>
      </w:r>
      <w:r w:rsidR="002C547C" w:rsidRPr="00094AFB">
        <w:t>, as specified in TS 22.185</w:t>
      </w:r>
      <w:r w:rsidRPr="00094AFB">
        <w:t xml:space="preserve"> [71].</w:t>
      </w:r>
    </w:p>
    <w:p w14:paraId="51D17C9E" w14:textId="77777777" w:rsidR="00B033E6" w:rsidRPr="00094AFB" w:rsidRDefault="00F633B0" w:rsidP="00B033E6">
      <w:pPr>
        <w:rPr>
          <w:rFonts w:eastAsia="Malgun Gothic"/>
          <w:lang w:eastAsia="ko-KR"/>
        </w:rPr>
      </w:pPr>
      <w:r w:rsidRPr="00094AFB">
        <w:rPr>
          <w:lang w:eastAsia="ko-KR"/>
        </w:rPr>
        <w:t xml:space="preserve">V2X services can be provided by PC5 interface and/or Uu interface. </w:t>
      </w:r>
      <w:r w:rsidR="00B033E6" w:rsidRPr="00094AFB">
        <w:rPr>
          <w:rFonts w:eastAsia="Malgun Gothic"/>
          <w:lang w:eastAsia="ko-KR"/>
        </w:rPr>
        <w:t xml:space="preserve">Support of V2X services via PC5 interface is provided by </w:t>
      </w:r>
      <w:r w:rsidR="00B033E6" w:rsidRPr="00094AFB">
        <w:t>V2X sidelink communication</w:t>
      </w:r>
      <w:r w:rsidR="00524A9D" w:rsidRPr="00094AFB">
        <w:t xml:space="preserve"> as specified in TS 23.285 [72] and/or NR sidelink communication as specified in TS 23.287 [93]</w:t>
      </w:r>
      <w:r w:rsidR="00B033E6" w:rsidRPr="00094AFB">
        <w:t xml:space="preserve">, which </w:t>
      </w:r>
      <w:r w:rsidR="00524A9D" w:rsidRPr="00094AFB">
        <w:t>are</w:t>
      </w:r>
      <w:r w:rsidR="00B033E6" w:rsidRPr="00094AFB">
        <w:t xml:space="preserve"> mode</w:t>
      </w:r>
      <w:r w:rsidR="00524A9D" w:rsidRPr="00094AFB">
        <w:t>s</w:t>
      </w:r>
      <w:r w:rsidR="00B033E6" w:rsidRPr="00094AFB">
        <w:t xml:space="preserve"> of communication whereby UEs can communicate with each other directly over the PC5 interface. </w:t>
      </w:r>
      <w:r w:rsidR="00524A9D" w:rsidRPr="00094AFB">
        <w:t xml:space="preserve">Both </w:t>
      </w:r>
      <w:r w:rsidR="00B033E6" w:rsidRPr="00094AFB">
        <w:t>communication mode</w:t>
      </w:r>
      <w:r w:rsidR="002635F2" w:rsidRPr="00094AFB">
        <w:t>s</w:t>
      </w:r>
      <w:r w:rsidR="00B033E6" w:rsidRPr="00094AFB">
        <w:t xml:space="preserve"> </w:t>
      </w:r>
      <w:r w:rsidR="00524A9D" w:rsidRPr="00094AFB">
        <w:t>may be</w:t>
      </w:r>
      <w:r w:rsidR="00B033E6" w:rsidRPr="00094AFB">
        <w:t xml:space="preserve"> supported when the UE is served by E-UTRAN and when the UE is outside of E-UTRA coverage. Only the UEs authorised to be used for V2X services can perform V2X sidelink communication</w:t>
      </w:r>
      <w:r w:rsidR="00524A9D" w:rsidRPr="00094AFB">
        <w:t xml:space="preserve"> and/or NR sidelink communications for V2X services.</w:t>
      </w:r>
    </w:p>
    <w:p w14:paraId="6CA6A0DF" w14:textId="77777777" w:rsidR="00B033E6" w:rsidRPr="00094AFB" w:rsidRDefault="00B033E6" w:rsidP="009C26DC">
      <w:pPr>
        <w:pStyle w:val="Heading4"/>
      </w:pPr>
      <w:bookmarkStart w:id="5142" w:name="_Toc20403373"/>
      <w:bookmarkStart w:id="5143" w:name="_Toc29372879"/>
      <w:bookmarkStart w:id="5144" w:name="_Toc37760842"/>
      <w:bookmarkStart w:id="5145" w:name="_Toc46499082"/>
      <w:bookmarkStart w:id="5146" w:name="_Toc52491395"/>
      <w:bookmarkStart w:id="5147" w:name="_Toc156248889"/>
      <w:r w:rsidRPr="00094AFB">
        <w:t>23.14.1.1</w:t>
      </w:r>
      <w:r w:rsidRPr="00094AFB">
        <w:tab/>
        <w:t>Support for V2X sidelink communication</w:t>
      </w:r>
      <w:bookmarkEnd w:id="5142"/>
      <w:bookmarkEnd w:id="5143"/>
      <w:bookmarkEnd w:id="5144"/>
      <w:bookmarkEnd w:id="5145"/>
      <w:bookmarkEnd w:id="5146"/>
      <w:bookmarkEnd w:id="5147"/>
    </w:p>
    <w:p w14:paraId="4F76854B" w14:textId="77777777" w:rsidR="00B033E6" w:rsidRPr="00094AFB" w:rsidRDefault="00B033E6" w:rsidP="00B033E6">
      <w:r w:rsidRPr="00094AFB">
        <w:rPr>
          <w:rFonts w:eastAsia="Malgun Gothic"/>
          <w:lang w:eastAsia="ko-KR"/>
        </w:rPr>
        <w:t xml:space="preserve">The user plane protocol stack and functions, as specified in </w:t>
      </w:r>
      <w:r w:rsidR="00240D6D" w:rsidRPr="00094AFB">
        <w:rPr>
          <w:rFonts w:eastAsia="Malgun Gothic"/>
          <w:lang w:eastAsia="ko-KR"/>
        </w:rPr>
        <w:t>clause</w:t>
      </w:r>
      <w:r w:rsidRPr="00094AFB">
        <w:rPr>
          <w:rFonts w:eastAsia="Malgun Gothic"/>
          <w:lang w:eastAsia="ko-KR"/>
        </w:rPr>
        <w:t xml:space="preserve"> 23.10.2.1 for sidelink communication, are also used for V2X sidelink communication. In addition, for</w:t>
      </w:r>
      <w:r w:rsidRPr="00094AFB">
        <w:t xml:space="preserve"> V2X sidelink communication:</w:t>
      </w:r>
    </w:p>
    <w:p w14:paraId="10E478DF" w14:textId="77777777" w:rsidR="00B033E6" w:rsidRPr="00094AFB" w:rsidRDefault="00B033E6" w:rsidP="00B033E6">
      <w:pPr>
        <w:pStyle w:val="B1"/>
      </w:pPr>
      <w:r w:rsidRPr="00094AFB">
        <w:t>-</w:t>
      </w:r>
      <w:r w:rsidRPr="00094AFB">
        <w:tab/>
        <w:t>STCH for sidelink communication is also used for V2X sidelink communication.</w:t>
      </w:r>
    </w:p>
    <w:p w14:paraId="27FDC8B2" w14:textId="77777777" w:rsidR="00F633B0" w:rsidRPr="00094AFB" w:rsidRDefault="00B033E6" w:rsidP="00F633B0">
      <w:pPr>
        <w:pStyle w:val="B1"/>
      </w:pPr>
      <w:r w:rsidRPr="00094AFB">
        <w:t>-</w:t>
      </w:r>
      <w:r w:rsidRPr="00094AFB">
        <w:tab/>
        <w:t>Non-V2X (e.g. Public Safety) data is not multiplexed with V2X data transmitted in resources configured for V2X sidelink communication.</w:t>
      </w:r>
    </w:p>
    <w:p w14:paraId="4E092BA8" w14:textId="77777777" w:rsidR="00B54773" w:rsidRPr="00094AFB" w:rsidRDefault="00F633B0" w:rsidP="00B54773">
      <w:pPr>
        <w:pStyle w:val="B1"/>
      </w:pPr>
      <w:r w:rsidRPr="00094AFB">
        <w:t>-</w:t>
      </w:r>
      <w:r w:rsidRPr="00094AFB">
        <w:tab/>
        <w:t>The Access Stratum (AS) is provided with the PPPP</w:t>
      </w:r>
      <w:r w:rsidR="00B54773" w:rsidRPr="00094AFB">
        <w:t xml:space="preserve"> and PPPR</w:t>
      </w:r>
      <w:r w:rsidRPr="00094AFB">
        <w:t xml:space="preserve"> of a protocol data unit transmitted over PC5 interface by </w:t>
      </w:r>
      <w:r w:rsidR="009A2344" w:rsidRPr="00094AFB">
        <w:t xml:space="preserve">upper </w:t>
      </w:r>
      <w:r w:rsidRPr="00094AFB">
        <w:t>layers. The packet delay budget (PDB) of the protocol data unit can be determined from the PPPP. The low PDB is mapped to the high priority PPPP value</w:t>
      </w:r>
      <w:r w:rsidR="00B54773" w:rsidRPr="00094AFB">
        <w:t xml:space="preserve"> (TS 23.285</w:t>
      </w:r>
      <w:r w:rsidRPr="00094AFB">
        <w:t xml:space="preserve"> [72]</w:t>
      </w:r>
      <w:r w:rsidR="00B54773" w:rsidRPr="00094AFB">
        <w:t>)</w:t>
      </w:r>
      <w:r w:rsidRPr="00094AFB">
        <w:t>.</w:t>
      </w:r>
    </w:p>
    <w:p w14:paraId="50DCA173" w14:textId="77777777" w:rsidR="00074A70" w:rsidRPr="00094AFB" w:rsidRDefault="00B54773" w:rsidP="00B54773">
      <w:pPr>
        <w:pStyle w:val="B1"/>
      </w:pPr>
      <w:r w:rsidRPr="00094AFB">
        <w:t>-</w:t>
      </w:r>
      <w:r w:rsidRPr="00094AFB">
        <w:tab/>
        <w:t>The Access Stratum (AS) is provided with a transmit profile (TS 23.285 [72]) of a protocol data unit transmitted over PC5 interface by upper layers.</w:t>
      </w:r>
    </w:p>
    <w:p w14:paraId="3B2A9550" w14:textId="77777777" w:rsidR="00B033E6" w:rsidRPr="00094AFB" w:rsidRDefault="00F633B0" w:rsidP="00F633B0">
      <w:pPr>
        <w:pStyle w:val="B1"/>
      </w:pPr>
      <w:r w:rsidRPr="00094AFB">
        <w:t>-</w:t>
      </w:r>
      <w:r w:rsidRPr="00094AFB">
        <w:tab/>
        <w:t>The logical channel prioritization based on PPPP is used for V2X sidelink communication.</w:t>
      </w:r>
    </w:p>
    <w:p w14:paraId="6BAF046A" w14:textId="77777777" w:rsidR="00B033E6" w:rsidRPr="00094AFB" w:rsidRDefault="00B033E6" w:rsidP="00B033E6">
      <w:pPr>
        <w:rPr>
          <w:rFonts w:eastAsia="Malgun Gothic"/>
          <w:lang w:eastAsia="ko-KR"/>
        </w:rPr>
      </w:pPr>
      <w:r w:rsidRPr="00094AFB">
        <w:rPr>
          <w:rFonts w:eastAsia="Malgun Gothic"/>
          <w:lang w:eastAsia="ko-KR"/>
        </w:rPr>
        <w:t xml:space="preserve">Control plane protocol stack for SBCCH as specified in </w:t>
      </w:r>
      <w:r w:rsidR="00240D6D" w:rsidRPr="00094AFB">
        <w:rPr>
          <w:rFonts w:eastAsia="Malgun Gothic"/>
          <w:lang w:eastAsia="ko-KR"/>
        </w:rPr>
        <w:t>clause</w:t>
      </w:r>
      <w:r w:rsidRPr="00094AFB">
        <w:rPr>
          <w:rFonts w:eastAsia="Malgun Gothic"/>
          <w:lang w:eastAsia="ko-KR"/>
        </w:rPr>
        <w:t xml:space="preserve"> 23.10.2.2 for sidelink communication is also used for V2X sidelink communication.</w:t>
      </w:r>
    </w:p>
    <w:p w14:paraId="344934FE" w14:textId="77777777" w:rsidR="00B033E6" w:rsidRPr="00094AFB" w:rsidRDefault="00B033E6" w:rsidP="00B033E6">
      <w:r w:rsidRPr="00094AFB">
        <w:t>The UE supporting V2X sidelink communication can operate in two modes for resource allocation:</w:t>
      </w:r>
    </w:p>
    <w:p w14:paraId="7782D00F" w14:textId="77777777" w:rsidR="00B033E6" w:rsidRPr="00094AFB" w:rsidRDefault="00B033E6" w:rsidP="00B033E6">
      <w:pPr>
        <w:pStyle w:val="B1"/>
      </w:pPr>
      <w:r w:rsidRPr="00094AFB">
        <w:t>-</w:t>
      </w:r>
      <w:r w:rsidRPr="00094AFB">
        <w:tab/>
        <w:t>Scheduled resource allocation, characterized by:</w:t>
      </w:r>
    </w:p>
    <w:p w14:paraId="7074BCD8" w14:textId="77777777" w:rsidR="00B033E6" w:rsidRPr="00094AFB" w:rsidRDefault="00B033E6" w:rsidP="00B033E6">
      <w:pPr>
        <w:pStyle w:val="B2"/>
      </w:pPr>
      <w:r w:rsidRPr="00094AFB">
        <w:t>-</w:t>
      </w:r>
      <w:r w:rsidRPr="00094AFB">
        <w:tab/>
        <w:t>The UE needs to be RRC_CONNECTED in order to transmit data;</w:t>
      </w:r>
    </w:p>
    <w:p w14:paraId="497D8BCD" w14:textId="77777777" w:rsidR="00B033E6" w:rsidRPr="00094AFB" w:rsidRDefault="00B033E6" w:rsidP="00B033E6">
      <w:pPr>
        <w:pStyle w:val="B2"/>
      </w:pPr>
      <w:r w:rsidRPr="00094AFB">
        <w:t>-</w:t>
      </w:r>
      <w:r w:rsidRPr="00094AFB">
        <w:tab/>
        <w:t>The UE requests transmission resources from the eNB. The eNB schedules transmission resources for transmission of sidelink control information and data</w:t>
      </w:r>
      <w:r w:rsidR="00F633B0" w:rsidRPr="00094AFB">
        <w:t xml:space="preserve">. </w:t>
      </w:r>
      <w:r w:rsidR="00F633B0" w:rsidRPr="00094AFB">
        <w:rPr>
          <w:lang w:eastAsia="ko-KR"/>
        </w:rPr>
        <w:t xml:space="preserve">Sidelink </w:t>
      </w:r>
      <w:r w:rsidR="00F633B0" w:rsidRPr="00094AFB">
        <w:rPr>
          <w:kern w:val="2"/>
          <w:szCs w:val="22"/>
          <w:lang w:eastAsia="ko-KR"/>
        </w:rPr>
        <w:t xml:space="preserve">SPS is supported </w:t>
      </w:r>
      <w:r w:rsidR="00F633B0" w:rsidRPr="00094AFB">
        <w:rPr>
          <w:lang w:eastAsia="ko-KR"/>
        </w:rPr>
        <w:t>for scheduled resource allocation</w:t>
      </w:r>
      <w:r w:rsidRPr="00094AFB">
        <w:t>;</w:t>
      </w:r>
    </w:p>
    <w:p w14:paraId="70690F83" w14:textId="77777777" w:rsidR="00B033E6" w:rsidRPr="00094AFB" w:rsidRDefault="00B033E6" w:rsidP="00B033E6">
      <w:pPr>
        <w:pStyle w:val="B1"/>
      </w:pPr>
      <w:r w:rsidRPr="00094AFB">
        <w:t>-</w:t>
      </w:r>
      <w:r w:rsidRPr="00094AFB">
        <w:tab/>
        <w:t>UE autonomous resource selection, characterized by:</w:t>
      </w:r>
    </w:p>
    <w:p w14:paraId="0984FED8" w14:textId="77777777" w:rsidR="00B033E6" w:rsidRPr="00094AFB" w:rsidRDefault="00B033E6" w:rsidP="00B033E6">
      <w:pPr>
        <w:pStyle w:val="B2"/>
      </w:pPr>
      <w:r w:rsidRPr="00094AFB">
        <w:t>-</w:t>
      </w:r>
      <w:r w:rsidRPr="00094AFB">
        <w:tab/>
        <w:t>The UE on its own selects resources from resource pools and performs transport format selection to transmit</w:t>
      </w:r>
      <w:r w:rsidRPr="00094AFB">
        <w:rPr>
          <w:rFonts w:eastAsia="Malgun Gothic"/>
          <w:lang w:eastAsia="ko-KR"/>
        </w:rPr>
        <w:t xml:space="preserve"> sidelink control information</w:t>
      </w:r>
      <w:r w:rsidRPr="00094AFB">
        <w:t xml:space="preserve"> and data;</w:t>
      </w:r>
    </w:p>
    <w:p w14:paraId="4E314776" w14:textId="77777777" w:rsidR="00B033E6" w:rsidRPr="00094AFB" w:rsidRDefault="00B033E6" w:rsidP="00B033E6">
      <w:pPr>
        <w:pStyle w:val="B2"/>
      </w:pPr>
      <w:r w:rsidRPr="00094AFB">
        <w:t>-</w:t>
      </w:r>
      <w:r w:rsidRPr="00094AFB">
        <w:tab/>
        <w:t>If mapping between the zones and V2X sidelink transmission resource pools</w:t>
      </w:r>
      <w:r w:rsidRPr="00094AFB">
        <w:rPr>
          <w:lang w:eastAsia="zh-CN"/>
        </w:rPr>
        <w:t xml:space="preserve"> is configured, the UE selects V2X sidelink resource pool based on the zone UE is located in.</w:t>
      </w:r>
    </w:p>
    <w:p w14:paraId="538F4D09" w14:textId="77777777" w:rsidR="00B033E6" w:rsidRPr="00094AFB" w:rsidRDefault="00B033E6" w:rsidP="00B033E6">
      <w:pPr>
        <w:pStyle w:val="B2"/>
        <w:rPr>
          <w:lang w:eastAsia="ko-KR"/>
        </w:rPr>
      </w:pPr>
      <w:r w:rsidRPr="00094AFB">
        <w:rPr>
          <w:lang w:eastAsia="ko-KR"/>
        </w:rPr>
        <w:lastRenderedPageBreak/>
        <w:t>-</w:t>
      </w:r>
      <w:r w:rsidRPr="00094AFB">
        <w:rPr>
          <w:lang w:eastAsia="ko-KR"/>
        </w:rPr>
        <w:tab/>
        <w:t>The UE performs sensing for (re)selection of sidelink resources. Based on sensing results, the UE (re)selects some specific sidelink resources and reserves multiple sidelink resources. Up to 2 parallel independent resource reservation processes are allowed to be performed by the UE. The UE is also allowed to perform a single resource selection for its V2X sidelink transmission.</w:t>
      </w:r>
    </w:p>
    <w:p w14:paraId="3B8B43F0" w14:textId="77777777" w:rsidR="00C702D4" w:rsidRPr="00094AFB" w:rsidRDefault="00C702D4" w:rsidP="00C702D4">
      <w:pPr>
        <w:rPr>
          <w:lang w:eastAsia="ko-KR"/>
        </w:rPr>
      </w:pPr>
      <w:r w:rsidRPr="00094AFB">
        <w:rPr>
          <w:lang w:eastAsia="ko-KR"/>
        </w:rPr>
        <w:t>In order to assist the eNB to provide sidelink resources, the UE in RRC_CONNECTED may report geographical location information to the eNB. The eNB can configure the UE to report the complete UE geographical location information based on periodic reporting via the existing measurement report signaling.</w:t>
      </w:r>
    </w:p>
    <w:p w14:paraId="68BA16B7" w14:textId="77777777" w:rsidR="00B033E6" w:rsidRPr="00094AFB" w:rsidRDefault="00B033E6" w:rsidP="00B033E6">
      <w:pPr>
        <w:rPr>
          <w:rFonts w:eastAsia="Malgun Gothic"/>
          <w:lang w:eastAsia="ko-KR"/>
        </w:rPr>
      </w:pPr>
      <w:r w:rsidRPr="00094AFB">
        <w:rPr>
          <w:rFonts w:eastAsia="Malgun Gothic"/>
          <w:lang w:eastAsia="ko-KR"/>
        </w:rPr>
        <w:t xml:space="preserve">Geographical zones can be configured by the eNB or pre-configured. When zones are </w:t>
      </w:r>
      <w:r w:rsidR="00074A70" w:rsidRPr="00094AFB">
        <w:rPr>
          <w:rFonts w:eastAsia="Malgun Gothic"/>
          <w:lang w:eastAsia="ko-KR"/>
        </w:rPr>
        <w:t>(pre)</w:t>
      </w:r>
      <w:r w:rsidRPr="00094AFB">
        <w:rPr>
          <w:rFonts w:eastAsia="Malgun Gothic"/>
          <w:lang w:eastAsia="ko-KR"/>
        </w:rPr>
        <w:t xml:space="preserve">configured, the world is divided into geographical zones using a single fixed reference point (i.e. </w:t>
      </w:r>
      <w:r w:rsidRPr="00094AFB">
        <w:t>geographical coordinates</w:t>
      </w:r>
      <w:r w:rsidRPr="00094AFB">
        <w:rPr>
          <w:rFonts w:eastAsia="Malgun Gothic"/>
          <w:lang w:eastAsia="ko-KR"/>
        </w:rPr>
        <w:t xml:space="preserve"> (0, 0)), length and width. The UE determines the zone identity by means of modulo operation using length and width of each zone, number of zones in length, number of zones in width</w:t>
      </w:r>
      <w:r w:rsidR="009A2344" w:rsidRPr="00094AFB">
        <w:rPr>
          <w:rFonts w:eastAsia="Malgun Gothic"/>
          <w:lang w:eastAsia="ko-KR"/>
        </w:rPr>
        <w:t>,</w:t>
      </w:r>
      <w:r w:rsidRPr="00094AFB">
        <w:rPr>
          <w:rFonts w:eastAsia="Malgun Gothic"/>
          <w:lang w:eastAsia="ko-KR"/>
        </w:rPr>
        <w:t xml:space="preserve"> the single fixed reference point</w:t>
      </w:r>
      <w:r w:rsidR="009A2344" w:rsidRPr="00094AFB">
        <w:rPr>
          <w:rFonts w:eastAsia="Malgun Gothic"/>
          <w:lang w:eastAsia="ko-KR"/>
        </w:rPr>
        <w:t xml:space="preserve"> and the geographical coordinates of the UE</w:t>
      </w:r>
      <w:r w:rsidR="00FA4A7A" w:rsidRPr="00094AFB">
        <w:rPr>
          <w:rFonts w:eastAsia="Malgun Gothic"/>
          <w:lang w:eastAsia="ko-KR"/>
        </w:rPr>
        <w:t>'</w:t>
      </w:r>
      <w:r w:rsidR="009A2344" w:rsidRPr="00094AFB">
        <w:rPr>
          <w:rFonts w:eastAsia="Malgun Gothic"/>
          <w:lang w:eastAsia="ko-KR"/>
        </w:rPr>
        <w:t>s current location</w:t>
      </w:r>
      <w:r w:rsidRPr="00094AFB">
        <w:rPr>
          <w:rFonts w:eastAsia="Malgun Gothic"/>
          <w:lang w:eastAsia="ko-KR"/>
        </w:rPr>
        <w:t>. The length and width of each zone, number of zones in length and number of zones in width are provided by the eNB when the UE is in coverage and pre-configured when the UE is out of coverage. The zone is configurable for both in coverage and out of coverage.</w:t>
      </w:r>
    </w:p>
    <w:p w14:paraId="46066417" w14:textId="77777777" w:rsidR="00B033E6" w:rsidRPr="00094AFB" w:rsidRDefault="00B033E6" w:rsidP="00B033E6">
      <w:r w:rsidRPr="00094AFB">
        <w:rPr>
          <w:rFonts w:eastAsia="Malgun Gothic"/>
          <w:lang w:eastAsia="ko-KR"/>
        </w:rPr>
        <w:t xml:space="preserve">For in coverage UE, when </w:t>
      </w:r>
      <w:r w:rsidRPr="00094AFB">
        <w:rPr>
          <w:lang w:eastAsia="zh-CN"/>
        </w:rPr>
        <w:t xml:space="preserve">the </w:t>
      </w:r>
      <w:r w:rsidRPr="00094AFB">
        <w:t xml:space="preserve">UE uses UE autonomous resource selection, the eNB can provide the mapping between zone(s) and V2X sidelink transmission resource pools in </w:t>
      </w:r>
      <w:r w:rsidR="00074A70" w:rsidRPr="00094AFB">
        <w:t>RRC signalling</w:t>
      </w:r>
      <w:r w:rsidRPr="00094AFB">
        <w:t xml:space="preserve">. For out of coverage UEs, the mapping between the zone(s) and V2X sidelink transmission resource pools can be pre-configured. If a mapping between zone(s) and V2X sidelink transmission resource pool is (pre-)configured, the UE selects transmission sidelink resources from the resource pool corresponding to </w:t>
      </w:r>
      <w:r w:rsidRPr="00094AFB">
        <w:rPr>
          <w:lang w:eastAsia="zh-CN"/>
        </w:rPr>
        <w:t xml:space="preserve">the </w:t>
      </w:r>
      <w:r w:rsidRPr="00094AFB">
        <w:t xml:space="preserve">zone </w:t>
      </w:r>
      <w:r w:rsidRPr="00094AFB">
        <w:rPr>
          <w:lang w:eastAsia="zh-CN"/>
        </w:rPr>
        <w:t>where it is currently located</w:t>
      </w:r>
      <w:r w:rsidRPr="00094AFB">
        <w:t>. The zone concept is not applied to exceptional V2X sidelink transmission pools as well as reception pools. Resource pools for V2X sidelink communication are not configured based on priority.</w:t>
      </w:r>
    </w:p>
    <w:p w14:paraId="7E3A98A0" w14:textId="77777777" w:rsidR="00B033E6" w:rsidRPr="00094AFB" w:rsidRDefault="00B033E6" w:rsidP="00B033E6">
      <w:pPr>
        <w:rPr>
          <w:lang w:eastAsia="ko-KR"/>
        </w:rPr>
      </w:pPr>
      <w:r w:rsidRPr="00094AFB">
        <w:t xml:space="preserve">For V2X sidelink transmission, </w:t>
      </w:r>
      <w:r w:rsidRPr="00094AFB">
        <w:rPr>
          <w:lang w:eastAsia="ko-KR"/>
        </w:rPr>
        <w:t xml:space="preserve">during handover, transmission resource pool configurations </w:t>
      </w:r>
      <w:r w:rsidRPr="00094AFB">
        <w:t>including exceptional transmission resource pool</w:t>
      </w:r>
      <w:r w:rsidRPr="00094AFB">
        <w:rPr>
          <w:lang w:eastAsia="ko-KR"/>
        </w:rPr>
        <w:t xml:space="preserve"> for the target cell can be signaled in the handover command to reduce the transmission interruption</w:t>
      </w:r>
      <w:r w:rsidR="00F633B0" w:rsidRPr="00094AFB">
        <w:rPr>
          <w:lang w:eastAsia="ko-KR"/>
        </w:rPr>
        <w:t>. In this way,</w:t>
      </w:r>
      <w:r w:rsidRPr="00094AFB">
        <w:rPr>
          <w:lang w:eastAsia="ko-KR"/>
        </w:rPr>
        <w:t xml:space="preserve"> </w:t>
      </w:r>
      <w:r w:rsidRPr="00094AFB">
        <w:t xml:space="preserve">the UE may use the </w:t>
      </w:r>
      <w:r w:rsidR="00074A70" w:rsidRPr="00094AFB">
        <w:t xml:space="preserve">V2X sidelink </w:t>
      </w:r>
      <w:r w:rsidRPr="00094AFB">
        <w:t xml:space="preserve">transmission resource pools of the target cell before the handover is completed as long as </w:t>
      </w:r>
      <w:r w:rsidR="00FF0980" w:rsidRPr="00094AFB">
        <w:rPr>
          <w:lang w:eastAsia="zh-CN"/>
        </w:rPr>
        <w:t xml:space="preserve">either </w:t>
      </w:r>
      <w:r w:rsidRPr="00094AFB">
        <w:t>synchronization is performed with the target cell</w:t>
      </w:r>
      <w:r w:rsidR="00FF0980" w:rsidRPr="00094AFB">
        <w:rPr>
          <w:lang w:eastAsia="zh-CN"/>
        </w:rPr>
        <w:t xml:space="preserve"> in case eNB </w:t>
      </w:r>
      <w:r w:rsidR="00FF0980" w:rsidRPr="00094AFB">
        <w:rPr>
          <w:rFonts w:eastAsia="Malgun Gothic"/>
          <w:lang w:eastAsia="ko-KR"/>
        </w:rPr>
        <w:t>is configured as synchronization source</w:t>
      </w:r>
      <w:r w:rsidR="00FF0980" w:rsidRPr="00094AFB">
        <w:rPr>
          <w:lang w:eastAsia="zh-CN"/>
        </w:rPr>
        <w:t xml:space="preserve"> or synchronization is performed with GNSS in case </w:t>
      </w:r>
      <w:r w:rsidR="00FF0980" w:rsidRPr="00094AFB">
        <w:rPr>
          <w:rFonts w:eastAsia="Malgun Gothic"/>
          <w:lang w:eastAsia="ko-KR"/>
        </w:rPr>
        <w:t>GNSS is configured as synchronization source</w:t>
      </w:r>
      <w:r w:rsidRPr="00094AFB">
        <w:rPr>
          <w:lang w:eastAsia="ko-KR"/>
        </w:rPr>
        <w:t xml:space="preserve">. If the exceptional transmission resource pool is included in the handover command, the UE </w:t>
      </w:r>
      <w:r w:rsidR="009A2344" w:rsidRPr="00094AFB">
        <w:rPr>
          <w:lang w:eastAsia="ko-KR"/>
        </w:rPr>
        <w:t>uses</w:t>
      </w:r>
      <w:r w:rsidRPr="00094AFB">
        <w:rPr>
          <w:lang w:eastAsia="ko-KR"/>
        </w:rPr>
        <w:t xml:space="preserve"> randomly selected resources from the exceptional transmission resource pool</w:t>
      </w:r>
      <w:r w:rsidR="009A2344" w:rsidRPr="00094AFB">
        <w:rPr>
          <w:lang w:eastAsia="ko-KR"/>
        </w:rPr>
        <w:t>,</w:t>
      </w:r>
      <w:r w:rsidRPr="00094AFB">
        <w:rPr>
          <w:lang w:eastAsia="ko-KR"/>
        </w:rPr>
        <w:t xml:space="preserve"> starting from the reception of handover command. If the UE is configured with scheduled resource allocation in the handover command, the UE continues to use the exceptional transmission resource pool while the timer associated with handover is running. If the UE is configured with autonomous resource selection in the target cell the UE continues to use the exceptional transmission resource pool until the sensing </w:t>
      </w:r>
      <w:r w:rsidR="006229FD" w:rsidRPr="00094AFB">
        <w:rPr>
          <w:lang w:eastAsia="ko-KR"/>
        </w:rPr>
        <w:t xml:space="preserve">results </w:t>
      </w:r>
      <w:r w:rsidRPr="00094AFB">
        <w:rPr>
          <w:lang w:eastAsia="ko-KR"/>
        </w:rPr>
        <w:t>on the transmission resource pools for autonomous resource selection</w:t>
      </w:r>
      <w:r w:rsidR="006229FD" w:rsidRPr="00094AFB">
        <w:rPr>
          <w:lang w:eastAsia="ko-KR"/>
        </w:rPr>
        <w:t xml:space="preserve"> are available</w:t>
      </w:r>
      <w:r w:rsidRPr="00094AFB">
        <w:rPr>
          <w:lang w:eastAsia="ko-KR"/>
        </w:rPr>
        <w:t xml:space="preserve">. For exceptional cases (e.g. during RLF, during transition from RRC IDLE to RRC CONNECTED or during change of dedicated </w:t>
      </w:r>
      <w:r w:rsidR="00074A70" w:rsidRPr="00094AFB">
        <w:rPr>
          <w:lang w:eastAsia="ko-KR"/>
        </w:rPr>
        <w:t xml:space="preserve">V2X </w:t>
      </w:r>
      <w:r w:rsidRPr="00094AFB">
        <w:rPr>
          <w:lang w:eastAsia="ko-KR"/>
        </w:rPr>
        <w:t>sidelink resource pools within a cell), the UE may select resources in the exceptional pool provided in serving cell</w:t>
      </w:r>
      <w:r w:rsidR="00FA4A7A" w:rsidRPr="00094AFB">
        <w:rPr>
          <w:lang w:eastAsia="ko-KR"/>
        </w:rPr>
        <w:t>'</w:t>
      </w:r>
      <w:r w:rsidRPr="00094AFB">
        <w:rPr>
          <w:lang w:eastAsia="ko-KR"/>
        </w:rPr>
        <w:t xml:space="preserve">s SIB21 </w:t>
      </w:r>
      <w:r w:rsidR="00074A70" w:rsidRPr="00094AFB">
        <w:rPr>
          <w:lang w:eastAsia="ko-KR"/>
        </w:rPr>
        <w:t xml:space="preserve">or in dedicated signalling </w:t>
      </w:r>
      <w:r w:rsidRPr="00094AFB">
        <w:rPr>
          <w:lang w:eastAsia="ko-KR"/>
        </w:rPr>
        <w:t xml:space="preserve">based on </w:t>
      </w:r>
      <w:r w:rsidR="00FF0980" w:rsidRPr="00094AFB">
        <w:rPr>
          <w:lang w:eastAsia="ko-KR"/>
        </w:rPr>
        <w:t>random selection</w:t>
      </w:r>
      <w:r w:rsidRPr="00094AFB">
        <w:rPr>
          <w:lang w:eastAsia="ko-KR"/>
        </w:rPr>
        <w:t>, and uses them temporarily.</w:t>
      </w:r>
      <w:r w:rsidR="006229FD" w:rsidRPr="00094AFB">
        <w:rPr>
          <w:lang w:eastAsia="ko-KR"/>
        </w:rPr>
        <w:t xml:space="preserve"> During cell reselection, the RRC_IDLE UE may use the randomly selected resources from the exceptional transmission resource pool of the reselected cell until the sensing results on the transmission resource pools for autonomous resource selection are available.</w:t>
      </w:r>
    </w:p>
    <w:p w14:paraId="28FE1CE6" w14:textId="77777777" w:rsidR="00B033E6" w:rsidRPr="00094AFB" w:rsidRDefault="00B033E6" w:rsidP="00B033E6">
      <w:pPr>
        <w:rPr>
          <w:lang w:eastAsia="ko-KR"/>
        </w:rPr>
      </w:pPr>
      <w:r w:rsidRPr="00094AFB">
        <w:t xml:space="preserve">In order to avoid interruption time in receiving V2X messages due to delay in acquiring reception pools broadcasted from the target cell, synchronisation configuration </w:t>
      </w:r>
      <w:r w:rsidRPr="00094AFB">
        <w:rPr>
          <w:lang w:eastAsia="ko-KR"/>
        </w:rPr>
        <w:t xml:space="preserve">and reception resource pool configuration for the target cell can be signaled to RRC_CONNECTED UEs in the handover command. For RRC_IDLE UE, it is up to UE implementation to minimize </w:t>
      </w:r>
      <w:r w:rsidR="00074A70" w:rsidRPr="00094AFB">
        <w:rPr>
          <w:lang w:eastAsia="ko-KR"/>
        </w:rPr>
        <w:t xml:space="preserve">V2X </w:t>
      </w:r>
      <w:r w:rsidRPr="00094AFB">
        <w:rPr>
          <w:lang w:eastAsia="ko-KR"/>
        </w:rPr>
        <w:t>sidelink transmission/reception interruption time associated with acquisition of SIB21 of the target cell.</w:t>
      </w:r>
    </w:p>
    <w:p w14:paraId="37A77740" w14:textId="77777777" w:rsidR="00B033E6" w:rsidRPr="00094AFB" w:rsidRDefault="00B033E6" w:rsidP="00B033E6">
      <w:r w:rsidRPr="00094AFB">
        <w:t xml:space="preserve">A UE is considered in-coverage on the carrier used for V2X sidelink communication whenever it detects a cell on that carrier as per criteria specified in </w:t>
      </w:r>
      <w:r w:rsidR="002C547C" w:rsidRPr="00094AFB">
        <w:t xml:space="preserve">TS 36.331 </w:t>
      </w:r>
      <w:r w:rsidRPr="00094AFB">
        <w:t xml:space="preserve">[16]. If the UE that is authorized for V2X sidelink communication is in-coverage </w:t>
      </w:r>
      <w:r w:rsidR="00074A70" w:rsidRPr="00094AFB">
        <w:t xml:space="preserve">on the frequency used </w:t>
      </w:r>
      <w:r w:rsidRPr="00094AFB">
        <w:t xml:space="preserve">for V2X sidelink communication </w:t>
      </w:r>
      <w:r w:rsidR="00074A70" w:rsidRPr="00094AFB">
        <w:t xml:space="preserve">or if the eNB provides V2X sidelink configuration for that frequency (including the case where UE is out of coverage on that frequency), the UE </w:t>
      </w:r>
      <w:r w:rsidRPr="00094AFB">
        <w:t>use</w:t>
      </w:r>
      <w:r w:rsidR="004F5422" w:rsidRPr="00094AFB">
        <w:t>s</w:t>
      </w:r>
      <w:r w:rsidRPr="00094AFB">
        <w:t xml:space="preserve"> </w:t>
      </w:r>
      <w:r w:rsidR="004F5422" w:rsidRPr="00094AFB">
        <w:t xml:space="preserve">the </w:t>
      </w:r>
      <w:r w:rsidRPr="00094AFB">
        <w:t xml:space="preserve">scheduled resource allocation or UE autonomous resource selection as per eNB configuration. </w:t>
      </w:r>
      <w:r w:rsidR="004F5422" w:rsidRPr="00094AFB">
        <w:t>W</w:t>
      </w:r>
      <w:r w:rsidRPr="00094AFB">
        <w:t xml:space="preserve">hen the UE is out of coverage </w:t>
      </w:r>
      <w:r w:rsidR="004F5422" w:rsidRPr="00094AFB">
        <w:t xml:space="preserve">on the frequency used </w:t>
      </w:r>
      <w:r w:rsidRPr="00094AFB">
        <w:t xml:space="preserve">for V2X sidelink communication </w:t>
      </w:r>
      <w:r w:rsidR="004F5422" w:rsidRPr="00094AFB">
        <w:t xml:space="preserve">and if the eNB does not provide V2X sidelink configuration for that frequency, the UE </w:t>
      </w:r>
      <w:r w:rsidR="0004032C" w:rsidRPr="00094AFB">
        <w:rPr>
          <w:lang w:eastAsia="zh-CN"/>
        </w:rPr>
        <w:t xml:space="preserve">may </w:t>
      </w:r>
      <w:r w:rsidR="004F5422" w:rsidRPr="00094AFB">
        <w:rPr>
          <w:lang w:eastAsia="zh-CN"/>
        </w:rPr>
        <w:t xml:space="preserve">use a set of transmission and reception resource pools </w:t>
      </w:r>
      <w:r w:rsidRPr="00094AFB">
        <w:t>pre-configured in the UE.</w:t>
      </w:r>
      <w:r w:rsidRPr="00094AFB">
        <w:rPr>
          <w:lang w:eastAsia="ko-KR"/>
        </w:rPr>
        <w:t xml:space="preserve"> </w:t>
      </w:r>
      <w:r w:rsidRPr="00094AFB">
        <w:t xml:space="preserve">V2X sidelink communication resources are not shared with other non-V2X </w:t>
      </w:r>
      <w:r w:rsidR="0004032C" w:rsidRPr="00094AFB">
        <w:rPr>
          <w:lang w:eastAsia="zh-CN"/>
        </w:rPr>
        <w:t>data</w:t>
      </w:r>
      <w:r w:rsidR="0004032C" w:rsidRPr="00094AFB">
        <w:t xml:space="preserve"> </w:t>
      </w:r>
      <w:r w:rsidRPr="00094AFB">
        <w:t>transmitted over sidelink.</w:t>
      </w:r>
    </w:p>
    <w:p w14:paraId="2E96A7F8" w14:textId="77777777" w:rsidR="00B033E6" w:rsidRPr="00094AFB" w:rsidRDefault="00B033E6" w:rsidP="00B033E6">
      <w:r w:rsidRPr="00094AFB">
        <w:t xml:space="preserve">An RRC_CONNECTED UE may send a </w:t>
      </w:r>
      <w:r w:rsidRPr="00094AFB">
        <w:rPr>
          <w:rFonts w:eastAsia="Malgun Gothic"/>
          <w:lang w:eastAsia="ko-KR"/>
        </w:rPr>
        <w:t>Sidelink</w:t>
      </w:r>
      <w:r w:rsidRPr="00094AFB">
        <w:t xml:space="preserve"> UE Information </w:t>
      </w:r>
      <w:r w:rsidRPr="00094AFB">
        <w:rPr>
          <w:rFonts w:eastAsia="Malgun Gothic"/>
          <w:lang w:eastAsia="ko-KR"/>
        </w:rPr>
        <w:t>message</w:t>
      </w:r>
      <w:r w:rsidRPr="00094AFB">
        <w:t xml:space="preserve"> to the serving cell if it is interested in V2X </w:t>
      </w:r>
      <w:r w:rsidR="0004032C" w:rsidRPr="00094AFB">
        <w:rPr>
          <w:lang w:eastAsia="zh-CN"/>
        </w:rPr>
        <w:t xml:space="preserve">sidelink </w:t>
      </w:r>
      <w:r w:rsidRPr="00094AFB">
        <w:t>communication transmission in order to request sidelink resources.</w:t>
      </w:r>
    </w:p>
    <w:p w14:paraId="64B6A723" w14:textId="77777777" w:rsidR="00B033E6" w:rsidRPr="00094AFB" w:rsidRDefault="00B033E6" w:rsidP="00B033E6">
      <w:r w:rsidRPr="00094AFB">
        <w:t xml:space="preserve">If the UE is configured by </w:t>
      </w:r>
      <w:r w:rsidR="009A2344" w:rsidRPr="00094AFB">
        <w:t xml:space="preserve">upper </w:t>
      </w:r>
      <w:r w:rsidRPr="00094AFB">
        <w:t xml:space="preserve">layers to receive V2X </w:t>
      </w:r>
      <w:r w:rsidR="0004032C" w:rsidRPr="00094AFB">
        <w:rPr>
          <w:lang w:eastAsia="zh-CN"/>
        </w:rPr>
        <w:t xml:space="preserve">sidelink </w:t>
      </w:r>
      <w:r w:rsidRPr="00094AFB">
        <w:t xml:space="preserve">communication and </w:t>
      </w:r>
      <w:bookmarkStart w:id="5148" w:name="OLE_LINK6"/>
      <w:r w:rsidR="0004032C" w:rsidRPr="00094AFB">
        <w:t xml:space="preserve">V2X sidelink </w:t>
      </w:r>
      <w:r w:rsidR="0004032C" w:rsidRPr="00094AFB">
        <w:rPr>
          <w:lang w:eastAsia="zh-CN"/>
        </w:rPr>
        <w:t>reception</w:t>
      </w:r>
      <w:r w:rsidR="0004032C" w:rsidRPr="00094AFB">
        <w:t xml:space="preserve"> resource pools</w:t>
      </w:r>
      <w:bookmarkEnd w:id="5148"/>
      <w:r w:rsidRPr="00094AFB">
        <w:t xml:space="preserve"> are provided, the UE receives on those </w:t>
      </w:r>
      <w:r w:rsidR="0004032C" w:rsidRPr="00094AFB">
        <w:rPr>
          <w:lang w:eastAsia="zh-CN"/>
        </w:rPr>
        <w:t>provided</w:t>
      </w:r>
      <w:r w:rsidR="0004032C" w:rsidRPr="00094AFB">
        <w:t xml:space="preserve"> </w:t>
      </w:r>
      <w:r w:rsidRPr="00094AFB">
        <w:t>resources.</w:t>
      </w:r>
    </w:p>
    <w:p w14:paraId="4E36E5F2" w14:textId="77777777" w:rsidR="00F633B0" w:rsidRPr="00094AFB" w:rsidRDefault="00F633B0" w:rsidP="00F633B0">
      <w:r w:rsidRPr="00094AFB">
        <w:lastRenderedPageBreak/>
        <w:t>R</w:t>
      </w:r>
      <w:r w:rsidRPr="00094AFB">
        <w:rPr>
          <w:lang w:eastAsia="zh-CN"/>
        </w:rPr>
        <w:t xml:space="preserve">eception of V2X </w:t>
      </w:r>
      <w:r w:rsidR="004F5422" w:rsidRPr="00094AFB">
        <w:rPr>
          <w:lang w:eastAsia="zh-CN"/>
        </w:rPr>
        <w:t xml:space="preserve">sidelink </w:t>
      </w:r>
      <w:r w:rsidRPr="00094AFB">
        <w:rPr>
          <w:lang w:eastAsia="zh-CN"/>
        </w:rPr>
        <w:t>communication in different carriers/PLMNs can be supported by having multiple receiver chains in the UE.</w:t>
      </w:r>
    </w:p>
    <w:p w14:paraId="2B2054E6" w14:textId="77777777" w:rsidR="00F633B0" w:rsidRPr="00094AFB" w:rsidRDefault="00F633B0" w:rsidP="00F633B0">
      <w:pPr>
        <w:rPr>
          <w:lang w:eastAsia="ko-KR"/>
        </w:rPr>
      </w:pPr>
      <w:r w:rsidRPr="00094AFB">
        <w:rPr>
          <w:lang w:eastAsia="ko-KR"/>
        </w:rPr>
        <w:t xml:space="preserve">For sidelink </w:t>
      </w:r>
      <w:r w:rsidRPr="00094AFB">
        <w:rPr>
          <w:kern w:val="2"/>
          <w:szCs w:val="22"/>
          <w:lang w:eastAsia="ko-KR"/>
        </w:rPr>
        <w:t>SPS, m</w:t>
      </w:r>
      <w:r w:rsidRPr="00094AFB">
        <w:rPr>
          <w:szCs w:val="24"/>
        </w:rPr>
        <w:t xml:space="preserve">aximum 8 SPS configurations with different parameters can be configured by eNB and </w:t>
      </w:r>
      <w:r w:rsidRPr="00094AFB">
        <w:t>all SPS configurations can be active at the same time</w:t>
      </w:r>
      <w:r w:rsidRPr="00094AFB">
        <w:rPr>
          <w:lang w:eastAsia="ko-KR"/>
        </w:rPr>
        <w:t>. The activation/deactivation of SPS configuration is signalled via PDCCH by eNB. The existing logical channel prioritization based on PPPP is used for sidelink SPS.</w:t>
      </w:r>
    </w:p>
    <w:p w14:paraId="1265C92F" w14:textId="77777777" w:rsidR="00F633B0" w:rsidRPr="00094AFB" w:rsidRDefault="00F633B0" w:rsidP="00F633B0">
      <w:r w:rsidRPr="00094AFB">
        <w:rPr>
          <w:kern w:val="2"/>
          <w:szCs w:val="22"/>
          <w:lang w:eastAsia="ko-KR"/>
        </w:rPr>
        <w:t xml:space="preserve">UE assistance information can be provided to eNB. Reporting of UE assistance information is configured by eNB for V2X sidelink communication. The UE assistance information used for V2X sidelink communication includes </w:t>
      </w:r>
      <w:r w:rsidRPr="00094AFB">
        <w:rPr>
          <w:noProof/>
          <w:lang w:eastAsia="en-GB"/>
        </w:rPr>
        <w:t xml:space="preserve">traffic characteristic </w:t>
      </w:r>
      <w:r w:rsidRPr="00094AFB">
        <w:rPr>
          <w:kern w:val="2"/>
          <w:szCs w:val="22"/>
          <w:lang w:eastAsia="ko-KR"/>
        </w:rPr>
        <w:t xml:space="preserve">parameters (e.g. </w:t>
      </w:r>
      <w:r w:rsidRPr="00094AFB">
        <w:rPr>
          <w:lang w:eastAsia="ko-KR"/>
        </w:rPr>
        <w:t>a set of preferred SPS interval, timing offset with respect to subframe 0 of the SFN 0, PPPP</w:t>
      </w:r>
      <w:r w:rsidR="00B54773" w:rsidRPr="00094AFB">
        <w:rPr>
          <w:lang w:eastAsia="ko-KR"/>
        </w:rPr>
        <w:t>, PPPR, Destination Layer-2 ID,</w:t>
      </w:r>
      <w:r w:rsidRPr="00094AFB">
        <w:rPr>
          <w:lang w:eastAsia="ko-KR"/>
        </w:rPr>
        <w:t xml:space="preserve"> and maximum TB size based on observed traffic pattern) </w:t>
      </w:r>
      <w:r w:rsidRPr="00094AFB">
        <w:rPr>
          <w:kern w:val="2"/>
          <w:szCs w:val="22"/>
          <w:lang w:eastAsia="ko-KR"/>
        </w:rPr>
        <w:t xml:space="preserve">related to the SPS configuration. </w:t>
      </w:r>
      <w:r w:rsidRPr="00094AFB">
        <w:rPr>
          <w:lang w:eastAsia="ko-KR"/>
        </w:rPr>
        <w:t>The UE assistance information can be reported in case either SPS is already configured or not</w:t>
      </w:r>
      <w:r w:rsidRPr="00094AFB">
        <w:rPr>
          <w:kern w:val="2"/>
          <w:szCs w:val="22"/>
          <w:lang w:eastAsia="ko-KR"/>
        </w:rPr>
        <w:t xml:space="preserve">. Triggering of </w:t>
      </w:r>
      <w:r w:rsidRPr="00094AFB">
        <w:rPr>
          <w:lang w:eastAsia="ko-KR"/>
        </w:rPr>
        <w:t>UE assistance information transmission is left to UE implementation. For instance, the UE is allowed to report UE assistance information when change in estimated periodicity and/or timing offset of packet arrival occurs. SR mask per traffic type is not supported for V2X sidelink communication.</w:t>
      </w:r>
    </w:p>
    <w:p w14:paraId="65E3CA71" w14:textId="77777777" w:rsidR="00D810F0" w:rsidRPr="00094AFB" w:rsidRDefault="00B033E6" w:rsidP="003C7510">
      <w:pPr>
        <w:rPr>
          <w:rFonts w:eastAsia="SimSun"/>
          <w:lang w:eastAsia="zh-CN"/>
        </w:rPr>
      </w:pPr>
      <w:r w:rsidRPr="00094AFB">
        <w:rPr>
          <w:rFonts w:eastAsia="Malgun Gothic"/>
          <w:lang w:eastAsia="ko-KR"/>
        </w:rPr>
        <w:t xml:space="preserve">The serving cell can provide synchronization configuration for the carrier used for V2X sidelink communication. In this case, the UE follows the synchronization configuration received from serving cell. In case there is no cell detected on the carrier used for V2X sidelink communication and the UE does not receive synchronization configuration from serving cell, </w:t>
      </w:r>
      <w:r w:rsidRPr="00094AFB">
        <w:t xml:space="preserve">the UE follows preconfigured synchronization configuration. </w:t>
      </w:r>
      <w:r w:rsidRPr="00094AFB">
        <w:rPr>
          <w:rFonts w:eastAsia="Malgun Gothic"/>
          <w:lang w:eastAsia="ko-KR"/>
        </w:rPr>
        <w:t xml:space="preserve">There are three types of synchronization reference, namely eNB, UE and GNSS. In case GNSS is configured as synchronization source, the UE utilizes the UTC time </w:t>
      </w:r>
      <w:r w:rsidR="00F633B0" w:rsidRPr="00094AFB">
        <w:rPr>
          <w:lang w:eastAsia="ko-KR"/>
        </w:rPr>
        <w:t xml:space="preserve">and (pre)configured DFN offset </w:t>
      </w:r>
      <w:r w:rsidRPr="00094AFB">
        <w:rPr>
          <w:rFonts w:eastAsia="Malgun Gothic"/>
          <w:lang w:eastAsia="ko-KR"/>
        </w:rPr>
        <w:t xml:space="preserve">to calculate direct frame number and subframe number. </w:t>
      </w:r>
      <w:r w:rsidRPr="00094AFB">
        <w:t>In case eNB timing is configured as synchronization reference to the UE, for synchronization and DL measurements</w:t>
      </w:r>
      <w:r w:rsidR="004F5422" w:rsidRPr="00094AFB">
        <w:t>, the UE follows the cell associated with the concerned frequency (when in-coverage on this frequency), or the PCell or the serving cell (when out of coverage on the concerned frequency)</w:t>
      </w:r>
      <w:r w:rsidRPr="00094AFB">
        <w:t>.</w:t>
      </w:r>
      <w:r w:rsidR="00F633B0" w:rsidRPr="00094AFB">
        <w:rPr>
          <w:lang w:eastAsia="zh-CN"/>
        </w:rPr>
        <w:t xml:space="preserve"> UE </w:t>
      </w:r>
      <w:r w:rsidR="00F633B0" w:rsidRPr="00094AFB">
        <w:rPr>
          <w:rFonts w:eastAsia="SimSun"/>
          <w:lang w:eastAsia="zh-CN"/>
        </w:rPr>
        <w:t xml:space="preserve">can indicate the current synchronization reference type it is using to the </w:t>
      </w:r>
      <w:r w:rsidR="004F5422" w:rsidRPr="00094AFB">
        <w:rPr>
          <w:rFonts w:eastAsia="SimSun"/>
          <w:lang w:eastAsia="zh-CN"/>
        </w:rPr>
        <w:t>eNB</w:t>
      </w:r>
      <w:r w:rsidR="00F633B0" w:rsidRPr="00094AFB">
        <w:rPr>
          <w:rFonts w:eastAsia="SimSun"/>
          <w:lang w:eastAsia="zh-CN"/>
        </w:rPr>
        <w:t>.</w:t>
      </w:r>
      <w:r w:rsidR="004F5422" w:rsidRPr="00094AFB">
        <w:rPr>
          <w:rFonts w:eastAsia="SimSun"/>
          <w:lang w:eastAsia="zh-CN"/>
        </w:rPr>
        <w:t xml:space="preserve"> One transmission pool for scheduled resource allocation is configured, taking into account the synchronization reference of the UE.</w:t>
      </w:r>
    </w:p>
    <w:p w14:paraId="6EDA3DFE" w14:textId="77777777" w:rsidR="00F633B0" w:rsidRPr="00094AFB" w:rsidRDefault="00F633B0" w:rsidP="00F633B0">
      <w:pPr>
        <w:rPr>
          <w:lang w:eastAsia="ko-KR"/>
        </w:rPr>
      </w:pPr>
      <w:r w:rsidRPr="00094AFB">
        <w:rPr>
          <w:lang w:eastAsia="ko-KR"/>
        </w:rPr>
        <w:t xml:space="preserve">For controlling channel utilization, the network is able to indicate how the UE adapts its transmission parameters for each transmission pool depending on the Channel Busy Ratio (CBR). The UE measures all the configured transmission pools including exceptional pool. </w:t>
      </w:r>
      <w:r w:rsidR="004F5422" w:rsidRPr="00094AFB">
        <w:rPr>
          <w:lang w:eastAsia="ko-KR"/>
        </w:rPr>
        <w:t>If a pool is (pre)configured such that a UE shall always transmit PSCCH and PSSCH in adjacent resource blocks the UE measures PSCCH and PSSCH resources together. If a pool is (pre)configured such that a UE may transmit PSCCH and the corresponding PSSCH in non-adjacent resource blocks in a subframe then PSSCH pool and PSCCH pool are measured separately.</w:t>
      </w:r>
    </w:p>
    <w:p w14:paraId="45893D86" w14:textId="77777777" w:rsidR="00F633B0" w:rsidRPr="00094AFB" w:rsidRDefault="00F633B0" w:rsidP="00F633B0">
      <w:pPr>
        <w:rPr>
          <w:lang w:eastAsia="ko-KR"/>
        </w:rPr>
      </w:pPr>
      <w:r w:rsidRPr="00094AFB">
        <w:rPr>
          <w:lang w:eastAsia="ko-KR"/>
        </w:rPr>
        <w:t xml:space="preserve">A UE in RRC_CONNECTED can be configured to report CBR measurement results. For CBR reporting, periodic reporting and event triggered reporting are supported. Two reporting events are introduced for event-triggered CBR reporting. </w:t>
      </w:r>
      <w:r w:rsidR="004F5422" w:rsidRPr="00094AFB">
        <w:rPr>
          <w:lang w:eastAsia="ko-KR"/>
        </w:rPr>
        <w:t xml:space="preserve">In case PSSCH and PSCCH resources are placed non-adjacently, only PSSCH pool measurement is used for event-triggered CBR reporting. In case PSSCH and PSCCH resources are placed adjacently, CBR measurement of both the PSSCH and PSCCH resources is used for event-triggered CBR reporting. </w:t>
      </w:r>
      <w:r w:rsidR="009A2344" w:rsidRPr="00094AFB">
        <w:rPr>
          <w:lang w:eastAsia="ko-KR"/>
        </w:rPr>
        <w:t>E</w:t>
      </w:r>
      <w:r w:rsidRPr="00094AFB">
        <w:rPr>
          <w:lang w:eastAsia="ko-KR"/>
        </w:rPr>
        <w:t xml:space="preserve">vent-triggered </w:t>
      </w:r>
      <w:r w:rsidR="009A2344" w:rsidRPr="00094AFB">
        <w:rPr>
          <w:lang w:eastAsia="ko-KR"/>
        </w:rPr>
        <w:t xml:space="preserve">CBR </w:t>
      </w:r>
      <w:r w:rsidRPr="00094AFB">
        <w:rPr>
          <w:lang w:eastAsia="ko-KR"/>
        </w:rPr>
        <w:t>reporting is triggered by overloaded threshold and/or less-loaded threshold. The network can configure which of the transmission pools the UE needs to report.</w:t>
      </w:r>
    </w:p>
    <w:p w14:paraId="3D0A0816" w14:textId="77777777" w:rsidR="00F633B0" w:rsidRPr="00094AFB" w:rsidRDefault="00F633B0" w:rsidP="00F633B0">
      <w:pPr>
        <w:rPr>
          <w:lang w:eastAsia="ko-KR"/>
        </w:rPr>
      </w:pPr>
      <w:r w:rsidRPr="00094AFB">
        <w:rPr>
          <w:lang w:eastAsia="ko-KR"/>
        </w:rPr>
        <w:t xml:space="preserve">A UE (regardless of its RRC state) performs transmission parameter adaptation based on the CBR. </w:t>
      </w:r>
      <w:r w:rsidR="00C1004B" w:rsidRPr="00094AFB">
        <w:rPr>
          <w:lang w:eastAsia="ko-KR"/>
        </w:rPr>
        <w:t xml:space="preserve">In case PSSCH and PSCCH resources are placed non-adjacently, only PSSCH pool measurement is used for transmission parameter adaptation. In case PSSCH and PSCCH resources are placed adjacently, CBR measurement of both the PSSCH and PSCCH resources is used for transmission parameter adaptation. </w:t>
      </w:r>
      <w:r w:rsidR="004F5422" w:rsidRPr="00094AFB">
        <w:rPr>
          <w:lang w:eastAsia="ko-KR"/>
        </w:rPr>
        <w:t xml:space="preserve">When CBR measurements are not available, the default transmission parameters are used. </w:t>
      </w:r>
      <w:r w:rsidRPr="00094AFB">
        <w:rPr>
          <w:lang w:eastAsia="ko-KR"/>
        </w:rPr>
        <w:t>The exemplary adapted transmission parameters include maximum transmission power, range of the number of retransmission per TB, range of PSSCH RB number, range of MCS, maximum limit on channel occupancy ratio. The transmission parameter adaption applies to all transmission pools including exceptional pool.</w:t>
      </w:r>
    </w:p>
    <w:p w14:paraId="44E4F5A1" w14:textId="77777777" w:rsidR="0068408F" w:rsidRPr="00094AFB" w:rsidRDefault="0068408F" w:rsidP="00F633B0">
      <w:pPr>
        <w:rPr>
          <w:lang w:eastAsia="zh-CN"/>
        </w:rPr>
      </w:pPr>
      <w:r w:rsidRPr="00094AFB">
        <w:rPr>
          <w:lang w:eastAsia="zh-CN"/>
        </w:rPr>
        <w:t xml:space="preserve">A UE using scheduled resource allocation may be configured to perform sensing and </w:t>
      </w:r>
      <w:r w:rsidR="007A6242" w:rsidRPr="00094AFB">
        <w:rPr>
          <w:lang w:eastAsia="zh-CN"/>
        </w:rPr>
        <w:t xml:space="preserve">periodically </w:t>
      </w:r>
      <w:r w:rsidRPr="00094AFB">
        <w:rPr>
          <w:lang w:eastAsia="zh-CN"/>
        </w:rPr>
        <w:t xml:space="preserve">report the sensing result. The UE performs sensing only in the </w:t>
      </w:r>
      <w:r w:rsidRPr="00094AFB">
        <w:t>V2X sidelink transmission resource pool</w:t>
      </w:r>
      <w:r w:rsidRPr="00094AFB">
        <w:rPr>
          <w:lang w:eastAsia="zh-CN"/>
        </w:rPr>
        <w:t xml:space="preserve">(s) for which </w:t>
      </w:r>
      <w:r w:rsidR="007A6242" w:rsidRPr="00094AFB">
        <w:rPr>
          <w:lang w:eastAsia="zh-CN"/>
        </w:rPr>
        <w:t xml:space="preserve">reporting </w:t>
      </w:r>
      <w:r w:rsidRPr="00094AFB">
        <w:rPr>
          <w:lang w:eastAsia="zh-CN"/>
        </w:rPr>
        <w:t>is configured.</w:t>
      </w:r>
    </w:p>
    <w:p w14:paraId="1EAFFFD3" w14:textId="77777777" w:rsidR="00F633B0" w:rsidRPr="00094AFB" w:rsidRDefault="004F5422" w:rsidP="00F633B0">
      <w:pPr>
        <w:rPr>
          <w:lang w:eastAsia="ko-KR"/>
        </w:rPr>
      </w:pPr>
      <w:r w:rsidRPr="00094AFB">
        <w:rPr>
          <w:lang w:eastAsia="ko-KR"/>
        </w:rPr>
        <w:t>For V2X sidelink communication, s</w:t>
      </w:r>
      <w:r w:rsidR="00F633B0" w:rsidRPr="00094AFB">
        <w:rPr>
          <w:lang w:eastAsia="ko-KR"/>
        </w:rPr>
        <w:t>idelink transmission and/or reception resources including exceptional pool for different frequencies for scheduled resource allocation and UE autonomous resource selection may be provided. The sidelink resources for different frequencies can be provided via dedicated signalling, SIB21 and/or preconfiguration. The serving cell may indicate to the UE only the frequency on which the UE may acquire the resource configuration</w:t>
      </w:r>
      <w:r w:rsidRPr="00094AFB">
        <w:rPr>
          <w:lang w:eastAsia="ko-KR"/>
        </w:rPr>
        <w:t xml:space="preserve"> for V2X sidelink communication</w:t>
      </w:r>
      <w:r w:rsidR="00F633B0" w:rsidRPr="00094AFB">
        <w:rPr>
          <w:lang w:eastAsia="ko-KR"/>
        </w:rPr>
        <w:t xml:space="preserve">. If multiple frequencies and associated resource information are provided, it is up to UE implementation to select the frequency among the provided frequencies. The UE shall not use preconfigured transmission resource if the UE detects a cell providing resource configuration or inter-carrier resource configuration </w:t>
      </w:r>
      <w:r w:rsidR="00F633B0" w:rsidRPr="00094AFB">
        <w:rPr>
          <w:lang w:eastAsia="ko-KR"/>
        </w:rPr>
        <w:lastRenderedPageBreak/>
        <w:t xml:space="preserve">for V2X sidelink communication. Frequencies which may provide V2X sidelink communication resource configuration or cross-carrier configuration can be </w:t>
      </w:r>
      <w:r w:rsidRPr="00094AFB">
        <w:rPr>
          <w:lang w:eastAsia="ko-KR"/>
        </w:rPr>
        <w:t xml:space="preserve">signalled in SIB21 or </w:t>
      </w:r>
      <w:r w:rsidR="00F633B0" w:rsidRPr="00094AFB">
        <w:rPr>
          <w:lang w:eastAsia="ko-KR"/>
        </w:rPr>
        <w:t>pre-configured</w:t>
      </w:r>
      <w:r w:rsidRPr="00094AFB">
        <w:rPr>
          <w:lang w:eastAsia="ko-KR"/>
        </w:rPr>
        <w:t xml:space="preserve"> in the UE</w:t>
      </w:r>
      <w:r w:rsidR="00F633B0" w:rsidRPr="00094AFB">
        <w:rPr>
          <w:lang w:eastAsia="ko-KR"/>
        </w:rPr>
        <w:t xml:space="preserve">. The RRC_IDLE UE may prioritize the frequency that provides </w:t>
      </w:r>
      <w:r w:rsidRPr="00094AFB">
        <w:rPr>
          <w:lang w:eastAsia="ko-KR"/>
        </w:rPr>
        <w:t xml:space="preserve">cross-carrier </w:t>
      </w:r>
      <w:r w:rsidR="00F633B0" w:rsidRPr="00094AFB">
        <w:rPr>
          <w:lang w:eastAsia="ko-KR"/>
        </w:rPr>
        <w:t>resource configuration for V2X sidelink communication during cell reselection.</w:t>
      </w:r>
    </w:p>
    <w:p w14:paraId="60F60F6D" w14:textId="77777777" w:rsidR="00B54773" w:rsidRPr="00094AFB" w:rsidRDefault="00F633B0" w:rsidP="00B54773">
      <w:pPr>
        <w:rPr>
          <w:lang w:eastAsia="ko-KR"/>
        </w:rPr>
      </w:pPr>
      <w:r w:rsidRPr="00094AFB">
        <w:rPr>
          <w:lang w:eastAsia="ko-KR"/>
        </w:rPr>
        <w:t xml:space="preserve">If the UE supports multiple transmission chains, it may simultaneously transmit on multiple carriers via PC5. For the case where multiple frequencies for V2X are supported, a mapping between </w:t>
      </w:r>
      <w:r w:rsidR="00B124CB" w:rsidRPr="00094AFB">
        <w:rPr>
          <w:lang w:eastAsia="ko-KR"/>
        </w:rPr>
        <w:t xml:space="preserve">V2X </w:t>
      </w:r>
      <w:r w:rsidRPr="00094AFB">
        <w:rPr>
          <w:lang w:eastAsia="ko-KR"/>
        </w:rPr>
        <w:t xml:space="preserve">service types and V2X frequencies is configured by upper layers. The UE should ensure a </w:t>
      </w:r>
      <w:r w:rsidR="00B124CB" w:rsidRPr="00094AFB">
        <w:rPr>
          <w:lang w:eastAsia="ko-KR"/>
        </w:rPr>
        <w:t xml:space="preserve">V2X </w:t>
      </w:r>
      <w:r w:rsidRPr="00094AFB">
        <w:rPr>
          <w:lang w:eastAsia="ko-KR"/>
        </w:rPr>
        <w:t>service to be transmitted on the corresponding frequency.</w:t>
      </w:r>
      <w:r w:rsidR="00B124CB" w:rsidRPr="00094AFB">
        <w:t xml:space="preserve"> </w:t>
      </w:r>
      <w:r w:rsidR="00B124CB" w:rsidRPr="00094AFB">
        <w:rPr>
          <w:lang w:eastAsia="ko-KR"/>
        </w:rPr>
        <w:t>For scheduled resource allocation, the eNB can schedule a V2X transmission on a frequency based on the Sidelink BSR</w:t>
      </w:r>
      <w:r w:rsidR="002C547C" w:rsidRPr="00094AFB">
        <w:rPr>
          <w:lang w:eastAsia="ko-KR"/>
        </w:rPr>
        <w:t xml:space="preserve">, as specified in </w:t>
      </w:r>
      <w:r w:rsidR="002C547C" w:rsidRPr="00094AFB">
        <w:t>TS 36.321</w:t>
      </w:r>
      <w:r w:rsidR="00B124CB" w:rsidRPr="00094AFB">
        <w:rPr>
          <w:lang w:eastAsia="ko-KR"/>
        </w:rPr>
        <w:t xml:space="preserve"> [13], in which the UE includes the Destination Index uniquely associated with a frequency reported by the UE to the eNB in Sidelink UE Information message as specified in TS 36.331 [16].</w:t>
      </w:r>
    </w:p>
    <w:p w14:paraId="5ABAB744" w14:textId="77777777" w:rsidR="00B54773" w:rsidRPr="00094AFB" w:rsidRDefault="00B54773" w:rsidP="00B54773">
      <w:pPr>
        <w:rPr>
          <w:lang w:eastAsia="ko-KR"/>
        </w:rPr>
      </w:pPr>
      <w:r w:rsidRPr="00094AFB">
        <w:rPr>
          <w:lang w:eastAsia="ko-KR"/>
        </w:rPr>
        <w:t xml:space="preserve">Carrier aggregation (CA) in sidelink is supported for V2X sidelink communication. It applies to both in coverage UEs and out of coverage UEs. For CA in sidelink, neither primary component carrier nor secondary component carriers are defined. Each resource pool (pre)configured for V2X sidelink communication transmission or reception is associated to a single carrier. When a UE supporting CA in sidelink uses autonomous resource selection, it performs carrier selection and may select one or more carriers used for V2X sidelink communication transmission. The carrier selection is performed at MAC layer, depending on the CBR of the (pre)configured carriers for V2X sidelink communication and the PPPP(s) of the V2X messages to be transmitted. The carrier reselection may be performed when resource reselection is triggered and is triggered for each sidelink process. In order to avoid frequent switching across different carriers, the UE may keep using a carrier already selected for transmission, if the measured CBR on this carrier is lower than a (pre)configured threshold. </w:t>
      </w:r>
      <w:r w:rsidR="005D4C59" w:rsidRPr="00094AFB">
        <w:rPr>
          <w:lang w:eastAsia="ko-KR"/>
        </w:rPr>
        <w:t xml:space="preserve">All selected carriers should have the same synchronization reference or the same synchronization </w:t>
      </w:r>
      <w:r w:rsidR="005D4C59" w:rsidRPr="00094AFB">
        <w:rPr>
          <w:lang w:eastAsia="zh-CN"/>
        </w:rPr>
        <w:t xml:space="preserve">priority configuration. </w:t>
      </w:r>
      <w:r w:rsidRPr="00094AFB">
        <w:rPr>
          <w:lang w:eastAsia="ko-KR"/>
        </w:rPr>
        <w:t>For a UE using autonomous resource selection, logical channel prioritization is performed for a sidelink resource on a carrier depending on the CBR measured on the carrier and the PPPP of the sidelink logical channels as specified in TS 36.321 [13].</w:t>
      </w:r>
    </w:p>
    <w:p w14:paraId="48159068" w14:textId="77777777" w:rsidR="00B54773" w:rsidRPr="00094AFB" w:rsidRDefault="00B54773" w:rsidP="00B54773">
      <w:pPr>
        <w:rPr>
          <w:lang w:eastAsia="ko-KR"/>
        </w:rPr>
      </w:pPr>
      <w:r w:rsidRPr="00094AFB">
        <w:rPr>
          <w:lang w:eastAsia="ko-KR"/>
        </w:rPr>
        <w:t xml:space="preserve">Sidelink packet duplication is supported for V2X sidelink communication and is performed at PDCP layer of the UE.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sidelink carriers. A UE can activate or deactivate sidelink packet duplication based on (pre)configuration. </w:t>
      </w:r>
      <w:r w:rsidR="009C26DC" w:rsidRPr="00094AFB">
        <w:rPr>
          <w:lang w:eastAsia="ko-KR"/>
        </w:rPr>
        <w:t>Sidelink p</w:t>
      </w:r>
      <w:r w:rsidR="009C26DC" w:rsidRPr="00094AFB">
        <w:rPr>
          <w:noProof/>
        </w:rPr>
        <w:t xml:space="preserve">acket duplication does not apply to transmission with Rel-14 transmit profile </w:t>
      </w:r>
      <w:r w:rsidR="009C26DC" w:rsidRPr="00094AFB">
        <w:t>(TS 23.285 [72])</w:t>
      </w:r>
      <w:r w:rsidR="009C26DC" w:rsidRPr="00094AFB">
        <w:rPr>
          <w:noProof/>
        </w:rPr>
        <w:t xml:space="preserve">. </w:t>
      </w:r>
      <w:r w:rsidRPr="00094AFB">
        <w:rPr>
          <w:lang w:eastAsia="ko-KR"/>
        </w:rPr>
        <w:t>The PPPR value(s) for which sidelink packet duplication is supported can be (pre)configured via a PPPR threshold. For UE autonomous resource selection and scheduled resource allocation, the UE shall perform sidelink packet duplication for the data with the configured PPPR value(s) until packet duplication is deconfigured for these PPPR value(s). For scheduled resource allocation, the UE reports the amount of data associated with one or more PPPR values, and the destination(s) to which the data belongs via sidelink BSR(s). A mapping of PPPR values to logical channel groups can be configured by the eNB, and the PPPR value(s) are reflected by the associated logical channel group ID included in the sidelink BSR(s). A list of PPPR value(s) may be reported in Sidelink UE information by an RRC_CONNECTED UE.</w:t>
      </w:r>
    </w:p>
    <w:p w14:paraId="7E51C46A" w14:textId="77777777" w:rsidR="00B54773" w:rsidRPr="00094AFB" w:rsidRDefault="00B54773" w:rsidP="00B54773">
      <w:pPr>
        <w:rPr>
          <w:lang w:eastAsia="ko-KR"/>
        </w:rPr>
      </w:pPr>
      <w:r w:rsidRPr="00094AFB">
        <w:rPr>
          <w:lang w:eastAsia="ko-KR"/>
        </w:rPr>
        <w:t>For a UE using scheduled resource allocation, two non-overlapped sets of carriers are configured by the eNB per Destination reported by the UE to the network, and they apply to all the PPPR(s) that are configured for sidelink packet duplication. The UE then associates two duplicated sidelink logical channels corresponding to the same PDCP entity respectively with the two sets of carriers configured for the Destination of the two sidelink logical channels. The association between the duplicated sidelink logical channel and the carrier set is up to UE implementation. Data of a duplicated sidelink logical channel can only be transmitted on the carrier(s) in the associated carrier set.</w:t>
      </w:r>
    </w:p>
    <w:p w14:paraId="21E90029" w14:textId="77777777" w:rsidR="00F633B0" w:rsidRPr="00094AFB" w:rsidRDefault="00B54773" w:rsidP="00B54773">
      <w:pPr>
        <w:rPr>
          <w:lang w:eastAsia="ko-KR"/>
        </w:rPr>
      </w:pPr>
      <w:r w:rsidRPr="00094AFB">
        <w:rPr>
          <w:lang w:eastAsia="ko-KR"/>
        </w:rPr>
        <w:t>For V2X sidelink communication reception, packet duplication detection is performed at PDCP layer of the UE. Reordering function is also supported at PDCP layer and how to set the reordering timer at the PDCP layer is up to UE implementation. There are specific logical channel identities which apply to the sidelink logical channel used for sidelink packet duplication exclusively as specified in TS 36.321 [13].</w:t>
      </w:r>
    </w:p>
    <w:p w14:paraId="02B7DCDF" w14:textId="77777777" w:rsidR="00F633B0" w:rsidRPr="00094AFB" w:rsidRDefault="00F633B0" w:rsidP="00F633B0">
      <w:pPr>
        <w:rPr>
          <w:lang w:eastAsia="ko-KR"/>
        </w:rPr>
      </w:pPr>
      <w:r w:rsidRPr="00094AFB">
        <w:rPr>
          <w:lang w:eastAsia="ko-KR"/>
        </w:rPr>
        <w:t xml:space="preserve">The UE may receive the V2X sidelink communication of other PLMNs. The serving cell can indicate to the UE the </w:t>
      </w:r>
      <w:r w:rsidR="004F5422" w:rsidRPr="00094AFB">
        <w:rPr>
          <w:lang w:eastAsia="ko-KR"/>
        </w:rPr>
        <w:t>resource configuration for V2X sidelink communication reception</w:t>
      </w:r>
      <w:r w:rsidRPr="00094AFB">
        <w:rPr>
          <w:lang w:eastAsia="ko-KR"/>
        </w:rPr>
        <w:t xml:space="preserve"> for inter-PLMN operation directly or only the frequency on which the UE may acquire the inter-PLMN resource configuration</w:t>
      </w:r>
      <w:r w:rsidR="004F5422" w:rsidRPr="00094AFB">
        <w:rPr>
          <w:lang w:eastAsia="ko-KR"/>
        </w:rPr>
        <w:t xml:space="preserve"> for V2X sidelink communication reception</w:t>
      </w:r>
      <w:r w:rsidRPr="00094AFB">
        <w:rPr>
          <w:lang w:eastAsia="ko-KR"/>
        </w:rPr>
        <w:t xml:space="preserve">. </w:t>
      </w:r>
      <w:r w:rsidR="004F5422" w:rsidRPr="00094AFB">
        <w:rPr>
          <w:lang w:eastAsia="ko-KR"/>
        </w:rPr>
        <w:t xml:space="preserve">V2X sidelink communication </w:t>
      </w:r>
      <w:r w:rsidRPr="00094AFB">
        <w:rPr>
          <w:lang w:eastAsia="ko-KR"/>
        </w:rPr>
        <w:t>transmission in other PLMNs is not allowed.</w:t>
      </w:r>
    </w:p>
    <w:p w14:paraId="62A0FE6C" w14:textId="77777777" w:rsidR="00F633B0" w:rsidRPr="00094AFB" w:rsidRDefault="00F633B0" w:rsidP="00F633B0">
      <w:r w:rsidRPr="00094AFB">
        <w:t>When UL transmission overlaps in time domain with V2X</w:t>
      </w:r>
      <w:r w:rsidRPr="00094AFB">
        <w:rPr>
          <w:rFonts w:eastAsia="SimSun"/>
          <w:lang w:eastAsia="zh-CN"/>
        </w:rPr>
        <w:t xml:space="preserve"> </w:t>
      </w:r>
      <w:r w:rsidRPr="00094AFB">
        <w:t xml:space="preserve">sidelink transmission in the same frequency, the UE prioritizes the </w:t>
      </w:r>
      <w:r w:rsidR="004F5422" w:rsidRPr="00094AFB">
        <w:t xml:space="preserve">V2X </w:t>
      </w:r>
      <w:r w:rsidRPr="00094AFB">
        <w:t>sidelink transmission over the UL transmission if the PPPP of sidelink MAC PDU is lower than a (pre)configured PPPP threshold</w:t>
      </w:r>
      <w:r w:rsidR="004F5422" w:rsidRPr="00094AFB">
        <w:t>; otherwise, the UE prioritizes the UL transmission over the V2X sidelink transmission</w:t>
      </w:r>
      <w:r w:rsidRPr="00094AFB">
        <w:t xml:space="preserve">. When UL transmission overlaps in time domain with </w:t>
      </w:r>
      <w:r w:rsidR="004F5422" w:rsidRPr="00094AFB">
        <w:t xml:space="preserve">V2X </w:t>
      </w:r>
      <w:r w:rsidRPr="00094AFB">
        <w:t xml:space="preserve">sidelink transmission in different frequency, the UE may prioritize the </w:t>
      </w:r>
      <w:r w:rsidR="004F5422" w:rsidRPr="00094AFB">
        <w:t xml:space="preserve">V2X </w:t>
      </w:r>
      <w:r w:rsidRPr="00094AFB">
        <w:t xml:space="preserve">sidelink transmission over the UL transmission or reduce UL transmission power if the PPPP of </w:t>
      </w:r>
      <w:r w:rsidRPr="00094AFB">
        <w:lastRenderedPageBreak/>
        <w:t>sidelink MAC PDU is lower than a (pre)configured PPPP threshold</w:t>
      </w:r>
      <w:r w:rsidR="004F5422" w:rsidRPr="00094AFB">
        <w:t>; otherwise, the UE prioritizes the UL transmission over the V2X sidelink transmission or reduces V2X sidelink transmission power</w:t>
      </w:r>
      <w:r w:rsidRPr="00094AFB">
        <w:t xml:space="preserve">. However, if UL transmission is prioritized by upper layer </w:t>
      </w:r>
      <w:r w:rsidR="00F948AA" w:rsidRPr="00094AFB">
        <w:t xml:space="preserve">as specified in TS 24.386 [75] </w:t>
      </w:r>
      <w:r w:rsidRPr="00094AFB">
        <w:t xml:space="preserve">or </w:t>
      </w:r>
      <w:r w:rsidR="00F948AA" w:rsidRPr="00094AFB">
        <w:t xml:space="preserve">random access </w:t>
      </w:r>
      <w:r w:rsidRPr="00094AFB">
        <w:t>procedure is performed, the UE prioritizes UL transmission over any V2X sidelink transmission (i.e. irrespectively of the sidelink MAC PDU</w:t>
      </w:r>
      <w:r w:rsidR="00FA4A7A" w:rsidRPr="00094AFB">
        <w:t>'</w:t>
      </w:r>
      <w:r w:rsidRPr="00094AFB">
        <w:t>s PPPP).</w:t>
      </w:r>
    </w:p>
    <w:p w14:paraId="554D63E8" w14:textId="77777777" w:rsidR="00F633B0" w:rsidRPr="00094AFB" w:rsidRDefault="00F633B0" w:rsidP="00F633B0">
      <w:r w:rsidRPr="00094AFB">
        <w:t>Resource pool for transmission of pedestrian UE (P-UE) may be overlapped with resources for V2X sidelink communication. For each transmission pool, resource selection mechanism (i.e. random selection, partial sensing based selection or either random selection or partial sensing based selection)</w:t>
      </w:r>
      <w:r w:rsidRPr="00094AFB">
        <w:rPr>
          <w:rFonts w:eastAsia="SimSun"/>
          <w:lang w:eastAsia="zh-CN"/>
        </w:rPr>
        <w:t>,</w:t>
      </w:r>
      <w:r w:rsidRPr="00094AFB">
        <w:t xml:space="preserve"> </w:t>
      </w:r>
      <w:r w:rsidRPr="00094AFB">
        <w:rPr>
          <w:rFonts w:eastAsia="SimSun"/>
          <w:lang w:eastAsia="zh-CN"/>
        </w:rPr>
        <w:t xml:space="preserve">which is allowed to be used in this pool, </w:t>
      </w:r>
      <w:r w:rsidRPr="00094AFB">
        <w:t>is also configured. If P-UE is configured to use either random selection or partial sensing based selection for one transmission pool, it is up to UE implementation to select a specific</w:t>
      </w:r>
      <w:r w:rsidRPr="00094AFB">
        <w:rPr>
          <w:rFonts w:eastAsia="SimSun"/>
          <w:lang w:eastAsia="zh-CN"/>
        </w:rPr>
        <w:t xml:space="preserve"> </w:t>
      </w:r>
      <w:r w:rsidRPr="00094AFB">
        <w:t>resource selection mechanism. If the P-UE is configured to use partial sensing based selection only, the P-UE shall use partial sensing based selection in the pool. The P-UE shall not do random selection in the pool wherein only partial sensing is allowed. If the eNB does</w:t>
      </w:r>
      <w:r w:rsidRPr="00094AFB">
        <w:rPr>
          <w:rFonts w:eastAsia="SimSun"/>
          <w:lang w:eastAsia="zh-CN"/>
        </w:rPr>
        <w:t xml:space="preserve"> not </w:t>
      </w:r>
      <w:r w:rsidRPr="00094AFB">
        <w:t>provide a random selection pool, the P-UEs that support only random selection cannot perform sidelink transmission. In exceptional pool, the P-UE uses random selection.</w:t>
      </w:r>
      <w:r w:rsidR="00F948AA" w:rsidRPr="00094AFB">
        <w:t xml:space="preserve"> The P-UE can send Sidelink UE Information message to indicate that it requests resource pools for P2X-related V2X sidelink communication transmission as specified in TS 36.331 [16].</w:t>
      </w:r>
    </w:p>
    <w:p w14:paraId="14FE90A1" w14:textId="77777777" w:rsidR="00F633B0" w:rsidRPr="00094AFB" w:rsidRDefault="00F633B0" w:rsidP="00F633B0">
      <w:r w:rsidRPr="00094AFB">
        <w:t>It is not mandatory for P-UE to support zone based resource selection. The P-UE reports whether it supports zone based resource selection as part of UE capability signalling. If the P-UE supports zone based resource selection, the network can provide zone based configuration via only dedicated signalling</w:t>
      </w:r>
      <w:r w:rsidRPr="00094AFB">
        <w:rPr>
          <w:lang w:eastAsia="ko-KR"/>
        </w:rPr>
        <w:t>.</w:t>
      </w:r>
    </w:p>
    <w:p w14:paraId="04FF1FB2" w14:textId="77777777" w:rsidR="00F633B0" w:rsidRPr="00094AFB" w:rsidRDefault="00F633B0" w:rsidP="00F633B0">
      <w:r w:rsidRPr="00094AFB">
        <w:t>Power saving of P-UE can be achieved by UE implementation and upper layer mechanisms.</w:t>
      </w:r>
      <w:r w:rsidRPr="00094AFB">
        <w:rPr>
          <w:lang w:eastAsia="ko-KR"/>
        </w:rPr>
        <w:t xml:space="preserve"> </w:t>
      </w:r>
      <w:r w:rsidRPr="00094AFB">
        <w:t>P-UE do</w:t>
      </w:r>
      <w:r w:rsidR="00F948AA" w:rsidRPr="00094AFB">
        <w:t>es</w:t>
      </w:r>
      <w:r w:rsidRPr="00094AFB">
        <w:t xml:space="preserve"> not perform CBR measurement. However, </w:t>
      </w:r>
      <w:r w:rsidRPr="00094AFB">
        <w:rPr>
          <w:lang w:eastAsia="ko-KR"/>
        </w:rPr>
        <w:t>P-UE adjust</w:t>
      </w:r>
      <w:r w:rsidR="00F948AA" w:rsidRPr="00094AFB">
        <w:rPr>
          <w:lang w:eastAsia="ko-KR"/>
        </w:rPr>
        <w:t>s</w:t>
      </w:r>
      <w:r w:rsidRPr="00094AFB">
        <w:rPr>
          <w:lang w:eastAsia="ko-KR"/>
        </w:rPr>
        <w:t xml:space="preserve"> the transmission parameter</w:t>
      </w:r>
      <w:r w:rsidR="00F948AA" w:rsidRPr="00094AFB">
        <w:rPr>
          <w:lang w:eastAsia="ko-KR"/>
        </w:rPr>
        <w:t>s based on the default transmission parameter</w:t>
      </w:r>
      <w:r w:rsidRPr="00094AFB">
        <w:rPr>
          <w:lang w:eastAsia="ko-KR"/>
        </w:rPr>
        <w:t xml:space="preserve"> </w:t>
      </w:r>
      <w:r w:rsidRPr="00094AFB">
        <w:t>configuration</w:t>
      </w:r>
      <w:r w:rsidR="00F948AA" w:rsidRPr="00094AFB">
        <w:t xml:space="preserve">, which </w:t>
      </w:r>
      <w:r w:rsidRPr="00094AFB">
        <w:t>can be provided to the P-UE via RRC signa</w:t>
      </w:r>
      <w:r w:rsidR="00F948AA" w:rsidRPr="00094AFB">
        <w:t>l</w:t>
      </w:r>
      <w:r w:rsidRPr="00094AFB">
        <w:t>ling.</w:t>
      </w:r>
    </w:p>
    <w:p w14:paraId="4A6FB3C6" w14:textId="77777777" w:rsidR="00DA7568" w:rsidRPr="00094AFB" w:rsidRDefault="00DA7568" w:rsidP="00F633B0">
      <w:r w:rsidRPr="00094AFB">
        <w:t>To support the co-existence of CEN DSRC and V2X sidelink communication, the upper layers of the UE which is performing V2X sidelink communication send an indication to lower layers when the UE is within the proximity of CEN DSRC tolling station(s).</w:t>
      </w:r>
    </w:p>
    <w:p w14:paraId="3A50910A" w14:textId="77777777" w:rsidR="00F633B0" w:rsidRPr="00094AFB" w:rsidRDefault="00F633B0" w:rsidP="009C26DC">
      <w:pPr>
        <w:pStyle w:val="Heading4"/>
      </w:pPr>
      <w:bookmarkStart w:id="5149" w:name="_Toc20403374"/>
      <w:bookmarkStart w:id="5150" w:name="_Toc29372880"/>
      <w:bookmarkStart w:id="5151" w:name="_Toc37760843"/>
      <w:bookmarkStart w:id="5152" w:name="_Toc46499083"/>
      <w:bookmarkStart w:id="5153" w:name="_Toc52491396"/>
      <w:bookmarkStart w:id="5154" w:name="_Toc156248890"/>
      <w:r w:rsidRPr="00094AFB">
        <w:t>23.14.1.2</w:t>
      </w:r>
      <w:r w:rsidRPr="00094AFB">
        <w:tab/>
        <w:t>Support for V2X communication via Uu</w:t>
      </w:r>
      <w:bookmarkEnd w:id="5149"/>
      <w:bookmarkEnd w:id="5150"/>
      <w:bookmarkEnd w:id="5151"/>
      <w:bookmarkEnd w:id="5152"/>
      <w:bookmarkEnd w:id="5153"/>
      <w:bookmarkEnd w:id="5154"/>
    </w:p>
    <w:p w14:paraId="3FD90BDE" w14:textId="77777777" w:rsidR="00F633B0" w:rsidRPr="00094AFB" w:rsidRDefault="00F633B0" w:rsidP="00F633B0">
      <w:r w:rsidRPr="00094AFB">
        <w:t>For V2X communication</w:t>
      </w:r>
      <w:r w:rsidR="00F948AA" w:rsidRPr="00094AFB">
        <w:t xml:space="preserve"> in uplink</w:t>
      </w:r>
      <w:r w:rsidRPr="00094AFB">
        <w:t xml:space="preserve">, maximum 8 SPS configurations with different parameters can be configured by eNB and all SPS configurations can be active at the same time. The activation/deactivation of </w:t>
      </w:r>
      <w:r w:rsidR="004A5A91" w:rsidRPr="00094AFB">
        <w:t xml:space="preserve">each </w:t>
      </w:r>
      <w:r w:rsidRPr="00094AFB">
        <w:t>SPS configuration is signalled via PDCCH by eNB. The existing logical channel prioritization for Uu is used.</w:t>
      </w:r>
    </w:p>
    <w:p w14:paraId="04A91852" w14:textId="77777777" w:rsidR="00F633B0" w:rsidRPr="00094AFB" w:rsidRDefault="004A5A91" w:rsidP="00F633B0">
      <w:r w:rsidRPr="00094AFB">
        <w:t xml:space="preserve">For V2X communication, </w:t>
      </w:r>
      <w:r w:rsidR="00F633B0" w:rsidRPr="00094AFB">
        <w:t xml:space="preserve">UE assistance information can be provided to eNB. Reporting of UE assistance information is configured by eNB. The UE assistance information includes parameters (e.g. </w:t>
      </w:r>
      <w:r w:rsidR="00F948AA" w:rsidRPr="00094AFB">
        <w:t xml:space="preserve">a </w:t>
      </w:r>
      <w:r w:rsidR="00F633B0" w:rsidRPr="00094AFB">
        <w:t xml:space="preserve">set of preferred SPS interval, timing offset with respect to subframe 0 of the SFN 0, </w:t>
      </w:r>
      <w:r w:rsidR="00F633B0" w:rsidRPr="00094AFB">
        <w:rPr>
          <w:lang w:eastAsia="ko-KR"/>
        </w:rPr>
        <w:t>LCID and maximum TB size based on observed traffic pattern</w:t>
      </w:r>
      <w:r w:rsidR="00F633B0" w:rsidRPr="00094AFB">
        <w:t>) related to the SPS configuration. Triggering of UE assistance information transmission is left to UE implementation. For instance, the UE is allowed to report the UE assistance information when change in estimated periodicity and/or timing offset of packet arrival occurs. For V2X communication via Uu, SR mask as per legacy mechanism can be used.</w:t>
      </w:r>
    </w:p>
    <w:p w14:paraId="6616BF01" w14:textId="77777777" w:rsidR="00F633B0" w:rsidRPr="00094AFB" w:rsidRDefault="00F633B0" w:rsidP="00F633B0">
      <w:r w:rsidRPr="00094AFB">
        <w:t>For unicast transmission of V2X messages, the V2X message can be delivered via Non-GBR bearers as well as GBR bearers. In order to meet the QoS requirement</w:t>
      </w:r>
      <w:r w:rsidR="00F948AA" w:rsidRPr="00094AFB">
        <w:t>s</w:t>
      </w:r>
      <w:r w:rsidRPr="00094AFB">
        <w:t xml:space="preserve"> for V2X message delivery for V2X services, a Non-GBR QCI value and a GBR QCI value for V2X messages are used</w:t>
      </w:r>
      <w:r w:rsidR="00F948AA" w:rsidRPr="00094AFB">
        <w:t xml:space="preserve"> as specified in TS 23.285 [72]</w:t>
      </w:r>
      <w:r w:rsidRPr="00094AFB">
        <w:t>.</w:t>
      </w:r>
    </w:p>
    <w:p w14:paraId="11AA7291" w14:textId="77777777" w:rsidR="00F633B0" w:rsidRPr="00094AFB" w:rsidRDefault="00F633B0" w:rsidP="00F633B0">
      <w:r w:rsidRPr="00094AFB">
        <w:t>For broadcasting V2X messages, SC-PTM or MBSFN transmission can be used. In order to reduce SC-PTM/MBSFN latency, shorter (SC-)MCCH repetition period for SC-PTM/MBSFN, modification period for SC-PTM/MBSFN and MCH scheduling period for MBSFN are supported. Reception of downlink broadcast of V2X messages in different carriers/PLMNs can be supported by having multiple receiver chains in the UE.</w:t>
      </w:r>
      <w:r w:rsidR="00F948AA" w:rsidRPr="00094AFB">
        <w:t xml:space="preserve"> A GBR QCI value is used for the delivery of V2X messages over MBMS bearers as specified in TS 23.285 [72].</w:t>
      </w:r>
    </w:p>
    <w:p w14:paraId="52F9D90D" w14:textId="77777777" w:rsidR="002635F2" w:rsidRPr="00094AFB" w:rsidRDefault="00524A9D" w:rsidP="00524A9D">
      <w:pPr>
        <w:pStyle w:val="Heading4"/>
      </w:pPr>
      <w:bookmarkStart w:id="5155" w:name="_Toc46499084"/>
      <w:bookmarkStart w:id="5156" w:name="_Toc52491397"/>
      <w:bookmarkStart w:id="5157" w:name="_Toc37760844"/>
      <w:bookmarkStart w:id="5158" w:name="_Toc20403375"/>
      <w:bookmarkStart w:id="5159" w:name="_Toc29372881"/>
      <w:bookmarkStart w:id="5160" w:name="_Toc156248891"/>
      <w:r w:rsidRPr="00094AFB">
        <w:t>23.14.1.3</w:t>
      </w:r>
      <w:r w:rsidRPr="00094AFB">
        <w:tab/>
      </w:r>
      <w:r w:rsidR="002635F2" w:rsidRPr="00094AFB">
        <w:t>Void</w:t>
      </w:r>
      <w:bookmarkEnd w:id="5155"/>
      <w:bookmarkEnd w:id="5156"/>
      <w:bookmarkEnd w:id="5160"/>
    </w:p>
    <w:p w14:paraId="5608A049" w14:textId="77777777" w:rsidR="007D7FC7" w:rsidRPr="00094AFB" w:rsidRDefault="007D7FC7" w:rsidP="009C26DC">
      <w:pPr>
        <w:pStyle w:val="Heading2"/>
      </w:pPr>
      <w:bookmarkStart w:id="5161" w:name="_Toc37760845"/>
      <w:bookmarkStart w:id="5162" w:name="_Toc46499085"/>
      <w:bookmarkStart w:id="5163" w:name="_Toc52491398"/>
      <w:bookmarkStart w:id="5164" w:name="_Toc156248892"/>
      <w:bookmarkEnd w:id="5157"/>
      <w:r w:rsidRPr="00094AFB">
        <w:t>23.</w:t>
      </w:r>
      <w:r w:rsidRPr="00094AFB">
        <w:rPr>
          <w:lang w:eastAsia="zh-CN"/>
        </w:rPr>
        <w:t>15</w:t>
      </w:r>
      <w:r w:rsidRPr="00094AFB">
        <w:tab/>
      </w:r>
      <w:r w:rsidRPr="00094AFB">
        <w:rPr>
          <w:lang w:eastAsia="zh-CN"/>
        </w:rPr>
        <w:t>Support for MMTEL v</w:t>
      </w:r>
      <w:r w:rsidRPr="00094AFB">
        <w:t>oice and video enhancements</w:t>
      </w:r>
      <w:bookmarkEnd w:id="5158"/>
      <w:bookmarkEnd w:id="5159"/>
      <w:bookmarkEnd w:id="5161"/>
      <w:bookmarkEnd w:id="5162"/>
      <w:bookmarkEnd w:id="5163"/>
      <w:bookmarkEnd w:id="5164"/>
    </w:p>
    <w:p w14:paraId="23FA052F" w14:textId="77777777" w:rsidR="007D7FC7" w:rsidRPr="00094AFB" w:rsidRDefault="007D7FC7" w:rsidP="007D7FC7">
      <w:pPr>
        <w:pStyle w:val="Heading3"/>
      </w:pPr>
      <w:bookmarkStart w:id="5165" w:name="_Toc20403376"/>
      <w:bookmarkStart w:id="5166" w:name="_Toc29372882"/>
      <w:bookmarkStart w:id="5167" w:name="_Toc37760846"/>
      <w:bookmarkStart w:id="5168" w:name="_Toc46499086"/>
      <w:bookmarkStart w:id="5169" w:name="_Toc52491399"/>
      <w:bookmarkStart w:id="5170" w:name="_Toc156248893"/>
      <w:r w:rsidRPr="00094AFB">
        <w:t>23.15.1</w:t>
      </w:r>
      <w:r w:rsidRPr="00094AFB">
        <w:tab/>
      </w:r>
      <w:r w:rsidRPr="00094AFB">
        <w:rPr>
          <w:lang w:eastAsia="zh-CN"/>
        </w:rPr>
        <w:t>RAN-assisted codec adaptation</w:t>
      </w:r>
      <w:bookmarkEnd w:id="5165"/>
      <w:bookmarkEnd w:id="5166"/>
      <w:bookmarkEnd w:id="5167"/>
      <w:bookmarkEnd w:id="5168"/>
      <w:bookmarkEnd w:id="5169"/>
      <w:bookmarkEnd w:id="5170"/>
    </w:p>
    <w:p w14:paraId="49A5AECB" w14:textId="77777777" w:rsidR="007D7FC7" w:rsidRPr="00094AFB" w:rsidRDefault="007D7FC7" w:rsidP="007D7FC7">
      <w:pPr>
        <w:jc w:val="both"/>
        <w:rPr>
          <w:lang w:eastAsia="zh-CN"/>
        </w:rPr>
      </w:pPr>
      <w:r w:rsidRPr="00094AFB">
        <w:rPr>
          <w:lang w:eastAsia="zh-CN"/>
        </w:rPr>
        <w:t xml:space="preserve">RAN-assisted codec adaptation provides a means for the eNB to send codec adaptation indication with recommended bit rate to assist the UE to select or adapt to a codec rate for MMTEL voice or MMTEL video. The RAN-assisted codec adaptation mechanism supports the uplink/downlink bit rate increase or decrease. </w:t>
      </w:r>
      <w:r w:rsidR="00835DB4" w:rsidRPr="00094AFB">
        <w:rPr>
          <w:lang w:eastAsia="zh-CN"/>
        </w:rPr>
        <w:t xml:space="preserve">For a bearer associated with configuration of MBR greater than GBR (see </w:t>
      </w:r>
      <w:r w:rsidR="00240D6D" w:rsidRPr="00094AFB">
        <w:rPr>
          <w:lang w:eastAsia="zh-CN"/>
        </w:rPr>
        <w:t>clause</w:t>
      </w:r>
      <w:r w:rsidR="00835DB4" w:rsidRPr="00094AFB">
        <w:rPr>
          <w:lang w:eastAsia="zh-CN"/>
        </w:rPr>
        <w:t>s 11.4 and 13.2), the recommended uplink/downlink bit rate is within b</w:t>
      </w:r>
      <w:r w:rsidR="00D26CE3" w:rsidRPr="00094AFB">
        <w:rPr>
          <w:lang w:eastAsia="zh-CN"/>
        </w:rPr>
        <w:t>o</w:t>
      </w:r>
      <w:r w:rsidR="00835DB4" w:rsidRPr="00094AFB">
        <w:rPr>
          <w:lang w:eastAsia="zh-CN"/>
        </w:rPr>
        <w:t>undaries set by the MBR and GBR of the concerned bearer.</w:t>
      </w:r>
    </w:p>
    <w:p w14:paraId="742F8FF6" w14:textId="77777777" w:rsidR="007D7FC7" w:rsidRPr="00094AFB" w:rsidRDefault="007D7FC7" w:rsidP="007D7FC7">
      <w:pPr>
        <w:jc w:val="both"/>
      </w:pPr>
      <w:r w:rsidRPr="00094AFB">
        <w:lastRenderedPageBreak/>
        <w:t>For uplink or downlink bit</w:t>
      </w:r>
      <w:r w:rsidRPr="00094AFB">
        <w:rPr>
          <w:lang w:eastAsia="zh-CN"/>
        </w:rPr>
        <w:t xml:space="preserve"> </w:t>
      </w:r>
      <w:r w:rsidRPr="00094AFB">
        <w:t>rate adaptation, eNB may send a recommended bit</w:t>
      </w:r>
      <w:r w:rsidRPr="00094AFB">
        <w:rPr>
          <w:lang w:eastAsia="zh-CN"/>
        </w:rPr>
        <w:t xml:space="preserve"> </w:t>
      </w:r>
      <w:r w:rsidRPr="00094AFB">
        <w:t>rate to the UE</w:t>
      </w:r>
      <w:r w:rsidRPr="00094AFB">
        <w:rPr>
          <w:iCs/>
        </w:rPr>
        <w:t xml:space="preserve"> to inform the UE on the currently recommended transport bit rate on the local uplink or downlink</w:t>
      </w:r>
      <w:r w:rsidRPr="00094AFB">
        <w:t>, which the UE may use in combination with other information to adapt the bit</w:t>
      </w:r>
      <w:r w:rsidRPr="00094AFB">
        <w:rPr>
          <w:lang w:eastAsia="zh-CN"/>
        </w:rPr>
        <w:t xml:space="preserve"> </w:t>
      </w:r>
      <w:r w:rsidRPr="00094AFB">
        <w:t xml:space="preserve">rate, e.g. the UE may send a </w:t>
      </w:r>
      <w:r w:rsidRPr="00094AFB">
        <w:rPr>
          <w:lang w:eastAsia="zh-CN"/>
        </w:rPr>
        <w:t xml:space="preserve">bit </w:t>
      </w:r>
      <w:r w:rsidRPr="00094AFB">
        <w:t xml:space="preserve">rate request to the peer UE via application layer messages as specified in </w:t>
      </w:r>
      <w:r w:rsidR="00FE3CF9" w:rsidRPr="00094AFB">
        <w:t xml:space="preserve">TS 26.114 </w:t>
      </w:r>
      <w:r w:rsidRPr="00094AFB">
        <w:t>[</w:t>
      </w:r>
      <w:r w:rsidR="00FE3CF9" w:rsidRPr="00094AFB">
        <w:t>74</w:t>
      </w:r>
      <w:r w:rsidRPr="00094AFB">
        <w:t xml:space="preserve">], which the peer UE may use in combination with other information to adapt the codec bit rate. The </w:t>
      </w:r>
      <w:r w:rsidRPr="00094AFB">
        <w:rPr>
          <w:iCs/>
        </w:rPr>
        <w:t>recommended</w:t>
      </w:r>
      <w:r w:rsidRPr="00094AFB">
        <w:t xml:space="preserve"> bit</w:t>
      </w:r>
      <w:r w:rsidRPr="00094AFB">
        <w:rPr>
          <w:lang w:eastAsia="zh-CN"/>
        </w:rPr>
        <w:t xml:space="preserve"> </w:t>
      </w:r>
      <w:r w:rsidRPr="00094AFB">
        <w:t xml:space="preserve">rate is </w:t>
      </w:r>
      <w:r w:rsidRPr="00094AFB">
        <w:rPr>
          <w:lang w:eastAsia="zh-CN"/>
        </w:rPr>
        <w:t>in kbps at the physical layer</w:t>
      </w:r>
      <w:r w:rsidRPr="00094AFB">
        <w:t xml:space="preserve"> at the time when the decision is made.</w:t>
      </w:r>
    </w:p>
    <w:p w14:paraId="5FB2D7FC" w14:textId="77777777" w:rsidR="007D7FC7" w:rsidRPr="00094AFB" w:rsidRDefault="007D7FC7" w:rsidP="007D7FC7">
      <w:pPr>
        <w:jc w:val="both"/>
        <w:rPr>
          <w:lang w:eastAsia="zh-CN"/>
        </w:rPr>
      </w:pPr>
      <w:r w:rsidRPr="00094AFB">
        <w:rPr>
          <w:lang w:eastAsia="zh-CN"/>
        </w:rPr>
        <w:t xml:space="preserve">The </w:t>
      </w:r>
      <w:r w:rsidRPr="00094AFB">
        <w:t>recommended bit</w:t>
      </w:r>
      <w:r w:rsidRPr="00094AFB">
        <w:rPr>
          <w:lang w:eastAsia="zh-CN"/>
        </w:rPr>
        <w:t xml:space="preserve"> </w:t>
      </w:r>
      <w:r w:rsidRPr="00094AFB">
        <w:t xml:space="preserve">rate for </w:t>
      </w:r>
      <w:r w:rsidRPr="00094AFB">
        <w:rPr>
          <w:lang w:eastAsia="zh-CN"/>
        </w:rPr>
        <w:t>UL and DL is conveyed as a MAC Control Element (CE) from the eNB to the UE as outlined in Figure 23.15.1-1.</w:t>
      </w:r>
    </w:p>
    <w:p w14:paraId="6B14D60E" w14:textId="77777777" w:rsidR="007D7FC7" w:rsidRPr="00094AFB" w:rsidRDefault="007D7FC7" w:rsidP="007D7FC7">
      <w:pPr>
        <w:pStyle w:val="TH"/>
        <w:rPr>
          <w:lang w:eastAsia="zh-CN"/>
        </w:rPr>
      </w:pPr>
      <w:r w:rsidRPr="00094AFB">
        <w:object w:dxaOrig="2606" w:dyaOrig="2096" w14:anchorId="065946E8">
          <v:shape id="_x0000_i1324" type="#_x0000_t75" style="width:130.5pt;height:105pt" o:ole="">
            <v:imagedata r:id="rId600" o:title=""/>
          </v:shape>
          <o:OLEObject Type="Embed" ProgID="Visio.Drawing.11" ShapeID="_x0000_i1324" DrawAspect="Content" ObjectID="_1766862234" r:id="rId601"/>
        </w:object>
      </w:r>
    </w:p>
    <w:p w14:paraId="1964CC6D" w14:textId="77777777" w:rsidR="007D7FC7" w:rsidRPr="00094AFB" w:rsidRDefault="007D7FC7" w:rsidP="00324FF0">
      <w:pPr>
        <w:pStyle w:val="TF"/>
        <w:rPr>
          <w:lang w:eastAsia="zh-CN"/>
        </w:rPr>
      </w:pPr>
      <w:r w:rsidRPr="00094AFB">
        <w:t xml:space="preserve">Figure </w:t>
      </w:r>
      <w:r w:rsidRPr="00094AFB">
        <w:rPr>
          <w:lang w:eastAsia="zh-CN"/>
        </w:rPr>
        <w:t>23.15.1</w:t>
      </w:r>
      <w:r w:rsidRPr="00094AFB">
        <w:t>-1: UL or DL bit</w:t>
      </w:r>
      <w:r w:rsidRPr="00094AFB">
        <w:rPr>
          <w:lang w:eastAsia="zh-CN"/>
        </w:rPr>
        <w:t xml:space="preserve"> </w:t>
      </w:r>
      <w:r w:rsidRPr="00094AFB">
        <w:t>rate recommendation</w:t>
      </w:r>
    </w:p>
    <w:p w14:paraId="4B033675" w14:textId="77777777" w:rsidR="007D7FC7" w:rsidRPr="00094AFB" w:rsidRDefault="007D7FC7" w:rsidP="007D7FC7">
      <w:pPr>
        <w:jc w:val="both"/>
        <w:rPr>
          <w:lang w:eastAsia="zh-CN"/>
        </w:rPr>
      </w:pPr>
      <w:r w:rsidRPr="00094AFB">
        <w:t>Based on the recommended bit</w:t>
      </w:r>
      <w:r w:rsidRPr="00094AFB">
        <w:rPr>
          <w:lang w:eastAsia="zh-CN"/>
        </w:rPr>
        <w:t xml:space="preserve"> </w:t>
      </w:r>
      <w:r w:rsidRPr="00094AFB">
        <w:t xml:space="preserve">rate from </w:t>
      </w:r>
      <w:r w:rsidRPr="00094AFB">
        <w:rPr>
          <w:lang w:eastAsia="zh-CN"/>
        </w:rPr>
        <w:t>the</w:t>
      </w:r>
      <w:r w:rsidRPr="00094AFB">
        <w:t xml:space="preserve"> eNB, a UE may initiate an end-to-end</w:t>
      </w:r>
      <w:r w:rsidRPr="00094AFB">
        <w:rPr>
          <w:lang w:eastAsia="zh-CN"/>
        </w:rPr>
        <w:t xml:space="preserve"> bit</w:t>
      </w:r>
      <w:r w:rsidRPr="00094AFB">
        <w:t xml:space="preserve"> rate adaptatio</w:t>
      </w:r>
      <w:r w:rsidRPr="00094AFB">
        <w:rPr>
          <w:lang w:eastAsia="zh-CN"/>
        </w:rPr>
        <w:t>n</w:t>
      </w:r>
      <w:r w:rsidRPr="00094AFB">
        <w:t xml:space="preserve"> with its peer (UE or MGW). The UE may </w:t>
      </w:r>
      <w:r w:rsidRPr="00094AFB">
        <w:rPr>
          <w:iCs/>
        </w:rPr>
        <w:t>also</w:t>
      </w:r>
      <w:r w:rsidRPr="00094AFB">
        <w:rPr>
          <w:i/>
          <w:iCs/>
        </w:rPr>
        <w:t xml:space="preserve"> </w:t>
      </w:r>
      <w:r w:rsidRPr="00094AFB">
        <w:t xml:space="preserve">send a query message to its local eNB to check if </w:t>
      </w:r>
      <w:r w:rsidRPr="00094AFB">
        <w:rPr>
          <w:lang w:eastAsia="zh-CN"/>
        </w:rPr>
        <w:t>a</w:t>
      </w:r>
      <w:r w:rsidRPr="00094AFB">
        <w:t xml:space="preserve"> bit rate </w:t>
      </w:r>
      <w:r w:rsidRPr="00094AFB">
        <w:rPr>
          <w:iCs/>
        </w:rPr>
        <w:t xml:space="preserve">recommended by its peer </w:t>
      </w:r>
      <w:r w:rsidRPr="00094AFB">
        <w:rPr>
          <w:lang w:eastAsia="zh-CN"/>
        </w:rPr>
        <w:t>can be provided</w:t>
      </w:r>
      <w:r w:rsidRPr="00094AFB">
        <w:t xml:space="preserve"> by the eNB. </w:t>
      </w:r>
      <w:r w:rsidRPr="00094AFB">
        <w:rPr>
          <w:lang w:eastAsia="zh-CN"/>
        </w:rPr>
        <w:t>The UE is not expected to go beyond the recommended bit rate from the eNB.</w:t>
      </w:r>
    </w:p>
    <w:p w14:paraId="554CFD92" w14:textId="77777777" w:rsidR="007D7FC7" w:rsidRPr="00094AFB" w:rsidRDefault="007D7FC7" w:rsidP="007D7FC7">
      <w:pPr>
        <w:jc w:val="both"/>
        <w:rPr>
          <w:lang w:eastAsia="zh-CN"/>
        </w:rPr>
      </w:pPr>
      <w:r w:rsidRPr="00094AFB">
        <w:rPr>
          <w:lang w:eastAsia="zh-CN"/>
        </w:rPr>
        <w:t xml:space="preserve">The </w:t>
      </w:r>
      <w:r w:rsidRPr="00094AFB">
        <w:t>recommended</w:t>
      </w:r>
      <w:r w:rsidRPr="00094AFB">
        <w:rPr>
          <w:lang w:eastAsia="zh-CN"/>
        </w:rPr>
        <w:t xml:space="preserve"> bit rate query message is conveyed as a MAC Control Element (CE) from the UE to the eNB as outlined in Figure 23.15.1-2.</w:t>
      </w:r>
    </w:p>
    <w:p w14:paraId="05A8A66E" w14:textId="77777777" w:rsidR="007D7FC7" w:rsidRPr="00094AFB" w:rsidRDefault="007D7FC7" w:rsidP="007D7FC7">
      <w:pPr>
        <w:pStyle w:val="TH"/>
      </w:pPr>
      <w:r w:rsidRPr="00094AFB">
        <w:rPr>
          <w:lang w:eastAsia="zh-CN"/>
        </w:rPr>
        <w:object w:dxaOrig="2606" w:dyaOrig="2096" w14:anchorId="2A01D846">
          <v:shape id="_x0000_i1325" type="#_x0000_t75" style="width:130.5pt;height:105pt" o:ole="">
            <v:imagedata r:id="rId602" o:title=""/>
          </v:shape>
          <o:OLEObject Type="Embed" ProgID="Visio.Drawing.11" ShapeID="_x0000_i1325" DrawAspect="Content" ObjectID="_1766862235" r:id="rId603"/>
        </w:object>
      </w:r>
    </w:p>
    <w:p w14:paraId="32057C04" w14:textId="77777777" w:rsidR="007D7FC7" w:rsidRPr="00094AFB" w:rsidRDefault="007D7FC7" w:rsidP="00324FF0">
      <w:pPr>
        <w:pStyle w:val="TF"/>
        <w:rPr>
          <w:lang w:eastAsia="zh-CN"/>
        </w:rPr>
      </w:pPr>
      <w:r w:rsidRPr="00094AFB">
        <w:t xml:space="preserve">Figure </w:t>
      </w:r>
      <w:r w:rsidRPr="00094AFB">
        <w:rPr>
          <w:lang w:eastAsia="zh-CN"/>
        </w:rPr>
        <w:t>23.15.1</w:t>
      </w:r>
      <w:r w:rsidRPr="00094AFB">
        <w:t>-</w:t>
      </w:r>
      <w:r w:rsidRPr="00094AFB">
        <w:rPr>
          <w:lang w:eastAsia="zh-CN"/>
        </w:rPr>
        <w:t>2</w:t>
      </w:r>
      <w:r w:rsidRPr="00094AFB">
        <w:t xml:space="preserve">: </w:t>
      </w:r>
      <w:r w:rsidRPr="00094AFB">
        <w:rPr>
          <w:lang w:eastAsia="zh-CN"/>
        </w:rPr>
        <w:t>UL or DL bit r</w:t>
      </w:r>
      <w:r w:rsidRPr="00094AFB">
        <w:t>ate recommendation</w:t>
      </w:r>
      <w:r w:rsidRPr="00094AFB">
        <w:rPr>
          <w:lang w:eastAsia="zh-CN"/>
        </w:rPr>
        <w:t xml:space="preserve"> query</w:t>
      </w:r>
    </w:p>
    <w:p w14:paraId="177365D2" w14:textId="77777777" w:rsidR="007D7FC7" w:rsidRPr="00094AFB" w:rsidRDefault="007D7FC7" w:rsidP="007D7FC7">
      <w:pPr>
        <w:jc w:val="both"/>
        <w:rPr>
          <w:iCs/>
          <w:lang w:eastAsia="zh-CN"/>
        </w:rPr>
      </w:pPr>
      <w:r w:rsidRPr="00094AFB">
        <w:rPr>
          <w:iCs/>
        </w:rPr>
        <w:t>A prohibit timer can be configured per logical channel</w:t>
      </w:r>
      <w:r w:rsidRPr="00094AFB">
        <w:rPr>
          <w:iCs/>
          <w:lang w:eastAsia="zh-CN"/>
        </w:rPr>
        <w:t xml:space="preserve"> </w:t>
      </w:r>
      <w:r w:rsidRPr="00094AFB">
        <w:rPr>
          <w:iCs/>
        </w:rPr>
        <w:t>by the network to limit UEs sending frequent query MAC CE</w:t>
      </w:r>
      <w:r w:rsidRPr="00094AFB">
        <w:rPr>
          <w:iCs/>
          <w:lang w:eastAsia="zh-CN"/>
        </w:rPr>
        <w:t>s</w:t>
      </w:r>
      <w:r w:rsidRPr="00094AFB">
        <w:rPr>
          <w:iCs/>
        </w:rPr>
        <w:t>. Independent prohibit timer</w:t>
      </w:r>
      <w:r w:rsidRPr="00094AFB">
        <w:rPr>
          <w:iCs/>
          <w:lang w:eastAsia="zh-CN"/>
        </w:rPr>
        <w:t>s</w:t>
      </w:r>
      <w:r w:rsidRPr="00094AFB">
        <w:rPr>
          <w:iCs/>
        </w:rPr>
        <w:t xml:space="preserve"> are used for each direction (uplink and downlink) </w:t>
      </w:r>
      <w:r w:rsidRPr="00094AFB">
        <w:rPr>
          <w:iCs/>
          <w:lang w:eastAsia="zh-CN"/>
        </w:rPr>
        <w:t xml:space="preserve">to </w:t>
      </w:r>
      <w:r w:rsidRPr="00094AFB">
        <w:rPr>
          <w:iCs/>
        </w:rPr>
        <w:t xml:space="preserve">prohibit the UE from retransmitting exactly </w:t>
      </w:r>
      <w:r w:rsidRPr="00094AFB">
        <w:rPr>
          <w:iCs/>
          <w:lang w:eastAsia="zh-CN"/>
        </w:rPr>
        <w:t xml:space="preserve">the </w:t>
      </w:r>
      <w:r w:rsidRPr="00094AFB">
        <w:rPr>
          <w:iCs/>
        </w:rPr>
        <w:t>same query MAC CE to the eNB during the configured time.</w:t>
      </w:r>
    </w:p>
    <w:p w14:paraId="4115DDE4" w14:textId="77777777" w:rsidR="007D7FC7" w:rsidRPr="00094AFB" w:rsidRDefault="007D7FC7" w:rsidP="007D7FC7">
      <w:pPr>
        <w:pStyle w:val="Heading3"/>
      </w:pPr>
      <w:bookmarkStart w:id="5171" w:name="_Toc20403377"/>
      <w:bookmarkStart w:id="5172" w:name="_Toc29372883"/>
      <w:bookmarkStart w:id="5173" w:name="_Toc37760847"/>
      <w:bookmarkStart w:id="5174" w:name="_Toc46499087"/>
      <w:bookmarkStart w:id="5175" w:name="_Toc52491400"/>
      <w:bookmarkStart w:id="5176" w:name="_Toc156248894"/>
      <w:r w:rsidRPr="00094AFB">
        <w:t>23.15.2</w:t>
      </w:r>
      <w:r w:rsidRPr="00094AFB">
        <w:tab/>
      </w:r>
      <w:r w:rsidRPr="00094AFB">
        <w:rPr>
          <w:lang w:eastAsia="zh-CN"/>
        </w:rPr>
        <w:t xml:space="preserve">MMTEL signalling </w:t>
      </w:r>
      <w:bookmarkEnd w:id="5171"/>
      <w:bookmarkEnd w:id="5172"/>
      <w:r w:rsidR="001348D2" w:rsidRPr="00094AFB">
        <w:rPr>
          <w:lang w:eastAsia="zh-CN"/>
        </w:rPr>
        <w:t>optimisation</w:t>
      </w:r>
      <w:bookmarkEnd w:id="5173"/>
      <w:bookmarkEnd w:id="5174"/>
      <w:bookmarkEnd w:id="5175"/>
      <w:bookmarkEnd w:id="5176"/>
    </w:p>
    <w:p w14:paraId="7EEE3AEE" w14:textId="77777777" w:rsidR="007D7FC7" w:rsidRPr="00094AFB" w:rsidRDefault="007D7FC7" w:rsidP="007D7FC7">
      <w:pPr>
        <w:jc w:val="both"/>
      </w:pPr>
      <w:r w:rsidRPr="00094AFB">
        <w:t>In case of network congestion (e.g. maximum number of users that can be connected, poor radio conditions, etc), an operator may want to prior</w:t>
      </w:r>
      <w:r w:rsidRPr="00094AFB">
        <w:rPr>
          <w:lang w:eastAsia="zh-CN"/>
        </w:rPr>
        <w:t>i</w:t>
      </w:r>
      <w:r w:rsidRPr="00094AFB">
        <w:t xml:space="preserve">tize MMTEL voice/MMTEL video access. For both type of accesses, the </w:t>
      </w:r>
      <w:r w:rsidRPr="00094AFB">
        <w:rPr>
          <w:i/>
        </w:rPr>
        <w:t>MO voice</w:t>
      </w:r>
      <w:r w:rsidRPr="00094AFB">
        <w:rPr>
          <w:i/>
          <w:lang w:eastAsia="zh-CN"/>
        </w:rPr>
        <w:t xml:space="preserve"> call</w:t>
      </w:r>
      <w:r w:rsidRPr="00094AFB">
        <w:t xml:space="preserve"> cause value is used.</w:t>
      </w:r>
    </w:p>
    <w:p w14:paraId="1457CB21" w14:textId="77777777" w:rsidR="007D7FC7" w:rsidRPr="00094AFB" w:rsidRDefault="007D7FC7" w:rsidP="007D7FC7">
      <w:pPr>
        <w:jc w:val="both"/>
        <w:rPr>
          <w:lang w:eastAsia="zh-CN"/>
        </w:rPr>
      </w:pPr>
      <w:r w:rsidRPr="00094AFB">
        <w:rPr>
          <w:lang w:eastAsia="zh-CN"/>
        </w:rPr>
        <w:t>During the re-direction procedure, if the UE receives the RRC Connection Release message with redirection and the voice call is ongoing, the UE keeps the call in the application layer. After the UE re-accesses the network, the voice GBR bearer can be recovered immediately.</w:t>
      </w:r>
    </w:p>
    <w:p w14:paraId="07185E79" w14:textId="77777777" w:rsidR="007D7FC7" w:rsidRPr="00094AFB" w:rsidRDefault="007D7FC7" w:rsidP="005C282F">
      <w:pPr>
        <w:pStyle w:val="Heading3"/>
      </w:pPr>
      <w:bookmarkStart w:id="5177" w:name="_Toc20403378"/>
      <w:bookmarkStart w:id="5178" w:name="_Toc29372884"/>
      <w:bookmarkStart w:id="5179" w:name="_Toc37760848"/>
      <w:bookmarkStart w:id="5180" w:name="_Toc46499088"/>
      <w:bookmarkStart w:id="5181" w:name="_Toc52491401"/>
      <w:bookmarkStart w:id="5182" w:name="_Toc156248895"/>
      <w:r w:rsidRPr="00094AFB">
        <w:t>23.15.3</w:t>
      </w:r>
      <w:r w:rsidRPr="00094AFB">
        <w:tab/>
      </w:r>
      <w:r w:rsidRPr="00094AFB">
        <w:rPr>
          <w:lang w:eastAsia="zh-CN"/>
        </w:rPr>
        <w:t>MMTEL voice quality/coverage enhancements</w:t>
      </w:r>
      <w:bookmarkEnd w:id="5177"/>
      <w:bookmarkEnd w:id="5178"/>
      <w:bookmarkEnd w:id="5179"/>
      <w:bookmarkEnd w:id="5180"/>
      <w:bookmarkEnd w:id="5181"/>
      <w:bookmarkEnd w:id="5182"/>
    </w:p>
    <w:p w14:paraId="4CED053F" w14:textId="77777777" w:rsidR="007D7FC7" w:rsidRPr="00094AFB" w:rsidRDefault="007D7FC7" w:rsidP="007D7FC7">
      <w:pPr>
        <w:jc w:val="both"/>
        <w:rPr>
          <w:lang w:eastAsia="zh-CN"/>
        </w:rPr>
      </w:pPr>
      <w:r w:rsidRPr="00094AFB">
        <w:rPr>
          <w:lang w:eastAsia="zh-CN"/>
        </w:rPr>
        <w:t xml:space="preserve">In order to enhance the voice quality and coverage, the techniques for PUSCH coverage enhancement introduced in Rel-13 for CE Mode A can be configured also for UEs in non-CE mode. These techniques are applied in a new </w:t>
      </w:r>
      <w:r w:rsidRPr="00094AFB">
        <w:t>PUSCH enhancement mode and</w:t>
      </w:r>
      <w:r w:rsidRPr="00094AFB">
        <w:rPr>
          <w:lang w:eastAsia="zh-CN"/>
        </w:rPr>
        <w:t xml:space="preserve"> include:</w:t>
      </w:r>
    </w:p>
    <w:p w14:paraId="3BEF320E" w14:textId="77777777" w:rsidR="007D7FC7" w:rsidRPr="00094AFB" w:rsidRDefault="007D7FC7" w:rsidP="007D7FC7">
      <w:pPr>
        <w:pStyle w:val="B1"/>
        <w:rPr>
          <w:lang w:eastAsia="zh-CN"/>
        </w:rPr>
      </w:pPr>
      <w:r w:rsidRPr="00094AFB">
        <w:rPr>
          <w:lang w:eastAsia="zh-CN"/>
        </w:rPr>
        <w:t>-</w:t>
      </w:r>
      <w:r w:rsidRPr="00094AFB">
        <w:rPr>
          <w:lang w:eastAsia="zh-CN"/>
        </w:rPr>
        <w:tab/>
        <w:t>PUSCH subframe repetition with intra-bundle or inter-bundle frequency hopping and</w:t>
      </w:r>
    </w:p>
    <w:p w14:paraId="626019B4" w14:textId="77777777" w:rsidR="007D7FC7" w:rsidRPr="00094AFB" w:rsidRDefault="007D7FC7" w:rsidP="007D7FC7">
      <w:pPr>
        <w:pStyle w:val="B1"/>
        <w:rPr>
          <w:lang w:eastAsia="zh-CN"/>
        </w:rPr>
      </w:pPr>
      <w:r w:rsidRPr="00094AFB">
        <w:rPr>
          <w:lang w:eastAsia="zh-CN"/>
        </w:rPr>
        <w:t>-</w:t>
      </w:r>
      <w:r w:rsidRPr="00094AFB">
        <w:rPr>
          <w:lang w:eastAsia="zh-CN"/>
        </w:rPr>
        <w:tab/>
        <w:t>UL asynchronous HARQ operation.</w:t>
      </w:r>
    </w:p>
    <w:p w14:paraId="1BC6E755" w14:textId="77777777" w:rsidR="007D7FC7" w:rsidRPr="00094AFB" w:rsidRDefault="007D7FC7" w:rsidP="007D7FC7">
      <w:pPr>
        <w:jc w:val="both"/>
        <w:rPr>
          <w:lang w:eastAsia="zh-CN"/>
        </w:rPr>
      </w:pPr>
      <w:r w:rsidRPr="00094AFB">
        <w:lastRenderedPageBreak/>
        <w:t xml:space="preserve">The PUSCH enhancement mode can be enabled only on PCell. In the PUSCH enhancement mode, the PUSCH maximum bandwidth is 20MHz. </w:t>
      </w:r>
      <w:r w:rsidRPr="00094AFB">
        <w:rPr>
          <w:lang w:eastAsia="zh-CN"/>
        </w:rPr>
        <w:t xml:space="preserve">The </w:t>
      </w:r>
      <w:r w:rsidRPr="00094AFB">
        <w:t>UE transition between normal mode and PUSCH enhancement mode is controlled and triggered by RRC signalling</w:t>
      </w:r>
      <w:r w:rsidRPr="00094AFB">
        <w:rPr>
          <w:lang w:eastAsia="zh-CN"/>
        </w:rPr>
        <w:t xml:space="preserve">, </w:t>
      </w:r>
      <w:r w:rsidRPr="00094AFB">
        <w:t xml:space="preserve">As part of the transition procedure, the UL HARQ </w:t>
      </w:r>
      <w:r w:rsidR="00FE3CF9" w:rsidRPr="00094AFB">
        <w:t xml:space="preserve">operation </w:t>
      </w:r>
      <w:r w:rsidRPr="00094AFB">
        <w:t>switches between synchronous (normal mode) and asynchronous (PUSCH enhancement mode), with a partial MAC reset.</w:t>
      </w:r>
    </w:p>
    <w:p w14:paraId="38A572A8" w14:textId="77777777" w:rsidR="003937C9" w:rsidRPr="00094AFB" w:rsidRDefault="007D7FC7" w:rsidP="003937C9">
      <w:pPr>
        <w:jc w:val="both"/>
        <w:rPr>
          <w:lang w:eastAsia="zh-CN"/>
        </w:rPr>
      </w:pPr>
      <w:r w:rsidRPr="00094AFB">
        <w:rPr>
          <w:lang w:eastAsia="zh-CN"/>
        </w:rPr>
        <w:t>PUSCH coverage enhancement requires that</w:t>
      </w:r>
      <w:r w:rsidRPr="00094AFB">
        <w:t xml:space="preserve"> air interface delay budget </w:t>
      </w:r>
      <w:r w:rsidRPr="00094AFB">
        <w:rPr>
          <w:lang w:eastAsia="zh-CN"/>
        </w:rPr>
        <w:t>can be</w:t>
      </w:r>
      <w:r w:rsidRPr="00094AFB">
        <w:t xml:space="preserve"> relaxed to increase the robustness of the transmission. Such relaxation may be achieved when a UE in good coverage indicates a preference to the eNB to reduce the local air interface delay by sending a </w:t>
      </w:r>
      <w:r w:rsidR="00D43C05" w:rsidRPr="00094AFB">
        <w:rPr>
          <w:i/>
        </w:rPr>
        <w:t>UEAssistanceInformation</w:t>
      </w:r>
      <w:r w:rsidRPr="00094AFB">
        <w:t xml:space="preserve"> message with </w:t>
      </w:r>
      <w:r w:rsidR="00D43C05" w:rsidRPr="00094AFB">
        <w:rPr>
          <w:i/>
        </w:rPr>
        <w:t>delayBudgetReport</w:t>
      </w:r>
      <w:r w:rsidR="00D43C05" w:rsidRPr="00094AFB">
        <w:t xml:space="preserve"> set to </w:t>
      </w:r>
      <w:r w:rsidRPr="00094AFB">
        <w:rPr>
          <w:i/>
        </w:rPr>
        <w:t>type1</w:t>
      </w:r>
      <w:r w:rsidRPr="00094AFB">
        <w:t xml:space="preserve"> to decreas</w:t>
      </w:r>
      <w:r w:rsidRPr="00094AFB">
        <w:rPr>
          <w:lang w:eastAsia="zh-CN"/>
        </w:rPr>
        <w:t>e</w:t>
      </w:r>
      <w:r w:rsidRPr="00094AFB">
        <w:t xml:space="preserve"> the DRX cycle length, so that the E2E delay and jitter can be reduced. The peer UE in bad coverage can send a </w:t>
      </w:r>
      <w:r w:rsidR="00D43C05" w:rsidRPr="00094AFB">
        <w:rPr>
          <w:i/>
        </w:rPr>
        <w:t>UEAssistanceInformation</w:t>
      </w:r>
      <w:r w:rsidRPr="00094AFB">
        <w:t xml:space="preserve"> message with </w:t>
      </w:r>
      <w:r w:rsidR="00D43C05" w:rsidRPr="00094AFB">
        <w:rPr>
          <w:i/>
        </w:rPr>
        <w:t>delayBudgetReport</w:t>
      </w:r>
      <w:r w:rsidR="00D43C05" w:rsidRPr="00094AFB">
        <w:t xml:space="preserve"> set to </w:t>
      </w:r>
      <w:r w:rsidRPr="00094AFB">
        <w:rPr>
          <w:i/>
        </w:rPr>
        <w:t>type2</w:t>
      </w:r>
      <w:r w:rsidRPr="00094AFB">
        <w:t xml:space="preserve"> to its eNB to indicate a preference </w:t>
      </w:r>
      <w:r w:rsidRPr="00094AFB">
        <w:rPr>
          <w:lang w:eastAsia="en-GB"/>
        </w:rPr>
        <w:t>on Uu air interface delay adjustments, see TS 36.331 [16], TS 36.211 [</w:t>
      </w:r>
      <w:r w:rsidR="005C282F" w:rsidRPr="00094AFB">
        <w:rPr>
          <w:lang w:eastAsia="en-GB"/>
        </w:rPr>
        <w:t>4</w:t>
      </w:r>
      <w:r w:rsidRPr="00094AFB">
        <w:rPr>
          <w:lang w:eastAsia="en-GB"/>
        </w:rPr>
        <w:t>] and TS 36.213 [</w:t>
      </w:r>
      <w:r w:rsidR="005C282F" w:rsidRPr="00094AFB">
        <w:rPr>
          <w:lang w:eastAsia="en-GB"/>
        </w:rPr>
        <w:t>6</w:t>
      </w:r>
      <w:r w:rsidRPr="00094AFB">
        <w:rPr>
          <w:lang w:eastAsia="en-GB"/>
        </w:rPr>
        <w:t>]</w:t>
      </w:r>
      <w:r w:rsidRPr="00094AFB">
        <w:t>. Based on the UE report and other information, the E-UTRAN may configure the UE with coverage enhancement techniques.</w:t>
      </w:r>
      <w:r w:rsidRPr="00094AFB">
        <w:rPr>
          <w:lang w:eastAsia="zh-CN"/>
        </w:rPr>
        <w:t xml:space="preserve"> When the UE detects changes such as end-to-end MMTEL voice quality or local radio quality, the UE may inform the eNB its new preference by sending </w:t>
      </w:r>
      <w:r w:rsidR="00D43C05" w:rsidRPr="00094AFB">
        <w:rPr>
          <w:i/>
        </w:rPr>
        <w:t>UEAssistanceInformation</w:t>
      </w:r>
      <w:r w:rsidRPr="00094AFB">
        <w:t xml:space="preserve"> </w:t>
      </w:r>
      <w:r w:rsidRPr="00094AFB">
        <w:rPr>
          <w:lang w:eastAsia="zh-CN"/>
        </w:rPr>
        <w:t>messages with updated contents.</w:t>
      </w:r>
    </w:p>
    <w:p w14:paraId="3E2C7B83" w14:textId="77777777" w:rsidR="00834FA2" w:rsidRPr="00094AFB" w:rsidRDefault="00834FA2" w:rsidP="009C26DC">
      <w:pPr>
        <w:pStyle w:val="Heading2"/>
      </w:pPr>
      <w:bookmarkStart w:id="5183" w:name="_Toc20403379"/>
      <w:bookmarkStart w:id="5184" w:name="_Toc29372885"/>
      <w:bookmarkStart w:id="5185" w:name="_Toc37760849"/>
      <w:bookmarkStart w:id="5186" w:name="_Toc46499089"/>
      <w:bookmarkStart w:id="5187" w:name="_Toc52491402"/>
      <w:bookmarkStart w:id="5188" w:name="_Toc156248896"/>
      <w:r w:rsidRPr="00094AFB">
        <w:t>23.16</w:t>
      </w:r>
      <w:r w:rsidRPr="00094AFB">
        <w:tab/>
      </w:r>
      <w:r w:rsidR="00A21521" w:rsidRPr="00094AFB">
        <w:t xml:space="preserve">Application Layer </w:t>
      </w:r>
      <w:r w:rsidRPr="00094AFB">
        <w:t>Measurement Collection</w:t>
      </w:r>
      <w:bookmarkEnd w:id="5183"/>
      <w:bookmarkEnd w:id="5184"/>
      <w:bookmarkEnd w:id="5185"/>
      <w:bookmarkEnd w:id="5186"/>
      <w:bookmarkEnd w:id="5187"/>
      <w:bookmarkEnd w:id="5188"/>
    </w:p>
    <w:p w14:paraId="4B8B1A52" w14:textId="77777777" w:rsidR="00834FA2" w:rsidRPr="00094AFB" w:rsidRDefault="00834FA2" w:rsidP="00834FA2">
      <w:pPr>
        <w:jc w:val="both"/>
      </w:pPr>
      <w:r w:rsidRPr="00094AFB">
        <w:t xml:space="preserve">This function enables collection of </w:t>
      </w:r>
      <w:r w:rsidR="00A21521" w:rsidRPr="00094AFB">
        <w:t xml:space="preserve">application layer </w:t>
      </w:r>
      <w:r w:rsidRPr="00094AFB">
        <w:t xml:space="preserve">measurements from the UE. </w:t>
      </w:r>
      <w:r w:rsidR="00A21521" w:rsidRPr="00094AFB">
        <w:t xml:space="preserve">The supported service types are QoE Measurement Collection for streaming services and QoE Measurement Collection for MTSI services. </w:t>
      </w:r>
      <w:r w:rsidRPr="00094AFB">
        <w:t xml:space="preserve">The feature is activated by Trace Function from the MDT framework (see </w:t>
      </w:r>
      <w:r w:rsidR="00240D6D" w:rsidRPr="00094AFB">
        <w:t>clause</w:t>
      </w:r>
      <w:r w:rsidRPr="00094AFB">
        <w:t xml:space="preserve"> 19.2.1.17 and TS 37.320 [43]). Both signalling based and management based initiation cases are allowed. For the signalling based case, the </w:t>
      </w:r>
      <w:r w:rsidR="00A21521" w:rsidRPr="00094AFB">
        <w:t xml:space="preserve">Application Layer </w:t>
      </w:r>
      <w:r w:rsidRPr="00094AFB">
        <w:t xml:space="preserve">Measurement Collection is initiated towards a specific UE from CN nodes using the MDT mechanism as described in clause 5.1.3 of TS 37.320 [43]; for the management based case, the </w:t>
      </w:r>
      <w:r w:rsidR="00A21521" w:rsidRPr="00094AFB">
        <w:t>Application Layer</w:t>
      </w:r>
      <w:r w:rsidRPr="00094AFB">
        <w:t xml:space="preserve"> Measurement Collection is initiated from OAM targeting an area (without targeting a specific UE).</w:t>
      </w:r>
    </w:p>
    <w:p w14:paraId="327D8B70" w14:textId="77777777" w:rsidR="00834FA2" w:rsidRPr="00094AFB" w:rsidRDefault="00A21521" w:rsidP="00834FA2">
      <w:pPr>
        <w:jc w:val="both"/>
      </w:pPr>
      <w:r w:rsidRPr="00094AFB">
        <w:t xml:space="preserve">Application layer </w:t>
      </w:r>
      <w:r w:rsidR="00834FA2" w:rsidRPr="00094AFB">
        <w:t xml:space="preserve">measurement configuration received from OAM or CN is encapsulated in a transparent container, which is forwarded to UE in a downlink RRC message. </w:t>
      </w:r>
      <w:r w:rsidRPr="00094AFB">
        <w:t xml:space="preserve">Application layer </w:t>
      </w:r>
      <w:r w:rsidR="00834FA2" w:rsidRPr="00094AFB">
        <w:t>measurements received from UE</w:t>
      </w:r>
      <w:r w:rsidR="00AF7F76" w:rsidRPr="00094AFB">
        <w:t>'</w:t>
      </w:r>
      <w:r w:rsidR="00834FA2" w:rsidRPr="00094AFB">
        <w:t xml:space="preserve">s higher layer are encapsulated in a transparent container and sent to network in an uplink RRC message, as specified in TS 36.331 [16]. The </w:t>
      </w:r>
      <w:r w:rsidRPr="00094AFB">
        <w:t xml:space="preserve">application layer </w:t>
      </w:r>
      <w:r w:rsidR="00834FA2" w:rsidRPr="00094AFB">
        <w:t xml:space="preserve">measurement configuration and measurement reporting are supported in RRC_CONNECTED state only. E-UTRAN can release the </w:t>
      </w:r>
      <w:r w:rsidRPr="00094AFB">
        <w:t xml:space="preserve">application layer </w:t>
      </w:r>
      <w:r w:rsidR="00834FA2" w:rsidRPr="00094AFB">
        <w:t>measurement configuration towards the UE at any time.</w:t>
      </w:r>
    </w:p>
    <w:p w14:paraId="155B24C0" w14:textId="77777777" w:rsidR="0067538C" w:rsidRPr="00094AFB" w:rsidRDefault="0067538C" w:rsidP="009C26DC">
      <w:pPr>
        <w:pStyle w:val="Heading2"/>
      </w:pPr>
      <w:bookmarkStart w:id="5189" w:name="_Toc20403380"/>
      <w:bookmarkStart w:id="5190" w:name="_Toc29372886"/>
      <w:bookmarkStart w:id="5191" w:name="_Toc37760850"/>
      <w:bookmarkStart w:id="5192" w:name="_Toc46499090"/>
      <w:bookmarkStart w:id="5193" w:name="_Toc52491403"/>
      <w:bookmarkStart w:id="5194" w:name="_Toc156248897"/>
      <w:r w:rsidRPr="00094AFB">
        <w:t>23.17</w:t>
      </w:r>
      <w:r w:rsidRPr="00094AFB">
        <w:tab/>
        <w:t>Support for Aerial UE communication</w:t>
      </w:r>
      <w:bookmarkEnd w:id="5189"/>
      <w:bookmarkEnd w:id="5190"/>
      <w:bookmarkEnd w:id="5191"/>
      <w:bookmarkEnd w:id="5192"/>
      <w:bookmarkEnd w:id="5193"/>
      <w:bookmarkEnd w:id="5194"/>
    </w:p>
    <w:p w14:paraId="649DA427" w14:textId="77777777" w:rsidR="0067538C" w:rsidRPr="00094AFB" w:rsidRDefault="0067538C" w:rsidP="0067538C">
      <w:pPr>
        <w:pStyle w:val="Heading3"/>
      </w:pPr>
      <w:bookmarkStart w:id="5195" w:name="_Toc20403381"/>
      <w:bookmarkStart w:id="5196" w:name="_Toc29372887"/>
      <w:bookmarkStart w:id="5197" w:name="_Toc37760851"/>
      <w:bookmarkStart w:id="5198" w:name="_Toc46499091"/>
      <w:bookmarkStart w:id="5199" w:name="_Toc52491404"/>
      <w:bookmarkStart w:id="5200" w:name="_Toc156248898"/>
      <w:r w:rsidRPr="00094AFB">
        <w:t>23.17.1</w:t>
      </w:r>
      <w:r w:rsidRPr="00094AFB">
        <w:tab/>
        <w:t>General</w:t>
      </w:r>
      <w:bookmarkEnd w:id="5195"/>
      <w:bookmarkEnd w:id="5196"/>
      <w:bookmarkEnd w:id="5197"/>
      <w:bookmarkEnd w:id="5198"/>
      <w:bookmarkEnd w:id="5199"/>
      <w:bookmarkEnd w:id="5200"/>
    </w:p>
    <w:p w14:paraId="0EAF542C" w14:textId="77777777" w:rsidR="0067538C" w:rsidRPr="00094AFB" w:rsidRDefault="0067538C" w:rsidP="0067538C">
      <w:pPr>
        <w:jc w:val="both"/>
      </w:pPr>
      <w:r w:rsidRPr="00094AFB">
        <w:t>E-UTRAN based mechanisms providing LTE connection to UEs capable of Aerial communication are supported via the following functionalities:</w:t>
      </w:r>
    </w:p>
    <w:p w14:paraId="773CD3F4" w14:textId="77777777" w:rsidR="0067538C" w:rsidRPr="00094AFB" w:rsidRDefault="0067538C" w:rsidP="0067538C">
      <w:pPr>
        <w:pStyle w:val="B1"/>
      </w:pPr>
      <w:r w:rsidRPr="00094AFB">
        <w:t>-</w:t>
      </w:r>
      <w:r w:rsidRPr="00094AFB">
        <w:tab/>
        <w:t xml:space="preserve">subscription-based Aerial UE identification and authorization, as specified in </w:t>
      </w:r>
      <w:r w:rsidR="009E44AA" w:rsidRPr="00094AFB">
        <w:t xml:space="preserve">TS </w:t>
      </w:r>
      <w:r w:rsidRPr="00094AFB">
        <w:t>23.401</w:t>
      </w:r>
      <w:r w:rsidR="00757D40" w:rsidRPr="00094AFB">
        <w:t xml:space="preserve"> [17], clause</w:t>
      </w:r>
      <w:r w:rsidR="009E44AA" w:rsidRPr="00094AFB">
        <w:t xml:space="preserve"> 4.3.31</w:t>
      </w:r>
      <w:r w:rsidRPr="00094AFB">
        <w:t>.</w:t>
      </w:r>
    </w:p>
    <w:p w14:paraId="739C2BC7" w14:textId="77777777" w:rsidR="0067538C" w:rsidRPr="00094AFB" w:rsidRDefault="0067538C" w:rsidP="0067538C">
      <w:pPr>
        <w:pStyle w:val="B1"/>
      </w:pPr>
      <w:r w:rsidRPr="00094AFB">
        <w:t>-</w:t>
      </w:r>
      <w:r w:rsidRPr="00094AFB">
        <w:tab/>
        <w:t>height reporting based on the event that the UE</w:t>
      </w:r>
      <w:r w:rsidR="00AF7F76" w:rsidRPr="00094AFB">
        <w:t>'</w:t>
      </w:r>
      <w:r w:rsidRPr="00094AFB">
        <w:t>s altitude has crossed a network-configured reference altitude threshold.</w:t>
      </w:r>
    </w:p>
    <w:p w14:paraId="4948601D" w14:textId="77777777" w:rsidR="0067538C" w:rsidRPr="00094AFB" w:rsidRDefault="0067538C" w:rsidP="0067538C">
      <w:pPr>
        <w:pStyle w:val="B1"/>
      </w:pPr>
      <w:r w:rsidRPr="00094AFB">
        <w:t>-</w:t>
      </w:r>
      <w:r w:rsidRPr="00094AFB">
        <w:tab/>
        <w:t>interference detection based on a measurement reporting that is triggered when a configured number of cells (i.e. larger than one) fulfills the triggering criteria simultaneously.</w:t>
      </w:r>
    </w:p>
    <w:p w14:paraId="789C04E2" w14:textId="77777777" w:rsidR="0067538C" w:rsidRPr="00094AFB" w:rsidRDefault="0067538C" w:rsidP="0067538C">
      <w:pPr>
        <w:pStyle w:val="B1"/>
      </w:pPr>
      <w:r w:rsidRPr="00094AFB">
        <w:t>-</w:t>
      </w:r>
      <w:r w:rsidRPr="00094AFB">
        <w:tab/>
        <w:t>signalling of flight path information from UE to E-UTRAN.</w:t>
      </w:r>
    </w:p>
    <w:p w14:paraId="147455D4" w14:textId="77777777" w:rsidR="0067538C" w:rsidRPr="00094AFB" w:rsidRDefault="0067538C" w:rsidP="0067538C">
      <w:pPr>
        <w:pStyle w:val="B1"/>
      </w:pPr>
      <w:r w:rsidRPr="00094AFB">
        <w:t>-</w:t>
      </w:r>
      <w:r w:rsidRPr="00094AFB">
        <w:tab/>
        <w:t>Location information reporting, including UE</w:t>
      </w:r>
      <w:r w:rsidR="00AF7F76" w:rsidRPr="00094AFB">
        <w:t>'</w:t>
      </w:r>
      <w:r w:rsidRPr="00094AFB">
        <w:t>s horizontal and vertical velocity.</w:t>
      </w:r>
    </w:p>
    <w:p w14:paraId="4E0D6614" w14:textId="77777777" w:rsidR="0067538C" w:rsidRPr="00094AFB" w:rsidRDefault="0067538C" w:rsidP="0067538C">
      <w:pPr>
        <w:pStyle w:val="Heading3"/>
      </w:pPr>
      <w:bookmarkStart w:id="5201" w:name="_Toc20403382"/>
      <w:bookmarkStart w:id="5202" w:name="_Toc29372888"/>
      <w:bookmarkStart w:id="5203" w:name="_Toc37760852"/>
      <w:bookmarkStart w:id="5204" w:name="_Toc46499092"/>
      <w:bookmarkStart w:id="5205" w:name="_Toc52491405"/>
      <w:bookmarkStart w:id="5206" w:name="_Toc156248899"/>
      <w:r w:rsidRPr="00094AFB">
        <w:t>23.17.2</w:t>
      </w:r>
      <w:r w:rsidRPr="00094AFB">
        <w:tab/>
        <w:t>Subscription based identification of Aerial UE function</w:t>
      </w:r>
      <w:bookmarkEnd w:id="5201"/>
      <w:bookmarkEnd w:id="5202"/>
      <w:bookmarkEnd w:id="5203"/>
      <w:bookmarkEnd w:id="5204"/>
      <w:bookmarkEnd w:id="5205"/>
      <w:bookmarkEnd w:id="5206"/>
    </w:p>
    <w:p w14:paraId="7311F2B7" w14:textId="77777777" w:rsidR="0067538C" w:rsidRPr="00094AFB" w:rsidRDefault="0067538C" w:rsidP="0067538C">
      <w:pPr>
        <w:jc w:val="both"/>
      </w:pPr>
      <w:r w:rsidRPr="00094AFB">
        <w:t>Support of Aerial UE function is stored in the user</w:t>
      </w:r>
      <w:r w:rsidR="00AF7F76" w:rsidRPr="00094AFB">
        <w:t>'</w:t>
      </w:r>
      <w:r w:rsidRPr="00094AFB">
        <w:t>s subscription information in HSS. HSS transfers this information to the MME during Attach, Service Request and Tracking Area Update procedures.</w:t>
      </w:r>
    </w:p>
    <w:p w14:paraId="12995470" w14:textId="2864AAF0" w:rsidR="0067538C" w:rsidRPr="00094AFB" w:rsidRDefault="0067538C" w:rsidP="0067538C">
      <w:pPr>
        <w:jc w:val="both"/>
      </w:pPr>
      <w:r w:rsidRPr="00094AFB">
        <w:t>The subscription information can be provided from the MME to the eNB via the S1</w:t>
      </w:r>
      <w:r w:rsidR="00582781" w:rsidRPr="00094AFB">
        <w:t>-</w:t>
      </w:r>
      <w:r w:rsidRPr="00094AFB">
        <w:t xml:space="preserve">AP Initial Context Setup Request during Attach, Tracking Area Update and Service Request procedures. </w:t>
      </w:r>
      <w:r w:rsidR="00582781" w:rsidRPr="00094AFB">
        <w:t xml:space="preserve">The subscription information can also be updated via the S1-AP UE Context Modification Request message. </w:t>
      </w:r>
      <w:r w:rsidRPr="00094AFB">
        <w:t>In addition, for X2-based handover, the source eNodeB can include the subscription information in the X2-AP Handover Request message to the target eNodeB.</w:t>
      </w:r>
    </w:p>
    <w:p w14:paraId="1F490D34" w14:textId="77777777" w:rsidR="0067538C" w:rsidRPr="00094AFB" w:rsidRDefault="0067538C" w:rsidP="0067538C">
      <w:pPr>
        <w:jc w:val="both"/>
      </w:pPr>
      <w:r w:rsidRPr="00094AFB">
        <w:t>For the intra and inter MME S1 based handover, the MME provides the subscription information to the target eNB after the handover procedure.</w:t>
      </w:r>
    </w:p>
    <w:p w14:paraId="508C466D" w14:textId="77777777" w:rsidR="0067538C" w:rsidRPr="00094AFB" w:rsidRDefault="0067538C" w:rsidP="0067538C">
      <w:pPr>
        <w:pStyle w:val="Heading3"/>
      </w:pPr>
      <w:bookmarkStart w:id="5207" w:name="_Toc20403383"/>
      <w:bookmarkStart w:id="5208" w:name="_Toc29372889"/>
      <w:bookmarkStart w:id="5209" w:name="_Toc37760853"/>
      <w:bookmarkStart w:id="5210" w:name="_Toc46499093"/>
      <w:bookmarkStart w:id="5211" w:name="_Toc52491406"/>
      <w:bookmarkStart w:id="5212" w:name="_Toc156248900"/>
      <w:r w:rsidRPr="00094AFB">
        <w:lastRenderedPageBreak/>
        <w:t>23.17.3</w:t>
      </w:r>
      <w:r w:rsidRPr="00094AFB">
        <w:tab/>
        <w:t>Height based reporting for Aerial UE communication</w:t>
      </w:r>
      <w:bookmarkEnd w:id="5207"/>
      <w:bookmarkEnd w:id="5208"/>
      <w:bookmarkEnd w:id="5209"/>
      <w:bookmarkEnd w:id="5210"/>
      <w:bookmarkEnd w:id="5211"/>
      <w:bookmarkEnd w:id="5212"/>
    </w:p>
    <w:p w14:paraId="3076A8D4" w14:textId="77777777" w:rsidR="0067538C" w:rsidRPr="00094AFB" w:rsidRDefault="0067538C" w:rsidP="0067538C">
      <w:pPr>
        <w:jc w:val="both"/>
      </w:pPr>
      <w:r w:rsidRPr="00094AFB">
        <w:t>An aerial UE can be configured with event based height reporting. UE sends height report when the altitude of the aerial UE is above or below a configured threshold. The report contains height and location if configured as described in 23.17.6.</w:t>
      </w:r>
    </w:p>
    <w:p w14:paraId="53378FB3" w14:textId="77777777" w:rsidR="0067538C" w:rsidRPr="00094AFB" w:rsidRDefault="0067538C" w:rsidP="0067538C">
      <w:pPr>
        <w:pStyle w:val="Heading3"/>
      </w:pPr>
      <w:bookmarkStart w:id="5213" w:name="_Toc20403384"/>
      <w:bookmarkStart w:id="5214" w:name="_Toc29372890"/>
      <w:bookmarkStart w:id="5215" w:name="_Toc37760854"/>
      <w:bookmarkStart w:id="5216" w:name="_Toc46499094"/>
      <w:bookmarkStart w:id="5217" w:name="_Toc52491407"/>
      <w:bookmarkStart w:id="5218" w:name="_Toc156248901"/>
      <w:r w:rsidRPr="00094AFB">
        <w:t>23.17.4</w:t>
      </w:r>
      <w:r w:rsidRPr="00094AFB">
        <w:tab/>
        <w:t>Interference detection and mitigation for Aerial UE communication</w:t>
      </w:r>
      <w:bookmarkEnd w:id="5213"/>
      <w:bookmarkEnd w:id="5214"/>
      <w:bookmarkEnd w:id="5215"/>
      <w:bookmarkEnd w:id="5216"/>
      <w:bookmarkEnd w:id="5217"/>
      <w:bookmarkEnd w:id="5218"/>
    </w:p>
    <w:p w14:paraId="1590B932" w14:textId="2F7ADF28" w:rsidR="0067538C" w:rsidRPr="00094AFB" w:rsidRDefault="0067538C" w:rsidP="0067538C">
      <w:pPr>
        <w:jc w:val="both"/>
      </w:pPr>
      <w:r w:rsidRPr="00094AFB">
        <w:t xml:space="preserve">For interference detection, an aerial UE can be configured with RRM event A3, A4 or A5 that triggers measurement report when individual (per cell) RSRP values for a configured number of cells fulfill the configured event. </w:t>
      </w:r>
      <w:r w:rsidR="00B00A61" w:rsidRPr="00094AFB">
        <w:rPr>
          <w:noProof/>
        </w:rPr>
        <w:t xml:space="preserve">Once such condition is met and a measurement report is sent, the list of triggered cells is updated when subsequent cell(s) fulfil the event, however further measurement reports are not sent while the list of triggered cells remains larger than </w:t>
      </w:r>
      <w:r w:rsidR="00AF0EDC" w:rsidRPr="00094AFB">
        <w:rPr>
          <w:noProof/>
        </w:rPr>
        <w:t xml:space="preserve">or equal to </w:t>
      </w:r>
      <w:r w:rsidR="00B00A61" w:rsidRPr="00094AFB">
        <w:rPr>
          <w:noProof/>
        </w:rPr>
        <w:t xml:space="preserve">the configured number of cells. </w:t>
      </w:r>
      <w:r w:rsidRPr="00094AFB">
        <w:t>The report contains RRM results and location if configured, as described in 23.17.6.</w:t>
      </w:r>
    </w:p>
    <w:p w14:paraId="6C1D6D9B" w14:textId="77777777" w:rsidR="0067538C" w:rsidRPr="00094AFB" w:rsidRDefault="0067538C" w:rsidP="0067538C">
      <w:pPr>
        <w:jc w:val="both"/>
      </w:pPr>
      <w:r w:rsidRPr="00094AFB">
        <w:t>For interference mitigation an aerial UE can be configured with a dedicated UE-specific alpha parameter for PUSCH power control.</w:t>
      </w:r>
    </w:p>
    <w:p w14:paraId="4002C739" w14:textId="77777777" w:rsidR="0067538C" w:rsidRPr="00094AFB" w:rsidRDefault="0067538C" w:rsidP="0067538C">
      <w:pPr>
        <w:pStyle w:val="Heading3"/>
      </w:pPr>
      <w:bookmarkStart w:id="5219" w:name="_Toc20403385"/>
      <w:bookmarkStart w:id="5220" w:name="_Toc29372891"/>
      <w:bookmarkStart w:id="5221" w:name="_Toc37760855"/>
      <w:bookmarkStart w:id="5222" w:name="_Toc46499095"/>
      <w:bookmarkStart w:id="5223" w:name="_Toc52491408"/>
      <w:bookmarkStart w:id="5224" w:name="_Toc156248902"/>
      <w:r w:rsidRPr="00094AFB">
        <w:t>23.17.5</w:t>
      </w:r>
      <w:r w:rsidRPr="00094AFB">
        <w:tab/>
        <w:t>Flight path information reporting</w:t>
      </w:r>
      <w:bookmarkEnd w:id="5219"/>
      <w:bookmarkEnd w:id="5220"/>
      <w:bookmarkEnd w:id="5221"/>
      <w:bookmarkEnd w:id="5222"/>
      <w:bookmarkEnd w:id="5223"/>
      <w:bookmarkEnd w:id="5224"/>
    </w:p>
    <w:p w14:paraId="45A1AF8C" w14:textId="77777777" w:rsidR="0067538C" w:rsidRPr="00094AFB" w:rsidRDefault="0067538C" w:rsidP="0067538C">
      <w:pPr>
        <w:jc w:val="both"/>
      </w:pPr>
      <w:r w:rsidRPr="00094AFB">
        <w:t xml:space="preserve">E-UTRAN can request a UE to report flight path information consisting of a number of waypoints defined as 3D locations as defined in </w:t>
      </w:r>
      <w:r w:rsidR="009E44AA" w:rsidRPr="00094AFB">
        <w:t xml:space="preserve">TS </w:t>
      </w:r>
      <w:r w:rsidRPr="00094AFB">
        <w:t>36.355</w:t>
      </w:r>
      <w:r w:rsidR="009E44AA" w:rsidRPr="00094AFB">
        <w:t xml:space="preserve"> [78]</w:t>
      </w:r>
      <w:r w:rsidRPr="00094AFB">
        <w:t>. A UE reports up to configured number of waypoints if flight path information is available at the UE. The report can consist also time stamps per waypoint if configured in the request and if available at the UE.</w:t>
      </w:r>
    </w:p>
    <w:p w14:paraId="66D85F87" w14:textId="77777777" w:rsidR="0067538C" w:rsidRPr="00094AFB" w:rsidRDefault="0067538C" w:rsidP="0067538C">
      <w:pPr>
        <w:pStyle w:val="Heading3"/>
      </w:pPr>
      <w:bookmarkStart w:id="5225" w:name="_Toc20403386"/>
      <w:bookmarkStart w:id="5226" w:name="_Toc29372892"/>
      <w:bookmarkStart w:id="5227" w:name="_Toc37760856"/>
      <w:bookmarkStart w:id="5228" w:name="_Toc46499096"/>
      <w:bookmarkStart w:id="5229" w:name="_Toc52491409"/>
      <w:bookmarkStart w:id="5230" w:name="_Toc156248903"/>
      <w:r w:rsidRPr="00094AFB">
        <w:t>23.17.6</w:t>
      </w:r>
      <w:r w:rsidRPr="00094AFB">
        <w:tab/>
        <w:t>Location reporting for Aerial UE communication</w:t>
      </w:r>
      <w:bookmarkEnd w:id="5225"/>
      <w:bookmarkEnd w:id="5226"/>
      <w:bookmarkEnd w:id="5227"/>
      <w:bookmarkEnd w:id="5228"/>
      <w:bookmarkEnd w:id="5229"/>
      <w:bookmarkEnd w:id="5230"/>
    </w:p>
    <w:p w14:paraId="15D5BDCC" w14:textId="77777777" w:rsidR="0067538C" w:rsidRPr="00094AFB" w:rsidRDefault="0067538C" w:rsidP="0067538C">
      <w:pPr>
        <w:jc w:val="both"/>
      </w:pPr>
      <w:r w:rsidRPr="00094AFB">
        <w:t>Location information for Aerial UE communication can include horizontal and vertical speed if configured. Location information can be included in RRM report and in height report.</w:t>
      </w:r>
    </w:p>
    <w:p w14:paraId="049D5CEC" w14:textId="77777777" w:rsidR="00195C0C" w:rsidRPr="00094AFB" w:rsidRDefault="00195C0C" w:rsidP="00195C0C">
      <w:pPr>
        <w:pStyle w:val="Heading3"/>
      </w:pPr>
      <w:bookmarkStart w:id="5231" w:name="_Toc156248904"/>
      <w:r w:rsidRPr="00094AFB">
        <w:t>23.17.7</w:t>
      </w:r>
      <w:r w:rsidRPr="00094AFB">
        <w:tab/>
        <w:t>BRID and DAA Support via A2X Communication</w:t>
      </w:r>
      <w:bookmarkEnd w:id="5231"/>
    </w:p>
    <w:p w14:paraId="58A3F743" w14:textId="4A4E9CF2" w:rsidR="00195C0C" w:rsidRPr="00094AFB" w:rsidRDefault="00195C0C" w:rsidP="0067538C">
      <w:pPr>
        <w:jc w:val="both"/>
      </w:pPr>
      <w:r w:rsidRPr="00094AFB">
        <w:t>The Aerial UE supports A2X communication which is broadcasting of BRID and DAA messages using LTE sidelink. BRID and DAA message transmission is supported in both in-coverage and out-of-coverage scenarios and relies on UE autonomous resource selection for LTE sidelink communication. BRID and DAA follow the QoS framework defined for LTE sidelink, but the E-UTRAN can configure a separate sidelink Tx resource pool for BRID and DAA.</w:t>
      </w:r>
    </w:p>
    <w:p w14:paraId="43DF0956" w14:textId="77777777" w:rsidR="0060133E" w:rsidRPr="00094AFB" w:rsidRDefault="0060133E" w:rsidP="009C26DC">
      <w:pPr>
        <w:pStyle w:val="Heading2"/>
      </w:pPr>
      <w:bookmarkStart w:id="5232" w:name="_Toc20403387"/>
      <w:bookmarkStart w:id="5233" w:name="_Toc29372893"/>
      <w:bookmarkStart w:id="5234" w:name="_Toc37760857"/>
      <w:bookmarkStart w:id="5235" w:name="_Toc46499097"/>
      <w:bookmarkStart w:id="5236" w:name="_Toc52491410"/>
      <w:bookmarkStart w:id="5237" w:name="_Toc156248905"/>
      <w:r w:rsidRPr="00094AFB">
        <w:t>23.18</w:t>
      </w:r>
      <w:r w:rsidRPr="00094AFB">
        <w:tab/>
        <w:t>PDCP packet duplication</w:t>
      </w:r>
      <w:bookmarkEnd w:id="5232"/>
      <w:bookmarkEnd w:id="5233"/>
      <w:bookmarkEnd w:id="5234"/>
      <w:bookmarkEnd w:id="5235"/>
      <w:bookmarkEnd w:id="5236"/>
      <w:bookmarkEnd w:id="5237"/>
    </w:p>
    <w:p w14:paraId="5E75F3FE" w14:textId="77777777" w:rsidR="0060133E" w:rsidRPr="00094AFB" w:rsidRDefault="0060133E" w:rsidP="0060133E">
      <w:pPr>
        <w:jc w:val="both"/>
      </w:pPr>
      <w:r w:rsidRPr="00094AFB">
        <w:t>PDCP packet duplication is configured for a RB by RRC where two logical channels are configured for the RB. The two logical channels can either belong to the same MAC entity (</w:t>
      </w:r>
      <w:r w:rsidR="007B66EE" w:rsidRPr="00094AFB">
        <w:t xml:space="preserve">referred to as </w:t>
      </w:r>
      <w:r w:rsidRPr="00094AFB">
        <w:t>CA</w:t>
      </w:r>
      <w:r w:rsidR="007B66EE" w:rsidRPr="00094AFB">
        <w:t xml:space="preserve"> </w:t>
      </w:r>
      <w:r w:rsidR="007B66EE" w:rsidRPr="00094AFB">
        <w:rPr>
          <w:rFonts w:eastAsia="DengXian"/>
          <w:lang w:eastAsia="zh-CN"/>
        </w:rPr>
        <w:t>duplication</w:t>
      </w:r>
      <w:r w:rsidRPr="00094AFB">
        <w:t>) or different MAC entities (</w:t>
      </w:r>
      <w:r w:rsidR="007B66EE" w:rsidRPr="00094AFB">
        <w:t xml:space="preserve">referred to as </w:t>
      </w:r>
      <w:r w:rsidRPr="00094AFB">
        <w:t>DC</w:t>
      </w:r>
      <w:r w:rsidR="007B66EE" w:rsidRPr="00094AFB">
        <w:t xml:space="preserve"> </w:t>
      </w:r>
      <w:r w:rsidR="007B66EE" w:rsidRPr="00094AFB">
        <w:rPr>
          <w:rFonts w:eastAsia="DengXian"/>
          <w:lang w:eastAsia="zh-CN"/>
        </w:rPr>
        <w:t>duplication</w:t>
      </w:r>
      <w:r w:rsidRPr="00094AFB">
        <w:t>). When activated, PDCP packet duplication allows sending the same PDCP PDU on two independent transmission paths: via the primary RLC entity and a secondary RLC entity, thus increasing reliability and reducing latency.</w:t>
      </w:r>
    </w:p>
    <w:p w14:paraId="6E1E499D" w14:textId="77777777" w:rsidR="0060133E" w:rsidRPr="00094AFB" w:rsidRDefault="0060133E" w:rsidP="0060133E">
      <w:pPr>
        <w:jc w:val="both"/>
      </w:pPr>
      <w:r w:rsidRPr="00094AFB">
        <w:t>PDCP packet duplication is supported in the following cases:</w:t>
      </w:r>
    </w:p>
    <w:p w14:paraId="1AFAECEC" w14:textId="77777777" w:rsidR="0060133E" w:rsidRPr="00094AFB" w:rsidRDefault="0060133E" w:rsidP="0060133E">
      <w:pPr>
        <w:pStyle w:val="B1"/>
      </w:pPr>
      <w:r w:rsidRPr="00094AFB">
        <w:t>-</w:t>
      </w:r>
      <w:r w:rsidRPr="00094AFB">
        <w:tab/>
        <w:t>for SRBs using RLC AM;</w:t>
      </w:r>
    </w:p>
    <w:p w14:paraId="275FC7F8" w14:textId="77777777" w:rsidR="0060133E" w:rsidRPr="00094AFB" w:rsidRDefault="0060133E" w:rsidP="0060133E">
      <w:pPr>
        <w:pStyle w:val="B1"/>
      </w:pPr>
      <w:r w:rsidRPr="00094AFB">
        <w:t>-</w:t>
      </w:r>
      <w:r w:rsidRPr="00094AFB">
        <w:tab/>
        <w:t>for DRBs using RLC UM or AM.</w:t>
      </w:r>
    </w:p>
    <w:p w14:paraId="20872B58" w14:textId="77777777" w:rsidR="0060133E" w:rsidRPr="00094AFB" w:rsidRDefault="0060133E" w:rsidP="0060133E">
      <w:pPr>
        <w:jc w:val="both"/>
      </w:pPr>
      <w:r w:rsidRPr="00094AFB">
        <w:t>For DRBs, duplication can be activated and deactivated by a MAC CE. In addition, for DRBs, PDCP packet duplication can be activated upon configuration by RRC signalling. For SRBs, once duplication is configured, it is always activated.</w:t>
      </w:r>
    </w:p>
    <w:p w14:paraId="7C9695EC" w14:textId="77777777" w:rsidR="0060133E" w:rsidRPr="00094AFB" w:rsidRDefault="0060133E" w:rsidP="0060133E">
      <w:pPr>
        <w:jc w:val="both"/>
      </w:pPr>
      <w:r w:rsidRPr="00094AFB">
        <w:t>When PDCP packet duplication is activated, the associated logical channels are restricted to be sent only on certain serving cells to ensure the duplicates are sent on different serving cells. The restriction is lifted when PDCP packet duplication is deactivated.</w:t>
      </w:r>
      <w:r w:rsidR="007B66EE" w:rsidRPr="00094AFB">
        <w:t xml:space="preserve"> </w:t>
      </w:r>
      <w:r w:rsidR="007B66EE" w:rsidRPr="00094AFB">
        <w:rPr>
          <w:rFonts w:eastAsia="DengXian"/>
          <w:lang w:eastAsia="zh-CN"/>
        </w:rPr>
        <w:t xml:space="preserve">When CA duplication is configured for an SRB, one of the logical channels associated to the SRB is restricted to be sent only on the serving cells including </w:t>
      </w:r>
      <w:r w:rsidR="00D43C05" w:rsidRPr="00094AFB">
        <w:rPr>
          <w:rFonts w:eastAsia="DengXian"/>
          <w:lang w:eastAsia="zh-CN"/>
        </w:rPr>
        <w:t>PCell and PSCell</w:t>
      </w:r>
      <w:r w:rsidR="007B66EE" w:rsidRPr="00094AFB">
        <w:rPr>
          <w:rFonts w:eastAsia="DengXian"/>
          <w:lang w:eastAsia="zh-CN"/>
        </w:rPr>
        <w:t>.</w:t>
      </w:r>
    </w:p>
    <w:p w14:paraId="38027F76" w14:textId="77777777" w:rsidR="0060133E" w:rsidRPr="00094AFB" w:rsidRDefault="0060133E" w:rsidP="0060133E">
      <w:pPr>
        <w:jc w:val="both"/>
      </w:pPr>
      <w:r w:rsidRPr="00094AFB">
        <w:t>At the receiver, PDCP enables reordering and duplication detection when PDCP packet duplication is configured.</w:t>
      </w:r>
    </w:p>
    <w:p w14:paraId="52E0AE1A" w14:textId="77777777" w:rsidR="005D4C59" w:rsidRPr="00094AFB" w:rsidRDefault="005D4C59" w:rsidP="005D4C59">
      <w:r w:rsidRPr="00094AFB">
        <w:t xml:space="preserve">When activating duplication for a DRB, </w:t>
      </w:r>
      <w:r w:rsidRPr="00094AFB">
        <w:rPr>
          <w:rFonts w:eastAsia="SimSun"/>
          <w:lang w:eastAsia="zh-CN"/>
        </w:rPr>
        <w:t>E-UTRAN</w:t>
      </w:r>
      <w:r w:rsidRPr="00094AFB">
        <w:t xml:space="preserve"> should ensure that at least one serving cell is activated for each logical channel of the DRB; and when the deactivation of SCells leaves no serving cells activated for a logical channel of the DRB, </w:t>
      </w:r>
      <w:r w:rsidRPr="00094AFB">
        <w:rPr>
          <w:rFonts w:eastAsia="SimSun"/>
          <w:lang w:eastAsia="zh-CN"/>
        </w:rPr>
        <w:t>E-UTRAN</w:t>
      </w:r>
      <w:r w:rsidRPr="00094AFB">
        <w:t xml:space="preserve"> should ensure that duplication is also deactivated.</w:t>
      </w:r>
    </w:p>
    <w:p w14:paraId="10840C4A" w14:textId="77777777" w:rsidR="002635F2" w:rsidRPr="00094AFB" w:rsidRDefault="002635F2" w:rsidP="004F39D7">
      <w:pPr>
        <w:pStyle w:val="Heading2"/>
      </w:pPr>
      <w:bookmarkStart w:id="5238" w:name="_Toc46499098"/>
      <w:bookmarkStart w:id="5239" w:name="_Toc52491411"/>
      <w:bookmarkStart w:id="5240" w:name="_Toc20403388"/>
      <w:bookmarkStart w:id="5241" w:name="_Toc29372894"/>
      <w:bookmarkStart w:id="5242" w:name="_Toc37760858"/>
      <w:bookmarkStart w:id="5243" w:name="_Toc156248906"/>
      <w:r w:rsidRPr="00094AFB">
        <w:lastRenderedPageBreak/>
        <w:t>23.19</w:t>
      </w:r>
      <w:r w:rsidRPr="00094AFB">
        <w:tab/>
        <w:t>E-UTRAN control for NR sidelink communication</w:t>
      </w:r>
      <w:bookmarkEnd w:id="5238"/>
      <w:bookmarkEnd w:id="5239"/>
      <w:bookmarkEnd w:id="5243"/>
    </w:p>
    <w:p w14:paraId="34D83B7D" w14:textId="5A90269A" w:rsidR="002635F2" w:rsidRPr="00094AFB" w:rsidDel="00F00E5A" w:rsidRDefault="002635F2" w:rsidP="002635F2">
      <w:r w:rsidRPr="00094AFB">
        <w:t>NR sidelink communication</w:t>
      </w:r>
      <w:r w:rsidRPr="00094AFB">
        <w:rPr>
          <w:lang w:eastAsia="zh-CN"/>
        </w:rPr>
        <w:t xml:space="preserve"> may be used to support other services than V2X services as in </w:t>
      </w:r>
      <w:r w:rsidR="0059784F" w:rsidRPr="00094AFB">
        <w:rPr>
          <w:lang w:eastAsia="zh-CN"/>
        </w:rPr>
        <w:t>clause</w:t>
      </w:r>
      <w:r w:rsidRPr="00094AFB">
        <w:rPr>
          <w:lang w:eastAsia="zh-CN"/>
        </w:rPr>
        <w:t xml:space="preserve"> 23.14.1.0</w:t>
      </w:r>
      <w:r w:rsidRPr="00094AFB">
        <w:t xml:space="preserve">. </w:t>
      </w:r>
      <w:r w:rsidRPr="00094AFB" w:rsidDel="00F00E5A">
        <w:t>When the UE is served by E-UTRAN, if the UE supports and is authorized to perform NR sidelink communication in E-UTRAN, NR sidelink communication can be configured and controlled by E-UTRAN via dedicated signaling and/or system information, using the procedures specified in TS 38.300 [79], with the following restrictions to operation of NR sidelink communication controlled by E-UTRAN:</w:t>
      </w:r>
    </w:p>
    <w:p w14:paraId="666F049F" w14:textId="77777777" w:rsidR="002635F2" w:rsidRPr="00094AFB" w:rsidRDefault="002635F2" w:rsidP="002635F2">
      <w:pPr>
        <w:pStyle w:val="B1"/>
        <w:ind w:left="644" w:hanging="360"/>
        <w:rPr>
          <w:rFonts w:eastAsia="Malgun Gothic"/>
          <w:lang w:eastAsia="ko-KR"/>
        </w:rPr>
      </w:pPr>
      <w:r w:rsidRPr="00094AFB" w:rsidDel="00F00E5A">
        <w:rPr>
          <w:rFonts w:eastAsia="Malgun Gothic"/>
          <w:lang w:eastAsia="ko-KR"/>
        </w:rPr>
        <w:t>-</w:t>
      </w:r>
      <w:r w:rsidRPr="00094AFB" w:rsidDel="00F00E5A">
        <w:rPr>
          <w:rFonts w:eastAsia="Malgun Gothic"/>
          <w:lang w:eastAsia="ko-KR"/>
        </w:rPr>
        <w:tab/>
        <w:t>Dynamic sidelink scheduling and the configured sidelink grant with type 2 are not supported for the UE served by E-UTRAN.</w:t>
      </w:r>
    </w:p>
    <w:p w14:paraId="4C113C46" w14:textId="1AC759AE" w:rsidR="002635F2" w:rsidRPr="00094AFB" w:rsidRDefault="002635F2" w:rsidP="002635F2">
      <w:pPr>
        <w:pStyle w:val="B1"/>
        <w:ind w:left="644" w:hanging="360"/>
      </w:pPr>
      <w:r w:rsidRPr="00094AFB">
        <w:t>-</w:t>
      </w:r>
      <w:r w:rsidRPr="00094AFB">
        <w:tab/>
      </w:r>
      <w:r w:rsidRPr="00094AFB">
        <w:rPr>
          <w:rFonts w:eastAsia="Malgun Gothic"/>
          <w:lang w:eastAsia="ko-KR"/>
        </w:rPr>
        <w:t xml:space="preserve">The prioritization between EUTRA UL transmission and NR SL transmission, if needed, is performed </w:t>
      </w:r>
      <w:r w:rsidRPr="00094AFB">
        <w:rPr>
          <w:rFonts w:eastAsia="Malgun Gothic"/>
          <w:noProof/>
          <w:lang w:eastAsia="ko-KR"/>
        </w:rPr>
        <w:t>based on the priority of sidelink MAC PDU only</w:t>
      </w:r>
      <w:r w:rsidRPr="00094AFB">
        <w:rPr>
          <w:rFonts w:eastAsia="Malgun Gothic"/>
          <w:lang w:eastAsia="ko-KR"/>
        </w:rPr>
        <w:t xml:space="preserve">, except that the </w:t>
      </w:r>
      <w:r w:rsidRPr="00094AFB">
        <w:t>UL transmission is prioritized by upper layer as specified in TS 24.386 [75] or random access procedure is performed.</w:t>
      </w:r>
    </w:p>
    <w:p w14:paraId="768DCAA4" w14:textId="0731973A" w:rsidR="0008144D" w:rsidRPr="00094AFB" w:rsidRDefault="0008144D" w:rsidP="0008144D">
      <w:pPr>
        <w:pStyle w:val="Heading2"/>
      </w:pPr>
      <w:bookmarkStart w:id="5244" w:name="_Toc156248907"/>
      <w:r w:rsidRPr="00094AFB">
        <w:t>23.</w:t>
      </w:r>
      <w:bookmarkStart w:id="5245" w:name="_Toc37232082"/>
      <w:bookmarkStart w:id="5246" w:name="_Toc46502168"/>
      <w:bookmarkStart w:id="5247" w:name="_Toc51971516"/>
      <w:bookmarkStart w:id="5248" w:name="_Toc52551499"/>
      <w:bookmarkStart w:id="5249" w:name="_Toc60788151"/>
      <w:r w:rsidRPr="00094AFB">
        <w:t>20</w:t>
      </w:r>
      <w:r w:rsidRPr="00094AFB">
        <w:tab/>
        <w:t>Support for Multi-USIM devices</w:t>
      </w:r>
      <w:bookmarkEnd w:id="5244"/>
    </w:p>
    <w:p w14:paraId="38A3FC9A" w14:textId="79911473" w:rsidR="0008144D" w:rsidRPr="00094AFB" w:rsidRDefault="0008144D" w:rsidP="0008144D">
      <w:pPr>
        <w:pStyle w:val="Heading3"/>
      </w:pPr>
      <w:bookmarkStart w:id="5250" w:name="_Hlk87607176"/>
      <w:bookmarkStart w:id="5251" w:name="_Toc156248908"/>
      <w:r w:rsidRPr="00094AFB">
        <w:t>23.20.1</w:t>
      </w:r>
      <w:r w:rsidRPr="00094AFB">
        <w:tab/>
        <w:t>General</w:t>
      </w:r>
      <w:bookmarkEnd w:id="5251"/>
    </w:p>
    <w:p w14:paraId="061E5FB7" w14:textId="77777777" w:rsidR="0008144D" w:rsidRPr="00094AFB" w:rsidRDefault="0008144D" w:rsidP="0008144D">
      <w:r w:rsidRPr="00094AFB">
        <w:t>E-UTRAN may support one or more of the following enhancements for MUSIM UE operation:</w:t>
      </w:r>
    </w:p>
    <w:p w14:paraId="564A92B2" w14:textId="6C8CDFCF" w:rsidR="0008144D" w:rsidRPr="00094AFB" w:rsidRDefault="0008144D" w:rsidP="0008144D">
      <w:pPr>
        <w:pStyle w:val="B1"/>
      </w:pPr>
      <w:r w:rsidRPr="00094AFB">
        <w:t>-</w:t>
      </w:r>
      <w:r w:rsidRPr="00094AFB">
        <w:tab/>
        <w:t>Paging Collision Avoidance, as described in clause 23.20.2;</w:t>
      </w:r>
    </w:p>
    <w:p w14:paraId="05EA9EBE" w14:textId="1185323D" w:rsidR="0008144D" w:rsidRPr="00094AFB" w:rsidRDefault="0008144D" w:rsidP="0008144D">
      <w:pPr>
        <w:pStyle w:val="Heading3"/>
      </w:pPr>
      <w:bookmarkStart w:id="5252" w:name="_Toc156248909"/>
      <w:bookmarkEnd w:id="5245"/>
      <w:bookmarkEnd w:id="5246"/>
      <w:bookmarkEnd w:id="5247"/>
      <w:bookmarkEnd w:id="5248"/>
      <w:bookmarkEnd w:id="5249"/>
      <w:bookmarkEnd w:id="5250"/>
      <w:r w:rsidRPr="00094AFB">
        <w:t>23.20.2</w:t>
      </w:r>
      <w:r w:rsidRPr="00094AFB">
        <w:tab/>
        <w:t>Paging Collision Avoidance</w:t>
      </w:r>
      <w:bookmarkEnd w:id="5252"/>
    </w:p>
    <w:p w14:paraId="14D89DF7" w14:textId="17940273" w:rsidR="0008144D" w:rsidRPr="00094AFB" w:rsidRDefault="0008144D" w:rsidP="0008144D">
      <w:pPr>
        <w:rPr>
          <w:bCs/>
        </w:rPr>
      </w:pPr>
      <w:r w:rsidRPr="00094AFB">
        <w:t>The purpose of paging collision avoidance is to address the overlap of paging occasions on both USIMs</w:t>
      </w:r>
      <w:r w:rsidRPr="00094AFB" w:rsidDel="00281FF3">
        <w:t xml:space="preserve"> </w:t>
      </w:r>
      <w:r w:rsidRPr="00094AFB">
        <w:t>when a MUSIM (e.g. dual USIM device) is in RRC_IDLE/RRC_INACTIVE state in both the networks (e.g. Network A and Network B) associated with respective USIMs.</w:t>
      </w:r>
    </w:p>
    <w:p w14:paraId="5530D662" w14:textId="17EB4A5D" w:rsidR="0008144D" w:rsidRPr="00094AFB" w:rsidRDefault="0008144D" w:rsidP="0008144D">
      <w:pPr>
        <w:rPr>
          <w:bCs/>
        </w:rPr>
      </w:pPr>
      <w:r w:rsidRPr="00094AFB">
        <w:t>A MUSIM device UE may determine potential paging collision on two networks and may trigger actions to prevent potential paging collision</w:t>
      </w:r>
      <w:r w:rsidRPr="00094AFB">
        <w:rPr>
          <w:rFonts w:eastAsia="Malgun Gothic"/>
          <w:lang w:eastAsia="ko-KR"/>
        </w:rPr>
        <w:t xml:space="preserve"> on E-UTRA connected to EPC as specified in TS 23.401 [17] or E-UTRA connected to 5GC as specified in TS 23.501 [82]</w:t>
      </w:r>
      <w:r w:rsidRPr="00094AFB">
        <w:t>.</w:t>
      </w:r>
    </w:p>
    <w:p w14:paraId="6CC8176A" w14:textId="788880AB" w:rsidR="0008144D" w:rsidRPr="00094AFB" w:rsidRDefault="0008144D" w:rsidP="0008144D">
      <w:pPr>
        <w:pStyle w:val="NO"/>
      </w:pPr>
      <w:r w:rsidRPr="00094AFB">
        <w:rPr>
          <w:lang w:eastAsia="x-none"/>
        </w:rPr>
        <w:t>Editor</w:t>
      </w:r>
      <w:r w:rsidR="0059784F" w:rsidRPr="00094AFB">
        <w:rPr>
          <w:lang w:eastAsia="x-none"/>
        </w:rPr>
        <w:t>'</w:t>
      </w:r>
      <w:r w:rsidRPr="00094AFB">
        <w:rPr>
          <w:lang w:eastAsia="x-none"/>
        </w:rPr>
        <w:t xml:space="preserve">s Note: </w:t>
      </w:r>
      <w:r w:rsidRPr="00094AFB">
        <w:t>It is left to UE implementation as to how it selects one of the two RATs/networks for paging collision avoidance.</w:t>
      </w:r>
    </w:p>
    <w:p w14:paraId="1DB4633B" w14:textId="4B0D0522" w:rsidR="00F746F6" w:rsidRPr="00094AFB" w:rsidRDefault="00AD6AE1" w:rsidP="00F746F6">
      <w:pPr>
        <w:pStyle w:val="Heading2"/>
      </w:pPr>
      <w:bookmarkStart w:id="5253" w:name="_Toc156248910"/>
      <w:r w:rsidRPr="00094AFB">
        <w:t>23.21</w:t>
      </w:r>
      <w:r w:rsidR="00F746F6" w:rsidRPr="00094AFB">
        <w:tab/>
        <w:t>Support for BL UEs, UEs in enhanced coverage and NB-IoT UEs over Non-Terrestrial Networks</w:t>
      </w:r>
      <w:bookmarkEnd w:id="5253"/>
    </w:p>
    <w:p w14:paraId="2C4FA14E" w14:textId="0AD7CA57" w:rsidR="00F746F6" w:rsidRPr="00094AFB" w:rsidRDefault="00AD6AE1" w:rsidP="00F746F6">
      <w:pPr>
        <w:pStyle w:val="Heading3"/>
      </w:pPr>
      <w:bookmarkStart w:id="5254" w:name="_Toc156248911"/>
      <w:r w:rsidRPr="00094AFB">
        <w:t>23.21</w:t>
      </w:r>
      <w:r w:rsidR="00F746F6" w:rsidRPr="00094AFB">
        <w:t>.1</w:t>
      </w:r>
      <w:r w:rsidR="00F746F6" w:rsidRPr="00094AFB">
        <w:tab/>
        <w:t>General</w:t>
      </w:r>
      <w:bookmarkEnd w:id="5254"/>
    </w:p>
    <w:p w14:paraId="53E70EA3" w14:textId="4C26D165" w:rsidR="0059784F" w:rsidRPr="00094AFB" w:rsidRDefault="00F746F6" w:rsidP="0017374D">
      <w:r w:rsidRPr="00094AFB">
        <w:t xml:space="preserve">Support for BL UEs, UEs in enhanced coverage and NB-IoT UEs over Non-Terrestrial Networks (see </w:t>
      </w:r>
      <w:r w:rsidR="0059784F" w:rsidRPr="00094AFB">
        <w:t>clause</w:t>
      </w:r>
      <w:r w:rsidRPr="00094AFB">
        <w:t xml:space="preserve"> </w:t>
      </w:r>
      <w:r w:rsidR="00AD6AE1" w:rsidRPr="00094AFB">
        <w:t>4.12</w:t>
      </w:r>
      <w:r w:rsidRPr="00094AFB">
        <w:t>) is only applicable to E-UTRA connected to EPC. UEs not supporting NTN are barred from</w:t>
      </w:r>
      <w:r w:rsidR="00EE233F" w:rsidRPr="00094AFB">
        <w:t xml:space="preserve"> accessing</w:t>
      </w:r>
      <w:r w:rsidRPr="00094AFB">
        <w:t xml:space="preserve"> an NTN cell.</w:t>
      </w:r>
    </w:p>
    <w:p w14:paraId="4A40E201" w14:textId="6229703C" w:rsidR="00F746F6" w:rsidRPr="00094AFB" w:rsidRDefault="00F746F6" w:rsidP="00F746F6">
      <w:r w:rsidRPr="00094AFB">
        <w:t>In NTN, only BL UEs, UEs in enhanced coverage and NB-IoT UEs with GNSS capability are supported in this release of the specification.</w:t>
      </w:r>
    </w:p>
    <w:p w14:paraId="362B121C" w14:textId="77777777" w:rsidR="00F746F6" w:rsidRPr="00094AFB" w:rsidRDefault="00F746F6" w:rsidP="00F746F6">
      <w:pPr>
        <w:rPr>
          <w:lang w:eastAsia="zh-CN"/>
        </w:rPr>
      </w:pPr>
      <w:r w:rsidRPr="00094AFB">
        <w:rPr>
          <w:lang w:eastAsia="zh-CN"/>
        </w:rPr>
        <w:t>To accommodate long propagation delays in NTN, increased timer values and window sizes, or delayed starting times are supported for the physical layer and for higher layers.</w:t>
      </w:r>
    </w:p>
    <w:p w14:paraId="2D629C88" w14:textId="54E581D1" w:rsidR="00F746F6" w:rsidRPr="00094AFB" w:rsidRDefault="00F746F6" w:rsidP="00F746F6">
      <w:pPr>
        <w:rPr>
          <w:rFonts w:cs="Helv"/>
        </w:rPr>
      </w:pPr>
      <w:r w:rsidRPr="00094AFB">
        <w:rPr>
          <w:rFonts w:cs="Helv"/>
        </w:rPr>
        <w:t xml:space="preserve">UL segmented transmission is supported for UL transmission with repetitions. The UE shall apply UE pre-compensation per segment of UL transmission of PUSCH/PUCCH/PRACH for </w:t>
      </w:r>
      <w:r w:rsidR="00EE233F" w:rsidRPr="00094AFB">
        <w:rPr>
          <w:rFonts w:cs="Helv"/>
        </w:rPr>
        <w:t>BL UEs or UEs in enhanced coverage</w:t>
      </w:r>
      <w:r w:rsidRPr="00094AFB">
        <w:rPr>
          <w:rFonts w:cs="Helv"/>
        </w:rPr>
        <w:t xml:space="preserve"> and NPUSCH/NPRACH for NB-IoT </w:t>
      </w:r>
      <w:r w:rsidR="00EE233F" w:rsidRPr="00094AFB">
        <w:rPr>
          <w:rFonts w:cs="Helv"/>
        </w:rPr>
        <w:t xml:space="preserve">UEs </w:t>
      </w:r>
      <w:r w:rsidRPr="00094AFB">
        <w:rPr>
          <w:rFonts w:cs="Helv"/>
        </w:rPr>
        <w:t>from one segment to the next segment.</w:t>
      </w:r>
    </w:p>
    <w:p w14:paraId="03B22398" w14:textId="179702A5" w:rsidR="00223112" w:rsidRPr="00094AFB" w:rsidRDefault="00223112" w:rsidP="00F746F6">
      <w:r w:rsidRPr="00094AFB">
        <w:t>In this release of the specification, NTN is only applicable to FDD system.</w:t>
      </w:r>
    </w:p>
    <w:p w14:paraId="3B1BD783" w14:textId="529D3C91" w:rsidR="00F746F6" w:rsidRPr="00094AFB" w:rsidRDefault="00AD6AE1" w:rsidP="00F746F6">
      <w:pPr>
        <w:pStyle w:val="Heading3"/>
      </w:pPr>
      <w:bookmarkStart w:id="5255" w:name="_Toc156248912"/>
      <w:r w:rsidRPr="00094AFB">
        <w:t>23.21</w:t>
      </w:r>
      <w:r w:rsidR="00F746F6" w:rsidRPr="00094AFB">
        <w:t>.2</w:t>
      </w:r>
      <w:r w:rsidR="00F746F6" w:rsidRPr="00094AFB">
        <w:tab/>
        <w:t>Timing and synchronization</w:t>
      </w:r>
      <w:bookmarkEnd w:id="5255"/>
    </w:p>
    <w:p w14:paraId="362788B8" w14:textId="1C9095B5" w:rsidR="00F746F6" w:rsidRPr="00094AFB" w:rsidRDefault="00AD6AE1" w:rsidP="00F746F6">
      <w:pPr>
        <w:pStyle w:val="Heading4"/>
      </w:pPr>
      <w:bookmarkStart w:id="5256" w:name="_Toc156248913"/>
      <w:r w:rsidRPr="00094AFB">
        <w:t>23.21</w:t>
      </w:r>
      <w:r w:rsidR="00F746F6" w:rsidRPr="00094AFB">
        <w:t>.2.1</w:t>
      </w:r>
      <w:r w:rsidR="00F746F6" w:rsidRPr="00094AFB">
        <w:tab/>
      </w:r>
      <w:r w:rsidR="00EE233F" w:rsidRPr="00094AFB">
        <w:t>Scheduling t</w:t>
      </w:r>
      <w:r w:rsidR="00F746F6" w:rsidRPr="00094AFB">
        <w:t>iming</w:t>
      </w:r>
      <w:bookmarkEnd w:id="5256"/>
    </w:p>
    <w:p w14:paraId="294DCF01" w14:textId="0992F293" w:rsidR="00EE233F" w:rsidRPr="00094AFB" w:rsidRDefault="00EE233F" w:rsidP="00F746F6">
      <w:r w:rsidRPr="00094AFB">
        <w:t xml:space="preserve">DL and UL are frame aligned at the uplink time synchronization reference point (RP) with an offset given by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TA,offset</m:t>
            </m:r>
          </m:sub>
        </m:sSub>
        <m:r>
          <m:rPr>
            <m:sty m:val="p"/>
          </m:rPr>
          <w:rPr>
            <w:rFonts w:ascii="Cambria Math" w:hAnsi="Cambria Math"/>
          </w:rPr>
          <m:t xml:space="preserve"> </m:t>
        </m:r>
      </m:oMath>
      <w:r w:rsidRPr="00094AFB">
        <w:t>(see clause 8 of TS 36.211 [4]).</w:t>
      </w:r>
    </w:p>
    <w:p w14:paraId="25B4C34D" w14:textId="1F50254D" w:rsidR="00F746F6" w:rsidRPr="00094AFB" w:rsidRDefault="00F746F6" w:rsidP="00F746F6">
      <w:r w:rsidRPr="00094AFB">
        <w:lastRenderedPageBreak/>
        <w:t>To accommodate the long propagation delays</w:t>
      </w:r>
      <w:r w:rsidR="00EE233F" w:rsidRPr="00094AFB">
        <w:t xml:space="preserve"> in NTN</w:t>
      </w:r>
      <w:r w:rsidRPr="00094AFB">
        <w:t xml:space="preserve">, several </w:t>
      </w:r>
      <w:r w:rsidR="00EE233F" w:rsidRPr="00094AFB">
        <w:t>timing relationships</w:t>
      </w:r>
      <w:r w:rsidRPr="00094AFB">
        <w:t xml:space="preserve"> are enhanced by </w:t>
      </w:r>
      <w:r w:rsidR="00C53564" w:rsidRPr="00094AFB">
        <w:t>a Common Timing Advance (</w:t>
      </w:r>
      <w:r w:rsidR="00EE233F" w:rsidRPr="00094AFB">
        <w:t>Common TA</w:t>
      </w:r>
      <w:r w:rsidR="00C53564" w:rsidRPr="00094AFB">
        <w:t>)</w:t>
      </w:r>
      <w:r w:rsidR="00EE233F" w:rsidRPr="00094AFB">
        <w:t xml:space="preserve"> and</w:t>
      </w:r>
      <w:r w:rsidRPr="00094AFB">
        <w:t xml:space="preserve"> two offsets: </w:t>
      </w:r>
      <m:oMath>
        <m:sSub>
          <m:sSubPr>
            <m:ctrlPr>
              <w:rPr>
                <w:rFonts w:ascii="Cambria Math" w:hAnsi="Cambria Math"/>
              </w:rPr>
            </m:ctrlPr>
          </m:sSubPr>
          <m:e>
            <m:r>
              <w:rPr>
                <w:rFonts w:ascii="Cambria Math" w:hAnsi="Cambria Math"/>
              </w:rPr>
              <m:t>K</m:t>
            </m:r>
          </m:e>
          <m:sub>
            <m:r>
              <m:rPr>
                <m:sty m:val="p"/>
              </m:rPr>
              <w:rPr>
                <w:rFonts w:ascii="Cambria Math" w:hAnsi="Cambria Math"/>
              </w:rPr>
              <m:t>offset</m:t>
            </m:r>
          </m:sub>
        </m:sSub>
      </m:oMath>
      <w:r w:rsidRPr="00094AFB">
        <w:t xml:space="preserve"> and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094AFB">
        <w:t>:</w:t>
      </w:r>
    </w:p>
    <w:p w14:paraId="277928E7" w14:textId="04B95254" w:rsidR="00EE233F" w:rsidRPr="00094AFB" w:rsidRDefault="00EE233F" w:rsidP="00EE233F">
      <w:pPr>
        <w:pStyle w:val="B1"/>
      </w:pPr>
      <w:r w:rsidRPr="00094AFB">
        <w:t>-</w:t>
      </w:r>
      <w:r w:rsidRPr="00094AFB">
        <w:tab/>
      </w:r>
      <m:oMath>
        <m:r>
          <w:rPr>
            <w:rFonts w:ascii="Cambria Math" w:hAnsi="Cambria Math"/>
          </w:rPr>
          <m:t>Common TA</m:t>
        </m:r>
      </m:oMath>
      <w:r w:rsidRPr="00094AFB">
        <w:t xml:space="preserve"> is a configured </w:t>
      </w:r>
      <w:r w:rsidR="001D19ED" w:rsidRPr="00094AFB">
        <w:t xml:space="preserve">timing </w:t>
      </w:r>
      <w:r w:rsidRPr="00094AFB">
        <w:t xml:space="preserve">offset </w:t>
      </w:r>
      <w:r w:rsidR="001D19ED" w:rsidRPr="00094AFB">
        <w:t>that is equal</w:t>
      </w:r>
      <w:r w:rsidRPr="00094AFB">
        <w:t xml:space="preserve"> to the RTT between the RP and the NTN payload.</w:t>
      </w:r>
    </w:p>
    <w:p w14:paraId="22B52D40" w14:textId="6B70768B" w:rsidR="00F746F6" w:rsidRPr="00094AFB" w:rsidRDefault="00F746F6" w:rsidP="00F746F6">
      <w:pPr>
        <w:pStyle w:val="B1"/>
      </w:pPr>
      <w:r w:rsidRPr="00094AFB">
        <w:t>-</w:t>
      </w:r>
      <w:r w:rsidRPr="00094AFB">
        <w:tab/>
      </w:r>
      <m:oMath>
        <m:sSub>
          <m:sSubPr>
            <m:ctrlPr>
              <w:rPr>
                <w:rFonts w:ascii="Cambria Math" w:hAnsi="Cambria Math"/>
              </w:rPr>
            </m:ctrlPr>
          </m:sSubPr>
          <m:e>
            <m:r>
              <w:rPr>
                <w:rFonts w:ascii="Cambria Math" w:hAnsi="Cambria Math"/>
              </w:rPr>
              <m:t>K</m:t>
            </m:r>
          </m:e>
          <m:sub>
            <m:r>
              <m:rPr>
                <m:sty m:val="p"/>
              </m:rPr>
              <w:rPr>
                <w:rFonts w:ascii="Cambria Math" w:hAnsi="Cambria Math"/>
              </w:rPr>
              <m:t>offset</m:t>
            </m:r>
          </m:sub>
        </m:sSub>
      </m:oMath>
      <w:r w:rsidRPr="00094AFB">
        <w:t xml:space="preserve"> is </w:t>
      </w:r>
      <w:r w:rsidR="00EE233F" w:rsidRPr="00094AFB">
        <w:t xml:space="preserve">a configured scheduling offset </w:t>
      </w:r>
      <w:r w:rsidR="00990556" w:rsidRPr="00094AFB">
        <w:t>that needs to be larger or equal</w:t>
      </w:r>
      <w:r w:rsidRPr="00094AFB">
        <w:t xml:space="preserve"> to the sum of the service link RTT and the </w:t>
      </w:r>
      <w:r w:rsidR="001D19ED" w:rsidRPr="00094AFB">
        <w:t>C</w:t>
      </w:r>
      <w:r w:rsidRPr="00094AFB">
        <w:t>ommon TA.</w:t>
      </w:r>
    </w:p>
    <w:p w14:paraId="1B95C6A5" w14:textId="3C229AEF" w:rsidR="00F746F6" w:rsidRPr="00094AFB" w:rsidRDefault="00F746F6" w:rsidP="00F746F6">
      <w:pPr>
        <w:pStyle w:val="B1"/>
      </w:pPr>
      <w:r w:rsidRPr="00094AFB">
        <w:t>-</w:t>
      </w:r>
      <w:r w:rsidRPr="00094AFB">
        <w:tab/>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094AFB">
        <w:t xml:space="preserve"> is </w:t>
      </w:r>
      <w:r w:rsidR="00EE233F" w:rsidRPr="00094AFB">
        <w:t xml:space="preserve">a configured offset </w:t>
      </w:r>
      <w:r w:rsidR="001D19ED" w:rsidRPr="00094AFB">
        <w:t xml:space="preserve">that is </w:t>
      </w:r>
      <w:r w:rsidR="00EE233F" w:rsidRPr="00094AFB">
        <w:t xml:space="preserve">approximately </w:t>
      </w:r>
      <w:r w:rsidR="001D19ED" w:rsidRPr="00094AFB">
        <w:t>equal</w:t>
      </w:r>
      <w:r w:rsidR="00EE233F" w:rsidRPr="00094AFB">
        <w:t xml:space="preserve"> to </w:t>
      </w:r>
      <w:r w:rsidRPr="00094AFB">
        <w:t>the RTT between the RP and the eNB.</w:t>
      </w:r>
    </w:p>
    <w:p w14:paraId="36EF4CC3" w14:textId="77777777" w:rsidR="00EE233F" w:rsidRPr="00094AFB" w:rsidRDefault="00EE233F" w:rsidP="00EE233F">
      <w:bookmarkStart w:id="5257" w:name="_Hlk104322797"/>
      <w:r w:rsidRPr="00094AFB">
        <w:t xml:space="preserve">The scheduling offset </w:t>
      </w:r>
      <m:oMath>
        <m:sSub>
          <m:sSubPr>
            <m:ctrlPr>
              <w:rPr>
                <w:rFonts w:ascii="Cambria Math" w:hAnsi="Cambria Math"/>
              </w:rPr>
            </m:ctrlPr>
          </m:sSubPr>
          <m:e>
            <m:r>
              <w:rPr>
                <w:rFonts w:ascii="Cambria Math" w:hAnsi="Cambria Math"/>
              </w:rPr>
              <m:t>K</m:t>
            </m:r>
          </m:e>
          <m:sub>
            <m:r>
              <m:rPr>
                <m:sty m:val="p"/>
              </m:rPr>
              <w:rPr>
                <w:rFonts w:ascii="Cambria Math" w:hAnsi="Cambria Math"/>
              </w:rPr>
              <m:t>offset</m:t>
            </m:r>
          </m:sub>
        </m:sSub>
      </m:oMath>
      <w:r w:rsidRPr="00094AFB">
        <w:t xml:space="preserve"> is used to allow the UE sufficient processing time between a downlink reception and an uplink transmission, see TS 36.213 [6].</w:t>
      </w:r>
    </w:p>
    <w:p w14:paraId="15609FFF" w14:textId="5308345A" w:rsidR="00EE233F" w:rsidRPr="00094AFB" w:rsidRDefault="00EE233F" w:rsidP="00EE233F">
      <w:bookmarkStart w:id="5258" w:name="_Hlk104329753"/>
      <w:r w:rsidRPr="00094AFB">
        <w:t xml:space="preserve">The offset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094AFB">
        <w:t xml:space="preserve"> is used to delay the application of a downlink configuration indicated by a MAC CE received on NPDSCH/PDSCH, see TS 36.213 [6], and to determine the UE-eNB RTT, see TS 36.321 [13].</w:t>
      </w:r>
      <w:r w:rsidR="001D19ED" w:rsidRPr="00094AFB">
        <w:t xml:space="preserve"> </w:t>
      </w:r>
      <w:bookmarkStart w:id="5259" w:name="_Hlk133482924"/>
      <w:r w:rsidR="001D19ED" w:rsidRPr="00094AFB">
        <w:t xml:space="preserve">It may be provided by the network when downlink and uplink frame timing are not aligned at eNB. </w:t>
      </w:r>
      <w:bookmarkStart w:id="5260" w:name="_Hlk133482489"/>
      <w:bookmarkEnd w:id="5259"/>
      <w:r w:rsidR="001D19ED" w:rsidRPr="00094AFB">
        <w:t xml:space="preserve">The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001D19ED" w:rsidRPr="00094AFB">
        <w:t xml:space="preserve"> is also used in the random access procedure, to determine the start time of random access response window after a random access preamble transmission (see TS 36.213 [6]).</w:t>
      </w:r>
      <w:bookmarkEnd w:id="5260"/>
    </w:p>
    <w:p w14:paraId="0934846C" w14:textId="77777777" w:rsidR="001D19ED" w:rsidRPr="00094AFB" w:rsidRDefault="001D19ED" w:rsidP="001D19ED">
      <w:r w:rsidRPr="00094AFB">
        <w:t xml:space="preserve">The Service link RTT, Feeder link RTT, the RP, the Common TA, </w:t>
      </w:r>
      <m:oMath>
        <m:sSub>
          <m:sSubPr>
            <m:ctrlPr>
              <w:rPr>
                <w:rFonts w:ascii="Cambria Math" w:hAnsi="Cambria Math"/>
              </w:rPr>
            </m:ctrlPr>
          </m:sSubPr>
          <m:e>
            <m:r>
              <w:rPr>
                <w:rFonts w:ascii="Cambria Math" w:hAnsi="Cambria Math"/>
              </w:rPr>
              <m:t>K</m:t>
            </m:r>
          </m:e>
          <m:sub>
            <m:r>
              <m:rPr>
                <m:sty m:val="p"/>
              </m:rPr>
              <w:rPr>
                <w:rFonts w:ascii="Cambria Math" w:hAnsi="Cambria Math"/>
              </w:rPr>
              <m:t>mac</m:t>
            </m:r>
          </m:sub>
        </m:sSub>
      </m:oMath>
      <w:r w:rsidRPr="00094AFB">
        <w:t xml:space="preserve"> and T</w:t>
      </w:r>
      <w:r w:rsidRPr="00094AFB">
        <w:rPr>
          <w:vertAlign w:val="subscript"/>
        </w:rPr>
        <w:t>TA</w:t>
      </w:r>
      <w:r w:rsidRPr="00094AFB">
        <w:t xml:space="preserve"> (see clause 23.21.2.2) are illustrated in Figure 23.21.2.1-1.</w:t>
      </w:r>
    </w:p>
    <w:p w14:paraId="0DEBE13D" w14:textId="02299D7E" w:rsidR="001D19ED" w:rsidRPr="00094AFB" w:rsidRDefault="001D19ED" w:rsidP="0025719B">
      <w:pPr>
        <w:pStyle w:val="TH"/>
      </w:pPr>
      <w:r w:rsidRPr="00094AFB">
        <w:object w:dxaOrig="10351" w:dyaOrig="7246" w14:anchorId="14CFC79D">
          <v:shape id="_x0000_i1326" type="#_x0000_t75" style="width:471.75pt;height:330.75pt" o:ole="">
            <v:imagedata r:id="rId604" o:title=""/>
          </v:shape>
          <o:OLEObject Type="Embed" ProgID="Visio.Drawing.15" ShapeID="_x0000_i1326" DrawAspect="Content" ObjectID="_1766862236" r:id="rId605"/>
        </w:object>
      </w:r>
    </w:p>
    <w:p w14:paraId="3FD69CDD" w14:textId="43A2E344" w:rsidR="001D19ED" w:rsidRPr="00094AFB" w:rsidRDefault="001D19ED" w:rsidP="0025719B">
      <w:pPr>
        <w:pStyle w:val="TF"/>
      </w:pPr>
      <w:r w:rsidRPr="00094AFB">
        <w:t>Figure 23.21.2.1-1: Illustration of timing relationship (for collocated eNB and NTN Gateway)</w:t>
      </w:r>
    </w:p>
    <w:p w14:paraId="0FE4544D" w14:textId="77777777" w:rsidR="002811B9" w:rsidRPr="00094AFB" w:rsidRDefault="002811B9" w:rsidP="002811B9">
      <w:r w:rsidRPr="00094AFB">
        <w:t>The network may configure the HARQ operation as follows:</w:t>
      </w:r>
    </w:p>
    <w:p w14:paraId="4582B8FB" w14:textId="77777777" w:rsidR="002811B9" w:rsidRPr="00094AFB" w:rsidRDefault="002811B9" w:rsidP="002811B9">
      <w:pPr>
        <w:pStyle w:val="B1"/>
      </w:pPr>
      <w:r w:rsidRPr="00094AFB">
        <w:t>-</w:t>
      </w:r>
      <w:r w:rsidRPr="00094AFB">
        <w:tab/>
        <w:t>For downlink, HARQ feedback can be enabled or disabled per HARQ process (by dedicated RRC signalling and/or DCI based indication). Disabling HARQ feedback allows scheduling a HARQ process before one HARQ RTT has elapsed since last scheduled;</w:t>
      </w:r>
    </w:p>
    <w:p w14:paraId="42FF5910" w14:textId="77777777" w:rsidR="002811B9" w:rsidRPr="00094AFB" w:rsidRDefault="002811B9" w:rsidP="002811B9">
      <w:pPr>
        <w:pStyle w:val="B1"/>
      </w:pPr>
      <w:r w:rsidRPr="00094AFB">
        <w:t>-</w:t>
      </w:r>
      <w:r w:rsidRPr="00094AFB">
        <w:tab/>
        <w:t>For uplink, HARQ mode (i.e. HARQ mode A or HARQ mode B) can be configured per HARQ process (as specified in clause 5.4.3.1 and clause 5.7 of TS 36.321 [13]). HARQ mode B allows scheduling a HARQ process before one HARQ RTT has elapsed since last scheduled. HARQ mode configuration is not applicable for PUR transmissions.</w:t>
      </w:r>
    </w:p>
    <w:p w14:paraId="41D23DEB" w14:textId="4159A62E" w:rsidR="002811B9" w:rsidRPr="00094AFB" w:rsidRDefault="002811B9" w:rsidP="00606089">
      <w:pPr>
        <w:pStyle w:val="NO"/>
      </w:pPr>
      <w:r w:rsidRPr="00094AFB">
        <w:lastRenderedPageBreak/>
        <w:t>NOTE:</w:t>
      </w:r>
      <w:r w:rsidRPr="00094AFB">
        <w:tab/>
        <w:t>For the HARQ processes configured with HARQ feedback enabled/disabled, it is up to network implementation to ensure a proper configuration of HARQ feedback (e.g., either all enabled or all disabled) for HARQ processes used by a downlink SPS configuration. For the HARQ processes configured with HARQ mode, it is up to network implementation to ensure a proper configuration of HARQ mode (e.g., either all HARQ mode A or all HARQ mode B) for HARQ processes used by an uplink SPS configuration.</w:t>
      </w:r>
    </w:p>
    <w:p w14:paraId="1B454223" w14:textId="719E7E2A" w:rsidR="00F746F6" w:rsidRPr="00094AFB" w:rsidRDefault="00AD6AE1" w:rsidP="00F746F6">
      <w:pPr>
        <w:pStyle w:val="Heading4"/>
      </w:pPr>
      <w:bookmarkStart w:id="5261" w:name="_Toc156248914"/>
      <w:bookmarkEnd w:id="5257"/>
      <w:bookmarkEnd w:id="5258"/>
      <w:r w:rsidRPr="00094AFB">
        <w:t>23.21</w:t>
      </w:r>
      <w:r w:rsidR="00F746F6" w:rsidRPr="00094AFB">
        <w:t>.2.2</w:t>
      </w:r>
      <w:r w:rsidR="00F746F6" w:rsidRPr="00094AFB">
        <w:tab/>
      </w:r>
      <w:r w:rsidR="00C53564" w:rsidRPr="00094AFB">
        <w:t xml:space="preserve">Timing Advance and Frequency </w:t>
      </w:r>
      <w:r w:rsidR="00EE233F" w:rsidRPr="00094AFB">
        <w:t>P</w:t>
      </w:r>
      <w:r w:rsidR="00F746F6" w:rsidRPr="00094AFB">
        <w:t>re-compensation</w:t>
      </w:r>
      <w:bookmarkEnd w:id="5261"/>
    </w:p>
    <w:p w14:paraId="4B06F0EA" w14:textId="5BB6507E" w:rsidR="00F746F6" w:rsidRPr="00094AFB" w:rsidRDefault="00F746F6" w:rsidP="00F746F6">
      <w:r w:rsidRPr="00094AFB">
        <w:t xml:space="preserve">For the serving cell, the network broadcast ephemeris information and common Timing Advance </w:t>
      </w:r>
      <w:r w:rsidR="00EE233F" w:rsidRPr="00094AFB">
        <w:t xml:space="preserve">(common TA) </w:t>
      </w:r>
      <w:r w:rsidRPr="00094AFB">
        <w:t>parameters.</w:t>
      </w:r>
    </w:p>
    <w:p w14:paraId="7FB924DE" w14:textId="7884B5DD" w:rsidR="0059784F" w:rsidRPr="00094AFB" w:rsidRDefault="00EE233F" w:rsidP="00F746F6">
      <w:r w:rsidRPr="00094AFB">
        <w:t xml:space="preserve">The </w:t>
      </w:r>
      <w:r w:rsidR="00F746F6" w:rsidRPr="00094AFB">
        <w:t xml:space="preserve">UE </w:t>
      </w:r>
      <w:r w:rsidRPr="00094AFB">
        <w:t xml:space="preserve">shall have valid </w:t>
      </w:r>
      <w:r w:rsidR="00F746F6" w:rsidRPr="00094AFB">
        <w:t>GNSS position as well as the ephemeris and common TA before connecting to an NTN cell</w:t>
      </w:r>
      <w:r w:rsidRPr="00094AFB">
        <w:t>. To achieve</w:t>
      </w:r>
      <w:r w:rsidR="00F746F6" w:rsidRPr="00094AFB">
        <w:t xml:space="preserve"> synchronis</w:t>
      </w:r>
      <w:r w:rsidRPr="00094AFB">
        <w:t>ation,</w:t>
      </w:r>
      <w:r w:rsidRPr="00094AFB" w:rsidDel="00E50AA2">
        <w:t xml:space="preserve"> </w:t>
      </w:r>
      <w:r w:rsidRPr="00094AFB">
        <w:t>b</w:t>
      </w:r>
      <w:r w:rsidR="00F746F6" w:rsidRPr="00094AFB">
        <w:t xml:space="preserve">efore </w:t>
      </w:r>
      <w:r w:rsidRPr="00094AFB">
        <w:t>and during connection to a cell</w:t>
      </w:r>
      <w:r w:rsidR="00F746F6" w:rsidRPr="00094AFB">
        <w:t xml:space="preserve">, the UE shall pre-compensate the Timing Advance </w:t>
      </w:r>
      <w:r w:rsidRPr="00094AFB">
        <w:t>(T</w:t>
      </w:r>
      <w:r w:rsidRPr="00094AFB">
        <w:rPr>
          <w:vertAlign w:val="subscript"/>
        </w:rPr>
        <w:t>TA</w:t>
      </w:r>
      <w:r w:rsidRPr="00094AFB">
        <w:t>, see TS 36.211 [4] clause 8.1), see Figure 23.21.2.2-1,</w:t>
      </w:r>
      <w:r w:rsidR="00F746F6" w:rsidRPr="00094AFB">
        <w:t xml:space="preserve"> by considering the common TA, UE position and the </w:t>
      </w:r>
      <w:r w:rsidR="00C53564" w:rsidRPr="00094AFB">
        <w:t xml:space="preserve">NTN payload </w:t>
      </w:r>
      <w:r w:rsidR="00F746F6" w:rsidRPr="00094AFB">
        <w:t>position through the ephemeris.</w:t>
      </w:r>
    </w:p>
    <w:p w14:paraId="0415F61C" w14:textId="54AEB193" w:rsidR="00C53564" w:rsidRPr="00094AFB" w:rsidRDefault="00C53564" w:rsidP="00C53564">
      <w:r w:rsidRPr="00094AFB">
        <w:t>The UE computes the frequency Doppler shift of the service link, and pre-compensates for it in the uplink transmissions, by considering UE position and the ephemeris. If the UE does not have valid ephemeris and Common TA, it shall not transmit until they are regained.</w:t>
      </w:r>
      <w:r w:rsidR="002811B9" w:rsidRPr="00094AFB">
        <w:t xml:space="preserve"> If the GNSS position becomes out-dated, it shall not transmit unless configured with uplink transmissions extension that is active.</w:t>
      </w:r>
    </w:p>
    <w:p w14:paraId="3551A1D7" w14:textId="7E1B5E38" w:rsidR="0059784F" w:rsidRPr="00094AFB" w:rsidRDefault="00F746F6" w:rsidP="00F746F6">
      <w:r w:rsidRPr="00094AFB">
        <w:t>In connected mode, the UE shall continuously update the Timing Advance and frequency pre-compensation</w:t>
      </w:r>
      <w:r w:rsidR="002811B9" w:rsidRPr="00094AFB">
        <w:t>. T</w:t>
      </w:r>
      <w:r w:rsidRPr="00094AFB">
        <w:t xml:space="preserve">he UE </w:t>
      </w:r>
      <w:r w:rsidR="002811B9" w:rsidRPr="00094AFB">
        <w:t>can be triggered</w:t>
      </w:r>
      <w:r w:rsidRPr="00094AFB">
        <w:t xml:space="preserve"> to perform</w:t>
      </w:r>
      <w:r w:rsidR="002811B9" w:rsidRPr="00094AFB">
        <w:t>, or configured to autonomously perform,</w:t>
      </w:r>
      <w:r w:rsidRPr="00094AFB">
        <w:t xml:space="preserve"> GNSS acquisition. In connected mode, upon outdated ephemeris and common Timing Advance, the UE </w:t>
      </w:r>
      <w:r w:rsidR="00C53564" w:rsidRPr="00094AFB">
        <w:t xml:space="preserve">shall </w:t>
      </w:r>
      <w:r w:rsidRPr="00094AFB">
        <w:t>acquire the broadcasted parameters</w:t>
      </w:r>
      <w:r w:rsidR="002811B9" w:rsidRPr="00094AFB">
        <w:t>. Upon failed GNSS acquisition, the UE shall move to idle mode if the GNSS position is outdated and uplink transmission extension is not active.</w:t>
      </w:r>
      <w:r w:rsidRPr="00094AFB">
        <w:t xml:space="preserve"> </w:t>
      </w:r>
      <w:r w:rsidR="002811B9" w:rsidRPr="00094AFB">
        <w:t>U</w:t>
      </w:r>
      <w:r w:rsidRPr="00094AFB">
        <w:t xml:space="preserve">pon outdated GNSS position the UE </w:t>
      </w:r>
      <w:r w:rsidR="00C53564" w:rsidRPr="00094AFB">
        <w:t xml:space="preserve">shall </w:t>
      </w:r>
      <w:r w:rsidRPr="00094AFB">
        <w:t>move to idle mode</w:t>
      </w:r>
      <w:r w:rsidR="002811B9" w:rsidRPr="00094AFB">
        <w:t>, unless GNSS acquisition was triggered or uplink transmission extension is active</w:t>
      </w:r>
      <w:r w:rsidRPr="00094AFB">
        <w:t>.</w:t>
      </w:r>
      <w:r w:rsidR="002811B9" w:rsidRPr="00094AFB">
        <w:t xml:space="preserve"> Upon completing the GNSS acquisition, the UE shall trigger remaining validity duration reporting (see TS 36.321 [13]).</w:t>
      </w:r>
    </w:p>
    <w:p w14:paraId="64332DC2" w14:textId="1EE126B2" w:rsidR="002811B9" w:rsidRPr="00094AFB" w:rsidRDefault="002811B9" w:rsidP="00606089">
      <w:pPr>
        <w:pStyle w:val="NO"/>
      </w:pPr>
      <w:r w:rsidRPr="00094AFB">
        <w:t>NOTE:</w:t>
      </w:r>
      <w:r w:rsidRPr="00094AFB">
        <w:tab/>
        <w:t>The AS operations (e.g. RLM related timers, dataInactivityTimer, CHO execution, neighbour cell measurement, RACH, SR, and BSR) are suspended when UE is performing GNSS acquisition and resumed when the GNSS acquisition is completed.</w:t>
      </w:r>
    </w:p>
    <w:p w14:paraId="3C71D9C4" w14:textId="18603036" w:rsidR="00F746F6" w:rsidRPr="00094AFB" w:rsidRDefault="00F746F6" w:rsidP="0017374D">
      <w:pPr>
        <w:rPr>
          <w:lang w:eastAsia="zh-CN"/>
        </w:rPr>
      </w:pPr>
      <w:r w:rsidRPr="00094AFB">
        <w:t xml:space="preserve">The UEs may be configured to report Timing Advance at initial access or in connected mode. </w:t>
      </w:r>
      <w:r w:rsidRPr="00094AFB">
        <w:rPr>
          <w:lang w:eastAsia="zh-CN"/>
        </w:rPr>
        <w:t>In connected mode</w:t>
      </w:r>
      <w:r w:rsidR="0048010C" w:rsidRPr="00094AFB">
        <w:rPr>
          <w:lang w:eastAsia="zh-CN"/>
        </w:rPr>
        <w:t>, event-</w:t>
      </w:r>
      <w:r w:rsidRPr="00094AFB">
        <w:rPr>
          <w:lang w:eastAsia="zh-CN"/>
        </w:rPr>
        <w:t>triggered reporting of the Timing Advance is supported.</w:t>
      </w:r>
    </w:p>
    <w:p w14:paraId="1DEF8BDA" w14:textId="605C080F" w:rsidR="00F746F6" w:rsidRPr="00094AFB" w:rsidRDefault="006C7AA6" w:rsidP="0017374D">
      <w:pPr>
        <w:pStyle w:val="TH"/>
      </w:pPr>
      <w:r w:rsidRPr="00094AFB">
        <w:object w:dxaOrig="6736" w:dyaOrig="2206" w14:anchorId="11F4CF99">
          <v:shape id="_x0000_i1327" type="#_x0000_t75" style="width:228pt;height:71.25pt" o:ole="">
            <v:imagedata r:id="rId606" o:title=""/>
          </v:shape>
          <o:OLEObject Type="Embed" ProgID="Visio.Drawing.11" ShapeID="_x0000_i1327" DrawAspect="Content" ObjectID="_1766862237" r:id="rId607"/>
        </w:object>
      </w:r>
    </w:p>
    <w:p w14:paraId="09D4F0C8" w14:textId="2CFE6E06" w:rsidR="00F746F6" w:rsidRPr="00094AFB" w:rsidRDefault="00F746F6" w:rsidP="0017374D">
      <w:pPr>
        <w:pStyle w:val="TF"/>
      </w:pPr>
      <w:r w:rsidRPr="00094AFB">
        <w:t xml:space="preserve">Figure </w:t>
      </w:r>
      <w:r w:rsidR="00AD6AE1" w:rsidRPr="00094AFB">
        <w:t>23.21</w:t>
      </w:r>
      <w:r w:rsidR="00C6538B" w:rsidRPr="00094AFB">
        <w:t>.2.2</w:t>
      </w:r>
      <w:r w:rsidRPr="00094AFB">
        <w:t>-</w:t>
      </w:r>
      <w:r w:rsidR="00C6538B" w:rsidRPr="00094AFB">
        <w:t>1</w:t>
      </w:r>
      <w:r w:rsidR="001D19ED" w:rsidRPr="00094AFB">
        <w:t>:</w:t>
      </w:r>
      <w:r w:rsidRPr="00094AFB">
        <w:t xml:space="preserve"> </w:t>
      </w:r>
      <w:r w:rsidR="006C7AA6" w:rsidRPr="00094AFB">
        <w:t xml:space="preserve">Illustration of </w:t>
      </w:r>
      <w:r w:rsidRPr="00094AFB">
        <w:t>Uplink/Downlink Radio Frame Timing at the UE</w:t>
      </w:r>
    </w:p>
    <w:p w14:paraId="3EFC2262" w14:textId="3A540700" w:rsidR="00F746F6" w:rsidRPr="00094AFB" w:rsidRDefault="00F746F6" w:rsidP="0017374D">
      <w:pPr>
        <w:rPr>
          <w:rFonts w:cs="Helv"/>
        </w:rPr>
      </w:pPr>
      <w:r w:rsidRPr="00094AFB">
        <w:rPr>
          <w:rFonts w:cs="Helv"/>
        </w:rPr>
        <w:t xml:space="preserve">While the pre-compensation of the </w:t>
      </w:r>
      <w:r w:rsidRPr="00094AFB">
        <w:rPr>
          <w:rFonts w:cs="Helv"/>
          <w:lang w:eastAsia="zh-CN"/>
        </w:rPr>
        <w:t xml:space="preserve">instantaneous </w:t>
      </w:r>
      <w:r w:rsidRPr="00094AFB">
        <w:rPr>
          <w:rFonts w:cs="Helv"/>
        </w:rPr>
        <w:t xml:space="preserve">Doppler shift experienced on the service link is to be performed by the UE, the management of Doppler shift experienced over the feeder link </w:t>
      </w:r>
      <w:r w:rsidR="006C7AA6" w:rsidRPr="00094AFB">
        <w:rPr>
          <w:rFonts w:cs="Helv"/>
        </w:rPr>
        <w:t>and</w:t>
      </w:r>
      <w:r w:rsidRPr="00094AFB">
        <w:rPr>
          <w:rFonts w:cs="Helv"/>
        </w:rPr>
        <w:t xml:space="preserve"> transponder frequency error</w:t>
      </w:r>
      <w:r w:rsidR="006C7AA6" w:rsidRPr="00094AFB">
        <w:rPr>
          <w:rFonts w:cs="Helv"/>
        </w:rPr>
        <w:t>,</w:t>
      </w:r>
      <w:r w:rsidRPr="00094AFB">
        <w:rPr>
          <w:rFonts w:cs="Helv"/>
        </w:rPr>
        <w:t xml:space="preserve"> whether introduced in Downlink or Uplink</w:t>
      </w:r>
      <w:r w:rsidR="006C7AA6" w:rsidRPr="00094AFB">
        <w:rPr>
          <w:rFonts w:cs="Helv"/>
        </w:rPr>
        <w:t>,</w:t>
      </w:r>
      <w:r w:rsidRPr="00094AFB">
        <w:rPr>
          <w:rFonts w:cs="Helv"/>
        </w:rPr>
        <w:t xml:space="preserve"> is left to network implementation.</w:t>
      </w:r>
    </w:p>
    <w:p w14:paraId="69BFD56D" w14:textId="269CFE01" w:rsidR="00F746F6" w:rsidRPr="00094AFB" w:rsidRDefault="00AD6AE1" w:rsidP="00F746F6">
      <w:pPr>
        <w:pStyle w:val="Heading3"/>
      </w:pPr>
      <w:bookmarkStart w:id="5262" w:name="_Toc156248915"/>
      <w:r w:rsidRPr="00094AFB">
        <w:t>23.21</w:t>
      </w:r>
      <w:r w:rsidR="00F746F6" w:rsidRPr="00094AFB">
        <w:t>.3</w:t>
      </w:r>
      <w:r w:rsidR="00F746F6" w:rsidRPr="00094AFB">
        <w:tab/>
        <w:t>Support of discontinuous coverage</w:t>
      </w:r>
      <w:bookmarkEnd w:id="5262"/>
    </w:p>
    <w:p w14:paraId="792BCA45" w14:textId="4FB7D49B" w:rsidR="0059784F" w:rsidRPr="00094AFB" w:rsidRDefault="00F746F6" w:rsidP="00F746F6">
      <w:r w:rsidRPr="00094AFB">
        <w:t>As a</w:t>
      </w:r>
      <w:r w:rsidR="00C53564" w:rsidRPr="00094AFB">
        <w:t>n</w:t>
      </w:r>
      <w:r w:rsidRPr="00094AFB">
        <w:t xml:space="preserve"> </w:t>
      </w:r>
      <w:r w:rsidR="00C53564" w:rsidRPr="00094AFB">
        <w:t xml:space="preserve">NTN payload </w:t>
      </w:r>
      <w:r w:rsidRPr="00094AFB">
        <w:t xml:space="preserve">moves on a specified orbit, for example in case of a NGSO satellite, the </w:t>
      </w:r>
      <w:r w:rsidR="00C53564" w:rsidRPr="00094AFB">
        <w:t xml:space="preserve">NTN payload </w:t>
      </w:r>
      <w:r w:rsidRPr="00094AFB">
        <w:t xml:space="preserve">beam(s) coverage area may move and cover different portions of a geographical area due to the orbital movement of the </w:t>
      </w:r>
      <w:r w:rsidR="00C53564" w:rsidRPr="00094AFB">
        <w:t>NTN payload</w:t>
      </w:r>
      <w:r w:rsidRPr="00094AFB">
        <w:t>. As a consequence, a UE located in the concerned geographical area may experience a situation of discontinuous coverage, due to e.g. a sparse satellite constellation deployment.</w:t>
      </w:r>
    </w:p>
    <w:p w14:paraId="6148340A" w14:textId="78B62ED9" w:rsidR="00F746F6" w:rsidRPr="00094AFB" w:rsidRDefault="00F746F6" w:rsidP="00F746F6">
      <w:r w:rsidRPr="00094AFB">
        <w:t>To enable the UE</w:t>
      </w:r>
      <w:r w:rsidR="006C7AA6" w:rsidRPr="00094AFB">
        <w:t>,</w:t>
      </w:r>
      <w:r w:rsidRPr="00094AFB">
        <w:t xml:space="preserve"> </w:t>
      </w:r>
      <w:r w:rsidR="006C7AA6" w:rsidRPr="00094AFB">
        <w:t xml:space="preserve">in RRC_IDLE, </w:t>
      </w:r>
      <w:r w:rsidRPr="00094AFB">
        <w:t xml:space="preserve">to save power during periods of no coverage, the network provides </w:t>
      </w:r>
      <w:r w:rsidR="00C53564" w:rsidRPr="00094AFB">
        <w:t xml:space="preserve">NTN payload </w:t>
      </w:r>
      <w:r w:rsidRPr="00094AFB">
        <w:t>assistance information (e.g. ephemeris parameters, the start-time</w:t>
      </w:r>
      <w:r w:rsidR="002811B9" w:rsidRPr="00094AFB">
        <w:t xml:space="preserve"> and/or carrier frequency</w:t>
      </w:r>
      <w:r w:rsidRPr="00094AFB">
        <w:t xml:space="preserve"> of upcoming </w:t>
      </w:r>
      <w:r w:rsidR="00C53564" w:rsidRPr="00094AFB">
        <w:t>NTN payload</w:t>
      </w:r>
      <w:r w:rsidRPr="00094AFB">
        <w:t xml:space="preserve"> coverage) to enable the UE to predict when coverage will be provided by upcoming </w:t>
      </w:r>
      <w:r w:rsidR="00C53564" w:rsidRPr="00094AFB">
        <w:t>NTN payloads</w:t>
      </w:r>
      <w:r w:rsidRPr="00094AFB">
        <w:t>. Predicting out of coverage and in coverage is up to UE implementation.</w:t>
      </w:r>
    </w:p>
    <w:p w14:paraId="2773E88F" w14:textId="1E85C99F" w:rsidR="002811B9" w:rsidRPr="00094AFB" w:rsidRDefault="002811B9" w:rsidP="00F746F6">
      <w:r w:rsidRPr="00094AFB">
        <w:t>If the eNB detects that the UE is out of coverage due to discontinuous coverage, it may initiate a UE Context Release Request procedure towards the serving MME.</w:t>
      </w:r>
    </w:p>
    <w:p w14:paraId="2A015F0B" w14:textId="593DAA69" w:rsidR="00F746F6" w:rsidRPr="00094AFB" w:rsidRDefault="00AD6AE1" w:rsidP="00F746F6">
      <w:pPr>
        <w:pStyle w:val="Heading3"/>
      </w:pPr>
      <w:bookmarkStart w:id="5263" w:name="_Toc156248916"/>
      <w:r w:rsidRPr="00094AFB">
        <w:lastRenderedPageBreak/>
        <w:t>23.21</w:t>
      </w:r>
      <w:r w:rsidR="00F746F6" w:rsidRPr="00094AFB">
        <w:t>.4</w:t>
      </w:r>
      <w:r w:rsidR="00F746F6" w:rsidRPr="00094AFB">
        <w:tab/>
        <w:t>Mobility Management</w:t>
      </w:r>
      <w:bookmarkEnd w:id="5263"/>
    </w:p>
    <w:p w14:paraId="11A7E2B2" w14:textId="6A2A47A9" w:rsidR="00F746F6" w:rsidRPr="00094AFB" w:rsidRDefault="00AD6AE1" w:rsidP="00F746F6">
      <w:pPr>
        <w:pStyle w:val="Heading4"/>
      </w:pPr>
      <w:bookmarkStart w:id="5264" w:name="_Toc156248917"/>
      <w:r w:rsidRPr="00094AFB">
        <w:t>23.21</w:t>
      </w:r>
      <w:r w:rsidR="00F746F6" w:rsidRPr="00094AFB">
        <w:t>.4.1</w:t>
      </w:r>
      <w:r w:rsidR="00F746F6" w:rsidRPr="00094AFB">
        <w:tab/>
        <w:t>Mobility Management in ECM-IDLE</w:t>
      </w:r>
      <w:bookmarkEnd w:id="5264"/>
    </w:p>
    <w:p w14:paraId="70B074E4" w14:textId="77777777" w:rsidR="00F746F6" w:rsidRPr="00094AFB" w:rsidRDefault="00F746F6" w:rsidP="00F746F6">
      <w:r w:rsidRPr="00094AFB">
        <w:t>The principles described in clause 10.1.1 apply in NTN unless specified otherwise hereafter.</w:t>
      </w:r>
    </w:p>
    <w:p w14:paraId="388872DF" w14:textId="1D3B4849" w:rsidR="0059784F" w:rsidRPr="00094AFB" w:rsidRDefault="00F746F6" w:rsidP="00F746F6">
      <w:r w:rsidRPr="00094AFB">
        <w:t>The network may broadcast more than one TAC per PLMN in a</w:t>
      </w:r>
      <w:r w:rsidR="00C53564" w:rsidRPr="00094AFB">
        <w:t>n NTN</w:t>
      </w:r>
      <w:r w:rsidRPr="00094AFB">
        <w:t xml:space="preserve"> cell. The AS layer indicates all received TACs for the selected PLMN to the NAS layer. The network may update the UEs upon TAC removal. UEs may by UE implementation also check whether a TAC has been removed.</w:t>
      </w:r>
    </w:p>
    <w:p w14:paraId="482C12CB" w14:textId="65ABB61E" w:rsidR="00F746F6" w:rsidRPr="00094AFB" w:rsidRDefault="00F746F6" w:rsidP="00F746F6">
      <w:r w:rsidRPr="00094AFB">
        <w:t>For quasi-Earth-fixed cells, timing information on when the cell is going to stop serving the area may be broadcast by the network. This may be used by the UE to start measurements on neighbour cells before the broadcast stop time of the serving cell, while the exact start of the measurements is up to UE implementation.</w:t>
      </w:r>
    </w:p>
    <w:p w14:paraId="034C21EB" w14:textId="33BD9291" w:rsidR="002811B9" w:rsidRPr="00094AFB" w:rsidRDefault="002811B9" w:rsidP="00F746F6">
      <w:r w:rsidRPr="00094AFB">
        <w:t>Initiation of measurements based on location and time is supported for cell reselection.</w:t>
      </w:r>
    </w:p>
    <w:p w14:paraId="5DD9D01C" w14:textId="6A72BC6E" w:rsidR="00F746F6" w:rsidRPr="00094AFB" w:rsidRDefault="00AD6AE1" w:rsidP="00F746F6">
      <w:pPr>
        <w:pStyle w:val="Heading4"/>
      </w:pPr>
      <w:bookmarkStart w:id="5265" w:name="_Toc156248918"/>
      <w:r w:rsidRPr="00094AFB">
        <w:t>23.21</w:t>
      </w:r>
      <w:r w:rsidR="00F746F6" w:rsidRPr="00094AFB">
        <w:t>.4.2</w:t>
      </w:r>
      <w:r w:rsidR="00F746F6" w:rsidRPr="00094AFB">
        <w:tab/>
        <w:t>Mobility Management in ECM-CONNECTED</w:t>
      </w:r>
      <w:bookmarkEnd w:id="5265"/>
    </w:p>
    <w:p w14:paraId="08119E43" w14:textId="486C41DC" w:rsidR="00F746F6" w:rsidRPr="00094AFB" w:rsidRDefault="00F746F6" w:rsidP="00F746F6">
      <w:r w:rsidRPr="00094AFB">
        <w:t>Radio link failure and RRC connection re-establishment are supported in NTN. The principles described in clause 10.1.6 apply unless specified otherwise.</w:t>
      </w:r>
      <w:r w:rsidR="0048010C" w:rsidRPr="00094AFB">
        <w:t xml:space="preserve"> The principles described in clause 10.1.2 apply to NTN unless specified otherwise.</w:t>
      </w:r>
    </w:p>
    <w:p w14:paraId="26F12CE2" w14:textId="0650CC60" w:rsidR="00F746F6" w:rsidRPr="00094AFB" w:rsidRDefault="00F746F6" w:rsidP="00F746F6">
      <w:r w:rsidRPr="00094AFB">
        <w:t xml:space="preserve">To enable mobility in NTN, the network provides target cell </w:t>
      </w:r>
      <w:r w:rsidR="00C53564" w:rsidRPr="00094AFB">
        <w:t>NTN payload assistance information</w:t>
      </w:r>
      <w:r w:rsidRPr="00094AFB">
        <w:t xml:space="preserve"> needed to access the NTN cell in the handover command.</w:t>
      </w:r>
    </w:p>
    <w:p w14:paraId="0D53AAF4" w14:textId="77777777" w:rsidR="00F746F6" w:rsidRPr="00094AFB" w:rsidRDefault="00F746F6" w:rsidP="00F746F6">
      <w:r w:rsidRPr="00094AFB">
        <w:t>Conditional handover is supported for BL UEs and UEs in enhanced coverage.</w:t>
      </w:r>
    </w:p>
    <w:p w14:paraId="4C902D23" w14:textId="77777777" w:rsidR="002811B9" w:rsidRPr="00094AFB" w:rsidRDefault="002811B9" w:rsidP="002811B9">
      <w:r w:rsidRPr="00094AFB">
        <w:t>When operating in NTNs the following additional trigger conditions upon which UE may execute CHO to a candidate cell are supported, as defined in TS 36.331 [16]:</w:t>
      </w:r>
    </w:p>
    <w:p w14:paraId="52207A8B" w14:textId="77777777" w:rsidR="002811B9" w:rsidRPr="00094AFB" w:rsidRDefault="002811B9" w:rsidP="002811B9">
      <w:pPr>
        <w:pStyle w:val="B1"/>
      </w:pPr>
      <w:r w:rsidRPr="00094AFB">
        <w:t>-</w:t>
      </w:r>
      <w:r w:rsidRPr="00094AFB">
        <w:tab/>
        <w:t>The RRM measurement-based event A4;</w:t>
      </w:r>
    </w:p>
    <w:p w14:paraId="430A16BD" w14:textId="77777777" w:rsidR="002811B9" w:rsidRPr="00094AFB" w:rsidRDefault="002811B9" w:rsidP="002811B9">
      <w:pPr>
        <w:pStyle w:val="B1"/>
      </w:pPr>
      <w:r w:rsidRPr="00094AFB">
        <w:t>-</w:t>
      </w:r>
      <w:r w:rsidRPr="00094AFB">
        <w:tab/>
        <w:t>A time-based trigger condition;</w:t>
      </w:r>
    </w:p>
    <w:p w14:paraId="75172E3E" w14:textId="77777777" w:rsidR="002811B9" w:rsidRPr="00094AFB" w:rsidRDefault="002811B9" w:rsidP="002811B9">
      <w:pPr>
        <w:pStyle w:val="B1"/>
      </w:pPr>
      <w:r w:rsidRPr="00094AFB">
        <w:t>-</w:t>
      </w:r>
      <w:r w:rsidRPr="00094AFB">
        <w:tab/>
        <w:t>A location-based trigger condition.</w:t>
      </w:r>
    </w:p>
    <w:p w14:paraId="1555FBB5" w14:textId="77777777" w:rsidR="002811B9" w:rsidRPr="00094AFB" w:rsidRDefault="002811B9" w:rsidP="002811B9">
      <w:r w:rsidRPr="00094AFB">
        <w:t>It is up to UE implementation how the UE evaluates the time-based or location-based trigger condition together with the RRM measurement-based event.</w:t>
      </w:r>
    </w:p>
    <w:p w14:paraId="1EA619E9" w14:textId="77777777" w:rsidR="002811B9" w:rsidRPr="00094AFB" w:rsidRDefault="002811B9" w:rsidP="002811B9">
      <w:r w:rsidRPr="00094AFB">
        <w:t>When time-based trigger condition is used, the source eNB should consider the time indicated to the UE to decide when to start the early data forwarding to the target eNB.</w:t>
      </w:r>
    </w:p>
    <w:p w14:paraId="653CBA3D" w14:textId="77777777" w:rsidR="002811B9" w:rsidRPr="00094AFB" w:rsidRDefault="002811B9" w:rsidP="002811B9">
      <w:r w:rsidRPr="00094AFB">
        <w:t>When a time-based trigger condition is used, the source eNB may signal the corresponding parameters to a single target eNB via the Source eNB to Target eNB Transparent Container in an S1-based handover, see TS 23.401 [17]. The source eNB signals the corresponding CHO configuration to the UE in the RRC Connection Reconfiguration message during handover execution.</w:t>
      </w:r>
    </w:p>
    <w:p w14:paraId="65C191A5" w14:textId="4406C0BA" w:rsidR="002811B9" w:rsidRPr="00094AFB" w:rsidRDefault="00FD1151" w:rsidP="002811B9">
      <w:pPr>
        <w:pStyle w:val="Heading4"/>
      </w:pPr>
      <w:bookmarkStart w:id="5266" w:name="_Toc156248919"/>
      <w:r w:rsidRPr="00094AFB">
        <w:t>23.21.4.3</w:t>
      </w:r>
      <w:r w:rsidR="002811B9" w:rsidRPr="00094AFB">
        <w:tab/>
        <w:t>Measurements</w:t>
      </w:r>
      <w:bookmarkEnd w:id="5266"/>
    </w:p>
    <w:p w14:paraId="4DFD5ED3" w14:textId="77777777" w:rsidR="002811B9" w:rsidRPr="00094AFB" w:rsidRDefault="002811B9" w:rsidP="002811B9">
      <w:r w:rsidRPr="00094AFB">
        <w:t>The principles described in clause 10.1.3.0 apply in NTN unless specified otherwise.</w:t>
      </w:r>
    </w:p>
    <w:p w14:paraId="0C2BB679" w14:textId="77777777" w:rsidR="002811B9" w:rsidRPr="00094AFB" w:rsidRDefault="002811B9" w:rsidP="002811B9">
      <w:r w:rsidRPr="00094AFB">
        <w:t>To enable measurements, the network may provide neighbouring cell assistance information via system information.</w:t>
      </w:r>
    </w:p>
    <w:p w14:paraId="0403F011" w14:textId="77777777" w:rsidR="002811B9" w:rsidRPr="00094AFB" w:rsidRDefault="002811B9" w:rsidP="002811B9">
      <w:r w:rsidRPr="00094AFB">
        <w:t>The following can optionally be used for measurements on neighbour cells in RRC_IDLE as specified in TS 36.331 [16]:</w:t>
      </w:r>
    </w:p>
    <w:p w14:paraId="261D60D1" w14:textId="77777777" w:rsidR="002811B9" w:rsidRPr="00094AFB" w:rsidRDefault="002811B9" w:rsidP="002811B9">
      <w:pPr>
        <w:pStyle w:val="B1"/>
      </w:pPr>
      <w:r w:rsidRPr="00094AFB">
        <w:t>-</w:t>
      </w:r>
      <w:r w:rsidRPr="00094AFB">
        <w:tab/>
        <w:t>The timing and location information associated to the serving cell provided in SIB3 and SIB31;</w:t>
      </w:r>
    </w:p>
    <w:p w14:paraId="501804F2" w14:textId="77777777" w:rsidR="002811B9" w:rsidRPr="00094AFB" w:rsidRDefault="002811B9" w:rsidP="002811B9">
      <w:pPr>
        <w:pStyle w:val="B1"/>
      </w:pPr>
      <w:r w:rsidRPr="00094AFB">
        <w:t>-</w:t>
      </w:r>
      <w:r w:rsidRPr="00094AFB">
        <w:tab/>
        <w:t>Timing information when the neighbour cell starts serving the current geographical area;</w:t>
      </w:r>
    </w:p>
    <w:p w14:paraId="44829BA5" w14:textId="77777777" w:rsidR="002811B9" w:rsidRPr="00094AFB" w:rsidRDefault="002811B9" w:rsidP="002811B9">
      <w:pPr>
        <w:pStyle w:val="B1"/>
        <w:rPr>
          <w:lang w:eastAsia="zh-CN"/>
        </w:rPr>
      </w:pPr>
      <w:r w:rsidRPr="00094AFB">
        <w:t>-</w:t>
      </w:r>
      <w:r w:rsidRPr="00094AFB">
        <w:tab/>
        <w:t>Location information referring to the reference location of the serving cell and a distance threshold to the reference location.</w:t>
      </w:r>
    </w:p>
    <w:p w14:paraId="6199D9B6" w14:textId="77777777" w:rsidR="002811B9" w:rsidRPr="00094AFB" w:rsidRDefault="002811B9" w:rsidP="002811B9">
      <w:r w:rsidRPr="00094AFB">
        <w:t>The following measurement triggers can be configured in RRC_CONNECTED for the purpose of RRC reestablishment or handover as specified in TS 36.331 [16]:</w:t>
      </w:r>
    </w:p>
    <w:p w14:paraId="664213F9" w14:textId="77777777" w:rsidR="002811B9" w:rsidRPr="00094AFB" w:rsidRDefault="002811B9" w:rsidP="002811B9">
      <w:pPr>
        <w:pStyle w:val="B1"/>
      </w:pPr>
      <w:r w:rsidRPr="00094AFB">
        <w:lastRenderedPageBreak/>
        <w:t>-</w:t>
      </w:r>
      <w:r w:rsidRPr="00094AFB">
        <w:tab/>
        <w:t>A time-based trigger condition;</w:t>
      </w:r>
    </w:p>
    <w:p w14:paraId="049B3B32" w14:textId="69B54557" w:rsidR="002811B9" w:rsidRPr="00094AFB" w:rsidRDefault="002811B9" w:rsidP="00606089">
      <w:pPr>
        <w:pStyle w:val="B1"/>
      </w:pPr>
      <w:r w:rsidRPr="00094AFB">
        <w:t>-</w:t>
      </w:r>
      <w:r w:rsidRPr="00094AFB">
        <w:tab/>
        <w:t>A location-based trigger condition.</w:t>
      </w:r>
    </w:p>
    <w:p w14:paraId="5DD205BD" w14:textId="02C1F185" w:rsidR="00F746F6" w:rsidRPr="00094AFB" w:rsidRDefault="00AD6AE1" w:rsidP="00F746F6">
      <w:pPr>
        <w:pStyle w:val="Heading3"/>
      </w:pPr>
      <w:bookmarkStart w:id="5267" w:name="_Toc156248920"/>
      <w:r w:rsidRPr="00094AFB">
        <w:rPr>
          <w:lang w:eastAsia="zh-CN"/>
        </w:rPr>
        <w:t>23.21</w:t>
      </w:r>
      <w:r w:rsidR="00F746F6" w:rsidRPr="00094AFB">
        <w:t>.</w:t>
      </w:r>
      <w:r w:rsidR="00F746F6" w:rsidRPr="00094AFB">
        <w:rPr>
          <w:lang w:eastAsia="zh-CN"/>
        </w:rPr>
        <w:t>5</w:t>
      </w:r>
      <w:r w:rsidR="00F746F6" w:rsidRPr="00094AFB">
        <w:tab/>
        <w:t>Switchover</w:t>
      </w:r>
      <w:bookmarkEnd w:id="5267"/>
    </w:p>
    <w:p w14:paraId="5D331F37" w14:textId="27C02410" w:rsidR="00F746F6" w:rsidRPr="00094AFB" w:rsidRDefault="00AD6AE1" w:rsidP="00F746F6">
      <w:pPr>
        <w:pStyle w:val="Heading4"/>
      </w:pPr>
      <w:bookmarkStart w:id="5268" w:name="_Toc156248921"/>
      <w:r w:rsidRPr="00094AFB">
        <w:rPr>
          <w:lang w:eastAsia="zh-CN"/>
        </w:rPr>
        <w:t>23.21</w:t>
      </w:r>
      <w:r w:rsidR="00F746F6" w:rsidRPr="00094AFB">
        <w:t>.</w:t>
      </w:r>
      <w:r w:rsidR="00F746F6" w:rsidRPr="00094AFB">
        <w:rPr>
          <w:lang w:eastAsia="zh-CN"/>
        </w:rPr>
        <w:t>5</w:t>
      </w:r>
      <w:r w:rsidR="00F746F6" w:rsidRPr="00094AFB">
        <w:t>.1</w:t>
      </w:r>
      <w:r w:rsidR="00F746F6" w:rsidRPr="00094AFB">
        <w:tab/>
        <w:t>Definitions</w:t>
      </w:r>
      <w:bookmarkEnd w:id="5268"/>
    </w:p>
    <w:p w14:paraId="0D416EFB" w14:textId="4C45A1FA" w:rsidR="00F746F6" w:rsidRPr="00094AFB" w:rsidRDefault="00F746F6" w:rsidP="00F746F6">
      <w:r w:rsidRPr="00094AFB">
        <w:t>A feeder link switchover is the procedure where the feeder link</w:t>
      </w:r>
      <w:r w:rsidRPr="00094AFB">
        <w:rPr>
          <w:rFonts w:eastAsia="SimSun"/>
          <w:lang w:eastAsia="zh-CN"/>
        </w:rPr>
        <w:t xml:space="preserve"> </w:t>
      </w:r>
      <w:r w:rsidRPr="00094AFB">
        <w:t>is changed from a source NTN Gateway to a target NTN Gateway for a specific NTN payload. The feeder link switchover is a Transport Network Layer procedure.</w:t>
      </w:r>
    </w:p>
    <w:p w14:paraId="224B392D" w14:textId="546789AD" w:rsidR="00F746F6" w:rsidRPr="00094AFB" w:rsidRDefault="00F746F6" w:rsidP="00F746F6">
      <w:r w:rsidRPr="00094AFB">
        <w:t>Both hard and soft feeder link switchover are applicable to NTN.</w:t>
      </w:r>
    </w:p>
    <w:p w14:paraId="3ADD2A58" w14:textId="418FBC42" w:rsidR="00F746F6" w:rsidRPr="00094AFB" w:rsidRDefault="00AD6AE1" w:rsidP="00F746F6">
      <w:pPr>
        <w:pStyle w:val="Heading4"/>
      </w:pPr>
      <w:bookmarkStart w:id="5269" w:name="_Toc156248922"/>
      <w:r w:rsidRPr="00094AFB">
        <w:rPr>
          <w:lang w:eastAsia="zh-CN"/>
        </w:rPr>
        <w:t>23.21</w:t>
      </w:r>
      <w:r w:rsidR="00F746F6" w:rsidRPr="00094AFB">
        <w:t>.</w:t>
      </w:r>
      <w:r w:rsidR="00F746F6" w:rsidRPr="00094AFB">
        <w:rPr>
          <w:lang w:eastAsia="zh-CN"/>
        </w:rPr>
        <w:t>5</w:t>
      </w:r>
      <w:r w:rsidR="00F746F6" w:rsidRPr="00094AFB">
        <w:t>.2</w:t>
      </w:r>
      <w:r w:rsidR="00F746F6" w:rsidRPr="00094AFB">
        <w:tab/>
        <w:t>Assumptions</w:t>
      </w:r>
      <w:bookmarkEnd w:id="5269"/>
    </w:p>
    <w:p w14:paraId="51AE583F" w14:textId="141ED921" w:rsidR="00F746F6" w:rsidRPr="00094AFB" w:rsidRDefault="00F746F6" w:rsidP="00F746F6">
      <w:r w:rsidRPr="00094AFB">
        <w:t>A feeder link switch</w:t>
      </w:r>
      <w:r w:rsidRPr="00094AFB">
        <w:rPr>
          <w:rFonts w:eastAsia="SimSun"/>
          <w:lang w:eastAsia="zh-CN"/>
        </w:rPr>
        <w:t xml:space="preserve">over </w:t>
      </w:r>
      <w:r w:rsidRPr="00094AFB">
        <w:t xml:space="preserve">may result in transferring the established connection for the affected UEs between two </w:t>
      </w:r>
      <w:r w:rsidRPr="00094AFB">
        <w:rPr>
          <w:lang w:eastAsia="zh-CN"/>
        </w:rPr>
        <w:t>e</w:t>
      </w:r>
      <w:r w:rsidRPr="00094AFB">
        <w:t>NBs.</w:t>
      </w:r>
    </w:p>
    <w:p w14:paraId="287C4068" w14:textId="238BF310" w:rsidR="00F746F6" w:rsidRPr="00094AFB" w:rsidRDefault="00F746F6" w:rsidP="00F746F6">
      <w:r w:rsidRPr="00094AFB">
        <w:t>For soft feeder link switchover, an NTN payload is able to connect to more than one NTN Gateway during a given period i.e. a temporary overlap can be ensured during the transition between the feeder links.</w:t>
      </w:r>
    </w:p>
    <w:p w14:paraId="41BF8F40" w14:textId="6AED817D" w:rsidR="00F746F6" w:rsidRPr="00094AFB" w:rsidRDefault="00F746F6" w:rsidP="00F746F6">
      <w:r w:rsidRPr="00094AFB">
        <w:t>For hard feeder link switchover, an NTN payload only connect</w:t>
      </w:r>
      <w:r w:rsidR="00931EC3" w:rsidRPr="00094AFB">
        <w:t>s</w:t>
      </w:r>
      <w:r w:rsidRPr="00094AFB">
        <w:t xml:space="preserve"> to one NTN Gateway at any given time i.e. a radio link interruption may occur during the transition between the feeder links.</w:t>
      </w:r>
    </w:p>
    <w:p w14:paraId="6CE7704D" w14:textId="50A3D0DA" w:rsidR="00F746F6" w:rsidRPr="00094AFB" w:rsidRDefault="00AD6AE1" w:rsidP="00F746F6">
      <w:pPr>
        <w:pStyle w:val="Heading4"/>
      </w:pPr>
      <w:bookmarkStart w:id="5270" w:name="_Toc156248923"/>
      <w:r w:rsidRPr="00094AFB">
        <w:rPr>
          <w:lang w:eastAsia="zh-CN"/>
        </w:rPr>
        <w:t>23.21</w:t>
      </w:r>
      <w:r w:rsidR="00F746F6" w:rsidRPr="00094AFB">
        <w:t>.</w:t>
      </w:r>
      <w:r w:rsidR="00F746F6" w:rsidRPr="00094AFB">
        <w:rPr>
          <w:lang w:eastAsia="zh-CN"/>
        </w:rPr>
        <w:t>5</w:t>
      </w:r>
      <w:r w:rsidR="00F746F6" w:rsidRPr="00094AFB">
        <w:t>.3</w:t>
      </w:r>
      <w:r w:rsidR="00F746F6" w:rsidRPr="00094AFB">
        <w:tab/>
        <w:t>Procedures</w:t>
      </w:r>
      <w:bookmarkEnd w:id="5270"/>
    </w:p>
    <w:p w14:paraId="05CC22F3" w14:textId="44A4B377" w:rsidR="00F746F6" w:rsidRPr="00094AFB" w:rsidRDefault="00F746F6" w:rsidP="00F746F6">
      <w:r w:rsidRPr="00094AFB">
        <w:rPr>
          <w:lang w:eastAsia="zh-CN"/>
        </w:rPr>
        <w:t xml:space="preserve">The NTN </w:t>
      </w:r>
      <w:r w:rsidR="006C7AA6" w:rsidRPr="00094AFB">
        <w:rPr>
          <w:lang w:eastAsia="zh-CN"/>
        </w:rPr>
        <w:t>c</w:t>
      </w:r>
      <w:r w:rsidRPr="00094AFB">
        <w:rPr>
          <w:lang w:eastAsia="zh-CN"/>
        </w:rPr>
        <w:t xml:space="preserve">ontrol function determines the point in time when the feeder link switchover between two eNBs is performed. </w:t>
      </w:r>
      <w:r w:rsidRPr="00094AFB">
        <w:t xml:space="preserve">For BL UEs and UEs in enhanced coverage, the </w:t>
      </w:r>
      <w:r w:rsidRPr="00094AFB">
        <w:rPr>
          <w:lang w:eastAsia="zh-CN"/>
        </w:rPr>
        <w:t>transfer of the affected UEs</w:t>
      </w:r>
      <w:r w:rsidR="0059784F" w:rsidRPr="00094AFB">
        <w:rPr>
          <w:lang w:eastAsia="zh-CN"/>
        </w:rPr>
        <w:t>'</w:t>
      </w:r>
      <w:r w:rsidRPr="00094AFB">
        <w:rPr>
          <w:lang w:eastAsia="zh-CN"/>
        </w:rPr>
        <w:t xml:space="preserve"> context between the two eNBs at feeder link switchover is performed by means of either S1 based or X2 based handover, and it depends on the eNBs</w:t>
      </w:r>
      <w:r w:rsidR="0059784F" w:rsidRPr="00094AFB">
        <w:rPr>
          <w:lang w:eastAsia="zh-CN"/>
        </w:rPr>
        <w:t>'</w:t>
      </w:r>
      <w:r w:rsidRPr="00094AFB">
        <w:rPr>
          <w:lang w:eastAsia="zh-CN"/>
        </w:rPr>
        <w:t xml:space="preserve"> implementation and configuration information provided to the eNBs by the NTN Control function.</w:t>
      </w:r>
    </w:p>
    <w:p w14:paraId="03658A31" w14:textId="55804181" w:rsidR="00F746F6" w:rsidRPr="00094AFB" w:rsidRDefault="00AD6AE1" w:rsidP="00F746F6">
      <w:pPr>
        <w:pStyle w:val="Heading3"/>
      </w:pPr>
      <w:bookmarkStart w:id="5271" w:name="_Toc156248924"/>
      <w:r w:rsidRPr="00094AFB">
        <w:rPr>
          <w:lang w:eastAsia="zh-CN"/>
        </w:rPr>
        <w:t>23.21</w:t>
      </w:r>
      <w:r w:rsidR="00F746F6" w:rsidRPr="00094AFB">
        <w:t>.</w:t>
      </w:r>
      <w:r w:rsidR="00F746F6" w:rsidRPr="00094AFB">
        <w:rPr>
          <w:lang w:eastAsia="zh-CN"/>
        </w:rPr>
        <w:t>6</w:t>
      </w:r>
      <w:r w:rsidR="00F746F6" w:rsidRPr="00094AFB">
        <w:tab/>
        <w:t>Signalling</w:t>
      </w:r>
      <w:bookmarkEnd w:id="5271"/>
    </w:p>
    <w:p w14:paraId="697318F8" w14:textId="100806CC" w:rsidR="00F746F6" w:rsidRPr="00094AFB" w:rsidRDefault="00F746F6" w:rsidP="00F746F6">
      <w:r w:rsidRPr="00094AFB">
        <w:t>The Cell Identity, as defined in TS 3</w:t>
      </w:r>
      <w:r w:rsidRPr="00094AFB">
        <w:rPr>
          <w:lang w:eastAsia="zh-CN"/>
        </w:rPr>
        <w:t>6</w:t>
      </w:r>
      <w:r w:rsidRPr="00094AFB">
        <w:t>.413 [2</w:t>
      </w:r>
      <w:r w:rsidRPr="00094AFB">
        <w:rPr>
          <w:lang w:eastAsia="zh-CN"/>
        </w:rPr>
        <w:t>5</w:t>
      </w:r>
      <w:r w:rsidRPr="00094AFB">
        <w:t>] and TS 3</w:t>
      </w:r>
      <w:r w:rsidRPr="00094AFB">
        <w:rPr>
          <w:lang w:eastAsia="zh-CN"/>
        </w:rPr>
        <w:t>6</w:t>
      </w:r>
      <w:r w:rsidRPr="00094AFB">
        <w:t>.4</w:t>
      </w:r>
      <w:r w:rsidRPr="00094AFB">
        <w:rPr>
          <w:lang w:eastAsia="zh-CN"/>
        </w:rPr>
        <w:t>2</w:t>
      </w:r>
      <w:r w:rsidRPr="00094AFB">
        <w:t>3 [</w:t>
      </w:r>
      <w:r w:rsidRPr="00094AFB">
        <w:rPr>
          <w:lang w:eastAsia="zh-CN"/>
        </w:rPr>
        <w:t>42</w:t>
      </w:r>
      <w:r w:rsidRPr="00094AFB">
        <w:t>], corresponds to a Mapped Cell ID, irrespective of the orbit of the NTN payload or the types of service links supported</w:t>
      </w:r>
      <w:r w:rsidR="006C7AA6" w:rsidRPr="00094AFB">
        <w:t xml:space="preserve"> in the following cases:</w:t>
      </w:r>
    </w:p>
    <w:p w14:paraId="7F91D182" w14:textId="77777777" w:rsidR="00F746F6" w:rsidRPr="00094AFB" w:rsidRDefault="00F746F6" w:rsidP="00F746F6">
      <w:pPr>
        <w:pStyle w:val="B1"/>
      </w:pPr>
      <w:r w:rsidRPr="00094AFB">
        <w:t>-</w:t>
      </w:r>
      <w:r w:rsidRPr="00094AFB">
        <w:tab/>
        <w:t xml:space="preserve">The Cell Identity indicated by the </w:t>
      </w:r>
      <w:r w:rsidRPr="00094AFB">
        <w:rPr>
          <w:lang w:eastAsia="zh-CN"/>
        </w:rPr>
        <w:t>e</w:t>
      </w:r>
      <w:r w:rsidRPr="00094AFB">
        <w:t>NB to the Core Network as part of the User Location Information, or as E-UTRAN CGI in the related S1AP messages;</w:t>
      </w:r>
    </w:p>
    <w:p w14:paraId="181F6C41" w14:textId="77777777" w:rsidR="00F746F6" w:rsidRPr="00094AFB" w:rsidRDefault="00F746F6" w:rsidP="00F746F6">
      <w:pPr>
        <w:pStyle w:val="B1"/>
      </w:pPr>
      <w:r w:rsidRPr="00094AFB">
        <w:t>-</w:t>
      </w:r>
      <w:r w:rsidRPr="00094AFB">
        <w:tab/>
        <w:t xml:space="preserve">The Cell Identity </w:t>
      </w:r>
      <w:r w:rsidRPr="00094AFB">
        <w:rPr>
          <w:lang w:eastAsia="zh-CN"/>
        </w:rPr>
        <w:t>used for Paging Optimization in S1 interface</w:t>
      </w:r>
      <w:r w:rsidRPr="00094AFB">
        <w:t>;</w:t>
      </w:r>
    </w:p>
    <w:p w14:paraId="0888AF31" w14:textId="77777777" w:rsidR="00F746F6" w:rsidRPr="00094AFB" w:rsidRDefault="00F746F6" w:rsidP="00F746F6">
      <w:pPr>
        <w:pStyle w:val="B1"/>
      </w:pPr>
      <w:r w:rsidRPr="00094AFB">
        <w:t>-</w:t>
      </w:r>
      <w:r w:rsidRPr="00094AFB">
        <w:tab/>
        <w:t>The Cell Identity used for PWS.</w:t>
      </w:r>
    </w:p>
    <w:p w14:paraId="7EB59967" w14:textId="48A6F4FD" w:rsidR="00F746F6" w:rsidRPr="00094AFB" w:rsidRDefault="00F746F6" w:rsidP="00F746F6">
      <w:r w:rsidRPr="00094AFB">
        <w:rPr>
          <w:lang w:eastAsia="zh-CN"/>
        </w:rPr>
        <w:t>For a BL UE or a UE in enhanced coverage, t</w:t>
      </w:r>
      <w:r w:rsidRPr="00094AFB">
        <w:t>he Cell Identity included within the target identification of the handover messages allows identifying the correct target cell.</w:t>
      </w:r>
      <w:r w:rsidR="002811B9" w:rsidRPr="00094AFB">
        <w:t xml:space="preserve"> The cell identity used in the S1 and X2 handover messages, X2 Setup and X2 eNB Configuration Update procedures is expected to be Uu Cell ID.</w:t>
      </w:r>
    </w:p>
    <w:p w14:paraId="17CB03E0" w14:textId="0356A955" w:rsidR="00F746F6" w:rsidRPr="00094AFB" w:rsidRDefault="00F746F6" w:rsidP="00F746F6">
      <w:r w:rsidRPr="00094AFB">
        <w:t xml:space="preserve">The mapping between </w:t>
      </w:r>
      <w:r w:rsidR="006C7AA6" w:rsidRPr="00094AFB">
        <w:t xml:space="preserve">Mapped </w:t>
      </w:r>
      <w:r w:rsidRPr="00094AFB">
        <w:t>Cell I</w:t>
      </w:r>
      <w:r w:rsidR="006C7AA6" w:rsidRPr="00094AFB">
        <w:t>D(s)</w:t>
      </w:r>
      <w:r w:rsidRPr="00094AFB">
        <w:t xml:space="preserve"> and geographical area</w:t>
      </w:r>
      <w:r w:rsidR="006C7AA6" w:rsidRPr="00094AFB">
        <w:t>(</w:t>
      </w:r>
      <w:r w:rsidRPr="00094AFB">
        <w:t>s</w:t>
      </w:r>
      <w:r w:rsidR="006C7AA6" w:rsidRPr="00094AFB">
        <w:t>)</w:t>
      </w:r>
      <w:r w:rsidRPr="00094AFB">
        <w:t xml:space="preserve"> is configured in the RAN and Core Network.</w:t>
      </w:r>
    </w:p>
    <w:p w14:paraId="71B4FEBC" w14:textId="77777777" w:rsidR="006C7AA6" w:rsidRPr="00094AFB" w:rsidRDefault="006C7AA6" w:rsidP="006C7AA6">
      <w:pPr>
        <w:pStyle w:val="NO"/>
      </w:pPr>
      <w:r w:rsidRPr="00094AFB">
        <w:t>NOTE 1:</w:t>
      </w:r>
      <w:r w:rsidRPr="00094AFB">
        <w:tab/>
        <w:t>A specific geographical location may be mapped to multiple Mapped Cell ID(s), and such Mapped Cell IDs may be configured to indicate different geographical areas (e.g. overlapping and/or with different dimensions).</w:t>
      </w:r>
    </w:p>
    <w:p w14:paraId="62605ACD" w14:textId="3CCB0098" w:rsidR="00F746F6" w:rsidRPr="00094AFB" w:rsidRDefault="00B03A5B" w:rsidP="00F746F6">
      <w:r w:rsidRPr="00094AFB">
        <w:rPr>
          <w:rFonts w:eastAsia="SimSun"/>
          <w:lang w:eastAsia="zh-CN"/>
        </w:rPr>
        <w:t>T</w:t>
      </w:r>
      <w:r w:rsidR="00F746F6" w:rsidRPr="00094AFB">
        <w:t xml:space="preserve">he </w:t>
      </w:r>
      <w:r w:rsidR="00F746F6" w:rsidRPr="00094AFB">
        <w:rPr>
          <w:lang w:eastAsia="zh-CN"/>
        </w:rPr>
        <w:t>e</w:t>
      </w:r>
      <w:r w:rsidR="00F746F6" w:rsidRPr="00094AFB">
        <w:t xml:space="preserve">NB is responsible for constructing the </w:t>
      </w:r>
      <w:r w:rsidR="00F746F6" w:rsidRPr="00094AFB">
        <w:rPr>
          <w:lang w:eastAsia="zh-CN"/>
        </w:rPr>
        <w:t>Mapped Cell ID</w:t>
      </w:r>
      <w:r w:rsidR="00F746F6" w:rsidRPr="00094AFB">
        <w:t xml:space="preserve"> based on the UE location info</w:t>
      </w:r>
      <w:r w:rsidR="006C7AA6" w:rsidRPr="00094AFB">
        <w:t>rmation</w:t>
      </w:r>
      <w:r w:rsidR="00F746F6" w:rsidRPr="00094AFB">
        <w:t xml:space="preserve"> received from the UE</w:t>
      </w:r>
      <w:r w:rsidR="006C7AA6" w:rsidRPr="00094AFB">
        <w:t>, if available</w:t>
      </w:r>
      <w:r w:rsidR="00F746F6" w:rsidRPr="00094AFB">
        <w:t xml:space="preserve">. The mapping may be pre-configured (e.g., </w:t>
      </w:r>
      <w:r w:rsidR="006C7AA6" w:rsidRPr="00094AFB">
        <w:t>depending on</w:t>
      </w:r>
      <w:r w:rsidR="00F746F6" w:rsidRPr="00094AFB">
        <w:t xml:space="preserve"> operator</w:t>
      </w:r>
      <w:r w:rsidR="0059784F" w:rsidRPr="00094AFB">
        <w:t>'</w:t>
      </w:r>
      <w:r w:rsidR="00F746F6" w:rsidRPr="00094AFB">
        <w:t>s policy) or up to implementation.</w:t>
      </w:r>
    </w:p>
    <w:p w14:paraId="25884DAE" w14:textId="7F2D9DE0" w:rsidR="00F746F6" w:rsidRPr="00094AFB" w:rsidRDefault="00F746F6" w:rsidP="00F746F6">
      <w:pPr>
        <w:pStyle w:val="NO"/>
      </w:pPr>
      <w:r w:rsidRPr="00094AFB">
        <w:t>NOTE</w:t>
      </w:r>
      <w:r w:rsidR="006C7AA6" w:rsidRPr="00094AFB">
        <w:t xml:space="preserve"> 2</w:t>
      </w:r>
      <w:r w:rsidRPr="00094AFB">
        <w:t>:</w:t>
      </w:r>
      <w:r w:rsidRPr="00094AFB">
        <w:tab/>
        <w:t>As described in TS 23.</w:t>
      </w:r>
      <w:r w:rsidRPr="00094AFB">
        <w:rPr>
          <w:lang w:eastAsia="zh-CN"/>
        </w:rPr>
        <w:t>4</w:t>
      </w:r>
      <w:r w:rsidRPr="00094AFB">
        <w:t>01 [</w:t>
      </w:r>
      <w:r w:rsidRPr="00094AFB">
        <w:rPr>
          <w:lang w:eastAsia="zh-CN"/>
        </w:rPr>
        <w:t>17</w:t>
      </w:r>
      <w:r w:rsidRPr="00094AFB">
        <w:t xml:space="preserve">], the User Location Information may enable the </w:t>
      </w:r>
      <w:r w:rsidRPr="00094AFB">
        <w:rPr>
          <w:lang w:eastAsia="zh-CN"/>
        </w:rPr>
        <w:t>MME</w:t>
      </w:r>
      <w:r w:rsidRPr="00094AFB">
        <w:t xml:space="preserve"> to determine whether the UE is allowed to operate at its present location. </w:t>
      </w:r>
      <w:r w:rsidR="006C7AA6" w:rsidRPr="00094AFB">
        <w:t>S</w:t>
      </w:r>
      <w:r w:rsidRPr="00094AFB">
        <w:t xml:space="preserve">pecial </w:t>
      </w:r>
      <w:r w:rsidR="006C7AA6" w:rsidRPr="00094AFB">
        <w:t>M</w:t>
      </w:r>
      <w:r w:rsidRPr="00094AFB">
        <w:t xml:space="preserve">apped </w:t>
      </w:r>
      <w:r w:rsidR="006C7AA6" w:rsidRPr="00094AFB">
        <w:t>C</w:t>
      </w:r>
      <w:r w:rsidRPr="00094AFB">
        <w:t xml:space="preserve">ell </w:t>
      </w:r>
      <w:r w:rsidR="006C7AA6" w:rsidRPr="00094AFB">
        <w:t>IDs or TACs</w:t>
      </w:r>
      <w:r w:rsidRPr="00094AFB">
        <w:t xml:space="preserve"> may be used to indicate areas outside the serving PLMN</w:t>
      </w:r>
      <w:r w:rsidR="0059784F" w:rsidRPr="00094AFB">
        <w:t>'</w:t>
      </w:r>
      <w:r w:rsidRPr="00094AFB">
        <w:t>s country.</w:t>
      </w:r>
    </w:p>
    <w:p w14:paraId="7918D291" w14:textId="5032381B" w:rsidR="00F746F6" w:rsidRPr="00094AFB" w:rsidRDefault="00F746F6" w:rsidP="00F746F6">
      <w:r w:rsidRPr="00094AFB">
        <w:rPr>
          <w:rFonts w:eastAsia="SimSun"/>
          <w:lang w:eastAsia="zh-CN"/>
        </w:rPr>
        <w:t>T</w:t>
      </w:r>
      <w:r w:rsidRPr="00094AFB">
        <w:t xml:space="preserve">he </w:t>
      </w:r>
      <w:r w:rsidRPr="00094AFB">
        <w:rPr>
          <w:rFonts w:eastAsia="SimSun"/>
          <w:lang w:eastAsia="zh-CN"/>
        </w:rPr>
        <w:t>eNB</w:t>
      </w:r>
      <w:r w:rsidRPr="00094AFB">
        <w:t xml:space="preserve"> reports the broadcast</w:t>
      </w:r>
      <w:r w:rsidRPr="00094AFB">
        <w:rPr>
          <w:rFonts w:eastAsia="SimSun"/>
          <w:lang w:eastAsia="zh-CN"/>
        </w:rPr>
        <w:t>ed</w:t>
      </w:r>
      <w:r w:rsidRPr="00094AFB">
        <w:t xml:space="preserve"> TAC(s) of the selected PLMN to the </w:t>
      </w:r>
      <w:r w:rsidRPr="00094AFB">
        <w:rPr>
          <w:rFonts w:eastAsia="SimSun"/>
          <w:lang w:eastAsia="zh-CN"/>
        </w:rPr>
        <w:t>MME</w:t>
      </w:r>
      <w:r w:rsidRPr="00094AFB">
        <w:t xml:space="preserve">. In case the </w:t>
      </w:r>
      <w:r w:rsidRPr="00094AFB">
        <w:rPr>
          <w:rFonts w:eastAsia="SimSun"/>
          <w:lang w:eastAsia="zh-CN"/>
        </w:rPr>
        <w:t>eNB</w:t>
      </w:r>
      <w:r w:rsidRPr="00094AFB">
        <w:t xml:space="preserve"> knows the UE</w:t>
      </w:r>
      <w:r w:rsidR="0059784F" w:rsidRPr="00094AFB">
        <w:t>'</w:t>
      </w:r>
      <w:r w:rsidRPr="00094AFB">
        <w:t xml:space="preserve">s location information, the </w:t>
      </w:r>
      <w:r w:rsidRPr="00094AFB">
        <w:rPr>
          <w:rFonts w:eastAsia="SimSun"/>
          <w:lang w:eastAsia="zh-CN"/>
        </w:rPr>
        <w:t>eNB</w:t>
      </w:r>
      <w:r w:rsidRPr="00094AFB">
        <w:t xml:space="preserve"> may determine the TAI the UE is currently located in and provide that TAI to the </w:t>
      </w:r>
      <w:r w:rsidRPr="00094AFB">
        <w:rPr>
          <w:rFonts w:eastAsia="SimSun"/>
          <w:lang w:eastAsia="zh-CN"/>
        </w:rPr>
        <w:t>MME</w:t>
      </w:r>
      <w:r w:rsidRPr="00094AFB">
        <w:t>.</w:t>
      </w:r>
    </w:p>
    <w:p w14:paraId="4852F405" w14:textId="163CC318" w:rsidR="00F746F6" w:rsidRPr="00094AFB" w:rsidRDefault="00AD6AE1" w:rsidP="0017374D">
      <w:pPr>
        <w:pStyle w:val="Heading3"/>
        <w:rPr>
          <w:lang w:eastAsia="zh-CN"/>
        </w:rPr>
      </w:pPr>
      <w:bookmarkStart w:id="5272" w:name="_Toc156248925"/>
      <w:r w:rsidRPr="00094AFB">
        <w:t>23.21</w:t>
      </w:r>
      <w:r w:rsidR="00F746F6" w:rsidRPr="00094AFB">
        <w:t>.</w:t>
      </w:r>
      <w:r w:rsidR="00F746F6" w:rsidRPr="00094AFB">
        <w:rPr>
          <w:lang w:eastAsia="zh-CN"/>
        </w:rPr>
        <w:t>7</w:t>
      </w:r>
      <w:r w:rsidR="00F746F6" w:rsidRPr="00094AFB">
        <w:tab/>
      </w:r>
      <w:r w:rsidR="00F746F6" w:rsidRPr="00094AFB">
        <w:rPr>
          <w:lang w:eastAsia="zh-CN"/>
        </w:rPr>
        <w:t>MME(Re-)Selection by eNB</w:t>
      </w:r>
      <w:bookmarkEnd w:id="5272"/>
    </w:p>
    <w:p w14:paraId="31683AA9" w14:textId="604A4A8B" w:rsidR="00F746F6" w:rsidRPr="00094AFB" w:rsidRDefault="00F746F6" w:rsidP="00F746F6">
      <w:pPr>
        <w:rPr>
          <w:rFonts w:eastAsia="SimSun"/>
        </w:rPr>
      </w:pPr>
      <w:r w:rsidRPr="00094AFB">
        <w:rPr>
          <w:rFonts w:eastAsia="SimSun"/>
        </w:rPr>
        <w:t xml:space="preserve">The </w:t>
      </w:r>
      <w:r w:rsidRPr="00094AFB">
        <w:rPr>
          <w:rFonts w:eastAsia="SimSun"/>
          <w:lang w:eastAsia="zh-CN"/>
        </w:rPr>
        <w:t>e</w:t>
      </w:r>
      <w:r w:rsidRPr="00094AFB">
        <w:rPr>
          <w:rFonts w:eastAsia="SimSun"/>
        </w:rPr>
        <w:t>NB implements the NAS Node Selection Function specified in TS 3</w:t>
      </w:r>
      <w:r w:rsidRPr="00094AFB">
        <w:rPr>
          <w:rFonts w:eastAsia="SimSun"/>
          <w:lang w:eastAsia="zh-CN"/>
        </w:rPr>
        <w:t>6</w:t>
      </w:r>
      <w:r w:rsidRPr="00094AFB">
        <w:rPr>
          <w:rFonts w:eastAsia="SimSun"/>
        </w:rPr>
        <w:t xml:space="preserve">.410 </w:t>
      </w:r>
      <w:r w:rsidR="00AD6AE1" w:rsidRPr="00094AFB">
        <w:rPr>
          <w:rFonts w:eastAsia="SimSun"/>
        </w:rPr>
        <w:t>[95]</w:t>
      </w:r>
      <w:r w:rsidRPr="00094AFB">
        <w:rPr>
          <w:rFonts w:eastAsia="SimSun"/>
        </w:rPr>
        <w:t>.</w:t>
      </w:r>
    </w:p>
    <w:p w14:paraId="069F2CE1" w14:textId="5C49629C" w:rsidR="00F746F6" w:rsidRPr="00094AFB" w:rsidRDefault="00F746F6" w:rsidP="00F746F6">
      <w:pPr>
        <w:spacing w:afterLines="50" w:after="120"/>
      </w:pPr>
      <w:r w:rsidRPr="00094AFB">
        <w:rPr>
          <w:rFonts w:eastAsia="Yu Mincho"/>
        </w:rPr>
        <w:lastRenderedPageBreak/>
        <w:t>For a RRC_CONNECTED UE,</w:t>
      </w:r>
      <w:r w:rsidRPr="00094AFB">
        <w:rPr>
          <w:lang w:eastAsia="zh-CN"/>
        </w:rPr>
        <w:t xml:space="preserve"> </w:t>
      </w:r>
      <w:r w:rsidRPr="00094AFB">
        <w:t xml:space="preserve">the </w:t>
      </w:r>
      <w:r w:rsidRPr="00094AFB">
        <w:rPr>
          <w:lang w:eastAsia="zh-CN"/>
        </w:rPr>
        <w:t>e</w:t>
      </w:r>
      <w:r w:rsidRPr="00094AFB">
        <w:t>NB ensure</w:t>
      </w:r>
      <w:r w:rsidR="00C53564" w:rsidRPr="00094AFB">
        <w:t>s</w:t>
      </w:r>
      <w:r w:rsidRPr="00094AFB">
        <w:t xml:space="preserve"> that the </w:t>
      </w:r>
      <w:r w:rsidRPr="00094AFB">
        <w:rPr>
          <w:lang w:eastAsia="zh-CN"/>
        </w:rPr>
        <w:t xml:space="preserve">BL </w:t>
      </w:r>
      <w:r w:rsidRPr="00094AFB">
        <w:t xml:space="preserve">UE </w:t>
      </w:r>
      <w:r w:rsidRPr="00094AFB">
        <w:rPr>
          <w:lang w:eastAsia="zh-CN"/>
        </w:rPr>
        <w:t xml:space="preserve">or the UE in enhanced coverage </w:t>
      </w:r>
      <w:r w:rsidR="00C53564" w:rsidRPr="00094AFB">
        <w:t>connects to</w:t>
      </w:r>
      <w:r w:rsidRPr="00094AFB">
        <w:t xml:space="preserve"> an </w:t>
      </w:r>
      <w:r w:rsidRPr="00094AFB">
        <w:rPr>
          <w:lang w:eastAsia="zh-CN"/>
        </w:rPr>
        <w:t>MME</w:t>
      </w:r>
      <w:r w:rsidRPr="00094AFB">
        <w:t xml:space="preserve"> that serves the country in which the UE is located.</w:t>
      </w:r>
      <w:r w:rsidRPr="00094AFB">
        <w:rPr>
          <w:lang w:eastAsia="zh-CN"/>
        </w:rPr>
        <w:t xml:space="preserve"> </w:t>
      </w:r>
      <w:r w:rsidRPr="00094AFB">
        <w:t xml:space="preserve">If the </w:t>
      </w:r>
      <w:r w:rsidRPr="00094AFB">
        <w:rPr>
          <w:lang w:eastAsia="zh-CN"/>
        </w:rPr>
        <w:t>e</w:t>
      </w:r>
      <w:r w:rsidRPr="00094AFB">
        <w:t xml:space="preserve">NB detects that a BL UE or a UE in enhanced coverage is in a different country to that served by the serving </w:t>
      </w:r>
      <w:r w:rsidRPr="00094AFB">
        <w:rPr>
          <w:lang w:eastAsia="zh-CN"/>
        </w:rPr>
        <w:t>MME</w:t>
      </w:r>
      <w:r w:rsidRPr="00094AFB">
        <w:t>, it should</w:t>
      </w:r>
      <w:r w:rsidRPr="00094AFB">
        <w:rPr>
          <w:lang w:eastAsia="zh-CN"/>
        </w:rPr>
        <w:t xml:space="preserve"> </w:t>
      </w:r>
      <w:r w:rsidRPr="00094AFB">
        <w:t xml:space="preserve">perform an </w:t>
      </w:r>
      <w:r w:rsidRPr="00094AFB">
        <w:rPr>
          <w:lang w:eastAsia="zh-CN"/>
        </w:rPr>
        <w:t>S1</w:t>
      </w:r>
      <w:r w:rsidRPr="00094AFB">
        <w:t xml:space="preserve"> handover to change to an appropriate</w:t>
      </w:r>
      <w:r w:rsidRPr="00094AFB">
        <w:rPr>
          <w:lang w:eastAsia="zh-CN"/>
        </w:rPr>
        <w:t xml:space="preserve"> MME or </w:t>
      </w:r>
      <w:r w:rsidRPr="00094AFB">
        <w:t xml:space="preserve">initiate </w:t>
      </w:r>
      <w:r w:rsidRPr="00094AFB">
        <w:rPr>
          <w:rFonts w:eastAsia="SimSun"/>
          <w:lang w:eastAsia="zh-CN"/>
        </w:rPr>
        <w:t>an</w:t>
      </w:r>
      <w:r w:rsidRPr="00094AFB">
        <w:rPr>
          <w:rFonts w:eastAsia="SimSun"/>
          <w:i/>
          <w:lang w:eastAsia="zh-CN"/>
        </w:rPr>
        <w:t xml:space="preserve"> </w:t>
      </w:r>
      <w:r w:rsidRPr="00094AFB">
        <w:rPr>
          <w:rFonts w:eastAsia="Yu Mincho"/>
        </w:rPr>
        <w:t xml:space="preserve">UE Context Release Request </w:t>
      </w:r>
      <w:r w:rsidRPr="00094AFB">
        <w:rPr>
          <w:rFonts w:eastAsia="SimSun"/>
          <w:lang w:eastAsia="zh-CN"/>
        </w:rPr>
        <w:t>procedure</w:t>
      </w:r>
      <w:r w:rsidRPr="00094AFB">
        <w:t xml:space="preserve"> towards the serving </w:t>
      </w:r>
      <w:r w:rsidRPr="00094AFB">
        <w:rPr>
          <w:lang w:eastAsia="zh-CN"/>
        </w:rPr>
        <w:t>MME</w:t>
      </w:r>
      <w:r w:rsidRPr="00094AFB">
        <w:t xml:space="preserve"> (in which case the </w:t>
      </w:r>
      <w:r w:rsidRPr="00094AFB">
        <w:rPr>
          <w:rFonts w:eastAsia="SimSun"/>
          <w:lang w:eastAsia="zh-CN"/>
        </w:rPr>
        <w:t>MME</w:t>
      </w:r>
      <w:r w:rsidRPr="00094AFB">
        <w:t xml:space="preserve"> may decide to de</w:t>
      </w:r>
      <w:r w:rsidR="006C7AA6" w:rsidRPr="00094AFB">
        <w:t>tach</w:t>
      </w:r>
      <w:r w:rsidRPr="00094AFB">
        <w:t xml:space="preserve"> the UE)</w:t>
      </w:r>
      <w:r w:rsidRPr="00094AFB">
        <w:rPr>
          <w:rFonts w:eastAsia="SimSun"/>
          <w:lang w:eastAsia="zh-CN"/>
        </w:rPr>
        <w:t>.</w:t>
      </w:r>
    </w:p>
    <w:p w14:paraId="35205C5D" w14:textId="5971B4C9" w:rsidR="006C7AA6" w:rsidRPr="00094AFB" w:rsidRDefault="006C7AA6" w:rsidP="006C7AA6">
      <w:pPr>
        <w:rPr>
          <w:rFonts w:eastAsia="SimSun"/>
        </w:rPr>
      </w:pPr>
      <w:r w:rsidRPr="00094AFB">
        <w:rPr>
          <w:rFonts w:eastAsia="SimSun"/>
        </w:rPr>
        <w:t>For an RRC_CONNECTED NB-IoT UE, the eNB ensure</w:t>
      </w:r>
      <w:r w:rsidR="00C53564" w:rsidRPr="00094AFB">
        <w:rPr>
          <w:rFonts w:eastAsia="SimSun"/>
        </w:rPr>
        <w:t>s</w:t>
      </w:r>
      <w:r w:rsidRPr="00094AFB">
        <w:rPr>
          <w:rFonts w:eastAsia="SimSun"/>
        </w:rPr>
        <w:t xml:space="preserve"> that the NB-IoT UE </w:t>
      </w:r>
      <w:r w:rsidR="00C53564" w:rsidRPr="00094AFB">
        <w:rPr>
          <w:rFonts w:eastAsia="SimSun"/>
        </w:rPr>
        <w:t>connects to</w:t>
      </w:r>
      <w:r w:rsidRPr="00094AFB">
        <w:rPr>
          <w:rFonts w:eastAsia="SimSun"/>
        </w:rPr>
        <w:t xml:space="preserve"> an MME that serves the country in which the UE is located. If the eNB detects that the UE is in a different country to that served by the serving MME, it should initiate a UE Context Release Request procedure towards the serving MME (in which case the MME may decide to detach the UE).</w:t>
      </w:r>
    </w:p>
    <w:p w14:paraId="23897228" w14:textId="112985CB" w:rsidR="00F746F6" w:rsidRPr="00094AFB" w:rsidRDefault="00AD6AE1" w:rsidP="0017374D">
      <w:pPr>
        <w:pStyle w:val="Heading3"/>
      </w:pPr>
      <w:bookmarkStart w:id="5273" w:name="_Toc156248926"/>
      <w:r w:rsidRPr="00094AFB">
        <w:rPr>
          <w:lang w:eastAsia="zh-CN"/>
        </w:rPr>
        <w:t>23.21</w:t>
      </w:r>
      <w:r w:rsidR="00F746F6" w:rsidRPr="00094AFB">
        <w:t>.</w:t>
      </w:r>
      <w:r w:rsidR="00F746F6" w:rsidRPr="00094AFB">
        <w:rPr>
          <w:lang w:eastAsia="zh-CN"/>
        </w:rPr>
        <w:t>8</w:t>
      </w:r>
      <w:r w:rsidR="00F746F6" w:rsidRPr="00094AFB">
        <w:tab/>
        <w:t>O&amp;M Requirements</w:t>
      </w:r>
      <w:bookmarkEnd w:id="5273"/>
    </w:p>
    <w:p w14:paraId="0F8AF836" w14:textId="637C2AEB" w:rsidR="00F746F6" w:rsidRPr="00094AFB" w:rsidRDefault="00F746F6" w:rsidP="0017374D">
      <w:pPr>
        <w:rPr>
          <w:lang w:eastAsia="zh-CN"/>
        </w:rPr>
      </w:pPr>
      <w:r w:rsidRPr="00094AFB">
        <w:t>Th</w:t>
      </w:r>
      <w:r w:rsidRPr="00094AFB">
        <w:rPr>
          <w:lang w:eastAsia="zh-CN"/>
        </w:rPr>
        <w:t>e</w:t>
      </w:r>
      <w:r w:rsidRPr="00094AFB">
        <w:t xml:space="preserve"> NTN related parameters shall be provided by O&amp;M to the </w:t>
      </w:r>
      <w:r w:rsidRPr="00094AFB">
        <w:rPr>
          <w:lang w:eastAsia="zh-CN"/>
        </w:rPr>
        <w:t>e</w:t>
      </w:r>
      <w:r w:rsidRPr="00094AFB">
        <w:t>NB providing non-terrestrial access</w:t>
      </w:r>
      <w:r w:rsidRPr="00094AFB">
        <w:rPr>
          <w:lang w:eastAsia="zh-CN"/>
        </w:rPr>
        <w:t>, as specified in TS 38.300 [79].</w:t>
      </w:r>
    </w:p>
    <w:p w14:paraId="4206ABFC" w14:textId="53E9F051" w:rsidR="00B44BD9" w:rsidRPr="00094AFB" w:rsidRDefault="00B44BD9" w:rsidP="00B44BD9">
      <w:pPr>
        <w:pStyle w:val="Heading3"/>
        <w:rPr>
          <w:noProof/>
        </w:rPr>
      </w:pPr>
      <w:bookmarkStart w:id="5274" w:name="_Toc156248927"/>
      <w:r w:rsidRPr="00094AFB">
        <w:rPr>
          <w:noProof/>
        </w:rPr>
        <w:t>23.21.9</w:t>
      </w:r>
      <w:r w:rsidRPr="00094AFB">
        <w:rPr>
          <w:noProof/>
        </w:rPr>
        <w:tab/>
        <w:t>Coarse UE location reporting</w:t>
      </w:r>
      <w:bookmarkEnd w:id="5274"/>
    </w:p>
    <w:p w14:paraId="2D875F5A" w14:textId="4EBF2618" w:rsidR="00B44BD9" w:rsidRPr="00094AFB" w:rsidDel="00F00E5A" w:rsidRDefault="00B44BD9" w:rsidP="0017374D">
      <w:pPr>
        <w:rPr>
          <w:noProof/>
        </w:rPr>
      </w:pPr>
      <w:r w:rsidRPr="00094AFB">
        <w:rPr>
          <w:noProof/>
        </w:rPr>
        <w:t>Upon network request, after AS security is established in connected mode, BL UEs and UEs in enhanced coverage can report its coarse UE location information (most significant bits of the GNSS coordinates, ensuring an accuracy in the order of 2km) to the eNB</w:t>
      </w:r>
      <w:r w:rsidR="00C53564" w:rsidRPr="00094AFB">
        <w:rPr>
          <w:noProof/>
        </w:rPr>
        <w:t xml:space="preserve"> if available</w:t>
      </w:r>
      <w:r w:rsidRPr="00094AFB">
        <w:rPr>
          <w:noProof/>
        </w:rPr>
        <w:t>.</w:t>
      </w:r>
    </w:p>
    <w:p w14:paraId="4C423494" w14:textId="77777777" w:rsidR="00B05A7C" w:rsidRPr="00094AFB" w:rsidRDefault="00B05A7C" w:rsidP="009C26DC">
      <w:pPr>
        <w:pStyle w:val="Heading1"/>
        <w:rPr>
          <w:lang w:eastAsia="zh-CN"/>
        </w:rPr>
      </w:pPr>
      <w:bookmarkStart w:id="5275" w:name="_Toc46499099"/>
      <w:bookmarkStart w:id="5276" w:name="_Toc52491412"/>
      <w:bookmarkStart w:id="5277" w:name="_Toc156248928"/>
      <w:r w:rsidRPr="00094AFB">
        <w:t>24</w:t>
      </w:r>
      <w:r w:rsidRPr="00094AFB">
        <w:tab/>
        <w:t xml:space="preserve">Support for </w:t>
      </w:r>
      <w:r w:rsidRPr="00094AFB">
        <w:rPr>
          <w:lang w:eastAsia="zh-CN"/>
        </w:rPr>
        <w:t>5GC</w:t>
      </w:r>
      <w:bookmarkEnd w:id="5240"/>
      <w:bookmarkEnd w:id="5241"/>
      <w:bookmarkEnd w:id="5242"/>
      <w:bookmarkEnd w:id="5275"/>
      <w:bookmarkEnd w:id="5276"/>
      <w:bookmarkEnd w:id="5277"/>
    </w:p>
    <w:p w14:paraId="22E7E1DE" w14:textId="77777777" w:rsidR="00B05A7C" w:rsidRPr="00094AFB" w:rsidRDefault="002259CF" w:rsidP="009C26DC">
      <w:pPr>
        <w:pStyle w:val="Heading2"/>
      </w:pPr>
      <w:bookmarkStart w:id="5278" w:name="_Toc20403389"/>
      <w:bookmarkStart w:id="5279" w:name="_Toc29372895"/>
      <w:bookmarkStart w:id="5280" w:name="_Toc37760859"/>
      <w:bookmarkStart w:id="5281" w:name="_Toc46499100"/>
      <w:bookmarkStart w:id="5282" w:name="_Toc52491413"/>
      <w:bookmarkStart w:id="5283" w:name="_Toc156248929"/>
      <w:r w:rsidRPr="00094AFB">
        <w:t>24</w:t>
      </w:r>
      <w:r w:rsidR="00B05A7C" w:rsidRPr="00094AFB">
        <w:t>.1</w:t>
      </w:r>
      <w:r w:rsidR="00B05A7C" w:rsidRPr="00094AFB">
        <w:tab/>
        <w:t>General</w:t>
      </w:r>
      <w:bookmarkEnd w:id="5278"/>
      <w:bookmarkEnd w:id="5279"/>
      <w:bookmarkEnd w:id="5280"/>
      <w:bookmarkEnd w:id="5281"/>
      <w:bookmarkEnd w:id="5282"/>
      <w:bookmarkEnd w:id="5283"/>
    </w:p>
    <w:p w14:paraId="34D0BBCB" w14:textId="77777777" w:rsidR="00B05A7C" w:rsidRPr="00094AFB" w:rsidRDefault="00B05A7C" w:rsidP="00B05A7C">
      <w:pPr>
        <w:rPr>
          <w:lang w:eastAsia="zh-CN"/>
        </w:rPr>
      </w:pPr>
      <w:r w:rsidRPr="00094AFB">
        <w:rPr>
          <w:lang w:eastAsia="zh-CN"/>
        </w:rPr>
        <w:t xml:space="preserve">The </w:t>
      </w:r>
      <w:r w:rsidRPr="00094AFB">
        <w:t>E-UTRA</w:t>
      </w:r>
      <w:r w:rsidRPr="00094AFB">
        <w:rPr>
          <w:lang w:eastAsia="zh-CN"/>
        </w:rPr>
        <w:t xml:space="preserve"> connected to 5GC is supported as part of NG-RAN. The E-UTRA can be connected to both EPC and 5GC.</w:t>
      </w:r>
    </w:p>
    <w:p w14:paraId="46C132C9" w14:textId="77777777" w:rsidR="00B05A7C" w:rsidRPr="00094AFB" w:rsidRDefault="00B05A7C" w:rsidP="00B05A7C">
      <w:pPr>
        <w:rPr>
          <w:lang w:eastAsia="zh-CN"/>
        </w:rPr>
      </w:pPr>
      <w:r w:rsidRPr="00094AFB">
        <w:rPr>
          <w:lang w:eastAsia="zh-CN"/>
        </w:rPr>
        <w:t>The overall architecture of E-UTRA connected to 5GC as part of NG-RAN is</w:t>
      </w:r>
      <w:r w:rsidRPr="00094AFB">
        <w:t xml:space="preserve"> </w:t>
      </w:r>
      <w:r w:rsidRPr="00094AFB">
        <w:rPr>
          <w:lang w:eastAsia="zh-CN"/>
        </w:rPr>
        <w:t xml:space="preserve">described in TS 38.300 </w:t>
      </w:r>
      <w:r w:rsidR="00976C0F" w:rsidRPr="00094AFB">
        <w:rPr>
          <w:lang w:eastAsia="zh-CN"/>
        </w:rPr>
        <w:t>[79]</w:t>
      </w:r>
      <w:r w:rsidRPr="00094AFB">
        <w:rPr>
          <w:lang w:eastAsia="zh-CN"/>
        </w:rPr>
        <w:t>, where the term "ng-eNB" is used for E-UTRA connected to 5GC. However, in this specification the term "eNB" is used for both cases unless there is a specific need to disambiguate between eNB and ng-eNB.</w:t>
      </w:r>
    </w:p>
    <w:p w14:paraId="7CC63344" w14:textId="77777777" w:rsidR="00B05A7C" w:rsidRPr="00094AFB" w:rsidRDefault="00B05A7C" w:rsidP="00B05A7C">
      <w:pPr>
        <w:rPr>
          <w:lang w:eastAsia="zh-CN"/>
        </w:rPr>
      </w:pPr>
      <w:r w:rsidRPr="00094AFB">
        <w:rPr>
          <w:lang w:eastAsia="zh-CN"/>
        </w:rPr>
        <w:t>E-UTRA connected to 5GC supports the following functions:</w:t>
      </w:r>
    </w:p>
    <w:p w14:paraId="5AA9A745" w14:textId="77777777" w:rsidR="00B05A7C" w:rsidRPr="00094AFB" w:rsidRDefault="00B05A7C" w:rsidP="00B05A7C">
      <w:pPr>
        <w:pStyle w:val="B1"/>
        <w:rPr>
          <w:lang w:eastAsia="zh-CN"/>
        </w:rPr>
      </w:pPr>
      <w:r w:rsidRPr="00094AFB">
        <w:t>-</w:t>
      </w:r>
      <w:r w:rsidRPr="00094AFB">
        <w:tab/>
        <w:t xml:space="preserve">5G NAS message transport (see </w:t>
      </w:r>
      <w:r w:rsidR="00240D6D" w:rsidRPr="00094AFB">
        <w:t>clause</w:t>
      </w:r>
      <w:r w:rsidRPr="00094AFB">
        <w:t xml:space="preserve"> 7.3);</w:t>
      </w:r>
    </w:p>
    <w:p w14:paraId="3982EDBD" w14:textId="77777777" w:rsidR="00B05A7C" w:rsidRPr="00094AFB" w:rsidRDefault="00B05A7C" w:rsidP="00B05A7C">
      <w:pPr>
        <w:pStyle w:val="B1"/>
        <w:rPr>
          <w:lang w:eastAsia="zh-CN"/>
        </w:rPr>
      </w:pPr>
      <w:r w:rsidRPr="00094AFB">
        <w:rPr>
          <w:lang w:eastAsia="zh-CN"/>
        </w:rPr>
        <w:t>-</w:t>
      </w:r>
      <w:r w:rsidRPr="00094AFB">
        <w:rPr>
          <w:lang w:eastAsia="zh-CN"/>
        </w:rPr>
        <w:tab/>
      </w:r>
      <w:r w:rsidRPr="00094AFB">
        <w:t xml:space="preserve">5G security framework (see TS 38.300 </w:t>
      </w:r>
      <w:r w:rsidR="00976C0F" w:rsidRPr="00094AFB">
        <w:t>[79]</w:t>
      </w:r>
      <w:r w:rsidRPr="00094AFB">
        <w:t>), except that data integrity protection is not supported</w:t>
      </w:r>
      <w:r w:rsidRPr="00094AFB">
        <w:rPr>
          <w:lang w:eastAsia="zh-CN"/>
        </w:rPr>
        <w:t>;</w:t>
      </w:r>
    </w:p>
    <w:p w14:paraId="6EE7462C" w14:textId="77777777" w:rsidR="00B05A7C" w:rsidRPr="00094AFB" w:rsidRDefault="00B05A7C" w:rsidP="00B05A7C">
      <w:pPr>
        <w:pStyle w:val="B1"/>
        <w:rPr>
          <w:lang w:eastAsia="zh-CN"/>
        </w:rPr>
      </w:pPr>
      <w:r w:rsidRPr="00094AFB">
        <w:rPr>
          <w:lang w:eastAsia="zh-CN"/>
        </w:rPr>
        <w:t>-</w:t>
      </w:r>
      <w:r w:rsidRPr="00094AFB">
        <w:rPr>
          <w:lang w:eastAsia="zh-CN"/>
        </w:rPr>
        <w:tab/>
      </w:r>
      <w:r w:rsidRPr="00094AFB">
        <w:t xml:space="preserve">Access Control (see TS 38.300 </w:t>
      </w:r>
      <w:r w:rsidR="00976C0F" w:rsidRPr="00094AFB">
        <w:t>[79]</w:t>
      </w:r>
      <w:r w:rsidRPr="00094AFB">
        <w:t>);</w:t>
      </w:r>
    </w:p>
    <w:p w14:paraId="397BF002" w14:textId="77777777" w:rsidR="00B05A7C" w:rsidRPr="00094AFB" w:rsidRDefault="00B05A7C" w:rsidP="00B05A7C">
      <w:pPr>
        <w:pStyle w:val="B1"/>
        <w:rPr>
          <w:lang w:eastAsia="zh-CN"/>
        </w:rPr>
      </w:pPr>
      <w:r w:rsidRPr="00094AFB">
        <w:rPr>
          <w:lang w:eastAsia="zh-CN"/>
        </w:rPr>
        <w:t>-</w:t>
      </w:r>
      <w:r w:rsidRPr="00094AFB">
        <w:rPr>
          <w:lang w:eastAsia="zh-CN"/>
        </w:rPr>
        <w:tab/>
      </w:r>
      <w:r w:rsidRPr="00094AFB">
        <w:t xml:space="preserve">Flow-based QoS (see TS 38.300 </w:t>
      </w:r>
      <w:r w:rsidR="00976C0F" w:rsidRPr="00094AFB">
        <w:t>[79]</w:t>
      </w:r>
      <w:r w:rsidRPr="00094AFB">
        <w:t>);</w:t>
      </w:r>
    </w:p>
    <w:p w14:paraId="62B35777" w14:textId="77777777" w:rsidR="00B05A7C" w:rsidRPr="00094AFB" w:rsidRDefault="00B05A7C" w:rsidP="00B05A7C">
      <w:pPr>
        <w:pStyle w:val="B1"/>
        <w:rPr>
          <w:lang w:eastAsia="zh-CN"/>
        </w:rPr>
      </w:pPr>
      <w:r w:rsidRPr="00094AFB">
        <w:rPr>
          <w:lang w:eastAsia="zh-CN"/>
        </w:rPr>
        <w:t>-</w:t>
      </w:r>
      <w:r w:rsidRPr="00094AFB">
        <w:rPr>
          <w:lang w:eastAsia="zh-CN"/>
        </w:rPr>
        <w:tab/>
      </w:r>
      <w:r w:rsidRPr="00094AFB">
        <w:t xml:space="preserve">Network slicing (see TS 38.300 </w:t>
      </w:r>
      <w:r w:rsidR="00976C0F" w:rsidRPr="00094AFB">
        <w:t>[79]</w:t>
      </w:r>
      <w:r w:rsidRPr="00094AFB">
        <w:t>);</w:t>
      </w:r>
    </w:p>
    <w:p w14:paraId="152F48CC" w14:textId="77777777" w:rsidR="00B05A7C" w:rsidRPr="00094AFB" w:rsidRDefault="00B05A7C" w:rsidP="00B05A7C">
      <w:pPr>
        <w:pStyle w:val="B1"/>
        <w:rPr>
          <w:lang w:eastAsia="zh-CN"/>
        </w:rPr>
      </w:pPr>
      <w:r w:rsidRPr="00094AFB">
        <w:rPr>
          <w:lang w:eastAsia="zh-CN"/>
        </w:rPr>
        <w:t>-</w:t>
      </w:r>
      <w:r w:rsidRPr="00094AFB">
        <w:rPr>
          <w:lang w:eastAsia="zh-CN"/>
        </w:rPr>
        <w:tab/>
      </w:r>
      <w:r w:rsidRPr="00094AFB">
        <w:t xml:space="preserve">SDAP (see TS 37.324 </w:t>
      </w:r>
      <w:r w:rsidR="00976C0F" w:rsidRPr="00094AFB">
        <w:t>[80]</w:t>
      </w:r>
      <w:r w:rsidRPr="00094AFB">
        <w:t>)</w:t>
      </w:r>
      <w:r w:rsidR="000C2B38" w:rsidRPr="00094AFB">
        <w:t xml:space="preserve"> , except for NB-IoT</w:t>
      </w:r>
      <w:r w:rsidRPr="00094AFB">
        <w:t>;</w:t>
      </w:r>
    </w:p>
    <w:p w14:paraId="52088869" w14:textId="77777777" w:rsidR="00B05A7C" w:rsidRPr="00094AFB" w:rsidRDefault="00B05A7C" w:rsidP="00B05A7C">
      <w:pPr>
        <w:pStyle w:val="B1"/>
        <w:rPr>
          <w:lang w:eastAsia="zh-CN"/>
        </w:rPr>
      </w:pPr>
      <w:r w:rsidRPr="00094AFB">
        <w:rPr>
          <w:lang w:eastAsia="zh-CN"/>
        </w:rPr>
        <w:t>-</w:t>
      </w:r>
      <w:r w:rsidRPr="00094AFB">
        <w:rPr>
          <w:lang w:eastAsia="zh-CN"/>
        </w:rPr>
        <w:tab/>
      </w:r>
      <w:r w:rsidRPr="00094AFB">
        <w:t xml:space="preserve">NR PDCP (see TS 38.323 </w:t>
      </w:r>
      <w:r w:rsidR="00976C0F" w:rsidRPr="00094AFB">
        <w:t>[81]</w:t>
      </w:r>
      <w:r w:rsidRPr="00094AFB">
        <w:t>)</w:t>
      </w:r>
      <w:r w:rsidR="000C2B38" w:rsidRPr="00094AFB">
        <w:t xml:space="preserve"> , except for NB-IoT</w:t>
      </w:r>
      <w:r w:rsidRPr="00094AFB">
        <w:rPr>
          <w:lang w:eastAsia="zh-CN"/>
        </w:rPr>
        <w:t>;</w:t>
      </w:r>
    </w:p>
    <w:p w14:paraId="2C65F6DE" w14:textId="77777777" w:rsidR="00B05A7C" w:rsidRPr="00094AFB" w:rsidRDefault="00B05A7C" w:rsidP="002259CF">
      <w:pPr>
        <w:pStyle w:val="B1"/>
        <w:rPr>
          <w:lang w:eastAsia="zh-CN"/>
        </w:rPr>
      </w:pPr>
      <w:r w:rsidRPr="00094AFB">
        <w:rPr>
          <w:lang w:eastAsia="zh-CN"/>
        </w:rPr>
        <w:t>-</w:t>
      </w:r>
      <w:r w:rsidRPr="00094AFB">
        <w:rPr>
          <w:lang w:eastAsia="zh-CN"/>
        </w:rPr>
        <w:tab/>
        <w:t>Support of UEs in RRC_INACTIVE state</w:t>
      </w:r>
      <w:r w:rsidR="000C2B38" w:rsidRPr="00094AFB">
        <w:t>, except for NB-IoT</w:t>
      </w:r>
      <w:r w:rsidRPr="00094AFB">
        <w:rPr>
          <w:lang w:eastAsia="zh-CN"/>
        </w:rPr>
        <w:t>.</w:t>
      </w:r>
    </w:p>
    <w:p w14:paraId="5EBC6A81" w14:textId="77777777" w:rsidR="000C2B38" w:rsidRPr="00094AFB" w:rsidRDefault="000C2B38" w:rsidP="000C2B38">
      <w:pPr>
        <w:pStyle w:val="B1"/>
        <w:rPr>
          <w:lang w:eastAsia="zh-CN"/>
        </w:rPr>
      </w:pPr>
      <w:bookmarkStart w:id="5284" w:name="_Toc20403390"/>
      <w:bookmarkStart w:id="5285" w:name="_Toc29372896"/>
      <w:r w:rsidRPr="00094AFB">
        <w:t>-</w:t>
      </w:r>
      <w:r w:rsidRPr="00094AFB">
        <w:tab/>
        <w:t>CIoT 5GS Optimisations for BL UEs, UEs in enhanced coverage and NB-IoT UEs (see clause 7.3a);</w:t>
      </w:r>
    </w:p>
    <w:p w14:paraId="7D4EB81E" w14:textId="77777777" w:rsidR="000C2B38" w:rsidRPr="00094AFB" w:rsidRDefault="000C2B38" w:rsidP="000C2B38">
      <w:pPr>
        <w:pStyle w:val="B1"/>
      </w:pPr>
      <w:r w:rsidRPr="00094AFB">
        <w:t>-</w:t>
      </w:r>
      <w:r w:rsidRPr="00094AFB">
        <w:tab/>
        <w:t>MO-EDT for BL UEs, UEs in enhanced coverage and NB-IoT UEs (see clause 7.3b);</w:t>
      </w:r>
    </w:p>
    <w:p w14:paraId="4FFA4E42" w14:textId="77777777" w:rsidR="000C2B38" w:rsidRPr="00094AFB" w:rsidRDefault="000C2B38" w:rsidP="000C2B38">
      <w:pPr>
        <w:pStyle w:val="B1"/>
        <w:rPr>
          <w:lang w:eastAsia="zh-CN"/>
        </w:rPr>
      </w:pPr>
      <w:r w:rsidRPr="00094AFB">
        <w:t>-</w:t>
      </w:r>
      <w:r w:rsidRPr="00094AFB">
        <w:tab/>
        <w:t>Transmission using PUR for BL UEs, UEs in enhanced coverage and NB-IoT UEs (see clause 7.3d)</w:t>
      </w:r>
      <w:r w:rsidRPr="00094AFB">
        <w:rPr>
          <w:lang w:eastAsia="zh-CN"/>
        </w:rPr>
        <w:t>.</w:t>
      </w:r>
    </w:p>
    <w:p w14:paraId="50992174" w14:textId="77777777" w:rsidR="00B05A7C" w:rsidRPr="00094AFB" w:rsidRDefault="002259CF" w:rsidP="009C26DC">
      <w:pPr>
        <w:pStyle w:val="Heading2"/>
      </w:pPr>
      <w:bookmarkStart w:id="5286" w:name="_Toc37760860"/>
      <w:bookmarkStart w:id="5287" w:name="_Toc46499101"/>
      <w:bookmarkStart w:id="5288" w:name="_Toc52491414"/>
      <w:bookmarkStart w:id="5289" w:name="_Toc156248930"/>
      <w:r w:rsidRPr="00094AFB">
        <w:lastRenderedPageBreak/>
        <w:t>24</w:t>
      </w:r>
      <w:r w:rsidR="00B05A7C" w:rsidRPr="00094AFB">
        <w:t>.</w:t>
      </w:r>
      <w:r w:rsidR="00B05A7C" w:rsidRPr="00094AFB">
        <w:rPr>
          <w:lang w:eastAsia="zh-CN"/>
        </w:rPr>
        <w:t>2</w:t>
      </w:r>
      <w:r w:rsidR="00B05A7C" w:rsidRPr="00094AFB">
        <w:tab/>
        <w:t>Radio Protocol Architecture</w:t>
      </w:r>
      <w:bookmarkEnd w:id="5284"/>
      <w:bookmarkEnd w:id="5285"/>
      <w:bookmarkEnd w:id="5286"/>
      <w:bookmarkEnd w:id="5287"/>
      <w:bookmarkEnd w:id="5288"/>
      <w:bookmarkEnd w:id="5289"/>
    </w:p>
    <w:p w14:paraId="1DA53310" w14:textId="77777777" w:rsidR="00B05A7C" w:rsidRPr="00094AFB" w:rsidRDefault="002259CF" w:rsidP="009C26DC">
      <w:pPr>
        <w:pStyle w:val="Heading3"/>
      </w:pPr>
      <w:bookmarkStart w:id="5290" w:name="_Toc20403391"/>
      <w:bookmarkStart w:id="5291" w:name="_Toc29372897"/>
      <w:bookmarkStart w:id="5292" w:name="_Toc37760861"/>
      <w:bookmarkStart w:id="5293" w:name="_Toc46499102"/>
      <w:bookmarkStart w:id="5294" w:name="_Toc52491415"/>
      <w:bookmarkStart w:id="5295" w:name="_Toc156248931"/>
      <w:r w:rsidRPr="00094AFB">
        <w:t>24</w:t>
      </w:r>
      <w:r w:rsidR="00B05A7C" w:rsidRPr="00094AFB">
        <w:t>.</w:t>
      </w:r>
      <w:r w:rsidR="00B05A7C" w:rsidRPr="00094AFB">
        <w:rPr>
          <w:lang w:eastAsia="zh-CN"/>
        </w:rPr>
        <w:t>2</w:t>
      </w:r>
      <w:r w:rsidR="00B05A7C" w:rsidRPr="00094AFB">
        <w:t>.1</w:t>
      </w:r>
      <w:r w:rsidR="00B05A7C" w:rsidRPr="00094AFB">
        <w:tab/>
        <w:t>User Plane</w:t>
      </w:r>
      <w:bookmarkEnd w:id="5290"/>
      <w:bookmarkEnd w:id="5291"/>
      <w:bookmarkEnd w:id="5292"/>
      <w:bookmarkEnd w:id="5293"/>
      <w:bookmarkEnd w:id="5294"/>
      <w:bookmarkEnd w:id="5295"/>
    </w:p>
    <w:p w14:paraId="65A4B112" w14:textId="77777777" w:rsidR="00B05A7C" w:rsidRPr="00094AFB" w:rsidRDefault="000C2B38" w:rsidP="00B05A7C">
      <w:pPr>
        <w:rPr>
          <w:lang w:eastAsia="zh-CN"/>
        </w:rPr>
      </w:pPr>
      <w:r w:rsidRPr="00094AFB">
        <w:t>Except for NB-IoT, t</w:t>
      </w:r>
      <w:r w:rsidR="00B05A7C" w:rsidRPr="00094AFB">
        <w:t xml:space="preserve">he figure below shows the protocol stack for the user plane, where SDAP, </w:t>
      </w:r>
      <w:r w:rsidR="00B05A7C" w:rsidRPr="00094AFB">
        <w:rPr>
          <w:lang w:eastAsia="zh-CN"/>
        </w:rPr>
        <w:t xml:space="preserve">NR </w:t>
      </w:r>
      <w:r w:rsidR="00B05A7C" w:rsidRPr="00094AFB">
        <w:t xml:space="preserve">PDCP, RLC and MAC sublayers perform the functions listed in </w:t>
      </w:r>
      <w:r w:rsidR="00240D6D" w:rsidRPr="00094AFB">
        <w:t>clause</w:t>
      </w:r>
      <w:r w:rsidR="00B05A7C" w:rsidRPr="00094AFB">
        <w:t xml:space="preserve"> 6.</w:t>
      </w:r>
      <w:r w:rsidR="00B05A7C" w:rsidRPr="00094AFB">
        <w:rPr>
          <w:lang w:eastAsia="zh-CN"/>
        </w:rPr>
        <w:t>5</w:t>
      </w:r>
      <w:r w:rsidR="00B05A7C" w:rsidRPr="00094AFB">
        <w:t xml:space="preserve"> </w:t>
      </w:r>
      <w:r w:rsidR="00B05A7C" w:rsidRPr="00094AFB">
        <w:rPr>
          <w:lang w:eastAsia="zh-CN"/>
        </w:rPr>
        <w:t xml:space="preserve">of TS 38.300 </w:t>
      </w:r>
      <w:r w:rsidR="00976C0F" w:rsidRPr="00094AFB">
        <w:rPr>
          <w:lang w:eastAsia="zh-CN"/>
        </w:rPr>
        <w:t>[79]</w:t>
      </w:r>
      <w:r w:rsidR="00B05A7C" w:rsidRPr="00094AFB">
        <w:rPr>
          <w:lang w:eastAsia="zh-CN"/>
        </w:rPr>
        <w:t xml:space="preserve">, </w:t>
      </w:r>
      <w:r w:rsidR="00240D6D" w:rsidRPr="00094AFB">
        <w:t>clause</w:t>
      </w:r>
      <w:r w:rsidR="00B05A7C" w:rsidRPr="00094AFB">
        <w:t xml:space="preserve"> 6.4 of </w:t>
      </w:r>
      <w:r w:rsidR="00B05A7C" w:rsidRPr="00094AFB">
        <w:rPr>
          <w:lang w:eastAsia="zh-CN"/>
        </w:rPr>
        <w:t xml:space="preserve">TS 38.300 </w:t>
      </w:r>
      <w:r w:rsidR="00976C0F" w:rsidRPr="00094AFB">
        <w:rPr>
          <w:lang w:eastAsia="zh-CN"/>
        </w:rPr>
        <w:t>[79]</w:t>
      </w:r>
      <w:r w:rsidR="00B05A7C" w:rsidRPr="00094AFB">
        <w:rPr>
          <w:lang w:eastAsia="zh-CN"/>
        </w:rPr>
        <w:t xml:space="preserve">, </w:t>
      </w:r>
      <w:r w:rsidR="00240D6D" w:rsidRPr="00094AFB">
        <w:rPr>
          <w:lang w:eastAsia="zh-CN"/>
        </w:rPr>
        <w:t>clause</w:t>
      </w:r>
      <w:r w:rsidR="00B05A7C" w:rsidRPr="00094AFB">
        <w:rPr>
          <w:lang w:eastAsia="zh-CN"/>
        </w:rPr>
        <w:t xml:space="preserve"> 6.</w:t>
      </w:r>
      <w:bookmarkStart w:id="5296" w:name="OLE_LINK255"/>
      <w:bookmarkStart w:id="5297" w:name="OLE_LINK256"/>
      <w:r w:rsidR="00B05A7C" w:rsidRPr="00094AFB">
        <w:rPr>
          <w:lang w:eastAsia="zh-CN"/>
        </w:rPr>
        <w:t xml:space="preserve">3, and </w:t>
      </w:r>
      <w:r w:rsidR="00240D6D" w:rsidRPr="00094AFB">
        <w:rPr>
          <w:lang w:eastAsia="zh-CN"/>
        </w:rPr>
        <w:t>clause</w:t>
      </w:r>
      <w:r w:rsidR="00B05A7C" w:rsidRPr="00094AFB">
        <w:rPr>
          <w:lang w:eastAsia="zh-CN"/>
        </w:rPr>
        <w:t xml:space="preserve"> 6.2 respectively</w:t>
      </w:r>
      <w:r w:rsidR="00B05A7C" w:rsidRPr="00094AFB">
        <w:t>.</w:t>
      </w:r>
      <w:bookmarkEnd w:id="5296"/>
      <w:bookmarkEnd w:id="5297"/>
    </w:p>
    <w:p w14:paraId="7A29EB95" w14:textId="77777777" w:rsidR="00B05A7C" w:rsidRPr="00094AFB" w:rsidRDefault="00B05A7C" w:rsidP="001A3560">
      <w:pPr>
        <w:pStyle w:val="TH"/>
        <w:rPr>
          <w:lang w:eastAsia="zh-CN"/>
        </w:rPr>
      </w:pPr>
      <w:r w:rsidRPr="00094AFB">
        <w:object w:dxaOrig="3598" w:dyaOrig="2606" w14:anchorId="23D2AC6E">
          <v:shape id="_x0000_i1328" type="#_x0000_t75" style="width:180pt;height:130.5pt" o:ole="">
            <v:imagedata r:id="rId608" o:title=""/>
          </v:shape>
          <o:OLEObject Type="Embed" ProgID="Visio.Drawing.11" ShapeID="_x0000_i1328" DrawAspect="Content" ObjectID="_1766862238" r:id="rId609"/>
        </w:object>
      </w:r>
    </w:p>
    <w:p w14:paraId="353FB07C" w14:textId="77777777" w:rsidR="00B05A7C" w:rsidRPr="00094AFB" w:rsidRDefault="00B05A7C" w:rsidP="00324FF0">
      <w:pPr>
        <w:pStyle w:val="TF"/>
      </w:pPr>
      <w:r w:rsidRPr="00094AFB">
        <w:t xml:space="preserve">Figure </w:t>
      </w:r>
      <w:r w:rsidR="002259CF" w:rsidRPr="00094AFB">
        <w:t>24</w:t>
      </w:r>
      <w:r w:rsidRPr="00094AFB">
        <w:t>.2.1-1: User Plane Protocol Stack</w:t>
      </w:r>
    </w:p>
    <w:p w14:paraId="67625A8A" w14:textId="77777777" w:rsidR="000C2B38" w:rsidRPr="00094AFB" w:rsidRDefault="000C2B38" w:rsidP="000C2B38">
      <w:pPr>
        <w:rPr>
          <w:lang w:eastAsia="zh-CN"/>
        </w:rPr>
      </w:pPr>
      <w:bookmarkStart w:id="5298" w:name="_Toc20403392"/>
      <w:bookmarkStart w:id="5299" w:name="_Toc29372898"/>
      <w:r w:rsidRPr="00094AFB">
        <w:t>For NB-IoT, the protocol stack for the user plane is described in clause 4.3 where eNB should be understood as ng-eNB. PDCP, RLC and MAC sublayers perform the functions listed in clause 6.3, clause 6.2 and clause 6.1</w:t>
      </w:r>
      <w:r w:rsidRPr="00094AFB">
        <w:rPr>
          <w:lang w:eastAsia="zh-CN"/>
        </w:rPr>
        <w:t xml:space="preserve"> respectively.</w:t>
      </w:r>
    </w:p>
    <w:p w14:paraId="433843A3" w14:textId="77777777" w:rsidR="000C2B38" w:rsidRPr="00094AFB" w:rsidRDefault="000C2B38" w:rsidP="000C2B38">
      <w:pPr>
        <w:pStyle w:val="NO"/>
      </w:pPr>
      <w:r w:rsidRPr="00094AFB">
        <w:rPr>
          <w:lang w:eastAsia="zh-CN"/>
        </w:rPr>
        <w:t>NOTE 1:</w:t>
      </w:r>
      <w:r w:rsidRPr="00094AFB">
        <w:rPr>
          <w:lang w:eastAsia="zh-CN"/>
        </w:rPr>
        <w:tab/>
        <w:t xml:space="preserve">For a NB-IoT UE that only supports Control Plane CIoT 5GS Optimisation, </w:t>
      </w:r>
      <w:r w:rsidRPr="00094AFB">
        <w:t>as defined in TS 25.401</w:t>
      </w:r>
      <w:r w:rsidRPr="00094AFB">
        <w:rPr>
          <w:lang w:eastAsia="zh-CN"/>
        </w:rPr>
        <w:t xml:space="preserve"> [91], PDCP is bypassed and </w:t>
      </w:r>
      <w:r w:rsidRPr="00094AFB">
        <w:t xml:space="preserve">DTCH is not </w:t>
      </w:r>
      <w:r w:rsidRPr="00094AFB">
        <w:rPr>
          <w:rFonts w:eastAsia="SimSun"/>
          <w:lang w:eastAsia="zh-CN"/>
        </w:rPr>
        <w:t>supported</w:t>
      </w:r>
      <w:r w:rsidRPr="00094AFB">
        <w:rPr>
          <w:lang w:eastAsia="zh-CN"/>
        </w:rPr>
        <w:t>.</w:t>
      </w:r>
    </w:p>
    <w:p w14:paraId="6087A672" w14:textId="77777777" w:rsidR="000C2B38" w:rsidRPr="00094AFB" w:rsidRDefault="000C2B38" w:rsidP="000C2B38">
      <w:pPr>
        <w:pStyle w:val="NO"/>
      </w:pPr>
      <w:r w:rsidRPr="00094AFB">
        <w:rPr>
          <w:lang w:eastAsia="zh-CN"/>
        </w:rPr>
        <w:t>NOTE 2:</w:t>
      </w:r>
      <w:r w:rsidRPr="00094AFB">
        <w:rPr>
          <w:lang w:eastAsia="zh-CN"/>
        </w:rPr>
        <w:tab/>
      </w:r>
      <w:r w:rsidRPr="00094AFB">
        <w:t>For</w:t>
      </w:r>
      <w:r w:rsidRPr="00094AFB">
        <w:rPr>
          <w:lang w:eastAsia="zh-CN"/>
        </w:rPr>
        <w:t xml:space="preserve"> a</w:t>
      </w:r>
      <w:r w:rsidRPr="00094AFB">
        <w:t xml:space="preserve"> NB-IoT </w:t>
      </w:r>
      <w:r w:rsidRPr="00094AFB">
        <w:rPr>
          <w:lang w:eastAsia="zh-CN"/>
        </w:rPr>
        <w:t>UE that supports</w:t>
      </w:r>
      <w:r w:rsidRPr="00094AFB">
        <w:t xml:space="preserve"> Control Plane CIoT 5GS Optimisation</w:t>
      </w:r>
      <w:r w:rsidRPr="00094AFB">
        <w:rPr>
          <w:lang w:eastAsia="zh-CN"/>
        </w:rPr>
        <w:t xml:space="preserve"> and NG-U data transfer or User Plane </w:t>
      </w:r>
      <w:r w:rsidRPr="00094AFB">
        <w:t>CIoT 5GS Optimisation, as defined in TS 25.401</w:t>
      </w:r>
      <w:r w:rsidRPr="00094AFB">
        <w:rPr>
          <w:lang w:eastAsia="zh-CN"/>
        </w:rPr>
        <w:t xml:space="preserve"> [91]</w:t>
      </w:r>
      <w:r w:rsidRPr="00094AFB">
        <w:t xml:space="preserve">, </w:t>
      </w:r>
      <w:r w:rsidRPr="00094AFB">
        <w:rPr>
          <w:lang w:eastAsia="zh-CN"/>
        </w:rPr>
        <w:t>PDCP is also bypassed (i.e. not used) until AS security is activated.</w:t>
      </w:r>
    </w:p>
    <w:p w14:paraId="4F094246" w14:textId="77777777" w:rsidR="00B05A7C" w:rsidRPr="00094AFB" w:rsidRDefault="002259CF" w:rsidP="009C26DC">
      <w:pPr>
        <w:pStyle w:val="Heading3"/>
      </w:pPr>
      <w:bookmarkStart w:id="5300" w:name="_Toc37760862"/>
      <w:bookmarkStart w:id="5301" w:name="_Toc46499103"/>
      <w:bookmarkStart w:id="5302" w:name="_Toc52491416"/>
      <w:bookmarkStart w:id="5303" w:name="_Toc156248932"/>
      <w:r w:rsidRPr="00094AFB">
        <w:rPr>
          <w:lang w:eastAsia="zh-CN"/>
        </w:rPr>
        <w:t>24</w:t>
      </w:r>
      <w:r w:rsidR="00B05A7C" w:rsidRPr="00094AFB">
        <w:rPr>
          <w:lang w:eastAsia="zh-CN"/>
        </w:rPr>
        <w:t>.2.2</w:t>
      </w:r>
      <w:r w:rsidR="00B05A7C" w:rsidRPr="00094AFB">
        <w:rPr>
          <w:lang w:eastAsia="zh-CN"/>
        </w:rPr>
        <w:tab/>
        <w:t>Control Plane</w:t>
      </w:r>
      <w:bookmarkEnd w:id="5298"/>
      <w:bookmarkEnd w:id="5299"/>
      <w:bookmarkEnd w:id="5300"/>
      <w:bookmarkEnd w:id="5301"/>
      <w:bookmarkEnd w:id="5302"/>
      <w:bookmarkEnd w:id="5303"/>
    </w:p>
    <w:p w14:paraId="31404F9F" w14:textId="77777777" w:rsidR="00B05A7C" w:rsidRPr="00094AFB" w:rsidRDefault="000C2B38" w:rsidP="00B05A7C">
      <w:r w:rsidRPr="00094AFB">
        <w:t>Except for NB-IoT, t</w:t>
      </w:r>
      <w:r w:rsidR="00B05A7C" w:rsidRPr="00094AFB">
        <w:t>he figure below shows the protocol stack for the control plane, where:</w:t>
      </w:r>
    </w:p>
    <w:p w14:paraId="0B3B5896" w14:textId="77777777" w:rsidR="00B05A7C" w:rsidRPr="00094AFB" w:rsidRDefault="00B05A7C" w:rsidP="00B05A7C">
      <w:pPr>
        <w:pStyle w:val="B1"/>
      </w:pPr>
      <w:r w:rsidRPr="00094AFB">
        <w:t>-</w:t>
      </w:r>
      <w:r w:rsidRPr="00094AFB">
        <w:tab/>
        <w:t xml:space="preserve">NR PDCP sublayer (terminated in ng-eNB on the network side) performs the functions listed for the control plane in </w:t>
      </w:r>
      <w:r w:rsidR="00240D6D" w:rsidRPr="00094AFB">
        <w:t>clause</w:t>
      </w:r>
      <w:r w:rsidRPr="00094AFB">
        <w:t xml:space="preserve"> 6.4 of TS 38.300 </w:t>
      </w:r>
      <w:r w:rsidR="00976C0F" w:rsidRPr="00094AFB">
        <w:t>[79]</w:t>
      </w:r>
      <w:r w:rsidRPr="00094AFB">
        <w:t xml:space="preserve">. </w:t>
      </w:r>
      <w:r w:rsidR="007A6242" w:rsidRPr="00094AFB">
        <w:t>The UE uses only NR PDCP for both SRBs and DRBs when connected to 5GC</w:t>
      </w:r>
      <w:r w:rsidR="0002509F" w:rsidRPr="00094AFB">
        <w:rPr>
          <w:lang w:eastAsia="zh-CN"/>
        </w:rPr>
        <w:t>;</w:t>
      </w:r>
    </w:p>
    <w:p w14:paraId="7EC23374" w14:textId="77777777" w:rsidR="00B05A7C" w:rsidRPr="00094AFB" w:rsidRDefault="00B05A7C" w:rsidP="00B05A7C">
      <w:pPr>
        <w:pStyle w:val="B1"/>
      </w:pPr>
      <w:r w:rsidRPr="00094AFB">
        <w:t>-</w:t>
      </w:r>
      <w:r w:rsidRPr="00094AFB">
        <w:tab/>
        <w:t xml:space="preserve">RLC and MAC sublayers (terminated in ng-eNB on the network side) perform the functions listed in </w:t>
      </w:r>
      <w:r w:rsidR="00240D6D" w:rsidRPr="00094AFB">
        <w:t>clause</w:t>
      </w:r>
      <w:r w:rsidRPr="00094AFB">
        <w:t xml:space="preserve"> 6.2 and 6.1;</w:t>
      </w:r>
    </w:p>
    <w:p w14:paraId="7B3CD57C" w14:textId="77777777" w:rsidR="00B05A7C" w:rsidRPr="00094AFB" w:rsidRDefault="00B05A7C" w:rsidP="00B05A7C">
      <w:pPr>
        <w:pStyle w:val="B1"/>
      </w:pPr>
      <w:r w:rsidRPr="00094AFB">
        <w:t>-</w:t>
      </w:r>
      <w:r w:rsidRPr="00094AFB">
        <w:tab/>
        <w:t xml:space="preserve">RRC (terminated in ng-eNB on the network side) performs the functions listed in </w:t>
      </w:r>
      <w:r w:rsidR="00240D6D" w:rsidRPr="00094AFB">
        <w:t>clause</w:t>
      </w:r>
      <w:r w:rsidRPr="00094AFB">
        <w:t xml:space="preserve"> 7;</w:t>
      </w:r>
    </w:p>
    <w:p w14:paraId="67D6E90F" w14:textId="77777777" w:rsidR="00B05A7C" w:rsidRPr="00094AFB" w:rsidRDefault="00B05A7C" w:rsidP="00B05A7C">
      <w:pPr>
        <w:pStyle w:val="B1"/>
      </w:pPr>
      <w:r w:rsidRPr="00094AFB">
        <w:t>-</w:t>
      </w:r>
      <w:r w:rsidRPr="00094AFB">
        <w:tab/>
        <w:t>NAS control protocol (</w:t>
      </w:r>
      <w:bookmarkStart w:id="5304" w:name="OLE_LINK3"/>
      <w:bookmarkStart w:id="5305" w:name="OLE_LINK4"/>
      <w:bookmarkStart w:id="5306" w:name="OLE_LINK5"/>
      <w:r w:rsidRPr="00094AFB">
        <w:t>terminated in AMF on the network side</w:t>
      </w:r>
      <w:bookmarkEnd w:id="5304"/>
      <w:bookmarkEnd w:id="5305"/>
      <w:bookmarkEnd w:id="5306"/>
      <w:r w:rsidRPr="00094AFB">
        <w:t xml:space="preserve">) performs the functions listed in TS 23.501 </w:t>
      </w:r>
      <w:r w:rsidR="00976C0F" w:rsidRPr="00094AFB">
        <w:t>[82]</w:t>
      </w:r>
      <w:r w:rsidRPr="00094AFB">
        <w:t>, for instance: authentication, mobility management, security control</w:t>
      </w:r>
      <w:r w:rsidRPr="00094AFB">
        <w:rPr>
          <w:lang w:eastAsia="zh-CN"/>
        </w:rPr>
        <w:t>.</w:t>
      </w:r>
    </w:p>
    <w:bookmarkStart w:id="5307" w:name="OLE_LINK218"/>
    <w:p w14:paraId="3AB7DDC2" w14:textId="77777777" w:rsidR="00B05A7C" w:rsidRPr="00094AFB" w:rsidRDefault="007A6242" w:rsidP="001A3560">
      <w:pPr>
        <w:pStyle w:val="TH"/>
      </w:pPr>
      <w:r w:rsidRPr="00094AFB">
        <w:rPr>
          <w:rFonts w:ascii="Times New Roman" w:hAnsi="Times New Roman"/>
        </w:rPr>
        <w:object w:dxaOrig="5715" w:dyaOrig="3480" w14:anchorId="642DB7DF">
          <v:shape id="_x0000_i1329" type="#_x0000_t75" style="width:285.75pt;height:174pt" o:ole="">
            <v:imagedata r:id="rId610" o:title=""/>
          </v:shape>
          <o:OLEObject Type="Embed" ProgID="Visio.Drawing.11" ShapeID="_x0000_i1329" DrawAspect="Content" ObjectID="_1766862239" r:id="rId611"/>
        </w:object>
      </w:r>
      <w:bookmarkEnd w:id="5307"/>
    </w:p>
    <w:p w14:paraId="3AC3383D" w14:textId="77777777" w:rsidR="00B05A7C" w:rsidRPr="00094AFB" w:rsidRDefault="00B05A7C" w:rsidP="00324FF0">
      <w:pPr>
        <w:pStyle w:val="TF"/>
      </w:pPr>
      <w:r w:rsidRPr="00094AFB">
        <w:t xml:space="preserve">Figure </w:t>
      </w:r>
      <w:r w:rsidR="002259CF" w:rsidRPr="00094AFB">
        <w:t>24</w:t>
      </w:r>
      <w:r w:rsidRPr="00094AFB">
        <w:t>.2.2-1: Control Plane Protocol Stack</w:t>
      </w:r>
    </w:p>
    <w:p w14:paraId="6E51510D" w14:textId="77777777" w:rsidR="000C2B38" w:rsidRPr="00094AFB" w:rsidRDefault="000C2B38" w:rsidP="000C2B38">
      <w:bookmarkStart w:id="5308" w:name="_Toc20403393"/>
      <w:bookmarkStart w:id="5309" w:name="_Toc29372899"/>
      <w:r w:rsidRPr="00094AFB">
        <w:t>For NB-IoT, the protocol stack for the control plane is described in clause 4.3 where eNB and MME should be understood as ng-eNB and AMF respectively.</w:t>
      </w:r>
    </w:p>
    <w:p w14:paraId="409F5835" w14:textId="77777777" w:rsidR="000C2B38" w:rsidRPr="00094AFB" w:rsidRDefault="000C2B38" w:rsidP="000C2B38">
      <w:pPr>
        <w:pStyle w:val="B1"/>
      </w:pPr>
      <w:r w:rsidRPr="00094AFB">
        <w:t>-</w:t>
      </w:r>
      <w:r w:rsidRPr="00094AFB">
        <w:tab/>
        <w:t>PDCP sublayer (terminated in ng-eNB on the network side) performs the functions listed for the control plane in clause 6.3</w:t>
      </w:r>
      <w:r w:rsidRPr="00094AFB">
        <w:rPr>
          <w:lang w:eastAsia="zh-CN"/>
        </w:rPr>
        <w:t>;</w:t>
      </w:r>
    </w:p>
    <w:p w14:paraId="3C07C617" w14:textId="77777777" w:rsidR="000C2B38" w:rsidRPr="00094AFB" w:rsidRDefault="000C2B38" w:rsidP="000C2B38">
      <w:pPr>
        <w:pStyle w:val="B1"/>
      </w:pPr>
      <w:r w:rsidRPr="00094AFB">
        <w:t>-</w:t>
      </w:r>
      <w:r w:rsidRPr="00094AFB">
        <w:tab/>
        <w:t>RLC and MAC sublayers (terminated in ng-eNB on the network side) performs the functions listed for the control plane in clause 6.2 and clause 6.1 respectively</w:t>
      </w:r>
      <w:r w:rsidRPr="00094AFB">
        <w:rPr>
          <w:lang w:eastAsia="zh-CN"/>
        </w:rPr>
        <w:t>;</w:t>
      </w:r>
    </w:p>
    <w:p w14:paraId="11473C39" w14:textId="77777777" w:rsidR="000C2B38" w:rsidRPr="00094AFB" w:rsidRDefault="000C2B38" w:rsidP="000C2B38">
      <w:pPr>
        <w:pStyle w:val="B1"/>
      </w:pPr>
      <w:r w:rsidRPr="00094AFB">
        <w:t>-</w:t>
      </w:r>
      <w:r w:rsidRPr="00094AFB">
        <w:tab/>
        <w:t>RRC (terminated in ng-eNB on the network side) performs the functions listed in clause 7;</w:t>
      </w:r>
    </w:p>
    <w:p w14:paraId="74DDFE57" w14:textId="77777777" w:rsidR="000C2B38" w:rsidRPr="00094AFB" w:rsidRDefault="000C2B38" w:rsidP="000C2B38">
      <w:pPr>
        <w:pStyle w:val="B1"/>
        <w:rPr>
          <w:lang w:eastAsia="zh-CN"/>
        </w:rPr>
      </w:pPr>
      <w:r w:rsidRPr="00094AFB">
        <w:t>-</w:t>
      </w:r>
      <w:r w:rsidRPr="00094AFB">
        <w:tab/>
        <w:t>NAS control protocol (terminated in AMF on the network side) performs the functions listed in TS 24.501 [91]</w:t>
      </w:r>
      <w:r w:rsidRPr="00094AFB">
        <w:rPr>
          <w:lang w:eastAsia="zh-CN"/>
        </w:rPr>
        <w:t>.</w:t>
      </w:r>
    </w:p>
    <w:p w14:paraId="0373532F" w14:textId="77777777" w:rsidR="000C2B38" w:rsidRPr="00094AFB" w:rsidRDefault="000C2B38" w:rsidP="000C2B38">
      <w:pPr>
        <w:pStyle w:val="NO"/>
      </w:pPr>
      <w:r w:rsidRPr="00094AFB">
        <w:t>NOTE:</w:t>
      </w:r>
      <w:r w:rsidRPr="00094AFB">
        <w:tab/>
        <w:t xml:space="preserve">For a NB-IoT UE that </w:t>
      </w:r>
      <w:r w:rsidRPr="00094AFB">
        <w:rPr>
          <w:rFonts w:eastAsia="SimSun"/>
          <w:lang w:eastAsia="zh-CN"/>
        </w:rPr>
        <w:t>only</w:t>
      </w:r>
      <w:r w:rsidRPr="00094AFB">
        <w:t xml:space="preserve"> supports Control Plane CIoT 5GS Optimisation, as defined in TS 24.501</w:t>
      </w:r>
      <w:r w:rsidRPr="00094AFB">
        <w:rPr>
          <w:rFonts w:eastAsia="SimSun"/>
          <w:lang w:eastAsia="zh-CN"/>
        </w:rPr>
        <w:t xml:space="preserve"> </w:t>
      </w:r>
      <w:r w:rsidRPr="00094AFB">
        <w:t>[91], PDCP is bypassed. For a NB-IoT UE that supports Control Plane CIoT 5GS Optimisation and NG-U data transfer or User Plane CIoT 5GS Optimisation, as defined in TS 24.501</w:t>
      </w:r>
      <w:r w:rsidRPr="00094AFB">
        <w:rPr>
          <w:rFonts w:eastAsia="SimSun"/>
          <w:lang w:eastAsia="zh-CN"/>
        </w:rPr>
        <w:t xml:space="preserve"> </w:t>
      </w:r>
      <w:r w:rsidRPr="00094AFB">
        <w:t>[91], PDCP is not used until AS security is activated.</w:t>
      </w:r>
    </w:p>
    <w:p w14:paraId="7A4AE40C" w14:textId="77777777" w:rsidR="00B05A7C" w:rsidRPr="00094AFB" w:rsidRDefault="001A3560" w:rsidP="009C26DC">
      <w:pPr>
        <w:pStyle w:val="Heading2"/>
        <w:rPr>
          <w:lang w:eastAsia="zh-CN"/>
        </w:rPr>
      </w:pPr>
      <w:bookmarkStart w:id="5310" w:name="_Toc37760863"/>
      <w:bookmarkStart w:id="5311" w:name="_Toc46499104"/>
      <w:bookmarkStart w:id="5312" w:name="_Toc52491417"/>
      <w:bookmarkStart w:id="5313" w:name="_Toc156248933"/>
      <w:r w:rsidRPr="00094AFB">
        <w:t>24</w:t>
      </w:r>
      <w:r w:rsidR="00B05A7C" w:rsidRPr="00094AFB">
        <w:t>.</w:t>
      </w:r>
      <w:r w:rsidR="00B05A7C" w:rsidRPr="00094AFB">
        <w:rPr>
          <w:lang w:eastAsia="zh-CN"/>
        </w:rPr>
        <w:t>3</w:t>
      </w:r>
      <w:r w:rsidR="00B05A7C" w:rsidRPr="00094AFB">
        <w:tab/>
        <w:t>Layer 2</w:t>
      </w:r>
      <w:bookmarkEnd w:id="5308"/>
      <w:bookmarkEnd w:id="5309"/>
      <w:bookmarkEnd w:id="5310"/>
      <w:bookmarkEnd w:id="5311"/>
      <w:bookmarkEnd w:id="5312"/>
      <w:bookmarkEnd w:id="5313"/>
    </w:p>
    <w:p w14:paraId="261BA67C" w14:textId="77777777" w:rsidR="00B05A7C" w:rsidRPr="00094AFB" w:rsidRDefault="000C2B38" w:rsidP="00B05A7C">
      <w:r w:rsidRPr="00094AFB">
        <w:t>Except for NB-IoT, t</w:t>
      </w:r>
      <w:r w:rsidR="00B05A7C" w:rsidRPr="00094AFB">
        <w:t xml:space="preserve">he layer 2 of </w:t>
      </w:r>
      <w:r w:rsidR="00B05A7C" w:rsidRPr="00094AFB">
        <w:rPr>
          <w:lang w:eastAsia="zh-CN"/>
        </w:rPr>
        <w:t xml:space="preserve">E-UTRA connected to 5GC </w:t>
      </w:r>
      <w:r w:rsidR="00B05A7C" w:rsidRPr="00094AFB">
        <w:t xml:space="preserve">is split into the following sublayers: Medium Access Control (MAC), Radio Link Control (RLC), </w:t>
      </w:r>
      <w:r w:rsidR="004F2F35" w:rsidRPr="00094AFB">
        <w:t xml:space="preserve">NR </w:t>
      </w:r>
      <w:r w:rsidR="00B05A7C" w:rsidRPr="00094AFB">
        <w:t>Packet Data Convergence Protocol (PDCP) and Service Data Adaptation Protocol (SDAP)</w:t>
      </w:r>
      <w:r w:rsidR="00924E87" w:rsidRPr="00094AFB">
        <w:t>.</w:t>
      </w:r>
    </w:p>
    <w:p w14:paraId="0DCE9BEC" w14:textId="77777777" w:rsidR="00B05A7C" w:rsidRPr="00094AFB" w:rsidRDefault="00B05A7C" w:rsidP="00B05A7C">
      <w:pPr>
        <w:pStyle w:val="B1"/>
      </w:pPr>
      <w:r w:rsidRPr="00094AFB">
        <w:t>-</w:t>
      </w:r>
      <w:r w:rsidRPr="00094AFB">
        <w:tab/>
        <w:t xml:space="preserve">The physical layer offers to the MAC sublayer transport channels, see </w:t>
      </w:r>
      <w:r w:rsidR="00240D6D" w:rsidRPr="00094AFB">
        <w:t>clause</w:t>
      </w:r>
      <w:r w:rsidRPr="00094AFB">
        <w:t xml:space="preserve"> 5;</w:t>
      </w:r>
    </w:p>
    <w:p w14:paraId="4A405B0A" w14:textId="77777777" w:rsidR="00B05A7C" w:rsidRPr="00094AFB" w:rsidRDefault="00B05A7C" w:rsidP="00B05A7C">
      <w:pPr>
        <w:pStyle w:val="B1"/>
      </w:pPr>
      <w:r w:rsidRPr="00094AFB">
        <w:t>-</w:t>
      </w:r>
      <w:r w:rsidRPr="00094AFB">
        <w:tab/>
        <w:t xml:space="preserve">The MAC sublayer offers to the RLC sublayer logical channels, see </w:t>
      </w:r>
      <w:r w:rsidR="00240D6D" w:rsidRPr="00094AFB">
        <w:t>clause</w:t>
      </w:r>
      <w:r w:rsidRPr="00094AFB">
        <w:t xml:space="preserve"> 6.1;</w:t>
      </w:r>
    </w:p>
    <w:p w14:paraId="21F17237" w14:textId="77777777" w:rsidR="00B05A7C" w:rsidRPr="00094AFB" w:rsidRDefault="00B05A7C" w:rsidP="00B05A7C">
      <w:pPr>
        <w:pStyle w:val="B1"/>
      </w:pPr>
      <w:r w:rsidRPr="00094AFB">
        <w:t>-</w:t>
      </w:r>
      <w:r w:rsidRPr="00094AFB">
        <w:tab/>
        <w:t>The RLC sublayer offers to</w:t>
      </w:r>
      <w:r w:rsidRPr="00094AFB" w:rsidDel="00EF15BC">
        <w:t xml:space="preserve"> </w:t>
      </w:r>
      <w:r w:rsidRPr="00094AFB">
        <w:t xml:space="preserve">the </w:t>
      </w:r>
      <w:r w:rsidR="004F2F35" w:rsidRPr="00094AFB">
        <w:t xml:space="preserve">NR </w:t>
      </w:r>
      <w:r w:rsidRPr="00094AFB">
        <w:t xml:space="preserve">PDCP sublayer RLC channels, see </w:t>
      </w:r>
      <w:r w:rsidR="00240D6D" w:rsidRPr="00094AFB">
        <w:t>clause</w:t>
      </w:r>
      <w:r w:rsidRPr="00094AFB">
        <w:t xml:space="preserve"> 6.2;</w:t>
      </w:r>
    </w:p>
    <w:p w14:paraId="46B76AD1" w14:textId="77777777" w:rsidR="00B05A7C" w:rsidRPr="00094AFB" w:rsidRDefault="00B05A7C" w:rsidP="00B05A7C">
      <w:pPr>
        <w:pStyle w:val="B1"/>
      </w:pPr>
      <w:r w:rsidRPr="00094AFB">
        <w:t>-</w:t>
      </w:r>
      <w:r w:rsidRPr="00094AFB">
        <w:tab/>
        <w:t>The NR PDCP sublayer offers to</w:t>
      </w:r>
      <w:r w:rsidRPr="00094AFB" w:rsidDel="00EF15BC">
        <w:t xml:space="preserve"> </w:t>
      </w:r>
      <w:r w:rsidRPr="00094AFB">
        <w:t xml:space="preserve">the SDAP sublayer data radio bearers, and offers to the RRC sublayer signalling radio bearers, see TS 38.323 </w:t>
      </w:r>
      <w:r w:rsidR="00976C0F" w:rsidRPr="00094AFB">
        <w:t>[81]</w:t>
      </w:r>
      <w:r w:rsidRPr="00094AFB">
        <w:t>;</w:t>
      </w:r>
    </w:p>
    <w:p w14:paraId="0589AEAB" w14:textId="77777777" w:rsidR="00B05A7C" w:rsidRPr="00094AFB" w:rsidRDefault="00B05A7C" w:rsidP="00B05A7C">
      <w:pPr>
        <w:pStyle w:val="B1"/>
      </w:pPr>
      <w:r w:rsidRPr="00094AFB">
        <w:t>-</w:t>
      </w:r>
      <w:r w:rsidRPr="00094AFB">
        <w:tab/>
        <w:t>The SDAP sublayer offers to</w:t>
      </w:r>
      <w:r w:rsidRPr="00094AFB" w:rsidDel="00EF15BC">
        <w:t xml:space="preserve"> </w:t>
      </w:r>
      <w:r w:rsidRPr="00094AFB">
        <w:t xml:space="preserve">5GC QoS flows, see TS 37.324 </w:t>
      </w:r>
      <w:r w:rsidR="00976C0F" w:rsidRPr="00094AFB">
        <w:t>[80]</w:t>
      </w:r>
      <w:r w:rsidRPr="00094AFB">
        <w:t>.</w:t>
      </w:r>
    </w:p>
    <w:p w14:paraId="0DFE8854" w14:textId="77777777" w:rsidR="000C2B38" w:rsidRPr="00094AFB" w:rsidRDefault="000C2B38" w:rsidP="000C2B38">
      <w:bookmarkStart w:id="5314" w:name="_Toc20403394"/>
      <w:bookmarkStart w:id="5315" w:name="_Toc29372900"/>
      <w:r w:rsidRPr="00094AFB">
        <w:t xml:space="preserve">For NB-IoT, the layer 2 of </w:t>
      </w:r>
      <w:r w:rsidRPr="00094AFB">
        <w:rPr>
          <w:lang w:eastAsia="zh-CN"/>
        </w:rPr>
        <w:t xml:space="preserve">E-UTRA connected to 5GC </w:t>
      </w:r>
      <w:r w:rsidRPr="00094AFB">
        <w:t>is split into the following sublayers: Medium Access Control (MAC), Radio Link Control (RLC), and Packet Data Convergence Protocol (PDCP).</w:t>
      </w:r>
    </w:p>
    <w:p w14:paraId="78C0A673" w14:textId="77777777" w:rsidR="000C2B38" w:rsidRPr="00094AFB" w:rsidRDefault="000C2B38" w:rsidP="000C2B38">
      <w:pPr>
        <w:pStyle w:val="B1"/>
      </w:pPr>
      <w:r w:rsidRPr="00094AFB">
        <w:t>-</w:t>
      </w:r>
      <w:r w:rsidRPr="00094AFB">
        <w:tab/>
        <w:t>The physical layer offers to the MAC sublayer transport channels, see clause 5;</w:t>
      </w:r>
    </w:p>
    <w:p w14:paraId="11BE82DD" w14:textId="77777777" w:rsidR="000C2B38" w:rsidRPr="00094AFB" w:rsidRDefault="000C2B38" w:rsidP="000C2B38">
      <w:pPr>
        <w:pStyle w:val="B1"/>
      </w:pPr>
      <w:r w:rsidRPr="00094AFB">
        <w:t>-</w:t>
      </w:r>
      <w:r w:rsidRPr="00094AFB">
        <w:tab/>
        <w:t>The MAC sublayer offers to the RLC sublayer logical channels, see clause 6.1;</w:t>
      </w:r>
    </w:p>
    <w:p w14:paraId="54AF2024" w14:textId="77777777" w:rsidR="000C2B38" w:rsidRPr="00094AFB" w:rsidRDefault="000C2B38" w:rsidP="000C2B38">
      <w:pPr>
        <w:pStyle w:val="B1"/>
      </w:pPr>
      <w:r w:rsidRPr="00094AFB">
        <w:t>-</w:t>
      </w:r>
      <w:r w:rsidRPr="00094AFB">
        <w:tab/>
        <w:t>The RLC sublayer offers to</w:t>
      </w:r>
      <w:r w:rsidRPr="00094AFB" w:rsidDel="00EF15BC">
        <w:t xml:space="preserve"> </w:t>
      </w:r>
      <w:r w:rsidRPr="00094AFB">
        <w:t>the PDCP sublayer RLC channels, see clause 6.2;</w:t>
      </w:r>
    </w:p>
    <w:p w14:paraId="5D70E655" w14:textId="77777777" w:rsidR="000C2B38" w:rsidRPr="00094AFB" w:rsidRDefault="000C2B38" w:rsidP="000C2B38">
      <w:pPr>
        <w:pStyle w:val="B1"/>
      </w:pPr>
      <w:r w:rsidRPr="00094AFB">
        <w:t>-</w:t>
      </w:r>
      <w:r w:rsidRPr="00094AFB">
        <w:tab/>
        <w:t>The PDCP sublayer offers to</w:t>
      </w:r>
      <w:r w:rsidRPr="00094AFB" w:rsidDel="00EF15BC">
        <w:t xml:space="preserve"> </w:t>
      </w:r>
      <w:r w:rsidRPr="00094AFB">
        <w:t>the 5GC QoS flows data radio bearers, and offers to the RRC sublayer signalling radio bearers, see clause 6.3.</w:t>
      </w:r>
    </w:p>
    <w:p w14:paraId="4F41423D" w14:textId="77777777" w:rsidR="00B05A7C" w:rsidRPr="00094AFB" w:rsidRDefault="001A3560" w:rsidP="009C26DC">
      <w:pPr>
        <w:pStyle w:val="Heading2"/>
        <w:rPr>
          <w:lang w:eastAsia="zh-CN"/>
        </w:rPr>
      </w:pPr>
      <w:bookmarkStart w:id="5316" w:name="_Toc37760864"/>
      <w:bookmarkStart w:id="5317" w:name="_Toc46499105"/>
      <w:bookmarkStart w:id="5318" w:name="_Toc52491418"/>
      <w:bookmarkStart w:id="5319" w:name="_Toc156248934"/>
      <w:r w:rsidRPr="00094AFB">
        <w:lastRenderedPageBreak/>
        <w:t>24</w:t>
      </w:r>
      <w:r w:rsidR="00B05A7C" w:rsidRPr="00094AFB">
        <w:t>.</w:t>
      </w:r>
      <w:r w:rsidR="00B05A7C" w:rsidRPr="00094AFB">
        <w:rPr>
          <w:lang w:eastAsia="zh-CN"/>
        </w:rPr>
        <w:t>4</w:t>
      </w:r>
      <w:r w:rsidR="00B05A7C" w:rsidRPr="00094AFB">
        <w:tab/>
      </w:r>
      <w:r w:rsidR="00B05A7C" w:rsidRPr="00094AFB">
        <w:rPr>
          <w:lang w:eastAsia="zh-CN"/>
        </w:rPr>
        <w:t>CN Selection</w:t>
      </w:r>
      <w:bookmarkEnd w:id="5314"/>
      <w:bookmarkEnd w:id="5315"/>
      <w:bookmarkEnd w:id="5316"/>
      <w:bookmarkEnd w:id="5317"/>
      <w:bookmarkEnd w:id="5318"/>
      <w:bookmarkEnd w:id="5319"/>
    </w:p>
    <w:p w14:paraId="15970590" w14:textId="77777777" w:rsidR="00B05A7C" w:rsidRPr="00094AFB" w:rsidRDefault="00B05A7C" w:rsidP="00B05A7C">
      <w:pPr>
        <w:rPr>
          <w:lang w:eastAsia="zh-CN"/>
        </w:rPr>
      </w:pPr>
      <w:r w:rsidRPr="00094AFB">
        <w:rPr>
          <w:lang w:eastAsia="zh-CN"/>
        </w:rPr>
        <w:t>For a cell that provides E-UTRA connectivity to both 5GC and EPC within a PLMN, the UE upper layer performs CN selection between EPC and 5GC. The UE AS layer indicates available CN type(s) to upper layers for CN type selection</w:t>
      </w:r>
      <w:r w:rsidR="000C2B38" w:rsidRPr="00094AFB">
        <w:rPr>
          <w:lang w:eastAsia="zh-CN"/>
        </w:rPr>
        <w:t xml:space="preserve"> and in addition for </w:t>
      </w:r>
      <w:r w:rsidR="004846E5" w:rsidRPr="00094AFB">
        <w:rPr>
          <w:lang w:eastAsia="zh-CN"/>
        </w:rPr>
        <w:t xml:space="preserve">BL UEs, UEs in enhanced coverage and </w:t>
      </w:r>
      <w:r w:rsidR="000C2B38" w:rsidRPr="00094AFB">
        <w:rPr>
          <w:lang w:eastAsia="zh-CN"/>
        </w:rPr>
        <w:t>NB-IoT</w:t>
      </w:r>
      <w:r w:rsidR="00EC11C9" w:rsidRPr="00094AFB">
        <w:rPr>
          <w:lang w:eastAsia="zh-CN"/>
        </w:rPr>
        <w:t xml:space="preserve"> UEs</w:t>
      </w:r>
      <w:r w:rsidR="000C2B38" w:rsidRPr="00094AFB">
        <w:rPr>
          <w:lang w:eastAsia="zh-CN"/>
        </w:rPr>
        <w:t>, the supported CIoT features</w:t>
      </w:r>
      <w:r w:rsidRPr="00094AFB">
        <w:rPr>
          <w:lang w:eastAsia="zh-CN"/>
        </w:rPr>
        <w:t>. The UE NAS layer indicates selected CN type (if available) with selected PLMN during PLMN selection procedure, as defined in TS 36.304 [11].</w:t>
      </w:r>
    </w:p>
    <w:p w14:paraId="5DBD3243" w14:textId="77777777" w:rsidR="00B05A7C" w:rsidRPr="00094AFB" w:rsidRDefault="001A3560" w:rsidP="009E36C4">
      <w:pPr>
        <w:pStyle w:val="Heading2"/>
        <w:tabs>
          <w:tab w:val="left" w:pos="3686"/>
        </w:tabs>
      </w:pPr>
      <w:bookmarkStart w:id="5320" w:name="_Toc20403395"/>
      <w:bookmarkStart w:id="5321" w:name="_Toc29372901"/>
      <w:bookmarkStart w:id="5322" w:name="_Toc37760865"/>
      <w:bookmarkStart w:id="5323" w:name="_Toc46499106"/>
      <w:bookmarkStart w:id="5324" w:name="_Toc52491419"/>
      <w:bookmarkStart w:id="5325" w:name="_Toc156248935"/>
      <w:r w:rsidRPr="00094AFB">
        <w:rPr>
          <w:lang w:eastAsia="zh-CN"/>
        </w:rPr>
        <w:t>24</w:t>
      </w:r>
      <w:r w:rsidR="00B05A7C" w:rsidRPr="00094AFB">
        <w:t>.5</w:t>
      </w:r>
      <w:r w:rsidR="00B05A7C" w:rsidRPr="00094AFB">
        <w:tab/>
        <w:t>Mobility</w:t>
      </w:r>
      <w:bookmarkEnd w:id="5320"/>
      <w:bookmarkEnd w:id="5321"/>
      <w:bookmarkEnd w:id="5322"/>
      <w:bookmarkEnd w:id="5323"/>
      <w:bookmarkEnd w:id="5324"/>
      <w:bookmarkEnd w:id="5325"/>
    </w:p>
    <w:p w14:paraId="3E3E2316" w14:textId="77777777" w:rsidR="00B05A7C" w:rsidRPr="00094AFB" w:rsidRDefault="00512BDF" w:rsidP="00B05A7C">
      <w:pPr>
        <w:rPr>
          <w:lang w:eastAsia="zh-CN"/>
        </w:rPr>
      </w:pPr>
      <w:r w:rsidRPr="00094AFB">
        <w:rPr>
          <w:lang w:eastAsia="zh-CN"/>
        </w:rPr>
        <w:t>Intra-EUTRA inter-system Handover (i.e., handover between E-UTRA connected to 5GC and E-UTRA connected to EPC) is described in clause 10.2.2c and</w:t>
      </w:r>
      <w:r w:rsidR="00B05A7C" w:rsidRPr="00094AFB">
        <w:rPr>
          <w:lang w:eastAsia="zh-CN"/>
        </w:rPr>
        <w:t xml:space="preserve"> in TS 23.502 </w:t>
      </w:r>
      <w:r w:rsidR="00976C0F" w:rsidRPr="00094AFB">
        <w:rPr>
          <w:lang w:eastAsia="zh-CN"/>
        </w:rPr>
        <w:t>[83]</w:t>
      </w:r>
      <w:r w:rsidR="00B05A7C" w:rsidRPr="00094AFB">
        <w:rPr>
          <w:lang w:eastAsia="zh-CN"/>
        </w:rPr>
        <w:t>.</w:t>
      </w:r>
    </w:p>
    <w:p w14:paraId="70D4C84C" w14:textId="711B63F9" w:rsidR="00E23A84" w:rsidRPr="00094AFB" w:rsidRDefault="003528D2" w:rsidP="00E23A84">
      <w:pPr>
        <w:rPr>
          <w:lang w:eastAsia="zh-CN"/>
        </w:rPr>
      </w:pPr>
      <w:r w:rsidRPr="00094AFB">
        <w:rPr>
          <w:lang w:eastAsia="zh-CN"/>
        </w:rPr>
        <w:t xml:space="preserve">Neither </w:t>
      </w:r>
      <w:r w:rsidR="00E23A84" w:rsidRPr="00094AFB">
        <w:rPr>
          <w:lang w:eastAsia="zh-CN"/>
        </w:rPr>
        <w:t xml:space="preserve">DAPS Handover </w:t>
      </w:r>
      <w:r w:rsidRPr="00094AFB">
        <w:rPr>
          <w:lang w:eastAsia="zh-CN"/>
        </w:rPr>
        <w:t>nor Conditional Handover are</w:t>
      </w:r>
      <w:r w:rsidR="00E23A84" w:rsidRPr="00094AFB">
        <w:rPr>
          <w:lang w:eastAsia="zh-CN"/>
        </w:rPr>
        <w:t xml:space="preserve"> supported for E-UTRA connected to 5GC.</w:t>
      </w:r>
    </w:p>
    <w:p w14:paraId="2E150C7D" w14:textId="77777777" w:rsidR="00D14695" w:rsidRPr="00094AFB" w:rsidRDefault="00D14695" w:rsidP="00D14695">
      <w:pPr>
        <w:rPr>
          <w:noProof/>
          <w:lang w:eastAsia="zh-CN"/>
        </w:rPr>
      </w:pPr>
      <w:r w:rsidRPr="00094AFB">
        <w:rPr>
          <w:lang w:eastAsia="zh-CN"/>
        </w:rPr>
        <w:t xml:space="preserve">The inter-RAT intra-5GC Handover (i.e., handover between E-UTRA connected to 5GC and NR connected to 5GC) is described in </w:t>
      </w:r>
      <w:r w:rsidR="00540D9B" w:rsidRPr="00094AFB">
        <w:rPr>
          <w:lang w:eastAsia="zh-CN"/>
        </w:rPr>
        <w:t>clause</w:t>
      </w:r>
      <w:r w:rsidRPr="00094AFB">
        <w:rPr>
          <w:lang w:eastAsia="zh-CN"/>
        </w:rPr>
        <w:t xml:space="preserve"> </w:t>
      </w:r>
      <w:r w:rsidRPr="00094AFB">
        <w:t>9.3.1.2 of TS 38.300 [79]</w:t>
      </w:r>
      <w:r w:rsidRPr="00094AFB">
        <w:rPr>
          <w:lang w:eastAsia="zh-CN"/>
        </w:rPr>
        <w:t>.</w:t>
      </w:r>
    </w:p>
    <w:p w14:paraId="788CDB11" w14:textId="77777777" w:rsidR="00B05A7C" w:rsidRPr="00094AFB" w:rsidRDefault="00B05A7C" w:rsidP="00B05A7C">
      <w:pPr>
        <w:rPr>
          <w:rFonts w:cs="Arial"/>
        </w:rPr>
      </w:pPr>
      <w:r w:rsidRPr="00094AFB">
        <w:rPr>
          <w:lang w:eastAsia="zh-CN"/>
        </w:rPr>
        <w:t>Inter-RAT</w:t>
      </w:r>
      <w:r w:rsidRPr="00094AFB">
        <w:rPr>
          <w:rFonts w:cs="Arial"/>
        </w:rPr>
        <w:t xml:space="preserve"> handover to/from GERAN/UTRAN/CDMA2000 and cell change order to GERAN with NACC are not supported, and CS fallback described in </w:t>
      </w:r>
      <w:r w:rsidR="00240D6D" w:rsidRPr="00094AFB">
        <w:rPr>
          <w:rFonts w:cs="Arial"/>
        </w:rPr>
        <w:t>clause</w:t>
      </w:r>
      <w:r w:rsidRPr="00094AFB">
        <w:rPr>
          <w:rFonts w:cs="Arial"/>
        </w:rPr>
        <w:t xml:space="preserve"> 10.2.5 is not applied except for the functionality of release with redirection to GERAN/UTRAN.</w:t>
      </w:r>
    </w:p>
    <w:p w14:paraId="4EBD1C34" w14:textId="77777777" w:rsidR="00B05A7C" w:rsidRPr="00094AFB" w:rsidRDefault="00B05A7C" w:rsidP="00B05A7C">
      <w:pPr>
        <w:rPr>
          <w:rFonts w:cs="Arial"/>
        </w:rPr>
      </w:pPr>
      <w:r w:rsidRPr="00094AFB">
        <w:rPr>
          <w:rFonts w:cs="Arial"/>
        </w:rPr>
        <w:t>The following mobility procedures are supported:</w:t>
      </w:r>
    </w:p>
    <w:p w14:paraId="47EFC8A3" w14:textId="77777777" w:rsidR="00B05A7C" w:rsidRPr="00094AFB" w:rsidRDefault="00B05A7C" w:rsidP="00B05A7C">
      <w:pPr>
        <w:pStyle w:val="B1"/>
      </w:pPr>
      <w:r w:rsidRPr="00094AFB">
        <w:t>-</w:t>
      </w:r>
      <w:r w:rsidRPr="00094AFB">
        <w:tab/>
        <w:t>RRC Connection Release with Redirection to GERAN/UTRAN/CDMA2000/EUTRAN;</w:t>
      </w:r>
    </w:p>
    <w:p w14:paraId="54F0F592" w14:textId="77777777" w:rsidR="00B05A7C" w:rsidRPr="00094AFB" w:rsidRDefault="00B05A7C" w:rsidP="00B05A7C">
      <w:pPr>
        <w:pStyle w:val="B1"/>
      </w:pPr>
      <w:r w:rsidRPr="00094AFB">
        <w:t>-</w:t>
      </w:r>
      <w:r w:rsidRPr="00094AFB">
        <w:tab/>
        <w:t>Cell Change Order to GERAN without NACC.</w:t>
      </w:r>
    </w:p>
    <w:p w14:paraId="3B09D282" w14:textId="77777777" w:rsidR="001A2E9F" w:rsidRPr="00094AFB" w:rsidRDefault="001A2E9F" w:rsidP="001A2E9F">
      <w:r w:rsidRPr="00094AFB">
        <w:t xml:space="preserve">When the UE is connected to E-UTRA/5GC, inter system fallback towards E-UTRAN is performed when 5GC does not support </w:t>
      </w:r>
      <w:r w:rsidR="00290A83" w:rsidRPr="00094AFB">
        <w:t>some services, see TS 23.501 [82]</w:t>
      </w:r>
      <w:r w:rsidRPr="00094AFB">
        <w:t xml:space="preserve">. Depending on factors such as CN interface availability, network configuration and radio conditions, the fallback procedure results in either </w:t>
      </w:r>
      <w:r w:rsidR="004F2F35" w:rsidRPr="00094AFB">
        <w:t xml:space="preserve">RRC </w:t>
      </w:r>
      <w:r w:rsidRPr="00094AFB">
        <w:t xml:space="preserve">CONNECTED state mobility (handover procedure) or </w:t>
      </w:r>
      <w:r w:rsidR="004F2F35" w:rsidRPr="00094AFB">
        <w:t xml:space="preserve">RRC </w:t>
      </w:r>
      <w:r w:rsidRPr="00094AFB">
        <w:t>IDLE state mobility (redirection)</w:t>
      </w:r>
      <w:r w:rsidR="004F2F35" w:rsidRPr="00094AFB">
        <w:t>,</w:t>
      </w:r>
      <w:r w:rsidRPr="00094AFB">
        <w:t xml:space="preserve"> see TS 23.501 [82] and TS 36.331 [16].</w:t>
      </w:r>
    </w:p>
    <w:p w14:paraId="02DD915C" w14:textId="77777777" w:rsidR="001A2E9F" w:rsidRPr="00094AFB" w:rsidRDefault="000C2B38" w:rsidP="001A2E9F">
      <w:r w:rsidRPr="00094AFB">
        <w:t>Except for NB-IoT, i</w:t>
      </w:r>
      <w:r w:rsidR="001A2E9F" w:rsidRPr="00094AFB">
        <w:t xml:space="preserve">n the N2 signalling procedure, the AMF based on support for emergency services, voice service, any other services or for load balancing etc, may indicate the target CN type as EPC or 5GC to the ng-eNB node. When the target CN type is received by ng-eNB, the target CN type is also conveyed to the UE in RRC Connection Release </w:t>
      </w:r>
      <w:r w:rsidR="004F2F35" w:rsidRPr="00094AFB">
        <w:t>m</w:t>
      </w:r>
      <w:r w:rsidR="001A2E9F" w:rsidRPr="00094AFB">
        <w:t>essage.</w:t>
      </w:r>
    </w:p>
    <w:p w14:paraId="091E1885" w14:textId="77777777" w:rsidR="00B05A7C" w:rsidRPr="00094AFB" w:rsidRDefault="00B05A7C" w:rsidP="00B05A7C">
      <w:pPr>
        <w:rPr>
          <w:noProof/>
        </w:rPr>
      </w:pPr>
      <w:r w:rsidRPr="00094AFB">
        <w:rPr>
          <w:noProof/>
        </w:rPr>
        <w:t>The mobility in RRC_INACTIV</w:t>
      </w:r>
      <w:r w:rsidR="009E6B0A" w:rsidRPr="00094AFB">
        <w:rPr>
          <w:noProof/>
        </w:rPr>
        <w:t xml:space="preserve">E is described in </w:t>
      </w:r>
      <w:r w:rsidR="00540D9B" w:rsidRPr="00094AFB">
        <w:rPr>
          <w:noProof/>
        </w:rPr>
        <w:t>clause</w:t>
      </w:r>
      <w:r w:rsidR="009E6B0A" w:rsidRPr="00094AFB">
        <w:rPr>
          <w:noProof/>
        </w:rPr>
        <w:t xml:space="preserve"> 10.1.9</w:t>
      </w:r>
      <w:r w:rsidRPr="00094AFB">
        <w:rPr>
          <w:noProof/>
        </w:rPr>
        <w:t>.</w:t>
      </w:r>
    </w:p>
    <w:p w14:paraId="629F4C3B" w14:textId="77777777" w:rsidR="00B05A7C" w:rsidRPr="00094AFB" w:rsidRDefault="00B05A7C" w:rsidP="00B05A7C">
      <w:pPr>
        <w:rPr>
          <w:noProof/>
        </w:rPr>
      </w:pPr>
      <w:r w:rsidRPr="00094AFB">
        <w:t>For E-UTRA connected to 5GC, in RRC_IDLE the UE monitors the PCCH for CN-initiated paging information, in RRC_INACTIVE</w:t>
      </w:r>
      <w:r w:rsidR="000C2B38" w:rsidRPr="00094AFB">
        <w:t>, except for NB-IoT,</w:t>
      </w:r>
      <w:r w:rsidRPr="00094AFB">
        <w:t xml:space="preserve"> the UE monitors the PCCH for RAN-initiated and CN-initiated paging information. </w:t>
      </w:r>
      <w:r w:rsidR="00001FC1" w:rsidRPr="00094AFB">
        <w:t xml:space="preserve">The </w:t>
      </w:r>
      <w:r w:rsidRPr="00094AFB">
        <w:t>RAN</w:t>
      </w:r>
      <w:r w:rsidR="00001FC1" w:rsidRPr="00094AFB">
        <w:t>-initiated</w:t>
      </w:r>
      <w:r w:rsidRPr="00094AFB">
        <w:t xml:space="preserve"> and </w:t>
      </w:r>
      <w:r w:rsidR="00001FC1" w:rsidRPr="00094AFB">
        <w:t xml:space="preserve">CN-initiated </w:t>
      </w:r>
      <w:r w:rsidRPr="00094AFB">
        <w:t xml:space="preserve">paging occasions overlap and the same paging mechanism is used </w:t>
      </w:r>
      <w:r w:rsidR="00001FC1" w:rsidRPr="00094AFB">
        <w:t>for both</w:t>
      </w:r>
      <w:r w:rsidRPr="00094AFB">
        <w:t xml:space="preserve">. </w:t>
      </w:r>
      <w:r w:rsidR="000C2B38" w:rsidRPr="00094AFB">
        <w:t>Except for BL UEs, UEs in enhanced coverage and NB-IoT UEs, t</w:t>
      </w:r>
      <w:r w:rsidRPr="00094AFB">
        <w:t>he extended DRX (eDRX) is not used for E-UTRA connected to 5GC.</w:t>
      </w:r>
      <w:r w:rsidR="000C2B38" w:rsidRPr="00094AFB">
        <w:t xml:space="preserve"> </w:t>
      </w:r>
      <w:r w:rsidR="004846E5" w:rsidRPr="00094AFB">
        <w:t xml:space="preserve">For BL UEs and UEs in enhanced coverage in RRC_INACTIVE, extended DRX cycles up to 10.24 s without PTW are supported. </w:t>
      </w:r>
      <w:r w:rsidR="000C2B38" w:rsidRPr="00094AFB">
        <w:t>The paging optimisation in clause 23.13 is also applicable, where AMF shall be considered instead of MME and ng-eNB shall be considered instead of eNB.</w:t>
      </w:r>
    </w:p>
    <w:p w14:paraId="143C60D3" w14:textId="77777777" w:rsidR="00B05A7C" w:rsidRPr="00094AFB" w:rsidRDefault="00924E87" w:rsidP="009C26DC">
      <w:pPr>
        <w:pStyle w:val="Heading2"/>
      </w:pPr>
      <w:bookmarkStart w:id="5326" w:name="_Toc20403396"/>
      <w:bookmarkStart w:id="5327" w:name="_Toc29372902"/>
      <w:bookmarkStart w:id="5328" w:name="_Toc37760866"/>
      <w:bookmarkStart w:id="5329" w:name="_Toc46499107"/>
      <w:bookmarkStart w:id="5330" w:name="_Toc52491420"/>
      <w:bookmarkStart w:id="5331" w:name="_Toc156248936"/>
      <w:r w:rsidRPr="00094AFB">
        <w:rPr>
          <w:lang w:eastAsia="zh-CN"/>
        </w:rPr>
        <w:t>24</w:t>
      </w:r>
      <w:r w:rsidR="00B05A7C" w:rsidRPr="00094AFB">
        <w:t>.</w:t>
      </w:r>
      <w:r w:rsidR="00B05A7C" w:rsidRPr="00094AFB">
        <w:rPr>
          <w:lang w:eastAsia="zh-CN"/>
        </w:rPr>
        <w:t>6</w:t>
      </w:r>
      <w:r w:rsidR="00B05A7C" w:rsidRPr="00094AFB">
        <w:tab/>
      </w:r>
      <w:r w:rsidR="00B05A7C" w:rsidRPr="00094AFB">
        <w:rPr>
          <w:lang w:eastAsia="zh-CN"/>
        </w:rPr>
        <w:t>Slicing</w:t>
      </w:r>
      <w:bookmarkEnd w:id="5326"/>
      <w:bookmarkEnd w:id="5327"/>
      <w:bookmarkEnd w:id="5328"/>
      <w:bookmarkEnd w:id="5329"/>
      <w:bookmarkEnd w:id="5330"/>
      <w:bookmarkEnd w:id="5331"/>
    </w:p>
    <w:p w14:paraId="6B5B2A55" w14:textId="77777777" w:rsidR="00B05A7C" w:rsidRPr="00094AFB" w:rsidRDefault="00001FC1" w:rsidP="00B05A7C">
      <w:pPr>
        <w:rPr>
          <w:lang w:eastAsia="zh-CN"/>
        </w:rPr>
      </w:pPr>
      <w:r w:rsidRPr="00094AFB">
        <w:t>E-UTRA connected to 5GC</w:t>
      </w:r>
      <w:r w:rsidRPr="00094AFB" w:rsidDel="005D0DC9">
        <w:rPr>
          <w:lang w:eastAsia="zh-CN"/>
        </w:rPr>
        <w:t xml:space="preserve"> </w:t>
      </w:r>
      <w:r w:rsidRPr="00094AFB">
        <w:rPr>
          <w:lang w:eastAsia="zh-CN"/>
        </w:rPr>
        <w:t xml:space="preserve">supports </w:t>
      </w:r>
      <w:r w:rsidR="00B05A7C" w:rsidRPr="00094AFB">
        <w:rPr>
          <w:lang w:eastAsia="zh-CN"/>
        </w:rPr>
        <w:t>network slicing</w:t>
      </w:r>
      <w:r w:rsidRPr="00094AFB">
        <w:rPr>
          <w:lang w:eastAsia="zh-CN"/>
        </w:rPr>
        <w:t xml:space="preserve"> functionality</w:t>
      </w:r>
      <w:r w:rsidR="00B05A7C" w:rsidRPr="00094AFB">
        <w:rPr>
          <w:lang w:eastAsia="zh-CN"/>
        </w:rPr>
        <w:t xml:space="preserve">. The details of network slicing are specified in TS 23.501 </w:t>
      </w:r>
      <w:r w:rsidR="00976C0F" w:rsidRPr="00094AFB">
        <w:rPr>
          <w:lang w:eastAsia="zh-CN"/>
        </w:rPr>
        <w:t>[82]</w:t>
      </w:r>
      <w:r w:rsidR="00B05A7C" w:rsidRPr="00094AFB">
        <w:rPr>
          <w:lang w:eastAsia="zh-CN"/>
        </w:rPr>
        <w:t xml:space="preserve"> and clause 16.3 of TS 38.300 </w:t>
      </w:r>
      <w:r w:rsidR="00976C0F" w:rsidRPr="00094AFB">
        <w:rPr>
          <w:lang w:eastAsia="zh-CN"/>
        </w:rPr>
        <w:t>[79]</w:t>
      </w:r>
      <w:r w:rsidR="00B05A7C" w:rsidRPr="00094AFB">
        <w:rPr>
          <w:lang w:eastAsia="zh-CN"/>
        </w:rPr>
        <w:t>.</w:t>
      </w:r>
    </w:p>
    <w:p w14:paraId="2373FB1D" w14:textId="77777777" w:rsidR="00B05A7C" w:rsidRPr="00094AFB" w:rsidRDefault="00924E87" w:rsidP="009C26DC">
      <w:pPr>
        <w:pStyle w:val="Heading2"/>
      </w:pPr>
      <w:bookmarkStart w:id="5332" w:name="_Toc20403397"/>
      <w:bookmarkStart w:id="5333" w:name="_Toc29372903"/>
      <w:bookmarkStart w:id="5334" w:name="_Toc37760867"/>
      <w:bookmarkStart w:id="5335" w:name="_Toc46499108"/>
      <w:bookmarkStart w:id="5336" w:name="_Toc52491421"/>
      <w:bookmarkStart w:id="5337" w:name="_Toc156248937"/>
      <w:r w:rsidRPr="00094AFB">
        <w:rPr>
          <w:lang w:eastAsia="zh-CN"/>
        </w:rPr>
        <w:t>24</w:t>
      </w:r>
      <w:r w:rsidR="00B05A7C" w:rsidRPr="00094AFB">
        <w:t>.</w:t>
      </w:r>
      <w:r w:rsidR="00B05A7C" w:rsidRPr="00094AFB">
        <w:rPr>
          <w:lang w:eastAsia="zh-CN"/>
        </w:rPr>
        <w:t>7</w:t>
      </w:r>
      <w:r w:rsidR="00B05A7C" w:rsidRPr="00094AFB">
        <w:tab/>
      </w:r>
      <w:r w:rsidR="00B05A7C" w:rsidRPr="00094AFB">
        <w:rPr>
          <w:lang w:eastAsia="zh-CN"/>
        </w:rPr>
        <w:t>Access Control</w:t>
      </w:r>
      <w:bookmarkEnd w:id="5332"/>
      <w:bookmarkEnd w:id="5333"/>
      <w:bookmarkEnd w:id="5334"/>
      <w:bookmarkEnd w:id="5335"/>
      <w:bookmarkEnd w:id="5336"/>
      <w:bookmarkEnd w:id="5337"/>
    </w:p>
    <w:p w14:paraId="3375414E" w14:textId="77777777" w:rsidR="00B05A7C" w:rsidRPr="00094AFB" w:rsidRDefault="00B05A7C" w:rsidP="00B05A7C">
      <w:pPr>
        <w:rPr>
          <w:lang w:eastAsia="zh-CN"/>
        </w:rPr>
      </w:pPr>
      <w:r w:rsidRPr="00094AFB">
        <w:t xml:space="preserve">E-UTRA connected to 5GC supports unified access control </w:t>
      </w:r>
      <w:r w:rsidR="004F2F35" w:rsidRPr="00094AFB">
        <w:t xml:space="preserve">(UAC) </w:t>
      </w:r>
      <w:r w:rsidRPr="00094AFB">
        <w:t xml:space="preserve">functionality. </w:t>
      </w:r>
      <w:r w:rsidRPr="00094AFB">
        <w:rPr>
          <w:lang w:eastAsia="zh-CN"/>
        </w:rPr>
        <w:t xml:space="preserve">The details of </w:t>
      </w:r>
      <w:r w:rsidR="004F2F35" w:rsidRPr="00094AFB">
        <w:rPr>
          <w:lang w:eastAsia="zh-CN"/>
        </w:rPr>
        <w:t>UAC</w:t>
      </w:r>
      <w:r w:rsidRPr="00094AFB">
        <w:rPr>
          <w:lang w:eastAsia="zh-CN"/>
        </w:rPr>
        <w:t xml:space="preserve"> are defined in TS 38.300 </w:t>
      </w:r>
      <w:r w:rsidR="00976C0F" w:rsidRPr="00094AFB">
        <w:rPr>
          <w:lang w:eastAsia="zh-CN"/>
        </w:rPr>
        <w:t>[79]</w:t>
      </w:r>
      <w:r w:rsidRPr="00094AFB">
        <w:rPr>
          <w:lang w:eastAsia="zh-CN"/>
        </w:rPr>
        <w:t>.</w:t>
      </w:r>
    </w:p>
    <w:p w14:paraId="345728E6" w14:textId="77777777" w:rsidR="00B05A7C" w:rsidRPr="00094AFB" w:rsidRDefault="00B05A7C" w:rsidP="00924E87">
      <w:r w:rsidRPr="00094AFB">
        <w:t xml:space="preserve">For E-UTRA connected to both EPC and 5GC, E-UTRA broadcasts the access control information associated with EPC and 5GC separately and the UE AS uses the access control information associated with the core network type </w:t>
      </w:r>
      <w:r w:rsidRPr="00094AFB">
        <w:rPr>
          <w:lang w:eastAsia="zh-CN"/>
        </w:rPr>
        <w:t>selecte</w:t>
      </w:r>
      <w:r w:rsidRPr="00094AFB">
        <w:t>d by NAS.</w:t>
      </w:r>
    </w:p>
    <w:p w14:paraId="0EC8D80C" w14:textId="77777777" w:rsidR="00517442" w:rsidRPr="00094AFB" w:rsidRDefault="00517442" w:rsidP="00B9264D">
      <w:pPr>
        <w:pStyle w:val="Heading2"/>
        <w:rPr>
          <w:noProof/>
          <w:lang w:eastAsia="zh-CN"/>
        </w:rPr>
      </w:pPr>
      <w:bookmarkStart w:id="5338" w:name="_Toc20403398"/>
      <w:bookmarkStart w:id="5339" w:name="_Toc29372904"/>
      <w:bookmarkStart w:id="5340" w:name="_Toc37760868"/>
      <w:bookmarkStart w:id="5341" w:name="_Toc46499109"/>
      <w:bookmarkStart w:id="5342" w:name="_Toc52491422"/>
      <w:bookmarkStart w:id="5343" w:name="_Toc156248938"/>
      <w:r w:rsidRPr="00094AFB">
        <w:rPr>
          <w:noProof/>
          <w:lang w:eastAsia="zh-CN"/>
        </w:rPr>
        <w:lastRenderedPageBreak/>
        <w:t>24.8</w:t>
      </w:r>
      <w:r w:rsidRPr="00094AFB">
        <w:rPr>
          <w:noProof/>
          <w:lang w:eastAsia="zh-CN"/>
        </w:rPr>
        <w:tab/>
        <w:t>Radio access network sharing</w:t>
      </w:r>
      <w:bookmarkEnd w:id="5338"/>
      <w:bookmarkEnd w:id="5339"/>
      <w:bookmarkEnd w:id="5340"/>
      <w:bookmarkEnd w:id="5341"/>
      <w:bookmarkEnd w:id="5342"/>
      <w:bookmarkEnd w:id="5343"/>
    </w:p>
    <w:p w14:paraId="4A150BB1" w14:textId="77777777" w:rsidR="00517442" w:rsidRPr="00094AFB" w:rsidRDefault="00517442" w:rsidP="00517442">
      <w:pPr>
        <w:rPr>
          <w:noProof/>
          <w:lang w:eastAsia="zh-CN"/>
        </w:rPr>
      </w:pPr>
      <w:r w:rsidRPr="00094AFB">
        <w:rPr>
          <w:noProof/>
          <w:lang w:eastAsia="zh-CN"/>
        </w:rPr>
        <w:t>E-UTRA connected to 5GC supports radio access network sharing as specified in TS 23.501 [82].</w:t>
      </w:r>
    </w:p>
    <w:p w14:paraId="246E5C25" w14:textId="77777777" w:rsidR="00517442" w:rsidRPr="00094AFB" w:rsidRDefault="00517442" w:rsidP="00517442">
      <w:pPr>
        <w:rPr>
          <w:noProof/>
          <w:lang w:eastAsia="zh-CN"/>
        </w:rPr>
      </w:pPr>
      <w:r w:rsidRPr="00094AFB">
        <w:rPr>
          <w:noProof/>
          <w:lang w:eastAsia="zh-CN"/>
        </w:rPr>
        <w:t>For E-UTRA connected to both EPC and 5GC, E-UTRA broadcasts the access control information associated with EPC and 5GC separately and the UE AS uses the access control information associated with the core network type selected by NAS.</w:t>
      </w:r>
    </w:p>
    <w:p w14:paraId="38D1BEEC" w14:textId="77777777" w:rsidR="00517442" w:rsidRPr="00094AFB" w:rsidRDefault="00517442" w:rsidP="00517442">
      <w:pPr>
        <w:rPr>
          <w:noProof/>
          <w:lang w:eastAsia="zh-CN"/>
        </w:rPr>
      </w:pPr>
      <w:r w:rsidRPr="00094AFB">
        <w:rPr>
          <w:noProof/>
          <w:lang w:eastAsia="zh-CN"/>
        </w:rPr>
        <w:t>If E-UTRA connected to 5GC is shared, system information broadcast in a shared cell indicates a TAC and a Cell Identity for each subset of PLMNs (up to 6). E-UTRA provides only one TAC and one Cell Identity per cell per PLMN.</w:t>
      </w:r>
    </w:p>
    <w:p w14:paraId="61964883" w14:textId="77777777" w:rsidR="00517442" w:rsidRPr="00094AFB" w:rsidRDefault="00517442" w:rsidP="00517442">
      <w:pPr>
        <w:rPr>
          <w:noProof/>
          <w:lang w:eastAsia="zh-CN"/>
        </w:rPr>
      </w:pPr>
      <w:r w:rsidRPr="00094AFB">
        <w:rPr>
          <w:noProof/>
          <w:lang w:eastAsia="zh-CN"/>
        </w:rPr>
        <w:t>Each Cell Identity associated with a subset of PLMNs identifies its serving ng-eNB node.</w:t>
      </w:r>
    </w:p>
    <w:p w14:paraId="5D68AF31" w14:textId="77777777" w:rsidR="002635F2" w:rsidRPr="00094AFB" w:rsidRDefault="002635F2" w:rsidP="002635F2">
      <w:pPr>
        <w:pStyle w:val="NO"/>
      </w:pPr>
      <w:bookmarkStart w:id="5344" w:name="_Hlk40826354"/>
      <w:bookmarkStart w:id="5345" w:name="_Toc37760869"/>
      <w:r w:rsidRPr="00094AFB">
        <w:t>NOTE 1:</w:t>
      </w:r>
      <w:r w:rsidRPr="00094AFB">
        <w:tab/>
        <w:t>How to manage the scenario where a different PLMN ID has been allocated by the operator for an ECGI is left to OAM and/or implementation.</w:t>
      </w:r>
    </w:p>
    <w:p w14:paraId="1415D055" w14:textId="77777777" w:rsidR="002635F2" w:rsidRPr="00094AFB" w:rsidRDefault="002635F2" w:rsidP="002635F2">
      <w:pPr>
        <w:pStyle w:val="NO"/>
      </w:pPr>
      <w:bookmarkStart w:id="5346" w:name="_Hlk40826363"/>
      <w:bookmarkEnd w:id="5344"/>
      <w:r w:rsidRPr="00094AFB">
        <w:t>NOTE 2:</w:t>
      </w:r>
      <w:r w:rsidRPr="00094AFB">
        <w:tab/>
        <w:t>It is not precluded that a cell served by an eNB does not broadcast the PLMN ID included in the Global eNB ID.</w:t>
      </w:r>
    </w:p>
    <w:p w14:paraId="23E60514" w14:textId="77777777" w:rsidR="00524A9D" w:rsidRPr="00094AFB" w:rsidRDefault="00524A9D" w:rsidP="00524A9D">
      <w:pPr>
        <w:pStyle w:val="Heading2"/>
      </w:pPr>
      <w:bookmarkStart w:id="5347" w:name="_Toc46499110"/>
      <w:bookmarkStart w:id="5348" w:name="_Toc52491423"/>
      <w:bookmarkStart w:id="5349" w:name="_Toc156248939"/>
      <w:bookmarkEnd w:id="5346"/>
      <w:r w:rsidRPr="00094AFB">
        <w:t>24.9</w:t>
      </w:r>
      <w:r w:rsidRPr="00094AFB">
        <w:tab/>
        <w:t>Sidelink</w:t>
      </w:r>
      <w:bookmarkEnd w:id="5345"/>
      <w:bookmarkEnd w:id="5347"/>
      <w:bookmarkEnd w:id="5348"/>
      <w:bookmarkEnd w:id="5349"/>
    </w:p>
    <w:p w14:paraId="4A5D8C95" w14:textId="2BD63265" w:rsidR="00524A9D" w:rsidRPr="00094AFB" w:rsidRDefault="00524A9D" w:rsidP="00524A9D">
      <w:pPr>
        <w:rPr>
          <w:lang w:eastAsia="zh-CN"/>
        </w:rPr>
      </w:pPr>
      <w:r w:rsidRPr="00094AFB">
        <w:rPr>
          <w:lang w:eastAsia="zh-CN"/>
        </w:rPr>
        <w:t xml:space="preserve">E-UTRA connected to 5GC can support </w:t>
      </w:r>
      <w:r w:rsidRPr="00094AFB">
        <w:t>V2X sidelink communication and NR sidelink communication for UEs in RRC_IDLE, RRC_INACTIVE and RRC_CONNECTED.</w:t>
      </w:r>
      <w:r w:rsidRPr="00094AFB">
        <w:rPr>
          <w:lang w:eastAsia="zh-CN"/>
        </w:rPr>
        <w:t xml:space="preserve"> The details of NR sidelink communication are defined in TS 38.300 [79].</w:t>
      </w:r>
    </w:p>
    <w:p w14:paraId="246E4F1B" w14:textId="386D808A" w:rsidR="00A26A73" w:rsidRPr="00094AFB" w:rsidRDefault="00A26A73" w:rsidP="00A26A73">
      <w:pPr>
        <w:pStyle w:val="Heading2"/>
      </w:pPr>
      <w:bookmarkStart w:id="5350" w:name="_Toc156248940"/>
      <w:r w:rsidRPr="00094AFB">
        <w:t>24.10</w:t>
      </w:r>
      <w:r w:rsidRPr="00094AFB">
        <w:tab/>
        <w:t>Minimization of Service Interruption</w:t>
      </w:r>
      <w:bookmarkEnd w:id="5350"/>
    </w:p>
    <w:p w14:paraId="36DD7548" w14:textId="17BC5FE9" w:rsidR="00A26A73" w:rsidRPr="00094AFB" w:rsidRDefault="00A26A73" w:rsidP="00A26A73">
      <w:r w:rsidRPr="00094AFB">
        <w:t xml:space="preserve">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w:t>
      </w:r>
      <w:r w:rsidR="0059784F" w:rsidRPr="00094AFB">
        <w:t>clause</w:t>
      </w:r>
      <w:r w:rsidRPr="00094AFB">
        <w:t xml:space="preserve"> 5.40 of TS 23.501 [82] and 3.10 of TS 23.122 [94].</w:t>
      </w:r>
    </w:p>
    <w:p w14:paraId="68E92704" w14:textId="77777777" w:rsidR="00A26A73" w:rsidRPr="00094AFB" w:rsidRDefault="00A26A73" w:rsidP="00A26A73">
      <w:r w:rsidRPr="00094AFB">
        <w:t>To allow such disaster roaming, a cell can broadcast a list of PLMNs with disaster conditions for which disaster roaming is offered. Disaster roaming service is provided only for the area that covers the area with disaster condition.</w:t>
      </w:r>
    </w:p>
    <w:p w14:paraId="535808B5" w14:textId="04DFE186" w:rsidR="00A26A73" w:rsidRPr="00094AFB" w:rsidRDefault="00A26A73" w:rsidP="00524A9D">
      <w:r w:rsidRPr="00094AFB">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01E71270" w14:textId="77777777" w:rsidR="00D51AC6" w:rsidRPr="00094AFB" w:rsidRDefault="00D51AC6" w:rsidP="00E10AA0">
      <w:pPr>
        <w:pStyle w:val="Heading8"/>
      </w:pPr>
      <w:r w:rsidRPr="00094AFB">
        <w:br w:type="page"/>
      </w:r>
      <w:bookmarkStart w:id="5351" w:name="_Toc20403399"/>
      <w:bookmarkStart w:id="5352" w:name="_Toc29372905"/>
      <w:bookmarkStart w:id="5353" w:name="_Toc37760870"/>
      <w:bookmarkStart w:id="5354" w:name="_Toc46499111"/>
      <w:bookmarkStart w:id="5355" w:name="_Toc52491424"/>
      <w:bookmarkStart w:id="5356" w:name="_Toc156248941"/>
      <w:r w:rsidRPr="00094AFB">
        <w:lastRenderedPageBreak/>
        <w:t>Annex A (informative):</w:t>
      </w:r>
      <w:r w:rsidRPr="00094AFB">
        <w:br/>
        <w:t>NAS Overview</w:t>
      </w:r>
      <w:bookmarkEnd w:id="5351"/>
      <w:bookmarkEnd w:id="5352"/>
      <w:bookmarkEnd w:id="5353"/>
      <w:bookmarkEnd w:id="5354"/>
      <w:bookmarkEnd w:id="5355"/>
      <w:bookmarkEnd w:id="5356"/>
    </w:p>
    <w:p w14:paraId="18BB1228" w14:textId="77777777" w:rsidR="00D51AC6" w:rsidRPr="00094AFB" w:rsidRDefault="00D51AC6" w:rsidP="00E10AA0">
      <w:r w:rsidRPr="00094AFB">
        <w:t xml:space="preserve">This </w:t>
      </w:r>
      <w:r w:rsidR="00240D6D" w:rsidRPr="00094AFB">
        <w:t>clause</w:t>
      </w:r>
      <w:r w:rsidRPr="00094AFB">
        <w:t xml:space="preserve"> provides for information an overview on services and functions provided by the NAS control protocol.</w:t>
      </w:r>
    </w:p>
    <w:p w14:paraId="5BB4363D" w14:textId="77777777" w:rsidR="00D51AC6" w:rsidRPr="00094AFB" w:rsidRDefault="00D51AC6" w:rsidP="00E10AA0">
      <w:pPr>
        <w:pStyle w:val="Heading1"/>
      </w:pPr>
      <w:bookmarkStart w:id="5357" w:name="_Toc20403400"/>
      <w:bookmarkStart w:id="5358" w:name="_Toc29372906"/>
      <w:bookmarkStart w:id="5359" w:name="_Toc37760871"/>
      <w:bookmarkStart w:id="5360" w:name="_Toc46499112"/>
      <w:bookmarkStart w:id="5361" w:name="_Toc52491425"/>
      <w:bookmarkStart w:id="5362" w:name="_Toc156248942"/>
      <w:r w:rsidRPr="00094AFB">
        <w:t>A.1</w:t>
      </w:r>
      <w:r w:rsidRPr="00094AFB">
        <w:tab/>
        <w:t>Services and Functions</w:t>
      </w:r>
      <w:bookmarkEnd w:id="5357"/>
      <w:bookmarkEnd w:id="5358"/>
      <w:bookmarkEnd w:id="5359"/>
      <w:bookmarkEnd w:id="5360"/>
      <w:bookmarkEnd w:id="5361"/>
      <w:bookmarkEnd w:id="5362"/>
    </w:p>
    <w:p w14:paraId="2B91AB5C" w14:textId="77777777" w:rsidR="00D51AC6" w:rsidRPr="00094AFB" w:rsidRDefault="00D51AC6" w:rsidP="00E10AA0">
      <w:r w:rsidRPr="00094AFB">
        <w:t>The main services and functions of the NAS sublayer include:</w:t>
      </w:r>
    </w:p>
    <w:p w14:paraId="0E67C32A" w14:textId="77777777" w:rsidR="00D51AC6" w:rsidRPr="00094AFB" w:rsidRDefault="00D51AC6" w:rsidP="00E10AA0">
      <w:pPr>
        <w:pStyle w:val="B1"/>
      </w:pPr>
      <w:r w:rsidRPr="00094AFB">
        <w:t>-</w:t>
      </w:r>
      <w:r w:rsidRPr="00094AFB">
        <w:tab/>
        <w:t>EPS Bearer control (see TR 23.401 [17]);</w:t>
      </w:r>
    </w:p>
    <w:p w14:paraId="3DB6D476" w14:textId="77777777" w:rsidR="00D51AC6" w:rsidRPr="00094AFB" w:rsidRDefault="00D51AC6" w:rsidP="00E10AA0">
      <w:pPr>
        <w:pStyle w:val="B1"/>
      </w:pPr>
      <w:r w:rsidRPr="00094AFB">
        <w:t>-</w:t>
      </w:r>
      <w:r w:rsidRPr="00094AFB">
        <w:tab/>
        <w:t>E</w:t>
      </w:r>
      <w:r w:rsidR="00FE4704" w:rsidRPr="00094AFB">
        <w:t>C</w:t>
      </w:r>
      <w:r w:rsidRPr="00094AFB">
        <w:t>M-IDLE mobility handling;</w:t>
      </w:r>
    </w:p>
    <w:p w14:paraId="2A01812B" w14:textId="77777777" w:rsidR="00D51AC6" w:rsidRPr="00094AFB" w:rsidRDefault="00D51AC6" w:rsidP="00E10AA0">
      <w:pPr>
        <w:pStyle w:val="B1"/>
      </w:pPr>
      <w:r w:rsidRPr="00094AFB">
        <w:t>-</w:t>
      </w:r>
      <w:r w:rsidRPr="00094AFB">
        <w:tab/>
        <w:t>Paging origination;</w:t>
      </w:r>
    </w:p>
    <w:p w14:paraId="16C52158" w14:textId="77777777" w:rsidR="00D51AC6" w:rsidRPr="00094AFB" w:rsidRDefault="00D51AC6" w:rsidP="00E10AA0">
      <w:pPr>
        <w:pStyle w:val="B1"/>
      </w:pPr>
      <w:r w:rsidRPr="00094AFB">
        <w:t>-</w:t>
      </w:r>
      <w:r w:rsidRPr="00094AFB">
        <w:tab/>
        <w:t>Configuration and control of Security.</w:t>
      </w:r>
    </w:p>
    <w:p w14:paraId="239CF4D4" w14:textId="77777777" w:rsidR="00D51AC6" w:rsidRPr="00094AFB" w:rsidRDefault="00D51AC6" w:rsidP="009C26DC">
      <w:pPr>
        <w:pStyle w:val="Heading1"/>
      </w:pPr>
      <w:bookmarkStart w:id="5363" w:name="_Toc20403401"/>
      <w:bookmarkStart w:id="5364" w:name="_Toc29372907"/>
      <w:bookmarkStart w:id="5365" w:name="_Toc37760872"/>
      <w:bookmarkStart w:id="5366" w:name="_Toc46499113"/>
      <w:bookmarkStart w:id="5367" w:name="_Toc52491426"/>
      <w:bookmarkStart w:id="5368" w:name="_Toc156248943"/>
      <w:r w:rsidRPr="00094AFB">
        <w:t>A.2</w:t>
      </w:r>
      <w:r w:rsidRPr="00094AFB">
        <w:tab/>
        <w:t>NAS protocol states &amp; state transitions</w:t>
      </w:r>
      <w:bookmarkEnd w:id="5363"/>
      <w:bookmarkEnd w:id="5364"/>
      <w:bookmarkEnd w:id="5365"/>
      <w:bookmarkEnd w:id="5366"/>
      <w:bookmarkEnd w:id="5367"/>
      <w:bookmarkEnd w:id="5368"/>
    </w:p>
    <w:p w14:paraId="576923E8" w14:textId="77777777" w:rsidR="00D51AC6" w:rsidRPr="00094AFB" w:rsidRDefault="00D51AC6" w:rsidP="00E10AA0">
      <w:r w:rsidRPr="00094AFB">
        <w:t xml:space="preserve">The NAS state model is based on a two-dimensional model which consists of </w:t>
      </w:r>
      <w:r w:rsidR="00FC7DCB" w:rsidRPr="00094AFB">
        <w:t>EPS Mobility Management (EMM) states describing the mobility management states that result from the mobility management procedures e.g. Attach and Tracking Area Update procedures, and of EPS Connection Management (ECM) states describing the signalling connectivity between the UE and the EPC (see TS 23.401 [17]).</w:t>
      </w:r>
    </w:p>
    <w:p w14:paraId="779372A4" w14:textId="77777777" w:rsidR="00D51AC6" w:rsidRPr="00094AFB" w:rsidRDefault="00D51AC6" w:rsidP="00E10AA0">
      <w:pPr>
        <w:pStyle w:val="NO"/>
      </w:pPr>
      <w:r w:rsidRPr="00094AFB">
        <w:t>NOTE:</w:t>
      </w:r>
      <w:r w:rsidRPr="00094AFB">
        <w:tab/>
      </w:r>
      <w:r w:rsidR="00FC7DCB" w:rsidRPr="00094AFB">
        <w:t>The ECM and EMM states are independent of each other and w</w:t>
      </w:r>
      <w:r w:rsidRPr="00094AFB">
        <w:t xml:space="preserve">hen the UE is in EMM-CONNECTED </w:t>
      </w:r>
      <w:r w:rsidR="00FC7DCB" w:rsidRPr="00094AFB">
        <w:t>state</w:t>
      </w:r>
      <w:r w:rsidRPr="00094AFB">
        <w:t xml:space="preserve"> this does not imply that the user plane (radio and S1 bearers) is established.</w:t>
      </w:r>
    </w:p>
    <w:p w14:paraId="6EA1E4FA" w14:textId="77777777" w:rsidR="00D51AC6" w:rsidRPr="00094AFB" w:rsidRDefault="00D51AC6" w:rsidP="00E10AA0">
      <w:r w:rsidRPr="00094AFB">
        <w:t>The relation between NAS and AS states is characterised by the following principles:</w:t>
      </w:r>
    </w:p>
    <w:p w14:paraId="53DA3E22" w14:textId="77777777" w:rsidR="00D51AC6" w:rsidRPr="00094AFB" w:rsidRDefault="00D51AC6" w:rsidP="00E10AA0">
      <w:pPr>
        <w:pStyle w:val="B1"/>
      </w:pPr>
      <w:r w:rsidRPr="00094AFB">
        <w:t>-</w:t>
      </w:r>
      <w:r w:rsidRPr="00094AFB">
        <w:tab/>
      </w:r>
      <w:r w:rsidRPr="00094AFB">
        <w:rPr>
          <w:bCs/>
        </w:rPr>
        <w:t>EMM-DEREGISTERED &amp; E</w:t>
      </w:r>
      <w:r w:rsidR="00FC7DCB" w:rsidRPr="00094AFB">
        <w:rPr>
          <w:bCs/>
        </w:rPr>
        <w:t>C</w:t>
      </w:r>
      <w:r w:rsidRPr="00094AFB">
        <w:rPr>
          <w:bCs/>
        </w:rPr>
        <w:t xml:space="preserve">M-IDLE </w:t>
      </w:r>
      <w:r w:rsidRPr="00094AFB">
        <w:rPr>
          <w:bCs/>
        </w:rPr>
        <w:sym w:font="Symbol" w:char="F0DE"/>
      </w:r>
      <w:r w:rsidRPr="00094AFB">
        <w:t xml:space="preserve"> RRC_IDLE:</w:t>
      </w:r>
    </w:p>
    <w:p w14:paraId="768E8D2B" w14:textId="77777777" w:rsidR="00D51AC6" w:rsidRPr="00094AFB" w:rsidRDefault="00D51AC6" w:rsidP="00E10AA0">
      <w:pPr>
        <w:pStyle w:val="B2"/>
      </w:pPr>
      <w:r w:rsidRPr="00094AFB">
        <w:t>-</w:t>
      </w:r>
      <w:r w:rsidRPr="00094AFB">
        <w:tab/>
        <w:t>Mobility: PLMN selection:</w:t>
      </w:r>
    </w:p>
    <w:p w14:paraId="55CA9D43" w14:textId="77777777" w:rsidR="00D51AC6" w:rsidRPr="00094AFB" w:rsidRDefault="00D51AC6" w:rsidP="00E10AA0">
      <w:pPr>
        <w:pStyle w:val="B2"/>
      </w:pPr>
      <w:r w:rsidRPr="00094AFB">
        <w:t>-</w:t>
      </w:r>
      <w:r w:rsidRPr="00094AFB">
        <w:tab/>
        <w:t>UE Position: not known by the network.</w:t>
      </w:r>
    </w:p>
    <w:p w14:paraId="58FFE9E1" w14:textId="77777777" w:rsidR="00D51AC6" w:rsidRPr="00094AFB" w:rsidRDefault="00D51AC6" w:rsidP="00E10AA0">
      <w:pPr>
        <w:pStyle w:val="B1"/>
      </w:pPr>
      <w:r w:rsidRPr="00094AFB">
        <w:t>-</w:t>
      </w:r>
      <w:r w:rsidRPr="00094AFB">
        <w:tab/>
        <w:t>EMM-REGISTERED &amp; E</w:t>
      </w:r>
      <w:r w:rsidR="00FC7DCB" w:rsidRPr="00094AFB">
        <w:t>C</w:t>
      </w:r>
      <w:r w:rsidRPr="00094AFB">
        <w:t xml:space="preserve">M-IDLE </w:t>
      </w:r>
      <w:r w:rsidRPr="00094AFB">
        <w:sym w:font="Symbol" w:char="F0DE"/>
      </w:r>
      <w:r w:rsidRPr="00094AFB">
        <w:t xml:space="preserve"> RRC_IDLE:</w:t>
      </w:r>
    </w:p>
    <w:p w14:paraId="6CBC5512" w14:textId="77777777" w:rsidR="00D51AC6" w:rsidRPr="00094AFB" w:rsidRDefault="00D51AC6" w:rsidP="00E10AA0">
      <w:pPr>
        <w:pStyle w:val="B2"/>
      </w:pPr>
      <w:r w:rsidRPr="00094AFB">
        <w:t>-</w:t>
      </w:r>
      <w:r w:rsidRPr="00094AFB">
        <w:tab/>
        <w:t>Mobility: cell reselection;</w:t>
      </w:r>
    </w:p>
    <w:p w14:paraId="101888CE" w14:textId="77777777" w:rsidR="00D51AC6" w:rsidRPr="00094AFB" w:rsidRDefault="00D51AC6" w:rsidP="00E10AA0">
      <w:pPr>
        <w:pStyle w:val="B2"/>
      </w:pPr>
      <w:r w:rsidRPr="00094AFB">
        <w:t>-</w:t>
      </w:r>
      <w:r w:rsidRPr="00094AFB">
        <w:tab/>
        <w:t>UE Position: known by the network at tracking area level.</w:t>
      </w:r>
    </w:p>
    <w:p w14:paraId="184504A8" w14:textId="77777777" w:rsidR="00D51AC6" w:rsidRPr="00094AFB" w:rsidRDefault="00D51AC6" w:rsidP="00E10AA0">
      <w:pPr>
        <w:pStyle w:val="B1"/>
      </w:pPr>
      <w:r w:rsidRPr="00094AFB">
        <w:t>-</w:t>
      </w:r>
      <w:r w:rsidRPr="00094AFB">
        <w:tab/>
        <w:t>EMM-REGISTERED &amp; E</w:t>
      </w:r>
      <w:r w:rsidR="00FC7DCB" w:rsidRPr="00094AFB">
        <w:t>C</w:t>
      </w:r>
      <w:r w:rsidRPr="00094AFB">
        <w:t xml:space="preserve">M-CONNECTED with radio bearers established </w:t>
      </w:r>
      <w:r w:rsidRPr="00094AFB">
        <w:sym w:font="Symbol" w:char="F0DE"/>
      </w:r>
      <w:r w:rsidRPr="00094AFB">
        <w:t xml:space="preserve"> RRC_CONNECTED.</w:t>
      </w:r>
    </w:p>
    <w:p w14:paraId="2AD04EE4" w14:textId="77777777" w:rsidR="00D51AC6" w:rsidRPr="00094AFB" w:rsidRDefault="00D51AC6" w:rsidP="00E10AA0">
      <w:pPr>
        <w:pStyle w:val="B2"/>
      </w:pPr>
      <w:r w:rsidRPr="00094AFB">
        <w:t>-</w:t>
      </w:r>
      <w:r w:rsidRPr="00094AFB">
        <w:tab/>
        <w:t>Mobility: handover;</w:t>
      </w:r>
    </w:p>
    <w:p w14:paraId="146F3A9A" w14:textId="77777777" w:rsidR="00D51AC6" w:rsidRPr="00094AFB" w:rsidRDefault="00D51AC6" w:rsidP="00E10AA0">
      <w:pPr>
        <w:pStyle w:val="B2"/>
      </w:pPr>
      <w:r w:rsidRPr="00094AFB">
        <w:t>-</w:t>
      </w:r>
      <w:r w:rsidRPr="00094AFB">
        <w:tab/>
        <w:t>UE Position: known by the network at cell level.</w:t>
      </w:r>
    </w:p>
    <w:p w14:paraId="0A27DB26" w14:textId="77777777" w:rsidR="00D51AC6" w:rsidRPr="00094AFB" w:rsidRDefault="00D51AC6" w:rsidP="00E10AA0">
      <w:pPr>
        <w:pStyle w:val="Heading8"/>
      </w:pPr>
      <w:r w:rsidRPr="00094AFB">
        <w:br w:type="page"/>
      </w:r>
      <w:bookmarkStart w:id="5369" w:name="_Toc20403402"/>
      <w:bookmarkStart w:id="5370" w:name="_Toc29372908"/>
      <w:bookmarkStart w:id="5371" w:name="_Toc37760873"/>
      <w:bookmarkStart w:id="5372" w:name="_Toc46499114"/>
      <w:bookmarkStart w:id="5373" w:name="_Toc52491427"/>
      <w:bookmarkStart w:id="5374" w:name="_Toc156248944"/>
      <w:r w:rsidRPr="00094AFB">
        <w:lastRenderedPageBreak/>
        <w:t>Annex B (informative):</w:t>
      </w:r>
      <w:r w:rsidRPr="00094AFB">
        <w:br/>
        <w:t>MAC and RRC Control</w:t>
      </w:r>
      <w:bookmarkEnd w:id="5369"/>
      <w:bookmarkEnd w:id="5370"/>
      <w:bookmarkEnd w:id="5371"/>
      <w:bookmarkEnd w:id="5372"/>
      <w:bookmarkEnd w:id="5373"/>
      <w:bookmarkEnd w:id="5374"/>
    </w:p>
    <w:p w14:paraId="360EF2EF" w14:textId="77777777" w:rsidR="00D51AC6" w:rsidRPr="00094AFB" w:rsidRDefault="00D51AC6" w:rsidP="00E10AA0">
      <w:r w:rsidRPr="00094AFB">
        <w:t>The E-UTRA supports control signalling in terms of MAC control signalling (</w:t>
      </w:r>
      <w:r w:rsidR="00083665" w:rsidRPr="00094AFB">
        <w:rPr>
          <w:lang w:eastAsia="ko-KR"/>
        </w:rPr>
        <w:t>PDCCH</w:t>
      </w:r>
      <w:r w:rsidRPr="00094AFB">
        <w:t xml:space="preserve"> and MAC control PDU) and RRC control signalling (RRC message).</w:t>
      </w:r>
    </w:p>
    <w:p w14:paraId="768A8227" w14:textId="77777777" w:rsidR="00D51AC6" w:rsidRPr="00094AFB" w:rsidRDefault="00D51AC6" w:rsidP="00E10AA0">
      <w:pPr>
        <w:pStyle w:val="Heading1"/>
      </w:pPr>
      <w:bookmarkStart w:id="5375" w:name="_Toc20403403"/>
      <w:bookmarkStart w:id="5376" w:name="_Toc29372909"/>
      <w:bookmarkStart w:id="5377" w:name="_Toc37760874"/>
      <w:bookmarkStart w:id="5378" w:name="_Toc46499115"/>
      <w:bookmarkStart w:id="5379" w:name="_Toc52491428"/>
      <w:bookmarkStart w:id="5380" w:name="_Toc156248945"/>
      <w:r w:rsidRPr="00094AFB">
        <w:t>B.1</w:t>
      </w:r>
      <w:r w:rsidRPr="00094AFB">
        <w:tab/>
        <w:t>Difference between MAC and RRC control</w:t>
      </w:r>
      <w:bookmarkEnd w:id="5375"/>
      <w:bookmarkEnd w:id="5376"/>
      <w:bookmarkEnd w:id="5377"/>
      <w:bookmarkEnd w:id="5378"/>
      <w:bookmarkEnd w:id="5379"/>
      <w:bookmarkEnd w:id="5380"/>
    </w:p>
    <w:p w14:paraId="3AB00F60" w14:textId="77777777" w:rsidR="00D51AC6" w:rsidRPr="00094AFB" w:rsidRDefault="00D51AC6" w:rsidP="00E10AA0">
      <w:r w:rsidRPr="00094AFB">
        <w:t>The different characteristics of MAC and RRC control are summarized in the table below.</w:t>
      </w:r>
    </w:p>
    <w:p w14:paraId="0F4A9D6F" w14:textId="77777777" w:rsidR="00D51AC6" w:rsidRPr="00094AFB" w:rsidRDefault="00D51AC6" w:rsidP="00324FF0">
      <w:pPr>
        <w:pStyle w:val="TH"/>
      </w:pPr>
      <w:r w:rsidRPr="00094AFB">
        <w:t>Table B.1</w:t>
      </w:r>
      <w:r w:rsidR="00B560AB" w:rsidRPr="00094AFB">
        <w:t>-1</w:t>
      </w:r>
      <w:r w:rsidRPr="00094AFB">
        <w:t>: Summary of the difference between MAC and RRC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5"/>
        <w:gridCol w:w="2417"/>
        <w:gridCol w:w="2399"/>
        <w:gridCol w:w="2400"/>
      </w:tblGrid>
      <w:tr w:rsidR="00606089" w:rsidRPr="00094AFB" w14:paraId="52131E10" w14:textId="77777777">
        <w:tc>
          <w:tcPr>
            <w:tcW w:w="2459" w:type="dxa"/>
          </w:tcPr>
          <w:p w14:paraId="3C8670B5" w14:textId="77777777" w:rsidR="00D51AC6" w:rsidRPr="00094AFB" w:rsidRDefault="00D51AC6" w:rsidP="00E10AA0">
            <w:pPr>
              <w:pStyle w:val="TAH"/>
              <w:spacing w:beforeLines="40" w:before="96" w:afterLines="40" w:after="96"/>
            </w:pPr>
          </w:p>
        </w:tc>
        <w:tc>
          <w:tcPr>
            <w:tcW w:w="4918" w:type="dxa"/>
            <w:gridSpan w:val="2"/>
          </w:tcPr>
          <w:p w14:paraId="0C9EB13D" w14:textId="77777777" w:rsidR="00D51AC6" w:rsidRPr="00094AFB" w:rsidRDefault="00D51AC6" w:rsidP="00E10AA0">
            <w:pPr>
              <w:pStyle w:val="TAH"/>
              <w:spacing w:beforeLines="40" w:before="96" w:afterLines="40" w:after="96"/>
            </w:pPr>
            <w:r w:rsidRPr="00094AFB">
              <w:t>MAC control</w:t>
            </w:r>
          </w:p>
        </w:tc>
        <w:tc>
          <w:tcPr>
            <w:tcW w:w="2460" w:type="dxa"/>
          </w:tcPr>
          <w:p w14:paraId="3F0230B3" w14:textId="77777777" w:rsidR="00D51AC6" w:rsidRPr="00094AFB" w:rsidRDefault="00D51AC6" w:rsidP="00E10AA0">
            <w:pPr>
              <w:pStyle w:val="TAH"/>
              <w:spacing w:beforeLines="40" w:before="96" w:afterLines="40" w:after="96"/>
            </w:pPr>
            <w:r w:rsidRPr="00094AFB">
              <w:t>RRC control</w:t>
            </w:r>
          </w:p>
        </w:tc>
      </w:tr>
      <w:tr w:rsidR="00606089" w:rsidRPr="00094AFB" w14:paraId="1759A7D9" w14:textId="77777777">
        <w:tc>
          <w:tcPr>
            <w:tcW w:w="2459" w:type="dxa"/>
          </w:tcPr>
          <w:p w14:paraId="42754040" w14:textId="77777777" w:rsidR="00D51AC6" w:rsidRPr="00094AFB" w:rsidRDefault="00D51AC6" w:rsidP="00E10AA0">
            <w:pPr>
              <w:pStyle w:val="TAH"/>
              <w:spacing w:beforeLines="40" w:before="96" w:afterLines="40" w:after="96"/>
            </w:pPr>
            <w:r w:rsidRPr="00094AFB">
              <w:t>Control entity</w:t>
            </w:r>
          </w:p>
        </w:tc>
        <w:tc>
          <w:tcPr>
            <w:tcW w:w="4918" w:type="dxa"/>
            <w:gridSpan w:val="2"/>
          </w:tcPr>
          <w:p w14:paraId="272EBB6E" w14:textId="77777777" w:rsidR="00D51AC6" w:rsidRPr="00094AFB" w:rsidRDefault="00D51AC6" w:rsidP="00E10AA0">
            <w:pPr>
              <w:pStyle w:val="TAH"/>
              <w:spacing w:beforeLines="40" w:before="96" w:afterLines="40" w:after="96"/>
            </w:pPr>
            <w:r w:rsidRPr="00094AFB">
              <w:t>MAC</w:t>
            </w:r>
          </w:p>
        </w:tc>
        <w:tc>
          <w:tcPr>
            <w:tcW w:w="2460" w:type="dxa"/>
          </w:tcPr>
          <w:p w14:paraId="46D93F2E" w14:textId="77777777" w:rsidR="00D51AC6" w:rsidRPr="00094AFB" w:rsidRDefault="00D51AC6" w:rsidP="00E10AA0">
            <w:pPr>
              <w:pStyle w:val="TAH"/>
              <w:spacing w:beforeLines="40" w:before="96" w:afterLines="40" w:after="96"/>
            </w:pPr>
            <w:r w:rsidRPr="00094AFB">
              <w:t>RRC</w:t>
            </w:r>
          </w:p>
        </w:tc>
      </w:tr>
      <w:tr w:rsidR="00606089" w:rsidRPr="00094AFB" w14:paraId="2A5E04AF" w14:textId="77777777">
        <w:tc>
          <w:tcPr>
            <w:tcW w:w="2459" w:type="dxa"/>
          </w:tcPr>
          <w:p w14:paraId="6588E507" w14:textId="77777777" w:rsidR="00D51AC6" w:rsidRPr="00094AFB" w:rsidRDefault="00D51AC6" w:rsidP="00E10AA0">
            <w:pPr>
              <w:pStyle w:val="TH"/>
              <w:spacing w:beforeLines="40" w:before="96" w:afterLines="40" w:after="96"/>
            </w:pPr>
            <w:r w:rsidRPr="00094AFB">
              <w:t>Signalling</w:t>
            </w:r>
          </w:p>
        </w:tc>
        <w:tc>
          <w:tcPr>
            <w:tcW w:w="2459" w:type="dxa"/>
          </w:tcPr>
          <w:p w14:paraId="4FC73C65" w14:textId="77777777" w:rsidR="00D51AC6" w:rsidRPr="00094AFB" w:rsidRDefault="00083665" w:rsidP="00E10AA0">
            <w:pPr>
              <w:pStyle w:val="TAC"/>
              <w:spacing w:beforeLines="40" w:before="96" w:afterLines="40" w:after="96"/>
            </w:pPr>
            <w:r w:rsidRPr="00094AFB">
              <w:rPr>
                <w:lang w:eastAsia="ko-KR"/>
              </w:rPr>
              <w:t>PDCCH</w:t>
            </w:r>
          </w:p>
        </w:tc>
        <w:tc>
          <w:tcPr>
            <w:tcW w:w="2459" w:type="dxa"/>
          </w:tcPr>
          <w:p w14:paraId="2964DC63" w14:textId="77777777" w:rsidR="00D51AC6" w:rsidRPr="00094AFB" w:rsidRDefault="00D51AC6" w:rsidP="00E10AA0">
            <w:pPr>
              <w:pStyle w:val="TAC"/>
              <w:spacing w:beforeLines="40" w:before="96" w:afterLines="40" w:after="96"/>
            </w:pPr>
            <w:r w:rsidRPr="00094AFB">
              <w:t>MAC control PDU</w:t>
            </w:r>
          </w:p>
        </w:tc>
        <w:tc>
          <w:tcPr>
            <w:tcW w:w="2460" w:type="dxa"/>
          </w:tcPr>
          <w:p w14:paraId="1D6798CF" w14:textId="77777777" w:rsidR="00D51AC6" w:rsidRPr="00094AFB" w:rsidRDefault="00D51AC6" w:rsidP="00E10AA0">
            <w:pPr>
              <w:pStyle w:val="TAC"/>
              <w:spacing w:beforeLines="40" w:before="96" w:afterLines="40" w:after="96"/>
            </w:pPr>
            <w:r w:rsidRPr="00094AFB">
              <w:t>RRC message</w:t>
            </w:r>
          </w:p>
        </w:tc>
      </w:tr>
      <w:tr w:rsidR="00606089" w:rsidRPr="00094AFB" w14:paraId="18509956" w14:textId="77777777">
        <w:tc>
          <w:tcPr>
            <w:tcW w:w="2459" w:type="dxa"/>
          </w:tcPr>
          <w:p w14:paraId="73E66BFD" w14:textId="77777777" w:rsidR="00D51AC6" w:rsidRPr="00094AFB" w:rsidRDefault="00D51AC6" w:rsidP="00E10AA0">
            <w:pPr>
              <w:pStyle w:val="TH"/>
              <w:spacing w:beforeLines="40" w:before="96" w:afterLines="40" w:after="96"/>
            </w:pPr>
            <w:r w:rsidRPr="00094AFB">
              <w:t>Signalling reliability</w:t>
            </w:r>
          </w:p>
        </w:tc>
        <w:tc>
          <w:tcPr>
            <w:tcW w:w="2459" w:type="dxa"/>
          </w:tcPr>
          <w:p w14:paraId="69C9AE83" w14:textId="77777777" w:rsidR="00D51AC6" w:rsidRPr="00094AFB" w:rsidRDefault="00D51AC6" w:rsidP="00E10AA0">
            <w:pPr>
              <w:pStyle w:val="TAC"/>
              <w:spacing w:beforeLines="40" w:before="96" w:afterLines="40" w:after="96"/>
            </w:pPr>
            <w:r w:rsidRPr="00094AFB">
              <w:t>~ 10</w:t>
            </w:r>
            <w:r w:rsidRPr="00094AFB">
              <w:rPr>
                <w:vertAlign w:val="superscript"/>
              </w:rPr>
              <w:t>-2</w:t>
            </w:r>
            <w:r w:rsidRPr="00094AFB">
              <w:t xml:space="preserve"> (no retransmission)</w:t>
            </w:r>
          </w:p>
        </w:tc>
        <w:tc>
          <w:tcPr>
            <w:tcW w:w="2459" w:type="dxa"/>
          </w:tcPr>
          <w:p w14:paraId="7938BD1D" w14:textId="77777777" w:rsidR="00D51AC6" w:rsidRPr="00094AFB" w:rsidRDefault="00D51AC6" w:rsidP="00E10AA0">
            <w:pPr>
              <w:pStyle w:val="TAC"/>
              <w:spacing w:beforeLines="40" w:before="96" w:afterLines="40" w:after="96"/>
            </w:pPr>
            <w:r w:rsidRPr="00094AFB">
              <w:t>~ 10</w:t>
            </w:r>
            <w:r w:rsidRPr="00094AFB">
              <w:rPr>
                <w:vertAlign w:val="superscript"/>
              </w:rPr>
              <w:t>-3</w:t>
            </w:r>
            <w:r w:rsidRPr="00094AFB">
              <w:t xml:space="preserve"> (after HARQ)</w:t>
            </w:r>
          </w:p>
        </w:tc>
        <w:tc>
          <w:tcPr>
            <w:tcW w:w="2460" w:type="dxa"/>
          </w:tcPr>
          <w:p w14:paraId="10BC0676" w14:textId="77777777" w:rsidR="00D51AC6" w:rsidRPr="00094AFB" w:rsidRDefault="00D51AC6" w:rsidP="00E10AA0">
            <w:pPr>
              <w:pStyle w:val="TAC"/>
              <w:spacing w:beforeLines="40" w:before="96" w:afterLines="40" w:after="96"/>
            </w:pPr>
            <w:r w:rsidRPr="00094AFB">
              <w:t>~ 10</w:t>
            </w:r>
            <w:r w:rsidRPr="00094AFB">
              <w:rPr>
                <w:vertAlign w:val="superscript"/>
              </w:rPr>
              <w:t>-6</w:t>
            </w:r>
            <w:r w:rsidRPr="00094AFB">
              <w:t xml:space="preserve"> (after ARQ)</w:t>
            </w:r>
          </w:p>
        </w:tc>
      </w:tr>
      <w:tr w:rsidR="00606089" w:rsidRPr="00094AFB" w14:paraId="6DB1AA3F" w14:textId="77777777">
        <w:tc>
          <w:tcPr>
            <w:tcW w:w="2459" w:type="dxa"/>
          </w:tcPr>
          <w:p w14:paraId="6717421F" w14:textId="77777777" w:rsidR="00D51AC6" w:rsidRPr="00094AFB" w:rsidRDefault="00D51AC6" w:rsidP="00E10AA0">
            <w:pPr>
              <w:pStyle w:val="TH"/>
              <w:spacing w:beforeLines="40" w:before="96" w:afterLines="40" w:after="96"/>
            </w:pPr>
            <w:r w:rsidRPr="00094AFB">
              <w:t>Control delay</w:t>
            </w:r>
          </w:p>
        </w:tc>
        <w:tc>
          <w:tcPr>
            <w:tcW w:w="2459" w:type="dxa"/>
          </w:tcPr>
          <w:p w14:paraId="02507CDA" w14:textId="77777777" w:rsidR="00D51AC6" w:rsidRPr="00094AFB" w:rsidRDefault="00D51AC6" w:rsidP="00E10AA0">
            <w:pPr>
              <w:pStyle w:val="TAC"/>
              <w:spacing w:beforeLines="40" w:before="96" w:afterLines="40" w:after="96"/>
            </w:pPr>
            <w:r w:rsidRPr="00094AFB">
              <w:t>Very short</w:t>
            </w:r>
          </w:p>
        </w:tc>
        <w:tc>
          <w:tcPr>
            <w:tcW w:w="2459" w:type="dxa"/>
          </w:tcPr>
          <w:p w14:paraId="64D265A6" w14:textId="77777777" w:rsidR="00D51AC6" w:rsidRPr="00094AFB" w:rsidRDefault="00D51AC6" w:rsidP="00E10AA0">
            <w:pPr>
              <w:pStyle w:val="TAC"/>
              <w:spacing w:beforeLines="40" w:before="96" w:afterLines="40" w:after="96"/>
            </w:pPr>
            <w:r w:rsidRPr="00094AFB">
              <w:t>Short</w:t>
            </w:r>
          </w:p>
        </w:tc>
        <w:tc>
          <w:tcPr>
            <w:tcW w:w="2460" w:type="dxa"/>
          </w:tcPr>
          <w:p w14:paraId="769282D2" w14:textId="77777777" w:rsidR="00D51AC6" w:rsidRPr="00094AFB" w:rsidRDefault="00D51AC6" w:rsidP="00E10AA0">
            <w:pPr>
              <w:pStyle w:val="TAC"/>
              <w:spacing w:beforeLines="40" w:before="96" w:afterLines="40" w:after="96"/>
            </w:pPr>
            <w:r w:rsidRPr="00094AFB">
              <w:t>Longer</w:t>
            </w:r>
          </w:p>
        </w:tc>
      </w:tr>
      <w:tr w:rsidR="00606089" w:rsidRPr="00094AFB" w14:paraId="27932385" w14:textId="77777777">
        <w:tc>
          <w:tcPr>
            <w:tcW w:w="2459" w:type="dxa"/>
          </w:tcPr>
          <w:p w14:paraId="53DD2BBF" w14:textId="77777777" w:rsidR="00D51AC6" w:rsidRPr="00094AFB" w:rsidRDefault="00D51AC6" w:rsidP="00E10AA0">
            <w:pPr>
              <w:pStyle w:val="TH"/>
              <w:spacing w:beforeLines="40" w:before="96" w:afterLines="40" w:after="96"/>
            </w:pPr>
            <w:r w:rsidRPr="00094AFB">
              <w:t>Extensibility</w:t>
            </w:r>
          </w:p>
        </w:tc>
        <w:tc>
          <w:tcPr>
            <w:tcW w:w="2459" w:type="dxa"/>
          </w:tcPr>
          <w:p w14:paraId="66E417C6" w14:textId="77777777" w:rsidR="00D51AC6" w:rsidRPr="00094AFB" w:rsidRDefault="00D51AC6" w:rsidP="00E10AA0">
            <w:pPr>
              <w:pStyle w:val="TAC"/>
              <w:spacing w:beforeLines="40" w:before="96" w:afterLines="40" w:after="96"/>
            </w:pPr>
            <w:r w:rsidRPr="00094AFB">
              <w:t>None or very limited</w:t>
            </w:r>
          </w:p>
        </w:tc>
        <w:tc>
          <w:tcPr>
            <w:tcW w:w="2459" w:type="dxa"/>
          </w:tcPr>
          <w:p w14:paraId="5770FB84" w14:textId="77777777" w:rsidR="00D51AC6" w:rsidRPr="00094AFB" w:rsidRDefault="00D51AC6" w:rsidP="00E10AA0">
            <w:pPr>
              <w:pStyle w:val="TAC"/>
              <w:spacing w:beforeLines="40" w:before="96" w:afterLines="40" w:after="96"/>
            </w:pPr>
            <w:r w:rsidRPr="00094AFB">
              <w:t>Limited</w:t>
            </w:r>
          </w:p>
        </w:tc>
        <w:tc>
          <w:tcPr>
            <w:tcW w:w="2460" w:type="dxa"/>
          </w:tcPr>
          <w:p w14:paraId="246DE912" w14:textId="77777777" w:rsidR="00D51AC6" w:rsidRPr="00094AFB" w:rsidRDefault="00D51AC6" w:rsidP="00E10AA0">
            <w:pPr>
              <w:pStyle w:val="TAC"/>
              <w:spacing w:beforeLines="40" w:before="96" w:afterLines="40" w:after="96"/>
            </w:pPr>
            <w:r w:rsidRPr="00094AFB">
              <w:t>High</w:t>
            </w:r>
          </w:p>
        </w:tc>
      </w:tr>
      <w:tr w:rsidR="00D51AC6" w:rsidRPr="00094AFB" w14:paraId="77EB8E43" w14:textId="77777777">
        <w:tc>
          <w:tcPr>
            <w:tcW w:w="2459" w:type="dxa"/>
          </w:tcPr>
          <w:p w14:paraId="52C65FD6" w14:textId="77777777" w:rsidR="00D51AC6" w:rsidRPr="00094AFB" w:rsidRDefault="00D51AC6" w:rsidP="00E10AA0">
            <w:pPr>
              <w:pStyle w:val="TH"/>
              <w:spacing w:beforeLines="40" w:before="96" w:afterLines="40" w:after="96"/>
            </w:pPr>
            <w:r w:rsidRPr="00094AFB">
              <w:t>Security</w:t>
            </w:r>
          </w:p>
        </w:tc>
        <w:tc>
          <w:tcPr>
            <w:tcW w:w="2459" w:type="dxa"/>
          </w:tcPr>
          <w:p w14:paraId="1F576943" w14:textId="77777777" w:rsidR="00D51AC6" w:rsidRPr="00094AFB" w:rsidRDefault="00D51AC6" w:rsidP="00E10AA0">
            <w:pPr>
              <w:pStyle w:val="TAC"/>
              <w:spacing w:beforeLines="40" w:before="96" w:afterLines="40" w:after="96"/>
            </w:pPr>
            <w:r w:rsidRPr="00094AFB">
              <w:t>No integrity protection</w:t>
            </w:r>
            <w:r w:rsidRPr="00094AFB">
              <w:br/>
              <w:t xml:space="preserve"> No ciphering</w:t>
            </w:r>
          </w:p>
        </w:tc>
        <w:tc>
          <w:tcPr>
            <w:tcW w:w="2459" w:type="dxa"/>
          </w:tcPr>
          <w:p w14:paraId="776E04FB" w14:textId="77777777" w:rsidR="00D51AC6" w:rsidRPr="00094AFB" w:rsidRDefault="00D51AC6" w:rsidP="00E10AA0">
            <w:pPr>
              <w:pStyle w:val="TAC"/>
              <w:spacing w:beforeLines="40" w:before="96" w:afterLines="40" w:after="96"/>
            </w:pPr>
            <w:r w:rsidRPr="00094AFB">
              <w:t>No integrity protection</w:t>
            </w:r>
            <w:r w:rsidRPr="00094AFB">
              <w:br/>
              <w:t>No ciphering</w:t>
            </w:r>
          </w:p>
        </w:tc>
        <w:tc>
          <w:tcPr>
            <w:tcW w:w="2460" w:type="dxa"/>
          </w:tcPr>
          <w:p w14:paraId="52C202A0" w14:textId="77777777" w:rsidR="00D51AC6" w:rsidRPr="00094AFB" w:rsidRDefault="00D51AC6" w:rsidP="00E10AA0">
            <w:pPr>
              <w:pStyle w:val="TAC"/>
              <w:spacing w:beforeLines="40" w:before="96" w:afterLines="40" w:after="96"/>
            </w:pPr>
            <w:r w:rsidRPr="00094AFB">
              <w:t xml:space="preserve">Integrity </w:t>
            </w:r>
            <w:r w:rsidR="00B27E09" w:rsidRPr="00094AFB">
              <w:t xml:space="preserve">protection </w:t>
            </w:r>
            <w:r w:rsidRPr="00094AFB">
              <w:t>Ciphering</w:t>
            </w:r>
          </w:p>
        </w:tc>
      </w:tr>
    </w:tbl>
    <w:p w14:paraId="22BD8DE3" w14:textId="77777777" w:rsidR="00D51AC6" w:rsidRPr="00094AFB" w:rsidRDefault="00D51AC6" w:rsidP="00E10AA0"/>
    <w:p w14:paraId="5CF90685" w14:textId="77777777" w:rsidR="00D51AC6" w:rsidRPr="00094AFB" w:rsidRDefault="00D51AC6" w:rsidP="00E10AA0">
      <w:r w:rsidRPr="00094AFB">
        <w:t>The main difference between MAC and RRC control lies in the signalling reliability. Due to the signalling reliability, signalling involving state transitions and radio bearer configurations should be performed by RRC. Basically, all signalling performed by RRC in UTRA should also be performed by RRC also for E-UTRA.</w:t>
      </w:r>
    </w:p>
    <w:p w14:paraId="587BF9FA" w14:textId="77777777" w:rsidR="00D51AC6" w:rsidRPr="00094AFB" w:rsidRDefault="00D51AC6" w:rsidP="009C26DC">
      <w:pPr>
        <w:pStyle w:val="Heading1"/>
      </w:pPr>
      <w:bookmarkStart w:id="5381" w:name="_Toc20403404"/>
      <w:bookmarkStart w:id="5382" w:name="_Toc29372910"/>
      <w:bookmarkStart w:id="5383" w:name="_Toc37760875"/>
      <w:bookmarkStart w:id="5384" w:name="_Toc46499116"/>
      <w:bookmarkStart w:id="5385" w:name="_Toc52491429"/>
      <w:bookmarkStart w:id="5386" w:name="_Toc156248946"/>
      <w:r w:rsidRPr="00094AFB">
        <w:t>B.2</w:t>
      </w:r>
      <w:r w:rsidRPr="00094AFB">
        <w:tab/>
      </w:r>
      <w:r w:rsidR="00B27E09" w:rsidRPr="00094AFB">
        <w:t>Void</w:t>
      </w:r>
      <w:bookmarkEnd w:id="5381"/>
      <w:bookmarkEnd w:id="5382"/>
      <w:bookmarkEnd w:id="5383"/>
      <w:bookmarkEnd w:id="5384"/>
      <w:bookmarkEnd w:id="5385"/>
      <w:bookmarkEnd w:id="5386"/>
    </w:p>
    <w:p w14:paraId="2731C79C" w14:textId="77777777" w:rsidR="00D51AC6" w:rsidRPr="00094AFB" w:rsidRDefault="00D51AC6" w:rsidP="00E10AA0"/>
    <w:p w14:paraId="3BC372B4" w14:textId="77777777" w:rsidR="00D51AC6" w:rsidRPr="00094AFB" w:rsidRDefault="00D51AC6" w:rsidP="00E10AA0">
      <w:pPr>
        <w:pStyle w:val="Heading8"/>
      </w:pPr>
      <w:r w:rsidRPr="00094AFB">
        <w:br w:type="page"/>
      </w:r>
      <w:bookmarkStart w:id="5387" w:name="_Toc20403405"/>
      <w:bookmarkStart w:id="5388" w:name="_Toc29372911"/>
      <w:bookmarkStart w:id="5389" w:name="_Toc37760876"/>
      <w:bookmarkStart w:id="5390" w:name="_Toc46499117"/>
      <w:bookmarkStart w:id="5391" w:name="_Toc52491430"/>
      <w:bookmarkStart w:id="5392" w:name="_Toc156248947"/>
      <w:r w:rsidRPr="00094AFB">
        <w:lastRenderedPageBreak/>
        <w:t>Annex C (informative):</w:t>
      </w:r>
      <w:r w:rsidRPr="00094AFB">
        <w:br/>
      </w:r>
      <w:r w:rsidR="00B27E09" w:rsidRPr="00094AFB">
        <w:t>Void</w:t>
      </w:r>
      <w:bookmarkEnd w:id="5387"/>
      <w:bookmarkEnd w:id="5388"/>
      <w:bookmarkEnd w:id="5389"/>
      <w:bookmarkEnd w:id="5390"/>
      <w:bookmarkEnd w:id="5391"/>
      <w:bookmarkEnd w:id="5392"/>
    </w:p>
    <w:p w14:paraId="541444B9" w14:textId="77777777" w:rsidR="006F1331" w:rsidRPr="00094AFB" w:rsidRDefault="006F1331" w:rsidP="00E10AA0">
      <w:pPr>
        <w:rPr>
          <w:kern w:val="2"/>
          <w:lang w:eastAsia="zh-CN"/>
        </w:rPr>
      </w:pPr>
    </w:p>
    <w:p w14:paraId="289D452D" w14:textId="77777777" w:rsidR="00D51AC6" w:rsidRPr="00094AFB" w:rsidRDefault="00D51AC6" w:rsidP="00E10AA0">
      <w:pPr>
        <w:pStyle w:val="Heading8"/>
      </w:pPr>
      <w:bookmarkStart w:id="5393" w:name="_Toc20403406"/>
      <w:bookmarkStart w:id="5394" w:name="_Toc29372912"/>
      <w:bookmarkStart w:id="5395" w:name="_Toc37760877"/>
      <w:bookmarkStart w:id="5396" w:name="_Toc46499118"/>
      <w:bookmarkStart w:id="5397" w:name="_Toc52491431"/>
      <w:bookmarkStart w:id="5398" w:name="_Toc156248948"/>
      <w:r w:rsidRPr="00094AFB">
        <w:t>Annex D (informative):</w:t>
      </w:r>
      <w:r w:rsidRPr="00094AFB">
        <w:br/>
      </w:r>
      <w:r w:rsidR="00550FDA" w:rsidRPr="00094AFB">
        <w:t>Void</w:t>
      </w:r>
      <w:bookmarkEnd w:id="5393"/>
      <w:bookmarkEnd w:id="5394"/>
      <w:bookmarkEnd w:id="5395"/>
      <w:bookmarkEnd w:id="5396"/>
      <w:bookmarkEnd w:id="5397"/>
      <w:bookmarkEnd w:id="5398"/>
    </w:p>
    <w:p w14:paraId="34738C44" w14:textId="77777777" w:rsidR="00B64901" w:rsidRPr="00094AFB" w:rsidRDefault="00B64901" w:rsidP="00E10AA0">
      <w:bookmarkStart w:id="5399" w:name="historyclause"/>
    </w:p>
    <w:p w14:paraId="4FD8DA07" w14:textId="77777777" w:rsidR="00D51AC6" w:rsidRPr="00094AFB" w:rsidRDefault="00D51AC6" w:rsidP="00E10AA0">
      <w:pPr>
        <w:pStyle w:val="Heading8"/>
        <w:rPr>
          <w:lang w:eastAsia="ko-KR"/>
        </w:rPr>
      </w:pPr>
      <w:bookmarkStart w:id="5400" w:name="_Toc20403407"/>
      <w:bookmarkStart w:id="5401" w:name="_Toc29372913"/>
      <w:bookmarkStart w:id="5402" w:name="_Toc37760878"/>
      <w:bookmarkStart w:id="5403" w:name="_Toc46499119"/>
      <w:bookmarkStart w:id="5404" w:name="_Toc52491432"/>
      <w:bookmarkStart w:id="5405" w:name="_Toc156248949"/>
      <w:r w:rsidRPr="00094AFB">
        <w:t>Annex E (informative):</w:t>
      </w:r>
      <w:r w:rsidRPr="00094AFB">
        <w:br/>
      </w:r>
      <w:r w:rsidR="00B27E09" w:rsidRPr="00094AFB">
        <w:rPr>
          <w:lang w:eastAsia="ko-KR"/>
        </w:rPr>
        <w:t>Void</w:t>
      </w:r>
      <w:bookmarkEnd w:id="5400"/>
      <w:bookmarkEnd w:id="5401"/>
      <w:bookmarkEnd w:id="5402"/>
      <w:bookmarkEnd w:id="5403"/>
      <w:bookmarkEnd w:id="5404"/>
      <w:bookmarkEnd w:id="5405"/>
    </w:p>
    <w:p w14:paraId="4D3129C4" w14:textId="77777777" w:rsidR="006F1331" w:rsidRPr="00094AFB" w:rsidRDefault="006F1331" w:rsidP="00E10AA0">
      <w:pPr>
        <w:rPr>
          <w:kern w:val="2"/>
          <w:lang w:eastAsia="ko-KR"/>
        </w:rPr>
      </w:pPr>
    </w:p>
    <w:p w14:paraId="721C1B44" w14:textId="77777777" w:rsidR="00D51AC6" w:rsidRPr="00094AFB" w:rsidRDefault="00D51AC6" w:rsidP="00E10AA0">
      <w:pPr>
        <w:pStyle w:val="Heading8"/>
      </w:pPr>
      <w:bookmarkStart w:id="5406" w:name="_Toc20403408"/>
      <w:bookmarkStart w:id="5407" w:name="_Toc29372914"/>
      <w:bookmarkStart w:id="5408" w:name="_Toc37760879"/>
      <w:bookmarkStart w:id="5409" w:name="_Toc46499120"/>
      <w:bookmarkStart w:id="5410" w:name="_Toc52491433"/>
      <w:bookmarkStart w:id="5411" w:name="_Toc156248950"/>
      <w:r w:rsidRPr="00094AFB">
        <w:t>Annex F (informative):</w:t>
      </w:r>
      <w:r w:rsidRPr="00094AFB">
        <w:br/>
      </w:r>
      <w:r w:rsidR="00B27E09" w:rsidRPr="00094AFB">
        <w:t>Void</w:t>
      </w:r>
      <w:bookmarkEnd w:id="5406"/>
      <w:bookmarkEnd w:id="5407"/>
      <w:bookmarkEnd w:id="5408"/>
      <w:bookmarkEnd w:id="5409"/>
      <w:bookmarkEnd w:id="5410"/>
      <w:bookmarkEnd w:id="5411"/>
    </w:p>
    <w:p w14:paraId="3B4F0274" w14:textId="77777777" w:rsidR="006F1331" w:rsidRPr="00094AFB" w:rsidRDefault="006F1331" w:rsidP="00E10AA0">
      <w:pPr>
        <w:rPr>
          <w:rFonts w:ascii="Arial" w:eastAsia="SimSun" w:hAnsi="Arial" w:cs="Arial"/>
          <w:kern w:val="2"/>
          <w:lang w:eastAsia="zh-CN"/>
        </w:rPr>
      </w:pPr>
    </w:p>
    <w:p w14:paraId="611DF4A1" w14:textId="77777777" w:rsidR="00D51AC6" w:rsidRPr="00094AFB" w:rsidRDefault="00D51AC6" w:rsidP="00E10AA0">
      <w:pPr>
        <w:pStyle w:val="Heading8"/>
      </w:pPr>
      <w:r w:rsidRPr="00094AFB">
        <w:br w:type="page"/>
      </w:r>
      <w:bookmarkStart w:id="5412" w:name="_Toc20403409"/>
      <w:bookmarkStart w:id="5413" w:name="_Toc29372915"/>
      <w:bookmarkStart w:id="5414" w:name="_Toc37760880"/>
      <w:bookmarkStart w:id="5415" w:name="_Toc46499121"/>
      <w:bookmarkStart w:id="5416" w:name="_Toc52491434"/>
      <w:bookmarkStart w:id="5417" w:name="_Toc156248951"/>
      <w:r w:rsidRPr="00094AFB">
        <w:lastRenderedPageBreak/>
        <w:t>Annex G (informative):</w:t>
      </w:r>
      <w:r w:rsidRPr="00094AFB">
        <w:br/>
        <w:t>Guideline for E-UTRAN UE capabilities</w:t>
      </w:r>
      <w:bookmarkEnd w:id="5412"/>
      <w:bookmarkEnd w:id="5413"/>
      <w:bookmarkEnd w:id="5414"/>
      <w:bookmarkEnd w:id="5415"/>
      <w:bookmarkEnd w:id="5416"/>
      <w:bookmarkEnd w:id="5417"/>
    </w:p>
    <w:p w14:paraId="553EB22F" w14:textId="77777777" w:rsidR="00D51AC6" w:rsidRPr="00094AFB" w:rsidRDefault="00D51AC6" w:rsidP="00E10AA0">
      <w:r w:rsidRPr="00094AFB">
        <w:t xml:space="preserve">Each radio access technology has defined specific </w:t>
      </w:r>
      <w:r w:rsidR="004C4A69" w:rsidRPr="00094AFB">
        <w:t>"</w:t>
      </w:r>
      <w:r w:rsidRPr="00094AFB">
        <w:t>classes</w:t>
      </w:r>
      <w:r w:rsidR="004C4A69" w:rsidRPr="00094AFB">
        <w:t>"</w:t>
      </w:r>
      <w:r w:rsidRPr="00094AFB">
        <w:t xml:space="preserve"> of terminals in terms of radio capabilities. E.g. in GPRS the </w:t>
      </w:r>
      <w:r w:rsidR="004C4A69" w:rsidRPr="00094AFB">
        <w:t>"</w:t>
      </w:r>
      <w:r w:rsidRPr="00094AFB">
        <w:t>multislot classes</w:t>
      </w:r>
      <w:r w:rsidR="004C4A69" w:rsidRPr="00094AFB">
        <w:t>"</w:t>
      </w:r>
      <w:r w:rsidRPr="00094AFB">
        <w:t xml:space="preserve"> are defined, in UMTS R</w:t>
      </w:r>
      <w:r w:rsidR="00FA4A7A" w:rsidRPr="00094AFB">
        <w:t>'</w:t>
      </w:r>
      <w:r w:rsidRPr="00094AFB">
        <w:t>99 different dedicated bearer classes are defined and for HSDPA and HSUPA 12 respectively 6 physical layer categories are defined.</w:t>
      </w:r>
      <w:r w:rsidR="00561698" w:rsidRPr="00094AFB">
        <w:t xml:space="preserve"> </w:t>
      </w:r>
      <w:r w:rsidRPr="00094AFB">
        <w:t>The definition of UMTS R</w:t>
      </w:r>
      <w:r w:rsidR="00FA4A7A" w:rsidRPr="00094AFB">
        <w:t>'</w:t>
      </w:r>
      <w:r w:rsidRPr="00094AFB">
        <w:t>99 UE classes lead to 7 DL classes and 7 UL classes for FDD out of which only 2 DL and 3 UL classes were commercially realized. Furthermore the lower end classes (e.g. 64 UL and 64 DL) disappeared from the market with commercialization of the UMTS networks quite soon. Besides these class definitions a huge number of possible parameter combinations (to achieve certain data rates) exist with UMTS R</w:t>
      </w:r>
      <w:r w:rsidR="00FA4A7A" w:rsidRPr="00094AFB">
        <w:t>'</w:t>
      </w:r>
      <w:r w:rsidRPr="00094AFB">
        <w:t>99 which lead to the huge number of RAB and RB combinations defined. Further activities in the early phase of UMTS standardization aimed to reduce the number of possible combinations significantly.</w:t>
      </w:r>
    </w:p>
    <w:p w14:paraId="61468BEA" w14:textId="77777777" w:rsidR="00D51AC6" w:rsidRPr="00094AFB" w:rsidRDefault="00D51AC6" w:rsidP="00E10AA0">
      <w:r w:rsidRPr="00094AFB">
        <w:t xml:space="preserve">For HSDPA two </w:t>
      </w:r>
      <w:r w:rsidR="004C4A69" w:rsidRPr="00094AFB">
        <w:t>"</w:t>
      </w:r>
      <w:r w:rsidRPr="00094AFB">
        <w:t>simple</w:t>
      </w:r>
      <w:r w:rsidR="004C4A69" w:rsidRPr="00094AFB">
        <w:t>"</w:t>
      </w:r>
      <w:r w:rsidRPr="00094AFB">
        <w:t xml:space="preserve"> DL categories (11 &amp; 12) with lowered complexity were defined with the inten</w:t>
      </w:r>
      <w:r w:rsidR="0052329D" w:rsidRPr="00094AFB">
        <w:t>t</w:t>
      </w:r>
      <w:r w:rsidRPr="00094AFB">
        <w:t xml:space="preserve"> to speed up commercialization of HSDPA. Originally those categories should have been</w:t>
      </w:r>
      <w:r w:rsidR="00561698" w:rsidRPr="00094AFB">
        <w:t xml:space="preserve"> </w:t>
      </w:r>
      <w:r w:rsidRPr="00094AFB">
        <w:t>removed for Rel-6. Out of the 12 defined categories only approx. 4 will be realized in commercial HSDPA platform products. A similar situation is likely for HSUPA as well as for the combinations of HSDPA/HSUPA.</w:t>
      </w:r>
    </w:p>
    <w:p w14:paraId="6A727DDA" w14:textId="77777777" w:rsidR="00D51AC6" w:rsidRPr="00094AFB" w:rsidRDefault="00D51AC6" w:rsidP="00E10AA0">
      <w:r w:rsidRPr="00094AFB">
        <w:t>Generally the aim to mandate certain essential functions/requirements can help to simplify the system definition as well as the realization options (e.g. mandating 20 MHz of DL reception as well as 20 MHz UL transmission bandwidth significantly reduced the E-UTRAN system complexity). Especially mandating certain terminal functions could be useful for the system design if a defined subset of parameter combinations are also supported by the systems, e.g. the eNB scheduler. However, there is also a risk that not all the defined E-UTRA features are deployed in the networks at the time when terminals are made commercially available on the market place. Some features are likely to be rather large and complex, which further increases the risk of interoperability problems unless these features have undergone sufficient interoperability testing (IOT) on real network equipment, and preferably with more than one network in order to improve the confidence of the UE implementation.</w:t>
      </w:r>
      <w:r w:rsidR="00561698" w:rsidRPr="00094AFB">
        <w:t xml:space="preserve"> </w:t>
      </w:r>
      <w:r w:rsidRPr="00094AFB">
        <w:t>Thus, avoiding unnecessary UE mandatory features but instead defining a limited set of UE radio classes allows simplification for the interoperability testing.</w:t>
      </w:r>
    </w:p>
    <w:p w14:paraId="4552F8F9" w14:textId="77777777" w:rsidR="00D51AC6" w:rsidRPr="00094AFB" w:rsidRDefault="00D51AC6" w:rsidP="00E10AA0">
      <w:r w:rsidRPr="00094AFB">
        <w:t>Given the discussion above, it seems beneficial for the introduction of E-UTRAN to limit the combination of radio capabilities to a clearly defined subset and ensure that a given set of parameters is supported by certain UE classes as well as networks for rapid E-UTRAN deployment. It seems unrealistic to mandate only one single UE class which always mandates the maximum capability.</w:t>
      </w:r>
    </w:p>
    <w:p w14:paraId="1B264E10" w14:textId="77777777" w:rsidR="00D51AC6" w:rsidRPr="00094AFB" w:rsidRDefault="00D51AC6" w:rsidP="00E10AA0">
      <w:r w:rsidRPr="00094AFB">
        <w:t>In order to address the different market requirements (low end, medium and high end), the definition of the following UE classes are proposed:</w:t>
      </w:r>
    </w:p>
    <w:p w14:paraId="278D7AFB" w14:textId="77777777" w:rsidR="00D51AC6" w:rsidRPr="00094AFB" w:rsidRDefault="00D51AC6" w:rsidP="00324FF0">
      <w:pPr>
        <w:pStyle w:val="TH"/>
      </w:pPr>
      <w:r w:rsidRPr="00094AFB">
        <w:t>Table G-1: E-UTRAN UE Classes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1475"/>
        <w:gridCol w:w="1476"/>
        <w:gridCol w:w="1476"/>
      </w:tblGrid>
      <w:tr w:rsidR="00606089" w:rsidRPr="00094AFB" w14:paraId="5AD90D9F" w14:textId="77777777">
        <w:trPr>
          <w:trHeight w:val="240"/>
          <w:jc w:val="center"/>
        </w:trPr>
        <w:tc>
          <w:tcPr>
            <w:tcW w:w="1475" w:type="dxa"/>
            <w:tcBorders>
              <w:top w:val="single" w:sz="4" w:space="0" w:color="auto"/>
              <w:left w:val="single" w:sz="4" w:space="0" w:color="auto"/>
              <w:bottom w:val="single" w:sz="4" w:space="0" w:color="auto"/>
              <w:right w:val="single" w:sz="4" w:space="0" w:color="auto"/>
            </w:tcBorders>
            <w:noWrap/>
            <w:vAlign w:val="bottom"/>
          </w:tcPr>
          <w:p w14:paraId="79B3A760" w14:textId="77777777" w:rsidR="00D51AC6" w:rsidRPr="00094AFB" w:rsidRDefault="00D51AC6" w:rsidP="00E10AA0">
            <w:pPr>
              <w:pStyle w:val="TAH"/>
              <w:spacing w:before="20" w:after="20"/>
              <w:ind w:left="57" w:right="57"/>
            </w:pPr>
            <w:r w:rsidRPr="00094AFB">
              <w:t>Class</w:t>
            </w:r>
          </w:p>
        </w:tc>
        <w:tc>
          <w:tcPr>
            <w:tcW w:w="1476" w:type="dxa"/>
            <w:tcBorders>
              <w:top w:val="single" w:sz="4" w:space="0" w:color="auto"/>
              <w:left w:val="single" w:sz="4" w:space="0" w:color="auto"/>
              <w:bottom w:val="single" w:sz="4" w:space="0" w:color="auto"/>
              <w:right w:val="single" w:sz="4" w:space="0" w:color="auto"/>
            </w:tcBorders>
            <w:vAlign w:val="bottom"/>
          </w:tcPr>
          <w:p w14:paraId="7C2916EA" w14:textId="77777777" w:rsidR="00D51AC6" w:rsidRPr="00094AFB" w:rsidRDefault="00D51AC6" w:rsidP="00E10AA0">
            <w:pPr>
              <w:pStyle w:val="TAH"/>
              <w:spacing w:before="20" w:after="20"/>
              <w:ind w:left="57" w:right="57"/>
            </w:pPr>
            <w:r w:rsidRPr="00094AFB">
              <w:t>UL</w:t>
            </w:r>
          </w:p>
        </w:tc>
        <w:tc>
          <w:tcPr>
            <w:tcW w:w="1476" w:type="dxa"/>
            <w:tcBorders>
              <w:top w:val="single" w:sz="4" w:space="0" w:color="auto"/>
              <w:left w:val="single" w:sz="4" w:space="0" w:color="auto"/>
              <w:bottom w:val="single" w:sz="4" w:space="0" w:color="auto"/>
              <w:right w:val="single" w:sz="4" w:space="0" w:color="auto"/>
            </w:tcBorders>
            <w:noWrap/>
            <w:vAlign w:val="bottom"/>
          </w:tcPr>
          <w:p w14:paraId="4F6117C0" w14:textId="77777777" w:rsidR="00D51AC6" w:rsidRPr="00094AFB" w:rsidRDefault="00D51AC6" w:rsidP="00E10AA0">
            <w:pPr>
              <w:pStyle w:val="TAH"/>
              <w:spacing w:before="20" w:after="20"/>
              <w:ind w:left="57" w:right="57"/>
            </w:pPr>
            <w:r w:rsidRPr="00094AFB">
              <w:t>DL</w:t>
            </w:r>
          </w:p>
        </w:tc>
      </w:tr>
      <w:tr w:rsidR="00606089" w:rsidRPr="00094AFB" w14:paraId="724154B3" w14:textId="77777777">
        <w:trPr>
          <w:trHeight w:val="240"/>
          <w:jc w:val="center"/>
        </w:trPr>
        <w:tc>
          <w:tcPr>
            <w:tcW w:w="1475" w:type="dxa"/>
            <w:tcBorders>
              <w:top w:val="single" w:sz="4" w:space="0" w:color="auto"/>
              <w:left w:val="single" w:sz="4" w:space="0" w:color="auto"/>
              <w:bottom w:val="single" w:sz="4" w:space="0" w:color="auto"/>
              <w:right w:val="single" w:sz="4" w:space="0" w:color="auto"/>
            </w:tcBorders>
            <w:noWrap/>
            <w:vAlign w:val="bottom"/>
          </w:tcPr>
          <w:p w14:paraId="53EC63AD" w14:textId="77777777" w:rsidR="00D51AC6" w:rsidRPr="00094AFB" w:rsidRDefault="00D51AC6" w:rsidP="00E10AA0">
            <w:pPr>
              <w:pStyle w:val="TAC"/>
              <w:spacing w:before="20" w:after="20"/>
              <w:ind w:left="57" w:right="57"/>
            </w:pPr>
            <w:r w:rsidRPr="00094AFB">
              <w:t>A</w:t>
            </w:r>
          </w:p>
        </w:tc>
        <w:tc>
          <w:tcPr>
            <w:tcW w:w="1476" w:type="dxa"/>
            <w:tcBorders>
              <w:top w:val="single" w:sz="4" w:space="0" w:color="auto"/>
              <w:left w:val="single" w:sz="4" w:space="0" w:color="auto"/>
              <w:bottom w:val="single" w:sz="4" w:space="0" w:color="auto"/>
              <w:right w:val="single" w:sz="4" w:space="0" w:color="auto"/>
            </w:tcBorders>
            <w:vAlign w:val="bottom"/>
          </w:tcPr>
          <w:p w14:paraId="2EB8D8AA" w14:textId="77777777" w:rsidR="00D51AC6" w:rsidRPr="00094AFB" w:rsidRDefault="00D51AC6" w:rsidP="00E10AA0">
            <w:pPr>
              <w:pStyle w:val="TAC"/>
              <w:spacing w:before="20" w:after="20"/>
              <w:ind w:left="57" w:right="57"/>
            </w:pPr>
            <w:r w:rsidRPr="00094AFB">
              <w:t>[50] Mbps</w:t>
            </w:r>
          </w:p>
        </w:tc>
        <w:tc>
          <w:tcPr>
            <w:tcW w:w="1476" w:type="dxa"/>
            <w:tcBorders>
              <w:top w:val="single" w:sz="4" w:space="0" w:color="auto"/>
              <w:left w:val="single" w:sz="4" w:space="0" w:color="auto"/>
              <w:bottom w:val="single" w:sz="4" w:space="0" w:color="auto"/>
              <w:right w:val="single" w:sz="4" w:space="0" w:color="auto"/>
            </w:tcBorders>
            <w:noWrap/>
            <w:vAlign w:val="bottom"/>
          </w:tcPr>
          <w:p w14:paraId="045CAC0E" w14:textId="77777777" w:rsidR="00D51AC6" w:rsidRPr="00094AFB" w:rsidRDefault="00D51AC6" w:rsidP="00E10AA0">
            <w:pPr>
              <w:pStyle w:val="TAC"/>
              <w:spacing w:before="20" w:after="20"/>
              <w:ind w:left="57" w:right="57"/>
            </w:pPr>
            <w:r w:rsidRPr="00094AFB">
              <w:t>[100] Mbps</w:t>
            </w:r>
          </w:p>
        </w:tc>
      </w:tr>
      <w:tr w:rsidR="00606089" w:rsidRPr="00094AFB" w14:paraId="379AC630" w14:textId="77777777">
        <w:trPr>
          <w:trHeight w:val="240"/>
          <w:jc w:val="center"/>
        </w:trPr>
        <w:tc>
          <w:tcPr>
            <w:tcW w:w="1475" w:type="dxa"/>
            <w:tcBorders>
              <w:top w:val="single" w:sz="4" w:space="0" w:color="auto"/>
            </w:tcBorders>
            <w:noWrap/>
            <w:vAlign w:val="bottom"/>
          </w:tcPr>
          <w:p w14:paraId="4F5B3908" w14:textId="77777777" w:rsidR="00D51AC6" w:rsidRPr="00094AFB" w:rsidRDefault="00D51AC6" w:rsidP="00E10AA0">
            <w:pPr>
              <w:pStyle w:val="TAC"/>
              <w:spacing w:before="20" w:after="20"/>
              <w:ind w:left="57" w:right="57"/>
            </w:pPr>
            <w:r w:rsidRPr="00094AFB">
              <w:t>B</w:t>
            </w:r>
          </w:p>
        </w:tc>
        <w:tc>
          <w:tcPr>
            <w:tcW w:w="1476" w:type="dxa"/>
            <w:tcBorders>
              <w:top w:val="single" w:sz="4" w:space="0" w:color="auto"/>
            </w:tcBorders>
            <w:vAlign w:val="bottom"/>
          </w:tcPr>
          <w:p w14:paraId="79A7D838" w14:textId="77777777" w:rsidR="00D51AC6" w:rsidRPr="00094AFB" w:rsidRDefault="00D51AC6" w:rsidP="00E10AA0">
            <w:pPr>
              <w:pStyle w:val="TAC"/>
              <w:spacing w:before="20" w:after="20"/>
              <w:ind w:left="57" w:right="57"/>
            </w:pPr>
            <w:r w:rsidRPr="00094AFB">
              <w:t>[25] Mbps</w:t>
            </w:r>
          </w:p>
        </w:tc>
        <w:tc>
          <w:tcPr>
            <w:tcW w:w="1476" w:type="dxa"/>
            <w:tcBorders>
              <w:top w:val="single" w:sz="4" w:space="0" w:color="auto"/>
            </w:tcBorders>
            <w:noWrap/>
            <w:vAlign w:val="bottom"/>
          </w:tcPr>
          <w:p w14:paraId="371EE743" w14:textId="77777777" w:rsidR="00D51AC6" w:rsidRPr="00094AFB" w:rsidRDefault="00D51AC6" w:rsidP="00E10AA0">
            <w:pPr>
              <w:pStyle w:val="TAC"/>
              <w:spacing w:before="20" w:after="20"/>
              <w:ind w:left="57" w:right="57"/>
            </w:pPr>
            <w:r w:rsidRPr="00094AFB">
              <w:t>[50] Mbps</w:t>
            </w:r>
          </w:p>
        </w:tc>
      </w:tr>
      <w:tr w:rsidR="00D51AC6" w:rsidRPr="00094AFB" w14:paraId="006E00FA" w14:textId="77777777">
        <w:trPr>
          <w:trHeight w:val="240"/>
          <w:jc w:val="center"/>
        </w:trPr>
        <w:tc>
          <w:tcPr>
            <w:tcW w:w="1475" w:type="dxa"/>
            <w:noWrap/>
            <w:vAlign w:val="bottom"/>
          </w:tcPr>
          <w:p w14:paraId="47B1F8E7" w14:textId="77777777" w:rsidR="00D51AC6" w:rsidRPr="00094AFB" w:rsidRDefault="00D51AC6" w:rsidP="00E10AA0">
            <w:pPr>
              <w:pStyle w:val="TAC"/>
              <w:spacing w:before="20" w:after="20"/>
              <w:ind w:left="57" w:right="57"/>
            </w:pPr>
            <w:r w:rsidRPr="00094AFB">
              <w:t>C</w:t>
            </w:r>
          </w:p>
        </w:tc>
        <w:tc>
          <w:tcPr>
            <w:tcW w:w="1476" w:type="dxa"/>
            <w:vAlign w:val="bottom"/>
          </w:tcPr>
          <w:p w14:paraId="11A68B1D" w14:textId="77777777" w:rsidR="00D51AC6" w:rsidRPr="00094AFB" w:rsidRDefault="00D51AC6" w:rsidP="00E10AA0">
            <w:pPr>
              <w:pStyle w:val="TAC"/>
              <w:spacing w:before="20" w:after="20"/>
              <w:ind w:left="57" w:right="57"/>
            </w:pPr>
            <w:r w:rsidRPr="00094AFB">
              <w:t>[2] Mbps</w:t>
            </w:r>
          </w:p>
        </w:tc>
        <w:tc>
          <w:tcPr>
            <w:tcW w:w="1476" w:type="dxa"/>
            <w:noWrap/>
            <w:vAlign w:val="bottom"/>
          </w:tcPr>
          <w:p w14:paraId="3D339F2B" w14:textId="77777777" w:rsidR="00D51AC6" w:rsidRPr="00094AFB" w:rsidRDefault="00D51AC6" w:rsidP="00E10AA0">
            <w:pPr>
              <w:pStyle w:val="TAC"/>
              <w:spacing w:before="20" w:after="20"/>
              <w:ind w:left="57" w:right="57"/>
            </w:pPr>
            <w:r w:rsidRPr="00094AFB">
              <w:t>[2] Mbps</w:t>
            </w:r>
          </w:p>
        </w:tc>
      </w:tr>
    </w:tbl>
    <w:p w14:paraId="17282DD2" w14:textId="77777777" w:rsidR="00D51AC6" w:rsidRPr="00094AFB" w:rsidRDefault="00D51AC6" w:rsidP="00E10AA0"/>
    <w:p w14:paraId="7B729133" w14:textId="77777777" w:rsidR="00D51AC6" w:rsidRPr="00094AFB" w:rsidRDefault="00D51AC6" w:rsidP="00E10AA0">
      <w:pPr>
        <w:pStyle w:val="TAL"/>
        <w:spacing w:after="180"/>
        <w:ind w:left="1135" w:hanging="851"/>
        <w:rPr>
          <w:rFonts w:ascii="Times New Roman" w:hAnsi="Times New Roman"/>
          <w:sz w:val="20"/>
        </w:rPr>
      </w:pPr>
      <w:r w:rsidRPr="00094AFB">
        <w:rPr>
          <w:rFonts w:ascii="Times New Roman" w:hAnsi="Times New Roman"/>
          <w:sz w:val="20"/>
        </w:rPr>
        <w:t>NOTE:</w:t>
      </w:r>
      <w:r w:rsidRPr="00094AFB">
        <w:rPr>
          <w:rFonts w:ascii="Times New Roman" w:hAnsi="Times New Roman"/>
          <w:sz w:val="20"/>
        </w:rPr>
        <w:tab/>
        <w:t>For simplification reasons,</w:t>
      </w:r>
      <w:r w:rsidR="00561698" w:rsidRPr="00094AFB">
        <w:rPr>
          <w:rFonts w:ascii="Times New Roman" w:hAnsi="Times New Roman"/>
          <w:sz w:val="20"/>
        </w:rPr>
        <w:t xml:space="preserve"> </w:t>
      </w:r>
      <w:r w:rsidRPr="00094AFB">
        <w:rPr>
          <w:rFonts w:ascii="Times New Roman" w:hAnsi="Times New Roman"/>
          <w:sz w:val="20"/>
        </w:rPr>
        <w:t>the table only depict the UE capabilities in terms of uplink and downlink peak data rates supported. However, it should be noted that further discussion on other features is expected once the work progresses.</w:t>
      </w:r>
    </w:p>
    <w:p w14:paraId="75395AE8" w14:textId="77777777" w:rsidR="00D51AC6" w:rsidRPr="00094AFB" w:rsidRDefault="00D51AC6" w:rsidP="00E10AA0">
      <w:r w:rsidRPr="00094AFB">
        <w:t>It may require further discussion whether there be a need for an additional terminal class between 2 Mbps and 50 Mbps classes. It might make sense, since up to 5 MHz band allocations may be rather common in real deployments for several years. This would point to bit rate class of 25 Mbps in DL and 10 Mbps in UL.</w:t>
      </w:r>
    </w:p>
    <w:p w14:paraId="346164CD" w14:textId="77777777" w:rsidR="00D51AC6" w:rsidRPr="00094AFB" w:rsidRDefault="00D51AC6" w:rsidP="00E10AA0">
      <w:r w:rsidRPr="00094AFB">
        <w:t>The above given data rates are indicative and should be subject for further discussions in 3GPP RAN working groups. Depending on the different solutions to reach those data rates, the target should be to define [3..4] UE classes in different data rate ranges, and other parameters affecting device complexity and cost. The definition of the required parameters/features is for further study for each of the classes. For instance, half-duplex UEs form a specific category that may be frequency band specific.</w:t>
      </w:r>
    </w:p>
    <w:p w14:paraId="1764E351" w14:textId="77777777" w:rsidR="00D51AC6" w:rsidRPr="00094AFB" w:rsidRDefault="00D51AC6" w:rsidP="00E10AA0">
      <w:pPr>
        <w:pStyle w:val="TAL"/>
        <w:spacing w:after="180"/>
        <w:ind w:left="1135" w:hanging="851"/>
        <w:rPr>
          <w:rFonts w:ascii="Times New Roman" w:hAnsi="Times New Roman"/>
          <w:sz w:val="20"/>
        </w:rPr>
      </w:pPr>
      <w:r w:rsidRPr="00094AFB">
        <w:rPr>
          <w:rFonts w:ascii="Times New Roman" w:hAnsi="Times New Roman"/>
          <w:sz w:val="20"/>
        </w:rPr>
        <w:lastRenderedPageBreak/>
        <w:t>NOTE:</w:t>
      </w:r>
      <w:r w:rsidRPr="00094AFB">
        <w:rPr>
          <w:rFonts w:ascii="Times New Roman" w:hAnsi="Times New Roman"/>
          <w:sz w:val="20"/>
        </w:rPr>
        <w:tab/>
        <w:t>the support of half-duplex UEs is mandatory for the eNB where such a category is allowed in the frequency band supported by the eNB.</w:t>
      </w:r>
    </w:p>
    <w:p w14:paraId="147161E9" w14:textId="77777777" w:rsidR="00D51AC6" w:rsidRPr="00094AFB" w:rsidRDefault="00D51AC6" w:rsidP="00E10AA0">
      <w:r w:rsidRPr="00094AFB">
        <w:t>The aim is to ensure on the one hand that high end E-UTRAN UEs, supporting data rates representing state of the art level and competitive with other radio technologies are defined, while the medium and lower data rates aim to reduce implementation cost for chipset/terminal vendors and allow adoption of most cost efficient solutions for different market segments. It is expected that the support of the high end data rate terminals is ensured from the very beginning.</w:t>
      </w:r>
    </w:p>
    <w:p w14:paraId="5CC5E60F" w14:textId="77777777" w:rsidR="00D51AC6" w:rsidRPr="00094AFB" w:rsidRDefault="00D51AC6" w:rsidP="00E10AA0">
      <w:r w:rsidRPr="00094AFB">
        <w:t>Another clear exception from this exercise is that on the low end very cheap product implementation is possible (e.g. for the machine-to-machine market or the voice and very low data rate only segment – to substitute GSM in the medium term) while top end performance is needed for data applications in notebooks, wireless gateways (</w:t>
      </w:r>
      <w:r w:rsidR="00AC7644" w:rsidRPr="00094AFB">
        <w:t>"</w:t>
      </w:r>
      <w:r w:rsidRPr="00094AFB">
        <w:t>wireless DSL</w:t>
      </w:r>
      <w:r w:rsidR="00AC7644" w:rsidRPr="00094AFB">
        <w:t>"</w:t>
      </w:r>
      <w:r w:rsidRPr="00094AFB">
        <w:t>), etc.</w:t>
      </w:r>
    </w:p>
    <w:p w14:paraId="2F17B30E" w14:textId="77777777" w:rsidR="00D51AC6" w:rsidRPr="00094AFB" w:rsidRDefault="00D51AC6" w:rsidP="00E10AA0">
      <w:r w:rsidRPr="00094AFB">
        <w:t>Another important aspect that must be ensured is that a higher capability UE can be treated in exactly the same way as for a lower capability UE, if the network wishes to do so, e.g., in case the network does not support some higher capability features. In HSDPA, there ha</w:t>
      </w:r>
      <w:r w:rsidR="00AC7644" w:rsidRPr="00094AFB">
        <w:t>ve</w:t>
      </w:r>
      <w:r w:rsidRPr="00094AFB">
        <w:t xml:space="preserve"> been problems in this respect due to 2-stage rate matching in HARQ. Such problems should be avoided in E-UTRAN, and E-UTRAN UE capabilities should provide the compatibility to ease implementation and interoperability testing.</w:t>
      </w:r>
    </w:p>
    <w:p w14:paraId="3B3CDF40" w14:textId="77777777" w:rsidR="00D51AC6" w:rsidRPr="00094AFB" w:rsidRDefault="00D51AC6" w:rsidP="00E10AA0">
      <w:pPr>
        <w:pStyle w:val="Heading8"/>
        <w:rPr>
          <w:lang w:eastAsia="ko-KR"/>
        </w:rPr>
      </w:pPr>
      <w:bookmarkStart w:id="5418" w:name="_Toc20403410"/>
      <w:bookmarkStart w:id="5419" w:name="_Toc29372916"/>
      <w:bookmarkStart w:id="5420" w:name="_Toc37760881"/>
      <w:bookmarkStart w:id="5421" w:name="_Toc46499122"/>
      <w:bookmarkStart w:id="5422" w:name="_Toc52491435"/>
      <w:bookmarkStart w:id="5423" w:name="_Toc156248952"/>
      <w:r w:rsidRPr="00094AFB">
        <w:t>Annex H (informative):</w:t>
      </w:r>
      <w:r w:rsidRPr="00094AFB">
        <w:br/>
      </w:r>
      <w:r w:rsidR="00B27E09" w:rsidRPr="00094AFB">
        <w:rPr>
          <w:lang w:eastAsia="ko-KR"/>
        </w:rPr>
        <w:t>Void</w:t>
      </w:r>
      <w:bookmarkEnd w:id="5418"/>
      <w:bookmarkEnd w:id="5419"/>
      <w:bookmarkEnd w:id="5420"/>
      <w:bookmarkEnd w:id="5421"/>
      <w:bookmarkEnd w:id="5422"/>
      <w:bookmarkEnd w:id="5423"/>
    </w:p>
    <w:p w14:paraId="294D78D0" w14:textId="77777777" w:rsidR="006F1331" w:rsidRPr="00094AFB" w:rsidRDefault="006F1331" w:rsidP="00E10AA0">
      <w:pPr>
        <w:rPr>
          <w:rFonts w:ascii="Arial" w:eastAsia="SimSun" w:hAnsi="Arial" w:cs="Arial"/>
          <w:kern w:val="2"/>
          <w:lang w:eastAsia="ko-KR"/>
        </w:rPr>
      </w:pPr>
    </w:p>
    <w:p w14:paraId="1C207FE2" w14:textId="77777777" w:rsidR="006877FA" w:rsidRPr="00094AFB" w:rsidRDefault="006877FA" w:rsidP="00E10AA0">
      <w:pPr>
        <w:pStyle w:val="Heading8"/>
      </w:pPr>
      <w:bookmarkStart w:id="5424" w:name="_Toc20403411"/>
      <w:bookmarkStart w:id="5425" w:name="_Toc29372917"/>
      <w:bookmarkStart w:id="5426" w:name="_Toc37760882"/>
      <w:bookmarkStart w:id="5427" w:name="_Toc46499123"/>
      <w:bookmarkStart w:id="5428" w:name="_Toc52491436"/>
      <w:bookmarkStart w:id="5429" w:name="_Toc156248953"/>
      <w:r w:rsidRPr="00094AFB">
        <w:t xml:space="preserve">Annex </w:t>
      </w:r>
      <w:r w:rsidR="008B2A58" w:rsidRPr="00094AFB">
        <w:t>I</w:t>
      </w:r>
      <w:r w:rsidRPr="00094AFB">
        <w:t xml:space="preserve"> (</w:t>
      </w:r>
      <w:r w:rsidR="008B2A58" w:rsidRPr="00094AFB">
        <w:t>i</w:t>
      </w:r>
      <w:r w:rsidRPr="00094AFB">
        <w:t>nformative)</w:t>
      </w:r>
      <w:r w:rsidR="008B2A58" w:rsidRPr="00094AFB">
        <w:t>:</w:t>
      </w:r>
      <w:r w:rsidR="008B2A58" w:rsidRPr="00094AFB">
        <w:br/>
      </w:r>
      <w:r w:rsidRPr="00094AFB">
        <w:t>SPID ranges a</w:t>
      </w:r>
      <w:r w:rsidR="00454C47" w:rsidRPr="00094AFB">
        <w:t>n</w:t>
      </w:r>
      <w:r w:rsidRPr="00094AFB">
        <w:t>d mapping of SPID values to cell reselection and inter-RAT/inter frequency handover priorities</w:t>
      </w:r>
      <w:bookmarkEnd w:id="5424"/>
      <w:bookmarkEnd w:id="5425"/>
      <w:bookmarkEnd w:id="5426"/>
      <w:bookmarkEnd w:id="5427"/>
      <w:bookmarkEnd w:id="5428"/>
      <w:bookmarkEnd w:id="5429"/>
    </w:p>
    <w:p w14:paraId="25D6BD0C" w14:textId="77777777" w:rsidR="006877FA" w:rsidRPr="00094AFB" w:rsidDel="000554AC" w:rsidRDefault="006877FA" w:rsidP="008C5DD6">
      <w:r w:rsidRPr="00094AFB">
        <w:t xml:space="preserve">This Annex defines two ranges of SPID (Subscriber Profile ID for RAT/Frequency Priority) values, respectively Operator Specific and Reference values. The </w:t>
      </w:r>
      <w:r w:rsidRPr="00094AFB" w:rsidDel="00480B9F">
        <w:t>m</w:t>
      </w:r>
      <w:r w:rsidRPr="00094AFB" w:rsidDel="000554AC">
        <w:t xml:space="preserve">apping at eNB of </w:t>
      </w:r>
      <w:r w:rsidRPr="00094AFB">
        <w:t>Reference SPID values to cell reselection and inter-RAT/inter frequency handover priorities is defined.</w:t>
      </w:r>
    </w:p>
    <w:p w14:paraId="3A1F34D3" w14:textId="77777777" w:rsidR="006877FA" w:rsidRPr="00094AFB" w:rsidRDefault="00AD3296" w:rsidP="00464DC3">
      <w:pPr>
        <w:pStyle w:val="Heading1"/>
      </w:pPr>
      <w:bookmarkStart w:id="5430" w:name="_Toc20403412"/>
      <w:bookmarkStart w:id="5431" w:name="_Toc29372918"/>
      <w:bookmarkStart w:id="5432" w:name="_Toc37760883"/>
      <w:bookmarkStart w:id="5433" w:name="_Toc46499124"/>
      <w:bookmarkStart w:id="5434" w:name="_Toc52491437"/>
      <w:bookmarkStart w:id="5435" w:name="_Toc156248954"/>
      <w:r w:rsidRPr="00094AFB">
        <w:t>I</w:t>
      </w:r>
      <w:r w:rsidR="006877FA" w:rsidRPr="00094AFB">
        <w:t>.1</w:t>
      </w:r>
      <w:r w:rsidR="006877FA" w:rsidRPr="00094AFB">
        <w:tab/>
        <w:t>SPID ranges</w:t>
      </w:r>
      <w:bookmarkEnd w:id="5430"/>
      <w:bookmarkEnd w:id="5431"/>
      <w:bookmarkEnd w:id="5432"/>
      <w:bookmarkEnd w:id="5433"/>
      <w:bookmarkEnd w:id="5434"/>
      <w:bookmarkEnd w:id="5435"/>
    </w:p>
    <w:p w14:paraId="5A3A56B8" w14:textId="77777777" w:rsidR="006877FA" w:rsidRPr="00094AFB" w:rsidRDefault="006877FA" w:rsidP="009E36C4">
      <w:pPr>
        <w:tabs>
          <w:tab w:val="left" w:pos="1985"/>
        </w:tabs>
        <w:ind w:left="568" w:hanging="284"/>
      </w:pPr>
      <w:r w:rsidRPr="00094AFB">
        <w:t>Values 1- 128</w:t>
      </w:r>
      <w:r w:rsidRPr="00094AFB">
        <w:tab/>
        <w:t>- Operator specific SPID values;</w:t>
      </w:r>
    </w:p>
    <w:p w14:paraId="0B1DC968" w14:textId="77777777" w:rsidR="006877FA" w:rsidRPr="00094AFB" w:rsidRDefault="006877FA" w:rsidP="009E36C4">
      <w:pPr>
        <w:tabs>
          <w:tab w:val="left" w:pos="1670"/>
          <w:tab w:val="left" w:pos="1985"/>
        </w:tabs>
        <w:ind w:left="568" w:hanging="284"/>
        <w:rPr>
          <w:rFonts w:cs="CG Times (WN)"/>
          <w:lang w:eastAsia="ar-SA"/>
        </w:rPr>
      </w:pPr>
      <w:r w:rsidRPr="00094AFB">
        <w:rPr>
          <w:rFonts w:cs="CG Times (WN)"/>
        </w:rPr>
        <w:t>Value</w:t>
      </w:r>
      <w:r w:rsidRPr="00094AFB">
        <w:rPr>
          <w:rFonts w:cs="CG Times (WN)"/>
          <w:lang w:eastAsia="ar-SA"/>
        </w:rPr>
        <w:t>s 1</w:t>
      </w:r>
      <w:r w:rsidRPr="00094AFB">
        <w:rPr>
          <w:rFonts w:cs="CG Times (WN)"/>
        </w:rPr>
        <w:t>29</w:t>
      </w:r>
      <w:r w:rsidRPr="00094AFB">
        <w:t xml:space="preserve"> - 256</w:t>
      </w:r>
      <w:r w:rsidRPr="00094AFB">
        <w:rPr>
          <w:rFonts w:cs="CG Times (WN)"/>
        </w:rPr>
        <w:tab/>
        <w:t>- Reference values.</w:t>
      </w:r>
    </w:p>
    <w:p w14:paraId="10C4583A" w14:textId="77777777" w:rsidR="006877FA" w:rsidRPr="00094AFB" w:rsidRDefault="006877FA" w:rsidP="00E10AA0">
      <w:pPr>
        <w:jc w:val="both"/>
      </w:pPr>
    </w:p>
    <w:p w14:paraId="57795A72" w14:textId="77777777" w:rsidR="006877FA" w:rsidRPr="00094AFB" w:rsidRDefault="00AD3296" w:rsidP="00464DC3">
      <w:pPr>
        <w:pStyle w:val="Heading1"/>
      </w:pPr>
      <w:bookmarkStart w:id="5436" w:name="_Toc20403413"/>
      <w:bookmarkStart w:id="5437" w:name="_Toc29372919"/>
      <w:bookmarkStart w:id="5438" w:name="_Toc37760884"/>
      <w:bookmarkStart w:id="5439" w:name="_Toc46499125"/>
      <w:bookmarkStart w:id="5440" w:name="_Toc52491438"/>
      <w:bookmarkStart w:id="5441" w:name="_Toc156248955"/>
      <w:r w:rsidRPr="00094AFB">
        <w:t>I</w:t>
      </w:r>
      <w:r w:rsidR="006877FA" w:rsidRPr="00094AFB">
        <w:t>.2</w:t>
      </w:r>
      <w:r w:rsidR="006877FA" w:rsidRPr="00094AFB">
        <w:tab/>
        <w:t>Reference SPID values</w:t>
      </w:r>
      <w:bookmarkEnd w:id="5436"/>
      <w:bookmarkEnd w:id="5437"/>
      <w:bookmarkEnd w:id="5438"/>
      <w:bookmarkEnd w:id="5439"/>
      <w:bookmarkEnd w:id="5440"/>
      <w:bookmarkEnd w:id="5441"/>
    </w:p>
    <w:p w14:paraId="658FBC26" w14:textId="77777777" w:rsidR="006877FA" w:rsidRPr="00094AFB" w:rsidRDefault="006877FA" w:rsidP="00E10AA0">
      <w:r w:rsidRPr="00094AFB">
        <w:t>SPID = 256</w:t>
      </w:r>
    </w:p>
    <w:p w14:paraId="5631FDDB" w14:textId="77777777" w:rsidR="00AD3296" w:rsidRPr="00094AFB" w:rsidRDefault="00AD3296" w:rsidP="00324FF0">
      <w:pPr>
        <w:pStyle w:val="TH"/>
      </w:pPr>
      <w:r w:rsidRPr="00094AFB">
        <w:lastRenderedPageBreak/>
        <w:t>Table I.2-1: eNB local configuration in idle and connected mode for SPID = 256</w:t>
      </w:r>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3"/>
        <w:gridCol w:w="1842"/>
        <w:gridCol w:w="3537"/>
      </w:tblGrid>
      <w:tr w:rsidR="00606089" w:rsidRPr="00094AFB" w14:paraId="0055CD99" w14:textId="77777777">
        <w:tc>
          <w:tcPr>
            <w:tcW w:w="2653" w:type="dxa"/>
          </w:tcPr>
          <w:p w14:paraId="56E4A4A8" w14:textId="77777777" w:rsidR="006877FA" w:rsidRPr="00094AFB" w:rsidRDefault="006877FA" w:rsidP="00E10AA0">
            <w:pPr>
              <w:pStyle w:val="TAH"/>
              <w:rPr>
                <w:rFonts w:eastAsia="SimSun"/>
              </w:rPr>
            </w:pPr>
            <w:r w:rsidRPr="00094AFB">
              <w:rPr>
                <w:rFonts w:eastAsia="SimSun"/>
              </w:rPr>
              <w:t>Configuration parameter</w:t>
            </w:r>
          </w:p>
        </w:tc>
        <w:tc>
          <w:tcPr>
            <w:tcW w:w="1842" w:type="dxa"/>
          </w:tcPr>
          <w:p w14:paraId="1C8DA2AA" w14:textId="77777777" w:rsidR="006877FA" w:rsidRPr="00094AFB" w:rsidRDefault="006877FA" w:rsidP="00E10AA0">
            <w:pPr>
              <w:pStyle w:val="TAH"/>
              <w:rPr>
                <w:rFonts w:eastAsia="SimSun"/>
              </w:rPr>
            </w:pPr>
            <w:r w:rsidRPr="00094AFB">
              <w:rPr>
                <w:rFonts w:eastAsia="SimSun"/>
              </w:rPr>
              <w:t>Value</w:t>
            </w:r>
          </w:p>
        </w:tc>
        <w:tc>
          <w:tcPr>
            <w:tcW w:w="3537" w:type="dxa"/>
          </w:tcPr>
          <w:p w14:paraId="00A6213D" w14:textId="77777777" w:rsidR="006877FA" w:rsidRPr="00094AFB" w:rsidRDefault="006877FA" w:rsidP="00E10AA0">
            <w:pPr>
              <w:pStyle w:val="TAH"/>
              <w:rPr>
                <w:rFonts w:eastAsia="SimSun"/>
              </w:rPr>
            </w:pPr>
            <w:r w:rsidRPr="00094AFB">
              <w:rPr>
                <w:rFonts w:eastAsia="SimSun"/>
              </w:rPr>
              <w:t>Meaning</w:t>
            </w:r>
          </w:p>
        </w:tc>
      </w:tr>
      <w:tr w:rsidR="00606089" w:rsidRPr="00094AFB" w14:paraId="49FA1907" w14:textId="77777777">
        <w:tc>
          <w:tcPr>
            <w:tcW w:w="2653" w:type="dxa"/>
          </w:tcPr>
          <w:p w14:paraId="76BD0F0B" w14:textId="77777777" w:rsidR="006877FA" w:rsidRPr="00094AFB" w:rsidRDefault="006877FA" w:rsidP="00E10AA0">
            <w:pPr>
              <w:pStyle w:val="TAL"/>
              <w:rPr>
                <w:rFonts w:eastAsia="SimSun"/>
              </w:rPr>
            </w:pPr>
            <w:r w:rsidRPr="00094AFB">
              <w:rPr>
                <w:rFonts w:eastAsia="SimSun"/>
              </w:rPr>
              <w:t>E-UTRAN carriers priority</w:t>
            </w:r>
          </w:p>
        </w:tc>
        <w:tc>
          <w:tcPr>
            <w:tcW w:w="1842" w:type="dxa"/>
          </w:tcPr>
          <w:p w14:paraId="4DF701A2" w14:textId="77777777" w:rsidR="006877FA" w:rsidRPr="00094AFB" w:rsidRDefault="006877FA" w:rsidP="00E10AA0">
            <w:pPr>
              <w:pStyle w:val="TAL"/>
              <w:rPr>
                <w:rFonts w:eastAsia="SimSun"/>
              </w:rPr>
            </w:pPr>
            <w:r w:rsidRPr="00094AFB">
              <w:rPr>
                <w:rFonts w:eastAsia="SimSun"/>
              </w:rPr>
              <w:t>high</w:t>
            </w:r>
          </w:p>
        </w:tc>
        <w:tc>
          <w:tcPr>
            <w:tcW w:w="3537" w:type="dxa"/>
          </w:tcPr>
          <w:p w14:paraId="18066FC2" w14:textId="77777777" w:rsidR="006877FA" w:rsidRPr="00094AFB" w:rsidRDefault="006877FA" w:rsidP="00E10AA0">
            <w:pPr>
              <w:pStyle w:val="TAL"/>
              <w:rPr>
                <w:rFonts w:eastAsia="SimSun"/>
              </w:rPr>
            </w:pPr>
            <w:r w:rsidRPr="00094AFB">
              <w:rPr>
                <w:rFonts w:eastAsia="SimSun"/>
              </w:rPr>
              <w:t>The selection priorities for idle and connected mode of all E-UTRAN carriers are higher than the priorities for all UTRAN and GERAN carriers</w:t>
            </w:r>
          </w:p>
        </w:tc>
      </w:tr>
      <w:tr w:rsidR="00606089" w:rsidRPr="00094AFB" w14:paraId="24ADB146" w14:textId="77777777">
        <w:tc>
          <w:tcPr>
            <w:tcW w:w="2653" w:type="dxa"/>
          </w:tcPr>
          <w:p w14:paraId="1A9EFA30" w14:textId="77777777" w:rsidR="006877FA" w:rsidRPr="00094AFB" w:rsidRDefault="006877FA" w:rsidP="00E10AA0">
            <w:pPr>
              <w:pStyle w:val="TAL"/>
              <w:rPr>
                <w:rFonts w:eastAsia="SimSun"/>
              </w:rPr>
            </w:pPr>
            <w:r w:rsidRPr="00094AFB">
              <w:rPr>
                <w:rFonts w:eastAsia="SimSun"/>
              </w:rPr>
              <w:t>UTRAN carriers priority</w:t>
            </w:r>
          </w:p>
        </w:tc>
        <w:tc>
          <w:tcPr>
            <w:tcW w:w="1842" w:type="dxa"/>
          </w:tcPr>
          <w:p w14:paraId="5FF0B257" w14:textId="77777777" w:rsidR="006877FA" w:rsidRPr="00094AFB" w:rsidRDefault="006877FA" w:rsidP="00E10AA0">
            <w:pPr>
              <w:pStyle w:val="TAL"/>
              <w:rPr>
                <w:rFonts w:eastAsia="SimSun"/>
              </w:rPr>
            </w:pPr>
            <w:r w:rsidRPr="00094AFB">
              <w:rPr>
                <w:rFonts w:eastAsia="SimSun"/>
              </w:rPr>
              <w:t>medium</w:t>
            </w:r>
          </w:p>
        </w:tc>
        <w:tc>
          <w:tcPr>
            <w:tcW w:w="3537" w:type="dxa"/>
          </w:tcPr>
          <w:p w14:paraId="2FF6A892" w14:textId="77777777" w:rsidR="006877FA" w:rsidRPr="00094AFB" w:rsidRDefault="006877FA" w:rsidP="00E10AA0">
            <w:pPr>
              <w:pStyle w:val="TAL"/>
              <w:rPr>
                <w:rFonts w:eastAsia="SimSun"/>
              </w:rPr>
            </w:pPr>
            <w:r w:rsidRPr="00094AFB">
              <w:rPr>
                <w:rFonts w:eastAsia="SimSun"/>
              </w:rPr>
              <w:t>The selection priorities for idle and connected mode of all UTRAN carriers are lower than the priorities for all E-UTRAN carriers and higher than the priorities for all GERAN carriers</w:t>
            </w:r>
          </w:p>
        </w:tc>
      </w:tr>
      <w:tr w:rsidR="006877FA" w:rsidRPr="00094AFB" w14:paraId="4A933BC0" w14:textId="77777777">
        <w:tc>
          <w:tcPr>
            <w:tcW w:w="2653" w:type="dxa"/>
          </w:tcPr>
          <w:p w14:paraId="367681CD" w14:textId="77777777" w:rsidR="006877FA" w:rsidRPr="00094AFB" w:rsidRDefault="006877FA" w:rsidP="00E10AA0">
            <w:pPr>
              <w:pStyle w:val="TAL"/>
              <w:rPr>
                <w:rFonts w:eastAsia="SimSun"/>
              </w:rPr>
            </w:pPr>
            <w:r w:rsidRPr="00094AFB">
              <w:rPr>
                <w:rFonts w:eastAsia="SimSun"/>
              </w:rPr>
              <w:t>GERAN carriers priority</w:t>
            </w:r>
          </w:p>
        </w:tc>
        <w:tc>
          <w:tcPr>
            <w:tcW w:w="1842" w:type="dxa"/>
          </w:tcPr>
          <w:p w14:paraId="7B5E783A" w14:textId="77777777" w:rsidR="006877FA" w:rsidRPr="00094AFB" w:rsidRDefault="006877FA" w:rsidP="00E10AA0">
            <w:pPr>
              <w:pStyle w:val="TAL"/>
              <w:rPr>
                <w:rFonts w:eastAsia="SimSun"/>
              </w:rPr>
            </w:pPr>
            <w:r w:rsidRPr="00094AFB">
              <w:rPr>
                <w:rFonts w:eastAsia="SimSun"/>
              </w:rPr>
              <w:t>low</w:t>
            </w:r>
          </w:p>
        </w:tc>
        <w:tc>
          <w:tcPr>
            <w:tcW w:w="3537" w:type="dxa"/>
          </w:tcPr>
          <w:p w14:paraId="72373258" w14:textId="77777777" w:rsidR="006877FA" w:rsidRPr="00094AFB" w:rsidRDefault="006877FA" w:rsidP="00E10AA0">
            <w:pPr>
              <w:pStyle w:val="TAL"/>
              <w:rPr>
                <w:rFonts w:eastAsia="SimSun"/>
              </w:rPr>
            </w:pPr>
            <w:r w:rsidRPr="00094AFB">
              <w:rPr>
                <w:rFonts w:eastAsia="SimSun"/>
              </w:rPr>
              <w:t>The selection priorities for idle and connected mode of all GERAN carriers are lower than the priorities for all E-UTRAN and UTRAN carriers</w:t>
            </w:r>
          </w:p>
        </w:tc>
      </w:tr>
    </w:tbl>
    <w:p w14:paraId="0D68103E" w14:textId="77777777" w:rsidR="00AD3296" w:rsidRPr="00094AFB" w:rsidRDefault="00AD3296" w:rsidP="00E10AA0"/>
    <w:p w14:paraId="6C43C5AE" w14:textId="77777777" w:rsidR="006877FA" w:rsidRPr="00094AFB" w:rsidRDefault="006877FA" w:rsidP="00324FF0">
      <w:r w:rsidRPr="00094AFB">
        <w:t>SPID = 255</w:t>
      </w:r>
    </w:p>
    <w:p w14:paraId="7F039606" w14:textId="77777777" w:rsidR="00AD3296" w:rsidRPr="00094AFB" w:rsidRDefault="00AD3296" w:rsidP="00324FF0">
      <w:pPr>
        <w:pStyle w:val="TH"/>
      </w:pPr>
      <w:r w:rsidRPr="00094AFB">
        <w:t>Table I.2-2: eNB local configuration in idle and connected mode for SPID = 255</w:t>
      </w:r>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3"/>
        <w:gridCol w:w="1842"/>
        <w:gridCol w:w="3537"/>
      </w:tblGrid>
      <w:tr w:rsidR="00606089" w:rsidRPr="00094AFB" w14:paraId="74A5627B" w14:textId="77777777">
        <w:tc>
          <w:tcPr>
            <w:tcW w:w="2653" w:type="dxa"/>
          </w:tcPr>
          <w:p w14:paraId="479F6116" w14:textId="77777777" w:rsidR="006877FA" w:rsidRPr="00094AFB" w:rsidRDefault="006877FA" w:rsidP="00E10AA0">
            <w:pPr>
              <w:pStyle w:val="TAH"/>
              <w:rPr>
                <w:rFonts w:eastAsia="SimSun"/>
              </w:rPr>
            </w:pPr>
            <w:r w:rsidRPr="00094AFB">
              <w:rPr>
                <w:rFonts w:eastAsia="SimSun"/>
              </w:rPr>
              <w:t>Configuration parameter</w:t>
            </w:r>
          </w:p>
        </w:tc>
        <w:tc>
          <w:tcPr>
            <w:tcW w:w="1842" w:type="dxa"/>
          </w:tcPr>
          <w:p w14:paraId="485C5B0A" w14:textId="77777777" w:rsidR="006877FA" w:rsidRPr="00094AFB" w:rsidRDefault="006877FA" w:rsidP="00E10AA0">
            <w:pPr>
              <w:pStyle w:val="TAH"/>
              <w:rPr>
                <w:rFonts w:eastAsia="SimSun"/>
              </w:rPr>
            </w:pPr>
            <w:r w:rsidRPr="00094AFB">
              <w:rPr>
                <w:rFonts w:eastAsia="SimSun"/>
              </w:rPr>
              <w:t>Value</w:t>
            </w:r>
          </w:p>
        </w:tc>
        <w:tc>
          <w:tcPr>
            <w:tcW w:w="3537" w:type="dxa"/>
          </w:tcPr>
          <w:p w14:paraId="1A1D6481" w14:textId="77777777" w:rsidR="006877FA" w:rsidRPr="00094AFB" w:rsidRDefault="006877FA" w:rsidP="00E10AA0">
            <w:pPr>
              <w:pStyle w:val="TAH"/>
              <w:rPr>
                <w:rFonts w:eastAsia="SimSun"/>
              </w:rPr>
            </w:pPr>
            <w:r w:rsidRPr="00094AFB">
              <w:rPr>
                <w:rFonts w:eastAsia="SimSun"/>
              </w:rPr>
              <w:t>Meaning</w:t>
            </w:r>
          </w:p>
        </w:tc>
      </w:tr>
      <w:tr w:rsidR="00606089" w:rsidRPr="00094AFB" w14:paraId="6160AF22" w14:textId="77777777">
        <w:tc>
          <w:tcPr>
            <w:tcW w:w="2653" w:type="dxa"/>
          </w:tcPr>
          <w:p w14:paraId="07BFFCAD" w14:textId="77777777" w:rsidR="006877FA" w:rsidRPr="00094AFB" w:rsidRDefault="006877FA" w:rsidP="00E10AA0">
            <w:pPr>
              <w:pStyle w:val="TAL"/>
              <w:rPr>
                <w:rFonts w:eastAsia="SimSun"/>
              </w:rPr>
            </w:pPr>
            <w:r w:rsidRPr="00094AFB">
              <w:rPr>
                <w:rFonts w:eastAsia="SimSun"/>
              </w:rPr>
              <w:t>UTRAN carriers priority</w:t>
            </w:r>
          </w:p>
        </w:tc>
        <w:tc>
          <w:tcPr>
            <w:tcW w:w="1842" w:type="dxa"/>
          </w:tcPr>
          <w:p w14:paraId="6B4D3337" w14:textId="77777777" w:rsidR="006877FA" w:rsidRPr="00094AFB" w:rsidRDefault="006877FA" w:rsidP="00E10AA0">
            <w:pPr>
              <w:pStyle w:val="TAL"/>
              <w:rPr>
                <w:rFonts w:eastAsia="SimSun"/>
              </w:rPr>
            </w:pPr>
            <w:r w:rsidRPr="00094AFB">
              <w:rPr>
                <w:rFonts w:eastAsia="SimSun"/>
              </w:rPr>
              <w:t>high</w:t>
            </w:r>
          </w:p>
        </w:tc>
        <w:tc>
          <w:tcPr>
            <w:tcW w:w="3537" w:type="dxa"/>
          </w:tcPr>
          <w:p w14:paraId="0BB2B1EE" w14:textId="77777777" w:rsidR="006877FA" w:rsidRPr="00094AFB" w:rsidRDefault="006877FA" w:rsidP="00E10AA0">
            <w:pPr>
              <w:pStyle w:val="TAL"/>
              <w:rPr>
                <w:rFonts w:eastAsia="SimSun"/>
              </w:rPr>
            </w:pPr>
            <w:r w:rsidRPr="00094AFB">
              <w:rPr>
                <w:rFonts w:eastAsia="SimSun"/>
              </w:rPr>
              <w:t>The selection priorities for idle and connected mode of all UTRAN carriers are higher than the priorities for all GERAN and E-UTRAN carriers</w:t>
            </w:r>
          </w:p>
        </w:tc>
      </w:tr>
      <w:tr w:rsidR="00606089" w:rsidRPr="00094AFB" w14:paraId="4E35894D" w14:textId="77777777">
        <w:tc>
          <w:tcPr>
            <w:tcW w:w="2653" w:type="dxa"/>
          </w:tcPr>
          <w:p w14:paraId="552B839E" w14:textId="77777777" w:rsidR="006877FA" w:rsidRPr="00094AFB" w:rsidRDefault="006877FA" w:rsidP="00E10AA0">
            <w:pPr>
              <w:pStyle w:val="TAL"/>
              <w:rPr>
                <w:rFonts w:eastAsia="SimSun"/>
              </w:rPr>
            </w:pPr>
            <w:r w:rsidRPr="00094AFB">
              <w:rPr>
                <w:rFonts w:eastAsia="SimSun"/>
              </w:rPr>
              <w:t>GERAN carriers priority</w:t>
            </w:r>
          </w:p>
        </w:tc>
        <w:tc>
          <w:tcPr>
            <w:tcW w:w="1842" w:type="dxa"/>
          </w:tcPr>
          <w:p w14:paraId="01651D31" w14:textId="77777777" w:rsidR="006877FA" w:rsidRPr="00094AFB" w:rsidRDefault="006877FA" w:rsidP="00E10AA0">
            <w:pPr>
              <w:pStyle w:val="TAL"/>
              <w:rPr>
                <w:rFonts w:eastAsia="SimSun"/>
              </w:rPr>
            </w:pPr>
            <w:r w:rsidRPr="00094AFB">
              <w:rPr>
                <w:rFonts w:eastAsia="SimSun"/>
              </w:rPr>
              <w:t>medium</w:t>
            </w:r>
          </w:p>
        </w:tc>
        <w:tc>
          <w:tcPr>
            <w:tcW w:w="3537" w:type="dxa"/>
          </w:tcPr>
          <w:p w14:paraId="1F1D9DA5" w14:textId="77777777" w:rsidR="006877FA" w:rsidRPr="00094AFB" w:rsidRDefault="006877FA" w:rsidP="00E10AA0">
            <w:pPr>
              <w:pStyle w:val="TAL"/>
              <w:rPr>
                <w:rFonts w:eastAsia="SimSun"/>
              </w:rPr>
            </w:pPr>
            <w:r w:rsidRPr="00094AFB">
              <w:rPr>
                <w:rFonts w:eastAsia="SimSun"/>
              </w:rPr>
              <w:t>The selection priorities for idle and connected mode of all GERAN carriers are lower than the priorities for all UTRAN carriers and higher than the priorities for all E-UTRAN carriers</w:t>
            </w:r>
          </w:p>
        </w:tc>
      </w:tr>
      <w:tr w:rsidR="006877FA" w:rsidRPr="00094AFB" w14:paraId="10F1EC39" w14:textId="77777777">
        <w:tc>
          <w:tcPr>
            <w:tcW w:w="2653" w:type="dxa"/>
          </w:tcPr>
          <w:p w14:paraId="76E12374" w14:textId="77777777" w:rsidR="006877FA" w:rsidRPr="00094AFB" w:rsidRDefault="006877FA" w:rsidP="00E10AA0">
            <w:pPr>
              <w:pStyle w:val="TAL"/>
              <w:rPr>
                <w:rFonts w:eastAsia="SimSun"/>
              </w:rPr>
            </w:pPr>
            <w:r w:rsidRPr="00094AFB">
              <w:rPr>
                <w:rFonts w:eastAsia="SimSun"/>
              </w:rPr>
              <w:t>E-UTRAN carriers priority</w:t>
            </w:r>
          </w:p>
        </w:tc>
        <w:tc>
          <w:tcPr>
            <w:tcW w:w="1842" w:type="dxa"/>
          </w:tcPr>
          <w:p w14:paraId="3619FE72" w14:textId="77777777" w:rsidR="006877FA" w:rsidRPr="00094AFB" w:rsidRDefault="006877FA" w:rsidP="00E10AA0">
            <w:pPr>
              <w:pStyle w:val="TAL"/>
              <w:rPr>
                <w:rFonts w:eastAsia="SimSun"/>
              </w:rPr>
            </w:pPr>
            <w:r w:rsidRPr="00094AFB">
              <w:rPr>
                <w:rFonts w:eastAsia="SimSun"/>
              </w:rPr>
              <w:t>low</w:t>
            </w:r>
          </w:p>
        </w:tc>
        <w:tc>
          <w:tcPr>
            <w:tcW w:w="3537" w:type="dxa"/>
          </w:tcPr>
          <w:p w14:paraId="1E432512" w14:textId="77777777" w:rsidR="006877FA" w:rsidRPr="00094AFB" w:rsidRDefault="006877FA" w:rsidP="00E10AA0">
            <w:pPr>
              <w:pStyle w:val="TAL"/>
              <w:rPr>
                <w:rFonts w:eastAsia="SimSun"/>
              </w:rPr>
            </w:pPr>
            <w:r w:rsidRPr="00094AFB">
              <w:rPr>
                <w:rFonts w:eastAsia="SimSun"/>
              </w:rPr>
              <w:t>The selection priorities for idle and connected mode of all E-UTRAN carriers are lower than the priorities for all UTRAN and GERAN carriers</w:t>
            </w:r>
          </w:p>
        </w:tc>
      </w:tr>
    </w:tbl>
    <w:p w14:paraId="2C000187" w14:textId="77777777" w:rsidR="00AD3296" w:rsidRPr="00094AFB" w:rsidRDefault="00AD3296" w:rsidP="00E10AA0"/>
    <w:p w14:paraId="17476213" w14:textId="77777777" w:rsidR="006877FA" w:rsidRPr="00094AFB" w:rsidRDefault="006877FA" w:rsidP="00324FF0">
      <w:r w:rsidRPr="00094AFB">
        <w:t>SPID = 254</w:t>
      </w:r>
    </w:p>
    <w:p w14:paraId="288A3810" w14:textId="77777777" w:rsidR="00AD3296" w:rsidRPr="00094AFB" w:rsidRDefault="00AD3296" w:rsidP="00324FF0">
      <w:pPr>
        <w:pStyle w:val="TH"/>
        <w:rPr>
          <w:rFonts w:eastAsia="SimSun"/>
          <w:lang w:eastAsia="zh-CN"/>
        </w:rPr>
      </w:pPr>
      <w:r w:rsidRPr="00094AFB">
        <w:t>Table I.2-</w:t>
      </w:r>
      <w:r w:rsidRPr="00094AFB">
        <w:rPr>
          <w:rFonts w:eastAsia="SimSun"/>
          <w:lang w:eastAsia="zh-CN"/>
        </w:rPr>
        <w:t>3:</w:t>
      </w:r>
      <w:r w:rsidRPr="00094AFB">
        <w:t xml:space="preserve"> eNB local configuration in idle and connected mode for SPID = 254</w:t>
      </w:r>
    </w:p>
    <w:tbl>
      <w:tblPr>
        <w:tblW w:w="0" w:type="auto"/>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3"/>
        <w:gridCol w:w="1842"/>
        <w:gridCol w:w="3537"/>
      </w:tblGrid>
      <w:tr w:rsidR="00606089" w:rsidRPr="00094AFB" w14:paraId="7F7535F8" w14:textId="77777777">
        <w:tc>
          <w:tcPr>
            <w:tcW w:w="2653" w:type="dxa"/>
          </w:tcPr>
          <w:p w14:paraId="59958A63" w14:textId="77777777" w:rsidR="006877FA" w:rsidRPr="00094AFB" w:rsidRDefault="006877FA" w:rsidP="00E10AA0">
            <w:pPr>
              <w:pStyle w:val="TAH"/>
            </w:pPr>
            <w:r w:rsidRPr="00094AFB">
              <w:t>Configuration parameter</w:t>
            </w:r>
          </w:p>
        </w:tc>
        <w:tc>
          <w:tcPr>
            <w:tcW w:w="1842" w:type="dxa"/>
          </w:tcPr>
          <w:p w14:paraId="58EAEA3B" w14:textId="77777777" w:rsidR="006877FA" w:rsidRPr="00094AFB" w:rsidRDefault="006877FA" w:rsidP="00E10AA0">
            <w:pPr>
              <w:pStyle w:val="TAH"/>
            </w:pPr>
            <w:r w:rsidRPr="00094AFB">
              <w:t>Value</w:t>
            </w:r>
          </w:p>
        </w:tc>
        <w:tc>
          <w:tcPr>
            <w:tcW w:w="3537" w:type="dxa"/>
          </w:tcPr>
          <w:p w14:paraId="4728B359" w14:textId="77777777" w:rsidR="006877FA" w:rsidRPr="00094AFB" w:rsidRDefault="006877FA" w:rsidP="00E10AA0">
            <w:pPr>
              <w:pStyle w:val="TAH"/>
            </w:pPr>
            <w:r w:rsidRPr="00094AFB">
              <w:t>Meaning</w:t>
            </w:r>
          </w:p>
        </w:tc>
      </w:tr>
      <w:tr w:rsidR="00606089" w:rsidRPr="00094AFB" w14:paraId="66386B7F" w14:textId="77777777">
        <w:tc>
          <w:tcPr>
            <w:tcW w:w="2653" w:type="dxa"/>
          </w:tcPr>
          <w:p w14:paraId="4EA466BA" w14:textId="77777777" w:rsidR="006877FA" w:rsidRPr="00094AFB" w:rsidRDefault="006877FA" w:rsidP="00E10AA0">
            <w:pPr>
              <w:pStyle w:val="TAL"/>
            </w:pPr>
            <w:r w:rsidRPr="00094AFB">
              <w:rPr>
                <w:rFonts w:eastAsia="SimSun"/>
                <w:lang w:eastAsia="zh-CN"/>
              </w:rPr>
              <w:t>GERAN</w:t>
            </w:r>
            <w:r w:rsidRPr="00094AFB">
              <w:t xml:space="preserve"> carriers priority</w:t>
            </w:r>
          </w:p>
        </w:tc>
        <w:tc>
          <w:tcPr>
            <w:tcW w:w="1842" w:type="dxa"/>
          </w:tcPr>
          <w:p w14:paraId="1405BC53" w14:textId="77777777" w:rsidR="006877FA" w:rsidRPr="00094AFB" w:rsidRDefault="006877FA" w:rsidP="00E10AA0">
            <w:pPr>
              <w:pStyle w:val="TAL"/>
            </w:pPr>
            <w:r w:rsidRPr="00094AFB">
              <w:t>high</w:t>
            </w:r>
          </w:p>
        </w:tc>
        <w:tc>
          <w:tcPr>
            <w:tcW w:w="3537" w:type="dxa"/>
          </w:tcPr>
          <w:p w14:paraId="3B166BF5" w14:textId="77777777" w:rsidR="006877FA" w:rsidRPr="00094AFB" w:rsidRDefault="006877FA" w:rsidP="00E10AA0">
            <w:pPr>
              <w:pStyle w:val="TAL"/>
            </w:pPr>
            <w:r w:rsidRPr="00094AFB">
              <w:t xml:space="preserve">The selection priorities for idle and connected mode of all </w:t>
            </w:r>
            <w:r w:rsidRPr="00094AFB">
              <w:rPr>
                <w:rFonts w:eastAsia="SimSun"/>
                <w:lang w:eastAsia="zh-CN"/>
              </w:rPr>
              <w:t>GERAN</w:t>
            </w:r>
            <w:r w:rsidRPr="00094AFB">
              <w:t xml:space="preserve"> carriers are higher th</w:t>
            </w:r>
            <w:r w:rsidRPr="00094AFB">
              <w:rPr>
                <w:rFonts w:eastAsia="SimSun"/>
                <w:lang w:eastAsia="zh-CN"/>
              </w:rPr>
              <w:t>a</w:t>
            </w:r>
            <w:r w:rsidRPr="00094AFB">
              <w:t>n the priorities for all UTRAN and E-</w:t>
            </w:r>
            <w:r w:rsidRPr="00094AFB">
              <w:rPr>
                <w:rFonts w:eastAsia="SimSun"/>
                <w:lang w:eastAsia="zh-CN"/>
              </w:rPr>
              <w:t>UTRAN</w:t>
            </w:r>
            <w:r w:rsidRPr="00094AFB">
              <w:t xml:space="preserve"> carriers</w:t>
            </w:r>
          </w:p>
        </w:tc>
      </w:tr>
      <w:tr w:rsidR="00606089" w:rsidRPr="00094AFB" w14:paraId="6FF6BAC9" w14:textId="77777777">
        <w:tc>
          <w:tcPr>
            <w:tcW w:w="2653" w:type="dxa"/>
          </w:tcPr>
          <w:p w14:paraId="1D80CAA5" w14:textId="77777777" w:rsidR="006877FA" w:rsidRPr="00094AFB" w:rsidRDefault="006877FA" w:rsidP="00E10AA0">
            <w:pPr>
              <w:pStyle w:val="TAL"/>
            </w:pPr>
            <w:r w:rsidRPr="00094AFB">
              <w:rPr>
                <w:rFonts w:eastAsia="SimSun"/>
                <w:lang w:eastAsia="zh-CN"/>
              </w:rPr>
              <w:t>UTRAN</w:t>
            </w:r>
            <w:r w:rsidRPr="00094AFB">
              <w:t xml:space="preserve"> carriers priority</w:t>
            </w:r>
          </w:p>
        </w:tc>
        <w:tc>
          <w:tcPr>
            <w:tcW w:w="1842" w:type="dxa"/>
          </w:tcPr>
          <w:p w14:paraId="70EAD7CE" w14:textId="77777777" w:rsidR="006877FA" w:rsidRPr="00094AFB" w:rsidRDefault="006877FA" w:rsidP="00E10AA0">
            <w:pPr>
              <w:pStyle w:val="TAL"/>
            </w:pPr>
            <w:r w:rsidRPr="00094AFB">
              <w:t>medium</w:t>
            </w:r>
          </w:p>
        </w:tc>
        <w:tc>
          <w:tcPr>
            <w:tcW w:w="3537" w:type="dxa"/>
          </w:tcPr>
          <w:p w14:paraId="7C65FF0E" w14:textId="77777777" w:rsidR="006877FA" w:rsidRPr="00094AFB" w:rsidRDefault="006877FA" w:rsidP="00E10AA0">
            <w:pPr>
              <w:pStyle w:val="TAL"/>
            </w:pPr>
            <w:r w:rsidRPr="00094AFB">
              <w:t xml:space="preserve">The selection priorities for idle and connected mode of all </w:t>
            </w:r>
            <w:r w:rsidRPr="00094AFB">
              <w:rPr>
                <w:rFonts w:eastAsia="SimSun"/>
                <w:lang w:eastAsia="zh-CN"/>
              </w:rPr>
              <w:t>UTRAN</w:t>
            </w:r>
            <w:r w:rsidRPr="00094AFB">
              <w:t xml:space="preserve"> carriers are lower th</w:t>
            </w:r>
            <w:r w:rsidRPr="00094AFB">
              <w:rPr>
                <w:rFonts w:eastAsia="SimSun"/>
                <w:lang w:eastAsia="zh-CN"/>
              </w:rPr>
              <w:t>a</w:t>
            </w:r>
            <w:r w:rsidRPr="00094AFB">
              <w:t xml:space="preserve">n the priorities for all </w:t>
            </w:r>
            <w:r w:rsidRPr="00094AFB">
              <w:rPr>
                <w:rFonts w:eastAsia="SimSun"/>
                <w:lang w:eastAsia="zh-CN"/>
              </w:rPr>
              <w:t>GERAN</w:t>
            </w:r>
            <w:r w:rsidRPr="00094AFB">
              <w:t xml:space="preserve"> carriers and higher than the priorities for all E-UTRAN carriers</w:t>
            </w:r>
          </w:p>
        </w:tc>
      </w:tr>
      <w:tr w:rsidR="006877FA" w:rsidRPr="00094AFB" w14:paraId="59C7B3D3" w14:textId="77777777">
        <w:tc>
          <w:tcPr>
            <w:tcW w:w="2653" w:type="dxa"/>
          </w:tcPr>
          <w:p w14:paraId="6768B737" w14:textId="77777777" w:rsidR="006877FA" w:rsidRPr="00094AFB" w:rsidRDefault="006877FA" w:rsidP="00E10AA0">
            <w:pPr>
              <w:pStyle w:val="TAL"/>
            </w:pPr>
            <w:r w:rsidRPr="00094AFB">
              <w:t>E-UTRAN carriers priority</w:t>
            </w:r>
          </w:p>
        </w:tc>
        <w:tc>
          <w:tcPr>
            <w:tcW w:w="1842" w:type="dxa"/>
          </w:tcPr>
          <w:p w14:paraId="37499F1C" w14:textId="77777777" w:rsidR="006877FA" w:rsidRPr="00094AFB" w:rsidRDefault="006877FA" w:rsidP="00E10AA0">
            <w:pPr>
              <w:pStyle w:val="TAL"/>
            </w:pPr>
            <w:r w:rsidRPr="00094AFB">
              <w:t>low</w:t>
            </w:r>
          </w:p>
        </w:tc>
        <w:tc>
          <w:tcPr>
            <w:tcW w:w="3537" w:type="dxa"/>
          </w:tcPr>
          <w:p w14:paraId="1E69BEC1" w14:textId="77777777" w:rsidR="006877FA" w:rsidRPr="00094AFB" w:rsidRDefault="006877FA" w:rsidP="00E10AA0">
            <w:pPr>
              <w:pStyle w:val="TAL"/>
            </w:pPr>
            <w:r w:rsidRPr="00094AFB">
              <w:t>The selection priorities for idle and connected mode of all E-UTRAN carriers are lower th</w:t>
            </w:r>
            <w:r w:rsidRPr="00094AFB">
              <w:rPr>
                <w:rFonts w:eastAsia="SimSun"/>
                <w:lang w:eastAsia="zh-CN"/>
              </w:rPr>
              <w:t>a</w:t>
            </w:r>
            <w:r w:rsidRPr="00094AFB">
              <w:t>n the priorities for all GERAN and UTRAN carriers</w:t>
            </w:r>
          </w:p>
        </w:tc>
      </w:tr>
    </w:tbl>
    <w:p w14:paraId="5D4A8AF4" w14:textId="77777777" w:rsidR="00EF6AAE" w:rsidRPr="00094AFB" w:rsidRDefault="00EF6AAE" w:rsidP="00EF6AAE"/>
    <w:p w14:paraId="0FC1A2A9" w14:textId="77777777" w:rsidR="00EF6AAE" w:rsidRPr="00094AFB" w:rsidRDefault="00EF6AAE" w:rsidP="00EF6AAE">
      <w:r w:rsidRPr="00094AFB">
        <w:t>SPID = 253</w:t>
      </w:r>
    </w:p>
    <w:p w14:paraId="1289F614" w14:textId="77777777" w:rsidR="00EF6AAE" w:rsidRPr="00094AFB" w:rsidRDefault="00EF6AAE" w:rsidP="009E36C4">
      <w:pPr>
        <w:pStyle w:val="TH"/>
        <w:rPr>
          <w:lang w:eastAsia="zh-CN"/>
        </w:rPr>
      </w:pPr>
      <w:r w:rsidRPr="00094AFB">
        <w:lastRenderedPageBreak/>
        <w:t>Table I.2-</w:t>
      </w:r>
      <w:r w:rsidRPr="00094AFB">
        <w:rPr>
          <w:lang w:eastAsia="zh-CN"/>
        </w:rPr>
        <w:t>4:</w:t>
      </w:r>
      <w:r w:rsidRPr="00094AFB">
        <w:t xml:space="preserve"> eNB local configuration in idle and connected mode for SPID = 253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5"/>
        <w:gridCol w:w="1304"/>
        <w:gridCol w:w="4109"/>
      </w:tblGrid>
      <w:tr w:rsidR="00606089" w:rsidRPr="00094AFB" w14:paraId="038CB330" w14:textId="77777777" w:rsidTr="009E36C4">
        <w:trPr>
          <w:jc w:val="center"/>
        </w:trPr>
        <w:tc>
          <w:tcPr>
            <w:tcW w:w="2805" w:type="dxa"/>
          </w:tcPr>
          <w:p w14:paraId="51B21815" w14:textId="77777777" w:rsidR="00EF6AAE" w:rsidRPr="00094AFB" w:rsidRDefault="00EF6AAE" w:rsidP="009E36C4">
            <w:pPr>
              <w:pStyle w:val="TH"/>
            </w:pPr>
            <w:r w:rsidRPr="00094AFB">
              <w:t>Configuration parameter</w:t>
            </w:r>
          </w:p>
        </w:tc>
        <w:tc>
          <w:tcPr>
            <w:tcW w:w="1304" w:type="dxa"/>
          </w:tcPr>
          <w:p w14:paraId="3852CE06" w14:textId="77777777" w:rsidR="00EF6AAE" w:rsidRPr="00094AFB" w:rsidRDefault="00EF6AAE" w:rsidP="009E36C4">
            <w:pPr>
              <w:pStyle w:val="TH"/>
            </w:pPr>
            <w:r w:rsidRPr="00094AFB">
              <w:t>Value</w:t>
            </w:r>
          </w:p>
        </w:tc>
        <w:tc>
          <w:tcPr>
            <w:tcW w:w="4109" w:type="dxa"/>
          </w:tcPr>
          <w:p w14:paraId="5BB68156" w14:textId="77777777" w:rsidR="00EF6AAE" w:rsidRPr="00094AFB" w:rsidRDefault="00EF6AAE" w:rsidP="009E36C4">
            <w:pPr>
              <w:pStyle w:val="TH"/>
            </w:pPr>
            <w:r w:rsidRPr="00094AFB">
              <w:t>Meaning</w:t>
            </w:r>
          </w:p>
        </w:tc>
      </w:tr>
      <w:tr w:rsidR="00EF6AAE" w:rsidRPr="00094AFB" w14:paraId="09B66176" w14:textId="77777777" w:rsidTr="009E36C4">
        <w:trPr>
          <w:jc w:val="center"/>
        </w:trPr>
        <w:tc>
          <w:tcPr>
            <w:tcW w:w="2805" w:type="dxa"/>
          </w:tcPr>
          <w:p w14:paraId="47C2DDFA" w14:textId="77777777" w:rsidR="00EF6AAE" w:rsidRPr="00094AFB" w:rsidRDefault="00EF6AAE" w:rsidP="009E36C4">
            <w:pPr>
              <w:pStyle w:val="TAL"/>
            </w:pPr>
            <w:r w:rsidRPr="00094AFB">
              <w:t xml:space="preserve">automotive device </w:t>
            </w:r>
            <w:r w:rsidRPr="00094AFB">
              <w:rPr>
                <w:lang w:eastAsia="zh-CN"/>
              </w:rPr>
              <w:t>subscriber</w:t>
            </w:r>
          </w:p>
        </w:tc>
        <w:tc>
          <w:tcPr>
            <w:tcW w:w="1304" w:type="dxa"/>
          </w:tcPr>
          <w:p w14:paraId="19CA99BD" w14:textId="77777777" w:rsidR="00EF6AAE" w:rsidRPr="00094AFB" w:rsidRDefault="00EF6AAE" w:rsidP="009E36C4">
            <w:pPr>
              <w:pStyle w:val="TAL"/>
            </w:pPr>
            <w:r w:rsidRPr="00094AFB">
              <w:t>true</w:t>
            </w:r>
          </w:p>
        </w:tc>
        <w:tc>
          <w:tcPr>
            <w:tcW w:w="4109" w:type="dxa"/>
          </w:tcPr>
          <w:p w14:paraId="0C7899F1" w14:textId="77777777" w:rsidR="00EF6AAE" w:rsidRPr="00094AFB" w:rsidRDefault="00EF6AAE" w:rsidP="009E36C4">
            <w:pPr>
              <w:pStyle w:val="TAL"/>
            </w:pPr>
            <w:r w:rsidRPr="00094AFB">
              <w:t>The selection provides information that subscriber is using an automotive device and is permitted to utilise a minimum of two Rx antenna ports for the NR bands where four Rx antenna ports are baseline as given in TS 38.101-1 [88].</w:t>
            </w:r>
          </w:p>
        </w:tc>
      </w:tr>
    </w:tbl>
    <w:p w14:paraId="34C5941B" w14:textId="77777777" w:rsidR="00B54C36" w:rsidRPr="00094AFB" w:rsidRDefault="00B54C36" w:rsidP="00E10AA0">
      <w:pPr>
        <w:rPr>
          <w:rFonts w:ascii="Arial" w:hAnsi="Arial" w:cs="Arial"/>
        </w:rPr>
      </w:pPr>
    </w:p>
    <w:p w14:paraId="1ACF980B" w14:textId="77777777" w:rsidR="00B54C36" w:rsidRPr="00094AFB" w:rsidRDefault="00B54C36" w:rsidP="00E10AA0">
      <w:pPr>
        <w:rPr>
          <w:rFonts w:ascii="Arial" w:hAnsi="Arial" w:cs="Arial"/>
        </w:rPr>
        <w:sectPr w:rsidR="00B54C36" w:rsidRPr="00094AFB">
          <w:headerReference w:type="default" r:id="rId612"/>
          <w:footerReference w:type="default" r:id="rId613"/>
          <w:footnotePr>
            <w:numRestart w:val="eachSect"/>
          </w:footnotePr>
          <w:pgSz w:w="11907" w:h="16840" w:code="9"/>
          <w:pgMar w:top="1416" w:right="1133" w:bottom="1133" w:left="1133" w:header="850" w:footer="340" w:gutter="0"/>
          <w:cols w:space="720"/>
          <w:formProt w:val="0"/>
        </w:sectPr>
      </w:pPr>
    </w:p>
    <w:p w14:paraId="2908955F" w14:textId="77777777" w:rsidR="00B54C36" w:rsidRPr="00094AFB" w:rsidRDefault="00B54C36" w:rsidP="00E10AA0">
      <w:pPr>
        <w:pStyle w:val="Heading8"/>
      </w:pPr>
      <w:bookmarkStart w:id="5442" w:name="_Toc20403414"/>
      <w:bookmarkStart w:id="5443" w:name="_Toc29372920"/>
      <w:bookmarkStart w:id="5444" w:name="_Toc37760885"/>
      <w:bookmarkStart w:id="5445" w:name="_Toc46499126"/>
      <w:bookmarkStart w:id="5446" w:name="_Toc52491439"/>
      <w:bookmarkStart w:id="5447" w:name="_Toc156248956"/>
      <w:r w:rsidRPr="00094AFB">
        <w:lastRenderedPageBreak/>
        <w:t>Annex J (informative):</w:t>
      </w:r>
      <w:r w:rsidRPr="00094AFB">
        <w:br/>
      </w:r>
      <w:r w:rsidRPr="00094AFB">
        <w:rPr>
          <w:lang w:eastAsia="ko-KR"/>
        </w:rPr>
        <w:t>Carrier Aggregation</w:t>
      </w:r>
      <w:bookmarkEnd w:id="5442"/>
      <w:bookmarkEnd w:id="5443"/>
      <w:bookmarkEnd w:id="5444"/>
      <w:bookmarkEnd w:id="5445"/>
      <w:bookmarkEnd w:id="5446"/>
      <w:bookmarkEnd w:id="5447"/>
    </w:p>
    <w:p w14:paraId="495719E7" w14:textId="77777777" w:rsidR="00B54C36" w:rsidRPr="00094AFB" w:rsidRDefault="00B54C36" w:rsidP="00464DC3">
      <w:pPr>
        <w:pStyle w:val="Heading1"/>
      </w:pPr>
      <w:bookmarkStart w:id="5448" w:name="_Toc20403415"/>
      <w:bookmarkStart w:id="5449" w:name="_Toc29372921"/>
      <w:bookmarkStart w:id="5450" w:name="_Toc37760886"/>
      <w:bookmarkStart w:id="5451" w:name="_Toc46499127"/>
      <w:bookmarkStart w:id="5452" w:name="_Toc52491440"/>
      <w:bookmarkStart w:id="5453" w:name="_Toc156248957"/>
      <w:r w:rsidRPr="00094AFB">
        <w:t>J.1</w:t>
      </w:r>
      <w:r w:rsidRPr="00094AFB">
        <w:tab/>
        <w:t>Deployment Scenarios</w:t>
      </w:r>
      <w:bookmarkEnd w:id="5448"/>
      <w:bookmarkEnd w:id="5449"/>
      <w:bookmarkEnd w:id="5450"/>
      <w:bookmarkEnd w:id="5451"/>
      <w:bookmarkEnd w:id="5452"/>
      <w:bookmarkEnd w:id="5453"/>
    </w:p>
    <w:p w14:paraId="2D899C32" w14:textId="77777777" w:rsidR="00B54C36" w:rsidRPr="00094AFB" w:rsidRDefault="00B54C36" w:rsidP="00E10AA0">
      <w:r w:rsidRPr="00094AFB">
        <w:t xml:space="preserve">Table J.1-1 shows some of the potential deployment scenarios for CA. In Rel-10, for the uplink, the focus is laid on the support of intra-band carrier aggregations (e.g. scenarios #1, as well as scenarios #2 and #3 when F1 and F2 are in the same band). </w:t>
      </w:r>
      <w:r w:rsidR="003F20F7" w:rsidRPr="00094AFB">
        <w:t xml:space="preserve">Scenarios related to uplink inter-band CA are supported from Rel-11. </w:t>
      </w:r>
      <w:r w:rsidRPr="00094AFB">
        <w:t>For the downlink, all scenarios should be supported in Rel-10.</w:t>
      </w:r>
    </w:p>
    <w:p w14:paraId="1339E583" w14:textId="77777777" w:rsidR="00B54C36" w:rsidRPr="00094AFB" w:rsidRDefault="00B54C36" w:rsidP="00324FF0">
      <w:pPr>
        <w:pStyle w:val="TH"/>
      </w:pPr>
      <w:r w:rsidRPr="00094AFB">
        <w:rPr>
          <w:bCs/>
        </w:rPr>
        <w:t>Table J.1-1:</w:t>
      </w:r>
      <w:r w:rsidRPr="00094AFB">
        <w:t xml:space="preserve"> CA Deployment Scenarios (F2 &gt; F1).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6"/>
        <w:gridCol w:w="5192"/>
        <w:gridCol w:w="4346"/>
      </w:tblGrid>
      <w:tr w:rsidR="00606089" w:rsidRPr="00094AFB" w14:paraId="39379369" w14:textId="77777777">
        <w:trPr>
          <w:trHeight w:val="61"/>
        </w:trPr>
        <w:tc>
          <w:tcPr>
            <w:tcW w:w="316" w:type="dxa"/>
            <w:shd w:val="clear" w:color="auto" w:fill="auto"/>
          </w:tcPr>
          <w:p w14:paraId="2F2680AC" w14:textId="77777777" w:rsidR="00B54C36" w:rsidRPr="00094AFB" w:rsidRDefault="00B54C36" w:rsidP="00E10AA0">
            <w:pPr>
              <w:pStyle w:val="TAH"/>
              <w:widowControl w:val="0"/>
              <w:spacing w:before="60" w:after="60"/>
            </w:pPr>
            <w:r w:rsidRPr="00094AFB">
              <w:t>#</w:t>
            </w:r>
          </w:p>
        </w:tc>
        <w:tc>
          <w:tcPr>
            <w:tcW w:w="5192" w:type="dxa"/>
            <w:shd w:val="clear" w:color="auto" w:fill="auto"/>
          </w:tcPr>
          <w:p w14:paraId="73231528" w14:textId="77777777" w:rsidR="00B54C36" w:rsidRPr="00094AFB" w:rsidRDefault="00B54C36" w:rsidP="00E10AA0">
            <w:pPr>
              <w:pStyle w:val="TAH"/>
              <w:widowControl w:val="0"/>
              <w:spacing w:before="60" w:after="60"/>
            </w:pPr>
            <w:r w:rsidRPr="00094AFB">
              <w:t>Description</w:t>
            </w:r>
          </w:p>
        </w:tc>
        <w:tc>
          <w:tcPr>
            <w:tcW w:w="4346" w:type="dxa"/>
            <w:shd w:val="clear" w:color="auto" w:fill="auto"/>
            <w:vAlign w:val="center"/>
          </w:tcPr>
          <w:p w14:paraId="23EF9519" w14:textId="77777777" w:rsidR="00B54C36" w:rsidRPr="00094AFB" w:rsidRDefault="00B54C36" w:rsidP="00E10AA0">
            <w:pPr>
              <w:pStyle w:val="TAH"/>
              <w:widowControl w:val="0"/>
              <w:spacing w:before="60" w:after="60"/>
            </w:pPr>
            <w:r w:rsidRPr="00094AFB">
              <w:t>Example</w:t>
            </w:r>
          </w:p>
        </w:tc>
      </w:tr>
      <w:tr w:rsidR="00606089" w:rsidRPr="00094AFB" w14:paraId="4730A0B5" w14:textId="77777777">
        <w:tc>
          <w:tcPr>
            <w:tcW w:w="316" w:type="dxa"/>
            <w:shd w:val="clear" w:color="auto" w:fill="auto"/>
          </w:tcPr>
          <w:p w14:paraId="241EE6E2" w14:textId="77777777" w:rsidR="00B54C36" w:rsidRPr="00094AFB" w:rsidRDefault="00B54C36" w:rsidP="00E10AA0">
            <w:pPr>
              <w:pStyle w:val="TAH"/>
              <w:widowControl w:val="0"/>
              <w:spacing w:before="60" w:after="60"/>
            </w:pPr>
            <w:r w:rsidRPr="00094AFB">
              <w:t>1</w:t>
            </w:r>
          </w:p>
        </w:tc>
        <w:tc>
          <w:tcPr>
            <w:tcW w:w="5192" w:type="dxa"/>
            <w:shd w:val="clear" w:color="auto" w:fill="auto"/>
          </w:tcPr>
          <w:p w14:paraId="508C275F" w14:textId="77777777" w:rsidR="00B54C36" w:rsidRPr="00094AFB" w:rsidRDefault="00B54C36" w:rsidP="00E10AA0">
            <w:pPr>
              <w:pStyle w:val="TAC"/>
              <w:widowControl w:val="0"/>
              <w:spacing w:before="60" w:after="60"/>
              <w:jc w:val="left"/>
            </w:pPr>
            <w:r w:rsidRPr="00094AFB">
              <w:t xml:space="preserve">F1 and F2 cells are co-located and overlaid, providing nearly the same coverage. Both layers provide sufficient coverage and mobility can be supported on both layers. Likely scenario </w:t>
            </w:r>
            <w:r w:rsidR="003A377A" w:rsidRPr="00094AFB">
              <w:t xml:space="preserve">is </w:t>
            </w:r>
            <w:r w:rsidRPr="00094AFB">
              <w:t>when F1 and F2 are of the same band, e.g., 2 GHz, 800 MHz, etc. It is expected that aggregation is possible between overlaid F1 and F2 cells.</w:t>
            </w:r>
          </w:p>
        </w:tc>
        <w:tc>
          <w:tcPr>
            <w:tcW w:w="4346" w:type="dxa"/>
            <w:shd w:val="clear" w:color="auto" w:fill="auto"/>
            <w:vAlign w:val="center"/>
          </w:tcPr>
          <w:p w14:paraId="2BCF34FD" w14:textId="77777777" w:rsidR="00B54C36" w:rsidRPr="00094AFB" w:rsidRDefault="00B54C36" w:rsidP="005B43B7">
            <w:pPr>
              <w:pStyle w:val="TH"/>
            </w:pPr>
            <w:r w:rsidRPr="00094AFB">
              <w:object w:dxaOrig="7355" w:dyaOrig="2576" w14:anchorId="48F3E3E4">
                <v:shape id="_x0000_i1330" type="#_x0000_t75" style="width:201.75pt;height:70.5pt" o:ole="">
                  <v:imagedata r:id="rId614" o:title=""/>
                </v:shape>
                <o:OLEObject Type="Embed" ProgID="Visio.Drawing.11" ShapeID="_x0000_i1330" DrawAspect="Content" ObjectID="_1766862240" r:id="rId615"/>
              </w:object>
            </w:r>
          </w:p>
        </w:tc>
      </w:tr>
      <w:tr w:rsidR="00606089" w:rsidRPr="00094AFB" w14:paraId="3B7C6DC3" w14:textId="77777777">
        <w:tc>
          <w:tcPr>
            <w:tcW w:w="316" w:type="dxa"/>
            <w:shd w:val="clear" w:color="auto" w:fill="auto"/>
          </w:tcPr>
          <w:p w14:paraId="2F920E94" w14:textId="77777777" w:rsidR="00B54C36" w:rsidRPr="00094AFB" w:rsidRDefault="00B54C36" w:rsidP="00E10AA0">
            <w:pPr>
              <w:pStyle w:val="TAH"/>
              <w:widowControl w:val="0"/>
              <w:spacing w:before="60" w:after="60"/>
            </w:pPr>
            <w:r w:rsidRPr="00094AFB">
              <w:t>2</w:t>
            </w:r>
          </w:p>
        </w:tc>
        <w:tc>
          <w:tcPr>
            <w:tcW w:w="5192" w:type="dxa"/>
            <w:shd w:val="clear" w:color="auto" w:fill="auto"/>
          </w:tcPr>
          <w:p w14:paraId="114620E8" w14:textId="77777777" w:rsidR="00B54C36" w:rsidRPr="00094AFB" w:rsidRDefault="00B54C36" w:rsidP="00E10AA0">
            <w:pPr>
              <w:pStyle w:val="TAC"/>
              <w:widowControl w:val="0"/>
              <w:spacing w:before="60" w:after="60"/>
              <w:jc w:val="left"/>
            </w:pPr>
            <w:r w:rsidRPr="00094AFB">
              <w:t xml:space="preserve">F1 and F2 cells are co-located and overlaid, but F2 has smaller coverage due to larger path loss. Only F1 provides sufficient coverage and F2 is used to </w:t>
            </w:r>
            <w:r w:rsidR="003A377A" w:rsidRPr="00094AFB">
              <w:t xml:space="preserve">improve </w:t>
            </w:r>
            <w:r w:rsidRPr="00094AFB">
              <w:t>throughput. Mobility is performed based on F1 coverage. Likely scenario when F1 and F2 are of different bands, e.g., F1 = {800 MHz, 2 GHz} and F2 = {3.5 GHz}, etc. It is expected that aggregation is possible between overlaid F1 and F2 cells.</w:t>
            </w:r>
          </w:p>
        </w:tc>
        <w:tc>
          <w:tcPr>
            <w:tcW w:w="4346" w:type="dxa"/>
            <w:shd w:val="clear" w:color="auto" w:fill="auto"/>
            <w:vAlign w:val="center"/>
          </w:tcPr>
          <w:p w14:paraId="4A690F4A" w14:textId="77777777" w:rsidR="00B54C36" w:rsidRPr="00094AFB" w:rsidRDefault="00B54C36" w:rsidP="005B43B7">
            <w:pPr>
              <w:pStyle w:val="TH"/>
            </w:pPr>
            <w:r w:rsidRPr="00094AFB">
              <w:object w:dxaOrig="7266" w:dyaOrig="2601" w14:anchorId="4F7A81A9">
                <v:shape id="_x0000_i1331" type="#_x0000_t75" style="width:199.5pt;height:71.25pt" o:ole="">
                  <v:imagedata r:id="rId616" o:title=""/>
                </v:shape>
                <o:OLEObject Type="Embed" ProgID="Visio.Drawing.11" ShapeID="_x0000_i1331" DrawAspect="Content" ObjectID="_1766862241" r:id="rId617"/>
              </w:object>
            </w:r>
          </w:p>
        </w:tc>
      </w:tr>
      <w:tr w:rsidR="00606089" w:rsidRPr="00094AFB" w14:paraId="60D1E32D" w14:textId="77777777">
        <w:tc>
          <w:tcPr>
            <w:tcW w:w="316" w:type="dxa"/>
            <w:shd w:val="clear" w:color="auto" w:fill="auto"/>
          </w:tcPr>
          <w:p w14:paraId="2F8BB08D" w14:textId="77777777" w:rsidR="00B54C36" w:rsidRPr="00094AFB" w:rsidRDefault="00B54C36" w:rsidP="00E10AA0">
            <w:pPr>
              <w:pStyle w:val="TAH"/>
              <w:widowControl w:val="0"/>
              <w:spacing w:before="60" w:after="60"/>
            </w:pPr>
            <w:r w:rsidRPr="00094AFB">
              <w:t>3</w:t>
            </w:r>
          </w:p>
        </w:tc>
        <w:tc>
          <w:tcPr>
            <w:tcW w:w="5192" w:type="dxa"/>
            <w:shd w:val="clear" w:color="auto" w:fill="auto"/>
          </w:tcPr>
          <w:p w14:paraId="1D00DB7B" w14:textId="77777777" w:rsidR="00B54C36" w:rsidRPr="00094AFB" w:rsidRDefault="00B54C36" w:rsidP="00E10AA0">
            <w:pPr>
              <w:pStyle w:val="TAC"/>
              <w:widowControl w:val="0"/>
              <w:spacing w:before="60" w:after="60"/>
              <w:jc w:val="left"/>
            </w:pPr>
            <w:r w:rsidRPr="00094AFB">
              <w:t xml:space="preserve">F1 and F2 cells are co-located but F2 antennas are directed to the cell boundaries of F1 so that cell edge throughput is increased. F1 provides sufficient coverage but F2 potentially has holes, e.g., due to larger path loss. Mobility is based on F1 coverage. Likely scenario </w:t>
            </w:r>
            <w:r w:rsidR="002051ED" w:rsidRPr="00094AFB">
              <w:t xml:space="preserve">is </w:t>
            </w:r>
            <w:r w:rsidRPr="00094AFB">
              <w:t>when F1 and F2 are of different bands, e.g., F1 = {800 MHz, 2 GHz} and F2 = {3.5 GHz}, etc. It is expected that F1 and F2 cells of the same eNB can be aggregated where coverage overlap</w:t>
            </w:r>
            <w:r w:rsidR="002051ED" w:rsidRPr="00094AFB">
              <w:t>s</w:t>
            </w:r>
            <w:r w:rsidRPr="00094AFB">
              <w:t>.</w:t>
            </w:r>
          </w:p>
        </w:tc>
        <w:tc>
          <w:tcPr>
            <w:tcW w:w="4346" w:type="dxa"/>
            <w:shd w:val="clear" w:color="auto" w:fill="auto"/>
            <w:vAlign w:val="center"/>
          </w:tcPr>
          <w:p w14:paraId="44F0B162" w14:textId="77777777" w:rsidR="00B54C36" w:rsidRPr="00094AFB" w:rsidRDefault="00B54C36" w:rsidP="005B43B7">
            <w:pPr>
              <w:pStyle w:val="TH"/>
            </w:pPr>
            <w:r w:rsidRPr="00094AFB">
              <w:object w:dxaOrig="7266" w:dyaOrig="2593" w14:anchorId="29CD1673">
                <v:shape id="_x0000_i1332" type="#_x0000_t75" style="width:199.5pt;height:71.25pt" o:ole="">
                  <v:imagedata r:id="rId618" o:title=""/>
                </v:shape>
                <o:OLEObject Type="Embed" ProgID="Visio.Drawing.11" ShapeID="_x0000_i1332" DrawAspect="Content" ObjectID="_1766862242" r:id="rId619"/>
              </w:object>
            </w:r>
          </w:p>
        </w:tc>
      </w:tr>
      <w:tr w:rsidR="00606089" w:rsidRPr="00094AFB" w14:paraId="1E5DBC8E" w14:textId="77777777">
        <w:tc>
          <w:tcPr>
            <w:tcW w:w="316" w:type="dxa"/>
            <w:shd w:val="clear" w:color="auto" w:fill="auto"/>
          </w:tcPr>
          <w:p w14:paraId="6F0528BC" w14:textId="77777777" w:rsidR="00B54C36" w:rsidRPr="00094AFB" w:rsidRDefault="00B54C36" w:rsidP="00E10AA0">
            <w:pPr>
              <w:pStyle w:val="TAH"/>
              <w:widowControl w:val="0"/>
              <w:spacing w:before="60" w:after="60"/>
            </w:pPr>
            <w:r w:rsidRPr="00094AFB">
              <w:t>4</w:t>
            </w:r>
          </w:p>
        </w:tc>
        <w:tc>
          <w:tcPr>
            <w:tcW w:w="5192" w:type="dxa"/>
            <w:shd w:val="clear" w:color="auto" w:fill="auto"/>
          </w:tcPr>
          <w:p w14:paraId="33F8AA03" w14:textId="77777777" w:rsidR="00B54C36" w:rsidRPr="00094AFB" w:rsidRDefault="00B54C36" w:rsidP="00E10AA0">
            <w:pPr>
              <w:pStyle w:val="TAC"/>
              <w:widowControl w:val="0"/>
              <w:spacing w:before="60" w:after="60"/>
              <w:jc w:val="left"/>
            </w:pPr>
            <w:r w:rsidRPr="00094AFB">
              <w:t xml:space="preserve">F1 provides macro coverage and on F2 Remote Radio Heads (RRHs) are used to </w:t>
            </w:r>
            <w:r w:rsidR="002051ED" w:rsidRPr="00094AFB">
              <w:t xml:space="preserve">improve </w:t>
            </w:r>
            <w:r w:rsidRPr="00094AFB">
              <w:t>throughput at hot spots. Mobility is performed based on F1 coverage. Likely scenario</w:t>
            </w:r>
            <w:r w:rsidR="003F20F7" w:rsidRPr="00094AFB">
              <w:t>s</w:t>
            </w:r>
            <w:r w:rsidRPr="00094AFB">
              <w:t xml:space="preserve"> </w:t>
            </w:r>
            <w:r w:rsidR="003F20F7" w:rsidRPr="00094AFB">
              <w:t>are both</w:t>
            </w:r>
            <w:r w:rsidR="002051ED" w:rsidRPr="00094AFB">
              <w:t xml:space="preserve"> </w:t>
            </w:r>
            <w:r w:rsidRPr="00094AFB">
              <w:t xml:space="preserve">when </w:t>
            </w:r>
            <w:r w:rsidR="003F20F7" w:rsidRPr="00094AFB">
              <w:t xml:space="preserve">F1 and F2 are DL non-contiguous carrier on the same band, e.g., 1.7 GHz, etc. and </w:t>
            </w:r>
            <w:r w:rsidRPr="00094AFB">
              <w:t>F1 and F2 are of different bands, e.g., F1 = {800 MHz, 2 GHz} and F2 = {3.5 GHz}, etc. It is expected that F2 RRHs cells can be aggregated with the underlying F1 macro cells.</w:t>
            </w:r>
          </w:p>
        </w:tc>
        <w:tc>
          <w:tcPr>
            <w:tcW w:w="4346" w:type="dxa"/>
            <w:shd w:val="clear" w:color="auto" w:fill="auto"/>
            <w:vAlign w:val="center"/>
          </w:tcPr>
          <w:p w14:paraId="659EF65A" w14:textId="77777777" w:rsidR="00B54C36" w:rsidRPr="00094AFB" w:rsidRDefault="00B54C36" w:rsidP="005B43B7">
            <w:pPr>
              <w:pStyle w:val="TH"/>
            </w:pPr>
            <w:r w:rsidRPr="00094AFB">
              <w:object w:dxaOrig="7266" w:dyaOrig="2593" w14:anchorId="3BE2FC64">
                <v:shape id="_x0000_i1333" type="#_x0000_t75" style="width:199.5pt;height:71.25pt" o:ole="">
                  <v:imagedata r:id="rId620" o:title=""/>
                </v:shape>
                <o:OLEObject Type="Embed" ProgID="Visio.Drawing.11" ShapeID="_x0000_i1333" DrawAspect="Content" ObjectID="_1766862243" r:id="rId621"/>
              </w:object>
            </w:r>
          </w:p>
        </w:tc>
      </w:tr>
      <w:tr w:rsidR="00B54C36" w:rsidRPr="00094AFB" w14:paraId="1151D608" w14:textId="77777777">
        <w:tc>
          <w:tcPr>
            <w:tcW w:w="316" w:type="dxa"/>
            <w:tcBorders>
              <w:top w:val="single" w:sz="4" w:space="0" w:color="auto"/>
              <w:left w:val="single" w:sz="4" w:space="0" w:color="auto"/>
              <w:bottom w:val="single" w:sz="4" w:space="0" w:color="auto"/>
              <w:right w:val="single" w:sz="4" w:space="0" w:color="auto"/>
            </w:tcBorders>
            <w:shd w:val="clear" w:color="auto" w:fill="auto"/>
          </w:tcPr>
          <w:p w14:paraId="0D174F9B" w14:textId="77777777" w:rsidR="00B54C36" w:rsidRPr="00094AFB" w:rsidRDefault="00B54C36" w:rsidP="00E10AA0">
            <w:pPr>
              <w:pStyle w:val="TAH"/>
              <w:widowControl w:val="0"/>
            </w:pPr>
            <w:r w:rsidRPr="00094AFB">
              <w:t>5</w:t>
            </w:r>
          </w:p>
        </w:tc>
        <w:tc>
          <w:tcPr>
            <w:tcW w:w="5192" w:type="dxa"/>
            <w:tcBorders>
              <w:top w:val="single" w:sz="4" w:space="0" w:color="auto"/>
              <w:left w:val="single" w:sz="4" w:space="0" w:color="auto"/>
              <w:bottom w:val="single" w:sz="4" w:space="0" w:color="auto"/>
              <w:right w:val="single" w:sz="4" w:space="0" w:color="auto"/>
            </w:tcBorders>
            <w:shd w:val="clear" w:color="auto" w:fill="auto"/>
          </w:tcPr>
          <w:p w14:paraId="5255B3BE" w14:textId="77777777" w:rsidR="00B54C36" w:rsidRPr="00094AFB" w:rsidRDefault="00B54C36" w:rsidP="00E10AA0">
            <w:pPr>
              <w:pStyle w:val="TAC"/>
              <w:jc w:val="left"/>
            </w:pPr>
            <w:r w:rsidRPr="00094AFB">
              <w:t>Similar to scenario #2, but frequency selective repeaters are deployed so that coverage is extended for one of the carrier frequencies. It is expected that F1 and F2 cells of the same eNB can be aggregated where coverage overlap</w:t>
            </w:r>
            <w:r w:rsidR="002051ED" w:rsidRPr="00094AFB">
              <w:t>s</w:t>
            </w:r>
            <w:r w:rsidRPr="00094AFB">
              <w:t>.</w:t>
            </w:r>
          </w:p>
        </w:tc>
        <w:tc>
          <w:tcPr>
            <w:tcW w:w="4346" w:type="dxa"/>
            <w:tcBorders>
              <w:top w:val="single" w:sz="4" w:space="0" w:color="auto"/>
              <w:left w:val="single" w:sz="4" w:space="0" w:color="auto"/>
              <w:bottom w:val="single" w:sz="4" w:space="0" w:color="auto"/>
              <w:right w:val="single" w:sz="4" w:space="0" w:color="auto"/>
            </w:tcBorders>
            <w:shd w:val="clear" w:color="auto" w:fill="auto"/>
            <w:vAlign w:val="center"/>
          </w:tcPr>
          <w:p w14:paraId="3CDD4FF9" w14:textId="77777777" w:rsidR="00B54C36" w:rsidRPr="00094AFB" w:rsidRDefault="00B54C36" w:rsidP="005B43B7">
            <w:pPr>
              <w:pStyle w:val="TH"/>
            </w:pPr>
            <w:r w:rsidRPr="00094AFB">
              <w:object w:dxaOrig="7266" w:dyaOrig="2601" w14:anchorId="0DF94E2A">
                <v:shape id="_x0000_i1334" type="#_x0000_t75" style="width:199.5pt;height:71.25pt" o:ole="">
                  <v:imagedata r:id="rId622" o:title=""/>
                </v:shape>
                <o:OLEObject Type="Embed" ProgID="Visio.Drawing.11" ShapeID="_x0000_i1334" DrawAspect="Content" ObjectID="_1766862244" r:id="rId623"/>
              </w:object>
            </w:r>
          </w:p>
        </w:tc>
      </w:tr>
    </w:tbl>
    <w:p w14:paraId="0B8CAAD4" w14:textId="77777777" w:rsidR="00B54C36" w:rsidRPr="00094AFB" w:rsidRDefault="00B54C36" w:rsidP="00E10AA0"/>
    <w:p w14:paraId="2E824A27" w14:textId="77777777" w:rsidR="004D5AD5" w:rsidRPr="00094AFB" w:rsidRDefault="00B54C36" w:rsidP="00E10AA0">
      <w:r w:rsidRPr="00094AFB">
        <w:t>The reception timing difference at the physical layer of DL assignments and UL grants for the same TTI but from different serving cells (e.g. depending on number of control symbols, propagation and deployment scenario) does not affect MAC operation.</w:t>
      </w:r>
      <w:r w:rsidR="004D5AD5" w:rsidRPr="00094AFB">
        <w:t xml:space="preserve"> </w:t>
      </w:r>
      <w:r w:rsidR="00DC3E35" w:rsidRPr="00094AFB">
        <w:t xml:space="preserve">A UE should cope with a relative propagation delay difference up to 30 </w:t>
      </w:r>
      <w:r w:rsidR="00DC3E35" w:rsidRPr="00094AFB">
        <w:rPr>
          <w:rFonts w:ascii="Symbol" w:hAnsi="Symbol"/>
        </w:rPr>
        <w:t></w:t>
      </w:r>
      <w:r w:rsidR="00DC3E35" w:rsidRPr="00094AFB">
        <w:t xml:space="preserve">s among the component carriers to be aggregated in </w:t>
      </w:r>
      <w:r w:rsidR="003F20F7" w:rsidRPr="00094AFB">
        <w:t xml:space="preserve">both intra-band non-contiguous and </w:t>
      </w:r>
      <w:r w:rsidR="00DC3E35" w:rsidRPr="00094AFB">
        <w:t xml:space="preserve">inter-band non-contiguous CA. This implies that a UE should cope with a delay spread of up to </w:t>
      </w:r>
      <w:r w:rsidR="008B5E24" w:rsidRPr="00094AFB">
        <w:t>30.26</w:t>
      </w:r>
      <w:r w:rsidR="00DC3E35" w:rsidRPr="00094AFB">
        <w:t xml:space="preserve"> </w:t>
      </w:r>
      <w:r w:rsidR="00DC3E35" w:rsidRPr="00094AFB">
        <w:rPr>
          <w:rFonts w:ascii="Symbol" w:hAnsi="Symbol"/>
        </w:rPr>
        <w:t></w:t>
      </w:r>
      <w:r w:rsidR="00DC3E35" w:rsidRPr="00094AFB">
        <w:t xml:space="preserve">s among the component carriers monitored at the receiver, </w:t>
      </w:r>
      <w:r w:rsidR="00DC3E35" w:rsidRPr="00094AFB">
        <w:lastRenderedPageBreak/>
        <w:t xml:space="preserve">since the BS time alignment is specified to be up to </w:t>
      </w:r>
      <w:r w:rsidR="008B5E24" w:rsidRPr="00094AFB">
        <w:t>0.26</w:t>
      </w:r>
      <w:r w:rsidR="00DC3E35" w:rsidRPr="00094AFB">
        <w:t xml:space="preserve"> </w:t>
      </w:r>
      <w:r w:rsidR="00DC3E35" w:rsidRPr="00094AFB">
        <w:rPr>
          <w:rFonts w:ascii="Symbol" w:hAnsi="Symbol"/>
        </w:rPr>
        <w:t></w:t>
      </w:r>
      <w:r w:rsidR="00DC3E35" w:rsidRPr="00094AFB">
        <w:t>s.</w:t>
      </w:r>
      <w:r w:rsidR="005C0854" w:rsidRPr="00094AFB">
        <w:t xml:space="preserve"> This also implies that the UE should cope with a maximum uplink transmission timing difference between TAGs of 32.47</w:t>
      </w:r>
      <w:r w:rsidR="005C0854" w:rsidRPr="00094AFB">
        <w:rPr>
          <w:rFonts w:ascii="Symbol" w:hAnsi="Symbol"/>
        </w:rPr>
        <w:t></w:t>
      </w:r>
      <w:r w:rsidR="005C0854" w:rsidRPr="00094AFB">
        <w:t>s for inter-band carrier aggregation with multiple TAGs.</w:t>
      </w:r>
    </w:p>
    <w:p w14:paraId="57638A6A" w14:textId="77777777" w:rsidR="00B54C36" w:rsidRPr="00094AFB" w:rsidRDefault="004D5AD5" w:rsidP="00E10AA0">
      <w:r w:rsidRPr="00094AFB">
        <w:t>When CA is deployed frame timing</w:t>
      </w:r>
      <w:r w:rsidR="009D78BB" w:rsidRPr="00094AFB">
        <w:t xml:space="preserve"> and</w:t>
      </w:r>
      <w:r w:rsidRPr="00094AFB">
        <w:t xml:space="preserve"> SFN are aligned across cells that can be aggregated.</w:t>
      </w:r>
    </w:p>
    <w:p w14:paraId="20C1F2F4" w14:textId="77777777" w:rsidR="00B54C36" w:rsidRPr="00094AFB" w:rsidRDefault="00B54C36" w:rsidP="009C26DC">
      <w:pPr>
        <w:pStyle w:val="Heading2"/>
      </w:pPr>
      <w:bookmarkStart w:id="5454" w:name="_Toc20403416"/>
      <w:bookmarkStart w:id="5455" w:name="_Toc29372922"/>
      <w:bookmarkStart w:id="5456" w:name="_Toc37760887"/>
      <w:bookmarkStart w:id="5457" w:name="_Toc46499128"/>
      <w:bookmarkStart w:id="5458" w:name="_Toc52491441"/>
      <w:bookmarkStart w:id="5459" w:name="_Toc156248958"/>
      <w:r w:rsidRPr="00094AFB">
        <w:t>J.2</w:t>
      </w:r>
      <w:r w:rsidRPr="00094AFB">
        <w:tab/>
      </w:r>
      <w:r w:rsidR="002051ED" w:rsidRPr="00094AFB">
        <w:t>Void</w:t>
      </w:r>
      <w:bookmarkEnd w:id="5454"/>
      <w:bookmarkEnd w:id="5455"/>
      <w:bookmarkEnd w:id="5456"/>
      <w:bookmarkEnd w:id="5457"/>
      <w:bookmarkEnd w:id="5458"/>
      <w:bookmarkEnd w:id="5459"/>
    </w:p>
    <w:p w14:paraId="4B924A70" w14:textId="77777777" w:rsidR="002051ED" w:rsidRPr="00094AFB" w:rsidRDefault="002051ED" w:rsidP="00E10AA0"/>
    <w:p w14:paraId="463E95AF" w14:textId="77777777" w:rsidR="00B54C36" w:rsidRPr="00094AFB" w:rsidRDefault="00B54C36" w:rsidP="00E10AA0">
      <w:pPr>
        <w:pStyle w:val="Heading2"/>
      </w:pPr>
      <w:bookmarkStart w:id="5460" w:name="_Toc20403417"/>
      <w:bookmarkStart w:id="5461" w:name="_Toc29372923"/>
      <w:bookmarkStart w:id="5462" w:name="_Toc37760888"/>
      <w:bookmarkStart w:id="5463" w:name="_Toc46499129"/>
      <w:bookmarkStart w:id="5464" w:name="_Toc52491442"/>
      <w:bookmarkStart w:id="5465" w:name="_Toc156248959"/>
      <w:r w:rsidRPr="00094AFB">
        <w:t>J.3</w:t>
      </w:r>
      <w:r w:rsidRPr="00094AFB">
        <w:tab/>
      </w:r>
      <w:r w:rsidR="002051ED" w:rsidRPr="00094AFB">
        <w:t>Void</w:t>
      </w:r>
      <w:bookmarkEnd w:id="5460"/>
      <w:bookmarkEnd w:id="5461"/>
      <w:bookmarkEnd w:id="5462"/>
      <w:bookmarkEnd w:id="5463"/>
      <w:bookmarkEnd w:id="5464"/>
      <w:bookmarkEnd w:id="5465"/>
    </w:p>
    <w:p w14:paraId="6A014319" w14:textId="77777777" w:rsidR="002051ED" w:rsidRPr="00094AFB" w:rsidRDefault="002051ED" w:rsidP="00E10AA0"/>
    <w:p w14:paraId="4D77FED5" w14:textId="77777777" w:rsidR="00B54C36" w:rsidRPr="00094AFB" w:rsidRDefault="00B54C36" w:rsidP="009C26DC">
      <w:pPr>
        <w:pStyle w:val="Heading2"/>
      </w:pPr>
      <w:bookmarkStart w:id="5466" w:name="_Toc20403418"/>
      <w:bookmarkStart w:id="5467" w:name="_Toc29372924"/>
      <w:bookmarkStart w:id="5468" w:name="_Toc37760889"/>
      <w:bookmarkStart w:id="5469" w:name="_Toc46499130"/>
      <w:bookmarkStart w:id="5470" w:name="_Toc52491443"/>
      <w:bookmarkStart w:id="5471" w:name="_Toc156248960"/>
      <w:r w:rsidRPr="00094AFB">
        <w:t>J.4</w:t>
      </w:r>
      <w:r w:rsidRPr="00094AFB">
        <w:tab/>
      </w:r>
      <w:r w:rsidR="002051ED" w:rsidRPr="00094AFB">
        <w:t>Void</w:t>
      </w:r>
      <w:bookmarkEnd w:id="5466"/>
      <w:bookmarkEnd w:id="5467"/>
      <w:bookmarkEnd w:id="5468"/>
      <w:bookmarkEnd w:id="5469"/>
      <w:bookmarkEnd w:id="5470"/>
      <w:bookmarkEnd w:id="5471"/>
    </w:p>
    <w:p w14:paraId="0F7808AC" w14:textId="77777777" w:rsidR="002051ED" w:rsidRPr="00094AFB" w:rsidRDefault="002051ED" w:rsidP="00E10AA0"/>
    <w:p w14:paraId="0AF1796B" w14:textId="77777777" w:rsidR="00B54C36" w:rsidRPr="00094AFB" w:rsidRDefault="00B54C36" w:rsidP="00E10AA0">
      <w:pPr>
        <w:pStyle w:val="Heading2"/>
      </w:pPr>
      <w:bookmarkStart w:id="5472" w:name="_Toc20403419"/>
      <w:bookmarkStart w:id="5473" w:name="_Toc29372925"/>
      <w:bookmarkStart w:id="5474" w:name="_Toc37760890"/>
      <w:bookmarkStart w:id="5475" w:name="_Toc46499131"/>
      <w:bookmarkStart w:id="5476" w:name="_Toc52491444"/>
      <w:bookmarkStart w:id="5477" w:name="_Toc156248961"/>
      <w:r w:rsidRPr="00094AFB">
        <w:t>J.5</w:t>
      </w:r>
      <w:r w:rsidRPr="00094AFB">
        <w:tab/>
      </w:r>
      <w:r w:rsidR="002051ED" w:rsidRPr="00094AFB">
        <w:t>Void</w:t>
      </w:r>
      <w:bookmarkEnd w:id="5472"/>
      <w:bookmarkEnd w:id="5473"/>
      <w:bookmarkEnd w:id="5474"/>
      <w:bookmarkEnd w:id="5475"/>
      <w:bookmarkEnd w:id="5476"/>
      <w:bookmarkEnd w:id="5477"/>
    </w:p>
    <w:p w14:paraId="6CCBA38F" w14:textId="77777777" w:rsidR="005149FD" w:rsidRPr="00094AFB" w:rsidRDefault="005149FD" w:rsidP="00E10AA0"/>
    <w:p w14:paraId="5B4E8CCC" w14:textId="77777777" w:rsidR="00B54C36" w:rsidRPr="00094AFB" w:rsidRDefault="00B54C36" w:rsidP="00E10AA0">
      <w:pPr>
        <w:pStyle w:val="Heading2"/>
      </w:pPr>
      <w:bookmarkStart w:id="5478" w:name="_Toc20403420"/>
      <w:bookmarkStart w:id="5479" w:name="_Toc29372926"/>
      <w:bookmarkStart w:id="5480" w:name="_Toc37760891"/>
      <w:bookmarkStart w:id="5481" w:name="_Toc46499132"/>
      <w:bookmarkStart w:id="5482" w:name="_Toc52491445"/>
      <w:bookmarkStart w:id="5483" w:name="_Toc156248962"/>
      <w:r w:rsidRPr="00094AFB">
        <w:t>J.6</w:t>
      </w:r>
      <w:r w:rsidRPr="00094AFB">
        <w:tab/>
      </w:r>
      <w:r w:rsidR="002051ED" w:rsidRPr="00094AFB">
        <w:t>Void</w:t>
      </w:r>
      <w:bookmarkEnd w:id="5478"/>
      <w:bookmarkEnd w:id="5479"/>
      <w:bookmarkEnd w:id="5480"/>
      <w:bookmarkEnd w:id="5481"/>
      <w:bookmarkEnd w:id="5482"/>
      <w:bookmarkEnd w:id="5483"/>
    </w:p>
    <w:p w14:paraId="6F7C6505" w14:textId="77777777" w:rsidR="00B54C36" w:rsidRPr="00094AFB" w:rsidRDefault="00B54C36" w:rsidP="00E10AA0"/>
    <w:p w14:paraId="123C54C6" w14:textId="77777777" w:rsidR="00225AE3" w:rsidRPr="00094AFB" w:rsidRDefault="00225AE3" w:rsidP="00E10AA0">
      <w:pPr>
        <w:pStyle w:val="Heading8"/>
      </w:pPr>
      <w:bookmarkStart w:id="5484" w:name="_Toc20403421"/>
      <w:bookmarkStart w:id="5485" w:name="_Toc29372927"/>
      <w:bookmarkStart w:id="5486" w:name="_Toc37760892"/>
      <w:bookmarkStart w:id="5487" w:name="_Toc46499133"/>
      <w:bookmarkStart w:id="5488" w:name="_Toc52491446"/>
      <w:bookmarkStart w:id="5489" w:name="_Toc156248963"/>
      <w:r w:rsidRPr="00094AFB">
        <w:t>Annex K (informative):</w:t>
      </w:r>
      <w:r w:rsidRPr="00094AFB">
        <w:br/>
        <w:t>Time domain ICIC</w:t>
      </w:r>
      <w:bookmarkEnd w:id="5484"/>
      <w:bookmarkEnd w:id="5485"/>
      <w:bookmarkEnd w:id="5486"/>
      <w:bookmarkEnd w:id="5487"/>
      <w:bookmarkEnd w:id="5488"/>
      <w:bookmarkEnd w:id="5489"/>
    </w:p>
    <w:p w14:paraId="2F8CEF65" w14:textId="77777777" w:rsidR="00225AE3" w:rsidRPr="00094AFB" w:rsidRDefault="00225AE3" w:rsidP="008C5DD6">
      <w:r w:rsidRPr="00094AFB">
        <w:t>This Annex reflects the agreements reached on time domain ICIC that may not necessarily fit in the core of the specification but which needs to be captured in the absence of corresponding details in Stage 3 specifications.</w:t>
      </w:r>
    </w:p>
    <w:p w14:paraId="4CC8C9C3" w14:textId="77777777" w:rsidR="00225AE3" w:rsidRPr="00094AFB" w:rsidRDefault="00225AE3" w:rsidP="00464DC3">
      <w:pPr>
        <w:pStyle w:val="Heading1"/>
      </w:pPr>
      <w:bookmarkStart w:id="5490" w:name="_Toc20403422"/>
      <w:bookmarkStart w:id="5491" w:name="_Toc29372928"/>
      <w:bookmarkStart w:id="5492" w:name="_Toc37760893"/>
      <w:bookmarkStart w:id="5493" w:name="_Toc46499134"/>
      <w:bookmarkStart w:id="5494" w:name="_Toc52491447"/>
      <w:bookmarkStart w:id="5495" w:name="_Toc156248964"/>
      <w:r w:rsidRPr="00094AFB">
        <w:t>K.1</w:t>
      </w:r>
      <w:r w:rsidRPr="00094AFB">
        <w:tab/>
        <w:t>Deployment scenarios</w:t>
      </w:r>
      <w:bookmarkEnd w:id="5490"/>
      <w:bookmarkEnd w:id="5491"/>
      <w:bookmarkEnd w:id="5492"/>
      <w:bookmarkEnd w:id="5493"/>
      <w:bookmarkEnd w:id="5494"/>
      <w:bookmarkEnd w:id="5495"/>
    </w:p>
    <w:p w14:paraId="4DF11009" w14:textId="77777777" w:rsidR="00225AE3" w:rsidRPr="00094AFB" w:rsidRDefault="00225AE3" w:rsidP="00E10AA0">
      <w:r w:rsidRPr="00094AFB">
        <w:t>Two scenarios have been identified where conventional ICIC techniques are insufficient to overcome co-channel interference, the CSG scenario and the Pico scenario. The identified scenarios are examples of network configurations that are intended to depict the basic concept of time domain ICIC and it should be understood that other network deployment scenarios are also possible.</w:t>
      </w:r>
    </w:p>
    <w:p w14:paraId="34010D13" w14:textId="77777777" w:rsidR="00225AE3" w:rsidRPr="00094AFB" w:rsidRDefault="00225AE3" w:rsidP="00464DC3">
      <w:pPr>
        <w:pStyle w:val="Heading2"/>
      </w:pPr>
      <w:bookmarkStart w:id="5496" w:name="_Toc20403423"/>
      <w:bookmarkStart w:id="5497" w:name="_Toc29372929"/>
      <w:bookmarkStart w:id="5498" w:name="_Toc37760894"/>
      <w:bookmarkStart w:id="5499" w:name="_Toc46499135"/>
      <w:bookmarkStart w:id="5500" w:name="_Toc52491448"/>
      <w:bookmarkStart w:id="5501" w:name="_Toc156248965"/>
      <w:r w:rsidRPr="00094AFB">
        <w:t>K.1.1</w:t>
      </w:r>
      <w:r w:rsidRPr="00094AFB">
        <w:tab/>
        <w:t>CSG scenario</w:t>
      </w:r>
      <w:bookmarkEnd w:id="5496"/>
      <w:bookmarkEnd w:id="5497"/>
      <w:bookmarkEnd w:id="5498"/>
      <w:bookmarkEnd w:id="5499"/>
      <w:bookmarkEnd w:id="5500"/>
      <w:bookmarkEnd w:id="5501"/>
    </w:p>
    <w:p w14:paraId="275F69A5" w14:textId="77777777" w:rsidR="00225AE3" w:rsidRPr="00094AFB" w:rsidRDefault="00225AE3" w:rsidP="00E10AA0">
      <w:r w:rsidRPr="00094AFB">
        <w:t>Dominant interference condition may happen when non-member users are in close proximity of a CSG cell. Depending on network deployment and strategy, it may not be possible to divert the users suffering from inter-cell interference to another E-UTRA carrier or other RAT. Time domain ICIC may be used to allow such non-member UEs to remain served by the macro cell on the same frequency layer.</w:t>
      </w:r>
    </w:p>
    <w:p w14:paraId="1264AD52" w14:textId="77777777" w:rsidR="00225AE3" w:rsidRPr="00094AFB" w:rsidRDefault="00225AE3" w:rsidP="00E10AA0">
      <w:r w:rsidRPr="00094AFB">
        <w:t>Such interference may be mitigated by the CSG cell utilizing Almost Blank Subframes to protect the corresponding macro cell</w:t>
      </w:r>
      <w:r w:rsidR="00FA4A7A" w:rsidRPr="00094AFB">
        <w:t>'</w:t>
      </w:r>
      <w:r w:rsidRPr="00094AFB">
        <w:t>s subframes from the interference. A non-member UE may be signalled to utilize the protected resources for cell measurements (RRM), radio link monitoring (RLM) and CSI measurements for the serving macro cell, allowing the UE to continue to be served by the macro cell under strong interference from the CSG cell.</w:t>
      </w:r>
    </w:p>
    <w:p w14:paraId="3B59D61E" w14:textId="77777777" w:rsidR="00225AE3" w:rsidRPr="00094AFB" w:rsidRDefault="00225AE3" w:rsidP="00046C85">
      <w:pPr>
        <w:pStyle w:val="TH"/>
      </w:pPr>
      <w:r w:rsidRPr="00094AFB">
        <w:object w:dxaOrig="10827" w:dyaOrig="7929" w14:anchorId="30385FD3">
          <v:shape id="_x0000_i1335" type="#_x0000_t75" style="width:375pt;height:273.75pt" o:ole="">
            <v:imagedata r:id="rId624" o:title=""/>
          </v:shape>
          <o:OLEObject Type="Embed" ProgID="Visio.Drawing.11" ShapeID="_x0000_i1335" DrawAspect="Content" ObjectID="_1766862245" r:id="rId625"/>
        </w:object>
      </w:r>
    </w:p>
    <w:p w14:paraId="007800A3" w14:textId="77777777" w:rsidR="00225AE3" w:rsidRPr="00094AFB" w:rsidRDefault="00225AE3" w:rsidP="00324FF0">
      <w:pPr>
        <w:pStyle w:val="TF"/>
      </w:pPr>
      <w:r w:rsidRPr="00094AFB">
        <w:t>Figure K.1.1-1: Time domain ICIC: CSG scenario</w:t>
      </w:r>
    </w:p>
    <w:p w14:paraId="16BD287C" w14:textId="77777777" w:rsidR="00225AE3" w:rsidRPr="00094AFB" w:rsidRDefault="00225AE3" w:rsidP="00E10AA0">
      <w:r w:rsidRPr="00094AFB">
        <w:t>In RRC_CONNECTED, the network can find out that the UE is subject to dominant interference from a CSG cell which the UE is not a member of through the existing measurement events (defined in release-8/9), at which point the network may choose to configure the RRM/RLM/CSI measurement resource restriction for the UE. The network may also configure RRM measurement resource restriction for neighbour cells in order to facilitate mobility from the serving macro cell. The network may release the RRM/RLM/CSI measurement resource restriction when it detects that the UE is no longer severely interfered by the CSG cell.</w:t>
      </w:r>
    </w:p>
    <w:p w14:paraId="71C6EA85" w14:textId="77777777" w:rsidR="00225AE3" w:rsidRPr="00094AFB" w:rsidRDefault="00225AE3" w:rsidP="00464DC3">
      <w:pPr>
        <w:pStyle w:val="Heading2"/>
      </w:pPr>
      <w:bookmarkStart w:id="5502" w:name="_Toc20403424"/>
      <w:bookmarkStart w:id="5503" w:name="_Toc29372930"/>
      <w:bookmarkStart w:id="5504" w:name="_Toc37760895"/>
      <w:bookmarkStart w:id="5505" w:name="_Toc46499136"/>
      <w:bookmarkStart w:id="5506" w:name="_Toc52491449"/>
      <w:bookmarkStart w:id="5507" w:name="_Toc156248966"/>
      <w:r w:rsidRPr="00094AFB">
        <w:t>K.1.</w:t>
      </w:r>
      <w:r w:rsidRPr="00094AFB">
        <w:rPr>
          <w:rFonts w:eastAsia="Malgun Gothic"/>
          <w:lang w:eastAsia="ko-KR"/>
        </w:rPr>
        <w:t>2</w:t>
      </w:r>
      <w:r w:rsidRPr="00094AFB">
        <w:tab/>
      </w:r>
      <w:r w:rsidRPr="00094AFB">
        <w:rPr>
          <w:rFonts w:eastAsia="Malgun Gothic"/>
          <w:lang w:eastAsia="ko-KR"/>
        </w:rPr>
        <w:t>Pico</w:t>
      </w:r>
      <w:r w:rsidRPr="00094AFB">
        <w:t xml:space="preserve"> scenario</w:t>
      </w:r>
      <w:bookmarkEnd w:id="5502"/>
      <w:bookmarkEnd w:id="5503"/>
      <w:bookmarkEnd w:id="5504"/>
      <w:bookmarkEnd w:id="5505"/>
      <w:bookmarkEnd w:id="5506"/>
      <w:bookmarkEnd w:id="5507"/>
    </w:p>
    <w:p w14:paraId="771FF4F9" w14:textId="77777777" w:rsidR="00225AE3" w:rsidRPr="00094AFB" w:rsidRDefault="00225AE3" w:rsidP="00E10AA0">
      <w:r w:rsidRPr="00094AFB">
        <w:t>Time domain ICIC may be utilized for pico users who served in the edge of the serving pico cell, e.g. for traffic off-loading from a macro cell to a pico cell. Time domain ICIC may be utilized to allow such UEs to remain served by the pico cell on the same frequency layer.</w:t>
      </w:r>
    </w:p>
    <w:p w14:paraId="2005F868" w14:textId="77777777" w:rsidR="00225AE3" w:rsidRPr="00094AFB" w:rsidRDefault="00225AE3" w:rsidP="00E10AA0">
      <w:r w:rsidRPr="00094AFB">
        <w:t>Such interference may be mitigated by the macro cell(s) utilizing Almost Blank Subframes to protect the corresponding pico cell</w:t>
      </w:r>
      <w:r w:rsidR="00FA4A7A" w:rsidRPr="00094AFB">
        <w:t>'</w:t>
      </w:r>
      <w:r w:rsidRPr="00094AFB">
        <w:t xml:space="preserve">s subframes from the interference. A UE </w:t>
      </w:r>
      <w:r w:rsidRPr="00094AFB">
        <w:rPr>
          <w:rFonts w:eastAsia="Malgun Gothic"/>
          <w:lang w:eastAsia="ko-KR"/>
        </w:rPr>
        <w:t xml:space="preserve">served by a pico cell </w:t>
      </w:r>
      <w:r w:rsidRPr="00094AFB">
        <w:t>uses the protected resources for cell measurements (RRM), radio link monitoring (RLM) and CSI measurements for the serving pico cell.</w:t>
      </w:r>
    </w:p>
    <w:p w14:paraId="201782AD" w14:textId="77777777" w:rsidR="00225AE3" w:rsidRPr="00094AFB" w:rsidRDefault="00225AE3" w:rsidP="00046C85">
      <w:pPr>
        <w:pStyle w:val="TH"/>
        <w:rPr>
          <w:rFonts w:eastAsia="Malgun Gothic"/>
        </w:rPr>
      </w:pPr>
      <w:r w:rsidRPr="00094AFB">
        <w:object w:dxaOrig="10827" w:dyaOrig="7929" w14:anchorId="7DC0EED3">
          <v:shape id="_x0000_i1336" type="#_x0000_t75" style="width:372.75pt;height:273pt" o:ole="">
            <v:imagedata r:id="rId626" o:title=""/>
          </v:shape>
          <o:OLEObject Type="Embed" ProgID="Visio.Drawing.11" ShapeID="_x0000_i1336" DrawAspect="Content" ObjectID="_1766862246" r:id="rId627"/>
        </w:object>
      </w:r>
    </w:p>
    <w:p w14:paraId="40FCF8F8" w14:textId="77777777" w:rsidR="00225AE3" w:rsidRPr="00094AFB" w:rsidRDefault="00225AE3" w:rsidP="00324FF0">
      <w:pPr>
        <w:pStyle w:val="TF"/>
      </w:pPr>
      <w:r w:rsidRPr="00094AFB">
        <w:t xml:space="preserve">Figure K.1.2-1: Time domain ICIC: </w:t>
      </w:r>
      <w:r w:rsidRPr="00094AFB">
        <w:rPr>
          <w:rFonts w:eastAsia="Malgun Gothic"/>
          <w:lang w:eastAsia="ko-KR"/>
        </w:rPr>
        <w:t>Pico</w:t>
      </w:r>
      <w:r w:rsidRPr="00094AFB">
        <w:t xml:space="preserve"> scenario</w:t>
      </w:r>
    </w:p>
    <w:p w14:paraId="43E81EEE" w14:textId="77777777" w:rsidR="00225AE3" w:rsidRPr="00094AFB" w:rsidRDefault="00225AE3" w:rsidP="00E10AA0">
      <w:r w:rsidRPr="00094AFB">
        <w:t>For a UE served by a pico cell, the RRM/RLM/CSI measurement resource restriction may allow more accurate measurement of pico cell under strong interference from the macro cell(s). The pico cell may selectively configure the RRM/RLM/CSI measurement resource restriction only for those UEs subject to strong interference from the macro cell(s). Also, for a UE served by a macro cell, the network may configure RRM measurement resource restriction for neighbour cells in order to facilitate mobility from the macro cell to a pico cell.</w:t>
      </w:r>
    </w:p>
    <w:p w14:paraId="3AF76C53" w14:textId="77777777" w:rsidR="00B14744" w:rsidRPr="00094AFB" w:rsidRDefault="00B14744" w:rsidP="00E10AA0">
      <w:pPr>
        <w:pStyle w:val="Heading8"/>
      </w:pPr>
      <w:bookmarkStart w:id="5508" w:name="_Toc20403425"/>
      <w:bookmarkStart w:id="5509" w:name="_Toc29372931"/>
      <w:bookmarkStart w:id="5510" w:name="_Toc37760896"/>
      <w:bookmarkStart w:id="5511" w:name="_Toc46499137"/>
      <w:bookmarkStart w:id="5512" w:name="_Toc52491450"/>
      <w:bookmarkStart w:id="5513" w:name="_Toc156248967"/>
      <w:r w:rsidRPr="00094AFB">
        <w:t xml:space="preserve">Annex </w:t>
      </w:r>
      <w:r w:rsidR="00684611" w:rsidRPr="00094AFB">
        <w:t>L</w:t>
      </w:r>
      <w:r w:rsidR="00226F9E" w:rsidRPr="00094AFB">
        <w:t xml:space="preserve"> (informative)</w:t>
      </w:r>
      <w:r w:rsidRPr="00094AFB">
        <w:t>:</w:t>
      </w:r>
      <w:r w:rsidRPr="00094AFB">
        <w:br/>
      </w:r>
      <w:r w:rsidR="00342B84" w:rsidRPr="00094AFB">
        <w:t>Void</w:t>
      </w:r>
      <w:bookmarkEnd w:id="5508"/>
      <w:bookmarkEnd w:id="5509"/>
      <w:bookmarkEnd w:id="5510"/>
      <w:bookmarkEnd w:id="5511"/>
      <w:bookmarkEnd w:id="5512"/>
      <w:bookmarkEnd w:id="5513"/>
    </w:p>
    <w:p w14:paraId="41037A27" w14:textId="77777777" w:rsidR="00B54C36" w:rsidRPr="00094AFB" w:rsidRDefault="00B54C36" w:rsidP="00E10AA0">
      <w:pPr>
        <w:rPr>
          <w:rFonts w:ascii="Arial" w:hAnsi="Arial" w:cs="Arial"/>
        </w:rPr>
      </w:pPr>
    </w:p>
    <w:p w14:paraId="3D720761" w14:textId="77777777" w:rsidR="00B54C36" w:rsidRPr="00094AFB" w:rsidRDefault="00B54C36" w:rsidP="00E10AA0">
      <w:pPr>
        <w:rPr>
          <w:rFonts w:ascii="Arial" w:hAnsi="Arial" w:cs="Arial"/>
        </w:rPr>
        <w:sectPr w:rsidR="00B54C36" w:rsidRPr="00094AFB">
          <w:footnotePr>
            <w:numRestart w:val="eachSect"/>
          </w:footnotePr>
          <w:pgSz w:w="11907" w:h="16840" w:code="9"/>
          <w:pgMar w:top="1416" w:right="1133" w:bottom="1133" w:left="1133" w:header="850" w:footer="340" w:gutter="0"/>
          <w:cols w:space="720"/>
          <w:formProt w:val="0"/>
        </w:sectPr>
      </w:pPr>
    </w:p>
    <w:p w14:paraId="5A91EC94" w14:textId="77777777" w:rsidR="00084750" w:rsidRPr="00094AFB" w:rsidRDefault="00084750" w:rsidP="00E10AA0">
      <w:pPr>
        <w:pStyle w:val="Heading8"/>
      </w:pPr>
      <w:bookmarkStart w:id="5514" w:name="_Toc20403426"/>
      <w:bookmarkStart w:id="5515" w:name="_Toc29372932"/>
      <w:bookmarkStart w:id="5516" w:name="_Toc37760897"/>
      <w:bookmarkStart w:id="5517" w:name="_Toc46499138"/>
      <w:bookmarkStart w:id="5518" w:name="_Toc52491451"/>
      <w:bookmarkStart w:id="5519" w:name="_Toc156248968"/>
      <w:r w:rsidRPr="00094AFB">
        <w:lastRenderedPageBreak/>
        <w:t>Annex M (informative):</w:t>
      </w:r>
      <w:r w:rsidRPr="00094AFB">
        <w:br/>
        <w:t>Dual Connectivity</w:t>
      </w:r>
      <w:bookmarkEnd w:id="5514"/>
      <w:bookmarkEnd w:id="5515"/>
      <w:bookmarkEnd w:id="5516"/>
      <w:bookmarkEnd w:id="5517"/>
      <w:bookmarkEnd w:id="5518"/>
      <w:bookmarkEnd w:id="5519"/>
    </w:p>
    <w:p w14:paraId="2B2DC987" w14:textId="77777777" w:rsidR="00084750" w:rsidRPr="00094AFB" w:rsidRDefault="00084750" w:rsidP="00464DC3">
      <w:pPr>
        <w:pStyle w:val="Heading1"/>
      </w:pPr>
      <w:bookmarkStart w:id="5520" w:name="_Toc20403427"/>
      <w:bookmarkStart w:id="5521" w:name="_Toc29372933"/>
      <w:bookmarkStart w:id="5522" w:name="_Toc37760898"/>
      <w:bookmarkStart w:id="5523" w:name="_Toc46499139"/>
      <w:bookmarkStart w:id="5524" w:name="_Toc52491452"/>
      <w:bookmarkStart w:id="5525" w:name="_Toc156248969"/>
      <w:r w:rsidRPr="00094AFB">
        <w:t>M.1</w:t>
      </w:r>
      <w:r w:rsidRPr="00094AFB">
        <w:tab/>
        <w:t>Dual Connectivity operation</w:t>
      </w:r>
      <w:bookmarkEnd w:id="5520"/>
      <w:bookmarkEnd w:id="5521"/>
      <w:bookmarkEnd w:id="5522"/>
      <w:bookmarkEnd w:id="5523"/>
      <w:bookmarkEnd w:id="5524"/>
      <w:bookmarkEnd w:id="5525"/>
    </w:p>
    <w:p w14:paraId="1698F8C4" w14:textId="77777777" w:rsidR="00084750" w:rsidRPr="00094AFB" w:rsidRDefault="00084750" w:rsidP="00E10AA0">
      <w:r w:rsidRPr="00094AFB">
        <w:t>For Dual Connectivity, the UE is configured with two cell groups (CGs). A CG may only include cells that are associated to the same eNB and those cells are synchronized at the eNB level similar as for carrier aggregation. Two operations are defined</w:t>
      </w:r>
      <w:r w:rsidR="000A1FDE" w:rsidRPr="00094AFB">
        <w:rPr>
          <w:rFonts w:eastAsia="SimSun"/>
          <w:lang w:eastAsia="zh-CN"/>
        </w:rPr>
        <w:t>:</w:t>
      </w:r>
      <w:r w:rsidR="000A1FDE" w:rsidRPr="00094AFB">
        <w:rPr>
          <w:rFonts w:eastAsia="SimSun"/>
        </w:rPr>
        <w:t xml:space="preserve"> </w:t>
      </w:r>
      <w:r w:rsidRPr="00094AFB">
        <w:t xml:space="preserve">synchronous and asynchronous DC. In synchronous DC operation, the UE can cope with a maximum reception timing difference up to at least 33µs </w:t>
      </w:r>
      <w:r w:rsidR="00D33D9C" w:rsidRPr="00094AFB">
        <w:t xml:space="preserve">and maximum transmission timing difference up to at least 35.21µs </w:t>
      </w:r>
      <w:r w:rsidRPr="00094AFB">
        <w:t>between CGs. In asynchronous DC operation, the UE can cope with a maximum reception</w:t>
      </w:r>
      <w:r w:rsidR="00D33D9C" w:rsidRPr="00094AFB">
        <w:t>/transmission</w:t>
      </w:r>
      <w:r w:rsidRPr="00094AFB">
        <w:t xml:space="preserve"> timing difference up to 500µs between CGs.</w:t>
      </w:r>
    </w:p>
    <w:p w14:paraId="058C3DF0" w14:textId="77777777" w:rsidR="00084750" w:rsidRPr="00094AFB" w:rsidRDefault="00084750" w:rsidP="00E10AA0">
      <w:r w:rsidRPr="00094AFB">
        <w:t>When DC is deployed, frame timing and SFN are aligned among the component carriers to be aggregated within a CG, and may or may not be aligned between different CGs.</w:t>
      </w:r>
    </w:p>
    <w:p w14:paraId="7030E5A5" w14:textId="77777777" w:rsidR="0007054A" w:rsidRPr="00094AFB" w:rsidRDefault="0007054A" w:rsidP="00464DC3">
      <w:pPr>
        <w:pStyle w:val="Heading1"/>
        <w:rPr>
          <w:noProof/>
        </w:rPr>
      </w:pPr>
      <w:bookmarkStart w:id="5526" w:name="_Toc20403428"/>
      <w:bookmarkStart w:id="5527" w:name="_Toc29372934"/>
      <w:bookmarkStart w:id="5528" w:name="_Toc37760899"/>
      <w:bookmarkStart w:id="5529" w:name="_Toc46499140"/>
      <w:bookmarkStart w:id="5530" w:name="_Toc52491453"/>
      <w:bookmarkStart w:id="5531" w:name="_Toc156248970"/>
      <w:r w:rsidRPr="00094AFB">
        <w:rPr>
          <w:noProof/>
        </w:rPr>
        <w:t>M.2</w:t>
      </w:r>
      <w:r w:rsidRPr="00094AFB">
        <w:rPr>
          <w:noProof/>
        </w:rPr>
        <w:tab/>
        <w:t>Operation Overview</w:t>
      </w:r>
      <w:bookmarkEnd w:id="5526"/>
      <w:bookmarkEnd w:id="5527"/>
      <w:bookmarkEnd w:id="5528"/>
      <w:bookmarkEnd w:id="5529"/>
      <w:bookmarkEnd w:id="5530"/>
      <w:bookmarkEnd w:id="5531"/>
    </w:p>
    <w:p w14:paraId="1EE6D365" w14:textId="77777777" w:rsidR="0007054A" w:rsidRPr="00094AFB" w:rsidRDefault="0007054A" w:rsidP="0007054A">
      <w:r w:rsidRPr="00094AFB">
        <w:t>Table M.2-1 below gives a network overview of the DC operations.</w:t>
      </w:r>
    </w:p>
    <w:p w14:paraId="18488543" w14:textId="77777777" w:rsidR="0007054A" w:rsidRPr="00094AFB" w:rsidRDefault="0007054A" w:rsidP="00324FF0">
      <w:pPr>
        <w:pStyle w:val="TH"/>
      </w:pPr>
      <w:r w:rsidRPr="00094AFB">
        <w:t>Table M.2-1: Dual Connectivity Operations</w:t>
      </w:r>
    </w:p>
    <w:tbl>
      <w:tblPr>
        <w:tblW w:w="9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2051"/>
        <w:gridCol w:w="3067"/>
        <w:gridCol w:w="3959"/>
      </w:tblGrid>
      <w:tr w:rsidR="00606089" w:rsidRPr="00094AFB" w14:paraId="1DC1A3B6" w14:textId="77777777" w:rsidTr="003452C0">
        <w:trPr>
          <w:trHeight w:val="20"/>
          <w:jc w:val="center"/>
        </w:trPr>
        <w:tc>
          <w:tcPr>
            <w:tcW w:w="441" w:type="dxa"/>
          </w:tcPr>
          <w:p w14:paraId="312D1E54" w14:textId="77777777" w:rsidR="0007054A" w:rsidRPr="00094AFB" w:rsidRDefault="0007054A" w:rsidP="00F23C62">
            <w:pPr>
              <w:pStyle w:val="TAH"/>
              <w:keepNext w:val="0"/>
              <w:rPr>
                <w:lang w:eastAsia="zh-TW"/>
              </w:rPr>
            </w:pPr>
            <w:r w:rsidRPr="00094AFB">
              <w:rPr>
                <w:lang w:eastAsia="zh-TW"/>
              </w:rPr>
              <w:t>#</w:t>
            </w:r>
          </w:p>
        </w:tc>
        <w:tc>
          <w:tcPr>
            <w:tcW w:w="2051" w:type="dxa"/>
            <w:shd w:val="clear" w:color="auto" w:fill="auto"/>
            <w:hideMark/>
          </w:tcPr>
          <w:p w14:paraId="2AF13ED4" w14:textId="77777777" w:rsidR="0007054A" w:rsidRPr="00094AFB" w:rsidRDefault="0007054A" w:rsidP="00F23C62">
            <w:pPr>
              <w:pStyle w:val="TAH"/>
              <w:keepNext w:val="0"/>
              <w:rPr>
                <w:lang w:eastAsia="zh-TW"/>
              </w:rPr>
            </w:pPr>
            <w:r w:rsidRPr="00094AFB">
              <w:rPr>
                <w:lang w:eastAsia="zh-TW"/>
              </w:rPr>
              <w:t>Network Action</w:t>
            </w:r>
          </w:p>
        </w:tc>
        <w:tc>
          <w:tcPr>
            <w:tcW w:w="3067" w:type="dxa"/>
            <w:shd w:val="clear" w:color="auto" w:fill="auto"/>
            <w:hideMark/>
          </w:tcPr>
          <w:p w14:paraId="04041B58" w14:textId="77777777" w:rsidR="0007054A" w:rsidRPr="00094AFB" w:rsidRDefault="0007054A" w:rsidP="00F23C62">
            <w:pPr>
              <w:pStyle w:val="TAH"/>
              <w:keepNext w:val="0"/>
              <w:rPr>
                <w:lang w:eastAsia="zh-TW"/>
              </w:rPr>
            </w:pPr>
            <w:r w:rsidRPr="00094AFB">
              <w:rPr>
                <w:lang w:eastAsia="zh-TW"/>
              </w:rPr>
              <w:t xml:space="preserve">Corresponding </w:t>
            </w:r>
            <w:r w:rsidR="00240D6D" w:rsidRPr="00094AFB">
              <w:rPr>
                <w:lang w:eastAsia="zh-TW"/>
              </w:rPr>
              <w:t>clause</w:t>
            </w:r>
          </w:p>
        </w:tc>
        <w:tc>
          <w:tcPr>
            <w:tcW w:w="3959" w:type="dxa"/>
            <w:shd w:val="clear" w:color="auto" w:fill="auto"/>
            <w:hideMark/>
          </w:tcPr>
          <w:p w14:paraId="2C99A7A8" w14:textId="77777777" w:rsidR="0007054A" w:rsidRPr="00094AFB" w:rsidRDefault="0007054A" w:rsidP="00F23C62">
            <w:pPr>
              <w:pStyle w:val="TAH"/>
              <w:keepNext w:val="0"/>
              <w:rPr>
                <w:lang w:eastAsia="zh-TW"/>
              </w:rPr>
            </w:pPr>
            <w:r w:rsidRPr="00094AFB">
              <w:rPr>
                <w:lang w:eastAsia="zh-TW"/>
              </w:rPr>
              <w:t>Remarks</w:t>
            </w:r>
          </w:p>
        </w:tc>
      </w:tr>
      <w:tr w:rsidR="00606089" w:rsidRPr="00094AFB" w14:paraId="4CA4EB3B" w14:textId="77777777" w:rsidTr="003452C0">
        <w:trPr>
          <w:trHeight w:val="20"/>
          <w:jc w:val="center"/>
        </w:trPr>
        <w:tc>
          <w:tcPr>
            <w:tcW w:w="441" w:type="dxa"/>
          </w:tcPr>
          <w:p w14:paraId="28B24221" w14:textId="77777777" w:rsidR="0007054A" w:rsidRPr="00094AFB" w:rsidRDefault="0007054A" w:rsidP="00F23C62">
            <w:pPr>
              <w:pStyle w:val="TAL"/>
              <w:keepNext w:val="0"/>
              <w:rPr>
                <w:lang w:eastAsia="zh-TW"/>
              </w:rPr>
            </w:pPr>
            <w:r w:rsidRPr="00094AFB">
              <w:rPr>
                <w:lang w:eastAsia="zh-TW"/>
              </w:rPr>
              <w:t>1</w:t>
            </w:r>
          </w:p>
        </w:tc>
        <w:tc>
          <w:tcPr>
            <w:tcW w:w="2051" w:type="dxa"/>
            <w:shd w:val="clear" w:color="auto" w:fill="auto"/>
            <w:hideMark/>
          </w:tcPr>
          <w:p w14:paraId="599FAAA1" w14:textId="77777777" w:rsidR="0007054A" w:rsidRPr="00094AFB" w:rsidRDefault="0007054A" w:rsidP="00F23C62">
            <w:pPr>
              <w:pStyle w:val="TAL"/>
              <w:keepNext w:val="0"/>
              <w:rPr>
                <w:lang w:eastAsia="zh-TW"/>
              </w:rPr>
            </w:pPr>
            <w:r w:rsidRPr="00094AFB">
              <w:rPr>
                <w:lang w:eastAsia="zh-TW"/>
              </w:rPr>
              <w:t>Intra-PCell Handover</w:t>
            </w:r>
          </w:p>
        </w:tc>
        <w:tc>
          <w:tcPr>
            <w:tcW w:w="3067" w:type="dxa"/>
            <w:shd w:val="clear" w:color="auto" w:fill="auto"/>
            <w:hideMark/>
          </w:tcPr>
          <w:p w14:paraId="5D61B6A2" w14:textId="77777777" w:rsidR="0007054A" w:rsidRPr="00094AFB" w:rsidRDefault="0007054A" w:rsidP="00F23C62">
            <w:pPr>
              <w:pStyle w:val="TAL"/>
              <w:keepNext w:val="0"/>
              <w:rPr>
                <w:lang w:eastAsia="zh-TW"/>
              </w:rPr>
            </w:pPr>
            <w:r w:rsidRPr="00094AFB">
              <w:rPr>
                <w:lang w:eastAsia="zh-TW"/>
              </w:rPr>
              <w:t xml:space="preserve">10.1.2.8.2.1 Intra-MeNB </w:t>
            </w:r>
            <w:r w:rsidR="0094305A" w:rsidRPr="00094AFB">
              <w:rPr>
                <w:lang w:eastAsia="zh-TW"/>
              </w:rPr>
              <w:t xml:space="preserve">handover </w:t>
            </w:r>
            <w:r w:rsidRPr="00094AFB">
              <w:rPr>
                <w:lang w:eastAsia="zh-TW"/>
              </w:rPr>
              <w:t>involving SCG change</w:t>
            </w:r>
          </w:p>
        </w:tc>
        <w:tc>
          <w:tcPr>
            <w:tcW w:w="3959" w:type="dxa"/>
            <w:shd w:val="clear" w:color="auto" w:fill="auto"/>
            <w:hideMark/>
          </w:tcPr>
          <w:p w14:paraId="08A83E05" w14:textId="77777777" w:rsidR="0007054A" w:rsidRPr="00094AFB" w:rsidRDefault="0007054A" w:rsidP="00F23C62">
            <w:pPr>
              <w:pStyle w:val="TAL"/>
              <w:keepNext w:val="0"/>
              <w:rPr>
                <w:lang w:eastAsia="zh-TW"/>
              </w:rPr>
            </w:pPr>
            <w:r w:rsidRPr="00094AFB">
              <w:rPr>
                <w:lang w:eastAsia="zh-TW"/>
              </w:rPr>
              <w:t>Causes also intra-PSCell Change or Intra-SeNB Change.</w:t>
            </w:r>
          </w:p>
          <w:p w14:paraId="395FFF23" w14:textId="77777777" w:rsidR="0007054A" w:rsidRPr="00094AFB" w:rsidRDefault="0007054A" w:rsidP="00F23C62">
            <w:pPr>
              <w:pStyle w:val="TAL"/>
              <w:keepNext w:val="0"/>
              <w:rPr>
                <w:lang w:eastAsia="zh-TW"/>
              </w:rPr>
            </w:pPr>
            <w:r w:rsidRPr="00094AFB">
              <w:rPr>
                <w:lang w:eastAsia="zh-TW"/>
              </w:rPr>
              <w:t>Also used for KeNB refresh.</w:t>
            </w:r>
          </w:p>
          <w:p w14:paraId="32CBB9D5" w14:textId="77777777" w:rsidR="0007054A" w:rsidRPr="00094AFB" w:rsidRDefault="0007054A" w:rsidP="00F23C62">
            <w:pPr>
              <w:pStyle w:val="TAL"/>
              <w:keepNext w:val="0"/>
              <w:rPr>
                <w:lang w:eastAsia="zh-TW"/>
              </w:rPr>
            </w:pPr>
            <w:r w:rsidRPr="00094AFB">
              <w:rPr>
                <w:lang w:eastAsia="zh-TW"/>
              </w:rPr>
              <w:t>Done via Handover like in Rel-8; SCG can be retained during the Handover.</w:t>
            </w:r>
          </w:p>
        </w:tc>
      </w:tr>
      <w:tr w:rsidR="00606089" w:rsidRPr="00094AFB" w14:paraId="0817471A" w14:textId="77777777" w:rsidTr="003452C0">
        <w:trPr>
          <w:trHeight w:val="20"/>
          <w:jc w:val="center"/>
        </w:trPr>
        <w:tc>
          <w:tcPr>
            <w:tcW w:w="441" w:type="dxa"/>
          </w:tcPr>
          <w:p w14:paraId="6DE121E1" w14:textId="77777777" w:rsidR="0007054A" w:rsidRPr="00094AFB" w:rsidRDefault="0007054A" w:rsidP="00F23C62">
            <w:pPr>
              <w:pStyle w:val="TAL"/>
              <w:keepNext w:val="0"/>
              <w:rPr>
                <w:lang w:eastAsia="zh-TW"/>
              </w:rPr>
            </w:pPr>
            <w:r w:rsidRPr="00094AFB">
              <w:rPr>
                <w:lang w:eastAsia="zh-TW"/>
              </w:rPr>
              <w:t>2</w:t>
            </w:r>
          </w:p>
        </w:tc>
        <w:tc>
          <w:tcPr>
            <w:tcW w:w="2051" w:type="dxa"/>
            <w:shd w:val="clear" w:color="auto" w:fill="auto"/>
            <w:hideMark/>
          </w:tcPr>
          <w:p w14:paraId="70DDA0B5" w14:textId="77777777" w:rsidR="0007054A" w:rsidRPr="00094AFB" w:rsidRDefault="0007054A" w:rsidP="00F23C62">
            <w:pPr>
              <w:pStyle w:val="TAL"/>
              <w:keepNext w:val="0"/>
              <w:rPr>
                <w:lang w:eastAsia="zh-TW"/>
              </w:rPr>
            </w:pPr>
            <w:r w:rsidRPr="00094AFB">
              <w:rPr>
                <w:lang w:eastAsia="zh-TW"/>
              </w:rPr>
              <w:t>Intra-PSCell SCG Change</w:t>
            </w:r>
          </w:p>
        </w:tc>
        <w:tc>
          <w:tcPr>
            <w:tcW w:w="3067" w:type="dxa"/>
            <w:shd w:val="clear" w:color="auto" w:fill="auto"/>
            <w:hideMark/>
          </w:tcPr>
          <w:p w14:paraId="016B3638" w14:textId="77777777" w:rsidR="0007054A" w:rsidRPr="00094AFB" w:rsidRDefault="0007054A" w:rsidP="00F23C62">
            <w:pPr>
              <w:pStyle w:val="TAL"/>
              <w:keepNext w:val="0"/>
              <w:rPr>
                <w:lang w:eastAsia="zh-TW"/>
              </w:rPr>
            </w:pPr>
            <w:r w:rsidRPr="00094AFB">
              <w:rPr>
                <w:lang w:eastAsia="zh-TW"/>
              </w:rPr>
              <w:t>10.1.2.8.2 SeNB Modification (MeNB initiated SeNB Modification)</w:t>
            </w:r>
          </w:p>
          <w:p w14:paraId="090BBC91" w14:textId="77777777" w:rsidR="0007054A" w:rsidRPr="00094AFB" w:rsidRDefault="0007054A" w:rsidP="00F23C62">
            <w:pPr>
              <w:pStyle w:val="TAL"/>
              <w:keepNext w:val="0"/>
              <w:rPr>
                <w:lang w:eastAsia="zh-TW"/>
              </w:rPr>
            </w:pPr>
            <w:r w:rsidRPr="00094AFB">
              <w:rPr>
                <w:lang w:eastAsia="zh-TW"/>
              </w:rPr>
              <w:t>10.1.2.8.2 SeNB Modification (SeNB initiated SeNB Modification)</w:t>
            </w:r>
          </w:p>
        </w:tc>
        <w:tc>
          <w:tcPr>
            <w:tcW w:w="3959" w:type="dxa"/>
            <w:shd w:val="clear" w:color="auto" w:fill="auto"/>
            <w:hideMark/>
          </w:tcPr>
          <w:p w14:paraId="224DBF53" w14:textId="77777777" w:rsidR="0007054A" w:rsidRPr="00094AFB" w:rsidRDefault="0007054A" w:rsidP="00F23C62">
            <w:pPr>
              <w:pStyle w:val="TAL"/>
              <w:keepNext w:val="0"/>
              <w:rPr>
                <w:lang w:eastAsia="zh-TW"/>
              </w:rPr>
            </w:pPr>
            <w:r w:rsidRPr="00094AFB">
              <w:rPr>
                <w:lang w:eastAsia="zh-TW"/>
              </w:rPr>
              <w:t>Also used for S-KeNB refresh.</w:t>
            </w:r>
          </w:p>
          <w:p w14:paraId="1BB19E6C" w14:textId="77777777" w:rsidR="0007054A" w:rsidRPr="00094AFB" w:rsidRDefault="0007054A" w:rsidP="00F23C62">
            <w:pPr>
              <w:pStyle w:val="TAL"/>
              <w:keepNext w:val="0"/>
            </w:pPr>
            <w:r w:rsidRPr="00094AFB">
              <w:rPr>
                <w:lang w:eastAsia="zh-TW"/>
              </w:rPr>
              <w:t>Does not require intra-PCell Handover.</w:t>
            </w:r>
          </w:p>
        </w:tc>
      </w:tr>
      <w:tr w:rsidR="00606089" w:rsidRPr="00094AFB" w14:paraId="64F5C5A2" w14:textId="77777777" w:rsidTr="003452C0">
        <w:trPr>
          <w:trHeight w:val="20"/>
          <w:jc w:val="center"/>
        </w:trPr>
        <w:tc>
          <w:tcPr>
            <w:tcW w:w="441" w:type="dxa"/>
          </w:tcPr>
          <w:p w14:paraId="000F7293" w14:textId="77777777" w:rsidR="0007054A" w:rsidRPr="00094AFB" w:rsidRDefault="0007054A" w:rsidP="00F23C62">
            <w:pPr>
              <w:pStyle w:val="TAL"/>
              <w:keepNext w:val="0"/>
              <w:rPr>
                <w:lang w:eastAsia="zh-TW"/>
              </w:rPr>
            </w:pPr>
            <w:r w:rsidRPr="00094AFB">
              <w:rPr>
                <w:lang w:eastAsia="zh-TW"/>
              </w:rPr>
              <w:t>3</w:t>
            </w:r>
          </w:p>
        </w:tc>
        <w:tc>
          <w:tcPr>
            <w:tcW w:w="2051" w:type="dxa"/>
            <w:shd w:val="clear" w:color="auto" w:fill="auto"/>
            <w:hideMark/>
          </w:tcPr>
          <w:p w14:paraId="6BAB1D1F" w14:textId="77777777" w:rsidR="0007054A" w:rsidRPr="00094AFB" w:rsidRDefault="0007054A" w:rsidP="00F23C62">
            <w:pPr>
              <w:pStyle w:val="TAL"/>
              <w:keepNext w:val="0"/>
              <w:rPr>
                <w:lang w:eastAsia="zh-TW"/>
              </w:rPr>
            </w:pPr>
            <w:r w:rsidRPr="00094AFB">
              <w:rPr>
                <w:lang w:eastAsia="zh-TW"/>
              </w:rPr>
              <w:t>Intra-MeNB Handover</w:t>
            </w:r>
          </w:p>
        </w:tc>
        <w:tc>
          <w:tcPr>
            <w:tcW w:w="3067" w:type="dxa"/>
            <w:shd w:val="clear" w:color="auto" w:fill="auto"/>
            <w:hideMark/>
          </w:tcPr>
          <w:p w14:paraId="1E891ACD" w14:textId="77777777" w:rsidR="0007054A" w:rsidRPr="00094AFB" w:rsidRDefault="0007054A" w:rsidP="00F23C62">
            <w:pPr>
              <w:pStyle w:val="TAL"/>
              <w:keepNext w:val="0"/>
              <w:rPr>
                <w:lang w:eastAsia="zh-TW"/>
              </w:rPr>
            </w:pPr>
            <w:r w:rsidRPr="00094AFB">
              <w:rPr>
                <w:lang w:eastAsia="zh-TW"/>
              </w:rPr>
              <w:t xml:space="preserve">10.1.2.8.2.1 Intra-MeNB </w:t>
            </w:r>
            <w:r w:rsidR="0094305A" w:rsidRPr="00094AFB">
              <w:rPr>
                <w:lang w:eastAsia="zh-TW"/>
              </w:rPr>
              <w:t xml:space="preserve">handover </w:t>
            </w:r>
            <w:r w:rsidRPr="00094AFB">
              <w:rPr>
                <w:lang w:eastAsia="zh-TW"/>
              </w:rPr>
              <w:t>involving SCG change</w:t>
            </w:r>
          </w:p>
        </w:tc>
        <w:tc>
          <w:tcPr>
            <w:tcW w:w="3959" w:type="dxa"/>
            <w:shd w:val="clear" w:color="auto" w:fill="auto"/>
            <w:hideMark/>
          </w:tcPr>
          <w:p w14:paraId="0CD5DC9A" w14:textId="77777777" w:rsidR="0007054A" w:rsidRPr="00094AFB" w:rsidRDefault="0007054A" w:rsidP="00F23C62">
            <w:pPr>
              <w:pStyle w:val="TAL"/>
              <w:keepNext w:val="0"/>
              <w:rPr>
                <w:lang w:eastAsia="zh-TW"/>
              </w:rPr>
            </w:pPr>
            <w:r w:rsidRPr="00094AFB">
              <w:rPr>
                <w:lang w:eastAsia="zh-TW"/>
              </w:rPr>
              <w:t>Causes also intra-PSCell Change or Intra-SeNB Change.</w:t>
            </w:r>
          </w:p>
          <w:p w14:paraId="037CC748" w14:textId="77777777" w:rsidR="0007054A" w:rsidRPr="00094AFB" w:rsidRDefault="0007054A" w:rsidP="00F23C62">
            <w:pPr>
              <w:pStyle w:val="TAL"/>
              <w:keepNext w:val="0"/>
              <w:rPr>
                <w:lang w:eastAsia="zh-TW"/>
              </w:rPr>
            </w:pPr>
            <w:r w:rsidRPr="00094AFB">
              <w:rPr>
                <w:lang w:eastAsia="zh-TW"/>
              </w:rPr>
              <w:t>Done via Handover like in Rel-8; SCG can be retained during the Change.</w:t>
            </w:r>
          </w:p>
        </w:tc>
      </w:tr>
      <w:tr w:rsidR="00606089" w:rsidRPr="00094AFB" w14:paraId="53C33A09" w14:textId="77777777" w:rsidTr="003452C0">
        <w:trPr>
          <w:trHeight w:val="20"/>
          <w:jc w:val="center"/>
        </w:trPr>
        <w:tc>
          <w:tcPr>
            <w:tcW w:w="441" w:type="dxa"/>
          </w:tcPr>
          <w:p w14:paraId="43ABC5B2" w14:textId="77777777" w:rsidR="0007054A" w:rsidRPr="00094AFB" w:rsidRDefault="0007054A" w:rsidP="00F23C62">
            <w:pPr>
              <w:pStyle w:val="TAL"/>
              <w:keepNext w:val="0"/>
              <w:rPr>
                <w:lang w:eastAsia="zh-TW"/>
              </w:rPr>
            </w:pPr>
            <w:r w:rsidRPr="00094AFB">
              <w:rPr>
                <w:lang w:eastAsia="zh-TW"/>
              </w:rPr>
              <w:t>4</w:t>
            </w:r>
          </w:p>
        </w:tc>
        <w:tc>
          <w:tcPr>
            <w:tcW w:w="2051" w:type="dxa"/>
            <w:shd w:val="clear" w:color="auto" w:fill="auto"/>
            <w:hideMark/>
          </w:tcPr>
          <w:p w14:paraId="2FCC2272" w14:textId="77777777" w:rsidR="0007054A" w:rsidRPr="00094AFB" w:rsidRDefault="0007054A" w:rsidP="00F23C62">
            <w:pPr>
              <w:pStyle w:val="TAL"/>
              <w:keepNext w:val="0"/>
              <w:rPr>
                <w:lang w:eastAsia="zh-TW"/>
              </w:rPr>
            </w:pPr>
            <w:r w:rsidRPr="00094AFB">
              <w:rPr>
                <w:lang w:eastAsia="zh-TW"/>
              </w:rPr>
              <w:t>Intra-SeNB SCG Change</w:t>
            </w:r>
          </w:p>
        </w:tc>
        <w:tc>
          <w:tcPr>
            <w:tcW w:w="3067" w:type="dxa"/>
            <w:shd w:val="clear" w:color="auto" w:fill="auto"/>
            <w:hideMark/>
          </w:tcPr>
          <w:p w14:paraId="45522EA7" w14:textId="77777777" w:rsidR="0007054A" w:rsidRPr="00094AFB" w:rsidRDefault="0007054A" w:rsidP="00F23C62">
            <w:pPr>
              <w:pStyle w:val="TAL"/>
              <w:keepNext w:val="0"/>
              <w:rPr>
                <w:lang w:eastAsia="zh-TW"/>
              </w:rPr>
            </w:pPr>
            <w:r w:rsidRPr="00094AFB">
              <w:rPr>
                <w:lang w:eastAsia="zh-TW"/>
              </w:rPr>
              <w:t>10.1.2.8.2 SeNB Modification (MeNB initiated SeNB Modification)</w:t>
            </w:r>
          </w:p>
          <w:p w14:paraId="7CD4A231" w14:textId="77777777" w:rsidR="0007054A" w:rsidRPr="00094AFB" w:rsidRDefault="0007054A" w:rsidP="00F23C62">
            <w:pPr>
              <w:pStyle w:val="TAL"/>
              <w:keepNext w:val="0"/>
              <w:rPr>
                <w:lang w:eastAsia="zh-TW"/>
              </w:rPr>
            </w:pPr>
            <w:r w:rsidRPr="00094AFB">
              <w:rPr>
                <w:lang w:eastAsia="zh-TW"/>
              </w:rPr>
              <w:t>10.1.2.8.2 SeNB Modification (SeNB initiated SeNB Modification)</w:t>
            </w:r>
          </w:p>
        </w:tc>
        <w:tc>
          <w:tcPr>
            <w:tcW w:w="3959" w:type="dxa"/>
            <w:shd w:val="clear" w:color="auto" w:fill="auto"/>
            <w:hideMark/>
          </w:tcPr>
          <w:p w14:paraId="045F36BA" w14:textId="77777777" w:rsidR="0007054A" w:rsidRPr="00094AFB" w:rsidRDefault="0007054A" w:rsidP="00F23C62">
            <w:pPr>
              <w:pStyle w:val="TAL"/>
              <w:keepNext w:val="0"/>
              <w:rPr>
                <w:lang w:eastAsia="zh-TW"/>
              </w:rPr>
            </w:pPr>
            <w:r w:rsidRPr="00094AFB">
              <w:rPr>
                <w:lang w:eastAsia="zh-TW"/>
              </w:rPr>
              <w:t>Requires SCG change but does not require intra-PCell Handover.</w:t>
            </w:r>
          </w:p>
        </w:tc>
      </w:tr>
      <w:tr w:rsidR="00606089" w:rsidRPr="00094AFB" w14:paraId="04B83FEE" w14:textId="77777777" w:rsidTr="003452C0">
        <w:trPr>
          <w:trHeight w:val="20"/>
          <w:jc w:val="center"/>
        </w:trPr>
        <w:tc>
          <w:tcPr>
            <w:tcW w:w="441" w:type="dxa"/>
          </w:tcPr>
          <w:p w14:paraId="03965B84" w14:textId="77777777" w:rsidR="0007054A" w:rsidRPr="00094AFB" w:rsidRDefault="0007054A" w:rsidP="00F23C62">
            <w:pPr>
              <w:pStyle w:val="TAL"/>
              <w:keepNext w:val="0"/>
              <w:rPr>
                <w:lang w:eastAsia="zh-TW"/>
              </w:rPr>
            </w:pPr>
            <w:r w:rsidRPr="00094AFB">
              <w:rPr>
                <w:lang w:eastAsia="zh-TW"/>
              </w:rPr>
              <w:t>5</w:t>
            </w:r>
          </w:p>
        </w:tc>
        <w:tc>
          <w:tcPr>
            <w:tcW w:w="2051" w:type="dxa"/>
            <w:shd w:val="clear" w:color="auto" w:fill="auto"/>
            <w:hideMark/>
          </w:tcPr>
          <w:p w14:paraId="3A418E2D" w14:textId="77777777" w:rsidR="0007054A" w:rsidRPr="00094AFB" w:rsidRDefault="0007054A" w:rsidP="00F23C62">
            <w:pPr>
              <w:pStyle w:val="TAL"/>
              <w:keepNext w:val="0"/>
              <w:rPr>
                <w:lang w:eastAsia="zh-TW"/>
              </w:rPr>
            </w:pPr>
            <w:r w:rsidRPr="00094AFB">
              <w:rPr>
                <w:lang w:eastAsia="zh-TW"/>
              </w:rPr>
              <w:t>Inter-MeNB Handover</w:t>
            </w:r>
          </w:p>
        </w:tc>
        <w:tc>
          <w:tcPr>
            <w:tcW w:w="3067" w:type="dxa"/>
            <w:shd w:val="clear" w:color="auto" w:fill="auto"/>
            <w:hideMark/>
          </w:tcPr>
          <w:p w14:paraId="7FF8292A" w14:textId="77777777" w:rsidR="00CB02D4" w:rsidRPr="00094AFB" w:rsidRDefault="0007054A" w:rsidP="00F23C62">
            <w:pPr>
              <w:pStyle w:val="TAL"/>
              <w:keepNext w:val="0"/>
              <w:rPr>
                <w:lang w:eastAsia="zh-TW"/>
              </w:rPr>
            </w:pPr>
            <w:r w:rsidRPr="00094AFB">
              <w:rPr>
                <w:lang w:eastAsia="zh-TW"/>
              </w:rPr>
              <w:t>10.1.2.8.5 MeNB to eNB Change</w:t>
            </w:r>
          </w:p>
          <w:p w14:paraId="6E5021C6" w14:textId="77777777" w:rsidR="00CB02D4" w:rsidRPr="00094AFB" w:rsidRDefault="00CB02D4" w:rsidP="00F23C62">
            <w:pPr>
              <w:pStyle w:val="TAL"/>
              <w:keepNext w:val="0"/>
              <w:rPr>
                <w:lang w:eastAsia="zh-TW"/>
              </w:rPr>
            </w:pPr>
            <w:r w:rsidRPr="00094AFB">
              <w:rPr>
                <w:lang w:eastAsia="zh-TW"/>
              </w:rPr>
              <w:t>10.1.2.8.7 eNB to MeNB change</w:t>
            </w:r>
          </w:p>
          <w:p w14:paraId="132C89F7" w14:textId="77777777" w:rsidR="0007054A" w:rsidRPr="00094AFB" w:rsidRDefault="00CB02D4" w:rsidP="00F23C62">
            <w:pPr>
              <w:pStyle w:val="TAL"/>
              <w:keepNext w:val="0"/>
              <w:rPr>
                <w:lang w:eastAsia="zh-TW"/>
              </w:rPr>
            </w:pPr>
            <w:r w:rsidRPr="00094AFB">
              <w:rPr>
                <w:lang w:eastAsia="zh-TW"/>
              </w:rPr>
              <w:t>10.1.2.8.8 Inter-MeNB handover without SeNB change</w:t>
            </w:r>
          </w:p>
        </w:tc>
        <w:tc>
          <w:tcPr>
            <w:tcW w:w="3959" w:type="dxa"/>
            <w:shd w:val="clear" w:color="auto" w:fill="auto"/>
            <w:hideMark/>
          </w:tcPr>
          <w:p w14:paraId="2EB584E6" w14:textId="77777777" w:rsidR="0007054A" w:rsidRPr="00094AFB" w:rsidRDefault="0007054A" w:rsidP="00F23C62">
            <w:pPr>
              <w:pStyle w:val="TAL"/>
              <w:keepNext w:val="0"/>
              <w:rPr>
                <w:lang w:eastAsia="zh-TW"/>
              </w:rPr>
            </w:pPr>
            <w:r w:rsidRPr="00094AFB">
              <w:rPr>
                <w:lang w:eastAsia="zh-TW"/>
              </w:rPr>
              <w:t xml:space="preserve">Done via Handover like in Rel-8; </w:t>
            </w:r>
            <w:r w:rsidR="00CB02D4" w:rsidRPr="00094AFB">
              <w:rPr>
                <w:lang w:eastAsia="zh-TW"/>
              </w:rPr>
              <w:t xml:space="preserve">Involves </w:t>
            </w:r>
            <w:r w:rsidRPr="00094AFB">
              <w:rPr>
                <w:lang w:eastAsia="zh-TW"/>
              </w:rPr>
              <w:t>SCG release</w:t>
            </w:r>
            <w:r w:rsidR="00CB02D4" w:rsidRPr="00094AFB">
              <w:rPr>
                <w:lang w:eastAsia="zh-TW"/>
              </w:rPr>
              <w:t>, or intra SeNB Change or inter-SeNB Change</w:t>
            </w:r>
            <w:r w:rsidRPr="00094AFB">
              <w:rPr>
                <w:lang w:eastAsia="zh-TW"/>
              </w:rPr>
              <w:t>.</w:t>
            </w:r>
          </w:p>
        </w:tc>
      </w:tr>
      <w:tr w:rsidR="00606089" w:rsidRPr="00094AFB" w14:paraId="39674B57" w14:textId="77777777" w:rsidTr="003452C0">
        <w:trPr>
          <w:trHeight w:val="20"/>
          <w:jc w:val="center"/>
        </w:trPr>
        <w:tc>
          <w:tcPr>
            <w:tcW w:w="441" w:type="dxa"/>
          </w:tcPr>
          <w:p w14:paraId="2B792ECE" w14:textId="77777777" w:rsidR="0007054A" w:rsidRPr="00094AFB" w:rsidRDefault="0007054A" w:rsidP="00F23C62">
            <w:pPr>
              <w:pStyle w:val="TAL"/>
              <w:keepNext w:val="0"/>
              <w:rPr>
                <w:lang w:eastAsia="zh-TW"/>
              </w:rPr>
            </w:pPr>
            <w:r w:rsidRPr="00094AFB">
              <w:rPr>
                <w:lang w:eastAsia="zh-TW"/>
              </w:rPr>
              <w:t>6</w:t>
            </w:r>
          </w:p>
        </w:tc>
        <w:tc>
          <w:tcPr>
            <w:tcW w:w="2051" w:type="dxa"/>
            <w:shd w:val="clear" w:color="auto" w:fill="auto"/>
            <w:hideMark/>
          </w:tcPr>
          <w:p w14:paraId="63056828" w14:textId="77777777" w:rsidR="0007054A" w:rsidRPr="00094AFB" w:rsidRDefault="0007054A" w:rsidP="00F23C62">
            <w:pPr>
              <w:pStyle w:val="TAL"/>
              <w:keepNext w:val="0"/>
              <w:rPr>
                <w:lang w:eastAsia="zh-TW"/>
              </w:rPr>
            </w:pPr>
            <w:r w:rsidRPr="00094AFB">
              <w:rPr>
                <w:lang w:eastAsia="zh-TW"/>
              </w:rPr>
              <w:t>Inter-SeNB SCG Change</w:t>
            </w:r>
          </w:p>
        </w:tc>
        <w:tc>
          <w:tcPr>
            <w:tcW w:w="3067" w:type="dxa"/>
            <w:shd w:val="clear" w:color="auto" w:fill="auto"/>
            <w:hideMark/>
          </w:tcPr>
          <w:p w14:paraId="61799FC5" w14:textId="77777777" w:rsidR="0007054A" w:rsidRPr="00094AFB" w:rsidRDefault="0007054A" w:rsidP="00F23C62">
            <w:pPr>
              <w:pStyle w:val="TAL"/>
              <w:keepNext w:val="0"/>
              <w:rPr>
                <w:lang w:eastAsia="zh-TW"/>
              </w:rPr>
            </w:pPr>
            <w:r w:rsidRPr="00094AFB">
              <w:rPr>
                <w:lang w:eastAsia="zh-TW"/>
              </w:rPr>
              <w:t>10.1.2.8.4 Change of SeNB</w:t>
            </w:r>
          </w:p>
        </w:tc>
        <w:tc>
          <w:tcPr>
            <w:tcW w:w="3959" w:type="dxa"/>
            <w:shd w:val="clear" w:color="auto" w:fill="auto"/>
            <w:hideMark/>
          </w:tcPr>
          <w:p w14:paraId="11F32F39" w14:textId="77777777" w:rsidR="0007054A" w:rsidRPr="00094AFB" w:rsidRDefault="0007054A" w:rsidP="00F23C62">
            <w:pPr>
              <w:pStyle w:val="TAL"/>
              <w:keepNext w:val="0"/>
              <w:rPr>
                <w:lang w:eastAsia="zh-TW"/>
              </w:rPr>
            </w:pPr>
            <w:r w:rsidRPr="00094AFB">
              <w:rPr>
                <w:lang w:eastAsia="zh-TW"/>
              </w:rPr>
              <w:t>Requires SCG change.</w:t>
            </w:r>
          </w:p>
        </w:tc>
      </w:tr>
      <w:tr w:rsidR="00606089" w:rsidRPr="00094AFB" w14:paraId="59F899C9" w14:textId="77777777" w:rsidTr="003452C0">
        <w:trPr>
          <w:trHeight w:val="20"/>
          <w:jc w:val="center"/>
        </w:trPr>
        <w:tc>
          <w:tcPr>
            <w:tcW w:w="441" w:type="dxa"/>
          </w:tcPr>
          <w:p w14:paraId="4AC213D5" w14:textId="77777777" w:rsidR="0007054A" w:rsidRPr="00094AFB" w:rsidRDefault="0007054A" w:rsidP="00F23C62">
            <w:pPr>
              <w:pStyle w:val="TAL"/>
              <w:keepNext w:val="0"/>
              <w:rPr>
                <w:lang w:eastAsia="zh-TW"/>
              </w:rPr>
            </w:pPr>
            <w:r w:rsidRPr="00094AFB">
              <w:rPr>
                <w:lang w:eastAsia="zh-TW"/>
              </w:rPr>
              <w:t>7</w:t>
            </w:r>
          </w:p>
        </w:tc>
        <w:tc>
          <w:tcPr>
            <w:tcW w:w="2051" w:type="dxa"/>
            <w:shd w:val="clear" w:color="auto" w:fill="auto"/>
            <w:hideMark/>
          </w:tcPr>
          <w:p w14:paraId="127FBA4F" w14:textId="77777777" w:rsidR="0007054A" w:rsidRPr="00094AFB" w:rsidRDefault="0007054A" w:rsidP="00F23C62">
            <w:pPr>
              <w:pStyle w:val="TAL"/>
              <w:keepNext w:val="0"/>
              <w:rPr>
                <w:lang w:eastAsia="zh-TW"/>
              </w:rPr>
            </w:pPr>
            <w:r w:rsidRPr="00094AFB">
              <w:rPr>
                <w:lang w:eastAsia="zh-TW"/>
              </w:rPr>
              <w:t>SCG addition by MeNB</w:t>
            </w:r>
          </w:p>
        </w:tc>
        <w:tc>
          <w:tcPr>
            <w:tcW w:w="3067" w:type="dxa"/>
            <w:shd w:val="clear" w:color="auto" w:fill="auto"/>
            <w:hideMark/>
          </w:tcPr>
          <w:p w14:paraId="491B19B4" w14:textId="77777777" w:rsidR="0007054A" w:rsidRPr="00094AFB" w:rsidRDefault="0007054A" w:rsidP="00F23C62">
            <w:pPr>
              <w:pStyle w:val="TAL"/>
              <w:keepNext w:val="0"/>
              <w:rPr>
                <w:lang w:eastAsia="zh-TW"/>
              </w:rPr>
            </w:pPr>
            <w:r w:rsidRPr="00094AFB">
              <w:rPr>
                <w:lang w:eastAsia="zh-TW"/>
              </w:rPr>
              <w:t>10.1.2.8.1 SeNB Addition</w:t>
            </w:r>
          </w:p>
          <w:p w14:paraId="2FB5E04A" w14:textId="77777777" w:rsidR="0007054A" w:rsidRPr="00094AFB" w:rsidRDefault="00CB02D4" w:rsidP="00F23C62">
            <w:pPr>
              <w:pStyle w:val="TAL"/>
              <w:keepNext w:val="0"/>
              <w:rPr>
                <w:lang w:eastAsia="zh-TW"/>
              </w:rPr>
            </w:pPr>
            <w:r w:rsidRPr="00094AFB">
              <w:rPr>
                <w:lang w:eastAsia="zh-TW"/>
              </w:rPr>
              <w:t>10.1.2.8.7 eNB to MeNB change</w:t>
            </w:r>
          </w:p>
        </w:tc>
        <w:tc>
          <w:tcPr>
            <w:tcW w:w="3959" w:type="dxa"/>
            <w:shd w:val="clear" w:color="auto" w:fill="auto"/>
            <w:hideMark/>
          </w:tcPr>
          <w:p w14:paraId="6F6A3ED0" w14:textId="77777777" w:rsidR="0007054A" w:rsidRPr="00094AFB" w:rsidRDefault="0007054A" w:rsidP="00F23C62">
            <w:pPr>
              <w:pStyle w:val="TAL"/>
              <w:keepNext w:val="0"/>
              <w:rPr>
                <w:lang w:eastAsia="zh-TW"/>
              </w:rPr>
            </w:pPr>
            <w:r w:rsidRPr="00094AFB">
              <w:rPr>
                <w:lang w:eastAsia="zh-TW"/>
              </w:rPr>
              <w:t>Only the MeNB can request an SCG to be added.</w:t>
            </w:r>
          </w:p>
        </w:tc>
      </w:tr>
      <w:tr w:rsidR="00606089" w:rsidRPr="00094AFB" w14:paraId="7ED5B5DD" w14:textId="77777777" w:rsidTr="003452C0">
        <w:trPr>
          <w:trHeight w:val="20"/>
          <w:jc w:val="center"/>
        </w:trPr>
        <w:tc>
          <w:tcPr>
            <w:tcW w:w="441" w:type="dxa"/>
          </w:tcPr>
          <w:p w14:paraId="3130A756" w14:textId="77777777" w:rsidR="0007054A" w:rsidRPr="00094AFB" w:rsidRDefault="0007054A" w:rsidP="00F23C62">
            <w:pPr>
              <w:pStyle w:val="TAL"/>
              <w:keepNext w:val="0"/>
              <w:rPr>
                <w:lang w:eastAsia="zh-TW"/>
              </w:rPr>
            </w:pPr>
            <w:r w:rsidRPr="00094AFB">
              <w:rPr>
                <w:lang w:eastAsia="zh-TW"/>
              </w:rPr>
              <w:t>8</w:t>
            </w:r>
          </w:p>
        </w:tc>
        <w:tc>
          <w:tcPr>
            <w:tcW w:w="2051" w:type="dxa"/>
            <w:shd w:val="clear" w:color="auto" w:fill="auto"/>
            <w:hideMark/>
          </w:tcPr>
          <w:p w14:paraId="329056A0" w14:textId="77777777" w:rsidR="0007054A" w:rsidRPr="00094AFB" w:rsidRDefault="0007054A" w:rsidP="00F23C62">
            <w:pPr>
              <w:pStyle w:val="TAL"/>
              <w:keepNext w:val="0"/>
              <w:rPr>
                <w:lang w:eastAsia="zh-TW"/>
              </w:rPr>
            </w:pPr>
            <w:r w:rsidRPr="00094AFB">
              <w:rPr>
                <w:lang w:eastAsia="zh-TW"/>
              </w:rPr>
              <w:t>SCG SCell addition by MeNB</w:t>
            </w:r>
          </w:p>
        </w:tc>
        <w:tc>
          <w:tcPr>
            <w:tcW w:w="3067" w:type="dxa"/>
            <w:shd w:val="clear" w:color="auto" w:fill="auto"/>
            <w:hideMark/>
          </w:tcPr>
          <w:p w14:paraId="6657FD6F" w14:textId="77777777" w:rsidR="0007054A" w:rsidRPr="00094AFB" w:rsidRDefault="0007054A" w:rsidP="00F23C62">
            <w:pPr>
              <w:pStyle w:val="TAL"/>
              <w:keepNext w:val="0"/>
              <w:rPr>
                <w:lang w:eastAsia="zh-TW"/>
              </w:rPr>
            </w:pPr>
            <w:r w:rsidRPr="00094AFB">
              <w:rPr>
                <w:lang w:eastAsia="zh-TW"/>
              </w:rPr>
              <w:t>10.1.2.8.2 SeNB Modification (MeNB initiated SeNB Modification)</w:t>
            </w:r>
          </w:p>
          <w:p w14:paraId="58A265D6" w14:textId="77777777" w:rsidR="0007054A" w:rsidRPr="00094AFB" w:rsidRDefault="0007054A" w:rsidP="00F23C62">
            <w:pPr>
              <w:pStyle w:val="TAL"/>
              <w:keepNext w:val="0"/>
              <w:rPr>
                <w:lang w:eastAsia="zh-TW"/>
              </w:rPr>
            </w:pPr>
          </w:p>
        </w:tc>
        <w:tc>
          <w:tcPr>
            <w:tcW w:w="3959" w:type="dxa"/>
            <w:shd w:val="clear" w:color="auto" w:fill="auto"/>
            <w:hideMark/>
          </w:tcPr>
          <w:p w14:paraId="6929ACC3" w14:textId="77777777" w:rsidR="0007054A" w:rsidRPr="00094AFB" w:rsidRDefault="0007054A" w:rsidP="00F23C62">
            <w:pPr>
              <w:pStyle w:val="TAL"/>
              <w:keepNext w:val="0"/>
              <w:rPr>
                <w:lang w:eastAsia="zh-TW"/>
              </w:rPr>
            </w:pPr>
            <w:r w:rsidRPr="00094AFB">
              <w:rPr>
                <w:lang w:eastAsia="zh-TW"/>
              </w:rPr>
              <w:t>Only the MeNB can request to add SCells to the SCG.If the SeNB wants to use the new SCell as PSCell it needs to initiate an SeNB modification.</w:t>
            </w:r>
          </w:p>
        </w:tc>
      </w:tr>
      <w:tr w:rsidR="00606089" w:rsidRPr="00094AFB" w14:paraId="3253D45D" w14:textId="77777777" w:rsidTr="003452C0">
        <w:trPr>
          <w:trHeight w:val="20"/>
          <w:jc w:val="center"/>
        </w:trPr>
        <w:tc>
          <w:tcPr>
            <w:tcW w:w="441" w:type="dxa"/>
          </w:tcPr>
          <w:p w14:paraId="67AED73E" w14:textId="77777777" w:rsidR="0007054A" w:rsidRPr="00094AFB" w:rsidRDefault="0007054A" w:rsidP="00F23C62">
            <w:pPr>
              <w:pStyle w:val="TAL"/>
              <w:keepNext w:val="0"/>
              <w:rPr>
                <w:lang w:eastAsia="zh-TW"/>
              </w:rPr>
            </w:pPr>
            <w:r w:rsidRPr="00094AFB">
              <w:rPr>
                <w:lang w:eastAsia="zh-TW"/>
              </w:rPr>
              <w:t>9</w:t>
            </w:r>
          </w:p>
        </w:tc>
        <w:tc>
          <w:tcPr>
            <w:tcW w:w="2051" w:type="dxa"/>
            <w:shd w:val="clear" w:color="auto" w:fill="auto"/>
            <w:hideMark/>
          </w:tcPr>
          <w:p w14:paraId="39845E62" w14:textId="77777777" w:rsidR="0007054A" w:rsidRPr="00094AFB" w:rsidRDefault="0007054A" w:rsidP="00F23C62">
            <w:pPr>
              <w:pStyle w:val="TAL"/>
              <w:keepNext w:val="0"/>
              <w:rPr>
                <w:lang w:eastAsia="zh-TW"/>
              </w:rPr>
            </w:pPr>
            <w:r w:rsidRPr="00094AFB">
              <w:rPr>
                <w:lang w:eastAsia="zh-TW"/>
              </w:rPr>
              <w:t>Non-last SCG SCell release by MeNB</w:t>
            </w:r>
          </w:p>
        </w:tc>
        <w:tc>
          <w:tcPr>
            <w:tcW w:w="3067" w:type="dxa"/>
            <w:shd w:val="clear" w:color="auto" w:fill="auto"/>
            <w:hideMark/>
          </w:tcPr>
          <w:p w14:paraId="2625AEEB" w14:textId="77777777" w:rsidR="0007054A" w:rsidRPr="00094AFB" w:rsidRDefault="0007054A" w:rsidP="00F23C62">
            <w:pPr>
              <w:pStyle w:val="TAL"/>
              <w:keepNext w:val="0"/>
              <w:rPr>
                <w:lang w:eastAsia="zh-TW"/>
              </w:rPr>
            </w:pPr>
            <w:r w:rsidRPr="00094AFB">
              <w:rPr>
                <w:lang w:eastAsia="zh-TW"/>
              </w:rPr>
              <w:t>10.1.2.8.2 SeNB Modification (MeNB initiated SeNB Modification)</w:t>
            </w:r>
          </w:p>
        </w:tc>
        <w:tc>
          <w:tcPr>
            <w:tcW w:w="3959" w:type="dxa"/>
            <w:shd w:val="clear" w:color="auto" w:fill="auto"/>
            <w:hideMark/>
          </w:tcPr>
          <w:p w14:paraId="0EB434A2" w14:textId="77777777" w:rsidR="0007054A" w:rsidRPr="00094AFB" w:rsidRDefault="0007054A" w:rsidP="00F23C62">
            <w:pPr>
              <w:pStyle w:val="TAL"/>
              <w:keepNext w:val="0"/>
              <w:rPr>
                <w:lang w:eastAsia="zh-TW"/>
              </w:rPr>
            </w:pPr>
            <w:r w:rsidRPr="00094AFB">
              <w:rPr>
                <w:lang w:eastAsia="zh-TW"/>
              </w:rPr>
              <w:t>For requesting the release of the last SCG SCell i.e. PSCell, the MeNB has to request SCG release instead.</w:t>
            </w:r>
          </w:p>
        </w:tc>
      </w:tr>
      <w:tr w:rsidR="00606089" w:rsidRPr="00094AFB" w14:paraId="28CA93CC" w14:textId="77777777" w:rsidTr="003452C0">
        <w:trPr>
          <w:trHeight w:val="20"/>
          <w:jc w:val="center"/>
        </w:trPr>
        <w:tc>
          <w:tcPr>
            <w:tcW w:w="441" w:type="dxa"/>
          </w:tcPr>
          <w:p w14:paraId="5506BF63" w14:textId="77777777" w:rsidR="0007054A" w:rsidRPr="00094AFB" w:rsidRDefault="0007054A" w:rsidP="00F23C62">
            <w:pPr>
              <w:pStyle w:val="TAL"/>
              <w:keepNext w:val="0"/>
              <w:rPr>
                <w:lang w:eastAsia="zh-TW"/>
              </w:rPr>
            </w:pPr>
            <w:r w:rsidRPr="00094AFB">
              <w:rPr>
                <w:lang w:eastAsia="zh-TW"/>
              </w:rPr>
              <w:t>10</w:t>
            </w:r>
          </w:p>
        </w:tc>
        <w:tc>
          <w:tcPr>
            <w:tcW w:w="2051" w:type="dxa"/>
            <w:shd w:val="clear" w:color="auto" w:fill="auto"/>
            <w:hideMark/>
          </w:tcPr>
          <w:p w14:paraId="7EE91D5E" w14:textId="77777777" w:rsidR="0007054A" w:rsidRPr="00094AFB" w:rsidRDefault="0007054A" w:rsidP="00F23C62">
            <w:pPr>
              <w:pStyle w:val="TAL"/>
              <w:keepNext w:val="0"/>
              <w:rPr>
                <w:lang w:eastAsia="zh-TW"/>
              </w:rPr>
            </w:pPr>
            <w:r w:rsidRPr="00094AFB">
              <w:t>Non-last SCG SCell release by SeNB</w:t>
            </w:r>
          </w:p>
        </w:tc>
        <w:tc>
          <w:tcPr>
            <w:tcW w:w="3067" w:type="dxa"/>
            <w:shd w:val="clear" w:color="auto" w:fill="auto"/>
            <w:hideMark/>
          </w:tcPr>
          <w:p w14:paraId="50188846" w14:textId="77777777" w:rsidR="0007054A" w:rsidRPr="00094AFB" w:rsidRDefault="0007054A" w:rsidP="00F23C62">
            <w:pPr>
              <w:pStyle w:val="TAL"/>
              <w:keepNext w:val="0"/>
              <w:rPr>
                <w:lang w:eastAsia="zh-TW"/>
              </w:rPr>
            </w:pPr>
            <w:r w:rsidRPr="00094AFB">
              <w:rPr>
                <w:lang w:eastAsia="zh-TW"/>
              </w:rPr>
              <w:t>10.1.2.8.2 SeNB Modification (SeNB initiated SeNB Modification)</w:t>
            </w:r>
          </w:p>
        </w:tc>
        <w:tc>
          <w:tcPr>
            <w:tcW w:w="3959" w:type="dxa"/>
            <w:shd w:val="clear" w:color="auto" w:fill="auto"/>
            <w:hideMark/>
          </w:tcPr>
          <w:p w14:paraId="5830B946" w14:textId="77777777" w:rsidR="0007054A" w:rsidRPr="00094AFB" w:rsidRDefault="0007054A" w:rsidP="00F23C62">
            <w:pPr>
              <w:pStyle w:val="TAL"/>
              <w:keepNext w:val="0"/>
              <w:rPr>
                <w:lang w:eastAsia="zh-TW"/>
              </w:rPr>
            </w:pPr>
            <w:r w:rsidRPr="00094AFB">
              <w:rPr>
                <w:lang w:eastAsia="zh-TW"/>
              </w:rPr>
              <w:t>For requesting the release of the last SCG SCell i.e. PSCell, the SeNB has to request SCG release instead.</w:t>
            </w:r>
          </w:p>
          <w:p w14:paraId="60409615" w14:textId="77777777" w:rsidR="0007054A" w:rsidRPr="00094AFB" w:rsidRDefault="0007054A" w:rsidP="00F23C62">
            <w:pPr>
              <w:pStyle w:val="TAL"/>
              <w:keepNext w:val="0"/>
              <w:rPr>
                <w:lang w:eastAsia="zh-TW"/>
              </w:rPr>
            </w:pPr>
            <w:r w:rsidRPr="00094AFB">
              <w:rPr>
                <w:lang w:eastAsia="zh-TW"/>
              </w:rPr>
              <w:t>The SeNB can request to release the PSCell only if it also chooses a new PSCell.</w:t>
            </w:r>
          </w:p>
        </w:tc>
      </w:tr>
      <w:tr w:rsidR="00606089" w:rsidRPr="00094AFB" w14:paraId="49D6891C" w14:textId="77777777" w:rsidTr="003452C0">
        <w:trPr>
          <w:trHeight w:val="20"/>
          <w:jc w:val="center"/>
        </w:trPr>
        <w:tc>
          <w:tcPr>
            <w:tcW w:w="441" w:type="dxa"/>
          </w:tcPr>
          <w:p w14:paraId="7E94CFB9" w14:textId="77777777" w:rsidR="0007054A" w:rsidRPr="00094AFB" w:rsidRDefault="0007054A" w:rsidP="00F23C62">
            <w:pPr>
              <w:pStyle w:val="TAL"/>
              <w:keepNext w:val="0"/>
              <w:rPr>
                <w:lang w:eastAsia="zh-TW"/>
              </w:rPr>
            </w:pPr>
            <w:r w:rsidRPr="00094AFB">
              <w:rPr>
                <w:lang w:eastAsia="zh-TW"/>
              </w:rPr>
              <w:t>11</w:t>
            </w:r>
          </w:p>
        </w:tc>
        <w:tc>
          <w:tcPr>
            <w:tcW w:w="2051" w:type="dxa"/>
            <w:shd w:val="clear" w:color="auto" w:fill="auto"/>
            <w:hideMark/>
          </w:tcPr>
          <w:p w14:paraId="2DF1EB83" w14:textId="77777777" w:rsidR="0007054A" w:rsidRPr="00094AFB" w:rsidRDefault="0007054A" w:rsidP="00F23C62">
            <w:pPr>
              <w:pStyle w:val="TAL"/>
              <w:keepNext w:val="0"/>
              <w:rPr>
                <w:lang w:eastAsia="zh-TW"/>
              </w:rPr>
            </w:pPr>
            <w:r w:rsidRPr="00094AFB">
              <w:rPr>
                <w:lang w:eastAsia="zh-TW"/>
              </w:rPr>
              <w:t>SCG release by MeNB</w:t>
            </w:r>
          </w:p>
        </w:tc>
        <w:tc>
          <w:tcPr>
            <w:tcW w:w="3067" w:type="dxa"/>
            <w:shd w:val="clear" w:color="auto" w:fill="auto"/>
            <w:hideMark/>
          </w:tcPr>
          <w:p w14:paraId="34E4CB72" w14:textId="77777777" w:rsidR="0007054A" w:rsidRPr="00094AFB" w:rsidRDefault="0007054A" w:rsidP="00F23C62">
            <w:pPr>
              <w:pStyle w:val="TAL"/>
              <w:keepNext w:val="0"/>
              <w:rPr>
                <w:lang w:eastAsia="zh-TW"/>
              </w:rPr>
            </w:pPr>
            <w:r w:rsidRPr="00094AFB">
              <w:rPr>
                <w:lang w:eastAsia="zh-TW"/>
              </w:rPr>
              <w:t>10.1.2.8.3 SeNB Release (MeNB initiated SeNB Release)</w:t>
            </w:r>
          </w:p>
        </w:tc>
        <w:tc>
          <w:tcPr>
            <w:tcW w:w="3959" w:type="dxa"/>
            <w:shd w:val="clear" w:color="auto" w:fill="auto"/>
            <w:hideMark/>
          </w:tcPr>
          <w:p w14:paraId="485D997F" w14:textId="77777777" w:rsidR="0007054A" w:rsidRPr="00094AFB" w:rsidRDefault="0007054A" w:rsidP="00F23C62">
            <w:pPr>
              <w:pStyle w:val="TAL"/>
              <w:keepNext w:val="0"/>
              <w:rPr>
                <w:lang w:eastAsia="zh-TW"/>
              </w:rPr>
            </w:pPr>
            <w:r w:rsidRPr="00094AFB">
              <w:rPr>
                <w:lang w:eastAsia="zh-TW"/>
              </w:rPr>
              <w:t>The MeNB can always request the release of the SCG and the SeNB has to comply.</w:t>
            </w:r>
          </w:p>
        </w:tc>
      </w:tr>
      <w:tr w:rsidR="00606089" w:rsidRPr="00094AFB" w14:paraId="00DEF1D0" w14:textId="77777777" w:rsidTr="003452C0">
        <w:trPr>
          <w:trHeight w:val="20"/>
          <w:jc w:val="center"/>
        </w:trPr>
        <w:tc>
          <w:tcPr>
            <w:tcW w:w="441" w:type="dxa"/>
          </w:tcPr>
          <w:p w14:paraId="4656C732" w14:textId="77777777" w:rsidR="0007054A" w:rsidRPr="00094AFB" w:rsidRDefault="0007054A" w:rsidP="00F23C62">
            <w:pPr>
              <w:pStyle w:val="TAL"/>
              <w:keepNext w:val="0"/>
              <w:rPr>
                <w:lang w:eastAsia="zh-TW"/>
              </w:rPr>
            </w:pPr>
            <w:r w:rsidRPr="00094AFB">
              <w:rPr>
                <w:lang w:eastAsia="zh-TW"/>
              </w:rPr>
              <w:lastRenderedPageBreak/>
              <w:t>12</w:t>
            </w:r>
          </w:p>
        </w:tc>
        <w:tc>
          <w:tcPr>
            <w:tcW w:w="2051" w:type="dxa"/>
            <w:shd w:val="clear" w:color="auto" w:fill="auto"/>
            <w:hideMark/>
          </w:tcPr>
          <w:p w14:paraId="0A24A2B5" w14:textId="77777777" w:rsidR="0007054A" w:rsidRPr="00094AFB" w:rsidRDefault="0007054A" w:rsidP="00F23C62">
            <w:pPr>
              <w:pStyle w:val="TAL"/>
              <w:keepNext w:val="0"/>
              <w:rPr>
                <w:lang w:eastAsia="zh-TW"/>
              </w:rPr>
            </w:pPr>
            <w:r w:rsidRPr="00094AFB">
              <w:rPr>
                <w:lang w:eastAsia="zh-TW"/>
              </w:rPr>
              <w:t>SCG release by SeNB</w:t>
            </w:r>
          </w:p>
        </w:tc>
        <w:tc>
          <w:tcPr>
            <w:tcW w:w="3067" w:type="dxa"/>
            <w:shd w:val="clear" w:color="auto" w:fill="auto"/>
            <w:hideMark/>
          </w:tcPr>
          <w:p w14:paraId="3A82AF8E" w14:textId="77777777" w:rsidR="0007054A" w:rsidRPr="00094AFB" w:rsidRDefault="0007054A" w:rsidP="00F23C62">
            <w:pPr>
              <w:pStyle w:val="TAL"/>
              <w:keepNext w:val="0"/>
              <w:rPr>
                <w:lang w:eastAsia="zh-TW"/>
              </w:rPr>
            </w:pPr>
            <w:r w:rsidRPr="00094AFB">
              <w:rPr>
                <w:lang w:eastAsia="zh-TW"/>
              </w:rPr>
              <w:t>10.1.2.8.3 SeNB Release (SeNB initiated SeNB Release)</w:t>
            </w:r>
          </w:p>
        </w:tc>
        <w:tc>
          <w:tcPr>
            <w:tcW w:w="3959" w:type="dxa"/>
            <w:shd w:val="clear" w:color="auto" w:fill="auto"/>
            <w:hideMark/>
          </w:tcPr>
          <w:p w14:paraId="42959E19" w14:textId="77777777" w:rsidR="0007054A" w:rsidRPr="00094AFB" w:rsidRDefault="0007054A" w:rsidP="00F23C62">
            <w:pPr>
              <w:pStyle w:val="TAL"/>
              <w:keepNext w:val="0"/>
              <w:rPr>
                <w:lang w:eastAsia="zh-TW"/>
              </w:rPr>
            </w:pPr>
            <w:r w:rsidRPr="00094AFB">
              <w:t>The SeNB can always request the release of the SCG and the MeNB has to comply</w:t>
            </w:r>
          </w:p>
        </w:tc>
      </w:tr>
      <w:tr w:rsidR="00606089" w:rsidRPr="00094AFB" w14:paraId="271BA2E8" w14:textId="77777777" w:rsidTr="003452C0">
        <w:trPr>
          <w:trHeight w:val="20"/>
          <w:jc w:val="center"/>
        </w:trPr>
        <w:tc>
          <w:tcPr>
            <w:tcW w:w="441" w:type="dxa"/>
          </w:tcPr>
          <w:p w14:paraId="03EF6C0B" w14:textId="77777777" w:rsidR="0007054A" w:rsidRPr="00094AFB" w:rsidRDefault="0007054A" w:rsidP="00F23C62">
            <w:pPr>
              <w:pStyle w:val="TAL"/>
              <w:keepNext w:val="0"/>
              <w:rPr>
                <w:lang w:eastAsia="zh-TW"/>
              </w:rPr>
            </w:pPr>
            <w:r w:rsidRPr="00094AFB">
              <w:rPr>
                <w:lang w:eastAsia="zh-TW"/>
              </w:rPr>
              <w:t>13</w:t>
            </w:r>
          </w:p>
        </w:tc>
        <w:tc>
          <w:tcPr>
            <w:tcW w:w="2051" w:type="dxa"/>
            <w:shd w:val="clear" w:color="auto" w:fill="auto"/>
            <w:hideMark/>
          </w:tcPr>
          <w:p w14:paraId="13108D4F" w14:textId="77777777" w:rsidR="0007054A" w:rsidRPr="00094AFB" w:rsidRDefault="0007054A" w:rsidP="00F23C62">
            <w:pPr>
              <w:pStyle w:val="TAL"/>
              <w:keepNext w:val="0"/>
              <w:rPr>
                <w:lang w:eastAsia="zh-TW"/>
              </w:rPr>
            </w:pPr>
            <w:r w:rsidRPr="00094AFB">
              <w:rPr>
                <w:lang w:eastAsia="zh-TW"/>
              </w:rPr>
              <w:t>SCG bearer addition by MeNB</w:t>
            </w:r>
          </w:p>
        </w:tc>
        <w:tc>
          <w:tcPr>
            <w:tcW w:w="3067" w:type="dxa"/>
            <w:shd w:val="clear" w:color="auto" w:fill="auto"/>
            <w:hideMark/>
          </w:tcPr>
          <w:p w14:paraId="7D09CE38" w14:textId="77777777" w:rsidR="0007054A" w:rsidRPr="00094AFB" w:rsidRDefault="0007054A" w:rsidP="00F23C62">
            <w:pPr>
              <w:pStyle w:val="TAL"/>
              <w:keepNext w:val="0"/>
              <w:rPr>
                <w:lang w:eastAsia="zh-TW"/>
              </w:rPr>
            </w:pPr>
            <w:r w:rsidRPr="00094AFB">
              <w:rPr>
                <w:lang w:eastAsia="zh-TW"/>
              </w:rPr>
              <w:t>10.1.2.8.2 SeNB Modification (MeNB initiated SeNB Modification)</w:t>
            </w:r>
          </w:p>
          <w:p w14:paraId="7C3935F4" w14:textId="77777777" w:rsidR="0007054A" w:rsidRPr="00094AFB" w:rsidRDefault="0007054A" w:rsidP="00F23C62">
            <w:pPr>
              <w:pStyle w:val="TAL"/>
              <w:keepNext w:val="0"/>
              <w:rPr>
                <w:lang w:eastAsia="zh-TW"/>
              </w:rPr>
            </w:pPr>
            <w:r w:rsidRPr="00094AFB">
              <w:t>(10.1.2.8.1 MeNB initiated SeNB Addition)</w:t>
            </w:r>
          </w:p>
        </w:tc>
        <w:tc>
          <w:tcPr>
            <w:tcW w:w="3959" w:type="dxa"/>
            <w:shd w:val="clear" w:color="auto" w:fill="auto"/>
            <w:hideMark/>
          </w:tcPr>
          <w:p w14:paraId="39D7CE8C" w14:textId="77777777" w:rsidR="0007054A" w:rsidRPr="00094AFB" w:rsidRDefault="0007054A" w:rsidP="00F23C62">
            <w:pPr>
              <w:pStyle w:val="TAL"/>
              <w:keepNext w:val="0"/>
              <w:rPr>
                <w:lang w:eastAsia="zh-TW"/>
              </w:rPr>
            </w:pPr>
            <w:r w:rsidRPr="00094AFB">
              <w:rPr>
                <w:lang w:eastAsia="zh-TW"/>
              </w:rPr>
              <w:t>If this is the first bearer to be added in the SeNB, SCG addition is used instead.</w:t>
            </w:r>
          </w:p>
        </w:tc>
      </w:tr>
      <w:tr w:rsidR="00606089" w:rsidRPr="00094AFB" w14:paraId="6F8B65FC" w14:textId="77777777" w:rsidTr="003452C0">
        <w:trPr>
          <w:trHeight w:val="20"/>
          <w:jc w:val="center"/>
        </w:trPr>
        <w:tc>
          <w:tcPr>
            <w:tcW w:w="441" w:type="dxa"/>
          </w:tcPr>
          <w:p w14:paraId="6A457426" w14:textId="77777777" w:rsidR="0007054A" w:rsidRPr="00094AFB" w:rsidRDefault="0007054A" w:rsidP="00F23C62">
            <w:pPr>
              <w:pStyle w:val="TAL"/>
              <w:keepNext w:val="0"/>
              <w:rPr>
                <w:lang w:eastAsia="zh-TW"/>
              </w:rPr>
            </w:pPr>
            <w:r w:rsidRPr="00094AFB">
              <w:rPr>
                <w:lang w:eastAsia="zh-TW"/>
              </w:rPr>
              <w:t>14</w:t>
            </w:r>
          </w:p>
        </w:tc>
        <w:tc>
          <w:tcPr>
            <w:tcW w:w="2051" w:type="dxa"/>
            <w:shd w:val="clear" w:color="auto" w:fill="auto"/>
            <w:hideMark/>
          </w:tcPr>
          <w:p w14:paraId="0585B5CB" w14:textId="77777777" w:rsidR="0007054A" w:rsidRPr="00094AFB" w:rsidRDefault="0007054A" w:rsidP="00F23C62">
            <w:pPr>
              <w:pStyle w:val="TAL"/>
              <w:keepNext w:val="0"/>
              <w:rPr>
                <w:lang w:eastAsia="zh-TW"/>
              </w:rPr>
            </w:pPr>
            <w:r w:rsidRPr="00094AFB">
              <w:rPr>
                <w:lang w:eastAsia="zh-TW"/>
              </w:rPr>
              <w:t>SCG bearer release</w:t>
            </w:r>
          </w:p>
        </w:tc>
        <w:tc>
          <w:tcPr>
            <w:tcW w:w="3067" w:type="dxa"/>
            <w:shd w:val="clear" w:color="auto" w:fill="auto"/>
            <w:hideMark/>
          </w:tcPr>
          <w:p w14:paraId="759BD401" w14:textId="77777777" w:rsidR="0007054A" w:rsidRPr="00094AFB" w:rsidRDefault="0007054A" w:rsidP="00F23C62">
            <w:pPr>
              <w:pStyle w:val="TAL"/>
              <w:keepNext w:val="0"/>
              <w:rPr>
                <w:lang w:eastAsia="zh-TW"/>
              </w:rPr>
            </w:pPr>
            <w:r w:rsidRPr="00094AFB">
              <w:rPr>
                <w:lang w:eastAsia="zh-TW"/>
              </w:rPr>
              <w:t>10.1.2.8.2 SeNB Modification (MeNB initiated SeNB Modification)</w:t>
            </w:r>
          </w:p>
          <w:p w14:paraId="76213175" w14:textId="77777777" w:rsidR="0007054A" w:rsidRPr="00094AFB" w:rsidRDefault="0007054A" w:rsidP="00F23C62">
            <w:pPr>
              <w:pStyle w:val="TAL"/>
              <w:keepNext w:val="0"/>
              <w:rPr>
                <w:lang w:eastAsia="zh-TW"/>
              </w:rPr>
            </w:pPr>
            <w:r w:rsidRPr="00094AFB">
              <w:rPr>
                <w:lang w:eastAsia="zh-TW"/>
              </w:rPr>
              <w:t>10.1.2.8.2 SeNB Modification (SeNB initiated SeNB Modification)</w:t>
            </w:r>
          </w:p>
          <w:p w14:paraId="72734286" w14:textId="77777777" w:rsidR="0007054A" w:rsidRPr="00094AFB" w:rsidRDefault="0007054A" w:rsidP="00F23C62">
            <w:pPr>
              <w:pStyle w:val="TAL"/>
              <w:keepNext w:val="0"/>
              <w:rPr>
                <w:lang w:eastAsia="zh-TW"/>
              </w:rPr>
            </w:pPr>
          </w:p>
        </w:tc>
        <w:tc>
          <w:tcPr>
            <w:tcW w:w="3959" w:type="dxa"/>
            <w:shd w:val="clear" w:color="auto" w:fill="auto"/>
            <w:hideMark/>
          </w:tcPr>
          <w:p w14:paraId="4ACBF39C" w14:textId="77777777" w:rsidR="0007054A" w:rsidRPr="00094AFB" w:rsidRDefault="0007054A" w:rsidP="00F23C62">
            <w:pPr>
              <w:pStyle w:val="TAL"/>
              <w:keepNext w:val="0"/>
              <w:rPr>
                <w:lang w:eastAsia="zh-TW"/>
              </w:rPr>
            </w:pPr>
            <w:r w:rsidRPr="00094AFB">
              <w:rPr>
                <w:lang w:eastAsia="zh-TW"/>
              </w:rPr>
              <w:t>Allowed for both the MeNB and the SeNB, but the SeNB cannot request to release the last SCG bearer if that would result in no bearers in SeNB - SCG release should be used instead.</w:t>
            </w:r>
          </w:p>
          <w:p w14:paraId="0D4D74ED" w14:textId="77777777" w:rsidR="0007054A" w:rsidRPr="00094AFB" w:rsidRDefault="0007054A" w:rsidP="00F23C62">
            <w:pPr>
              <w:pStyle w:val="TAL"/>
              <w:keepNext w:val="0"/>
              <w:rPr>
                <w:lang w:eastAsia="zh-TW"/>
              </w:rPr>
            </w:pPr>
            <w:r w:rsidRPr="00094AFB">
              <w:rPr>
                <w:lang w:eastAsia="zh-TW"/>
              </w:rPr>
              <w:t xml:space="preserve">The SeNB cannot initiate the release of an SCG bearer and make changes to </w:t>
            </w:r>
            <w:r w:rsidRPr="00094AFB">
              <w:rPr>
                <w:i/>
                <w:lang w:eastAsia="zh-TW"/>
              </w:rPr>
              <w:t>SCG-Config</w:t>
            </w:r>
            <w:r w:rsidRPr="00094AFB">
              <w:rPr>
                <w:lang w:eastAsia="zh-TW"/>
              </w:rPr>
              <w:t xml:space="preserve"> at the same time e.g. change the configuration of the physical layer.</w:t>
            </w:r>
          </w:p>
        </w:tc>
      </w:tr>
      <w:tr w:rsidR="00606089" w:rsidRPr="00094AFB" w14:paraId="5C5C544B" w14:textId="77777777" w:rsidTr="003452C0">
        <w:trPr>
          <w:trHeight w:val="20"/>
          <w:jc w:val="center"/>
        </w:trPr>
        <w:tc>
          <w:tcPr>
            <w:tcW w:w="441" w:type="dxa"/>
          </w:tcPr>
          <w:p w14:paraId="51D47619" w14:textId="77777777" w:rsidR="0007054A" w:rsidRPr="00094AFB" w:rsidRDefault="0007054A" w:rsidP="00F23C62">
            <w:pPr>
              <w:pStyle w:val="TAL"/>
              <w:keepNext w:val="0"/>
              <w:rPr>
                <w:lang w:eastAsia="zh-TW"/>
              </w:rPr>
            </w:pPr>
            <w:r w:rsidRPr="00094AFB">
              <w:rPr>
                <w:lang w:eastAsia="zh-TW"/>
              </w:rPr>
              <w:t>15</w:t>
            </w:r>
          </w:p>
        </w:tc>
        <w:tc>
          <w:tcPr>
            <w:tcW w:w="2051" w:type="dxa"/>
            <w:shd w:val="clear" w:color="auto" w:fill="auto"/>
            <w:hideMark/>
          </w:tcPr>
          <w:p w14:paraId="5EC3792B" w14:textId="77777777" w:rsidR="0007054A" w:rsidRPr="00094AFB" w:rsidRDefault="0007054A" w:rsidP="00F23C62">
            <w:pPr>
              <w:pStyle w:val="TAL"/>
              <w:keepNext w:val="0"/>
              <w:rPr>
                <w:lang w:eastAsia="zh-TW"/>
              </w:rPr>
            </w:pPr>
            <w:r w:rsidRPr="00094AFB">
              <w:rPr>
                <w:lang w:eastAsia="zh-TW"/>
              </w:rPr>
              <w:t>Split bearer addition by MeNB</w:t>
            </w:r>
          </w:p>
        </w:tc>
        <w:tc>
          <w:tcPr>
            <w:tcW w:w="3067" w:type="dxa"/>
            <w:shd w:val="clear" w:color="auto" w:fill="auto"/>
            <w:hideMark/>
          </w:tcPr>
          <w:p w14:paraId="0C0C4988" w14:textId="77777777" w:rsidR="0007054A" w:rsidRPr="00094AFB" w:rsidRDefault="0007054A" w:rsidP="00F23C62">
            <w:pPr>
              <w:pStyle w:val="TAL"/>
              <w:keepNext w:val="0"/>
              <w:rPr>
                <w:lang w:eastAsia="zh-TW"/>
              </w:rPr>
            </w:pPr>
            <w:r w:rsidRPr="00094AFB">
              <w:rPr>
                <w:lang w:eastAsia="zh-TW"/>
              </w:rPr>
              <w:t>10.1.2.8.2 SeNB Modification (MeNB initiated SeNB Modification)</w:t>
            </w:r>
          </w:p>
        </w:tc>
        <w:tc>
          <w:tcPr>
            <w:tcW w:w="3959" w:type="dxa"/>
            <w:shd w:val="clear" w:color="auto" w:fill="auto"/>
            <w:hideMark/>
          </w:tcPr>
          <w:p w14:paraId="4E6D90E4" w14:textId="77777777" w:rsidR="0007054A" w:rsidRPr="00094AFB" w:rsidRDefault="0007054A" w:rsidP="00F23C62">
            <w:pPr>
              <w:pStyle w:val="TAL"/>
              <w:keepNext w:val="0"/>
              <w:rPr>
                <w:lang w:eastAsia="zh-TW"/>
              </w:rPr>
            </w:pPr>
          </w:p>
        </w:tc>
      </w:tr>
      <w:tr w:rsidR="00606089" w:rsidRPr="00094AFB" w14:paraId="3047FC1E" w14:textId="77777777" w:rsidTr="003452C0">
        <w:trPr>
          <w:trHeight w:val="20"/>
          <w:jc w:val="center"/>
        </w:trPr>
        <w:tc>
          <w:tcPr>
            <w:tcW w:w="441" w:type="dxa"/>
          </w:tcPr>
          <w:p w14:paraId="5D1A9670" w14:textId="77777777" w:rsidR="0007054A" w:rsidRPr="00094AFB" w:rsidRDefault="0007054A" w:rsidP="00F23C62">
            <w:pPr>
              <w:pStyle w:val="TAL"/>
              <w:keepNext w:val="0"/>
              <w:rPr>
                <w:lang w:eastAsia="zh-TW"/>
              </w:rPr>
            </w:pPr>
            <w:r w:rsidRPr="00094AFB">
              <w:rPr>
                <w:lang w:eastAsia="zh-TW"/>
              </w:rPr>
              <w:t>16</w:t>
            </w:r>
          </w:p>
        </w:tc>
        <w:tc>
          <w:tcPr>
            <w:tcW w:w="2051" w:type="dxa"/>
            <w:shd w:val="clear" w:color="auto" w:fill="auto"/>
            <w:hideMark/>
          </w:tcPr>
          <w:p w14:paraId="600A34AE" w14:textId="77777777" w:rsidR="0007054A" w:rsidRPr="00094AFB" w:rsidRDefault="0007054A" w:rsidP="00F23C62">
            <w:pPr>
              <w:pStyle w:val="TAL"/>
              <w:keepNext w:val="0"/>
              <w:rPr>
                <w:lang w:eastAsia="zh-TW"/>
              </w:rPr>
            </w:pPr>
            <w:r w:rsidRPr="00094AFB">
              <w:rPr>
                <w:lang w:eastAsia="zh-TW"/>
              </w:rPr>
              <w:t>Split bearer release</w:t>
            </w:r>
          </w:p>
        </w:tc>
        <w:tc>
          <w:tcPr>
            <w:tcW w:w="3067" w:type="dxa"/>
            <w:shd w:val="clear" w:color="auto" w:fill="auto"/>
            <w:hideMark/>
          </w:tcPr>
          <w:p w14:paraId="0293E9EE" w14:textId="77777777" w:rsidR="0007054A" w:rsidRPr="00094AFB" w:rsidRDefault="0007054A" w:rsidP="00F23C62">
            <w:pPr>
              <w:pStyle w:val="TAL"/>
              <w:keepNext w:val="0"/>
              <w:rPr>
                <w:lang w:eastAsia="zh-TW"/>
              </w:rPr>
            </w:pPr>
            <w:r w:rsidRPr="00094AFB">
              <w:rPr>
                <w:lang w:eastAsia="zh-TW"/>
              </w:rPr>
              <w:t>10.1.2.8.2 SeNB Modification (MeNB initiated SeNB Modification)</w:t>
            </w:r>
          </w:p>
          <w:p w14:paraId="7F820674" w14:textId="77777777" w:rsidR="0007054A" w:rsidRPr="00094AFB" w:rsidRDefault="0007054A" w:rsidP="00F23C62">
            <w:pPr>
              <w:pStyle w:val="TAL"/>
              <w:keepNext w:val="0"/>
              <w:rPr>
                <w:lang w:eastAsia="zh-TW"/>
              </w:rPr>
            </w:pPr>
            <w:r w:rsidRPr="00094AFB">
              <w:rPr>
                <w:lang w:eastAsia="zh-TW"/>
              </w:rPr>
              <w:t>10.1.2.8.2 SeNB Modification (SeNB initiated SeNB Modification)</w:t>
            </w:r>
          </w:p>
        </w:tc>
        <w:tc>
          <w:tcPr>
            <w:tcW w:w="3959" w:type="dxa"/>
            <w:shd w:val="clear" w:color="auto" w:fill="auto"/>
            <w:hideMark/>
          </w:tcPr>
          <w:p w14:paraId="3A3E9CC9" w14:textId="77777777" w:rsidR="0007054A" w:rsidRPr="00094AFB" w:rsidRDefault="0007054A" w:rsidP="00F23C62">
            <w:pPr>
              <w:pStyle w:val="TAL"/>
              <w:keepNext w:val="0"/>
              <w:rPr>
                <w:lang w:eastAsia="zh-TW"/>
              </w:rPr>
            </w:pPr>
            <w:r w:rsidRPr="00094AFB">
              <w:rPr>
                <w:lang w:eastAsia="zh-TW"/>
              </w:rPr>
              <w:t>Allowed for both the MeNB and the SeNB, but the SeNB cannot request to release the last split bearer if that would result in no bearers in SeNB - SCG release should be used instead.</w:t>
            </w:r>
          </w:p>
          <w:p w14:paraId="0F11932E" w14:textId="77777777" w:rsidR="0007054A" w:rsidRPr="00094AFB" w:rsidRDefault="0007054A" w:rsidP="00F23C62">
            <w:pPr>
              <w:pStyle w:val="TAL"/>
              <w:keepNext w:val="0"/>
              <w:rPr>
                <w:lang w:eastAsia="zh-TW"/>
              </w:rPr>
            </w:pPr>
            <w:r w:rsidRPr="00094AFB">
              <w:rPr>
                <w:lang w:eastAsia="zh-TW"/>
              </w:rPr>
              <w:t xml:space="preserve">The SeNB cannot initiate the release of an SCG bearer and make changes to </w:t>
            </w:r>
            <w:r w:rsidRPr="00094AFB">
              <w:rPr>
                <w:i/>
                <w:lang w:eastAsia="zh-TW"/>
              </w:rPr>
              <w:t>SCG-Config</w:t>
            </w:r>
            <w:r w:rsidRPr="00094AFB">
              <w:rPr>
                <w:lang w:eastAsia="zh-TW"/>
              </w:rPr>
              <w:t xml:space="preserve"> at the same time e.g. change the configuration of the physical layer.</w:t>
            </w:r>
          </w:p>
        </w:tc>
      </w:tr>
      <w:tr w:rsidR="00606089" w:rsidRPr="00094AFB" w14:paraId="3F3C4996" w14:textId="77777777" w:rsidTr="003452C0">
        <w:trPr>
          <w:trHeight w:val="20"/>
          <w:jc w:val="center"/>
        </w:trPr>
        <w:tc>
          <w:tcPr>
            <w:tcW w:w="441" w:type="dxa"/>
          </w:tcPr>
          <w:p w14:paraId="549FCB69" w14:textId="77777777" w:rsidR="0007054A" w:rsidRPr="00094AFB" w:rsidRDefault="0007054A" w:rsidP="00F23C62">
            <w:pPr>
              <w:pStyle w:val="TAL"/>
              <w:keepNext w:val="0"/>
              <w:rPr>
                <w:lang w:eastAsia="zh-TW"/>
              </w:rPr>
            </w:pPr>
            <w:r w:rsidRPr="00094AFB">
              <w:rPr>
                <w:lang w:eastAsia="zh-TW"/>
              </w:rPr>
              <w:t>17</w:t>
            </w:r>
          </w:p>
        </w:tc>
        <w:tc>
          <w:tcPr>
            <w:tcW w:w="2051" w:type="dxa"/>
            <w:shd w:val="clear" w:color="auto" w:fill="auto"/>
            <w:hideMark/>
          </w:tcPr>
          <w:p w14:paraId="114B640C" w14:textId="77777777" w:rsidR="0007054A" w:rsidRPr="00094AFB" w:rsidRDefault="0007054A" w:rsidP="00F23C62">
            <w:pPr>
              <w:pStyle w:val="TAL"/>
              <w:keepNext w:val="0"/>
              <w:rPr>
                <w:lang w:eastAsia="zh-TW"/>
              </w:rPr>
            </w:pPr>
            <w:r w:rsidRPr="00094AFB">
              <w:rPr>
                <w:lang w:eastAsia="zh-TW"/>
              </w:rPr>
              <w:t>MCG to SCG bearer type change (and vice versa)</w:t>
            </w:r>
          </w:p>
        </w:tc>
        <w:tc>
          <w:tcPr>
            <w:tcW w:w="3067" w:type="dxa"/>
            <w:shd w:val="clear" w:color="auto" w:fill="auto"/>
            <w:hideMark/>
          </w:tcPr>
          <w:p w14:paraId="1449DF3A" w14:textId="77777777" w:rsidR="0007054A" w:rsidRPr="00094AFB" w:rsidRDefault="0007054A" w:rsidP="00F23C62">
            <w:pPr>
              <w:pStyle w:val="TAL"/>
              <w:keepNext w:val="0"/>
              <w:rPr>
                <w:lang w:eastAsia="zh-TW"/>
              </w:rPr>
            </w:pPr>
            <w:r w:rsidRPr="00094AFB">
              <w:rPr>
                <w:lang w:eastAsia="zh-TW"/>
              </w:rPr>
              <w:t>10.1.2.8.2 SeNB Modification (MeNB initiated SeNB Modification)</w:t>
            </w:r>
          </w:p>
          <w:p w14:paraId="710576C1" w14:textId="77777777" w:rsidR="0007054A" w:rsidRPr="00094AFB" w:rsidRDefault="0007054A" w:rsidP="00F23C62">
            <w:pPr>
              <w:pStyle w:val="TAL"/>
              <w:keepNext w:val="0"/>
              <w:rPr>
                <w:lang w:eastAsia="zh-TW"/>
              </w:rPr>
            </w:pPr>
            <w:r w:rsidRPr="00094AFB">
              <w:rPr>
                <w:lang w:eastAsia="zh-TW"/>
              </w:rPr>
              <w:t>10.1.2.8.2 SeNB Modification (SeNB initiated SeNB Modification)</w:t>
            </w:r>
          </w:p>
        </w:tc>
        <w:tc>
          <w:tcPr>
            <w:tcW w:w="3959" w:type="dxa"/>
            <w:shd w:val="clear" w:color="auto" w:fill="auto"/>
            <w:hideMark/>
          </w:tcPr>
          <w:p w14:paraId="79A9BD46" w14:textId="77777777" w:rsidR="0007054A" w:rsidRPr="00094AFB" w:rsidRDefault="0007054A" w:rsidP="00F23C62">
            <w:pPr>
              <w:pStyle w:val="TAL"/>
              <w:keepNext w:val="0"/>
              <w:rPr>
                <w:lang w:eastAsia="zh-TW"/>
              </w:rPr>
            </w:pPr>
            <w:r w:rsidRPr="00094AFB">
              <w:rPr>
                <w:lang w:eastAsia="zh-TW"/>
              </w:rPr>
              <w:t>Either the MeNB or the SeNB can request to release an SCG bearer.</w:t>
            </w:r>
          </w:p>
          <w:p w14:paraId="7FCF2DAC" w14:textId="77777777" w:rsidR="0007054A" w:rsidRPr="00094AFB" w:rsidRDefault="0007054A" w:rsidP="00F23C62">
            <w:pPr>
              <w:pStyle w:val="TAL"/>
              <w:keepNext w:val="0"/>
              <w:rPr>
                <w:lang w:eastAsia="zh-TW"/>
              </w:rPr>
            </w:pPr>
            <w:r w:rsidRPr="00094AFB">
              <w:rPr>
                <w:lang w:eastAsia="zh-TW"/>
              </w:rPr>
              <w:t>Done via SCG change, i.e. L2 reset is required for the UE.</w:t>
            </w:r>
          </w:p>
          <w:p w14:paraId="4A181A71" w14:textId="77777777" w:rsidR="0007054A" w:rsidRPr="00094AFB" w:rsidRDefault="0007054A" w:rsidP="00F23C62">
            <w:pPr>
              <w:pStyle w:val="TAL"/>
              <w:keepNext w:val="0"/>
              <w:rPr>
                <w:lang w:eastAsia="zh-TW"/>
              </w:rPr>
            </w:pPr>
            <w:r w:rsidRPr="00094AFB">
              <w:rPr>
                <w:lang w:eastAsia="zh-TW"/>
              </w:rPr>
              <w:t>The SeNB can only request change from SCG to MCG by requesting release of SCG bearer.</w:t>
            </w:r>
          </w:p>
          <w:p w14:paraId="19BB3DBD" w14:textId="77777777" w:rsidR="0007054A" w:rsidRPr="00094AFB" w:rsidRDefault="0007054A" w:rsidP="00F23C62">
            <w:pPr>
              <w:pStyle w:val="TAL"/>
              <w:keepNext w:val="0"/>
              <w:rPr>
                <w:lang w:eastAsia="zh-TW"/>
              </w:rPr>
            </w:pPr>
            <w:r w:rsidRPr="00094AFB">
              <w:rPr>
                <w:lang w:eastAsia="zh-TW"/>
              </w:rPr>
              <w:t>The MeNB makes the decision on whether to release the DRB entirely or change it to MCG bearer.</w:t>
            </w:r>
          </w:p>
        </w:tc>
      </w:tr>
      <w:tr w:rsidR="0007054A" w:rsidRPr="00094AFB" w14:paraId="32EDD012" w14:textId="77777777" w:rsidTr="003452C0">
        <w:trPr>
          <w:trHeight w:val="20"/>
          <w:jc w:val="center"/>
        </w:trPr>
        <w:tc>
          <w:tcPr>
            <w:tcW w:w="441" w:type="dxa"/>
          </w:tcPr>
          <w:p w14:paraId="06DFD5BD" w14:textId="77777777" w:rsidR="0007054A" w:rsidRPr="00094AFB" w:rsidRDefault="0007054A" w:rsidP="00F23C62">
            <w:pPr>
              <w:pStyle w:val="TAL"/>
              <w:keepNext w:val="0"/>
              <w:rPr>
                <w:lang w:eastAsia="zh-TW"/>
              </w:rPr>
            </w:pPr>
            <w:r w:rsidRPr="00094AFB">
              <w:rPr>
                <w:lang w:eastAsia="zh-TW"/>
              </w:rPr>
              <w:t>18</w:t>
            </w:r>
          </w:p>
        </w:tc>
        <w:tc>
          <w:tcPr>
            <w:tcW w:w="2051" w:type="dxa"/>
            <w:shd w:val="clear" w:color="auto" w:fill="auto"/>
            <w:hideMark/>
          </w:tcPr>
          <w:p w14:paraId="541769C2" w14:textId="77777777" w:rsidR="0007054A" w:rsidRPr="00094AFB" w:rsidRDefault="0007054A" w:rsidP="00F23C62">
            <w:pPr>
              <w:pStyle w:val="TAL"/>
              <w:keepNext w:val="0"/>
              <w:rPr>
                <w:lang w:eastAsia="zh-TW"/>
              </w:rPr>
            </w:pPr>
            <w:r w:rsidRPr="00094AFB">
              <w:rPr>
                <w:lang w:eastAsia="zh-TW"/>
              </w:rPr>
              <w:t>MCG to Split Bearer Change (and vice versa)</w:t>
            </w:r>
          </w:p>
        </w:tc>
        <w:tc>
          <w:tcPr>
            <w:tcW w:w="3067" w:type="dxa"/>
            <w:shd w:val="clear" w:color="auto" w:fill="auto"/>
            <w:hideMark/>
          </w:tcPr>
          <w:p w14:paraId="214116DD" w14:textId="77777777" w:rsidR="0007054A" w:rsidRPr="00094AFB" w:rsidRDefault="0007054A" w:rsidP="00F23C62">
            <w:pPr>
              <w:pStyle w:val="TAL"/>
              <w:keepNext w:val="0"/>
              <w:rPr>
                <w:lang w:eastAsia="zh-TW"/>
              </w:rPr>
            </w:pPr>
            <w:r w:rsidRPr="00094AFB">
              <w:rPr>
                <w:lang w:eastAsia="zh-TW"/>
              </w:rPr>
              <w:t>10.1.2.8.2 SeNB Modification (MeNB initiated SeNB Modification)</w:t>
            </w:r>
          </w:p>
          <w:p w14:paraId="5916D887" w14:textId="77777777" w:rsidR="0007054A" w:rsidRPr="00094AFB" w:rsidRDefault="0007054A" w:rsidP="00F23C62">
            <w:pPr>
              <w:pStyle w:val="TAL"/>
              <w:keepNext w:val="0"/>
              <w:rPr>
                <w:lang w:eastAsia="zh-TW"/>
              </w:rPr>
            </w:pPr>
            <w:r w:rsidRPr="00094AFB">
              <w:rPr>
                <w:lang w:eastAsia="zh-TW"/>
              </w:rPr>
              <w:t>10.1.2.8.2 SeNB Modification (SeNB initiated SeNB Modification)</w:t>
            </w:r>
          </w:p>
        </w:tc>
        <w:tc>
          <w:tcPr>
            <w:tcW w:w="3959" w:type="dxa"/>
            <w:shd w:val="clear" w:color="auto" w:fill="auto"/>
            <w:hideMark/>
          </w:tcPr>
          <w:p w14:paraId="5C7D8E61" w14:textId="77777777" w:rsidR="0007054A" w:rsidRPr="00094AFB" w:rsidRDefault="0007054A" w:rsidP="00F23C62">
            <w:pPr>
              <w:pStyle w:val="TAL"/>
              <w:keepNext w:val="0"/>
              <w:rPr>
                <w:lang w:eastAsia="zh-TW"/>
              </w:rPr>
            </w:pPr>
            <w:r w:rsidRPr="00094AFB">
              <w:rPr>
                <w:lang w:eastAsia="zh-TW"/>
              </w:rPr>
              <w:t>The SeNB can always request to release the SCG part of a split bearer.</w:t>
            </w:r>
          </w:p>
          <w:p w14:paraId="57CC0930" w14:textId="77777777" w:rsidR="0007054A" w:rsidRPr="00094AFB" w:rsidRDefault="0007054A" w:rsidP="00F23C62">
            <w:pPr>
              <w:pStyle w:val="TAL"/>
              <w:keepNext w:val="0"/>
              <w:rPr>
                <w:lang w:eastAsia="zh-TW"/>
              </w:rPr>
            </w:pPr>
            <w:r w:rsidRPr="00094AFB">
              <w:rPr>
                <w:lang w:eastAsia="zh-TW"/>
              </w:rPr>
              <w:t>Done via SCG change, i.e. L2 reset is required for the UE.</w:t>
            </w:r>
          </w:p>
          <w:p w14:paraId="49894A22" w14:textId="77777777" w:rsidR="0007054A" w:rsidRPr="00094AFB" w:rsidRDefault="0007054A" w:rsidP="00F23C62">
            <w:pPr>
              <w:pStyle w:val="TAL"/>
              <w:keepNext w:val="0"/>
              <w:rPr>
                <w:lang w:eastAsia="zh-TW"/>
              </w:rPr>
            </w:pPr>
            <w:r w:rsidRPr="00094AFB">
              <w:rPr>
                <w:lang w:eastAsia="zh-TW"/>
              </w:rPr>
              <w:t>MeNB makes the decision on whether to release the DRB entirely or change it to MCG bearer.</w:t>
            </w:r>
          </w:p>
        </w:tc>
      </w:tr>
    </w:tbl>
    <w:p w14:paraId="68541495" w14:textId="77777777" w:rsidR="0007054A" w:rsidRPr="00094AFB" w:rsidRDefault="0007054A" w:rsidP="00E10AA0"/>
    <w:p w14:paraId="7CA6945B" w14:textId="77777777" w:rsidR="0076368F" w:rsidRPr="00094AFB" w:rsidRDefault="00084750" w:rsidP="00E10AA0">
      <w:pPr>
        <w:pStyle w:val="Heading8"/>
      </w:pPr>
      <w:r w:rsidRPr="00094AFB">
        <w:br w:type="page"/>
      </w:r>
      <w:bookmarkStart w:id="5532" w:name="_Toc20403429"/>
      <w:bookmarkStart w:id="5533" w:name="_Toc29372935"/>
      <w:bookmarkStart w:id="5534" w:name="_Toc37760900"/>
      <w:bookmarkStart w:id="5535" w:name="_Toc46499141"/>
      <w:bookmarkStart w:id="5536" w:name="_Toc52491454"/>
      <w:bookmarkStart w:id="5537" w:name="_Toc156248971"/>
      <w:r w:rsidR="0076368F" w:rsidRPr="00094AFB">
        <w:rPr>
          <w:lang w:eastAsia="ko-KR"/>
        </w:rPr>
        <w:lastRenderedPageBreak/>
        <w:t>Annex N (informative):</w:t>
      </w:r>
      <w:r w:rsidR="0076368F" w:rsidRPr="00094AFB">
        <w:br/>
      </w:r>
      <w:r w:rsidR="0050312C" w:rsidRPr="00094AFB">
        <w:rPr>
          <w:rFonts w:eastAsia="Malgun Gothic"/>
          <w:lang w:eastAsia="ko-KR"/>
        </w:rPr>
        <w:t>S</w:t>
      </w:r>
      <w:r w:rsidR="0050312C" w:rsidRPr="00094AFB">
        <w:rPr>
          <w:lang w:eastAsia="ko-KR"/>
        </w:rPr>
        <w:t>idelink communication</w:t>
      </w:r>
      <w:bookmarkEnd w:id="5532"/>
      <w:bookmarkEnd w:id="5533"/>
      <w:bookmarkEnd w:id="5534"/>
      <w:bookmarkEnd w:id="5535"/>
      <w:bookmarkEnd w:id="5536"/>
      <w:bookmarkEnd w:id="5537"/>
    </w:p>
    <w:p w14:paraId="1D966D68" w14:textId="77777777" w:rsidR="0076368F" w:rsidRPr="00094AFB" w:rsidRDefault="0076368F" w:rsidP="00464DC3">
      <w:pPr>
        <w:pStyle w:val="Heading1"/>
      </w:pPr>
      <w:bookmarkStart w:id="5538" w:name="_Toc20403430"/>
      <w:bookmarkStart w:id="5539" w:name="_Toc29372936"/>
      <w:bookmarkStart w:id="5540" w:name="_Toc37760901"/>
      <w:bookmarkStart w:id="5541" w:name="_Toc46499142"/>
      <w:bookmarkStart w:id="5542" w:name="_Toc52491455"/>
      <w:bookmarkStart w:id="5543" w:name="_Toc156248972"/>
      <w:r w:rsidRPr="00094AFB">
        <w:t>N.1</w:t>
      </w:r>
      <w:r w:rsidRPr="00094AFB">
        <w:tab/>
        <w:t>Deployment Scenarios</w:t>
      </w:r>
      <w:bookmarkEnd w:id="5538"/>
      <w:bookmarkEnd w:id="5539"/>
      <w:bookmarkEnd w:id="5540"/>
      <w:bookmarkEnd w:id="5541"/>
      <w:bookmarkEnd w:id="5542"/>
      <w:bookmarkEnd w:id="5543"/>
    </w:p>
    <w:p w14:paraId="2EEFFC7C" w14:textId="77777777" w:rsidR="0076368F" w:rsidRPr="00094AFB" w:rsidRDefault="0076368F" w:rsidP="00E10AA0">
      <w:r w:rsidRPr="00094AFB">
        <w:t>Table N.1-1</w:t>
      </w:r>
      <w:r w:rsidR="004F2F35" w:rsidRPr="00094AFB">
        <w:t xml:space="preserve"> </w:t>
      </w:r>
      <w:r w:rsidRPr="00094AFB">
        <w:t xml:space="preserve">shows scenarios for </w:t>
      </w:r>
      <w:r w:rsidR="0050312C" w:rsidRPr="00094AFB">
        <w:t>sidelink communication</w:t>
      </w:r>
      <w:r w:rsidRPr="00094AFB">
        <w:t xml:space="preserve"> where UE A and UE B are located in-coverage /out-of-coverage of a cell. When UE A has a role as transmitter, UE A sends message and UE B receives it. UE A and UE B can change their transmission and reception role. The transmission from UE A can be received by one or more UEs like UE B.</w:t>
      </w:r>
    </w:p>
    <w:p w14:paraId="47B5E262" w14:textId="77777777" w:rsidR="0076368F" w:rsidRPr="00094AFB" w:rsidRDefault="0076368F" w:rsidP="00324FF0">
      <w:pPr>
        <w:pStyle w:val="TH"/>
      </w:pPr>
      <w:r w:rsidRPr="00094AFB">
        <w:t>Table N.1-1</w:t>
      </w:r>
      <w:r w:rsidR="0026647D" w:rsidRPr="00094AFB">
        <w:t>:</w:t>
      </w:r>
      <w:r w:rsidRPr="00094AFB">
        <w:t xml:space="preserve"> </w:t>
      </w:r>
      <w:r w:rsidR="0050312C" w:rsidRPr="00094AFB">
        <w:rPr>
          <w:rFonts w:eastAsia="Malgun Gothic"/>
          <w:lang w:eastAsia="ko-KR"/>
        </w:rPr>
        <w:t>S</w:t>
      </w:r>
      <w:r w:rsidR="0050312C" w:rsidRPr="00094AFB">
        <w:t>idelink communication</w:t>
      </w:r>
      <w:r w:rsidRPr="00094AFB">
        <w:t xml:space="preserve"> Scenarios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
        <w:gridCol w:w="1571"/>
        <w:gridCol w:w="1216"/>
        <w:gridCol w:w="1216"/>
        <w:gridCol w:w="5180"/>
      </w:tblGrid>
      <w:tr w:rsidR="00606089" w:rsidRPr="00094AFB" w14:paraId="0CDE85E9" w14:textId="77777777" w:rsidTr="004239AD">
        <w:tc>
          <w:tcPr>
            <w:tcW w:w="0" w:type="auto"/>
            <w:shd w:val="clear" w:color="auto" w:fill="auto"/>
          </w:tcPr>
          <w:p w14:paraId="27BAB26E" w14:textId="77777777" w:rsidR="0076368F" w:rsidRPr="00094AFB" w:rsidRDefault="0076368F" w:rsidP="00E10AA0">
            <w:pPr>
              <w:pStyle w:val="TAH"/>
            </w:pPr>
            <w:r w:rsidRPr="00094AFB">
              <w:t>#</w:t>
            </w:r>
          </w:p>
        </w:tc>
        <w:tc>
          <w:tcPr>
            <w:tcW w:w="0" w:type="auto"/>
            <w:shd w:val="clear" w:color="auto" w:fill="auto"/>
          </w:tcPr>
          <w:p w14:paraId="405BDDDC" w14:textId="77777777" w:rsidR="0076368F" w:rsidRPr="00094AFB" w:rsidRDefault="0076368F" w:rsidP="00E10AA0">
            <w:pPr>
              <w:pStyle w:val="TAH"/>
            </w:pPr>
            <w:r w:rsidRPr="00094AFB">
              <w:t>Description</w:t>
            </w:r>
          </w:p>
        </w:tc>
        <w:tc>
          <w:tcPr>
            <w:tcW w:w="0" w:type="auto"/>
            <w:shd w:val="clear" w:color="auto" w:fill="auto"/>
          </w:tcPr>
          <w:p w14:paraId="1F5B07BB" w14:textId="77777777" w:rsidR="0076368F" w:rsidRPr="00094AFB" w:rsidRDefault="0076368F" w:rsidP="00E10AA0">
            <w:pPr>
              <w:pStyle w:val="TAH"/>
            </w:pPr>
            <w:r w:rsidRPr="00094AFB">
              <w:t>UE A</w:t>
            </w:r>
          </w:p>
        </w:tc>
        <w:tc>
          <w:tcPr>
            <w:tcW w:w="0" w:type="auto"/>
            <w:shd w:val="clear" w:color="auto" w:fill="auto"/>
          </w:tcPr>
          <w:p w14:paraId="02445D5D" w14:textId="77777777" w:rsidR="0076368F" w:rsidRPr="00094AFB" w:rsidRDefault="0076368F" w:rsidP="00E10AA0">
            <w:pPr>
              <w:pStyle w:val="TAH"/>
            </w:pPr>
            <w:r w:rsidRPr="00094AFB">
              <w:t>UE B</w:t>
            </w:r>
          </w:p>
        </w:tc>
        <w:tc>
          <w:tcPr>
            <w:tcW w:w="0" w:type="auto"/>
            <w:shd w:val="clear" w:color="auto" w:fill="auto"/>
          </w:tcPr>
          <w:p w14:paraId="13BE76C1" w14:textId="77777777" w:rsidR="0076368F" w:rsidRPr="00094AFB" w:rsidRDefault="0076368F" w:rsidP="00E10AA0">
            <w:pPr>
              <w:pStyle w:val="TAH"/>
            </w:pPr>
            <w:r w:rsidRPr="00094AFB">
              <w:t>Example</w:t>
            </w:r>
          </w:p>
        </w:tc>
      </w:tr>
      <w:tr w:rsidR="00606089" w:rsidRPr="00094AFB" w14:paraId="31207DAD" w14:textId="77777777" w:rsidTr="004239AD">
        <w:tc>
          <w:tcPr>
            <w:tcW w:w="0" w:type="auto"/>
            <w:shd w:val="clear" w:color="auto" w:fill="auto"/>
          </w:tcPr>
          <w:p w14:paraId="4FC4042D" w14:textId="77777777" w:rsidR="0076368F" w:rsidRPr="00094AFB" w:rsidRDefault="0076368F" w:rsidP="00E10AA0">
            <w:pPr>
              <w:pStyle w:val="TAC"/>
            </w:pPr>
            <w:r w:rsidRPr="00094AFB">
              <w:t>1A</w:t>
            </w:r>
          </w:p>
        </w:tc>
        <w:tc>
          <w:tcPr>
            <w:tcW w:w="0" w:type="auto"/>
            <w:shd w:val="clear" w:color="auto" w:fill="auto"/>
          </w:tcPr>
          <w:p w14:paraId="2DE10598" w14:textId="77777777" w:rsidR="0076368F" w:rsidRPr="00094AFB" w:rsidRDefault="0076368F" w:rsidP="00E10AA0">
            <w:pPr>
              <w:pStyle w:val="TAC"/>
            </w:pPr>
            <w:r w:rsidRPr="00094AFB">
              <w:t>Out-of-Coverage</w:t>
            </w:r>
          </w:p>
        </w:tc>
        <w:tc>
          <w:tcPr>
            <w:tcW w:w="0" w:type="auto"/>
            <w:shd w:val="clear" w:color="auto" w:fill="auto"/>
          </w:tcPr>
          <w:p w14:paraId="2CA06A7E" w14:textId="77777777" w:rsidR="0076368F" w:rsidRPr="00094AFB" w:rsidRDefault="0076368F" w:rsidP="00E10AA0">
            <w:pPr>
              <w:pStyle w:val="TAC"/>
            </w:pPr>
            <w:r w:rsidRPr="00094AFB">
              <w:t>Out-of-Coverage</w:t>
            </w:r>
          </w:p>
        </w:tc>
        <w:tc>
          <w:tcPr>
            <w:tcW w:w="0" w:type="auto"/>
            <w:shd w:val="clear" w:color="auto" w:fill="auto"/>
          </w:tcPr>
          <w:p w14:paraId="2122282F" w14:textId="77777777" w:rsidR="0076368F" w:rsidRPr="00094AFB" w:rsidRDefault="0076368F" w:rsidP="00E10AA0">
            <w:pPr>
              <w:pStyle w:val="TAC"/>
            </w:pPr>
            <w:r w:rsidRPr="00094AFB">
              <w:t>Out-of-Coverage</w:t>
            </w:r>
          </w:p>
        </w:tc>
        <w:tc>
          <w:tcPr>
            <w:tcW w:w="0" w:type="auto"/>
            <w:shd w:val="clear" w:color="auto" w:fill="auto"/>
          </w:tcPr>
          <w:p w14:paraId="366C66B2" w14:textId="77777777" w:rsidR="0076368F" w:rsidRPr="00094AFB" w:rsidRDefault="0076368F" w:rsidP="00E10AA0">
            <w:pPr>
              <w:tabs>
                <w:tab w:val="left" w:pos="540"/>
              </w:tabs>
              <w:jc w:val="center"/>
            </w:pPr>
          </w:p>
          <w:p w14:paraId="77AC8969" w14:textId="77777777" w:rsidR="0076368F" w:rsidRPr="00094AFB" w:rsidRDefault="0076368F" w:rsidP="00E10AA0">
            <w:pPr>
              <w:tabs>
                <w:tab w:val="left" w:pos="540"/>
              </w:tabs>
              <w:jc w:val="center"/>
            </w:pPr>
            <w:r w:rsidRPr="00094AFB">
              <w:object w:dxaOrig="3759" w:dyaOrig="1321" w14:anchorId="6D97184D">
                <v:shape id="_x0000_i1337" type="#_x0000_t75" style="width:77.25pt;height:27pt" o:ole="">
                  <v:imagedata r:id="rId628" o:title=""/>
                </v:shape>
                <o:OLEObject Type="Embed" ProgID="Visio.Drawing.11" ShapeID="_x0000_i1337" DrawAspect="Content" ObjectID="_1766862247" r:id="rId629"/>
              </w:object>
            </w:r>
          </w:p>
        </w:tc>
      </w:tr>
      <w:tr w:rsidR="00606089" w:rsidRPr="00094AFB" w14:paraId="0228B830" w14:textId="77777777" w:rsidTr="004239AD">
        <w:tc>
          <w:tcPr>
            <w:tcW w:w="0" w:type="auto"/>
            <w:shd w:val="clear" w:color="auto" w:fill="auto"/>
          </w:tcPr>
          <w:p w14:paraId="46822B7E" w14:textId="77777777" w:rsidR="0076368F" w:rsidRPr="00094AFB" w:rsidRDefault="0076368F" w:rsidP="00E10AA0">
            <w:pPr>
              <w:pStyle w:val="TAC"/>
            </w:pPr>
            <w:r w:rsidRPr="00094AFB">
              <w:t>1B</w:t>
            </w:r>
          </w:p>
        </w:tc>
        <w:tc>
          <w:tcPr>
            <w:tcW w:w="0" w:type="auto"/>
            <w:shd w:val="clear" w:color="auto" w:fill="auto"/>
          </w:tcPr>
          <w:p w14:paraId="0ACB4BDB" w14:textId="77777777" w:rsidR="0076368F" w:rsidRPr="00094AFB" w:rsidRDefault="0076368F" w:rsidP="00E10AA0">
            <w:pPr>
              <w:pStyle w:val="TAC"/>
            </w:pPr>
            <w:r w:rsidRPr="00094AFB">
              <w:t>Partial-Coverage</w:t>
            </w:r>
          </w:p>
        </w:tc>
        <w:tc>
          <w:tcPr>
            <w:tcW w:w="0" w:type="auto"/>
            <w:shd w:val="clear" w:color="auto" w:fill="auto"/>
          </w:tcPr>
          <w:p w14:paraId="3429C42F" w14:textId="77777777" w:rsidR="0076368F" w:rsidRPr="00094AFB" w:rsidRDefault="0076368F" w:rsidP="00E10AA0">
            <w:pPr>
              <w:pStyle w:val="TAC"/>
            </w:pPr>
            <w:r w:rsidRPr="00094AFB">
              <w:t>In-Coverage</w:t>
            </w:r>
          </w:p>
        </w:tc>
        <w:tc>
          <w:tcPr>
            <w:tcW w:w="0" w:type="auto"/>
            <w:shd w:val="clear" w:color="auto" w:fill="auto"/>
          </w:tcPr>
          <w:p w14:paraId="41581EAF" w14:textId="77777777" w:rsidR="0076368F" w:rsidRPr="00094AFB" w:rsidRDefault="0076368F" w:rsidP="00E10AA0">
            <w:pPr>
              <w:pStyle w:val="TAC"/>
            </w:pPr>
            <w:r w:rsidRPr="00094AFB">
              <w:t>Out-of-Coverage</w:t>
            </w:r>
          </w:p>
        </w:tc>
        <w:tc>
          <w:tcPr>
            <w:tcW w:w="0" w:type="auto"/>
            <w:shd w:val="clear" w:color="auto" w:fill="auto"/>
          </w:tcPr>
          <w:p w14:paraId="6C9DF0B8" w14:textId="77777777" w:rsidR="0076368F" w:rsidRPr="00094AFB" w:rsidRDefault="0076368F" w:rsidP="00E10AA0">
            <w:pPr>
              <w:tabs>
                <w:tab w:val="left" w:pos="540"/>
              </w:tabs>
              <w:jc w:val="center"/>
            </w:pPr>
            <w:r w:rsidRPr="00094AFB">
              <w:object w:dxaOrig="8913" w:dyaOrig="2934" w14:anchorId="588C215B">
                <v:shape id="_x0000_i1338" type="#_x0000_t75" style="width:190.5pt;height:62.25pt" o:ole="">
                  <v:imagedata r:id="rId630" o:title=""/>
                </v:shape>
                <o:OLEObject Type="Embed" ProgID="Visio.Drawing.11" ShapeID="_x0000_i1338" DrawAspect="Content" ObjectID="_1766862248" r:id="rId631"/>
              </w:object>
            </w:r>
          </w:p>
        </w:tc>
      </w:tr>
      <w:tr w:rsidR="00606089" w:rsidRPr="00094AFB" w14:paraId="25A66C2E" w14:textId="77777777" w:rsidTr="004239AD">
        <w:tc>
          <w:tcPr>
            <w:tcW w:w="0" w:type="auto"/>
            <w:shd w:val="clear" w:color="auto" w:fill="auto"/>
          </w:tcPr>
          <w:p w14:paraId="6F2EA7EE" w14:textId="77777777" w:rsidR="0076368F" w:rsidRPr="00094AFB" w:rsidRDefault="0076368F" w:rsidP="00E10AA0">
            <w:pPr>
              <w:pStyle w:val="TAC"/>
            </w:pPr>
            <w:r w:rsidRPr="00094AFB">
              <w:t>1C</w:t>
            </w:r>
          </w:p>
        </w:tc>
        <w:tc>
          <w:tcPr>
            <w:tcW w:w="0" w:type="auto"/>
            <w:shd w:val="clear" w:color="auto" w:fill="auto"/>
          </w:tcPr>
          <w:p w14:paraId="6BED52E4" w14:textId="77777777" w:rsidR="0076368F" w:rsidRPr="00094AFB" w:rsidRDefault="0076368F" w:rsidP="00E10AA0">
            <w:pPr>
              <w:pStyle w:val="TAC"/>
            </w:pPr>
            <w:r w:rsidRPr="00094AFB">
              <w:t>In-Coverage-Single-Cell</w:t>
            </w:r>
          </w:p>
        </w:tc>
        <w:tc>
          <w:tcPr>
            <w:tcW w:w="0" w:type="auto"/>
            <w:shd w:val="clear" w:color="auto" w:fill="auto"/>
          </w:tcPr>
          <w:p w14:paraId="0A91E84C" w14:textId="77777777" w:rsidR="0076368F" w:rsidRPr="00094AFB" w:rsidRDefault="0076368F" w:rsidP="00E10AA0">
            <w:pPr>
              <w:pStyle w:val="TAC"/>
            </w:pPr>
            <w:r w:rsidRPr="00094AFB">
              <w:t>In-Coverage</w:t>
            </w:r>
          </w:p>
        </w:tc>
        <w:tc>
          <w:tcPr>
            <w:tcW w:w="0" w:type="auto"/>
            <w:shd w:val="clear" w:color="auto" w:fill="auto"/>
          </w:tcPr>
          <w:p w14:paraId="1A895BA4" w14:textId="77777777" w:rsidR="0076368F" w:rsidRPr="00094AFB" w:rsidRDefault="0076368F" w:rsidP="00E10AA0">
            <w:pPr>
              <w:pStyle w:val="TAC"/>
            </w:pPr>
            <w:r w:rsidRPr="00094AFB">
              <w:t>In-Coverage</w:t>
            </w:r>
          </w:p>
        </w:tc>
        <w:tc>
          <w:tcPr>
            <w:tcW w:w="0" w:type="auto"/>
            <w:shd w:val="clear" w:color="auto" w:fill="auto"/>
          </w:tcPr>
          <w:p w14:paraId="228D669D" w14:textId="77777777" w:rsidR="0076368F" w:rsidRPr="00094AFB" w:rsidRDefault="0076368F" w:rsidP="00E10AA0">
            <w:pPr>
              <w:tabs>
                <w:tab w:val="left" w:pos="540"/>
              </w:tabs>
              <w:jc w:val="center"/>
            </w:pPr>
            <w:r w:rsidRPr="00094AFB">
              <w:object w:dxaOrig="7727" w:dyaOrig="2934" w14:anchorId="12E882BE">
                <v:shape id="_x0000_i1339" type="#_x0000_t75" style="width:166.5pt;height:63pt" o:ole="">
                  <v:imagedata r:id="rId632" o:title=""/>
                </v:shape>
                <o:OLEObject Type="Embed" ProgID="Visio.Drawing.11" ShapeID="_x0000_i1339" DrawAspect="Content" ObjectID="_1766862249" r:id="rId633"/>
              </w:object>
            </w:r>
          </w:p>
        </w:tc>
      </w:tr>
      <w:tr w:rsidR="000E2690" w:rsidRPr="00094AFB" w14:paraId="61EB26C3" w14:textId="77777777" w:rsidTr="004239AD">
        <w:tc>
          <w:tcPr>
            <w:tcW w:w="0" w:type="auto"/>
            <w:shd w:val="clear" w:color="auto" w:fill="auto"/>
          </w:tcPr>
          <w:p w14:paraId="7C90DDB3" w14:textId="77777777" w:rsidR="0076368F" w:rsidRPr="00094AFB" w:rsidRDefault="0076368F" w:rsidP="00E10AA0">
            <w:pPr>
              <w:pStyle w:val="TAC"/>
            </w:pPr>
            <w:r w:rsidRPr="00094AFB">
              <w:t>1D</w:t>
            </w:r>
          </w:p>
        </w:tc>
        <w:tc>
          <w:tcPr>
            <w:tcW w:w="0" w:type="auto"/>
            <w:shd w:val="clear" w:color="auto" w:fill="auto"/>
          </w:tcPr>
          <w:p w14:paraId="5C9616AF" w14:textId="77777777" w:rsidR="0076368F" w:rsidRPr="00094AFB" w:rsidRDefault="0076368F" w:rsidP="00E10AA0">
            <w:pPr>
              <w:pStyle w:val="TAC"/>
            </w:pPr>
            <w:r w:rsidRPr="00094AFB">
              <w:t>In-Coverage-Multi-Cell</w:t>
            </w:r>
          </w:p>
        </w:tc>
        <w:tc>
          <w:tcPr>
            <w:tcW w:w="0" w:type="auto"/>
            <w:shd w:val="clear" w:color="auto" w:fill="auto"/>
          </w:tcPr>
          <w:p w14:paraId="04F11EC1" w14:textId="77777777" w:rsidR="0076368F" w:rsidRPr="00094AFB" w:rsidRDefault="0076368F" w:rsidP="00E10AA0">
            <w:pPr>
              <w:pStyle w:val="TAC"/>
            </w:pPr>
            <w:r w:rsidRPr="00094AFB">
              <w:t>In-Coverage</w:t>
            </w:r>
          </w:p>
        </w:tc>
        <w:tc>
          <w:tcPr>
            <w:tcW w:w="0" w:type="auto"/>
            <w:shd w:val="clear" w:color="auto" w:fill="auto"/>
          </w:tcPr>
          <w:p w14:paraId="31358A29" w14:textId="77777777" w:rsidR="0076368F" w:rsidRPr="00094AFB" w:rsidRDefault="0076368F" w:rsidP="00E10AA0">
            <w:pPr>
              <w:pStyle w:val="TAC"/>
            </w:pPr>
            <w:r w:rsidRPr="00094AFB">
              <w:t>In-Coverage</w:t>
            </w:r>
          </w:p>
        </w:tc>
        <w:tc>
          <w:tcPr>
            <w:tcW w:w="0" w:type="auto"/>
            <w:shd w:val="clear" w:color="auto" w:fill="auto"/>
          </w:tcPr>
          <w:p w14:paraId="6E021BA3" w14:textId="77777777" w:rsidR="0076368F" w:rsidRPr="00094AFB" w:rsidRDefault="0076368F" w:rsidP="00E10AA0">
            <w:pPr>
              <w:tabs>
                <w:tab w:val="left" w:pos="540"/>
              </w:tabs>
              <w:jc w:val="center"/>
            </w:pPr>
            <w:r w:rsidRPr="00094AFB">
              <w:object w:dxaOrig="13306" w:dyaOrig="2934" w14:anchorId="7CEC6EF6">
                <v:shape id="_x0000_i1340" type="#_x0000_t75" style="width:248.25pt;height:54.75pt" o:ole="">
                  <v:imagedata r:id="rId634" o:title=""/>
                </v:shape>
                <o:OLEObject Type="Embed" ProgID="Visio.Drawing.11" ShapeID="_x0000_i1340" DrawAspect="Content" ObjectID="_1766862250" r:id="rId635"/>
              </w:object>
            </w:r>
          </w:p>
        </w:tc>
      </w:tr>
    </w:tbl>
    <w:p w14:paraId="153AEC12" w14:textId="77777777" w:rsidR="0076368F" w:rsidRPr="00094AFB" w:rsidRDefault="0076368F" w:rsidP="00E10AA0"/>
    <w:p w14:paraId="107F313A" w14:textId="77777777" w:rsidR="00517442" w:rsidRPr="00094AFB" w:rsidRDefault="00517442" w:rsidP="00B9264D">
      <w:pPr>
        <w:pStyle w:val="Heading8"/>
      </w:pPr>
      <w:bookmarkStart w:id="5544" w:name="_Toc20403431"/>
      <w:bookmarkStart w:id="5545" w:name="_Toc29372937"/>
      <w:bookmarkStart w:id="5546" w:name="_Toc37760902"/>
      <w:bookmarkStart w:id="5547" w:name="_Toc46499143"/>
      <w:bookmarkStart w:id="5548" w:name="_Toc52491456"/>
      <w:bookmarkStart w:id="5549" w:name="_Toc156248973"/>
      <w:r w:rsidRPr="00094AFB">
        <w:t>Annex O (informative):</w:t>
      </w:r>
      <w:r w:rsidRPr="00094AFB">
        <w:br/>
        <w:t>E-UTRAN Architecture for Radio Access Network Sharing with multiple cell ID broadcast</w:t>
      </w:r>
      <w:bookmarkEnd w:id="5544"/>
      <w:bookmarkEnd w:id="5545"/>
      <w:bookmarkEnd w:id="5546"/>
      <w:bookmarkEnd w:id="5547"/>
      <w:bookmarkEnd w:id="5548"/>
      <w:bookmarkEnd w:id="5549"/>
    </w:p>
    <w:p w14:paraId="7A904ADE" w14:textId="77777777" w:rsidR="00517442" w:rsidRPr="00094AFB" w:rsidRDefault="00517442" w:rsidP="00517442">
      <w:r w:rsidRPr="00094AFB">
        <w:t>Each E-UTRAN node serving a cell identified by a Cell Identity associated with a subset of PLMNs is connected to another E-UTRAN node via a single X2-C interface instance.</w:t>
      </w:r>
    </w:p>
    <w:p w14:paraId="0C952DD3" w14:textId="77777777" w:rsidR="00517442" w:rsidRPr="00094AFB" w:rsidRDefault="00517442" w:rsidP="00517442">
      <w:r w:rsidRPr="00094AFB">
        <w:t>Each X2-C interface instance is setup and removed individually.</w:t>
      </w:r>
    </w:p>
    <w:p w14:paraId="520B9ED7" w14:textId="77777777" w:rsidR="00517442" w:rsidRPr="00094AFB" w:rsidRDefault="00517442" w:rsidP="00517442">
      <w:r w:rsidRPr="00094AFB">
        <w:t>X2-C interface instances terminating at E-UTRAN nodes which share the same physical radio resources may share the same signalling transport resources. If this option is applied,</w:t>
      </w:r>
    </w:p>
    <w:p w14:paraId="22D977DF" w14:textId="77777777" w:rsidR="00517442" w:rsidRPr="00094AFB" w:rsidRDefault="00517442" w:rsidP="00B9264D">
      <w:pPr>
        <w:pStyle w:val="B1"/>
      </w:pPr>
      <w:r w:rsidRPr="00094AFB">
        <w:t>-</w:t>
      </w:r>
      <w:r w:rsidRPr="00094AFB">
        <w:tab/>
        <w:t>non-UE associated signalling is associated to an X2-C interface instance by including an Interface Instance Indication in the X2AP message.</w:t>
      </w:r>
    </w:p>
    <w:p w14:paraId="0BD870B8" w14:textId="77777777" w:rsidR="00517442" w:rsidRPr="00094AFB" w:rsidRDefault="00517442" w:rsidP="00B9264D">
      <w:pPr>
        <w:pStyle w:val="NO"/>
      </w:pPr>
      <w:r w:rsidRPr="00094AFB">
        <w:t>NOTE 1:</w:t>
      </w:r>
      <w:r w:rsidRPr="00094AFB">
        <w:tab/>
        <w:t>The Interface Instance Indication is only included in EN-DC related X2AP messages.</w:t>
      </w:r>
    </w:p>
    <w:p w14:paraId="0968F9FF" w14:textId="77777777" w:rsidR="00517442" w:rsidRPr="00094AFB" w:rsidRDefault="00517442" w:rsidP="00B9264D">
      <w:pPr>
        <w:pStyle w:val="B1"/>
      </w:pPr>
      <w:r w:rsidRPr="00094AFB">
        <w:t>-</w:t>
      </w:r>
      <w:r w:rsidRPr="00094AFB">
        <w:tab/>
        <w:t>node related, non-UE associated X2-C interface signalling may provide information destined for multiple logical nodes in a single X2AP procedure instance once the X2-C interface instance is setup.</w:t>
      </w:r>
    </w:p>
    <w:p w14:paraId="1B4B5320" w14:textId="77777777" w:rsidR="00517442" w:rsidRPr="00094AFB" w:rsidRDefault="00517442" w:rsidP="00B9264D">
      <w:pPr>
        <w:pStyle w:val="NO"/>
      </w:pPr>
      <w:r w:rsidRPr="00094AFB">
        <w:lastRenderedPageBreak/>
        <w:t>NOTE 2:</w:t>
      </w:r>
      <w:r w:rsidRPr="00094AFB">
        <w:tab/>
        <w:t>If the Interface Instance Indication corresponds to more than one interface instance, the respective X2AP message carries information destined for multiple logical nodes.</w:t>
      </w:r>
    </w:p>
    <w:p w14:paraId="33C0C1E6" w14:textId="77777777" w:rsidR="00517442" w:rsidRPr="00094AFB" w:rsidRDefault="00517442" w:rsidP="00B9264D">
      <w:pPr>
        <w:pStyle w:val="B1"/>
      </w:pPr>
      <w:r w:rsidRPr="00094AFB">
        <w:t>-</w:t>
      </w:r>
      <w:r w:rsidRPr="00094AFB">
        <w:tab/>
        <w:t>a UE associated signalling connection is associated to an X2-C interface instance by allocating the corresponding eNB UE X2AP IDs or en-gNB UE X2AP IDs so that they can be mapped to that X2-C interface instance.</w:t>
      </w:r>
    </w:p>
    <w:p w14:paraId="04DB7524" w14:textId="77777777" w:rsidR="00517442" w:rsidRPr="00094AFB" w:rsidRDefault="00517442" w:rsidP="00B9264D">
      <w:pPr>
        <w:pStyle w:val="NO"/>
      </w:pPr>
      <w:r w:rsidRPr="00094AFB">
        <w:t>NOTE 3:</w:t>
      </w:r>
      <w:r w:rsidRPr="00094AFB">
        <w:tab/>
        <w:t>One possible implementation is to partition the value ranges of the eNB UE X2AP IDs or en-gNB UE X2AP IDs and associate each value range with an X2-C interface instance.</w:t>
      </w:r>
    </w:p>
    <w:p w14:paraId="4026AD5A" w14:textId="2A82E428" w:rsidR="00F746F6" w:rsidRPr="00094AFB" w:rsidRDefault="00F746F6" w:rsidP="0017374D">
      <w:pPr>
        <w:pStyle w:val="Heading8"/>
      </w:pPr>
      <w:bookmarkStart w:id="5550" w:name="_Toc156248974"/>
      <w:r w:rsidRPr="00094AFB">
        <w:t xml:space="preserve">Annex </w:t>
      </w:r>
      <w:r w:rsidRPr="00094AFB">
        <w:rPr>
          <w:lang w:eastAsia="zh-CN"/>
        </w:rPr>
        <w:t>P (informative):</w:t>
      </w:r>
      <w:r w:rsidRPr="00094AFB">
        <w:br/>
        <w:t>Example implementation of Non-Terrestrial Networks</w:t>
      </w:r>
      <w:bookmarkEnd w:id="5550"/>
    </w:p>
    <w:p w14:paraId="26D521F9" w14:textId="16D52624" w:rsidR="00F746F6" w:rsidRPr="00094AFB" w:rsidRDefault="00F746F6" w:rsidP="00F746F6">
      <w:r w:rsidRPr="00094AFB">
        <w:t>The following figure illustrates an example implementation of a Non-Terrestrial Network for transparent NTN payload:</w:t>
      </w:r>
    </w:p>
    <w:p w14:paraId="598523D9" w14:textId="1449F49C" w:rsidR="00F746F6" w:rsidRPr="00094AFB" w:rsidRDefault="00F746F6" w:rsidP="00F746F6">
      <w:pPr>
        <w:pStyle w:val="TH"/>
      </w:pPr>
      <w:r w:rsidRPr="00094AFB">
        <w:object w:dxaOrig="6555" w:dyaOrig="2475" w14:anchorId="6B7C3987">
          <v:shape id="_x0000_i1341" type="#_x0000_t75" style="width:460.5pt;height:173.25pt" o:ole="">
            <v:imagedata r:id="rId636" o:title=""/>
          </v:shape>
          <o:OLEObject Type="Embed" ProgID="Visio.Drawing.15" ShapeID="_x0000_i1341" DrawAspect="Content" ObjectID="_1766862251" r:id="rId637"/>
        </w:object>
      </w:r>
    </w:p>
    <w:p w14:paraId="63BD263A" w14:textId="737A2DD4" w:rsidR="00F746F6" w:rsidRPr="00094AFB" w:rsidRDefault="00F746F6" w:rsidP="00F746F6">
      <w:pPr>
        <w:pStyle w:val="TF"/>
        <w:rPr>
          <w:lang w:eastAsia="zh-CN"/>
        </w:rPr>
      </w:pPr>
      <w:r w:rsidRPr="00094AFB">
        <w:t xml:space="preserve">Figure </w:t>
      </w:r>
      <w:r w:rsidRPr="00094AFB">
        <w:rPr>
          <w:lang w:eastAsia="zh-CN"/>
        </w:rPr>
        <w:t>P</w:t>
      </w:r>
      <w:r w:rsidRPr="00094AFB">
        <w:t xml:space="preserve">-1: NTN based </w:t>
      </w:r>
      <w:r w:rsidRPr="00094AFB">
        <w:rPr>
          <w:lang w:eastAsia="zh-CN"/>
        </w:rPr>
        <w:t>E-UTRAN</w:t>
      </w:r>
    </w:p>
    <w:p w14:paraId="6A707C93" w14:textId="3538741C" w:rsidR="00F746F6" w:rsidRPr="00094AFB" w:rsidRDefault="00F746F6" w:rsidP="00F746F6">
      <w:pPr>
        <w:rPr>
          <w:lang w:eastAsia="zh-CN"/>
        </w:rPr>
      </w:pPr>
      <w:r w:rsidRPr="00094AFB">
        <w:rPr>
          <w:lang w:eastAsia="zh-CN"/>
        </w:rPr>
        <w:t xml:space="preserve">The eNB depicted in Figure </w:t>
      </w:r>
      <w:r w:rsidR="0017374D" w:rsidRPr="00094AFB">
        <w:rPr>
          <w:lang w:eastAsia="zh-CN"/>
        </w:rPr>
        <w:t>P</w:t>
      </w:r>
      <w:r w:rsidRPr="00094AFB">
        <w:rPr>
          <w:lang w:eastAsia="zh-CN"/>
        </w:rPr>
        <w:t>-1 may be subdivided into non-NTN infrastructure eNB functions and the NTN Service Link provisioning System. The NTN infrastructure may be thought of being subdivided into the NTN Service Link provisioning System and the NTN Control function. The NTN Service Link provisioning System may consist of one or more NTN payloads and NTN Gateways.</w:t>
      </w:r>
    </w:p>
    <w:p w14:paraId="7867F6C1" w14:textId="4FCD64D2" w:rsidR="00F746F6" w:rsidRPr="00094AFB" w:rsidRDefault="00F746F6" w:rsidP="00F746F6">
      <w:pPr>
        <w:rPr>
          <w:lang w:eastAsia="zh-CN"/>
        </w:rPr>
      </w:pPr>
      <w:r w:rsidRPr="00094AFB">
        <w:rPr>
          <w:lang w:eastAsia="zh-CN"/>
        </w:rPr>
        <w:t xml:space="preserve">The NTN payload is embarked on a spaceborne </w:t>
      </w:r>
      <w:r w:rsidR="00C53564" w:rsidRPr="00094AFB">
        <w:rPr>
          <w:lang w:eastAsia="zh-CN"/>
        </w:rPr>
        <w:t xml:space="preserve">(or airborne) </w:t>
      </w:r>
      <w:r w:rsidRPr="00094AFB">
        <w:rPr>
          <w:lang w:eastAsia="zh-CN"/>
        </w:rPr>
        <w:t xml:space="preserve">vehicle, providing a structure, power, commanding, telemetry, attitude control for the satellite </w:t>
      </w:r>
      <w:r w:rsidR="00C53564" w:rsidRPr="00094AFB">
        <w:rPr>
          <w:lang w:eastAsia="zh-CN"/>
        </w:rPr>
        <w:t xml:space="preserve">(resp. high altitude platform station) </w:t>
      </w:r>
      <w:r w:rsidRPr="00094AFB">
        <w:rPr>
          <w:lang w:eastAsia="zh-CN"/>
        </w:rPr>
        <w:t>and possibly an appropriate thermal environment</w:t>
      </w:r>
      <w:r w:rsidR="006C7AA6" w:rsidRPr="00094AFB">
        <w:rPr>
          <w:lang w:eastAsia="zh-CN"/>
        </w:rPr>
        <w:t xml:space="preserve"> and</w:t>
      </w:r>
      <w:r w:rsidRPr="00094AFB">
        <w:rPr>
          <w:lang w:eastAsia="zh-CN"/>
        </w:rPr>
        <w:t xml:space="preserve"> radiation shielding.</w:t>
      </w:r>
    </w:p>
    <w:p w14:paraId="477244C5" w14:textId="77777777" w:rsidR="00F746F6" w:rsidRPr="00094AFB" w:rsidRDefault="00F746F6" w:rsidP="00F746F6">
      <w:pPr>
        <w:rPr>
          <w:lang w:eastAsia="zh-CN"/>
        </w:rPr>
      </w:pPr>
      <w:r w:rsidRPr="00094AFB">
        <w:rPr>
          <w:lang w:eastAsia="zh-CN"/>
        </w:rPr>
        <w:t>The NTN Service Link provisioning System maps the Uu radio protocol over radio resources of the NTN infrastructure (e.g. beams, channels, Tx power).</w:t>
      </w:r>
    </w:p>
    <w:p w14:paraId="05C520BF" w14:textId="77777777" w:rsidR="00F746F6" w:rsidRPr="00094AFB" w:rsidRDefault="00F746F6" w:rsidP="00F746F6">
      <w:r w:rsidRPr="00094AFB">
        <w:rPr>
          <w:lang w:eastAsia="zh-CN"/>
        </w:rPr>
        <w:t>The NTN control function controls the spaceborne vehicles as well as the radio resources of the NTN infrastructure (NTN payload(s) &amp; NTN Gateway(s)). It provides control data, e.g. Ephemeris, to the non-NTN infrastructure eNB functions of the eNB.</w:t>
      </w:r>
    </w:p>
    <w:p w14:paraId="7685F76E" w14:textId="77777777" w:rsidR="00F746F6" w:rsidRPr="00094AFB" w:rsidRDefault="00F746F6" w:rsidP="00F746F6">
      <w:pPr>
        <w:rPr>
          <w:lang w:eastAsia="zh-CN"/>
        </w:rPr>
      </w:pPr>
      <w:r w:rsidRPr="00094AFB">
        <w:rPr>
          <w:lang w:eastAsia="zh-CN"/>
        </w:rPr>
        <w:t>Provision of NTN control data to the eNB is out of 3GPP scope.</w:t>
      </w:r>
    </w:p>
    <w:p w14:paraId="0C723212" w14:textId="77777777" w:rsidR="00F746F6" w:rsidRPr="00094AFB" w:rsidRDefault="00F746F6" w:rsidP="00F746F6">
      <w:pPr>
        <w:pStyle w:val="NO"/>
        <w:rPr>
          <w:lang w:eastAsia="zh-CN"/>
        </w:rPr>
      </w:pPr>
      <w:r w:rsidRPr="00094AFB">
        <w:rPr>
          <w:lang w:eastAsia="zh-CN"/>
        </w:rPr>
        <w:t>NOTE:</w:t>
      </w:r>
      <w:r w:rsidRPr="00094AFB">
        <w:rPr>
          <w:lang w:eastAsia="zh-CN"/>
        </w:rPr>
        <w:tab/>
        <w:t>The transport of Uu protocol between the NTN Service Link provisioning system and the non-NTN infrastructure eNB functions is out of 3GPP scope.</w:t>
      </w:r>
    </w:p>
    <w:p w14:paraId="13F7A0CD" w14:textId="7D1C55EA" w:rsidR="00F746F6" w:rsidRPr="00094AFB" w:rsidRDefault="00F746F6" w:rsidP="00F746F6">
      <w:pPr>
        <w:rPr>
          <w:lang w:eastAsia="zh-CN"/>
        </w:rPr>
      </w:pPr>
      <w:r w:rsidRPr="00094AFB">
        <w:rPr>
          <w:lang w:eastAsia="zh-CN"/>
        </w:rPr>
        <w:t>At least the following NTN related parameters are expected to be provided by O&amp;M to the eNB for its operation.</w:t>
      </w:r>
    </w:p>
    <w:p w14:paraId="1DE09E29" w14:textId="77777777" w:rsidR="00F746F6" w:rsidRPr="00094AFB" w:rsidRDefault="00F746F6" w:rsidP="00F746F6">
      <w:pPr>
        <w:pStyle w:val="B1"/>
        <w:rPr>
          <w:lang w:eastAsia="zh-CN"/>
        </w:rPr>
      </w:pPr>
      <w:r w:rsidRPr="00094AFB">
        <w:rPr>
          <w:lang w:eastAsia="zh-CN"/>
        </w:rPr>
        <w:t>a) Earth fixed beams: for each beam provided by a given NTN-payload:</w:t>
      </w:r>
    </w:p>
    <w:p w14:paraId="4D203B86" w14:textId="77777777" w:rsidR="00F746F6" w:rsidRPr="00094AFB" w:rsidRDefault="00F746F6" w:rsidP="00F746F6">
      <w:pPr>
        <w:pStyle w:val="B2"/>
        <w:rPr>
          <w:lang w:eastAsia="zh-CN"/>
        </w:rPr>
      </w:pPr>
      <w:r w:rsidRPr="00094AFB">
        <w:rPr>
          <w:lang w:eastAsia="zh-CN"/>
        </w:rPr>
        <w:t>-</w:t>
      </w:r>
      <w:r w:rsidRPr="00094AFB">
        <w:rPr>
          <w:lang w:eastAsia="zh-CN"/>
        </w:rPr>
        <w:tab/>
        <w:t>The Cell identifier (S1 and Uu) mapped to the beam;</w:t>
      </w:r>
    </w:p>
    <w:p w14:paraId="68985919" w14:textId="09785966" w:rsidR="00F746F6" w:rsidRPr="00094AFB" w:rsidRDefault="00F746F6" w:rsidP="00F746F6">
      <w:pPr>
        <w:pStyle w:val="B2"/>
        <w:rPr>
          <w:lang w:eastAsia="zh-CN"/>
        </w:rPr>
      </w:pPr>
      <w:r w:rsidRPr="00094AFB">
        <w:rPr>
          <w:lang w:eastAsia="zh-CN"/>
        </w:rPr>
        <w:t>-</w:t>
      </w:r>
      <w:r w:rsidRPr="00094AFB">
        <w:rPr>
          <w:lang w:eastAsia="zh-CN"/>
        </w:rPr>
        <w:tab/>
        <w:t>The Cell</w:t>
      </w:r>
      <w:r w:rsidR="0059784F" w:rsidRPr="00094AFB">
        <w:rPr>
          <w:lang w:eastAsia="zh-CN"/>
        </w:rPr>
        <w:t>'</w:t>
      </w:r>
      <w:r w:rsidRPr="00094AFB">
        <w:rPr>
          <w:lang w:eastAsia="zh-CN"/>
        </w:rPr>
        <w:t>s reference location (e.g. cell</w:t>
      </w:r>
      <w:r w:rsidR="0059784F" w:rsidRPr="00094AFB">
        <w:rPr>
          <w:lang w:eastAsia="zh-CN"/>
        </w:rPr>
        <w:t>'</w:t>
      </w:r>
      <w:r w:rsidRPr="00094AFB">
        <w:rPr>
          <w:lang w:eastAsia="zh-CN"/>
        </w:rPr>
        <w:t>s center and range).</w:t>
      </w:r>
    </w:p>
    <w:p w14:paraId="379EF09F" w14:textId="77777777" w:rsidR="00F746F6" w:rsidRPr="00094AFB" w:rsidRDefault="00F746F6" w:rsidP="00F746F6">
      <w:pPr>
        <w:pStyle w:val="B1"/>
        <w:rPr>
          <w:lang w:eastAsia="zh-CN"/>
        </w:rPr>
      </w:pPr>
      <w:r w:rsidRPr="00094AFB">
        <w:rPr>
          <w:lang w:eastAsia="zh-CN"/>
        </w:rPr>
        <w:t xml:space="preserve">b) Quasi Earth fixed beams: for each beam provided by a </w:t>
      </w:r>
      <w:r w:rsidRPr="00094AFB">
        <w:t>given</w:t>
      </w:r>
      <w:r w:rsidRPr="00094AFB">
        <w:rPr>
          <w:lang w:eastAsia="zh-CN"/>
        </w:rPr>
        <w:t xml:space="preserve"> NTN-payload:</w:t>
      </w:r>
    </w:p>
    <w:p w14:paraId="6781C3C0" w14:textId="77777777" w:rsidR="00F746F6" w:rsidRPr="00094AFB" w:rsidRDefault="00F746F6" w:rsidP="00F746F6">
      <w:pPr>
        <w:pStyle w:val="B2"/>
        <w:ind w:left="852"/>
      </w:pPr>
      <w:r w:rsidRPr="00094AFB">
        <w:lastRenderedPageBreak/>
        <w:t>-</w:t>
      </w:r>
      <w:r w:rsidRPr="00094AFB">
        <w:tab/>
        <w:t>The Cell identifier (</w:t>
      </w:r>
      <w:r w:rsidRPr="00094AFB">
        <w:rPr>
          <w:lang w:eastAsia="zh-CN"/>
        </w:rPr>
        <w:t>S1</w:t>
      </w:r>
      <w:r w:rsidRPr="00094AFB">
        <w:t xml:space="preserve"> and Uu) and time window mapped to a beam;</w:t>
      </w:r>
    </w:p>
    <w:p w14:paraId="783F7B3B" w14:textId="1A96B379" w:rsidR="00F746F6" w:rsidRPr="00094AFB" w:rsidRDefault="00F746F6" w:rsidP="00F746F6">
      <w:pPr>
        <w:pStyle w:val="B2"/>
        <w:ind w:left="852"/>
      </w:pPr>
      <w:r w:rsidRPr="00094AFB">
        <w:t>-</w:t>
      </w:r>
      <w:r w:rsidRPr="00094AFB">
        <w:tab/>
        <w:t>The Cell</w:t>
      </w:r>
      <w:r w:rsidR="0059784F" w:rsidRPr="00094AFB">
        <w:t>'</w:t>
      </w:r>
      <w:r w:rsidRPr="00094AFB">
        <w:t>s/beam</w:t>
      </w:r>
      <w:r w:rsidR="0059784F" w:rsidRPr="00094AFB">
        <w:t>'</w:t>
      </w:r>
      <w:r w:rsidRPr="00094AFB">
        <w:t>s reference location (e.g. cell</w:t>
      </w:r>
      <w:r w:rsidR="0059784F" w:rsidRPr="00094AFB">
        <w:t>'</w:t>
      </w:r>
      <w:r w:rsidRPr="00094AFB">
        <w:t>s center and range);</w:t>
      </w:r>
    </w:p>
    <w:p w14:paraId="36678883" w14:textId="6FDAD5F4" w:rsidR="00F746F6" w:rsidRPr="00094AFB" w:rsidRDefault="00F746F6" w:rsidP="00F746F6">
      <w:pPr>
        <w:pStyle w:val="B2"/>
        <w:rPr>
          <w:lang w:eastAsia="zh-CN"/>
        </w:rPr>
      </w:pPr>
      <w:r w:rsidRPr="00094AFB">
        <w:rPr>
          <w:lang w:eastAsia="zh-CN"/>
        </w:rPr>
        <w:t>-</w:t>
      </w:r>
      <w:r w:rsidRPr="00094AFB">
        <w:rPr>
          <w:lang w:eastAsia="zh-CN"/>
        </w:rPr>
        <w:tab/>
        <w:t>The time window of the successive switchovers (feeder link, service link);</w:t>
      </w:r>
    </w:p>
    <w:p w14:paraId="3CECC9A7" w14:textId="7BD328F0" w:rsidR="00F746F6" w:rsidRPr="00094AFB" w:rsidRDefault="00F746F6" w:rsidP="00F746F6">
      <w:pPr>
        <w:pStyle w:val="B2"/>
        <w:rPr>
          <w:lang w:eastAsia="zh-CN"/>
        </w:rPr>
      </w:pPr>
      <w:r w:rsidRPr="00094AFB">
        <w:rPr>
          <w:lang w:eastAsia="zh-CN"/>
        </w:rPr>
        <w:t>-</w:t>
      </w:r>
      <w:r w:rsidRPr="00094AFB">
        <w:rPr>
          <w:lang w:eastAsia="zh-CN"/>
        </w:rPr>
        <w:tab/>
        <w:t xml:space="preserve">The identifier and time window of all serving </w:t>
      </w:r>
      <w:r w:rsidR="00C53564" w:rsidRPr="00094AFB">
        <w:rPr>
          <w:lang w:eastAsia="zh-CN"/>
        </w:rPr>
        <w:t xml:space="preserve">NTN payloads </w:t>
      </w:r>
      <w:r w:rsidRPr="00094AFB">
        <w:rPr>
          <w:lang w:eastAsia="zh-CN"/>
        </w:rPr>
        <w:t>and NTN-Gateways</w:t>
      </w:r>
      <w:r w:rsidR="00AD6AE1" w:rsidRPr="00094AFB">
        <w:rPr>
          <w:lang w:eastAsia="zh-CN"/>
        </w:rPr>
        <w:t>.</w:t>
      </w:r>
    </w:p>
    <w:p w14:paraId="6300F11E" w14:textId="77777777" w:rsidR="00F746F6" w:rsidRPr="00094AFB" w:rsidRDefault="00F746F6" w:rsidP="00F746F6">
      <w:pPr>
        <w:pStyle w:val="B1"/>
        <w:rPr>
          <w:lang w:eastAsia="zh-CN"/>
        </w:rPr>
      </w:pPr>
      <w:r w:rsidRPr="00094AFB">
        <w:rPr>
          <w:lang w:eastAsia="zh-CN"/>
        </w:rPr>
        <w:t>c) Earth moving beams: for each beam provided by a given NTN-payload:</w:t>
      </w:r>
    </w:p>
    <w:p w14:paraId="362F09DB" w14:textId="70566ACE" w:rsidR="00F746F6" w:rsidRPr="00094AFB" w:rsidRDefault="00F746F6" w:rsidP="00F746F6">
      <w:pPr>
        <w:pStyle w:val="B2"/>
        <w:ind w:left="852"/>
      </w:pPr>
      <w:r w:rsidRPr="00094AFB">
        <w:rPr>
          <w:lang w:eastAsia="zh-CN"/>
        </w:rPr>
        <w:t>-</w:t>
      </w:r>
      <w:r w:rsidRPr="00094AFB">
        <w:rPr>
          <w:lang w:eastAsia="zh-CN"/>
        </w:rPr>
        <w:tab/>
      </w:r>
      <w:r w:rsidRPr="00094AFB">
        <w:t>The Uu Cell identifier mapped to a beam and mapping information to fixed geographical areas reported on NG, including information about the beams direction and motion of the beam</w:t>
      </w:r>
      <w:r w:rsidR="0059784F" w:rsidRPr="00094AFB">
        <w:t>'</w:t>
      </w:r>
      <w:r w:rsidRPr="00094AFB">
        <w:t>s foot print on Earth;</w:t>
      </w:r>
    </w:p>
    <w:p w14:paraId="4599D6FF" w14:textId="666F0441" w:rsidR="00F746F6" w:rsidRPr="00094AFB" w:rsidRDefault="00F746F6" w:rsidP="00F746F6">
      <w:pPr>
        <w:pStyle w:val="B2"/>
        <w:rPr>
          <w:lang w:eastAsia="zh-CN"/>
        </w:rPr>
      </w:pPr>
      <w:r w:rsidRPr="00094AFB">
        <w:rPr>
          <w:lang w:eastAsia="zh-CN"/>
        </w:rPr>
        <w:t>-</w:t>
      </w:r>
      <w:r w:rsidRPr="00094AFB">
        <w:rPr>
          <w:lang w:eastAsia="zh-CN"/>
        </w:rPr>
        <w:tab/>
        <w:t>Its elevation w</w:t>
      </w:r>
      <w:r w:rsidR="00C6538B" w:rsidRPr="00094AFB">
        <w:rPr>
          <w:lang w:eastAsia="zh-CN"/>
        </w:rPr>
        <w:t xml:space="preserve">ith </w:t>
      </w:r>
      <w:r w:rsidRPr="00094AFB">
        <w:rPr>
          <w:lang w:eastAsia="zh-CN"/>
        </w:rPr>
        <w:t>r</w:t>
      </w:r>
      <w:r w:rsidR="00C6538B" w:rsidRPr="00094AFB">
        <w:rPr>
          <w:lang w:eastAsia="zh-CN"/>
        </w:rPr>
        <w:t xml:space="preserve">egard </w:t>
      </w:r>
      <w:r w:rsidRPr="00094AFB">
        <w:rPr>
          <w:lang w:eastAsia="zh-CN"/>
        </w:rPr>
        <w:t>t</w:t>
      </w:r>
      <w:r w:rsidR="00C6538B" w:rsidRPr="00094AFB">
        <w:rPr>
          <w:lang w:eastAsia="zh-CN"/>
        </w:rPr>
        <w:t>o</w:t>
      </w:r>
      <w:r w:rsidRPr="00094AFB">
        <w:rPr>
          <w:lang w:eastAsia="zh-CN"/>
        </w:rPr>
        <w:t xml:space="preserve"> NTN-payload;</w:t>
      </w:r>
    </w:p>
    <w:p w14:paraId="39D9D692" w14:textId="77777777" w:rsidR="00F746F6" w:rsidRPr="00094AFB" w:rsidRDefault="00F746F6" w:rsidP="00F746F6">
      <w:pPr>
        <w:pStyle w:val="B2"/>
        <w:rPr>
          <w:lang w:eastAsia="zh-CN"/>
        </w:rPr>
      </w:pPr>
      <w:r w:rsidRPr="00094AFB">
        <w:rPr>
          <w:lang w:eastAsia="zh-CN"/>
        </w:rPr>
        <w:t>-</w:t>
      </w:r>
      <w:r w:rsidRPr="00094AFB">
        <w:rPr>
          <w:lang w:eastAsia="zh-CN"/>
        </w:rPr>
        <w:tab/>
        <w:t>Schedule of successive serving NTN-Gateways/eNBs;</w:t>
      </w:r>
    </w:p>
    <w:p w14:paraId="75096206" w14:textId="64A21514" w:rsidR="00F746F6" w:rsidRPr="00094AFB" w:rsidRDefault="00F746F6" w:rsidP="00F746F6">
      <w:pPr>
        <w:pStyle w:val="B2"/>
        <w:ind w:leftChars="283" w:left="850"/>
        <w:rPr>
          <w:lang w:eastAsia="zh-CN"/>
        </w:rPr>
      </w:pPr>
      <w:r w:rsidRPr="00094AFB">
        <w:rPr>
          <w:lang w:eastAsia="zh-CN"/>
        </w:rPr>
        <w:t>-</w:t>
      </w:r>
      <w:r w:rsidRPr="00094AFB">
        <w:rPr>
          <w:lang w:eastAsia="zh-CN"/>
        </w:rPr>
        <w:tab/>
        <w:t>Schedule of successive switchovers (feeder link, service link).</w:t>
      </w:r>
    </w:p>
    <w:p w14:paraId="72299EB9" w14:textId="108DFF5F" w:rsidR="00D51AC6" w:rsidRPr="00094AFB" w:rsidRDefault="00553D16" w:rsidP="00914C1F">
      <w:pPr>
        <w:pStyle w:val="Heading8"/>
      </w:pPr>
      <w:r w:rsidRPr="00094AFB">
        <w:br w:type="page"/>
      </w:r>
      <w:bookmarkStart w:id="5551" w:name="_Toc20403432"/>
      <w:bookmarkStart w:id="5552" w:name="_Toc29372938"/>
      <w:bookmarkStart w:id="5553" w:name="_Toc37760903"/>
      <w:bookmarkStart w:id="5554" w:name="_Toc46499144"/>
      <w:bookmarkStart w:id="5555" w:name="_Toc52491457"/>
      <w:bookmarkStart w:id="5556" w:name="_Toc156248975"/>
      <w:r w:rsidR="00D51AC6" w:rsidRPr="00094AFB">
        <w:lastRenderedPageBreak/>
        <w:t xml:space="preserve">Annex </w:t>
      </w:r>
      <w:r w:rsidR="00F746F6" w:rsidRPr="00094AFB">
        <w:t>Q</w:t>
      </w:r>
      <w:r w:rsidR="00084750" w:rsidRPr="00094AFB">
        <w:t xml:space="preserve"> </w:t>
      </w:r>
      <w:r w:rsidR="00D51AC6" w:rsidRPr="00094AFB">
        <w:t>(informative):</w:t>
      </w:r>
      <w:r w:rsidR="00D51AC6" w:rsidRPr="00094AFB">
        <w:br/>
        <w:t>Change history</w:t>
      </w:r>
      <w:bookmarkEnd w:id="5551"/>
      <w:bookmarkEnd w:id="5552"/>
      <w:bookmarkEnd w:id="5553"/>
      <w:bookmarkEnd w:id="5554"/>
      <w:bookmarkEnd w:id="5555"/>
      <w:bookmarkEnd w:id="5556"/>
    </w:p>
    <w:p w14:paraId="41BB0556" w14:textId="77777777" w:rsidR="00240D6D" w:rsidRPr="00094AFB" w:rsidRDefault="00240D6D" w:rsidP="00240D6D">
      <w:pPr>
        <w:pStyle w:val="TH"/>
        <w:spacing w:before="0" w:after="0"/>
        <w:rPr>
          <w:sz w:val="2"/>
          <w:szCs w:val="2"/>
        </w:rPr>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01"/>
        <w:gridCol w:w="426"/>
        <w:gridCol w:w="428"/>
        <w:gridCol w:w="4867"/>
        <w:gridCol w:w="567"/>
        <w:gridCol w:w="567"/>
      </w:tblGrid>
      <w:tr w:rsidR="00606089" w:rsidRPr="00094AFB" w14:paraId="2C92A93D" w14:textId="77777777">
        <w:trPr>
          <w:cantSplit/>
        </w:trPr>
        <w:tc>
          <w:tcPr>
            <w:tcW w:w="9356" w:type="dxa"/>
            <w:gridSpan w:val="8"/>
            <w:tcBorders>
              <w:bottom w:val="nil"/>
            </w:tcBorders>
            <w:shd w:val="solid" w:color="FFFFFF" w:fill="auto"/>
          </w:tcPr>
          <w:bookmarkEnd w:id="5399"/>
          <w:p w14:paraId="3EC87DE6" w14:textId="77777777" w:rsidR="00D51AC6" w:rsidRPr="00094AFB" w:rsidRDefault="00D51AC6" w:rsidP="00F23C62">
            <w:pPr>
              <w:pStyle w:val="TAH"/>
              <w:keepNext w:val="0"/>
              <w:rPr>
                <w:sz w:val="16"/>
              </w:rPr>
            </w:pPr>
            <w:r w:rsidRPr="00094AFB">
              <w:t>Change history (before approval)</w:t>
            </w:r>
          </w:p>
        </w:tc>
      </w:tr>
      <w:tr w:rsidR="00606089" w:rsidRPr="00094AFB" w14:paraId="47EB46FE" w14:textId="77777777">
        <w:tc>
          <w:tcPr>
            <w:tcW w:w="800" w:type="dxa"/>
            <w:shd w:val="pct10" w:color="auto" w:fill="FFFFFF"/>
          </w:tcPr>
          <w:p w14:paraId="117343FB" w14:textId="77777777" w:rsidR="00D51AC6" w:rsidRPr="00094AFB" w:rsidRDefault="00D51AC6" w:rsidP="00F23C62">
            <w:pPr>
              <w:pStyle w:val="TAL"/>
              <w:keepNext w:val="0"/>
              <w:rPr>
                <w:b/>
                <w:sz w:val="16"/>
              </w:rPr>
            </w:pPr>
            <w:r w:rsidRPr="00094AFB">
              <w:rPr>
                <w:b/>
                <w:sz w:val="16"/>
              </w:rPr>
              <w:t>Date</w:t>
            </w:r>
          </w:p>
        </w:tc>
        <w:tc>
          <w:tcPr>
            <w:tcW w:w="800" w:type="dxa"/>
            <w:shd w:val="pct10" w:color="auto" w:fill="FFFFFF"/>
          </w:tcPr>
          <w:p w14:paraId="0E03BE37" w14:textId="77777777" w:rsidR="00D51AC6" w:rsidRPr="00094AFB" w:rsidRDefault="00D51AC6" w:rsidP="00F23C62">
            <w:pPr>
              <w:pStyle w:val="TAL"/>
              <w:keepNext w:val="0"/>
              <w:rPr>
                <w:b/>
                <w:sz w:val="16"/>
              </w:rPr>
            </w:pPr>
            <w:r w:rsidRPr="00094AFB">
              <w:rPr>
                <w:b/>
                <w:sz w:val="16"/>
              </w:rPr>
              <w:t>TSG #</w:t>
            </w:r>
          </w:p>
        </w:tc>
        <w:tc>
          <w:tcPr>
            <w:tcW w:w="901" w:type="dxa"/>
            <w:shd w:val="pct10" w:color="auto" w:fill="FFFFFF"/>
          </w:tcPr>
          <w:p w14:paraId="40A50924" w14:textId="77777777" w:rsidR="00D51AC6" w:rsidRPr="00094AFB" w:rsidRDefault="00D51AC6" w:rsidP="00F23C62">
            <w:pPr>
              <w:pStyle w:val="TAL"/>
              <w:keepNext w:val="0"/>
              <w:rPr>
                <w:b/>
                <w:sz w:val="16"/>
              </w:rPr>
            </w:pPr>
            <w:r w:rsidRPr="00094AFB">
              <w:rPr>
                <w:b/>
                <w:sz w:val="16"/>
              </w:rPr>
              <w:t>TSG Doc.</w:t>
            </w:r>
          </w:p>
        </w:tc>
        <w:tc>
          <w:tcPr>
            <w:tcW w:w="426" w:type="dxa"/>
            <w:shd w:val="pct10" w:color="auto" w:fill="FFFFFF"/>
          </w:tcPr>
          <w:p w14:paraId="165C76A8" w14:textId="77777777" w:rsidR="00D51AC6" w:rsidRPr="00094AFB" w:rsidRDefault="00D51AC6" w:rsidP="00F23C62">
            <w:pPr>
              <w:pStyle w:val="TAL"/>
              <w:keepNext w:val="0"/>
              <w:rPr>
                <w:b/>
                <w:sz w:val="16"/>
              </w:rPr>
            </w:pPr>
            <w:r w:rsidRPr="00094AFB">
              <w:rPr>
                <w:b/>
                <w:sz w:val="16"/>
              </w:rPr>
              <w:t>CR</w:t>
            </w:r>
          </w:p>
        </w:tc>
        <w:tc>
          <w:tcPr>
            <w:tcW w:w="428" w:type="dxa"/>
            <w:shd w:val="pct10" w:color="auto" w:fill="FFFFFF"/>
          </w:tcPr>
          <w:p w14:paraId="7440D6EE" w14:textId="77777777" w:rsidR="00D51AC6" w:rsidRPr="00094AFB" w:rsidRDefault="00D51AC6" w:rsidP="00F23C62">
            <w:pPr>
              <w:pStyle w:val="TAL"/>
              <w:keepNext w:val="0"/>
              <w:rPr>
                <w:b/>
                <w:sz w:val="16"/>
              </w:rPr>
            </w:pPr>
            <w:r w:rsidRPr="00094AFB">
              <w:rPr>
                <w:b/>
                <w:sz w:val="16"/>
              </w:rPr>
              <w:t>Rev</w:t>
            </w:r>
          </w:p>
        </w:tc>
        <w:tc>
          <w:tcPr>
            <w:tcW w:w="4867" w:type="dxa"/>
            <w:shd w:val="pct10" w:color="auto" w:fill="FFFFFF"/>
          </w:tcPr>
          <w:p w14:paraId="768268BC" w14:textId="77777777" w:rsidR="00D51AC6" w:rsidRPr="00094AFB" w:rsidRDefault="00D51AC6" w:rsidP="00F23C62">
            <w:pPr>
              <w:pStyle w:val="TAL"/>
              <w:keepNext w:val="0"/>
              <w:rPr>
                <w:b/>
                <w:sz w:val="16"/>
              </w:rPr>
            </w:pPr>
            <w:r w:rsidRPr="00094AFB">
              <w:rPr>
                <w:b/>
                <w:sz w:val="16"/>
              </w:rPr>
              <w:t>Subject/Comment</w:t>
            </w:r>
          </w:p>
        </w:tc>
        <w:tc>
          <w:tcPr>
            <w:tcW w:w="567" w:type="dxa"/>
            <w:shd w:val="pct10" w:color="auto" w:fill="FFFFFF"/>
          </w:tcPr>
          <w:p w14:paraId="03F8F34E" w14:textId="77777777" w:rsidR="00D51AC6" w:rsidRPr="00094AFB" w:rsidRDefault="00D51AC6" w:rsidP="00F23C62">
            <w:pPr>
              <w:pStyle w:val="TAL"/>
              <w:keepNext w:val="0"/>
              <w:rPr>
                <w:b/>
                <w:sz w:val="16"/>
              </w:rPr>
            </w:pPr>
            <w:r w:rsidRPr="00094AFB">
              <w:rPr>
                <w:b/>
                <w:sz w:val="16"/>
              </w:rPr>
              <w:t>Old</w:t>
            </w:r>
          </w:p>
        </w:tc>
        <w:tc>
          <w:tcPr>
            <w:tcW w:w="567" w:type="dxa"/>
            <w:shd w:val="pct10" w:color="auto" w:fill="FFFFFF"/>
          </w:tcPr>
          <w:p w14:paraId="009AA652" w14:textId="77777777" w:rsidR="00D51AC6" w:rsidRPr="00094AFB" w:rsidRDefault="00D51AC6" w:rsidP="00F23C62">
            <w:pPr>
              <w:pStyle w:val="TAL"/>
              <w:keepNext w:val="0"/>
              <w:rPr>
                <w:b/>
                <w:sz w:val="16"/>
              </w:rPr>
            </w:pPr>
            <w:r w:rsidRPr="00094AFB">
              <w:rPr>
                <w:b/>
                <w:sz w:val="16"/>
              </w:rPr>
              <w:t>New</w:t>
            </w:r>
          </w:p>
        </w:tc>
      </w:tr>
      <w:tr w:rsidR="00606089" w:rsidRPr="00094AFB" w14:paraId="340C4717" w14:textId="77777777">
        <w:tc>
          <w:tcPr>
            <w:tcW w:w="800" w:type="dxa"/>
            <w:shd w:val="solid" w:color="FFFFFF" w:fill="auto"/>
          </w:tcPr>
          <w:p w14:paraId="280F68C0" w14:textId="77777777" w:rsidR="00D51AC6" w:rsidRPr="00094AFB" w:rsidRDefault="00D51AC6" w:rsidP="00F23C62">
            <w:pPr>
              <w:pStyle w:val="TAC"/>
              <w:keepNext w:val="0"/>
              <w:rPr>
                <w:sz w:val="16"/>
                <w:szCs w:val="16"/>
              </w:rPr>
            </w:pPr>
            <w:r w:rsidRPr="00094AFB">
              <w:rPr>
                <w:sz w:val="16"/>
                <w:szCs w:val="16"/>
              </w:rPr>
              <w:t>2006-06</w:t>
            </w:r>
          </w:p>
        </w:tc>
        <w:tc>
          <w:tcPr>
            <w:tcW w:w="800" w:type="dxa"/>
            <w:shd w:val="solid" w:color="FFFFFF" w:fill="auto"/>
          </w:tcPr>
          <w:p w14:paraId="723250F5" w14:textId="77777777" w:rsidR="00D51AC6" w:rsidRPr="00094AFB" w:rsidRDefault="00D51AC6" w:rsidP="00F23C62">
            <w:pPr>
              <w:pStyle w:val="TAC"/>
              <w:keepNext w:val="0"/>
              <w:rPr>
                <w:sz w:val="16"/>
                <w:szCs w:val="16"/>
              </w:rPr>
            </w:pPr>
            <w:r w:rsidRPr="00094AFB">
              <w:rPr>
                <w:sz w:val="16"/>
                <w:szCs w:val="16"/>
              </w:rPr>
              <w:t>RAN2 Ad.</w:t>
            </w:r>
          </w:p>
        </w:tc>
        <w:tc>
          <w:tcPr>
            <w:tcW w:w="901" w:type="dxa"/>
            <w:shd w:val="solid" w:color="FFFFFF" w:fill="auto"/>
          </w:tcPr>
          <w:p w14:paraId="0F58C496" w14:textId="77777777" w:rsidR="00D51AC6" w:rsidRPr="00094AFB" w:rsidRDefault="00D51AC6" w:rsidP="00F23C62">
            <w:pPr>
              <w:pStyle w:val="TAC"/>
              <w:keepNext w:val="0"/>
              <w:rPr>
                <w:sz w:val="16"/>
                <w:szCs w:val="16"/>
              </w:rPr>
            </w:pPr>
            <w:r w:rsidRPr="00094AFB">
              <w:rPr>
                <w:sz w:val="16"/>
                <w:szCs w:val="16"/>
              </w:rPr>
              <w:t>R2-062020</w:t>
            </w:r>
          </w:p>
        </w:tc>
        <w:tc>
          <w:tcPr>
            <w:tcW w:w="426" w:type="dxa"/>
            <w:shd w:val="solid" w:color="FFFFFF" w:fill="auto"/>
          </w:tcPr>
          <w:p w14:paraId="5B7A7273" w14:textId="77777777" w:rsidR="00D51AC6" w:rsidRPr="00094AFB" w:rsidRDefault="00D51AC6" w:rsidP="00F23C62">
            <w:pPr>
              <w:pStyle w:val="TAC"/>
              <w:keepNext w:val="0"/>
              <w:rPr>
                <w:sz w:val="16"/>
                <w:szCs w:val="16"/>
              </w:rPr>
            </w:pPr>
          </w:p>
        </w:tc>
        <w:tc>
          <w:tcPr>
            <w:tcW w:w="428" w:type="dxa"/>
            <w:shd w:val="solid" w:color="FFFFFF" w:fill="auto"/>
          </w:tcPr>
          <w:p w14:paraId="03859C51" w14:textId="77777777" w:rsidR="00D51AC6" w:rsidRPr="00094AFB" w:rsidRDefault="00D51AC6" w:rsidP="00F23C62">
            <w:pPr>
              <w:pStyle w:val="TAC"/>
              <w:keepNext w:val="0"/>
              <w:rPr>
                <w:sz w:val="16"/>
                <w:szCs w:val="16"/>
              </w:rPr>
            </w:pPr>
          </w:p>
        </w:tc>
        <w:tc>
          <w:tcPr>
            <w:tcW w:w="4867" w:type="dxa"/>
            <w:shd w:val="solid" w:color="FFFFFF" w:fill="auto"/>
          </w:tcPr>
          <w:p w14:paraId="37CA908A" w14:textId="77777777" w:rsidR="00D51AC6" w:rsidRPr="00094AFB" w:rsidRDefault="00D51AC6" w:rsidP="00F23C62">
            <w:pPr>
              <w:pStyle w:val="TAC"/>
              <w:keepNext w:val="0"/>
              <w:jc w:val="left"/>
              <w:rPr>
                <w:sz w:val="16"/>
                <w:szCs w:val="16"/>
              </w:rPr>
            </w:pPr>
            <w:r w:rsidRPr="00094AFB">
              <w:rPr>
                <w:sz w:val="16"/>
                <w:szCs w:val="16"/>
              </w:rPr>
              <w:t>First version.</w:t>
            </w:r>
          </w:p>
        </w:tc>
        <w:tc>
          <w:tcPr>
            <w:tcW w:w="567" w:type="dxa"/>
            <w:shd w:val="solid" w:color="FFFFFF" w:fill="auto"/>
          </w:tcPr>
          <w:p w14:paraId="7117D20D" w14:textId="77777777" w:rsidR="00D51AC6" w:rsidRPr="00094AFB" w:rsidRDefault="00D51AC6" w:rsidP="00F23C62">
            <w:pPr>
              <w:pStyle w:val="TAC"/>
              <w:keepNext w:val="0"/>
              <w:rPr>
                <w:sz w:val="16"/>
                <w:szCs w:val="16"/>
              </w:rPr>
            </w:pPr>
          </w:p>
        </w:tc>
        <w:tc>
          <w:tcPr>
            <w:tcW w:w="567" w:type="dxa"/>
            <w:shd w:val="solid" w:color="FFFFFF" w:fill="auto"/>
          </w:tcPr>
          <w:p w14:paraId="39E22759" w14:textId="77777777" w:rsidR="00D51AC6" w:rsidRPr="00094AFB" w:rsidRDefault="00D51AC6" w:rsidP="00F23C62">
            <w:pPr>
              <w:pStyle w:val="TAC"/>
              <w:keepNext w:val="0"/>
              <w:rPr>
                <w:sz w:val="16"/>
                <w:szCs w:val="16"/>
              </w:rPr>
            </w:pPr>
            <w:r w:rsidRPr="00094AFB">
              <w:rPr>
                <w:sz w:val="16"/>
                <w:szCs w:val="16"/>
              </w:rPr>
              <w:t>0.0.0</w:t>
            </w:r>
          </w:p>
        </w:tc>
      </w:tr>
      <w:tr w:rsidR="00606089" w:rsidRPr="00094AFB" w14:paraId="7FEA9670" w14:textId="77777777">
        <w:tc>
          <w:tcPr>
            <w:tcW w:w="800" w:type="dxa"/>
            <w:tcBorders>
              <w:bottom w:val="nil"/>
            </w:tcBorders>
            <w:shd w:val="solid" w:color="FFFFFF" w:fill="auto"/>
          </w:tcPr>
          <w:p w14:paraId="56101B51" w14:textId="77777777" w:rsidR="00D51AC6" w:rsidRPr="00094AFB" w:rsidRDefault="00D51AC6" w:rsidP="00F23C62">
            <w:pPr>
              <w:pStyle w:val="TAC"/>
              <w:keepNext w:val="0"/>
              <w:rPr>
                <w:sz w:val="16"/>
                <w:szCs w:val="16"/>
              </w:rPr>
            </w:pPr>
            <w:r w:rsidRPr="00094AFB">
              <w:rPr>
                <w:sz w:val="16"/>
                <w:szCs w:val="16"/>
              </w:rPr>
              <w:t>2006-06</w:t>
            </w:r>
          </w:p>
        </w:tc>
        <w:tc>
          <w:tcPr>
            <w:tcW w:w="800" w:type="dxa"/>
            <w:tcBorders>
              <w:bottom w:val="nil"/>
            </w:tcBorders>
            <w:shd w:val="solid" w:color="FFFFFF" w:fill="auto"/>
          </w:tcPr>
          <w:p w14:paraId="42F4C3B9" w14:textId="77777777" w:rsidR="00D51AC6" w:rsidRPr="00094AFB" w:rsidRDefault="00D51AC6" w:rsidP="00F23C62">
            <w:pPr>
              <w:pStyle w:val="TAC"/>
              <w:keepNext w:val="0"/>
              <w:rPr>
                <w:sz w:val="16"/>
                <w:szCs w:val="16"/>
              </w:rPr>
            </w:pPr>
            <w:r w:rsidRPr="00094AFB">
              <w:rPr>
                <w:sz w:val="16"/>
                <w:szCs w:val="16"/>
              </w:rPr>
              <w:t>RAN2 Ad.</w:t>
            </w:r>
          </w:p>
        </w:tc>
        <w:tc>
          <w:tcPr>
            <w:tcW w:w="901" w:type="dxa"/>
            <w:tcBorders>
              <w:bottom w:val="nil"/>
            </w:tcBorders>
            <w:shd w:val="solid" w:color="FFFFFF" w:fill="auto"/>
          </w:tcPr>
          <w:p w14:paraId="43056D1E" w14:textId="77777777" w:rsidR="00D51AC6" w:rsidRPr="00094AFB" w:rsidRDefault="00D51AC6" w:rsidP="00F23C62">
            <w:pPr>
              <w:pStyle w:val="TAC"/>
              <w:keepNext w:val="0"/>
              <w:rPr>
                <w:sz w:val="16"/>
                <w:szCs w:val="16"/>
              </w:rPr>
            </w:pPr>
            <w:r w:rsidRPr="00094AFB">
              <w:rPr>
                <w:sz w:val="16"/>
                <w:szCs w:val="16"/>
              </w:rPr>
              <w:t>R2-062026</w:t>
            </w:r>
          </w:p>
        </w:tc>
        <w:tc>
          <w:tcPr>
            <w:tcW w:w="426" w:type="dxa"/>
            <w:tcBorders>
              <w:bottom w:val="nil"/>
            </w:tcBorders>
            <w:shd w:val="solid" w:color="FFFFFF" w:fill="auto"/>
          </w:tcPr>
          <w:p w14:paraId="4237FABB" w14:textId="77777777" w:rsidR="00D51AC6" w:rsidRPr="00094AFB" w:rsidRDefault="00D51AC6" w:rsidP="00F23C62">
            <w:pPr>
              <w:pStyle w:val="TAC"/>
              <w:keepNext w:val="0"/>
              <w:rPr>
                <w:sz w:val="16"/>
                <w:szCs w:val="16"/>
              </w:rPr>
            </w:pPr>
          </w:p>
        </w:tc>
        <w:tc>
          <w:tcPr>
            <w:tcW w:w="428" w:type="dxa"/>
            <w:tcBorders>
              <w:bottom w:val="nil"/>
            </w:tcBorders>
            <w:shd w:val="solid" w:color="FFFFFF" w:fill="auto"/>
          </w:tcPr>
          <w:p w14:paraId="789AA1CF" w14:textId="77777777" w:rsidR="00D51AC6" w:rsidRPr="00094AFB" w:rsidRDefault="00D51AC6" w:rsidP="00F23C62">
            <w:pPr>
              <w:pStyle w:val="TAC"/>
              <w:keepNext w:val="0"/>
              <w:rPr>
                <w:sz w:val="16"/>
                <w:szCs w:val="16"/>
              </w:rPr>
            </w:pPr>
          </w:p>
        </w:tc>
        <w:tc>
          <w:tcPr>
            <w:tcW w:w="4867" w:type="dxa"/>
            <w:tcBorders>
              <w:bottom w:val="nil"/>
            </w:tcBorders>
            <w:shd w:val="solid" w:color="FFFFFF" w:fill="auto"/>
          </w:tcPr>
          <w:p w14:paraId="5F3E8625" w14:textId="77777777" w:rsidR="00D51AC6" w:rsidRPr="00094AFB" w:rsidRDefault="00D51AC6" w:rsidP="00F23C62">
            <w:pPr>
              <w:pStyle w:val="TAC"/>
              <w:keepNext w:val="0"/>
              <w:jc w:val="left"/>
              <w:rPr>
                <w:sz w:val="16"/>
                <w:szCs w:val="16"/>
              </w:rPr>
            </w:pPr>
            <w:r w:rsidRPr="00094AFB">
              <w:rPr>
                <w:sz w:val="16"/>
                <w:szCs w:val="16"/>
              </w:rPr>
              <w:t>RLC operation clarified;</w:t>
            </w:r>
          </w:p>
          <w:p w14:paraId="7CAD34B2" w14:textId="77777777" w:rsidR="00D51AC6" w:rsidRPr="00094AFB" w:rsidRDefault="00D51AC6" w:rsidP="00F23C62">
            <w:pPr>
              <w:pStyle w:val="TAC"/>
              <w:keepNext w:val="0"/>
              <w:jc w:val="left"/>
              <w:rPr>
                <w:sz w:val="16"/>
                <w:szCs w:val="16"/>
              </w:rPr>
            </w:pPr>
            <w:r w:rsidRPr="00094AFB">
              <w:rPr>
                <w:sz w:val="16"/>
                <w:szCs w:val="16"/>
              </w:rPr>
              <w:t>High priority and low priority SRBs listed in RRC;</w:t>
            </w:r>
            <w:r w:rsidRPr="00094AFB">
              <w:rPr>
                <w:sz w:val="16"/>
                <w:szCs w:val="16"/>
              </w:rPr>
              <w:br/>
              <w:t xml:space="preserve">New </w:t>
            </w:r>
            <w:r w:rsidR="00035CF3" w:rsidRPr="00094AFB">
              <w:rPr>
                <w:sz w:val="16"/>
                <w:szCs w:val="16"/>
              </w:rPr>
              <w:t>clause</w:t>
            </w:r>
            <w:r w:rsidRPr="00094AFB">
              <w:rPr>
                <w:sz w:val="16"/>
                <w:szCs w:val="16"/>
              </w:rPr>
              <w:t xml:space="preserve"> on RRC procedures;</w:t>
            </w:r>
            <w:r w:rsidRPr="00094AFB">
              <w:rPr>
                <w:sz w:val="16"/>
                <w:szCs w:val="16"/>
              </w:rPr>
              <w:br/>
              <w:t xml:space="preserve">Organisation of paging groups explained; </w:t>
            </w:r>
            <w:r w:rsidRPr="00094AFB">
              <w:rPr>
                <w:sz w:val="16"/>
                <w:szCs w:val="16"/>
              </w:rPr>
              <w:br/>
              <w:t xml:space="preserve">New </w:t>
            </w:r>
            <w:r w:rsidR="00035CF3" w:rsidRPr="00094AFB">
              <w:rPr>
                <w:sz w:val="16"/>
                <w:szCs w:val="16"/>
              </w:rPr>
              <w:t>clause</w:t>
            </w:r>
            <w:r w:rsidRPr="00094AFB">
              <w:rPr>
                <w:sz w:val="16"/>
                <w:szCs w:val="16"/>
              </w:rPr>
              <w:t xml:space="preserve"> on Support for self-configuration and self-optimisation.</w:t>
            </w:r>
          </w:p>
        </w:tc>
        <w:tc>
          <w:tcPr>
            <w:tcW w:w="567" w:type="dxa"/>
            <w:tcBorders>
              <w:bottom w:val="nil"/>
            </w:tcBorders>
            <w:shd w:val="solid" w:color="FFFFFF" w:fill="auto"/>
          </w:tcPr>
          <w:p w14:paraId="1BCB8927" w14:textId="77777777" w:rsidR="00D51AC6" w:rsidRPr="00094AFB" w:rsidRDefault="00D51AC6" w:rsidP="00F23C62">
            <w:pPr>
              <w:pStyle w:val="TAC"/>
              <w:keepNext w:val="0"/>
              <w:rPr>
                <w:sz w:val="16"/>
                <w:szCs w:val="16"/>
              </w:rPr>
            </w:pPr>
            <w:r w:rsidRPr="00094AFB">
              <w:rPr>
                <w:sz w:val="16"/>
                <w:szCs w:val="16"/>
              </w:rPr>
              <w:t>0.0.0</w:t>
            </w:r>
          </w:p>
        </w:tc>
        <w:tc>
          <w:tcPr>
            <w:tcW w:w="567" w:type="dxa"/>
            <w:tcBorders>
              <w:bottom w:val="nil"/>
            </w:tcBorders>
            <w:shd w:val="solid" w:color="FFFFFF" w:fill="auto"/>
          </w:tcPr>
          <w:p w14:paraId="6A5953A3" w14:textId="77777777" w:rsidR="00D51AC6" w:rsidRPr="00094AFB" w:rsidRDefault="00D51AC6" w:rsidP="00F23C62">
            <w:pPr>
              <w:pStyle w:val="TAC"/>
              <w:keepNext w:val="0"/>
              <w:rPr>
                <w:sz w:val="16"/>
                <w:szCs w:val="16"/>
              </w:rPr>
            </w:pPr>
            <w:r w:rsidRPr="00094AFB">
              <w:rPr>
                <w:sz w:val="16"/>
                <w:szCs w:val="16"/>
              </w:rPr>
              <w:t>0.0.1</w:t>
            </w:r>
          </w:p>
        </w:tc>
      </w:tr>
      <w:tr w:rsidR="00606089" w:rsidRPr="00094AFB" w14:paraId="560B04B0" w14:textId="77777777">
        <w:tc>
          <w:tcPr>
            <w:tcW w:w="800" w:type="dxa"/>
            <w:tcBorders>
              <w:bottom w:val="nil"/>
            </w:tcBorders>
            <w:shd w:val="solid" w:color="FFFFFF" w:fill="auto"/>
          </w:tcPr>
          <w:p w14:paraId="659A3B0D" w14:textId="77777777" w:rsidR="00D51AC6" w:rsidRPr="00094AFB" w:rsidRDefault="00D51AC6" w:rsidP="00F23C62">
            <w:pPr>
              <w:pStyle w:val="TAC"/>
              <w:keepNext w:val="0"/>
              <w:rPr>
                <w:sz w:val="16"/>
                <w:szCs w:val="16"/>
              </w:rPr>
            </w:pPr>
            <w:r w:rsidRPr="00094AFB">
              <w:rPr>
                <w:sz w:val="16"/>
                <w:szCs w:val="16"/>
              </w:rPr>
              <w:t>2006-06</w:t>
            </w:r>
          </w:p>
        </w:tc>
        <w:tc>
          <w:tcPr>
            <w:tcW w:w="800" w:type="dxa"/>
            <w:tcBorders>
              <w:bottom w:val="nil"/>
            </w:tcBorders>
            <w:shd w:val="solid" w:color="FFFFFF" w:fill="auto"/>
          </w:tcPr>
          <w:p w14:paraId="68D83F02" w14:textId="77777777" w:rsidR="00D51AC6" w:rsidRPr="00094AFB" w:rsidRDefault="00D51AC6" w:rsidP="00F23C62">
            <w:pPr>
              <w:pStyle w:val="TAC"/>
              <w:keepNext w:val="0"/>
              <w:rPr>
                <w:sz w:val="16"/>
                <w:szCs w:val="16"/>
              </w:rPr>
            </w:pPr>
            <w:r w:rsidRPr="00094AFB">
              <w:rPr>
                <w:sz w:val="16"/>
                <w:szCs w:val="16"/>
              </w:rPr>
              <w:t>RAN2 Ad.</w:t>
            </w:r>
          </w:p>
        </w:tc>
        <w:tc>
          <w:tcPr>
            <w:tcW w:w="901" w:type="dxa"/>
            <w:tcBorders>
              <w:bottom w:val="nil"/>
            </w:tcBorders>
            <w:shd w:val="solid" w:color="FFFFFF" w:fill="auto"/>
          </w:tcPr>
          <w:p w14:paraId="4AF60F09" w14:textId="77777777" w:rsidR="00D51AC6" w:rsidRPr="00094AFB" w:rsidRDefault="00D51AC6" w:rsidP="00F23C62">
            <w:pPr>
              <w:pStyle w:val="TAC"/>
              <w:keepNext w:val="0"/>
              <w:rPr>
                <w:sz w:val="16"/>
                <w:szCs w:val="16"/>
              </w:rPr>
            </w:pPr>
            <w:r w:rsidRPr="00094AFB">
              <w:rPr>
                <w:sz w:val="16"/>
                <w:szCs w:val="16"/>
              </w:rPr>
              <w:t>R2-062036</w:t>
            </w:r>
          </w:p>
        </w:tc>
        <w:tc>
          <w:tcPr>
            <w:tcW w:w="426" w:type="dxa"/>
            <w:tcBorders>
              <w:bottom w:val="nil"/>
            </w:tcBorders>
            <w:shd w:val="solid" w:color="FFFFFF" w:fill="auto"/>
          </w:tcPr>
          <w:p w14:paraId="5CABA7E8" w14:textId="77777777" w:rsidR="00D51AC6" w:rsidRPr="00094AFB" w:rsidRDefault="00D51AC6" w:rsidP="00F23C62">
            <w:pPr>
              <w:pStyle w:val="TAC"/>
              <w:keepNext w:val="0"/>
              <w:rPr>
                <w:sz w:val="16"/>
                <w:szCs w:val="16"/>
              </w:rPr>
            </w:pPr>
          </w:p>
        </w:tc>
        <w:tc>
          <w:tcPr>
            <w:tcW w:w="428" w:type="dxa"/>
            <w:tcBorders>
              <w:bottom w:val="nil"/>
            </w:tcBorders>
            <w:shd w:val="solid" w:color="FFFFFF" w:fill="auto"/>
          </w:tcPr>
          <w:p w14:paraId="40554EBD" w14:textId="77777777" w:rsidR="00D51AC6" w:rsidRPr="00094AFB" w:rsidRDefault="00D51AC6" w:rsidP="00F23C62">
            <w:pPr>
              <w:pStyle w:val="TAC"/>
              <w:keepNext w:val="0"/>
              <w:rPr>
                <w:sz w:val="16"/>
                <w:szCs w:val="16"/>
              </w:rPr>
            </w:pPr>
          </w:p>
        </w:tc>
        <w:tc>
          <w:tcPr>
            <w:tcW w:w="4867" w:type="dxa"/>
            <w:tcBorders>
              <w:bottom w:val="nil"/>
            </w:tcBorders>
            <w:shd w:val="solid" w:color="FFFFFF" w:fill="auto"/>
          </w:tcPr>
          <w:p w14:paraId="23BA923C" w14:textId="77777777" w:rsidR="00D51AC6" w:rsidRPr="00094AFB" w:rsidRDefault="00D51AC6" w:rsidP="00F23C62">
            <w:pPr>
              <w:pStyle w:val="TAC"/>
              <w:keepNext w:val="0"/>
              <w:jc w:val="left"/>
              <w:rPr>
                <w:sz w:val="16"/>
                <w:szCs w:val="16"/>
              </w:rPr>
            </w:pPr>
            <w:r w:rsidRPr="00094AFB">
              <w:rPr>
                <w:sz w:val="16"/>
                <w:szCs w:val="16"/>
              </w:rPr>
              <w:t xml:space="preserve">Four possible types of allocation added to </w:t>
            </w:r>
            <w:r w:rsidR="00035CF3" w:rsidRPr="00094AFB">
              <w:rPr>
                <w:sz w:val="16"/>
                <w:szCs w:val="16"/>
              </w:rPr>
              <w:t>clause</w:t>
            </w:r>
            <w:r w:rsidRPr="00094AFB">
              <w:rPr>
                <w:sz w:val="16"/>
                <w:szCs w:val="16"/>
              </w:rPr>
              <w:t xml:space="preserve"> 11;</w:t>
            </w:r>
          </w:p>
          <w:p w14:paraId="4788DF03" w14:textId="77777777" w:rsidR="00D51AC6" w:rsidRPr="00094AFB" w:rsidRDefault="00D51AC6" w:rsidP="00F23C62">
            <w:pPr>
              <w:pStyle w:val="TAC"/>
              <w:keepNext w:val="0"/>
              <w:jc w:val="left"/>
              <w:rPr>
                <w:sz w:val="16"/>
                <w:szCs w:val="16"/>
              </w:rPr>
            </w:pPr>
            <w:r w:rsidRPr="00094AFB">
              <w:rPr>
                <w:sz w:val="16"/>
                <w:szCs w:val="16"/>
              </w:rPr>
              <w:t xml:space="preserve">New </w:t>
            </w:r>
            <w:r w:rsidR="00035CF3" w:rsidRPr="00094AFB">
              <w:rPr>
                <w:sz w:val="16"/>
                <w:szCs w:val="16"/>
              </w:rPr>
              <w:t>clause</w:t>
            </w:r>
            <w:r w:rsidRPr="00094AFB">
              <w:rPr>
                <w:sz w:val="16"/>
                <w:szCs w:val="16"/>
              </w:rPr>
              <w:t xml:space="preserve"> for the support for real time IMS services.</w:t>
            </w:r>
          </w:p>
        </w:tc>
        <w:tc>
          <w:tcPr>
            <w:tcW w:w="567" w:type="dxa"/>
            <w:tcBorders>
              <w:bottom w:val="nil"/>
            </w:tcBorders>
            <w:shd w:val="solid" w:color="FFFFFF" w:fill="auto"/>
          </w:tcPr>
          <w:p w14:paraId="68E06069" w14:textId="77777777" w:rsidR="00D51AC6" w:rsidRPr="00094AFB" w:rsidRDefault="00D51AC6" w:rsidP="00F23C62">
            <w:pPr>
              <w:pStyle w:val="TAC"/>
              <w:keepNext w:val="0"/>
              <w:rPr>
                <w:sz w:val="16"/>
                <w:szCs w:val="16"/>
              </w:rPr>
            </w:pPr>
            <w:r w:rsidRPr="00094AFB">
              <w:rPr>
                <w:sz w:val="16"/>
                <w:szCs w:val="16"/>
              </w:rPr>
              <w:t>0.0.1</w:t>
            </w:r>
          </w:p>
        </w:tc>
        <w:tc>
          <w:tcPr>
            <w:tcW w:w="567" w:type="dxa"/>
            <w:tcBorders>
              <w:bottom w:val="nil"/>
            </w:tcBorders>
            <w:shd w:val="solid" w:color="FFFFFF" w:fill="auto"/>
          </w:tcPr>
          <w:p w14:paraId="02DF92AF" w14:textId="77777777" w:rsidR="00D51AC6" w:rsidRPr="00094AFB" w:rsidRDefault="00D51AC6" w:rsidP="00F23C62">
            <w:pPr>
              <w:pStyle w:val="TAC"/>
              <w:keepNext w:val="0"/>
              <w:rPr>
                <w:sz w:val="16"/>
                <w:szCs w:val="16"/>
              </w:rPr>
            </w:pPr>
            <w:r w:rsidRPr="00094AFB">
              <w:rPr>
                <w:sz w:val="16"/>
                <w:szCs w:val="16"/>
              </w:rPr>
              <w:t>0.0.2</w:t>
            </w:r>
          </w:p>
        </w:tc>
      </w:tr>
      <w:tr w:rsidR="00606089" w:rsidRPr="00094AFB" w14:paraId="3178EB39"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7FBFA7DB" w14:textId="77777777" w:rsidR="00D51AC6" w:rsidRPr="00094AFB" w:rsidRDefault="00D51AC6" w:rsidP="00F23C62">
            <w:pPr>
              <w:pStyle w:val="TAC"/>
              <w:keepNext w:val="0"/>
              <w:rPr>
                <w:snapToGrid w:val="0"/>
                <w:sz w:val="16"/>
                <w:szCs w:val="16"/>
              </w:rPr>
            </w:pPr>
            <w:r w:rsidRPr="00094AFB">
              <w:rPr>
                <w:snapToGrid w:val="0"/>
                <w:sz w:val="16"/>
                <w:szCs w:val="16"/>
              </w:rPr>
              <w:t>2006-08</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977E2E" w14:textId="77777777" w:rsidR="00D51AC6" w:rsidRPr="00094AFB" w:rsidRDefault="00D51AC6" w:rsidP="00F23C62">
            <w:pPr>
              <w:pStyle w:val="TAC"/>
              <w:keepNext w:val="0"/>
              <w:rPr>
                <w:snapToGrid w:val="0"/>
                <w:sz w:val="16"/>
                <w:szCs w:val="16"/>
              </w:rPr>
            </w:pPr>
            <w:r w:rsidRPr="00094AFB">
              <w:rPr>
                <w:snapToGrid w:val="0"/>
                <w:sz w:val="16"/>
                <w:szCs w:val="16"/>
              </w:rPr>
              <w:t>RAN2#54</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D0B435" w14:textId="77777777" w:rsidR="00D51AC6" w:rsidRPr="00094AFB" w:rsidRDefault="00D51AC6" w:rsidP="00F23C62">
            <w:pPr>
              <w:pStyle w:val="TAC"/>
              <w:keepNext w:val="0"/>
              <w:rPr>
                <w:snapToGrid w:val="0"/>
                <w:sz w:val="16"/>
                <w:szCs w:val="16"/>
              </w:rPr>
            </w:pPr>
            <w:r w:rsidRPr="00094AFB">
              <w:rPr>
                <w:snapToGrid w:val="0"/>
                <w:sz w:val="16"/>
                <w:szCs w:val="16"/>
              </w:rPr>
              <w:t>R2-062206</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D9E14B7" w14:textId="77777777" w:rsidR="00D51AC6" w:rsidRPr="00094AFB"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48DAAEB" w14:textId="77777777" w:rsidR="00D51AC6" w:rsidRPr="00094AFB"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19E2A535" w14:textId="77777777" w:rsidR="00D51AC6" w:rsidRPr="00094AFB" w:rsidRDefault="00D51AC6" w:rsidP="00F23C62">
            <w:pPr>
              <w:pStyle w:val="TAC"/>
              <w:keepNext w:val="0"/>
              <w:jc w:val="left"/>
              <w:rPr>
                <w:snapToGrid w:val="0"/>
                <w:sz w:val="16"/>
                <w:szCs w:val="16"/>
              </w:rPr>
            </w:pPr>
            <w:r w:rsidRPr="00094AFB">
              <w:rPr>
                <w:snapToGrid w:val="0"/>
                <w:sz w:val="16"/>
                <w:szCs w:val="16"/>
              </w:rPr>
              <w:t>Annex B on RRC and MAC control added.</w:t>
            </w:r>
          </w:p>
          <w:p w14:paraId="26E89FB2" w14:textId="77777777" w:rsidR="00D51AC6" w:rsidRPr="00094AFB" w:rsidRDefault="00D51AC6" w:rsidP="00F23C62">
            <w:pPr>
              <w:pStyle w:val="TAC"/>
              <w:keepNext w:val="0"/>
              <w:jc w:val="left"/>
              <w:rPr>
                <w:snapToGrid w:val="0"/>
                <w:sz w:val="16"/>
                <w:szCs w:val="16"/>
              </w:rPr>
            </w:pPr>
            <w:r w:rsidRPr="00094AFB">
              <w:rPr>
                <w:snapToGrid w:val="0"/>
                <w:sz w:val="16"/>
                <w:szCs w:val="16"/>
              </w:rPr>
              <w:t>Minor editorial clarifications.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434768" w14:textId="77777777" w:rsidR="00D51AC6" w:rsidRPr="00094AFB" w:rsidRDefault="00D51AC6" w:rsidP="00F23C62">
            <w:pPr>
              <w:pStyle w:val="TAC"/>
              <w:keepNext w:val="0"/>
              <w:rPr>
                <w:snapToGrid w:val="0"/>
                <w:sz w:val="16"/>
                <w:szCs w:val="16"/>
              </w:rPr>
            </w:pPr>
            <w:r w:rsidRPr="00094AFB">
              <w:rPr>
                <w:snapToGrid w:val="0"/>
                <w:sz w:val="16"/>
                <w:szCs w:val="16"/>
              </w:rPr>
              <w:t>0.0.2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172F28" w14:textId="77777777" w:rsidR="00D51AC6" w:rsidRPr="00094AFB" w:rsidRDefault="00D51AC6" w:rsidP="00F23C62">
            <w:pPr>
              <w:pStyle w:val="TAC"/>
              <w:keepNext w:val="0"/>
              <w:rPr>
                <w:snapToGrid w:val="0"/>
                <w:sz w:val="16"/>
                <w:szCs w:val="16"/>
              </w:rPr>
            </w:pPr>
            <w:r w:rsidRPr="00094AFB">
              <w:rPr>
                <w:snapToGrid w:val="0"/>
                <w:sz w:val="16"/>
                <w:szCs w:val="16"/>
              </w:rPr>
              <w:t>0.0.3</w:t>
            </w:r>
          </w:p>
        </w:tc>
      </w:tr>
      <w:tr w:rsidR="00606089" w:rsidRPr="00094AFB" w14:paraId="4CF49FFE"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06E4AD72" w14:textId="77777777" w:rsidR="00D51AC6" w:rsidRPr="00094AFB" w:rsidRDefault="00D51AC6" w:rsidP="00F23C62">
            <w:pPr>
              <w:pStyle w:val="TAC"/>
              <w:keepNext w:val="0"/>
              <w:rPr>
                <w:snapToGrid w:val="0"/>
                <w:sz w:val="16"/>
                <w:szCs w:val="16"/>
              </w:rPr>
            </w:pPr>
            <w:r w:rsidRPr="00094AFB">
              <w:rPr>
                <w:snapToGrid w:val="0"/>
                <w:sz w:val="16"/>
                <w:szCs w:val="16"/>
              </w:rPr>
              <w:t>2006-09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DEA9B0" w14:textId="77777777" w:rsidR="00D51AC6" w:rsidRPr="00094AFB" w:rsidRDefault="00D51AC6" w:rsidP="00F23C62">
            <w:pPr>
              <w:pStyle w:val="TAC"/>
              <w:keepNext w:val="0"/>
              <w:rPr>
                <w:snapToGrid w:val="0"/>
                <w:sz w:val="16"/>
                <w:szCs w:val="16"/>
              </w:rPr>
            </w:pPr>
            <w:r w:rsidRPr="00094AFB">
              <w:rPr>
                <w:snapToGrid w:val="0"/>
                <w:sz w:val="16"/>
                <w:szCs w:val="16"/>
              </w:rPr>
              <w:t>RAN#34</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206C0D" w14:textId="77777777" w:rsidR="00D51AC6" w:rsidRPr="00094AFB" w:rsidRDefault="00D51AC6" w:rsidP="00F23C62">
            <w:pPr>
              <w:pStyle w:val="TAC"/>
              <w:keepNext w:val="0"/>
              <w:rPr>
                <w:snapToGrid w:val="0"/>
                <w:sz w:val="16"/>
                <w:szCs w:val="16"/>
              </w:rPr>
            </w:pPr>
            <w:r w:rsidRPr="00094AFB">
              <w:rPr>
                <w:snapToGrid w:val="0"/>
                <w:sz w:val="16"/>
                <w:szCs w:val="16"/>
              </w:rPr>
              <w:t>RP-060603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0DE0185" w14:textId="77777777" w:rsidR="00D51AC6" w:rsidRPr="00094AFB"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7FED1A23" w14:textId="77777777" w:rsidR="00D51AC6" w:rsidRPr="00094AFB"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4610B437" w14:textId="77777777" w:rsidR="00D51AC6" w:rsidRPr="00094AFB" w:rsidRDefault="00035CF3" w:rsidP="00F23C62">
            <w:pPr>
              <w:pStyle w:val="TAC"/>
              <w:keepNext w:val="0"/>
              <w:jc w:val="left"/>
              <w:rPr>
                <w:snapToGrid w:val="0"/>
                <w:sz w:val="16"/>
                <w:szCs w:val="16"/>
              </w:rPr>
            </w:pPr>
            <w:r w:rsidRPr="00094AFB">
              <w:rPr>
                <w:snapToGrid w:val="0"/>
                <w:sz w:val="16"/>
                <w:szCs w:val="16"/>
              </w:rPr>
              <w:t>Clause</w:t>
            </w:r>
            <w:r w:rsidR="00D51AC6" w:rsidRPr="00094AFB">
              <w:rPr>
                <w:snapToGrid w:val="0"/>
                <w:sz w:val="16"/>
                <w:szCs w:val="16"/>
              </w:rPr>
              <w:t xml:space="preserve"> 4 on </w:t>
            </w:r>
            <w:r w:rsidR="004C4A69" w:rsidRPr="00094AFB">
              <w:rPr>
                <w:snapToGrid w:val="0"/>
                <w:sz w:val="16"/>
                <w:szCs w:val="16"/>
              </w:rPr>
              <w:t>"</w:t>
            </w:r>
            <w:r w:rsidR="00D51AC6" w:rsidRPr="00094AFB">
              <w:rPr>
                <w:snapToGrid w:val="0"/>
                <w:sz w:val="16"/>
                <w:szCs w:val="16"/>
              </w:rPr>
              <w:t>Overall Architecture</w:t>
            </w:r>
            <w:r w:rsidR="004C4A69" w:rsidRPr="00094AFB">
              <w:rPr>
                <w:snapToGrid w:val="0"/>
                <w:sz w:val="16"/>
                <w:szCs w:val="16"/>
              </w:rPr>
              <w:t>"</w:t>
            </w:r>
            <w:r w:rsidR="00D51AC6" w:rsidRPr="00094AFB">
              <w:rPr>
                <w:snapToGrid w:val="0"/>
                <w:sz w:val="16"/>
                <w:szCs w:val="16"/>
              </w:rPr>
              <w:t xml:space="preserve"> reorganised;</w:t>
            </w:r>
          </w:p>
          <w:p w14:paraId="09DE736E" w14:textId="77777777" w:rsidR="00D51AC6" w:rsidRPr="00094AFB" w:rsidRDefault="00D51AC6" w:rsidP="00F23C62">
            <w:pPr>
              <w:pStyle w:val="TAC"/>
              <w:keepNext w:val="0"/>
              <w:jc w:val="left"/>
              <w:rPr>
                <w:snapToGrid w:val="0"/>
                <w:sz w:val="16"/>
                <w:szCs w:val="16"/>
              </w:rPr>
            </w:pPr>
            <w:r w:rsidRPr="00094AFB">
              <w:rPr>
                <w:snapToGrid w:val="0"/>
                <w:sz w:val="16"/>
                <w:szCs w:val="16"/>
              </w:rPr>
              <w:t>Details on RLC operation included (segmentation, PDU size);</w:t>
            </w:r>
            <w:r w:rsidRPr="00094AFB">
              <w:rPr>
                <w:snapToGrid w:val="0"/>
                <w:sz w:val="16"/>
                <w:szCs w:val="16"/>
              </w:rPr>
              <w:br/>
              <w:t>Overview of System Information and RACH procedure added.</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FF0772" w14:textId="77777777" w:rsidR="00D51AC6" w:rsidRPr="00094AFB" w:rsidRDefault="00D51AC6" w:rsidP="00F23C62">
            <w:pPr>
              <w:pStyle w:val="TAC"/>
              <w:keepNext w:val="0"/>
              <w:rPr>
                <w:snapToGrid w:val="0"/>
                <w:sz w:val="16"/>
                <w:szCs w:val="16"/>
              </w:rPr>
            </w:pPr>
            <w:r w:rsidRPr="00094AFB">
              <w:rPr>
                <w:snapToGrid w:val="0"/>
                <w:sz w:val="16"/>
                <w:szCs w:val="16"/>
              </w:rPr>
              <w:t>0.0.3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CD7B01" w14:textId="77777777" w:rsidR="00D51AC6" w:rsidRPr="00094AFB" w:rsidRDefault="00D51AC6" w:rsidP="00F23C62">
            <w:pPr>
              <w:pStyle w:val="TAC"/>
              <w:keepNext w:val="0"/>
              <w:rPr>
                <w:snapToGrid w:val="0"/>
                <w:sz w:val="16"/>
                <w:szCs w:val="16"/>
              </w:rPr>
            </w:pPr>
            <w:r w:rsidRPr="00094AFB">
              <w:rPr>
                <w:snapToGrid w:val="0"/>
                <w:sz w:val="16"/>
                <w:szCs w:val="16"/>
              </w:rPr>
              <w:t>0.0.4</w:t>
            </w:r>
          </w:p>
        </w:tc>
      </w:tr>
      <w:tr w:rsidR="00606089" w:rsidRPr="00094AFB" w14:paraId="0C0E715E"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FAAA9D0" w14:textId="77777777" w:rsidR="00D51AC6" w:rsidRPr="00094AFB" w:rsidRDefault="00D51AC6" w:rsidP="00F23C62">
            <w:pPr>
              <w:pStyle w:val="TAC"/>
              <w:keepNext w:val="0"/>
              <w:rPr>
                <w:snapToGrid w:val="0"/>
                <w:sz w:val="16"/>
                <w:szCs w:val="16"/>
              </w:rPr>
            </w:pPr>
            <w:r w:rsidRPr="00094AFB">
              <w:rPr>
                <w:snapToGrid w:val="0"/>
                <w:sz w:val="16"/>
                <w:szCs w:val="16"/>
              </w:rPr>
              <w:t>2006-10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14188E6" w14:textId="77777777" w:rsidR="00D51AC6" w:rsidRPr="00094AFB" w:rsidRDefault="00D51AC6" w:rsidP="00F23C62">
            <w:pPr>
              <w:pStyle w:val="TAC"/>
              <w:keepNext w:val="0"/>
              <w:rPr>
                <w:snapToGrid w:val="0"/>
                <w:sz w:val="16"/>
                <w:szCs w:val="16"/>
              </w:rPr>
            </w:pPr>
            <w:r w:rsidRPr="00094AFB">
              <w:rPr>
                <w:snapToGrid w:val="0"/>
                <w:sz w:val="16"/>
                <w:szCs w:val="16"/>
              </w:rPr>
              <w:t>RAN2#55</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A2DAE74" w14:textId="77777777" w:rsidR="00D51AC6" w:rsidRPr="00094AFB" w:rsidRDefault="00D51AC6" w:rsidP="00F23C62">
            <w:pPr>
              <w:pStyle w:val="TAC"/>
              <w:keepNext w:val="0"/>
              <w:rPr>
                <w:snapToGrid w:val="0"/>
                <w:sz w:val="16"/>
                <w:szCs w:val="16"/>
              </w:rPr>
            </w:pPr>
            <w:r w:rsidRPr="00094AFB">
              <w:rPr>
                <w:snapToGrid w:val="0"/>
                <w:sz w:val="16"/>
                <w:szCs w:val="16"/>
              </w:rPr>
              <w:t>R2-063012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8A7C40" w14:textId="77777777" w:rsidR="00D51AC6" w:rsidRPr="00094AFB"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2CCD4A24" w14:textId="77777777" w:rsidR="00D51AC6" w:rsidRPr="00094AFB"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5AA204F8" w14:textId="77777777" w:rsidR="00D51AC6" w:rsidRPr="00094AFB" w:rsidRDefault="00D51AC6" w:rsidP="00F23C62">
            <w:pPr>
              <w:pStyle w:val="TAC"/>
              <w:keepNext w:val="0"/>
              <w:jc w:val="left"/>
              <w:rPr>
                <w:snapToGrid w:val="0"/>
                <w:sz w:val="16"/>
                <w:szCs w:val="16"/>
              </w:rPr>
            </w:pPr>
            <w:r w:rsidRPr="00094AFB">
              <w:rPr>
                <w:snapToGrid w:val="0"/>
                <w:sz w:val="16"/>
                <w:szCs w:val="16"/>
              </w:rPr>
              <w:t>Ciphering for RRC signalling required in eNB as agreed in SA3;</w:t>
            </w:r>
          </w:p>
          <w:p w14:paraId="14A57949" w14:textId="77777777" w:rsidR="00D51AC6" w:rsidRPr="00094AFB" w:rsidRDefault="00D51AC6" w:rsidP="00F23C62">
            <w:pPr>
              <w:pStyle w:val="TAC"/>
              <w:keepNext w:val="0"/>
              <w:jc w:val="left"/>
              <w:rPr>
                <w:snapToGrid w:val="0"/>
                <w:sz w:val="16"/>
                <w:szCs w:val="16"/>
              </w:rPr>
            </w:pPr>
            <w:r w:rsidRPr="00094AFB">
              <w:rPr>
                <w:snapToGrid w:val="0"/>
                <w:sz w:val="16"/>
                <w:szCs w:val="16"/>
              </w:rPr>
              <w:t>Agreements on RLC operation included: concatenation, discard, polling and status reports;</w:t>
            </w:r>
          </w:p>
          <w:p w14:paraId="2B2A9B2B"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in R3-061428 on Self Configuration added to </w:t>
            </w:r>
            <w:r w:rsidR="00035CF3" w:rsidRPr="00094AFB">
              <w:rPr>
                <w:snapToGrid w:val="0"/>
                <w:sz w:val="16"/>
                <w:szCs w:val="16"/>
              </w:rPr>
              <w:t>clause</w:t>
            </w:r>
            <w:r w:rsidRPr="00094AFB">
              <w:rPr>
                <w:snapToGrid w:val="0"/>
                <w:sz w:val="16"/>
                <w:szCs w:val="16"/>
              </w:rPr>
              <w:t xml:space="preserve"> 19;</w:t>
            </w:r>
          </w:p>
          <w:p w14:paraId="1C8F9C90" w14:textId="77777777" w:rsidR="00D51AC6" w:rsidRPr="00094AFB" w:rsidRDefault="00D51AC6" w:rsidP="00F23C62">
            <w:pPr>
              <w:pStyle w:val="TAC"/>
              <w:keepNext w:val="0"/>
              <w:jc w:val="left"/>
              <w:rPr>
                <w:snapToGrid w:val="0"/>
                <w:sz w:val="16"/>
                <w:szCs w:val="16"/>
              </w:rPr>
            </w:pPr>
            <w:r w:rsidRPr="00094AFB">
              <w:rPr>
                <w:snapToGrid w:val="0"/>
                <w:sz w:val="16"/>
                <w:szCs w:val="16"/>
              </w:rPr>
              <w:t>Context transfer of header compression at UPE relocation listed as FFS.</w:t>
            </w:r>
          </w:p>
          <w:p w14:paraId="4C75EEEB" w14:textId="77777777" w:rsidR="00D51AC6" w:rsidRPr="00094AFB" w:rsidRDefault="00D51AC6" w:rsidP="00F23C62">
            <w:pPr>
              <w:pStyle w:val="TAC"/>
              <w:keepNext w:val="0"/>
              <w:jc w:val="left"/>
              <w:rPr>
                <w:snapToGrid w:val="0"/>
                <w:sz w:val="16"/>
                <w:szCs w:val="16"/>
              </w:rPr>
            </w:pPr>
            <w:r w:rsidRPr="00094AFB">
              <w:rPr>
                <w:snapToGrid w:val="0"/>
                <w:sz w:val="16"/>
                <w:szCs w:val="16"/>
              </w:rPr>
              <w:t>Outline of the RACH procedure described.</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5B8676" w14:textId="77777777" w:rsidR="00D51AC6" w:rsidRPr="00094AFB" w:rsidRDefault="00D51AC6" w:rsidP="00F23C62">
            <w:pPr>
              <w:pStyle w:val="TAC"/>
              <w:keepNext w:val="0"/>
              <w:rPr>
                <w:snapToGrid w:val="0"/>
                <w:sz w:val="16"/>
                <w:szCs w:val="16"/>
              </w:rPr>
            </w:pPr>
            <w:r w:rsidRPr="00094AFB">
              <w:rPr>
                <w:snapToGrid w:val="0"/>
                <w:sz w:val="16"/>
                <w:szCs w:val="16"/>
              </w:rPr>
              <w:t>0.0.4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423595" w14:textId="77777777" w:rsidR="00D51AC6" w:rsidRPr="00094AFB" w:rsidRDefault="00D51AC6" w:rsidP="00F23C62">
            <w:pPr>
              <w:pStyle w:val="TAC"/>
              <w:keepNext w:val="0"/>
              <w:rPr>
                <w:snapToGrid w:val="0"/>
                <w:sz w:val="16"/>
                <w:szCs w:val="16"/>
              </w:rPr>
            </w:pPr>
            <w:r w:rsidRPr="00094AFB">
              <w:rPr>
                <w:snapToGrid w:val="0"/>
                <w:sz w:val="16"/>
                <w:szCs w:val="16"/>
              </w:rPr>
              <w:t>0.0.5</w:t>
            </w:r>
          </w:p>
        </w:tc>
      </w:tr>
      <w:tr w:rsidR="00606089" w:rsidRPr="00094AFB" w14:paraId="018DFCE2"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11FEDA1" w14:textId="77777777" w:rsidR="00D51AC6" w:rsidRPr="00094AFB" w:rsidRDefault="00D51AC6" w:rsidP="00F23C62">
            <w:pPr>
              <w:pStyle w:val="TAC"/>
              <w:keepNext w:val="0"/>
              <w:rPr>
                <w:snapToGrid w:val="0"/>
                <w:sz w:val="16"/>
                <w:szCs w:val="16"/>
              </w:rPr>
            </w:pPr>
            <w:r w:rsidRPr="00094AFB">
              <w:rPr>
                <w:snapToGrid w:val="0"/>
                <w:sz w:val="16"/>
                <w:szCs w:val="16"/>
              </w:rPr>
              <w:t>2006-10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EC0218" w14:textId="77777777" w:rsidR="00D51AC6" w:rsidRPr="00094AFB" w:rsidRDefault="00D51AC6" w:rsidP="00F23C62">
            <w:pPr>
              <w:pStyle w:val="TAC"/>
              <w:keepNext w:val="0"/>
              <w:rPr>
                <w:snapToGrid w:val="0"/>
                <w:sz w:val="16"/>
                <w:szCs w:val="16"/>
              </w:rPr>
            </w:pPr>
            <w:r w:rsidRPr="00094AFB">
              <w:rPr>
                <w:snapToGrid w:val="0"/>
                <w:sz w:val="16"/>
                <w:szCs w:val="16"/>
              </w:rPr>
              <w:t>RAN2#55</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192CEE" w14:textId="77777777" w:rsidR="00D51AC6" w:rsidRPr="00094AFB" w:rsidRDefault="00D51AC6" w:rsidP="00F23C62">
            <w:pPr>
              <w:pStyle w:val="TAC"/>
              <w:keepNext w:val="0"/>
              <w:rPr>
                <w:snapToGrid w:val="0"/>
                <w:sz w:val="16"/>
                <w:szCs w:val="16"/>
              </w:rPr>
            </w:pPr>
            <w:r w:rsidRPr="00094AFB">
              <w:rPr>
                <w:snapToGrid w:val="0"/>
                <w:sz w:val="16"/>
                <w:szCs w:val="16"/>
              </w:rPr>
              <w:t>R2-063039</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DD9AFA" w14:textId="77777777" w:rsidR="00D51AC6" w:rsidRPr="00094AFB"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18F2D9C" w14:textId="77777777" w:rsidR="00D51AC6" w:rsidRPr="00094AFB"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3CD56368" w14:textId="77777777" w:rsidR="00D51AC6" w:rsidRPr="00094AFB" w:rsidRDefault="00D51AC6" w:rsidP="00F23C62">
            <w:pPr>
              <w:pStyle w:val="TAC"/>
              <w:keepNext w:val="0"/>
              <w:jc w:val="left"/>
              <w:rPr>
                <w:snapToGrid w:val="0"/>
                <w:sz w:val="16"/>
                <w:szCs w:val="16"/>
              </w:rPr>
            </w:pPr>
            <w:r w:rsidRPr="00094AFB">
              <w:rPr>
                <w:snapToGrid w:val="0"/>
                <w:sz w:val="16"/>
                <w:szCs w:val="16"/>
              </w:rPr>
              <w:t>Miscellaneous editorial corrections;</w:t>
            </w:r>
          </w:p>
          <w:p w14:paraId="61536D4A"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R3-061606 on Current status of E-UTRAN Architecture description added to </w:t>
            </w:r>
            <w:r w:rsidR="00035CF3" w:rsidRPr="00094AFB">
              <w:rPr>
                <w:snapToGrid w:val="0"/>
                <w:sz w:val="16"/>
                <w:szCs w:val="16"/>
              </w:rPr>
              <w:t>clause</w:t>
            </w:r>
            <w:r w:rsidRPr="00094AFB">
              <w:rPr>
                <w:snapToGrid w:val="0"/>
                <w:sz w:val="16"/>
                <w:szCs w:val="16"/>
              </w:rPr>
              <w:t xml:space="preserve"> 4;</w:t>
            </w:r>
          </w:p>
          <w:p w14:paraId="589487EC"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in R3-061613 on Support for self-configuration and self-optimisation added to </w:t>
            </w:r>
            <w:r w:rsidR="00035CF3" w:rsidRPr="00094AFB">
              <w:rPr>
                <w:snapToGrid w:val="0"/>
                <w:sz w:val="16"/>
                <w:szCs w:val="16"/>
              </w:rPr>
              <w:t>clause</w:t>
            </w:r>
            <w:r w:rsidRPr="00094AFB">
              <w:rPr>
                <w:snapToGrid w:val="0"/>
                <w:sz w:val="16"/>
                <w:szCs w:val="16"/>
              </w:rPr>
              <w:t xml:space="preserve"> 19.</w:t>
            </w:r>
          </w:p>
          <w:p w14:paraId="552F52FB"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Physical layer model R2-063031 added to </w:t>
            </w:r>
            <w:r w:rsidR="00035CF3" w:rsidRPr="00094AFB">
              <w:rPr>
                <w:snapToGrid w:val="0"/>
                <w:sz w:val="16"/>
                <w:szCs w:val="16"/>
              </w:rPr>
              <w:t>clause</w:t>
            </w:r>
            <w:r w:rsidRPr="00094AFB">
              <w:rPr>
                <w:snapToGrid w:val="0"/>
                <w:sz w:val="16"/>
                <w:szCs w:val="16"/>
              </w:rPr>
              <w:t xml:space="preserve"> 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8F56C1" w14:textId="77777777" w:rsidR="00D51AC6" w:rsidRPr="00094AFB" w:rsidRDefault="00D51AC6" w:rsidP="00F23C62">
            <w:pPr>
              <w:pStyle w:val="TAC"/>
              <w:keepNext w:val="0"/>
              <w:rPr>
                <w:snapToGrid w:val="0"/>
                <w:sz w:val="16"/>
                <w:szCs w:val="16"/>
              </w:rPr>
            </w:pPr>
            <w:r w:rsidRPr="00094AFB">
              <w:rPr>
                <w:snapToGrid w:val="0"/>
                <w:sz w:val="16"/>
                <w:szCs w:val="16"/>
              </w:rPr>
              <w:t>0.0.5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FFEF58" w14:textId="77777777" w:rsidR="00D51AC6" w:rsidRPr="00094AFB" w:rsidRDefault="00D51AC6" w:rsidP="00F23C62">
            <w:pPr>
              <w:pStyle w:val="TAC"/>
              <w:keepNext w:val="0"/>
              <w:rPr>
                <w:snapToGrid w:val="0"/>
                <w:sz w:val="16"/>
                <w:szCs w:val="16"/>
              </w:rPr>
            </w:pPr>
            <w:r w:rsidRPr="00094AFB">
              <w:rPr>
                <w:snapToGrid w:val="0"/>
                <w:sz w:val="16"/>
                <w:szCs w:val="16"/>
              </w:rPr>
              <w:t>0.1.0</w:t>
            </w:r>
          </w:p>
        </w:tc>
      </w:tr>
      <w:tr w:rsidR="00606089" w:rsidRPr="00094AFB" w14:paraId="3A515BF0"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3F2B0B98" w14:textId="77777777" w:rsidR="00D51AC6" w:rsidRPr="00094AFB" w:rsidRDefault="00D51AC6" w:rsidP="00F23C62">
            <w:pPr>
              <w:pStyle w:val="TAC"/>
              <w:keepNext w:val="0"/>
              <w:rPr>
                <w:snapToGrid w:val="0"/>
                <w:sz w:val="16"/>
                <w:szCs w:val="16"/>
              </w:rPr>
            </w:pPr>
            <w:r w:rsidRPr="00094AFB">
              <w:rPr>
                <w:snapToGrid w:val="0"/>
                <w:sz w:val="16"/>
                <w:szCs w:val="16"/>
              </w:rPr>
              <w:t>2006-11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68A779" w14:textId="77777777" w:rsidR="00D51AC6" w:rsidRPr="00094AFB" w:rsidRDefault="00D51AC6" w:rsidP="00F23C62">
            <w:pPr>
              <w:pStyle w:val="TAC"/>
              <w:keepNext w:val="0"/>
              <w:rPr>
                <w:snapToGrid w:val="0"/>
                <w:sz w:val="16"/>
                <w:szCs w:val="16"/>
              </w:rPr>
            </w:pPr>
            <w:r w:rsidRPr="00094AFB">
              <w:rPr>
                <w:snapToGrid w:val="0"/>
                <w:sz w:val="16"/>
                <w:szCs w:val="16"/>
              </w:rPr>
              <w:t>RAN2#56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EDCFC8" w14:textId="77777777" w:rsidR="00D51AC6" w:rsidRPr="00094AFB" w:rsidRDefault="00D51AC6" w:rsidP="00F23C62">
            <w:pPr>
              <w:pStyle w:val="TAC"/>
              <w:keepNext w:val="0"/>
              <w:rPr>
                <w:snapToGrid w:val="0"/>
                <w:sz w:val="16"/>
                <w:szCs w:val="16"/>
              </w:rPr>
            </w:pPr>
            <w:r w:rsidRPr="00094AFB">
              <w:rPr>
                <w:snapToGrid w:val="0"/>
                <w:sz w:val="16"/>
                <w:szCs w:val="16"/>
              </w:rPr>
              <w:t>R2-063656</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490B30" w14:textId="77777777" w:rsidR="00D51AC6" w:rsidRPr="00094AFB"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193F20FC" w14:textId="77777777" w:rsidR="00D51AC6" w:rsidRPr="00094AFB"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25E1106E" w14:textId="77777777" w:rsidR="00D51AC6" w:rsidRPr="00094AFB" w:rsidRDefault="00D51AC6" w:rsidP="00F23C62">
            <w:pPr>
              <w:pStyle w:val="TAC"/>
              <w:keepNext w:val="0"/>
              <w:jc w:val="left"/>
              <w:rPr>
                <w:snapToGrid w:val="0"/>
                <w:sz w:val="16"/>
                <w:szCs w:val="16"/>
              </w:rPr>
            </w:pPr>
            <w:r w:rsidRPr="00094AFB">
              <w:rPr>
                <w:snapToGrid w:val="0"/>
                <w:sz w:val="16"/>
                <w:szCs w:val="16"/>
              </w:rPr>
              <w:t>Annex C on system information classification added (R2-063064);</w:t>
            </w:r>
          </w:p>
          <w:p w14:paraId="46401E3B" w14:textId="77777777" w:rsidR="00D51AC6" w:rsidRPr="00094AFB" w:rsidRDefault="00D51AC6" w:rsidP="00F23C62">
            <w:pPr>
              <w:pStyle w:val="TAC"/>
              <w:keepNext w:val="0"/>
              <w:jc w:val="left"/>
              <w:rPr>
                <w:snapToGrid w:val="0"/>
                <w:sz w:val="16"/>
                <w:szCs w:val="16"/>
              </w:rPr>
            </w:pPr>
            <w:r w:rsidRPr="00094AFB">
              <w:rPr>
                <w:snapToGrid w:val="0"/>
                <w:sz w:val="16"/>
                <w:szCs w:val="16"/>
              </w:rPr>
              <w:t>Integrity protection for the control plane only (SA3 agreement);</w:t>
            </w:r>
          </w:p>
          <w:p w14:paraId="24D4A835" w14:textId="77777777" w:rsidR="00D51AC6" w:rsidRPr="00094AFB" w:rsidRDefault="00D51AC6" w:rsidP="00F23C62">
            <w:pPr>
              <w:pStyle w:val="TAC"/>
              <w:keepNext w:val="0"/>
              <w:jc w:val="left"/>
              <w:rPr>
                <w:snapToGrid w:val="0"/>
                <w:sz w:val="16"/>
                <w:szCs w:val="16"/>
              </w:rPr>
            </w:pPr>
            <w:r w:rsidRPr="00094AFB">
              <w:rPr>
                <w:snapToGrid w:val="0"/>
                <w:sz w:val="16"/>
                <w:szCs w:val="16"/>
              </w:rPr>
              <w:t>Agreements on PDCP and RLC PDU structure/handling reflected;</w:t>
            </w:r>
          </w:p>
          <w:p w14:paraId="0D45CCE1" w14:textId="77777777" w:rsidR="00D51AC6" w:rsidRPr="00094AFB" w:rsidRDefault="00D51AC6" w:rsidP="00F23C62">
            <w:pPr>
              <w:pStyle w:val="TAC"/>
              <w:keepNext w:val="0"/>
              <w:jc w:val="left"/>
              <w:rPr>
                <w:snapToGrid w:val="0"/>
                <w:sz w:val="16"/>
                <w:szCs w:val="16"/>
              </w:rPr>
            </w:pPr>
            <w:r w:rsidRPr="00094AFB">
              <w:rPr>
                <w:snapToGrid w:val="0"/>
                <w:sz w:val="16"/>
                <w:szCs w:val="16"/>
              </w:rPr>
              <w:t>Decisions on mobility aspects such as load balancing, handover, radio link failure and random access procedure added;</w:t>
            </w:r>
          </w:p>
          <w:p w14:paraId="49D17C20" w14:textId="77777777" w:rsidR="00D51AC6" w:rsidRPr="00094AFB" w:rsidRDefault="00D51AC6" w:rsidP="00F23C62">
            <w:pPr>
              <w:pStyle w:val="TAC"/>
              <w:keepNext w:val="0"/>
              <w:jc w:val="left"/>
              <w:rPr>
                <w:snapToGrid w:val="0"/>
                <w:sz w:val="16"/>
                <w:szCs w:val="16"/>
              </w:rPr>
            </w:pPr>
            <w:r w:rsidRPr="00094AFB">
              <w:rPr>
                <w:snapToGrid w:val="0"/>
                <w:sz w:val="16"/>
                <w:szCs w:val="16"/>
              </w:rPr>
              <w:t>Agreed MBMS deployment scenarios listed together with MBMS transmissions and principles from 25.813;</w:t>
            </w:r>
          </w:p>
          <w:p w14:paraId="0493ADCC"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R3-061936 on Radio Resource Management added to </w:t>
            </w:r>
            <w:r w:rsidR="00035CF3" w:rsidRPr="00094AFB">
              <w:rPr>
                <w:snapToGrid w:val="0"/>
                <w:sz w:val="16"/>
                <w:szCs w:val="16"/>
              </w:rPr>
              <w:t>clause</w:t>
            </w:r>
            <w:r w:rsidRPr="00094AFB">
              <w:rPr>
                <w:snapToGrid w:val="0"/>
                <w:sz w:val="16"/>
                <w:szCs w:val="16"/>
              </w:rPr>
              <w:t xml:space="preserve"> 15;</w:t>
            </w:r>
          </w:p>
          <w:p w14:paraId="307F1A3E"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R3-061940 on RAN Sharing added to </w:t>
            </w:r>
            <w:r w:rsidR="00035CF3" w:rsidRPr="00094AFB">
              <w:rPr>
                <w:snapToGrid w:val="0"/>
                <w:sz w:val="16"/>
                <w:szCs w:val="16"/>
              </w:rPr>
              <w:t>clause</w:t>
            </w:r>
            <w:r w:rsidRPr="00094AFB">
              <w:rPr>
                <w:snapToGrid w:val="0"/>
                <w:sz w:val="16"/>
                <w:szCs w:val="16"/>
              </w:rPr>
              <w:t xml:space="preserve"> 10;</w:t>
            </w:r>
          </w:p>
          <w:p w14:paraId="171E79AB"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R3-061943 on Roaming/Area Restrictions in SAE/LTE added to </w:t>
            </w:r>
            <w:r w:rsidR="00035CF3" w:rsidRPr="00094AFB">
              <w:rPr>
                <w:snapToGrid w:val="0"/>
                <w:sz w:val="16"/>
                <w:szCs w:val="16"/>
              </w:rPr>
              <w:t>clause</w:t>
            </w:r>
            <w:r w:rsidRPr="00094AFB">
              <w:rPr>
                <w:snapToGrid w:val="0"/>
                <w:sz w:val="16"/>
                <w:szCs w:val="16"/>
              </w:rPr>
              <w:t xml:space="preserve"> 10;</w:t>
            </w:r>
          </w:p>
          <w:p w14:paraId="072E50FE"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R3-062008 on S1 C-Plane Functions and procedures added to </w:t>
            </w:r>
            <w:r w:rsidR="00035CF3" w:rsidRPr="00094AFB">
              <w:rPr>
                <w:snapToGrid w:val="0"/>
                <w:sz w:val="16"/>
                <w:szCs w:val="16"/>
              </w:rPr>
              <w:t>clause</w:t>
            </w:r>
            <w:r w:rsidRPr="00094AFB">
              <w:rPr>
                <w:snapToGrid w:val="0"/>
                <w:sz w:val="16"/>
                <w:szCs w:val="16"/>
              </w:rPr>
              <w:t xml:space="preserve"> 18;</w:t>
            </w:r>
          </w:p>
          <w:p w14:paraId="16E5D8C6"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R3-062011 on X2 interface added to </w:t>
            </w:r>
            <w:r w:rsidR="00035CF3" w:rsidRPr="00094AFB">
              <w:rPr>
                <w:snapToGrid w:val="0"/>
                <w:sz w:val="16"/>
                <w:szCs w:val="16"/>
              </w:rPr>
              <w:t>clause</w:t>
            </w:r>
            <w:r w:rsidRPr="00094AFB">
              <w:rPr>
                <w:snapToGrid w:val="0"/>
                <w:sz w:val="16"/>
                <w:szCs w:val="16"/>
              </w:rPr>
              <w:t xml:space="preserve"> 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B9D5C3" w14:textId="77777777" w:rsidR="00D51AC6" w:rsidRPr="00094AFB" w:rsidRDefault="00D51AC6" w:rsidP="00F23C62">
            <w:pPr>
              <w:pStyle w:val="TAC"/>
              <w:keepNext w:val="0"/>
              <w:rPr>
                <w:snapToGrid w:val="0"/>
                <w:sz w:val="16"/>
                <w:szCs w:val="16"/>
              </w:rPr>
            </w:pPr>
            <w:r w:rsidRPr="00094AFB">
              <w:rPr>
                <w:snapToGrid w:val="0"/>
                <w:sz w:val="16"/>
                <w:szCs w:val="16"/>
              </w:rPr>
              <w:t>0.1.0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4A454D" w14:textId="77777777" w:rsidR="00D51AC6" w:rsidRPr="00094AFB" w:rsidRDefault="00D51AC6" w:rsidP="00F23C62">
            <w:pPr>
              <w:pStyle w:val="TAC"/>
              <w:keepNext w:val="0"/>
              <w:rPr>
                <w:snapToGrid w:val="0"/>
                <w:sz w:val="16"/>
                <w:szCs w:val="16"/>
              </w:rPr>
            </w:pPr>
            <w:r w:rsidRPr="00094AFB">
              <w:rPr>
                <w:snapToGrid w:val="0"/>
                <w:sz w:val="16"/>
                <w:szCs w:val="16"/>
              </w:rPr>
              <w:t>0.2.0</w:t>
            </w:r>
          </w:p>
        </w:tc>
      </w:tr>
      <w:tr w:rsidR="00606089" w:rsidRPr="00094AFB" w14:paraId="5F64350D"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5E40CC2B" w14:textId="77777777" w:rsidR="00D51AC6" w:rsidRPr="00094AFB" w:rsidRDefault="00D51AC6" w:rsidP="00F23C62">
            <w:pPr>
              <w:pStyle w:val="TAC"/>
              <w:keepNext w:val="0"/>
              <w:rPr>
                <w:snapToGrid w:val="0"/>
                <w:sz w:val="16"/>
                <w:szCs w:val="16"/>
              </w:rPr>
            </w:pPr>
            <w:r w:rsidRPr="00094AFB">
              <w:rPr>
                <w:snapToGrid w:val="0"/>
                <w:sz w:val="16"/>
                <w:szCs w:val="16"/>
              </w:rPr>
              <w:t>2006-11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E5807C" w14:textId="77777777" w:rsidR="00D51AC6" w:rsidRPr="00094AFB" w:rsidRDefault="00D51AC6" w:rsidP="00F23C62">
            <w:pPr>
              <w:pStyle w:val="TAC"/>
              <w:keepNext w:val="0"/>
              <w:rPr>
                <w:snapToGrid w:val="0"/>
                <w:sz w:val="16"/>
                <w:szCs w:val="16"/>
              </w:rPr>
            </w:pPr>
            <w:r w:rsidRPr="00094AFB">
              <w:rPr>
                <w:snapToGrid w:val="0"/>
                <w:sz w:val="16"/>
                <w:szCs w:val="16"/>
              </w:rPr>
              <w:t>RAN2#56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7F0058" w14:textId="77777777" w:rsidR="00D51AC6" w:rsidRPr="00094AFB" w:rsidRDefault="00D51AC6" w:rsidP="00F23C62">
            <w:pPr>
              <w:pStyle w:val="TAC"/>
              <w:keepNext w:val="0"/>
              <w:rPr>
                <w:snapToGrid w:val="0"/>
                <w:sz w:val="16"/>
                <w:szCs w:val="16"/>
              </w:rPr>
            </w:pPr>
            <w:r w:rsidRPr="00094AFB">
              <w:rPr>
                <w:snapToGrid w:val="0"/>
                <w:sz w:val="16"/>
                <w:szCs w:val="16"/>
              </w:rPr>
              <w:t>R2-063680</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3D0E00" w14:textId="77777777" w:rsidR="00D51AC6" w:rsidRPr="00094AFB"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7D4F14A0" w14:textId="77777777" w:rsidR="00D51AC6" w:rsidRPr="00094AFB"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5DD73D6D" w14:textId="77777777" w:rsidR="00D51AC6" w:rsidRPr="00094AFB" w:rsidRDefault="00D51AC6" w:rsidP="00F23C62">
            <w:pPr>
              <w:pStyle w:val="TAC"/>
              <w:keepNext w:val="0"/>
              <w:jc w:val="left"/>
              <w:rPr>
                <w:snapToGrid w:val="0"/>
                <w:sz w:val="16"/>
                <w:szCs w:val="16"/>
              </w:rPr>
            </w:pPr>
            <w:r w:rsidRPr="00094AFB">
              <w:rPr>
                <w:snapToGrid w:val="0"/>
                <w:sz w:val="16"/>
                <w:szCs w:val="16"/>
              </w:rPr>
              <w:t>Incorporation of RAN1 agreement regarding the mandatory support of 20Mhz DL bandwidth for UEs i.e. removal of clause 16.1;</w:t>
            </w:r>
          </w:p>
          <w:p w14:paraId="255C6FD1" w14:textId="77777777" w:rsidR="00D51AC6" w:rsidRPr="00094AFB" w:rsidRDefault="00D51AC6" w:rsidP="00F23C62">
            <w:pPr>
              <w:pStyle w:val="TAC"/>
              <w:keepNext w:val="0"/>
              <w:jc w:val="left"/>
              <w:rPr>
                <w:snapToGrid w:val="0"/>
                <w:sz w:val="16"/>
                <w:szCs w:val="16"/>
              </w:rPr>
            </w:pPr>
            <w:r w:rsidRPr="00094AFB">
              <w:rPr>
                <w:snapToGrid w:val="0"/>
                <w:sz w:val="16"/>
                <w:szCs w:val="16"/>
              </w:rPr>
              <w:t>Editorial corrections.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3A6A02" w14:textId="77777777" w:rsidR="00D51AC6" w:rsidRPr="00094AFB" w:rsidRDefault="00D51AC6" w:rsidP="00F23C62">
            <w:pPr>
              <w:pStyle w:val="TAC"/>
              <w:keepNext w:val="0"/>
              <w:rPr>
                <w:snapToGrid w:val="0"/>
                <w:sz w:val="16"/>
                <w:szCs w:val="16"/>
              </w:rPr>
            </w:pPr>
            <w:r w:rsidRPr="00094AFB">
              <w:rPr>
                <w:snapToGrid w:val="0"/>
                <w:sz w:val="16"/>
                <w:szCs w:val="16"/>
              </w:rPr>
              <w:t>0.2.0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1BAB2" w14:textId="77777777" w:rsidR="00D51AC6" w:rsidRPr="00094AFB" w:rsidRDefault="00D51AC6" w:rsidP="00F23C62">
            <w:pPr>
              <w:pStyle w:val="TAC"/>
              <w:keepNext w:val="0"/>
              <w:rPr>
                <w:snapToGrid w:val="0"/>
                <w:sz w:val="16"/>
                <w:szCs w:val="16"/>
              </w:rPr>
            </w:pPr>
            <w:r w:rsidRPr="00094AFB">
              <w:rPr>
                <w:snapToGrid w:val="0"/>
                <w:sz w:val="16"/>
                <w:szCs w:val="16"/>
              </w:rPr>
              <w:t>0.3.0</w:t>
            </w:r>
          </w:p>
        </w:tc>
      </w:tr>
      <w:tr w:rsidR="00606089" w:rsidRPr="00094AFB" w14:paraId="1AF74217"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0" w:type="dxa"/>
            <w:tcBorders>
              <w:top w:val="single" w:sz="6" w:space="0" w:color="auto"/>
              <w:left w:val="single" w:sz="6" w:space="0" w:color="auto"/>
              <w:bottom w:val="single" w:sz="6" w:space="0" w:color="auto"/>
              <w:right w:val="single" w:sz="6" w:space="0" w:color="auto"/>
            </w:tcBorders>
            <w:shd w:val="solid" w:color="FFFFFF" w:fill="auto"/>
          </w:tcPr>
          <w:p w14:paraId="22540D44" w14:textId="77777777" w:rsidR="00D51AC6" w:rsidRPr="00094AFB" w:rsidRDefault="00D51AC6" w:rsidP="00F23C62">
            <w:pPr>
              <w:pStyle w:val="TAC"/>
              <w:keepNext w:val="0"/>
              <w:rPr>
                <w:snapToGrid w:val="0"/>
                <w:sz w:val="16"/>
                <w:szCs w:val="16"/>
              </w:rPr>
            </w:pPr>
            <w:r w:rsidRPr="00094AFB">
              <w:rPr>
                <w:snapToGrid w:val="0"/>
                <w:sz w:val="16"/>
                <w:szCs w:val="16"/>
              </w:rPr>
              <w:t>2006-11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D8D9F81" w14:textId="77777777" w:rsidR="00D51AC6" w:rsidRPr="00094AFB" w:rsidRDefault="00D51AC6" w:rsidP="00F23C62">
            <w:pPr>
              <w:pStyle w:val="TAC"/>
              <w:keepNext w:val="0"/>
              <w:rPr>
                <w:snapToGrid w:val="0"/>
                <w:sz w:val="16"/>
                <w:szCs w:val="16"/>
              </w:rPr>
            </w:pPr>
            <w:r w:rsidRPr="00094AFB">
              <w:rPr>
                <w:snapToGrid w:val="0"/>
                <w:sz w:val="16"/>
                <w:szCs w:val="16"/>
              </w:rPr>
              <w:t>RAN2#56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2CDB61" w14:textId="77777777" w:rsidR="00D51AC6" w:rsidRPr="00094AFB" w:rsidRDefault="00D51AC6" w:rsidP="00F23C62">
            <w:pPr>
              <w:pStyle w:val="TAC"/>
              <w:keepNext w:val="0"/>
              <w:rPr>
                <w:snapToGrid w:val="0"/>
                <w:sz w:val="16"/>
                <w:szCs w:val="16"/>
              </w:rPr>
            </w:pPr>
            <w:r w:rsidRPr="00094AFB">
              <w:rPr>
                <w:snapToGrid w:val="0"/>
                <w:sz w:val="16"/>
                <w:szCs w:val="16"/>
              </w:rPr>
              <w:t>R2-063681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E8BE9B" w14:textId="77777777" w:rsidR="00D51AC6" w:rsidRPr="00094AFB" w:rsidRDefault="00D51AC6" w:rsidP="00F23C62">
            <w:pPr>
              <w:pStyle w:val="TAC"/>
              <w:keepNext w:val="0"/>
              <w:rPr>
                <w:snapToGrid w:val="0"/>
                <w:sz w:val="16"/>
                <w:szCs w:val="16"/>
              </w:rPr>
            </w:pPr>
          </w:p>
        </w:tc>
        <w:tc>
          <w:tcPr>
            <w:tcW w:w="428" w:type="dxa"/>
            <w:tcBorders>
              <w:top w:val="single" w:sz="6" w:space="0" w:color="auto"/>
              <w:left w:val="single" w:sz="6" w:space="0" w:color="auto"/>
              <w:bottom w:val="single" w:sz="6" w:space="0" w:color="auto"/>
              <w:right w:val="single" w:sz="6" w:space="0" w:color="auto"/>
            </w:tcBorders>
            <w:shd w:val="solid" w:color="FFFFFF" w:fill="auto"/>
          </w:tcPr>
          <w:p w14:paraId="57E4F3C8" w14:textId="77777777" w:rsidR="00D51AC6" w:rsidRPr="00094AFB" w:rsidRDefault="00D51AC6" w:rsidP="00F23C62">
            <w:pPr>
              <w:pStyle w:val="TAC"/>
              <w:keepNext w:val="0"/>
              <w:rPr>
                <w:snapToGrid w:val="0"/>
                <w:sz w:val="16"/>
                <w:szCs w:val="16"/>
              </w:rPr>
            </w:pPr>
          </w:p>
        </w:tc>
        <w:tc>
          <w:tcPr>
            <w:tcW w:w="4867" w:type="dxa"/>
            <w:tcBorders>
              <w:top w:val="single" w:sz="6" w:space="0" w:color="auto"/>
              <w:left w:val="single" w:sz="6" w:space="0" w:color="auto"/>
              <w:bottom w:val="single" w:sz="6" w:space="0" w:color="auto"/>
              <w:right w:val="single" w:sz="6" w:space="0" w:color="auto"/>
            </w:tcBorders>
            <w:shd w:val="solid" w:color="FFFFFF" w:fill="auto"/>
          </w:tcPr>
          <w:p w14:paraId="056937B2" w14:textId="77777777" w:rsidR="00D51AC6" w:rsidRPr="00094AFB" w:rsidRDefault="00D51AC6" w:rsidP="00F23C62">
            <w:pPr>
              <w:pStyle w:val="TAC"/>
              <w:keepNext w:val="0"/>
              <w:jc w:val="left"/>
              <w:rPr>
                <w:snapToGrid w:val="0"/>
                <w:sz w:val="16"/>
                <w:szCs w:val="16"/>
              </w:rPr>
            </w:pPr>
            <w:r w:rsidRPr="00094AFB">
              <w:rPr>
                <w:snapToGrid w:val="0"/>
                <w:sz w:val="16"/>
                <w:szCs w:val="16"/>
              </w:rPr>
              <w:t>Removal of the SA3 agreement on integrity protection for the user plane;</w:t>
            </w:r>
            <w:r w:rsidRPr="00094AFB">
              <w:rPr>
                <w:snapToGrid w:val="0"/>
                <w:sz w:val="16"/>
                <w:szCs w:val="16"/>
              </w:rPr>
              <w:br/>
              <w:t>Addition of Annex D on MBMS Transmission;</w:t>
            </w:r>
          </w:p>
          <w:p w14:paraId="308A5AB1" w14:textId="77777777" w:rsidR="00D51AC6" w:rsidRPr="00094AFB" w:rsidRDefault="00D51AC6" w:rsidP="00F23C62">
            <w:pPr>
              <w:pStyle w:val="TAC"/>
              <w:keepNext w:val="0"/>
              <w:jc w:val="left"/>
              <w:rPr>
                <w:snapToGrid w:val="0"/>
                <w:sz w:val="16"/>
                <w:szCs w:val="16"/>
              </w:rPr>
            </w:pPr>
            <w:r w:rsidRPr="00094AFB">
              <w:rPr>
                <w:snapToGrid w:val="0"/>
                <w:sz w:val="16"/>
                <w:szCs w:val="16"/>
              </w:rPr>
              <w:t>Editorial corrections.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C60687" w14:textId="77777777" w:rsidR="00D51AC6" w:rsidRPr="00094AFB" w:rsidRDefault="00D51AC6" w:rsidP="00F23C62">
            <w:pPr>
              <w:pStyle w:val="TAC"/>
              <w:keepNext w:val="0"/>
              <w:rPr>
                <w:snapToGrid w:val="0"/>
                <w:sz w:val="16"/>
                <w:szCs w:val="16"/>
              </w:rPr>
            </w:pPr>
            <w:r w:rsidRPr="00094AFB">
              <w:rPr>
                <w:snapToGrid w:val="0"/>
                <w:sz w:val="16"/>
                <w:szCs w:val="16"/>
              </w:rPr>
              <w:t>0.3.0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F534CC" w14:textId="77777777" w:rsidR="00D51AC6" w:rsidRPr="00094AFB" w:rsidRDefault="00D51AC6" w:rsidP="00F23C62">
            <w:pPr>
              <w:pStyle w:val="TAC"/>
              <w:keepNext w:val="0"/>
              <w:rPr>
                <w:snapToGrid w:val="0"/>
                <w:sz w:val="16"/>
                <w:szCs w:val="16"/>
              </w:rPr>
            </w:pPr>
            <w:r w:rsidRPr="00094AFB">
              <w:rPr>
                <w:snapToGrid w:val="0"/>
                <w:sz w:val="16"/>
                <w:szCs w:val="16"/>
              </w:rPr>
              <w:t>0.3.1</w:t>
            </w:r>
          </w:p>
        </w:tc>
      </w:tr>
      <w:tr w:rsidR="00606089" w:rsidRPr="00094AFB" w14:paraId="547770FC" w14:textId="77777777">
        <w:tc>
          <w:tcPr>
            <w:tcW w:w="800" w:type="dxa"/>
            <w:shd w:val="solid" w:color="FFFFFF" w:fill="auto"/>
          </w:tcPr>
          <w:p w14:paraId="1AAF26E1" w14:textId="77777777" w:rsidR="00D51AC6" w:rsidRPr="00094AFB" w:rsidRDefault="00D51AC6" w:rsidP="00F23C62">
            <w:pPr>
              <w:pStyle w:val="TAC"/>
              <w:keepNext w:val="0"/>
              <w:rPr>
                <w:snapToGrid w:val="0"/>
                <w:sz w:val="16"/>
                <w:szCs w:val="16"/>
              </w:rPr>
            </w:pPr>
            <w:r w:rsidRPr="00094AFB">
              <w:rPr>
                <w:snapToGrid w:val="0"/>
                <w:sz w:val="16"/>
                <w:szCs w:val="16"/>
              </w:rPr>
              <w:t>2006-11</w:t>
            </w:r>
          </w:p>
        </w:tc>
        <w:tc>
          <w:tcPr>
            <w:tcW w:w="800" w:type="dxa"/>
            <w:shd w:val="solid" w:color="FFFFFF" w:fill="auto"/>
          </w:tcPr>
          <w:p w14:paraId="4C7333E5" w14:textId="77777777" w:rsidR="00D51AC6" w:rsidRPr="00094AFB" w:rsidRDefault="00D51AC6" w:rsidP="00F23C62">
            <w:pPr>
              <w:pStyle w:val="TAC"/>
              <w:keepNext w:val="0"/>
              <w:rPr>
                <w:snapToGrid w:val="0"/>
                <w:sz w:val="16"/>
                <w:szCs w:val="16"/>
              </w:rPr>
            </w:pPr>
            <w:r w:rsidRPr="00094AFB">
              <w:rPr>
                <w:snapToGrid w:val="0"/>
                <w:sz w:val="16"/>
                <w:szCs w:val="16"/>
              </w:rPr>
              <w:t>RAN#34</w:t>
            </w:r>
          </w:p>
        </w:tc>
        <w:tc>
          <w:tcPr>
            <w:tcW w:w="901" w:type="dxa"/>
            <w:shd w:val="solid" w:color="FFFFFF" w:fill="auto"/>
          </w:tcPr>
          <w:p w14:paraId="7A9AADD5" w14:textId="77777777" w:rsidR="00D51AC6" w:rsidRPr="00094AFB" w:rsidRDefault="00D51AC6" w:rsidP="00F23C62">
            <w:pPr>
              <w:pStyle w:val="TAC"/>
              <w:keepNext w:val="0"/>
              <w:rPr>
                <w:snapToGrid w:val="0"/>
                <w:sz w:val="16"/>
                <w:szCs w:val="16"/>
              </w:rPr>
            </w:pPr>
            <w:r w:rsidRPr="00094AFB">
              <w:rPr>
                <w:snapToGrid w:val="0"/>
                <w:sz w:val="16"/>
                <w:szCs w:val="16"/>
              </w:rPr>
              <w:t>RP-060806</w:t>
            </w:r>
          </w:p>
        </w:tc>
        <w:tc>
          <w:tcPr>
            <w:tcW w:w="426" w:type="dxa"/>
            <w:shd w:val="solid" w:color="FFFFFF" w:fill="auto"/>
          </w:tcPr>
          <w:p w14:paraId="1B0BB5D3" w14:textId="77777777" w:rsidR="00D51AC6" w:rsidRPr="00094AFB" w:rsidRDefault="00D51AC6" w:rsidP="00F23C62">
            <w:pPr>
              <w:pStyle w:val="TAC"/>
              <w:keepNext w:val="0"/>
              <w:rPr>
                <w:snapToGrid w:val="0"/>
                <w:sz w:val="16"/>
                <w:szCs w:val="16"/>
              </w:rPr>
            </w:pPr>
          </w:p>
        </w:tc>
        <w:tc>
          <w:tcPr>
            <w:tcW w:w="428" w:type="dxa"/>
            <w:shd w:val="solid" w:color="FFFFFF" w:fill="auto"/>
          </w:tcPr>
          <w:p w14:paraId="2B4B136E" w14:textId="77777777" w:rsidR="00D51AC6" w:rsidRPr="00094AFB" w:rsidRDefault="00D51AC6" w:rsidP="00F23C62">
            <w:pPr>
              <w:pStyle w:val="TAC"/>
              <w:keepNext w:val="0"/>
              <w:rPr>
                <w:snapToGrid w:val="0"/>
                <w:sz w:val="16"/>
                <w:szCs w:val="16"/>
              </w:rPr>
            </w:pPr>
          </w:p>
        </w:tc>
        <w:tc>
          <w:tcPr>
            <w:tcW w:w="4867" w:type="dxa"/>
            <w:shd w:val="solid" w:color="FFFFFF" w:fill="auto"/>
          </w:tcPr>
          <w:p w14:paraId="7A352A24" w14:textId="77777777" w:rsidR="00D51AC6" w:rsidRPr="00094AFB" w:rsidRDefault="00D51AC6" w:rsidP="00F23C62">
            <w:pPr>
              <w:pStyle w:val="TAC"/>
              <w:keepNext w:val="0"/>
              <w:jc w:val="left"/>
              <w:rPr>
                <w:snapToGrid w:val="0"/>
                <w:sz w:val="16"/>
                <w:szCs w:val="16"/>
              </w:rPr>
            </w:pPr>
            <w:r w:rsidRPr="00094AFB">
              <w:rPr>
                <w:snapToGrid w:val="0"/>
                <w:sz w:val="16"/>
                <w:szCs w:val="16"/>
              </w:rPr>
              <w:t>Clean version</w:t>
            </w:r>
          </w:p>
        </w:tc>
        <w:tc>
          <w:tcPr>
            <w:tcW w:w="567" w:type="dxa"/>
            <w:shd w:val="solid" w:color="FFFFFF" w:fill="auto"/>
          </w:tcPr>
          <w:p w14:paraId="649E9658" w14:textId="77777777" w:rsidR="00D51AC6" w:rsidRPr="00094AFB" w:rsidRDefault="00D51AC6" w:rsidP="00F23C62">
            <w:pPr>
              <w:pStyle w:val="TAC"/>
              <w:keepNext w:val="0"/>
              <w:rPr>
                <w:snapToGrid w:val="0"/>
                <w:sz w:val="16"/>
                <w:szCs w:val="16"/>
              </w:rPr>
            </w:pPr>
            <w:r w:rsidRPr="00094AFB">
              <w:rPr>
                <w:snapToGrid w:val="0"/>
                <w:sz w:val="16"/>
                <w:szCs w:val="16"/>
              </w:rPr>
              <w:t>0.3.1</w:t>
            </w:r>
          </w:p>
        </w:tc>
        <w:tc>
          <w:tcPr>
            <w:tcW w:w="567" w:type="dxa"/>
            <w:shd w:val="solid" w:color="FFFFFF" w:fill="auto"/>
          </w:tcPr>
          <w:p w14:paraId="32FAA422" w14:textId="77777777" w:rsidR="00D51AC6" w:rsidRPr="00094AFB" w:rsidRDefault="00D51AC6" w:rsidP="00F23C62">
            <w:pPr>
              <w:pStyle w:val="TAC"/>
              <w:keepNext w:val="0"/>
              <w:rPr>
                <w:snapToGrid w:val="0"/>
                <w:sz w:val="16"/>
                <w:szCs w:val="16"/>
              </w:rPr>
            </w:pPr>
            <w:r w:rsidRPr="00094AFB">
              <w:rPr>
                <w:snapToGrid w:val="0"/>
                <w:sz w:val="16"/>
                <w:szCs w:val="16"/>
              </w:rPr>
              <w:t>0.3.1</w:t>
            </w:r>
          </w:p>
        </w:tc>
      </w:tr>
      <w:tr w:rsidR="00606089" w:rsidRPr="00094AFB" w14:paraId="4B9FA66A" w14:textId="77777777">
        <w:tc>
          <w:tcPr>
            <w:tcW w:w="800" w:type="dxa"/>
            <w:shd w:val="solid" w:color="FFFFFF" w:fill="auto"/>
          </w:tcPr>
          <w:p w14:paraId="05365C13" w14:textId="77777777" w:rsidR="00D51AC6" w:rsidRPr="00094AFB" w:rsidRDefault="00D51AC6" w:rsidP="00F23C62">
            <w:pPr>
              <w:pStyle w:val="TAC"/>
              <w:keepNext w:val="0"/>
              <w:rPr>
                <w:snapToGrid w:val="0"/>
                <w:sz w:val="16"/>
                <w:szCs w:val="16"/>
              </w:rPr>
            </w:pPr>
            <w:r w:rsidRPr="00094AFB">
              <w:rPr>
                <w:snapToGrid w:val="0"/>
                <w:sz w:val="16"/>
                <w:szCs w:val="16"/>
              </w:rPr>
              <w:t>2007-01</w:t>
            </w:r>
          </w:p>
        </w:tc>
        <w:tc>
          <w:tcPr>
            <w:tcW w:w="800" w:type="dxa"/>
            <w:shd w:val="solid" w:color="FFFFFF" w:fill="auto"/>
          </w:tcPr>
          <w:p w14:paraId="1177074B" w14:textId="77777777" w:rsidR="00D51AC6" w:rsidRPr="00094AFB" w:rsidRDefault="00D51AC6" w:rsidP="00F23C62">
            <w:pPr>
              <w:pStyle w:val="TAC"/>
              <w:keepNext w:val="0"/>
              <w:rPr>
                <w:snapToGrid w:val="0"/>
                <w:sz w:val="16"/>
                <w:szCs w:val="16"/>
              </w:rPr>
            </w:pPr>
            <w:r w:rsidRPr="00094AFB">
              <w:rPr>
                <w:snapToGrid w:val="0"/>
                <w:sz w:val="16"/>
                <w:szCs w:val="16"/>
              </w:rPr>
              <w:t>RAN2#56bis</w:t>
            </w:r>
          </w:p>
        </w:tc>
        <w:tc>
          <w:tcPr>
            <w:tcW w:w="901" w:type="dxa"/>
            <w:shd w:val="solid" w:color="FFFFFF" w:fill="auto"/>
          </w:tcPr>
          <w:p w14:paraId="1E5F792D" w14:textId="77777777" w:rsidR="00D51AC6" w:rsidRPr="00094AFB" w:rsidRDefault="00D51AC6" w:rsidP="00F23C62">
            <w:pPr>
              <w:pStyle w:val="TAC"/>
              <w:keepNext w:val="0"/>
              <w:rPr>
                <w:snapToGrid w:val="0"/>
                <w:sz w:val="16"/>
                <w:szCs w:val="16"/>
              </w:rPr>
            </w:pPr>
            <w:r w:rsidRPr="00094AFB">
              <w:rPr>
                <w:snapToGrid w:val="0"/>
                <w:sz w:val="16"/>
                <w:szCs w:val="16"/>
              </w:rPr>
              <w:t>R2-070403</w:t>
            </w:r>
          </w:p>
        </w:tc>
        <w:tc>
          <w:tcPr>
            <w:tcW w:w="426" w:type="dxa"/>
            <w:shd w:val="solid" w:color="FFFFFF" w:fill="auto"/>
          </w:tcPr>
          <w:p w14:paraId="4FB87E46" w14:textId="77777777" w:rsidR="00D51AC6" w:rsidRPr="00094AFB" w:rsidRDefault="00D51AC6" w:rsidP="00F23C62">
            <w:pPr>
              <w:pStyle w:val="TAC"/>
              <w:keepNext w:val="0"/>
              <w:rPr>
                <w:snapToGrid w:val="0"/>
                <w:sz w:val="16"/>
                <w:szCs w:val="16"/>
              </w:rPr>
            </w:pPr>
          </w:p>
        </w:tc>
        <w:tc>
          <w:tcPr>
            <w:tcW w:w="428" w:type="dxa"/>
            <w:shd w:val="solid" w:color="FFFFFF" w:fill="auto"/>
          </w:tcPr>
          <w:p w14:paraId="73D135D8" w14:textId="77777777" w:rsidR="00D51AC6" w:rsidRPr="00094AFB" w:rsidRDefault="00D51AC6" w:rsidP="00F23C62">
            <w:pPr>
              <w:pStyle w:val="TAC"/>
              <w:keepNext w:val="0"/>
              <w:rPr>
                <w:snapToGrid w:val="0"/>
                <w:sz w:val="16"/>
                <w:szCs w:val="16"/>
              </w:rPr>
            </w:pPr>
          </w:p>
        </w:tc>
        <w:tc>
          <w:tcPr>
            <w:tcW w:w="4867" w:type="dxa"/>
            <w:shd w:val="solid" w:color="FFFFFF" w:fill="auto"/>
          </w:tcPr>
          <w:p w14:paraId="3C0B8752" w14:textId="77777777" w:rsidR="00D51AC6" w:rsidRPr="00094AFB" w:rsidRDefault="00D51AC6" w:rsidP="00F23C62">
            <w:pPr>
              <w:pStyle w:val="TAC"/>
              <w:keepNext w:val="0"/>
              <w:jc w:val="left"/>
              <w:rPr>
                <w:snapToGrid w:val="0"/>
                <w:sz w:val="16"/>
                <w:szCs w:val="16"/>
              </w:rPr>
            </w:pPr>
            <w:r w:rsidRPr="00094AFB">
              <w:rPr>
                <w:snapToGrid w:val="0"/>
                <w:sz w:val="16"/>
                <w:szCs w:val="16"/>
              </w:rPr>
              <w:t>SA3 agreement on integrity protection for the user plane included (R2-070016);</w:t>
            </w:r>
          </w:p>
          <w:p w14:paraId="21532557" w14:textId="77777777" w:rsidR="00D51AC6" w:rsidRPr="00094AFB" w:rsidRDefault="00D51AC6" w:rsidP="00F23C62">
            <w:pPr>
              <w:pStyle w:val="TAC"/>
              <w:keepNext w:val="0"/>
              <w:jc w:val="left"/>
              <w:rPr>
                <w:snapToGrid w:val="0"/>
                <w:sz w:val="16"/>
                <w:szCs w:val="16"/>
              </w:rPr>
            </w:pPr>
            <w:r w:rsidRPr="00094AFB">
              <w:rPr>
                <w:snapToGrid w:val="0"/>
                <w:sz w:val="16"/>
                <w:szCs w:val="16"/>
              </w:rPr>
              <w:t>Annex E on drivers for mobility control added (R2-070276);</w:t>
            </w:r>
          </w:p>
          <w:p w14:paraId="0DCC3833"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Agreements on the details of the random access procedure added in </w:t>
            </w:r>
            <w:r w:rsidR="00035CF3" w:rsidRPr="00094AFB">
              <w:rPr>
                <w:snapToGrid w:val="0"/>
                <w:sz w:val="16"/>
                <w:szCs w:val="16"/>
              </w:rPr>
              <w:t>clause</w:t>
            </w:r>
            <w:r w:rsidRPr="00094AFB">
              <w:rPr>
                <w:snapToGrid w:val="0"/>
                <w:sz w:val="16"/>
                <w:szCs w:val="16"/>
              </w:rPr>
              <w:t xml:space="preserve"> 10.1.5 (R2-070365);</w:t>
            </w:r>
          </w:p>
          <w:p w14:paraId="6E94BBD7"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New </w:t>
            </w:r>
            <w:r w:rsidR="00035CF3" w:rsidRPr="00094AFB">
              <w:rPr>
                <w:snapToGrid w:val="0"/>
                <w:sz w:val="16"/>
                <w:szCs w:val="16"/>
              </w:rPr>
              <w:t>clause</w:t>
            </w:r>
            <w:r w:rsidRPr="00094AFB">
              <w:rPr>
                <w:snapToGrid w:val="0"/>
                <w:sz w:val="16"/>
                <w:szCs w:val="16"/>
              </w:rPr>
              <w:t xml:space="preserve"> on UL rate control included (R2-070410);</w:t>
            </w:r>
          </w:p>
          <w:p w14:paraId="5AF7139A"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RRC security principles listed in </w:t>
            </w:r>
            <w:r w:rsidR="00035CF3" w:rsidRPr="00094AFB">
              <w:rPr>
                <w:snapToGrid w:val="0"/>
                <w:sz w:val="16"/>
                <w:szCs w:val="16"/>
              </w:rPr>
              <w:t>clause</w:t>
            </w:r>
            <w:r w:rsidRPr="00094AFB">
              <w:rPr>
                <w:snapToGrid w:val="0"/>
                <w:sz w:val="16"/>
                <w:szCs w:val="16"/>
              </w:rPr>
              <w:t xml:space="preserve"> 13.1 (R2-070044);</w:t>
            </w:r>
          </w:p>
          <w:p w14:paraId="53B7D562"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Agreement on MAC security added to </w:t>
            </w:r>
            <w:r w:rsidR="00035CF3" w:rsidRPr="00094AFB">
              <w:rPr>
                <w:snapToGrid w:val="0"/>
                <w:sz w:val="16"/>
                <w:szCs w:val="16"/>
              </w:rPr>
              <w:t>clause</w:t>
            </w:r>
            <w:r w:rsidRPr="00094AFB">
              <w:rPr>
                <w:snapToGrid w:val="0"/>
                <w:sz w:val="16"/>
                <w:szCs w:val="16"/>
              </w:rPr>
              <w:t xml:space="preserve"> 13 (R2-062100);</w:t>
            </w:r>
          </w:p>
          <w:p w14:paraId="4E81F3A8"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Basis for DL scheduling put in </w:t>
            </w:r>
            <w:r w:rsidR="00035CF3" w:rsidRPr="00094AFB">
              <w:rPr>
                <w:snapToGrid w:val="0"/>
                <w:sz w:val="16"/>
                <w:szCs w:val="16"/>
              </w:rPr>
              <w:t>clause</w:t>
            </w:r>
            <w:r w:rsidRPr="00094AFB">
              <w:rPr>
                <w:snapToGrid w:val="0"/>
                <w:sz w:val="16"/>
                <w:szCs w:val="16"/>
              </w:rPr>
              <w:t xml:space="preserve"> 11.1;</w:t>
            </w:r>
          </w:p>
          <w:p w14:paraId="6A6D52D0"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Assumptions on neighbour cell list included in </w:t>
            </w:r>
            <w:r w:rsidR="00035CF3" w:rsidRPr="00094AFB">
              <w:rPr>
                <w:snapToGrid w:val="0"/>
                <w:sz w:val="16"/>
                <w:szCs w:val="16"/>
              </w:rPr>
              <w:t>clause</w:t>
            </w:r>
            <w:r w:rsidRPr="00094AFB">
              <w:rPr>
                <w:snapToGrid w:val="0"/>
                <w:sz w:val="16"/>
                <w:szCs w:val="16"/>
              </w:rPr>
              <w:t xml:space="preserve"> 10.</w:t>
            </w:r>
          </w:p>
        </w:tc>
        <w:tc>
          <w:tcPr>
            <w:tcW w:w="567" w:type="dxa"/>
            <w:shd w:val="solid" w:color="FFFFFF" w:fill="auto"/>
          </w:tcPr>
          <w:p w14:paraId="7F0EED25" w14:textId="77777777" w:rsidR="00D51AC6" w:rsidRPr="00094AFB" w:rsidRDefault="00D51AC6" w:rsidP="00F23C62">
            <w:pPr>
              <w:pStyle w:val="TAC"/>
              <w:keepNext w:val="0"/>
              <w:rPr>
                <w:snapToGrid w:val="0"/>
                <w:sz w:val="16"/>
                <w:szCs w:val="16"/>
              </w:rPr>
            </w:pPr>
            <w:r w:rsidRPr="00094AFB">
              <w:rPr>
                <w:snapToGrid w:val="0"/>
                <w:sz w:val="16"/>
                <w:szCs w:val="16"/>
              </w:rPr>
              <w:t>0.3.1</w:t>
            </w:r>
          </w:p>
        </w:tc>
        <w:tc>
          <w:tcPr>
            <w:tcW w:w="567" w:type="dxa"/>
            <w:shd w:val="solid" w:color="FFFFFF" w:fill="auto"/>
          </w:tcPr>
          <w:p w14:paraId="7AACA0BF" w14:textId="77777777" w:rsidR="00D51AC6" w:rsidRPr="00094AFB" w:rsidRDefault="00D51AC6" w:rsidP="00F23C62">
            <w:pPr>
              <w:pStyle w:val="TAC"/>
              <w:keepNext w:val="0"/>
              <w:rPr>
                <w:snapToGrid w:val="0"/>
                <w:sz w:val="16"/>
                <w:szCs w:val="16"/>
              </w:rPr>
            </w:pPr>
            <w:r w:rsidRPr="00094AFB">
              <w:rPr>
                <w:snapToGrid w:val="0"/>
                <w:sz w:val="16"/>
                <w:szCs w:val="16"/>
              </w:rPr>
              <w:t>0.4.0</w:t>
            </w:r>
          </w:p>
        </w:tc>
      </w:tr>
      <w:tr w:rsidR="00606089" w:rsidRPr="00094AFB" w14:paraId="556A9912" w14:textId="77777777">
        <w:tc>
          <w:tcPr>
            <w:tcW w:w="800" w:type="dxa"/>
            <w:shd w:val="solid" w:color="FFFFFF" w:fill="auto"/>
          </w:tcPr>
          <w:p w14:paraId="46C0010E" w14:textId="77777777" w:rsidR="00D51AC6" w:rsidRPr="00094AFB" w:rsidRDefault="00D51AC6" w:rsidP="00F23C62">
            <w:pPr>
              <w:pStyle w:val="TAC"/>
              <w:keepNext w:val="0"/>
              <w:rPr>
                <w:snapToGrid w:val="0"/>
                <w:sz w:val="16"/>
                <w:szCs w:val="16"/>
              </w:rPr>
            </w:pPr>
            <w:r w:rsidRPr="00094AFB">
              <w:rPr>
                <w:snapToGrid w:val="0"/>
                <w:sz w:val="16"/>
                <w:szCs w:val="16"/>
              </w:rPr>
              <w:t>2007-02</w:t>
            </w:r>
          </w:p>
        </w:tc>
        <w:tc>
          <w:tcPr>
            <w:tcW w:w="800" w:type="dxa"/>
            <w:shd w:val="solid" w:color="FFFFFF" w:fill="auto"/>
          </w:tcPr>
          <w:p w14:paraId="4EF55A0A" w14:textId="77777777" w:rsidR="00D51AC6" w:rsidRPr="00094AFB" w:rsidRDefault="00D51AC6" w:rsidP="00F23C62">
            <w:pPr>
              <w:pStyle w:val="TAC"/>
              <w:keepNext w:val="0"/>
              <w:rPr>
                <w:snapToGrid w:val="0"/>
                <w:sz w:val="16"/>
                <w:szCs w:val="16"/>
              </w:rPr>
            </w:pPr>
            <w:r w:rsidRPr="00094AFB">
              <w:rPr>
                <w:snapToGrid w:val="0"/>
                <w:sz w:val="16"/>
                <w:szCs w:val="16"/>
              </w:rPr>
              <w:t>RAN2#57</w:t>
            </w:r>
          </w:p>
        </w:tc>
        <w:tc>
          <w:tcPr>
            <w:tcW w:w="901" w:type="dxa"/>
            <w:shd w:val="solid" w:color="FFFFFF" w:fill="auto"/>
          </w:tcPr>
          <w:p w14:paraId="358C1750" w14:textId="77777777" w:rsidR="00D51AC6" w:rsidRPr="00094AFB" w:rsidRDefault="00D51AC6" w:rsidP="00F23C62">
            <w:pPr>
              <w:pStyle w:val="TAC"/>
              <w:keepNext w:val="0"/>
              <w:rPr>
                <w:snapToGrid w:val="0"/>
                <w:sz w:val="16"/>
                <w:szCs w:val="16"/>
              </w:rPr>
            </w:pPr>
            <w:r w:rsidRPr="00094AFB">
              <w:rPr>
                <w:snapToGrid w:val="0"/>
                <w:sz w:val="16"/>
                <w:szCs w:val="16"/>
              </w:rPr>
              <w:t>R2-070451</w:t>
            </w:r>
          </w:p>
        </w:tc>
        <w:tc>
          <w:tcPr>
            <w:tcW w:w="426" w:type="dxa"/>
            <w:shd w:val="solid" w:color="FFFFFF" w:fill="auto"/>
          </w:tcPr>
          <w:p w14:paraId="5A671E32" w14:textId="77777777" w:rsidR="00D51AC6" w:rsidRPr="00094AFB" w:rsidRDefault="00D51AC6" w:rsidP="00F23C62">
            <w:pPr>
              <w:pStyle w:val="TAC"/>
              <w:keepNext w:val="0"/>
              <w:rPr>
                <w:snapToGrid w:val="0"/>
                <w:sz w:val="16"/>
                <w:szCs w:val="16"/>
              </w:rPr>
            </w:pPr>
          </w:p>
        </w:tc>
        <w:tc>
          <w:tcPr>
            <w:tcW w:w="428" w:type="dxa"/>
            <w:shd w:val="solid" w:color="FFFFFF" w:fill="auto"/>
          </w:tcPr>
          <w:p w14:paraId="40FE3E9A" w14:textId="77777777" w:rsidR="00D51AC6" w:rsidRPr="00094AFB" w:rsidRDefault="00D51AC6" w:rsidP="00F23C62">
            <w:pPr>
              <w:pStyle w:val="TAC"/>
              <w:keepNext w:val="0"/>
              <w:rPr>
                <w:snapToGrid w:val="0"/>
                <w:sz w:val="16"/>
                <w:szCs w:val="16"/>
              </w:rPr>
            </w:pPr>
          </w:p>
        </w:tc>
        <w:tc>
          <w:tcPr>
            <w:tcW w:w="4867" w:type="dxa"/>
            <w:shd w:val="solid" w:color="FFFFFF" w:fill="auto"/>
          </w:tcPr>
          <w:p w14:paraId="74B47CFF" w14:textId="77777777" w:rsidR="00D51AC6" w:rsidRPr="00094AFB" w:rsidRDefault="00D51AC6" w:rsidP="00F23C62">
            <w:pPr>
              <w:pStyle w:val="TAC"/>
              <w:keepNext w:val="0"/>
              <w:jc w:val="left"/>
              <w:rPr>
                <w:snapToGrid w:val="0"/>
                <w:sz w:val="16"/>
                <w:szCs w:val="16"/>
              </w:rPr>
            </w:pPr>
            <w:r w:rsidRPr="00094AFB">
              <w:rPr>
                <w:snapToGrid w:val="0"/>
                <w:sz w:val="16"/>
                <w:szCs w:val="16"/>
              </w:rPr>
              <w:t>Number of bits for RACH in TDD clarified;</w:t>
            </w:r>
          </w:p>
          <w:p w14:paraId="4B2C47C9" w14:textId="77777777" w:rsidR="00D51AC6" w:rsidRPr="00094AFB" w:rsidRDefault="00D51AC6" w:rsidP="00F23C62">
            <w:pPr>
              <w:pStyle w:val="TAC"/>
              <w:keepNext w:val="0"/>
              <w:jc w:val="left"/>
              <w:rPr>
                <w:snapToGrid w:val="0"/>
                <w:sz w:val="16"/>
                <w:szCs w:val="16"/>
              </w:rPr>
            </w:pPr>
            <w:r w:rsidRPr="00094AFB">
              <w:rPr>
                <w:snapToGrid w:val="0"/>
                <w:sz w:val="16"/>
                <w:szCs w:val="16"/>
              </w:rPr>
              <w:t>Miscellaneous editorial corrections.</w:t>
            </w:r>
          </w:p>
        </w:tc>
        <w:tc>
          <w:tcPr>
            <w:tcW w:w="567" w:type="dxa"/>
            <w:shd w:val="solid" w:color="FFFFFF" w:fill="auto"/>
          </w:tcPr>
          <w:p w14:paraId="7CCABB50" w14:textId="77777777" w:rsidR="00D51AC6" w:rsidRPr="00094AFB" w:rsidRDefault="00D51AC6" w:rsidP="00F23C62">
            <w:pPr>
              <w:pStyle w:val="TAC"/>
              <w:keepNext w:val="0"/>
              <w:rPr>
                <w:snapToGrid w:val="0"/>
                <w:sz w:val="16"/>
                <w:szCs w:val="16"/>
              </w:rPr>
            </w:pPr>
            <w:r w:rsidRPr="00094AFB">
              <w:rPr>
                <w:snapToGrid w:val="0"/>
                <w:sz w:val="16"/>
                <w:szCs w:val="16"/>
              </w:rPr>
              <w:t>0.4.0</w:t>
            </w:r>
          </w:p>
        </w:tc>
        <w:tc>
          <w:tcPr>
            <w:tcW w:w="567" w:type="dxa"/>
            <w:shd w:val="solid" w:color="FFFFFF" w:fill="auto"/>
          </w:tcPr>
          <w:p w14:paraId="0880EF57" w14:textId="77777777" w:rsidR="00D51AC6" w:rsidRPr="00094AFB" w:rsidRDefault="00D51AC6" w:rsidP="00F23C62">
            <w:pPr>
              <w:pStyle w:val="TAC"/>
              <w:keepNext w:val="0"/>
              <w:rPr>
                <w:snapToGrid w:val="0"/>
                <w:sz w:val="16"/>
                <w:szCs w:val="16"/>
              </w:rPr>
            </w:pPr>
            <w:r w:rsidRPr="00094AFB">
              <w:rPr>
                <w:snapToGrid w:val="0"/>
                <w:sz w:val="16"/>
                <w:szCs w:val="16"/>
              </w:rPr>
              <w:t>0.5.0</w:t>
            </w:r>
          </w:p>
        </w:tc>
      </w:tr>
      <w:tr w:rsidR="00606089" w:rsidRPr="00094AFB" w14:paraId="46B5B81C" w14:textId="77777777">
        <w:tc>
          <w:tcPr>
            <w:tcW w:w="800" w:type="dxa"/>
            <w:shd w:val="solid" w:color="FFFFFF" w:fill="auto"/>
          </w:tcPr>
          <w:p w14:paraId="757F37C7" w14:textId="77777777" w:rsidR="00D51AC6" w:rsidRPr="00094AFB" w:rsidRDefault="00D51AC6" w:rsidP="00F23C62">
            <w:pPr>
              <w:pStyle w:val="TAC"/>
              <w:keepNext w:val="0"/>
              <w:rPr>
                <w:snapToGrid w:val="0"/>
                <w:sz w:val="16"/>
                <w:szCs w:val="16"/>
              </w:rPr>
            </w:pPr>
            <w:r w:rsidRPr="00094AFB">
              <w:rPr>
                <w:snapToGrid w:val="0"/>
                <w:sz w:val="16"/>
                <w:szCs w:val="16"/>
              </w:rPr>
              <w:t>2007-02</w:t>
            </w:r>
          </w:p>
        </w:tc>
        <w:tc>
          <w:tcPr>
            <w:tcW w:w="800" w:type="dxa"/>
            <w:shd w:val="solid" w:color="FFFFFF" w:fill="auto"/>
          </w:tcPr>
          <w:p w14:paraId="2C8BD13E" w14:textId="77777777" w:rsidR="00D51AC6" w:rsidRPr="00094AFB" w:rsidRDefault="00D51AC6" w:rsidP="00F23C62">
            <w:pPr>
              <w:pStyle w:val="TAC"/>
              <w:keepNext w:val="0"/>
              <w:rPr>
                <w:snapToGrid w:val="0"/>
                <w:sz w:val="16"/>
                <w:szCs w:val="16"/>
              </w:rPr>
            </w:pPr>
            <w:r w:rsidRPr="00094AFB">
              <w:rPr>
                <w:snapToGrid w:val="0"/>
                <w:sz w:val="16"/>
                <w:szCs w:val="16"/>
              </w:rPr>
              <w:t>RAN2#57</w:t>
            </w:r>
          </w:p>
        </w:tc>
        <w:tc>
          <w:tcPr>
            <w:tcW w:w="901" w:type="dxa"/>
            <w:shd w:val="solid" w:color="FFFFFF" w:fill="auto"/>
          </w:tcPr>
          <w:p w14:paraId="0AE70C6C" w14:textId="77777777" w:rsidR="00D51AC6" w:rsidRPr="00094AFB" w:rsidRDefault="00D51AC6" w:rsidP="00F23C62">
            <w:pPr>
              <w:pStyle w:val="TAC"/>
              <w:keepNext w:val="0"/>
              <w:rPr>
                <w:snapToGrid w:val="0"/>
                <w:sz w:val="16"/>
                <w:szCs w:val="16"/>
              </w:rPr>
            </w:pPr>
            <w:r w:rsidRPr="00094AFB">
              <w:rPr>
                <w:snapToGrid w:val="0"/>
                <w:sz w:val="16"/>
                <w:szCs w:val="16"/>
              </w:rPr>
              <w:t>R2-071073</w:t>
            </w:r>
          </w:p>
        </w:tc>
        <w:tc>
          <w:tcPr>
            <w:tcW w:w="426" w:type="dxa"/>
            <w:shd w:val="solid" w:color="FFFFFF" w:fill="auto"/>
          </w:tcPr>
          <w:p w14:paraId="5CD436FE" w14:textId="77777777" w:rsidR="00D51AC6" w:rsidRPr="00094AFB" w:rsidRDefault="00D51AC6" w:rsidP="00F23C62">
            <w:pPr>
              <w:pStyle w:val="TAC"/>
              <w:keepNext w:val="0"/>
              <w:rPr>
                <w:snapToGrid w:val="0"/>
                <w:sz w:val="16"/>
                <w:szCs w:val="16"/>
              </w:rPr>
            </w:pPr>
          </w:p>
        </w:tc>
        <w:tc>
          <w:tcPr>
            <w:tcW w:w="428" w:type="dxa"/>
            <w:shd w:val="solid" w:color="FFFFFF" w:fill="auto"/>
          </w:tcPr>
          <w:p w14:paraId="544E8B1C" w14:textId="77777777" w:rsidR="00D51AC6" w:rsidRPr="00094AFB" w:rsidRDefault="00D51AC6" w:rsidP="00F23C62">
            <w:pPr>
              <w:pStyle w:val="TAC"/>
              <w:keepNext w:val="0"/>
              <w:rPr>
                <w:snapToGrid w:val="0"/>
                <w:sz w:val="16"/>
                <w:szCs w:val="16"/>
              </w:rPr>
            </w:pPr>
          </w:p>
        </w:tc>
        <w:tc>
          <w:tcPr>
            <w:tcW w:w="4867" w:type="dxa"/>
            <w:shd w:val="solid" w:color="FFFFFF" w:fill="auto"/>
          </w:tcPr>
          <w:p w14:paraId="643B8D08" w14:textId="77777777" w:rsidR="00D51AC6" w:rsidRPr="00094AFB" w:rsidRDefault="00D51AC6" w:rsidP="00F23C62">
            <w:pPr>
              <w:pStyle w:val="TAC"/>
              <w:keepNext w:val="0"/>
              <w:jc w:val="left"/>
              <w:rPr>
                <w:snapToGrid w:val="0"/>
                <w:sz w:val="16"/>
                <w:szCs w:val="16"/>
              </w:rPr>
            </w:pPr>
            <w:r w:rsidRPr="00094AFB">
              <w:rPr>
                <w:snapToGrid w:val="0"/>
                <w:sz w:val="16"/>
                <w:szCs w:val="16"/>
              </w:rPr>
              <w:t>Architecture updated according to R3-070397;</w:t>
            </w:r>
          </w:p>
          <w:p w14:paraId="5B9E6045" w14:textId="77777777" w:rsidR="00D51AC6" w:rsidRPr="00094AFB" w:rsidRDefault="00D51AC6" w:rsidP="00F23C62">
            <w:pPr>
              <w:pStyle w:val="TAC"/>
              <w:keepNext w:val="0"/>
              <w:jc w:val="left"/>
              <w:rPr>
                <w:snapToGrid w:val="0"/>
                <w:sz w:val="16"/>
                <w:szCs w:val="16"/>
              </w:rPr>
            </w:pPr>
            <w:r w:rsidRPr="00094AFB">
              <w:rPr>
                <w:snapToGrid w:val="0"/>
                <w:sz w:val="16"/>
                <w:szCs w:val="16"/>
              </w:rPr>
              <w:t>Agreements from R2-070802.</w:t>
            </w:r>
          </w:p>
        </w:tc>
        <w:tc>
          <w:tcPr>
            <w:tcW w:w="567" w:type="dxa"/>
            <w:shd w:val="solid" w:color="FFFFFF" w:fill="auto"/>
          </w:tcPr>
          <w:p w14:paraId="65E01446" w14:textId="77777777" w:rsidR="00D51AC6" w:rsidRPr="00094AFB" w:rsidRDefault="00D51AC6" w:rsidP="00F23C62">
            <w:pPr>
              <w:pStyle w:val="TAC"/>
              <w:keepNext w:val="0"/>
              <w:rPr>
                <w:snapToGrid w:val="0"/>
                <w:sz w:val="16"/>
                <w:szCs w:val="16"/>
              </w:rPr>
            </w:pPr>
            <w:r w:rsidRPr="00094AFB">
              <w:rPr>
                <w:snapToGrid w:val="0"/>
                <w:sz w:val="16"/>
                <w:szCs w:val="16"/>
              </w:rPr>
              <w:t>0.5.0</w:t>
            </w:r>
          </w:p>
        </w:tc>
        <w:tc>
          <w:tcPr>
            <w:tcW w:w="567" w:type="dxa"/>
            <w:shd w:val="solid" w:color="FFFFFF" w:fill="auto"/>
          </w:tcPr>
          <w:p w14:paraId="6076C022" w14:textId="77777777" w:rsidR="00D51AC6" w:rsidRPr="00094AFB" w:rsidRDefault="00D51AC6" w:rsidP="00F23C62">
            <w:pPr>
              <w:pStyle w:val="TAC"/>
              <w:keepNext w:val="0"/>
              <w:rPr>
                <w:snapToGrid w:val="0"/>
                <w:sz w:val="16"/>
                <w:szCs w:val="16"/>
              </w:rPr>
            </w:pPr>
            <w:r w:rsidRPr="00094AFB">
              <w:rPr>
                <w:snapToGrid w:val="0"/>
                <w:sz w:val="16"/>
                <w:szCs w:val="16"/>
              </w:rPr>
              <w:t>0.6.0</w:t>
            </w:r>
          </w:p>
        </w:tc>
      </w:tr>
      <w:tr w:rsidR="00606089" w:rsidRPr="00094AFB" w14:paraId="4A94CA50" w14:textId="77777777">
        <w:trPr>
          <w:cantSplit/>
        </w:trPr>
        <w:tc>
          <w:tcPr>
            <w:tcW w:w="800" w:type="dxa"/>
            <w:shd w:val="solid" w:color="FFFFFF" w:fill="auto"/>
          </w:tcPr>
          <w:p w14:paraId="4464E942" w14:textId="77777777" w:rsidR="00D51AC6" w:rsidRPr="00094AFB" w:rsidRDefault="00D51AC6" w:rsidP="00F23C62">
            <w:pPr>
              <w:pStyle w:val="TAC"/>
              <w:keepNext w:val="0"/>
              <w:rPr>
                <w:snapToGrid w:val="0"/>
                <w:sz w:val="16"/>
                <w:szCs w:val="16"/>
              </w:rPr>
            </w:pPr>
            <w:r w:rsidRPr="00094AFB">
              <w:rPr>
                <w:snapToGrid w:val="0"/>
                <w:sz w:val="16"/>
                <w:szCs w:val="16"/>
              </w:rPr>
              <w:lastRenderedPageBreak/>
              <w:t>2007-02</w:t>
            </w:r>
          </w:p>
        </w:tc>
        <w:tc>
          <w:tcPr>
            <w:tcW w:w="800" w:type="dxa"/>
            <w:shd w:val="solid" w:color="FFFFFF" w:fill="auto"/>
          </w:tcPr>
          <w:p w14:paraId="6E554FB5" w14:textId="77777777" w:rsidR="00D51AC6" w:rsidRPr="00094AFB" w:rsidRDefault="00D51AC6" w:rsidP="00F23C62">
            <w:pPr>
              <w:pStyle w:val="TAC"/>
              <w:keepNext w:val="0"/>
              <w:rPr>
                <w:snapToGrid w:val="0"/>
                <w:sz w:val="16"/>
                <w:szCs w:val="16"/>
              </w:rPr>
            </w:pPr>
            <w:r w:rsidRPr="00094AFB">
              <w:rPr>
                <w:snapToGrid w:val="0"/>
                <w:sz w:val="16"/>
                <w:szCs w:val="16"/>
              </w:rPr>
              <w:t>RAN2#57</w:t>
            </w:r>
          </w:p>
        </w:tc>
        <w:tc>
          <w:tcPr>
            <w:tcW w:w="901" w:type="dxa"/>
            <w:shd w:val="solid" w:color="FFFFFF" w:fill="auto"/>
          </w:tcPr>
          <w:p w14:paraId="59DFBE93" w14:textId="77777777" w:rsidR="00D51AC6" w:rsidRPr="00094AFB" w:rsidRDefault="00D51AC6" w:rsidP="00F23C62">
            <w:pPr>
              <w:pStyle w:val="TAC"/>
              <w:keepNext w:val="0"/>
              <w:rPr>
                <w:snapToGrid w:val="0"/>
                <w:sz w:val="16"/>
                <w:szCs w:val="16"/>
              </w:rPr>
            </w:pPr>
            <w:r w:rsidRPr="00094AFB">
              <w:rPr>
                <w:snapToGrid w:val="0"/>
                <w:sz w:val="16"/>
                <w:szCs w:val="16"/>
              </w:rPr>
              <w:t>R2-071120</w:t>
            </w:r>
          </w:p>
        </w:tc>
        <w:tc>
          <w:tcPr>
            <w:tcW w:w="426" w:type="dxa"/>
            <w:shd w:val="solid" w:color="FFFFFF" w:fill="auto"/>
          </w:tcPr>
          <w:p w14:paraId="779EF5ED" w14:textId="77777777" w:rsidR="00D51AC6" w:rsidRPr="00094AFB" w:rsidRDefault="00D51AC6" w:rsidP="00F23C62">
            <w:pPr>
              <w:pStyle w:val="TAC"/>
              <w:keepNext w:val="0"/>
              <w:rPr>
                <w:snapToGrid w:val="0"/>
                <w:sz w:val="16"/>
                <w:szCs w:val="16"/>
              </w:rPr>
            </w:pPr>
          </w:p>
        </w:tc>
        <w:tc>
          <w:tcPr>
            <w:tcW w:w="428" w:type="dxa"/>
            <w:shd w:val="solid" w:color="FFFFFF" w:fill="auto"/>
          </w:tcPr>
          <w:p w14:paraId="284D6DD9" w14:textId="77777777" w:rsidR="00D51AC6" w:rsidRPr="00094AFB" w:rsidRDefault="00D51AC6" w:rsidP="00F23C62">
            <w:pPr>
              <w:pStyle w:val="TAC"/>
              <w:keepNext w:val="0"/>
              <w:rPr>
                <w:snapToGrid w:val="0"/>
                <w:sz w:val="16"/>
                <w:szCs w:val="16"/>
              </w:rPr>
            </w:pPr>
          </w:p>
        </w:tc>
        <w:tc>
          <w:tcPr>
            <w:tcW w:w="4867" w:type="dxa"/>
            <w:shd w:val="solid" w:color="FFFFFF" w:fill="auto"/>
          </w:tcPr>
          <w:p w14:paraId="3D7BF546" w14:textId="77777777" w:rsidR="00D51AC6" w:rsidRPr="00094AFB" w:rsidRDefault="00D51AC6" w:rsidP="00F23C62">
            <w:pPr>
              <w:pStyle w:val="TAC"/>
              <w:keepNext w:val="0"/>
              <w:jc w:val="left"/>
              <w:rPr>
                <w:snapToGrid w:val="0"/>
                <w:sz w:val="16"/>
                <w:szCs w:val="16"/>
              </w:rPr>
            </w:pPr>
            <w:r w:rsidRPr="00094AFB">
              <w:rPr>
                <w:snapToGrid w:val="0"/>
                <w:sz w:val="16"/>
                <w:szCs w:val="16"/>
              </w:rPr>
              <w:t>RACH model for initial access described;</w:t>
            </w:r>
            <w:r w:rsidRPr="00094AFB">
              <w:rPr>
                <w:snapToGrid w:val="0"/>
                <w:sz w:val="16"/>
                <w:szCs w:val="16"/>
              </w:rPr>
              <w:br/>
              <w:t>Mapping of the BCCH and System Information principles added;</w:t>
            </w:r>
          </w:p>
          <w:p w14:paraId="577D574B"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Agreements on DRX included in </w:t>
            </w:r>
            <w:r w:rsidR="00035CF3" w:rsidRPr="00094AFB">
              <w:rPr>
                <w:snapToGrid w:val="0"/>
                <w:sz w:val="16"/>
                <w:szCs w:val="16"/>
              </w:rPr>
              <w:t>clause</w:t>
            </w:r>
            <w:r w:rsidRPr="00094AFB">
              <w:rPr>
                <w:snapToGrid w:val="0"/>
                <w:sz w:val="16"/>
                <w:szCs w:val="16"/>
              </w:rPr>
              <w:t xml:space="preserve"> 12.</w:t>
            </w:r>
          </w:p>
        </w:tc>
        <w:tc>
          <w:tcPr>
            <w:tcW w:w="567" w:type="dxa"/>
            <w:shd w:val="solid" w:color="FFFFFF" w:fill="auto"/>
          </w:tcPr>
          <w:p w14:paraId="7E8AC26A" w14:textId="77777777" w:rsidR="00D51AC6" w:rsidRPr="00094AFB" w:rsidRDefault="00D51AC6" w:rsidP="00F23C62">
            <w:pPr>
              <w:pStyle w:val="TAC"/>
              <w:keepNext w:val="0"/>
              <w:rPr>
                <w:snapToGrid w:val="0"/>
                <w:sz w:val="16"/>
                <w:szCs w:val="16"/>
              </w:rPr>
            </w:pPr>
            <w:r w:rsidRPr="00094AFB">
              <w:rPr>
                <w:snapToGrid w:val="0"/>
                <w:sz w:val="16"/>
                <w:szCs w:val="16"/>
              </w:rPr>
              <w:t>0.6.0</w:t>
            </w:r>
          </w:p>
        </w:tc>
        <w:tc>
          <w:tcPr>
            <w:tcW w:w="567" w:type="dxa"/>
            <w:shd w:val="solid" w:color="FFFFFF" w:fill="auto"/>
          </w:tcPr>
          <w:p w14:paraId="2C516B79" w14:textId="77777777" w:rsidR="00D51AC6" w:rsidRPr="00094AFB" w:rsidRDefault="00D51AC6" w:rsidP="00F23C62">
            <w:pPr>
              <w:pStyle w:val="TAC"/>
              <w:keepNext w:val="0"/>
              <w:rPr>
                <w:snapToGrid w:val="0"/>
                <w:sz w:val="16"/>
                <w:szCs w:val="16"/>
              </w:rPr>
            </w:pPr>
            <w:r w:rsidRPr="00094AFB">
              <w:rPr>
                <w:snapToGrid w:val="0"/>
                <w:sz w:val="16"/>
                <w:szCs w:val="16"/>
              </w:rPr>
              <w:t>0.7.0</w:t>
            </w:r>
          </w:p>
        </w:tc>
      </w:tr>
      <w:tr w:rsidR="00606089" w:rsidRPr="00094AFB" w14:paraId="159691C6" w14:textId="77777777">
        <w:tc>
          <w:tcPr>
            <w:tcW w:w="800" w:type="dxa"/>
            <w:shd w:val="solid" w:color="FFFFFF" w:fill="auto"/>
          </w:tcPr>
          <w:p w14:paraId="4922323C" w14:textId="77777777" w:rsidR="00D51AC6" w:rsidRPr="00094AFB" w:rsidRDefault="00D51AC6" w:rsidP="00F23C62">
            <w:pPr>
              <w:pStyle w:val="TAC"/>
              <w:keepNext w:val="0"/>
              <w:rPr>
                <w:snapToGrid w:val="0"/>
                <w:sz w:val="16"/>
                <w:szCs w:val="16"/>
              </w:rPr>
            </w:pPr>
            <w:r w:rsidRPr="00094AFB">
              <w:rPr>
                <w:snapToGrid w:val="0"/>
                <w:sz w:val="16"/>
                <w:szCs w:val="16"/>
              </w:rPr>
              <w:t>2007-02</w:t>
            </w:r>
          </w:p>
        </w:tc>
        <w:tc>
          <w:tcPr>
            <w:tcW w:w="800" w:type="dxa"/>
            <w:shd w:val="solid" w:color="FFFFFF" w:fill="auto"/>
          </w:tcPr>
          <w:p w14:paraId="3FEDF31A" w14:textId="77777777" w:rsidR="00D51AC6" w:rsidRPr="00094AFB" w:rsidRDefault="00D51AC6" w:rsidP="00F23C62">
            <w:pPr>
              <w:pStyle w:val="TAC"/>
              <w:keepNext w:val="0"/>
              <w:rPr>
                <w:snapToGrid w:val="0"/>
                <w:sz w:val="16"/>
                <w:szCs w:val="16"/>
              </w:rPr>
            </w:pPr>
            <w:r w:rsidRPr="00094AFB">
              <w:rPr>
                <w:snapToGrid w:val="0"/>
                <w:sz w:val="16"/>
                <w:szCs w:val="16"/>
              </w:rPr>
              <w:t>RAN2#57</w:t>
            </w:r>
          </w:p>
        </w:tc>
        <w:tc>
          <w:tcPr>
            <w:tcW w:w="901" w:type="dxa"/>
            <w:shd w:val="solid" w:color="FFFFFF" w:fill="auto"/>
          </w:tcPr>
          <w:p w14:paraId="2693F4FA" w14:textId="77777777" w:rsidR="00D51AC6" w:rsidRPr="00094AFB" w:rsidRDefault="00D51AC6" w:rsidP="00F23C62">
            <w:pPr>
              <w:pStyle w:val="TAC"/>
              <w:keepNext w:val="0"/>
              <w:rPr>
                <w:snapToGrid w:val="0"/>
                <w:sz w:val="16"/>
                <w:szCs w:val="16"/>
              </w:rPr>
            </w:pPr>
            <w:r w:rsidRPr="00094AFB">
              <w:rPr>
                <w:snapToGrid w:val="0"/>
                <w:sz w:val="16"/>
                <w:szCs w:val="16"/>
              </w:rPr>
              <w:t>R2-071122</w:t>
            </w:r>
          </w:p>
        </w:tc>
        <w:tc>
          <w:tcPr>
            <w:tcW w:w="426" w:type="dxa"/>
            <w:shd w:val="solid" w:color="FFFFFF" w:fill="auto"/>
          </w:tcPr>
          <w:p w14:paraId="1529EE12" w14:textId="77777777" w:rsidR="00D51AC6" w:rsidRPr="00094AFB" w:rsidRDefault="00D51AC6" w:rsidP="00F23C62">
            <w:pPr>
              <w:pStyle w:val="TAC"/>
              <w:keepNext w:val="0"/>
              <w:rPr>
                <w:snapToGrid w:val="0"/>
                <w:sz w:val="16"/>
                <w:szCs w:val="16"/>
              </w:rPr>
            </w:pPr>
          </w:p>
        </w:tc>
        <w:tc>
          <w:tcPr>
            <w:tcW w:w="428" w:type="dxa"/>
            <w:shd w:val="solid" w:color="FFFFFF" w:fill="auto"/>
          </w:tcPr>
          <w:p w14:paraId="049ED473" w14:textId="77777777" w:rsidR="00D51AC6" w:rsidRPr="00094AFB" w:rsidRDefault="00D51AC6" w:rsidP="00F23C62">
            <w:pPr>
              <w:pStyle w:val="TAC"/>
              <w:keepNext w:val="0"/>
              <w:rPr>
                <w:snapToGrid w:val="0"/>
                <w:sz w:val="16"/>
                <w:szCs w:val="16"/>
              </w:rPr>
            </w:pPr>
          </w:p>
        </w:tc>
        <w:tc>
          <w:tcPr>
            <w:tcW w:w="4867" w:type="dxa"/>
            <w:shd w:val="solid" w:color="FFFFFF" w:fill="auto"/>
          </w:tcPr>
          <w:p w14:paraId="5C49042F" w14:textId="77777777" w:rsidR="00D51AC6" w:rsidRPr="00094AFB" w:rsidRDefault="00D51AC6" w:rsidP="00F23C62">
            <w:pPr>
              <w:pStyle w:val="TAC"/>
              <w:keepNext w:val="0"/>
              <w:jc w:val="left"/>
              <w:rPr>
                <w:snapToGrid w:val="0"/>
                <w:sz w:val="16"/>
                <w:szCs w:val="16"/>
              </w:rPr>
            </w:pPr>
            <w:r w:rsidRPr="00094AFB">
              <w:rPr>
                <w:snapToGrid w:val="0"/>
                <w:sz w:val="16"/>
                <w:szCs w:val="16"/>
              </w:rPr>
              <w:t>Miscellaneous clarifications</w:t>
            </w:r>
          </w:p>
        </w:tc>
        <w:tc>
          <w:tcPr>
            <w:tcW w:w="567" w:type="dxa"/>
            <w:shd w:val="solid" w:color="FFFFFF" w:fill="auto"/>
          </w:tcPr>
          <w:p w14:paraId="7832790E" w14:textId="77777777" w:rsidR="00D51AC6" w:rsidRPr="00094AFB" w:rsidRDefault="00D51AC6" w:rsidP="00F23C62">
            <w:pPr>
              <w:pStyle w:val="TAC"/>
              <w:keepNext w:val="0"/>
              <w:rPr>
                <w:snapToGrid w:val="0"/>
                <w:sz w:val="16"/>
                <w:szCs w:val="16"/>
              </w:rPr>
            </w:pPr>
            <w:r w:rsidRPr="00094AFB">
              <w:rPr>
                <w:snapToGrid w:val="0"/>
                <w:sz w:val="16"/>
                <w:szCs w:val="16"/>
              </w:rPr>
              <w:t>0.7.0</w:t>
            </w:r>
          </w:p>
        </w:tc>
        <w:tc>
          <w:tcPr>
            <w:tcW w:w="567" w:type="dxa"/>
            <w:shd w:val="solid" w:color="FFFFFF" w:fill="auto"/>
          </w:tcPr>
          <w:p w14:paraId="435B0333" w14:textId="77777777" w:rsidR="00D51AC6" w:rsidRPr="00094AFB" w:rsidRDefault="00D51AC6" w:rsidP="00F23C62">
            <w:pPr>
              <w:pStyle w:val="TAC"/>
              <w:keepNext w:val="0"/>
              <w:rPr>
                <w:snapToGrid w:val="0"/>
                <w:sz w:val="16"/>
                <w:szCs w:val="16"/>
              </w:rPr>
            </w:pPr>
            <w:r w:rsidRPr="00094AFB">
              <w:rPr>
                <w:snapToGrid w:val="0"/>
                <w:sz w:val="16"/>
                <w:szCs w:val="16"/>
              </w:rPr>
              <w:t>0.7.1</w:t>
            </w:r>
          </w:p>
        </w:tc>
      </w:tr>
      <w:tr w:rsidR="00606089" w:rsidRPr="00094AFB" w14:paraId="2F5E1819" w14:textId="77777777">
        <w:tc>
          <w:tcPr>
            <w:tcW w:w="800" w:type="dxa"/>
            <w:shd w:val="solid" w:color="FFFFFF" w:fill="auto"/>
          </w:tcPr>
          <w:p w14:paraId="4C630F07" w14:textId="77777777" w:rsidR="00D51AC6" w:rsidRPr="00094AFB" w:rsidRDefault="00D51AC6" w:rsidP="00F23C62">
            <w:pPr>
              <w:pStyle w:val="TAC"/>
              <w:keepNext w:val="0"/>
              <w:rPr>
                <w:snapToGrid w:val="0"/>
                <w:sz w:val="16"/>
                <w:szCs w:val="16"/>
              </w:rPr>
            </w:pPr>
            <w:r w:rsidRPr="00094AFB">
              <w:rPr>
                <w:snapToGrid w:val="0"/>
                <w:sz w:val="16"/>
                <w:szCs w:val="16"/>
              </w:rPr>
              <w:t>2007-02</w:t>
            </w:r>
          </w:p>
        </w:tc>
        <w:tc>
          <w:tcPr>
            <w:tcW w:w="800" w:type="dxa"/>
            <w:shd w:val="solid" w:color="FFFFFF" w:fill="auto"/>
          </w:tcPr>
          <w:p w14:paraId="0F445EEE" w14:textId="77777777" w:rsidR="00D51AC6" w:rsidRPr="00094AFB" w:rsidRDefault="00D51AC6" w:rsidP="00F23C62">
            <w:pPr>
              <w:pStyle w:val="TAC"/>
              <w:keepNext w:val="0"/>
              <w:rPr>
                <w:snapToGrid w:val="0"/>
                <w:sz w:val="16"/>
                <w:szCs w:val="16"/>
              </w:rPr>
            </w:pPr>
            <w:r w:rsidRPr="00094AFB">
              <w:rPr>
                <w:snapToGrid w:val="0"/>
                <w:sz w:val="16"/>
                <w:szCs w:val="16"/>
              </w:rPr>
              <w:t>RAN2#57</w:t>
            </w:r>
          </w:p>
        </w:tc>
        <w:tc>
          <w:tcPr>
            <w:tcW w:w="901" w:type="dxa"/>
            <w:shd w:val="solid" w:color="FFFFFF" w:fill="auto"/>
          </w:tcPr>
          <w:p w14:paraId="4CFA8CB4" w14:textId="77777777" w:rsidR="00D51AC6" w:rsidRPr="00094AFB" w:rsidRDefault="00D51AC6" w:rsidP="00F23C62">
            <w:pPr>
              <w:pStyle w:val="TAC"/>
              <w:keepNext w:val="0"/>
              <w:rPr>
                <w:snapToGrid w:val="0"/>
                <w:sz w:val="16"/>
                <w:szCs w:val="16"/>
              </w:rPr>
            </w:pPr>
            <w:r w:rsidRPr="00094AFB">
              <w:rPr>
                <w:snapToGrid w:val="0"/>
                <w:sz w:val="16"/>
                <w:szCs w:val="16"/>
              </w:rPr>
              <w:t>R2-071123</w:t>
            </w:r>
          </w:p>
        </w:tc>
        <w:tc>
          <w:tcPr>
            <w:tcW w:w="426" w:type="dxa"/>
            <w:shd w:val="solid" w:color="FFFFFF" w:fill="auto"/>
          </w:tcPr>
          <w:p w14:paraId="42F4B0BA" w14:textId="77777777" w:rsidR="00D51AC6" w:rsidRPr="00094AFB" w:rsidRDefault="00D51AC6" w:rsidP="00F23C62">
            <w:pPr>
              <w:pStyle w:val="TAC"/>
              <w:keepNext w:val="0"/>
              <w:rPr>
                <w:snapToGrid w:val="0"/>
                <w:sz w:val="16"/>
                <w:szCs w:val="16"/>
              </w:rPr>
            </w:pPr>
          </w:p>
        </w:tc>
        <w:tc>
          <w:tcPr>
            <w:tcW w:w="428" w:type="dxa"/>
            <w:shd w:val="solid" w:color="FFFFFF" w:fill="auto"/>
          </w:tcPr>
          <w:p w14:paraId="402CB985" w14:textId="77777777" w:rsidR="00D51AC6" w:rsidRPr="00094AFB" w:rsidRDefault="00D51AC6" w:rsidP="00F23C62">
            <w:pPr>
              <w:pStyle w:val="TAC"/>
              <w:keepNext w:val="0"/>
              <w:rPr>
                <w:snapToGrid w:val="0"/>
                <w:sz w:val="16"/>
                <w:szCs w:val="16"/>
              </w:rPr>
            </w:pPr>
          </w:p>
        </w:tc>
        <w:tc>
          <w:tcPr>
            <w:tcW w:w="4867" w:type="dxa"/>
            <w:shd w:val="solid" w:color="FFFFFF" w:fill="auto"/>
          </w:tcPr>
          <w:p w14:paraId="0ED5F704" w14:textId="77777777" w:rsidR="00D51AC6" w:rsidRPr="00094AFB" w:rsidRDefault="00D51AC6" w:rsidP="00F23C62">
            <w:pPr>
              <w:pStyle w:val="TAC"/>
              <w:keepNext w:val="0"/>
              <w:jc w:val="left"/>
              <w:rPr>
                <w:snapToGrid w:val="0"/>
                <w:sz w:val="16"/>
                <w:szCs w:val="16"/>
              </w:rPr>
            </w:pPr>
            <w:r w:rsidRPr="00094AFB">
              <w:rPr>
                <w:snapToGrid w:val="0"/>
                <w:sz w:val="16"/>
                <w:szCs w:val="16"/>
              </w:rPr>
              <w:t>CCCH in DL listed as FFS;</w:t>
            </w:r>
            <w:r w:rsidRPr="00094AFB">
              <w:rPr>
                <w:snapToGrid w:val="0"/>
                <w:sz w:val="16"/>
                <w:szCs w:val="16"/>
              </w:rPr>
              <w:br/>
              <w:t xml:space="preserve">SAE Gateway ID removed from </w:t>
            </w:r>
            <w:r w:rsidR="00035CF3" w:rsidRPr="00094AFB">
              <w:rPr>
                <w:snapToGrid w:val="0"/>
                <w:sz w:val="16"/>
                <w:szCs w:val="16"/>
              </w:rPr>
              <w:t>clause</w:t>
            </w:r>
            <w:r w:rsidRPr="00094AFB">
              <w:rPr>
                <w:snapToGrid w:val="0"/>
                <w:sz w:val="16"/>
                <w:szCs w:val="16"/>
              </w:rPr>
              <w:t xml:space="preserve"> 8.2;</w:t>
            </w:r>
            <w:r w:rsidRPr="00094AFB">
              <w:rPr>
                <w:snapToGrid w:val="0"/>
                <w:sz w:val="16"/>
                <w:szCs w:val="16"/>
              </w:rPr>
              <w:br/>
              <w:t xml:space="preserve">PDCP for the control plane listed as FFS in </w:t>
            </w:r>
            <w:r w:rsidR="00035CF3" w:rsidRPr="00094AFB">
              <w:rPr>
                <w:snapToGrid w:val="0"/>
                <w:sz w:val="16"/>
                <w:szCs w:val="16"/>
              </w:rPr>
              <w:t>clause</w:t>
            </w:r>
            <w:r w:rsidRPr="00094AFB">
              <w:rPr>
                <w:snapToGrid w:val="0"/>
                <w:sz w:val="16"/>
                <w:szCs w:val="16"/>
              </w:rPr>
              <w:t xml:space="preserve"> 4.3.2;</w:t>
            </w:r>
          </w:p>
          <w:p w14:paraId="417203CF"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Agreements on intra-E-UTRAN handover procedure included in </w:t>
            </w:r>
            <w:r w:rsidR="00035CF3" w:rsidRPr="00094AFB">
              <w:rPr>
                <w:snapToGrid w:val="0"/>
                <w:sz w:val="16"/>
                <w:szCs w:val="16"/>
              </w:rPr>
              <w:t>clause</w:t>
            </w:r>
            <w:r w:rsidRPr="00094AFB">
              <w:rPr>
                <w:snapToGrid w:val="0"/>
                <w:sz w:val="16"/>
                <w:szCs w:val="16"/>
              </w:rPr>
              <w:t xml:space="preserve"> 10.1.2 (R3-062020).</w:t>
            </w:r>
          </w:p>
        </w:tc>
        <w:tc>
          <w:tcPr>
            <w:tcW w:w="567" w:type="dxa"/>
            <w:shd w:val="solid" w:color="FFFFFF" w:fill="auto"/>
          </w:tcPr>
          <w:p w14:paraId="4E08EE3F" w14:textId="77777777" w:rsidR="00D51AC6" w:rsidRPr="00094AFB" w:rsidRDefault="00D51AC6" w:rsidP="00F23C62">
            <w:pPr>
              <w:pStyle w:val="TAC"/>
              <w:keepNext w:val="0"/>
              <w:rPr>
                <w:snapToGrid w:val="0"/>
                <w:sz w:val="16"/>
                <w:szCs w:val="16"/>
              </w:rPr>
            </w:pPr>
            <w:r w:rsidRPr="00094AFB">
              <w:rPr>
                <w:snapToGrid w:val="0"/>
                <w:sz w:val="16"/>
                <w:szCs w:val="16"/>
              </w:rPr>
              <w:t>0.7.1</w:t>
            </w:r>
          </w:p>
        </w:tc>
        <w:tc>
          <w:tcPr>
            <w:tcW w:w="567" w:type="dxa"/>
            <w:shd w:val="solid" w:color="FFFFFF" w:fill="auto"/>
          </w:tcPr>
          <w:p w14:paraId="47A8BCC1" w14:textId="77777777" w:rsidR="00D51AC6" w:rsidRPr="00094AFB" w:rsidRDefault="00D51AC6" w:rsidP="00F23C62">
            <w:pPr>
              <w:pStyle w:val="TAC"/>
              <w:keepNext w:val="0"/>
              <w:rPr>
                <w:snapToGrid w:val="0"/>
                <w:sz w:val="16"/>
                <w:szCs w:val="16"/>
              </w:rPr>
            </w:pPr>
            <w:r w:rsidRPr="00094AFB">
              <w:rPr>
                <w:snapToGrid w:val="0"/>
                <w:sz w:val="16"/>
                <w:szCs w:val="16"/>
              </w:rPr>
              <w:t>0.8.0</w:t>
            </w:r>
          </w:p>
        </w:tc>
      </w:tr>
      <w:tr w:rsidR="00606089" w:rsidRPr="00094AFB" w14:paraId="42734933" w14:textId="77777777">
        <w:tc>
          <w:tcPr>
            <w:tcW w:w="800" w:type="dxa"/>
            <w:shd w:val="solid" w:color="FFFFFF" w:fill="auto"/>
          </w:tcPr>
          <w:p w14:paraId="47CF44B5" w14:textId="77777777" w:rsidR="00D51AC6" w:rsidRPr="00094AFB" w:rsidRDefault="00D51AC6" w:rsidP="00F23C62">
            <w:pPr>
              <w:pStyle w:val="TAC"/>
              <w:keepNext w:val="0"/>
              <w:rPr>
                <w:snapToGrid w:val="0"/>
                <w:sz w:val="16"/>
                <w:szCs w:val="16"/>
              </w:rPr>
            </w:pPr>
            <w:r w:rsidRPr="00094AFB">
              <w:rPr>
                <w:snapToGrid w:val="0"/>
                <w:sz w:val="16"/>
                <w:szCs w:val="16"/>
              </w:rPr>
              <w:t>2007-03</w:t>
            </w:r>
          </w:p>
        </w:tc>
        <w:tc>
          <w:tcPr>
            <w:tcW w:w="800" w:type="dxa"/>
            <w:shd w:val="solid" w:color="FFFFFF" w:fill="auto"/>
          </w:tcPr>
          <w:p w14:paraId="758BB47C" w14:textId="77777777" w:rsidR="00D51AC6" w:rsidRPr="00094AFB" w:rsidRDefault="00D51AC6" w:rsidP="00F23C62">
            <w:pPr>
              <w:pStyle w:val="TAC"/>
              <w:keepNext w:val="0"/>
              <w:rPr>
                <w:snapToGrid w:val="0"/>
                <w:sz w:val="16"/>
                <w:szCs w:val="16"/>
              </w:rPr>
            </w:pPr>
            <w:r w:rsidRPr="00094AFB">
              <w:rPr>
                <w:snapToGrid w:val="0"/>
                <w:sz w:val="16"/>
                <w:szCs w:val="16"/>
              </w:rPr>
              <w:t>RAN2#57</w:t>
            </w:r>
          </w:p>
        </w:tc>
        <w:tc>
          <w:tcPr>
            <w:tcW w:w="901" w:type="dxa"/>
            <w:shd w:val="solid" w:color="FFFFFF" w:fill="auto"/>
          </w:tcPr>
          <w:p w14:paraId="0B97E5FF" w14:textId="77777777" w:rsidR="00D51AC6" w:rsidRPr="00094AFB" w:rsidRDefault="00D51AC6" w:rsidP="00F23C62">
            <w:pPr>
              <w:pStyle w:val="TAC"/>
              <w:keepNext w:val="0"/>
              <w:rPr>
                <w:snapToGrid w:val="0"/>
                <w:sz w:val="16"/>
                <w:szCs w:val="16"/>
              </w:rPr>
            </w:pPr>
            <w:r w:rsidRPr="00094AFB">
              <w:rPr>
                <w:snapToGrid w:val="0"/>
                <w:sz w:val="16"/>
                <w:szCs w:val="16"/>
              </w:rPr>
              <w:t>R2-071124</w:t>
            </w:r>
          </w:p>
        </w:tc>
        <w:tc>
          <w:tcPr>
            <w:tcW w:w="426" w:type="dxa"/>
            <w:shd w:val="solid" w:color="FFFFFF" w:fill="auto"/>
          </w:tcPr>
          <w:p w14:paraId="5D5F1F4F" w14:textId="77777777" w:rsidR="00D51AC6" w:rsidRPr="00094AFB" w:rsidRDefault="00D51AC6" w:rsidP="00F23C62">
            <w:pPr>
              <w:pStyle w:val="TAC"/>
              <w:keepNext w:val="0"/>
              <w:rPr>
                <w:snapToGrid w:val="0"/>
                <w:sz w:val="16"/>
                <w:szCs w:val="16"/>
              </w:rPr>
            </w:pPr>
          </w:p>
        </w:tc>
        <w:tc>
          <w:tcPr>
            <w:tcW w:w="428" w:type="dxa"/>
            <w:shd w:val="solid" w:color="FFFFFF" w:fill="auto"/>
          </w:tcPr>
          <w:p w14:paraId="2540F1F7" w14:textId="77777777" w:rsidR="00D51AC6" w:rsidRPr="00094AFB" w:rsidRDefault="00D51AC6" w:rsidP="00F23C62">
            <w:pPr>
              <w:pStyle w:val="TAC"/>
              <w:keepNext w:val="0"/>
              <w:rPr>
                <w:snapToGrid w:val="0"/>
                <w:sz w:val="16"/>
                <w:szCs w:val="16"/>
              </w:rPr>
            </w:pPr>
          </w:p>
        </w:tc>
        <w:tc>
          <w:tcPr>
            <w:tcW w:w="4867" w:type="dxa"/>
            <w:shd w:val="solid" w:color="FFFFFF" w:fill="auto"/>
          </w:tcPr>
          <w:p w14:paraId="478F6985"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Agreement on Radio Access Network Sharing (R2-070551) added to </w:t>
            </w:r>
            <w:r w:rsidR="00035CF3" w:rsidRPr="00094AFB">
              <w:rPr>
                <w:snapToGrid w:val="0"/>
                <w:sz w:val="16"/>
                <w:szCs w:val="16"/>
              </w:rPr>
              <w:t>clause</w:t>
            </w:r>
            <w:r w:rsidRPr="00094AFB">
              <w:rPr>
                <w:snapToGrid w:val="0"/>
                <w:sz w:val="16"/>
                <w:szCs w:val="16"/>
              </w:rPr>
              <w:t xml:space="preserve"> 10.1.7;</w:t>
            </w:r>
            <w:r w:rsidRPr="00094AFB">
              <w:rPr>
                <w:snapToGrid w:val="0"/>
                <w:sz w:val="16"/>
                <w:szCs w:val="16"/>
              </w:rPr>
              <w:br/>
              <w:t xml:space="preserve">Overview of the physical layer (R1-071251) included to </w:t>
            </w:r>
            <w:r w:rsidR="00035CF3" w:rsidRPr="00094AFB">
              <w:rPr>
                <w:snapToGrid w:val="0"/>
                <w:sz w:val="16"/>
                <w:szCs w:val="16"/>
              </w:rPr>
              <w:t>clause</w:t>
            </w:r>
            <w:r w:rsidRPr="00094AFB">
              <w:rPr>
                <w:snapToGrid w:val="0"/>
                <w:sz w:val="16"/>
                <w:szCs w:val="16"/>
              </w:rPr>
              <w:t xml:space="preserve"> 5;</w:t>
            </w:r>
          </w:p>
          <w:p w14:paraId="63CFF685"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proposals on </w:t>
            </w:r>
            <w:r w:rsidRPr="00094AFB">
              <w:rPr>
                <w:i/>
                <w:snapToGrid w:val="0"/>
                <w:sz w:val="16"/>
                <w:szCs w:val="16"/>
              </w:rPr>
              <w:t>S1 interface</w:t>
            </w:r>
            <w:r w:rsidRPr="00094AFB">
              <w:rPr>
                <w:snapToGrid w:val="0"/>
                <w:sz w:val="16"/>
                <w:szCs w:val="16"/>
              </w:rPr>
              <w:t xml:space="preserve"> included in </w:t>
            </w:r>
            <w:r w:rsidR="00035CF3" w:rsidRPr="00094AFB">
              <w:rPr>
                <w:snapToGrid w:val="0"/>
                <w:sz w:val="16"/>
                <w:szCs w:val="16"/>
              </w:rPr>
              <w:t>clause</w:t>
            </w:r>
            <w:r w:rsidRPr="00094AFB">
              <w:rPr>
                <w:snapToGrid w:val="0"/>
                <w:sz w:val="16"/>
                <w:szCs w:val="16"/>
              </w:rPr>
              <w:t xml:space="preserve"> 19 (R3-070289, R3-070402);</w:t>
            </w:r>
          </w:p>
          <w:p w14:paraId="3C31390A"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R3-070409 on </w:t>
            </w:r>
            <w:r w:rsidRPr="00094AFB">
              <w:rPr>
                <w:i/>
                <w:snapToGrid w:val="0"/>
                <w:sz w:val="16"/>
                <w:szCs w:val="16"/>
              </w:rPr>
              <w:t>network sharing</w:t>
            </w:r>
            <w:r w:rsidRPr="00094AFB">
              <w:rPr>
                <w:snapToGrid w:val="0"/>
                <w:sz w:val="16"/>
                <w:szCs w:val="16"/>
              </w:rPr>
              <w:t xml:space="preserve"> included in </w:t>
            </w:r>
            <w:r w:rsidR="00035CF3" w:rsidRPr="00094AFB">
              <w:rPr>
                <w:snapToGrid w:val="0"/>
                <w:sz w:val="16"/>
                <w:szCs w:val="16"/>
              </w:rPr>
              <w:t>clause</w:t>
            </w:r>
            <w:r w:rsidRPr="00094AFB">
              <w:rPr>
                <w:snapToGrid w:val="0"/>
                <w:sz w:val="16"/>
                <w:szCs w:val="16"/>
              </w:rPr>
              <w:t xml:space="preserve"> 10.1.7;</w:t>
            </w:r>
            <w:r w:rsidRPr="00094AFB">
              <w:rPr>
                <w:snapToGrid w:val="0"/>
                <w:sz w:val="16"/>
                <w:szCs w:val="16"/>
              </w:rPr>
              <w:br/>
              <w:t xml:space="preserve">Agreed text proposal R3-070411 on </w:t>
            </w:r>
            <w:r w:rsidRPr="00094AFB">
              <w:rPr>
                <w:i/>
                <w:snapToGrid w:val="0"/>
                <w:sz w:val="16"/>
                <w:szCs w:val="16"/>
              </w:rPr>
              <w:t>Area Restrictions</w:t>
            </w:r>
            <w:r w:rsidRPr="00094AFB">
              <w:rPr>
                <w:snapToGrid w:val="0"/>
                <w:sz w:val="16"/>
                <w:szCs w:val="16"/>
              </w:rPr>
              <w:t xml:space="preserve"> included in </w:t>
            </w:r>
            <w:r w:rsidR="00035CF3" w:rsidRPr="00094AFB">
              <w:rPr>
                <w:snapToGrid w:val="0"/>
                <w:sz w:val="16"/>
                <w:szCs w:val="16"/>
              </w:rPr>
              <w:t>clause</w:t>
            </w:r>
            <w:r w:rsidRPr="00094AFB">
              <w:rPr>
                <w:snapToGrid w:val="0"/>
                <w:sz w:val="16"/>
                <w:szCs w:val="16"/>
              </w:rPr>
              <w:t xml:space="preserve"> 10.4;</w:t>
            </w:r>
            <w:r w:rsidRPr="00094AFB">
              <w:rPr>
                <w:snapToGrid w:val="0"/>
                <w:sz w:val="16"/>
                <w:szCs w:val="16"/>
              </w:rPr>
              <w:br/>
              <w:t xml:space="preserve">Agreed text proposal R3-070448 on </w:t>
            </w:r>
            <w:r w:rsidRPr="00094AFB">
              <w:rPr>
                <w:i/>
                <w:snapToGrid w:val="0"/>
                <w:sz w:val="16"/>
                <w:szCs w:val="16"/>
              </w:rPr>
              <w:t>Assembly of Intra-E-UTRAN handover command</w:t>
            </w:r>
            <w:r w:rsidRPr="00094AFB">
              <w:rPr>
                <w:snapToGrid w:val="0"/>
                <w:sz w:val="16"/>
                <w:szCs w:val="16"/>
              </w:rPr>
              <w:t xml:space="preserve"> included in </w:t>
            </w:r>
            <w:r w:rsidR="00035CF3" w:rsidRPr="00094AFB">
              <w:rPr>
                <w:snapToGrid w:val="0"/>
                <w:sz w:val="16"/>
                <w:szCs w:val="16"/>
              </w:rPr>
              <w:t>clause</w:t>
            </w:r>
            <w:r w:rsidRPr="00094AFB">
              <w:rPr>
                <w:snapToGrid w:val="0"/>
                <w:sz w:val="16"/>
                <w:szCs w:val="16"/>
              </w:rPr>
              <w:t xml:space="preserve"> 10.1.2.1.1;</w:t>
            </w:r>
          </w:p>
          <w:p w14:paraId="4765FD9D"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R3-070451 on </w:t>
            </w:r>
            <w:r w:rsidRPr="00094AFB">
              <w:rPr>
                <w:i/>
                <w:snapToGrid w:val="0"/>
                <w:sz w:val="16"/>
                <w:szCs w:val="16"/>
              </w:rPr>
              <w:t>inter RAT HO principles</w:t>
            </w:r>
            <w:r w:rsidRPr="00094AFB">
              <w:rPr>
                <w:snapToGrid w:val="0"/>
                <w:sz w:val="16"/>
                <w:szCs w:val="16"/>
              </w:rPr>
              <w:t xml:space="preserve"> included in </w:t>
            </w:r>
            <w:r w:rsidR="00035CF3" w:rsidRPr="00094AFB">
              <w:rPr>
                <w:snapToGrid w:val="0"/>
                <w:sz w:val="16"/>
                <w:szCs w:val="16"/>
              </w:rPr>
              <w:t>clause</w:t>
            </w:r>
            <w:r w:rsidRPr="00094AFB">
              <w:rPr>
                <w:snapToGrid w:val="0"/>
                <w:sz w:val="16"/>
                <w:szCs w:val="16"/>
              </w:rPr>
              <w:t xml:space="preserve"> 10.2.2;</w:t>
            </w:r>
          </w:p>
          <w:p w14:paraId="2EBF46BB"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R3-070472 on </w:t>
            </w:r>
            <w:r w:rsidRPr="00094AFB">
              <w:rPr>
                <w:i/>
                <w:snapToGrid w:val="0"/>
                <w:sz w:val="16"/>
                <w:szCs w:val="16"/>
              </w:rPr>
              <w:t>Addressing on S1-C and X2-C</w:t>
            </w:r>
            <w:r w:rsidRPr="00094AFB">
              <w:rPr>
                <w:snapToGrid w:val="0"/>
                <w:sz w:val="16"/>
                <w:szCs w:val="16"/>
              </w:rPr>
              <w:t xml:space="preserve"> added to </w:t>
            </w:r>
            <w:r w:rsidR="00035CF3" w:rsidRPr="00094AFB">
              <w:rPr>
                <w:snapToGrid w:val="0"/>
                <w:sz w:val="16"/>
                <w:szCs w:val="16"/>
              </w:rPr>
              <w:t>clause</w:t>
            </w:r>
            <w:r w:rsidRPr="00094AFB">
              <w:rPr>
                <w:snapToGrid w:val="0"/>
                <w:sz w:val="16"/>
                <w:szCs w:val="16"/>
              </w:rPr>
              <w:t>s 19.2 and 20.2;</w:t>
            </w:r>
            <w:r w:rsidRPr="00094AFB">
              <w:rPr>
                <w:snapToGrid w:val="0"/>
                <w:sz w:val="16"/>
                <w:szCs w:val="16"/>
              </w:rPr>
              <w:br/>
              <w:t xml:space="preserve">Agreed text proposal R3-070494 on </w:t>
            </w:r>
            <w:r w:rsidRPr="00094AFB">
              <w:rPr>
                <w:i/>
                <w:snapToGrid w:val="0"/>
                <w:sz w:val="16"/>
                <w:szCs w:val="16"/>
              </w:rPr>
              <w:t>Initial Context Setup Function and Procedure</w:t>
            </w:r>
            <w:r w:rsidRPr="00094AFB">
              <w:rPr>
                <w:snapToGrid w:val="0"/>
                <w:sz w:val="16"/>
                <w:szCs w:val="16"/>
              </w:rPr>
              <w:t xml:space="preserve"> added to </w:t>
            </w:r>
            <w:r w:rsidR="00035CF3" w:rsidRPr="00094AFB">
              <w:rPr>
                <w:snapToGrid w:val="0"/>
                <w:sz w:val="16"/>
                <w:szCs w:val="16"/>
              </w:rPr>
              <w:t>clause</w:t>
            </w:r>
            <w:r w:rsidRPr="00094AFB">
              <w:rPr>
                <w:snapToGrid w:val="0"/>
                <w:sz w:val="16"/>
                <w:szCs w:val="16"/>
              </w:rPr>
              <w:t xml:space="preserve"> 19;</w:t>
            </w:r>
          </w:p>
          <w:p w14:paraId="7B092D7A"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Agreed text proposal R3-070495 on </w:t>
            </w:r>
            <w:r w:rsidRPr="00094AFB">
              <w:rPr>
                <w:i/>
                <w:snapToGrid w:val="0"/>
                <w:sz w:val="16"/>
                <w:szCs w:val="16"/>
              </w:rPr>
              <w:t>S1 Paging function and procedure</w:t>
            </w:r>
            <w:r w:rsidRPr="00094AFB">
              <w:rPr>
                <w:snapToGrid w:val="0"/>
                <w:sz w:val="16"/>
                <w:szCs w:val="16"/>
              </w:rPr>
              <w:t xml:space="preserve"> added to </w:t>
            </w:r>
            <w:r w:rsidR="00035CF3" w:rsidRPr="00094AFB">
              <w:rPr>
                <w:snapToGrid w:val="0"/>
                <w:sz w:val="16"/>
                <w:szCs w:val="16"/>
              </w:rPr>
              <w:t>clause</w:t>
            </w:r>
            <w:r w:rsidRPr="00094AFB">
              <w:rPr>
                <w:snapToGrid w:val="0"/>
                <w:sz w:val="16"/>
                <w:szCs w:val="16"/>
              </w:rPr>
              <w:t xml:space="preserve"> 19</w:t>
            </w:r>
          </w:p>
          <w:p w14:paraId="2A228E58" w14:textId="77777777" w:rsidR="00D51AC6" w:rsidRPr="00094AFB" w:rsidRDefault="00D51AC6" w:rsidP="00F23C62">
            <w:pPr>
              <w:pStyle w:val="TAC"/>
              <w:keepNext w:val="0"/>
              <w:jc w:val="left"/>
              <w:rPr>
                <w:snapToGrid w:val="0"/>
                <w:sz w:val="16"/>
                <w:szCs w:val="16"/>
              </w:rPr>
            </w:pPr>
            <w:r w:rsidRPr="00094AFB">
              <w:rPr>
                <w:snapToGrid w:val="0"/>
                <w:sz w:val="16"/>
                <w:szCs w:val="16"/>
              </w:rPr>
              <w:t xml:space="preserve">Figures for mapping between channels split into Uplink and Downlink parts in </w:t>
            </w:r>
            <w:r w:rsidR="00035CF3" w:rsidRPr="00094AFB">
              <w:rPr>
                <w:snapToGrid w:val="0"/>
                <w:sz w:val="16"/>
                <w:szCs w:val="16"/>
              </w:rPr>
              <w:t>clause</w:t>
            </w:r>
            <w:r w:rsidRPr="00094AFB">
              <w:rPr>
                <w:snapToGrid w:val="0"/>
                <w:sz w:val="16"/>
                <w:szCs w:val="16"/>
              </w:rPr>
              <w:t xml:space="preserve"> 5.3.1 and 6.1.3.</w:t>
            </w:r>
          </w:p>
        </w:tc>
        <w:tc>
          <w:tcPr>
            <w:tcW w:w="567" w:type="dxa"/>
            <w:shd w:val="solid" w:color="FFFFFF" w:fill="auto"/>
          </w:tcPr>
          <w:p w14:paraId="0ABB848A" w14:textId="77777777" w:rsidR="00D51AC6" w:rsidRPr="00094AFB" w:rsidRDefault="00D51AC6" w:rsidP="00F23C62">
            <w:pPr>
              <w:pStyle w:val="TAC"/>
              <w:keepNext w:val="0"/>
              <w:rPr>
                <w:snapToGrid w:val="0"/>
                <w:sz w:val="16"/>
                <w:szCs w:val="16"/>
              </w:rPr>
            </w:pPr>
            <w:r w:rsidRPr="00094AFB">
              <w:rPr>
                <w:snapToGrid w:val="0"/>
                <w:sz w:val="16"/>
                <w:szCs w:val="16"/>
              </w:rPr>
              <w:t>0.8.0</w:t>
            </w:r>
          </w:p>
        </w:tc>
        <w:tc>
          <w:tcPr>
            <w:tcW w:w="567" w:type="dxa"/>
            <w:shd w:val="solid" w:color="FFFFFF" w:fill="auto"/>
          </w:tcPr>
          <w:p w14:paraId="56D848F2" w14:textId="77777777" w:rsidR="00D51AC6" w:rsidRPr="00094AFB" w:rsidRDefault="00D51AC6" w:rsidP="00F23C62">
            <w:pPr>
              <w:pStyle w:val="TAC"/>
              <w:keepNext w:val="0"/>
              <w:rPr>
                <w:snapToGrid w:val="0"/>
                <w:sz w:val="16"/>
                <w:szCs w:val="16"/>
              </w:rPr>
            </w:pPr>
            <w:r w:rsidRPr="00094AFB">
              <w:rPr>
                <w:snapToGrid w:val="0"/>
                <w:sz w:val="16"/>
                <w:szCs w:val="16"/>
              </w:rPr>
              <w:t>0.9.0</w:t>
            </w:r>
          </w:p>
        </w:tc>
      </w:tr>
      <w:tr w:rsidR="00C347BD" w:rsidRPr="00094AFB" w14:paraId="3AA5038C" w14:textId="77777777">
        <w:tc>
          <w:tcPr>
            <w:tcW w:w="800" w:type="dxa"/>
            <w:shd w:val="solid" w:color="FFFFFF" w:fill="auto"/>
          </w:tcPr>
          <w:p w14:paraId="5BCC08D6" w14:textId="77777777" w:rsidR="00D51AC6" w:rsidRPr="00094AFB" w:rsidRDefault="00D51AC6" w:rsidP="00F23C62">
            <w:pPr>
              <w:pStyle w:val="TAC"/>
              <w:keepNext w:val="0"/>
              <w:rPr>
                <w:snapToGrid w:val="0"/>
                <w:sz w:val="16"/>
                <w:szCs w:val="16"/>
              </w:rPr>
            </w:pPr>
            <w:r w:rsidRPr="00094AFB">
              <w:rPr>
                <w:snapToGrid w:val="0"/>
                <w:sz w:val="16"/>
                <w:szCs w:val="16"/>
              </w:rPr>
              <w:t>2007-03</w:t>
            </w:r>
          </w:p>
        </w:tc>
        <w:tc>
          <w:tcPr>
            <w:tcW w:w="800" w:type="dxa"/>
            <w:shd w:val="solid" w:color="FFFFFF" w:fill="auto"/>
          </w:tcPr>
          <w:p w14:paraId="3D7BD561" w14:textId="77777777" w:rsidR="00D51AC6" w:rsidRPr="00094AFB" w:rsidRDefault="00D51AC6" w:rsidP="00F23C62">
            <w:pPr>
              <w:pStyle w:val="TAC"/>
              <w:keepNext w:val="0"/>
              <w:rPr>
                <w:snapToGrid w:val="0"/>
                <w:sz w:val="16"/>
                <w:szCs w:val="16"/>
              </w:rPr>
            </w:pPr>
            <w:r w:rsidRPr="00094AFB">
              <w:rPr>
                <w:snapToGrid w:val="0"/>
                <w:sz w:val="16"/>
                <w:szCs w:val="16"/>
              </w:rPr>
              <w:t>RAN#35</w:t>
            </w:r>
          </w:p>
        </w:tc>
        <w:tc>
          <w:tcPr>
            <w:tcW w:w="901" w:type="dxa"/>
            <w:shd w:val="solid" w:color="FFFFFF" w:fill="auto"/>
          </w:tcPr>
          <w:p w14:paraId="52B5C9B2" w14:textId="77777777" w:rsidR="00D51AC6" w:rsidRPr="00094AFB" w:rsidRDefault="00D51AC6" w:rsidP="00F23C62">
            <w:pPr>
              <w:pStyle w:val="TAC"/>
              <w:keepNext w:val="0"/>
              <w:rPr>
                <w:snapToGrid w:val="0"/>
                <w:sz w:val="16"/>
                <w:szCs w:val="16"/>
              </w:rPr>
            </w:pPr>
            <w:r w:rsidRPr="00094AFB">
              <w:rPr>
                <w:snapToGrid w:val="0"/>
                <w:sz w:val="16"/>
                <w:szCs w:val="16"/>
              </w:rPr>
              <w:t>RP-070136</w:t>
            </w:r>
          </w:p>
        </w:tc>
        <w:tc>
          <w:tcPr>
            <w:tcW w:w="426" w:type="dxa"/>
            <w:shd w:val="solid" w:color="FFFFFF" w:fill="auto"/>
          </w:tcPr>
          <w:p w14:paraId="23079B3D" w14:textId="77777777" w:rsidR="00D51AC6" w:rsidRPr="00094AFB" w:rsidRDefault="00D51AC6" w:rsidP="00F23C62">
            <w:pPr>
              <w:pStyle w:val="TAC"/>
              <w:keepNext w:val="0"/>
              <w:rPr>
                <w:snapToGrid w:val="0"/>
                <w:sz w:val="16"/>
                <w:szCs w:val="16"/>
              </w:rPr>
            </w:pPr>
          </w:p>
        </w:tc>
        <w:tc>
          <w:tcPr>
            <w:tcW w:w="428" w:type="dxa"/>
            <w:shd w:val="solid" w:color="FFFFFF" w:fill="auto"/>
          </w:tcPr>
          <w:p w14:paraId="75DB4A60" w14:textId="77777777" w:rsidR="00D51AC6" w:rsidRPr="00094AFB" w:rsidRDefault="00D51AC6" w:rsidP="00F23C62">
            <w:pPr>
              <w:pStyle w:val="TAC"/>
              <w:keepNext w:val="0"/>
              <w:rPr>
                <w:snapToGrid w:val="0"/>
                <w:sz w:val="16"/>
                <w:szCs w:val="16"/>
              </w:rPr>
            </w:pPr>
          </w:p>
        </w:tc>
        <w:tc>
          <w:tcPr>
            <w:tcW w:w="4867" w:type="dxa"/>
            <w:shd w:val="solid" w:color="FFFFFF" w:fill="auto"/>
          </w:tcPr>
          <w:p w14:paraId="78C12F32" w14:textId="77777777" w:rsidR="00D51AC6" w:rsidRPr="00094AFB" w:rsidRDefault="00D51AC6" w:rsidP="00F23C62">
            <w:pPr>
              <w:pStyle w:val="TAC"/>
              <w:keepNext w:val="0"/>
              <w:jc w:val="left"/>
              <w:rPr>
                <w:snapToGrid w:val="0"/>
                <w:sz w:val="16"/>
                <w:szCs w:val="16"/>
              </w:rPr>
            </w:pPr>
            <w:r w:rsidRPr="00094AFB">
              <w:rPr>
                <w:snapToGrid w:val="0"/>
                <w:sz w:val="16"/>
                <w:szCs w:val="16"/>
              </w:rPr>
              <w:t>S1-U and S1-MME used throughout the document;</w:t>
            </w:r>
            <w:r w:rsidRPr="00094AFB">
              <w:rPr>
                <w:snapToGrid w:val="0"/>
                <w:sz w:val="16"/>
                <w:szCs w:val="16"/>
              </w:rPr>
              <w:br/>
              <w:t>aGW replaced by EPC when still used;</w:t>
            </w:r>
            <w:r w:rsidRPr="00094AFB">
              <w:rPr>
                <w:snapToGrid w:val="0"/>
                <w:sz w:val="16"/>
                <w:szCs w:val="16"/>
              </w:rPr>
              <w:br/>
              <w:t>Clean version for information</w:t>
            </w:r>
          </w:p>
        </w:tc>
        <w:tc>
          <w:tcPr>
            <w:tcW w:w="567" w:type="dxa"/>
            <w:shd w:val="solid" w:color="FFFFFF" w:fill="auto"/>
          </w:tcPr>
          <w:p w14:paraId="263C87C7" w14:textId="77777777" w:rsidR="00D51AC6" w:rsidRPr="00094AFB" w:rsidRDefault="00D51AC6" w:rsidP="00F23C62">
            <w:pPr>
              <w:pStyle w:val="TAC"/>
              <w:keepNext w:val="0"/>
              <w:rPr>
                <w:snapToGrid w:val="0"/>
                <w:sz w:val="16"/>
                <w:szCs w:val="16"/>
              </w:rPr>
            </w:pPr>
            <w:r w:rsidRPr="00094AFB">
              <w:rPr>
                <w:snapToGrid w:val="0"/>
                <w:sz w:val="16"/>
                <w:szCs w:val="16"/>
              </w:rPr>
              <w:t>0.9.0</w:t>
            </w:r>
          </w:p>
        </w:tc>
        <w:tc>
          <w:tcPr>
            <w:tcW w:w="567" w:type="dxa"/>
            <w:shd w:val="solid" w:color="FFFFFF" w:fill="auto"/>
          </w:tcPr>
          <w:p w14:paraId="7B31A572" w14:textId="77777777" w:rsidR="00D51AC6" w:rsidRPr="00094AFB" w:rsidRDefault="00D51AC6" w:rsidP="00F23C62">
            <w:pPr>
              <w:pStyle w:val="TAC"/>
              <w:keepNext w:val="0"/>
              <w:rPr>
                <w:snapToGrid w:val="0"/>
                <w:sz w:val="16"/>
                <w:szCs w:val="16"/>
              </w:rPr>
            </w:pPr>
            <w:r w:rsidRPr="00094AFB">
              <w:rPr>
                <w:snapToGrid w:val="0"/>
                <w:sz w:val="16"/>
                <w:szCs w:val="16"/>
              </w:rPr>
              <w:t>1.0.0</w:t>
            </w:r>
          </w:p>
        </w:tc>
      </w:tr>
    </w:tbl>
    <w:p w14:paraId="6785D285" w14:textId="77777777" w:rsidR="00D51AC6" w:rsidRPr="00094AFB" w:rsidRDefault="00D51AC6" w:rsidP="00E10AA0">
      <w:pPr>
        <w:pStyle w:val="TH"/>
      </w:pPr>
    </w:p>
    <w:tbl>
      <w:tblPr>
        <w:tblW w:w="978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54"/>
        <w:gridCol w:w="905"/>
        <w:gridCol w:w="567"/>
        <w:gridCol w:w="426"/>
        <w:gridCol w:w="425"/>
        <w:gridCol w:w="5386"/>
        <w:gridCol w:w="709"/>
      </w:tblGrid>
      <w:tr w:rsidR="00606089" w:rsidRPr="00094AFB" w14:paraId="1A1FC828" w14:textId="77777777" w:rsidTr="007E792C">
        <w:trPr>
          <w:cantSplit/>
        </w:trPr>
        <w:tc>
          <w:tcPr>
            <w:tcW w:w="9781" w:type="dxa"/>
            <w:gridSpan w:val="8"/>
            <w:tcBorders>
              <w:top w:val="single" w:sz="12" w:space="0" w:color="auto"/>
              <w:left w:val="single" w:sz="12" w:space="0" w:color="auto"/>
              <w:bottom w:val="single" w:sz="12" w:space="0" w:color="auto"/>
              <w:right w:val="single" w:sz="12" w:space="0" w:color="auto"/>
            </w:tcBorders>
            <w:shd w:val="solid" w:color="FFFFFF" w:fill="auto"/>
          </w:tcPr>
          <w:p w14:paraId="13EA2F28" w14:textId="77777777" w:rsidR="007E792C" w:rsidRPr="00094AFB" w:rsidRDefault="007E792C" w:rsidP="00F23C62">
            <w:pPr>
              <w:pStyle w:val="TAL"/>
              <w:keepNext w:val="0"/>
              <w:jc w:val="center"/>
              <w:rPr>
                <w:b/>
                <w:sz w:val="16"/>
              </w:rPr>
            </w:pPr>
            <w:r w:rsidRPr="00094AFB">
              <w:rPr>
                <w:b/>
              </w:rPr>
              <w:t>Change history (after approval)</w:t>
            </w:r>
          </w:p>
        </w:tc>
      </w:tr>
      <w:tr w:rsidR="00606089" w:rsidRPr="00094AFB" w14:paraId="6A0CC881" w14:textId="77777777" w:rsidTr="0025719B">
        <w:tc>
          <w:tcPr>
            <w:tcW w:w="709" w:type="dxa"/>
            <w:tcBorders>
              <w:top w:val="single" w:sz="12" w:space="0" w:color="auto"/>
              <w:left w:val="single" w:sz="12" w:space="0" w:color="auto"/>
              <w:bottom w:val="single" w:sz="8" w:space="0" w:color="auto"/>
              <w:right w:val="single" w:sz="8" w:space="0" w:color="auto"/>
            </w:tcBorders>
            <w:shd w:val="pct10" w:color="auto" w:fill="FFFFFF"/>
          </w:tcPr>
          <w:p w14:paraId="504E69F7" w14:textId="77777777" w:rsidR="007E792C" w:rsidRPr="00094AFB" w:rsidRDefault="007E792C" w:rsidP="00F23C62">
            <w:pPr>
              <w:pStyle w:val="TAL"/>
              <w:keepNext w:val="0"/>
              <w:rPr>
                <w:b/>
                <w:sz w:val="16"/>
              </w:rPr>
            </w:pPr>
            <w:r w:rsidRPr="00094AFB">
              <w:rPr>
                <w:b/>
                <w:sz w:val="16"/>
              </w:rPr>
              <w:t>Date</w:t>
            </w:r>
          </w:p>
        </w:tc>
        <w:tc>
          <w:tcPr>
            <w:tcW w:w="654" w:type="dxa"/>
            <w:tcBorders>
              <w:top w:val="single" w:sz="12" w:space="0" w:color="auto"/>
              <w:left w:val="single" w:sz="8" w:space="0" w:color="auto"/>
              <w:bottom w:val="single" w:sz="8" w:space="0" w:color="auto"/>
              <w:right w:val="single" w:sz="8" w:space="0" w:color="auto"/>
            </w:tcBorders>
            <w:shd w:val="pct10" w:color="auto" w:fill="FFFFFF"/>
          </w:tcPr>
          <w:p w14:paraId="6B4414DA" w14:textId="77777777" w:rsidR="007E792C" w:rsidRPr="00094AFB" w:rsidRDefault="007E792C" w:rsidP="00F23C62">
            <w:pPr>
              <w:pStyle w:val="TAL"/>
              <w:keepNext w:val="0"/>
              <w:rPr>
                <w:b/>
                <w:sz w:val="16"/>
              </w:rPr>
            </w:pPr>
            <w:r w:rsidRPr="00094AFB">
              <w:rPr>
                <w:b/>
                <w:sz w:val="16"/>
              </w:rPr>
              <w:t>TSG #</w:t>
            </w:r>
          </w:p>
        </w:tc>
        <w:tc>
          <w:tcPr>
            <w:tcW w:w="905" w:type="dxa"/>
            <w:tcBorders>
              <w:top w:val="single" w:sz="12" w:space="0" w:color="auto"/>
              <w:left w:val="single" w:sz="8" w:space="0" w:color="auto"/>
              <w:bottom w:val="single" w:sz="8" w:space="0" w:color="auto"/>
              <w:right w:val="single" w:sz="8" w:space="0" w:color="auto"/>
            </w:tcBorders>
            <w:shd w:val="pct10" w:color="auto" w:fill="FFFFFF"/>
          </w:tcPr>
          <w:p w14:paraId="2DE0CD28" w14:textId="77777777" w:rsidR="007E792C" w:rsidRPr="00094AFB" w:rsidRDefault="007E792C" w:rsidP="00F23C62">
            <w:pPr>
              <w:pStyle w:val="TAL"/>
              <w:keepNext w:val="0"/>
              <w:rPr>
                <w:b/>
                <w:sz w:val="16"/>
              </w:rPr>
            </w:pPr>
            <w:r w:rsidRPr="00094AFB">
              <w:rPr>
                <w:b/>
                <w:sz w:val="16"/>
              </w:rPr>
              <w:t>TSG Doc.</w:t>
            </w:r>
          </w:p>
        </w:tc>
        <w:tc>
          <w:tcPr>
            <w:tcW w:w="567" w:type="dxa"/>
            <w:tcBorders>
              <w:top w:val="single" w:sz="12" w:space="0" w:color="auto"/>
              <w:left w:val="single" w:sz="8" w:space="0" w:color="auto"/>
              <w:bottom w:val="single" w:sz="8" w:space="0" w:color="auto"/>
              <w:right w:val="single" w:sz="8" w:space="0" w:color="auto"/>
            </w:tcBorders>
            <w:shd w:val="pct10" w:color="auto" w:fill="FFFFFF"/>
          </w:tcPr>
          <w:p w14:paraId="242B48FB" w14:textId="77777777" w:rsidR="007E792C" w:rsidRPr="00094AFB" w:rsidRDefault="007E792C" w:rsidP="00F23C62">
            <w:pPr>
              <w:pStyle w:val="TAL"/>
              <w:keepNext w:val="0"/>
              <w:rPr>
                <w:b/>
                <w:sz w:val="16"/>
              </w:rPr>
            </w:pPr>
            <w:r w:rsidRPr="00094AFB">
              <w:rPr>
                <w:b/>
                <w:sz w:val="16"/>
              </w:rPr>
              <w:t>CR</w:t>
            </w:r>
          </w:p>
        </w:tc>
        <w:tc>
          <w:tcPr>
            <w:tcW w:w="426" w:type="dxa"/>
            <w:tcBorders>
              <w:top w:val="single" w:sz="12" w:space="0" w:color="auto"/>
              <w:left w:val="single" w:sz="8" w:space="0" w:color="auto"/>
              <w:bottom w:val="single" w:sz="8" w:space="0" w:color="auto"/>
              <w:right w:val="single" w:sz="8" w:space="0" w:color="auto"/>
            </w:tcBorders>
            <w:shd w:val="pct10" w:color="auto" w:fill="FFFFFF"/>
          </w:tcPr>
          <w:p w14:paraId="2B9B89AB" w14:textId="77777777" w:rsidR="007E792C" w:rsidRPr="00094AFB" w:rsidRDefault="007E792C" w:rsidP="00F23C62">
            <w:pPr>
              <w:pStyle w:val="TAL"/>
              <w:keepNext w:val="0"/>
              <w:rPr>
                <w:b/>
                <w:sz w:val="16"/>
              </w:rPr>
            </w:pPr>
            <w:r w:rsidRPr="00094AFB">
              <w:rPr>
                <w:b/>
                <w:sz w:val="16"/>
              </w:rPr>
              <w:t>Rev</w:t>
            </w:r>
          </w:p>
        </w:tc>
        <w:tc>
          <w:tcPr>
            <w:tcW w:w="425" w:type="dxa"/>
            <w:tcBorders>
              <w:top w:val="single" w:sz="12" w:space="0" w:color="auto"/>
              <w:left w:val="single" w:sz="8" w:space="0" w:color="auto"/>
              <w:bottom w:val="single" w:sz="8" w:space="0" w:color="auto"/>
              <w:right w:val="single" w:sz="8" w:space="0" w:color="auto"/>
            </w:tcBorders>
            <w:shd w:val="pct10" w:color="auto" w:fill="FFFFFF"/>
          </w:tcPr>
          <w:p w14:paraId="08FD3FB7" w14:textId="77777777" w:rsidR="007E792C" w:rsidRPr="00094AFB" w:rsidRDefault="007E792C" w:rsidP="00F23C62">
            <w:pPr>
              <w:pStyle w:val="TAL"/>
              <w:keepNext w:val="0"/>
              <w:rPr>
                <w:b/>
                <w:sz w:val="16"/>
              </w:rPr>
            </w:pPr>
            <w:r w:rsidRPr="00094AFB">
              <w:rPr>
                <w:b/>
                <w:sz w:val="16"/>
              </w:rPr>
              <w:t>Cat</w:t>
            </w:r>
          </w:p>
        </w:tc>
        <w:tc>
          <w:tcPr>
            <w:tcW w:w="5386" w:type="dxa"/>
            <w:tcBorders>
              <w:top w:val="single" w:sz="12" w:space="0" w:color="auto"/>
              <w:left w:val="single" w:sz="8" w:space="0" w:color="auto"/>
              <w:bottom w:val="single" w:sz="8" w:space="0" w:color="auto"/>
              <w:right w:val="single" w:sz="8" w:space="0" w:color="auto"/>
            </w:tcBorders>
            <w:shd w:val="pct10" w:color="auto" w:fill="FFFFFF"/>
          </w:tcPr>
          <w:p w14:paraId="7681F3BE" w14:textId="77777777" w:rsidR="007E792C" w:rsidRPr="00094AFB" w:rsidRDefault="007E792C" w:rsidP="00F23C62">
            <w:pPr>
              <w:pStyle w:val="TAL"/>
              <w:keepNext w:val="0"/>
              <w:rPr>
                <w:b/>
                <w:sz w:val="16"/>
              </w:rPr>
            </w:pPr>
            <w:r w:rsidRPr="00094AFB">
              <w:rPr>
                <w:b/>
                <w:sz w:val="16"/>
              </w:rPr>
              <w:t>Subject/Comment</w:t>
            </w:r>
          </w:p>
        </w:tc>
        <w:tc>
          <w:tcPr>
            <w:tcW w:w="709" w:type="dxa"/>
            <w:tcBorders>
              <w:top w:val="single" w:sz="12" w:space="0" w:color="auto"/>
              <w:left w:val="single" w:sz="8" w:space="0" w:color="auto"/>
              <w:bottom w:val="single" w:sz="8" w:space="0" w:color="auto"/>
              <w:right w:val="single" w:sz="12" w:space="0" w:color="auto"/>
            </w:tcBorders>
            <w:shd w:val="pct10" w:color="auto" w:fill="FFFFFF"/>
          </w:tcPr>
          <w:p w14:paraId="7270BCED" w14:textId="77777777" w:rsidR="007E792C" w:rsidRPr="00094AFB" w:rsidRDefault="007E792C" w:rsidP="00F23C62">
            <w:pPr>
              <w:pStyle w:val="TAL"/>
              <w:keepNext w:val="0"/>
              <w:rPr>
                <w:b/>
                <w:sz w:val="16"/>
              </w:rPr>
            </w:pPr>
            <w:r w:rsidRPr="00094AFB">
              <w:rPr>
                <w:b/>
                <w:sz w:val="16"/>
              </w:rPr>
              <w:t>New version</w:t>
            </w:r>
          </w:p>
        </w:tc>
      </w:tr>
      <w:tr w:rsidR="00606089" w:rsidRPr="00094AFB" w14:paraId="6B2E96A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774F92C" w14:textId="77777777" w:rsidR="007E792C" w:rsidRPr="00094AFB" w:rsidRDefault="007E792C" w:rsidP="00F23C62">
            <w:pPr>
              <w:pStyle w:val="TAL"/>
              <w:keepNext w:val="0"/>
              <w:rPr>
                <w:sz w:val="16"/>
              </w:rPr>
            </w:pPr>
            <w:r w:rsidRPr="00094AFB">
              <w:rPr>
                <w:sz w:val="16"/>
              </w:rPr>
              <w:t>2007-03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D87CD93" w14:textId="77777777" w:rsidR="007E792C" w:rsidRPr="00094AFB" w:rsidRDefault="007E792C" w:rsidP="00F23C62">
            <w:pPr>
              <w:pStyle w:val="TAL"/>
              <w:keepNext w:val="0"/>
              <w:rPr>
                <w:sz w:val="16"/>
              </w:rPr>
            </w:pPr>
            <w:r w:rsidRPr="00094AFB">
              <w:rPr>
                <w:sz w:val="16"/>
              </w:rPr>
              <w:t>RP-35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DE649E8" w14:textId="77777777" w:rsidR="007E792C" w:rsidRPr="00094AFB" w:rsidRDefault="007E792C" w:rsidP="00F23C62">
            <w:pPr>
              <w:pStyle w:val="TAL"/>
              <w:keepNext w:val="0"/>
              <w:rPr>
                <w:snapToGrid w:val="0"/>
                <w:sz w:val="16"/>
              </w:rPr>
            </w:pPr>
            <w:r w:rsidRPr="00094AFB">
              <w:rPr>
                <w:snapToGrid w:val="0"/>
                <w:sz w:val="16"/>
              </w:rPr>
              <w:t>RP-070136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AE2A64" w14:textId="77777777" w:rsidR="007E792C" w:rsidRPr="00094AFB" w:rsidRDefault="007E792C" w:rsidP="00F23C62">
            <w:pPr>
              <w:pStyle w:val="TAL"/>
              <w:keepNext w:val="0"/>
              <w:rPr>
                <w:sz w:val="16"/>
              </w:rPr>
            </w:pPr>
            <w:r w:rsidRPr="00094AFB">
              <w:rPr>
                <w:sz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D0164" w14:textId="77777777" w:rsidR="007E792C" w:rsidRPr="00094AFB" w:rsidRDefault="007E792C" w:rsidP="00F23C62">
            <w:pPr>
              <w:pStyle w:val="TAL"/>
              <w:keepNext w:val="0"/>
              <w:jc w:val="both"/>
              <w:rPr>
                <w:sz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4B229C" w14:textId="77777777" w:rsidR="007E792C" w:rsidRPr="00094AFB" w:rsidRDefault="007E792C" w:rsidP="00F23C62">
            <w:pPr>
              <w:pStyle w:val="TAL"/>
              <w:keepNext w:val="0"/>
              <w:rPr>
                <w:snapToGrid w:val="0"/>
                <w:sz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7B86DF" w14:textId="77777777" w:rsidR="007E792C" w:rsidRPr="00094AFB" w:rsidRDefault="007E792C" w:rsidP="00F23C62">
            <w:pPr>
              <w:pStyle w:val="TAL"/>
              <w:keepNext w:val="0"/>
              <w:rPr>
                <w:sz w:val="16"/>
              </w:rPr>
            </w:pPr>
            <w:r w:rsidRPr="00094AFB">
              <w:rPr>
                <w:snapToGrid w:val="0"/>
                <w:sz w:val="16"/>
              </w:rPr>
              <w:t>Approved at TSG-RAN #35 and placed under Change Control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F20ECD" w14:textId="77777777" w:rsidR="007E792C" w:rsidRPr="00094AFB" w:rsidRDefault="007E792C" w:rsidP="00F23C62">
            <w:pPr>
              <w:pStyle w:val="TAL"/>
              <w:keepNext w:val="0"/>
              <w:rPr>
                <w:sz w:val="16"/>
              </w:rPr>
            </w:pPr>
            <w:r w:rsidRPr="00094AFB">
              <w:rPr>
                <w:sz w:val="16"/>
              </w:rPr>
              <w:t>8.0.0</w:t>
            </w:r>
          </w:p>
        </w:tc>
      </w:tr>
      <w:tr w:rsidR="00606089" w:rsidRPr="00094AFB" w14:paraId="01D99D8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5557541" w14:textId="77777777" w:rsidR="007E792C" w:rsidRPr="00094AFB" w:rsidRDefault="007E792C" w:rsidP="00F23C62">
            <w:pPr>
              <w:pStyle w:val="TAL"/>
              <w:keepNext w:val="0"/>
              <w:rPr>
                <w:sz w:val="16"/>
                <w:szCs w:val="16"/>
              </w:rPr>
            </w:pPr>
            <w:r w:rsidRPr="00094AFB">
              <w:rPr>
                <w:sz w:val="16"/>
                <w:szCs w:val="16"/>
              </w:rPr>
              <w:t>2007-06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8025A3" w14:textId="77777777" w:rsidR="007E792C" w:rsidRPr="00094AFB" w:rsidRDefault="007E792C" w:rsidP="00F23C62">
            <w:pPr>
              <w:pStyle w:val="TAL"/>
              <w:keepNext w:val="0"/>
              <w:rPr>
                <w:sz w:val="16"/>
                <w:szCs w:val="16"/>
              </w:rPr>
            </w:pPr>
            <w:r w:rsidRPr="00094AFB">
              <w:rPr>
                <w:sz w:val="16"/>
                <w:szCs w:val="16"/>
              </w:rPr>
              <w:t>RP-36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130D520" w14:textId="77777777" w:rsidR="007E792C" w:rsidRPr="00094AFB" w:rsidRDefault="007E792C" w:rsidP="00F23C62">
            <w:pPr>
              <w:pStyle w:val="TAL"/>
              <w:keepNext w:val="0"/>
              <w:rPr>
                <w:snapToGrid w:val="0"/>
                <w:sz w:val="16"/>
                <w:szCs w:val="16"/>
              </w:rPr>
            </w:pPr>
            <w:r w:rsidRPr="00094AFB">
              <w:rPr>
                <w:snapToGrid w:val="0"/>
                <w:sz w:val="16"/>
                <w:szCs w:val="16"/>
              </w:rPr>
              <w:t>RP-070399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6D1094" w14:textId="77777777" w:rsidR="007E792C" w:rsidRPr="00094AFB" w:rsidRDefault="007E792C" w:rsidP="00F23C62">
            <w:pPr>
              <w:pStyle w:val="TAL"/>
              <w:keepNext w:val="0"/>
              <w:rPr>
                <w:sz w:val="16"/>
                <w:szCs w:val="16"/>
              </w:rPr>
            </w:pPr>
            <w:r w:rsidRPr="00094AFB">
              <w:rPr>
                <w:rFonts w:cs="Arial"/>
                <w:sz w:val="16"/>
                <w:szCs w:val="16"/>
              </w:rPr>
              <w:t>0001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21E371" w14:textId="77777777" w:rsidR="007E792C" w:rsidRPr="00094AFB" w:rsidRDefault="007E792C" w:rsidP="00F23C62">
            <w:pPr>
              <w:pStyle w:val="TAL"/>
              <w:keepNext w:val="0"/>
              <w:jc w:val="both"/>
              <w:rPr>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1F528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AE9F4C" w14:textId="77777777" w:rsidR="007E792C" w:rsidRPr="00094AFB" w:rsidRDefault="007E792C" w:rsidP="00F23C62">
            <w:pPr>
              <w:pStyle w:val="TAL"/>
              <w:keepNext w:val="0"/>
              <w:rPr>
                <w:snapToGrid w:val="0"/>
                <w:sz w:val="16"/>
                <w:szCs w:val="16"/>
              </w:rPr>
            </w:pPr>
            <w:r w:rsidRPr="00094AFB">
              <w:rPr>
                <w:rFonts w:cs="Arial"/>
                <w:sz w:val="16"/>
                <w:szCs w:val="16"/>
              </w:rPr>
              <w:t>Changes to management-, handover-, paging- and NAS functions, node- synchronization, X2 UP protocol stack, X2 inter cell load management, IP fragmentation, intra-LTE HO, and TA relation to cells in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2209AA" w14:textId="77777777" w:rsidR="007E792C" w:rsidRPr="00094AFB" w:rsidRDefault="007E792C" w:rsidP="00F23C62">
            <w:pPr>
              <w:pStyle w:val="TAL"/>
              <w:keepNext w:val="0"/>
              <w:rPr>
                <w:sz w:val="16"/>
                <w:szCs w:val="16"/>
              </w:rPr>
            </w:pPr>
            <w:r w:rsidRPr="00094AFB">
              <w:rPr>
                <w:sz w:val="16"/>
                <w:szCs w:val="16"/>
              </w:rPr>
              <w:t>8.1.0</w:t>
            </w:r>
          </w:p>
        </w:tc>
      </w:tr>
      <w:tr w:rsidR="00606089" w:rsidRPr="00094AFB" w14:paraId="32D8D62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47DAEB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4A49ECA" w14:textId="77777777" w:rsidR="007E792C" w:rsidRPr="00094AFB" w:rsidRDefault="007E792C" w:rsidP="00F23C62">
            <w:pPr>
              <w:pStyle w:val="TAL"/>
              <w:keepNext w:val="0"/>
              <w:rPr>
                <w:rFonts w:cs="Arial"/>
                <w:sz w:val="16"/>
                <w:szCs w:val="16"/>
              </w:rPr>
            </w:pPr>
            <w:r w:rsidRPr="00094AFB">
              <w:rPr>
                <w:rFonts w:cs="Arial"/>
                <w:sz w:val="16"/>
                <w:szCs w:val="16"/>
              </w:rPr>
              <w:t>RP-36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6C82FA" w14:textId="77777777" w:rsidR="007E792C" w:rsidRPr="00094AFB" w:rsidRDefault="007E792C" w:rsidP="00F23C62">
            <w:pPr>
              <w:pStyle w:val="TAL"/>
              <w:keepNext w:val="0"/>
              <w:rPr>
                <w:rFonts w:cs="Arial"/>
                <w:snapToGrid w:val="0"/>
                <w:sz w:val="16"/>
                <w:szCs w:val="16"/>
              </w:rPr>
            </w:pPr>
            <w:r w:rsidRPr="00094AFB">
              <w:rPr>
                <w:rFonts w:cs="Arial"/>
                <w:snapToGrid w:val="0"/>
                <w:sz w:val="16"/>
                <w:szCs w:val="16"/>
              </w:rPr>
              <w:t>RP-070494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E97143" w14:textId="77777777" w:rsidR="007E792C" w:rsidRPr="00094AFB" w:rsidRDefault="007E792C" w:rsidP="00F23C62">
            <w:pPr>
              <w:pStyle w:val="TAL"/>
              <w:keepNext w:val="0"/>
              <w:rPr>
                <w:rFonts w:cs="Arial"/>
                <w:sz w:val="16"/>
                <w:szCs w:val="16"/>
              </w:rPr>
            </w:pPr>
            <w:r w:rsidRPr="00094AFB">
              <w:rPr>
                <w:rFonts w:cs="Arial"/>
                <w:sz w:val="16"/>
                <w:szCs w:val="16"/>
              </w:rPr>
              <w:t>0002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AAD2E8" w14:textId="77777777" w:rsidR="007E792C" w:rsidRPr="00094AFB" w:rsidRDefault="007E792C" w:rsidP="00F23C62">
            <w:pPr>
              <w:pStyle w:val="TAL"/>
              <w:keepNext w:val="0"/>
              <w:jc w:val="both"/>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69F7A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4DC42A" w14:textId="77777777" w:rsidR="007E792C" w:rsidRPr="00094AFB" w:rsidRDefault="007E792C" w:rsidP="00F23C62">
            <w:pPr>
              <w:pStyle w:val="TAL"/>
              <w:keepNext w:val="0"/>
              <w:rPr>
                <w:rFonts w:cs="Arial"/>
                <w:snapToGrid w:val="0"/>
                <w:sz w:val="16"/>
                <w:szCs w:val="16"/>
              </w:rPr>
            </w:pPr>
            <w:r w:rsidRPr="00094AFB">
              <w:rPr>
                <w:rFonts w:cs="Arial"/>
                <w:sz w:val="16"/>
                <w:szCs w:val="16"/>
              </w:rPr>
              <w:t>Update on Mobility, Security, Random Access Procedure, etc…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6B4F94" w14:textId="77777777" w:rsidR="007E792C" w:rsidRPr="00094AFB" w:rsidRDefault="007E792C" w:rsidP="00F23C62">
            <w:pPr>
              <w:pStyle w:val="TAL"/>
              <w:keepNext w:val="0"/>
              <w:rPr>
                <w:rFonts w:cs="Arial"/>
                <w:sz w:val="16"/>
                <w:szCs w:val="16"/>
              </w:rPr>
            </w:pPr>
            <w:r w:rsidRPr="00094AFB">
              <w:rPr>
                <w:rFonts w:cs="Arial"/>
                <w:sz w:val="16"/>
                <w:szCs w:val="16"/>
              </w:rPr>
              <w:t>8.1.0</w:t>
            </w:r>
          </w:p>
        </w:tc>
      </w:tr>
      <w:tr w:rsidR="00606089" w:rsidRPr="00094AFB" w14:paraId="3F3D40A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39D6E6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9A0B757" w14:textId="77777777" w:rsidR="007E792C" w:rsidRPr="00094AFB" w:rsidRDefault="007E792C" w:rsidP="00F23C62">
            <w:pPr>
              <w:pStyle w:val="TAL"/>
              <w:keepNext w:val="0"/>
              <w:rPr>
                <w:rFonts w:cs="Arial"/>
                <w:sz w:val="16"/>
                <w:szCs w:val="16"/>
              </w:rPr>
            </w:pPr>
            <w:r w:rsidRPr="00094AFB">
              <w:rPr>
                <w:rFonts w:cs="Arial"/>
                <w:sz w:val="16"/>
                <w:szCs w:val="16"/>
              </w:rPr>
              <w:t>RP-36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5A6433E" w14:textId="77777777" w:rsidR="007E792C" w:rsidRPr="00094AFB" w:rsidRDefault="007E792C" w:rsidP="00F23C62">
            <w:pPr>
              <w:pStyle w:val="TAL"/>
              <w:keepNext w:val="0"/>
              <w:rPr>
                <w:rFonts w:cs="Arial"/>
                <w:snapToGrid w:val="0"/>
                <w:sz w:val="16"/>
                <w:szCs w:val="16"/>
              </w:rPr>
            </w:pPr>
            <w:r w:rsidRPr="00094AFB">
              <w:rPr>
                <w:rFonts w:cs="Arial"/>
                <w:snapToGrid w:val="0"/>
                <w:sz w:val="16"/>
                <w:szCs w:val="16"/>
              </w:rPr>
              <w:t>RP-070399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6E9C09" w14:textId="77777777" w:rsidR="007E792C" w:rsidRPr="00094AFB" w:rsidRDefault="007E792C" w:rsidP="00F23C62">
            <w:pPr>
              <w:pStyle w:val="TAL"/>
              <w:keepNext w:val="0"/>
              <w:rPr>
                <w:rFonts w:cs="Arial"/>
                <w:sz w:val="16"/>
                <w:szCs w:val="16"/>
              </w:rPr>
            </w:pPr>
            <w:r w:rsidRPr="00094AFB">
              <w:rPr>
                <w:rFonts w:cs="Arial"/>
                <w:sz w:val="16"/>
                <w:szCs w:val="16"/>
              </w:rPr>
              <w:t>0003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64B825" w14:textId="77777777" w:rsidR="007E792C" w:rsidRPr="00094AFB" w:rsidRDefault="007E792C" w:rsidP="00F23C62">
            <w:pPr>
              <w:pStyle w:val="TAL"/>
              <w:keepNext w:val="0"/>
              <w:jc w:val="both"/>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F94A1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9C4EB6" w14:textId="77777777" w:rsidR="007E792C" w:rsidRPr="00094AFB" w:rsidRDefault="007E792C" w:rsidP="00F23C62">
            <w:pPr>
              <w:pStyle w:val="TAL"/>
              <w:keepNext w:val="0"/>
              <w:rPr>
                <w:rFonts w:cs="Arial"/>
                <w:snapToGrid w:val="0"/>
                <w:sz w:val="16"/>
                <w:szCs w:val="16"/>
              </w:rPr>
            </w:pPr>
            <w:r w:rsidRPr="00094AFB">
              <w:rPr>
                <w:rFonts w:cs="Arial"/>
                <w:sz w:val="16"/>
                <w:szCs w:val="16"/>
              </w:rPr>
              <w:t>Update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848DB5" w14:textId="77777777" w:rsidR="007E792C" w:rsidRPr="00094AFB" w:rsidRDefault="007E792C" w:rsidP="00F23C62">
            <w:pPr>
              <w:pStyle w:val="TAL"/>
              <w:keepNext w:val="0"/>
              <w:rPr>
                <w:rFonts w:cs="Arial"/>
                <w:sz w:val="16"/>
                <w:szCs w:val="16"/>
              </w:rPr>
            </w:pPr>
            <w:r w:rsidRPr="00094AFB">
              <w:rPr>
                <w:rFonts w:cs="Arial"/>
                <w:sz w:val="16"/>
                <w:szCs w:val="16"/>
              </w:rPr>
              <w:t>8.1.0</w:t>
            </w:r>
          </w:p>
        </w:tc>
      </w:tr>
      <w:tr w:rsidR="00606089" w:rsidRPr="00094AFB" w14:paraId="4959581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BE72AA7" w14:textId="77777777" w:rsidR="007E792C" w:rsidRPr="00094AFB" w:rsidRDefault="007E792C" w:rsidP="00F23C62">
            <w:pPr>
              <w:pStyle w:val="TAL"/>
              <w:keepNext w:val="0"/>
              <w:rPr>
                <w:rFonts w:cs="Arial"/>
                <w:sz w:val="16"/>
                <w:szCs w:val="16"/>
              </w:rPr>
            </w:pPr>
            <w:r w:rsidRPr="00094AFB">
              <w:rPr>
                <w:rFonts w:cs="Arial"/>
                <w:sz w:val="16"/>
                <w:szCs w:val="16"/>
              </w:rPr>
              <w:t>2007-09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E5C2188" w14:textId="77777777" w:rsidR="007E792C" w:rsidRPr="00094AFB" w:rsidRDefault="007E792C" w:rsidP="00F23C62">
            <w:pPr>
              <w:pStyle w:val="TAL"/>
              <w:keepNext w:val="0"/>
              <w:rPr>
                <w:rFonts w:cs="Arial"/>
                <w:sz w:val="16"/>
                <w:szCs w:val="16"/>
              </w:rPr>
            </w:pPr>
            <w:r w:rsidRPr="00094AFB">
              <w:rPr>
                <w:rFonts w:cs="Arial"/>
                <w:sz w:val="16"/>
                <w:szCs w:val="16"/>
              </w:rPr>
              <w:t>RP-37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F7F4895" w14:textId="77777777" w:rsidR="007E792C" w:rsidRPr="00094AFB" w:rsidRDefault="007E792C" w:rsidP="00F23C62">
            <w:pPr>
              <w:pStyle w:val="TAL"/>
              <w:keepNext w:val="0"/>
              <w:rPr>
                <w:rFonts w:cs="Arial"/>
                <w:snapToGrid w:val="0"/>
                <w:sz w:val="16"/>
                <w:szCs w:val="16"/>
              </w:rPr>
            </w:pPr>
            <w:r w:rsidRPr="00094AFB">
              <w:rPr>
                <w:rFonts w:cs="Arial"/>
                <w:sz w:val="16"/>
                <w:szCs w:val="16"/>
                <w:lang w:eastAsia="en-GB"/>
              </w:rPr>
              <w:t>RP-070637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103E5E" w14:textId="77777777" w:rsidR="007E792C" w:rsidRPr="00094AFB" w:rsidRDefault="007E792C" w:rsidP="00F23C62">
            <w:pPr>
              <w:pStyle w:val="TAL"/>
              <w:keepNext w:val="0"/>
              <w:rPr>
                <w:rFonts w:cs="Arial"/>
                <w:sz w:val="16"/>
                <w:szCs w:val="16"/>
              </w:rPr>
            </w:pPr>
            <w:r w:rsidRPr="00094AFB">
              <w:rPr>
                <w:rFonts w:cs="Arial"/>
                <w:sz w:val="16"/>
                <w:szCs w:val="16"/>
              </w:rPr>
              <w:t>0004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356582" w14:textId="77777777" w:rsidR="007E792C" w:rsidRPr="00094AFB" w:rsidRDefault="007E792C" w:rsidP="00F23C62">
            <w:pPr>
              <w:pStyle w:val="TAL"/>
              <w:keepNext w:val="0"/>
              <w:jc w:val="both"/>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83D909" w14:textId="77777777" w:rsidR="007E792C" w:rsidRPr="00094AFB" w:rsidRDefault="007E792C" w:rsidP="00F23C62">
            <w:pPr>
              <w:pStyle w:val="TAL"/>
              <w:keepNext w:val="0"/>
              <w:rPr>
                <w:rFonts w:cs="Arial"/>
                <w:sz w:val="16"/>
                <w:szCs w:val="16"/>
                <w:lang w:eastAsia="en-GB"/>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29F993" w14:textId="77777777" w:rsidR="007E792C" w:rsidRPr="00094AFB" w:rsidRDefault="007E792C" w:rsidP="00F23C62">
            <w:pPr>
              <w:pStyle w:val="TAL"/>
              <w:keepNext w:val="0"/>
              <w:rPr>
                <w:rFonts w:cs="Arial"/>
                <w:sz w:val="16"/>
                <w:szCs w:val="16"/>
              </w:rPr>
            </w:pPr>
            <w:r w:rsidRPr="00094AFB">
              <w:rPr>
                <w:rFonts w:cs="Arial"/>
                <w:sz w:val="16"/>
                <w:szCs w:val="16"/>
                <w:lang w:eastAsia="en-GB"/>
              </w:rPr>
              <w:t>Update on Security, System Information, Mobility, MBMS and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5844F0" w14:textId="77777777" w:rsidR="007E792C" w:rsidRPr="00094AFB" w:rsidRDefault="007E792C" w:rsidP="00F23C62">
            <w:pPr>
              <w:pStyle w:val="TAL"/>
              <w:keepNext w:val="0"/>
              <w:rPr>
                <w:rFonts w:cs="Arial"/>
                <w:sz w:val="16"/>
                <w:szCs w:val="16"/>
              </w:rPr>
            </w:pPr>
            <w:r w:rsidRPr="00094AFB">
              <w:rPr>
                <w:rFonts w:cs="Arial"/>
                <w:sz w:val="16"/>
                <w:szCs w:val="16"/>
              </w:rPr>
              <w:t>8.2.0</w:t>
            </w:r>
          </w:p>
        </w:tc>
      </w:tr>
      <w:tr w:rsidR="00606089" w:rsidRPr="00094AFB" w14:paraId="2CD70B3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3947CD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284FBF8" w14:textId="77777777" w:rsidR="007E792C" w:rsidRPr="00094AFB" w:rsidRDefault="007E792C" w:rsidP="00F23C62">
            <w:pPr>
              <w:pStyle w:val="TAL"/>
              <w:keepNext w:val="0"/>
              <w:rPr>
                <w:rFonts w:cs="Arial"/>
                <w:sz w:val="16"/>
                <w:szCs w:val="16"/>
              </w:rPr>
            </w:pPr>
            <w:r w:rsidRPr="00094AFB">
              <w:rPr>
                <w:rFonts w:cs="Arial"/>
                <w:sz w:val="16"/>
                <w:szCs w:val="16"/>
              </w:rPr>
              <w:t>RP-37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C35313" w14:textId="77777777" w:rsidR="007E792C" w:rsidRPr="00094AFB" w:rsidRDefault="007E792C" w:rsidP="00F23C62">
            <w:pPr>
              <w:pStyle w:val="TAL"/>
              <w:keepNext w:val="0"/>
              <w:rPr>
                <w:rFonts w:cs="Arial"/>
                <w:snapToGrid w:val="0"/>
                <w:sz w:val="16"/>
                <w:szCs w:val="16"/>
              </w:rPr>
            </w:pPr>
            <w:r w:rsidRPr="00094AFB">
              <w:rPr>
                <w:rFonts w:cs="Arial"/>
                <w:sz w:val="16"/>
                <w:szCs w:val="16"/>
                <w:lang w:eastAsia="en-GB"/>
              </w:rPr>
              <w:t>RP-070637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56F504" w14:textId="77777777" w:rsidR="007E792C" w:rsidRPr="00094AFB" w:rsidRDefault="007E792C" w:rsidP="00F23C62">
            <w:pPr>
              <w:pStyle w:val="TAL"/>
              <w:keepNext w:val="0"/>
              <w:rPr>
                <w:rFonts w:cs="Arial"/>
                <w:sz w:val="16"/>
                <w:szCs w:val="16"/>
              </w:rPr>
            </w:pPr>
            <w:r w:rsidRPr="00094AFB">
              <w:rPr>
                <w:rFonts w:cs="Arial"/>
                <w:sz w:val="16"/>
                <w:szCs w:val="16"/>
              </w:rPr>
              <w:t>0005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0270B3" w14:textId="77777777" w:rsidR="007E792C" w:rsidRPr="00094AFB" w:rsidRDefault="007E792C" w:rsidP="00F23C62">
            <w:pPr>
              <w:pStyle w:val="TAL"/>
              <w:keepNext w:val="0"/>
              <w:jc w:val="both"/>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AA3920" w14:textId="77777777" w:rsidR="007E792C" w:rsidRPr="00094AFB" w:rsidRDefault="007E792C" w:rsidP="00F23C62">
            <w:pPr>
              <w:pStyle w:val="TAL"/>
              <w:keepNext w:val="0"/>
              <w:rPr>
                <w:rFonts w:cs="Arial"/>
                <w:sz w:val="16"/>
                <w:szCs w:val="16"/>
                <w:lang w:eastAsia="en-GB"/>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5E6003" w14:textId="77777777" w:rsidR="007E792C" w:rsidRPr="00094AFB" w:rsidRDefault="007E792C" w:rsidP="00F23C62">
            <w:pPr>
              <w:pStyle w:val="TAL"/>
              <w:keepNext w:val="0"/>
              <w:rPr>
                <w:rFonts w:cs="Arial"/>
                <w:sz w:val="16"/>
                <w:szCs w:val="16"/>
              </w:rPr>
            </w:pPr>
            <w:r w:rsidRPr="00094AFB">
              <w:rPr>
                <w:rFonts w:cs="Arial"/>
                <w:sz w:val="16"/>
                <w:szCs w:val="16"/>
                <w:lang w:eastAsia="en-GB"/>
              </w:rPr>
              <w:t>Correction of synchronization, handover, trace, eMBMS architecture, and S1 common functions and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960F56" w14:textId="77777777" w:rsidR="007E792C" w:rsidRPr="00094AFB" w:rsidRDefault="007E792C" w:rsidP="00F23C62">
            <w:pPr>
              <w:pStyle w:val="TAL"/>
              <w:keepNext w:val="0"/>
              <w:rPr>
                <w:rFonts w:cs="Arial"/>
                <w:sz w:val="16"/>
                <w:szCs w:val="16"/>
              </w:rPr>
            </w:pPr>
            <w:r w:rsidRPr="00094AFB">
              <w:rPr>
                <w:rFonts w:cs="Arial"/>
                <w:sz w:val="16"/>
                <w:szCs w:val="16"/>
              </w:rPr>
              <w:t>8.2.0</w:t>
            </w:r>
          </w:p>
        </w:tc>
      </w:tr>
      <w:tr w:rsidR="00606089" w:rsidRPr="00094AFB" w14:paraId="3AF74D0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0D626EE" w14:textId="77777777" w:rsidR="007E792C" w:rsidRPr="00094AFB" w:rsidRDefault="007E792C" w:rsidP="00F23C62">
            <w:pPr>
              <w:pStyle w:val="TAL"/>
              <w:keepNext w:val="0"/>
              <w:rPr>
                <w:rFonts w:cs="Arial"/>
                <w:sz w:val="16"/>
                <w:szCs w:val="16"/>
              </w:rPr>
            </w:pPr>
            <w:r w:rsidRPr="00094AFB">
              <w:rPr>
                <w:rFonts w:cs="Arial"/>
                <w:sz w:val="16"/>
                <w:szCs w:val="16"/>
              </w:rPr>
              <w:t>2007-12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2A04C28" w14:textId="77777777" w:rsidR="007E792C" w:rsidRPr="00094AFB" w:rsidRDefault="007E792C" w:rsidP="00F23C62">
            <w:pPr>
              <w:pStyle w:val="TAL"/>
              <w:keepNext w:val="0"/>
              <w:rPr>
                <w:rFonts w:cs="Arial"/>
                <w:sz w:val="16"/>
                <w:szCs w:val="16"/>
              </w:rPr>
            </w:pPr>
            <w:r w:rsidRPr="00094AFB">
              <w:rPr>
                <w:rFonts w:cs="Arial"/>
                <w:sz w:val="16"/>
                <w:szCs w:val="16"/>
              </w:rPr>
              <w:t>RP-38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A967040" w14:textId="77777777" w:rsidR="007E792C" w:rsidRPr="00094AFB" w:rsidRDefault="007E792C" w:rsidP="00F23C62">
            <w:pPr>
              <w:pStyle w:val="TAL"/>
              <w:keepNext w:val="0"/>
              <w:rPr>
                <w:rFonts w:cs="Arial"/>
                <w:sz w:val="16"/>
                <w:szCs w:val="16"/>
                <w:lang w:eastAsia="en-GB"/>
              </w:rPr>
            </w:pPr>
            <w:r w:rsidRPr="00094AFB">
              <w:rPr>
                <w:rFonts w:cs="Arial"/>
                <w:sz w:val="16"/>
                <w:szCs w:val="16"/>
              </w:rPr>
              <w:t>RP-070913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5D194D" w14:textId="77777777" w:rsidR="007E792C" w:rsidRPr="00094AFB" w:rsidRDefault="007E792C" w:rsidP="00F23C62">
            <w:pPr>
              <w:pStyle w:val="TAL"/>
              <w:keepNext w:val="0"/>
              <w:rPr>
                <w:rFonts w:cs="Arial"/>
                <w:sz w:val="16"/>
                <w:szCs w:val="16"/>
              </w:rPr>
            </w:pPr>
            <w:r w:rsidRPr="00094AFB">
              <w:rPr>
                <w:rFonts w:cs="Arial"/>
                <w:sz w:val="16"/>
                <w:szCs w:val="16"/>
              </w:rPr>
              <w:t>0006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A04E7A" w14:textId="77777777" w:rsidR="007E792C" w:rsidRPr="00094AFB" w:rsidRDefault="007E792C" w:rsidP="00F23C62">
            <w:pPr>
              <w:pStyle w:val="TAL"/>
              <w:keepNext w:val="0"/>
              <w:jc w:val="both"/>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EF7E4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4CD43F7" w14:textId="77777777" w:rsidR="007E792C" w:rsidRPr="00094AFB" w:rsidRDefault="007E792C" w:rsidP="00F23C62">
            <w:pPr>
              <w:pStyle w:val="TAL"/>
              <w:keepNext w:val="0"/>
              <w:rPr>
                <w:rFonts w:cs="Arial"/>
                <w:sz w:val="16"/>
                <w:szCs w:val="16"/>
                <w:lang w:eastAsia="en-GB"/>
              </w:rPr>
            </w:pPr>
            <w:r w:rsidRPr="00094AFB">
              <w:rPr>
                <w:rFonts w:cs="Arial"/>
                <w:sz w:val="16"/>
                <w:szCs w:val="16"/>
              </w:rPr>
              <w:t>Clean up and update on security, scheduling, mobility, MBMS and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B5151A" w14:textId="77777777" w:rsidR="007E792C" w:rsidRPr="00094AFB" w:rsidRDefault="007E792C" w:rsidP="00F23C62">
            <w:pPr>
              <w:pStyle w:val="TAL"/>
              <w:keepNext w:val="0"/>
              <w:rPr>
                <w:rFonts w:cs="Arial"/>
                <w:sz w:val="16"/>
                <w:szCs w:val="16"/>
              </w:rPr>
            </w:pPr>
            <w:r w:rsidRPr="00094AFB">
              <w:rPr>
                <w:rFonts w:cs="Arial"/>
                <w:sz w:val="16"/>
                <w:szCs w:val="16"/>
              </w:rPr>
              <w:t>8.3.0</w:t>
            </w:r>
          </w:p>
        </w:tc>
      </w:tr>
      <w:tr w:rsidR="00606089" w:rsidRPr="00094AFB" w14:paraId="754E6A2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C52E36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2EBBD4A" w14:textId="77777777" w:rsidR="007E792C" w:rsidRPr="00094AFB" w:rsidRDefault="007E792C" w:rsidP="00F23C62">
            <w:pPr>
              <w:pStyle w:val="TAL"/>
              <w:keepNext w:val="0"/>
              <w:rPr>
                <w:rFonts w:cs="Arial"/>
                <w:sz w:val="16"/>
                <w:szCs w:val="16"/>
              </w:rPr>
            </w:pPr>
            <w:r w:rsidRPr="00094AFB">
              <w:rPr>
                <w:rFonts w:cs="Arial"/>
                <w:sz w:val="16"/>
                <w:szCs w:val="16"/>
              </w:rPr>
              <w:t>RP-38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8C9A0EA" w14:textId="77777777" w:rsidR="007E792C" w:rsidRPr="00094AFB" w:rsidRDefault="007E792C" w:rsidP="00F23C62">
            <w:pPr>
              <w:pStyle w:val="TAL"/>
              <w:keepNext w:val="0"/>
              <w:rPr>
                <w:rFonts w:cs="Arial"/>
                <w:sz w:val="16"/>
                <w:szCs w:val="16"/>
                <w:lang w:eastAsia="en-GB"/>
              </w:rPr>
            </w:pPr>
            <w:r w:rsidRPr="00094AFB">
              <w:rPr>
                <w:rFonts w:cs="Arial"/>
                <w:sz w:val="16"/>
                <w:szCs w:val="16"/>
              </w:rPr>
              <w:t>RP-070913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2F1377" w14:textId="77777777" w:rsidR="007E792C" w:rsidRPr="00094AFB" w:rsidRDefault="007E792C" w:rsidP="00F23C62">
            <w:pPr>
              <w:pStyle w:val="TAL"/>
              <w:keepNext w:val="0"/>
              <w:rPr>
                <w:rFonts w:cs="Arial"/>
                <w:sz w:val="16"/>
                <w:szCs w:val="16"/>
              </w:rPr>
            </w:pPr>
            <w:r w:rsidRPr="00094AFB">
              <w:rPr>
                <w:rFonts w:cs="Arial"/>
                <w:sz w:val="16"/>
                <w:szCs w:val="16"/>
              </w:rPr>
              <w:t>0007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0A89A1" w14:textId="77777777" w:rsidR="007E792C" w:rsidRPr="00094AFB" w:rsidRDefault="007E792C" w:rsidP="00F23C62">
            <w:pPr>
              <w:pStyle w:val="TAL"/>
              <w:keepNext w:val="0"/>
              <w:jc w:val="both"/>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4ED7A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B50129" w14:textId="77777777" w:rsidR="007E792C" w:rsidRPr="00094AFB" w:rsidRDefault="007E792C" w:rsidP="00F23C62">
            <w:pPr>
              <w:pStyle w:val="TAL"/>
              <w:keepNext w:val="0"/>
              <w:rPr>
                <w:rFonts w:cs="Arial"/>
                <w:sz w:val="16"/>
                <w:szCs w:val="16"/>
                <w:lang w:eastAsia="en-GB"/>
              </w:rPr>
            </w:pPr>
            <w:r w:rsidRPr="00094AFB">
              <w:rPr>
                <w:rFonts w:cs="Arial"/>
                <w:sz w:val="16"/>
                <w:szCs w:val="16"/>
              </w:rPr>
              <w:t>Mobility management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FA384C" w14:textId="77777777" w:rsidR="007E792C" w:rsidRPr="00094AFB" w:rsidRDefault="007E792C" w:rsidP="00F23C62">
            <w:pPr>
              <w:pStyle w:val="TAL"/>
              <w:keepNext w:val="0"/>
              <w:rPr>
                <w:rFonts w:cs="Arial"/>
                <w:sz w:val="16"/>
                <w:szCs w:val="16"/>
              </w:rPr>
            </w:pPr>
            <w:r w:rsidRPr="00094AFB">
              <w:rPr>
                <w:rFonts w:cs="Arial"/>
                <w:sz w:val="16"/>
                <w:szCs w:val="16"/>
              </w:rPr>
              <w:t>8.3.0</w:t>
            </w:r>
          </w:p>
        </w:tc>
      </w:tr>
      <w:tr w:rsidR="00606089" w:rsidRPr="00094AFB" w14:paraId="35E495C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C4AD03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D222EBC" w14:textId="77777777" w:rsidR="007E792C" w:rsidRPr="00094AFB" w:rsidRDefault="007E792C" w:rsidP="00F23C62">
            <w:pPr>
              <w:pStyle w:val="TAL"/>
              <w:keepNext w:val="0"/>
              <w:rPr>
                <w:rFonts w:cs="Arial"/>
                <w:sz w:val="16"/>
                <w:szCs w:val="16"/>
              </w:rPr>
            </w:pPr>
            <w:r w:rsidRPr="00094AFB">
              <w:rPr>
                <w:rFonts w:cs="Arial"/>
                <w:sz w:val="16"/>
                <w:szCs w:val="16"/>
              </w:rPr>
              <w:t>RP-38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367C5F3" w14:textId="77777777" w:rsidR="007E792C" w:rsidRPr="00094AFB" w:rsidRDefault="007E792C" w:rsidP="00F23C62">
            <w:pPr>
              <w:pStyle w:val="TAL"/>
              <w:keepNext w:val="0"/>
              <w:rPr>
                <w:rFonts w:cs="Arial"/>
                <w:sz w:val="16"/>
                <w:szCs w:val="16"/>
                <w:lang w:eastAsia="en-GB"/>
              </w:rPr>
            </w:pPr>
            <w:r w:rsidRPr="00094AFB">
              <w:rPr>
                <w:rFonts w:cs="Arial"/>
                <w:sz w:val="16"/>
                <w:szCs w:val="16"/>
              </w:rPr>
              <w:t>RP-070913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21EB73" w14:textId="77777777" w:rsidR="007E792C" w:rsidRPr="00094AFB" w:rsidRDefault="007E792C" w:rsidP="00F23C62">
            <w:pPr>
              <w:pStyle w:val="TAL"/>
              <w:keepNext w:val="0"/>
              <w:rPr>
                <w:rFonts w:cs="Arial"/>
                <w:sz w:val="16"/>
                <w:szCs w:val="16"/>
              </w:rPr>
            </w:pPr>
            <w:r w:rsidRPr="00094AFB">
              <w:rPr>
                <w:rFonts w:cs="Arial"/>
                <w:sz w:val="16"/>
                <w:szCs w:val="16"/>
              </w:rPr>
              <w:t>0008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524B07" w14:textId="77777777" w:rsidR="007E792C" w:rsidRPr="00094AFB" w:rsidRDefault="007E792C" w:rsidP="00F23C62">
            <w:pPr>
              <w:pStyle w:val="TAL"/>
              <w:keepNext w:val="0"/>
              <w:jc w:val="both"/>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154AD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E531AF" w14:textId="77777777" w:rsidR="007E792C" w:rsidRPr="00094AFB" w:rsidRDefault="007E792C" w:rsidP="00F23C62">
            <w:pPr>
              <w:pStyle w:val="TAL"/>
              <w:keepNext w:val="0"/>
              <w:rPr>
                <w:rFonts w:cs="Arial"/>
                <w:sz w:val="16"/>
                <w:szCs w:val="16"/>
                <w:lang w:eastAsia="en-GB"/>
              </w:rPr>
            </w:pPr>
            <w:r w:rsidRPr="00094AFB">
              <w:rPr>
                <w:rFonts w:cs="Arial"/>
                <w:sz w:val="16"/>
                <w:szCs w:val="16"/>
              </w:rPr>
              <w:t>Correction of eMBMS functions and NAS handling during X2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AFF205" w14:textId="77777777" w:rsidR="007E792C" w:rsidRPr="00094AFB" w:rsidRDefault="007E792C" w:rsidP="00F23C62">
            <w:pPr>
              <w:pStyle w:val="TAL"/>
              <w:keepNext w:val="0"/>
              <w:rPr>
                <w:rFonts w:cs="Arial"/>
                <w:sz w:val="16"/>
                <w:szCs w:val="16"/>
              </w:rPr>
            </w:pPr>
            <w:r w:rsidRPr="00094AFB">
              <w:rPr>
                <w:rFonts w:cs="Arial"/>
                <w:sz w:val="16"/>
                <w:szCs w:val="16"/>
              </w:rPr>
              <w:t>8.3.0</w:t>
            </w:r>
          </w:p>
        </w:tc>
      </w:tr>
      <w:tr w:rsidR="00606089" w:rsidRPr="00094AFB" w14:paraId="677E802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D53366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C5B0D53" w14:textId="77777777" w:rsidR="007E792C" w:rsidRPr="00094AFB" w:rsidRDefault="007E792C" w:rsidP="00F23C62">
            <w:pPr>
              <w:pStyle w:val="TAL"/>
              <w:keepNext w:val="0"/>
              <w:rPr>
                <w:rFonts w:cs="Arial"/>
                <w:sz w:val="16"/>
                <w:szCs w:val="16"/>
              </w:rPr>
            </w:pPr>
            <w:r w:rsidRPr="00094AFB">
              <w:rPr>
                <w:rFonts w:cs="Arial"/>
                <w:sz w:val="16"/>
                <w:szCs w:val="16"/>
              </w:rPr>
              <w:t>RP-38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1ADEF3" w14:textId="77777777" w:rsidR="007E792C" w:rsidRPr="00094AFB" w:rsidRDefault="007E792C" w:rsidP="00F23C62">
            <w:pPr>
              <w:pStyle w:val="TAL"/>
              <w:keepNext w:val="0"/>
              <w:rPr>
                <w:rFonts w:cs="Arial"/>
                <w:sz w:val="16"/>
                <w:szCs w:val="16"/>
                <w:lang w:eastAsia="en-GB"/>
              </w:rPr>
            </w:pPr>
            <w:r w:rsidRPr="00094AFB">
              <w:rPr>
                <w:rFonts w:cs="Arial"/>
                <w:sz w:val="16"/>
                <w:szCs w:val="16"/>
                <w:lang w:eastAsia="en-GB"/>
              </w:rPr>
              <w:t>RP-071048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7FA26" w14:textId="77777777" w:rsidR="007E792C" w:rsidRPr="00094AFB" w:rsidRDefault="007E792C" w:rsidP="00F23C62">
            <w:pPr>
              <w:pStyle w:val="TAL"/>
              <w:keepNext w:val="0"/>
              <w:rPr>
                <w:rFonts w:cs="Arial"/>
                <w:sz w:val="16"/>
                <w:szCs w:val="16"/>
              </w:rPr>
            </w:pPr>
            <w:r w:rsidRPr="00094AFB">
              <w:rPr>
                <w:rFonts w:cs="Arial"/>
                <w:sz w:val="16"/>
                <w:szCs w:val="16"/>
              </w:rPr>
              <w:t>0009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7476F9" w14:textId="77777777" w:rsidR="007E792C" w:rsidRPr="00094AFB" w:rsidRDefault="007E792C" w:rsidP="00F23C62">
            <w:pPr>
              <w:pStyle w:val="TAL"/>
              <w:keepNext w:val="0"/>
              <w:jc w:val="both"/>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04E8E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67B377" w14:textId="77777777" w:rsidR="007E792C" w:rsidRPr="00094AFB" w:rsidRDefault="007E792C" w:rsidP="00F23C62">
            <w:pPr>
              <w:pStyle w:val="TAL"/>
              <w:keepNext w:val="0"/>
              <w:rPr>
                <w:rFonts w:cs="Arial"/>
                <w:sz w:val="16"/>
                <w:szCs w:val="16"/>
                <w:lang w:eastAsia="en-GB"/>
              </w:rPr>
            </w:pPr>
            <w:r w:rsidRPr="00094AFB">
              <w:rPr>
                <w:rFonts w:cs="Arial"/>
                <w:sz w:val="16"/>
                <w:szCs w:val="16"/>
              </w:rPr>
              <w:t>Update of Stage 2 to incorporate Interworking with cdma2000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5CDC5C" w14:textId="77777777" w:rsidR="007E792C" w:rsidRPr="00094AFB" w:rsidRDefault="007E792C" w:rsidP="00F23C62">
            <w:pPr>
              <w:pStyle w:val="TAL"/>
              <w:keepNext w:val="0"/>
              <w:rPr>
                <w:rFonts w:cs="Arial"/>
                <w:sz w:val="16"/>
                <w:szCs w:val="16"/>
              </w:rPr>
            </w:pPr>
            <w:r w:rsidRPr="00094AFB">
              <w:rPr>
                <w:rFonts w:cs="Arial"/>
                <w:sz w:val="16"/>
                <w:szCs w:val="16"/>
              </w:rPr>
              <w:t>8.3.0</w:t>
            </w:r>
          </w:p>
        </w:tc>
      </w:tr>
      <w:tr w:rsidR="00606089" w:rsidRPr="00094AFB" w14:paraId="10C0788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B062922" w14:textId="77777777" w:rsidR="007E792C" w:rsidRPr="00094AFB" w:rsidRDefault="007E792C" w:rsidP="00F23C62">
            <w:pPr>
              <w:pStyle w:val="TAL"/>
              <w:keepNext w:val="0"/>
              <w:rPr>
                <w:rFonts w:cs="Arial"/>
                <w:sz w:val="16"/>
                <w:szCs w:val="16"/>
              </w:rPr>
            </w:pPr>
            <w:r w:rsidRPr="00094AFB">
              <w:rPr>
                <w:rFonts w:cs="Arial"/>
                <w:sz w:val="16"/>
                <w:szCs w:val="16"/>
              </w:rPr>
              <w:t>2008-03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664F191" w14:textId="77777777" w:rsidR="007E792C" w:rsidRPr="00094AFB" w:rsidRDefault="007E792C" w:rsidP="00F23C62">
            <w:pPr>
              <w:pStyle w:val="TAL"/>
              <w:keepNext w:val="0"/>
              <w:rPr>
                <w:rFonts w:cs="Arial"/>
                <w:sz w:val="16"/>
                <w:szCs w:val="16"/>
              </w:rPr>
            </w:pPr>
            <w:r w:rsidRPr="00094AFB">
              <w:rPr>
                <w:rFonts w:cs="Arial"/>
                <w:sz w:val="16"/>
                <w:szCs w:val="16"/>
              </w:rPr>
              <w:t>RP-39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9941706" w14:textId="77777777" w:rsidR="007E792C" w:rsidRPr="00094AFB" w:rsidRDefault="007E792C" w:rsidP="00F23C62">
            <w:pPr>
              <w:pStyle w:val="TAL"/>
              <w:keepNext w:val="0"/>
              <w:rPr>
                <w:rFonts w:cs="Arial"/>
                <w:sz w:val="16"/>
                <w:szCs w:val="16"/>
                <w:lang w:eastAsia="en-GB"/>
              </w:rPr>
            </w:pPr>
            <w:r w:rsidRPr="00094AFB">
              <w:rPr>
                <w:rFonts w:cs="Arial"/>
                <w:sz w:val="16"/>
                <w:szCs w:val="16"/>
                <w:lang w:eastAsia="en-GB"/>
              </w:rPr>
              <w:t>RP-080192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4428BC" w14:textId="77777777" w:rsidR="007E792C" w:rsidRPr="00094AFB" w:rsidRDefault="007E792C" w:rsidP="00F23C62">
            <w:pPr>
              <w:pStyle w:val="TAL"/>
              <w:keepNext w:val="0"/>
              <w:rPr>
                <w:rFonts w:cs="Arial"/>
                <w:sz w:val="16"/>
                <w:szCs w:val="16"/>
              </w:rPr>
            </w:pPr>
            <w:r w:rsidRPr="00094AFB">
              <w:rPr>
                <w:rFonts w:cs="Arial"/>
                <w:sz w:val="16"/>
                <w:szCs w:val="16"/>
              </w:rPr>
              <w:t>0010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DB68D2" w14:textId="77777777" w:rsidR="007E792C" w:rsidRPr="00094AFB" w:rsidRDefault="007E792C" w:rsidP="00F23C62">
            <w:pPr>
              <w:pStyle w:val="TAL"/>
              <w:keepNext w:val="0"/>
              <w:jc w:val="both"/>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5126C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E49FFCF" w14:textId="77777777" w:rsidR="007E792C" w:rsidRPr="00094AFB" w:rsidRDefault="007E792C" w:rsidP="00F23C62">
            <w:pPr>
              <w:pStyle w:val="TAL"/>
              <w:keepNext w:val="0"/>
              <w:rPr>
                <w:rFonts w:cs="Arial"/>
                <w:sz w:val="16"/>
                <w:szCs w:val="16"/>
              </w:rPr>
            </w:pPr>
            <w:r w:rsidRPr="00094AFB">
              <w:rPr>
                <w:rFonts w:cs="Arial"/>
                <w:sz w:val="16"/>
                <w:szCs w:val="16"/>
              </w:rPr>
              <w:t>CR to 36.300 on NAS States, Persistent Scheduling, C-RNTI Allocation 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E7554E" w14:textId="77777777" w:rsidR="007E792C" w:rsidRPr="00094AFB" w:rsidRDefault="007E792C" w:rsidP="00F23C62">
            <w:pPr>
              <w:pStyle w:val="TAL"/>
              <w:keepNext w:val="0"/>
              <w:rPr>
                <w:rFonts w:cs="Arial"/>
                <w:sz w:val="16"/>
                <w:szCs w:val="16"/>
              </w:rPr>
            </w:pPr>
            <w:r w:rsidRPr="00094AFB">
              <w:rPr>
                <w:rFonts w:cs="Arial"/>
                <w:sz w:val="16"/>
                <w:szCs w:val="16"/>
              </w:rPr>
              <w:t>8.4.0</w:t>
            </w:r>
          </w:p>
        </w:tc>
      </w:tr>
      <w:tr w:rsidR="00606089" w:rsidRPr="00094AFB" w14:paraId="0C388E4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2DC180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0918CBF" w14:textId="77777777" w:rsidR="007E792C" w:rsidRPr="00094AFB" w:rsidRDefault="007E792C" w:rsidP="00F23C62">
            <w:pPr>
              <w:pStyle w:val="TAL"/>
              <w:keepNext w:val="0"/>
              <w:rPr>
                <w:rFonts w:cs="Arial"/>
                <w:sz w:val="16"/>
                <w:szCs w:val="16"/>
              </w:rPr>
            </w:pPr>
            <w:r w:rsidRPr="00094AFB">
              <w:rPr>
                <w:rFonts w:cs="Arial"/>
                <w:sz w:val="16"/>
                <w:szCs w:val="16"/>
              </w:rPr>
              <w:t>RP-39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AD13F92" w14:textId="77777777" w:rsidR="007E792C" w:rsidRPr="00094AFB" w:rsidRDefault="007E792C" w:rsidP="00F23C62">
            <w:pPr>
              <w:pStyle w:val="TAL"/>
              <w:keepNext w:val="0"/>
              <w:rPr>
                <w:rFonts w:cs="Arial"/>
                <w:sz w:val="16"/>
                <w:szCs w:val="16"/>
                <w:lang w:eastAsia="en-GB"/>
              </w:rPr>
            </w:pPr>
            <w:r w:rsidRPr="00094AFB">
              <w:rPr>
                <w:rFonts w:cs="Arial"/>
                <w:sz w:val="16"/>
                <w:szCs w:val="16"/>
                <w:lang w:eastAsia="en-GB"/>
              </w:rPr>
              <w:t>RP-080192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80A91F" w14:textId="77777777" w:rsidR="007E792C" w:rsidRPr="00094AFB" w:rsidRDefault="007E792C" w:rsidP="00F23C62">
            <w:pPr>
              <w:pStyle w:val="TAL"/>
              <w:keepNext w:val="0"/>
              <w:rPr>
                <w:rFonts w:cs="Arial"/>
                <w:sz w:val="16"/>
                <w:szCs w:val="16"/>
              </w:rPr>
            </w:pPr>
            <w:r w:rsidRPr="00094AFB">
              <w:rPr>
                <w:rFonts w:cs="Arial"/>
                <w:sz w:val="16"/>
                <w:szCs w:val="16"/>
              </w:rPr>
              <w:t>0011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E4BF03" w14:textId="77777777" w:rsidR="007E792C" w:rsidRPr="00094AFB" w:rsidRDefault="007E792C" w:rsidP="00F23C62">
            <w:pPr>
              <w:pStyle w:val="TAL"/>
              <w:keepNext w:val="0"/>
              <w:jc w:val="both"/>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80AB2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32176A" w14:textId="77777777" w:rsidR="007E792C" w:rsidRPr="00094AFB" w:rsidRDefault="007E792C" w:rsidP="00F23C62">
            <w:pPr>
              <w:pStyle w:val="TAL"/>
              <w:keepNext w:val="0"/>
              <w:rPr>
                <w:rFonts w:cs="Arial"/>
                <w:sz w:val="16"/>
                <w:szCs w:val="16"/>
              </w:rPr>
            </w:pPr>
            <w:r w:rsidRPr="00094AFB">
              <w:rPr>
                <w:rFonts w:cs="Arial"/>
                <w:sz w:val="16"/>
                <w:szCs w:val="16"/>
              </w:rPr>
              <w:t>RAN3 corrections to 36.300 (CR0011)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B8EBBC" w14:textId="77777777" w:rsidR="007E792C" w:rsidRPr="00094AFB" w:rsidRDefault="007E792C" w:rsidP="00F23C62">
            <w:pPr>
              <w:pStyle w:val="TAL"/>
              <w:keepNext w:val="0"/>
              <w:rPr>
                <w:rFonts w:cs="Arial"/>
                <w:sz w:val="16"/>
                <w:szCs w:val="16"/>
              </w:rPr>
            </w:pPr>
            <w:r w:rsidRPr="00094AFB">
              <w:rPr>
                <w:rFonts w:cs="Arial"/>
                <w:sz w:val="16"/>
                <w:szCs w:val="16"/>
              </w:rPr>
              <w:t>8.4.0</w:t>
            </w:r>
          </w:p>
        </w:tc>
      </w:tr>
      <w:tr w:rsidR="00606089" w:rsidRPr="00094AFB" w14:paraId="7F48D05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0B6DA62" w14:textId="77777777" w:rsidR="007E792C" w:rsidRPr="00094AFB" w:rsidRDefault="007E792C" w:rsidP="00F23C62">
            <w:pPr>
              <w:pStyle w:val="TAL"/>
              <w:keepNext w:val="0"/>
              <w:rPr>
                <w:rFonts w:cs="Arial"/>
                <w:sz w:val="16"/>
                <w:szCs w:val="16"/>
              </w:rPr>
            </w:pPr>
            <w:r w:rsidRPr="00094AFB">
              <w:rPr>
                <w:rFonts w:cs="Arial"/>
                <w:sz w:val="16"/>
                <w:szCs w:val="16"/>
              </w:rPr>
              <w:t>2008-05</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E4E254" w14:textId="77777777" w:rsidR="007E792C" w:rsidRPr="00094AFB" w:rsidRDefault="007E792C" w:rsidP="00F23C62">
            <w:pPr>
              <w:pStyle w:val="TAL"/>
              <w:keepNext w:val="0"/>
              <w:rPr>
                <w:rFonts w:cs="Arial"/>
                <w:sz w:val="16"/>
                <w:szCs w:val="16"/>
              </w:rPr>
            </w:pPr>
            <w:r w:rsidRPr="00094AFB">
              <w:rPr>
                <w:rFonts w:cs="Arial"/>
                <w:sz w:val="16"/>
                <w:szCs w:val="16"/>
              </w:rPr>
              <w:t>RP-40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4CB8CC1" w14:textId="77777777" w:rsidR="007E792C" w:rsidRPr="00094AFB" w:rsidRDefault="007E792C" w:rsidP="00F23C62">
            <w:pPr>
              <w:pStyle w:val="TAL"/>
              <w:keepNext w:val="0"/>
              <w:rPr>
                <w:rFonts w:cs="Arial"/>
                <w:sz w:val="16"/>
                <w:szCs w:val="16"/>
              </w:rPr>
            </w:pPr>
            <w:r w:rsidRPr="00094AFB">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E39297" w14:textId="77777777" w:rsidR="007E792C" w:rsidRPr="00094AFB" w:rsidRDefault="007E792C" w:rsidP="00F23C62">
            <w:pPr>
              <w:pStyle w:val="TAL"/>
              <w:keepNext w:val="0"/>
              <w:rPr>
                <w:rFonts w:cs="Arial"/>
                <w:sz w:val="16"/>
                <w:szCs w:val="16"/>
              </w:rPr>
            </w:pPr>
            <w:r w:rsidRPr="00094AFB">
              <w:rPr>
                <w:rFonts w:cs="Arial"/>
                <w:sz w:val="16"/>
                <w:szCs w:val="16"/>
              </w:rPr>
              <w:t>0012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7B99D3"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C90DF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28ABAB" w14:textId="77777777" w:rsidR="007E792C" w:rsidRPr="00094AFB" w:rsidRDefault="007E792C" w:rsidP="00F23C62">
            <w:pPr>
              <w:pStyle w:val="TAL"/>
              <w:keepNext w:val="0"/>
              <w:rPr>
                <w:rFonts w:cs="Arial"/>
                <w:sz w:val="16"/>
                <w:szCs w:val="16"/>
              </w:rPr>
            </w:pPr>
            <w:r w:rsidRPr="00094AFB">
              <w:rPr>
                <w:rFonts w:cs="Arial"/>
                <w:sz w:val="16"/>
                <w:szCs w:val="16"/>
              </w:rPr>
              <w:t>Introduction of optimized FS2 for TDD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4EA625" w14:textId="77777777" w:rsidR="007E792C" w:rsidRPr="00094AFB" w:rsidRDefault="007E792C" w:rsidP="00F23C62">
            <w:pPr>
              <w:pStyle w:val="TAL"/>
              <w:keepNext w:val="0"/>
              <w:rPr>
                <w:rFonts w:cs="Arial"/>
                <w:sz w:val="16"/>
                <w:szCs w:val="16"/>
              </w:rPr>
            </w:pPr>
            <w:r w:rsidRPr="00094AFB">
              <w:rPr>
                <w:rFonts w:cs="Arial"/>
                <w:sz w:val="16"/>
                <w:szCs w:val="16"/>
              </w:rPr>
              <w:t>8.5.0</w:t>
            </w:r>
          </w:p>
        </w:tc>
      </w:tr>
      <w:tr w:rsidR="00606089" w:rsidRPr="00094AFB" w14:paraId="437FB60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76DF0A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FB5F622" w14:textId="77777777" w:rsidR="007E792C" w:rsidRPr="00094AFB" w:rsidRDefault="007E792C" w:rsidP="00F23C62">
            <w:pPr>
              <w:pStyle w:val="TAL"/>
              <w:keepNext w:val="0"/>
              <w:rPr>
                <w:rFonts w:cs="Arial"/>
                <w:sz w:val="16"/>
                <w:szCs w:val="16"/>
              </w:rPr>
            </w:pPr>
            <w:r w:rsidRPr="00094AFB">
              <w:rPr>
                <w:rFonts w:cs="Arial"/>
                <w:sz w:val="16"/>
                <w:szCs w:val="16"/>
              </w:rPr>
              <w:t>RP-40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2B04A6C" w14:textId="77777777" w:rsidR="007E792C" w:rsidRPr="00094AFB" w:rsidRDefault="007E792C" w:rsidP="00F23C62">
            <w:pPr>
              <w:pStyle w:val="TAL"/>
              <w:keepNext w:val="0"/>
              <w:rPr>
                <w:rFonts w:cs="Arial"/>
                <w:sz w:val="16"/>
                <w:szCs w:val="16"/>
              </w:rPr>
            </w:pPr>
            <w:r w:rsidRPr="00094AFB">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23E36F" w14:textId="77777777" w:rsidR="007E792C" w:rsidRPr="00094AFB" w:rsidRDefault="007E792C" w:rsidP="00F23C62">
            <w:pPr>
              <w:pStyle w:val="TAL"/>
              <w:keepNext w:val="0"/>
              <w:rPr>
                <w:rFonts w:cs="Arial"/>
                <w:sz w:val="16"/>
                <w:szCs w:val="16"/>
              </w:rPr>
            </w:pPr>
            <w:r w:rsidRPr="00094AFB">
              <w:rPr>
                <w:rFonts w:cs="Arial"/>
                <w:sz w:val="16"/>
                <w:szCs w:val="16"/>
              </w:rPr>
              <w:t>0013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D8D6C3"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B3F4F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C8C4C0" w14:textId="77777777" w:rsidR="007E792C" w:rsidRPr="00094AFB" w:rsidRDefault="007E792C" w:rsidP="00F23C62">
            <w:pPr>
              <w:pStyle w:val="TAL"/>
              <w:keepNext w:val="0"/>
              <w:rPr>
                <w:rFonts w:cs="Arial"/>
                <w:sz w:val="16"/>
                <w:szCs w:val="16"/>
              </w:rPr>
            </w:pPr>
            <w:r w:rsidRPr="00094AFB">
              <w:rPr>
                <w:rFonts w:cs="Arial"/>
                <w:sz w:val="16"/>
                <w:szCs w:val="16"/>
              </w:rPr>
              <w:t>System Information, Mobilty, QoS and miscellaneous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30D59D" w14:textId="77777777" w:rsidR="007E792C" w:rsidRPr="00094AFB" w:rsidRDefault="007E792C" w:rsidP="00F23C62">
            <w:pPr>
              <w:pStyle w:val="TAL"/>
              <w:keepNext w:val="0"/>
              <w:rPr>
                <w:rFonts w:cs="Arial"/>
                <w:sz w:val="16"/>
                <w:szCs w:val="16"/>
              </w:rPr>
            </w:pPr>
            <w:r w:rsidRPr="00094AFB">
              <w:rPr>
                <w:rFonts w:cs="Arial"/>
                <w:sz w:val="16"/>
                <w:szCs w:val="16"/>
              </w:rPr>
              <w:t>8.5.0</w:t>
            </w:r>
          </w:p>
        </w:tc>
      </w:tr>
      <w:tr w:rsidR="00606089" w:rsidRPr="00094AFB" w14:paraId="7994CBE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577547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DF0CB07" w14:textId="77777777" w:rsidR="007E792C" w:rsidRPr="00094AFB" w:rsidRDefault="007E792C" w:rsidP="00F23C62">
            <w:pPr>
              <w:pStyle w:val="TAL"/>
              <w:keepNext w:val="0"/>
              <w:rPr>
                <w:rFonts w:cs="Arial"/>
                <w:sz w:val="16"/>
                <w:szCs w:val="16"/>
              </w:rPr>
            </w:pPr>
            <w:r w:rsidRPr="00094AFB">
              <w:rPr>
                <w:rFonts w:cs="Arial"/>
                <w:sz w:val="16"/>
                <w:szCs w:val="16"/>
              </w:rPr>
              <w:t>RP-40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9A984F0" w14:textId="77777777" w:rsidR="007E792C" w:rsidRPr="00094AFB" w:rsidRDefault="007E792C" w:rsidP="00F23C62">
            <w:pPr>
              <w:pStyle w:val="TAL"/>
              <w:keepNext w:val="0"/>
              <w:rPr>
                <w:rFonts w:cs="Arial"/>
                <w:sz w:val="16"/>
                <w:szCs w:val="16"/>
              </w:rPr>
            </w:pPr>
            <w:r w:rsidRPr="00094AFB">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5DCA46" w14:textId="77777777" w:rsidR="007E792C" w:rsidRPr="00094AFB" w:rsidRDefault="007E792C" w:rsidP="00F23C62">
            <w:pPr>
              <w:pStyle w:val="TAL"/>
              <w:keepNext w:val="0"/>
              <w:rPr>
                <w:rFonts w:cs="Arial"/>
                <w:sz w:val="16"/>
                <w:szCs w:val="16"/>
              </w:rPr>
            </w:pPr>
            <w:r w:rsidRPr="00094AFB">
              <w:rPr>
                <w:rFonts w:cs="Arial"/>
                <w:sz w:val="16"/>
                <w:szCs w:val="16"/>
              </w:rPr>
              <w:t>0014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25A62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645EB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927AEE" w14:textId="77777777" w:rsidR="007E792C" w:rsidRPr="00094AFB" w:rsidRDefault="007E792C" w:rsidP="00F23C62">
            <w:pPr>
              <w:pStyle w:val="TAL"/>
              <w:keepNext w:val="0"/>
              <w:rPr>
                <w:rFonts w:cs="Arial"/>
                <w:sz w:val="16"/>
                <w:szCs w:val="16"/>
              </w:rPr>
            </w:pPr>
            <w:r w:rsidRPr="00094AFB">
              <w:rPr>
                <w:rFonts w:cs="Arial"/>
                <w:sz w:val="16"/>
                <w:szCs w:val="16"/>
              </w:rPr>
              <w:t>Updates to Stage 2 based on Stage 3 progress on CDMA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82DE3E" w14:textId="77777777" w:rsidR="007E792C" w:rsidRPr="00094AFB" w:rsidRDefault="007E792C" w:rsidP="00F23C62">
            <w:pPr>
              <w:pStyle w:val="TAL"/>
              <w:keepNext w:val="0"/>
              <w:rPr>
                <w:rFonts w:cs="Arial"/>
                <w:sz w:val="16"/>
                <w:szCs w:val="16"/>
              </w:rPr>
            </w:pPr>
            <w:r w:rsidRPr="00094AFB">
              <w:rPr>
                <w:rFonts w:cs="Arial"/>
                <w:sz w:val="16"/>
                <w:szCs w:val="16"/>
              </w:rPr>
              <w:t>8.5.0</w:t>
            </w:r>
          </w:p>
        </w:tc>
      </w:tr>
      <w:tr w:rsidR="00606089" w:rsidRPr="00094AFB" w14:paraId="6427F53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C6080B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D37C8AB" w14:textId="77777777" w:rsidR="007E792C" w:rsidRPr="00094AFB" w:rsidRDefault="007E792C" w:rsidP="00F23C62">
            <w:pPr>
              <w:pStyle w:val="TAL"/>
              <w:keepNext w:val="0"/>
              <w:rPr>
                <w:rFonts w:cs="Arial"/>
                <w:sz w:val="16"/>
                <w:szCs w:val="16"/>
              </w:rPr>
            </w:pPr>
            <w:r w:rsidRPr="00094AFB">
              <w:rPr>
                <w:rFonts w:cs="Arial"/>
                <w:sz w:val="16"/>
                <w:szCs w:val="16"/>
              </w:rPr>
              <w:t>RP-40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01A4B8B" w14:textId="77777777" w:rsidR="007E792C" w:rsidRPr="00094AFB" w:rsidRDefault="007E792C" w:rsidP="00F23C62">
            <w:pPr>
              <w:pStyle w:val="TAL"/>
              <w:keepNext w:val="0"/>
              <w:rPr>
                <w:rFonts w:cs="Arial"/>
                <w:sz w:val="16"/>
                <w:szCs w:val="16"/>
              </w:rPr>
            </w:pPr>
            <w:r w:rsidRPr="00094AFB">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D10469" w14:textId="77777777" w:rsidR="007E792C" w:rsidRPr="00094AFB" w:rsidRDefault="007E792C" w:rsidP="00F23C62">
            <w:pPr>
              <w:pStyle w:val="TAL"/>
              <w:keepNext w:val="0"/>
              <w:rPr>
                <w:rFonts w:cs="Arial"/>
                <w:sz w:val="16"/>
                <w:szCs w:val="16"/>
              </w:rPr>
            </w:pPr>
            <w:r w:rsidRPr="00094AFB">
              <w:rPr>
                <w:rFonts w:cs="Arial"/>
                <w:sz w:val="16"/>
                <w:szCs w:val="16"/>
              </w:rPr>
              <w:t>0016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A32615"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F8C9D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654C79" w14:textId="77777777" w:rsidR="007E792C" w:rsidRPr="00094AFB" w:rsidRDefault="007E792C" w:rsidP="00F23C62">
            <w:pPr>
              <w:pStyle w:val="TAL"/>
              <w:keepNext w:val="0"/>
              <w:rPr>
                <w:rFonts w:cs="Arial"/>
                <w:sz w:val="16"/>
                <w:szCs w:val="16"/>
              </w:rPr>
            </w:pPr>
            <w:r w:rsidRPr="00094AFB">
              <w:rPr>
                <w:rFonts w:cs="Arial"/>
                <w:sz w:val="16"/>
                <w:szCs w:val="16"/>
              </w:rPr>
              <w:t>CR 0016r1 to 36.300 on CSG mobility performance guidelines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339D57" w14:textId="77777777" w:rsidR="007E792C" w:rsidRPr="00094AFB" w:rsidRDefault="007E792C" w:rsidP="00F23C62">
            <w:pPr>
              <w:pStyle w:val="TAL"/>
              <w:keepNext w:val="0"/>
              <w:rPr>
                <w:rFonts w:cs="Arial"/>
                <w:sz w:val="16"/>
                <w:szCs w:val="16"/>
              </w:rPr>
            </w:pPr>
            <w:r w:rsidRPr="00094AFB">
              <w:rPr>
                <w:rFonts w:cs="Arial"/>
                <w:sz w:val="16"/>
                <w:szCs w:val="16"/>
              </w:rPr>
              <w:t>8.5.0</w:t>
            </w:r>
          </w:p>
        </w:tc>
      </w:tr>
      <w:tr w:rsidR="00606089" w:rsidRPr="00094AFB" w14:paraId="5675C7E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BF6F3F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BF9C196" w14:textId="77777777" w:rsidR="007E792C" w:rsidRPr="00094AFB" w:rsidRDefault="007E792C" w:rsidP="00F23C62">
            <w:pPr>
              <w:pStyle w:val="TAL"/>
              <w:keepNext w:val="0"/>
              <w:rPr>
                <w:rFonts w:cs="Arial"/>
                <w:sz w:val="16"/>
                <w:szCs w:val="16"/>
              </w:rPr>
            </w:pPr>
            <w:r w:rsidRPr="00094AFB">
              <w:rPr>
                <w:rFonts w:cs="Arial"/>
                <w:sz w:val="16"/>
                <w:szCs w:val="16"/>
              </w:rPr>
              <w:t>RP-40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78491B3" w14:textId="77777777" w:rsidR="007E792C" w:rsidRPr="00094AFB" w:rsidRDefault="007E792C" w:rsidP="00F23C62">
            <w:pPr>
              <w:pStyle w:val="TAL"/>
              <w:keepNext w:val="0"/>
              <w:rPr>
                <w:rFonts w:cs="Arial"/>
                <w:sz w:val="16"/>
                <w:szCs w:val="16"/>
              </w:rPr>
            </w:pPr>
            <w:r w:rsidRPr="00094AFB">
              <w:rPr>
                <w:rFonts w:cs="Arial"/>
                <w:sz w:val="16"/>
                <w:szCs w:val="16"/>
              </w:rPr>
              <w:t>RP-080406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D663C1" w14:textId="77777777" w:rsidR="007E792C" w:rsidRPr="00094AFB" w:rsidRDefault="007E792C" w:rsidP="00F23C62">
            <w:pPr>
              <w:pStyle w:val="TAL"/>
              <w:keepNext w:val="0"/>
              <w:rPr>
                <w:rFonts w:cs="Arial"/>
                <w:sz w:val="16"/>
                <w:szCs w:val="16"/>
              </w:rPr>
            </w:pPr>
            <w:r w:rsidRPr="00094AFB">
              <w:rPr>
                <w:rFonts w:cs="Arial"/>
                <w:sz w:val="16"/>
                <w:szCs w:val="16"/>
              </w:rPr>
              <w:t>0017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BDDA4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6A9BE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EB8772" w14:textId="77777777" w:rsidR="007E792C" w:rsidRPr="00094AFB" w:rsidRDefault="007E792C" w:rsidP="00F23C62">
            <w:pPr>
              <w:pStyle w:val="TAL"/>
              <w:keepNext w:val="0"/>
              <w:rPr>
                <w:rFonts w:cs="Arial"/>
                <w:sz w:val="16"/>
                <w:szCs w:val="16"/>
              </w:rPr>
            </w:pPr>
            <w:r w:rsidRPr="00094AFB">
              <w:rPr>
                <w:rFonts w:cs="Arial"/>
                <w:sz w:val="16"/>
                <w:szCs w:val="16"/>
              </w:rPr>
              <w:t>CR to 36.300 on AS-NAS interaction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B7F66F" w14:textId="77777777" w:rsidR="007E792C" w:rsidRPr="00094AFB" w:rsidRDefault="007E792C" w:rsidP="00F23C62">
            <w:pPr>
              <w:pStyle w:val="TAL"/>
              <w:keepNext w:val="0"/>
              <w:rPr>
                <w:rFonts w:cs="Arial"/>
                <w:sz w:val="16"/>
                <w:szCs w:val="16"/>
              </w:rPr>
            </w:pPr>
            <w:r w:rsidRPr="00094AFB">
              <w:rPr>
                <w:rFonts w:cs="Arial"/>
                <w:sz w:val="16"/>
                <w:szCs w:val="16"/>
              </w:rPr>
              <w:t>8.5.0</w:t>
            </w:r>
          </w:p>
        </w:tc>
      </w:tr>
      <w:tr w:rsidR="00606089" w:rsidRPr="00094AFB" w14:paraId="0616A75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F81EE7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6A6EC88" w14:textId="77777777" w:rsidR="007E792C" w:rsidRPr="00094AFB" w:rsidRDefault="007E792C" w:rsidP="00F23C62">
            <w:pPr>
              <w:pStyle w:val="TAL"/>
              <w:keepNext w:val="0"/>
              <w:rPr>
                <w:rFonts w:cs="Arial"/>
                <w:sz w:val="16"/>
                <w:szCs w:val="16"/>
              </w:rPr>
            </w:pPr>
            <w:r w:rsidRPr="00094AFB">
              <w:rPr>
                <w:rFonts w:cs="Arial"/>
                <w:sz w:val="16"/>
                <w:szCs w:val="16"/>
              </w:rPr>
              <w:t>RP-40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CCCDD05" w14:textId="77777777" w:rsidR="007E792C" w:rsidRPr="00094AFB" w:rsidRDefault="007E792C" w:rsidP="00F23C62">
            <w:pPr>
              <w:pStyle w:val="TAL"/>
              <w:keepNext w:val="0"/>
              <w:rPr>
                <w:rFonts w:cs="Arial"/>
                <w:sz w:val="16"/>
                <w:szCs w:val="16"/>
              </w:rPr>
            </w:pPr>
            <w:r w:rsidRPr="00094AFB">
              <w:rPr>
                <w:rFonts w:cs="Arial"/>
                <w:sz w:val="16"/>
                <w:szCs w:val="16"/>
              </w:rPr>
              <w:t>RP-080420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47EAD3" w14:textId="77777777" w:rsidR="007E792C" w:rsidRPr="00094AFB" w:rsidRDefault="007E792C" w:rsidP="00F23C62">
            <w:pPr>
              <w:pStyle w:val="TAL"/>
              <w:keepNext w:val="0"/>
              <w:rPr>
                <w:rFonts w:cs="Arial"/>
                <w:sz w:val="16"/>
                <w:szCs w:val="16"/>
              </w:rPr>
            </w:pPr>
            <w:r w:rsidRPr="00094AFB">
              <w:rPr>
                <w:rFonts w:cs="Arial"/>
                <w:sz w:val="16"/>
                <w:szCs w:val="16"/>
              </w:rPr>
              <w:t>0018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086A9B"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EEA0D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9E0EFC" w14:textId="77777777" w:rsidR="007E792C" w:rsidRPr="00094AFB" w:rsidRDefault="007E792C" w:rsidP="00F23C62">
            <w:pPr>
              <w:pStyle w:val="TAL"/>
              <w:keepNext w:val="0"/>
              <w:rPr>
                <w:rFonts w:cs="Arial"/>
                <w:sz w:val="16"/>
                <w:szCs w:val="16"/>
              </w:rPr>
            </w:pPr>
            <w:r w:rsidRPr="00094AFB">
              <w:rPr>
                <w:rFonts w:cs="Arial"/>
                <w:sz w:val="16"/>
                <w:szCs w:val="16"/>
              </w:rPr>
              <w:t>RAN3 agreed changes to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B1A513" w14:textId="77777777" w:rsidR="007E792C" w:rsidRPr="00094AFB" w:rsidRDefault="007E792C" w:rsidP="00F23C62">
            <w:pPr>
              <w:pStyle w:val="TAL"/>
              <w:keepNext w:val="0"/>
              <w:rPr>
                <w:rFonts w:cs="Arial"/>
                <w:sz w:val="16"/>
                <w:szCs w:val="16"/>
              </w:rPr>
            </w:pPr>
            <w:r w:rsidRPr="00094AFB">
              <w:rPr>
                <w:rFonts w:cs="Arial"/>
                <w:sz w:val="16"/>
                <w:szCs w:val="16"/>
              </w:rPr>
              <w:t>8.5.0</w:t>
            </w:r>
          </w:p>
        </w:tc>
      </w:tr>
      <w:tr w:rsidR="00606089" w:rsidRPr="00094AFB" w14:paraId="77456F4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E1E7B7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2743DCE" w14:textId="77777777" w:rsidR="007E792C" w:rsidRPr="00094AFB" w:rsidRDefault="007E792C" w:rsidP="00F23C62">
            <w:pPr>
              <w:pStyle w:val="TAL"/>
              <w:keepNext w:val="0"/>
              <w:rPr>
                <w:rFonts w:cs="Arial"/>
                <w:sz w:val="16"/>
                <w:szCs w:val="16"/>
              </w:rPr>
            </w:pPr>
            <w:r w:rsidRPr="00094AFB">
              <w:rPr>
                <w:rFonts w:cs="Arial"/>
                <w:sz w:val="16"/>
                <w:szCs w:val="16"/>
              </w:rPr>
              <w:t>RP-40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073E80C" w14:textId="77777777" w:rsidR="007E792C" w:rsidRPr="00094AFB" w:rsidRDefault="007E792C" w:rsidP="00F23C62">
            <w:pPr>
              <w:pStyle w:val="TAL"/>
              <w:keepNext w:val="0"/>
              <w:rPr>
                <w:rFonts w:cs="Arial"/>
                <w:sz w:val="16"/>
                <w:szCs w:val="16"/>
              </w:rPr>
            </w:pPr>
            <w:r w:rsidRPr="00094AFB">
              <w:rPr>
                <w:rFonts w:cs="Arial"/>
                <w:sz w:val="16"/>
                <w:szCs w:val="16"/>
              </w:rPr>
              <w:t>RP-080463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99D088" w14:textId="77777777" w:rsidR="007E792C" w:rsidRPr="00094AFB" w:rsidRDefault="007E792C" w:rsidP="00F23C62">
            <w:pPr>
              <w:pStyle w:val="TAL"/>
              <w:keepNext w:val="0"/>
              <w:rPr>
                <w:rFonts w:cs="Arial"/>
                <w:sz w:val="16"/>
                <w:szCs w:val="16"/>
              </w:rPr>
            </w:pPr>
            <w:r w:rsidRPr="00094AFB">
              <w:rPr>
                <w:rFonts w:cs="Arial"/>
                <w:sz w:val="16"/>
                <w:szCs w:val="16"/>
              </w:rPr>
              <w:t>0019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E19F6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AD6D3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43AA4D" w14:textId="77777777" w:rsidR="007E792C" w:rsidRPr="00094AFB" w:rsidRDefault="007E792C" w:rsidP="00F23C62">
            <w:pPr>
              <w:pStyle w:val="TAL"/>
              <w:keepNext w:val="0"/>
              <w:rPr>
                <w:rFonts w:cs="Arial"/>
                <w:sz w:val="16"/>
                <w:szCs w:val="16"/>
              </w:rPr>
            </w:pPr>
            <w:r w:rsidRPr="00094AFB">
              <w:rPr>
                <w:rFonts w:cs="Arial"/>
                <w:sz w:val="16"/>
                <w:szCs w:val="16"/>
              </w:rPr>
              <w:t>Network Interface for ETWS support based on CBS 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E92536" w14:textId="77777777" w:rsidR="007E792C" w:rsidRPr="00094AFB" w:rsidRDefault="007E792C" w:rsidP="00F23C62">
            <w:pPr>
              <w:pStyle w:val="TAL"/>
              <w:keepNext w:val="0"/>
              <w:rPr>
                <w:rFonts w:cs="Arial"/>
                <w:sz w:val="16"/>
                <w:szCs w:val="16"/>
              </w:rPr>
            </w:pPr>
            <w:r w:rsidRPr="00094AFB">
              <w:rPr>
                <w:rFonts w:cs="Arial"/>
                <w:sz w:val="16"/>
                <w:szCs w:val="16"/>
              </w:rPr>
              <w:t>8.5.0</w:t>
            </w:r>
          </w:p>
        </w:tc>
      </w:tr>
      <w:tr w:rsidR="00606089" w:rsidRPr="00094AFB" w14:paraId="7C1D221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DCA7E10" w14:textId="77777777" w:rsidR="007E792C" w:rsidRPr="00094AFB" w:rsidRDefault="007E792C" w:rsidP="00F23C62">
            <w:pPr>
              <w:pStyle w:val="TAL"/>
              <w:keepNext w:val="0"/>
              <w:rPr>
                <w:rFonts w:cs="Arial"/>
                <w:sz w:val="16"/>
                <w:szCs w:val="16"/>
              </w:rPr>
            </w:pPr>
            <w:r w:rsidRPr="00094AFB">
              <w:rPr>
                <w:rFonts w:cs="Arial"/>
                <w:sz w:val="16"/>
                <w:szCs w:val="16"/>
              </w:rPr>
              <w:t>2008-09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C52F71E"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5DF026E"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6D0935" w14:textId="77777777" w:rsidR="007E792C" w:rsidRPr="00094AFB" w:rsidRDefault="007E792C" w:rsidP="00F23C62">
            <w:pPr>
              <w:pStyle w:val="TAL"/>
              <w:keepNext w:val="0"/>
              <w:rPr>
                <w:rFonts w:cs="Arial"/>
                <w:sz w:val="16"/>
                <w:szCs w:val="16"/>
              </w:rPr>
            </w:pPr>
            <w:r w:rsidRPr="00094AFB">
              <w:rPr>
                <w:rFonts w:cs="Arial"/>
                <w:sz w:val="16"/>
                <w:szCs w:val="16"/>
              </w:rPr>
              <w:t>0020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07088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DEE77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6220C2" w14:textId="77777777" w:rsidR="007E792C" w:rsidRPr="00094AFB" w:rsidRDefault="007E792C" w:rsidP="00F23C62">
            <w:pPr>
              <w:pStyle w:val="TAL"/>
              <w:keepNext w:val="0"/>
              <w:rPr>
                <w:rFonts w:cs="Arial"/>
                <w:sz w:val="16"/>
                <w:szCs w:val="16"/>
              </w:rPr>
            </w:pPr>
            <w:r w:rsidRPr="00094AFB">
              <w:rPr>
                <w:rFonts w:cs="Arial"/>
                <w:sz w:val="16"/>
                <w:szCs w:val="16"/>
              </w:rPr>
              <w:t>Correction for Rename of L1/L2 control channel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8FA797"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6810D98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4B1F58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A25B508"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9EBE16"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EF2517" w14:textId="77777777" w:rsidR="007E792C" w:rsidRPr="00094AFB" w:rsidRDefault="007E792C" w:rsidP="00F23C62">
            <w:pPr>
              <w:pStyle w:val="TAL"/>
              <w:keepNext w:val="0"/>
              <w:rPr>
                <w:rFonts w:cs="Arial"/>
                <w:sz w:val="16"/>
                <w:szCs w:val="16"/>
              </w:rPr>
            </w:pPr>
            <w:r w:rsidRPr="00094AFB">
              <w:rPr>
                <w:rFonts w:cs="Arial"/>
                <w:sz w:val="16"/>
                <w:szCs w:val="16"/>
              </w:rPr>
              <w:t>0021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6EA7B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23FDF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D24C96" w14:textId="77777777" w:rsidR="007E792C" w:rsidRPr="00094AFB" w:rsidRDefault="007E792C" w:rsidP="00F23C62">
            <w:pPr>
              <w:pStyle w:val="TAL"/>
              <w:keepNext w:val="0"/>
              <w:rPr>
                <w:rFonts w:cs="Arial"/>
                <w:sz w:val="16"/>
                <w:szCs w:val="16"/>
              </w:rPr>
            </w:pPr>
            <w:r w:rsidRPr="00094AFB">
              <w:rPr>
                <w:rFonts w:cs="Arial"/>
                <w:sz w:val="16"/>
                <w:szCs w:val="16"/>
              </w:rPr>
              <w:t>CR to 36.300 on Paging Channel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D0F341"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0461F37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975225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DB38D2B"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C3B867B"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A3110D" w14:textId="77777777" w:rsidR="007E792C" w:rsidRPr="00094AFB" w:rsidRDefault="007E792C" w:rsidP="00F23C62">
            <w:pPr>
              <w:pStyle w:val="TAL"/>
              <w:keepNext w:val="0"/>
              <w:rPr>
                <w:rFonts w:cs="Arial"/>
                <w:sz w:val="16"/>
                <w:szCs w:val="16"/>
              </w:rPr>
            </w:pPr>
            <w:r w:rsidRPr="00094AFB">
              <w:rPr>
                <w:rFonts w:cs="Arial"/>
                <w:sz w:val="16"/>
                <w:szCs w:val="16"/>
              </w:rPr>
              <w:t>0022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D1D6A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24574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340DE2" w14:textId="77777777" w:rsidR="007E792C" w:rsidRPr="00094AFB" w:rsidRDefault="007E792C" w:rsidP="00F23C62">
            <w:pPr>
              <w:pStyle w:val="TAL"/>
              <w:keepNext w:val="0"/>
              <w:rPr>
                <w:rFonts w:cs="Arial"/>
                <w:sz w:val="16"/>
                <w:szCs w:val="16"/>
              </w:rPr>
            </w:pPr>
            <w:r w:rsidRPr="00094AFB">
              <w:rPr>
                <w:rFonts w:cs="Arial"/>
                <w:sz w:val="16"/>
                <w:szCs w:val="16"/>
              </w:rPr>
              <w:t>Proposed updates to Stage 2 for CDMA2000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059CED"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53A0103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CC5B4A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7B0731E"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73CF076"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E198F0" w14:textId="77777777" w:rsidR="007E792C" w:rsidRPr="00094AFB" w:rsidRDefault="007E792C" w:rsidP="00F23C62">
            <w:pPr>
              <w:pStyle w:val="TAL"/>
              <w:keepNext w:val="0"/>
              <w:rPr>
                <w:rFonts w:cs="Arial"/>
                <w:sz w:val="16"/>
                <w:szCs w:val="16"/>
              </w:rPr>
            </w:pPr>
            <w:r w:rsidRPr="00094AFB">
              <w:rPr>
                <w:rFonts w:cs="Arial"/>
                <w:sz w:val="16"/>
                <w:szCs w:val="16"/>
              </w:rPr>
              <w:t>0023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B5004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D7D25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AD6929" w14:textId="77777777" w:rsidR="007E792C" w:rsidRPr="00094AFB" w:rsidRDefault="007E792C" w:rsidP="00F23C62">
            <w:pPr>
              <w:pStyle w:val="TAL"/>
              <w:keepNext w:val="0"/>
              <w:rPr>
                <w:rFonts w:cs="Arial"/>
                <w:sz w:val="16"/>
                <w:szCs w:val="16"/>
              </w:rPr>
            </w:pPr>
            <w:r w:rsidRPr="00094AFB">
              <w:rPr>
                <w:rFonts w:cs="Arial"/>
                <w:sz w:val="16"/>
                <w:szCs w:val="16"/>
              </w:rPr>
              <w:t>CR to 36.300 on Semi-Persistent Scheduling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A83903"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1382679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E9BE06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FDC7DB"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E90BFA"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7D538E" w14:textId="77777777" w:rsidR="007E792C" w:rsidRPr="00094AFB" w:rsidRDefault="007E792C" w:rsidP="00F23C62">
            <w:pPr>
              <w:pStyle w:val="TAL"/>
              <w:keepNext w:val="0"/>
              <w:rPr>
                <w:rFonts w:cs="Arial"/>
                <w:sz w:val="16"/>
                <w:szCs w:val="16"/>
              </w:rPr>
            </w:pPr>
            <w:r w:rsidRPr="00094AFB">
              <w:rPr>
                <w:rFonts w:cs="Arial"/>
                <w:sz w:val="16"/>
                <w:szCs w:val="16"/>
              </w:rPr>
              <w:t>0024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BFB515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6C5FE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A71C72" w14:textId="77777777" w:rsidR="007E792C" w:rsidRPr="00094AFB" w:rsidRDefault="007E792C" w:rsidP="00F23C62">
            <w:pPr>
              <w:pStyle w:val="TAL"/>
              <w:keepNext w:val="0"/>
              <w:rPr>
                <w:rFonts w:cs="Arial"/>
                <w:sz w:val="16"/>
                <w:szCs w:val="16"/>
              </w:rPr>
            </w:pPr>
            <w:r w:rsidRPr="00094AFB">
              <w:rPr>
                <w:rFonts w:cs="Arial"/>
                <w:sz w:val="16"/>
                <w:szCs w:val="16"/>
              </w:rPr>
              <w:t>CR to 36.300 on System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8FB15DC"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42EBB1B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CCD27C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57BFD45"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0B02332"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431AEB" w14:textId="77777777" w:rsidR="007E792C" w:rsidRPr="00094AFB" w:rsidRDefault="007E792C" w:rsidP="00F23C62">
            <w:pPr>
              <w:pStyle w:val="TAL"/>
              <w:keepNext w:val="0"/>
              <w:rPr>
                <w:rFonts w:cs="Arial"/>
                <w:sz w:val="16"/>
                <w:szCs w:val="16"/>
              </w:rPr>
            </w:pPr>
            <w:r w:rsidRPr="00094AFB">
              <w:rPr>
                <w:rFonts w:cs="Arial"/>
                <w:sz w:val="16"/>
                <w:szCs w:val="16"/>
              </w:rPr>
              <w:t>0026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6C76A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0F960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FAF2A3" w14:textId="77777777" w:rsidR="007E792C" w:rsidRPr="00094AFB" w:rsidRDefault="007E792C" w:rsidP="00F23C62">
            <w:pPr>
              <w:pStyle w:val="TAL"/>
              <w:keepNext w:val="0"/>
              <w:rPr>
                <w:rFonts w:cs="Arial"/>
                <w:sz w:val="16"/>
                <w:szCs w:val="16"/>
              </w:rPr>
            </w:pPr>
            <w:r w:rsidRPr="00094AFB">
              <w:rPr>
                <w:rFonts w:cs="Arial"/>
                <w:sz w:val="16"/>
                <w:szCs w:val="16"/>
              </w:rPr>
              <w:t>Clarification of PDCCH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3B59AB"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2A4A18F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70E777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0A58AA"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4F84753"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D5259F" w14:textId="77777777" w:rsidR="007E792C" w:rsidRPr="00094AFB" w:rsidRDefault="007E792C" w:rsidP="00F23C62">
            <w:pPr>
              <w:pStyle w:val="TAL"/>
              <w:keepNext w:val="0"/>
              <w:rPr>
                <w:rFonts w:cs="Arial"/>
                <w:sz w:val="16"/>
                <w:szCs w:val="16"/>
              </w:rPr>
            </w:pPr>
            <w:r w:rsidRPr="00094AFB">
              <w:rPr>
                <w:rFonts w:cs="Arial"/>
                <w:sz w:val="16"/>
                <w:szCs w:val="16"/>
              </w:rPr>
              <w:t>0027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11494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93641F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8DEB57" w14:textId="77777777" w:rsidR="007E792C" w:rsidRPr="00094AFB" w:rsidRDefault="007E792C" w:rsidP="00F23C62">
            <w:pPr>
              <w:pStyle w:val="TAL"/>
              <w:keepNext w:val="0"/>
              <w:rPr>
                <w:rFonts w:cs="Arial"/>
                <w:sz w:val="16"/>
                <w:szCs w:val="16"/>
              </w:rPr>
            </w:pPr>
            <w:r w:rsidRPr="00094AFB">
              <w:rPr>
                <w:rFonts w:cs="Arial"/>
                <w:sz w:val="16"/>
                <w:szCs w:val="16"/>
              </w:rPr>
              <w:t>Removal of DRX interval threshold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8A2214"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0CC0DF2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7AC319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3F8403C"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5C4FC5E"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1248F5" w14:textId="77777777" w:rsidR="007E792C" w:rsidRPr="00094AFB" w:rsidRDefault="007E792C" w:rsidP="00F23C62">
            <w:pPr>
              <w:pStyle w:val="TAL"/>
              <w:keepNext w:val="0"/>
              <w:rPr>
                <w:rFonts w:cs="Arial"/>
                <w:sz w:val="16"/>
                <w:szCs w:val="16"/>
              </w:rPr>
            </w:pPr>
            <w:r w:rsidRPr="00094AFB">
              <w:rPr>
                <w:rFonts w:cs="Arial"/>
                <w:sz w:val="16"/>
                <w:szCs w:val="16"/>
              </w:rPr>
              <w:t>0028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85E2A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55000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EFD554" w14:textId="77777777" w:rsidR="007E792C" w:rsidRPr="00094AFB" w:rsidRDefault="007E792C" w:rsidP="00F23C62">
            <w:pPr>
              <w:pStyle w:val="TAL"/>
              <w:keepNext w:val="0"/>
              <w:rPr>
                <w:rFonts w:cs="Arial"/>
                <w:sz w:val="16"/>
                <w:szCs w:val="16"/>
              </w:rPr>
            </w:pPr>
            <w:r w:rsidRPr="00094AFB">
              <w:rPr>
                <w:rFonts w:cs="Arial"/>
                <w:sz w:val="16"/>
                <w:szCs w:val="16"/>
              </w:rPr>
              <w:t>CR on Randon Access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D7D2DA"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7CEB619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E3D622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3EAAE6E"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D32AA60"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BED474" w14:textId="77777777" w:rsidR="007E792C" w:rsidRPr="00094AFB" w:rsidRDefault="007E792C" w:rsidP="00F23C62">
            <w:pPr>
              <w:pStyle w:val="TAL"/>
              <w:keepNext w:val="0"/>
              <w:rPr>
                <w:rFonts w:cs="Arial"/>
                <w:sz w:val="16"/>
                <w:szCs w:val="16"/>
              </w:rPr>
            </w:pPr>
            <w:r w:rsidRPr="00094AFB">
              <w:rPr>
                <w:rFonts w:cs="Arial"/>
                <w:sz w:val="16"/>
                <w:szCs w:val="16"/>
              </w:rPr>
              <w:t>0032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E94D18"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B3F5B6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A13A8E" w14:textId="77777777" w:rsidR="007E792C" w:rsidRPr="00094AFB" w:rsidRDefault="007E792C" w:rsidP="00F23C62">
            <w:pPr>
              <w:pStyle w:val="TAL"/>
              <w:keepNext w:val="0"/>
              <w:rPr>
                <w:rFonts w:cs="Arial"/>
                <w:sz w:val="16"/>
                <w:szCs w:val="16"/>
              </w:rPr>
            </w:pPr>
            <w:r w:rsidRPr="00094AFB">
              <w:rPr>
                <w:rFonts w:cs="Arial"/>
                <w:sz w:val="16"/>
                <w:szCs w:val="16"/>
              </w:rPr>
              <w:t>Transport of NAS messages by AS during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503AC5"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14E1FC4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D0BEFB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DF918AC"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83477CB"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E48394" w14:textId="77777777" w:rsidR="007E792C" w:rsidRPr="00094AFB" w:rsidRDefault="007E792C" w:rsidP="00F23C62">
            <w:pPr>
              <w:pStyle w:val="TAL"/>
              <w:keepNext w:val="0"/>
              <w:rPr>
                <w:rFonts w:cs="Arial"/>
                <w:sz w:val="16"/>
                <w:szCs w:val="16"/>
              </w:rPr>
            </w:pPr>
            <w:r w:rsidRPr="00094AFB">
              <w:rPr>
                <w:rFonts w:cs="Arial"/>
                <w:sz w:val="16"/>
                <w:szCs w:val="16"/>
              </w:rPr>
              <w:t>0034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98C6F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16CC6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AD3663" w14:textId="77777777" w:rsidR="007E792C" w:rsidRPr="00094AFB" w:rsidRDefault="007E792C" w:rsidP="00F23C62">
            <w:pPr>
              <w:pStyle w:val="TAL"/>
              <w:keepNext w:val="0"/>
              <w:rPr>
                <w:rFonts w:cs="Arial"/>
                <w:sz w:val="16"/>
                <w:szCs w:val="16"/>
              </w:rPr>
            </w:pPr>
            <w:r w:rsidRPr="00094AFB">
              <w:rPr>
                <w:rFonts w:cs="Arial"/>
                <w:sz w:val="16"/>
                <w:szCs w:val="16"/>
              </w:rPr>
              <w:t>CR to 36.300 capturing home eNB conclusions of RAN2 #63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0C1DDA"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0A33069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C97FF9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E352EDB" w14:textId="77777777" w:rsidR="007E792C" w:rsidRPr="00094AFB" w:rsidRDefault="007E792C" w:rsidP="00F23C62">
            <w:pPr>
              <w:pStyle w:val="TAL"/>
              <w:keepNext w:val="0"/>
              <w:rPr>
                <w:rFonts w:cs="Arial"/>
                <w:sz w:val="16"/>
                <w:szCs w:val="16"/>
              </w:rPr>
            </w:pPr>
            <w:r w:rsidRPr="00094AFB">
              <w:rPr>
                <w:rFonts w:cs="Arial"/>
                <w:sz w:val="16"/>
                <w:szCs w:val="16"/>
              </w:rPr>
              <w:t>RP-41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95349B8" w14:textId="77777777" w:rsidR="007E792C" w:rsidRPr="00094AFB" w:rsidRDefault="007E792C" w:rsidP="00F23C62">
            <w:pPr>
              <w:pStyle w:val="TAL"/>
              <w:keepNext w:val="0"/>
              <w:rPr>
                <w:rFonts w:cs="Arial"/>
                <w:sz w:val="16"/>
                <w:szCs w:val="16"/>
              </w:rPr>
            </w:pPr>
            <w:r w:rsidRPr="00094AFB">
              <w:rPr>
                <w:rFonts w:cs="Arial"/>
                <w:sz w:val="16"/>
                <w:szCs w:val="16"/>
              </w:rPr>
              <w:t>RP-080688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400099" w14:textId="77777777" w:rsidR="007E792C" w:rsidRPr="00094AFB" w:rsidRDefault="007E792C" w:rsidP="00F23C62">
            <w:pPr>
              <w:pStyle w:val="TAL"/>
              <w:keepNext w:val="0"/>
              <w:rPr>
                <w:rFonts w:cs="Arial"/>
                <w:sz w:val="16"/>
                <w:szCs w:val="16"/>
              </w:rPr>
            </w:pPr>
            <w:r w:rsidRPr="00094AFB">
              <w:rPr>
                <w:rFonts w:cs="Arial"/>
                <w:sz w:val="16"/>
                <w:szCs w:val="16"/>
              </w:rPr>
              <w:t>0035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639E8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C4D28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CD045F" w14:textId="77777777" w:rsidR="007E792C" w:rsidRPr="00094AFB" w:rsidRDefault="007E792C" w:rsidP="00F23C62">
            <w:pPr>
              <w:pStyle w:val="TAL"/>
              <w:keepNext w:val="0"/>
              <w:rPr>
                <w:rFonts w:cs="Arial"/>
                <w:sz w:val="16"/>
                <w:szCs w:val="16"/>
              </w:rPr>
            </w:pPr>
            <w:r w:rsidRPr="00094AFB">
              <w:rPr>
                <w:rFonts w:cs="Arial"/>
                <w:sz w:val="16"/>
                <w:szCs w:val="16"/>
              </w:rPr>
              <w:t>Changes to TS 36.300 agreed in RAN3#61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2D7D77" w14:textId="77777777" w:rsidR="007E792C" w:rsidRPr="00094AFB" w:rsidRDefault="007E792C" w:rsidP="00F23C62">
            <w:pPr>
              <w:pStyle w:val="TAL"/>
              <w:keepNext w:val="0"/>
              <w:rPr>
                <w:rFonts w:cs="Arial"/>
                <w:sz w:val="16"/>
                <w:szCs w:val="16"/>
              </w:rPr>
            </w:pPr>
            <w:r w:rsidRPr="00094AFB">
              <w:rPr>
                <w:rFonts w:cs="Arial"/>
                <w:sz w:val="16"/>
                <w:szCs w:val="16"/>
              </w:rPr>
              <w:t>8.6.0</w:t>
            </w:r>
          </w:p>
        </w:tc>
      </w:tr>
      <w:tr w:rsidR="00606089" w:rsidRPr="00094AFB" w14:paraId="6776F0F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2917A58" w14:textId="77777777" w:rsidR="007E792C" w:rsidRPr="00094AFB" w:rsidRDefault="007E792C" w:rsidP="00F23C62">
            <w:pPr>
              <w:pStyle w:val="TAL"/>
              <w:keepNext w:val="0"/>
              <w:rPr>
                <w:rFonts w:cs="Arial"/>
                <w:sz w:val="16"/>
                <w:szCs w:val="16"/>
              </w:rPr>
            </w:pPr>
            <w:r w:rsidRPr="00094AFB">
              <w:rPr>
                <w:rFonts w:cs="Arial"/>
                <w:sz w:val="16"/>
                <w:szCs w:val="16"/>
              </w:rPr>
              <w:lastRenderedPageBreak/>
              <w:t>2008-12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20F5C7C"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25BC4B6"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962E6C" w14:textId="77777777" w:rsidR="007E792C" w:rsidRPr="00094AFB" w:rsidRDefault="007E792C" w:rsidP="00F23C62">
            <w:pPr>
              <w:pStyle w:val="TAL"/>
              <w:keepNext w:val="0"/>
              <w:rPr>
                <w:rFonts w:cs="Arial"/>
                <w:sz w:val="16"/>
                <w:szCs w:val="16"/>
              </w:rPr>
            </w:pPr>
            <w:r w:rsidRPr="00094AFB">
              <w:rPr>
                <w:rFonts w:cs="Arial"/>
                <w:sz w:val="16"/>
                <w:szCs w:val="16"/>
              </w:rPr>
              <w:t>0036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7FA77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48965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BB4E3C" w14:textId="77777777" w:rsidR="007E792C" w:rsidRPr="00094AFB" w:rsidRDefault="007E792C" w:rsidP="00F23C62">
            <w:pPr>
              <w:pStyle w:val="TAL"/>
              <w:keepNext w:val="0"/>
              <w:rPr>
                <w:rFonts w:cs="Arial"/>
                <w:sz w:val="16"/>
                <w:szCs w:val="16"/>
              </w:rPr>
            </w:pPr>
            <w:r w:rsidRPr="00094AFB">
              <w:rPr>
                <w:rFonts w:cs="Arial"/>
                <w:sz w:val="16"/>
                <w:szCs w:val="16"/>
              </w:rPr>
              <w:t>CR0036 to 36.300 [Rel-8] on Contention Resolution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B51F19"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1223488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9077A1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EE2B073"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997F030"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E6350F" w14:textId="77777777" w:rsidR="007E792C" w:rsidRPr="00094AFB" w:rsidRDefault="007E792C" w:rsidP="00F23C62">
            <w:pPr>
              <w:pStyle w:val="TAL"/>
              <w:keepNext w:val="0"/>
              <w:rPr>
                <w:rFonts w:cs="Arial"/>
                <w:sz w:val="16"/>
                <w:szCs w:val="16"/>
              </w:rPr>
            </w:pPr>
            <w:r w:rsidRPr="00094AFB">
              <w:rPr>
                <w:rFonts w:cs="Arial"/>
                <w:sz w:val="16"/>
                <w:szCs w:val="16"/>
              </w:rPr>
              <w:t>0037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8E4F3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812DB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C2DB29" w14:textId="77777777" w:rsidR="007E792C" w:rsidRPr="00094AFB" w:rsidRDefault="007E792C" w:rsidP="00F23C62">
            <w:pPr>
              <w:pStyle w:val="TAL"/>
              <w:keepNext w:val="0"/>
              <w:rPr>
                <w:rFonts w:cs="Arial"/>
                <w:sz w:val="16"/>
                <w:szCs w:val="16"/>
              </w:rPr>
            </w:pPr>
            <w:r w:rsidRPr="00094AFB">
              <w:rPr>
                <w:rFonts w:cs="Arial"/>
                <w:sz w:val="16"/>
                <w:szCs w:val="16"/>
              </w:rPr>
              <w:t>CR0037 to 36.300 [Rel-8] on ETWS SIB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5E710A"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34D777C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EA1355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88E29D"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6A72EE"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C802C2" w14:textId="77777777" w:rsidR="007E792C" w:rsidRPr="00094AFB" w:rsidRDefault="007E792C" w:rsidP="00F23C62">
            <w:pPr>
              <w:pStyle w:val="TAL"/>
              <w:keepNext w:val="0"/>
              <w:rPr>
                <w:rFonts w:cs="Arial"/>
                <w:sz w:val="16"/>
                <w:szCs w:val="16"/>
              </w:rPr>
            </w:pPr>
            <w:r w:rsidRPr="00094AFB">
              <w:rPr>
                <w:rFonts w:cs="Arial"/>
                <w:sz w:val="16"/>
                <w:szCs w:val="16"/>
              </w:rPr>
              <w:t>0038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1E8E5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476C7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199276" w14:textId="77777777" w:rsidR="007E792C" w:rsidRPr="00094AFB" w:rsidRDefault="007E792C" w:rsidP="00F23C62">
            <w:pPr>
              <w:pStyle w:val="TAL"/>
              <w:keepNext w:val="0"/>
              <w:rPr>
                <w:rFonts w:cs="Arial"/>
                <w:sz w:val="16"/>
                <w:szCs w:val="16"/>
              </w:rPr>
            </w:pPr>
            <w:r w:rsidRPr="00094AFB">
              <w:rPr>
                <w:rFonts w:cs="Arial"/>
                <w:sz w:val="16"/>
                <w:szCs w:val="16"/>
              </w:rPr>
              <w:t>Alignment of 36.300 with stage 3 on 1xRTT CSfallback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14824C"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5378C23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919C7E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D17E4BA"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8AEA9A9"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F760F" w14:textId="77777777" w:rsidR="007E792C" w:rsidRPr="00094AFB" w:rsidRDefault="007E792C" w:rsidP="00F23C62">
            <w:pPr>
              <w:pStyle w:val="TAL"/>
              <w:keepNext w:val="0"/>
              <w:rPr>
                <w:rFonts w:cs="Arial"/>
                <w:sz w:val="16"/>
                <w:szCs w:val="16"/>
              </w:rPr>
            </w:pPr>
            <w:r w:rsidRPr="00094AFB">
              <w:rPr>
                <w:rFonts w:cs="Arial"/>
                <w:sz w:val="16"/>
                <w:szCs w:val="16"/>
              </w:rPr>
              <w:t>0039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510A19"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FD233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3DEA45" w14:textId="77777777" w:rsidR="007E792C" w:rsidRPr="00094AFB" w:rsidRDefault="007E792C" w:rsidP="00F23C62">
            <w:pPr>
              <w:pStyle w:val="TAL"/>
              <w:keepNext w:val="0"/>
              <w:rPr>
                <w:rFonts w:cs="Arial"/>
                <w:sz w:val="16"/>
                <w:szCs w:val="16"/>
              </w:rPr>
            </w:pPr>
            <w:r w:rsidRPr="00094AFB">
              <w:rPr>
                <w:rFonts w:cs="Arial"/>
                <w:sz w:val="16"/>
                <w:szCs w:val="16"/>
              </w:rPr>
              <w:t>Data handling in UE during Inter-RAT mobility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5156B9"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7343B36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ABF64A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B84A4F1"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B8A8B0"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2C3A96" w14:textId="77777777" w:rsidR="007E792C" w:rsidRPr="00094AFB" w:rsidRDefault="007E792C" w:rsidP="00F23C62">
            <w:pPr>
              <w:pStyle w:val="TAL"/>
              <w:keepNext w:val="0"/>
              <w:rPr>
                <w:rFonts w:cs="Arial"/>
                <w:sz w:val="16"/>
                <w:szCs w:val="16"/>
              </w:rPr>
            </w:pPr>
            <w:r w:rsidRPr="00094AFB">
              <w:rPr>
                <w:rFonts w:cs="Arial"/>
                <w:sz w:val="16"/>
                <w:szCs w:val="16"/>
              </w:rPr>
              <w:t>0040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D04D6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35679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D4E905" w14:textId="77777777" w:rsidR="007E792C" w:rsidRPr="00094AFB" w:rsidRDefault="007E792C" w:rsidP="00F23C62">
            <w:pPr>
              <w:pStyle w:val="TAL"/>
              <w:keepNext w:val="0"/>
              <w:rPr>
                <w:rFonts w:cs="Arial"/>
                <w:sz w:val="16"/>
                <w:szCs w:val="16"/>
              </w:rPr>
            </w:pPr>
            <w:r w:rsidRPr="00094AFB">
              <w:rPr>
                <w:rFonts w:cs="Arial"/>
                <w:sz w:val="16"/>
                <w:szCs w:val="16"/>
              </w:rPr>
              <w:t>Removing of end time for dedicated preamble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FC5B34"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57E306A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7475F2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8191249"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4DF552F"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3BDAD" w14:textId="77777777" w:rsidR="007E792C" w:rsidRPr="00094AFB" w:rsidRDefault="007E792C" w:rsidP="00F23C62">
            <w:pPr>
              <w:pStyle w:val="TAL"/>
              <w:keepNext w:val="0"/>
              <w:rPr>
                <w:rFonts w:cs="Arial"/>
                <w:sz w:val="16"/>
                <w:szCs w:val="16"/>
              </w:rPr>
            </w:pPr>
            <w:r w:rsidRPr="00094AFB">
              <w:rPr>
                <w:rFonts w:cs="Arial"/>
                <w:sz w:val="16"/>
                <w:szCs w:val="16"/>
              </w:rPr>
              <w:t>0041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2041E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8D33A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0272DD" w14:textId="77777777" w:rsidR="007E792C" w:rsidRPr="00094AFB" w:rsidRDefault="007E792C" w:rsidP="00F23C62">
            <w:pPr>
              <w:pStyle w:val="TAL"/>
              <w:keepNext w:val="0"/>
              <w:rPr>
                <w:rFonts w:cs="Arial"/>
                <w:sz w:val="16"/>
                <w:szCs w:val="16"/>
              </w:rPr>
            </w:pPr>
            <w:r w:rsidRPr="00094AFB">
              <w:rPr>
                <w:rFonts w:cs="Arial"/>
                <w:sz w:val="16"/>
                <w:szCs w:val="16"/>
              </w:rPr>
              <w:t>Remove the Note about RA preamble for FS2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FD7E4C"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3F1FA44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B83BEE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3EF277"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E89D91"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F19174" w14:textId="77777777" w:rsidR="007E792C" w:rsidRPr="00094AFB" w:rsidRDefault="007E792C" w:rsidP="00F23C62">
            <w:pPr>
              <w:pStyle w:val="TAL"/>
              <w:keepNext w:val="0"/>
              <w:rPr>
                <w:rFonts w:cs="Arial"/>
                <w:sz w:val="16"/>
                <w:szCs w:val="16"/>
              </w:rPr>
            </w:pPr>
            <w:r w:rsidRPr="00094AFB">
              <w:rPr>
                <w:rFonts w:cs="Arial"/>
                <w:sz w:val="16"/>
                <w:szCs w:val="16"/>
              </w:rPr>
              <w:t>0042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65D77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07151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C1FE88" w14:textId="77777777" w:rsidR="007E792C" w:rsidRPr="00094AFB" w:rsidRDefault="007E792C" w:rsidP="00F23C62">
            <w:pPr>
              <w:pStyle w:val="TAL"/>
              <w:keepNext w:val="0"/>
              <w:rPr>
                <w:rFonts w:cs="Arial"/>
                <w:sz w:val="16"/>
                <w:szCs w:val="16"/>
              </w:rPr>
            </w:pPr>
            <w:r w:rsidRPr="00094AFB">
              <w:rPr>
                <w:rFonts w:cs="Arial"/>
                <w:sz w:val="16"/>
                <w:szCs w:val="16"/>
              </w:rPr>
              <w:t>Clarification of AS-NAS concatenation -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4E910D"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159C5CC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BEDD15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D84F47D"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0A418E1"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5B55CB" w14:textId="77777777" w:rsidR="007E792C" w:rsidRPr="00094AFB" w:rsidRDefault="007E792C" w:rsidP="00F23C62">
            <w:pPr>
              <w:pStyle w:val="TAL"/>
              <w:keepNext w:val="0"/>
              <w:rPr>
                <w:rFonts w:cs="Arial"/>
                <w:sz w:val="16"/>
                <w:szCs w:val="16"/>
              </w:rPr>
            </w:pPr>
            <w:r w:rsidRPr="00094AFB">
              <w:rPr>
                <w:rFonts w:cs="Arial"/>
                <w:sz w:val="16"/>
                <w:szCs w:val="16"/>
              </w:rPr>
              <w:t>0044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F70F5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15024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045C8B" w14:textId="77777777" w:rsidR="007E792C" w:rsidRPr="00094AFB" w:rsidRDefault="007E792C" w:rsidP="00F23C62">
            <w:pPr>
              <w:pStyle w:val="TAL"/>
              <w:keepNext w:val="0"/>
              <w:rPr>
                <w:rFonts w:cs="Arial"/>
                <w:sz w:val="16"/>
                <w:szCs w:val="16"/>
              </w:rPr>
            </w:pPr>
            <w:r w:rsidRPr="00094AFB">
              <w:rPr>
                <w:rFonts w:cs="Arial"/>
                <w:sz w:val="16"/>
                <w:szCs w:val="16"/>
              </w:rPr>
              <w:t>CR 0044 to 36.300 on Miscellaneous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5F0DAB"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7E2C551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A9FD0F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1FDCE2"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169A570"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FCA3A2" w14:textId="77777777" w:rsidR="007E792C" w:rsidRPr="00094AFB" w:rsidRDefault="007E792C" w:rsidP="00F23C62">
            <w:pPr>
              <w:pStyle w:val="TAL"/>
              <w:keepNext w:val="0"/>
              <w:rPr>
                <w:rFonts w:cs="Arial"/>
                <w:sz w:val="16"/>
                <w:szCs w:val="16"/>
              </w:rPr>
            </w:pPr>
            <w:r w:rsidRPr="00094AFB">
              <w:rPr>
                <w:rFonts w:cs="Arial"/>
                <w:sz w:val="16"/>
                <w:szCs w:val="16"/>
              </w:rPr>
              <w:t>0046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1E7810"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F0BB2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49A47D" w14:textId="77777777" w:rsidR="007E792C" w:rsidRPr="00094AFB" w:rsidRDefault="007E792C" w:rsidP="00F23C62">
            <w:pPr>
              <w:pStyle w:val="TAL"/>
              <w:keepNext w:val="0"/>
              <w:rPr>
                <w:rFonts w:cs="Arial"/>
                <w:sz w:val="16"/>
                <w:szCs w:val="16"/>
              </w:rPr>
            </w:pPr>
            <w:r w:rsidRPr="00094AFB">
              <w:rPr>
                <w:rFonts w:cs="Arial"/>
                <w:sz w:val="16"/>
                <w:szCs w:val="16"/>
              </w:rPr>
              <w:t>Proposed CR to 36.300 [Rel-8] on Security Overview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38128C"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2542407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5C9DB4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BED1C90"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26D92E2"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A8C863" w14:textId="77777777" w:rsidR="007E792C" w:rsidRPr="00094AFB" w:rsidRDefault="007E792C" w:rsidP="00F23C62">
            <w:pPr>
              <w:pStyle w:val="TAL"/>
              <w:keepNext w:val="0"/>
              <w:rPr>
                <w:rFonts w:cs="Arial"/>
                <w:sz w:val="16"/>
                <w:szCs w:val="16"/>
              </w:rPr>
            </w:pPr>
            <w:r w:rsidRPr="00094AFB">
              <w:rPr>
                <w:rFonts w:cs="Arial"/>
                <w:sz w:val="16"/>
                <w:szCs w:val="16"/>
              </w:rPr>
              <w:t>0047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C411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FA52B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434A35" w14:textId="77777777" w:rsidR="007E792C" w:rsidRPr="00094AFB" w:rsidRDefault="007E792C" w:rsidP="00F23C62">
            <w:pPr>
              <w:pStyle w:val="TAL"/>
              <w:keepNext w:val="0"/>
              <w:rPr>
                <w:rFonts w:cs="Arial"/>
                <w:sz w:val="16"/>
                <w:szCs w:val="16"/>
              </w:rPr>
            </w:pPr>
            <w:r w:rsidRPr="00094AFB">
              <w:rPr>
                <w:rFonts w:cs="Arial"/>
                <w:sz w:val="16"/>
                <w:szCs w:val="16"/>
              </w:rPr>
              <w:t>Proposed CR to 36.300 [Rel-8]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82C167"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76F1A37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9B104D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71317CE"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284E4C5"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49367A" w14:textId="77777777" w:rsidR="007E792C" w:rsidRPr="00094AFB" w:rsidRDefault="007E792C" w:rsidP="00F23C62">
            <w:pPr>
              <w:pStyle w:val="TAL"/>
              <w:keepNext w:val="0"/>
              <w:rPr>
                <w:rFonts w:cs="Arial"/>
                <w:sz w:val="16"/>
                <w:szCs w:val="16"/>
              </w:rPr>
            </w:pPr>
            <w:r w:rsidRPr="00094AFB">
              <w:rPr>
                <w:rFonts w:cs="Arial"/>
                <w:sz w:val="16"/>
                <w:szCs w:val="16"/>
              </w:rPr>
              <w:t>0050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BBC92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20A70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B554F2" w14:textId="77777777" w:rsidR="007E792C" w:rsidRPr="00094AFB" w:rsidRDefault="007E792C" w:rsidP="00F23C62">
            <w:pPr>
              <w:pStyle w:val="TAL"/>
              <w:keepNext w:val="0"/>
              <w:rPr>
                <w:rFonts w:cs="Arial"/>
                <w:sz w:val="16"/>
                <w:szCs w:val="16"/>
              </w:rPr>
            </w:pPr>
            <w:r w:rsidRPr="00094AFB">
              <w:rPr>
                <w:rFonts w:cs="Arial"/>
                <w:sz w:val="16"/>
                <w:szCs w:val="16"/>
              </w:rPr>
              <w:t>PDCP reordering function removal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889CBC"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79229BA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F1853B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3512EEF"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826648"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9AC1BA" w14:textId="77777777" w:rsidR="007E792C" w:rsidRPr="00094AFB" w:rsidRDefault="007E792C" w:rsidP="00F23C62">
            <w:pPr>
              <w:pStyle w:val="TAL"/>
              <w:keepNext w:val="0"/>
              <w:rPr>
                <w:rFonts w:cs="Arial"/>
                <w:sz w:val="16"/>
                <w:szCs w:val="16"/>
              </w:rPr>
            </w:pPr>
            <w:r w:rsidRPr="00094AFB">
              <w:rPr>
                <w:rFonts w:cs="Arial"/>
                <w:sz w:val="16"/>
                <w:szCs w:val="16"/>
              </w:rPr>
              <w:t>0052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06FA3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BA4DF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4F220D" w14:textId="77777777" w:rsidR="007E792C" w:rsidRPr="00094AFB" w:rsidRDefault="007E792C" w:rsidP="00F23C62">
            <w:pPr>
              <w:pStyle w:val="TAL"/>
              <w:keepNext w:val="0"/>
              <w:rPr>
                <w:rFonts w:cs="Arial"/>
                <w:sz w:val="16"/>
                <w:szCs w:val="16"/>
              </w:rPr>
            </w:pPr>
            <w:r w:rsidRPr="00094AFB">
              <w:rPr>
                <w:rFonts w:cs="Arial"/>
                <w:sz w:val="16"/>
                <w:szCs w:val="16"/>
              </w:rPr>
              <w:t>Align Number of Cell Identities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DA34A6"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18E7A69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FBAE76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04B629D"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12C380"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E2F49E" w14:textId="77777777" w:rsidR="007E792C" w:rsidRPr="00094AFB" w:rsidRDefault="007E792C" w:rsidP="00F23C62">
            <w:pPr>
              <w:pStyle w:val="TAL"/>
              <w:keepNext w:val="0"/>
              <w:rPr>
                <w:rFonts w:cs="Arial"/>
                <w:sz w:val="16"/>
                <w:szCs w:val="16"/>
              </w:rPr>
            </w:pPr>
            <w:r w:rsidRPr="00094AFB">
              <w:rPr>
                <w:rFonts w:cs="Arial"/>
                <w:sz w:val="16"/>
                <w:szCs w:val="16"/>
              </w:rPr>
              <w:t>0055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CF47EE"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07834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44F4F8" w14:textId="77777777" w:rsidR="007E792C" w:rsidRPr="00094AFB" w:rsidRDefault="007E792C" w:rsidP="00F23C62">
            <w:pPr>
              <w:pStyle w:val="TAL"/>
              <w:keepNext w:val="0"/>
              <w:rPr>
                <w:rFonts w:cs="Arial"/>
                <w:sz w:val="16"/>
                <w:szCs w:val="16"/>
              </w:rPr>
            </w:pPr>
            <w:r w:rsidRPr="00094AFB">
              <w:rPr>
                <w:rFonts w:cs="Arial"/>
                <w:sz w:val="16"/>
                <w:szCs w:val="16"/>
              </w:rPr>
              <w:t>Periodic Updates In Connected Mode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769966"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60B495A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9EE9BB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1D973EF"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415C3C"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7C3D6B" w14:textId="77777777" w:rsidR="007E792C" w:rsidRPr="00094AFB" w:rsidRDefault="007E792C" w:rsidP="00F23C62">
            <w:pPr>
              <w:pStyle w:val="TAL"/>
              <w:keepNext w:val="0"/>
              <w:rPr>
                <w:rFonts w:cs="Arial"/>
                <w:sz w:val="16"/>
                <w:szCs w:val="16"/>
              </w:rPr>
            </w:pPr>
            <w:r w:rsidRPr="00094AFB">
              <w:rPr>
                <w:rFonts w:cs="Arial"/>
                <w:sz w:val="16"/>
                <w:szCs w:val="16"/>
              </w:rPr>
              <w:t>0056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4D009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1DA9E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0CE4F4" w14:textId="77777777" w:rsidR="007E792C" w:rsidRPr="00094AFB" w:rsidRDefault="007E792C" w:rsidP="00F23C62">
            <w:pPr>
              <w:pStyle w:val="TAL"/>
              <w:keepNext w:val="0"/>
              <w:rPr>
                <w:rFonts w:cs="Arial"/>
                <w:sz w:val="16"/>
                <w:szCs w:val="16"/>
              </w:rPr>
            </w:pPr>
            <w:r w:rsidRPr="00094AFB">
              <w:rPr>
                <w:rFonts w:cs="Arial"/>
                <w:sz w:val="16"/>
                <w:szCs w:val="16"/>
              </w:rPr>
              <w:t>Cleaning of the figure w.r.t Handover Control Plane - CR to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B84825"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48B4CFD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ADEC65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F6BF629"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BCF54B8"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F1D7CF" w14:textId="77777777" w:rsidR="007E792C" w:rsidRPr="00094AFB" w:rsidRDefault="007E792C" w:rsidP="00F23C62">
            <w:pPr>
              <w:pStyle w:val="TAL"/>
              <w:keepNext w:val="0"/>
              <w:rPr>
                <w:rFonts w:cs="Arial"/>
                <w:sz w:val="16"/>
                <w:szCs w:val="16"/>
              </w:rPr>
            </w:pPr>
            <w:r w:rsidRPr="00094AFB">
              <w:rPr>
                <w:rFonts w:cs="Arial"/>
                <w:sz w:val="16"/>
                <w:szCs w:val="16"/>
              </w:rPr>
              <w:t>0057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F0E62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BB659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34A3C7" w14:textId="77777777" w:rsidR="007E792C" w:rsidRPr="00094AFB" w:rsidRDefault="007E792C" w:rsidP="00F23C62">
            <w:pPr>
              <w:pStyle w:val="TAL"/>
              <w:keepNext w:val="0"/>
              <w:rPr>
                <w:rFonts w:cs="Arial"/>
                <w:sz w:val="16"/>
                <w:szCs w:val="16"/>
              </w:rPr>
            </w:pPr>
            <w:r w:rsidRPr="00094AFB">
              <w:rPr>
                <w:rFonts w:cs="Arial"/>
                <w:sz w:val="16"/>
                <w:szCs w:val="16"/>
              </w:rPr>
              <w:t>CR to 36.300 to capture measurement model for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7BC803"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264EDB6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B96572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9A4A29"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71BDC51"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DFC599" w14:textId="77777777" w:rsidR="007E792C" w:rsidRPr="00094AFB" w:rsidRDefault="007E792C" w:rsidP="00F23C62">
            <w:pPr>
              <w:pStyle w:val="TAL"/>
              <w:keepNext w:val="0"/>
              <w:rPr>
                <w:rFonts w:cs="Arial"/>
                <w:sz w:val="16"/>
                <w:szCs w:val="16"/>
              </w:rPr>
            </w:pPr>
            <w:r w:rsidRPr="00094AFB">
              <w:rPr>
                <w:rFonts w:cs="Arial"/>
                <w:sz w:val="16"/>
                <w:szCs w:val="16"/>
              </w:rPr>
              <w:t>0058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AC64EE"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A9035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F0C97D" w14:textId="77777777" w:rsidR="007E792C" w:rsidRPr="00094AFB" w:rsidRDefault="007E792C" w:rsidP="00F23C62">
            <w:pPr>
              <w:pStyle w:val="TAL"/>
              <w:keepNext w:val="0"/>
              <w:rPr>
                <w:rFonts w:cs="Arial"/>
                <w:sz w:val="16"/>
                <w:szCs w:val="16"/>
              </w:rPr>
            </w:pPr>
            <w:r w:rsidRPr="00094AFB">
              <w:rPr>
                <w:rFonts w:cs="Arial"/>
                <w:sz w:val="16"/>
                <w:szCs w:val="16"/>
              </w:rPr>
              <w:t>CSG Mobility Updates from RAN2 #63bis and RAN2 #64</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6E8771"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3A8406F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A43169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AC59BF5"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9FCD354"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4428BE" w14:textId="77777777" w:rsidR="007E792C" w:rsidRPr="00094AFB" w:rsidRDefault="007E792C" w:rsidP="00F23C62">
            <w:pPr>
              <w:pStyle w:val="TAL"/>
              <w:keepNext w:val="0"/>
              <w:rPr>
                <w:rFonts w:cs="Arial"/>
                <w:sz w:val="16"/>
                <w:szCs w:val="16"/>
              </w:rPr>
            </w:pPr>
            <w:r w:rsidRPr="00094AFB">
              <w:rPr>
                <w:rFonts w:cs="Arial"/>
                <w:sz w:val="16"/>
                <w:szCs w:val="16"/>
              </w:rPr>
              <w:t>0059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DBB1B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3E08F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EA8E6D" w14:textId="77777777" w:rsidR="007E792C" w:rsidRPr="00094AFB" w:rsidRDefault="007E792C" w:rsidP="00F23C62">
            <w:pPr>
              <w:pStyle w:val="TAL"/>
              <w:keepNext w:val="0"/>
              <w:rPr>
                <w:rFonts w:cs="Arial"/>
                <w:sz w:val="16"/>
                <w:szCs w:val="16"/>
              </w:rPr>
            </w:pPr>
            <w:r w:rsidRPr="00094AFB">
              <w:rPr>
                <w:rFonts w:cs="Arial"/>
                <w:sz w:val="16"/>
                <w:szCs w:val="16"/>
              </w:rPr>
              <w:t>CR to 36.300 on Correction of the Description of FS2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66A2E5"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1592BCD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60C923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B522950" w14:textId="77777777" w:rsidR="007E792C" w:rsidRPr="00094AFB" w:rsidRDefault="007E792C" w:rsidP="00F23C62">
            <w:pPr>
              <w:pStyle w:val="TAL"/>
              <w:keepNext w:val="0"/>
              <w:rPr>
                <w:rFonts w:cs="Arial"/>
                <w:sz w:val="16"/>
                <w:szCs w:val="16"/>
              </w:rPr>
            </w:pPr>
            <w:r w:rsidRPr="00094AFB">
              <w:rPr>
                <w:rFonts w:cs="Arial"/>
                <w:sz w:val="16"/>
                <w:szCs w:val="16"/>
              </w:rPr>
              <w:t>RP-42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A07BA1A" w14:textId="77777777" w:rsidR="007E792C" w:rsidRPr="00094AFB" w:rsidRDefault="007E792C" w:rsidP="00F23C62">
            <w:pPr>
              <w:pStyle w:val="TAL"/>
              <w:keepNext w:val="0"/>
              <w:rPr>
                <w:rFonts w:cs="Arial"/>
                <w:sz w:val="16"/>
                <w:szCs w:val="16"/>
              </w:rPr>
            </w:pPr>
            <w:r w:rsidRPr="00094AFB">
              <w:rPr>
                <w:rFonts w:cs="Arial"/>
                <w:sz w:val="16"/>
                <w:szCs w:val="16"/>
              </w:rPr>
              <w:t>RP-081016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7B61B2" w14:textId="77777777" w:rsidR="007E792C" w:rsidRPr="00094AFB" w:rsidRDefault="007E792C" w:rsidP="00F23C62">
            <w:pPr>
              <w:pStyle w:val="TAL"/>
              <w:keepNext w:val="0"/>
              <w:rPr>
                <w:rFonts w:cs="Arial"/>
                <w:sz w:val="16"/>
                <w:szCs w:val="16"/>
              </w:rPr>
            </w:pPr>
            <w:r w:rsidRPr="00094AFB">
              <w:rPr>
                <w:rFonts w:cs="Arial"/>
                <w:sz w:val="16"/>
                <w:szCs w:val="16"/>
              </w:rPr>
              <w:t>0060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5FB30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6399F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174A37" w14:textId="77777777" w:rsidR="007E792C" w:rsidRPr="00094AFB" w:rsidRDefault="007E792C" w:rsidP="00F23C62">
            <w:pPr>
              <w:pStyle w:val="TAL"/>
              <w:keepNext w:val="0"/>
              <w:rPr>
                <w:rFonts w:cs="Arial"/>
                <w:sz w:val="16"/>
                <w:szCs w:val="16"/>
              </w:rPr>
            </w:pPr>
            <w:r w:rsidRPr="00094AFB">
              <w:rPr>
                <w:rFonts w:cs="Arial"/>
                <w:sz w:val="16"/>
                <w:szCs w:val="16"/>
              </w:rPr>
              <w:t>Changes to TS 36.300 agreed in RAN3#61bis and RAN3#62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86E883" w14:textId="77777777" w:rsidR="007E792C" w:rsidRPr="00094AFB" w:rsidRDefault="007E792C" w:rsidP="00F23C62">
            <w:pPr>
              <w:pStyle w:val="TAL"/>
              <w:keepNext w:val="0"/>
              <w:rPr>
                <w:rFonts w:cs="Arial"/>
                <w:sz w:val="16"/>
                <w:szCs w:val="16"/>
              </w:rPr>
            </w:pPr>
            <w:r w:rsidRPr="00094AFB">
              <w:rPr>
                <w:rFonts w:cs="Arial"/>
                <w:sz w:val="16"/>
                <w:szCs w:val="16"/>
              </w:rPr>
              <w:t>8.7.0</w:t>
            </w:r>
          </w:p>
        </w:tc>
      </w:tr>
      <w:tr w:rsidR="00606089" w:rsidRPr="00094AFB" w14:paraId="725BD1F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9633004" w14:textId="77777777" w:rsidR="007E792C" w:rsidRPr="00094AFB" w:rsidRDefault="007E792C" w:rsidP="00F23C62">
            <w:pPr>
              <w:pStyle w:val="TAL"/>
              <w:keepNext w:val="0"/>
              <w:rPr>
                <w:rFonts w:cs="Arial"/>
                <w:sz w:val="16"/>
                <w:szCs w:val="16"/>
              </w:rPr>
            </w:pPr>
            <w:r w:rsidRPr="00094AFB">
              <w:rPr>
                <w:rFonts w:cs="Arial"/>
                <w:sz w:val="16"/>
                <w:szCs w:val="16"/>
              </w:rPr>
              <w:t>2009-03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D35CDDD"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4276AE9"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3D1507" w14:textId="77777777" w:rsidR="007E792C" w:rsidRPr="00094AFB" w:rsidRDefault="007E792C" w:rsidP="00F23C62">
            <w:pPr>
              <w:pStyle w:val="TAL"/>
              <w:keepNext w:val="0"/>
              <w:rPr>
                <w:rFonts w:cs="Arial"/>
                <w:sz w:val="16"/>
                <w:szCs w:val="16"/>
              </w:rPr>
            </w:pPr>
            <w:r w:rsidRPr="00094AFB">
              <w:rPr>
                <w:rFonts w:cs="Arial"/>
                <w:sz w:val="16"/>
                <w:szCs w:val="16"/>
              </w:rPr>
              <w:t>0061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5CAA12"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F5708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EB7603" w14:textId="77777777" w:rsidR="007E792C" w:rsidRPr="00094AFB" w:rsidRDefault="007E792C" w:rsidP="00F23C62">
            <w:pPr>
              <w:pStyle w:val="TAL"/>
              <w:keepNext w:val="0"/>
              <w:rPr>
                <w:rFonts w:cs="Arial"/>
                <w:sz w:val="16"/>
                <w:szCs w:val="16"/>
              </w:rPr>
            </w:pPr>
            <w:r w:rsidRPr="00094AFB">
              <w:rPr>
                <w:rFonts w:cs="Arial"/>
                <w:sz w:val="16"/>
                <w:szCs w:val="16"/>
              </w:rPr>
              <w:t>CR to 36.300 - Clarification on RAPreambles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1B320D"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5D0334E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794031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4479972"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9D66935"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8ED1F9" w14:textId="77777777" w:rsidR="007E792C" w:rsidRPr="00094AFB" w:rsidRDefault="007E792C" w:rsidP="00F23C62">
            <w:pPr>
              <w:pStyle w:val="TAL"/>
              <w:keepNext w:val="0"/>
              <w:rPr>
                <w:rFonts w:cs="Arial"/>
                <w:sz w:val="16"/>
                <w:szCs w:val="16"/>
              </w:rPr>
            </w:pPr>
            <w:r w:rsidRPr="00094AFB">
              <w:rPr>
                <w:rFonts w:cs="Arial"/>
                <w:sz w:val="16"/>
                <w:szCs w:val="16"/>
              </w:rPr>
              <w:t>0062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1A0E6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5A67FA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7CBAA1" w14:textId="77777777" w:rsidR="007E792C" w:rsidRPr="00094AFB" w:rsidRDefault="007E792C" w:rsidP="00F23C62">
            <w:pPr>
              <w:pStyle w:val="TAL"/>
              <w:keepNext w:val="0"/>
              <w:rPr>
                <w:rFonts w:cs="Arial"/>
                <w:sz w:val="16"/>
                <w:szCs w:val="16"/>
              </w:rPr>
            </w:pPr>
            <w:r w:rsidRPr="00094AFB">
              <w:rPr>
                <w:rFonts w:cs="Arial"/>
                <w:sz w:val="16"/>
                <w:szCs w:val="16"/>
              </w:rPr>
              <w:t>CR to 36.300 on E-UTRAN Identities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10A7D4"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298E03A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F104C7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F516771"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0FA0C1A"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AF282C" w14:textId="77777777" w:rsidR="007E792C" w:rsidRPr="00094AFB" w:rsidRDefault="007E792C" w:rsidP="00F23C62">
            <w:pPr>
              <w:pStyle w:val="TAL"/>
              <w:keepNext w:val="0"/>
              <w:rPr>
                <w:rFonts w:cs="Arial"/>
                <w:sz w:val="16"/>
                <w:szCs w:val="16"/>
              </w:rPr>
            </w:pPr>
            <w:r w:rsidRPr="00094AFB">
              <w:rPr>
                <w:rFonts w:cs="Arial"/>
                <w:sz w:val="16"/>
                <w:szCs w:val="16"/>
              </w:rPr>
              <w:t>0063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A4FAF4"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3C036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5AAEE7" w14:textId="77777777" w:rsidR="007E792C" w:rsidRPr="00094AFB" w:rsidRDefault="007E792C" w:rsidP="00F23C62">
            <w:pPr>
              <w:pStyle w:val="TAL"/>
              <w:keepNext w:val="0"/>
              <w:rPr>
                <w:rFonts w:cs="Arial"/>
                <w:sz w:val="16"/>
                <w:szCs w:val="16"/>
              </w:rPr>
            </w:pPr>
            <w:r w:rsidRPr="00094AFB">
              <w:rPr>
                <w:rFonts w:cs="Arial"/>
                <w:sz w:val="16"/>
                <w:szCs w:val="16"/>
              </w:rPr>
              <w:t>CR to 36.300 - MME in temporary UE identity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F4B344"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14488CE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8300B1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6266C3C"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1335CE"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03EAFD" w14:textId="77777777" w:rsidR="007E792C" w:rsidRPr="00094AFB" w:rsidRDefault="007E792C" w:rsidP="00F23C62">
            <w:pPr>
              <w:pStyle w:val="TAL"/>
              <w:keepNext w:val="0"/>
              <w:rPr>
                <w:rFonts w:cs="Arial"/>
                <w:sz w:val="16"/>
                <w:szCs w:val="16"/>
              </w:rPr>
            </w:pPr>
            <w:r w:rsidRPr="00094AFB">
              <w:rPr>
                <w:rFonts w:cs="Arial"/>
                <w:sz w:val="16"/>
                <w:szCs w:val="16"/>
              </w:rPr>
              <w:t>0064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5ACCD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723C4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7F9BFA" w14:textId="77777777" w:rsidR="007E792C" w:rsidRPr="00094AFB" w:rsidRDefault="007E792C" w:rsidP="00F23C62">
            <w:pPr>
              <w:pStyle w:val="TAL"/>
              <w:keepNext w:val="0"/>
              <w:rPr>
                <w:rFonts w:cs="Arial"/>
                <w:sz w:val="16"/>
                <w:szCs w:val="16"/>
              </w:rPr>
            </w:pPr>
            <w:r w:rsidRPr="00094AFB">
              <w:rPr>
                <w:rFonts w:cs="Arial"/>
                <w:sz w:val="16"/>
                <w:szCs w:val="16"/>
              </w:rPr>
              <w:t>UE with SIM in EUTRA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8FAF65"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24F6785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E528A9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F9C2C7A"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5635229"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53C2E3" w14:textId="77777777" w:rsidR="007E792C" w:rsidRPr="00094AFB" w:rsidRDefault="007E792C" w:rsidP="00F23C62">
            <w:pPr>
              <w:pStyle w:val="TAL"/>
              <w:keepNext w:val="0"/>
              <w:rPr>
                <w:rFonts w:cs="Arial"/>
                <w:sz w:val="16"/>
                <w:szCs w:val="16"/>
              </w:rPr>
            </w:pPr>
            <w:r w:rsidRPr="00094AFB">
              <w:rPr>
                <w:rFonts w:cs="Arial"/>
                <w:sz w:val="16"/>
                <w:szCs w:val="16"/>
              </w:rPr>
              <w:t>0065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68700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9FB10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569775" w14:textId="77777777" w:rsidR="007E792C" w:rsidRPr="00094AFB" w:rsidRDefault="007E792C" w:rsidP="00F23C62">
            <w:pPr>
              <w:pStyle w:val="TAL"/>
              <w:keepNext w:val="0"/>
              <w:rPr>
                <w:rFonts w:cs="Arial"/>
                <w:sz w:val="16"/>
                <w:szCs w:val="16"/>
              </w:rPr>
            </w:pPr>
            <w:r w:rsidRPr="00094AFB">
              <w:rPr>
                <w:rFonts w:cs="Arial"/>
                <w:sz w:val="16"/>
                <w:szCs w:val="16"/>
              </w:rPr>
              <w:t>Collected 36.300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FD3566"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76B9214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E73D68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FAF8D3"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3289E6E"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52AB63" w14:textId="77777777" w:rsidR="007E792C" w:rsidRPr="00094AFB" w:rsidRDefault="007E792C" w:rsidP="00F23C62">
            <w:pPr>
              <w:pStyle w:val="TAL"/>
              <w:keepNext w:val="0"/>
              <w:rPr>
                <w:rFonts w:cs="Arial"/>
                <w:sz w:val="16"/>
                <w:szCs w:val="16"/>
              </w:rPr>
            </w:pPr>
            <w:r w:rsidRPr="00094AFB">
              <w:rPr>
                <w:rFonts w:cs="Arial"/>
                <w:sz w:val="16"/>
                <w:szCs w:val="16"/>
              </w:rPr>
              <w:t>0066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85F57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26C3C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317233" w14:textId="77777777" w:rsidR="007E792C" w:rsidRPr="00094AFB" w:rsidRDefault="007E792C" w:rsidP="00F23C62">
            <w:pPr>
              <w:pStyle w:val="TAL"/>
              <w:keepNext w:val="0"/>
              <w:rPr>
                <w:rFonts w:cs="Arial"/>
                <w:sz w:val="16"/>
                <w:szCs w:val="16"/>
              </w:rPr>
            </w:pPr>
            <w:r w:rsidRPr="00094AFB">
              <w:rPr>
                <w:rFonts w:cs="Arial"/>
                <w:sz w:val="16"/>
                <w:szCs w:val="16"/>
              </w:rPr>
              <w:t>CR for 36.300 on Local NACK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F6DE41"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5611EFF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73E8D7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5C50123"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1C99ACC"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4439FB" w14:textId="77777777" w:rsidR="007E792C" w:rsidRPr="00094AFB" w:rsidRDefault="007E792C" w:rsidP="00F23C62">
            <w:pPr>
              <w:pStyle w:val="TAL"/>
              <w:keepNext w:val="0"/>
              <w:rPr>
                <w:rFonts w:cs="Arial"/>
                <w:sz w:val="16"/>
                <w:szCs w:val="16"/>
              </w:rPr>
            </w:pPr>
            <w:r w:rsidRPr="00094AFB">
              <w:rPr>
                <w:rFonts w:cs="Arial"/>
                <w:sz w:val="16"/>
                <w:szCs w:val="16"/>
              </w:rPr>
              <w:t>0067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71430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252C2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1B8804" w14:textId="77777777" w:rsidR="007E792C" w:rsidRPr="00094AFB" w:rsidRDefault="007E792C" w:rsidP="00F23C62">
            <w:pPr>
              <w:pStyle w:val="TAL"/>
              <w:keepNext w:val="0"/>
              <w:rPr>
                <w:rFonts w:cs="Arial"/>
                <w:sz w:val="16"/>
                <w:szCs w:val="16"/>
              </w:rPr>
            </w:pPr>
            <w:r w:rsidRPr="00094AFB">
              <w:rPr>
                <w:rFonts w:cs="Arial"/>
                <w:sz w:val="16"/>
                <w:szCs w:val="16"/>
              </w:rPr>
              <w:t>CR for allowed CSG list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3DF5F8"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4FF6004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92F3AB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3EC0E23"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1E7537E"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7AEF80" w14:textId="77777777" w:rsidR="007E792C" w:rsidRPr="00094AFB" w:rsidRDefault="007E792C" w:rsidP="00F23C62">
            <w:pPr>
              <w:pStyle w:val="TAL"/>
              <w:keepNext w:val="0"/>
              <w:rPr>
                <w:rFonts w:cs="Arial"/>
                <w:sz w:val="16"/>
                <w:szCs w:val="16"/>
              </w:rPr>
            </w:pPr>
            <w:r w:rsidRPr="00094AFB">
              <w:rPr>
                <w:rFonts w:cs="Arial"/>
                <w:sz w:val="16"/>
                <w:szCs w:val="16"/>
              </w:rPr>
              <w:t>0068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142DC77"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10885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4B338B" w14:textId="77777777" w:rsidR="007E792C" w:rsidRPr="00094AFB" w:rsidRDefault="007E792C" w:rsidP="00F23C62">
            <w:pPr>
              <w:pStyle w:val="TAL"/>
              <w:keepNext w:val="0"/>
              <w:rPr>
                <w:rFonts w:cs="Arial"/>
                <w:sz w:val="16"/>
                <w:szCs w:val="16"/>
              </w:rPr>
            </w:pPr>
            <w:r w:rsidRPr="00094AFB">
              <w:rPr>
                <w:rFonts w:cs="Arial"/>
                <w:sz w:val="16"/>
                <w:szCs w:val="16"/>
              </w:rPr>
              <w:t>UE capability transfer upon handover to E-UTRA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052F57"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6EB74CD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B74D42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BFB660F"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6872664"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D8951A" w14:textId="77777777" w:rsidR="007E792C" w:rsidRPr="00094AFB" w:rsidRDefault="007E792C" w:rsidP="00F23C62">
            <w:pPr>
              <w:pStyle w:val="TAL"/>
              <w:keepNext w:val="0"/>
              <w:rPr>
                <w:rFonts w:cs="Arial"/>
                <w:sz w:val="16"/>
                <w:szCs w:val="16"/>
              </w:rPr>
            </w:pPr>
            <w:r w:rsidRPr="00094AFB">
              <w:rPr>
                <w:rFonts w:cs="Arial"/>
                <w:sz w:val="16"/>
                <w:szCs w:val="16"/>
              </w:rPr>
              <w:t>0069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DD114B"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ED0DB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32EF8E" w14:textId="77777777" w:rsidR="007E792C" w:rsidRPr="00094AFB" w:rsidRDefault="007E792C" w:rsidP="00F23C62">
            <w:pPr>
              <w:pStyle w:val="TAL"/>
              <w:keepNext w:val="0"/>
              <w:rPr>
                <w:rFonts w:cs="Arial"/>
                <w:sz w:val="16"/>
                <w:szCs w:val="16"/>
              </w:rPr>
            </w:pPr>
            <w:r w:rsidRPr="00094AFB">
              <w:rPr>
                <w:rFonts w:cs="Arial"/>
                <w:sz w:val="16"/>
                <w:szCs w:val="16"/>
              </w:rPr>
              <w:t>Inter-RAT ANR Function for CDMA2000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1CF387"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74875AC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90AF8C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F66760"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BE87E20"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3B90EE" w14:textId="77777777" w:rsidR="007E792C" w:rsidRPr="00094AFB" w:rsidRDefault="007E792C" w:rsidP="00F23C62">
            <w:pPr>
              <w:pStyle w:val="TAL"/>
              <w:keepNext w:val="0"/>
              <w:rPr>
                <w:rFonts w:cs="Arial"/>
                <w:sz w:val="16"/>
                <w:szCs w:val="16"/>
              </w:rPr>
            </w:pPr>
            <w:r w:rsidRPr="00094AFB">
              <w:rPr>
                <w:rFonts w:cs="Arial"/>
                <w:sz w:val="16"/>
                <w:szCs w:val="16"/>
              </w:rPr>
              <w:t>0070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33C55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25798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B35C32" w14:textId="77777777" w:rsidR="007E792C" w:rsidRPr="00094AFB" w:rsidRDefault="007E792C" w:rsidP="00F23C62">
            <w:pPr>
              <w:pStyle w:val="TAL"/>
              <w:keepNext w:val="0"/>
              <w:rPr>
                <w:rFonts w:cs="Arial"/>
                <w:sz w:val="16"/>
                <w:szCs w:val="16"/>
              </w:rPr>
            </w:pPr>
            <w:r w:rsidRPr="00094AFB">
              <w:rPr>
                <w:rFonts w:cs="Arial"/>
                <w:sz w:val="16"/>
                <w:szCs w:val="16"/>
              </w:rPr>
              <w:t>Corrections to Handover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E4E08C"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0F6A047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7B1C71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A2F14D2"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B3E8BDE" w14:textId="77777777" w:rsidR="007E792C" w:rsidRPr="00094AFB" w:rsidRDefault="007E792C" w:rsidP="00F23C62">
            <w:pPr>
              <w:pStyle w:val="TAL"/>
              <w:keepNext w:val="0"/>
              <w:rPr>
                <w:rFonts w:cs="Arial"/>
                <w:sz w:val="16"/>
                <w:szCs w:val="16"/>
              </w:rPr>
            </w:pPr>
            <w:r w:rsidRPr="00094AFB">
              <w:rPr>
                <w:rFonts w:cs="Arial"/>
                <w:sz w:val="16"/>
                <w:szCs w:val="16"/>
              </w:rPr>
              <w:t>RP-090123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887360" w14:textId="77777777" w:rsidR="007E792C" w:rsidRPr="00094AFB" w:rsidRDefault="007E792C" w:rsidP="00F23C62">
            <w:pPr>
              <w:pStyle w:val="TAL"/>
              <w:keepNext w:val="0"/>
              <w:rPr>
                <w:rFonts w:cs="Arial"/>
                <w:sz w:val="16"/>
                <w:szCs w:val="16"/>
              </w:rPr>
            </w:pPr>
            <w:r w:rsidRPr="00094AFB">
              <w:rPr>
                <w:rFonts w:cs="Arial"/>
                <w:sz w:val="16"/>
                <w:szCs w:val="16"/>
              </w:rPr>
              <w:t>0071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BF1EC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0C067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60E516" w14:textId="77777777" w:rsidR="007E792C" w:rsidRPr="00094AFB" w:rsidRDefault="007E792C" w:rsidP="00F23C62">
            <w:pPr>
              <w:pStyle w:val="TAL"/>
              <w:keepNext w:val="0"/>
              <w:rPr>
                <w:rFonts w:cs="Arial"/>
                <w:sz w:val="16"/>
                <w:szCs w:val="16"/>
              </w:rPr>
            </w:pPr>
            <w:r w:rsidRPr="00094AFB">
              <w:rPr>
                <w:rFonts w:cs="Arial"/>
                <w:sz w:val="16"/>
                <w:szCs w:val="16"/>
              </w:rPr>
              <w:t>Corrections to Security for alignment with 33.401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417673"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310CC16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13A88F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DA58B53"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2DEEB76"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FBCE88" w14:textId="77777777" w:rsidR="007E792C" w:rsidRPr="00094AFB" w:rsidRDefault="007E792C" w:rsidP="00F23C62">
            <w:pPr>
              <w:pStyle w:val="TAL"/>
              <w:keepNext w:val="0"/>
              <w:rPr>
                <w:rFonts w:cs="Arial"/>
                <w:sz w:val="16"/>
                <w:szCs w:val="16"/>
              </w:rPr>
            </w:pPr>
            <w:r w:rsidRPr="00094AFB">
              <w:rPr>
                <w:rFonts w:cs="Arial"/>
                <w:sz w:val="16"/>
                <w:szCs w:val="16"/>
              </w:rPr>
              <w:t>0072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2F07E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4E36B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965E4D" w14:textId="77777777" w:rsidR="007E792C" w:rsidRPr="00094AFB" w:rsidRDefault="007E792C" w:rsidP="00F23C62">
            <w:pPr>
              <w:pStyle w:val="TAL"/>
              <w:keepNext w:val="0"/>
              <w:rPr>
                <w:rFonts w:cs="Arial"/>
                <w:sz w:val="16"/>
                <w:szCs w:val="16"/>
              </w:rPr>
            </w:pPr>
            <w:r w:rsidRPr="00094AFB">
              <w:rPr>
                <w:rFonts w:cs="Arial"/>
                <w:sz w:val="16"/>
                <w:szCs w:val="16"/>
              </w:rPr>
              <w:t>Establishment of X2 Interface to HeNB GW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AC9CEC"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20365A0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1648B0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9372427"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372A902"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CA9E73" w14:textId="77777777" w:rsidR="007E792C" w:rsidRPr="00094AFB" w:rsidRDefault="007E792C" w:rsidP="00F23C62">
            <w:pPr>
              <w:pStyle w:val="TAL"/>
              <w:keepNext w:val="0"/>
              <w:rPr>
                <w:rFonts w:cs="Arial"/>
                <w:sz w:val="16"/>
                <w:szCs w:val="16"/>
              </w:rPr>
            </w:pPr>
            <w:r w:rsidRPr="00094AFB">
              <w:rPr>
                <w:rFonts w:cs="Arial"/>
                <w:sz w:val="16"/>
                <w:szCs w:val="16"/>
              </w:rPr>
              <w:t>0073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2D6AD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684B0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139A6B" w14:textId="77777777" w:rsidR="007E792C" w:rsidRPr="00094AFB" w:rsidRDefault="007E792C" w:rsidP="00F23C62">
            <w:pPr>
              <w:pStyle w:val="TAL"/>
              <w:keepNext w:val="0"/>
              <w:rPr>
                <w:rFonts w:cs="Arial"/>
                <w:sz w:val="16"/>
                <w:szCs w:val="16"/>
              </w:rPr>
            </w:pPr>
            <w:r w:rsidRPr="00094AFB">
              <w:rPr>
                <w:rFonts w:cs="Arial"/>
                <w:sz w:val="16"/>
                <w:szCs w:val="16"/>
              </w:rPr>
              <w:t>Clarification of PLMN id to be used in E-CGI and Global eNB ID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17E845"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1954AA7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028E33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BA25814"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E19C498"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97C013" w14:textId="77777777" w:rsidR="007E792C" w:rsidRPr="00094AFB" w:rsidRDefault="007E792C" w:rsidP="00F23C62">
            <w:pPr>
              <w:pStyle w:val="TAL"/>
              <w:keepNext w:val="0"/>
              <w:rPr>
                <w:rFonts w:cs="Arial"/>
                <w:sz w:val="16"/>
                <w:szCs w:val="16"/>
              </w:rPr>
            </w:pPr>
            <w:r w:rsidRPr="00094AFB">
              <w:rPr>
                <w:rFonts w:cs="Arial"/>
                <w:sz w:val="16"/>
                <w:szCs w:val="16"/>
              </w:rPr>
              <w:t>0074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B0965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84176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8323DD" w14:textId="77777777" w:rsidR="007E792C" w:rsidRPr="00094AFB" w:rsidRDefault="007E792C" w:rsidP="00F23C62">
            <w:pPr>
              <w:pStyle w:val="TAL"/>
              <w:keepNext w:val="0"/>
              <w:rPr>
                <w:rFonts w:cs="Arial"/>
                <w:sz w:val="16"/>
                <w:szCs w:val="16"/>
              </w:rPr>
            </w:pPr>
            <w:r w:rsidRPr="00094AFB">
              <w:rPr>
                <w:rFonts w:cs="Arial"/>
                <w:sz w:val="16"/>
                <w:szCs w:val="16"/>
              </w:rPr>
              <w:t>Specification of UL PDUs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038D67"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6E1F0A3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01D8A3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84BABFA"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A1193C7"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5EF9BB" w14:textId="77777777" w:rsidR="007E792C" w:rsidRPr="00094AFB" w:rsidRDefault="007E792C" w:rsidP="00F23C62">
            <w:pPr>
              <w:pStyle w:val="TAL"/>
              <w:keepNext w:val="0"/>
              <w:rPr>
                <w:rFonts w:cs="Arial"/>
                <w:sz w:val="16"/>
                <w:szCs w:val="16"/>
              </w:rPr>
            </w:pPr>
            <w:r w:rsidRPr="00094AFB">
              <w:rPr>
                <w:rFonts w:cs="Arial"/>
                <w:sz w:val="16"/>
                <w:szCs w:val="16"/>
              </w:rPr>
              <w:t>0075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9F5CD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BA73A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F2F687" w14:textId="77777777" w:rsidR="007E792C" w:rsidRPr="00094AFB" w:rsidRDefault="007E792C" w:rsidP="00F23C62">
            <w:pPr>
              <w:pStyle w:val="TAL"/>
              <w:keepNext w:val="0"/>
              <w:rPr>
                <w:rFonts w:cs="Arial"/>
                <w:sz w:val="16"/>
                <w:szCs w:val="16"/>
              </w:rPr>
            </w:pPr>
            <w:r w:rsidRPr="00094AFB">
              <w:rPr>
                <w:rFonts w:cs="Arial"/>
                <w:sz w:val="16"/>
                <w:szCs w:val="16"/>
              </w:rPr>
              <w:t>Update of AMBR Concept with UE-AMBR and APN-AMBR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E8695F"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107F55A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7D7123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E24069"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2CDEF16"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59EAE6" w14:textId="77777777" w:rsidR="007E792C" w:rsidRPr="00094AFB" w:rsidRDefault="007E792C" w:rsidP="00F23C62">
            <w:pPr>
              <w:pStyle w:val="TAL"/>
              <w:keepNext w:val="0"/>
              <w:rPr>
                <w:rFonts w:cs="Arial"/>
                <w:sz w:val="16"/>
                <w:szCs w:val="16"/>
              </w:rPr>
            </w:pPr>
            <w:r w:rsidRPr="00094AFB">
              <w:rPr>
                <w:rFonts w:cs="Arial"/>
                <w:sz w:val="16"/>
                <w:szCs w:val="16"/>
              </w:rPr>
              <w:t>0076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952D1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F03D7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7245A9" w14:textId="77777777" w:rsidR="007E792C" w:rsidRPr="00094AFB" w:rsidRDefault="007E792C" w:rsidP="00F23C62">
            <w:pPr>
              <w:pStyle w:val="TAL"/>
              <w:keepNext w:val="0"/>
              <w:rPr>
                <w:rFonts w:cs="Arial"/>
                <w:sz w:val="16"/>
                <w:szCs w:val="16"/>
              </w:rPr>
            </w:pPr>
            <w:r w:rsidRPr="00094AFB">
              <w:rPr>
                <w:rFonts w:cs="Arial"/>
                <w:sz w:val="16"/>
                <w:szCs w:val="16"/>
              </w:rPr>
              <w:t>Aligning E-RAB release request procedure with E-RAB release indication in 36.413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E738EB"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2006460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005D00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0B10CE"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590B4BD"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726856" w14:textId="77777777" w:rsidR="007E792C" w:rsidRPr="00094AFB" w:rsidRDefault="007E792C" w:rsidP="00F23C62">
            <w:pPr>
              <w:pStyle w:val="TAL"/>
              <w:keepNext w:val="0"/>
              <w:rPr>
                <w:rFonts w:cs="Arial"/>
                <w:sz w:val="16"/>
                <w:szCs w:val="16"/>
              </w:rPr>
            </w:pPr>
            <w:r w:rsidRPr="00094AFB">
              <w:rPr>
                <w:rFonts w:cs="Arial"/>
                <w:sz w:val="16"/>
                <w:szCs w:val="16"/>
              </w:rPr>
              <w:t>0077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19957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88CC2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0BE129" w14:textId="77777777" w:rsidR="007E792C" w:rsidRPr="00094AFB" w:rsidRDefault="007E792C" w:rsidP="00F23C62">
            <w:pPr>
              <w:pStyle w:val="TAL"/>
              <w:keepNext w:val="0"/>
              <w:rPr>
                <w:rFonts w:cs="Arial"/>
                <w:sz w:val="16"/>
                <w:szCs w:val="16"/>
              </w:rPr>
            </w:pPr>
            <w:r w:rsidRPr="00094AFB">
              <w:rPr>
                <w:rFonts w:cs="Arial"/>
                <w:sz w:val="16"/>
                <w:szCs w:val="16"/>
              </w:rPr>
              <w:t>Stage 2 CR on S1 CDMA2000 Tunnelling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C9AD33"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6F4B4BC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BBA80B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CE7FEF0"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B2C0198"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461E34" w14:textId="77777777" w:rsidR="007E792C" w:rsidRPr="00094AFB" w:rsidRDefault="007E792C" w:rsidP="00F23C62">
            <w:pPr>
              <w:pStyle w:val="TAL"/>
              <w:keepNext w:val="0"/>
              <w:rPr>
                <w:rFonts w:cs="Arial"/>
                <w:sz w:val="16"/>
                <w:szCs w:val="16"/>
              </w:rPr>
            </w:pPr>
            <w:r w:rsidRPr="00094AFB">
              <w:rPr>
                <w:rFonts w:cs="Arial"/>
                <w:sz w:val="16"/>
                <w:szCs w:val="16"/>
              </w:rPr>
              <w:t>0078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017FA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8A8CB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4650E1" w14:textId="77777777" w:rsidR="007E792C" w:rsidRPr="00094AFB" w:rsidRDefault="007E792C" w:rsidP="00F23C62">
            <w:pPr>
              <w:pStyle w:val="TAL"/>
              <w:keepNext w:val="0"/>
              <w:rPr>
                <w:rFonts w:cs="Arial"/>
                <w:sz w:val="16"/>
                <w:szCs w:val="16"/>
              </w:rPr>
            </w:pPr>
            <w:r w:rsidRPr="00094AFB">
              <w:rPr>
                <w:rFonts w:cs="Arial"/>
                <w:sz w:val="16"/>
                <w:szCs w:val="16"/>
              </w:rPr>
              <w:t>Finalisation of dynamic configuration of the X2 and S1 interfaces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99AB3F"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1BE5402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6A609F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AD96DCD"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2560ADF"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EBC5BB" w14:textId="77777777" w:rsidR="007E792C" w:rsidRPr="00094AFB" w:rsidRDefault="007E792C" w:rsidP="00F23C62">
            <w:pPr>
              <w:pStyle w:val="TAL"/>
              <w:keepNext w:val="0"/>
              <w:rPr>
                <w:rFonts w:cs="Arial"/>
                <w:sz w:val="16"/>
                <w:szCs w:val="16"/>
              </w:rPr>
            </w:pPr>
            <w:r w:rsidRPr="00094AFB">
              <w:rPr>
                <w:rFonts w:cs="Arial"/>
                <w:sz w:val="16"/>
                <w:szCs w:val="16"/>
              </w:rPr>
              <w:t>0079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0D840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8EEC5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0E943D" w14:textId="77777777" w:rsidR="007E792C" w:rsidRPr="00094AFB" w:rsidRDefault="007E792C" w:rsidP="00F23C62">
            <w:pPr>
              <w:pStyle w:val="TAL"/>
              <w:keepNext w:val="0"/>
              <w:rPr>
                <w:rFonts w:cs="Arial"/>
                <w:sz w:val="16"/>
                <w:szCs w:val="16"/>
              </w:rPr>
            </w:pPr>
            <w:r w:rsidRPr="00094AFB">
              <w:rPr>
                <w:rFonts w:cs="Arial"/>
                <w:sz w:val="16"/>
                <w:szCs w:val="16"/>
              </w:rPr>
              <w:t>Addition and correction of X2 procedures in stage 2 specification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59A394"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032AB45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4DBEF4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76D347"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D9420E3"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BE72FD" w14:textId="77777777" w:rsidR="007E792C" w:rsidRPr="00094AFB" w:rsidRDefault="007E792C" w:rsidP="00F23C62">
            <w:pPr>
              <w:pStyle w:val="TAL"/>
              <w:keepNext w:val="0"/>
              <w:rPr>
                <w:rFonts w:cs="Arial"/>
                <w:sz w:val="16"/>
                <w:szCs w:val="16"/>
              </w:rPr>
            </w:pPr>
            <w:r w:rsidRPr="00094AFB">
              <w:rPr>
                <w:rFonts w:cs="Arial"/>
                <w:sz w:val="16"/>
                <w:szCs w:val="16"/>
              </w:rPr>
              <w:t>0080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4E3B8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4ED8A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D95482" w14:textId="77777777" w:rsidR="007E792C" w:rsidRPr="00094AFB" w:rsidRDefault="007E792C" w:rsidP="00F23C62">
            <w:pPr>
              <w:pStyle w:val="TAL"/>
              <w:keepNext w:val="0"/>
              <w:rPr>
                <w:rFonts w:cs="Arial"/>
                <w:sz w:val="16"/>
                <w:szCs w:val="16"/>
              </w:rPr>
            </w:pPr>
            <w:r w:rsidRPr="00094AFB">
              <w:rPr>
                <w:rFonts w:cs="Arial"/>
                <w:sz w:val="16"/>
                <w:szCs w:val="16"/>
              </w:rPr>
              <w:t>NNSF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8BC5A8"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056EBE7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855669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F4E7C4A"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102F8E7"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137D7A" w14:textId="77777777" w:rsidR="007E792C" w:rsidRPr="00094AFB" w:rsidRDefault="007E792C" w:rsidP="00F23C62">
            <w:pPr>
              <w:pStyle w:val="TAL"/>
              <w:keepNext w:val="0"/>
              <w:rPr>
                <w:rFonts w:cs="Arial"/>
                <w:sz w:val="16"/>
                <w:szCs w:val="16"/>
              </w:rPr>
            </w:pPr>
            <w:r w:rsidRPr="00094AFB">
              <w:rPr>
                <w:rFonts w:cs="Arial"/>
                <w:sz w:val="16"/>
                <w:szCs w:val="16"/>
              </w:rPr>
              <w:t>0081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C176B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F3B8E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0828EA" w14:textId="77777777" w:rsidR="007E792C" w:rsidRPr="00094AFB" w:rsidRDefault="007E792C" w:rsidP="00F23C62">
            <w:pPr>
              <w:pStyle w:val="TAL"/>
              <w:keepNext w:val="0"/>
              <w:rPr>
                <w:rFonts w:cs="Arial"/>
                <w:sz w:val="16"/>
                <w:szCs w:val="16"/>
              </w:rPr>
            </w:pPr>
            <w:r w:rsidRPr="00094AFB">
              <w:rPr>
                <w:rFonts w:cs="Arial"/>
                <w:sz w:val="16"/>
                <w:szCs w:val="16"/>
              </w:rPr>
              <w:t>Collection of minor corrections to 36.300 agreed by RAN3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16740B"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01A69C6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48C8CA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EFCC4D4"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217AA8B"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F672CF" w14:textId="77777777" w:rsidR="007E792C" w:rsidRPr="00094AFB" w:rsidRDefault="007E792C" w:rsidP="00F23C62">
            <w:pPr>
              <w:pStyle w:val="TAL"/>
              <w:keepNext w:val="0"/>
              <w:rPr>
                <w:rFonts w:cs="Arial"/>
                <w:sz w:val="16"/>
                <w:szCs w:val="16"/>
              </w:rPr>
            </w:pPr>
            <w:r w:rsidRPr="00094AFB">
              <w:rPr>
                <w:rFonts w:cs="Arial"/>
                <w:sz w:val="16"/>
                <w:szCs w:val="16"/>
              </w:rPr>
              <w:t>0082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9F40A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7FE4C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78F3F9" w14:textId="77777777" w:rsidR="007E792C" w:rsidRPr="00094AFB" w:rsidRDefault="007E792C" w:rsidP="00F23C62">
            <w:pPr>
              <w:pStyle w:val="TAL"/>
              <w:keepNext w:val="0"/>
              <w:rPr>
                <w:rFonts w:cs="Arial"/>
                <w:sz w:val="16"/>
                <w:szCs w:val="16"/>
              </w:rPr>
            </w:pPr>
            <w:r w:rsidRPr="00094AFB">
              <w:rPr>
                <w:rFonts w:cs="Arial"/>
                <w:sz w:val="16"/>
                <w:szCs w:val="16"/>
              </w:rPr>
              <w:t>Data Forwarding Resource Release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346228"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47C8438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FCB0FA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238920"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A507CBF"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CE8958" w14:textId="77777777" w:rsidR="007E792C" w:rsidRPr="00094AFB" w:rsidRDefault="007E792C" w:rsidP="00F23C62">
            <w:pPr>
              <w:pStyle w:val="TAL"/>
              <w:keepNext w:val="0"/>
              <w:rPr>
                <w:rFonts w:cs="Arial"/>
                <w:sz w:val="16"/>
                <w:szCs w:val="16"/>
              </w:rPr>
            </w:pPr>
            <w:r w:rsidRPr="00094AFB">
              <w:rPr>
                <w:rFonts w:cs="Arial"/>
                <w:sz w:val="16"/>
                <w:szCs w:val="16"/>
              </w:rPr>
              <w:t>0083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77ECA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BDB96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7E60E3" w14:textId="77777777" w:rsidR="007E792C" w:rsidRPr="00094AFB" w:rsidRDefault="007E792C" w:rsidP="00F23C62">
            <w:pPr>
              <w:pStyle w:val="TAL"/>
              <w:keepNext w:val="0"/>
              <w:rPr>
                <w:rFonts w:cs="Arial"/>
                <w:sz w:val="16"/>
                <w:szCs w:val="16"/>
              </w:rPr>
            </w:pPr>
            <w:r w:rsidRPr="00094AFB">
              <w:rPr>
                <w:rFonts w:cs="Arial"/>
                <w:sz w:val="16"/>
                <w:szCs w:val="16"/>
              </w:rPr>
              <w:t>Support of Paging Optimisation for CSG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57AE59"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4021BE6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8D4736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5C27EF" w14:textId="77777777" w:rsidR="007E792C" w:rsidRPr="00094AFB" w:rsidRDefault="007E792C" w:rsidP="00F23C62">
            <w:pPr>
              <w:pStyle w:val="TAL"/>
              <w:keepNext w:val="0"/>
              <w:rPr>
                <w:rFonts w:cs="Arial"/>
                <w:sz w:val="16"/>
                <w:szCs w:val="16"/>
              </w:rPr>
            </w:pPr>
            <w:r w:rsidRPr="00094AFB">
              <w:rPr>
                <w:rFonts w:cs="Arial"/>
                <w:sz w:val="16"/>
                <w:szCs w:val="16"/>
              </w:rPr>
              <w:t>RP-43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F74DCC9" w14:textId="77777777" w:rsidR="007E792C" w:rsidRPr="00094AFB" w:rsidRDefault="007E792C" w:rsidP="00F23C62">
            <w:pPr>
              <w:pStyle w:val="TAL"/>
              <w:keepNext w:val="0"/>
              <w:rPr>
                <w:rFonts w:cs="Arial"/>
                <w:sz w:val="16"/>
                <w:szCs w:val="16"/>
              </w:rPr>
            </w:pPr>
            <w:r w:rsidRPr="00094AFB">
              <w:rPr>
                <w:rFonts w:cs="Arial"/>
                <w:sz w:val="16"/>
                <w:szCs w:val="16"/>
              </w:rPr>
              <w:t>RP-090134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46C024" w14:textId="77777777" w:rsidR="007E792C" w:rsidRPr="00094AFB" w:rsidRDefault="007E792C" w:rsidP="00F23C62">
            <w:pPr>
              <w:pStyle w:val="TAL"/>
              <w:keepNext w:val="0"/>
              <w:rPr>
                <w:rFonts w:cs="Arial"/>
                <w:sz w:val="16"/>
                <w:szCs w:val="16"/>
              </w:rPr>
            </w:pPr>
            <w:r w:rsidRPr="00094AFB">
              <w:rPr>
                <w:rFonts w:cs="Arial"/>
                <w:sz w:val="16"/>
                <w:szCs w:val="16"/>
              </w:rPr>
              <w:t>0084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461CF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D1FB3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9E109E" w14:textId="77777777" w:rsidR="007E792C" w:rsidRPr="00094AFB" w:rsidRDefault="007E792C" w:rsidP="00F23C62">
            <w:pPr>
              <w:pStyle w:val="TAL"/>
              <w:keepNext w:val="0"/>
              <w:rPr>
                <w:rFonts w:cs="Arial"/>
                <w:sz w:val="16"/>
                <w:szCs w:val="16"/>
              </w:rPr>
            </w:pPr>
            <w:r w:rsidRPr="00094AFB">
              <w:rPr>
                <w:rFonts w:cs="Arial"/>
                <w:sz w:val="16"/>
                <w:szCs w:val="16"/>
              </w:rPr>
              <w:t>Handling of trace session and location reporting during UE context release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F04F60" w14:textId="77777777" w:rsidR="007E792C" w:rsidRPr="00094AFB" w:rsidRDefault="007E792C" w:rsidP="00F23C62">
            <w:pPr>
              <w:pStyle w:val="TAL"/>
              <w:keepNext w:val="0"/>
              <w:rPr>
                <w:rFonts w:cs="Arial"/>
                <w:sz w:val="16"/>
                <w:szCs w:val="16"/>
              </w:rPr>
            </w:pPr>
            <w:r w:rsidRPr="00094AFB">
              <w:rPr>
                <w:rFonts w:cs="Arial"/>
                <w:sz w:val="16"/>
                <w:szCs w:val="16"/>
              </w:rPr>
              <w:t>8.8.0</w:t>
            </w:r>
          </w:p>
        </w:tc>
      </w:tr>
      <w:tr w:rsidR="00606089" w:rsidRPr="00094AFB" w14:paraId="3D74E21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992A63F" w14:textId="77777777" w:rsidR="007E792C" w:rsidRPr="00094AFB" w:rsidRDefault="007E792C" w:rsidP="00F23C62">
            <w:pPr>
              <w:pStyle w:val="TAL"/>
              <w:keepNext w:val="0"/>
              <w:rPr>
                <w:rFonts w:cs="Arial"/>
                <w:sz w:val="16"/>
                <w:szCs w:val="16"/>
              </w:rPr>
            </w:pPr>
            <w:r w:rsidRPr="00094AFB">
              <w:rPr>
                <w:rFonts w:cs="Arial"/>
                <w:sz w:val="16"/>
                <w:szCs w:val="16"/>
              </w:rPr>
              <w:t>2009-06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A00B280"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7CCBCC1" w14:textId="77777777" w:rsidR="007E792C" w:rsidRPr="00094AFB" w:rsidRDefault="007E792C" w:rsidP="00F23C62">
            <w:pPr>
              <w:pStyle w:val="TAL"/>
              <w:keepNext w:val="0"/>
              <w:rPr>
                <w:rFonts w:cs="Arial"/>
                <w:sz w:val="16"/>
                <w:szCs w:val="16"/>
              </w:rPr>
            </w:pPr>
            <w:r w:rsidRPr="00094AFB">
              <w:rPr>
                <w:rFonts w:cs="Arial"/>
                <w:sz w:val="16"/>
                <w:szCs w:val="16"/>
              </w:rPr>
              <w:t>RP-090507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72134E" w14:textId="77777777" w:rsidR="007E792C" w:rsidRPr="00094AFB" w:rsidRDefault="007E792C" w:rsidP="00F23C62">
            <w:pPr>
              <w:pStyle w:val="TAL"/>
              <w:keepNext w:val="0"/>
              <w:rPr>
                <w:rFonts w:cs="Arial"/>
                <w:sz w:val="16"/>
                <w:szCs w:val="16"/>
              </w:rPr>
            </w:pPr>
            <w:r w:rsidRPr="00094AFB">
              <w:rPr>
                <w:rFonts w:cs="Arial"/>
                <w:sz w:val="16"/>
                <w:szCs w:val="16"/>
              </w:rPr>
              <w:t>0085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5B4CF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A53B7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E7D917" w14:textId="77777777" w:rsidR="007E792C" w:rsidRPr="00094AFB" w:rsidRDefault="007E792C" w:rsidP="00F23C62">
            <w:pPr>
              <w:pStyle w:val="TAL"/>
              <w:keepNext w:val="0"/>
              <w:rPr>
                <w:rFonts w:cs="Arial"/>
                <w:sz w:val="16"/>
                <w:szCs w:val="16"/>
              </w:rPr>
            </w:pPr>
            <w:r w:rsidRPr="00094AFB">
              <w:rPr>
                <w:rFonts w:cs="Arial"/>
                <w:sz w:val="16"/>
                <w:szCs w:val="16"/>
              </w:rPr>
              <w:t>Proposed CR to 36.300 on RLC status report triggers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80276A" w14:textId="77777777" w:rsidR="007E792C" w:rsidRPr="00094AFB" w:rsidRDefault="007E792C" w:rsidP="00F23C62">
            <w:pPr>
              <w:pStyle w:val="TAL"/>
              <w:keepNext w:val="0"/>
              <w:rPr>
                <w:rFonts w:cs="Arial"/>
                <w:sz w:val="16"/>
                <w:szCs w:val="16"/>
              </w:rPr>
            </w:pPr>
            <w:r w:rsidRPr="00094AFB">
              <w:rPr>
                <w:rFonts w:cs="Arial"/>
                <w:sz w:val="16"/>
                <w:szCs w:val="16"/>
              </w:rPr>
              <w:t>8.9.0</w:t>
            </w:r>
          </w:p>
        </w:tc>
      </w:tr>
      <w:tr w:rsidR="00606089" w:rsidRPr="00094AFB" w14:paraId="100939D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812DC0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690F269"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1B05A25" w14:textId="77777777" w:rsidR="007E792C" w:rsidRPr="00094AFB" w:rsidRDefault="007E792C" w:rsidP="00F23C62">
            <w:pPr>
              <w:pStyle w:val="TAL"/>
              <w:keepNext w:val="0"/>
              <w:rPr>
                <w:rFonts w:cs="Arial"/>
                <w:sz w:val="16"/>
                <w:szCs w:val="16"/>
              </w:rPr>
            </w:pPr>
            <w:r w:rsidRPr="00094AFB">
              <w:rPr>
                <w:rFonts w:cs="Arial"/>
                <w:sz w:val="16"/>
                <w:szCs w:val="16"/>
              </w:rPr>
              <w:t>RP-090507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7F1986" w14:textId="77777777" w:rsidR="007E792C" w:rsidRPr="00094AFB" w:rsidRDefault="007E792C" w:rsidP="00F23C62">
            <w:pPr>
              <w:pStyle w:val="TAL"/>
              <w:keepNext w:val="0"/>
              <w:rPr>
                <w:rFonts w:cs="Arial"/>
                <w:sz w:val="16"/>
                <w:szCs w:val="16"/>
              </w:rPr>
            </w:pPr>
            <w:r w:rsidRPr="00094AFB">
              <w:rPr>
                <w:rFonts w:cs="Arial"/>
                <w:sz w:val="16"/>
                <w:szCs w:val="16"/>
              </w:rPr>
              <w:t>0086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0332F3"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C6652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225616" w14:textId="77777777" w:rsidR="007E792C" w:rsidRPr="00094AFB" w:rsidRDefault="007E792C" w:rsidP="00F23C62">
            <w:pPr>
              <w:pStyle w:val="TAL"/>
              <w:keepNext w:val="0"/>
              <w:rPr>
                <w:rFonts w:cs="Arial"/>
                <w:sz w:val="16"/>
                <w:szCs w:val="16"/>
              </w:rPr>
            </w:pPr>
            <w:r w:rsidRPr="00094AFB">
              <w:rPr>
                <w:rFonts w:cs="Arial"/>
                <w:sz w:val="16"/>
                <w:szCs w:val="16"/>
              </w:rPr>
              <w:t>Updates on UE capability transfer and container handling for E-UTRA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4D858D" w14:textId="77777777" w:rsidR="007E792C" w:rsidRPr="00094AFB" w:rsidRDefault="007E792C" w:rsidP="00F23C62">
            <w:pPr>
              <w:pStyle w:val="TAL"/>
              <w:keepNext w:val="0"/>
              <w:rPr>
                <w:rFonts w:cs="Arial"/>
                <w:sz w:val="16"/>
                <w:szCs w:val="16"/>
              </w:rPr>
            </w:pPr>
            <w:r w:rsidRPr="00094AFB">
              <w:rPr>
                <w:rFonts w:cs="Arial"/>
                <w:sz w:val="16"/>
                <w:szCs w:val="16"/>
              </w:rPr>
              <w:t>8.9.0</w:t>
            </w:r>
          </w:p>
        </w:tc>
      </w:tr>
      <w:tr w:rsidR="00606089" w:rsidRPr="00094AFB" w14:paraId="5EDEE0F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CFD52E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D629202"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98816A4" w14:textId="77777777" w:rsidR="007E792C" w:rsidRPr="00094AFB" w:rsidRDefault="007E792C" w:rsidP="00F23C62">
            <w:pPr>
              <w:pStyle w:val="TAL"/>
              <w:keepNext w:val="0"/>
              <w:rPr>
                <w:rFonts w:cs="Arial"/>
                <w:sz w:val="16"/>
                <w:szCs w:val="16"/>
              </w:rPr>
            </w:pPr>
            <w:r w:rsidRPr="00094AFB">
              <w:rPr>
                <w:rFonts w:cs="Arial"/>
                <w:sz w:val="16"/>
                <w:szCs w:val="16"/>
              </w:rPr>
              <w:t>RP-090507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D96918" w14:textId="77777777" w:rsidR="007E792C" w:rsidRPr="00094AFB" w:rsidRDefault="007E792C" w:rsidP="00F23C62">
            <w:pPr>
              <w:pStyle w:val="TAL"/>
              <w:keepNext w:val="0"/>
              <w:rPr>
                <w:rFonts w:cs="Arial"/>
                <w:sz w:val="16"/>
                <w:szCs w:val="16"/>
              </w:rPr>
            </w:pPr>
            <w:r w:rsidRPr="00094AFB">
              <w:rPr>
                <w:rFonts w:cs="Arial"/>
                <w:sz w:val="16"/>
                <w:szCs w:val="16"/>
              </w:rPr>
              <w:t>0089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A19D8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26104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4B3667" w14:textId="77777777" w:rsidR="007E792C" w:rsidRPr="00094AFB" w:rsidRDefault="007E792C" w:rsidP="00F23C62">
            <w:pPr>
              <w:pStyle w:val="TAL"/>
              <w:keepNext w:val="0"/>
              <w:rPr>
                <w:rFonts w:cs="Arial"/>
                <w:sz w:val="16"/>
                <w:szCs w:val="16"/>
              </w:rPr>
            </w:pPr>
            <w:r w:rsidRPr="00094AFB">
              <w:rPr>
                <w:rFonts w:cs="Arial"/>
                <w:sz w:val="16"/>
                <w:szCs w:val="16"/>
              </w:rPr>
              <w:t>Proposed CR to 36.300 Rel-8 on FFS and outdated statements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72F99E" w14:textId="77777777" w:rsidR="007E792C" w:rsidRPr="00094AFB" w:rsidRDefault="007E792C" w:rsidP="00F23C62">
            <w:pPr>
              <w:pStyle w:val="TAL"/>
              <w:keepNext w:val="0"/>
              <w:rPr>
                <w:rFonts w:cs="Arial"/>
                <w:sz w:val="16"/>
                <w:szCs w:val="16"/>
              </w:rPr>
            </w:pPr>
            <w:r w:rsidRPr="00094AFB">
              <w:rPr>
                <w:rFonts w:cs="Arial"/>
                <w:sz w:val="16"/>
                <w:szCs w:val="16"/>
              </w:rPr>
              <w:t>8.9.0</w:t>
            </w:r>
          </w:p>
        </w:tc>
      </w:tr>
      <w:tr w:rsidR="00606089" w:rsidRPr="00094AFB" w14:paraId="66C9A48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76930E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9861192"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75CC6FB" w14:textId="77777777" w:rsidR="007E792C" w:rsidRPr="00094AFB" w:rsidRDefault="007E792C" w:rsidP="00F23C62">
            <w:pPr>
              <w:pStyle w:val="TAL"/>
              <w:keepNext w:val="0"/>
              <w:rPr>
                <w:rFonts w:cs="Arial"/>
                <w:sz w:val="16"/>
                <w:szCs w:val="16"/>
              </w:rPr>
            </w:pPr>
            <w:r w:rsidRPr="00094AFB">
              <w:rPr>
                <w:rFonts w:cs="Arial"/>
                <w:sz w:val="16"/>
                <w:szCs w:val="16"/>
              </w:rPr>
              <w:t>RP-090508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4A8D2F" w14:textId="77777777" w:rsidR="007E792C" w:rsidRPr="00094AFB" w:rsidRDefault="007E792C" w:rsidP="00F23C62">
            <w:pPr>
              <w:pStyle w:val="TAL"/>
              <w:keepNext w:val="0"/>
              <w:rPr>
                <w:rFonts w:cs="Arial"/>
                <w:sz w:val="16"/>
                <w:szCs w:val="16"/>
              </w:rPr>
            </w:pPr>
            <w:r w:rsidRPr="00094AFB">
              <w:rPr>
                <w:rFonts w:cs="Arial"/>
                <w:sz w:val="16"/>
                <w:szCs w:val="16"/>
              </w:rPr>
              <w:t>0096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17239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BDE1D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8E3B72" w14:textId="77777777" w:rsidR="007E792C" w:rsidRPr="00094AFB" w:rsidRDefault="007E792C" w:rsidP="00F23C62">
            <w:pPr>
              <w:pStyle w:val="TAL"/>
              <w:keepNext w:val="0"/>
              <w:rPr>
                <w:rFonts w:cs="Arial"/>
                <w:sz w:val="16"/>
                <w:szCs w:val="16"/>
              </w:rPr>
            </w:pPr>
            <w:r w:rsidRPr="00094AFB">
              <w:rPr>
                <w:rFonts w:cs="Arial"/>
                <w:sz w:val="16"/>
                <w:szCs w:val="16"/>
              </w:rPr>
              <w:t>Removal of no longer necessary notes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8B3053" w14:textId="77777777" w:rsidR="007E792C" w:rsidRPr="00094AFB" w:rsidRDefault="007E792C" w:rsidP="00F23C62">
            <w:pPr>
              <w:pStyle w:val="TAL"/>
              <w:keepNext w:val="0"/>
              <w:rPr>
                <w:rFonts w:cs="Arial"/>
                <w:sz w:val="16"/>
                <w:szCs w:val="16"/>
              </w:rPr>
            </w:pPr>
            <w:r w:rsidRPr="00094AFB">
              <w:rPr>
                <w:rFonts w:cs="Arial"/>
                <w:sz w:val="16"/>
                <w:szCs w:val="16"/>
              </w:rPr>
              <w:t>8.9.0</w:t>
            </w:r>
          </w:p>
        </w:tc>
      </w:tr>
      <w:tr w:rsidR="00606089" w:rsidRPr="00094AFB" w14:paraId="1F2AE41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0BAFBE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05FCE94"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684B391" w14:textId="77777777" w:rsidR="007E792C" w:rsidRPr="00094AFB" w:rsidRDefault="007E792C" w:rsidP="00F23C62">
            <w:pPr>
              <w:pStyle w:val="TAL"/>
              <w:keepNext w:val="0"/>
              <w:rPr>
                <w:rFonts w:cs="Arial"/>
                <w:sz w:val="16"/>
                <w:szCs w:val="16"/>
              </w:rPr>
            </w:pPr>
            <w:r w:rsidRPr="00094AFB">
              <w:rPr>
                <w:rFonts w:cs="Arial"/>
                <w:sz w:val="16"/>
                <w:szCs w:val="16"/>
              </w:rPr>
              <w:t>RP-090508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E9BD88" w14:textId="77777777" w:rsidR="007E792C" w:rsidRPr="00094AFB" w:rsidRDefault="007E792C" w:rsidP="00F23C62">
            <w:pPr>
              <w:pStyle w:val="TAL"/>
              <w:keepNext w:val="0"/>
              <w:rPr>
                <w:rFonts w:cs="Arial"/>
                <w:sz w:val="16"/>
                <w:szCs w:val="16"/>
              </w:rPr>
            </w:pPr>
            <w:r w:rsidRPr="00094AFB">
              <w:rPr>
                <w:rFonts w:cs="Arial"/>
                <w:sz w:val="16"/>
                <w:szCs w:val="16"/>
              </w:rPr>
              <w:t>0097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18FC6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96ACE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747621" w14:textId="77777777" w:rsidR="007E792C" w:rsidRPr="00094AFB" w:rsidRDefault="007E792C" w:rsidP="00F23C62">
            <w:pPr>
              <w:pStyle w:val="TAL"/>
              <w:keepNext w:val="0"/>
              <w:rPr>
                <w:rFonts w:cs="Arial"/>
                <w:sz w:val="16"/>
                <w:szCs w:val="16"/>
              </w:rPr>
            </w:pPr>
            <w:r w:rsidRPr="00094AFB">
              <w:rPr>
                <w:rFonts w:cs="Arial"/>
                <w:sz w:val="16"/>
                <w:szCs w:val="16"/>
              </w:rPr>
              <w:t>Introduction of support for Cell traffic trace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E4CA1E" w14:textId="77777777" w:rsidR="007E792C" w:rsidRPr="00094AFB" w:rsidRDefault="007E792C" w:rsidP="00F23C62">
            <w:pPr>
              <w:pStyle w:val="TAL"/>
              <w:keepNext w:val="0"/>
              <w:rPr>
                <w:rFonts w:cs="Arial"/>
                <w:sz w:val="16"/>
                <w:szCs w:val="16"/>
              </w:rPr>
            </w:pPr>
            <w:r w:rsidRPr="00094AFB">
              <w:rPr>
                <w:rFonts w:cs="Arial"/>
                <w:sz w:val="16"/>
                <w:szCs w:val="16"/>
              </w:rPr>
              <w:t>8.9.0</w:t>
            </w:r>
          </w:p>
        </w:tc>
      </w:tr>
      <w:tr w:rsidR="00606089" w:rsidRPr="00094AFB" w14:paraId="5B54D76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B7D6F0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618E7C9"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480E31C" w14:textId="77777777" w:rsidR="007E792C" w:rsidRPr="00094AFB" w:rsidRDefault="007E792C" w:rsidP="00F23C62">
            <w:pPr>
              <w:pStyle w:val="TAL"/>
              <w:keepNext w:val="0"/>
              <w:rPr>
                <w:rFonts w:cs="Arial"/>
                <w:sz w:val="16"/>
                <w:szCs w:val="16"/>
              </w:rPr>
            </w:pPr>
            <w:r w:rsidRPr="00094AFB">
              <w:rPr>
                <w:rFonts w:cs="Arial"/>
                <w:sz w:val="16"/>
                <w:szCs w:val="16"/>
              </w:rPr>
              <w:t>RP-090508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9581E2" w14:textId="77777777" w:rsidR="007E792C" w:rsidRPr="00094AFB" w:rsidRDefault="007E792C" w:rsidP="00F23C62">
            <w:pPr>
              <w:pStyle w:val="TAL"/>
              <w:keepNext w:val="0"/>
              <w:rPr>
                <w:rFonts w:cs="Arial"/>
                <w:sz w:val="16"/>
                <w:szCs w:val="16"/>
              </w:rPr>
            </w:pPr>
            <w:r w:rsidRPr="00094AFB">
              <w:rPr>
                <w:rFonts w:cs="Arial"/>
                <w:sz w:val="16"/>
                <w:szCs w:val="16"/>
              </w:rPr>
              <w:t>0098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A4BDB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0E6CF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764F7E" w14:textId="77777777" w:rsidR="007E792C" w:rsidRPr="00094AFB" w:rsidRDefault="007E792C" w:rsidP="00F23C62">
            <w:pPr>
              <w:pStyle w:val="TAL"/>
              <w:keepNext w:val="0"/>
              <w:rPr>
                <w:rFonts w:cs="Arial"/>
                <w:sz w:val="16"/>
                <w:szCs w:val="16"/>
              </w:rPr>
            </w:pPr>
            <w:r w:rsidRPr="00094AFB">
              <w:rPr>
                <w:rFonts w:cs="Arial"/>
                <w:sz w:val="16"/>
                <w:szCs w:val="16"/>
              </w:rPr>
              <w:t>Correction the text about the UE History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D44481" w14:textId="77777777" w:rsidR="007E792C" w:rsidRPr="00094AFB" w:rsidRDefault="007E792C" w:rsidP="00F23C62">
            <w:pPr>
              <w:pStyle w:val="TAL"/>
              <w:keepNext w:val="0"/>
              <w:rPr>
                <w:rFonts w:cs="Arial"/>
                <w:sz w:val="16"/>
                <w:szCs w:val="16"/>
              </w:rPr>
            </w:pPr>
            <w:r w:rsidRPr="00094AFB">
              <w:rPr>
                <w:rFonts w:cs="Arial"/>
                <w:sz w:val="16"/>
                <w:szCs w:val="16"/>
              </w:rPr>
              <w:t>8.9.0</w:t>
            </w:r>
          </w:p>
        </w:tc>
      </w:tr>
      <w:tr w:rsidR="00606089" w:rsidRPr="00094AFB" w14:paraId="628E9B0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0D7D89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39CFAB6"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4AFA7F" w14:textId="77777777" w:rsidR="007E792C" w:rsidRPr="00094AFB" w:rsidRDefault="007E792C" w:rsidP="00F23C62">
            <w:pPr>
              <w:pStyle w:val="TAL"/>
              <w:keepNext w:val="0"/>
              <w:rPr>
                <w:rFonts w:cs="Arial"/>
                <w:sz w:val="16"/>
                <w:szCs w:val="16"/>
              </w:rPr>
            </w:pPr>
            <w:r w:rsidRPr="00094AFB">
              <w:rPr>
                <w:rFonts w:cs="Arial"/>
                <w:sz w:val="16"/>
                <w:szCs w:val="16"/>
              </w:rPr>
              <w:t>RP-090538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78C6EE" w14:textId="77777777" w:rsidR="007E792C" w:rsidRPr="00094AFB" w:rsidRDefault="007E792C" w:rsidP="00F23C62">
            <w:pPr>
              <w:pStyle w:val="TAL"/>
              <w:keepNext w:val="0"/>
              <w:rPr>
                <w:rFonts w:cs="Arial"/>
                <w:sz w:val="16"/>
                <w:szCs w:val="16"/>
              </w:rPr>
            </w:pPr>
            <w:r w:rsidRPr="00094AFB">
              <w:rPr>
                <w:rFonts w:cs="Arial"/>
                <w:sz w:val="16"/>
                <w:szCs w:val="16"/>
              </w:rPr>
              <w:t>0102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748EC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96149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A032A7" w14:textId="77777777" w:rsidR="007E792C" w:rsidRPr="00094AFB" w:rsidRDefault="007E792C" w:rsidP="00F23C62">
            <w:pPr>
              <w:pStyle w:val="TAL"/>
              <w:keepNext w:val="0"/>
              <w:rPr>
                <w:rFonts w:cs="Arial"/>
                <w:sz w:val="16"/>
                <w:szCs w:val="16"/>
              </w:rPr>
            </w:pPr>
            <w:r w:rsidRPr="00094AFB">
              <w:rPr>
                <w:rFonts w:cs="Arial"/>
                <w:sz w:val="16"/>
                <w:szCs w:val="16"/>
              </w:rPr>
              <w:t>Configuration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C4160C" w14:textId="77777777" w:rsidR="007E792C" w:rsidRPr="00094AFB" w:rsidRDefault="007E792C" w:rsidP="00F23C62">
            <w:pPr>
              <w:pStyle w:val="TAL"/>
              <w:keepNext w:val="0"/>
              <w:rPr>
                <w:rFonts w:cs="Arial"/>
                <w:sz w:val="16"/>
                <w:szCs w:val="16"/>
              </w:rPr>
            </w:pPr>
            <w:r w:rsidRPr="00094AFB">
              <w:rPr>
                <w:rFonts w:cs="Arial"/>
                <w:sz w:val="16"/>
                <w:szCs w:val="16"/>
              </w:rPr>
              <w:t>8.9.0</w:t>
            </w:r>
          </w:p>
        </w:tc>
      </w:tr>
      <w:tr w:rsidR="00606089" w:rsidRPr="00094AFB" w14:paraId="08C0DD7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3DF59FB" w14:textId="77777777" w:rsidR="007E792C" w:rsidRPr="00094AFB" w:rsidRDefault="007E792C" w:rsidP="00F23C62">
            <w:pPr>
              <w:pStyle w:val="TAL"/>
              <w:keepNext w:val="0"/>
              <w:rPr>
                <w:rFonts w:cs="Arial"/>
                <w:sz w:val="16"/>
                <w:szCs w:val="16"/>
              </w:rPr>
            </w:pPr>
            <w:r w:rsidRPr="00094AFB">
              <w:rPr>
                <w:rFonts w:cs="Arial"/>
                <w:sz w:val="16"/>
                <w:szCs w:val="16"/>
              </w:rPr>
              <w:t>2009-06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8BA941"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AE90FD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123E7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F3495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52C22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EF9A60" w14:textId="77777777" w:rsidR="007E792C" w:rsidRPr="00094AFB" w:rsidRDefault="007E792C" w:rsidP="00F23C62">
            <w:pPr>
              <w:pStyle w:val="TAL"/>
              <w:keepNext w:val="0"/>
              <w:rPr>
                <w:rFonts w:cs="Arial"/>
                <w:sz w:val="16"/>
                <w:szCs w:val="16"/>
              </w:rPr>
            </w:pPr>
            <w:r w:rsidRPr="00094AFB">
              <w:rPr>
                <w:rFonts w:cs="Arial"/>
                <w:sz w:val="16"/>
                <w:szCs w:val="16"/>
              </w:rPr>
              <w:t>TS 36.300 v9.0.0 was created based on TS 36.300 v8.9.0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023BE6" w14:textId="77777777" w:rsidR="007E792C" w:rsidRPr="00094AFB" w:rsidRDefault="007E792C" w:rsidP="00F23C62">
            <w:pPr>
              <w:pStyle w:val="TAL"/>
              <w:keepNext w:val="0"/>
              <w:rPr>
                <w:rFonts w:cs="Arial"/>
                <w:sz w:val="16"/>
                <w:szCs w:val="16"/>
              </w:rPr>
            </w:pPr>
            <w:r w:rsidRPr="00094AFB">
              <w:rPr>
                <w:rFonts w:cs="Arial"/>
                <w:sz w:val="16"/>
                <w:szCs w:val="16"/>
              </w:rPr>
              <w:t>9.0.0</w:t>
            </w:r>
          </w:p>
        </w:tc>
      </w:tr>
      <w:tr w:rsidR="00606089" w:rsidRPr="00094AFB" w14:paraId="650E0C3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9FD024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A4C8AA0"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56EDE23" w14:textId="77777777" w:rsidR="007E792C" w:rsidRPr="00094AFB" w:rsidRDefault="007E792C" w:rsidP="00F23C62">
            <w:pPr>
              <w:pStyle w:val="TAL"/>
              <w:keepNext w:val="0"/>
              <w:rPr>
                <w:rFonts w:cs="Arial"/>
                <w:sz w:val="16"/>
                <w:szCs w:val="16"/>
              </w:rPr>
            </w:pPr>
            <w:r w:rsidRPr="00094AFB">
              <w:rPr>
                <w:rFonts w:cs="Arial"/>
                <w:sz w:val="16"/>
                <w:szCs w:val="16"/>
              </w:rPr>
              <w:t>RP-090523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4CBF88" w14:textId="77777777" w:rsidR="007E792C" w:rsidRPr="00094AFB" w:rsidRDefault="007E792C" w:rsidP="00F23C62">
            <w:pPr>
              <w:pStyle w:val="TAL"/>
              <w:keepNext w:val="0"/>
              <w:rPr>
                <w:rFonts w:cs="Arial"/>
                <w:sz w:val="16"/>
                <w:szCs w:val="16"/>
              </w:rPr>
            </w:pPr>
            <w:r w:rsidRPr="00094AFB">
              <w:rPr>
                <w:rFonts w:cs="Arial"/>
                <w:sz w:val="16"/>
                <w:szCs w:val="16"/>
              </w:rPr>
              <w:t>0087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5C7D94"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4A60F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75F703" w14:textId="77777777" w:rsidR="007E792C" w:rsidRPr="00094AFB" w:rsidRDefault="007E792C" w:rsidP="00F23C62">
            <w:pPr>
              <w:pStyle w:val="TAL"/>
              <w:keepNext w:val="0"/>
              <w:rPr>
                <w:rFonts w:cs="Arial"/>
                <w:sz w:val="16"/>
                <w:szCs w:val="16"/>
              </w:rPr>
            </w:pPr>
            <w:r w:rsidRPr="00094AFB">
              <w:rPr>
                <w:rFonts w:cs="Arial"/>
                <w:sz w:val="16"/>
                <w:szCs w:val="16"/>
              </w:rPr>
              <w:t>MBMS baseline for Rel-9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91F26C" w14:textId="77777777" w:rsidR="007E792C" w:rsidRPr="00094AFB" w:rsidRDefault="007E792C" w:rsidP="00F23C62">
            <w:pPr>
              <w:pStyle w:val="TAL"/>
              <w:keepNext w:val="0"/>
              <w:rPr>
                <w:rFonts w:cs="Arial"/>
                <w:sz w:val="16"/>
                <w:szCs w:val="16"/>
              </w:rPr>
            </w:pPr>
            <w:r w:rsidRPr="00094AFB">
              <w:rPr>
                <w:rFonts w:cs="Arial"/>
                <w:sz w:val="16"/>
                <w:szCs w:val="16"/>
              </w:rPr>
              <w:t>9.0.0</w:t>
            </w:r>
          </w:p>
        </w:tc>
      </w:tr>
      <w:tr w:rsidR="00606089" w:rsidRPr="00094AFB" w14:paraId="59CEACB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6F8C61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0D5690D"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62C171A" w14:textId="77777777" w:rsidR="007E792C" w:rsidRPr="00094AFB" w:rsidRDefault="007E792C" w:rsidP="00F23C62">
            <w:pPr>
              <w:pStyle w:val="TAL"/>
              <w:keepNext w:val="0"/>
              <w:rPr>
                <w:rFonts w:cs="Arial"/>
                <w:sz w:val="16"/>
                <w:szCs w:val="16"/>
              </w:rPr>
            </w:pPr>
            <w:r w:rsidRPr="00094AFB">
              <w:rPr>
                <w:rFonts w:cs="Arial"/>
                <w:sz w:val="16"/>
                <w:szCs w:val="16"/>
              </w:rPr>
              <w:t>RP-090524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7F1232" w14:textId="77777777" w:rsidR="007E792C" w:rsidRPr="00094AFB" w:rsidRDefault="007E792C" w:rsidP="00F23C62">
            <w:pPr>
              <w:pStyle w:val="TAL"/>
              <w:keepNext w:val="0"/>
              <w:rPr>
                <w:rFonts w:cs="Arial"/>
                <w:sz w:val="16"/>
                <w:szCs w:val="16"/>
              </w:rPr>
            </w:pPr>
            <w:r w:rsidRPr="00094AFB">
              <w:rPr>
                <w:rFonts w:cs="Arial"/>
                <w:sz w:val="16"/>
                <w:szCs w:val="16"/>
              </w:rPr>
              <w:t>0088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E9C22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CA68F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2AF121" w14:textId="77777777" w:rsidR="007E792C" w:rsidRPr="00094AFB" w:rsidRDefault="007E792C" w:rsidP="00F23C62">
            <w:pPr>
              <w:pStyle w:val="TAL"/>
              <w:keepNext w:val="0"/>
              <w:rPr>
                <w:rFonts w:cs="Arial"/>
                <w:sz w:val="16"/>
                <w:szCs w:val="16"/>
              </w:rPr>
            </w:pPr>
            <w:r w:rsidRPr="00094AFB">
              <w:rPr>
                <w:rFonts w:cs="Arial"/>
                <w:sz w:val="16"/>
                <w:szCs w:val="16"/>
              </w:rPr>
              <w:t>Idle mode requirements to support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714773" w14:textId="77777777" w:rsidR="007E792C" w:rsidRPr="00094AFB" w:rsidRDefault="007E792C" w:rsidP="00F23C62">
            <w:pPr>
              <w:pStyle w:val="TAL"/>
              <w:keepNext w:val="0"/>
              <w:rPr>
                <w:rFonts w:cs="Arial"/>
                <w:sz w:val="16"/>
                <w:szCs w:val="16"/>
              </w:rPr>
            </w:pPr>
            <w:r w:rsidRPr="00094AFB">
              <w:rPr>
                <w:rFonts w:cs="Arial"/>
                <w:sz w:val="16"/>
                <w:szCs w:val="16"/>
              </w:rPr>
              <w:t>9.0.0</w:t>
            </w:r>
          </w:p>
        </w:tc>
      </w:tr>
      <w:tr w:rsidR="00606089" w:rsidRPr="00094AFB" w14:paraId="1A159CA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8C3D8B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C5CE8B3"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57F22B" w14:textId="77777777" w:rsidR="007E792C" w:rsidRPr="00094AFB" w:rsidRDefault="007E792C" w:rsidP="00F23C62">
            <w:pPr>
              <w:pStyle w:val="TAL"/>
              <w:keepNext w:val="0"/>
              <w:rPr>
                <w:rFonts w:cs="Arial"/>
                <w:sz w:val="16"/>
                <w:szCs w:val="16"/>
              </w:rPr>
            </w:pPr>
            <w:r w:rsidRPr="00094AFB">
              <w:rPr>
                <w:rFonts w:cs="Arial"/>
                <w:sz w:val="16"/>
                <w:szCs w:val="16"/>
              </w:rPr>
              <w:t>RP-090523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23EF9" w14:textId="77777777" w:rsidR="007E792C" w:rsidRPr="00094AFB" w:rsidRDefault="007E792C" w:rsidP="00F23C62">
            <w:pPr>
              <w:pStyle w:val="TAL"/>
              <w:keepNext w:val="0"/>
              <w:rPr>
                <w:rFonts w:cs="Arial"/>
                <w:sz w:val="16"/>
                <w:szCs w:val="16"/>
              </w:rPr>
            </w:pPr>
            <w:r w:rsidRPr="00094AFB">
              <w:rPr>
                <w:rFonts w:cs="Arial"/>
                <w:sz w:val="16"/>
                <w:szCs w:val="16"/>
              </w:rPr>
              <w:t>0099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B66D11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712CB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CD2086" w14:textId="77777777" w:rsidR="007E792C" w:rsidRPr="00094AFB" w:rsidRDefault="007E792C" w:rsidP="00F23C62">
            <w:pPr>
              <w:pStyle w:val="TAL"/>
              <w:keepNext w:val="0"/>
              <w:rPr>
                <w:rFonts w:cs="Arial"/>
                <w:sz w:val="16"/>
                <w:szCs w:val="16"/>
              </w:rPr>
            </w:pPr>
            <w:r w:rsidRPr="00094AFB">
              <w:rPr>
                <w:rFonts w:cs="Arial"/>
                <w:sz w:val="16"/>
                <w:szCs w:val="16"/>
              </w:rPr>
              <w:t>eMBMS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65AFCA" w14:textId="77777777" w:rsidR="007E792C" w:rsidRPr="00094AFB" w:rsidRDefault="007E792C" w:rsidP="00F23C62">
            <w:pPr>
              <w:pStyle w:val="TAL"/>
              <w:keepNext w:val="0"/>
              <w:rPr>
                <w:rFonts w:cs="Arial"/>
                <w:sz w:val="16"/>
                <w:szCs w:val="16"/>
              </w:rPr>
            </w:pPr>
            <w:r w:rsidRPr="00094AFB">
              <w:rPr>
                <w:rFonts w:cs="Arial"/>
                <w:sz w:val="16"/>
                <w:szCs w:val="16"/>
              </w:rPr>
              <w:t>9.0.0</w:t>
            </w:r>
          </w:p>
        </w:tc>
      </w:tr>
      <w:tr w:rsidR="00606089" w:rsidRPr="00094AFB" w14:paraId="000DCA1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A272BA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BC1701E"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6F70452" w14:textId="77777777" w:rsidR="007E792C" w:rsidRPr="00094AFB" w:rsidRDefault="007E792C" w:rsidP="00F23C62">
            <w:pPr>
              <w:pStyle w:val="TAL"/>
              <w:keepNext w:val="0"/>
              <w:rPr>
                <w:rFonts w:cs="Arial"/>
                <w:sz w:val="16"/>
                <w:szCs w:val="16"/>
              </w:rPr>
            </w:pPr>
            <w:r w:rsidRPr="00094AFB">
              <w:rPr>
                <w:rFonts w:cs="Arial"/>
                <w:sz w:val="16"/>
                <w:szCs w:val="16"/>
              </w:rPr>
              <w:t>RP-090523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D73F6" w14:textId="77777777" w:rsidR="007E792C" w:rsidRPr="00094AFB" w:rsidRDefault="007E792C" w:rsidP="00F23C62">
            <w:pPr>
              <w:pStyle w:val="TAL"/>
              <w:keepNext w:val="0"/>
              <w:rPr>
                <w:rFonts w:cs="Arial"/>
                <w:sz w:val="16"/>
                <w:szCs w:val="16"/>
              </w:rPr>
            </w:pPr>
            <w:r w:rsidRPr="00094AFB">
              <w:rPr>
                <w:rFonts w:cs="Arial"/>
                <w:sz w:val="16"/>
                <w:szCs w:val="16"/>
              </w:rPr>
              <w:t>0100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068AB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04937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9A98F7" w14:textId="77777777" w:rsidR="007E792C" w:rsidRPr="00094AFB" w:rsidRDefault="007E792C" w:rsidP="00F23C62">
            <w:pPr>
              <w:pStyle w:val="TAL"/>
              <w:keepNext w:val="0"/>
              <w:rPr>
                <w:rFonts w:cs="Arial"/>
                <w:sz w:val="16"/>
                <w:szCs w:val="16"/>
              </w:rPr>
            </w:pPr>
            <w:r w:rsidRPr="00094AFB">
              <w:rPr>
                <w:rFonts w:cs="Arial"/>
                <w:sz w:val="16"/>
                <w:szCs w:val="16"/>
              </w:rPr>
              <w:t>CR for eMBMS Deployment Alternatives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EB4047" w14:textId="77777777" w:rsidR="007E792C" w:rsidRPr="00094AFB" w:rsidRDefault="007E792C" w:rsidP="00F23C62">
            <w:pPr>
              <w:pStyle w:val="TAL"/>
              <w:keepNext w:val="0"/>
              <w:rPr>
                <w:rFonts w:cs="Arial"/>
                <w:sz w:val="16"/>
                <w:szCs w:val="16"/>
              </w:rPr>
            </w:pPr>
            <w:r w:rsidRPr="00094AFB">
              <w:rPr>
                <w:rFonts w:cs="Arial"/>
                <w:sz w:val="16"/>
                <w:szCs w:val="16"/>
              </w:rPr>
              <w:t>9.0.0</w:t>
            </w:r>
          </w:p>
        </w:tc>
      </w:tr>
      <w:tr w:rsidR="00606089" w:rsidRPr="00094AFB" w14:paraId="2886359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C0DEC2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D2894CB"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8E0F8F4" w14:textId="77777777" w:rsidR="007E792C" w:rsidRPr="00094AFB" w:rsidRDefault="007E792C" w:rsidP="00F23C62">
            <w:pPr>
              <w:pStyle w:val="TAL"/>
              <w:keepNext w:val="0"/>
              <w:rPr>
                <w:rFonts w:cs="Arial"/>
                <w:sz w:val="16"/>
                <w:szCs w:val="16"/>
              </w:rPr>
            </w:pPr>
            <w:r w:rsidRPr="00094AFB">
              <w:rPr>
                <w:rFonts w:cs="Arial"/>
                <w:sz w:val="16"/>
                <w:szCs w:val="16"/>
              </w:rPr>
              <w:t>RP-090534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BB6DE0" w14:textId="77777777" w:rsidR="007E792C" w:rsidRPr="00094AFB" w:rsidRDefault="007E792C" w:rsidP="00F23C62">
            <w:pPr>
              <w:pStyle w:val="TAL"/>
              <w:keepNext w:val="0"/>
              <w:rPr>
                <w:rFonts w:cs="Arial"/>
                <w:sz w:val="16"/>
                <w:szCs w:val="16"/>
              </w:rPr>
            </w:pPr>
            <w:r w:rsidRPr="00094AFB">
              <w:rPr>
                <w:rFonts w:cs="Arial"/>
                <w:sz w:val="16"/>
                <w:szCs w:val="16"/>
              </w:rPr>
              <w:t>0101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72FDEB"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840E8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2DB83E" w14:textId="77777777" w:rsidR="007E792C" w:rsidRPr="00094AFB" w:rsidRDefault="007E792C" w:rsidP="00F23C62">
            <w:pPr>
              <w:pStyle w:val="TAL"/>
              <w:keepNext w:val="0"/>
              <w:rPr>
                <w:rFonts w:cs="Arial"/>
                <w:sz w:val="16"/>
                <w:szCs w:val="16"/>
              </w:rPr>
            </w:pPr>
            <w:r w:rsidRPr="00094AFB">
              <w:rPr>
                <w:rFonts w:cs="Arial"/>
                <w:sz w:val="16"/>
                <w:szCs w:val="16"/>
              </w:rPr>
              <w:t>QoS support for Hybrid CSG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01F7A5" w14:textId="77777777" w:rsidR="007E792C" w:rsidRPr="00094AFB" w:rsidRDefault="007E792C" w:rsidP="00F23C62">
            <w:pPr>
              <w:pStyle w:val="TAL"/>
              <w:keepNext w:val="0"/>
              <w:rPr>
                <w:rFonts w:cs="Arial"/>
                <w:sz w:val="16"/>
                <w:szCs w:val="16"/>
              </w:rPr>
            </w:pPr>
            <w:r w:rsidRPr="00094AFB">
              <w:rPr>
                <w:rFonts w:cs="Arial"/>
                <w:sz w:val="16"/>
                <w:szCs w:val="16"/>
              </w:rPr>
              <w:t>9.0.0</w:t>
            </w:r>
          </w:p>
        </w:tc>
      </w:tr>
      <w:tr w:rsidR="00606089" w:rsidRPr="00094AFB" w14:paraId="26952C9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FC34BC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23F14A4" w14:textId="77777777" w:rsidR="007E792C" w:rsidRPr="00094AFB" w:rsidRDefault="007E792C" w:rsidP="00F23C62">
            <w:pPr>
              <w:pStyle w:val="TAL"/>
              <w:keepNext w:val="0"/>
              <w:rPr>
                <w:rFonts w:cs="Arial"/>
                <w:sz w:val="16"/>
                <w:szCs w:val="16"/>
              </w:rPr>
            </w:pPr>
            <w:r w:rsidRPr="00094AFB">
              <w:rPr>
                <w:rFonts w:cs="Arial"/>
                <w:sz w:val="16"/>
                <w:szCs w:val="16"/>
              </w:rPr>
              <w:t>RP-44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907C161" w14:textId="77777777" w:rsidR="007E792C" w:rsidRPr="00094AFB" w:rsidRDefault="007E792C" w:rsidP="00F23C62">
            <w:pPr>
              <w:pStyle w:val="TAL"/>
              <w:keepNext w:val="0"/>
              <w:rPr>
                <w:rFonts w:cs="Arial"/>
                <w:sz w:val="16"/>
                <w:szCs w:val="16"/>
              </w:rPr>
            </w:pPr>
            <w:r w:rsidRPr="00094AFB">
              <w:rPr>
                <w:rFonts w:cs="Arial"/>
                <w:sz w:val="16"/>
                <w:szCs w:val="16"/>
              </w:rPr>
              <w:t>RP-090537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926C00" w14:textId="77777777" w:rsidR="007E792C" w:rsidRPr="00094AFB" w:rsidRDefault="007E792C" w:rsidP="00F23C62">
            <w:pPr>
              <w:pStyle w:val="TAL"/>
              <w:keepNext w:val="0"/>
              <w:rPr>
                <w:rFonts w:cs="Arial"/>
                <w:sz w:val="16"/>
                <w:szCs w:val="16"/>
              </w:rPr>
            </w:pPr>
            <w:r w:rsidRPr="00094AFB">
              <w:rPr>
                <w:rFonts w:cs="Arial"/>
                <w:sz w:val="16"/>
                <w:szCs w:val="16"/>
              </w:rPr>
              <w:t>0103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45F39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9F05E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6B165A7" w14:textId="77777777" w:rsidR="007E792C" w:rsidRPr="00094AFB" w:rsidRDefault="007E792C" w:rsidP="00F23C62">
            <w:pPr>
              <w:pStyle w:val="TAL"/>
              <w:keepNext w:val="0"/>
              <w:rPr>
                <w:rFonts w:cs="Arial"/>
                <w:sz w:val="16"/>
                <w:szCs w:val="16"/>
              </w:rPr>
            </w:pPr>
            <w:r w:rsidRPr="00094AFB">
              <w:rPr>
                <w:rFonts w:cs="Arial"/>
                <w:sz w:val="16"/>
                <w:szCs w:val="16"/>
              </w:rPr>
              <w:t>TAI based handover routing for HeNBs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957422" w14:textId="77777777" w:rsidR="007E792C" w:rsidRPr="00094AFB" w:rsidRDefault="007E792C" w:rsidP="00F23C62">
            <w:pPr>
              <w:pStyle w:val="TAL"/>
              <w:keepNext w:val="0"/>
              <w:rPr>
                <w:rFonts w:cs="Arial"/>
                <w:sz w:val="16"/>
                <w:szCs w:val="16"/>
              </w:rPr>
            </w:pPr>
            <w:r w:rsidRPr="00094AFB">
              <w:rPr>
                <w:rFonts w:cs="Arial"/>
                <w:sz w:val="16"/>
                <w:szCs w:val="16"/>
              </w:rPr>
              <w:t>9.0.0</w:t>
            </w:r>
          </w:p>
        </w:tc>
      </w:tr>
      <w:tr w:rsidR="00606089" w:rsidRPr="00094AFB" w14:paraId="7EE80F8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3DCA0CE" w14:textId="77777777" w:rsidR="007E792C" w:rsidRPr="00094AFB" w:rsidRDefault="007E792C" w:rsidP="00F23C62">
            <w:pPr>
              <w:pStyle w:val="TAL"/>
              <w:keepNext w:val="0"/>
              <w:rPr>
                <w:rFonts w:cs="Arial"/>
                <w:sz w:val="16"/>
                <w:szCs w:val="16"/>
              </w:rPr>
            </w:pPr>
            <w:r w:rsidRPr="00094AFB">
              <w:rPr>
                <w:rFonts w:cs="Arial"/>
                <w:sz w:val="16"/>
                <w:szCs w:val="16"/>
              </w:rPr>
              <w:t>2009-09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211D3A9"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0F19F30" w14:textId="77777777" w:rsidR="007E792C" w:rsidRPr="00094AFB" w:rsidRDefault="007E792C" w:rsidP="00F23C62">
            <w:pPr>
              <w:pStyle w:val="TAL"/>
              <w:keepNext w:val="0"/>
              <w:rPr>
                <w:rFonts w:cs="Arial"/>
                <w:sz w:val="16"/>
                <w:szCs w:val="16"/>
              </w:rPr>
            </w:pPr>
            <w:r w:rsidRPr="00094AFB">
              <w:rPr>
                <w:rFonts w:cs="Arial"/>
                <w:sz w:val="16"/>
                <w:szCs w:val="16"/>
              </w:rPr>
              <w:t>RP-090906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74AF08" w14:textId="77777777" w:rsidR="007E792C" w:rsidRPr="00094AFB" w:rsidRDefault="007E792C" w:rsidP="00F23C62">
            <w:pPr>
              <w:pStyle w:val="TAL"/>
              <w:keepNext w:val="0"/>
              <w:rPr>
                <w:rFonts w:cs="Arial"/>
                <w:sz w:val="16"/>
                <w:szCs w:val="16"/>
              </w:rPr>
            </w:pPr>
            <w:r w:rsidRPr="00094AFB">
              <w:rPr>
                <w:rFonts w:cs="Arial"/>
                <w:sz w:val="16"/>
                <w:szCs w:val="16"/>
              </w:rPr>
              <w:t>0106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6BB865"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8DB00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A7560F" w14:textId="77777777" w:rsidR="007E792C" w:rsidRPr="00094AFB" w:rsidRDefault="007E792C" w:rsidP="00F23C62">
            <w:pPr>
              <w:pStyle w:val="TAL"/>
              <w:keepNext w:val="0"/>
              <w:rPr>
                <w:rFonts w:cs="Arial"/>
                <w:sz w:val="16"/>
                <w:szCs w:val="16"/>
              </w:rPr>
            </w:pPr>
            <w:r w:rsidRPr="00094AFB">
              <w:rPr>
                <w:rFonts w:cs="Arial"/>
                <w:sz w:val="16"/>
                <w:szCs w:val="16"/>
              </w:rPr>
              <w:t>Correction regarding SRVCC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9D62E7"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1A7B975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7A7D50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CA44F79"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689BE4E" w14:textId="77777777" w:rsidR="007E792C" w:rsidRPr="00094AFB" w:rsidRDefault="007E792C" w:rsidP="00F23C62">
            <w:pPr>
              <w:pStyle w:val="TAL"/>
              <w:keepNext w:val="0"/>
              <w:rPr>
                <w:rFonts w:cs="Arial"/>
                <w:sz w:val="16"/>
                <w:szCs w:val="16"/>
              </w:rPr>
            </w:pPr>
            <w:r w:rsidRPr="00094AFB">
              <w:rPr>
                <w:rFonts w:cs="Arial"/>
                <w:sz w:val="16"/>
                <w:szCs w:val="16"/>
              </w:rPr>
              <w:t>RP-090906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569F2A" w14:textId="77777777" w:rsidR="007E792C" w:rsidRPr="00094AFB" w:rsidRDefault="007E792C" w:rsidP="00F23C62">
            <w:pPr>
              <w:pStyle w:val="TAL"/>
              <w:keepNext w:val="0"/>
              <w:rPr>
                <w:rFonts w:cs="Arial"/>
                <w:sz w:val="16"/>
                <w:szCs w:val="16"/>
              </w:rPr>
            </w:pPr>
            <w:r w:rsidRPr="00094AFB">
              <w:rPr>
                <w:rFonts w:cs="Arial"/>
                <w:sz w:val="16"/>
                <w:szCs w:val="16"/>
              </w:rPr>
              <w:t>0108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24C63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D5933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7D46EB" w14:textId="77777777" w:rsidR="007E792C" w:rsidRPr="00094AFB" w:rsidRDefault="007E792C" w:rsidP="00F23C62">
            <w:pPr>
              <w:pStyle w:val="TAL"/>
              <w:keepNext w:val="0"/>
              <w:rPr>
                <w:rFonts w:cs="Arial"/>
                <w:sz w:val="16"/>
                <w:szCs w:val="16"/>
              </w:rPr>
            </w:pPr>
            <w:r w:rsidRPr="00094AFB">
              <w:rPr>
                <w:rFonts w:cs="Arial"/>
                <w:sz w:val="16"/>
                <w:szCs w:val="16"/>
              </w:rPr>
              <w:t>Clarification on UE behaviour in case of L2 buffer overflow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16B070"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4AD20CD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2690E8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35E9CBE"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FB0071B" w14:textId="77777777" w:rsidR="007E792C" w:rsidRPr="00094AFB" w:rsidRDefault="007E792C" w:rsidP="00F23C62">
            <w:pPr>
              <w:pStyle w:val="TAL"/>
              <w:keepNext w:val="0"/>
              <w:rPr>
                <w:rFonts w:cs="Arial"/>
                <w:sz w:val="16"/>
                <w:szCs w:val="16"/>
              </w:rPr>
            </w:pPr>
            <w:r w:rsidRPr="00094AFB">
              <w:rPr>
                <w:rFonts w:cs="Arial"/>
                <w:sz w:val="16"/>
                <w:szCs w:val="16"/>
              </w:rPr>
              <w:t>RP-090926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0D67BB" w14:textId="77777777" w:rsidR="007E792C" w:rsidRPr="00094AFB" w:rsidRDefault="007E792C" w:rsidP="00F23C62">
            <w:pPr>
              <w:pStyle w:val="TAL"/>
              <w:keepNext w:val="0"/>
              <w:rPr>
                <w:rFonts w:cs="Arial"/>
                <w:sz w:val="16"/>
                <w:szCs w:val="16"/>
              </w:rPr>
            </w:pPr>
            <w:r w:rsidRPr="00094AFB">
              <w:rPr>
                <w:rFonts w:cs="Arial"/>
                <w:sz w:val="16"/>
                <w:szCs w:val="16"/>
              </w:rPr>
              <w:t>0112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51515E"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AB543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CAD6B6" w14:textId="77777777" w:rsidR="007E792C" w:rsidRPr="00094AFB" w:rsidRDefault="007E792C" w:rsidP="00F23C62">
            <w:pPr>
              <w:pStyle w:val="TAL"/>
              <w:keepNext w:val="0"/>
              <w:rPr>
                <w:rFonts w:cs="Arial"/>
                <w:sz w:val="16"/>
                <w:szCs w:val="16"/>
              </w:rPr>
            </w:pPr>
            <w:r w:rsidRPr="00094AFB">
              <w:rPr>
                <w:rFonts w:cs="Arial"/>
                <w:sz w:val="16"/>
                <w:szCs w:val="16"/>
              </w:rPr>
              <w:t>IMS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9BF351"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28F7BA3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742961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84432C"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D11DAF4" w14:textId="77777777" w:rsidR="007E792C" w:rsidRPr="00094AFB" w:rsidRDefault="007E792C" w:rsidP="00F23C62">
            <w:pPr>
              <w:pStyle w:val="TAL"/>
              <w:keepNext w:val="0"/>
              <w:rPr>
                <w:rFonts w:cs="Arial"/>
                <w:sz w:val="16"/>
                <w:szCs w:val="16"/>
              </w:rPr>
            </w:pPr>
            <w:r w:rsidRPr="00094AFB">
              <w:rPr>
                <w:rFonts w:cs="Arial"/>
                <w:sz w:val="16"/>
                <w:szCs w:val="16"/>
              </w:rPr>
              <w:t>RP-090927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9B907" w14:textId="77777777" w:rsidR="007E792C" w:rsidRPr="00094AFB" w:rsidRDefault="007E792C" w:rsidP="00F23C62">
            <w:pPr>
              <w:pStyle w:val="TAL"/>
              <w:keepNext w:val="0"/>
              <w:rPr>
                <w:rFonts w:cs="Arial"/>
                <w:sz w:val="16"/>
                <w:szCs w:val="16"/>
              </w:rPr>
            </w:pPr>
            <w:r w:rsidRPr="00094AFB">
              <w:rPr>
                <w:rFonts w:cs="Arial"/>
                <w:sz w:val="16"/>
                <w:szCs w:val="16"/>
              </w:rPr>
              <w:t>0113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0C1B1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77D0C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91BF41" w14:textId="77777777" w:rsidR="007E792C" w:rsidRPr="00094AFB" w:rsidRDefault="007E792C" w:rsidP="00F23C62">
            <w:pPr>
              <w:pStyle w:val="TAL"/>
              <w:keepNext w:val="0"/>
              <w:rPr>
                <w:rFonts w:cs="Arial"/>
                <w:sz w:val="16"/>
                <w:szCs w:val="16"/>
              </w:rPr>
            </w:pPr>
            <w:r w:rsidRPr="00094AFB">
              <w:rPr>
                <w:rFonts w:cs="Arial"/>
                <w:sz w:val="16"/>
                <w:szCs w:val="16"/>
              </w:rPr>
              <w:t>Introduction of position cause for dedicated PRACH allocation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6313B4"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1C1122D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2B03B1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DD85432"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F22F6C0" w14:textId="77777777" w:rsidR="007E792C" w:rsidRPr="00094AFB" w:rsidRDefault="007E792C" w:rsidP="00F23C62">
            <w:pPr>
              <w:pStyle w:val="TAL"/>
              <w:keepNext w:val="0"/>
              <w:rPr>
                <w:rFonts w:cs="Arial"/>
                <w:sz w:val="16"/>
                <w:szCs w:val="16"/>
              </w:rPr>
            </w:pPr>
            <w:r w:rsidRPr="00094AFB">
              <w:rPr>
                <w:rFonts w:cs="Arial"/>
                <w:sz w:val="16"/>
                <w:szCs w:val="16"/>
              </w:rPr>
              <w:t>RP-090929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6115DE" w14:textId="77777777" w:rsidR="007E792C" w:rsidRPr="00094AFB" w:rsidRDefault="007E792C" w:rsidP="00F23C62">
            <w:pPr>
              <w:pStyle w:val="TAL"/>
              <w:keepNext w:val="0"/>
              <w:rPr>
                <w:rFonts w:cs="Arial"/>
                <w:sz w:val="16"/>
                <w:szCs w:val="16"/>
              </w:rPr>
            </w:pPr>
            <w:r w:rsidRPr="00094AFB">
              <w:rPr>
                <w:rFonts w:cs="Arial"/>
                <w:sz w:val="16"/>
                <w:szCs w:val="16"/>
              </w:rPr>
              <w:t>0114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90B1B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FE07E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811323" w14:textId="77777777" w:rsidR="007E792C" w:rsidRPr="00094AFB" w:rsidRDefault="007E792C" w:rsidP="00F23C62">
            <w:pPr>
              <w:pStyle w:val="TAL"/>
              <w:keepNext w:val="0"/>
              <w:rPr>
                <w:rFonts w:cs="Arial"/>
                <w:sz w:val="16"/>
                <w:szCs w:val="16"/>
              </w:rPr>
            </w:pPr>
            <w:r w:rsidRPr="00094AFB">
              <w:rPr>
                <w:rFonts w:cs="Arial"/>
                <w:sz w:val="16"/>
                <w:szCs w:val="16"/>
              </w:rPr>
              <w:t>Adding Support for Explicit Congestion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C7FBBC"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489A94A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872F0F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C922F08"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F232BD0" w14:textId="77777777" w:rsidR="007E792C" w:rsidRPr="00094AFB" w:rsidRDefault="007E792C" w:rsidP="00F23C62">
            <w:pPr>
              <w:pStyle w:val="TAL"/>
              <w:keepNext w:val="0"/>
              <w:rPr>
                <w:rFonts w:cs="Arial"/>
                <w:sz w:val="16"/>
                <w:szCs w:val="16"/>
              </w:rPr>
            </w:pPr>
            <w:r w:rsidRPr="00094AFB">
              <w:rPr>
                <w:rFonts w:cs="Arial"/>
                <w:sz w:val="16"/>
                <w:szCs w:val="16"/>
              </w:rPr>
              <w:t>RP-090930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547F3D" w14:textId="77777777" w:rsidR="007E792C" w:rsidRPr="00094AFB" w:rsidRDefault="007E792C" w:rsidP="00F23C62">
            <w:pPr>
              <w:pStyle w:val="TAL"/>
              <w:keepNext w:val="0"/>
              <w:rPr>
                <w:rFonts w:cs="Arial"/>
                <w:sz w:val="16"/>
                <w:szCs w:val="16"/>
              </w:rPr>
            </w:pPr>
            <w:r w:rsidRPr="00094AFB">
              <w:rPr>
                <w:rFonts w:cs="Arial"/>
                <w:sz w:val="16"/>
                <w:szCs w:val="16"/>
              </w:rPr>
              <w:t>0115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A2153B"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1582F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4E851E" w14:textId="77777777" w:rsidR="007E792C" w:rsidRPr="00094AFB" w:rsidRDefault="007E792C" w:rsidP="00F23C62">
            <w:pPr>
              <w:pStyle w:val="TAL"/>
              <w:keepNext w:val="0"/>
              <w:rPr>
                <w:rFonts w:cs="Arial"/>
                <w:sz w:val="16"/>
                <w:szCs w:val="16"/>
              </w:rPr>
            </w:pPr>
            <w:r w:rsidRPr="00094AFB">
              <w:rPr>
                <w:rFonts w:cs="Arial"/>
                <w:sz w:val="16"/>
                <w:szCs w:val="16"/>
              </w:rPr>
              <w:t>Agreements on inbound mobility to CSG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5590A4"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544BE7B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D45C9E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95F405E"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6351876" w14:textId="77777777" w:rsidR="007E792C" w:rsidRPr="00094AFB" w:rsidRDefault="007E792C" w:rsidP="00F23C62">
            <w:pPr>
              <w:pStyle w:val="TAL"/>
              <w:keepNext w:val="0"/>
              <w:rPr>
                <w:rFonts w:cs="Arial"/>
                <w:sz w:val="16"/>
                <w:szCs w:val="16"/>
              </w:rPr>
            </w:pPr>
            <w:r w:rsidRPr="00094AFB">
              <w:rPr>
                <w:rFonts w:cs="Arial"/>
                <w:sz w:val="16"/>
                <w:szCs w:val="16"/>
              </w:rPr>
              <w:t>RP-090934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83730" w14:textId="77777777" w:rsidR="007E792C" w:rsidRPr="00094AFB" w:rsidRDefault="007E792C" w:rsidP="00F23C62">
            <w:pPr>
              <w:pStyle w:val="TAL"/>
              <w:keepNext w:val="0"/>
              <w:rPr>
                <w:rFonts w:cs="Arial"/>
                <w:sz w:val="16"/>
                <w:szCs w:val="16"/>
              </w:rPr>
            </w:pPr>
            <w:r w:rsidRPr="00094AFB">
              <w:rPr>
                <w:rFonts w:cs="Arial"/>
                <w:sz w:val="16"/>
                <w:szCs w:val="16"/>
              </w:rPr>
              <w:t>0116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66A21D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A173F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CE9FD41" w14:textId="77777777" w:rsidR="007E792C" w:rsidRPr="00094AFB" w:rsidRDefault="007E792C" w:rsidP="00F23C62">
            <w:pPr>
              <w:pStyle w:val="TAL"/>
              <w:keepNext w:val="0"/>
              <w:rPr>
                <w:rFonts w:cs="Arial"/>
                <w:sz w:val="16"/>
                <w:szCs w:val="16"/>
              </w:rPr>
            </w:pPr>
            <w:r w:rsidRPr="00094AFB">
              <w:rPr>
                <w:rFonts w:cs="Arial"/>
                <w:sz w:val="16"/>
                <w:szCs w:val="16"/>
              </w:rPr>
              <w:t>Alignment to the stage3 specification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A5877E"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3A60005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F05CD8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CAB3AD2"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FFC3E5D" w14:textId="77777777" w:rsidR="007E792C" w:rsidRPr="00094AFB" w:rsidRDefault="007E792C" w:rsidP="00F23C62">
            <w:pPr>
              <w:pStyle w:val="TAL"/>
              <w:keepNext w:val="0"/>
              <w:rPr>
                <w:rFonts w:cs="Arial"/>
                <w:sz w:val="16"/>
                <w:szCs w:val="16"/>
              </w:rPr>
            </w:pPr>
            <w:r w:rsidRPr="00094AFB">
              <w:rPr>
                <w:rFonts w:cs="Arial"/>
                <w:sz w:val="16"/>
                <w:szCs w:val="16"/>
              </w:rPr>
              <w:t>RP-090928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F158D7" w14:textId="77777777" w:rsidR="007E792C" w:rsidRPr="00094AFB" w:rsidRDefault="007E792C" w:rsidP="00F23C62">
            <w:pPr>
              <w:pStyle w:val="TAL"/>
              <w:keepNext w:val="0"/>
              <w:rPr>
                <w:rFonts w:cs="Arial"/>
                <w:sz w:val="16"/>
                <w:szCs w:val="16"/>
              </w:rPr>
            </w:pPr>
            <w:r w:rsidRPr="00094AFB">
              <w:rPr>
                <w:rFonts w:cs="Arial"/>
                <w:sz w:val="16"/>
                <w:szCs w:val="16"/>
              </w:rPr>
              <w:t>0117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EA0F0A"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4FD1C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302673" w14:textId="77777777" w:rsidR="007E792C" w:rsidRPr="00094AFB" w:rsidRDefault="007E792C" w:rsidP="00F23C62">
            <w:pPr>
              <w:pStyle w:val="TAL"/>
              <w:keepNext w:val="0"/>
              <w:rPr>
                <w:rFonts w:cs="Arial"/>
                <w:sz w:val="16"/>
                <w:szCs w:val="16"/>
              </w:rPr>
            </w:pPr>
            <w:r w:rsidRPr="00094AFB">
              <w:rPr>
                <w:rFonts w:cs="Arial"/>
                <w:sz w:val="16"/>
                <w:szCs w:val="16"/>
              </w:rPr>
              <w:t>MBMS agreements RAN2#66bis and RAN2#67</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3FCB1D"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7B0D173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FFAA7A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DFFAB62"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45E9B07" w14:textId="77777777" w:rsidR="007E792C" w:rsidRPr="00094AFB" w:rsidRDefault="007E792C" w:rsidP="00F23C62">
            <w:pPr>
              <w:pStyle w:val="TAL"/>
              <w:keepNext w:val="0"/>
              <w:rPr>
                <w:rFonts w:cs="Arial"/>
                <w:sz w:val="16"/>
                <w:szCs w:val="16"/>
              </w:rPr>
            </w:pPr>
            <w:r w:rsidRPr="00094AFB">
              <w:rPr>
                <w:rFonts w:cs="Arial"/>
                <w:sz w:val="16"/>
                <w:szCs w:val="16"/>
              </w:rPr>
              <w:t>RP-090934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6E3FDF" w14:textId="77777777" w:rsidR="007E792C" w:rsidRPr="00094AFB" w:rsidRDefault="007E792C" w:rsidP="00F23C62">
            <w:pPr>
              <w:pStyle w:val="TAL"/>
              <w:keepNext w:val="0"/>
              <w:rPr>
                <w:rFonts w:cs="Arial"/>
                <w:sz w:val="16"/>
                <w:szCs w:val="16"/>
              </w:rPr>
            </w:pPr>
            <w:r w:rsidRPr="00094AFB">
              <w:rPr>
                <w:rFonts w:cs="Arial"/>
                <w:sz w:val="16"/>
                <w:szCs w:val="16"/>
              </w:rPr>
              <w:t>0123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95303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68997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D3FCA9" w14:textId="77777777" w:rsidR="007E792C" w:rsidRPr="00094AFB" w:rsidRDefault="007E792C" w:rsidP="00F23C62">
            <w:pPr>
              <w:pStyle w:val="TAL"/>
              <w:keepNext w:val="0"/>
              <w:rPr>
                <w:rFonts w:cs="Arial"/>
                <w:sz w:val="16"/>
                <w:szCs w:val="16"/>
              </w:rPr>
            </w:pPr>
            <w:r w:rsidRPr="00094AFB">
              <w:rPr>
                <w:rFonts w:cs="Arial"/>
                <w:sz w:val="16"/>
                <w:szCs w:val="16"/>
              </w:rPr>
              <w:t>CR to 36.300 for Stage 2 alignment of Enhanced CSFB to 1xRTT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90D376"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47831B5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0400EB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48160D0"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26BFFB4" w14:textId="77777777" w:rsidR="007E792C" w:rsidRPr="00094AFB" w:rsidRDefault="007E792C" w:rsidP="00F23C62">
            <w:pPr>
              <w:pStyle w:val="TAL"/>
              <w:keepNext w:val="0"/>
              <w:rPr>
                <w:rFonts w:cs="Arial"/>
                <w:sz w:val="16"/>
                <w:szCs w:val="16"/>
              </w:rPr>
            </w:pPr>
            <w:r w:rsidRPr="00094AFB">
              <w:rPr>
                <w:rFonts w:cs="Arial"/>
                <w:sz w:val="16"/>
                <w:szCs w:val="16"/>
              </w:rPr>
              <w:t>RP-090906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D64D9" w14:textId="77777777" w:rsidR="007E792C" w:rsidRPr="00094AFB" w:rsidRDefault="007E792C" w:rsidP="00F23C62">
            <w:pPr>
              <w:pStyle w:val="TAL"/>
              <w:keepNext w:val="0"/>
              <w:rPr>
                <w:rFonts w:cs="Arial"/>
                <w:sz w:val="16"/>
                <w:szCs w:val="16"/>
              </w:rPr>
            </w:pPr>
            <w:r w:rsidRPr="00094AFB">
              <w:rPr>
                <w:rFonts w:cs="Arial"/>
                <w:sz w:val="16"/>
                <w:szCs w:val="16"/>
              </w:rPr>
              <w:t>0129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52A51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94F99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36F3B6" w14:textId="77777777" w:rsidR="007E792C" w:rsidRPr="00094AFB" w:rsidRDefault="007E792C" w:rsidP="00F23C62">
            <w:pPr>
              <w:pStyle w:val="TAL"/>
              <w:keepNext w:val="0"/>
              <w:rPr>
                <w:rFonts w:cs="Arial"/>
                <w:sz w:val="16"/>
                <w:szCs w:val="16"/>
              </w:rPr>
            </w:pPr>
            <w:r w:rsidRPr="00094AFB">
              <w:rPr>
                <w:rFonts w:cs="Arial"/>
                <w:sz w:val="16"/>
                <w:szCs w:val="16"/>
              </w:rPr>
              <w:t>Corrections to ECGI Specification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306442"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5F77A71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BBC602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4C25F16"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FC6A66F" w14:textId="77777777" w:rsidR="007E792C" w:rsidRPr="00094AFB" w:rsidRDefault="007E792C" w:rsidP="00F23C62">
            <w:pPr>
              <w:pStyle w:val="TAL"/>
              <w:keepNext w:val="0"/>
              <w:rPr>
                <w:rFonts w:cs="Arial"/>
                <w:sz w:val="16"/>
                <w:szCs w:val="16"/>
              </w:rPr>
            </w:pPr>
            <w:r w:rsidRPr="00094AFB">
              <w:rPr>
                <w:rFonts w:cs="Arial"/>
                <w:sz w:val="16"/>
                <w:szCs w:val="16"/>
              </w:rPr>
              <w:t>RP-090932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EBC930" w14:textId="77777777" w:rsidR="007E792C" w:rsidRPr="00094AFB" w:rsidRDefault="007E792C" w:rsidP="00F23C62">
            <w:pPr>
              <w:pStyle w:val="TAL"/>
              <w:keepNext w:val="0"/>
              <w:rPr>
                <w:rFonts w:cs="Arial"/>
                <w:sz w:val="16"/>
                <w:szCs w:val="16"/>
              </w:rPr>
            </w:pPr>
            <w:r w:rsidRPr="00094AFB">
              <w:rPr>
                <w:rFonts w:cs="Arial"/>
                <w:sz w:val="16"/>
                <w:szCs w:val="16"/>
              </w:rPr>
              <w:t>0130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92209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F9E94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76EBC9" w14:textId="77777777" w:rsidR="007E792C" w:rsidRPr="00094AFB" w:rsidRDefault="007E792C" w:rsidP="00F23C62">
            <w:pPr>
              <w:pStyle w:val="TAL"/>
              <w:keepNext w:val="0"/>
              <w:rPr>
                <w:rFonts w:cs="Arial"/>
                <w:sz w:val="16"/>
                <w:szCs w:val="16"/>
              </w:rPr>
            </w:pPr>
            <w:r w:rsidRPr="00094AFB">
              <w:rPr>
                <w:rFonts w:cs="Arial"/>
                <w:sz w:val="16"/>
                <w:szCs w:val="16"/>
              </w:rPr>
              <w:t>Support for Mobility Robustness Optimization SON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405132"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75C96C7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C529CA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84FED49"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D4EDBB8" w14:textId="77777777" w:rsidR="007E792C" w:rsidRPr="00094AFB" w:rsidRDefault="007E792C" w:rsidP="00F23C62">
            <w:pPr>
              <w:pStyle w:val="TAL"/>
              <w:keepNext w:val="0"/>
              <w:rPr>
                <w:rFonts w:cs="Arial"/>
                <w:sz w:val="16"/>
                <w:szCs w:val="16"/>
              </w:rPr>
            </w:pPr>
            <w:r w:rsidRPr="00094AFB">
              <w:rPr>
                <w:rFonts w:cs="Arial"/>
                <w:sz w:val="16"/>
                <w:szCs w:val="16"/>
              </w:rPr>
              <w:t>RP-090919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4FDF49" w14:textId="77777777" w:rsidR="007E792C" w:rsidRPr="00094AFB" w:rsidRDefault="007E792C" w:rsidP="00F23C62">
            <w:pPr>
              <w:pStyle w:val="TAL"/>
              <w:keepNext w:val="0"/>
              <w:rPr>
                <w:rFonts w:cs="Arial"/>
                <w:sz w:val="16"/>
                <w:szCs w:val="16"/>
              </w:rPr>
            </w:pPr>
            <w:r w:rsidRPr="00094AFB">
              <w:rPr>
                <w:rFonts w:cs="Arial"/>
                <w:sz w:val="16"/>
                <w:szCs w:val="16"/>
              </w:rPr>
              <w:t>0132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35CB4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C397B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A0212B" w14:textId="77777777" w:rsidR="007E792C" w:rsidRPr="00094AFB" w:rsidRDefault="007E792C" w:rsidP="00F23C62">
            <w:pPr>
              <w:pStyle w:val="TAL"/>
              <w:keepNext w:val="0"/>
              <w:rPr>
                <w:rFonts w:cs="Arial"/>
                <w:sz w:val="16"/>
                <w:szCs w:val="16"/>
              </w:rPr>
            </w:pPr>
            <w:r w:rsidRPr="00094AFB">
              <w:rPr>
                <w:rFonts w:cs="Arial"/>
                <w:sz w:val="16"/>
                <w:szCs w:val="16"/>
              </w:rPr>
              <w:t>Addition of missing Resource Status Reporting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2558B9"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74ADE88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B5351C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675D20E"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1083FDA" w14:textId="77777777" w:rsidR="007E792C" w:rsidRPr="00094AFB" w:rsidRDefault="007E792C" w:rsidP="00F23C62">
            <w:pPr>
              <w:pStyle w:val="TAL"/>
              <w:keepNext w:val="0"/>
              <w:rPr>
                <w:rFonts w:cs="Arial"/>
                <w:sz w:val="16"/>
                <w:szCs w:val="16"/>
              </w:rPr>
            </w:pPr>
            <w:r w:rsidRPr="00094AFB">
              <w:rPr>
                <w:rFonts w:cs="Arial"/>
                <w:sz w:val="16"/>
                <w:szCs w:val="16"/>
              </w:rPr>
              <w:t>RP-090931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863CBA" w14:textId="77777777" w:rsidR="007E792C" w:rsidRPr="00094AFB" w:rsidRDefault="007E792C" w:rsidP="00F23C62">
            <w:pPr>
              <w:pStyle w:val="TAL"/>
              <w:keepNext w:val="0"/>
              <w:rPr>
                <w:rFonts w:cs="Arial"/>
                <w:sz w:val="16"/>
                <w:szCs w:val="16"/>
              </w:rPr>
            </w:pPr>
            <w:r w:rsidRPr="00094AFB">
              <w:rPr>
                <w:rFonts w:cs="Arial"/>
                <w:sz w:val="16"/>
                <w:szCs w:val="16"/>
              </w:rPr>
              <w:t>0133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D47DB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E6D7A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EB72BA" w14:textId="77777777" w:rsidR="007E792C" w:rsidRPr="00094AFB" w:rsidRDefault="007E792C" w:rsidP="00F23C62">
            <w:pPr>
              <w:pStyle w:val="TAL"/>
              <w:keepNext w:val="0"/>
              <w:rPr>
                <w:rFonts w:cs="Arial"/>
                <w:sz w:val="16"/>
                <w:szCs w:val="16"/>
              </w:rPr>
            </w:pPr>
            <w:r w:rsidRPr="00094AFB">
              <w:rPr>
                <w:rFonts w:cs="Arial"/>
                <w:sz w:val="16"/>
                <w:szCs w:val="16"/>
              </w:rPr>
              <w:t>HeNB Access Mode Sginalling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9D17FC"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4B2D513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EBECAF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87E2DD8"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BB17A74" w14:textId="77777777" w:rsidR="007E792C" w:rsidRPr="00094AFB" w:rsidRDefault="007E792C" w:rsidP="00F23C62">
            <w:pPr>
              <w:pStyle w:val="TAL"/>
              <w:keepNext w:val="0"/>
              <w:rPr>
                <w:rFonts w:cs="Arial"/>
                <w:sz w:val="16"/>
                <w:szCs w:val="16"/>
              </w:rPr>
            </w:pPr>
            <w:r w:rsidRPr="00094AFB">
              <w:rPr>
                <w:rFonts w:cs="Arial"/>
                <w:sz w:val="16"/>
                <w:szCs w:val="16"/>
              </w:rPr>
              <w:t>RP-090931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B39CD2" w14:textId="77777777" w:rsidR="007E792C" w:rsidRPr="00094AFB" w:rsidRDefault="007E792C" w:rsidP="00F23C62">
            <w:pPr>
              <w:pStyle w:val="TAL"/>
              <w:keepNext w:val="0"/>
              <w:rPr>
                <w:rFonts w:cs="Arial"/>
                <w:sz w:val="16"/>
                <w:szCs w:val="16"/>
              </w:rPr>
            </w:pPr>
            <w:r w:rsidRPr="00094AFB">
              <w:rPr>
                <w:rFonts w:cs="Arial"/>
                <w:sz w:val="16"/>
                <w:szCs w:val="16"/>
              </w:rPr>
              <w:t>0134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93CE5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5F1C2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C88B8B" w14:textId="77777777" w:rsidR="007E792C" w:rsidRPr="00094AFB" w:rsidRDefault="007E792C" w:rsidP="00F23C62">
            <w:pPr>
              <w:pStyle w:val="TAL"/>
              <w:keepNext w:val="0"/>
              <w:rPr>
                <w:rFonts w:cs="Arial"/>
                <w:sz w:val="16"/>
                <w:szCs w:val="16"/>
              </w:rPr>
            </w:pPr>
            <w:r w:rsidRPr="00094AFB">
              <w:rPr>
                <w:rFonts w:cs="Arial"/>
                <w:sz w:val="16"/>
                <w:szCs w:val="16"/>
              </w:rPr>
              <w:t>QoS principles in Hybrid access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9E18E2"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5CDAB16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491B74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52FC6EE"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4EF402D" w14:textId="77777777" w:rsidR="007E792C" w:rsidRPr="00094AFB" w:rsidRDefault="007E792C" w:rsidP="00F23C62">
            <w:pPr>
              <w:pStyle w:val="TAL"/>
              <w:keepNext w:val="0"/>
              <w:rPr>
                <w:rFonts w:cs="Arial"/>
                <w:sz w:val="16"/>
                <w:szCs w:val="16"/>
              </w:rPr>
            </w:pPr>
            <w:r w:rsidRPr="00094AFB">
              <w:rPr>
                <w:rFonts w:cs="Arial"/>
                <w:sz w:val="16"/>
                <w:szCs w:val="16"/>
              </w:rPr>
              <w:t>RP-090933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7DBC2A" w14:textId="77777777" w:rsidR="007E792C" w:rsidRPr="00094AFB" w:rsidRDefault="007E792C" w:rsidP="00F23C62">
            <w:pPr>
              <w:pStyle w:val="TAL"/>
              <w:keepNext w:val="0"/>
              <w:rPr>
                <w:rFonts w:cs="Arial"/>
                <w:sz w:val="16"/>
                <w:szCs w:val="16"/>
              </w:rPr>
            </w:pPr>
            <w:r w:rsidRPr="00094AFB">
              <w:rPr>
                <w:rFonts w:cs="Arial"/>
                <w:sz w:val="16"/>
                <w:szCs w:val="16"/>
              </w:rPr>
              <w:t>0136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A86B7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30077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9AC8B3" w14:textId="77777777" w:rsidR="007E792C" w:rsidRPr="00094AFB" w:rsidRDefault="007E792C" w:rsidP="00F23C62">
            <w:pPr>
              <w:pStyle w:val="TAL"/>
              <w:keepNext w:val="0"/>
              <w:rPr>
                <w:rFonts w:cs="Arial"/>
                <w:sz w:val="16"/>
                <w:szCs w:val="16"/>
              </w:rPr>
            </w:pPr>
            <w:r w:rsidRPr="00094AFB">
              <w:rPr>
                <w:rFonts w:cs="Arial"/>
                <w:sz w:val="16"/>
                <w:szCs w:val="16"/>
              </w:rPr>
              <w:t>Introduction of PWS (which includes ETWS and CMAS) delivery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1279E3"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0F32CAE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CD5E37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841489"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A14B07A" w14:textId="77777777" w:rsidR="007E792C" w:rsidRPr="00094AFB" w:rsidRDefault="007E792C" w:rsidP="00F23C62">
            <w:pPr>
              <w:pStyle w:val="TAL"/>
              <w:keepNext w:val="0"/>
              <w:rPr>
                <w:rFonts w:cs="Arial"/>
                <w:sz w:val="16"/>
                <w:szCs w:val="16"/>
              </w:rPr>
            </w:pPr>
            <w:r w:rsidRPr="00094AFB">
              <w:rPr>
                <w:rFonts w:cs="Arial"/>
                <w:sz w:val="16"/>
                <w:szCs w:val="16"/>
              </w:rPr>
              <w:t>RP-090928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C2F098" w14:textId="77777777" w:rsidR="007E792C" w:rsidRPr="00094AFB" w:rsidRDefault="007E792C" w:rsidP="00F23C62">
            <w:pPr>
              <w:pStyle w:val="TAL"/>
              <w:keepNext w:val="0"/>
              <w:rPr>
                <w:rFonts w:cs="Arial"/>
                <w:sz w:val="16"/>
                <w:szCs w:val="16"/>
              </w:rPr>
            </w:pPr>
            <w:r w:rsidRPr="00094AFB">
              <w:rPr>
                <w:rFonts w:cs="Arial"/>
                <w:sz w:val="16"/>
                <w:szCs w:val="16"/>
              </w:rPr>
              <w:t>0137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94BA82"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C3C50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6B4390" w14:textId="77777777" w:rsidR="007E792C" w:rsidRPr="00094AFB" w:rsidRDefault="007E792C" w:rsidP="00F23C62">
            <w:pPr>
              <w:pStyle w:val="TAL"/>
              <w:keepNext w:val="0"/>
              <w:rPr>
                <w:rFonts w:cs="Arial"/>
                <w:sz w:val="16"/>
                <w:szCs w:val="16"/>
              </w:rPr>
            </w:pPr>
            <w:r w:rsidRPr="00094AFB">
              <w:rPr>
                <w:rFonts w:cs="Arial"/>
                <w:sz w:val="16"/>
                <w:szCs w:val="16"/>
              </w:rPr>
              <w:t>Dynamic service multiplexing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0BBBDC"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6AE4103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A9DD90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9CB439"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ABAA2C9" w14:textId="77777777" w:rsidR="007E792C" w:rsidRPr="00094AFB" w:rsidRDefault="007E792C" w:rsidP="00F23C62">
            <w:pPr>
              <w:pStyle w:val="TAL"/>
              <w:keepNext w:val="0"/>
              <w:rPr>
                <w:rFonts w:cs="Arial"/>
                <w:sz w:val="16"/>
                <w:szCs w:val="16"/>
              </w:rPr>
            </w:pPr>
            <w:r w:rsidRPr="00094AFB">
              <w:rPr>
                <w:rFonts w:cs="Arial"/>
                <w:sz w:val="16"/>
                <w:szCs w:val="16"/>
              </w:rPr>
              <w:t>RP-090928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03B5B6" w14:textId="77777777" w:rsidR="007E792C" w:rsidRPr="00094AFB" w:rsidRDefault="007E792C" w:rsidP="00F23C62">
            <w:pPr>
              <w:pStyle w:val="TAL"/>
              <w:keepNext w:val="0"/>
              <w:rPr>
                <w:rFonts w:cs="Arial"/>
                <w:sz w:val="16"/>
                <w:szCs w:val="16"/>
              </w:rPr>
            </w:pPr>
            <w:r w:rsidRPr="00094AFB">
              <w:rPr>
                <w:rFonts w:cs="Arial"/>
                <w:sz w:val="16"/>
                <w:szCs w:val="16"/>
              </w:rPr>
              <w:t>0138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5EE5E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5A6A02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5A5B05" w14:textId="77777777" w:rsidR="007E792C" w:rsidRPr="00094AFB" w:rsidRDefault="007E792C" w:rsidP="00F23C62">
            <w:pPr>
              <w:pStyle w:val="TAL"/>
              <w:keepNext w:val="0"/>
              <w:rPr>
                <w:rFonts w:cs="Arial"/>
                <w:sz w:val="16"/>
                <w:szCs w:val="16"/>
              </w:rPr>
            </w:pPr>
            <w:r w:rsidRPr="00094AFB">
              <w:rPr>
                <w:rFonts w:cs="Arial"/>
                <w:sz w:val="16"/>
                <w:szCs w:val="16"/>
              </w:rPr>
              <w:t>MBMS SYNC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62B5C5"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0BCFE23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A4F236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90D6E4C"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34D3193" w14:textId="77777777" w:rsidR="007E792C" w:rsidRPr="00094AFB" w:rsidRDefault="007E792C" w:rsidP="00F23C62">
            <w:pPr>
              <w:pStyle w:val="TAL"/>
              <w:keepNext w:val="0"/>
              <w:rPr>
                <w:rFonts w:cs="Arial"/>
                <w:sz w:val="16"/>
                <w:szCs w:val="16"/>
              </w:rPr>
            </w:pPr>
            <w:r w:rsidRPr="00094AFB">
              <w:rPr>
                <w:rFonts w:cs="Arial"/>
                <w:sz w:val="16"/>
                <w:szCs w:val="16"/>
              </w:rPr>
              <w:t>RP-090932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73B7AE" w14:textId="77777777" w:rsidR="007E792C" w:rsidRPr="00094AFB" w:rsidRDefault="007E792C" w:rsidP="00F23C62">
            <w:pPr>
              <w:pStyle w:val="TAL"/>
              <w:keepNext w:val="0"/>
              <w:rPr>
                <w:rFonts w:cs="Arial"/>
                <w:sz w:val="16"/>
                <w:szCs w:val="16"/>
              </w:rPr>
            </w:pPr>
            <w:r w:rsidRPr="00094AFB">
              <w:rPr>
                <w:rFonts w:cs="Arial"/>
                <w:sz w:val="16"/>
                <w:szCs w:val="16"/>
              </w:rPr>
              <w:t>0140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5A81F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391FB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82D620" w14:textId="77777777" w:rsidR="007E792C" w:rsidRPr="00094AFB" w:rsidRDefault="007E792C" w:rsidP="00F23C62">
            <w:pPr>
              <w:pStyle w:val="TAL"/>
              <w:keepNext w:val="0"/>
              <w:rPr>
                <w:rFonts w:cs="Arial"/>
                <w:sz w:val="16"/>
                <w:szCs w:val="16"/>
              </w:rPr>
            </w:pPr>
            <w:r w:rsidRPr="00094AFB">
              <w:rPr>
                <w:rFonts w:cs="Arial"/>
                <w:sz w:val="16"/>
                <w:szCs w:val="16"/>
              </w:rPr>
              <w:t xml:space="preserve">Adding Mobility Load Balancing (MLB) use case to the SON </w:t>
            </w:r>
            <w:r w:rsidR="00035CF3" w:rsidRPr="00094AFB">
              <w:rPr>
                <w:rFonts w:cs="Arial"/>
                <w:sz w:val="16"/>
                <w:szCs w:val="16"/>
              </w:rPr>
              <w:t>clause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5D3BE7"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135D272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1251A0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64B9DD"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E3B3104" w14:textId="77777777" w:rsidR="007E792C" w:rsidRPr="00094AFB" w:rsidRDefault="007E792C" w:rsidP="00F23C62">
            <w:pPr>
              <w:pStyle w:val="TAL"/>
              <w:keepNext w:val="0"/>
              <w:rPr>
                <w:rFonts w:cs="Arial"/>
                <w:sz w:val="16"/>
                <w:szCs w:val="16"/>
              </w:rPr>
            </w:pPr>
            <w:r w:rsidRPr="00094AFB">
              <w:rPr>
                <w:rFonts w:cs="Arial"/>
                <w:sz w:val="16"/>
                <w:szCs w:val="16"/>
              </w:rPr>
              <w:t>RP-090919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D46F92" w14:textId="77777777" w:rsidR="007E792C" w:rsidRPr="00094AFB" w:rsidRDefault="007E792C" w:rsidP="00F23C62">
            <w:pPr>
              <w:pStyle w:val="TAL"/>
              <w:keepNext w:val="0"/>
              <w:rPr>
                <w:rFonts w:cs="Arial"/>
                <w:sz w:val="16"/>
                <w:szCs w:val="16"/>
              </w:rPr>
            </w:pPr>
            <w:r w:rsidRPr="00094AFB">
              <w:rPr>
                <w:rFonts w:cs="Arial"/>
                <w:sz w:val="16"/>
                <w:szCs w:val="16"/>
              </w:rPr>
              <w:t>0141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C91D7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7C278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0498CA" w14:textId="77777777" w:rsidR="007E792C" w:rsidRPr="00094AFB" w:rsidRDefault="007E792C" w:rsidP="00F23C62">
            <w:pPr>
              <w:pStyle w:val="TAL"/>
              <w:keepNext w:val="0"/>
              <w:rPr>
                <w:rFonts w:cs="Arial"/>
                <w:sz w:val="16"/>
                <w:szCs w:val="16"/>
              </w:rPr>
            </w:pPr>
            <w:r w:rsidRPr="00094AFB">
              <w:rPr>
                <w:rFonts w:cs="Arial"/>
                <w:sz w:val="16"/>
                <w:szCs w:val="16"/>
              </w:rPr>
              <w:t>Handling of Radio Link Failure and S1 UE Context Release Request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66732C"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73259BA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7B366D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7D5359"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AF33FF2" w14:textId="77777777" w:rsidR="007E792C" w:rsidRPr="00094AFB" w:rsidRDefault="007E792C" w:rsidP="00F23C62">
            <w:pPr>
              <w:pStyle w:val="TAL"/>
              <w:keepNext w:val="0"/>
              <w:rPr>
                <w:rFonts w:cs="Arial"/>
                <w:sz w:val="16"/>
                <w:szCs w:val="16"/>
              </w:rPr>
            </w:pPr>
            <w:r w:rsidRPr="00094AFB">
              <w:rPr>
                <w:rFonts w:cs="Arial"/>
                <w:sz w:val="16"/>
                <w:szCs w:val="16"/>
              </w:rPr>
              <w:t>RP-090919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E8ECC0" w14:textId="77777777" w:rsidR="007E792C" w:rsidRPr="00094AFB" w:rsidRDefault="007E792C" w:rsidP="00F23C62">
            <w:pPr>
              <w:pStyle w:val="TAL"/>
              <w:keepNext w:val="0"/>
              <w:rPr>
                <w:rFonts w:cs="Arial"/>
                <w:sz w:val="16"/>
                <w:szCs w:val="16"/>
              </w:rPr>
            </w:pPr>
            <w:r w:rsidRPr="00094AFB">
              <w:rPr>
                <w:rFonts w:cs="Arial"/>
                <w:sz w:val="16"/>
                <w:szCs w:val="16"/>
              </w:rPr>
              <w:t>0142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CF405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E3309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CC613B" w14:textId="77777777" w:rsidR="007E792C" w:rsidRPr="00094AFB" w:rsidRDefault="007E792C" w:rsidP="00F23C62">
            <w:pPr>
              <w:pStyle w:val="TAL"/>
              <w:keepNext w:val="0"/>
              <w:rPr>
                <w:rFonts w:cs="Arial"/>
                <w:sz w:val="16"/>
                <w:szCs w:val="16"/>
              </w:rPr>
            </w:pPr>
            <w:r w:rsidRPr="00094AFB">
              <w:rPr>
                <w:rFonts w:cs="Arial"/>
                <w:sz w:val="16"/>
                <w:szCs w:val="16"/>
              </w:rPr>
              <w:t>Introduction of informative text on Initial Context Setup failure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BAF3BE"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7C3F6FE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4D181D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46F71EB" w14:textId="77777777" w:rsidR="007E792C" w:rsidRPr="00094AFB" w:rsidRDefault="007E792C" w:rsidP="00F23C62">
            <w:pPr>
              <w:pStyle w:val="TAL"/>
              <w:keepNext w:val="0"/>
              <w:rPr>
                <w:rFonts w:cs="Arial"/>
                <w:sz w:val="16"/>
                <w:szCs w:val="16"/>
              </w:rPr>
            </w:pPr>
            <w:r w:rsidRPr="00094AFB">
              <w:rPr>
                <w:rFonts w:cs="Arial"/>
                <w:sz w:val="16"/>
                <w:szCs w:val="16"/>
              </w:rPr>
              <w:t>RP-45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722986" w14:textId="77777777" w:rsidR="007E792C" w:rsidRPr="00094AFB" w:rsidRDefault="007E792C" w:rsidP="00F23C62">
            <w:pPr>
              <w:pStyle w:val="TAL"/>
              <w:keepNext w:val="0"/>
              <w:rPr>
                <w:rFonts w:cs="Arial"/>
                <w:sz w:val="16"/>
                <w:szCs w:val="16"/>
              </w:rPr>
            </w:pPr>
            <w:r w:rsidRPr="00094AFB">
              <w:rPr>
                <w:rFonts w:cs="Arial"/>
                <w:sz w:val="16"/>
                <w:szCs w:val="16"/>
              </w:rPr>
              <w:t>RP-090931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AFDBEA" w14:textId="77777777" w:rsidR="007E792C" w:rsidRPr="00094AFB" w:rsidRDefault="007E792C" w:rsidP="00F23C62">
            <w:pPr>
              <w:pStyle w:val="TAL"/>
              <w:keepNext w:val="0"/>
              <w:rPr>
                <w:rFonts w:cs="Arial"/>
                <w:sz w:val="16"/>
                <w:szCs w:val="16"/>
              </w:rPr>
            </w:pPr>
            <w:r w:rsidRPr="00094AFB">
              <w:rPr>
                <w:rFonts w:cs="Arial"/>
                <w:sz w:val="16"/>
                <w:szCs w:val="16"/>
              </w:rPr>
              <w:t>0143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94589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1704E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24C5CC" w14:textId="77777777" w:rsidR="007E792C" w:rsidRPr="00094AFB" w:rsidRDefault="007E792C" w:rsidP="00F23C62">
            <w:pPr>
              <w:pStyle w:val="TAL"/>
              <w:keepNext w:val="0"/>
              <w:rPr>
                <w:rFonts w:cs="Arial"/>
                <w:sz w:val="16"/>
                <w:szCs w:val="16"/>
              </w:rPr>
            </w:pPr>
            <w:r w:rsidRPr="00094AFB">
              <w:rPr>
                <w:rFonts w:cs="Arial"/>
                <w:sz w:val="16"/>
                <w:szCs w:val="16"/>
              </w:rPr>
              <w:t>Support for paging optimization with CSG membership changes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C50AE3" w14:textId="77777777" w:rsidR="007E792C" w:rsidRPr="00094AFB" w:rsidRDefault="007E792C" w:rsidP="00F23C62">
            <w:pPr>
              <w:pStyle w:val="TAL"/>
              <w:keepNext w:val="0"/>
              <w:rPr>
                <w:rFonts w:cs="Arial"/>
                <w:sz w:val="16"/>
                <w:szCs w:val="16"/>
              </w:rPr>
            </w:pPr>
            <w:r w:rsidRPr="00094AFB">
              <w:rPr>
                <w:rFonts w:cs="Arial"/>
                <w:sz w:val="16"/>
                <w:szCs w:val="16"/>
              </w:rPr>
              <w:t>9.1.0</w:t>
            </w:r>
          </w:p>
        </w:tc>
      </w:tr>
      <w:tr w:rsidR="00606089" w:rsidRPr="00094AFB" w14:paraId="4DD3C2C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8B47E55" w14:textId="77777777" w:rsidR="007E792C" w:rsidRPr="00094AFB" w:rsidRDefault="007E792C" w:rsidP="00F23C62">
            <w:pPr>
              <w:pStyle w:val="TAL"/>
              <w:keepNext w:val="0"/>
              <w:rPr>
                <w:rFonts w:cs="Arial"/>
                <w:sz w:val="16"/>
                <w:szCs w:val="16"/>
              </w:rPr>
            </w:pPr>
            <w:r w:rsidRPr="00094AFB">
              <w:rPr>
                <w:rFonts w:cs="Arial"/>
                <w:sz w:val="16"/>
                <w:szCs w:val="16"/>
              </w:rPr>
              <w:t>2009-12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F5F4A23"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5ABF096" w14:textId="77777777" w:rsidR="007E792C" w:rsidRPr="00094AFB" w:rsidRDefault="007E792C" w:rsidP="00F23C62">
            <w:pPr>
              <w:pStyle w:val="TAL"/>
              <w:keepNext w:val="0"/>
              <w:rPr>
                <w:rFonts w:cs="Arial"/>
                <w:sz w:val="16"/>
                <w:szCs w:val="16"/>
              </w:rPr>
            </w:pPr>
            <w:r w:rsidRPr="00094AFB">
              <w:rPr>
                <w:rFonts w:cs="Arial"/>
                <w:sz w:val="16"/>
                <w:szCs w:val="16"/>
              </w:rPr>
              <w:t>RP-091314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399C75" w14:textId="77777777" w:rsidR="007E792C" w:rsidRPr="00094AFB" w:rsidRDefault="007E792C" w:rsidP="00F23C62">
            <w:pPr>
              <w:pStyle w:val="TAL"/>
              <w:keepNext w:val="0"/>
              <w:rPr>
                <w:rFonts w:cs="Arial"/>
                <w:sz w:val="16"/>
                <w:szCs w:val="16"/>
              </w:rPr>
            </w:pPr>
            <w:r w:rsidRPr="00094AFB">
              <w:rPr>
                <w:rFonts w:cs="Arial"/>
                <w:sz w:val="16"/>
                <w:szCs w:val="16"/>
              </w:rPr>
              <w:t>0145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D3418F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AF454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018471" w14:textId="77777777" w:rsidR="007E792C" w:rsidRPr="00094AFB" w:rsidRDefault="007E792C" w:rsidP="00F23C62">
            <w:pPr>
              <w:pStyle w:val="TAL"/>
              <w:keepNext w:val="0"/>
              <w:rPr>
                <w:rFonts w:cs="Arial"/>
                <w:sz w:val="16"/>
                <w:szCs w:val="16"/>
              </w:rPr>
            </w:pPr>
            <w:r w:rsidRPr="00094AFB">
              <w:rPr>
                <w:rFonts w:cs="Arial"/>
                <w:sz w:val="16"/>
                <w:szCs w:val="16"/>
              </w:rPr>
              <w:t>CR on the usage of Transparent Mode MAC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42C02F"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1B827CC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FE5631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E16D4FA"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CF54513" w14:textId="77777777" w:rsidR="007E792C" w:rsidRPr="00094AFB" w:rsidRDefault="007E792C" w:rsidP="00F23C62">
            <w:pPr>
              <w:pStyle w:val="TAL"/>
              <w:keepNext w:val="0"/>
              <w:rPr>
                <w:rFonts w:cs="Arial"/>
                <w:sz w:val="16"/>
                <w:szCs w:val="16"/>
              </w:rPr>
            </w:pPr>
            <w:r w:rsidRPr="00094AFB">
              <w:rPr>
                <w:rFonts w:cs="Arial"/>
                <w:sz w:val="16"/>
                <w:szCs w:val="16"/>
              </w:rPr>
              <w:t>RP-091343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7C3F8" w14:textId="77777777" w:rsidR="007E792C" w:rsidRPr="00094AFB" w:rsidRDefault="007E792C" w:rsidP="00F23C62">
            <w:pPr>
              <w:pStyle w:val="TAL"/>
              <w:keepNext w:val="0"/>
              <w:rPr>
                <w:rFonts w:cs="Arial"/>
                <w:sz w:val="16"/>
                <w:szCs w:val="16"/>
              </w:rPr>
            </w:pPr>
            <w:r w:rsidRPr="00094AFB">
              <w:rPr>
                <w:rFonts w:cs="Arial"/>
                <w:sz w:val="16"/>
                <w:szCs w:val="16"/>
              </w:rPr>
              <w:t>0146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D5C14F"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65C0B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9F6EEB" w14:textId="77777777" w:rsidR="007E792C" w:rsidRPr="00094AFB" w:rsidRDefault="007E792C" w:rsidP="00F23C62">
            <w:pPr>
              <w:pStyle w:val="TAL"/>
              <w:keepNext w:val="0"/>
              <w:rPr>
                <w:rFonts w:cs="Arial"/>
                <w:sz w:val="16"/>
                <w:szCs w:val="16"/>
              </w:rPr>
            </w:pPr>
            <w:r w:rsidRPr="00094AFB">
              <w:rPr>
                <w:rFonts w:cs="Arial"/>
                <w:sz w:val="16"/>
                <w:szCs w:val="16"/>
              </w:rPr>
              <w:t>Capturing HeNB inbound mobility agreements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6F14ED"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64262EF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7F9860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A96B88B"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33280CA" w14:textId="77777777" w:rsidR="007E792C" w:rsidRPr="00094AFB" w:rsidRDefault="007E792C" w:rsidP="00F23C62">
            <w:pPr>
              <w:pStyle w:val="TAL"/>
              <w:keepNext w:val="0"/>
              <w:rPr>
                <w:rFonts w:cs="Arial"/>
                <w:sz w:val="16"/>
                <w:szCs w:val="16"/>
              </w:rPr>
            </w:pPr>
            <w:r w:rsidRPr="00094AFB">
              <w:rPr>
                <w:rFonts w:cs="Arial"/>
                <w:sz w:val="16"/>
                <w:szCs w:val="16"/>
              </w:rPr>
              <w:t>RP-091331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83AC7D" w14:textId="77777777" w:rsidR="007E792C" w:rsidRPr="00094AFB" w:rsidRDefault="007E792C" w:rsidP="00F23C62">
            <w:pPr>
              <w:pStyle w:val="TAL"/>
              <w:keepNext w:val="0"/>
              <w:rPr>
                <w:rFonts w:cs="Arial"/>
                <w:sz w:val="16"/>
                <w:szCs w:val="16"/>
              </w:rPr>
            </w:pPr>
            <w:r w:rsidRPr="00094AFB">
              <w:rPr>
                <w:rFonts w:cs="Arial"/>
                <w:sz w:val="16"/>
                <w:szCs w:val="16"/>
              </w:rPr>
              <w:t>0148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7CE87C"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EFDC4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E253C0" w14:textId="77777777" w:rsidR="007E792C" w:rsidRPr="00094AFB" w:rsidRDefault="007E792C" w:rsidP="00F23C62">
            <w:pPr>
              <w:pStyle w:val="TAL"/>
              <w:keepNext w:val="0"/>
              <w:rPr>
                <w:rFonts w:cs="Arial"/>
                <w:sz w:val="16"/>
                <w:szCs w:val="16"/>
              </w:rPr>
            </w:pPr>
            <w:r w:rsidRPr="00094AFB">
              <w:rPr>
                <w:rFonts w:cs="Arial"/>
                <w:sz w:val="16"/>
                <w:szCs w:val="16"/>
              </w:rPr>
              <w:t>ETWS correction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B3E35C"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09B0CC8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7E3AA5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09CC4D"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6EF8EDF" w14:textId="77777777" w:rsidR="007E792C" w:rsidRPr="00094AFB" w:rsidRDefault="007E792C" w:rsidP="00F23C62">
            <w:pPr>
              <w:pStyle w:val="TAL"/>
              <w:keepNext w:val="0"/>
              <w:rPr>
                <w:rFonts w:cs="Arial"/>
                <w:sz w:val="16"/>
                <w:szCs w:val="16"/>
              </w:rPr>
            </w:pPr>
            <w:r w:rsidRPr="00094AFB">
              <w:rPr>
                <w:rFonts w:cs="Arial"/>
                <w:sz w:val="16"/>
                <w:szCs w:val="16"/>
              </w:rPr>
              <w:t>RP-091314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F48E63E" w14:textId="77777777" w:rsidR="007E792C" w:rsidRPr="00094AFB" w:rsidRDefault="007E792C" w:rsidP="00F23C62">
            <w:pPr>
              <w:pStyle w:val="TAL"/>
              <w:keepNext w:val="0"/>
              <w:rPr>
                <w:rFonts w:cs="Arial"/>
                <w:sz w:val="16"/>
                <w:szCs w:val="16"/>
              </w:rPr>
            </w:pPr>
            <w:r w:rsidRPr="00094AFB">
              <w:rPr>
                <w:rFonts w:cs="Arial"/>
                <w:sz w:val="16"/>
                <w:szCs w:val="16"/>
              </w:rPr>
              <w:t>0150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B59B3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10336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9170C2" w14:textId="77777777" w:rsidR="007E792C" w:rsidRPr="00094AFB" w:rsidRDefault="007E792C" w:rsidP="00F23C62">
            <w:pPr>
              <w:pStyle w:val="TAL"/>
              <w:keepNext w:val="0"/>
              <w:rPr>
                <w:rFonts w:cs="Arial"/>
                <w:sz w:val="16"/>
                <w:szCs w:val="16"/>
              </w:rPr>
            </w:pPr>
            <w:r w:rsidRPr="00094AFB">
              <w:rPr>
                <w:rFonts w:cs="Arial"/>
                <w:sz w:val="16"/>
                <w:szCs w:val="16"/>
              </w:rPr>
              <w:t>Inclusion of INTER RAT HANDOVER INFO at HO from UTRAN to GERAN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9F70A3"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72A3988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EA1EF3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562EAF9"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EDD0BB4" w14:textId="77777777" w:rsidR="007E792C" w:rsidRPr="00094AFB" w:rsidRDefault="007E792C" w:rsidP="00F23C62">
            <w:pPr>
              <w:pStyle w:val="TAL"/>
              <w:keepNext w:val="0"/>
              <w:rPr>
                <w:rFonts w:cs="Arial"/>
                <w:sz w:val="16"/>
                <w:szCs w:val="16"/>
              </w:rPr>
            </w:pPr>
            <w:r w:rsidRPr="00094AFB">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16C98A" w14:textId="77777777" w:rsidR="007E792C" w:rsidRPr="00094AFB" w:rsidRDefault="007E792C" w:rsidP="00F23C62">
            <w:pPr>
              <w:pStyle w:val="TAL"/>
              <w:keepNext w:val="0"/>
              <w:rPr>
                <w:rFonts w:cs="Arial"/>
                <w:sz w:val="16"/>
                <w:szCs w:val="16"/>
              </w:rPr>
            </w:pPr>
            <w:r w:rsidRPr="00094AFB">
              <w:rPr>
                <w:rFonts w:cs="Arial"/>
                <w:sz w:val="16"/>
                <w:szCs w:val="16"/>
              </w:rPr>
              <w:t>0151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3E821C"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1230E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EA173A" w14:textId="77777777" w:rsidR="007E792C" w:rsidRPr="00094AFB" w:rsidRDefault="007E792C" w:rsidP="00F23C62">
            <w:pPr>
              <w:pStyle w:val="TAL"/>
              <w:keepNext w:val="0"/>
              <w:rPr>
                <w:rFonts w:cs="Arial"/>
                <w:sz w:val="16"/>
                <w:szCs w:val="16"/>
              </w:rPr>
            </w:pPr>
            <w:r w:rsidRPr="00094AFB">
              <w:rPr>
                <w:rFonts w:cs="Arial"/>
                <w:sz w:val="16"/>
                <w:szCs w:val="16"/>
              </w:rPr>
              <w:t>MBMS Agreements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8A1710"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4755FCC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9204DF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75BB035"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83B2ED" w14:textId="77777777" w:rsidR="007E792C" w:rsidRPr="00094AFB" w:rsidRDefault="007E792C" w:rsidP="00F23C62">
            <w:pPr>
              <w:pStyle w:val="TAL"/>
              <w:keepNext w:val="0"/>
              <w:rPr>
                <w:rFonts w:cs="Arial"/>
                <w:sz w:val="16"/>
                <w:szCs w:val="16"/>
              </w:rPr>
            </w:pPr>
            <w:r w:rsidRPr="00094AFB">
              <w:rPr>
                <w:rFonts w:cs="Arial"/>
                <w:sz w:val="16"/>
                <w:szCs w:val="16"/>
              </w:rPr>
              <w:t>RP-091346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74077C" w14:textId="77777777" w:rsidR="007E792C" w:rsidRPr="00094AFB" w:rsidRDefault="007E792C" w:rsidP="00F23C62">
            <w:pPr>
              <w:pStyle w:val="TAL"/>
              <w:keepNext w:val="0"/>
              <w:rPr>
                <w:rFonts w:cs="Arial"/>
                <w:sz w:val="16"/>
                <w:szCs w:val="16"/>
              </w:rPr>
            </w:pPr>
            <w:r w:rsidRPr="00094AFB">
              <w:rPr>
                <w:rFonts w:cs="Arial"/>
                <w:sz w:val="16"/>
                <w:szCs w:val="16"/>
              </w:rPr>
              <w:t>0152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5014A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347CF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AB0213" w14:textId="77777777" w:rsidR="007E792C" w:rsidRPr="00094AFB" w:rsidRDefault="007E792C" w:rsidP="00F23C62">
            <w:pPr>
              <w:pStyle w:val="TAL"/>
              <w:keepNext w:val="0"/>
              <w:rPr>
                <w:rFonts w:cs="Arial"/>
                <w:sz w:val="16"/>
                <w:szCs w:val="16"/>
              </w:rPr>
            </w:pPr>
            <w:r w:rsidRPr="00094AFB">
              <w:rPr>
                <w:rFonts w:cs="Arial"/>
                <w:sz w:val="16"/>
                <w:szCs w:val="16"/>
              </w:rPr>
              <w:t>Measurement Overview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7B4D6C"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0273EA3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8CE4DC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D89D68E"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BF8DF94" w14:textId="77777777" w:rsidR="007E792C" w:rsidRPr="00094AFB" w:rsidRDefault="007E792C" w:rsidP="00F23C62">
            <w:pPr>
              <w:pStyle w:val="TAL"/>
              <w:keepNext w:val="0"/>
              <w:rPr>
                <w:rFonts w:cs="Arial"/>
                <w:sz w:val="16"/>
                <w:szCs w:val="16"/>
              </w:rPr>
            </w:pPr>
            <w:r w:rsidRPr="00094AFB">
              <w:rPr>
                <w:rFonts w:cs="Arial"/>
                <w:sz w:val="16"/>
                <w:szCs w:val="16"/>
              </w:rPr>
              <w:t>RP-091345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A5EA03" w14:textId="77777777" w:rsidR="007E792C" w:rsidRPr="00094AFB" w:rsidRDefault="007E792C" w:rsidP="00F23C62">
            <w:pPr>
              <w:pStyle w:val="TAL"/>
              <w:keepNext w:val="0"/>
              <w:rPr>
                <w:rFonts w:cs="Arial"/>
                <w:sz w:val="16"/>
                <w:szCs w:val="16"/>
              </w:rPr>
            </w:pPr>
            <w:r w:rsidRPr="00094AFB">
              <w:rPr>
                <w:rFonts w:cs="Arial"/>
                <w:sz w:val="16"/>
                <w:szCs w:val="16"/>
              </w:rPr>
              <w:t>0153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0F463D"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06612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C9406E" w14:textId="77777777" w:rsidR="007E792C" w:rsidRPr="00094AFB" w:rsidRDefault="007E792C" w:rsidP="00F23C62">
            <w:pPr>
              <w:pStyle w:val="TAL"/>
              <w:keepNext w:val="0"/>
              <w:rPr>
                <w:rFonts w:cs="Arial"/>
                <w:sz w:val="16"/>
                <w:szCs w:val="16"/>
              </w:rPr>
            </w:pPr>
            <w:r w:rsidRPr="00094AFB">
              <w:rPr>
                <w:rFonts w:cs="Arial"/>
                <w:sz w:val="16"/>
                <w:szCs w:val="16"/>
              </w:rPr>
              <w:t>High level feature description of CMAS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B95EBB"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3388CAC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3EC953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62483DF"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1E3D14A" w14:textId="77777777" w:rsidR="007E792C" w:rsidRPr="00094AFB" w:rsidRDefault="007E792C" w:rsidP="00F23C62">
            <w:pPr>
              <w:pStyle w:val="TAL"/>
              <w:keepNext w:val="0"/>
              <w:rPr>
                <w:rFonts w:cs="Arial"/>
                <w:sz w:val="16"/>
                <w:szCs w:val="16"/>
              </w:rPr>
            </w:pPr>
            <w:r w:rsidRPr="00094AFB">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E0BE1A" w14:textId="77777777" w:rsidR="007E792C" w:rsidRPr="00094AFB" w:rsidRDefault="007E792C" w:rsidP="00F23C62">
            <w:pPr>
              <w:pStyle w:val="TAL"/>
              <w:keepNext w:val="0"/>
              <w:rPr>
                <w:rFonts w:cs="Arial"/>
                <w:sz w:val="16"/>
                <w:szCs w:val="16"/>
              </w:rPr>
            </w:pPr>
            <w:r w:rsidRPr="00094AFB">
              <w:rPr>
                <w:rFonts w:cs="Arial"/>
                <w:sz w:val="16"/>
                <w:szCs w:val="16"/>
              </w:rPr>
              <w:t>0154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E9CA75"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08AA4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78E2A6" w14:textId="77777777" w:rsidR="007E792C" w:rsidRPr="00094AFB" w:rsidRDefault="007E792C" w:rsidP="00F23C62">
            <w:pPr>
              <w:pStyle w:val="TAL"/>
              <w:keepNext w:val="0"/>
              <w:rPr>
                <w:rFonts w:cs="Arial"/>
                <w:sz w:val="16"/>
                <w:szCs w:val="16"/>
              </w:rPr>
            </w:pPr>
            <w:r w:rsidRPr="00094AFB">
              <w:rPr>
                <w:rFonts w:cs="Arial"/>
                <w:sz w:val="16"/>
                <w:szCs w:val="16"/>
              </w:rPr>
              <w:t>RACH optimization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9BBC05"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5B4E790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1D73E2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9776708"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4B87F16" w14:textId="77777777" w:rsidR="007E792C" w:rsidRPr="00094AFB" w:rsidRDefault="007E792C" w:rsidP="00F23C62">
            <w:pPr>
              <w:pStyle w:val="TAL"/>
              <w:keepNext w:val="0"/>
              <w:rPr>
                <w:rFonts w:cs="Arial"/>
                <w:sz w:val="16"/>
                <w:szCs w:val="16"/>
              </w:rPr>
            </w:pPr>
            <w:r w:rsidRPr="00094AFB">
              <w:rPr>
                <w:rFonts w:cs="Arial"/>
                <w:sz w:val="16"/>
                <w:szCs w:val="16"/>
              </w:rPr>
              <w:t>RP-091314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F05F62" w14:textId="77777777" w:rsidR="007E792C" w:rsidRPr="00094AFB" w:rsidRDefault="007E792C" w:rsidP="00F23C62">
            <w:pPr>
              <w:pStyle w:val="TAL"/>
              <w:keepNext w:val="0"/>
              <w:rPr>
                <w:rFonts w:cs="Arial"/>
                <w:sz w:val="16"/>
                <w:szCs w:val="16"/>
              </w:rPr>
            </w:pPr>
            <w:r w:rsidRPr="00094AFB">
              <w:rPr>
                <w:rFonts w:cs="Arial"/>
                <w:sz w:val="16"/>
                <w:szCs w:val="16"/>
              </w:rPr>
              <w:t>0156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881E1F"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F87E3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0E5CCB" w14:textId="77777777" w:rsidR="007E792C" w:rsidRPr="00094AFB" w:rsidRDefault="007E792C" w:rsidP="00F23C62">
            <w:pPr>
              <w:pStyle w:val="TAL"/>
              <w:keepNext w:val="0"/>
              <w:rPr>
                <w:rFonts w:cs="Arial"/>
                <w:sz w:val="16"/>
                <w:szCs w:val="16"/>
              </w:rPr>
            </w:pPr>
            <w:r w:rsidRPr="00094AFB">
              <w:rPr>
                <w:rFonts w:cs="Arial"/>
                <w:sz w:val="16"/>
                <w:szCs w:val="16"/>
              </w:rPr>
              <w:t>Correction on the precondition for cell reselection to HRPD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0AB1A9"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2B5B9F2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C86238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10E33BB"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E37B9A" w14:textId="77777777" w:rsidR="007E792C" w:rsidRPr="00094AFB" w:rsidRDefault="007E792C" w:rsidP="00F23C62">
            <w:pPr>
              <w:pStyle w:val="TAL"/>
              <w:keepNext w:val="0"/>
              <w:rPr>
                <w:rFonts w:cs="Arial"/>
                <w:sz w:val="16"/>
                <w:szCs w:val="16"/>
              </w:rPr>
            </w:pPr>
            <w:r w:rsidRPr="00094AFB">
              <w:rPr>
                <w:rFonts w:cs="Arial"/>
                <w:sz w:val="16"/>
                <w:szCs w:val="16"/>
              </w:rPr>
              <w:t>RP-091346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09A7B9" w14:textId="77777777" w:rsidR="007E792C" w:rsidRPr="00094AFB" w:rsidRDefault="007E792C" w:rsidP="00F23C62">
            <w:pPr>
              <w:pStyle w:val="TAL"/>
              <w:keepNext w:val="0"/>
              <w:rPr>
                <w:rFonts w:cs="Arial"/>
                <w:sz w:val="16"/>
                <w:szCs w:val="16"/>
              </w:rPr>
            </w:pPr>
            <w:r w:rsidRPr="00094AFB">
              <w:rPr>
                <w:rFonts w:cs="Arial"/>
                <w:sz w:val="16"/>
                <w:szCs w:val="16"/>
              </w:rPr>
              <w:t>0158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7449CF"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406FB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0B1122" w14:textId="77777777" w:rsidR="007E792C" w:rsidRPr="00094AFB" w:rsidRDefault="007E792C" w:rsidP="00F23C62">
            <w:pPr>
              <w:pStyle w:val="TAL"/>
              <w:keepNext w:val="0"/>
              <w:rPr>
                <w:rFonts w:cs="Arial"/>
                <w:sz w:val="16"/>
                <w:szCs w:val="16"/>
              </w:rPr>
            </w:pPr>
            <w:r w:rsidRPr="00094AFB">
              <w:rPr>
                <w:rFonts w:cs="Arial"/>
                <w:sz w:val="16"/>
                <w:szCs w:val="16"/>
              </w:rPr>
              <w:t>Miscellaneous corrections to 36.300 (Rel-9)</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9D01D2"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4028C5C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4F6123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F255013"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57DB40D" w14:textId="77777777" w:rsidR="007E792C" w:rsidRPr="00094AFB" w:rsidRDefault="007E792C" w:rsidP="00F23C62">
            <w:pPr>
              <w:pStyle w:val="TAL"/>
              <w:keepNext w:val="0"/>
              <w:rPr>
                <w:rFonts w:cs="Arial"/>
                <w:sz w:val="16"/>
                <w:szCs w:val="16"/>
              </w:rPr>
            </w:pPr>
            <w:r w:rsidRPr="00094AFB">
              <w:rPr>
                <w:rFonts w:cs="Arial"/>
                <w:sz w:val="16"/>
                <w:szCs w:val="16"/>
              </w:rPr>
              <w:t>RP-091343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715E0A" w14:textId="77777777" w:rsidR="007E792C" w:rsidRPr="00094AFB" w:rsidRDefault="007E792C" w:rsidP="00F23C62">
            <w:pPr>
              <w:pStyle w:val="TAL"/>
              <w:keepNext w:val="0"/>
              <w:rPr>
                <w:rFonts w:cs="Arial"/>
                <w:sz w:val="16"/>
                <w:szCs w:val="16"/>
              </w:rPr>
            </w:pPr>
            <w:r w:rsidRPr="00094AFB">
              <w:rPr>
                <w:rFonts w:cs="Arial"/>
                <w:sz w:val="16"/>
                <w:szCs w:val="16"/>
              </w:rPr>
              <w:t>0162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31A7A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F8D16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858D25" w14:textId="77777777" w:rsidR="007E792C" w:rsidRPr="00094AFB" w:rsidRDefault="007E792C" w:rsidP="00F23C62">
            <w:pPr>
              <w:pStyle w:val="TAL"/>
              <w:keepNext w:val="0"/>
              <w:rPr>
                <w:rFonts w:cs="Arial"/>
                <w:sz w:val="16"/>
                <w:szCs w:val="16"/>
              </w:rPr>
            </w:pPr>
            <w:r w:rsidRPr="00094AFB">
              <w:rPr>
                <w:rFonts w:cs="Arial"/>
                <w:sz w:val="16"/>
                <w:szCs w:val="16"/>
              </w:rPr>
              <w:t>Renaming Allowed CSG List (36.300, Rel-9)</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84AE8B"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4925EF1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737BDA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0748F02"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29F0EA1" w14:textId="77777777" w:rsidR="007E792C" w:rsidRPr="00094AFB" w:rsidRDefault="007E792C" w:rsidP="00F23C62">
            <w:pPr>
              <w:pStyle w:val="TAL"/>
              <w:keepNext w:val="0"/>
              <w:rPr>
                <w:rFonts w:cs="Arial"/>
                <w:sz w:val="16"/>
                <w:szCs w:val="16"/>
              </w:rPr>
            </w:pPr>
            <w:r w:rsidRPr="00094AFB">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00F43B" w14:textId="77777777" w:rsidR="007E792C" w:rsidRPr="00094AFB" w:rsidRDefault="007E792C" w:rsidP="00F23C62">
            <w:pPr>
              <w:pStyle w:val="TAL"/>
              <w:keepNext w:val="0"/>
              <w:rPr>
                <w:rFonts w:cs="Arial"/>
                <w:sz w:val="16"/>
                <w:szCs w:val="16"/>
              </w:rPr>
            </w:pPr>
            <w:r w:rsidRPr="00094AFB">
              <w:rPr>
                <w:rFonts w:cs="Arial"/>
                <w:sz w:val="16"/>
                <w:szCs w:val="16"/>
              </w:rPr>
              <w:t>0165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A648A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3F5CD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D92981" w14:textId="77777777" w:rsidR="007E792C" w:rsidRPr="00094AFB" w:rsidRDefault="007E792C" w:rsidP="00F23C62">
            <w:pPr>
              <w:pStyle w:val="TAL"/>
              <w:keepNext w:val="0"/>
              <w:rPr>
                <w:rFonts w:cs="Arial"/>
                <w:sz w:val="16"/>
                <w:szCs w:val="16"/>
              </w:rPr>
            </w:pPr>
            <w:r w:rsidRPr="00094AFB">
              <w:rPr>
                <w:rFonts w:cs="Arial"/>
                <w:sz w:val="16"/>
                <w:szCs w:val="16"/>
              </w:rPr>
              <w:t>The scope and method for HO negotiations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19F056"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628970F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F52ACC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BC5E69"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27EBA7D" w14:textId="77777777" w:rsidR="007E792C" w:rsidRPr="00094AFB" w:rsidRDefault="007E792C" w:rsidP="00F23C62">
            <w:pPr>
              <w:pStyle w:val="TAL"/>
              <w:keepNext w:val="0"/>
              <w:rPr>
                <w:rFonts w:cs="Arial"/>
                <w:sz w:val="16"/>
                <w:szCs w:val="16"/>
              </w:rPr>
            </w:pPr>
            <w:r w:rsidRPr="00094AFB">
              <w:rPr>
                <w:rFonts w:cs="Arial"/>
                <w:sz w:val="16"/>
                <w:szCs w:val="16"/>
              </w:rPr>
              <w:t>RP-091151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C506CD" w14:textId="77777777" w:rsidR="007E792C" w:rsidRPr="00094AFB" w:rsidRDefault="007E792C" w:rsidP="00F23C62">
            <w:pPr>
              <w:pStyle w:val="TAL"/>
              <w:keepNext w:val="0"/>
              <w:rPr>
                <w:rFonts w:cs="Arial"/>
                <w:sz w:val="16"/>
                <w:szCs w:val="16"/>
              </w:rPr>
            </w:pPr>
            <w:r w:rsidRPr="00094AFB">
              <w:rPr>
                <w:rFonts w:cs="Arial"/>
                <w:sz w:val="16"/>
                <w:szCs w:val="16"/>
              </w:rPr>
              <w:t>0166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BA2EBEC"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41838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6037EC" w14:textId="77777777" w:rsidR="007E792C" w:rsidRPr="00094AFB" w:rsidRDefault="007E792C" w:rsidP="00F23C62">
            <w:pPr>
              <w:pStyle w:val="TAL"/>
              <w:keepNext w:val="0"/>
              <w:rPr>
                <w:rFonts w:cs="Arial"/>
                <w:sz w:val="16"/>
                <w:szCs w:val="16"/>
              </w:rPr>
            </w:pPr>
            <w:r w:rsidRPr="00094AFB">
              <w:rPr>
                <w:rFonts w:cs="Arial"/>
                <w:sz w:val="16"/>
                <w:szCs w:val="16"/>
              </w:rPr>
              <w:t>Access control for handover procedures to LTE CSG/hybrid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4E3D10"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19143F2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DBFB1F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E1BECDC"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05A855F" w14:textId="77777777" w:rsidR="007E792C" w:rsidRPr="00094AFB" w:rsidRDefault="007E792C" w:rsidP="00F23C62">
            <w:pPr>
              <w:pStyle w:val="TAL"/>
              <w:keepNext w:val="0"/>
              <w:rPr>
                <w:rFonts w:cs="Arial"/>
                <w:sz w:val="16"/>
                <w:szCs w:val="16"/>
              </w:rPr>
            </w:pPr>
            <w:r w:rsidRPr="00094AFB">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BB51FF" w14:textId="77777777" w:rsidR="007E792C" w:rsidRPr="00094AFB" w:rsidRDefault="007E792C" w:rsidP="00F23C62">
            <w:pPr>
              <w:pStyle w:val="TAL"/>
              <w:keepNext w:val="0"/>
              <w:rPr>
                <w:rFonts w:cs="Arial"/>
                <w:sz w:val="16"/>
                <w:szCs w:val="16"/>
              </w:rPr>
            </w:pPr>
            <w:r w:rsidRPr="00094AFB">
              <w:rPr>
                <w:rFonts w:cs="Arial"/>
                <w:sz w:val="16"/>
                <w:szCs w:val="16"/>
              </w:rPr>
              <w:t>0167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457E3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0841B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CD4691" w14:textId="77777777" w:rsidR="007E792C" w:rsidRPr="00094AFB" w:rsidRDefault="007E792C" w:rsidP="00F23C62">
            <w:pPr>
              <w:pStyle w:val="TAL"/>
              <w:keepNext w:val="0"/>
              <w:rPr>
                <w:rFonts w:cs="Arial"/>
                <w:sz w:val="16"/>
                <w:szCs w:val="16"/>
              </w:rPr>
            </w:pPr>
            <w:r w:rsidRPr="00094AFB">
              <w:rPr>
                <w:rFonts w:cs="Arial"/>
                <w:sz w:val="16"/>
                <w:szCs w:val="16"/>
              </w:rPr>
              <w:t>Admission Control in MCE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2192104"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7C10C78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8C713C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4DD57D"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D03F858" w14:textId="77777777" w:rsidR="007E792C" w:rsidRPr="00094AFB" w:rsidRDefault="007E792C" w:rsidP="00F23C62">
            <w:pPr>
              <w:pStyle w:val="TAL"/>
              <w:keepNext w:val="0"/>
              <w:rPr>
                <w:rFonts w:cs="Arial"/>
                <w:sz w:val="16"/>
                <w:szCs w:val="16"/>
              </w:rPr>
            </w:pPr>
            <w:r w:rsidRPr="00094AFB">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5B434D" w14:textId="77777777" w:rsidR="007E792C" w:rsidRPr="00094AFB" w:rsidRDefault="007E792C" w:rsidP="00F23C62">
            <w:pPr>
              <w:pStyle w:val="TAL"/>
              <w:keepNext w:val="0"/>
              <w:rPr>
                <w:rFonts w:cs="Arial"/>
                <w:sz w:val="16"/>
                <w:szCs w:val="16"/>
              </w:rPr>
            </w:pPr>
            <w:r w:rsidRPr="00094AFB">
              <w:rPr>
                <w:rFonts w:cs="Arial"/>
                <w:sz w:val="16"/>
                <w:szCs w:val="16"/>
              </w:rPr>
              <w:t>0168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31BA3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C1904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C87B10" w14:textId="77777777" w:rsidR="007E792C" w:rsidRPr="00094AFB" w:rsidRDefault="007E792C" w:rsidP="00F23C62">
            <w:pPr>
              <w:pStyle w:val="TAL"/>
              <w:keepNext w:val="0"/>
              <w:rPr>
                <w:rFonts w:cs="Arial"/>
                <w:sz w:val="16"/>
                <w:szCs w:val="16"/>
              </w:rPr>
            </w:pPr>
            <w:r w:rsidRPr="00094AFB">
              <w:rPr>
                <w:rFonts w:cs="Arial"/>
                <w:sz w:val="16"/>
                <w:szCs w:val="16"/>
              </w:rPr>
              <w:t>Clarification on SFN Synchronization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25E00A"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0E2BAA0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AC4905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1E14579"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A3308D3" w14:textId="77777777" w:rsidR="007E792C" w:rsidRPr="00094AFB" w:rsidRDefault="007E792C" w:rsidP="00F23C62">
            <w:pPr>
              <w:pStyle w:val="TAL"/>
              <w:keepNext w:val="0"/>
              <w:rPr>
                <w:rFonts w:cs="Arial"/>
                <w:sz w:val="16"/>
                <w:szCs w:val="16"/>
              </w:rPr>
            </w:pPr>
            <w:r w:rsidRPr="00094AFB">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E666A3" w14:textId="77777777" w:rsidR="007E792C" w:rsidRPr="00094AFB" w:rsidRDefault="007E792C" w:rsidP="00F23C62">
            <w:pPr>
              <w:pStyle w:val="TAL"/>
              <w:keepNext w:val="0"/>
              <w:rPr>
                <w:rFonts w:cs="Arial"/>
                <w:sz w:val="16"/>
                <w:szCs w:val="16"/>
              </w:rPr>
            </w:pPr>
            <w:r w:rsidRPr="00094AFB">
              <w:rPr>
                <w:rFonts w:cs="Arial"/>
                <w:sz w:val="16"/>
                <w:szCs w:val="16"/>
              </w:rPr>
              <w:t>0169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FC48D6"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8340D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5B3EC2" w14:textId="77777777" w:rsidR="007E792C" w:rsidRPr="00094AFB" w:rsidRDefault="007E792C" w:rsidP="00F23C62">
            <w:pPr>
              <w:pStyle w:val="TAL"/>
              <w:keepNext w:val="0"/>
              <w:rPr>
                <w:rFonts w:cs="Arial"/>
                <w:sz w:val="16"/>
                <w:szCs w:val="16"/>
              </w:rPr>
            </w:pPr>
            <w:r w:rsidRPr="00094AFB">
              <w:rPr>
                <w:rFonts w:cs="Arial"/>
                <w:sz w:val="16"/>
                <w:szCs w:val="16"/>
              </w:rPr>
              <w:t>BMSC-MCE signaling synchronization in session start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83A3B2"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250DC90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C26712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9D00897"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CE64267" w14:textId="77777777" w:rsidR="007E792C" w:rsidRPr="00094AFB" w:rsidRDefault="007E792C" w:rsidP="00F23C62">
            <w:pPr>
              <w:pStyle w:val="TAL"/>
              <w:keepNext w:val="0"/>
              <w:rPr>
                <w:rFonts w:cs="Arial"/>
                <w:sz w:val="16"/>
                <w:szCs w:val="16"/>
              </w:rPr>
            </w:pPr>
            <w:r w:rsidRPr="00094AFB">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8E3014" w14:textId="77777777" w:rsidR="007E792C" w:rsidRPr="00094AFB" w:rsidRDefault="007E792C" w:rsidP="00F23C62">
            <w:pPr>
              <w:pStyle w:val="TAL"/>
              <w:keepNext w:val="0"/>
              <w:rPr>
                <w:rFonts w:cs="Arial"/>
                <w:sz w:val="16"/>
                <w:szCs w:val="16"/>
              </w:rPr>
            </w:pPr>
            <w:r w:rsidRPr="00094AFB">
              <w:rPr>
                <w:rFonts w:cs="Arial"/>
                <w:sz w:val="16"/>
                <w:szCs w:val="16"/>
              </w:rPr>
              <w:t>0170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1D72DC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0331A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95E7FB" w14:textId="77777777" w:rsidR="007E792C" w:rsidRPr="00094AFB" w:rsidRDefault="007E792C" w:rsidP="00F23C62">
            <w:pPr>
              <w:pStyle w:val="TAL"/>
              <w:keepNext w:val="0"/>
              <w:rPr>
                <w:rFonts w:cs="Arial"/>
                <w:sz w:val="16"/>
                <w:szCs w:val="16"/>
              </w:rPr>
            </w:pPr>
            <w:r w:rsidRPr="00094AFB">
              <w:rPr>
                <w:rFonts w:cs="Arial"/>
                <w:sz w:val="16"/>
                <w:szCs w:val="16"/>
              </w:rPr>
              <w:t>CR on multiplexing decision and DSP length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F1671F"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3A510C7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CE7122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7B03A82"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EC16CFB" w14:textId="77777777" w:rsidR="007E792C" w:rsidRPr="00094AFB" w:rsidRDefault="007E792C" w:rsidP="00F23C62">
            <w:pPr>
              <w:pStyle w:val="TAL"/>
              <w:keepNext w:val="0"/>
              <w:rPr>
                <w:rFonts w:cs="Arial"/>
                <w:sz w:val="16"/>
                <w:szCs w:val="16"/>
              </w:rPr>
            </w:pPr>
            <w:r w:rsidRPr="00094AFB">
              <w:rPr>
                <w:rFonts w:cs="Arial"/>
                <w:sz w:val="16"/>
                <w:szCs w:val="16"/>
              </w:rPr>
              <w:t>RP-091237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7EDEA2" w14:textId="77777777" w:rsidR="007E792C" w:rsidRPr="00094AFB" w:rsidRDefault="007E792C" w:rsidP="00F23C62">
            <w:pPr>
              <w:pStyle w:val="TAL"/>
              <w:keepNext w:val="0"/>
              <w:rPr>
                <w:rFonts w:cs="Arial"/>
                <w:sz w:val="16"/>
                <w:szCs w:val="16"/>
              </w:rPr>
            </w:pPr>
            <w:r w:rsidRPr="00094AFB">
              <w:rPr>
                <w:rFonts w:cs="Arial"/>
                <w:sz w:val="16"/>
                <w:szCs w:val="16"/>
              </w:rPr>
              <w:t>0171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2FB3A8"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0C26D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3A2A9E" w14:textId="77777777" w:rsidR="007E792C" w:rsidRPr="00094AFB" w:rsidRDefault="007E792C" w:rsidP="00F23C62">
            <w:pPr>
              <w:pStyle w:val="TAL"/>
              <w:keepNext w:val="0"/>
              <w:rPr>
                <w:rFonts w:cs="Arial"/>
                <w:sz w:val="16"/>
                <w:szCs w:val="16"/>
              </w:rPr>
            </w:pPr>
            <w:r w:rsidRPr="00094AFB">
              <w:rPr>
                <w:rFonts w:cs="Arial"/>
                <w:sz w:val="16"/>
                <w:szCs w:val="16"/>
              </w:rPr>
              <w:t>M3AP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81D18E"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6372A33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25880A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84B984D"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71E8674" w14:textId="77777777" w:rsidR="007E792C" w:rsidRPr="00094AFB" w:rsidRDefault="007E792C" w:rsidP="00F23C62">
            <w:pPr>
              <w:pStyle w:val="TAL"/>
              <w:keepNext w:val="0"/>
              <w:rPr>
                <w:rFonts w:cs="Arial"/>
                <w:sz w:val="16"/>
                <w:szCs w:val="16"/>
              </w:rPr>
            </w:pPr>
            <w:r w:rsidRPr="00094AFB">
              <w:rPr>
                <w:rFonts w:cs="Arial"/>
                <w:sz w:val="16"/>
                <w:szCs w:val="16"/>
              </w:rPr>
              <w:t>RP-091150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191117" w14:textId="77777777" w:rsidR="007E792C" w:rsidRPr="00094AFB" w:rsidRDefault="007E792C" w:rsidP="00F23C62">
            <w:pPr>
              <w:pStyle w:val="TAL"/>
              <w:keepNext w:val="0"/>
              <w:rPr>
                <w:rFonts w:cs="Arial"/>
                <w:sz w:val="16"/>
                <w:szCs w:val="16"/>
              </w:rPr>
            </w:pPr>
            <w:r w:rsidRPr="00094AFB">
              <w:rPr>
                <w:rFonts w:cs="Arial"/>
                <w:sz w:val="16"/>
                <w:szCs w:val="16"/>
              </w:rPr>
              <w:t>0172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B1906D"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FE5CB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38D93E" w14:textId="77777777" w:rsidR="007E792C" w:rsidRPr="00094AFB" w:rsidRDefault="007E792C" w:rsidP="00F23C62">
            <w:pPr>
              <w:pStyle w:val="TAL"/>
              <w:keepNext w:val="0"/>
              <w:rPr>
                <w:rFonts w:cs="Arial"/>
                <w:sz w:val="16"/>
                <w:szCs w:val="16"/>
              </w:rPr>
            </w:pPr>
            <w:r w:rsidRPr="00094AFB">
              <w:rPr>
                <w:rFonts w:cs="Arial"/>
                <w:sz w:val="16"/>
                <w:szCs w:val="16"/>
              </w:rPr>
              <w:t>M2AP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F2DF70"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48D08CD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FEBE1B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73F5C42"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4C338F4" w14:textId="77777777" w:rsidR="007E792C" w:rsidRPr="00094AFB" w:rsidRDefault="007E792C" w:rsidP="00F23C62">
            <w:pPr>
              <w:pStyle w:val="TAL"/>
              <w:keepNext w:val="0"/>
              <w:rPr>
                <w:rFonts w:cs="Arial"/>
                <w:sz w:val="16"/>
                <w:szCs w:val="16"/>
              </w:rPr>
            </w:pPr>
            <w:r w:rsidRPr="00094AFB">
              <w:rPr>
                <w:rFonts w:cs="Arial"/>
                <w:sz w:val="16"/>
                <w:szCs w:val="16"/>
              </w:rPr>
              <w:t>RP-091340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6CAE79" w14:textId="77777777" w:rsidR="007E792C" w:rsidRPr="00094AFB" w:rsidRDefault="007E792C" w:rsidP="00F23C62">
            <w:pPr>
              <w:pStyle w:val="TAL"/>
              <w:keepNext w:val="0"/>
              <w:rPr>
                <w:rFonts w:cs="Arial"/>
                <w:sz w:val="16"/>
                <w:szCs w:val="16"/>
              </w:rPr>
            </w:pPr>
            <w:r w:rsidRPr="00094AFB">
              <w:rPr>
                <w:rFonts w:cs="Arial"/>
                <w:sz w:val="16"/>
                <w:szCs w:val="16"/>
              </w:rPr>
              <w:t>0173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6E3CE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229DA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0679DD" w14:textId="77777777" w:rsidR="007E792C" w:rsidRPr="00094AFB" w:rsidRDefault="007E792C" w:rsidP="00F23C62">
            <w:pPr>
              <w:pStyle w:val="TAL"/>
              <w:keepNext w:val="0"/>
              <w:rPr>
                <w:rFonts w:cs="Arial"/>
                <w:sz w:val="16"/>
                <w:szCs w:val="16"/>
              </w:rPr>
            </w:pPr>
            <w:r w:rsidRPr="00094AFB">
              <w:rPr>
                <w:rFonts w:cs="Arial"/>
                <w:sz w:val="16"/>
                <w:szCs w:val="16"/>
              </w:rPr>
              <w:t>CR for Transportation support for LPPa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7DF299"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0DA1AE8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3B88D0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A06BC07"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F682FC2" w14:textId="77777777" w:rsidR="007E792C" w:rsidRPr="00094AFB" w:rsidRDefault="007E792C" w:rsidP="00F23C62">
            <w:pPr>
              <w:pStyle w:val="TAL"/>
              <w:keepNext w:val="0"/>
              <w:rPr>
                <w:rFonts w:cs="Arial"/>
                <w:sz w:val="16"/>
                <w:szCs w:val="16"/>
              </w:rPr>
            </w:pPr>
            <w:r w:rsidRPr="00094AFB">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FD0FCC" w14:textId="77777777" w:rsidR="007E792C" w:rsidRPr="00094AFB" w:rsidRDefault="007E792C" w:rsidP="00F23C62">
            <w:pPr>
              <w:pStyle w:val="TAL"/>
              <w:keepNext w:val="0"/>
              <w:rPr>
                <w:rFonts w:cs="Arial"/>
                <w:sz w:val="16"/>
                <w:szCs w:val="16"/>
              </w:rPr>
            </w:pPr>
            <w:r w:rsidRPr="00094AFB">
              <w:rPr>
                <w:rFonts w:cs="Arial"/>
                <w:sz w:val="16"/>
                <w:szCs w:val="16"/>
              </w:rPr>
              <w:t>0174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53FBA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E9D09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F32C89" w14:textId="77777777" w:rsidR="007E792C" w:rsidRPr="00094AFB" w:rsidRDefault="007E792C" w:rsidP="00F23C62">
            <w:pPr>
              <w:pStyle w:val="TAL"/>
              <w:keepNext w:val="0"/>
              <w:rPr>
                <w:rFonts w:cs="Arial"/>
                <w:sz w:val="16"/>
                <w:szCs w:val="16"/>
              </w:rPr>
            </w:pPr>
            <w:r w:rsidRPr="00094AFB">
              <w:rPr>
                <w:rFonts w:cs="Arial"/>
                <w:sz w:val="16"/>
                <w:szCs w:val="16"/>
              </w:rPr>
              <w:t>Introduction of MBMS for LTE: C- and U-Plane synchronisation principles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003FEF"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68F723E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EB26BC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DDE9F17"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08A2CB8" w14:textId="77777777" w:rsidR="007E792C" w:rsidRPr="00094AFB" w:rsidRDefault="007E792C" w:rsidP="00F23C62">
            <w:pPr>
              <w:pStyle w:val="TAL"/>
              <w:keepNext w:val="0"/>
              <w:rPr>
                <w:rFonts w:cs="Arial"/>
                <w:sz w:val="16"/>
                <w:szCs w:val="16"/>
              </w:rPr>
            </w:pPr>
            <w:r w:rsidRPr="00094AFB">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E24FF5" w14:textId="77777777" w:rsidR="007E792C" w:rsidRPr="00094AFB" w:rsidRDefault="007E792C" w:rsidP="00F23C62">
            <w:pPr>
              <w:pStyle w:val="TAL"/>
              <w:keepNext w:val="0"/>
              <w:rPr>
                <w:rFonts w:cs="Arial"/>
                <w:sz w:val="16"/>
                <w:szCs w:val="16"/>
              </w:rPr>
            </w:pPr>
            <w:r w:rsidRPr="00094AFB">
              <w:rPr>
                <w:rFonts w:cs="Arial"/>
                <w:sz w:val="16"/>
                <w:szCs w:val="16"/>
              </w:rPr>
              <w:t>0175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223DE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AE715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3F9C1C" w14:textId="77777777" w:rsidR="007E792C" w:rsidRPr="00094AFB" w:rsidRDefault="007E792C" w:rsidP="00F23C62">
            <w:pPr>
              <w:pStyle w:val="TAL"/>
              <w:keepNext w:val="0"/>
              <w:rPr>
                <w:rFonts w:cs="Arial"/>
                <w:sz w:val="16"/>
                <w:szCs w:val="16"/>
              </w:rPr>
            </w:pPr>
            <w:r w:rsidRPr="00094AFB">
              <w:rPr>
                <w:rFonts w:cs="Arial"/>
                <w:sz w:val="16"/>
                <w:szCs w:val="16"/>
              </w:rPr>
              <w:t>CR on Mechanism for Consecutive Packet Loss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548ECE"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65F3315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C28BE5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21BDC22"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D9095A" w14:textId="77777777" w:rsidR="007E792C" w:rsidRPr="00094AFB" w:rsidRDefault="007E792C" w:rsidP="00F23C62">
            <w:pPr>
              <w:pStyle w:val="TAL"/>
              <w:keepNext w:val="0"/>
              <w:rPr>
                <w:rFonts w:cs="Arial"/>
                <w:sz w:val="16"/>
                <w:szCs w:val="16"/>
              </w:rPr>
            </w:pPr>
            <w:r w:rsidRPr="00094AFB">
              <w:rPr>
                <w:rFonts w:cs="Arial"/>
                <w:sz w:val="16"/>
                <w:szCs w:val="16"/>
              </w:rPr>
              <w:t>RP-091332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48850E" w14:textId="77777777" w:rsidR="007E792C" w:rsidRPr="00094AFB" w:rsidRDefault="007E792C" w:rsidP="00F23C62">
            <w:pPr>
              <w:pStyle w:val="TAL"/>
              <w:keepNext w:val="0"/>
              <w:rPr>
                <w:rFonts w:cs="Arial"/>
                <w:sz w:val="16"/>
                <w:szCs w:val="16"/>
              </w:rPr>
            </w:pPr>
            <w:r w:rsidRPr="00094AFB">
              <w:rPr>
                <w:rFonts w:cs="Arial"/>
                <w:sz w:val="16"/>
                <w:szCs w:val="16"/>
              </w:rPr>
              <w:t>0177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254F3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5DB96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9E1042" w14:textId="77777777" w:rsidR="007E792C" w:rsidRPr="00094AFB" w:rsidRDefault="007E792C" w:rsidP="00F23C62">
            <w:pPr>
              <w:pStyle w:val="TAL"/>
              <w:keepNext w:val="0"/>
              <w:rPr>
                <w:rFonts w:cs="Arial"/>
                <w:sz w:val="16"/>
                <w:szCs w:val="16"/>
              </w:rPr>
            </w:pPr>
            <w:r w:rsidRPr="00094AFB">
              <w:rPr>
                <w:rFonts w:cs="Arial"/>
                <w:sz w:val="16"/>
                <w:szCs w:val="16"/>
              </w:rPr>
              <w:t>Overload reduction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E2B981"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7F4E8A4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DB918F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0FFC2AE"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EDC45DB" w14:textId="77777777" w:rsidR="007E792C" w:rsidRPr="00094AFB" w:rsidRDefault="007E792C" w:rsidP="00F23C62">
            <w:pPr>
              <w:pStyle w:val="TAL"/>
              <w:keepNext w:val="0"/>
              <w:rPr>
                <w:rFonts w:cs="Arial"/>
                <w:sz w:val="16"/>
                <w:szCs w:val="16"/>
              </w:rPr>
            </w:pPr>
            <w:r w:rsidRPr="00094AFB">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70C8B1" w14:textId="77777777" w:rsidR="007E792C" w:rsidRPr="00094AFB" w:rsidRDefault="007E792C" w:rsidP="00F23C62">
            <w:pPr>
              <w:pStyle w:val="TAL"/>
              <w:keepNext w:val="0"/>
              <w:rPr>
                <w:rFonts w:cs="Arial"/>
                <w:sz w:val="16"/>
                <w:szCs w:val="16"/>
              </w:rPr>
            </w:pPr>
            <w:r w:rsidRPr="00094AFB">
              <w:rPr>
                <w:rFonts w:cs="Arial"/>
                <w:sz w:val="16"/>
                <w:szCs w:val="16"/>
              </w:rPr>
              <w:t>0178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CFDD2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6328F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2817E6" w14:textId="77777777" w:rsidR="007E792C" w:rsidRPr="00094AFB" w:rsidRDefault="007E792C" w:rsidP="00F23C62">
            <w:pPr>
              <w:pStyle w:val="TAL"/>
              <w:keepNext w:val="0"/>
              <w:rPr>
                <w:rFonts w:cs="Arial"/>
                <w:sz w:val="16"/>
                <w:szCs w:val="16"/>
              </w:rPr>
            </w:pPr>
            <w:r w:rsidRPr="00094AFB">
              <w:rPr>
                <w:rFonts w:cs="Arial"/>
                <w:sz w:val="16"/>
                <w:szCs w:val="16"/>
              </w:rPr>
              <w:t>The scope and method for HO negotiations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29AFEA"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12F92CE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31BEA0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0EE3B1A"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5E3A80" w14:textId="77777777" w:rsidR="007E792C" w:rsidRPr="00094AFB" w:rsidRDefault="007E792C" w:rsidP="00F23C62">
            <w:pPr>
              <w:pStyle w:val="TAL"/>
              <w:keepNext w:val="0"/>
              <w:rPr>
                <w:rFonts w:cs="Arial"/>
                <w:sz w:val="16"/>
                <w:szCs w:val="16"/>
              </w:rPr>
            </w:pPr>
            <w:r w:rsidRPr="00094AFB">
              <w:rPr>
                <w:rFonts w:cs="Arial"/>
                <w:sz w:val="16"/>
                <w:szCs w:val="16"/>
              </w:rPr>
              <w:t>RP-091344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71A1D" w14:textId="77777777" w:rsidR="007E792C" w:rsidRPr="00094AFB" w:rsidRDefault="007E792C" w:rsidP="00F23C62">
            <w:pPr>
              <w:pStyle w:val="TAL"/>
              <w:keepNext w:val="0"/>
              <w:rPr>
                <w:rFonts w:cs="Arial"/>
                <w:sz w:val="16"/>
                <w:szCs w:val="16"/>
              </w:rPr>
            </w:pPr>
            <w:r w:rsidRPr="00094AFB">
              <w:rPr>
                <w:rFonts w:cs="Arial"/>
                <w:sz w:val="16"/>
                <w:szCs w:val="16"/>
              </w:rPr>
              <w:t>0179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5B1ADA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60389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67A6A3" w14:textId="77777777" w:rsidR="007E792C" w:rsidRPr="00094AFB" w:rsidRDefault="007E792C" w:rsidP="00F23C62">
            <w:pPr>
              <w:pStyle w:val="TAL"/>
              <w:keepNext w:val="0"/>
              <w:rPr>
                <w:rFonts w:cs="Arial"/>
                <w:sz w:val="16"/>
                <w:szCs w:val="16"/>
              </w:rPr>
            </w:pPr>
            <w:r w:rsidRPr="00094AFB">
              <w:rPr>
                <w:rFonts w:cs="Arial"/>
                <w:sz w:val="16"/>
                <w:szCs w:val="16"/>
              </w:rPr>
              <w:t>Introduction of MRO procedures in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709461"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64700AE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C3D31E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2B122EB"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09578B2" w14:textId="77777777" w:rsidR="007E792C" w:rsidRPr="00094AFB" w:rsidRDefault="007E792C" w:rsidP="00F23C62">
            <w:pPr>
              <w:pStyle w:val="TAL"/>
              <w:keepNext w:val="0"/>
              <w:rPr>
                <w:rFonts w:cs="Arial"/>
                <w:sz w:val="16"/>
                <w:szCs w:val="16"/>
              </w:rPr>
            </w:pPr>
            <w:r w:rsidRPr="00094AFB">
              <w:rPr>
                <w:rFonts w:cs="Arial"/>
                <w:sz w:val="16"/>
                <w:szCs w:val="16"/>
              </w:rPr>
              <w:t>RP-091341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443103" w14:textId="77777777" w:rsidR="007E792C" w:rsidRPr="00094AFB" w:rsidRDefault="007E792C" w:rsidP="00F23C62">
            <w:pPr>
              <w:pStyle w:val="TAL"/>
              <w:keepNext w:val="0"/>
              <w:rPr>
                <w:rFonts w:cs="Arial"/>
                <w:sz w:val="16"/>
                <w:szCs w:val="16"/>
              </w:rPr>
            </w:pPr>
            <w:r w:rsidRPr="00094AFB">
              <w:rPr>
                <w:rFonts w:cs="Arial"/>
                <w:sz w:val="16"/>
                <w:szCs w:val="16"/>
              </w:rPr>
              <w:t>0180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190CBE"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0AA7E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D7D1FC" w14:textId="77777777" w:rsidR="007E792C" w:rsidRPr="00094AFB" w:rsidRDefault="007E792C" w:rsidP="00F23C62">
            <w:pPr>
              <w:pStyle w:val="TAL"/>
              <w:keepNext w:val="0"/>
              <w:rPr>
                <w:rFonts w:cs="Arial"/>
                <w:sz w:val="16"/>
                <w:szCs w:val="16"/>
              </w:rPr>
            </w:pPr>
            <w:r w:rsidRPr="00094AFB">
              <w:rPr>
                <w:rFonts w:cs="Arial"/>
                <w:sz w:val="16"/>
                <w:szCs w:val="16"/>
              </w:rPr>
              <w:t>MCE to MME session start response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9F89A3"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53358C6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96028B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062582" w14:textId="77777777" w:rsidR="007E792C" w:rsidRPr="00094AFB" w:rsidRDefault="007E792C" w:rsidP="00F23C62">
            <w:pPr>
              <w:pStyle w:val="TAL"/>
              <w:keepNext w:val="0"/>
              <w:rPr>
                <w:rFonts w:cs="Arial"/>
                <w:sz w:val="16"/>
                <w:szCs w:val="16"/>
              </w:rPr>
            </w:pPr>
            <w:r w:rsidRPr="00094AFB">
              <w:rPr>
                <w:rFonts w:cs="Arial"/>
                <w:sz w:val="16"/>
                <w:szCs w:val="16"/>
              </w:rPr>
              <w:t>RP-46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D9B4D5" w14:textId="77777777" w:rsidR="007E792C" w:rsidRPr="00094AFB" w:rsidRDefault="007E792C" w:rsidP="00F23C62">
            <w:pPr>
              <w:pStyle w:val="TAL"/>
              <w:keepNext w:val="0"/>
              <w:rPr>
                <w:rFonts w:cs="Arial"/>
                <w:sz w:val="16"/>
                <w:szCs w:val="16"/>
              </w:rPr>
            </w:pPr>
            <w:r w:rsidRPr="00094AFB">
              <w:rPr>
                <w:rFonts w:cs="Arial"/>
                <w:sz w:val="16"/>
                <w:szCs w:val="16"/>
              </w:rPr>
              <w:t>RP-091332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FB2998" w14:textId="77777777" w:rsidR="007E792C" w:rsidRPr="00094AFB" w:rsidRDefault="007E792C" w:rsidP="00F23C62">
            <w:pPr>
              <w:pStyle w:val="TAL"/>
              <w:keepNext w:val="0"/>
              <w:rPr>
                <w:rFonts w:cs="Arial"/>
                <w:sz w:val="16"/>
                <w:szCs w:val="16"/>
              </w:rPr>
            </w:pPr>
            <w:r w:rsidRPr="00094AFB">
              <w:rPr>
                <w:rFonts w:cs="Arial"/>
                <w:sz w:val="16"/>
                <w:szCs w:val="16"/>
              </w:rPr>
              <w:t>0182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777A5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9E534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EE5AB6" w14:textId="77777777" w:rsidR="007E792C" w:rsidRPr="00094AFB" w:rsidRDefault="007E792C" w:rsidP="00F23C62">
            <w:pPr>
              <w:pStyle w:val="TAL"/>
              <w:keepNext w:val="0"/>
              <w:rPr>
                <w:rFonts w:cs="Arial"/>
                <w:sz w:val="16"/>
                <w:szCs w:val="16"/>
              </w:rPr>
            </w:pPr>
            <w:r w:rsidRPr="00094AFB">
              <w:rPr>
                <w:rFonts w:cs="Arial"/>
                <w:sz w:val="16"/>
                <w:szCs w:val="16"/>
              </w:rPr>
              <w:t>In order delivery of the multiple NAS PDUs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1AB244" w14:textId="77777777" w:rsidR="007E792C" w:rsidRPr="00094AFB" w:rsidRDefault="007E792C" w:rsidP="00F23C62">
            <w:pPr>
              <w:pStyle w:val="TAL"/>
              <w:keepNext w:val="0"/>
              <w:rPr>
                <w:rFonts w:cs="Arial"/>
                <w:sz w:val="16"/>
                <w:szCs w:val="16"/>
              </w:rPr>
            </w:pPr>
            <w:r w:rsidRPr="00094AFB">
              <w:rPr>
                <w:rFonts w:cs="Arial"/>
                <w:sz w:val="16"/>
                <w:szCs w:val="16"/>
              </w:rPr>
              <w:t>9.2.0</w:t>
            </w:r>
          </w:p>
        </w:tc>
      </w:tr>
      <w:tr w:rsidR="00606089" w:rsidRPr="00094AFB" w14:paraId="3B8EE5B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8574F7D" w14:textId="77777777" w:rsidR="007E792C" w:rsidRPr="00094AFB" w:rsidRDefault="007E792C" w:rsidP="00F23C62">
            <w:pPr>
              <w:pStyle w:val="TAL"/>
              <w:keepNext w:val="0"/>
              <w:rPr>
                <w:rFonts w:cs="Arial"/>
                <w:sz w:val="16"/>
                <w:szCs w:val="16"/>
              </w:rPr>
            </w:pPr>
            <w:r w:rsidRPr="00094AFB">
              <w:rPr>
                <w:rFonts w:cs="Arial"/>
                <w:sz w:val="16"/>
                <w:szCs w:val="16"/>
              </w:rPr>
              <w:t>2010-03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891379D"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60F6DA2"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EDB366" w14:textId="77777777" w:rsidR="007E792C" w:rsidRPr="00094AFB" w:rsidRDefault="007E792C" w:rsidP="00F23C62">
            <w:pPr>
              <w:pStyle w:val="TAL"/>
              <w:keepNext w:val="0"/>
              <w:rPr>
                <w:rFonts w:cs="Arial"/>
                <w:sz w:val="16"/>
                <w:szCs w:val="16"/>
              </w:rPr>
            </w:pPr>
            <w:r w:rsidRPr="00094AFB">
              <w:rPr>
                <w:rFonts w:cs="Arial"/>
                <w:sz w:val="16"/>
                <w:szCs w:val="16"/>
              </w:rPr>
              <w:t>0183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0817D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87470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BCD307" w14:textId="77777777" w:rsidR="007E792C" w:rsidRPr="00094AFB" w:rsidRDefault="007E792C" w:rsidP="00F23C62">
            <w:pPr>
              <w:pStyle w:val="TAL"/>
              <w:keepNext w:val="0"/>
              <w:rPr>
                <w:rFonts w:cs="Arial"/>
                <w:sz w:val="16"/>
                <w:szCs w:val="16"/>
              </w:rPr>
            </w:pPr>
            <w:r w:rsidRPr="00094AFB">
              <w:rPr>
                <w:rFonts w:cs="Arial"/>
                <w:sz w:val="16"/>
                <w:szCs w:val="16"/>
              </w:rPr>
              <w:t>Correction regarding support of multiple MBSFN areas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F87435"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0E947BF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40FED8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2194A63"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F477DB9"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AF002B" w14:textId="77777777" w:rsidR="007E792C" w:rsidRPr="00094AFB" w:rsidRDefault="007E792C" w:rsidP="00F23C62">
            <w:pPr>
              <w:pStyle w:val="TAL"/>
              <w:keepNext w:val="0"/>
              <w:rPr>
                <w:rFonts w:cs="Arial"/>
                <w:sz w:val="16"/>
                <w:szCs w:val="16"/>
              </w:rPr>
            </w:pPr>
            <w:r w:rsidRPr="00094AFB">
              <w:rPr>
                <w:rFonts w:cs="Arial"/>
                <w:sz w:val="16"/>
                <w:szCs w:val="16"/>
              </w:rPr>
              <w:t>0184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A642EB"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620E4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CAC2FD" w14:textId="77777777" w:rsidR="007E792C" w:rsidRPr="00094AFB" w:rsidRDefault="007E792C" w:rsidP="00F23C62">
            <w:pPr>
              <w:pStyle w:val="TAL"/>
              <w:keepNext w:val="0"/>
              <w:rPr>
                <w:rFonts w:cs="Arial"/>
                <w:sz w:val="16"/>
                <w:szCs w:val="16"/>
              </w:rPr>
            </w:pPr>
            <w:r w:rsidRPr="00094AFB">
              <w:rPr>
                <w:rFonts w:cs="Arial"/>
                <w:sz w:val="16"/>
                <w:szCs w:val="16"/>
              </w:rPr>
              <w:t>Correction to MBMS terminology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A72DCB"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7634906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164ADE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E70B529"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4E2C6EE"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F6548F" w14:textId="77777777" w:rsidR="007E792C" w:rsidRPr="00094AFB" w:rsidRDefault="007E792C" w:rsidP="00F23C62">
            <w:pPr>
              <w:pStyle w:val="TAL"/>
              <w:keepNext w:val="0"/>
              <w:rPr>
                <w:rFonts w:cs="Arial"/>
                <w:sz w:val="16"/>
                <w:szCs w:val="16"/>
              </w:rPr>
            </w:pPr>
            <w:r w:rsidRPr="00094AFB">
              <w:rPr>
                <w:rFonts w:cs="Arial"/>
                <w:sz w:val="16"/>
                <w:szCs w:val="16"/>
              </w:rPr>
              <w:t>0185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1698F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F7EDB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683E9B" w14:textId="77777777" w:rsidR="007E792C" w:rsidRPr="00094AFB" w:rsidRDefault="007E792C" w:rsidP="00F23C62">
            <w:pPr>
              <w:pStyle w:val="TAL"/>
              <w:keepNext w:val="0"/>
              <w:rPr>
                <w:rFonts w:cs="Arial"/>
                <w:sz w:val="16"/>
                <w:szCs w:val="16"/>
              </w:rPr>
            </w:pPr>
            <w:r w:rsidRPr="00094AFB">
              <w:rPr>
                <w:rFonts w:cs="Arial"/>
                <w:sz w:val="16"/>
                <w:szCs w:val="16"/>
              </w:rPr>
              <w:t>Corrections on eNB muting MBSFN transmission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369D13"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6CBD25A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995C47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19E2640"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B2E411E"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84C38A" w14:textId="77777777" w:rsidR="007E792C" w:rsidRPr="00094AFB" w:rsidRDefault="007E792C" w:rsidP="00F23C62">
            <w:pPr>
              <w:pStyle w:val="TAL"/>
              <w:keepNext w:val="0"/>
              <w:rPr>
                <w:rFonts w:cs="Arial"/>
                <w:sz w:val="16"/>
                <w:szCs w:val="16"/>
              </w:rPr>
            </w:pPr>
            <w:r w:rsidRPr="00094AFB">
              <w:rPr>
                <w:rFonts w:cs="Arial"/>
                <w:sz w:val="16"/>
                <w:szCs w:val="16"/>
              </w:rPr>
              <w:t>0186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4E3BF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5FE48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CEC871" w14:textId="77777777" w:rsidR="007E792C" w:rsidRPr="00094AFB" w:rsidRDefault="007E792C" w:rsidP="00F23C62">
            <w:pPr>
              <w:pStyle w:val="TAL"/>
              <w:keepNext w:val="0"/>
              <w:rPr>
                <w:rFonts w:cs="Arial"/>
                <w:sz w:val="16"/>
                <w:szCs w:val="16"/>
              </w:rPr>
            </w:pPr>
            <w:r w:rsidRPr="00094AFB">
              <w:rPr>
                <w:rFonts w:cs="Arial"/>
                <w:sz w:val="16"/>
                <w:szCs w:val="16"/>
              </w:rPr>
              <w:t>Corrections to TS 36.300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EC4FC6"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02D74E5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F5AB03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5271681"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7973B9E" w14:textId="77777777" w:rsidR="007E792C" w:rsidRPr="00094AFB" w:rsidRDefault="007E792C" w:rsidP="00F23C62">
            <w:pPr>
              <w:pStyle w:val="TAL"/>
              <w:keepNext w:val="0"/>
              <w:rPr>
                <w:rFonts w:cs="Arial"/>
                <w:sz w:val="16"/>
                <w:szCs w:val="16"/>
              </w:rPr>
            </w:pPr>
            <w:r w:rsidRPr="00094AFB">
              <w:rPr>
                <w:rFonts w:cs="Arial"/>
                <w:sz w:val="16"/>
                <w:szCs w:val="16"/>
              </w:rPr>
              <w:t>RP-100306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D6CD53" w14:textId="77777777" w:rsidR="007E792C" w:rsidRPr="00094AFB" w:rsidRDefault="007E792C" w:rsidP="00F23C62">
            <w:pPr>
              <w:pStyle w:val="TAL"/>
              <w:keepNext w:val="0"/>
              <w:rPr>
                <w:rFonts w:cs="Arial"/>
                <w:sz w:val="16"/>
                <w:szCs w:val="16"/>
              </w:rPr>
            </w:pPr>
            <w:r w:rsidRPr="00094AFB">
              <w:rPr>
                <w:rFonts w:cs="Arial"/>
                <w:sz w:val="16"/>
                <w:szCs w:val="16"/>
              </w:rPr>
              <w:t>0187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8FDA7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BC137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43A429" w14:textId="77777777" w:rsidR="007E792C" w:rsidRPr="00094AFB" w:rsidRDefault="007E792C" w:rsidP="00F23C62">
            <w:pPr>
              <w:pStyle w:val="TAL"/>
              <w:keepNext w:val="0"/>
              <w:rPr>
                <w:rFonts w:cs="Arial"/>
                <w:sz w:val="16"/>
                <w:szCs w:val="16"/>
              </w:rPr>
            </w:pPr>
            <w:r w:rsidRPr="00094AFB">
              <w:rPr>
                <w:rFonts w:cs="Arial"/>
                <w:sz w:val="16"/>
                <w:szCs w:val="16"/>
              </w:rPr>
              <w:t>CR capturing HeNB inbound mobility agreeements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FD69F9"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7D523A1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8E489F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28D8AF9"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B192C73" w14:textId="77777777" w:rsidR="007E792C" w:rsidRPr="00094AFB" w:rsidRDefault="007E792C" w:rsidP="00F23C62">
            <w:pPr>
              <w:pStyle w:val="TAL"/>
              <w:keepNext w:val="0"/>
              <w:rPr>
                <w:rFonts w:cs="Arial"/>
                <w:sz w:val="16"/>
                <w:szCs w:val="16"/>
              </w:rPr>
            </w:pPr>
            <w:r w:rsidRPr="00094AFB">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CB283E" w14:textId="77777777" w:rsidR="007E792C" w:rsidRPr="00094AFB" w:rsidRDefault="007E792C" w:rsidP="00F23C62">
            <w:pPr>
              <w:pStyle w:val="TAL"/>
              <w:keepNext w:val="0"/>
              <w:rPr>
                <w:rFonts w:cs="Arial"/>
                <w:sz w:val="16"/>
                <w:szCs w:val="16"/>
              </w:rPr>
            </w:pPr>
            <w:r w:rsidRPr="00094AFB">
              <w:rPr>
                <w:rFonts w:cs="Arial"/>
                <w:sz w:val="16"/>
                <w:szCs w:val="16"/>
              </w:rPr>
              <w:t>0188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D3C50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39F2E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28A0EB" w14:textId="77777777" w:rsidR="007E792C" w:rsidRPr="00094AFB" w:rsidRDefault="007E792C" w:rsidP="00F23C62">
            <w:pPr>
              <w:pStyle w:val="TAL"/>
              <w:keepNext w:val="0"/>
              <w:rPr>
                <w:rFonts w:cs="Arial"/>
                <w:sz w:val="16"/>
                <w:szCs w:val="16"/>
              </w:rPr>
            </w:pPr>
            <w:r w:rsidRPr="00094AFB">
              <w:rPr>
                <w:rFonts w:cs="Arial"/>
                <w:sz w:val="16"/>
                <w:szCs w:val="16"/>
              </w:rPr>
              <w:t>Remove FFSs from RAN2 specifications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B25421"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20D38D5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68BAF3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CCCA09"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6F8FF1" w14:textId="77777777" w:rsidR="007E792C" w:rsidRPr="00094AFB" w:rsidRDefault="007E792C" w:rsidP="00F23C62">
            <w:pPr>
              <w:pStyle w:val="TAL"/>
              <w:keepNext w:val="0"/>
              <w:rPr>
                <w:rFonts w:cs="Arial"/>
                <w:sz w:val="16"/>
                <w:szCs w:val="16"/>
              </w:rPr>
            </w:pPr>
            <w:r w:rsidRPr="00094AFB">
              <w:rPr>
                <w:rFonts w:cs="Arial"/>
                <w:sz w:val="16"/>
                <w:szCs w:val="16"/>
              </w:rPr>
              <w:t>RP-100296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F1CDC4" w14:textId="77777777" w:rsidR="007E792C" w:rsidRPr="00094AFB" w:rsidRDefault="007E792C" w:rsidP="00F23C62">
            <w:pPr>
              <w:pStyle w:val="TAL"/>
              <w:keepNext w:val="0"/>
              <w:rPr>
                <w:rFonts w:cs="Arial"/>
                <w:sz w:val="16"/>
                <w:szCs w:val="16"/>
              </w:rPr>
            </w:pPr>
            <w:r w:rsidRPr="00094AFB">
              <w:rPr>
                <w:rFonts w:cs="Arial"/>
                <w:sz w:val="16"/>
                <w:szCs w:val="16"/>
              </w:rPr>
              <w:t>0189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6FC16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5B672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914218" w14:textId="77777777" w:rsidR="007E792C" w:rsidRPr="00094AFB" w:rsidRDefault="007E792C" w:rsidP="00F23C62">
            <w:pPr>
              <w:pStyle w:val="TAL"/>
              <w:keepNext w:val="0"/>
              <w:rPr>
                <w:rFonts w:cs="Arial"/>
                <w:sz w:val="16"/>
                <w:szCs w:val="16"/>
              </w:rPr>
            </w:pPr>
            <w:r w:rsidRPr="00094AFB">
              <w:rPr>
                <w:rFonts w:cs="Arial"/>
                <w:sz w:val="16"/>
                <w:szCs w:val="16"/>
              </w:rPr>
              <w:t>SIM based access for Emergency calls in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A18763"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5F10D73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EE1710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9B93AFB"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218A6B2" w14:textId="77777777" w:rsidR="007E792C" w:rsidRPr="00094AFB" w:rsidRDefault="007E792C" w:rsidP="00F23C62">
            <w:pPr>
              <w:pStyle w:val="TAL"/>
              <w:keepNext w:val="0"/>
              <w:rPr>
                <w:rFonts w:cs="Arial"/>
                <w:sz w:val="16"/>
                <w:szCs w:val="16"/>
              </w:rPr>
            </w:pPr>
            <w:r w:rsidRPr="00094AFB">
              <w:rPr>
                <w:rFonts w:cs="Arial"/>
                <w:sz w:val="16"/>
                <w:szCs w:val="16"/>
              </w:rPr>
              <w:t>RP-100304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BFC9A3" w14:textId="77777777" w:rsidR="007E792C" w:rsidRPr="00094AFB" w:rsidRDefault="007E792C" w:rsidP="00F23C62">
            <w:pPr>
              <w:pStyle w:val="TAL"/>
              <w:keepNext w:val="0"/>
              <w:rPr>
                <w:rFonts w:cs="Arial"/>
                <w:sz w:val="16"/>
                <w:szCs w:val="16"/>
              </w:rPr>
            </w:pPr>
            <w:r w:rsidRPr="00094AFB">
              <w:rPr>
                <w:rFonts w:cs="Arial"/>
                <w:sz w:val="16"/>
                <w:szCs w:val="16"/>
              </w:rPr>
              <w:t>0191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6A75D4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DB2A91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0D9C97" w14:textId="77777777" w:rsidR="007E792C" w:rsidRPr="00094AFB" w:rsidRDefault="007E792C" w:rsidP="00F23C62">
            <w:pPr>
              <w:pStyle w:val="TAL"/>
              <w:keepNext w:val="0"/>
              <w:rPr>
                <w:rFonts w:cs="Arial"/>
                <w:sz w:val="16"/>
                <w:szCs w:val="16"/>
              </w:rPr>
            </w:pPr>
            <w:r w:rsidRPr="00094AFB">
              <w:rPr>
                <w:rFonts w:cs="Arial"/>
                <w:sz w:val="16"/>
                <w:szCs w:val="16"/>
              </w:rPr>
              <w:t>RA for Positioning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3D2066"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41F6982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41C99D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845BC0B"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64BD906"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D18BBA" w14:textId="77777777" w:rsidR="007E792C" w:rsidRPr="00094AFB" w:rsidRDefault="007E792C" w:rsidP="00F23C62">
            <w:pPr>
              <w:pStyle w:val="TAL"/>
              <w:keepNext w:val="0"/>
              <w:rPr>
                <w:rFonts w:cs="Arial"/>
                <w:sz w:val="16"/>
                <w:szCs w:val="16"/>
              </w:rPr>
            </w:pPr>
            <w:r w:rsidRPr="00094AFB">
              <w:rPr>
                <w:rFonts w:cs="Arial"/>
                <w:sz w:val="16"/>
                <w:szCs w:val="16"/>
              </w:rPr>
              <w:t>0192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EA428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06F45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D933A1" w14:textId="77777777" w:rsidR="007E792C" w:rsidRPr="00094AFB" w:rsidRDefault="007E792C" w:rsidP="00F23C62">
            <w:pPr>
              <w:pStyle w:val="TAL"/>
              <w:keepNext w:val="0"/>
              <w:rPr>
                <w:rFonts w:cs="Arial"/>
                <w:sz w:val="16"/>
                <w:szCs w:val="16"/>
              </w:rPr>
            </w:pPr>
            <w:r w:rsidRPr="00094AFB">
              <w:rPr>
                <w:rFonts w:cs="Arial"/>
                <w:sz w:val="16"/>
                <w:szCs w:val="16"/>
              </w:rPr>
              <w:t>Corrections to TS 36.300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9E88E6"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308B2FE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C36E2C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A706B8"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2B9A88C" w14:textId="77777777" w:rsidR="007E792C" w:rsidRPr="00094AFB" w:rsidRDefault="007E792C" w:rsidP="00F23C62">
            <w:pPr>
              <w:pStyle w:val="TAL"/>
              <w:keepNext w:val="0"/>
              <w:rPr>
                <w:rFonts w:cs="Arial"/>
                <w:sz w:val="16"/>
                <w:szCs w:val="16"/>
              </w:rPr>
            </w:pPr>
            <w:r w:rsidRPr="00094AFB">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83C553" w14:textId="77777777" w:rsidR="007E792C" w:rsidRPr="00094AFB" w:rsidRDefault="007E792C" w:rsidP="00F23C62">
            <w:pPr>
              <w:pStyle w:val="TAL"/>
              <w:keepNext w:val="0"/>
              <w:rPr>
                <w:rFonts w:cs="Arial"/>
                <w:sz w:val="16"/>
                <w:szCs w:val="16"/>
              </w:rPr>
            </w:pPr>
            <w:r w:rsidRPr="00094AFB">
              <w:rPr>
                <w:rFonts w:cs="Arial"/>
                <w:sz w:val="16"/>
                <w:szCs w:val="16"/>
              </w:rPr>
              <w:t>0196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35B90D"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08EE8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B3A3D6" w14:textId="77777777" w:rsidR="007E792C" w:rsidRPr="00094AFB" w:rsidRDefault="007E792C" w:rsidP="00F23C62">
            <w:pPr>
              <w:pStyle w:val="TAL"/>
              <w:keepNext w:val="0"/>
              <w:rPr>
                <w:rFonts w:cs="Arial"/>
                <w:sz w:val="16"/>
                <w:szCs w:val="16"/>
              </w:rPr>
            </w:pPr>
            <w:r w:rsidRPr="00094AFB">
              <w:rPr>
                <w:rFonts w:cs="Arial"/>
                <w:sz w:val="16"/>
                <w:szCs w:val="16"/>
              </w:rPr>
              <w:t>Stage 2 update for Full Configuration Handover for handling earlier eNB releases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A106B6"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3E4AD8F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6B9D58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241C516"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0328814" w14:textId="77777777" w:rsidR="007E792C" w:rsidRPr="00094AFB" w:rsidRDefault="007E792C" w:rsidP="00F23C62">
            <w:pPr>
              <w:pStyle w:val="TAL"/>
              <w:keepNext w:val="0"/>
              <w:rPr>
                <w:rFonts w:cs="Arial"/>
                <w:sz w:val="16"/>
                <w:szCs w:val="16"/>
              </w:rPr>
            </w:pPr>
            <w:r w:rsidRPr="00094AFB">
              <w:rPr>
                <w:rFonts w:cs="Arial"/>
                <w:sz w:val="16"/>
                <w:szCs w:val="16"/>
              </w:rPr>
              <w:t>RP-100296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9B2BC1" w14:textId="77777777" w:rsidR="007E792C" w:rsidRPr="00094AFB" w:rsidRDefault="007E792C" w:rsidP="00F23C62">
            <w:pPr>
              <w:pStyle w:val="TAL"/>
              <w:keepNext w:val="0"/>
              <w:rPr>
                <w:rFonts w:cs="Arial"/>
                <w:sz w:val="16"/>
                <w:szCs w:val="16"/>
              </w:rPr>
            </w:pPr>
            <w:r w:rsidRPr="00094AFB">
              <w:rPr>
                <w:rFonts w:cs="Arial"/>
                <w:sz w:val="16"/>
                <w:szCs w:val="16"/>
              </w:rPr>
              <w:t>0197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EA565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FF2F8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CF4BC6" w14:textId="77777777" w:rsidR="007E792C" w:rsidRPr="00094AFB" w:rsidRDefault="007E792C" w:rsidP="00F23C62">
            <w:pPr>
              <w:pStyle w:val="TAL"/>
              <w:keepNext w:val="0"/>
              <w:rPr>
                <w:rFonts w:cs="Arial"/>
                <w:sz w:val="16"/>
                <w:szCs w:val="16"/>
              </w:rPr>
            </w:pPr>
            <w:r w:rsidRPr="00094AFB">
              <w:rPr>
                <w:rFonts w:cs="Arial"/>
                <w:sz w:val="16"/>
                <w:szCs w:val="16"/>
              </w:rPr>
              <w:t>Handling Kasme mismatch for IMS Emergency calls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F9ABCD4"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189A23F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871A42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AB2C5F5"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61096A" w14:textId="77777777" w:rsidR="007E792C" w:rsidRPr="00094AFB" w:rsidRDefault="007E792C" w:rsidP="00F23C62">
            <w:pPr>
              <w:pStyle w:val="TAL"/>
              <w:keepNext w:val="0"/>
              <w:rPr>
                <w:rFonts w:cs="Arial"/>
                <w:sz w:val="16"/>
                <w:szCs w:val="16"/>
              </w:rPr>
            </w:pPr>
            <w:r w:rsidRPr="00094AFB">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B3174D" w14:textId="77777777" w:rsidR="007E792C" w:rsidRPr="00094AFB" w:rsidRDefault="007E792C" w:rsidP="00F23C62">
            <w:pPr>
              <w:pStyle w:val="TAL"/>
              <w:keepNext w:val="0"/>
              <w:rPr>
                <w:rFonts w:cs="Arial"/>
                <w:sz w:val="16"/>
                <w:szCs w:val="16"/>
              </w:rPr>
            </w:pPr>
            <w:r w:rsidRPr="00094AFB">
              <w:rPr>
                <w:rFonts w:cs="Arial"/>
                <w:sz w:val="16"/>
                <w:szCs w:val="16"/>
              </w:rPr>
              <w:t>0199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91BF1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5D82B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6C95C1" w14:textId="77777777" w:rsidR="007E792C" w:rsidRPr="00094AFB" w:rsidRDefault="007E792C" w:rsidP="00F23C62">
            <w:pPr>
              <w:pStyle w:val="TAL"/>
              <w:keepNext w:val="0"/>
              <w:rPr>
                <w:rFonts w:cs="Arial"/>
                <w:sz w:val="16"/>
                <w:szCs w:val="16"/>
              </w:rPr>
            </w:pPr>
            <w:r w:rsidRPr="00094AFB">
              <w:rPr>
                <w:rFonts w:cs="Arial"/>
                <w:sz w:val="16"/>
                <w:szCs w:val="16"/>
              </w:rPr>
              <w:t>Correction to MTU endpoint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B9B679"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157B1F5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C6372A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E327764"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1B0195" w14:textId="77777777" w:rsidR="007E792C" w:rsidRPr="00094AFB" w:rsidRDefault="007E792C" w:rsidP="00F23C62">
            <w:pPr>
              <w:pStyle w:val="TAL"/>
              <w:keepNext w:val="0"/>
              <w:rPr>
                <w:rFonts w:cs="Arial"/>
                <w:sz w:val="16"/>
                <w:szCs w:val="16"/>
              </w:rPr>
            </w:pPr>
            <w:r w:rsidRPr="00094AFB">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188B31" w14:textId="77777777" w:rsidR="007E792C" w:rsidRPr="00094AFB" w:rsidRDefault="007E792C" w:rsidP="00F23C62">
            <w:pPr>
              <w:pStyle w:val="TAL"/>
              <w:keepNext w:val="0"/>
              <w:rPr>
                <w:rFonts w:cs="Arial"/>
                <w:sz w:val="16"/>
                <w:szCs w:val="16"/>
              </w:rPr>
            </w:pPr>
            <w:r w:rsidRPr="00094AFB">
              <w:rPr>
                <w:rFonts w:cs="Arial"/>
                <w:sz w:val="16"/>
                <w:szCs w:val="16"/>
              </w:rPr>
              <w:t>0200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A0BD6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8DFF5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8982FF" w14:textId="77777777" w:rsidR="007E792C" w:rsidRPr="00094AFB" w:rsidRDefault="007E792C" w:rsidP="00F23C62">
            <w:pPr>
              <w:pStyle w:val="TAL"/>
              <w:keepNext w:val="0"/>
              <w:rPr>
                <w:rFonts w:cs="Arial"/>
                <w:sz w:val="16"/>
                <w:szCs w:val="16"/>
              </w:rPr>
            </w:pPr>
            <w:r w:rsidRPr="00094AFB">
              <w:rPr>
                <w:rFonts w:cs="Arial"/>
                <w:sz w:val="16"/>
                <w:szCs w:val="16"/>
              </w:rPr>
              <w:t>Stage 2 correction of Load Reporting for MLB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5735B1C"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7971A0B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F6ECC4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9EF6E3"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572466C" w14:textId="77777777" w:rsidR="007E792C" w:rsidRPr="00094AFB" w:rsidRDefault="007E792C" w:rsidP="00F23C62">
            <w:pPr>
              <w:pStyle w:val="TAL"/>
              <w:keepNext w:val="0"/>
              <w:rPr>
                <w:rFonts w:cs="Arial"/>
                <w:sz w:val="16"/>
                <w:szCs w:val="16"/>
              </w:rPr>
            </w:pPr>
            <w:r w:rsidRPr="00094AFB">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045C8C" w14:textId="77777777" w:rsidR="007E792C" w:rsidRPr="00094AFB" w:rsidRDefault="007E792C" w:rsidP="00F23C62">
            <w:pPr>
              <w:pStyle w:val="TAL"/>
              <w:keepNext w:val="0"/>
              <w:rPr>
                <w:rFonts w:cs="Arial"/>
                <w:sz w:val="16"/>
                <w:szCs w:val="16"/>
              </w:rPr>
            </w:pPr>
            <w:r w:rsidRPr="00094AFB">
              <w:rPr>
                <w:rFonts w:cs="Arial"/>
                <w:sz w:val="16"/>
                <w:szCs w:val="16"/>
              </w:rPr>
              <w:t>0201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5F535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0DA48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6C7F32" w14:textId="77777777" w:rsidR="007E792C" w:rsidRPr="00094AFB" w:rsidRDefault="007E792C" w:rsidP="00F23C62">
            <w:pPr>
              <w:pStyle w:val="TAL"/>
              <w:keepNext w:val="0"/>
              <w:rPr>
                <w:rFonts w:cs="Arial"/>
                <w:sz w:val="16"/>
                <w:szCs w:val="16"/>
              </w:rPr>
            </w:pPr>
            <w:r w:rsidRPr="00094AFB">
              <w:rPr>
                <w:rFonts w:cs="Arial"/>
                <w:sz w:val="16"/>
                <w:szCs w:val="16"/>
              </w:rPr>
              <w:t>CR for Allowed Range in Negotiation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585997"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4828B75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72F626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FDFB044"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379CAD1" w14:textId="77777777" w:rsidR="007E792C" w:rsidRPr="00094AFB" w:rsidRDefault="007E792C" w:rsidP="00F23C62">
            <w:pPr>
              <w:pStyle w:val="TAL"/>
              <w:keepNext w:val="0"/>
              <w:rPr>
                <w:rFonts w:cs="Arial"/>
                <w:sz w:val="16"/>
                <w:szCs w:val="16"/>
              </w:rPr>
            </w:pPr>
            <w:r w:rsidRPr="00094AFB">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666A8C" w14:textId="77777777" w:rsidR="007E792C" w:rsidRPr="00094AFB" w:rsidRDefault="007E792C" w:rsidP="00F23C62">
            <w:pPr>
              <w:pStyle w:val="TAL"/>
              <w:keepNext w:val="0"/>
              <w:rPr>
                <w:rFonts w:cs="Arial"/>
                <w:sz w:val="16"/>
                <w:szCs w:val="16"/>
              </w:rPr>
            </w:pPr>
            <w:r w:rsidRPr="00094AFB">
              <w:rPr>
                <w:rFonts w:cs="Arial"/>
                <w:sz w:val="16"/>
                <w:szCs w:val="16"/>
              </w:rPr>
              <w:t>0202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1266A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F9272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5FE134" w14:textId="77777777" w:rsidR="007E792C" w:rsidRPr="00094AFB" w:rsidRDefault="007E792C" w:rsidP="00F23C62">
            <w:pPr>
              <w:pStyle w:val="TAL"/>
              <w:keepNext w:val="0"/>
              <w:rPr>
                <w:rFonts w:cs="Arial"/>
                <w:sz w:val="16"/>
                <w:szCs w:val="16"/>
              </w:rPr>
            </w:pPr>
            <w:r w:rsidRPr="00094AFB">
              <w:rPr>
                <w:rFonts w:cs="Arial"/>
                <w:sz w:val="16"/>
                <w:szCs w:val="16"/>
              </w:rPr>
              <w:t>Clarification of definitions of HO failure cases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4F6027"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0C951A3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D0DA7F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FF2A7FE"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B23AA9E" w14:textId="77777777" w:rsidR="007E792C" w:rsidRPr="00094AFB" w:rsidRDefault="007E792C" w:rsidP="00F23C62">
            <w:pPr>
              <w:pStyle w:val="TAL"/>
              <w:keepNext w:val="0"/>
              <w:rPr>
                <w:rFonts w:cs="Arial"/>
                <w:sz w:val="16"/>
                <w:szCs w:val="16"/>
              </w:rPr>
            </w:pPr>
            <w:r w:rsidRPr="00094AFB">
              <w:rPr>
                <w:rFonts w:cs="Arial"/>
                <w:sz w:val="16"/>
                <w:szCs w:val="16"/>
              </w:rPr>
              <w:t>RP-100307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55463E" w14:textId="77777777" w:rsidR="007E792C" w:rsidRPr="00094AFB" w:rsidRDefault="007E792C" w:rsidP="00F23C62">
            <w:pPr>
              <w:pStyle w:val="TAL"/>
              <w:keepNext w:val="0"/>
              <w:rPr>
                <w:rFonts w:cs="Arial"/>
                <w:sz w:val="16"/>
                <w:szCs w:val="16"/>
              </w:rPr>
            </w:pPr>
            <w:r w:rsidRPr="00094AFB">
              <w:rPr>
                <w:rFonts w:cs="Arial"/>
                <w:sz w:val="16"/>
                <w:szCs w:val="16"/>
              </w:rPr>
              <w:t>0203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74800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C5F8B2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69C9AF" w14:textId="77777777" w:rsidR="007E792C" w:rsidRPr="00094AFB" w:rsidRDefault="007E792C" w:rsidP="00F23C62">
            <w:pPr>
              <w:pStyle w:val="TAL"/>
              <w:keepNext w:val="0"/>
              <w:rPr>
                <w:rFonts w:cs="Arial"/>
                <w:sz w:val="16"/>
                <w:szCs w:val="16"/>
              </w:rPr>
            </w:pPr>
            <w:r w:rsidRPr="00094AFB">
              <w:rPr>
                <w:rFonts w:cs="Arial"/>
                <w:sz w:val="16"/>
                <w:szCs w:val="16"/>
              </w:rPr>
              <w:t>Clarification on the usage of the mechanism to transfer IRAT MLB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6AFDBC"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289BA5F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F1BB92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59BBD39"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B737A7"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DEFCEC" w14:textId="77777777" w:rsidR="007E792C" w:rsidRPr="00094AFB" w:rsidRDefault="007E792C" w:rsidP="00F23C62">
            <w:pPr>
              <w:pStyle w:val="TAL"/>
              <w:keepNext w:val="0"/>
              <w:rPr>
                <w:rFonts w:cs="Arial"/>
                <w:sz w:val="16"/>
                <w:szCs w:val="16"/>
              </w:rPr>
            </w:pPr>
            <w:r w:rsidRPr="00094AFB">
              <w:rPr>
                <w:rFonts w:cs="Arial"/>
                <w:sz w:val="16"/>
                <w:szCs w:val="16"/>
              </w:rPr>
              <w:t>0204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99E24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8B3B1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468196A" w14:textId="77777777" w:rsidR="007E792C" w:rsidRPr="00094AFB" w:rsidRDefault="007E792C" w:rsidP="00F23C62">
            <w:pPr>
              <w:pStyle w:val="TAL"/>
              <w:keepNext w:val="0"/>
              <w:rPr>
                <w:rFonts w:cs="Arial"/>
                <w:sz w:val="16"/>
                <w:szCs w:val="16"/>
              </w:rPr>
            </w:pPr>
            <w:r w:rsidRPr="00094AFB">
              <w:rPr>
                <w:rFonts w:cs="Arial"/>
                <w:sz w:val="16"/>
                <w:szCs w:val="16"/>
              </w:rPr>
              <w:t>MBMS Session Update in M3AP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A3A272"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0DFD7DC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63AB13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ACBB68"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9E6285"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3644B6" w14:textId="77777777" w:rsidR="007E792C" w:rsidRPr="00094AFB" w:rsidRDefault="007E792C" w:rsidP="00F23C62">
            <w:pPr>
              <w:pStyle w:val="TAL"/>
              <w:keepNext w:val="0"/>
              <w:rPr>
                <w:rFonts w:cs="Arial"/>
                <w:sz w:val="16"/>
                <w:szCs w:val="16"/>
              </w:rPr>
            </w:pPr>
            <w:r w:rsidRPr="00094AFB">
              <w:rPr>
                <w:rFonts w:cs="Arial"/>
                <w:sz w:val="16"/>
                <w:szCs w:val="16"/>
              </w:rPr>
              <w:t>0205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F6BD0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BE974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BD46B2" w14:textId="77777777" w:rsidR="007E792C" w:rsidRPr="00094AFB" w:rsidRDefault="007E792C" w:rsidP="00F23C62">
            <w:pPr>
              <w:pStyle w:val="TAL"/>
              <w:keepNext w:val="0"/>
              <w:rPr>
                <w:rFonts w:cs="Arial"/>
                <w:sz w:val="16"/>
                <w:szCs w:val="16"/>
              </w:rPr>
            </w:pPr>
            <w:r w:rsidRPr="00094AFB">
              <w:rPr>
                <w:rFonts w:cs="Arial"/>
                <w:sz w:val="16"/>
                <w:szCs w:val="16"/>
              </w:rPr>
              <w:t>Correction on radio bearer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4DE956"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54C51EA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0D0218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BA2FBC7"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A1E2ED"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8B6B92" w14:textId="77777777" w:rsidR="007E792C" w:rsidRPr="00094AFB" w:rsidRDefault="007E792C" w:rsidP="00F23C62">
            <w:pPr>
              <w:pStyle w:val="TAL"/>
              <w:keepNext w:val="0"/>
              <w:rPr>
                <w:rFonts w:cs="Arial"/>
                <w:sz w:val="16"/>
                <w:szCs w:val="16"/>
              </w:rPr>
            </w:pPr>
            <w:r w:rsidRPr="00094AFB">
              <w:rPr>
                <w:rFonts w:cs="Arial"/>
                <w:sz w:val="16"/>
                <w:szCs w:val="16"/>
              </w:rPr>
              <w:t>0206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AAB93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8FA85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3A61D6" w14:textId="77777777" w:rsidR="007E792C" w:rsidRPr="00094AFB" w:rsidRDefault="007E792C" w:rsidP="00F23C62">
            <w:pPr>
              <w:pStyle w:val="TAL"/>
              <w:keepNext w:val="0"/>
              <w:rPr>
                <w:rFonts w:cs="Arial"/>
                <w:sz w:val="16"/>
                <w:szCs w:val="16"/>
              </w:rPr>
            </w:pPr>
            <w:r w:rsidRPr="00094AFB">
              <w:rPr>
                <w:rFonts w:cs="Arial"/>
                <w:sz w:val="16"/>
                <w:szCs w:val="16"/>
              </w:rPr>
              <w:t>Correction to the MSAP occasion implied by SYNC timestamp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C7F9C1"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5F2997E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934E53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D499FC7"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C8395B8"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139A93" w14:textId="77777777" w:rsidR="007E792C" w:rsidRPr="00094AFB" w:rsidRDefault="007E792C" w:rsidP="00F23C62">
            <w:pPr>
              <w:pStyle w:val="TAL"/>
              <w:keepNext w:val="0"/>
              <w:rPr>
                <w:rFonts w:cs="Arial"/>
                <w:sz w:val="16"/>
                <w:szCs w:val="16"/>
              </w:rPr>
            </w:pPr>
            <w:r w:rsidRPr="00094AFB">
              <w:rPr>
                <w:rFonts w:cs="Arial"/>
                <w:sz w:val="16"/>
                <w:szCs w:val="16"/>
              </w:rPr>
              <w:t>0207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1DAE0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A9237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C29AE4" w14:textId="77777777" w:rsidR="007E792C" w:rsidRPr="00094AFB" w:rsidRDefault="007E792C" w:rsidP="00F23C62">
            <w:pPr>
              <w:pStyle w:val="TAL"/>
              <w:keepNext w:val="0"/>
              <w:rPr>
                <w:rFonts w:cs="Arial"/>
                <w:sz w:val="16"/>
                <w:szCs w:val="16"/>
              </w:rPr>
            </w:pPr>
            <w:r w:rsidRPr="00094AFB">
              <w:rPr>
                <w:rFonts w:cs="Arial"/>
                <w:sz w:val="16"/>
                <w:szCs w:val="16"/>
              </w:rPr>
              <w:t>MCCH related BCCH content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BD1709"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1776FAC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9B628E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C4BFC89"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A23ECB6"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3CCCE5" w14:textId="77777777" w:rsidR="007E792C" w:rsidRPr="00094AFB" w:rsidRDefault="007E792C" w:rsidP="00F23C62">
            <w:pPr>
              <w:pStyle w:val="TAL"/>
              <w:keepNext w:val="0"/>
              <w:rPr>
                <w:rFonts w:cs="Arial"/>
                <w:sz w:val="16"/>
                <w:szCs w:val="16"/>
              </w:rPr>
            </w:pPr>
            <w:r w:rsidRPr="00094AFB">
              <w:rPr>
                <w:rFonts w:cs="Arial"/>
                <w:sz w:val="16"/>
                <w:szCs w:val="16"/>
              </w:rPr>
              <w:t>0208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8D51A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82FD3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38F6A0" w14:textId="77777777" w:rsidR="007E792C" w:rsidRPr="00094AFB" w:rsidRDefault="007E792C" w:rsidP="00F23C62">
            <w:pPr>
              <w:pStyle w:val="TAL"/>
              <w:keepNext w:val="0"/>
              <w:rPr>
                <w:rFonts w:cs="Arial"/>
                <w:sz w:val="16"/>
                <w:szCs w:val="16"/>
              </w:rPr>
            </w:pPr>
            <w:r w:rsidRPr="00094AFB">
              <w:rPr>
                <w:rFonts w:cs="Arial"/>
                <w:sz w:val="16"/>
                <w:szCs w:val="16"/>
              </w:rPr>
              <w:t>MCCH update synchronization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5A5B8D"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48C0CD8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A7F73D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68CE1BE"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5BD048D"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64567D" w14:textId="77777777" w:rsidR="007E792C" w:rsidRPr="00094AFB" w:rsidRDefault="007E792C" w:rsidP="00F23C62">
            <w:pPr>
              <w:pStyle w:val="TAL"/>
              <w:keepNext w:val="0"/>
              <w:rPr>
                <w:rFonts w:cs="Arial"/>
                <w:sz w:val="16"/>
                <w:szCs w:val="16"/>
              </w:rPr>
            </w:pPr>
            <w:r w:rsidRPr="00094AFB">
              <w:rPr>
                <w:rFonts w:cs="Arial"/>
                <w:sz w:val="16"/>
                <w:szCs w:val="16"/>
              </w:rPr>
              <w:t>0209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56B4E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66E44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512468" w14:textId="77777777" w:rsidR="007E792C" w:rsidRPr="00094AFB" w:rsidRDefault="007E792C" w:rsidP="00F23C62">
            <w:pPr>
              <w:pStyle w:val="TAL"/>
              <w:keepNext w:val="0"/>
              <w:rPr>
                <w:rFonts w:cs="Arial"/>
                <w:sz w:val="16"/>
                <w:szCs w:val="16"/>
              </w:rPr>
            </w:pPr>
            <w:r w:rsidRPr="00094AFB">
              <w:rPr>
                <w:rFonts w:cs="Arial"/>
                <w:sz w:val="16"/>
                <w:szCs w:val="16"/>
              </w:rPr>
              <w:t>MBMS Session Update in M2AP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EE79BB"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6B554F6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798AE2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75DAAF1"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F73AFCC"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2C138E" w14:textId="77777777" w:rsidR="007E792C" w:rsidRPr="00094AFB" w:rsidRDefault="007E792C" w:rsidP="00F23C62">
            <w:pPr>
              <w:pStyle w:val="TAL"/>
              <w:keepNext w:val="0"/>
              <w:rPr>
                <w:rFonts w:cs="Arial"/>
                <w:sz w:val="16"/>
                <w:szCs w:val="16"/>
              </w:rPr>
            </w:pPr>
            <w:r w:rsidRPr="00094AFB">
              <w:rPr>
                <w:rFonts w:cs="Arial"/>
                <w:sz w:val="16"/>
                <w:szCs w:val="16"/>
              </w:rPr>
              <w:t>0210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F6FE6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89E09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7A361B" w14:textId="77777777" w:rsidR="007E792C" w:rsidRPr="00094AFB" w:rsidRDefault="007E792C" w:rsidP="00F23C62">
            <w:pPr>
              <w:pStyle w:val="TAL"/>
              <w:keepNext w:val="0"/>
              <w:rPr>
                <w:rFonts w:cs="Arial"/>
                <w:sz w:val="16"/>
                <w:szCs w:val="16"/>
              </w:rPr>
            </w:pPr>
            <w:r w:rsidRPr="00094AFB">
              <w:rPr>
                <w:rFonts w:cs="Arial"/>
                <w:sz w:val="16"/>
                <w:szCs w:val="16"/>
              </w:rPr>
              <w:t>CR for MBMS User Data flow synchronisation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7A9290"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2F2AFEF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2D3883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1CAA20"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EB75DCD"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964296" w14:textId="77777777" w:rsidR="007E792C" w:rsidRPr="00094AFB" w:rsidRDefault="007E792C" w:rsidP="00F23C62">
            <w:pPr>
              <w:pStyle w:val="TAL"/>
              <w:keepNext w:val="0"/>
              <w:rPr>
                <w:rFonts w:cs="Arial"/>
                <w:sz w:val="16"/>
                <w:szCs w:val="16"/>
              </w:rPr>
            </w:pPr>
            <w:r w:rsidRPr="00094AFB">
              <w:rPr>
                <w:rFonts w:cs="Arial"/>
                <w:sz w:val="16"/>
                <w:szCs w:val="16"/>
              </w:rPr>
              <w:t>0211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85486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37CEC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04213F" w14:textId="77777777" w:rsidR="007E792C" w:rsidRPr="00094AFB" w:rsidRDefault="007E792C" w:rsidP="00F23C62">
            <w:pPr>
              <w:pStyle w:val="TAL"/>
              <w:keepNext w:val="0"/>
              <w:rPr>
                <w:rFonts w:cs="Arial"/>
                <w:sz w:val="16"/>
                <w:szCs w:val="16"/>
              </w:rPr>
            </w:pPr>
            <w:r w:rsidRPr="00094AFB">
              <w:rPr>
                <w:rFonts w:cs="Arial"/>
                <w:sz w:val="16"/>
                <w:szCs w:val="16"/>
              </w:rPr>
              <w:t>MBMS User Data flow synchronisation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7C6B3E"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5C35110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F83401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93E7259"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B57874"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DAD5DA" w14:textId="77777777" w:rsidR="007E792C" w:rsidRPr="00094AFB" w:rsidRDefault="007E792C" w:rsidP="00F23C62">
            <w:pPr>
              <w:pStyle w:val="TAL"/>
              <w:keepNext w:val="0"/>
              <w:rPr>
                <w:rFonts w:cs="Arial"/>
                <w:sz w:val="16"/>
                <w:szCs w:val="16"/>
              </w:rPr>
            </w:pPr>
            <w:r w:rsidRPr="00094AFB">
              <w:rPr>
                <w:rFonts w:cs="Arial"/>
                <w:sz w:val="16"/>
                <w:szCs w:val="16"/>
              </w:rPr>
              <w:t>0212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4AF29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4AA33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644C92" w14:textId="77777777" w:rsidR="007E792C" w:rsidRPr="00094AFB" w:rsidRDefault="007E792C" w:rsidP="00F23C62">
            <w:pPr>
              <w:pStyle w:val="TAL"/>
              <w:keepNext w:val="0"/>
              <w:rPr>
                <w:rFonts w:cs="Arial"/>
                <w:sz w:val="16"/>
                <w:szCs w:val="16"/>
              </w:rPr>
            </w:pPr>
            <w:r w:rsidRPr="00094AFB">
              <w:rPr>
                <w:rFonts w:cs="Arial"/>
                <w:sz w:val="16"/>
                <w:szCs w:val="16"/>
              </w:rPr>
              <w:t>Packet dropping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DA63D7"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4708665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ADB6F9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F55E913"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DDB4E4D"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57B5FD" w14:textId="77777777" w:rsidR="007E792C" w:rsidRPr="00094AFB" w:rsidRDefault="007E792C" w:rsidP="00F23C62">
            <w:pPr>
              <w:pStyle w:val="TAL"/>
              <w:keepNext w:val="0"/>
              <w:rPr>
                <w:rFonts w:cs="Arial"/>
                <w:sz w:val="16"/>
                <w:szCs w:val="16"/>
              </w:rPr>
            </w:pPr>
            <w:r w:rsidRPr="00094AFB">
              <w:rPr>
                <w:rFonts w:cs="Arial"/>
                <w:sz w:val="16"/>
                <w:szCs w:val="16"/>
              </w:rPr>
              <w:t>0213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ED98D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0CE8C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4A6253" w14:textId="77777777" w:rsidR="007E792C" w:rsidRPr="00094AFB" w:rsidRDefault="007E792C" w:rsidP="00F23C62">
            <w:pPr>
              <w:pStyle w:val="TAL"/>
              <w:keepNext w:val="0"/>
              <w:rPr>
                <w:rFonts w:cs="Arial"/>
                <w:sz w:val="16"/>
                <w:szCs w:val="16"/>
              </w:rPr>
            </w:pPr>
            <w:r w:rsidRPr="00094AFB">
              <w:rPr>
                <w:rFonts w:cs="Arial"/>
                <w:sz w:val="16"/>
                <w:szCs w:val="16"/>
              </w:rPr>
              <w:t>SYNC sequence duration configuration in MCE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AAC9B2"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55267F4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84AE5A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5A2863"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9CC588D"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6DD2FD" w14:textId="77777777" w:rsidR="007E792C" w:rsidRPr="00094AFB" w:rsidRDefault="007E792C" w:rsidP="00F23C62">
            <w:pPr>
              <w:pStyle w:val="TAL"/>
              <w:keepNext w:val="0"/>
              <w:rPr>
                <w:rFonts w:cs="Arial"/>
                <w:sz w:val="16"/>
                <w:szCs w:val="16"/>
              </w:rPr>
            </w:pPr>
            <w:r w:rsidRPr="00094AFB">
              <w:rPr>
                <w:rFonts w:cs="Arial"/>
                <w:sz w:val="16"/>
                <w:szCs w:val="16"/>
              </w:rPr>
              <w:t>0214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4435D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D22B6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D723DF" w14:textId="77777777" w:rsidR="007E792C" w:rsidRPr="00094AFB" w:rsidRDefault="007E792C" w:rsidP="00F23C62">
            <w:pPr>
              <w:pStyle w:val="TAL"/>
              <w:keepNext w:val="0"/>
              <w:rPr>
                <w:rFonts w:cs="Arial"/>
                <w:sz w:val="16"/>
                <w:szCs w:val="16"/>
              </w:rPr>
            </w:pPr>
            <w:r w:rsidRPr="00094AFB">
              <w:rPr>
                <w:rFonts w:cs="Arial"/>
                <w:sz w:val="16"/>
                <w:szCs w:val="16"/>
              </w:rPr>
              <w:t>Adding the description of simultaneously change of SIB13 and MCCH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87F09D"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73578C9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0ED317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68E7871"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2AF7054" w14:textId="77777777" w:rsidR="007E792C" w:rsidRPr="00094AFB" w:rsidRDefault="007E792C" w:rsidP="00F23C62">
            <w:pPr>
              <w:pStyle w:val="TAL"/>
              <w:keepNext w:val="0"/>
              <w:rPr>
                <w:rFonts w:cs="Arial"/>
                <w:sz w:val="16"/>
                <w:szCs w:val="16"/>
              </w:rPr>
            </w:pPr>
            <w:r w:rsidRPr="00094AFB">
              <w:rPr>
                <w:rFonts w:cs="Arial"/>
                <w:sz w:val="16"/>
                <w:szCs w:val="16"/>
              </w:rPr>
              <w:t>RP-100305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7501DC" w14:textId="77777777" w:rsidR="007E792C" w:rsidRPr="00094AFB" w:rsidRDefault="007E792C" w:rsidP="00F23C62">
            <w:pPr>
              <w:pStyle w:val="TAL"/>
              <w:keepNext w:val="0"/>
              <w:rPr>
                <w:rFonts w:cs="Arial"/>
                <w:sz w:val="16"/>
                <w:szCs w:val="16"/>
              </w:rPr>
            </w:pPr>
            <w:r w:rsidRPr="00094AFB">
              <w:rPr>
                <w:rFonts w:cs="Arial"/>
                <w:sz w:val="16"/>
                <w:szCs w:val="16"/>
              </w:rPr>
              <w:t>0215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D5295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A0E0D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DDEB26" w14:textId="77777777" w:rsidR="007E792C" w:rsidRPr="00094AFB" w:rsidRDefault="007E792C" w:rsidP="00F23C62">
            <w:pPr>
              <w:pStyle w:val="TAL"/>
              <w:keepNext w:val="0"/>
              <w:rPr>
                <w:rFonts w:cs="Arial"/>
                <w:sz w:val="16"/>
                <w:szCs w:val="16"/>
              </w:rPr>
            </w:pPr>
            <w:r w:rsidRPr="00094AFB">
              <w:rPr>
                <w:rFonts w:cs="Arial"/>
                <w:sz w:val="16"/>
                <w:szCs w:val="16"/>
              </w:rPr>
              <w:t>Addition u-plane protocol stack for M1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92EB3E"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23B2A91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0B8E88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BE3A85"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CD7DD3B" w14:textId="77777777" w:rsidR="007E792C" w:rsidRPr="00094AFB" w:rsidRDefault="007E792C" w:rsidP="00F23C62">
            <w:pPr>
              <w:pStyle w:val="TAL"/>
              <w:keepNext w:val="0"/>
              <w:rPr>
                <w:rFonts w:cs="Arial"/>
                <w:sz w:val="16"/>
                <w:szCs w:val="16"/>
              </w:rPr>
            </w:pPr>
            <w:r w:rsidRPr="00094AFB">
              <w:rPr>
                <w:rFonts w:cs="Arial"/>
                <w:sz w:val="16"/>
                <w:szCs w:val="16"/>
              </w:rPr>
              <w:t>RP-100295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4EE85D" w14:textId="77777777" w:rsidR="007E792C" w:rsidRPr="00094AFB" w:rsidRDefault="007E792C" w:rsidP="00F23C62">
            <w:pPr>
              <w:pStyle w:val="TAL"/>
              <w:keepNext w:val="0"/>
              <w:rPr>
                <w:rFonts w:cs="Arial"/>
                <w:sz w:val="16"/>
                <w:szCs w:val="16"/>
              </w:rPr>
            </w:pPr>
            <w:r w:rsidRPr="00094AFB">
              <w:rPr>
                <w:rFonts w:cs="Arial"/>
                <w:sz w:val="16"/>
                <w:szCs w:val="16"/>
              </w:rPr>
              <w:t>0217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35200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19E00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B4CE61" w14:textId="77777777" w:rsidR="007E792C" w:rsidRPr="00094AFB" w:rsidRDefault="007E792C" w:rsidP="00F23C62">
            <w:pPr>
              <w:pStyle w:val="TAL"/>
              <w:keepNext w:val="0"/>
              <w:rPr>
                <w:rFonts w:cs="Arial"/>
                <w:sz w:val="16"/>
                <w:szCs w:val="16"/>
              </w:rPr>
            </w:pPr>
            <w:r w:rsidRPr="00094AFB">
              <w:rPr>
                <w:rFonts w:cs="Arial"/>
                <w:sz w:val="16"/>
                <w:szCs w:val="16"/>
              </w:rPr>
              <w:t>Queue concurrent NAS messages if necessary for in seq delivery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5E24B2"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1F96A0E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80E9F5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02C1D8"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8D31FA8" w14:textId="77777777" w:rsidR="007E792C" w:rsidRPr="00094AFB" w:rsidRDefault="007E792C" w:rsidP="00F23C62">
            <w:pPr>
              <w:pStyle w:val="TAL"/>
              <w:keepNext w:val="0"/>
              <w:rPr>
                <w:rFonts w:cs="Arial"/>
                <w:sz w:val="16"/>
                <w:szCs w:val="16"/>
              </w:rPr>
            </w:pPr>
            <w:r w:rsidRPr="00094AFB">
              <w:rPr>
                <w:rFonts w:cs="Arial"/>
                <w:sz w:val="16"/>
                <w:szCs w:val="16"/>
              </w:rPr>
              <w:t>RP-100295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7265F8" w14:textId="77777777" w:rsidR="007E792C" w:rsidRPr="00094AFB" w:rsidRDefault="007E792C" w:rsidP="00F23C62">
            <w:pPr>
              <w:pStyle w:val="TAL"/>
              <w:keepNext w:val="0"/>
              <w:rPr>
                <w:rFonts w:cs="Arial"/>
                <w:sz w:val="16"/>
                <w:szCs w:val="16"/>
              </w:rPr>
            </w:pPr>
            <w:r w:rsidRPr="00094AFB">
              <w:rPr>
                <w:rFonts w:cs="Arial"/>
                <w:sz w:val="16"/>
                <w:szCs w:val="16"/>
              </w:rPr>
              <w:t>0219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BEB15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A60CB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4234EC" w14:textId="77777777" w:rsidR="007E792C" w:rsidRPr="00094AFB" w:rsidRDefault="007E792C" w:rsidP="00F23C62">
            <w:pPr>
              <w:pStyle w:val="TAL"/>
              <w:keepNext w:val="0"/>
              <w:rPr>
                <w:rFonts w:cs="Arial"/>
                <w:sz w:val="16"/>
                <w:szCs w:val="16"/>
              </w:rPr>
            </w:pPr>
            <w:r w:rsidRPr="00094AFB">
              <w:rPr>
                <w:rFonts w:cs="Arial"/>
                <w:sz w:val="16"/>
                <w:szCs w:val="16"/>
              </w:rPr>
              <w:t>Support of X2 Inter-PLMN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F53246"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0AC361C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0A70F3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4006AC7"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F0D4968" w14:textId="77777777" w:rsidR="007E792C" w:rsidRPr="00094AFB" w:rsidRDefault="007E792C" w:rsidP="00F23C62">
            <w:pPr>
              <w:pStyle w:val="TAL"/>
              <w:keepNext w:val="0"/>
              <w:rPr>
                <w:rFonts w:cs="Arial"/>
                <w:sz w:val="16"/>
                <w:szCs w:val="16"/>
              </w:rPr>
            </w:pPr>
            <w:r w:rsidRPr="00094AFB">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C5F0F3" w14:textId="77777777" w:rsidR="007E792C" w:rsidRPr="00094AFB" w:rsidRDefault="007E792C" w:rsidP="00F23C62">
            <w:pPr>
              <w:pStyle w:val="TAL"/>
              <w:keepNext w:val="0"/>
              <w:rPr>
                <w:rFonts w:cs="Arial"/>
                <w:sz w:val="16"/>
                <w:szCs w:val="16"/>
              </w:rPr>
            </w:pPr>
            <w:r w:rsidRPr="00094AFB">
              <w:rPr>
                <w:rFonts w:cs="Arial"/>
                <w:sz w:val="16"/>
                <w:szCs w:val="16"/>
              </w:rPr>
              <w:t>0220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B96FC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01BC1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98E0C5" w14:textId="77777777" w:rsidR="007E792C" w:rsidRPr="00094AFB" w:rsidRDefault="007E792C" w:rsidP="00F23C62">
            <w:pPr>
              <w:pStyle w:val="TAL"/>
              <w:keepNext w:val="0"/>
              <w:rPr>
                <w:rFonts w:cs="Arial"/>
                <w:sz w:val="16"/>
                <w:szCs w:val="16"/>
              </w:rPr>
            </w:pPr>
            <w:r w:rsidRPr="00094AFB">
              <w:rPr>
                <w:rFonts w:cs="Arial"/>
                <w:sz w:val="16"/>
                <w:szCs w:val="16"/>
              </w:rPr>
              <w:t>Clarifications on CSG process definition and mobility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F3C46E"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384955B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48B543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02A3637"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E6EC854" w14:textId="77777777" w:rsidR="007E792C" w:rsidRPr="00094AFB" w:rsidRDefault="007E792C" w:rsidP="00F23C62">
            <w:pPr>
              <w:pStyle w:val="TAL"/>
              <w:keepNext w:val="0"/>
              <w:rPr>
                <w:rFonts w:cs="Arial"/>
                <w:sz w:val="16"/>
                <w:szCs w:val="16"/>
              </w:rPr>
            </w:pPr>
            <w:r w:rsidRPr="00094AFB">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080B2B" w14:textId="77777777" w:rsidR="007E792C" w:rsidRPr="00094AFB" w:rsidRDefault="007E792C" w:rsidP="00F23C62">
            <w:pPr>
              <w:pStyle w:val="TAL"/>
              <w:keepNext w:val="0"/>
              <w:rPr>
                <w:rFonts w:cs="Arial"/>
                <w:sz w:val="16"/>
                <w:szCs w:val="16"/>
              </w:rPr>
            </w:pPr>
            <w:r w:rsidRPr="00094AFB">
              <w:rPr>
                <w:rFonts w:cs="Arial"/>
                <w:sz w:val="16"/>
                <w:szCs w:val="16"/>
              </w:rPr>
              <w:t>0221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A1437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A70E9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E6A9B1" w14:textId="77777777" w:rsidR="007E792C" w:rsidRPr="00094AFB" w:rsidRDefault="007E792C" w:rsidP="00F23C62">
            <w:pPr>
              <w:pStyle w:val="TAL"/>
              <w:keepNext w:val="0"/>
              <w:rPr>
                <w:rFonts w:cs="Arial"/>
                <w:sz w:val="16"/>
                <w:szCs w:val="16"/>
              </w:rPr>
            </w:pPr>
            <w:r w:rsidRPr="00094AFB">
              <w:rPr>
                <w:rFonts w:cs="Arial"/>
                <w:sz w:val="16"/>
                <w:szCs w:val="16"/>
              </w:rPr>
              <w:t>Corrections of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08BD0D"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165574A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06A3DF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6D75F68"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F73E13C" w14:textId="77777777" w:rsidR="007E792C" w:rsidRPr="00094AFB" w:rsidRDefault="007E792C" w:rsidP="00F23C62">
            <w:pPr>
              <w:pStyle w:val="TAL"/>
              <w:keepNext w:val="0"/>
              <w:rPr>
                <w:rFonts w:cs="Arial"/>
                <w:sz w:val="16"/>
                <w:szCs w:val="16"/>
              </w:rPr>
            </w:pPr>
            <w:r w:rsidRPr="00094AFB">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94AD71" w14:textId="77777777" w:rsidR="007E792C" w:rsidRPr="00094AFB" w:rsidRDefault="007E792C" w:rsidP="00F23C62">
            <w:pPr>
              <w:pStyle w:val="TAL"/>
              <w:keepNext w:val="0"/>
              <w:rPr>
                <w:rFonts w:cs="Arial"/>
                <w:sz w:val="16"/>
                <w:szCs w:val="16"/>
              </w:rPr>
            </w:pPr>
            <w:r w:rsidRPr="00094AFB">
              <w:rPr>
                <w:rFonts w:cs="Arial"/>
                <w:sz w:val="16"/>
                <w:szCs w:val="16"/>
              </w:rPr>
              <w:t>0222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CE783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E7416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C501AE" w14:textId="77777777" w:rsidR="007E792C" w:rsidRPr="00094AFB" w:rsidRDefault="007E792C" w:rsidP="00F23C62">
            <w:pPr>
              <w:pStyle w:val="TAL"/>
              <w:keepNext w:val="0"/>
              <w:rPr>
                <w:rFonts w:cs="Arial"/>
                <w:sz w:val="16"/>
                <w:szCs w:val="16"/>
              </w:rPr>
            </w:pPr>
            <w:r w:rsidRPr="00094AFB">
              <w:rPr>
                <w:rFonts w:cs="Arial"/>
                <w:sz w:val="16"/>
                <w:szCs w:val="16"/>
              </w:rPr>
              <w:t>CSG expiry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DE5451"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65930CE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769F51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6ECC1A2"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3CD3FDE" w14:textId="77777777" w:rsidR="007E792C" w:rsidRPr="00094AFB" w:rsidRDefault="007E792C" w:rsidP="00F23C62">
            <w:pPr>
              <w:pStyle w:val="TAL"/>
              <w:keepNext w:val="0"/>
              <w:rPr>
                <w:rFonts w:cs="Arial"/>
                <w:sz w:val="16"/>
                <w:szCs w:val="16"/>
              </w:rPr>
            </w:pPr>
            <w:r w:rsidRPr="00094AFB">
              <w:rPr>
                <w:rFonts w:cs="Arial"/>
                <w:sz w:val="16"/>
                <w:szCs w:val="16"/>
              </w:rPr>
              <w:t>RP-100295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17DD3A" w14:textId="77777777" w:rsidR="007E792C" w:rsidRPr="00094AFB" w:rsidRDefault="007E792C" w:rsidP="00F23C62">
            <w:pPr>
              <w:pStyle w:val="TAL"/>
              <w:keepNext w:val="0"/>
              <w:rPr>
                <w:rFonts w:cs="Arial"/>
                <w:sz w:val="16"/>
                <w:szCs w:val="16"/>
              </w:rPr>
            </w:pPr>
            <w:r w:rsidRPr="00094AFB">
              <w:rPr>
                <w:rFonts w:cs="Arial"/>
                <w:sz w:val="16"/>
                <w:szCs w:val="16"/>
              </w:rPr>
              <w:t>0224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8EA8A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E9CDE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8E48FA" w14:textId="77777777" w:rsidR="007E792C" w:rsidRPr="00094AFB" w:rsidRDefault="007E792C" w:rsidP="00F23C62">
            <w:pPr>
              <w:pStyle w:val="TAL"/>
              <w:keepNext w:val="0"/>
              <w:rPr>
                <w:rFonts w:cs="Arial"/>
                <w:sz w:val="16"/>
                <w:szCs w:val="16"/>
              </w:rPr>
            </w:pPr>
            <w:r w:rsidRPr="00094AFB">
              <w:rPr>
                <w:rFonts w:cs="Arial"/>
                <w:sz w:val="16"/>
                <w:szCs w:val="16"/>
              </w:rPr>
              <w:t>eNB/MME Status Transfer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928206"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3D42495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562C2E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DBC83F"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29DF8CC" w14:textId="77777777" w:rsidR="007E792C" w:rsidRPr="00094AFB" w:rsidRDefault="007E792C" w:rsidP="00F23C62">
            <w:pPr>
              <w:pStyle w:val="TAL"/>
              <w:keepNext w:val="0"/>
              <w:rPr>
                <w:rFonts w:cs="Arial"/>
                <w:sz w:val="16"/>
                <w:szCs w:val="16"/>
              </w:rPr>
            </w:pPr>
            <w:r w:rsidRPr="00094AFB">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5E70C4" w14:textId="77777777" w:rsidR="007E792C" w:rsidRPr="00094AFB" w:rsidRDefault="007E792C" w:rsidP="00F23C62">
            <w:pPr>
              <w:pStyle w:val="TAL"/>
              <w:keepNext w:val="0"/>
              <w:rPr>
                <w:rFonts w:cs="Arial"/>
                <w:sz w:val="16"/>
                <w:szCs w:val="16"/>
              </w:rPr>
            </w:pPr>
            <w:r w:rsidRPr="00094AFB">
              <w:rPr>
                <w:rFonts w:cs="Arial"/>
                <w:sz w:val="16"/>
                <w:szCs w:val="16"/>
              </w:rPr>
              <w:t>0225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18F40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B57A9C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1A332E" w14:textId="77777777" w:rsidR="007E792C" w:rsidRPr="00094AFB" w:rsidRDefault="007E792C" w:rsidP="00F23C62">
            <w:pPr>
              <w:pStyle w:val="TAL"/>
              <w:keepNext w:val="0"/>
              <w:rPr>
                <w:rFonts w:cs="Arial"/>
                <w:sz w:val="16"/>
                <w:szCs w:val="16"/>
              </w:rPr>
            </w:pPr>
            <w:r w:rsidRPr="00094AFB">
              <w:rPr>
                <w:rFonts w:cs="Arial"/>
                <w:sz w:val="16"/>
                <w:szCs w:val="16"/>
              </w:rPr>
              <w:t>SPID implementation guidelines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2A4267"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4F4CEE4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303E22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70896D7"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F8F7C50" w14:textId="77777777" w:rsidR="007E792C" w:rsidRPr="00094AFB" w:rsidRDefault="007E792C" w:rsidP="00F23C62">
            <w:pPr>
              <w:pStyle w:val="TAL"/>
              <w:keepNext w:val="0"/>
              <w:rPr>
                <w:rFonts w:cs="Arial"/>
                <w:sz w:val="16"/>
                <w:szCs w:val="16"/>
              </w:rPr>
            </w:pPr>
            <w:r w:rsidRPr="00094AFB">
              <w:rPr>
                <w:rFonts w:cs="Arial"/>
                <w:sz w:val="16"/>
                <w:szCs w:val="16"/>
              </w:rPr>
              <w:t>RP-100308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A0EA79" w14:textId="77777777" w:rsidR="007E792C" w:rsidRPr="00094AFB" w:rsidRDefault="007E792C" w:rsidP="00F23C62">
            <w:pPr>
              <w:pStyle w:val="TAL"/>
              <w:keepNext w:val="0"/>
              <w:rPr>
                <w:rFonts w:cs="Arial"/>
                <w:sz w:val="16"/>
                <w:szCs w:val="16"/>
              </w:rPr>
            </w:pPr>
            <w:r w:rsidRPr="00094AFB">
              <w:rPr>
                <w:rFonts w:cs="Arial"/>
                <w:sz w:val="16"/>
                <w:szCs w:val="16"/>
              </w:rPr>
              <w:t>0226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4FDC8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C063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16C697" w14:textId="77777777" w:rsidR="007E792C" w:rsidRPr="00094AFB" w:rsidRDefault="007E792C" w:rsidP="00F23C62">
            <w:pPr>
              <w:pStyle w:val="TAL"/>
              <w:keepNext w:val="0"/>
              <w:rPr>
                <w:rFonts w:cs="Arial"/>
                <w:sz w:val="16"/>
                <w:szCs w:val="16"/>
              </w:rPr>
            </w:pPr>
            <w:r w:rsidRPr="00094AFB">
              <w:rPr>
                <w:rFonts w:cs="Arial"/>
                <w:sz w:val="16"/>
                <w:szCs w:val="16"/>
              </w:rPr>
              <w:t>Handling of handover restriction for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CD76A1"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41D5971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55E1A4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6239CCB" w14:textId="77777777" w:rsidR="007E792C" w:rsidRPr="00094AFB" w:rsidRDefault="007E792C" w:rsidP="00F23C62">
            <w:pPr>
              <w:pStyle w:val="TAL"/>
              <w:keepNext w:val="0"/>
              <w:rPr>
                <w:rFonts w:cs="Arial"/>
                <w:sz w:val="16"/>
                <w:szCs w:val="16"/>
              </w:rPr>
            </w:pPr>
            <w:r w:rsidRPr="00094AFB">
              <w:rPr>
                <w:rFonts w:cs="Arial"/>
                <w:sz w:val="16"/>
                <w:szCs w:val="16"/>
              </w:rPr>
              <w:t>RP-47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F42E0A6" w14:textId="77777777" w:rsidR="007E792C" w:rsidRPr="00094AFB" w:rsidRDefault="007E792C" w:rsidP="00F23C62">
            <w:pPr>
              <w:pStyle w:val="TAL"/>
              <w:keepNext w:val="0"/>
              <w:rPr>
                <w:rFonts w:cs="Arial"/>
                <w:sz w:val="16"/>
                <w:szCs w:val="16"/>
              </w:rPr>
            </w:pPr>
            <w:r w:rsidRPr="00094AFB">
              <w:rPr>
                <w:rFonts w:cs="Arial"/>
                <w:sz w:val="16"/>
                <w:szCs w:val="16"/>
              </w:rPr>
              <w:t>RP-100300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B13664" w14:textId="77777777" w:rsidR="007E792C" w:rsidRPr="00094AFB" w:rsidRDefault="007E792C" w:rsidP="00F23C62">
            <w:pPr>
              <w:pStyle w:val="TAL"/>
              <w:keepNext w:val="0"/>
              <w:rPr>
                <w:rFonts w:cs="Arial"/>
                <w:sz w:val="16"/>
                <w:szCs w:val="16"/>
              </w:rPr>
            </w:pPr>
            <w:r w:rsidRPr="00094AFB">
              <w:rPr>
                <w:rFonts w:cs="Arial"/>
                <w:sz w:val="16"/>
                <w:szCs w:val="16"/>
              </w:rPr>
              <w:t>0227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807E5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7C55C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F3A2B7" w14:textId="77777777" w:rsidR="007E792C" w:rsidRPr="00094AFB" w:rsidRDefault="007E792C" w:rsidP="00F23C62">
            <w:pPr>
              <w:pStyle w:val="TAL"/>
              <w:keepNext w:val="0"/>
              <w:rPr>
                <w:rFonts w:cs="Arial"/>
                <w:sz w:val="16"/>
                <w:szCs w:val="16"/>
              </w:rPr>
            </w:pPr>
            <w:r w:rsidRPr="00094AFB">
              <w:rPr>
                <w:rFonts w:cs="Arial"/>
                <w:sz w:val="16"/>
                <w:szCs w:val="16"/>
              </w:rPr>
              <w:t>Some corrections for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B5FDC7" w14:textId="77777777" w:rsidR="007E792C" w:rsidRPr="00094AFB" w:rsidRDefault="007E792C" w:rsidP="00F23C62">
            <w:pPr>
              <w:pStyle w:val="TAL"/>
              <w:keepNext w:val="0"/>
              <w:rPr>
                <w:rFonts w:cs="Arial"/>
                <w:sz w:val="16"/>
                <w:szCs w:val="16"/>
              </w:rPr>
            </w:pPr>
            <w:r w:rsidRPr="00094AFB">
              <w:rPr>
                <w:rFonts w:cs="Arial"/>
                <w:sz w:val="16"/>
                <w:szCs w:val="16"/>
              </w:rPr>
              <w:t>9.3.0</w:t>
            </w:r>
          </w:p>
        </w:tc>
      </w:tr>
      <w:tr w:rsidR="00606089" w:rsidRPr="00094AFB" w14:paraId="1FAF92F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A11C7A9" w14:textId="77777777" w:rsidR="007E792C" w:rsidRPr="00094AFB" w:rsidRDefault="007E792C" w:rsidP="00F23C62">
            <w:pPr>
              <w:pStyle w:val="TAL"/>
              <w:keepNext w:val="0"/>
              <w:rPr>
                <w:rFonts w:cs="Arial"/>
                <w:sz w:val="16"/>
                <w:szCs w:val="16"/>
              </w:rPr>
            </w:pPr>
            <w:r w:rsidRPr="00094AFB">
              <w:rPr>
                <w:rFonts w:cs="Arial"/>
                <w:sz w:val="16"/>
                <w:szCs w:val="16"/>
              </w:rPr>
              <w:t>2010-06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7257FBA"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4A1DA89" w14:textId="77777777" w:rsidR="007E792C" w:rsidRPr="00094AFB" w:rsidRDefault="007E792C" w:rsidP="00F23C62">
            <w:pPr>
              <w:pStyle w:val="TAL"/>
              <w:keepNext w:val="0"/>
              <w:rPr>
                <w:rFonts w:cs="Arial"/>
                <w:sz w:val="16"/>
                <w:szCs w:val="16"/>
              </w:rPr>
            </w:pPr>
            <w:r w:rsidRPr="00094AFB">
              <w:rPr>
                <w:rFonts w:cs="Arial"/>
                <w:sz w:val="16"/>
                <w:szCs w:val="16"/>
              </w:rPr>
              <w:t>RP-100556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499D0C" w14:textId="77777777" w:rsidR="007E792C" w:rsidRPr="00094AFB" w:rsidRDefault="007E792C" w:rsidP="00F23C62">
            <w:pPr>
              <w:pStyle w:val="TAL"/>
              <w:keepNext w:val="0"/>
              <w:rPr>
                <w:rFonts w:cs="Arial"/>
                <w:sz w:val="16"/>
                <w:szCs w:val="16"/>
              </w:rPr>
            </w:pPr>
            <w:r w:rsidRPr="00094AFB">
              <w:rPr>
                <w:rFonts w:cs="Arial"/>
                <w:sz w:val="16"/>
                <w:szCs w:val="16"/>
              </w:rPr>
              <w:t>0228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1AC90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9FBC9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127733" w14:textId="77777777" w:rsidR="007E792C" w:rsidRPr="00094AFB" w:rsidRDefault="007E792C" w:rsidP="00F23C62">
            <w:pPr>
              <w:pStyle w:val="TAL"/>
              <w:keepNext w:val="0"/>
              <w:rPr>
                <w:rFonts w:cs="Arial"/>
                <w:sz w:val="16"/>
                <w:szCs w:val="16"/>
              </w:rPr>
            </w:pPr>
            <w:r w:rsidRPr="00094AFB">
              <w:rPr>
                <w:rFonts w:cs="Arial"/>
                <w:sz w:val="16"/>
                <w:szCs w:val="16"/>
              </w:rPr>
              <w:t>CR to 36.300 for CSFB to 1xRTT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73AC8D"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02EEFE2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DA4C27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C497A3"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4FA043C" w14:textId="77777777" w:rsidR="007E792C" w:rsidRPr="00094AFB" w:rsidRDefault="007E792C" w:rsidP="00F23C62">
            <w:pPr>
              <w:pStyle w:val="TAL"/>
              <w:keepNext w:val="0"/>
              <w:rPr>
                <w:rFonts w:cs="Arial"/>
                <w:sz w:val="16"/>
                <w:szCs w:val="16"/>
              </w:rPr>
            </w:pPr>
            <w:r w:rsidRPr="00094AFB">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81383B" w14:textId="77777777" w:rsidR="007E792C" w:rsidRPr="00094AFB" w:rsidRDefault="007E792C" w:rsidP="00F23C62">
            <w:pPr>
              <w:pStyle w:val="TAL"/>
              <w:keepNext w:val="0"/>
              <w:rPr>
                <w:rFonts w:cs="Arial"/>
                <w:sz w:val="16"/>
                <w:szCs w:val="16"/>
              </w:rPr>
            </w:pPr>
            <w:r w:rsidRPr="00094AFB">
              <w:rPr>
                <w:rFonts w:cs="Arial"/>
                <w:sz w:val="16"/>
                <w:szCs w:val="16"/>
              </w:rPr>
              <w:t>0229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56FF62"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90252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EEE945" w14:textId="77777777" w:rsidR="007E792C" w:rsidRPr="00094AFB" w:rsidRDefault="007E792C" w:rsidP="00F23C62">
            <w:pPr>
              <w:pStyle w:val="TAL"/>
              <w:keepNext w:val="0"/>
              <w:rPr>
                <w:rFonts w:cs="Arial"/>
                <w:sz w:val="16"/>
                <w:szCs w:val="16"/>
              </w:rPr>
            </w:pPr>
            <w:r w:rsidRPr="00094AFB">
              <w:rPr>
                <w:rFonts w:cs="Arial"/>
                <w:sz w:val="16"/>
                <w:szCs w:val="16"/>
              </w:rPr>
              <w:t>Proposed CR to 36.322 on RLC re-establishment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77BF33"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0054A53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598733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899B90"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E21E132" w14:textId="77777777" w:rsidR="007E792C" w:rsidRPr="00094AFB" w:rsidRDefault="007E792C" w:rsidP="00F23C62">
            <w:pPr>
              <w:pStyle w:val="TAL"/>
              <w:keepNext w:val="0"/>
              <w:rPr>
                <w:rFonts w:cs="Arial"/>
                <w:sz w:val="16"/>
                <w:szCs w:val="16"/>
              </w:rPr>
            </w:pPr>
            <w:r w:rsidRPr="00094AFB">
              <w:rPr>
                <w:rFonts w:cs="Arial"/>
                <w:sz w:val="16"/>
                <w:szCs w:val="16"/>
              </w:rPr>
              <w:t>RP-100551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C8F4A2" w14:textId="77777777" w:rsidR="007E792C" w:rsidRPr="00094AFB" w:rsidRDefault="007E792C" w:rsidP="00F23C62">
            <w:pPr>
              <w:pStyle w:val="TAL"/>
              <w:keepNext w:val="0"/>
              <w:rPr>
                <w:rFonts w:cs="Arial"/>
                <w:sz w:val="16"/>
                <w:szCs w:val="16"/>
              </w:rPr>
            </w:pPr>
            <w:r w:rsidRPr="00094AFB">
              <w:rPr>
                <w:rFonts w:cs="Arial"/>
                <w:sz w:val="16"/>
                <w:szCs w:val="16"/>
              </w:rPr>
              <w:t>0231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5DD0E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2416E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8F151A" w14:textId="77777777" w:rsidR="007E792C" w:rsidRPr="00094AFB" w:rsidRDefault="007E792C" w:rsidP="00F23C62">
            <w:pPr>
              <w:pStyle w:val="TAL"/>
              <w:keepNext w:val="0"/>
              <w:rPr>
                <w:rFonts w:cs="Arial"/>
                <w:sz w:val="16"/>
                <w:szCs w:val="16"/>
              </w:rPr>
            </w:pPr>
            <w:r w:rsidRPr="00094AFB">
              <w:rPr>
                <w:rFonts w:cs="Arial"/>
                <w:sz w:val="16"/>
                <w:szCs w:val="16"/>
              </w:rPr>
              <w:t>Stage2 correction for HeNB inbound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294BFB"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22BBA3E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A53F2D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1973E15"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355AAE" w14:textId="77777777" w:rsidR="007E792C" w:rsidRPr="00094AFB" w:rsidRDefault="007E792C" w:rsidP="00F23C62">
            <w:pPr>
              <w:pStyle w:val="TAL"/>
              <w:keepNext w:val="0"/>
              <w:rPr>
                <w:rFonts w:cs="Arial"/>
                <w:sz w:val="16"/>
                <w:szCs w:val="16"/>
              </w:rPr>
            </w:pPr>
            <w:r w:rsidRPr="00094AFB">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E4C81D" w14:textId="77777777" w:rsidR="007E792C" w:rsidRPr="00094AFB" w:rsidRDefault="007E792C" w:rsidP="00F23C62">
            <w:pPr>
              <w:pStyle w:val="TAL"/>
              <w:keepNext w:val="0"/>
              <w:rPr>
                <w:rFonts w:cs="Arial"/>
                <w:sz w:val="16"/>
                <w:szCs w:val="16"/>
              </w:rPr>
            </w:pPr>
            <w:r w:rsidRPr="00094AFB">
              <w:rPr>
                <w:rFonts w:cs="Arial"/>
                <w:sz w:val="16"/>
                <w:szCs w:val="16"/>
              </w:rPr>
              <w:t>0235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DDC09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32930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3F9803" w14:textId="77777777" w:rsidR="007E792C" w:rsidRPr="00094AFB" w:rsidRDefault="007E792C" w:rsidP="00F23C62">
            <w:pPr>
              <w:pStyle w:val="TAL"/>
              <w:keepNext w:val="0"/>
              <w:rPr>
                <w:rFonts w:cs="Arial"/>
                <w:sz w:val="16"/>
                <w:szCs w:val="16"/>
              </w:rPr>
            </w:pPr>
            <w:r w:rsidRPr="00094AFB">
              <w:rPr>
                <w:rFonts w:cs="Arial"/>
                <w:sz w:val="16"/>
                <w:szCs w:val="16"/>
              </w:rPr>
              <w:t>CR to 36.300 on MBMS terminology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B77978"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61B6889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38C587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A2AD53B"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842DF8C" w14:textId="77777777" w:rsidR="007E792C" w:rsidRPr="00094AFB" w:rsidRDefault="007E792C" w:rsidP="00F23C62">
            <w:pPr>
              <w:pStyle w:val="TAL"/>
              <w:keepNext w:val="0"/>
              <w:rPr>
                <w:rFonts w:cs="Arial"/>
                <w:sz w:val="16"/>
                <w:szCs w:val="16"/>
              </w:rPr>
            </w:pPr>
            <w:r w:rsidRPr="00094AFB">
              <w:rPr>
                <w:rFonts w:cs="Arial"/>
                <w:sz w:val="16"/>
                <w:szCs w:val="16"/>
              </w:rPr>
              <w:t>RP-100570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86D0A8" w14:textId="77777777" w:rsidR="007E792C" w:rsidRPr="00094AFB" w:rsidRDefault="007E792C" w:rsidP="00F23C62">
            <w:pPr>
              <w:pStyle w:val="TAL"/>
              <w:keepNext w:val="0"/>
              <w:rPr>
                <w:rFonts w:cs="Arial"/>
                <w:sz w:val="16"/>
                <w:szCs w:val="16"/>
              </w:rPr>
            </w:pPr>
            <w:r w:rsidRPr="00094AFB">
              <w:rPr>
                <w:rFonts w:cs="Arial"/>
                <w:sz w:val="16"/>
                <w:szCs w:val="16"/>
              </w:rPr>
              <w:t>0238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6FF8BDB"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A52DB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D6D709" w14:textId="77777777" w:rsidR="007E792C" w:rsidRPr="00094AFB" w:rsidRDefault="007E792C" w:rsidP="00F23C62">
            <w:pPr>
              <w:pStyle w:val="TAL"/>
              <w:keepNext w:val="0"/>
              <w:rPr>
                <w:rFonts w:cs="Arial"/>
                <w:sz w:val="16"/>
                <w:szCs w:val="16"/>
              </w:rPr>
            </w:pPr>
            <w:r w:rsidRPr="00094AFB">
              <w:rPr>
                <w:rFonts w:cs="Arial"/>
                <w:sz w:val="16"/>
                <w:szCs w:val="16"/>
              </w:rPr>
              <w:t xml:space="preserve">Add MOBILITY SETTINGS CHANGE Procedure to X2-CP Procedure </w:t>
            </w:r>
            <w:r w:rsidR="00035CF3" w:rsidRPr="00094AFB">
              <w:rPr>
                <w:rFonts w:cs="Arial"/>
                <w:sz w:val="16"/>
                <w:szCs w:val="16"/>
              </w:rPr>
              <w:t>clause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045827"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288922F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2A2DA1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C950736"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426334" w14:textId="77777777" w:rsidR="007E792C" w:rsidRPr="00094AFB" w:rsidRDefault="007E792C" w:rsidP="00F23C62">
            <w:pPr>
              <w:pStyle w:val="TAL"/>
              <w:keepNext w:val="0"/>
              <w:rPr>
                <w:rFonts w:cs="Arial"/>
                <w:sz w:val="16"/>
                <w:szCs w:val="16"/>
              </w:rPr>
            </w:pPr>
            <w:r w:rsidRPr="00094AFB">
              <w:rPr>
                <w:rFonts w:cs="Arial"/>
                <w:sz w:val="16"/>
                <w:szCs w:val="16"/>
              </w:rPr>
              <w:t>RP-100556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E4B1C2" w14:textId="77777777" w:rsidR="007E792C" w:rsidRPr="00094AFB" w:rsidRDefault="007E792C" w:rsidP="00F23C62">
            <w:pPr>
              <w:pStyle w:val="TAL"/>
              <w:keepNext w:val="0"/>
              <w:rPr>
                <w:rFonts w:cs="Arial"/>
                <w:sz w:val="16"/>
                <w:szCs w:val="16"/>
              </w:rPr>
            </w:pPr>
            <w:r w:rsidRPr="00094AFB">
              <w:rPr>
                <w:rFonts w:cs="Arial"/>
                <w:sz w:val="16"/>
                <w:szCs w:val="16"/>
              </w:rPr>
              <w:t>0239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8440A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B15D6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59E3C2" w14:textId="77777777" w:rsidR="007E792C" w:rsidRPr="00094AFB" w:rsidRDefault="007E792C" w:rsidP="00F23C62">
            <w:pPr>
              <w:pStyle w:val="TAL"/>
              <w:keepNext w:val="0"/>
              <w:rPr>
                <w:rFonts w:cs="Arial"/>
                <w:sz w:val="16"/>
                <w:szCs w:val="16"/>
              </w:rPr>
            </w:pPr>
            <w:r w:rsidRPr="00094AFB">
              <w:rPr>
                <w:rFonts w:cs="Arial"/>
                <w:sz w:val="16"/>
                <w:szCs w:val="16"/>
              </w:rPr>
              <w:t xml:space="preserve">Introduction of trace functions and procedures in S1 </w:t>
            </w:r>
            <w:r w:rsidR="00035CF3" w:rsidRPr="00094AFB">
              <w:rPr>
                <w:rFonts w:cs="Arial"/>
                <w:sz w:val="16"/>
                <w:szCs w:val="16"/>
              </w:rPr>
              <w:t>clause</w:t>
            </w:r>
            <w:r w:rsidRPr="00094AFB">
              <w:rPr>
                <w:rFonts w:cs="Arial"/>
                <w:sz w:val="16"/>
                <w:szCs w:val="16"/>
              </w:rPr>
              <w:t>s of 36.300 (contact: Motorola)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83560D"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406DF29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0101DE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557E029"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73F7C68" w14:textId="77777777" w:rsidR="007E792C" w:rsidRPr="00094AFB" w:rsidRDefault="007E792C" w:rsidP="00F23C62">
            <w:pPr>
              <w:pStyle w:val="TAL"/>
              <w:keepNext w:val="0"/>
              <w:rPr>
                <w:rFonts w:cs="Arial"/>
                <w:sz w:val="16"/>
                <w:szCs w:val="16"/>
              </w:rPr>
            </w:pPr>
            <w:r w:rsidRPr="00094AFB">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9470D4" w14:textId="77777777" w:rsidR="007E792C" w:rsidRPr="00094AFB" w:rsidRDefault="007E792C" w:rsidP="00F23C62">
            <w:pPr>
              <w:pStyle w:val="TAL"/>
              <w:keepNext w:val="0"/>
              <w:rPr>
                <w:rFonts w:cs="Arial"/>
                <w:sz w:val="16"/>
                <w:szCs w:val="16"/>
              </w:rPr>
            </w:pPr>
            <w:r w:rsidRPr="00094AFB">
              <w:rPr>
                <w:rFonts w:cs="Arial"/>
                <w:sz w:val="16"/>
                <w:szCs w:val="16"/>
              </w:rPr>
              <w:t>0240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B9670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B36F7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3C7C095" w14:textId="77777777" w:rsidR="007E792C" w:rsidRPr="00094AFB" w:rsidRDefault="007E792C" w:rsidP="00F23C62">
            <w:pPr>
              <w:pStyle w:val="TAL"/>
              <w:keepNext w:val="0"/>
              <w:rPr>
                <w:rFonts w:cs="Arial"/>
                <w:sz w:val="16"/>
                <w:szCs w:val="16"/>
              </w:rPr>
            </w:pPr>
            <w:r w:rsidRPr="00094AFB">
              <w:rPr>
                <w:rFonts w:cs="Arial"/>
                <w:sz w:val="16"/>
                <w:szCs w:val="16"/>
              </w:rPr>
              <w:t>Correction of Synchronization Sequence (contact: Alcatel-Lucent Shanghai Bell, Alcatel-Lucent)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33EF3F"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2FD98FE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4FF84B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994005A"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DDE77A6" w14:textId="77777777" w:rsidR="007E792C" w:rsidRPr="00094AFB" w:rsidRDefault="007E792C" w:rsidP="00F23C62">
            <w:pPr>
              <w:pStyle w:val="TAL"/>
              <w:keepNext w:val="0"/>
              <w:rPr>
                <w:rFonts w:cs="Arial"/>
                <w:sz w:val="16"/>
                <w:szCs w:val="16"/>
              </w:rPr>
            </w:pPr>
            <w:r w:rsidRPr="00094AFB">
              <w:rPr>
                <w:rFonts w:cs="Arial"/>
                <w:sz w:val="16"/>
                <w:szCs w:val="16"/>
              </w:rPr>
              <w:t>RP-100552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A11E48" w14:textId="77777777" w:rsidR="007E792C" w:rsidRPr="00094AFB" w:rsidRDefault="007E792C" w:rsidP="00F23C62">
            <w:pPr>
              <w:pStyle w:val="TAL"/>
              <w:keepNext w:val="0"/>
              <w:rPr>
                <w:rFonts w:cs="Arial"/>
                <w:sz w:val="16"/>
                <w:szCs w:val="16"/>
              </w:rPr>
            </w:pPr>
            <w:r w:rsidRPr="00094AFB">
              <w:rPr>
                <w:rFonts w:cs="Arial"/>
                <w:sz w:val="16"/>
                <w:szCs w:val="16"/>
              </w:rPr>
              <w:t>0241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13771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CD6DE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FDECA5" w14:textId="77777777" w:rsidR="007E792C" w:rsidRPr="00094AFB" w:rsidRDefault="007E792C" w:rsidP="00F23C62">
            <w:pPr>
              <w:pStyle w:val="TAL"/>
              <w:keepNext w:val="0"/>
              <w:rPr>
                <w:rFonts w:cs="Arial"/>
                <w:sz w:val="16"/>
                <w:szCs w:val="16"/>
              </w:rPr>
            </w:pPr>
            <w:r w:rsidRPr="00094AFB">
              <w:rPr>
                <w:rFonts w:cs="Arial"/>
                <w:sz w:val="16"/>
                <w:szCs w:val="16"/>
              </w:rPr>
              <w:t>Clarification of CSG / Hybrid cell definitions (contact: Ericsson)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6C327B"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51C7207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8721DB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EB6B18"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786198" w14:textId="77777777" w:rsidR="007E792C" w:rsidRPr="00094AFB" w:rsidRDefault="007E792C" w:rsidP="00F23C62">
            <w:pPr>
              <w:pStyle w:val="TAL"/>
              <w:keepNext w:val="0"/>
              <w:rPr>
                <w:rFonts w:cs="Arial"/>
                <w:sz w:val="16"/>
                <w:szCs w:val="16"/>
              </w:rPr>
            </w:pPr>
            <w:r w:rsidRPr="00094AFB">
              <w:rPr>
                <w:rFonts w:cs="Arial"/>
                <w:sz w:val="16"/>
                <w:szCs w:val="16"/>
              </w:rPr>
              <w:t>RP-100555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44D0F1" w14:textId="77777777" w:rsidR="007E792C" w:rsidRPr="00094AFB" w:rsidRDefault="007E792C" w:rsidP="00F23C62">
            <w:pPr>
              <w:pStyle w:val="TAL"/>
              <w:keepNext w:val="0"/>
              <w:rPr>
                <w:rFonts w:cs="Arial"/>
                <w:sz w:val="16"/>
                <w:szCs w:val="16"/>
              </w:rPr>
            </w:pPr>
            <w:r w:rsidRPr="00094AFB">
              <w:rPr>
                <w:rFonts w:cs="Arial"/>
                <w:sz w:val="16"/>
                <w:szCs w:val="16"/>
              </w:rPr>
              <w:t>0242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10ADC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E696D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365649" w14:textId="77777777" w:rsidR="007E792C" w:rsidRPr="00094AFB" w:rsidRDefault="007E792C" w:rsidP="00F23C62">
            <w:pPr>
              <w:pStyle w:val="TAL"/>
              <w:keepNext w:val="0"/>
              <w:rPr>
                <w:rFonts w:cs="Arial"/>
                <w:sz w:val="16"/>
                <w:szCs w:val="16"/>
              </w:rPr>
            </w:pPr>
            <w:r w:rsidRPr="00094AFB">
              <w:rPr>
                <w:rFonts w:cs="Arial"/>
                <w:sz w:val="16"/>
                <w:szCs w:val="16"/>
              </w:rPr>
              <w:t>SON stage 2 clean up (contact: Samsung, Nokia Siemens Networks)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98D243"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1D72565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F35640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E4C1301"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81BD64" w14:textId="77777777" w:rsidR="007E792C" w:rsidRPr="00094AFB" w:rsidRDefault="007E792C" w:rsidP="00F23C62">
            <w:pPr>
              <w:pStyle w:val="TAL"/>
              <w:keepNext w:val="0"/>
              <w:rPr>
                <w:rFonts w:cs="Arial"/>
                <w:sz w:val="16"/>
                <w:szCs w:val="16"/>
              </w:rPr>
            </w:pPr>
            <w:r w:rsidRPr="00094AFB">
              <w:rPr>
                <w:rFonts w:cs="Arial"/>
                <w:sz w:val="16"/>
                <w:szCs w:val="16"/>
              </w:rPr>
              <w:t>RP-100555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4B8FB9" w14:textId="77777777" w:rsidR="007E792C" w:rsidRPr="00094AFB" w:rsidRDefault="007E792C" w:rsidP="00F23C62">
            <w:pPr>
              <w:pStyle w:val="TAL"/>
              <w:keepNext w:val="0"/>
              <w:rPr>
                <w:rFonts w:cs="Arial"/>
                <w:sz w:val="16"/>
                <w:szCs w:val="16"/>
              </w:rPr>
            </w:pPr>
            <w:r w:rsidRPr="00094AFB">
              <w:rPr>
                <w:rFonts w:cs="Arial"/>
                <w:sz w:val="16"/>
                <w:szCs w:val="16"/>
              </w:rPr>
              <w:t>0243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D5A9B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DC8E8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556C1F" w14:textId="77777777" w:rsidR="007E792C" w:rsidRPr="00094AFB" w:rsidRDefault="007E792C" w:rsidP="00F23C62">
            <w:pPr>
              <w:pStyle w:val="TAL"/>
              <w:keepNext w:val="0"/>
              <w:rPr>
                <w:rFonts w:cs="Arial"/>
                <w:sz w:val="16"/>
                <w:szCs w:val="16"/>
              </w:rPr>
            </w:pPr>
            <w:r w:rsidRPr="00094AFB">
              <w:rPr>
                <w:rFonts w:cs="Arial"/>
                <w:sz w:val="16"/>
                <w:szCs w:val="16"/>
              </w:rPr>
              <w:t>Updating Stage-2 on R9 Automatic Neighbour Relation Function (contact: ETRI, Samsung)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F21C43F"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3A6723E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6671CF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CE6BD8"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0C27F2" w14:textId="77777777" w:rsidR="007E792C" w:rsidRPr="00094AFB" w:rsidRDefault="007E792C" w:rsidP="00F23C62">
            <w:pPr>
              <w:pStyle w:val="TAL"/>
              <w:keepNext w:val="0"/>
              <w:rPr>
                <w:rFonts w:cs="Arial"/>
                <w:sz w:val="16"/>
                <w:szCs w:val="16"/>
              </w:rPr>
            </w:pPr>
            <w:r w:rsidRPr="00094AFB">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6526BC" w14:textId="77777777" w:rsidR="007E792C" w:rsidRPr="00094AFB" w:rsidRDefault="007E792C" w:rsidP="00F23C62">
            <w:pPr>
              <w:pStyle w:val="TAL"/>
              <w:keepNext w:val="0"/>
              <w:rPr>
                <w:rFonts w:cs="Arial"/>
                <w:sz w:val="16"/>
                <w:szCs w:val="16"/>
              </w:rPr>
            </w:pPr>
            <w:r w:rsidRPr="00094AFB">
              <w:rPr>
                <w:rFonts w:cs="Arial"/>
                <w:sz w:val="16"/>
                <w:szCs w:val="16"/>
              </w:rPr>
              <w:t>0244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8BE080"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305F0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BB3350" w14:textId="77777777" w:rsidR="007E792C" w:rsidRPr="00094AFB" w:rsidRDefault="007E792C" w:rsidP="00F23C62">
            <w:pPr>
              <w:pStyle w:val="TAL"/>
              <w:keepNext w:val="0"/>
              <w:rPr>
                <w:rFonts w:cs="Arial"/>
                <w:sz w:val="16"/>
                <w:szCs w:val="16"/>
              </w:rPr>
            </w:pPr>
            <w:r w:rsidRPr="00094AFB">
              <w:rPr>
                <w:rFonts w:cs="Arial"/>
                <w:sz w:val="16"/>
                <w:szCs w:val="16"/>
              </w:rPr>
              <w:t>Adding of description in EUTRAN for IP Multicast (contact: NEC)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AC69E3"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54F9634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1D900C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CFEA98F"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0BB8453" w14:textId="77777777" w:rsidR="007E792C" w:rsidRPr="00094AFB" w:rsidRDefault="007E792C" w:rsidP="00F23C62">
            <w:pPr>
              <w:pStyle w:val="TAL"/>
              <w:keepNext w:val="0"/>
              <w:rPr>
                <w:rFonts w:cs="Arial"/>
                <w:sz w:val="16"/>
                <w:szCs w:val="16"/>
              </w:rPr>
            </w:pPr>
            <w:r w:rsidRPr="00094AFB">
              <w:rPr>
                <w:rFonts w:cs="Arial"/>
                <w:sz w:val="16"/>
                <w:szCs w:val="16"/>
              </w:rPr>
              <w:t>RP-100556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D058E4" w14:textId="77777777" w:rsidR="007E792C" w:rsidRPr="00094AFB" w:rsidRDefault="007E792C" w:rsidP="00F23C62">
            <w:pPr>
              <w:pStyle w:val="TAL"/>
              <w:keepNext w:val="0"/>
              <w:rPr>
                <w:rFonts w:cs="Arial"/>
                <w:sz w:val="16"/>
                <w:szCs w:val="16"/>
              </w:rPr>
            </w:pPr>
            <w:r w:rsidRPr="00094AFB">
              <w:rPr>
                <w:rFonts w:cs="Arial"/>
                <w:sz w:val="16"/>
                <w:szCs w:val="16"/>
              </w:rPr>
              <w:t>0245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EEFCA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5FFDC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982E22" w14:textId="77777777" w:rsidR="007E792C" w:rsidRPr="00094AFB" w:rsidRDefault="007E792C" w:rsidP="00F23C62">
            <w:pPr>
              <w:pStyle w:val="TAL"/>
              <w:keepNext w:val="0"/>
              <w:rPr>
                <w:rFonts w:cs="Arial"/>
                <w:sz w:val="16"/>
                <w:szCs w:val="16"/>
              </w:rPr>
            </w:pPr>
            <w:r w:rsidRPr="00094AFB">
              <w:rPr>
                <w:rFonts w:cs="Arial"/>
                <w:sz w:val="16"/>
                <w:szCs w:val="16"/>
              </w:rPr>
              <w:t>Correction of trace failure description in Stage 2 (contact: NEC, Motorola, Huawei)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2EC2F1"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77C17D0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E63734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4BA4F2"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903AC83" w14:textId="77777777" w:rsidR="007E792C" w:rsidRPr="00094AFB" w:rsidRDefault="007E792C" w:rsidP="00F23C62">
            <w:pPr>
              <w:pStyle w:val="TAL"/>
              <w:keepNext w:val="0"/>
              <w:rPr>
                <w:rFonts w:cs="Arial"/>
                <w:sz w:val="16"/>
                <w:szCs w:val="16"/>
              </w:rPr>
            </w:pPr>
            <w:r w:rsidRPr="00094AFB">
              <w:rPr>
                <w:rFonts w:cs="Arial"/>
                <w:sz w:val="16"/>
                <w:szCs w:val="16"/>
              </w:rPr>
              <w:t>RP-100554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FDD3D7" w14:textId="77777777" w:rsidR="007E792C" w:rsidRPr="00094AFB" w:rsidRDefault="007E792C" w:rsidP="00F23C62">
            <w:pPr>
              <w:pStyle w:val="TAL"/>
              <w:keepNext w:val="0"/>
              <w:rPr>
                <w:rFonts w:cs="Arial"/>
                <w:sz w:val="16"/>
                <w:szCs w:val="16"/>
              </w:rPr>
            </w:pPr>
            <w:r w:rsidRPr="00094AFB">
              <w:rPr>
                <w:rFonts w:cs="Arial"/>
                <w:sz w:val="16"/>
                <w:szCs w:val="16"/>
              </w:rPr>
              <w:t>0246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B4A60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538E2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823095" w14:textId="77777777" w:rsidR="007E792C" w:rsidRPr="00094AFB" w:rsidRDefault="007E792C" w:rsidP="00F23C62">
            <w:pPr>
              <w:pStyle w:val="TAL"/>
              <w:keepNext w:val="0"/>
              <w:rPr>
                <w:rFonts w:cs="Arial"/>
                <w:sz w:val="16"/>
                <w:szCs w:val="16"/>
              </w:rPr>
            </w:pPr>
            <w:r w:rsidRPr="00094AFB">
              <w:rPr>
                <w:rFonts w:cs="Arial"/>
                <w:sz w:val="16"/>
                <w:szCs w:val="16"/>
              </w:rPr>
              <w:t>Correction of packet dropping (contact: Alcatel-Lucent Shanghai Bell, Alcatel-Lucent)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8EB4F9"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1EE83A7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4E7A90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64C3FB1"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6345473" w14:textId="77777777" w:rsidR="007E792C" w:rsidRPr="00094AFB" w:rsidRDefault="007E792C" w:rsidP="00F23C62">
            <w:pPr>
              <w:pStyle w:val="TAL"/>
              <w:keepNext w:val="0"/>
              <w:rPr>
                <w:rFonts w:cs="Arial"/>
                <w:sz w:val="16"/>
                <w:szCs w:val="16"/>
              </w:rPr>
            </w:pPr>
            <w:r w:rsidRPr="00094AFB">
              <w:rPr>
                <w:rFonts w:cs="Arial"/>
                <w:sz w:val="16"/>
                <w:szCs w:val="16"/>
              </w:rPr>
              <w:t>RP-100552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988FE0" w14:textId="77777777" w:rsidR="007E792C" w:rsidRPr="00094AFB" w:rsidRDefault="007E792C" w:rsidP="00F23C62">
            <w:pPr>
              <w:pStyle w:val="TAL"/>
              <w:keepNext w:val="0"/>
              <w:rPr>
                <w:rFonts w:cs="Arial"/>
                <w:sz w:val="16"/>
                <w:szCs w:val="16"/>
              </w:rPr>
            </w:pPr>
            <w:r w:rsidRPr="00094AFB">
              <w:rPr>
                <w:rFonts w:cs="Arial"/>
                <w:sz w:val="16"/>
                <w:szCs w:val="16"/>
              </w:rPr>
              <w:t>0247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D464E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2F0A2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A4F154" w14:textId="77777777" w:rsidR="007E792C" w:rsidRPr="00094AFB" w:rsidRDefault="007E792C" w:rsidP="00F23C62">
            <w:pPr>
              <w:pStyle w:val="TAL"/>
              <w:keepNext w:val="0"/>
              <w:rPr>
                <w:rFonts w:cs="Arial"/>
                <w:sz w:val="16"/>
                <w:szCs w:val="16"/>
              </w:rPr>
            </w:pPr>
            <w:r w:rsidRPr="00094AFB">
              <w:rPr>
                <w:rFonts w:cs="Arial"/>
                <w:sz w:val="16"/>
                <w:szCs w:val="16"/>
              </w:rPr>
              <w:t>Clarification of paging optimization (contact: Qualcomm)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CAECB8" w14:textId="77777777" w:rsidR="007E792C" w:rsidRPr="00094AFB" w:rsidRDefault="007E792C" w:rsidP="00F23C62">
            <w:pPr>
              <w:pStyle w:val="TAL"/>
              <w:keepNext w:val="0"/>
              <w:rPr>
                <w:rFonts w:cs="Arial"/>
                <w:sz w:val="16"/>
                <w:szCs w:val="16"/>
              </w:rPr>
            </w:pPr>
            <w:r w:rsidRPr="00094AFB">
              <w:rPr>
                <w:rFonts w:cs="Arial"/>
                <w:sz w:val="16"/>
                <w:szCs w:val="16"/>
              </w:rPr>
              <w:t>9.4.0</w:t>
            </w:r>
          </w:p>
        </w:tc>
      </w:tr>
      <w:tr w:rsidR="00606089" w:rsidRPr="00094AFB" w14:paraId="09E366C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E16D498" w14:textId="77777777" w:rsidR="007E792C" w:rsidRPr="00094AFB" w:rsidRDefault="007E792C" w:rsidP="00F23C62">
            <w:pPr>
              <w:pStyle w:val="TAL"/>
              <w:keepNext w:val="0"/>
              <w:rPr>
                <w:rFonts w:cs="Arial"/>
                <w:sz w:val="16"/>
                <w:szCs w:val="16"/>
              </w:rPr>
            </w:pPr>
            <w:r w:rsidRPr="00094AFB">
              <w:rPr>
                <w:rFonts w:cs="Arial"/>
                <w:sz w:val="16"/>
                <w:szCs w:val="16"/>
              </w:rPr>
              <w:t>2010-06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E6B95D"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A61FF1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83510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C813D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AE15F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38C9B89" w14:textId="77777777" w:rsidR="007E792C" w:rsidRPr="00094AFB" w:rsidRDefault="007E792C" w:rsidP="00F23C62">
            <w:pPr>
              <w:pStyle w:val="TAL"/>
              <w:keepNext w:val="0"/>
              <w:rPr>
                <w:rFonts w:cs="Arial"/>
                <w:sz w:val="16"/>
                <w:szCs w:val="16"/>
              </w:rPr>
            </w:pPr>
            <w:r w:rsidRPr="00094AFB">
              <w:rPr>
                <w:rFonts w:cs="Arial"/>
                <w:sz w:val="16"/>
                <w:szCs w:val="16"/>
              </w:rPr>
              <w:t>TS 36.300 v10.0.0 was created based on TS 36.300 v9.4.0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37C092" w14:textId="77777777" w:rsidR="007E792C" w:rsidRPr="00094AFB" w:rsidRDefault="007E792C" w:rsidP="00F23C62">
            <w:pPr>
              <w:pStyle w:val="TAL"/>
              <w:keepNext w:val="0"/>
              <w:rPr>
                <w:rFonts w:cs="Arial"/>
                <w:sz w:val="16"/>
                <w:szCs w:val="16"/>
              </w:rPr>
            </w:pPr>
            <w:r w:rsidRPr="00094AFB">
              <w:rPr>
                <w:rFonts w:cs="Arial"/>
                <w:sz w:val="16"/>
                <w:szCs w:val="16"/>
              </w:rPr>
              <w:t>10.0.0</w:t>
            </w:r>
          </w:p>
        </w:tc>
      </w:tr>
      <w:tr w:rsidR="00606089" w:rsidRPr="00094AFB" w14:paraId="0D8C9D4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3EB7E1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C5049D6"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F2D73BB" w14:textId="77777777" w:rsidR="007E792C" w:rsidRPr="00094AFB" w:rsidRDefault="007E792C" w:rsidP="00F23C62">
            <w:pPr>
              <w:pStyle w:val="TAL"/>
              <w:keepNext w:val="0"/>
              <w:rPr>
                <w:rFonts w:cs="Arial"/>
                <w:sz w:val="16"/>
                <w:szCs w:val="16"/>
              </w:rPr>
            </w:pPr>
            <w:r w:rsidRPr="00094AFB">
              <w:rPr>
                <w:rFonts w:cs="Arial"/>
                <w:sz w:val="16"/>
                <w:szCs w:val="16"/>
              </w:rPr>
              <w:t>RP-100561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BD905F" w14:textId="77777777" w:rsidR="007E792C" w:rsidRPr="00094AFB" w:rsidRDefault="007E792C" w:rsidP="00F23C62">
            <w:pPr>
              <w:pStyle w:val="TAL"/>
              <w:keepNext w:val="0"/>
              <w:rPr>
                <w:rFonts w:cs="Arial"/>
                <w:sz w:val="16"/>
                <w:szCs w:val="16"/>
              </w:rPr>
            </w:pPr>
            <w:r w:rsidRPr="00094AFB">
              <w:rPr>
                <w:rFonts w:cs="Arial"/>
                <w:sz w:val="16"/>
                <w:szCs w:val="16"/>
              </w:rPr>
              <w:t>0230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585245"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58FF0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3C80D7" w14:textId="77777777" w:rsidR="007E792C" w:rsidRPr="00094AFB" w:rsidRDefault="007E792C" w:rsidP="00F23C62">
            <w:pPr>
              <w:pStyle w:val="TAL"/>
              <w:keepNext w:val="0"/>
              <w:rPr>
                <w:rFonts w:cs="Arial"/>
                <w:sz w:val="16"/>
                <w:szCs w:val="16"/>
              </w:rPr>
            </w:pPr>
            <w:r w:rsidRPr="00094AFB">
              <w:rPr>
                <w:rFonts w:cs="Arial"/>
                <w:sz w:val="16"/>
                <w:szCs w:val="16"/>
              </w:rPr>
              <w:t>Stage 2 description of Carrier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279504" w14:textId="77777777" w:rsidR="007E792C" w:rsidRPr="00094AFB" w:rsidRDefault="007E792C" w:rsidP="00F23C62">
            <w:pPr>
              <w:pStyle w:val="TAL"/>
              <w:keepNext w:val="0"/>
              <w:rPr>
                <w:rFonts w:cs="Arial"/>
                <w:sz w:val="16"/>
                <w:szCs w:val="16"/>
              </w:rPr>
            </w:pPr>
            <w:r w:rsidRPr="00094AFB">
              <w:rPr>
                <w:rFonts w:cs="Arial"/>
                <w:sz w:val="16"/>
                <w:szCs w:val="16"/>
              </w:rPr>
              <w:t>10.0.0</w:t>
            </w:r>
          </w:p>
        </w:tc>
      </w:tr>
      <w:tr w:rsidR="00606089" w:rsidRPr="00094AFB" w14:paraId="4B96883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67AC36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EA6FDA5" w14:textId="77777777" w:rsidR="007E792C" w:rsidRPr="00094AFB" w:rsidRDefault="007E792C" w:rsidP="00F23C62">
            <w:pPr>
              <w:pStyle w:val="TAL"/>
              <w:keepNext w:val="0"/>
              <w:rPr>
                <w:rFonts w:cs="Arial"/>
                <w:sz w:val="16"/>
                <w:szCs w:val="16"/>
              </w:rPr>
            </w:pPr>
            <w:r w:rsidRPr="00094AFB">
              <w:rPr>
                <w:rFonts w:cs="Arial"/>
                <w:sz w:val="16"/>
                <w:szCs w:val="16"/>
              </w:rPr>
              <w:t>RP-48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75D5166" w14:textId="77777777" w:rsidR="007E792C" w:rsidRPr="00094AFB" w:rsidRDefault="007E792C" w:rsidP="00F23C62">
            <w:pPr>
              <w:pStyle w:val="TAL"/>
              <w:keepNext w:val="0"/>
              <w:rPr>
                <w:rFonts w:cs="Arial"/>
                <w:sz w:val="16"/>
                <w:szCs w:val="16"/>
              </w:rPr>
            </w:pPr>
            <w:r w:rsidRPr="00094AFB">
              <w:rPr>
                <w:rFonts w:cs="Arial"/>
                <w:sz w:val="16"/>
                <w:szCs w:val="16"/>
              </w:rPr>
              <w:t>RP-100562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088136" w14:textId="77777777" w:rsidR="007E792C" w:rsidRPr="00094AFB" w:rsidRDefault="007E792C" w:rsidP="00F23C62">
            <w:pPr>
              <w:pStyle w:val="TAL"/>
              <w:keepNext w:val="0"/>
              <w:rPr>
                <w:rFonts w:cs="Arial"/>
                <w:sz w:val="16"/>
                <w:szCs w:val="16"/>
              </w:rPr>
            </w:pPr>
            <w:r w:rsidRPr="00094AFB">
              <w:rPr>
                <w:rFonts w:cs="Arial"/>
                <w:sz w:val="16"/>
                <w:szCs w:val="16"/>
              </w:rPr>
              <w:t>0232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51AF35"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BB861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148B68" w14:textId="77777777" w:rsidR="007E792C" w:rsidRPr="00094AFB" w:rsidRDefault="007E792C" w:rsidP="00F23C62">
            <w:pPr>
              <w:pStyle w:val="TAL"/>
              <w:keepNext w:val="0"/>
              <w:rPr>
                <w:rFonts w:cs="Arial"/>
                <w:sz w:val="16"/>
                <w:szCs w:val="16"/>
              </w:rPr>
            </w:pPr>
            <w:r w:rsidRPr="00094AFB">
              <w:rPr>
                <w:rFonts w:cs="Arial"/>
                <w:sz w:val="16"/>
                <w:szCs w:val="16"/>
              </w:rPr>
              <w:t>Stage-2 description of relaying into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34E734" w14:textId="77777777" w:rsidR="007E792C" w:rsidRPr="00094AFB" w:rsidRDefault="007E792C" w:rsidP="00F23C62">
            <w:pPr>
              <w:pStyle w:val="TAL"/>
              <w:keepNext w:val="0"/>
              <w:rPr>
                <w:rFonts w:cs="Arial"/>
                <w:sz w:val="16"/>
                <w:szCs w:val="16"/>
              </w:rPr>
            </w:pPr>
            <w:r w:rsidRPr="00094AFB">
              <w:rPr>
                <w:rFonts w:cs="Arial"/>
                <w:sz w:val="16"/>
                <w:szCs w:val="16"/>
              </w:rPr>
              <w:t>10.0.0</w:t>
            </w:r>
          </w:p>
        </w:tc>
      </w:tr>
      <w:tr w:rsidR="00606089" w:rsidRPr="00094AFB" w14:paraId="1666AB7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68F55789" w14:textId="77777777" w:rsidR="007E792C" w:rsidRPr="00094AFB" w:rsidRDefault="007E792C" w:rsidP="00F23C62">
            <w:pPr>
              <w:pStyle w:val="TAL"/>
              <w:keepNext w:val="0"/>
              <w:rPr>
                <w:rFonts w:cs="Arial"/>
                <w:sz w:val="16"/>
                <w:szCs w:val="16"/>
              </w:rPr>
            </w:pPr>
            <w:r w:rsidRPr="00094AFB">
              <w:rPr>
                <w:rFonts w:cs="Arial"/>
                <w:sz w:val="16"/>
                <w:szCs w:val="16"/>
              </w:rPr>
              <w:t>2010-09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72C18A2"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1B9CDF9" w14:textId="77777777" w:rsidR="007E792C" w:rsidRPr="00094AFB" w:rsidRDefault="007E792C" w:rsidP="00F23C62">
            <w:pPr>
              <w:pStyle w:val="TAL"/>
              <w:keepNext w:val="0"/>
              <w:rPr>
                <w:rFonts w:cs="Arial"/>
                <w:sz w:val="16"/>
                <w:szCs w:val="16"/>
              </w:rPr>
            </w:pPr>
            <w:r w:rsidRPr="00094AFB">
              <w:rPr>
                <w:rFonts w:cs="Arial"/>
                <w:sz w:val="16"/>
                <w:szCs w:val="16"/>
              </w:rPr>
              <w:t>RP-100865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1FC278" w14:textId="77777777" w:rsidR="007E792C" w:rsidRPr="00094AFB" w:rsidRDefault="007E792C" w:rsidP="00F23C62">
            <w:pPr>
              <w:pStyle w:val="TAL"/>
              <w:keepNext w:val="0"/>
              <w:rPr>
                <w:rFonts w:cs="Arial"/>
                <w:sz w:val="16"/>
                <w:szCs w:val="16"/>
              </w:rPr>
            </w:pPr>
            <w:r w:rsidRPr="00094AFB">
              <w:rPr>
                <w:rFonts w:cs="Arial"/>
                <w:sz w:val="16"/>
                <w:szCs w:val="16"/>
              </w:rPr>
              <w:t>0248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D74367B" w14:textId="77777777" w:rsidR="007E792C" w:rsidRPr="00094AFB" w:rsidRDefault="007E792C" w:rsidP="00F23C62">
            <w:pPr>
              <w:pStyle w:val="TAL"/>
              <w:keepNext w:val="0"/>
              <w:rPr>
                <w:rFonts w:cs="Arial"/>
                <w:sz w:val="16"/>
                <w:szCs w:val="16"/>
              </w:rPr>
            </w:pPr>
            <w:r w:rsidRPr="00094AFB">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5AF20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052070" w14:textId="77777777" w:rsidR="007E792C" w:rsidRPr="00094AFB" w:rsidRDefault="007E792C" w:rsidP="00F23C62">
            <w:pPr>
              <w:pStyle w:val="TAL"/>
              <w:keepNext w:val="0"/>
              <w:rPr>
                <w:rFonts w:cs="Arial"/>
                <w:sz w:val="16"/>
                <w:szCs w:val="16"/>
              </w:rPr>
            </w:pPr>
            <w:r w:rsidRPr="00094AFB">
              <w:rPr>
                <w:rFonts w:cs="Arial"/>
                <w:sz w:val="16"/>
                <w:szCs w:val="16"/>
              </w:rPr>
              <w:t>Corrections and new Agreements on Carrier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BA2D40"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6DDC4F8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BCC11E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ED87EF2"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28AFFA1" w14:textId="77777777" w:rsidR="007E792C" w:rsidRPr="00094AFB" w:rsidRDefault="007E792C" w:rsidP="00F23C62">
            <w:pPr>
              <w:pStyle w:val="TAL"/>
              <w:keepNext w:val="0"/>
              <w:rPr>
                <w:rFonts w:cs="Arial"/>
                <w:sz w:val="16"/>
                <w:szCs w:val="16"/>
              </w:rPr>
            </w:pPr>
            <w:r w:rsidRPr="00094AFB">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7D84AE" w14:textId="77777777" w:rsidR="007E792C" w:rsidRPr="00094AFB" w:rsidRDefault="007E792C" w:rsidP="00F23C62">
            <w:pPr>
              <w:pStyle w:val="TAL"/>
              <w:keepNext w:val="0"/>
              <w:rPr>
                <w:rFonts w:cs="Arial"/>
                <w:sz w:val="16"/>
                <w:szCs w:val="16"/>
              </w:rPr>
            </w:pPr>
            <w:r w:rsidRPr="00094AFB">
              <w:rPr>
                <w:rFonts w:cs="Arial"/>
                <w:sz w:val="16"/>
                <w:szCs w:val="16"/>
              </w:rPr>
              <w:t>0249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57BBBB"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CA01C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B3DB88" w14:textId="77777777" w:rsidR="007E792C" w:rsidRPr="00094AFB" w:rsidRDefault="007E792C" w:rsidP="00F23C62">
            <w:pPr>
              <w:pStyle w:val="TAL"/>
              <w:keepNext w:val="0"/>
              <w:rPr>
                <w:rFonts w:cs="Arial"/>
                <w:sz w:val="16"/>
                <w:szCs w:val="16"/>
              </w:rPr>
            </w:pPr>
            <w:r w:rsidRPr="00094AFB">
              <w:rPr>
                <w:rFonts w:cs="Arial"/>
                <w:sz w:val="16"/>
                <w:szCs w:val="16"/>
              </w:rPr>
              <w:t>36.300 CR for stage 2 RAN #70bis and #71 agreements of relaying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F9C3E1"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03AE956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7E4B2A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BA5C598"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19A42C5" w14:textId="77777777" w:rsidR="007E792C" w:rsidRPr="00094AFB" w:rsidRDefault="007E792C" w:rsidP="00F23C62">
            <w:pPr>
              <w:pStyle w:val="TAL"/>
              <w:keepNext w:val="0"/>
              <w:rPr>
                <w:rFonts w:cs="Arial"/>
                <w:sz w:val="16"/>
                <w:szCs w:val="16"/>
              </w:rPr>
            </w:pPr>
            <w:r w:rsidRPr="00094AFB">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003E49" w14:textId="77777777" w:rsidR="007E792C" w:rsidRPr="00094AFB" w:rsidRDefault="007E792C" w:rsidP="00F23C62">
            <w:pPr>
              <w:pStyle w:val="TAL"/>
              <w:keepNext w:val="0"/>
              <w:rPr>
                <w:rFonts w:cs="Arial"/>
                <w:sz w:val="16"/>
                <w:szCs w:val="16"/>
              </w:rPr>
            </w:pPr>
            <w:r w:rsidRPr="00094AFB">
              <w:rPr>
                <w:rFonts w:cs="Arial"/>
                <w:sz w:val="16"/>
                <w:szCs w:val="16"/>
              </w:rPr>
              <w:t>0255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622B4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22D69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900D60" w14:textId="77777777" w:rsidR="007E792C" w:rsidRPr="00094AFB" w:rsidRDefault="007E792C" w:rsidP="00F23C62">
            <w:pPr>
              <w:pStyle w:val="TAL"/>
              <w:keepNext w:val="0"/>
              <w:rPr>
                <w:rFonts w:cs="Arial"/>
                <w:sz w:val="16"/>
                <w:szCs w:val="16"/>
              </w:rPr>
            </w:pPr>
            <w:r w:rsidRPr="00094AFB">
              <w:rPr>
                <w:rFonts w:cs="Arial"/>
                <w:sz w:val="16"/>
                <w:szCs w:val="16"/>
              </w:rPr>
              <w:t>Start-up procedure for relays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5E173F"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7823509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BA5FE6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A1ED1C0"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B617C07" w14:textId="77777777" w:rsidR="007E792C" w:rsidRPr="00094AFB" w:rsidRDefault="007E792C" w:rsidP="00F23C62">
            <w:pPr>
              <w:pStyle w:val="TAL"/>
              <w:keepNext w:val="0"/>
              <w:rPr>
                <w:rFonts w:cs="Arial"/>
                <w:sz w:val="16"/>
                <w:szCs w:val="16"/>
              </w:rPr>
            </w:pPr>
            <w:r w:rsidRPr="00094AFB">
              <w:rPr>
                <w:rFonts w:cs="Arial"/>
                <w:sz w:val="16"/>
                <w:szCs w:val="16"/>
              </w:rPr>
              <w:t>RP-100851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E00B1C" w14:textId="77777777" w:rsidR="007E792C" w:rsidRPr="00094AFB" w:rsidRDefault="007E792C" w:rsidP="00F23C62">
            <w:pPr>
              <w:pStyle w:val="TAL"/>
              <w:keepNext w:val="0"/>
              <w:rPr>
                <w:rFonts w:cs="Arial"/>
                <w:sz w:val="16"/>
                <w:szCs w:val="16"/>
              </w:rPr>
            </w:pPr>
            <w:r w:rsidRPr="00094AFB">
              <w:rPr>
                <w:rFonts w:cs="Arial"/>
                <w:sz w:val="16"/>
                <w:szCs w:val="16"/>
              </w:rPr>
              <w:t>0257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17009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7EB5B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0EEA6D" w14:textId="77777777" w:rsidR="007E792C" w:rsidRPr="00094AFB" w:rsidRDefault="007E792C" w:rsidP="00F23C62">
            <w:pPr>
              <w:pStyle w:val="TAL"/>
              <w:keepNext w:val="0"/>
              <w:rPr>
                <w:rFonts w:cs="Arial"/>
                <w:sz w:val="16"/>
                <w:szCs w:val="16"/>
              </w:rPr>
            </w:pPr>
            <w:r w:rsidRPr="00094AFB">
              <w:rPr>
                <w:rFonts w:cs="Arial"/>
                <w:sz w:val="16"/>
                <w:szCs w:val="16"/>
              </w:rPr>
              <w:t>Keeping neighbouring eNBs up-to-date with complete list of served cells (contact: NSN)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443E9F"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1F344B8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DD7DAB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EE964A"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087FCE" w14:textId="77777777" w:rsidR="007E792C" w:rsidRPr="00094AFB" w:rsidRDefault="007E792C" w:rsidP="00F23C62">
            <w:pPr>
              <w:pStyle w:val="TAL"/>
              <w:keepNext w:val="0"/>
              <w:rPr>
                <w:rFonts w:cs="Arial"/>
                <w:sz w:val="16"/>
                <w:szCs w:val="16"/>
              </w:rPr>
            </w:pPr>
            <w:r w:rsidRPr="00094AFB">
              <w:rPr>
                <w:rFonts w:cs="Arial"/>
                <w:sz w:val="16"/>
                <w:szCs w:val="16"/>
              </w:rPr>
              <w:t>RP-100851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1BE365" w14:textId="77777777" w:rsidR="007E792C" w:rsidRPr="00094AFB" w:rsidRDefault="007E792C" w:rsidP="00F23C62">
            <w:pPr>
              <w:pStyle w:val="TAL"/>
              <w:keepNext w:val="0"/>
              <w:rPr>
                <w:rFonts w:cs="Arial"/>
                <w:sz w:val="16"/>
                <w:szCs w:val="16"/>
              </w:rPr>
            </w:pPr>
            <w:r w:rsidRPr="00094AFB">
              <w:rPr>
                <w:rFonts w:cs="Arial"/>
                <w:sz w:val="16"/>
                <w:szCs w:val="16"/>
              </w:rPr>
              <w:t>0259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DEF603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4A5B7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A2F2DD" w14:textId="77777777" w:rsidR="007E792C" w:rsidRPr="00094AFB" w:rsidRDefault="007E792C" w:rsidP="00F23C62">
            <w:pPr>
              <w:pStyle w:val="TAL"/>
              <w:keepNext w:val="0"/>
              <w:rPr>
                <w:rFonts w:cs="Arial"/>
                <w:sz w:val="16"/>
                <w:szCs w:val="16"/>
              </w:rPr>
            </w:pPr>
            <w:r w:rsidRPr="00094AFB">
              <w:rPr>
                <w:rFonts w:cs="Arial"/>
                <w:sz w:val="16"/>
                <w:szCs w:val="16"/>
              </w:rPr>
              <w:t>Description of Energy Saving mechanisms (contact: Ericsson)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4BE8F1"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78B1A01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4425C2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0D5088B"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7B5C34B" w14:textId="77777777" w:rsidR="007E792C" w:rsidRPr="00094AFB" w:rsidRDefault="007E792C" w:rsidP="00F23C62">
            <w:pPr>
              <w:pStyle w:val="TAL"/>
              <w:keepNext w:val="0"/>
              <w:rPr>
                <w:rFonts w:cs="Arial"/>
                <w:sz w:val="16"/>
                <w:szCs w:val="16"/>
              </w:rPr>
            </w:pPr>
            <w:r w:rsidRPr="00094AFB">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11E565" w14:textId="77777777" w:rsidR="007E792C" w:rsidRPr="00094AFB" w:rsidRDefault="007E792C" w:rsidP="00F23C62">
            <w:pPr>
              <w:pStyle w:val="TAL"/>
              <w:keepNext w:val="0"/>
              <w:rPr>
                <w:rFonts w:cs="Arial"/>
                <w:sz w:val="16"/>
                <w:szCs w:val="16"/>
              </w:rPr>
            </w:pPr>
            <w:r w:rsidRPr="00094AFB">
              <w:rPr>
                <w:rFonts w:cs="Arial"/>
                <w:sz w:val="16"/>
                <w:szCs w:val="16"/>
              </w:rPr>
              <w:t>0260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9A22A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30BED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15BA96" w14:textId="77777777" w:rsidR="007E792C" w:rsidRPr="00094AFB" w:rsidRDefault="007E792C" w:rsidP="00F23C62">
            <w:pPr>
              <w:pStyle w:val="TAL"/>
              <w:keepNext w:val="0"/>
              <w:rPr>
                <w:rFonts w:cs="Arial"/>
                <w:sz w:val="16"/>
                <w:szCs w:val="16"/>
              </w:rPr>
            </w:pPr>
            <w:r w:rsidRPr="00094AFB">
              <w:rPr>
                <w:rFonts w:cs="Arial"/>
                <w:sz w:val="16"/>
                <w:szCs w:val="16"/>
              </w:rPr>
              <w:t>Handover request routing toward RN (contact: Huawei)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A3D1BB"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468F076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15866A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67FBA6"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B2DF25B" w14:textId="77777777" w:rsidR="007E792C" w:rsidRPr="00094AFB" w:rsidRDefault="007E792C" w:rsidP="00F23C62">
            <w:pPr>
              <w:pStyle w:val="TAL"/>
              <w:keepNext w:val="0"/>
              <w:rPr>
                <w:rFonts w:cs="Arial"/>
                <w:sz w:val="16"/>
                <w:szCs w:val="16"/>
              </w:rPr>
            </w:pPr>
            <w:r w:rsidRPr="00094AFB">
              <w:rPr>
                <w:rFonts w:cs="Arial"/>
                <w:sz w:val="16"/>
                <w:szCs w:val="16"/>
              </w:rPr>
              <w:t>RP-100853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B79235" w14:textId="77777777" w:rsidR="007E792C" w:rsidRPr="00094AFB" w:rsidRDefault="007E792C" w:rsidP="00F23C62">
            <w:pPr>
              <w:pStyle w:val="TAL"/>
              <w:keepNext w:val="0"/>
              <w:rPr>
                <w:rFonts w:cs="Arial"/>
                <w:sz w:val="16"/>
                <w:szCs w:val="16"/>
              </w:rPr>
            </w:pPr>
            <w:r w:rsidRPr="00094AFB">
              <w:rPr>
                <w:rFonts w:cs="Arial"/>
                <w:sz w:val="16"/>
                <w:szCs w:val="16"/>
              </w:rPr>
              <w:t>0262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70CC8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641A2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64B6D2E" w14:textId="77777777" w:rsidR="007E792C" w:rsidRPr="00094AFB" w:rsidRDefault="007E792C" w:rsidP="00F23C62">
            <w:pPr>
              <w:pStyle w:val="TAL"/>
              <w:keepNext w:val="0"/>
              <w:rPr>
                <w:rFonts w:cs="Arial"/>
                <w:sz w:val="16"/>
                <w:szCs w:val="16"/>
              </w:rPr>
            </w:pPr>
            <w:r w:rsidRPr="00094AFB">
              <w:rPr>
                <w:rFonts w:cs="Arial"/>
                <w:sz w:val="16"/>
                <w:szCs w:val="16"/>
              </w:rPr>
              <w:t>MBMS Session Update procedure (contact: Motorola)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A86DF4"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51D42C8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81AD0A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7C299C3"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F91AF9F" w14:textId="77777777" w:rsidR="007E792C" w:rsidRPr="00094AFB" w:rsidRDefault="007E792C" w:rsidP="00F23C62">
            <w:pPr>
              <w:pStyle w:val="TAL"/>
              <w:keepNext w:val="0"/>
              <w:rPr>
                <w:rFonts w:cs="Arial"/>
                <w:sz w:val="16"/>
                <w:szCs w:val="16"/>
              </w:rPr>
            </w:pPr>
            <w:r w:rsidRPr="00094AFB">
              <w:rPr>
                <w:rFonts w:cs="Arial"/>
                <w:sz w:val="16"/>
                <w:szCs w:val="16"/>
              </w:rPr>
              <w:t>RP-100860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0B422C" w14:textId="77777777" w:rsidR="007E792C" w:rsidRPr="00094AFB" w:rsidRDefault="007E792C" w:rsidP="00F23C62">
            <w:pPr>
              <w:pStyle w:val="TAL"/>
              <w:keepNext w:val="0"/>
              <w:rPr>
                <w:rFonts w:cs="Arial"/>
                <w:sz w:val="16"/>
                <w:szCs w:val="16"/>
              </w:rPr>
            </w:pPr>
            <w:r w:rsidRPr="00094AFB">
              <w:rPr>
                <w:rFonts w:cs="Arial"/>
                <w:sz w:val="16"/>
                <w:szCs w:val="16"/>
              </w:rPr>
              <w:t>0264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F682E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08A77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0E6303" w14:textId="77777777" w:rsidR="007E792C" w:rsidRPr="00094AFB" w:rsidRDefault="007E792C" w:rsidP="00F23C62">
            <w:pPr>
              <w:pStyle w:val="TAL"/>
              <w:keepNext w:val="0"/>
              <w:rPr>
                <w:rFonts w:cs="Arial"/>
                <w:sz w:val="16"/>
                <w:szCs w:val="16"/>
              </w:rPr>
            </w:pPr>
            <w:r w:rsidRPr="00094AFB">
              <w:rPr>
                <w:rFonts w:cs="Arial"/>
                <w:sz w:val="16"/>
                <w:szCs w:val="16"/>
              </w:rPr>
              <w:t>CS Fallback Indication and Handover Restriction List (contact: NEC)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F96CEA"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5E19D8D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3BD9AA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BE3B1F2"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92E553F" w14:textId="77777777" w:rsidR="007E792C" w:rsidRPr="00094AFB" w:rsidRDefault="007E792C" w:rsidP="00F23C62">
            <w:pPr>
              <w:pStyle w:val="TAL"/>
              <w:keepNext w:val="0"/>
              <w:rPr>
                <w:rFonts w:cs="Arial"/>
                <w:sz w:val="16"/>
                <w:szCs w:val="16"/>
              </w:rPr>
            </w:pPr>
            <w:r w:rsidRPr="00094AFB">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8944E6" w14:textId="77777777" w:rsidR="007E792C" w:rsidRPr="00094AFB" w:rsidRDefault="007E792C" w:rsidP="00F23C62">
            <w:pPr>
              <w:pStyle w:val="TAL"/>
              <w:keepNext w:val="0"/>
              <w:rPr>
                <w:rFonts w:cs="Arial"/>
                <w:sz w:val="16"/>
                <w:szCs w:val="16"/>
              </w:rPr>
            </w:pPr>
            <w:r w:rsidRPr="00094AFB">
              <w:rPr>
                <w:rFonts w:cs="Arial"/>
                <w:sz w:val="16"/>
                <w:szCs w:val="16"/>
              </w:rPr>
              <w:t>0265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2524C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012F2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7BAA5C" w14:textId="77777777" w:rsidR="007E792C" w:rsidRPr="00094AFB" w:rsidRDefault="007E792C" w:rsidP="00F23C62">
            <w:pPr>
              <w:pStyle w:val="TAL"/>
              <w:keepNext w:val="0"/>
              <w:rPr>
                <w:rFonts w:cs="Arial"/>
                <w:sz w:val="16"/>
                <w:szCs w:val="16"/>
              </w:rPr>
            </w:pPr>
            <w:r w:rsidRPr="00094AFB">
              <w:rPr>
                <w:rFonts w:cs="Arial"/>
                <w:sz w:val="16"/>
                <w:szCs w:val="16"/>
              </w:rPr>
              <w:t>X2-AP non UE dedicated messages handling (contact: Huawei)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438388"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0EAB4FA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0A0812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8889B8"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91820AD" w14:textId="77777777" w:rsidR="007E792C" w:rsidRPr="00094AFB" w:rsidRDefault="007E792C" w:rsidP="00F23C62">
            <w:pPr>
              <w:pStyle w:val="TAL"/>
              <w:keepNext w:val="0"/>
              <w:rPr>
                <w:rFonts w:cs="Arial"/>
                <w:sz w:val="16"/>
                <w:szCs w:val="16"/>
              </w:rPr>
            </w:pPr>
            <w:r w:rsidRPr="00094AFB">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AA559A" w14:textId="77777777" w:rsidR="007E792C" w:rsidRPr="00094AFB" w:rsidRDefault="007E792C" w:rsidP="00F23C62">
            <w:pPr>
              <w:pStyle w:val="TAL"/>
              <w:keepNext w:val="0"/>
              <w:rPr>
                <w:rFonts w:cs="Arial"/>
                <w:sz w:val="16"/>
                <w:szCs w:val="16"/>
              </w:rPr>
            </w:pPr>
            <w:r w:rsidRPr="00094AFB">
              <w:rPr>
                <w:rFonts w:cs="Arial"/>
                <w:sz w:val="16"/>
                <w:szCs w:val="16"/>
              </w:rPr>
              <w:t>0266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A2DD1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508CE2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D90E8D" w14:textId="77777777" w:rsidR="007E792C" w:rsidRPr="00094AFB" w:rsidRDefault="007E792C" w:rsidP="00F23C62">
            <w:pPr>
              <w:pStyle w:val="TAL"/>
              <w:keepNext w:val="0"/>
              <w:rPr>
                <w:rFonts w:cs="Arial"/>
                <w:sz w:val="16"/>
                <w:szCs w:val="16"/>
              </w:rPr>
            </w:pPr>
            <w:r w:rsidRPr="00094AFB">
              <w:rPr>
                <w:rFonts w:cs="Arial"/>
                <w:sz w:val="16"/>
                <w:szCs w:val="16"/>
              </w:rPr>
              <w:t>Detach procedure for relays (contact: NTT DOCOMO)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0FF809"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62F13A37"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D1C9AF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D716D31"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376AF83" w14:textId="77777777" w:rsidR="007E792C" w:rsidRPr="00094AFB" w:rsidRDefault="007E792C" w:rsidP="00F23C62">
            <w:pPr>
              <w:pStyle w:val="TAL"/>
              <w:keepNext w:val="0"/>
              <w:rPr>
                <w:rFonts w:cs="Arial"/>
                <w:sz w:val="16"/>
                <w:szCs w:val="16"/>
              </w:rPr>
            </w:pPr>
            <w:r w:rsidRPr="00094AFB">
              <w:rPr>
                <w:rFonts w:cs="Arial"/>
                <w:sz w:val="16"/>
                <w:szCs w:val="16"/>
              </w:rPr>
              <w:t>RP-100866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383611" w14:textId="77777777" w:rsidR="007E792C" w:rsidRPr="00094AFB" w:rsidRDefault="007E792C" w:rsidP="00F23C62">
            <w:pPr>
              <w:pStyle w:val="TAL"/>
              <w:keepNext w:val="0"/>
              <w:rPr>
                <w:rFonts w:cs="Arial"/>
                <w:sz w:val="16"/>
                <w:szCs w:val="16"/>
              </w:rPr>
            </w:pPr>
            <w:r w:rsidRPr="00094AFB">
              <w:rPr>
                <w:rFonts w:cs="Arial"/>
                <w:sz w:val="16"/>
                <w:szCs w:val="16"/>
              </w:rPr>
              <w:t>0267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7EFF39"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11E76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6E72F03" w14:textId="77777777" w:rsidR="007E792C" w:rsidRPr="00094AFB" w:rsidRDefault="007E792C" w:rsidP="00F23C62">
            <w:pPr>
              <w:pStyle w:val="TAL"/>
              <w:keepNext w:val="0"/>
              <w:rPr>
                <w:rFonts w:cs="Arial"/>
                <w:sz w:val="16"/>
                <w:szCs w:val="16"/>
              </w:rPr>
            </w:pPr>
            <w:r w:rsidRPr="00094AFB">
              <w:rPr>
                <w:rFonts w:cs="Arial"/>
                <w:sz w:val="16"/>
                <w:szCs w:val="16"/>
              </w:rPr>
              <w:t>RN and DeNB OAMs should be able to exchange info (contact: Ericsson)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0362C6"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0593775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B534C9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5ADF2F5" w14:textId="77777777" w:rsidR="007E792C" w:rsidRPr="00094AFB" w:rsidRDefault="007E792C" w:rsidP="00F23C62">
            <w:pPr>
              <w:pStyle w:val="TAL"/>
              <w:keepNext w:val="0"/>
              <w:rPr>
                <w:rFonts w:cs="Arial"/>
                <w:sz w:val="16"/>
                <w:szCs w:val="16"/>
              </w:rPr>
            </w:pPr>
            <w:r w:rsidRPr="00094AFB">
              <w:rPr>
                <w:rFonts w:cs="Arial"/>
                <w:sz w:val="16"/>
                <w:szCs w:val="16"/>
              </w:rPr>
              <w:t>RP-49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D4E5A07" w14:textId="77777777" w:rsidR="007E792C" w:rsidRPr="00094AFB" w:rsidRDefault="007E792C" w:rsidP="00F23C62">
            <w:pPr>
              <w:pStyle w:val="TAL"/>
              <w:keepNext w:val="0"/>
              <w:rPr>
                <w:rFonts w:cs="Arial"/>
                <w:sz w:val="16"/>
                <w:szCs w:val="16"/>
              </w:rPr>
            </w:pPr>
            <w:r w:rsidRPr="00094AFB">
              <w:rPr>
                <w:rFonts w:cs="Arial"/>
                <w:sz w:val="16"/>
                <w:szCs w:val="16"/>
              </w:rPr>
              <w:t>RP-100882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E07AC9" w14:textId="77777777" w:rsidR="007E792C" w:rsidRPr="00094AFB" w:rsidRDefault="007E792C" w:rsidP="00F23C62">
            <w:pPr>
              <w:pStyle w:val="TAL"/>
              <w:keepNext w:val="0"/>
              <w:rPr>
                <w:rFonts w:cs="Arial"/>
                <w:sz w:val="16"/>
                <w:szCs w:val="16"/>
              </w:rPr>
            </w:pPr>
            <w:r w:rsidRPr="00094AFB">
              <w:rPr>
                <w:rFonts w:cs="Arial"/>
                <w:sz w:val="16"/>
                <w:szCs w:val="16"/>
              </w:rPr>
              <w:t>0268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D34C5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25290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A30592" w14:textId="77777777" w:rsidR="007E792C" w:rsidRPr="00094AFB" w:rsidRDefault="007E792C" w:rsidP="00F23C62">
            <w:pPr>
              <w:pStyle w:val="TAL"/>
              <w:keepNext w:val="0"/>
              <w:rPr>
                <w:rFonts w:cs="Arial"/>
                <w:sz w:val="16"/>
                <w:szCs w:val="16"/>
              </w:rPr>
            </w:pPr>
            <w:r w:rsidRPr="00094AFB">
              <w:rPr>
                <w:rFonts w:cs="Arial"/>
                <w:sz w:val="16"/>
                <w:szCs w:val="16"/>
              </w:rPr>
              <w:t>CSFB summary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1995C5" w14:textId="77777777" w:rsidR="007E792C" w:rsidRPr="00094AFB" w:rsidRDefault="007E792C" w:rsidP="00F23C62">
            <w:pPr>
              <w:pStyle w:val="TAL"/>
              <w:keepNext w:val="0"/>
              <w:rPr>
                <w:rFonts w:cs="Arial"/>
                <w:sz w:val="16"/>
                <w:szCs w:val="16"/>
              </w:rPr>
            </w:pPr>
            <w:r w:rsidRPr="00094AFB">
              <w:rPr>
                <w:rFonts w:cs="Arial"/>
                <w:sz w:val="16"/>
                <w:szCs w:val="16"/>
              </w:rPr>
              <w:t>10.1.0</w:t>
            </w:r>
          </w:p>
        </w:tc>
      </w:tr>
      <w:tr w:rsidR="00606089" w:rsidRPr="00094AFB" w14:paraId="02F901C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556171B" w14:textId="77777777" w:rsidR="007E792C" w:rsidRPr="00094AFB" w:rsidRDefault="007E792C" w:rsidP="00F23C62">
            <w:pPr>
              <w:pStyle w:val="TAL"/>
              <w:keepNext w:val="0"/>
              <w:rPr>
                <w:rFonts w:cs="Arial"/>
                <w:sz w:val="16"/>
                <w:szCs w:val="16"/>
              </w:rPr>
            </w:pPr>
            <w:r w:rsidRPr="00094AFB">
              <w:rPr>
                <w:rFonts w:cs="Arial"/>
                <w:sz w:val="16"/>
                <w:szCs w:val="16"/>
              </w:rPr>
              <w:t>2010-12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2C119C2"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5061518" w14:textId="77777777" w:rsidR="007E792C" w:rsidRPr="00094AFB" w:rsidRDefault="007E792C" w:rsidP="00F23C62">
            <w:pPr>
              <w:pStyle w:val="TAL"/>
              <w:keepNext w:val="0"/>
              <w:rPr>
                <w:rFonts w:cs="Arial"/>
                <w:sz w:val="16"/>
                <w:szCs w:val="16"/>
              </w:rPr>
            </w:pPr>
            <w:r w:rsidRPr="00094AFB">
              <w:rPr>
                <w:rFonts w:cs="Arial"/>
                <w:sz w:val="16"/>
                <w:szCs w:val="16"/>
              </w:rPr>
              <w:t>RP-101226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642FF4" w14:textId="77777777" w:rsidR="007E792C" w:rsidRPr="00094AFB" w:rsidRDefault="007E792C" w:rsidP="00F23C62">
            <w:pPr>
              <w:pStyle w:val="TAL"/>
              <w:keepNext w:val="0"/>
              <w:rPr>
                <w:rFonts w:cs="Arial"/>
                <w:sz w:val="16"/>
                <w:szCs w:val="16"/>
              </w:rPr>
            </w:pPr>
            <w:r w:rsidRPr="00094AFB">
              <w:rPr>
                <w:rFonts w:cs="Arial"/>
                <w:sz w:val="16"/>
                <w:szCs w:val="16"/>
              </w:rPr>
              <w:t>0269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90959B"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83FB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41123E" w14:textId="77777777" w:rsidR="007E792C" w:rsidRPr="00094AFB" w:rsidRDefault="007E792C" w:rsidP="00F23C62">
            <w:pPr>
              <w:pStyle w:val="TAL"/>
              <w:keepNext w:val="0"/>
              <w:rPr>
                <w:rFonts w:cs="Arial"/>
                <w:sz w:val="16"/>
                <w:szCs w:val="16"/>
              </w:rPr>
            </w:pPr>
            <w:r w:rsidRPr="00094AFB">
              <w:rPr>
                <w:rFonts w:cs="Arial"/>
                <w:sz w:val="16"/>
                <w:szCs w:val="16"/>
              </w:rPr>
              <w:t>Corrections and new agreements on Carrier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65A85F"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62E8B4E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5C705A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F303B32"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85BDD1B" w14:textId="77777777" w:rsidR="007E792C" w:rsidRPr="00094AFB" w:rsidRDefault="007E792C" w:rsidP="00F23C62">
            <w:pPr>
              <w:pStyle w:val="TAL"/>
              <w:keepNext w:val="0"/>
              <w:rPr>
                <w:rFonts w:cs="Arial"/>
                <w:sz w:val="16"/>
                <w:szCs w:val="16"/>
              </w:rPr>
            </w:pPr>
            <w:r w:rsidRPr="00094AFB">
              <w:rPr>
                <w:rFonts w:cs="Arial"/>
                <w:sz w:val="16"/>
                <w:szCs w:val="16"/>
              </w:rPr>
              <w:t>RP-101206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3E3CE2" w14:textId="77777777" w:rsidR="007E792C" w:rsidRPr="00094AFB" w:rsidRDefault="007E792C" w:rsidP="00F23C62">
            <w:pPr>
              <w:pStyle w:val="TAL"/>
              <w:keepNext w:val="0"/>
              <w:rPr>
                <w:rFonts w:cs="Arial"/>
                <w:sz w:val="16"/>
                <w:szCs w:val="16"/>
              </w:rPr>
            </w:pPr>
            <w:r w:rsidRPr="00094AFB">
              <w:rPr>
                <w:rFonts w:cs="Arial"/>
                <w:sz w:val="16"/>
                <w:szCs w:val="16"/>
              </w:rPr>
              <w:t>0271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B28F6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34527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4B5B5E" w14:textId="77777777" w:rsidR="007E792C" w:rsidRPr="00094AFB" w:rsidRDefault="007E792C" w:rsidP="00F23C62">
            <w:pPr>
              <w:pStyle w:val="TAL"/>
              <w:keepNext w:val="0"/>
              <w:rPr>
                <w:rFonts w:cs="Arial"/>
                <w:sz w:val="16"/>
                <w:szCs w:val="16"/>
              </w:rPr>
            </w:pPr>
            <w:r w:rsidRPr="00094AFB">
              <w:rPr>
                <w:rFonts w:cs="Arial"/>
                <w:sz w:val="16"/>
                <w:szCs w:val="16"/>
              </w:rPr>
              <w:t>36300_CRxxx_Handover for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FD0656"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588F760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47113C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111A96A"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D9D30B5" w14:textId="77777777" w:rsidR="007E792C" w:rsidRPr="00094AFB" w:rsidRDefault="007E792C" w:rsidP="00F23C62">
            <w:pPr>
              <w:pStyle w:val="TAL"/>
              <w:keepNext w:val="0"/>
              <w:rPr>
                <w:rFonts w:cs="Arial"/>
                <w:sz w:val="16"/>
                <w:szCs w:val="16"/>
              </w:rPr>
            </w:pPr>
            <w:r w:rsidRPr="00094AFB">
              <w:rPr>
                <w:rFonts w:cs="Arial"/>
                <w:sz w:val="16"/>
                <w:szCs w:val="16"/>
              </w:rPr>
              <w:t>RP-101208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626A7F" w14:textId="77777777" w:rsidR="007E792C" w:rsidRPr="00094AFB" w:rsidRDefault="007E792C" w:rsidP="00F23C62">
            <w:pPr>
              <w:pStyle w:val="TAL"/>
              <w:keepNext w:val="0"/>
              <w:rPr>
                <w:rFonts w:cs="Arial"/>
                <w:sz w:val="16"/>
                <w:szCs w:val="16"/>
              </w:rPr>
            </w:pPr>
            <w:r w:rsidRPr="00094AFB">
              <w:rPr>
                <w:rFonts w:cs="Arial"/>
                <w:sz w:val="16"/>
                <w:szCs w:val="16"/>
              </w:rPr>
              <w:t>0273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9C3C5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C3A3E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473E502" w14:textId="77777777" w:rsidR="007E792C" w:rsidRPr="00094AFB" w:rsidRDefault="007E792C" w:rsidP="00F23C62">
            <w:pPr>
              <w:pStyle w:val="TAL"/>
              <w:keepNext w:val="0"/>
              <w:rPr>
                <w:rFonts w:cs="Arial"/>
                <w:sz w:val="16"/>
                <w:szCs w:val="16"/>
              </w:rPr>
            </w:pPr>
            <w:r w:rsidRPr="00094AFB">
              <w:rPr>
                <w:rFonts w:cs="Arial"/>
                <w:sz w:val="16"/>
                <w:szCs w:val="16"/>
              </w:rPr>
              <w:t>Correction on MAC padding on MCH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D253C84"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2F08BEF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2B0083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637203D"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BDC6EDF"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62905" w14:textId="77777777" w:rsidR="007E792C" w:rsidRPr="00094AFB" w:rsidRDefault="007E792C" w:rsidP="00F23C62">
            <w:pPr>
              <w:pStyle w:val="TAL"/>
              <w:keepNext w:val="0"/>
              <w:rPr>
                <w:rFonts w:cs="Arial"/>
                <w:sz w:val="16"/>
                <w:szCs w:val="16"/>
              </w:rPr>
            </w:pPr>
            <w:r w:rsidRPr="00094AFB">
              <w:rPr>
                <w:rFonts w:cs="Arial"/>
                <w:sz w:val="16"/>
                <w:szCs w:val="16"/>
              </w:rPr>
              <w:t>0274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5B06DA5"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6B421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D221AE" w14:textId="77777777" w:rsidR="007E792C" w:rsidRPr="00094AFB" w:rsidRDefault="007E792C" w:rsidP="00F23C62">
            <w:pPr>
              <w:pStyle w:val="TAL"/>
              <w:keepNext w:val="0"/>
              <w:rPr>
                <w:rFonts w:cs="Arial"/>
                <w:sz w:val="16"/>
                <w:szCs w:val="16"/>
              </w:rPr>
            </w:pPr>
            <w:r w:rsidRPr="00094AFB">
              <w:rPr>
                <w:rFonts w:cs="Arial"/>
                <w:sz w:val="16"/>
                <w:szCs w:val="16"/>
              </w:rPr>
              <w:t>Additions and corrections to relaying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62B6B9"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7508E6D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D9392F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17A5AF6"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E00569F" w14:textId="77777777" w:rsidR="007E792C" w:rsidRPr="00094AFB" w:rsidRDefault="007E792C" w:rsidP="00F23C62">
            <w:pPr>
              <w:pStyle w:val="TAL"/>
              <w:keepNext w:val="0"/>
              <w:rPr>
                <w:rFonts w:cs="Arial"/>
                <w:sz w:val="16"/>
                <w:szCs w:val="16"/>
              </w:rPr>
            </w:pPr>
            <w:r w:rsidRPr="00094AFB">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080800" w14:textId="77777777" w:rsidR="007E792C" w:rsidRPr="00094AFB" w:rsidRDefault="007E792C" w:rsidP="00F23C62">
            <w:pPr>
              <w:pStyle w:val="TAL"/>
              <w:keepNext w:val="0"/>
              <w:rPr>
                <w:rFonts w:cs="Arial"/>
                <w:sz w:val="16"/>
                <w:szCs w:val="16"/>
              </w:rPr>
            </w:pPr>
            <w:r w:rsidRPr="00094AFB">
              <w:rPr>
                <w:rFonts w:cs="Arial"/>
                <w:sz w:val="16"/>
                <w:szCs w:val="16"/>
              </w:rPr>
              <w:t>0275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27B3C1"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27BF1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DAB63D" w14:textId="77777777" w:rsidR="007E792C" w:rsidRPr="00094AFB" w:rsidRDefault="007E792C" w:rsidP="00F23C62">
            <w:pPr>
              <w:pStyle w:val="TAL"/>
              <w:keepNext w:val="0"/>
              <w:rPr>
                <w:rFonts w:cs="Arial"/>
                <w:sz w:val="16"/>
                <w:szCs w:val="16"/>
              </w:rPr>
            </w:pPr>
            <w:r w:rsidRPr="00094AFB">
              <w:rPr>
                <w:rFonts w:cs="Arial"/>
                <w:sz w:val="16"/>
                <w:szCs w:val="16"/>
              </w:rPr>
              <w:t>LTE - Stage 2 agreements on MBMS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8E16AE"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207A1159"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18D2AA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FA9895A"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6072F51" w14:textId="77777777" w:rsidR="007E792C" w:rsidRPr="00094AFB" w:rsidRDefault="007E792C" w:rsidP="00F23C62">
            <w:pPr>
              <w:pStyle w:val="TAL"/>
              <w:keepNext w:val="0"/>
              <w:rPr>
                <w:rFonts w:cs="Arial"/>
                <w:sz w:val="16"/>
                <w:szCs w:val="16"/>
              </w:rPr>
            </w:pPr>
            <w:r w:rsidRPr="00094AFB">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AF064D" w14:textId="77777777" w:rsidR="007E792C" w:rsidRPr="00094AFB" w:rsidRDefault="007E792C" w:rsidP="00F23C62">
            <w:pPr>
              <w:pStyle w:val="TAL"/>
              <w:keepNext w:val="0"/>
              <w:rPr>
                <w:rFonts w:cs="Arial"/>
                <w:sz w:val="16"/>
                <w:szCs w:val="16"/>
              </w:rPr>
            </w:pPr>
            <w:r w:rsidRPr="00094AFB">
              <w:rPr>
                <w:rFonts w:cs="Arial"/>
                <w:sz w:val="16"/>
                <w:szCs w:val="16"/>
              </w:rPr>
              <w:t>0276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918393"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7182C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B401F5" w14:textId="77777777" w:rsidR="007E792C" w:rsidRPr="00094AFB" w:rsidRDefault="007E792C" w:rsidP="00F23C62">
            <w:pPr>
              <w:pStyle w:val="TAL"/>
              <w:keepNext w:val="0"/>
              <w:rPr>
                <w:rFonts w:cs="Arial"/>
                <w:sz w:val="16"/>
                <w:szCs w:val="16"/>
              </w:rPr>
            </w:pPr>
            <w:r w:rsidRPr="00094AFB">
              <w:rPr>
                <w:rFonts w:cs="Arial"/>
                <w:sz w:val="16"/>
                <w:szCs w:val="16"/>
              </w:rPr>
              <w:t>CR to 36.300 adding e1xCSFB support for dual Rx/Tx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BC0E36"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723DDF8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5F8541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2BF624F"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32B23A7" w14:textId="77777777" w:rsidR="007E792C" w:rsidRPr="00094AFB" w:rsidRDefault="007E792C" w:rsidP="00F23C62">
            <w:pPr>
              <w:pStyle w:val="TAL"/>
              <w:keepNext w:val="0"/>
              <w:rPr>
                <w:rFonts w:cs="Arial"/>
                <w:sz w:val="16"/>
                <w:szCs w:val="16"/>
              </w:rPr>
            </w:pPr>
            <w:r w:rsidRPr="00094AFB">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0384ED" w14:textId="77777777" w:rsidR="007E792C" w:rsidRPr="00094AFB" w:rsidRDefault="007E792C" w:rsidP="00F23C62">
            <w:pPr>
              <w:pStyle w:val="TAL"/>
              <w:keepNext w:val="0"/>
              <w:rPr>
                <w:rFonts w:cs="Arial"/>
                <w:sz w:val="16"/>
                <w:szCs w:val="16"/>
              </w:rPr>
            </w:pPr>
            <w:r w:rsidRPr="00094AFB">
              <w:rPr>
                <w:rFonts w:cs="Arial"/>
                <w:sz w:val="16"/>
                <w:szCs w:val="16"/>
              </w:rPr>
              <w:t>0277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0F47F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48E71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D50EDA" w14:textId="77777777" w:rsidR="007E792C" w:rsidRPr="00094AFB" w:rsidRDefault="007E792C" w:rsidP="00F23C62">
            <w:pPr>
              <w:pStyle w:val="TAL"/>
              <w:keepNext w:val="0"/>
              <w:rPr>
                <w:rFonts w:cs="Arial"/>
                <w:sz w:val="16"/>
                <w:szCs w:val="16"/>
              </w:rPr>
            </w:pPr>
            <w:r w:rsidRPr="00094AFB">
              <w:rPr>
                <w:rFonts w:cs="Arial"/>
                <w:sz w:val="16"/>
                <w:szCs w:val="16"/>
              </w:rPr>
              <w:t>Editorial Clean-Up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A7AA52"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18DE06C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AB64DA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ECD3437"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58FF31" w14:textId="77777777" w:rsidR="007E792C" w:rsidRPr="00094AFB" w:rsidRDefault="007E792C" w:rsidP="00F23C62">
            <w:pPr>
              <w:pStyle w:val="TAL"/>
              <w:keepNext w:val="0"/>
              <w:rPr>
                <w:rFonts w:cs="Arial"/>
                <w:sz w:val="16"/>
                <w:szCs w:val="16"/>
              </w:rPr>
            </w:pPr>
            <w:r w:rsidRPr="00094AFB">
              <w:rPr>
                <w:rFonts w:cs="Arial"/>
                <w:sz w:val="16"/>
                <w:szCs w:val="16"/>
              </w:rPr>
              <w:t>RP-101229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42D324" w14:textId="77777777" w:rsidR="007E792C" w:rsidRPr="00094AFB" w:rsidRDefault="007E792C" w:rsidP="00F23C62">
            <w:pPr>
              <w:pStyle w:val="TAL"/>
              <w:keepNext w:val="0"/>
              <w:rPr>
                <w:rFonts w:cs="Arial"/>
                <w:sz w:val="16"/>
                <w:szCs w:val="16"/>
              </w:rPr>
            </w:pPr>
            <w:r w:rsidRPr="00094AFB">
              <w:rPr>
                <w:rFonts w:cs="Arial"/>
                <w:sz w:val="16"/>
                <w:szCs w:val="16"/>
              </w:rPr>
              <w:t>0278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AAEBD7"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264FD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D13EBF" w14:textId="77777777" w:rsidR="007E792C" w:rsidRPr="00094AFB" w:rsidRDefault="007E792C" w:rsidP="00F23C62">
            <w:pPr>
              <w:pStyle w:val="TAL"/>
              <w:keepNext w:val="0"/>
              <w:rPr>
                <w:rFonts w:cs="Arial"/>
                <w:sz w:val="16"/>
                <w:szCs w:val="16"/>
              </w:rPr>
            </w:pPr>
            <w:r w:rsidRPr="00094AFB">
              <w:rPr>
                <w:rFonts w:cs="Arial"/>
                <w:sz w:val="16"/>
                <w:szCs w:val="16"/>
              </w:rPr>
              <w:t>Introduction of enhanced ICIC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611136"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251F4594"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8B6E90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C17224A"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E8B3BCF" w14:textId="77777777" w:rsidR="007E792C" w:rsidRPr="00094AFB" w:rsidRDefault="007E792C" w:rsidP="00F23C62">
            <w:pPr>
              <w:pStyle w:val="TAL"/>
              <w:keepNext w:val="0"/>
              <w:rPr>
                <w:rFonts w:cs="Arial"/>
                <w:sz w:val="16"/>
                <w:szCs w:val="16"/>
              </w:rPr>
            </w:pPr>
            <w:r w:rsidRPr="00094AFB">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82669E" w14:textId="77777777" w:rsidR="007E792C" w:rsidRPr="00094AFB" w:rsidRDefault="007E792C" w:rsidP="00F23C62">
            <w:pPr>
              <w:pStyle w:val="TAL"/>
              <w:keepNext w:val="0"/>
              <w:rPr>
                <w:rFonts w:cs="Arial"/>
                <w:sz w:val="16"/>
                <w:szCs w:val="16"/>
              </w:rPr>
            </w:pPr>
            <w:r w:rsidRPr="00094AFB">
              <w:rPr>
                <w:rFonts w:cs="Arial"/>
                <w:sz w:val="16"/>
                <w:szCs w:val="16"/>
              </w:rPr>
              <w:t>0285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BA77CE4"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6EE0D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B5544E" w14:textId="77777777" w:rsidR="007E792C" w:rsidRPr="00094AFB" w:rsidRDefault="007E792C" w:rsidP="00F23C62">
            <w:pPr>
              <w:pStyle w:val="TAL"/>
              <w:keepNext w:val="0"/>
              <w:rPr>
                <w:rFonts w:cs="Arial"/>
                <w:sz w:val="16"/>
                <w:szCs w:val="16"/>
              </w:rPr>
            </w:pPr>
            <w:r w:rsidRPr="00094AFB">
              <w:rPr>
                <w:rFonts w:cs="Arial"/>
                <w:sz w:val="16"/>
                <w:szCs w:val="16"/>
              </w:rPr>
              <w:t>Setting of Maximum Bit Rate (MBR) to be greater than the Guaranteed Bit Rate (GBR) over E-UTRA: MBR enforcement at eNB side.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6FFBE5"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5E214CF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BBCF9E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BCB3901"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E56B667" w14:textId="77777777" w:rsidR="007E792C" w:rsidRPr="00094AFB" w:rsidRDefault="007E792C" w:rsidP="00F23C62">
            <w:pPr>
              <w:pStyle w:val="TAL"/>
              <w:keepNext w:val="0"/>
              <w:rPr>
                <w:rFonts w:cs="Arial"/>
                <w:sz w:val="16"/>
                <w:szCs w:val="16"/>
              </w:rPr>
            </w:pPr>
            <w:r w:rsidRPr="00094AFB">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05B7D" w14:textId="77777777" w:rsidR="007E792C" w:rsidRPr="00094AFB" w:rsidRDefault="007E792C" w:rsidP="00F23C62">
            <w:pPr>
              <w:pStyle w:val="TAL"/>
              <w:keepNext w:val="0"/>
              <w:rPr>
                <w:rFonts w:cs="Arial"/>
                <w:sz w:val="16"/>
                <w:szCs w:val="16"/>
              </w:rPr>
            </w:pPr>
            <w:r w:rsidRPr="00094AFB">
              <w:rPr>
                <w:rFonts w:cs="Arial"/>
                <w:sz w:val="16"/>
                <w:szCs w:val="16"/>
              </w:rPr>
              <w:t>0286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E2D4F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1068F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967FED" w14:textId="77777777" w:rsidR="007E792C" w:rsidRPr="00094AFB" w:rsidRDefault="007E792C" w:rsidP="00F23C62">
            <w:pPr>
              <w:pStyle w:val="TAL"/>
              <w:keepNext w:val="0"/>
              <w:rPr>
                <w:rFonts w:cs="Arial"/>
                <w:sz w:val="16"/>
                <w:szCs w:val="16"/>
              </w:rPr>
            </w:pPr>
            <w:r w:rsidRPr="00094AFB">
              <w:rPr>
                <w:rFonts w:cs="Arial"/>
                <w:sz w:val="16"/>
                <w:szCs w:val="16"/>
              </w:rPr>
              <w:t>CR for Description of Energy Saving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B67E89"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0EB0A8A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E93BCF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C4F98A"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A60A9C"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F1D698" w14:textId="77777777" w:rsidR="007E792C" w:rsidRPr="00094AFB" w:rsidRDefault="007E792C" w:rsidP="00F23C62">
            <w:pPr>
              <w:pStyle w:val="TAL"/>
              <w:keepNext w:val="0"/>
              <w:rPr>
                <w:rFonts w:cs="Arial"/>
                <w:sz w:val="16"/>
                <w:szCs w:val="16"/>
              </w:rPr>
            </w:pPr>
            <w:r w:rsidRPr="00094AFB">
              <w:rPr>
                <w:rFonts w:cs="Arial"/>
                <w:sz w:val="16"/>
                <w:szCs w:val="16"/>
              </w:rPr>
              <w:t>0287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2497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89B95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992224" w14:textId="77777777" w:rsidR="007E792C" w:rsidRPr="00094AFB" w:rsidRDefault="007E792C" w:rsidP="00F23C62">
            <w:pPr>
              <w:pStyle w:val="TAL"/>
              <w:keepNext w:val="0"/>
              <w:rPr>
                <w:rFonts w:cs="Arial"/>
                <w:sz w:val="16"/>
                <w:szCs w:val="16"/>
              </w:rPr>
            </w:pPr>
            <w:r w:rsidRPr="00094AFB">
              <w:rPr>
                <w:rFonts w:cs="Arial"/>
                <w:sz w:val="16"/>
                <w:szCs w:val="16"/>
              </w:rPr>
              <w:t>S1 non UE associated message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BF947F"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01F4D72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A43B4D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27D543B"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D1510C9" w14:textId="77777777" w:rsidR="007E792C" w:rsidRPr="00094AFB" w:rsidRDefault="007E792C" w:rsidP="00F23C62">
            <w:pPr>
              <w:pStyle w:val="TAL"/>
              <w:keepNext w:val="0"/>
              <w:rPr>
                <w:rFonts w:cs="Arial"/>
                <w:sz w:val="16"/>
                <w:szCs w:val="16"/>
              </w:rPr>
            </w:pPr>
            <w:r w:rsidRPr="00094AFB">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31AF16" w14:textId="77777777" w:rsidR="007E792C" w:rsidRPr="00094AFB" w:rsidRDefault="007E792C" w:rsidP="00F23C62">
            <w:pPr>
              <w:pStyle w:val="TAL"/>
              <w:keepNext w:val="0"/>
              <w:rPr>
                <w:rFonts w:cs="Arial"/>
                <w:sz w:val="16"/>
                <w:szCs w:val="16"/>
              </w:rPr>
            </w:pPr>
            <w:r w:rsidRPr="00094AFB">
              <w:rPr>
                <w:rFonts w:cs="Arial"/>
                <w:sz w:val="16"/>
                <w:szCs w:val="16"/>
              </w:rPr>
              <w:t>0288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16B51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2DDB8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4B3E94" w14:textId="77777777" w:rsidR="007E792C" w:rsidRPr="00094AFB" w:rsidRDefault="007E792C" w:rsidP="00F23C62">
            <w:pPr>
              <w:pStyle w:val="TAL"/>
              <w:keepNext w:val="0"/>
              <w:rPr>
                <w:rFonts w:cs="Arial"/>
                <w:sz w:val="16"/>
                <w:szCs w:val="16"/>
              </w:rPr>
            </w:pPr>
            <w:r w:rsidRPr="00094AFB">
              <w:rPr>
                <w:rFonts w:cs="Arial"/>
                <w:sz w:val="16"/>
                <w:szCs w:val="16"/>
              </w:rPr>
              <w:t>Clarification to ANR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AC95A0"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09C0F74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8EE6CE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DD39D53"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A4762BB"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A350CA" w14:textId="77777777" w:rsidR="007E792C" w:rsidRPr="00094AFB" w:rsidRDefault="007E792C" w:rsidP="00F23C62">
            <w:pPr>
              <w:pStyle w:val="TAL"/>
              <w:keepNext w:val="0"/>
              <w:rPr>
                <w:rFonts w:cs="Arial"/>
                <w:sz w:val="16"/>
                <w:szCs w:val="16"/>
              </w:rPr>
            </w:pPr>
            <w:r w:rsidRPr="00094AFB">
              <w:rPr>
                <w:rFonts w:cs="Arial"/>
                <w:sz w:val="16"/>
                <w:szCs w:val="16"/>
              </w:rPr>
              <w:t>0289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5F195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5C152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A3EDB4" w14:textId="77777777" w:rsidR="007E792C" w:rsidRPr="00094AFB" w:rsidRDefault="007E792C" w:rsidP="00F23C62">
            <w:pPr>
              <w:pStyle w:val="TAL"/>
              <w:keepNext w:val="0"/>
              <w:rPr>
                <w:rFonts w:cs="Arial"/>
                <w:sz w:val="16"/>
                <w:szCs w:val="16"/>
              </w:rPr>
            </w:pPr>
            <w:r w:rsidRPr="00094AFB">
              <w:rPr>
                <w:rFonts w:cs="Arial"/>
                <w:sz w:val="16"/>
                <w:szCs w:val="16"/>
              </w:rPr>
              <w:t>P-GW function embedded in DeNB and addressing requirements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E2F43F"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2E762370"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ADAD88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B07673"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4BCEC59"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C3F29D" w14:textId="77777777" w:rsidR="007E792C" w:rsidRPr="00094AFB" w:rsidRDefault="007E792C" w:rsidP="00F23C62">
            <w:pPr>
              <w:pStyle w:val="TAL"/>
              <w:keepNext w:val="0"/>
              <w:rPr>
                <w:rFonts w:cs="Arial"/>
                <w:sz w:val="16"/>
                <w:szCs w:val="16"/>
              </w:rPr>
            </w:pPr>
            <w:r w:rsidRPr="00094AFB">
              <w:rPr>
                <w:rFonts w:cs="Arial"/>
                <w:sz w:val="16"/>
                <w:szCs w:val="16"/>
              </w:rPr>
              <w:t>0290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3F5A8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810A0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6A29E6" w14:textId="77777777" w:rsidR="007E792C" w:rsidRPr="00094AFB" w:rsidRDefault="007E792C" w:rsidP="00F23C62">
            <w:pPr>
              <w:pStyle w:val="TAL"/>
              <w:keepNext w:val="0"/>
              <w:rPr>
                <w:rFonts w:cs="Arial"/>
                <w:sz w:val="16"/>
                <w:szCs w:val="16"/>
              </w:rPr>
            </w:pPr>
            <w:r w:rsidRPr="00094AFB">
              <w:rPr>
                <w:rFonts w:cs="Arial"/>
                <w:sz w:val="16"/>
                <w:szCs w:val="16"/>
              </w:rPr>
              <w:t>eNB Configuration Update procedure in RN startup and detach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D62C81"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4B6E16F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53A399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5C0D8CF"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4A4D72" w14:textId="77777777" w:rsidR="007E792C" w:rsidRPr="00094AFB" w:rsidRDefault="007E792C" w:rsidP="00F23C62">
            <w:pPr>
              <w:pStyle w:val="TAL"/>
              <w:keepNext w:val="0"/>
              <w:rPr>
                <w:rFonts w:cs="Arial"/>
                <w:sz w:val="16"/>
                <w:szCs w:val="16"/>
              </w:rPr>
            </w:pPr>
            <w:r w:rsidRPr="00094AFB">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89FCDC" w14:textId="77777777" w:rsidR="007E792C" w:rsidRPr="00094AFB" w:rsidRDefault="007E792C" w:rsidP="00F23C62">
            <w:pPr>
              <w:pStyle w:val="TAL"/>
              <w:keepNext w:val="0"/>
              <w:rPr>
                <w:rFonts w:cs="Arial"/>
                <w:sz w:val="16"/>
                <w:szCs w:val="16"/>
              </w:rPr>
            </w:pPr>
            <w:r w:rsidRPr="00094AFB">
              <w:rPr>
                <w:rFonts w:cs="Arial"/>
                <w:sz w:val="16"/>
                <w:szCs w:val="16"/>
              </w:rPr>
              <w:t>0291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B653D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BC649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6B8890" w14:textId="77777777" w:rsidR="007E792C" w:rsidRPr="00094AFB" w:rsidRDefault="007E792C" w:rsidP="00F23C62">
            <w:pPr>
              <w:pStyle w:val="TAL"/>
              <w:keepNext w:val="0"/>
              <w:rPr>
                <w:rFonts w:cs="Arial"/>
                <w:sz w:val="16"/>
                <w:szCs w:val="16"/>
              </w:rPr>
            </w:pPr>
            <w:r w:rsidRPr="00094AFB">
              <w:rPr>
                <w:rFonts w:cs="Arial"/>
                <w:sz w:val="16"/>
                <w:szCs w:val="16"/>
              </w:rPr>
              <w:t>Introduction of MCE initiated MBMS Session Start Request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62CD62"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4E2A37D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5974174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5AE3AA3"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80C675E"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E6470F" w14:textId="77777777" w:rsidR="007E792C" w:rsidRPr="00094AFB" w:rsidRDefault="007E792C" w:rsidP="00F23C62">
            <w:pPr>
              <w:pStyle w:val="TAL"/>
              <w:keepNext w:val="0"/>
              <w:rPr>
                <w:rFonts w:cs="Arial"/>
                <w:sz w:val="16"/>
                <w:szCs w:val="16"/>
              </w:rPr>
            </w:pPr>
            <w:r w:rsidRPr="00094AFB">
              <w:rPr>
                <w:rFonts w:cs="Arial"/>
                <w:sz w:val="16"/>
                <w:szCs w:val="16"/>
              </w:rPr>
              <w:t>0292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40CFF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77BF9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4FE549C" w14:textId="77777777" w:rsidR="007E792C" w:rsidRPr="00094AFB" w:rsidRDefault="007E792C" w:rsidP="00F23C62">
            <w:pPr>
              <w:pStyle w:val="TAL"/>
              <w:keepNext w:val="0"/>
              <w:rPr>
                <w:rFonts w:cs="Arial"/>
                <w:sz w:val="16"/>
                <w:szCs w:val="16"/>
              </w:rPr>
            </w:pPr>
            <w:r w:rsidRPr="00094AFB">
              <w:rPr>
                <w:rFonts w:cs="Arial"/>
                <w:sz w:val="16"/>
                <w:szCs w:val="16"/>
              </w:rPr>
              <w:t>No NNSF function in RN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009A3F"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637B809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4ADA5A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4B8AA05"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B5F5E0E"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A80991" w14:textId="77777777" w:rsidR="007E792C" w:rsidRPr="00094AFB" w:rsidRDefault="007E792C" w:rsidP="00F23C62">
            <w:pPr>
              <w:pStyle w:val="TAL"/>
              <w:keepNext w:val="0"/>
              <w:rPr>
                <w:rFonts w:cs="Arial"/>
                <w:sz w:val="16"/>
                <w:szCs w:val="16"/>
              </w:rPr>
            </w:pPr>
            <w:r w:rsidRPr="00094AFB">
              <w:rPr>
                <w:rFonts w:cs="Arial"/>
                <w:sz w:val="16"/>
                <w:szCs w:val="16"/>
              </w:rPr>
              <w:t>0293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83C84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A74C5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29A6A9" w14:textId="77777777" w:rsidR="007E792C" w:rsidRPr="00094AFB" w:rsidRDefault="007E792C" w:rsidP="00F23C62">
            <w:pPr>
              <w:pStyle w:val="TAL"/>
              <w:keepNext w:val="0"/>
              <w:rPr>
                <w:rFonts w:cs="Arial"/>
                <w:sz w:val="16"/>
                <w:szCs w:val="16"/>
              </w:rPr>
            </w:pPr>
            <w:r w:rsidRPr="00094AFB">
              <w:rPr>
                <w:rFonts w:cs="Arial"/>
                <w:sz w:val="16"/>
                <w:szCs w:val="16"/>
              </w:rPr>
              <w:t>S1 handover routing toward RN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EB8C8B"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3E281AF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40127B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B5DE29D"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BCB64EC"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EB7AF1" w14:textId="77777777" w:rsidR="007E792C" w:rsidRPr="00094AFB" w:rsidRDefault="007E792C" w:rsidP="00F23C62">
            <w:pPr>
              <w:pStyle w:val="TAL"/>
              <w:keepNext w:val="0"/>
              <w:rPr>
                <w:rFonts w:cs="Arial"/>
                <w:sz w:val="16"/>
                <w:szCs w:val="16"/>
              </w:rPr>
            </w:pPr>
            <w:r w:rsidRPr="00094AFB">
              <w:rPr>
                <w:rFonts w:cs="Arial"/>
                <w:sz w:val="16"/>
                <w:szCs w:val="16"/>
              </w:rPr>
              <w:t>0294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D834C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6DD69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CD4074" w14:textId="77777777" w:rsidR="007E792C" w:rsidRPr="00094AFB" w:rsidRDefault="007E792C" w:rsidP="00F23C62">
            <w:pPr>
              <w:pStyle w:val="TAL"/>
              <w:keepNext w:val="0"/>
              <w:rPr>
                <w:rFonts w:cs="Arial"/>
                <w:sz w:val="16"/>
                <w:szCs w:val="16"/>
              </w:rPr>
            </w:pPr>
            <w:r w:rsidRPr="00094AFB">
              <w:rPr>
                <w:rFonts w:cs="Arial"/>
                <w:sz w:val="16"/>
                <w:szCs w:val="16"/>
              </w:rPr>
              <w:t>TNL address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2EA2CA"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1D330B43"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39E572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C83726E"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9C99CF6" w14:textId="77777777" w:rsidR="007E792C" w:rsidRPr="00094AFB" w:rsidRDefault="007E792C" w:rsidP="00F23C62">
            <w:pPr>
              <w:pStyle w:val="TAL"/>
              <w:keepNext w:val="0"/>
              <w:rPr>
                <w:rFonts w:cs="Arial"/>
                <w:sz w:val="16"/>
                <w:szCs w:val="16"/>
              </w:rPr>
            </w:pPr>
            <w:r w:rsidRPr="00094AFB">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974948" w14:textId="77777777" w:rsidR="007E792C" w:rsidRPr="00094AFB" w:rsidRDefault="007E792C" w:rsidP="00F23C62">
            <w:pPr>
              <w:pStyle w:val="TAL"/>
              <w:keepNext w:val="0"/>
              <w:rPr>
                <w:rFonts w:cs="Arial"/>
                <w:sz w:val="16"/>
                <w:szCs w:val="16"/>
              </w:rPr>
            </w:pPr>
            <w:r w:rsidRPr="00094AFB">
              <w:rPr>
                <w:rFonts w:cs="Arial"/>
                <w:sz w:val="16"/>
                <w:szCs w:val="16"/>
              </w:rPr>
              <w:t>0295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E326A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4F745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2E2D7A" w14:textId="77777777" w:rsidR="007E792C" w:rsidRPr="00094AFB" w:rsidRDefault="007E792C" w:rsidP="00F23C62">
            <w:pPr>
              <w:pStyle w:val="TAL"/>
              <w:keepNext w:val="0"/>
              <w:rPr>
                <w:rFonts w:cs="Arial"/>
                <w:sz w:val="16"/>
                <w:szCs w:val="16"/>
              </w:rPr>
            </w:pPr>
            <w:r w:rsidRPr="00094AFB">
              <w:rPr>
                <w:rFonts w:cs="Arial"/>
                <w:sz w:val="16"/>
                <w:szCs w:val="16"/>
              </w:rPr>
              <w:t>Correction on SPID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938A72"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36DF3F9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A43C6A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527FEA8"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A6149A7" w14:textId="77777777" w:rsidR="007E792C" w:rsidRPr="00094AFB" w:rsidRDefault="007E792C" w:rsidP="00F23C62">
            <w:pPr>
              <w:pStyle w:val="TAL"/>
              <w:keepNext w:val="0"/>
              <w:rPr>
                <w:rFonts w:cs="Arial"/>
                <w:sz w:val="16"/>
                <w:szCs w:val="16"/>
              </w:rPr>
            </w:pPr>
            <w:r w:rsidRPr="00094AFB">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533E3E" w14:textId="77777777" w:rsidR="007E792C" w:rsidRPr="00094AFB" w:rsidRDefault="007E792C" w:rsidP="00F23C62">
            <w:pPr>
              <w:pStyle w:val="TAL"/>
              <w:keepNext w:val="0"/>
              <w:rPr>
                <w:rFonts w:cs="Arial"/>
                <w:sz w:val="16"/>
                <w:szCs w:val="16"/>
              </w:rPr>
            </w:pPr>
            <w:r w:rsidRPr="00094AFB">
              <w:rPr>
                <w:rFonts w:cs="Arial"/>
                <w:sz w:val="16"/>
                <w:szCs w:val="16"/>
              </w:rPr>
              <w:t>0296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87C1A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1D7B3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0D9CE5" w14:textId="77777777" w:rsidR="007E792C" w:rsidRPr="00094AFB" w:rsidRDefault="007E792C" w:rsidP="00F23C62">
            <w:pPr>
              <w:pStyle w:val="TAL"/>
              <w:keepNext w:val="0"/>
              <w:rPr>
                <w:rFonts w:cs="Arial"/>
                <w:sz w:val="16"/>
                <w:szCs w:val="16"/>
              </w:rPr>
            </w:pPr>
            <w:r w:rsidRPr="00094AFB">
              <w:rPr>
                <w:rFonts w:cs="Arial"/>
                <w:sz w:val="16"/>
                <w:szCs w:val="16"/>
              </w:rPr>
              <w:t>Support of ARP Pre-emption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48B1F1"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1216FB15"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D978A4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9A09A64"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14FA494" w14:textId="77777777" w:rsidR="007E792C" w:rsidRPr="00094AFB" w:rsidRDefault="007E792C" w:rsidP="00F23C62">
            <w:pPr>
              <w:pStyle w:val="TAL"/>
              <w:keepNext w:val="0"/>
              <w:rPr>
                <w:rFonts w:cs="Arial"/>
                <w:sz w:val="16"/>
                <w:szCs w:val="16"/>
              </w:rPr>
            </w:pPr>
            <w:r w:rsidRPr="00094AFB">
              <w:rPr>
                <w:rFonts w:cs="Arial"/>
                <w:sz w:val="16"/>
                <w:szCs w:val="16"/>
              </w:rPr>
              <w:t>RP-101231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6988B9" w14:textId="77777777" w:rsidR="007E792C" w:rsidRPr="00094AFB" w:rsidRDefault="007E792C" w:rsidP="00F23C62">
            <w:pPr>
              <w:pStyle w:val="TAL"/>
              <w:keepNext w:val="0"/>
              <w:rPr>
                <w:rFonts w:cs="Arial"/>
                <w:sz w:val="16"/>
                <w:szCs w:val="16"/>
              </w:rPr>
            </w:pPr>
            <w:r w:rsidRPr="00094AFB">
              <w:rPr>
                <w:rFonts w:cs="Arial"/>
                <w:sz w:val="16"/>
                <w:szCs w:val="16"/>
              </w:rPr>
              <w:t>0297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AEFB9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F5EC2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706A88" w14:textId="77777777" w:rsidR="007E792C" w:rsidRPr="00094AFB" w:rsidRDefault="007E792C" w:rsidP="00F23C62">
            <w:pPr>
              <w:pStyle w:val="TAL"/>
              <w:keepNext w:val="0"/>
              <w:rPr>
                <w:rFonts w:cs="Arial"/>
                <w:sz w:val="16"/>
                <w:szCs w:val="16"/>
              </w:rPr>
            </w:pPr>
            <w:r w:rsidRPr="00094AFB">
              <w:rPr>
                <w:rFonts w:cs="Arial"/>
                <w:sz w:val="16"/>
                <w:szCs w:val="16"/>
              </w:rPr>
              <w:t>Support of MBMS Service Counting Report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B3B442"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2E54FDF1"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6AB037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B08D80"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53133DA" w14:textId="77777777" w:rsidR="007E792C" w:rsidRPr="00094AFB" w:rsidRDefault="007E792C" w:rsidP="00F23C62">
            <w:pPr>
              <w:pStyle w:val="TAL"/>
              <w:keepNext w:val="0"/>
              <w:rPr>
                <w:rFonts w:cs="Arial"/>
                <w:sz w:val="16"/>
                <w:szCs w:val="16"/>
              </w:rPr>
            </w:pPr>
            <w:r w:rsidRPr="00094AFB">
              <w:rPr>
                <w:rFonts w:cs="Arial"/>
                <w:sz w:val="16"/>
                <w:szCs w:val="16"/>
              </w:rPr>
              <w:t>RP-101222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9F0F8F" w14:textId="77777777" w:rsidR="007E792C" w:rsidRPr="00094AFB" w:rsidRDefault="007E792C" w:rsidP="00F23C62">
            <w:pPr>
              <w:pStyle w:val="TAL"/>
              <w:keepNext w:val="0"/>
              <w:rPr>
                <w:rFonts w:cs="Arial"/>
                <w:sz w:val="16"/>
                <w:szCs w:val="16"/>
              </w:rPr>
            </w:pPr>
            <w:r w:rsidRPr="00094AFB">
              <w:rPr>
                <w:rFonts w:cs="Arial"/>
                <w:sz w:val="16"/>
                <w:szCs w:val="16"/>
              </w:rPr>
              <w:t>0298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24A0D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3C15C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1D394E" w14:textId="77777777" w:rsidR="007E792C" w:rsidRPr="00094AFB" w:rsidRDefault="007E792C" w:rsidP="00F23C62">
            <w:pPr>
              <w:pStyle w:val="TAL"/>
              <w:keepNext w:val="0"/>
              <w:rPr>
                <w:rFonts w:cs="Arial"/>
                <w:sz w:val="16"/>
                <w:szCs w:val="16"/>
              </w:rPr>
            </w:pPr>
            <w:r w:rsidRPr="00094AFB">
              <w:rPr>
                <w:rFonts w:cs="Arial"/>
                <w:sz w:val="16"/>
                <w:szCs w:val="16"/>
              </w:rPr>
              <w:t>Stage 2 for the X2 based mobility enhancement between HeNBs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2C4B64"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422A975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D9ECC6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13B088"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681E95" w14:textId="77777777" w:rsidR="007E792C" w:rsidRPr="00094AFB" w:rsidRDefault="007E792C" w:rsidP="00F23C62">
            <w:pPr>
              <w:pStyle w:val="TAL"/>
              <w:keepNext w:val="0"/>
              <w:rPr>
                <w:rFonts w:cs="Arial"/>
                <w:sz w:val="16"/>
                <w:szCs w:val="16"/>
              </w:rPr>
            </w:pPr>
            <w:r w:rsidRPr="00094AFB">
              <w:rPr>
                <w:rFonts w:cs="Arial"/>
                <w:sz w:val="16"/>
                <w:szCs w:val="16"/>
              </w:rPr>
              <w:t>RP-101230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6A176A" w14:textId="77777777" w:rsidR="007E792C" w:rsidRPr="00094AFB" w:rsidRDefault="007E792C" w:rsidP="00F23C62">
            <w:pPr>
              <w:pStyle w:val="TAL"/>
              <w:keepNext w:val="0"/>
              <w:rPr>
                <w:rFonts w:cs="Arial"/>
                <w:sz w:val="16"/>
                <w:szCs w:val="16"/>
              </w:rPr>
            </w:pPr>
            <w:r w:rsidRPr="00094AFB">
              <w:rPr>
                <w:rFonts w:cs="Arial"/>
                <w:sz w:val="16"/>
                <w:szCs w:val="16"/>
              </w:rPr>
              <w:t>0299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111CD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B8B599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F7C8C5" w14:textId="77777777" w:rsidR="007E792C" w:rsidRPr="00094AFB" w:rsidRDefault="007E792C" w:rsidP="00F23C62">
            <w:pPr>
              <w:pStyle w:val="TAL"/>
              <w:keepNext w:val="0"/>
              <w:rPr>
                <w:rFonts w:cs="Arial"/>
                <w:sz w:val="16"/>
                <w:szCs w:val="16"/>
              </w:rPr>
            </w:pPr>
            <w:r w:rsidRPr="00094AFB">
              <w:rPr>
                <w:rFonts w:cs="Arial"/>
                <w:sz w:val="16"/>
                <w:szCs w:val="16"/>
              </w:rPr>
              <w:t>Introduction of event-triggered inter-RAT cell load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DE1723"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7DD3C20D"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76FDE28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E7B4FA"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169830" w14:textId="77777777" w:rsidR="007E792C" w:rsidRPr="00094AFB" w:rsidRDefault="007E792C" w:rsidP="00F23C62">
            <w:pPr>
              <w:pStyle w:val="TAL"/>
              <w:keepNext w:val="0"/>
              <w:rPr>
                <w:rFonts w:cs="Arial"/>
                <w:sz w:val="16"/>
                <w:szCs w:val="16"/>
              </w:rPr>
            </w:pPr>
            <w:r w:rsidRPr="00094AFB">
              <w:rPr>
                <w:rFonts w:cs="Arial"/>
                <w:sz w:val="16"/>
                <w:szCs w:val="16"/>
              </w:rPr>
              <w:t>RP-101216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93A36" w14:textId="77777777" w:rsidR="007E792C" w:rsidRPr="00094AFB" w:rsidRDefault="007E792C" w:rsidP="00F23C62">
            <w:pPr>
              <w:pStyle w:val="TAL"/>
              <w:keepNext w:val="0"/>
              <w:rPr>
                <w:rFonts w:cs="Arial"/>
                <w:sz w:val="16"/>
                <w:szCs w:val="16"/>
              </w:rPr>
            </w:pPr>
            <w:r w:rsidRPr="00094AFB">
              <w:rPr>
                <w:rFonts w:cs="Arial"/>
                <w:sz w:val="16"/>
                <w:szCs w:val="16"/>
              </w:rPr>
              <w:t>0300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9AFC1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C6BDD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6E1B75" w14:textId="77777777" w:rsidR="007E792C" w:rsidRPr="00094AFB" w:rsidRDefault="007E792C" w:rsidP="00F23C62">
            <w:pPr>
              <w:pStyle w:val="TAL"/>
              <w:keepNext w:val="0"/>
              <w:rPr>
                <w:rFonts w:cs="Arial"/>
                <w:sz w:val="16"/>
                <w:szCs w:val="16"/>
              </w:rPr>
            </w:pPr>
            <w:r w:rsidRPr="00094AFB">
              <w:rPr>
                <w:rFonts w:cs="Arial"/>
                <w:sz w:val="16"/>
                <w:szCs w:val="16"/>
              </w:rPr>
              <w:t>Introduction of LIPA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200105"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726ADB48"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FC8777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89CF69E"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8ADB6B6"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471726" w14:textId="77777777" w:rsidR="007E792C" w:rsidRPr="00094AFB" w:rsidRDefault="007E792C" w:rsidP="00F23C62">
            <w:pPr>
              <w:pStyle w:val="TAL"/>
              <w:keepNext w:val="0"/>
              <w:rPr>
                <w:rFonts w:cs="Arial"/>
                <w:sz w:val="16"/>
                <w:szCs w:val="16"/>
              </w:rPr>
            </w:pPr>
            <w:r w:rsidRPr="00094AFB">
              <w:rPr>
                <w:rFonts w:cs="Arial"/>
                <w:sz w:val="16"/>
                <w:szCs w:val="16"/>
              </w:rPr>
              <w:t>0301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4FB4A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D2CFE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7D905B" w14:textId="77777777" w:rsidR="007E792C" w:rsidRPr="00094AFB" w:rsidRDefault="007E792C" w:rsidP="00F23C62">
            <w:pPr>
              <w:pStyle w:val="TAL"/>
              <w:keepNext w:val="0"/>
              <w:rPr>
                <w:rFonts w:cs="Arial"/>
                <w:sz w:val="16"/>
                <w:szCs w:val="16"/>
              </w:rPr>
            </w:pPr>
            <w:r w:rsidRPr="00094AFB">
              <w:rPr>
                <w:rFonts w:cs="Arial"/>
                <w:sz w:val="16"/>
                <w:szCs w:val="16"/>
              </w:rPr>
              <w:t>OAM requirements for QCI to DSCP mapping config for relays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17AD94"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78ACFF86"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086B552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8AEF76A"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B56581B"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7EB8F0" w14:textId="77777777" w:rsidR="007E792C" w:rsidRPr="00094AFB" w:rsidRDefault="007E792C" w:rsidP="00F23C62">
            <w:pPr>
              <w:pStyle w:val="TAL"/>
              <w:keepNext w:val="0"/>
              <w:rPr>
                <w:rFonts w:cs="Arial"/>
                <w:sz w:val="16"/>
                <w:szCs w:val="16"/>
              </w:rPr>
            </w:pPr>
            <w:r w:rsidRPr="00094AFB">
              <w:rPr>
                <w:rFonts w:cs="Arial"/>
                <w:sz w:val="16"/>
                <w:szCs w:val="16"/>
              </w:rPr>
              <w:t>0302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897A5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2773C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91BC7C" w14:textId="77777777" w:rsidR="007E792C" w:rsidRPr="00094AFB" w:rsidRDefault="007E792C" w:rsidP="00F23C62">
            <w:pPr>
              <w:pStyle w:val="TAL"/>
              <w:keepNext w:val="0"/>
              <w:rPr>
                <w:rFonts w:cs="Arial"/>
                <w:sz w:val="16"/>
                <w:szCs w:val="16"/>
              </w:rPr>
            </w:pPr>
            <w:r w:rsidRPr="00094AFB">
              <w:rPr>
                <w:rFonts w:cs="Arial"/>
                <w:sz w:val="16"/>
                <w:szCs w:val="16"/>
              </w:rPr>
              <w:t>Non UE associated message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F8D26A"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3BE043CB"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1FD3C1C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9BD99C8"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9C140C3" w14:textId="77777777" w:rsidR="007E792C" w:rsidRPr="00094AFB" w:rsidRDefault="007E792C" w:rsidP="00F23C62">
            <w:pPr>
              <w:pStyle w:val="TAL"/>
              <w:keepNext w:val="0"/>
              <w:rPr>
                <w:rFonts w:cs="Arial"/>
                <w:sz w:val="16"/>
                <w:szCs w:val="16"/>
              </w:rPr>
            </w:pPr>
            <w:r w:rsidRPr="00094AFB">
              <w:rPr>
                <w:rFonts w:cs="Arial"/>
                <w:sz w:val="16"/>
                <w:szCs w:val="16"/>
              </w:rPr>
              <w:t>RP-101224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E27AC" w14:textId="77777777" w:rsidR="007E792C" w:rsidRPr="00094AFB" w:rsidRDefault="007E792C" w:rsidP="00F23C62">
            <w:pPr>
              <w:pStyle w:val="TAL"/>
              <w:keepNext w:val="0"/>
              <w:rPr>
                <w:rFonts w:cs="Arial"/>
                <w:sz w:val="16"/>
                <w:szCs w:val="16"/>
              </w:rPr>
            </w:pPr>
            <w:r w:rsidRPr="00094AFB">
              <w:rPr>
                <w:rFonts w:cs="Arial"/>
                <w:sz w:val="16"/>
                <w:szCs w:val="16"/>
              </w:rPr>
              <w:t>0303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6A4B91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5E804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6AF49D" w14:textId="77777777" w:rsidR="007E792C" w:rsidRPr="00094AFB" w:rsidRDefault="007E792C" w:rsidP="00F23C62">
            <w:pPr>
              <w:pStyle w:val="TAL"/>
              <w:keepNext w:val="0"/>
              <w:rPr>
                <w:rFonts w:cs="Arial"/>
                <w:sz w:val="16"/>
                <w:szCs w:val="16"/>
              </w:rPr>
            </w:pPr>
            <w:r w:rsidRPr="00094AFB">
              <w:rPr>
                <w:rFonts w:cs="Arial"/>
                <w:sz w:val="16"/>
                <w:szCs w:val="16"/>
              </w:rPr>
              <w:t>Introduction of MTC Overload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36EAF4"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4E8E1DAE"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595A29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88AEDD1"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4D253E7"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E98AD4" w14:textId="77777777" w:rsidR="007E792C" w:rsidRPr="00094AFB" w:rsidRDefault="007E792C" w:rsidP="00F23C62">
            <w:pPr>
              <w:pStyle w:val="TAL"/>
              <w:keepNext w:val="0"/>
              <w:rPr>
                <w:rFonts w:cs="Arial"/>
                <w:sz w:val="16"/>
                <w:szCs w:val="16"/>
              </w:rPr>
            </w:pPr>
            <w:r w:rsidRPr="00094AFB">
              <w:rPr>
                <w:rFonts w:cs="Arial"/>
                <w:sz w:val="16"/>
                <w:szCs w:val="16"/>
              </w:rPr>
              <w:t>0304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7FAC8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0B664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5F8F74" w14:textId="77777777" w:rsidR="007E792C" w:rsidRPr="00094AFB" w:rsidRDefault="007E792C" w:rsidP="00F23C62">
            <w:pPr>
              <w:pStyle w:val="TAL"/>
              <w:keepNext w:val="0"/>
              <w:rPr>
                <w:rFonts w:cs="Arial"/>
                <w:sz w:val="16"/>
                <w:szCs w:val="16"/>
              </w:rPr>
            </w:pPr>
            <w:r w:rsidRPr="00094AFB">
              <w:rPr>
                <w:rFonts w:cs="Arial"/>
                <w:sz w:val="16"/>
                <w:szCs w:val="16"/>
              </w:rPr>
              <w:t>Relay Node Un Signalling Transport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0F3C6D"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62994C6C"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D156E4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33AFD7"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BEDD174" w14:textId="77777777" w:rsidR="007E792C" w:rsidRPr="00094AFB" w:rsidRDefault="007E792C" w:rsidP="00F23C62">
            <w:pPr>
              <w:pStyle w:val="TAL"/>
              <w:keepNext w:val="0"/>
              <w:rPr>
                <w:rFonts w:cs="Arial"/>
                <w:sz w:val="16"/>
                <w:szCs w:val="16"/>
              </w:rPr>
            </w:pPr>
            <w:r w:rsidRPr="00094AFB">
              <w:rPr>
                <w:rFonts w:cs="Arial"/>
                <w:sz w:val="16"/>
                <w:szCs w:val="16"/>
              </w:rPr>
              <w:t>RP-101214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891CD7" w14:textId="77777777" w:rsidR="007E792C" w:rsidRPr="00094AFB" w:rsidRDefault="007E792C" w:rsidP="00F23C62">
            <w:pPr>
              <w:pStyle w:val="TAL"/>
              <w:keepNext w:val="0"/>
              <w:rPr>
                <w:rFonts w:cs="Arial"/>
                <w:sz w:val="16"/>
                <w:szCs w:val="16"/>
              </w:rPr>
            </w:pPr>
            <w:r w:rsidRPr="00094AFB">
              <w:rPr>
                <w:rFonts w:cs="Arial"/>
                <w:sz w:val="16"/>
                <w:szCs w:val="16"/>
              </w:rPr>
              <w:t>0305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244BC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7D06A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755FBB" w14:textId="77777777" w:rsidR="007E792C" w:rsidRPr="00094AFB" w:rsidRDefault="007E792C" w:rsidP="00F23C62">
            <w:pPr>
              <w:pStyle w:val="TAL"/>
              <w:keepNext w:val="0"/>
              <w:rPr>
                <w:rFonts w:cs="Arial"/>
                <w:sz w:val="16"/>
                <w:szCs w:val="16"/>
              </w:rPr>
            </w:pPr>
            <w:r w:rsidRPr="00094AFB">
              <w:rPr>
                <w:rFonts w:cs="Arial"/>
                <w:sz w:val="16"/>
                <w:szCs w:val="16"/>
              </w:rPr>
              <w:t>Complete S1 Interface Signalling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E656B6"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3415EDA2"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2E15AFF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10B68D3"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DC129EF" w14:textId="77777777" w:rsidR="007E792C" w:rsidRPr="00094AFB" w:rsidRDefault="007E792C" w:rsidP="00F23C62">
            <w:pPr>
              <w:pStyle w:val="TAL"/>
              <w:keepNext w:val="0"/>
              <w:rPr>
                <w:rFonts w:cs="Arial"/>
                <w:sz w:val="16"/>
                <w:szCs w:val="16"/>
              </w:rPr>
            </w:pPr>
            <w:r w:rsidRPr="00094AFB">
              <w:rPr>
                <w:rFonts w:cs="Arial"/>
                <w:sz w:val="16"/>
                <w:szCs w:val="16"/>
              </w:rPr>
              <w:t>RP-101229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72BA5F" w14:textId="77777777" w:rsidR="007E792C" w:rsidRPr="00094AFB" w:rsidRDefault="007E792C" w:rsidP="00F23C62">
            <w:pPr>
              <w:pStyle w:val="TAL"/>
              <w:keepNext w:val="0"/>
              <w:rPr>
                <w:rFonts w:cs="Arial"/>
                <w:sz w:val="16"/>
                <w:szCs w:val="16"/>
              </w:rPr>
            </w:pPr>
            <w:r w:rsidRPr="00094AFB">
              <w:rPr>
                <w:rFonts w:cs="Arial"/>
                <w:sz w:val="16"/>
                <w:szCs w:val="16"/>
              </w:rPr>
              <w:t>0306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64B4CA"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7880F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F8B742" w14:textId="77777777" w:rsidR="007E792C" w:rsidRPr="00094AFB" w:rsidRDefault="007E792C" w:rsidP="00F23C62">
            <w:pPr>
              <w:pStyle w:val="TAL"/>
              <w:keepNext w:val="0"/>
              <w:rPr>
                <w:rFonts w:cs="Arial"/>
                <w:sz w:val="16"/>
                <w:szCs w:val="16"/>
              </w:rPr>
            </w:pPr>
            <w:r w:rsidRPr="00094AFB">
              <w:rPr>
                <w:rFonts w:cs="Arial"/>
                <w:sz w:val="16"/>
                <w:szCs w:val="16"/>
              </w:rPr>
              <w:t>X2 procedure and OAM requirements to support eICIC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9B40E8"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20FD883A"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484A222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F0D7594"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264A42E" w14:textId="77777777" w:rsidR="007E792C" w:rsidRPr="00094AFB" w:rsidRDefault="007E792C" w:rsidP="00F23C62">
            <w:pPr>
              <w:pStyle w:val="TAL"/>
              <w:keepNext w:val="0"/>
              <w:rPr>
                <w:rFonts w:cs="Arial"/>
                <w:sz w:val="16"/>
                <w:szCs w:val="16"/>
              </w:rPr>
            </w:pPr>
            <w:r w:rsidRPr="00094AFB">
              <w:rPr>
                <w:rFonts w:cs="Arial"/>
                <w:sz w:val="16"/>
                <w:szCs w:val="16"/>
              </w:rPr>
              <w:t>RP-101228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FB4464" w14:textId="77777777" w:rsidR="007E792C" w:rsidRPr="00094AFB" w:rsidRDefault="007E792C" w:rsidP="00F23C62">
            <w:pPr>
              <w:pStyle w:val="TAL"/>
              <w:keepNext w:val="0"/>
              <w:rPr>
                <w:rFonts w:cs="Arial"/>
                <w:sz w:val="16"/>
                <w:szCs w:val="16"/>
              </w:rPr>
            </w:pPr>
            <w:r w:rsidRPr="00094AFB">
              <w:rPr>
                <w:rFonts w:cs="Arial"/>
                <w:sz w:val="16"/>
                <w:szCs w:val="16"/>
              </w:rPr>
              <w:t>0307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7B755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51493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73CA09" w14:textId="77777777" w:rsidR="007E792C" w:rsidRPr="00094AFB" w:rsidRDefault="007E792C" w:rsidP="00F23C62">
            <w:pPr>
              <w:pStyle w:val="TAL"/>
              <w:keepNext w:val="0"/>
              <w:rPr>
                <w:rFonts w:cs="Arial"/>
                <w:sz w:val="16"/>
                <w:szCs w:val="16"/>
              </w:rPr>
            </w:pPr>
            <w:r w:rsidRPr="00094AFB">
              <w:rPr>
                <w:rFonts w:cs="Arial"/>
                <w:sz w:val="16"/>
                <w:szCs w:val="16"/>
              </w:rPr>
              <w:t>Stage-2 updates to RN initial attachment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1A6E12"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3833E31F" w14:textId="77777777" w:rsidTr="0025719B">
        <w:tc>
          <w:tcPr>
            <w:tcW w:w="709" w:type="dxa"/>
            <w:tcBorders>
              <w:top w:val="single" w:sz="8" w:space="0" w:color="auto"/>
              <w:left w:val="single" w:sz="12" w:space="0" w:color="auto"/>
              <w:bottom w:val="single" w:sz="8" w:space="0" w:color="auto"/>
              <w:right w:val="single" w:sz="8" w:space="0" w:color="auto"/>
            </w:tcBorders>
            <w:shd w:val="solid" w:color="FFFFFF" w:fill="auto"/>
          </w:tcPr>
          <w:p w14:paraId="395FCAD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AF4CB82" w14:textId="77777777" w:rsidR="007E792C" w:rsidRPr="00094AFB" w:rsidRDefault="007E792C" w:rsidP="00F23C62">
            <w:pPr>
              <w:pStyle w:val="TAL"/>
              <w:keepNext w:val="0"/>
              <w:rPr>
                <w:rFonts w:cs="Arial"/>
                <w:sz w:val="16"/>
                <w:szCs w:val="16"/>
              </w:rPr>
            </w:pPr>
            <w:r w:rsidRPr="00094AFB">
              <w:rPr>
                <w:rFonts w:cs="Arial"/>
                <w:sz w:val="16"/>
                <w:szCs w:val="16"/>
              </w:rPr>
              <w:t>RP-50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C2FFF50" w14:textId="77777777" w:rsidR="007E792C" w:rsidRPr="00094AFB" w:rsidRDefault="007E792C" w:rsidP="00F23C62">
            <w:pPr>
              <w:pStyle w:val="TAL"/>
              <w:keepNext w:val="0"/>
              <w:rPr>
                <w:rFonts w:cs="Arial"/>
                <w:sz w:val="16"/>
                <w:szCs w:val="16"/>
              </w:rPr>
            </w:pPr>
            <w:r w:rsidRPr="00094AFB">
              <w:rPr>
                <w:rFonts w:cs="Arial"/>
                <w:sz w:val="16"/>
                <w:szCs w:val="16"/>
              </w:rPr>
              <w:t>RP-101230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6265AC" w14:textId="77777777" w:rsidR="007E792C" w:rsidRPr="00094AFB" w:rsidRDefault="007E792C" w:rsidP="00F23C62">
            <w:pPr>
              <w:pStyle w:val="TAL"/>
              <w:keepNext w:val="0"/>
              <w:rPr>
                <w:rFonts w:cs="Arial"/>
                <w:sz w:val="16"/>
                <w:szCs w:val="16"/>
              </w:rPr>
            </w:pPr>
            <w:r w:rsidRPr="00094AFB">
              <w:rPr>
                <w:rFonts w:cs="Arial"/>
                <w:sz w:val="16"/>
                <w:szCs w:val="16"/>
              </w:rPr>
              <w:t>0308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E3478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3B1FC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3E7E5D" w14:textId="77777777" w:rsidR="007E792C" w:rsidRPr="00094AFB" w:rsidRDefault="007E792C" w:rsidP="00F23C62">
            <w:pPr>
              <w:pStyle w:val="TAL"/>
              <w:keepNext w:val="0"/>
              <w:rPr>
                <w:rFonts w:cs="Arial"/>
                <w:sz w:val="16"/>
                <w:szCs w:val="16"/>
              </w:rPr>
            </w:pPr>
            <w:r w:rsidRPr="00094AFB">
              <w:rPr>
                <w:rFonts w:cs="Arial"/>
                <w:sz w:val="16"/>
                <w:szCs w:val="16"/>
              </w:rPr>
              <w:t>Functionality of SON MRO defined for Rel.10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829FA9" w14:textId="77777777" w:rsidR="007E792C" w:rsidRPr="00094AFB" w:rsidRDefault="007E792C" w:rsidP="00F23C62">
            <w:pPr>
              <w:pStyle w:val="TAL"/>
              <w:keepNext w:val="0"/>
              <w:rPr>
                <w:rFonts w:cs="Arial"/>
                <w:sz w:val="16"/>
                <w:szCs w:val="16"/>
              </w:rPr>
            </w:pPr>
            <w:r w:rsidRPr="00094AFB">
              <w:rPr>
                <w:rFonts w:cs="Arial"/>
                <w:sz w:val="16"/>
                <w:szCs w:val="16"/>
              </w:rPr>
              <w:t>10.2.0</w:t>
            </w:r>
          </w:p>
        </w:tc>
      </w:tr>
      <w:tr w:rsidR="00606089" w:rsidRPr="00094AFB" w14:paraId="4E717AC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9CF61A" w14:textId="77777777" w:rsidR="007E792C" w:rsidRPr="00094AFB" w:rsidRDefault="007E792C" w:rsidP="00F23C62">
            <w:pPr>
              <w:pStyle w:val="TAL"/>
              <w:keepNext w:val="0"/>
              <w:rPr>
                <w:rFonts w:cs="Arial"/>
                <w:sz w:val="16"/>
                <w:szCs w:val="16"/>
              </w:rPr>
            </w:pPr>
            <w:r w:rsidRPr="00094AFB">
              <w:rPr>
                <w:rFonts w:cs="Arial"/>
                <w:sz w:val="16"/>
                <w:szCs w:val="16"/>
              </w:rPr>
              <w:t>2011-03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59A151E"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328F94A" w14:textId="77777777" w:rsidR="007E792C" w:rsidRPr="00094AFB" w:rsidRDefault="007E792C" w:rsidP="00F23C62">
            <w:pPr>
              <w:pStyle w:val="TAL"/>
              <w:keepNext w:val="0"/>
              <w:rPr>
                <w:rFonts w:cs="Arial"/>
                <w:sz w:val="16"/>
                <w:szCs w:val="16"/>
              </w:rPr>
            </w:pPr>
            <w:r w:rsidRPr="00094AFB">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F05A1C" w14:textId="77777777" w:rsidR="007E792C" w:rsidRPr="00094AFB" w:rsidRDefault="007E792C" w:rsidP="00F23C62">
            <w:pPr>
              <w:pStyle w:val="TAL"/>
              <w:keepNext w:val="0"/>
              <w:rPr>
                <w:rFonts w:cs="Arial"/>
                <w:sz w:val="16"/>
                <w:szCs w:val="16"/>
              </w:rPr>
            </w:pPr>
            <w:r w:rsidRPr="00094AFB">
              <w:rPr>
                <w:rFonts w:cs="Arial"/>
                <w:sz w:val="16"/>
                <w:szCs w:val="16"/>
              </w:rPr>
              <w:t>0309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BDAFE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12E31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9E30C8" w14:textId="77777777" w:rsidR="007E792C" w:rsidRPr="00094AFB" w:rsidRDefault="007E792C" w:rsidP="00F23C62">
            <w:pPr>
              <w:pStyle w:val="TAL"/>
              <w:keepNext w:val="0"/>
              <w:rPr>
                <w:rFonts w:cs="Arial"/>
                <w:sz w:val="16"/>
                <w:szCs w:val="16"/>
              </w:rPr>
            </w:pPr>
            <w:r w:rsidRPr="00094AFB">
              <w:rPr>
                <w:rFonts w:cs="Arial"/>
                <w:sz w:val="16"/>
                <w:szCs w:val="16"/>
              </w:rPr>
              <w:t>Enforcing uplink MBR in the eNodeB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C2638A"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7EED059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7FEF5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0EE980"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420B32F" w14:textId="77777777" w:rsidR="007E792C" w:rsidRPr="00094AFB" w:rsidRDefault="007E792C" w:rsidP="00F23C62">
            <w:pPr>
              <w:pStyle w:val="TAL"/>
              <w:keepNext w:val="0"/>
              <w:rPr>
                <w:rFonts w:cs="Arial"/>
                <w:sz w:val="16"/>
                <w:szCs w:val="16"/>
              </w:rPr>
            </w:pPr>
            <w:r w:rsidRPr="00094AFB">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86EA31" w14:textId="77777777" w:rsidR="007E792C" w:rsidRPr="00094AFB" w:rsidRDefault="007E792C" w:rsidP="00F23C62">
            <w:pPr>
              <w:pStyle w:val="TAL"/>
              <w:keepNext w:val="0"/>
              <w:rPr>
                <w:rFonts w:cs="Arial"/>
                <w:sz w:val="16"/>
                <w:szCs w:val="16"/>
              </w:rPr>
            </w:pPr>
            <w:r w:rsidRPr="00094AFB">
              <w:rPr>
                <w:rFonts w:cs="Arial"/>
                <w:sz w:val="16"/>
                <w:szCs w:val="16"/>
              </w:rPr>
              <w:t>0310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D324A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32061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2172A8" w14:textId="77777777" w:rsidR="007E792C" w:rsidRPr="00094AFB" w:rsidRDefault="007E792C" w:rsidP="00F23C62">
            <w:pPr>
              <w:pStyle w:val="TAL"/>
              <w:keepNext w:val="0"/>
              <w:rPr>
                <w:rFonts w:cs="Arial"/>
                <w:sz w:val="16"/>
                <w:szCs w:val="16"/>
              </w:rPr>
            </w:pPr>
            <w:r w:rsidRPr="00094AFB">
              <w:rPr>
                <w:rFonts w:cs="Arial"/>
                <w:sz w:val="16"/>
                <w:szCs w:val="16"/>
              </w:rPr>
              <w:t>Implementation Updates on Non-UE associated S1X2 message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3874FE"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2729E87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FB8EF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EA7E31B"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9C0730E" w14:textId="77777777" w:rsidR="007E792C" w:rsidRPr="00094AFB" w:rsidRDefault="007E792C" w:rsidP="00F23C62">
            <w:pPr>
              <w:pStyle w:val="TAL"/>
              <w:keepNext w:val="0"/>
              <w:rPr>
                <w:rFonts w:cs="Arial"/>
                <w:sz w:val="16"/>
                <w:szCs w:val="16"/>
              </w:rPr>
            </w:pPr>
            <w:r w:rsidRPr="00094AFB">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0A9775" w14:textId="77777777" w:rsidR="007E792C" w:rsidRPr="00094AFB" w:rsidRDefault="007E792C" w:rsidP="00F23C62">
            <w:pPr>
              <w:pStyle w:val="TAL"/>
              <w:keepNext w:val="0"/>
              <w:rPr>
                <w:rFonts w:cs="Arial"/>
                <w:sz w:val="16"/>
                <w:szCs w:val="16"/>
              </w:rPr>
            </w:pPr>
            <w:r w:rsidRPr="00094AFB">
              <w:rPr>
                <w:rFonts w:cs="Arial"/>
                <w:sz w:val="16"/>
                <w:szCs w:val="16"/>
              </w:rPr>
              <w:t>0311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61464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D13B4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DAE7F5" w14:textId="77777777" w:rsidR="007E792C" w:rsidRPr="00094AFB" w:rsidRDefault="007E792C" w:rsidP="00F23C62">
            <w:pPr>
              <w:pStyle w:val="TAL"/>
              <w:keepNext w:val="0"/>
              <w:rPr>
                <w:rFonts w:cs="Arial"/>
                <w:sz w:val="16"/>
                <w:szCs w:val="16"/>
              </w:rPr>
            </w:pPr>
            <w:r w:rsidRPr="00094AFB">
              <w:rPr>
                <w:rFonts w:cs="Arial"/>
                <w:sz w:val="16"/>
                <w:szCs w:val="16"/>
              </w:rPr>
              <w:t>Introduction of 2 subsets for pattern 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017672"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339EF5E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C7795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86D838"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821BF7A" w14:textId="77777777" w:rsidR="007E792C" w:rsidRPr="00094AFB" w:rsidRDefault="007E792C" w:rsidP="00F23C62">
            <w:pPr>
              <w:pStyle w:val="TAL"/>
              <w:keepNext w:val="0"/>
              <w:rPr>
                <w:rFonts w:cs="Arial"/>
                <w:sz w:val="16"/>
                <w:szCs w:val="16"/>
              </w:rPr>
            </w:pPr>
            <w:r w:rsidRPr="00094AFB">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BB6AB6" w14:textId="77777777" w:rsidR="007E792C" w:rsidRPr="00094AFB" w:rsidRDefault="007E792C" w:rsidP="00F23C62">
            <w:pPr>
              <w:pStyle w:val="TAL"/>
              <w:keepNext w:val="0"/>
              <w:rPr>
                <w:rFonts w:cs="Arial"/>
                <w:sz w:val="16"/>
                <w:szCs w:val="16"/>
              </w:rPr>
            </w:pPr>
            <w:r w:rsidRPr="00094AFB">
              <w:rPr>
                <w:rFonts w:cs="Arial"/>
                <w:sz w:val="16"/>
                <w:szCs w:val="16"/>
              </w:rPr>
              <w:t>0312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F9953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DE5BA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6F45D2" w14:textId="77777777" w:rsidR="007E792C" w:rsidRPr="00094AFB" w:rsidRDefault="007E792C" w:rsidP="00F23C62">
            <w:pPr>
              <w:pStyle w:val="TAL"/>
              <w:keepNext w:val="0"/>
              <w:rPr>
                <w:rFonts w:cs="Arial"/>
                <w:sz w:val="16"/>
                <w:szCs w:val="16"/>
              </w:rPr>
            </w:pPr>
            <w:r w:rsidRPr="00094AFB">
              <w:rPr>
                <w:rFonts w:cs="Arial"/>
                <w:sz w:val="16"/>
                <w:szCs w:val="16"/>
              </w:rPr>
              <w:t>MBR management for uplink grant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D68AFE"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66E7CA4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4DAC7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2DF0901"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169643A" w14:textId="77777777" w:rsidR="007E792C" w:rsidRPr="00094AFB" w:rsidRDefault="007E792C" w:rsidP="00F23C62">
            <w:pPr>
              <w:pStyle w:val="TAL"/>
              <w:keepNext w:val="0"/>
              <w:rPr>
                <w:rFonts w:cs="Arial"/>
                <w:sz w:val="16"/>
                <w:szCs w:val="16"/>
              </w:rPr>
            </w:pPr>
            <w:r w:rsidRPr="00094AFB">
              <w:rPr>
                <w:rFonts w:cs="Arial"/>
                <w:sz w:val="16"/>
                <w:szCs w:val="16"/>
              </w:rPr>
              <w:t>RP-110289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36B805" w14:textId="77777777" w:rsidR="007E792C" w:rsidRPr="00094AFB" w:rsidRDefault="007E792C" w:rsidP="00F23C62">
            <w:pPr>
              <w:pStyle w:val="TAL"/>
              <w:keepNext w:val="0"/>
              <w:rPr>
                <w:rFonts w:cs="Arial"/>
                <w:sz w:val="16"/>
                <w:szCs w:val="16"/>
              </w:rPr>
            </w:pPr>
            <w:r w:rsidRPr="00094AFB">
              <w:rPr>
                <w:rFonts w:cs="Arial"/>
                <w:sz w:val="16"/>
                <w:szCs w:val="16"/>
              </w:rPr>
              <w:t>0313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3E857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91E99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BA04EB" w14:textId="77777777" w:rsidR="007E792C" w:rsidRPr="00094AFB" w:rsidRDefault="007E792C" w:rsidP="00F23C62">
            <w:pPr>
              <w:pStyle w:val="TAL"/>
              <w:keepNext w:val="0"/>
              <w:rPr>
                <w:rFonts w:cs="Arial"/>
                <w:sz w:val="16"/>
                <w:szCs w:val="16"/>
              </w:rPr>
            </w:pPr>
            <w:r w:rsidRPr="00094AFB">
              <w:rPr>
                <w:rFonts w:cs="Arial"/>
                <w:sz w:val="16"/>
                <w:szCs w:val="16"/>
              </w:rPr>
              <w:t>Measurements in 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5B6969"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11A2188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478CE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F5AA4E"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F9315C7" w14:textId="77777777" w:rsidR="007E792C" w:rsidRPr="00094AFB" w:rsidRDefault="007E792C" w:rsidP="00F23C62">
            <w:pPr>
              <w:pStyle w:val="TAL"/>
              <w:keepNext w:val="0"/>
              <w:rPr>
                <w:rFonts w:cs="Arial"/>
                <w:sz w:val="16"/>
                <w:szCs w:val="16"/>
              </w:rPr>
            </w:pPr>
            <w:r w:rsidRPr="00094AFB">
              <w:rPr>
                <w:rFonts w:cs="Arial"/>
                <w:sz w:val="16"/>
                <w:szCs w:val="16"/>
              </w:rPr>
              <w:t>RP-110289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B749E9" w14:textId="77777777" w:rsidR="007E792C" w:rsidRPr="00094AFB" w:rsidRDefault="007E792C" w:rsidP="00F23C62">
            <w:pPr>
              <w:pStyle w:val="TAL"/>
              <w:keepNext w:val="0"/>
              <w:rPr>
                <w:rFonts w:cs="Arial"/>
                <w:sz w:val="16"/>
                <w:szCs w:val="16"/>
              </w:rPr>
            </w:pPr>
            <w:r w:rsidRPr="00094AFB">
              <w:rPr>
                <w:rFonts w:cs="Arial"/>
                <w:sz w:val="16"/>
                <w:szCs w:val="16"/>
              </w:rPr>
              <w:t>0314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9B4896"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3C6D4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38D48B" w14:textId="77777777" w:rsidR="007E792C" w:rsidRPr="00094AFB" w:rsidRDefault="007E792C" w:rsidP="00F23C62">
            <w:pPr>
              <w:pStyle w:val="TAL"/>
              <w:keepNext w:val="0"/>
              <w:rPr>
                <w:rFonts w:cs="Arial"/>
                <w:sz w:val="16"/>
                <w:szCs w:val="16"/>
              </w:rPr>
            </w:pPr>
            <w:r w:rsidRPr="00094AFB">
              <w:rPr>
                <w:rFonts w:cs="Arial"/>
                <w:sz w:val="16"/>
                <w:szCs w:val="16"/>
              </w:rPr>
              <w:t>Annex J Clean 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3EC896"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274454F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92E9E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924F381"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99E5D81" w14:textId="77777777" w:rsidR="007E792C" w:rsidRPr="00094AFB" w:rsidRDefault="007E792C" w:rsidP="00F23C62">
            <w:pPr>
              <w:pStyle w:val="TAL"/>
              <w:keepNext w:val="0"/>
              <w:rPr>
                <w:rFonts w:cs="Arial"/>
                <w:sz w:val="16"/>
                <w:szCs w:val="16"/>
              </w:rPr>
            </w:pPr>
            <w:r w:rsidRPr="00094AFB">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75D5D6" w14:textId="77777777" w:rsidR="007E792C" w:rsidRPr="00094AFB" w:rsidRDefault="007E792C" w:rsidP="00F23C62">
            <w:pPr>
              <w:pStyle w:val="TAL"/>
              <w:keepNext w:val="0"/>
              <w:rPr>
                <w:rFonts w:cs="Arial"/>
                <w:sz w:val="16"/>
                <w:szCs w:val="16"/>
              </w:rPr>
            </w:pPr>
            <w:r w:rsidRPr="00094AFB">
              <w:rPr>
                <w:rFonts w:cs="Arial"/>
                <w:sz w:val="16"/>
                <w:szCs w:val="16"/>
              </w:rPr>
              <w:t>0317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99408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4CF6A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9E1677" w14:textId="77777777" w:rsidR="007E792C" w:rsidRPr="00094AFB" w:rsidRDefault="007E792C" w:rsidP="00F23C62">
            <w:pPr>
              <w:pStyle w:val="TAL"/>
              <w:keepNext w:val="0"/>
              <w:rPr>
                <w:rFonts w:cs="Arial"/>
                <w:sz w:val="16"/>
                <w:szCs w:val="16"/>
              </w:rPr>
            </w:pPr>
            <w:r w:rsidRPr="00094AFB">
              <w:rPr>
                <w:rFonts w:cs="Arial"/>
                <w:sz w:val="16"/>
                <w:szCs w:val="16"/>
              </w:rPr>
              <w:t>Stage-2 relay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D0B1DD"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12C2693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7B332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86679AC"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E5683C9" w14:textId="77777777" w:rsidR="007E792C" w:rsidRPr="00094AFB" w:rsidRDefault="007E792C" w:rsidP="00F23C62">
            <w:pPr>
              <w:pStyle w:val="TAL"/>
              <w:keepNext w:val="0"/>
              <w:rPr>
                <w:rFonts w:cs="Arial"/>
                <w:sz w:val="16"/>
                <w:szCs w:val="16"/>
              </w:rPr>
            </w:pPr>
            <w:r w:rsidRPr="00094AFB">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0AC116" w14:textId="77777777" w:rsidR="007E792C" w:rsidRPr="00094AFB" w:rsidRDefault="007E792C" w:rsidP="00F23C62">
            <w:pPr>
              <w:pStyle w:val="TAL"/>
              <w:keepNext w:val="0"/>
              <w:rPr>
                <w:rFonts w:cs="Arial"/>
                <w:sz w:val="16"/>
                <w:szCs w:val="16"/>
              </w:rPr>
            </w:pPr>
            <w:r w:rsidRPr="00094AFB">
              <w:rPr>
                <w:rFonts w:cs="Arial"/>
                <w:sz w:val="16"/>
                <w:szCs w:val="16"/>
              </w:rPr>
              <w:t>0320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9E47A1"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2EAEC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F3C01E" w14:textId="77777777" w:rsidR="007E792C" w:rsidRPr="00094AFB" w:rsidRDefault="007E792C" w:rsidP="00F23C62">
            <w:pPr>
              <w:pStyle w:val="TAL"/>
              <w:keepNext w:val="0"/>
              <w:rPr>
                <w:rFonts w:cs="Arial"/>
                <w:sz w:val="16"/>
                <w:szCs w:val="16"/>
              </w:rPr>
            </w:pPr>
            <w:r w:rsidRPr="00094AFB">
              <w:rPr>
                <w:rFonts w:cs="Arial"/>
                <w:sz w:val="16"/>
                <w:szCs w:val="16"/>
              </w:rPr>
              <w:t>stage-2 clarification on relay security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1DFEBD"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3815323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4AFA3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26DA8EF"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3F69EF5" w14:textId="77777777" w:rsidR="007E792C" w:rsidRPr="00094AFB" w:rsidRDefault="007E792C" w:rsidP="00F23C62">
            <w:pPr>
              <w:pStyle w:val="TAL"/>
              <w:keepNext w:val="0"/>
              <w:rPr>
                <w:rFonts w:cs="Arial"/>
                <w:sz w:val="16"/>
                <w:szCs w:val="16"/>
              </w:rPr>
            </w:pPr>
            <w:r w:rsidRPr="00094AFB">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3CF772" w14:textId="77777777" w:rsidR="007E792C" w:rsidRPr="00094AFB" w:rsidRDefault="007E792C" w:rsidP="00F23C62">
            <w:pPr>
              <w:pStyle w:val="TAL"/>
              <w:keepNext w:val="0"/>
              <w:rPr>
                <w:rFonts w:cs="Arial"/>
                <w:sz w:val="16"/>
                <w:szCs w:val="16"/>
              </w:rPr>
            </w:pPr>
            <w:r w:rsidRPr="00094AFB">
              <w:rPr>
                <w:rFonts w:cs="Arial"/>
                <w:sz w:val="16"/>
                <w:szCs w:val="16"/>
              </w:rPr>
              <w:t>0321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ED8D1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4B239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A14F71" w14:textId="77777777" w:rsidR="007E792C" w:rsidRPr="00094AFB" w:rsidRDefault="007E792C" w:rsidP="00F23C62">
            <w:pPr>
              <w:pStyle w:val="TAL"/>
              <w:keepNext w:val="0"/>
              <w:rPr>
                <w:rFonts w:cs="Arial"/>
                <w:sz w:val="16"/>
                <w:szCs w:val="16"/>
              </w:rPr>
            </w:pPr>
            <w:r w:rsidRPr="00094AFB">
              <w:rPr>
                <w:rFonts w:cs="Arial"/>
                <w:sz w:val="16"/>
                <w:szCs w:val="16"/>
              </w:rPr>
              <w:t>stage-2 Clarification on handover and system information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177FE"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04BA733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034A49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E9A7C83"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7A770A7" w14:textId="77777777" w:rsidR="007E792C" w:rsidRPr="00094AFB" w:rsidRDefault="007E792C" w:rsidP="00F23C62">
            <w:pPr>
              <w:pStyle w:val="TAL"/>
              <w:keepNext w:val="0"/>
              <w:rPr>
                <w:rFonts w:cs="Arial"/>
                <w:sz w:val="16"/>
                <w:szCs w:val="16"/>
              </w:rPr>
            </w:pPr>
            <w:r w:rsidRPr="00094AFB">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997FF2" w14:textId="77777777" w:rsidR="007E792C" w:rsidRPr="00094AFB" w:rsidRDefault="007E792C" w:rsidP="00F23C62">
            <w:pPr>
              <w:pStyle w:val="TAL"/>
              <w:keepNext w:val="0"/>
              <w:rPr>
                <w:rFonts w:cs="Arial"/>
                <w:sz w:val="16"/>
                <w:szCs w:val="16"/>
              </w:rPr>
            </w:pPr>
            <w:r w:rsidRPr="00094AFB">
              <w:rPr>
                <w:rFonts w:cs="Arial"/>
                <w:sz w:val="16"/>
                <w:szCs w:val="16"/>
              </w:rPr>
              <w:t>0324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CE597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4B931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576153" w14:textId="77777777" w:rsidR="007E792C" w:rsidRPr="00094AFB" w:rsidRDefault="007E792C" w:rsidP="00F23C62">
            <w:pPr>
              <w:pStyle w:val="TAL"/>
              <w:keepNext w:val="0"/>
              <w:rPr>
                <w:rFonts w:cs="Arial"/>
                <w:sz w:val="16"/>
                <w:szCs w:val="16"/>
              </w:rPr>
            </w:pPr>
            <w:r w:rsidRPr="00094AFB">
              <w:rPr>
                <w:rFonts w:cs="Arial"/>
                <w:sz w:val="16"/>
                <w:szCs w:val="16"/>
              </w:rPr>
              <w:t>CR to 36.300 adding UE capability indicator for dual Rx/Tx e1xCSFB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3DAA49"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7417DE0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FE1A28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E25B1D9"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249557" w14:textId="77777777" w:rsidR="007E792C" w:rsidRPr="00094AFB" w:rsidRDefault="007E792C" w:rsidP="00F23C62">
            <w:pPr>
              <w:pStyle w:val="TAL"/>
              <w:keepNext w:val="0"/>
              <w:rPr>
                <w:rFonts w:cs="Arial"/>
                <w:sz w:val="16"/>
                <w:szCs w:val="16"/>
              </w:rPr>
            </w:pPr>
            <w:r w:rsidRPr="00094AFB">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821DB2" w14:textId="77777777" w:rsidR="007E792C" w:rsidRPr="00094AFB" w:rsidRDefault="007E792C" w:rsidP="00F23C62">
            <w:pPr>
              <w:pStyle w:val="TAL"/>
              <w:keepNext w:val="0"/>
              <w:rPr>
                <w:rFonts w:cs="Arial"/>
                <w:sz w:val="16"/>
                <w:szCs w:val="16"/>
              </w:rPr>
            </w:pPr>
            <w:r w:rsidRPr="00094AFB">
              <w:rPr>
                <w:rFonts w:cs="Arial"/>
                <w:sz w:val="16"/>
                <w:szCs w:val="16"/>
              </w:rPr>
              <w:t>0328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BA0F80"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F1998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9BF629" w14:textId="77777777" w:rsidR="007E792C" w:rsidRPr="00094AFB" w:rsidRDefault="007E792C" w:rsidP="00F23C62">
            <w:pPr>
              <w:pStyle w:val="TAL"/>
              <w:keepNext w:val="0"/>
              <w:rPr>
                <w:rFonts w:cs="Arial"/>
                <w:sz w:val="16"/>
                <w:szCs w:val="16"/>
              </w:rPr>
            </w:pPr>
            <w:r w:rsidRPr="00094AFB">
              <w:rPr>
                <w:rFonts w:cs="Arial"/>
                <w:sz w:val="16"/>
                <w:szCs w:val="16"/>
              </w:rPr>
              <w:t>Update of Inter-cell Interference Coordination Feature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3F5120"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5554FD9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AD0B6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39C5BFE"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08201BB" w14:textId="77777777" w:rsidR="007E792C" w:rsidRPr="00094AFB" w:rsidRDefault="007E792C" w:rsidP="00F23C62">
            <w:pPr>
              <w:pStyle w:val="TAL"/>
              <w:keepNext w:val="0"/>
              <w:rPr>
                <w:rFonts w:cs="Arial"/>
                <w:sz w:val="16"/>
                <w:szCs w:val="16"/>
              </w:rPr>
            </w:pPr>
            <w:r w:rsidRPr="00094AFB">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893057" w14:textId="77777777" w:rsidR="007E792C" w:rsidRPr="00094AFB" w:rsidRDefault="007E792C" w:rsidP="00F23C62">
            <w:pPr>
              <w:pStyle w:val="TAL"/>
              <w:keepNext w:val="0"/>
              <w:rPr>
                <w:rFonts w:cs="Arial"/>
                <w:sz w:val="16"/>
                <w:szCs w:val="16"/>
              </w:rPr>
            </w:pPr>
            <w:r w:rsidRPr="00094AFB">
              <w:rPr>
                <w:rFonts w:cs="Arial"/>
                <w:sz w:val="16"/>
                <w:szCs w:val="16"/>
              </w:rPr>
              <w:t>0330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101F12"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84C87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0C19CE" w14:textId="77777777" w:rsidR="007E792C" w:rsidRPr="00094AFB" w:rsidRDefault="007E792C" w:rsidP="00F23C62">
            <w:pPr>
              <w:pStyle w:val="TAL"/>
              <w:keepNext w:val="0"/>
              <w:rPr>
                <w:rFonts w:cs="Arial"/>
                <w:sz w:val="16"/>
                <w:szCs w:val="16"/>
              </w:rPr>
            </w:pPr>
            <w:r w:rsidRPr="00094AFB">
              <w:rPr>
                <w:rFonts w:cs="Arial"/>
                <w:sz w:val="16"/>
                <w:szCs w:val="16"/>
              </w:rPr>
              <w:t>CR on ABS definition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46EF3E"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7B82BC6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9111E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0678290"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E088D08" w14:textId="77777777" w:rsidR="007E792C" w:rsidRPr="00094AFB" w:rsidRDefault="007E792C" w:rsidP="00F23C62">
            <w:pPr>
              <w:pStyle w:val="TAL"/>
              <w:keepNext w:val="0"/>
              <w:rPr>
                <w:rFonts w:cs="Arial"/>
                <w:sz w:val="16"/>
                <w:szCs w:val="16"/>
              </w:rPr>
            </w:pPr>
            <w:r w:rsidRPr="00094AFB">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1720A7" w14:textId="77777777" w:rsidR="007E792C" w:rsidRPr="00094AFB" w:rsidRDefault="007E792C" w:rsidP="00F23C62">
            <w:pPr>
              <w:pStyle w:val="TAL"/>
              <w:keepNext w:val="0"/>
              <w:rPr>
                <w:rFonts w:cs="Arial"/>
                <w:sz w:val="16"/>
                <w:szCs w:val="16"/>
              </w:rPr>
            </w:pPr>
            <w:r w:rsidRPr="00094AFB">
              <w:rPr>
                <w:rFonts w:cs="Arial"/>
                <w:sz w:val="16"/>
                <w:szCs w:val="16"/>
              </w:rPr>
              <w:t>0331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4CA21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F2930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FF9BD4" w14:textId="77777777" w:rsidR="007E792C" w:rsidRPr="00094AFB" w:rsidRDefault="007E792C" w:rsidP="00F23C62">
            <w:pPr>
              <w:pStyle w:val="TAL"/>
              <w:keepNext w:val="0"/>
              <w:rPr>
                <w:rFonts w:cs="Arial"/>
                <w:sz w:val="16"/>
                <w:szCs w:val="16"/>
              </w:rPr>
            </w:pPr>
            <w:r w:rsidRPr="00094AFB">
              <w:rPr>
                <w:rFonts w:cs="Arial"/>
                <w:sz w:val="16"/>
                <w:szCs w:val="16"/>
              </w:rPr>
              <w:t>Fix incorrect name for CT4 GTP message in HO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0A12DE"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1D03925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8332C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13F06E2"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9F7CDBD" w14:textId="77777777" w:rsidR="007E792C" w:rsidRPr="00094AFB" w:rsidRDefault="007E792C" w:rsidP="00F23C62">
            <w:pPr>
              <w:pStyle w:val="TAL"/>
              <w:keepNext w:val="0"/>
              <w:rPr>
                <w:rFonts w:cs="Arial"/>
                <w:sz w:val="16"/>
                <w:szCs w:val="16"/>
              </w:rPr>
            </w:pPr>
            <w:r w:rsidRPr="00094AFB">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CA9FF" w14:textId="77777777" w:rsidR="007E792C" w:rsidRPr="00094AFB" w:rsidRDefault="007E792C" w:rsidP="00F23C62">
            <w:pPr>
              <w:pStyle w:val="TAL"/>
              <w:keepNext w:val="0"/>
              <w:rPr>
                <w:rFonts w:cs="Arial"/>
                <w:sz w:val="16"/>
                <w:szCs w:val="16"/>
              </w:rPr>
            </w:pPr>
            <w:r w:rsidRPr="00094AFB">
              <w:rPr>
                <w:rFonts w:cs="Arial"/>
                <w:sz w:val="16"/>
                <w:szCs w:val="16"/>
              </w:rPr>
              <w:t>0332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3274E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DBA9C0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008C8A" w14:textId="77777777" w:rsidR="007E792C" w:rsidRPr="00094AFB" w:rsidRDefault="007E792C" w:rsidP="00F23C62">
            <w:pPr>
              <w:pStyle w:val="TAL"/>
              <w:keepNext w:val="0"/>
              <w:rPr>
                <w:rFonts w:cs="Arial"/>
                <w:sz w:val="16"/>
                <w:szCs w:val="16"/>
              </w:rPr>
            </w:pPr>
            <w:r w:rsidRPr="00094AFB">
              <w:rPr>
                <w:rFonts w:cs="Arial"/>
                <w:sz w:val="16"/>
                <w:szCs w:val="16"/>
              </w:rPr>
              <w:t>CR for MBMS User Data flow synchronisation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1C555D"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10E8DAC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1237B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EEF9FED"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9D70F08" w14:textId="77777777" w:rsidR="007E792C" w:rsidRPr="00094AFB" w:rsidRDefault="007E792C" w:rsidP="00F23C62">
            <w:pPr>
              <w:pStyle w:val="TAL"/>
              <w:keepNext w:val="0"/>
              <w:rPr>
                <w:rFonts w:cs="Arial"/>
                <w:sz w:val="16"/>
                <w:szCs w:val="16"/>
              </w:rPr>
            </w:pPr>
            <w:r w:rsidRPr="00094AFB">
              <w:rPr>
                <w:rFonts w:cs="Arial"/>
                <w:sz w:val="16"/>
                <w:szCs w:val="16"/>
              </w:rPr>
              <w:t>RP-110294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6867C6" w14:textId="77777777" w:rsidR="007E792C" w:rsidRPr="00094AFB" w:rsidRDefault="007E792C" w:rsidP="00F23C62">
            <w:pPr>
              <w:pStyle w:val="TAL"/>
              <w:keepNext w:val="0"/>
              <w:rPr>
                <w:rFonts w:cs="Arial"/>
                <w:sz w:val="16"/>
                <w:szCs w:val="16"/>
              </w:rPr>
            </w:pPr>
            <w:r w:rsidRPr="00094AFB">
              <w:rPr>
                <w:rFonts w:cs="Arial"/>
                <w:sz w:val="16"/>
                <w:szCs w:val="16"/>
              </w:rPr>
              <w:t>0333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61BD7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AD7FD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0DB172" w14:textId="77777777" w:rsidR="007E792C" w:rsidRPr="00094AFB" w:rsidRDefault="007E792C" w:rsidP="00F23C62">
            <w:pPr>
              <w:pStyle w:val="TAL"/>
              <w:keepNext w:val="0"/>
              <w:rPr>
                <w:rFonts w:cs="Arial"/>
                <w:sz w:val="16"/>
                <w:szCs w:val="16"/>
              </w:rPr>
            </w:pPr>
            <w:r w:rsidRPr="00094AFB">
              <w:rPr>
                <w:rFonts w:cs="Arial"/>
                <w:sz w:val="16"/>
                <w:szCs w:val="16"/>
              </w:rPr>
              <w:t>Remove Procedure Lists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5D3C8E"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6678188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1D807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6D671AF"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D4043E" w14:textId="77777777" w:rsidR="007E792C" w:rsidRPr="00094AFB" w:rsidRDefault="007E792C" w:rsidP="00F23C62">
            <w:pPr>
              <w:pStyle w:val="TAL"/>
              <w:keepNext w:val="0"/>
              <w:rPr>
                <w:rFonts w:cs="Arial"/>
                <w:sz w:val="16"/>
                <w:szCs w:val="16"/>
              </w:rPr>
            </w:pPr>
            <w:r w:rsidRPr="00094AFB">
              <w:rPr>
                <w:rFonts w:cs="Arial"/>
                <w:sz w:val="16"/>
                <w:szCs w:val="16"/>
              </w:rPr>
              <w:t>RP-110283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B384CE" w14:textId="77777777" w:rsidR="007E792C" w:rsidRPr="00094AFB" w:rsidRDefault="007E792C" w:rsidP="00F23C62">
            <w:pPr>
              <w:pStyle w:val="TAL"/>
              <w:keepNext w:val="0"/>
              <w:rPr>
                <w:rFonts w:cs="Arial"/>
                <w:sz w:val="16"/>
                <w:szCs w:val="16"/>
              </w:rPr>
            </w:pPr>
            <w:r w:rsidRPr="00094AFB">
              <w:rPr>
                <w:rFonts w:cs="Arial"/>
                <w:sz w:val="16"/>
                <w:szCs w:val="16"/>
              </w:rPr>
              <w:t>0334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FABB3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ECE16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91187F" w14:textId="77777777" w:rsidR="007E792C" w:rsidRPr="00094AFB" w:rsidRDefault="007E792C" w:rsidP="00F23C62">
            <w:pPr>
              <w:pStyle w:val="TAL"/>
              <w:keepNext w:val="0"/>
              <w:rPr>
                <w:rFonts w:cs="Arial"/>
                <w:sz w:val="16"/>
                <w:szCs w:val="16"/>
              </w:rPr>
            </w:pPr>
            <w:r w:rsidRPr="00094AFB">
              <w:rPr>
                <w:rFonts w:cs="Arial"/>
                <w:sz w:val="16"/>
                <w:szCs w:val="16"/>
              </w:rPr>
              <w:t>Routing functionality for X2 handover between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658A51"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670F65C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51910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35131A"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B2AC5AD" w14:textId="77777777" w:rsidR="007E792C" w:rsidRPr="00094AFB" w:rsidRDefault="007E792C" w:rsidP="00F23C62">
            <w:pPr>
              <w:pStyle w:val="TAL"/>
              <w:keepNext w:val="0"/>
              <w:rPr>
                <w:rFonts w:cs="Arial"/>
                <w:sz w:val="16"/>
                <w:szCs w:val="16"/>
              </w:rPr>
            </w:pPr>
            <w:r w:rsidRPr="00094AFB">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EE7A01" w14:textId="77777777" w:rsidR="007E792C" w:rsidRPr="00094AFB" w:rsidRDefault="007E792C" w:rsidP="00F23C62">
            <w:pPr>
              <w:pStyle w:val="TAL"/>
              <w:keepNext w:val="0"/>
              <w:rPr>
                <w:rFonts w:cs="Arial"/>
                <w:sz w:val="16"/>
                <w:szCs w:val="16"/>
              </w:rPr>
            </w:pPr>
            <w:r w:rsidRPr="00094AFB">
              <w:rPr>
                <w:rFonts w:cs="Arial"/>
                <w:sz w:val="16"/>
                <w:szCs w:val="16"/>
              </w:rPr>
              <w:t>0335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CB517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00A7D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3458CC" w14:textId="77777777" w:rsidR="007E792C" w:rsidRPr="00094AFB" w:rsidRDefault="007E792C" w:rsidP="00F23C62">
            <w:pPr>
              <w:pStyle w:val="TAL"/>
              <w:keepNext w:val="0"/>
              <w:rPr>
                <w:rFonts w:cs="Arial"/>
                <w:sz w:val="16"/>
                <w:szCs w:val="16"/>
              </w:rPr>
            </w:pPr>
            <w:r w:rsidRPr="00094AFB">
              <w:rPr>
                <w:rFonts w:cs="Arial"/>
                <w:sz w:val="16"/>
                <w:szCs w:val="16"/>
              </w:rPr>
              <w:t>Update to OAM Traffic QoS requirements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3F6B97"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6D40692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BF9E8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630FC07"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0417CB9" w14:textId="77777777" w:rsidR="007E792C" w:rsidRPr="00094AFB" w:rsidRDefault="007E792C" w:rsidP="00F23C62">
            <w:pPr>
              <w:pStyle w:val="TAL"/>
              <w:keepNext w:val="0"/>
              <w:rPr>
                <w:rFonts w:cs="Arial"/>
                <w:sz w:val="16"/>
                <w:szCs w:val="16"/>
              </w:rPr>
            </w:pPr>
            <w:r w:rsidRPr="00094AFB">
              <w:rPr>
                <w:rFonts w:cs="Arial"/>
                <w:sz w:val="16"/>
                <w:szCs w:val="16"/>
              </w:rPr>
              <w:t>RP-110278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5A996D" w14:textId="77777777" w:rsidR="007E792C" w:rsidRPr="00094AFB" w:rsidRDefault="007E792C" w:rsidP="00F23C62">
            <w:pPr>
              <w:pStyle w:val="TAL"/>
              <w:keepNext w:val="0"/>
              <w:rPr>
                <w:rFonts w:cs="Arial"/>
                <w:sz w:val="16"/>
                <w:szCs w:val="16"/>
              </w:rPr>
            </w:pPr>
            <w:r w:rsidRPr="00094AFB">
              <w:rPr>
                <w:rFonts w:cs="Arial"/>
                <w:sz w:val="16"/>
                <w:szCs w:val="16"/>
              </w:rPr>
              <w:t>0336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BCCAB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BA438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BC37A1" w14:textId="77777777" w:rsidR="007E792C" w:rsidRPr="00094AFB" w:rsidRDefault="007E792C" w:rsidP="00F23C62">
            <w:pPr>
              <w:pStyle w:val="TAL"/>
              <w:keepNext w:val="0"/>
              <w:rPr>
                <w:rFonts w:cs="Arial"/>
                <w:sz w:val="16"/>
                <w:szCs w:val="16"/>
              </w:rPr>
            </w:pPr>
            <w:r w:rsidRPr="00094AFB">
              <w:rPr>
                <w:rFonts w:cs="Arial"/>
                <w:sz w:val="16"/>
                <w:szCs w:val="16"/>
              </w:rPr>
              <w:t>Completion of LIPA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AEE2D2"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605CD6D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0E04D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3DC444F"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43557DF" w14:textId="77777777" w:rsidR="007E792C" w:rsidRPr="00094AFB" w:rsidRDefault="007E792C" w:rsidP="00F23C62">
            <w:pPr>
              <w:pStyle w:val="TAL"/>
              <w:keepNext w:val="0"/>
              <w:rPr>
                <w:rFonts w:cs="Arial"/>
                <w:sz w:val="16"/>
                <w:szCs w:val="16"/>
              </w:rPr>
            </w:pPr>
            <w:r w:rsidRPr="00094AFB">
              <w:rPr>
                <w:rFonts w:cs="Arial"/>
                <w:sz w:val="16"/>
                <w:szCs w:val="16"/>
              </w:rPr>
              <w:t>RP-110293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7909A9" w14:textId="77777777" w:rsidR="007E792C" w:rsidRPr="00094AFB" w:rsidRDefault="007E792C" w:rsidP="00F23C62">
            <w:pPr>
              <w:pStyle w:val="TAL"/>
              <w:keepNext w:val="0"/>
              <w:rPr>
                <w:rFonts w:cs="Arial"/>
                <w:sz w:val="16"/>
                <w:szCs w:val="16"/>
              </w:rPr>
            </w:pPr>
            <w:r w:rsidRPr="00094AFB">
              <w:rPr>
                <w:rFonts w:cs="Arial"/>
                <w:sz w:val="16"/>
                <w:szCs w:val="16"/>
              </w:rPr>
              <w:t>0337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7477C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23EFE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B725E4" w14:textId="77777777" w:rsidR="007E792C" w:rsidRPr="00094AFB" w:rsidRDefault="007E792C" w:rsidP="00F23C62">
            <w:pPr>
              <w:pStyle w:val="TAL"/>
              <w:keepNext w:val="0"/>
              <w:rPr>
                <w:rFonts w:cs="Arial"/>
                <w:sz w:val="16"/>
                <w:szCs w:val="16"/>
              </w:rPr>
            </w:pPr>
            <w:r w:rsidRPr="00094AFB">
              <w:rPr>
                <w:rFonts w:cs="Arial"/>
                <w:sz w:val="16"/>
                <w:szCs w:val="16"/>
              </w:rPr>
              <w:t>Editorial update for inter-RAT load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3585DA"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1F1CF84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AB878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37ACBBD"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8E6E402" w14:textId="77777777" w:rsidR="007E792C" w:rsidRPr="00094AFB" w:rsidRDefault="007E792C" w:rsidP="00F23C62">
            <w:pPr>
              <w:pStyle w:val="TAL"/>
              <w:keepNext w:val="0"/>
              <w:rPr>
                <w:rFonts w:cs="Arial"/>
                <w:sz w:val="16"/>
                <w:szCs w:val="16"/>
              </w:rPr>
            </w:pPr>
            <w:r w:rsidRPr="00094AFB">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C5EC1C" w14:textId="77777777" w:rsidR="007E792C" w:rsidRPr="00094AFB" w:rsidRDefault="007E792C" w:rsidP="00F23C62">
            <w:pPr>
              <w:pStyle w:val="TAL"/>
              <w:keepNext w:val="0"/>
              <w:rPr>
                <w:rFonts w:cs="Arial"/>
                <w:sz w:val="16"/>
                <w:szCs w:val="16"/>
              </w:rPr>
            </w:pPr>
            <w:r w:rsidRPr="00094AFB">
              <w:rPr>
                <w:rFonts w:cs="Arial"/>
                <w:sz w:val="16"/>
                <w:szCs w:val="16"/>
              </w:rPr>
              <w:t>0338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FF974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5C80D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C6F14D" w14:textId="77777777" w:rsidR="007E792C" w:rsidRPr="00094AFB" w:rsidRDefault="007E792C" w:rsidP="00F23C62">
            <w:pPr>
              <w:pStyle w:val="TAL"/>
              <w:keepNext w:val="0"/>
              <w:rPr>
                <w:rFonts w:cs="Arial"/>
                <w:sz w:val="16"/>
                <w:szCs w:val="16"/>
              </w:rPr>
            </w:pPr>
            <w:r w:rsidRPr="00094AFB">
              <w:rPr>
                <w:rFonts w:cs="Arial"/>
                <w:sz w:val="16"/>
                <w:szCs w:val="16"/>
              </w:rPr>
              <w:t>Correction of MBMS Deployment consideration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23D7DC"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47ABB91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56E729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92F1C24"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F5772A2" w14:textId="77777777" w:rsidR="007E792C" w:rsidRPr="00094AFB" w:rsidRDefault="007E792C" w:rsidP="00F23C62">
            <w:pPr>
              <w:pStyle w:val="TAL"/>
              <w:keepNext w:val="0"/>
              <w:rPr>
                <w:rFonts w:cs="Arial"/>
                <w:sz w:val="16"/>
                <w:szCs w:val="16"/>
              </w:rPr>
            </w:pPr>
            <w:r w:rsidRPr="00094AFB">
              <w:rPr>
                <w:rFonts w:cs="Arial"/>
                <w:sz w:val="16"/>
                <w:szCs w:val="16"/>
              </w:rPr>
              <w:t>RP-110292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D59DB8" w14:textId="77777777" w:rsidR="007E792C" w:rsidRPr="00094AFB" w:rsidRDefault="007E792C" w:rsidP="00F23C62">
            <w:pPr>
              <w:pStyle w:val="TAL"/>
              <w:keepNext w:val="0"/>
              <w:rPr>
                <w:rFonts w:cs="Arial"/>
                <w:sz w:val="16"/>
                <w:szCs w:val="16"/>
              </w:rPr>
            </w:pPr>
            <w:r w:rsidRPr="00094AFB">
              <w:rPr>
                <w:rFonts w:cs="Arial"/>
                <w:sz w:val="16"/>
                <w:szCs w:val="16"/>
              </w:rPr>
              <w:t>0339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0991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CF2F1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4DCC90" w14:textId="77777777" w:rsidR="007E792C" w:rsidRPr="00094AFB" w:rsidRDefault="007E792C" w:rsidP="00F23C62">
            <w:pPr>
              <w:pStyle w:val="TAL"/>
              <w:keepNext w:val="0"/>
              <w:rPr>
                <w:rFonts w:cs="Arial"/>
                <w:sz w:val="16"/>
                <w:szCs w:val="16"/>
              </w:rPr>
            </w:pPr>
            <w:r w:rsidRPr="00094AFB">
              <w:rPr>
                <w:rFonts w:cs="Arial"/>
                <w:sz w:val="16"/>
                <w:szCs w:val="16"/>
              </w:rPr>
              <w:t>OAM requirement for time domain eICIC for macro-pico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AD6FEC"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20E849A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1E90AC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4EBF66"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C115663" w14:textId="77777777" w:rsidR="007E792C" w:rsidRPr="00094AFB" w:rsidRDefault="007E792C" w:rsidP="00F23C62">
            <w:pPr>
              <w:pStyle w:val="TAL"/>
              <w:keepNext w:val="0"/>
              <w:rPr>
                <w:rFonts w:cs="Arial"/>
                <w:sz w:val="16"/>
                <w:szCs w:val="16"/>
              </w:rPr>
            </w:pPr>
            <w:r w:rsidRPr="00094AFB">
              <w:rPr>
                <w:rFonts w:cs="Arial"/>
                <w:sz w:val="16"/>
                <w:szCs w:val="16"/>
              </w:rPr>
              <w:t>RP-110293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2C05DC" w14:textId="77777777" w:rsidR="007E792C" w:rsidRPr="00094AFB" w:rsidRDefault="007E792C" w:rsidP="00F23C62">
            <w:pPr>
              <w:pStyle w:val="TAL"/>
              <w:keepNext w:val="0"/>
              <w:rPr>
                <w:rFonts w:cs="Arial"/>
                <w:sz w:val="16"/>
                <w:szCs w:val="16"/>
              </w:rPr>
            </w:pPr>
            <w:r w:rsidRPr="00094AFB">
              <w:rPr>
                <w:rFonts w:cs="Arial"/>
                <w:sz w:val="16"/>
                <w:szCs w:val="16"/>
              </w:rPr>
              <w:t>0340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E97FF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E0208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44C61B7" w14:textId="77777777" w:rsidR="007E792C" w:rsidRPr="00094AFB" w:rsidRDefault="007E792C" w:rsidP="00F23C62">
            <w:pPr>
              <w:pStyle w:val="TAL"/>
              <w:keepNext w:val="0"/>
              <w:rPr>
                <w:rFonts w:cs="Arial"/>
                <w:sz w:val="16"/>
                <w:szCs w:val="16"/>
              </w:rPr>
            </w:pPr>
            <w:r w:rsidRPr="00094AFB">
              <w:rPr>
                <w:rFonts w:cs="Arial"/>
                <w:sz w:val="16"/>
                <w:szCs w:val="16"/>
              </w:rPr>
              <w:t>Cleanup of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4D6353"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7D1F87D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A5F92F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F9515A0"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56B4814" w14:textId="77777777" w:rsidR="007E792C" w:rsidRPr="00094AFB" w:rsidRDefault="007E792C" w:rsidP="00F23C62">
            <w:pPr>
              <w:pStyle w:val="TAL"/>
              <w:keepNext w:val="0"/>
              <w:rPr>
                <w:rFonts w:cs="Arial"/>
                <w:sz w:val="16"/>
                <w:szCs w:val="16"/>
              </w:rPr>
            </w:pPr>
            <w:r w:rsidRPr="00094AFB">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B926DE" w14:textId="77777777" w:rsidR="007E792C" w:rsidRPr="00094AFB" w:rsidRDefault="007E792C" w:rsidP="00F23C62">
            <w:pPr>
              <w:pStyle w:val="TAL"/>
              <w:keepNext w:val="0"/>
              <w:rPr>
                <w:rFonts w:cs="Arial"/>
                <w:sz w:val="16"/>
                <w:szCs w:val="16"/>
              </w:rPr>
            </w:pPr>
            <w:r w:rsidRPr="00094AFB">
              <w:rPr>
                <w:rFonts w:cs="Arial"/>
                <w:sz w:val="16"/>
                <w:szCs w:val="16"/>
              </w:rPr>
              <w:t>0341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14F94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ACD2F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263F52" w14:textId="77777777" w:rsidR="007E792C" w:rsidRPr="00094AFB" w:rsidRDefault="007E792C" w:rsidP="00F23C62">
            <w:pPr>
              <w:pStyle w:val="TAL"/>
              <w:keepNext w:val="0"/>
              <w:rPr>
                <w:rFonts w:cs="Arial"/>
                <w:sz w:val="16"/>
                <w:szCs w:val="16"/>
              </w:rPr>
            </w:pPr>
            <w:r w:rsidRPr="00094AFB">
              <w:rPr>
                <w:rFonts w:cs="Arial"/>
                <w:sz w:val="16"/>
                <w:szCs w:val="16"/>
              </w:rPr>
              <w:t>Stage-2 Updates of Relaying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5814B6"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4D329B4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AB61E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2D6CAAE"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52A5C2A" w14:textId="77777777" w:rsidR="007E792C" w:rsidRPr="00094AFB" w:rsidRDefault="007E792C" w:rsidP="00F23C62">
            <w:pPr>
              <w:pStyle w:val="TAL"/>
              <w:keepNext w:val="0"/>
              <w:rPr>
                <w:rFonts w:cs="Arial"/>
                <w:sz w:val="16"/>
                <w:szCs w:val="16"/>
              </w:rPr>
            </w:pPr>
            <w:r w:rsidRPr="00094AFB">
              <w:rPr>
                <w:rFonts w:cs="Arial"/>
                <w:sz w:val="16"/>
                <w:szCs w:val="16"/>
              </w:rPr>
              <w:t>RP-110278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1E80EA" w14:textId="77777777" w:rsidR="007E792C" w:rsidRPr="00094AFB" w:rsidRDefault="007E792C" w:rsidP="00F23C62">
            <w:pPr>
              <w:pStyle w:val="TAL"/>
              <w:keepNext w:val="0"/>
              <w:rPr>
                <w:rFonts w:cs="Arial"/>
                <w:sz w:val="16"/>
                <w:szCs w:val="16"/>
              </w:rPr>
            </w:pPr>
            <w:r w:rsidRPr="00094AFB">
              <w:rPr>
                <w:rFonts w:cs="Arial"/>
                <w:sz w:val="16"/>
                <w:szCs w:val="16"/>
              </w:rPr>
              <w:t>0342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4459B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31961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58ED5E" w14:textId="77777777" w:rsidR="007E792C" w:rsidRPr="00094AFB" w:rsidRDefault="007E792C" w:rsidP="00F23C62">
            <w:pPr>
              <w:pStyle w:val="TAL"/>
              <w:keepNext w:val="0"/>
              <w:rPr>
                <w:rFonts w:cs="Arial"/>
                <w:sz w:val="16"/>
                <w:szCs w:val="16"/>
              </w:rPr>
            </w:pPr>
            <w:r w:rsidRPr="00094AFB">
              <w:rPr>
                <w:rFonts w:cs="Arial"/>
                <w:sz w:val="16"/>
                <w:szCs w:val="16"/>
              </w:rPr>
              <w:t>Clean up of LIPA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96FB47"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6DA1817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7AB28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31FBB6F"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667BB9" w14:textId="77777777" w:rsidR="007E792C" w:rsidRPr="00094AFB" w:rsidRDefault="007E792C" w:rsidP="00F23C62">
            <w:pPr>
              <w:pStyle w:val="TAL"/>
              <w:keepNext w:val="0"/>
              <w:rPr>
                <w:rFonts w:cs="Arial"/>
                <w:sz w:val="16"/>
                <w:szCs w:val="16"/>
              </w:rPr>
            </w:pPr>
            <w:r w:rsidRPr="00094AFB">
              <w:rPr>
                <w:rFonts w:cs="Arial"/>
                <w:sz w:val="16"/>
                <w:szCs w:val="16"/>
              </w:rPr>
              <w:t>RP-110272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A53F5A" w14:textId="77777777" w:rsidR="007E792C" w:rsidRPr="00094AFB" w:rsidRDefault="007E792C" w:rsidP="00F23C62">
            <w:pPr>
              <w:pStyle w:val="TAL"/>
              <w:keepNext w:val="0"/>
              <w:rPr>
                <w:rFonts w:cs="Arial"/>
                <w:sz w:val="16"/>
                <w:szCs w:val="16"/>
              </w:rPr>
            </w:pPr>
            <w:r w:rsidRPr="00094AFB">
              <w:rPr>
                <w:rFonts w:cs="Arial"/>
                <w:sz w:val="16"/>
                <w:szCs w:val="16"/>
              </w:rPr>
              <w:t>0344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77C1CA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65603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299E8A" w14:textId="77777777" w:rsidR="007E792C" w:rsidRPr="00094AFB" w:rsidRDefault="007E792C" w:rsidP="00F23C62">
            <w:pPr>
              <w:pStyle w:val="TAL"/>
              <w:keepNext w:val="0"/>
              <w:rPr>
                <w:rFonts w:cs="Arial"/>
                <w:sz w:val="16"/>
                <w:szCs w:val="16"/>
              </w:rPr>
            </w:pPr>
            <w:r w:rsidRPr="00094AFB">
              <w:rPr>
                <w:rFonts w:cs="Arial"/>
                <w:sz w:val="16"/>
                <w:szCs w:val="16"/>
              </w:rPr>
              <w:t>Correction to usage of Handover Report for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B3C536"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1ABEA1E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F135D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BABFB3C"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FD1FD1E" w14:textId="77777777" w:rsidR="007E792C" w:rsidRPr="00094AFB" w:rsidRDefault="007E792C" w:rsidP="00F23C62">
            <w:pPr>
              <w:pStyle w:val="TAL"/>
              <w:keepNext w:val="0"/>
              <w:rPr>
                <w:rFonts w:cs="Arial"/>
                <w:sz w:val="16"/>
                <w:szCs w:val="16"/>
              </w:rPr>
            </w:pPr>
            <w:r w:rsidRPr="00094AFB">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E85D50" w14:textId="77777777" w:rsidR="007E792C" w:rsidRPr="00094AFB" w:rsidRDefault="007E792C" w:rsidP="00F23C62">
            <w:pPr>
              <w:pStyle w:val="TAL"/>
              <w:keepNext w:val="0"/>
              <w:rPr>
                <w:rFonts w:cs="Arial"/>
                <w:sz w:val="16"/>
                <w:szCs w:val="16"/>
              </w:rPr>
            </w:pPr>
            <w:r w:rsidRPr="00094AFB">
              <w:rPr>
                <w:rFonts w:cs="Arial"/>
                <w:sz w:val="16"/>
                <w:szCs w:val="16"/>
              </w:rPr>
              <w:t>0345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5091D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F6CAE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D2E0CE" w14:textId="77777777" w:rsidR="007E792C" w:rsidRPr="00094AFB" w:rsidRDefault="007E792C" w:rsidP="00F23C62">
            <w:pPr>
              <w:pStyle w:val="TAL"/>
              <w:keepNext w:val="0"/>
              <w:rPr>
                <w:rFonts w:cs="Arial"/>
                <w:sz w:val="16"/>
                <w:szCs w:val="16"/>
              </w:rPr>
            </w:pPr>
            <w:r w:rsidRPr="00094AFB">
              <w:rPr>
                <w:rFonts w:cs="Arial"/>
                <w:sz w:val="16"/>
                <w:szCs w:val="16"/>
              </w:rPr>
              <w:t>Clarification of the RN authorisation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06ECFD"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268416E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567F8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76718A2"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92900B4" w14:textId="77777777" w:rsidR="007E792C" w:rsidRPr="00094AFB" w:rsidRDefault="007E792C" w:rsidP="00F23C62">
            <w:pPr>
              <w:pStyle w:val="TAL"/>
              <w:keepNext w:val="0"/>
              <w:rPr>
                <w:rFonts w:cs="Arial"/>
                <w:sz w:val="16"/>
                <w:szCs w:val="16"/>
              </w:rPr>
            </w:pPr>
            <w:r w:rsidRPr="00094AFB">
              <w:rPr>
                <w:rFonts w:cs="Arial"/>
                <w:sz w:val="16"/>
                <w:szCs w:val="16"/>
              </w:rPr>
              <w:t>RP-110293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0CCAFD" w14:textId="77777777" w:rsidR="007E792C" w:rsidRPr="00094AFB" w:rsidRDefault="007E792C" w:rsidP="00F23C62">
            <w:pPr>
              <w:pStyle w:val="TAL"/>
              <w:keepNext w:val="0"/>
              <w:rPr>
                <w:rFonts w:cs="Arial"/>
                <w:sz w:val="16"/>
                <w:szCs w:val="16"/>
              </w:rPr>
            </w:pPr>
            <w:r w:rsidRPr="00094AFB">
              <w:rPr>
                <w:rFonts w:cs="Arial"/>
                <w:sz w:val="16"/>
                <w:szCs w:val="16"/>
              </w:rPr>
              <w:t>0346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6D41E5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9C753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49FD73" w14:textId="77777777" w:rsidR="007E792C" w:rsidRPr="00094AFB" w:rsidRDefault="007E792C" w:rsidP="00F23C62">
            <w:pPr>
              <w:pStyle w:val="TAL"/>
              <w:keepNext w:val="0"/>
              <w:rPr>
                <w:rFonts w:cs="Arial"/>
                <w:sz w:val="16"/>
                <w:szCs w:val="16"/>
              </w:rPr>
            </w:pPr>
            <w:r w:rsidRPr="00094AFB">
              <w:rPr>
                <w:rFonts w:cs="Arial"/>
                <w:sz w:val="16"/>
                <w:szCs w:val="16"/>
              </w:rPr>
              <w:t>Requirements for OAM control of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8CF446"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2649B8C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70080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F068B4"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9EDA6C5" w14:textId="77777777" w:rsidR="007E792C" w:rsidRPr="00094AFB" w:rsidRDefault="007E792C" w:rsidP="00F23C62">
            <w:pPr>
              <w:pStyle w:val="TAL"/>
              <w:keepNext w:val="0"/>
              <w:rPr>
                <w:rFonts w:cs="Arial"/>
                <w:sz w:val="16"/>
                <w:szCs w:val="16"/>
              </w:rPr>
            </w:pPr>
            <w:r w:rsidRPr="00094AFB">
              <w:rPr>
                <w:rFonts w:cs="Arial"/>
                <w:sz w:val="16"/>
                <w:szCs w:val="16"/>
              </w:rPr>
              <w:t>RP-110278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3A431" w14:textId="77777777" w:rsidR="007E792C" w:rsidRPr="00094AFB" w:rsidRDefault="007E792C" w:rsidP="00F23C62">
            <w:pPr>
              <w:pStyle w:val="TAL"/>
              <w:keepNext w:val="0"/>
              <w:rPr>
                <w:rFonts w:cs="Arial"/>
                <w:sz w:val="16"/>
                <w:szCs w:val="16"/>
              </w:rPr>
            </w:pPr>
            <w:r w:rsidRPr="00094AFB">
              <w:rPr>
                <w:rFonts w:cs="Arial"/>
                <w:sz w:val="16"/>
                <w:szCs w:val="16"/>
              </w:rPr>
              <w:t>0347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5EB05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A09AF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6655B2" w14:textId="77777777" w:rsidR="007E792C" w:rsidRPr="00094AFB" w:rsidRDefault="007E792C" w:rsidP="00F23C62">
            <w:pPr>
              <w:pStyle w:val="TAL"/>
              <w:keepNext w:val="0"/>
              <w:rPr>
                <w:rFonts w:cs="Arial"/>
                <w:sz w:val="16"/>
                <w:szCs w:val="16"/>
              </w:rPr>
            </w:pPr>
            <w:r w:rsidRPr="00094AFB">
              <w:rPr>
                <w:rFonts w:cs="Arial"/>
                <w:sz w:val="16"/>
                <w:szCs w:val="16"/>
              </w:rPr>
              <w:t>LIPA packets reordering in downlink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F23E37"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65775F8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43246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BD86966"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85029C6" w14:textId="77777777" w:rsidR="007E792C" w:rsidRPr="00094AFB" w:rsidRDefault="007E792C" w:rsidP="00F23C62">
            <w:pPr>
              <w:pStyle w:val="TAL"/>
              <w:keepNext w:val="0"/>
              <w:rPr>
                <w:rFonts w:cs="Arial"/>
                <w:sz w:val="16"/>
                <w:szCs w:val="16"/>
              </w:rPr>
            </w:pPr>
            <w:r w:rsidRPr="00094AFB">
              <w:rPr>
                <w:rFonts w:cs="Arial"/>
                <w:sz w:val="16"/>
                <w:szCs w:val="16"/>
              </w:rPr>
              <w:t>RP-110282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5F61DB" w14:textId="77777777" w:rsidR="007E792C" w:rsidRPr="00094AFB" w:rsidRDefault="007E792C" w:rsidP="00F23C62">
            <w:pPr>
              <w:pStyle w:val="TAL"/>
              <w:keepNext w:val="0"/>
              <w:rPr>
                <w:rFonts w:cs="Arial"/>
                <w:sz w:val="16"/>
                <w:szCs w:val="16"/>
              </w:rPr>
            </w:pPr>
            <w:r w:rsidRPr="00094AFB">
              <w:rPr>
                <w:rFonts w:cs="Arial"/>
                <w:sz w:val="16"/>
                <w:szCs w:val="16"/>
              </w:rPr>
              <w:t>0348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39C8A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D2999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59F151" w14:textId="77777777" w:rsidR="007E792C" w:rsidRPr="00094AFB" w:rsidRDefault="007E792C" w:rsidP="00F23C62">
            <w:pPr>
              <w:pStyle w:val="TAL"/>
              <w:keepNext w:val="0"/>
              <w:rPr>
                <w:rFonts w:cs="Arial"/>
                <w:sz w:val="16"/>
                <w:szCs w:val="16"/>
              </w:rPr>
            </w:pPr>
            <w:r w:rsidRPr="00094AFB">
              <w:rPr>
                <w:rFonts w:cs="Arial"/>
                <w:sz w:val="16"/>
                <w:szCs w:val="16"/>
              </w:rPr>
              <w:t>Support for MDT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8B9F9E"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29708BE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98332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F03895"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6B7BA45" w14:textId="77777777" w:rsidR="007E792C" w:rsidRPr="00094AFB" w:rsidRDefault="007E792C" w:rsidP="00F23C62">
            <w:pPr>
              <w:pStyle w:val="TAL"/>
              <w:keepNext w:val="0"/>
              <w:rPr>
                <w:rFonts w:cs="Arial"/>
                <w:sz w:val="16"/>
                <w:szCs w:val="16"/>
              </w:rPr>
            </w:pPr>
            <w:r w:rsidRPr="00094AFB">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71B292" w14:textId="77777777" w:rsidR="007E792C" w:rsidRPr="00094AFB" w:rsidRDefault="007E792C" w:rsidP="00F23C62">
            <w:pPr>
              <w:pStyle w:val="TAL"/>
              <w:keepNext w:val="0"/>
              <w:rPr>
                <w:rFonts w:cs="Arial"/>
                <w:sz w:val="16"/>
                <w:szCs w:val="16"/>
              </w:rPr>
            </w:pPr>
            <w:r w:rsidRPr="00094AFB">
              <w:rPr>
                <w:rFonts w:cs="Arial"/>
                <w:sz w:val="16"/>
                <w:szCs w:val="16"/>
              </w:rPr>
              <w:t>0349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DC6C2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2DB0D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E6FDEE" w14:textId="77777777" w:rsidR="007E792C" w:rsidRPr="00094AFB" w:rsidRDefault="007E792C" w:rsidP="00F23C62">
            <w:pPr>
              <w:pStyle w:val="TAL"/>
              <w:keepNext w:val="0"/>
              <w:rPr>
                <w:rFonts w:cs="Arial"/>
                <w:sz w:val="16"/>
                <w:szCs w:val="16"/>
              </w:rPr>
            </w:pPr>
            <w:r w:rsidRPr="00094AFB">
              <w:rPr>
                <w:rFonts w:cs="Arial"/>
                <w:sz w:val="16"/>
                <w:szCs w:val="16"/>
              </w:rPr>
              <w:t>Introduction of a Stepwise Load Reduction Indication for the Overload procedure in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A85FCF"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6235AFE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B4C32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AFE158"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64EAEC" w14:textId="77777777" w:rsidR="007E792C" w:rsidRPr="00094AFB" w:rsidRDefault="007E792C" w:rsidP="00F23C62">
            <w:pPr>
              <w:pStyle w:val="TAL"/>
              <w:keepNext w:val="0"/>
              <w:rPr>
                <w:rFonts w:cs="Arial"/>
                <w:sz w:val="16"/>
                <w:szCs w:val="16"/>
              </w:rPr>
            </w:pPr>
            <w:r w:rsidRPr="00094AFB">
              <w:rPr>
                <w:rFonts w:cs="Arial"/>
                <w:sz w:val="16"/>
                <w:szCs w:val="16"/>
              </w:rPr>
              <w:t>RP-110294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5469C" w14:textId="77777777" w:rsidR="007E792C" w:rsidRPr="00094AFB" w:rsidRDefault="007E792C" w:rsidP="00F23C62">
            <w:pPr>
              <w:pStyle w:val="TAL"/>
              <w:keepNext w:val="0"/>
              <w:rPr>
                <w:rFonts w:cs="Arial"/>
                <w:sz w:val="16"/>
                <w:szCs w:val="16"/>
              </w:rPr>
            </w:pPr>
            <w:r w:rsidRPr="00094AFB">
              <w:rPr>
                <w:rFonts w:cs="Arial"/>
                <w:sz w:val="16"/>
                <w:szCs w:val="16"/>
              </w:rPr>
              <w:t>0350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C2B79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009414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19B6C0" w14:textId="77777777" w:rsidR="007E792C" w:rsidRPr="00094AFB" w:rsidRDefault="007E792C" w:rsidP="00F23C62">
            <w:pPr>
              <w:pStyle w:val="TAL"/>
              <w:keepNext w:val="0"/>
              <w:rPr>
                <w:rFonts w:cs="Arial"/>
                <w:sz w:val="16"/>
                <w:szCs w:val="16"/>
              </w:rPr>
            </w:pPr>
            <w:r w:rsidRPr="00094AFB">
              <w:rPr>
                <w:rFonts w:cs="Arial"/>
                <w:sz w:val="16"/>
                <w:szCs w:val="16"/>
              </w:rPr>
              <w:t>Remove FFS on Differentiating the Receiving or Interested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84D6EA"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76BA78F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A9926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6315D9"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849ECCA" w14:textId="77777777" w:rsidR="007E792C" w:rsidRPr="00094AFB" w:rsidRDefault="007E792C" w:rsidP="00F23C62">
            <w:pPr>
              <w:pStyle w:val="TAL"/>
              <w:keepNext w:val="0"/>
              <w:rPr>
                <w:rFonts w:cs="Arial"/>
                <w:sz w:val="16"/>
                <w:szCs w:val="16"/>
              </w:rPr>
            </w:pPr>
            <w:r w:rsidRPr="00094AFB">
              <w:rPr>
                <w:rFonts w:cs="Arial"/>
                <w:sz w:val="16"/>
                <w:szCs w:val="16"/>
              </w:rPr>
              <w:t>RP-110223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0DDBBF" w14:textId="77777777" w:rsidR="007E792C" w:rsidRPr="00094AFB" w:rsidRDefault="007E792C" w:rsidP="00F23C62">
            <w:pPr>
              <w:pStyle w:val="TAL"/>
              <w:keepNext w:val="0"/>
              <w:rPr>
                <w:rFonts w:cs="Arial"/>
                <w:sz w:val="16"/>
                <w:szCs w:val="16"/>
              </w:rPr>
            </w:pPr>
            <w:r w:rsidRPr="00094AFB">
              <w:rPr>
                <w:rFonts w:cs="Arial"/>
                <w:sz w:val="16"/>
                <w:szCs w:val="16"/>
              </w:rPr>
              <w:t>0352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B40A7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02A6D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C83D22" w14:textId="77777777" w:rsidR="007E792C" w:rsidRPr="00094AFB" w:rsidRDefault="007E792C" w:rsidP="00F23C62">
            <w:pPr>
              <w:pStyle w:val="TAL"/>
              <w:keepNext w:val="0"/>
              <w:rPr>
                <w:rFonts w:cs="Arial"/>
                <w:sz w:val="16"/>
                <w:szCs w:val="16"/>
              </w:rPr>
            </w:pPr>
            <w:r w:rsidRPr="00094AFB">
              <w:rPr>
                <w:rFonts w:cs="Arial"/>
                <w:sz w:val="16"/>
                <w:szCs w:val="16"/>
              </w:rPr>
              <w:t>Correction on MBMS Reset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DE1AE4"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6B573A4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C06BC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2F3CAD1"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DB8BB1A" w14:textId="77777777" w:rsidR="007E792C" w:rsidRPr="00094AFB" w:rsidRDefault="007E792C" w:rsidP="00F23C62">
            <w:pPr>
              <w:pStyle w:val="TAL"/>
              <w:keepNext w:val="0"/>
              <w:rPr>
                <w:rFonts w:cs="Arial"/>
                <w:sz w:val="16"/>
                <w:szCs w:val="16"/>
              </w:rPr>
            </w:pPr>
            <w:r w:rsidRPr="00094AFB">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EE7BA3" w14:textId="77777777" w:rsidR="007E792C" w:rsidRPr="00094AFB" w:rsidRDefault="007E792C" w:rsidP="00F23C62">
            <w:pPr>
              <w:pStyle w:val="TAL"/>
              <w:keepNext w:val="0"/>
              <w:rPr>
                <w:rFonts w:cs="Arial"/>
                <w:sz w:val="16"/>
                <w:szCs w:val="16"/>
              </w:rPr>
            </w:pPr>
            <w:r w:rsidRPr="00094AFB">
              <w:rPr>
                <w:rFonts w:cs="Arial"/>
                <w:sz w:val="16"/>
                <w:szCs w:val="16"/>
              </w:rPr>
              <w:t>0353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09CF9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6EAB1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A6F8F6" w14:textId="77777777" w:rsidR="007E792C" w:rsidRPr="00094AFB" w:rsidRDefault="007E792C" w:rsidP="00F23C62">
            <w:pPr>
              <w:pStyle w:val="TAL"/>
              <w:keepNext w:val="0"/>
              <w:rPr>
                <w:rFonts w:cs="Arial"/>
                <w:sz w:val="16"/>
                <w:szCs w:val="16"/>
              </w:rPr>
            </w:pPr>
            <w:r w:rsidRPr="00094AFB">
              <w:rPr>
                <w:rFonts w:cs="Arial"/>
                <w:sz w:val="16"/>
                <w:szCs w:val="16"/>
              </w:rPr>
              <w:t>Clarification of RN Architecture and Startup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A9BA26"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1219A39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63233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24AA6A8"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4E86548" w14:textId="77777777" w:rsidR="007E792C" w:rsidRPr="00094AFB" w:rsidRDefault="007E792C" w:rsidP="00F23C62">
            <w:pPr>
              <w:pStyle w:val="TAL"/>
              <w:keepNext w:val="0"/>
              <w:rPr>
                <w:rFonts w:cs="Arial"/>
                <w:sz w:val="16"/>
                <w:szCs w:val="16"/>
              </w:rPr>
            </w:pPr>
            <w:r w:rsidRPr="00094AFB">
              <w:rPr>
                <w:rFonts w:cs="Arial"/>
                <w:sz w:val="16"/>
                <w:szCs w:val="16"/>
              </w:rPr>
              <w:t>RP-110291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82445D" w14:textId="77777777" w:rsidR="007E792C" w:rsidRPr="00094AFB" w:rsidRDefault="007E792C" w:rsidP="00F23C62">
            <w:pPr>
              <w:pStyle w:val="TAL"/>
              <w:keepNext w:val="0"/>
              <w:rPr>
                <w:rFonts w:cs="Arial"/>
                <w:sz w:val="16"/>
                <w:szCs w:val="16"/>
              </w:rPr>
            </w:pPr>
            <w:r w:rsidRPr="00094AFB">
              <w:rPr>
                <w:rFonts w:cs="Arial"/>
                <w:sz w:val="16"/>
                <w:szCs w:val="16"/>
              </w:rPr>
              <w:t>0354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85690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1AB85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1F8F91" w14:textId="77777777" w:rsidR="007E792C" w:rsidRPr="00094AFB" w:rsidRDefault="007E792C" w:rsidP="00F23C62">
            <w:pPr>
              <w:pStyle w:val="TAL"/>
              <w:keepNext w:val="0"/>
              <w:rPr>
                <w:rFonts w:cs="Arial"/>
                <w:sz w:val="16"/>
                <w:szCs w:val="16"/>
              </w:rPr>
            </w:pPr>
            <w:r w:rsidRPr="00094AFB">
              <w:rPr>
                <w:rFonts w:cs="Arial"/>
                <w:sz w:val="16"/>
                <w:szCs w:val="16"/>
              </w:rPr>
              <w:t>Miscellaneous small corrections to TS 36.300 on Relay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D3881E"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08DB813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CA5B6A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5C82CC"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412C86B" w14:textId="77777777" w:rsidR="007E792C" w:rsidRPr="00094AFB" w:rsidRDefault="007E792C" w:rsidP="00F23C62">
            <w:pPr>
              <w:pStyle w:val="TAL"/>
              <w:keepNext w:val="0"/>
              <w:rPr>
                <w:rFonts w:cs="Arial"/>
                <w:sz w:val="16"/>
                <w:szCs w:val="16"/>
              </w:rPr>
            </w:pPr>
            <w:r w:rsidRPr="00094AFB">
              <w:rPr>
                <w:rFonts w:cs="Arial"/>
                <w:sz w:val="16"/>
                <w:szCs w:val="16"/>
              </w:rPr>
              <w:t>RP-110294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9F7188" w14:textId="77777777" w:rsidR="007E792C" w:rsidRPr="00094AFB" w:rsidRDefault="007E792C" w:rsidP="00F23C62">
            <w:pPr>
              <w:pStyle w:val="TAL"/>
              <w:keepNext w:val="0"/>
              <w:rPr>
                <w:rFonts w:cs="Arial"/>
                <w:sz w:val="16"/>
                <w:szCs w:val="16"/>
              </w:rPr>
            </w:pPr>
            <w:r w:rsidRPr="00094AFB">
              <w:rPr>
                <w:rFonts w:cs="Arial"/>
                <w:sz w:val="16"/>
                <w:szCs w:val="16"/>
              </w:rPr>
              <w:t>0355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D3653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DFD88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81DD07" w14:textId="77777777" w:rsidR="007E792C" w:rsidRPr="00094AFB" w:rsidRDefault="007E792C" w:rsidP="00F23C62">
            <w:pPr>
              <w:pStyle w:val="TAL"/>
              <w:keepNext w:val="0"/>
              <w:rPr>
                <w:rFonts w:cs="Arial"/>
                <w:sz w:val="16"/>
                <w:szCs w:val="16"/>
              </w:rPr>
            </w:pPr>
            <w:r w:rsidRPr="00094AFB">
              <w:rPr>
                <w:rFonts w:cs="Arial"/>
                <w:sz w:val="16"/>
                <w:szCs w:val="16"/>
              </w:rPr>
              <w:t>Suspension and Resume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09324C"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34E1195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F94C0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1E6D76D"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FE3487C" w14:textId="77777777" w:rsidR="007E792C" w:rsidRPr="00094AFB" w:rsidRDefault="007E792C" w:rsidP="00F23C62">
            <w:pPr>
              <w:pStyle w:val="TAL"/>
              <w:keepNext w:val="0"/>
              <w:rPr>
                <w:rFonts w:cs="Arial"/>
                <w:sz w:val="16"/>
                <w:szCs w:val="16"/>
              </w:rPr>
            </w:pPr>
            <w:r w:rsidRPr="00094AFB">
              <w:rPr>
                <w:rFonts w:cs="Arial"/>
                <w:sz w:val="16"/>
                <w:szCs w:val="16"/>
              </w:rPr>
              <w:t>RP-110280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60BFB8" w14:textId="77777777" w:rsidR="007E792C" w:rsidRPr="00094AFB" w:rsidRDefault="007E792C" w:rsidP="00F23C62">
            <w:pPr>
              <w:pStyle w:val="TAL"/>
              <w:keepNext w:val="0"/>
              <w:rPr>
                <w:rFonts w:cs="Arial"/>
                <w:sz w:val="16"/>
                <w:szCs w:val="16"/>
              </w:rPr>
            </w:pPr>
            <w:r w:rsidRPr="00094AFB">
              <w:rPr>
                <w:rFonts w:cs="Arial"/>
                <w:sz w:val="16"/>
                <w:szCs w:val="16"/>
              </w:rPr>
              <w:t>0356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A7EDA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550A9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842469" w14:textId="77777777" w:rsidR="007E792C" w:rsidRPr="00094AFB" w:rsidRDefault="007E792C" w:rsidP="00F23C62">
            <w:pPr>
              <w:pStyle w:val="TAL"/>
              <w:keepNext w:val="0"/>
              <w:rPr>
                <w:rFonts w:cs="Arial"/>
                <w:sz w:val="16"/>
                <w:szCs w:val="16"/>
              </w:rPr>
            </w:pPr>
            <w:r w:rsidRPr="00094AFB">
              <w:rPr>
                <w:rFonts w:cs="Arial"/>
                <w:sz w:val="16"/>
                <w:szCs w:val="16"/>
              </w:rPr>
              <w:t>Correction on physical layer part on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75BD03"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54D566A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971FF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2B20106" w14:textId="77777777" w:rsidR="007E792C" w:rsidRPr="00094AFB" w:rsidRDefault="007E792C" w:rsidP="00F23C62">
            <w:pPr>
              <w:pStyle w:val="TAL"/>
              <w:keepNext w:val="0"/>
              <w:rPr>
                <w:rFonts w:cs="Arial"/>
                <w:sz w:val="16"/>
                <w:szCs w:val="16"/>
              </w:rPr>
            </w:pPr>
            <w:r w:rsidRPr="00094AFB">
              <w:rPr>
                <w:rFonts w:cs="Arial"/>
                <w:sz w:val="16"/>
                <w:szCs w:val="16"/>
              </w:rPr>
              <w:t>RP-51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1DE2929" w14:textId="77777777" w:rsidR="007E792C" w:rsidRPr="00094AFB" w:rsidRDefault="007E792C" w:rsidP="00F23C62">
            <w:pPr>
              <w:pStyle w:val="TAL"/>
              <w:keepNext w:val="0"/>
              <w:rPr>
                <w:rFonts w:cs="Arial"/>
                <w:sz w:val="16"/>
                <w:szCs w:val="16"/>
              </w:rPr>
            </w:pPr>
            <w:r w:rsidRPr="00094AFB">
              <w:rPr>
                <w:rFonts w:cs="Arial"/>
                <w:sz w:val="16"/>
                <w:szCs w:val="16"/>
              </w:rPr>
              <w:t>RP-110405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DDC58A" w14:textId="77777777" w:rsidR="007E792C" w:rsidRPr="00094AFB" w:rsidRDefault="007E792C" w:rsidP="00F23C62">
            <w:pPr>
              <w:pStyle w:val="TAL"/>
              <w:keepNext w:val="0"/>
              <w:rPr>
                <w:rFonts w:cs="Arial"/>
                <w:sz w:val="16"/>
                <w:szCs w:val="16"/>
              </w:rPr>
            </w:pPr>
            <w:r w:rsidRPr="00094AFB">
              <w:rPr>
                <w:rFonts w:cs="Arial"/>
                <w:sz w:val="16"/>
                <w:szCs w:val="16"/>
              </w:rPr>
              <w:t>0358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F00916"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99758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3F4C8E" w14:textId="77777777" w:rsidR="007E792C" w:rsidRPr="00094AFB" w:rsidRDefault="007E792C" w:rsidP="00F23C62">
            <w:pPr>
              <w:pStyle w:val="TAL"/>
              <w:keepNext w:val="0"/>
              <w:rPr>
                <w:rFonts w:cs="Arial"/>
                <w:sz w:val="16"/>
                <w:szCs w:val="16"/>
              </w:rPr>
            </w:pPr>
            <w:r w:rsidRPr="00094AFB">
              <w:rPr>
                <w:rFonts w:cs="Arial"/>
                <w:sz w:val="16"/>
                <w:szCs w:val="16"/>
              </w:rPr>
              <w:t>CSFB to GERAN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68D58D" w14:textId="77777777" w:rsidR="007E792C" w:rsidRPr="00094AFB" w:rsidRDefault="007E792C" w:rsidP="00F23C62">
            <w:pPr>
              <w:pStyle w:val="TAL"/>
              <w:keepNext w:val="0"/>
              <w:rPr>
                <w:rFonts w:cs="Arial"/>
                <w:sz w:val="16"/>
                <w:szCs w:val="16"/>
              </w:rPr>
            </w:pPr>
            <w:r w:rsidRPr="00094AFB">
              <w:rPr>
                <w:rFonts w:cs="Arial"/>
                <w:sz w:val="16"/>
                <w:szCs w:val="16"/>
              </w:rPr>
              <w:t>10.3.0</w:t>
            </w:r>
          </w:p>
        </w:tc>
      </w:tr>
      <w:tr w:rsidR="00606089" w:rsidRPr="00094AFB" w14:paraId="1D01B7B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CEF141" w14:textId="77777777" w:rsidR="007E792C" w:rsidRPr="00094AFB" w:rsidRDefault="007E792C" w:rsidP="00F23C62">
            <w:pPr>
              <w:pStyle w:val="TAL"/>
              <w:keepNext w:val="0"/>
              <w:rPr>
                <w:rFonts w:cs="Arial"/>
                <w:sz w:val="16"/>
                <w:szCs w:val="16"/>
              </w:rPr>
            </w:pPr>
            <w:r w:rsidRPr="00094AFB">
              <w:rPr>
                <w:rFonts w:cs="Arial"/>
                <w:sz w:val="16"/>
                <w:szCs w:val="16"/>
              </w:rPr>
              <w:t>2011-06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309F805"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07CB481"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2586C9" w14:textId="77777777" w:rsidR="007E792C" w:rsidRPr="00094AFB" w:rsidRDefault="007E792C" w:rsidP="00F23C62">
            <w:pPr>
              <w:pStyle w:val="TAL"/>
              <w:keepNext w:val="0"/>
              <w:rPr>
                <w:rFonts w:cs="Arial"/>
                <w:sz w:val="16"/>
                <w:szCs w:val="16"/>
              </w:rPr>
            </w:pPr>
            <w:r w:rsidRPr="00094AFB">
              <w:rPr>
                <w:rFonts w:cs="Arial"/>
                <w:sz w:val="16"/>
                <w:szCs w:val="16"/>
              </w:rPr>
              <w:t>0359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B0C9A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33DBA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7EC8C0" w14:textId="77777777" w:rsidR="007E792C" w:rsidRPr="00094AFB" w:rsidRDefault="007E792C" w:rsidP="00F23C62">
            <w:pPr>
              <w:pStyle w:val="TAL"/>
              <w:keepNext w:val="0"/>
              <w:rPr>
                <w:rFonts w:cs="Arial"/>
                <w:sz w:val="16"/>
                <w:szCs w:val="16"/>
              </w:rPr>
            </w:pPr>
            <w:r w:rsidRPr="00094AFB">
              <w:rPr>
                <w:rFonts w:cs="Arial"/>
                <w:sz w:val="16"/>
                <w:szCs w:val="16"/>
              </w:rPr>
              <w:t>clarification on redirection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E825E0"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76CF5BE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F21AA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3F49E4F"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69EDEE" w14:textId="77777777" w:rsidR="007E792C" w:rsidRPr="00094AFB" w:rsidRDefault="007E792C" w:rsidP="00F23C62">
            <w:pPr>
              <w:pStyle w:val="TAL"/>
              <w:keepNext w:val="0"/>
              <w:rPr>
                <w:rFonts w:cs="Arial"/>
                <w:sz w:val="16"/>
                <w:szCs w:val="16"/>
              </w:rPr>
            </w:pPr>
            <w:r w:rsidRPr="00094AFB">
              <w:rPr>
                <w:rFonts w:cs="Arial"/>
                <w:sz w:val="16"/>
                <w:szCs w:val="16"/>
              </w:rPr>
              <w:t>RP-110850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D983E6" w14:textId="77777777" w:rsidR="007E792C" w:rsidRPr="00094AFB" w:rsidRDefault="007E792C" w:rsidP="00F23C62">
            <w:pPr>
              <w:pStyle w:val="TAL"/>
              <w:keepNext w:val="0"/>
              <w:rPr>
                <w:rFonts w:cs="Arial"/>
                <w:sz w:val="16"/>
                <w:szCs w:val="16"/>
              </w:rPr>
            </w:pPr>
            <w:r w:rsidRPr="00094AFB">
              <w:rPr>
                <w:rFonts w:cs="Arial"/>
                <w:sz w:val="16"/>
                <w:szCs w:val="16"/>
              </w:rPr>
              <w:t>0360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A5F07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07AE6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DBA4183" w14:textId="77777777" w:rsidR="007E792C" w:rsidRPr="00094AFB" w:rsidRDefault="007E792C" w:rsidP="00F23C62">
            <w:pPr>
              <w:pStyle w:val="TAL"/>
              <w:keepNext w:val="0"/>
              <w:rPr>
                <w:rFonts w:cs="Arial"/>
                <w:sz w:val="16"/>
                <w:szCs w:val="16"/>
              </w:rPr>
            </w:pPr>
            <w:r w:rsidRPr="00094AFB">
              <w:rPr>
                <w:rFonts w:cs="Arial"/>
                <w:sz w:val="16"/>
                <w:szCs w:val="16"/>
              </w:rPr>
              <w:t>CR to 36.300 for eICIC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704337"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5848B91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06E08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EE15D75"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6CB4259" w14:textId="77777777" w:rsidR="007E792C" w:rsidRPr="00094AFB" w:rsidRDefault="007E792C" w:rsidP="00F23C62">
            <w:pPr>
              <w:pStyle w:val="TAL"/>
              <w:keepNext w:val="0"/>
              <w:rPr>
                <w:rFonts w:cs="Arial"/>
                <w:sz w:val="16"/>
                <w:szCs w:val="16"/>
              </w:rPr>
            </w:pPr>
            <w:r w:rsidRPr="00094AFB">
              <w:rPr>
                <w:rFonts w:cs="Arial"/>
                <w:sz w:val="16"/>
                <w:szCs w:val="16"/>
              </w:rPr>
              <w:t>RP-110836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BD1916" w14:textId="77777777" w:rsidR="007E792C" w:rsidRPr="00094AFB" w:rsidRDefault="007E792C" w:rsidP="00F23C62">
            <w:pPr>
              <w:pStyle w:val="TAL"/>
              <w:keepNext w:val="0"/>
              <w:rPr>
                <w:rFonts w:cs="Arial"/>
                <w:sz w:val="16"/>
                <w:szCs w:val="16"/>
              </w:rPr>
            </w:pPr>
            <w:r w:rsidRPr="00094AFB">
              <w:rPr>
                <w:rFonts w:cs="Arial"/>
                <w:sz w:val="16"/>
                <w:szCs w:val="16"/>
              </w:rPr>
              <w:t>0361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78492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9AD65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1E003A" w14:textId="77777777" w:rsidR="007E792C" w:rsidRPr="00094AFB" w:rsidRDefault="007E792C" w:rsidP="00F23C62">
            <w:pPr>
              <w:pStyle w:val="TAL"/>
              <w:keepNext w:val="0"/>
              <w:rPr>
                <w:rFonts w:cs="Arial"/>
                <w:sz w:val="16"/>
                <w:szCs w:val="16"/>
              </w:rPr>
            </w:pPr>
            <w:r w:rsidRPr="00094AFB">
              <w:rPr>
                <w:rFonts w:cs="Arial"/>
                <w:sz w:val="16"/>
                <w:szCs w:val="16"/>
              </w:rPr>
              <w:t>Update of the MCCH Structure description for CountingRequest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FBA07E"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13C6912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F0C35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82348C"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926C030"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A7EFC5" w14:textId="77777777" w:rsidR="007E792C" w:rsidRPr="00094AFB" w:rsidRDefault="007E792C" w:rsidP="00F23C62">
            <w:pPr>
              <w:pStyle w:val="TAL"/>
              <w:keepNext w:val="0"/>
              <w:rPr>
                <w:rFonts w:cs="Arial"/>
                <w:sz w:val="16"/>
                <w:szCs w:val="16"/>
              </w:rPr>
            </w:pPr>
            <w:r w:rsidRPr="00094AFB">
              <w:rPr>
                <w:rFonts w:cs="Arial"/>
                <w:sz w:val="16"/>
                <w:szCs w:val="16"/>
              </w:rPr>
              <w:t>0362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A6157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93036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F53EBC" w14:textId="77777777" w:rsidR="007E792C" w:rsidRPr="00094AFB" w:rsidRDefault="007E792C" w:rsidP="00F23C62">
            <w:pPr>
              <w:pStyle w:val="TAL"/>
              <w:keepNext w:val="0"/>
              <w:rPr>
                <w:rFonts w:cs="Arial"/>
                <w:sz w:val="16"/>
                <w:szCs w:val="16"/>
              </w:rPr>
            </w:pPr>
            <w:r w:rsidRPr="00094AFB">
              <w:rPr>
                <w:rFonts w:cs="Arial"/>
                <w:sz w:val="16"/>
                <w:szCs w:val="16"/>
              </w:rPr>
              <w:t>Miscellaneous corrections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74895C"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36D220F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BC1D6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2C0B8C9"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67DAB9E" w14:textId="77777777" w:rsidR="007E792C" w:rsidRPr="00094AFB" w:rsidRDefault="007E792C" w:rsidP="00F23C62">
            <w:pPr>
              <w:pStyle w:val="TAL"/>
              <w:keepNext w:val="0"/>
              <w:rPr>
                <w:rFonts w:cs="Arial"/>
                <w:sz w:val="16"/>
                <w:szCs w:val="16"/>
              </w:rPr>
            </w:pPr>
            <w:r w:rsidRPr="00094AFB">
              <w:rPr>
                <w:rFonts w:cs="Arial"/>
                <w:sz w:val="16"/>
                <w:szCs w:val="16"/>
              </w:rPr>
              <w:t>RP-110850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2DB9DF" w14:textId="77777777" w:rsidR="007E792C" w:rsidRPr="00094AFB" w:rsidRDefault="007E792C" w:rsidP="00F23C62">
            <w:pPr>
              <w:pStyle w:val="TAL"/>
              <w:keepNext w:val="0"/>
              <w:rPr>
                <w:rFonts w:cs="Arial"/>
                <w:sz w:val="16"/>
                <w:szCs w:val="16"/>
              </w:rPr>
            </w:pPr>
            <w:r w:rsidRPr="00094AFB">
              <w:rPr>
                <w:rFonts w:cs="Arial"/>
                <w:sz w:val="16"/>
                <w:szCs w:val="16"/>
              </w:rPr>
              <w:t>0363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4061F3"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FFA7B1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5237EB" w14:textId="77777777" w:rsidR="007E792C" w:rsidRPr="00094AFB" w:rsidRDefault="007E792C" w:rsidP="00F23C62">
            <w:pPr>
              <w:pStyle w:val="TAL"/>
              <w:keepNext w:val="0"/>
              <w:rPr>
                <w:rFonts w:cs="Arial"/>
                <w:sz w:val="16"/>
                <w:szCs w:val="16"/>
              </w:rPr>
            </w:pPr>
            <w:r w:rsidRPr="00094AFB">
              <w:rPr>
                <w:rFonts w:cs="Arial"/>
                <w:sz w:val="16"/>
                <w:szCs w:val="16"/>
              </w:rPr>
              <w:t>Correctoin on eICIC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37FC2E"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5CC16A9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6477CA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F869D43"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A4BF7D2"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6EFD17" w14:textId="77777777" w:rsidR="007E792C" w:rsidRPr="00094AFB" w:rsidRDefault="007E792C" w:rsidP="00F23C62">
            <w:pPr>
              <w:pStyle w:val="TAL"/>
              <w:keepNext w:val="0"/>
              <w:rPr>
                <w:rFonts w:cs="Arial"/>
                <w:sz w:val="16"/>
                <w:szCs w:val="16"/>
              </w:rPr>
            </w:pPr>
            <w:r w:rsidRPr="00094AFB">
              <w:rPr>
                <w:rFonts w:cs="Arial"/>
                <w:sz w:val="16"/>
                <w:szCs w:val="16"/>
              </w:rPr>
              <w:t>0365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F05857"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79B42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0239DA" w14:textId="77777777" w:rsidR="007E792C" w:rsidRPr="00094AFB" w:rsidRDefault="007E792C" w:rsidP="00F23C62">
            <w:pPr>
              <w:pStyle w:val="TAL"/>
              <w:keepNext w:val="0"/>
              <w:rPr>
                <w:rFonts w:cs="Arial"/>
                <w:sz w:val="16"/>
                <w:szCs w:val="16"/>
              </w:rPr>
            </w:pPr>
            <w:r w:rsidRPr="00094AFB">
              <w:rPr>
                <w:rFonts w:cs="Arial"/>
                <w:sz w:val="16"/>
                <w:szCs w:val="16"/>
              </w:rPr>
              <w:t>Some small corrections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7244AE"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08093EA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227F6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D7EE291"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C6C571" w14:textId="77777777" w:rsidR="007E792C" w:rsidRPr="00094AFB" w:rsidRDefault="007E792C" w:rsidP="00F23C62">
            <w:pPr>
              <w:pStyle w:val="TAL"/>
              <w:keepNext w:val="0"/>
              <w:rPr>
                <w:rFonts w:cs="Arial"/>
                <w:sz w:val="16"/>
                <w:szCs w:val="16"/>
              </w:rPr>
            </w:pPr>
            <w:r w:rsidRPr="00094AFB">
              <w:rPr>
                <w:rFonts w:cs="Arial"/>
                <w:sz w:val="16"/>
                <w:szCs w:val="16"/>
              </w:rPr>
              <w:t>RP-110846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917F0E" w14:textId="77777777" w:rsidR="007E792C" w:rsidRPr="00094AFB" w:rsidRDefault="007E792C" w:rsidP="00F23C62">
            <w:pPr>
              <w:pStyle w:val="TAL"/>
              <w:keepNext w:val="0"/>
              <w:rPr>
                <w:rFonts w:cs="Arial"/>
                <w:sz w:val="16"/>
                <w:szCs w:val="16"/>
              </w:rPr>
            </w:pPr>
            <w:r w:rsidRPr="00094AFB">
              <w:rPr>
                <w:rFonts w:cs="Arial"/>
                <w:sz w:val="16"/>
                <w:szCs w:val="16"/>
              </w:rPr>
              <w:t>0369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C4115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DA9EA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0581A1" w14:textId="77777777" w:rsidR="007E792C" w:rsidRPr="00094AFB" w:rsidRDefault="007E792C" w:rsidP="00F23C62">
            <w:pPr>
              <w:pStyle w:val="TAL"/>
              <w:keepNext w:val="0"/>
              <w:rPr>
                <w:rFonts w:cs="Arial"/>
                <w:sz w:val="16"/>
                <w:szCs w:val="16"/>
              </w:rPr>
            </w:pPr>
            <w:r w:rsidRPr="00094AFB">
              <w:rPr>
                <w:rFonts w:cs="Arial"/>
                <w:sz w:val="16"/>
                <w:szCs w:val="16"/>
              </w:rPr>
              <w:t>UE receiver window for Inter-band non-contiguous 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4AB4DB"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7B10350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65C4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FFEB2B6"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91ABC53" w14:textId="77777777" w:rsidR="007E792C" w:rsidRPr="00094AFB" w:rsidRDefault="007E792C" w:rsidP="00F23C62">
            <w:pPr>
              <w:pStyle w:val="TAL"/>
              <w:keepNext w:val="0"/>
              <w:rPr>
                <w:rFonts w:cs="Arial"/>
                <w:sz w:val="16"/>
                <w:szCs w:val="16"/>
              </w:rPr>
            </w:pPr>
            <w:r w:rsidRPr="00094AFB">
              <w:rPr>
                <w:rFonts w:cs="Arial"/>
                <w:sz w:val="16"/>
                <w:szCs w:val="16"/>
              </w:rPr>
              <w:t>RP-110843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B76536" w14:textId="77777777" w:rsidR="007E792C" w:rsidRPr="00094AFB" w:rsidRDefault="007E792C" w:rsidP="00F23C62">
            <w:pPr>
              <w:pStyle w:val="TAL"/>
              <w:keepNext w:val="0"/>
              <w:rPr>
                <w:rFonts w:cs="Arial"/>
                <w:sz w:val="16"/>
                <w:szCs w:val="16"/>
              </w:rPr>
            </w:pPr>
            <w:r w:rsidRPr="00094AFB">
              <w:rPr>
                <w:rFonts w:cs="Arial"/>
                <w:sz w:val="16"/>
                <w:szCs w:val="16"/>
              </w:rPr>
              <w:t>0370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B2B723"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28907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3BA58F" w14:textId="77777777" w:rsidR="007E792C" w:rsidRPr="00094AFB" w:rsidRDefault="007E792C" w:rsidP="00F23C62">
            <w:pPr>
              <w:pStyle w:val="TAL"/>
              <w:keepNext w:val="0"/>
              <w:rPr>
                <w:rFonts w:cs="Arial"/>
                <w:sz w:val="16"/>
                <w:szCs w:val="16"/>
              </w:rPr>
            </w:pPr>
            <w:r w:rsidRPr="00094AFB">
              <w:rPr>
                <w:rFonts w:cs="Arial"/>
                <w:sz w:val="16"/>
                <w:szCs w:val="16"/>
              </w:rPr>
              <w:t>Capture the stage2 RLF agreement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4B47D9"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6318886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D0699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16F003F"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69548B"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DD224D" w14:textId="77777777" w:rsidR="007E792C" w:rsidRPr="00094AFB" w:rsidRDefault="007E792C" w:rsidP="00F23C62">
            <w:pPr>
              <w:pStyle w:val="TAL"/>
              <w:keepNext w:val="0"/>
              <w:rPr>
                <w:rFonts w:cs="Arial"/>
                <w:sz w:val="16"/>
                <w:szCs w:val="16"/>
              </w:rPr>
            </w:pPr>
            <w:r w:rsidRPr="00094AFB">
              <w:rPr>
                <w:rFonts w:cs="Arial"/>
                <w:sz w:val="16"/>
                <w:szCs w:val="16"/>
              </w:rPr>
              <w:t>0372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79BA9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F80BC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E95BE4" w14:textId="77777777" w:rsidR="007E792C" w:rsidRPr="00094AFB" w:rsidRDefault="007E792C" w:rsidP="00F23C62">
            <w:pPr>
              <w:pStyle w:val="TAL"/>
              <w:keepNext w:val="0"/>
              <w:rPr>
                <w:rFonts w:cs="Arial"/>
                <w:sz w:val="16"/>
                <w:szCs w:val="16"/>
              </w:rPr>
            </w:pPr>
            <w:r w:rsidRPr="00094AFB">
              <w:rPr>
                <w:rFonts w:cs="Arial"/>
                <w:sz w:val="16"/>
                <w:szCs w:val="16"/>
              </w:rPr>
              <w:t>Clarification on MME selection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76F819"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18E4D4F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F35055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01BEB52"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A1F9282"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4490D2" w14:textId="77777777" w:rsidR="007E792C" w:rsidRPr="00094AFB" w:rsidRDefault="007E792C" w:rsidP="00F23C62">
            <w:pPr>
              <w:pStyle w:val="TAL"/>
              <w:keepNext w:val="0"/>
              <w:rPr>
                <w:rFonts w:cs="Arial"/>
                <w:sz w:val="16"/>
                <w:szCs w:val="16"/>
              </w:rPr>
            </w:pPr>
            <w:r w:rsidRPr="00094AFB">
              <w:rPr>
                <w:rFonts w:cs="Arial"/>
                <w:sz w:val="16"/>
                <w:szCs w:val="16"/>
              </w:rPr>
              <w:t>0373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748B0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07457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01CF76" w14:textId="77777777" w:rsidR="007E792C" w:rsidRPr="00094AFB" w:rsidRDefault="007E792C" w:rsidP="00F23C62">
            <w:pPr>
              <w:pStyle w:val="TAL"/>
              <w:keepNext w:val="0"/>
              <w:rPr>
                <w:rFonts w:cs="Arial"/>
                <w:sz w:val="16"/>
                <w:szCs w:val="16"/>
              </w:rPr>
            </w:pPr>
            <w:r w:rsidRPr="00094AFB">
              <w:rPr>
                <w:rFonts w:cs="Arial"/>
                <w:sz w:val="16"/>
                <w:szCs w:val="16"/>
              </w:rPr>
              <w:t>Correction on the Release of Supporting SRVCC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80AFCB"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2230CF1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DCBCA6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E1F7DE6"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92D9CCD"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E51973" w14:textId="77777777" w:rsidR="007E792C" w:rsidRPr="00094AFB" w:rsidRDefault="007E792C" w:rsidP="00F23C62">
            <w:pPr>
              <w:pStyle w:val="TAL"/>
              <w:keepNext w:val="0"/>
              <w:rPr>
                <w:rFonts w:cs="Arial"/>
                <w:sz w:val="16"/>
                <w:szCs w:val="16"/>
              </w:rPr>
            </w:pPr>
            <w:r w:rsidRPr="00094AFB">
              <w:rPr>
                <w:rFonts w:cs="Arial"/>
                <w:sz w:val="16"/>
                <w:szCs w:val="16"/>
              </w:rPr>
              <w:t>0374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0E145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30077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9BCF67" w14:textId="77777777" w:rsidR="007E792C" w:rsidRPr="00094AFB" w:rsidRDefault="007E792C" w:rsidP="00F23C62">
            <w:pPr>
              <w:pStyle w:val="TAL"/>
              <w:keepNext w:val="0"/>
              <w:rPr>
                <w:rFonts w:cs="Arial"/>
                <w:sz w:val="16"/>
                <w:szCs w:val="16"/>
              </w:rPr>
            </w:pPr>
            <w:r w:rsidRPr="00094AFB">
              <w:rPr>
                <w:rFonts w:cs="Arial"/>
                <w:sz w:val="16"/>
                <w:szCs w:val="16"/>
              </w:rPr>
              <w:t>Correction of the area restrictions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707478"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55590F7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85D21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D8A3CD"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710D034"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1047D6" w14:textId="77777777" w:rsidR="007E792C" w:rsidRPr="00094AFB" w:rsidRDefault="007E792C" w:rsidP="00F23C62">
            <w:pPr>
              <w:pStyle w:val="TAL"/>
              <w:keepNext w:val="0"/>
              <w:rPr>
                <w:rFonts w:cs="Arial"/>
                <w:sz w:val="16"/>
                <w:szCs w:val="16"/>
              </w:rPr>
            </w:pPr>
            <w:r w:rsidRPr="00094AFB">
              <w:rPr>
                <w:rFonts w:cs="Arial"/>
                <w:sz w:val="16"/>
                <w:szCs w:val="16"/>
              </w:rPr>
              <w:t>0375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A0BAA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247CE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D81ED5" w14:textId="77777777" w:rsidR="007E792C" w:rsidRPr="00094AFB" w:rsidRDefault="007E792C" w:rsidP="00F23C62">
            <w:pPr>
              <w:pStyle w:val="TAL"/>
              <w:keepNext w:val="0"/>
              <w:rPr>
                <w:rFonts w:cs="Arial"/>
                <w:sz w:val="16"/>
                <w:szCs w:val="16"/>
              </w:rPr>
            </w:pPr>
            <w:r w:rsidRPr="00094AFB">
              <w:rPr>
                <w:rFonts w:cs="Arial"/>
                <w:sz w:val="16"/>
                <w:szCs w:val="16"/>
              </w:rPr>
              <w:t>Correcting the Note regarding the usage of the GUMMEI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23895A"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42BD830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B35D4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00DB80C"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95A5CA2" w14:textId="77777777" w:rsidR="007E792C" w:rsidRPr="00094AFB" w:rsidRDefault="007E792C" w:rsidP="00F23C62">
            <w:pPr>
              <w:pStyle w:val="TAL"/>
              <w:keepNext w:val="0"/>
              <w:rPr>
                <w:rFonts w:cs="Arial"/>
                <w:sz w:val="16"/>
                <w:szCs w:val="16"/>
              </w:rPr>
            </w:pPr>
            <w:r w:rsidRPr="00094AFB">
              <w:rPr>
                <w:rFonts w:cs="Arial"/>
                <w:sz w:val="16"/>
                <w:szCs w:val="16"/>
              </w:rPr>
              <w:t>RP-110836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A07624" w14:textId="77777777" w:rsidR="007E792C" w:rsidRPr="00094AFB" w:rsidRDefault="007E792C" w:rsidP="00F23C62">
            <w:pPr>
              <w:pStyle w:val="TAL"/>
              <w:keepNext w:val="0"/>
              <w:rPr>
                <w:rFonts w:cs="Arial"/>
                <w:sz w:val="16"/>
                <w:szCs w:val="16"/>
              </w:rPr>
            </w:pPr>
            <w:r w:rsidRPr="00094AFB">
              <w:rPr>
                <w:rFonts w:cs="Arial"/>
                <w:sz w:val="16"/>
                <w:szCs w:val="16"/>
              </w:rPr>
              <w:t>0376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E1088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11583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723E20" w14:textId="77777777" w:rsidR="007E792C" w:rsidRPr="00094AFB" w:rsidRDefault="007E792C" w:rsidP="00F23C62">
            <w:pPr>
              <w:pStyle w:val="TAL"/>
              <w:keepNext w:val="0"/>
              <w:rPr>
                <w:rFonts w:cs="Arial"/>
                <w:sz w:val="16"/>
                <w:szCs w:val="16"/>
              </w:rPr>
            </w:pPr>
            <w:r w:rsidRPr="00094AFB">
              <w:rPr>
                <w:rFonts w:cs="Arial"/>
                <w:sz w:val="16"/>
                <w:szCs w:val="16"/>
              </w:rPr>
              <w:t>Correction of Counting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C62D1C"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1E683A1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B59A1E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A4F163"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CD2E1F" w14:textId="77777777" w:rsidR="007E792C" w:rsidRPr="00094AFB" w:rsidRDefault="007E792C" w:rsidP="00F23C62">
            <w:pPr>
              <w:pStyle w:val="TAL"/>
              <w:keepNext w:val="0"/>
              <w:rPr>
                <w:rFonts w:cs="Arial"/>
                <w:sz w:val="16"/>
                <w:szCs w:val="16"/>
              </w:rPr>
            </w:pPr>
            <w:r w:rsidRPr="00094AFB">
              <w:rPr>
                <w:rFonts w:cs="Arial"/>
                <w:sz w:val="16"/>
                <w:szCs w:val="16"/>
              </w:rPr>
              <w:t>RP-110836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6F15DC" w14:textId="77777777" w:rsidR="007E792C" w:rsidRPr="00094AFB" w:rsidRDefault="007E792C" w:rsidP="00F23C62">
            <w:pPr>
              <w:pStyle w:val="TAL"/>
              <w:keepNext w:val="0"/>
              <w:rPr>
                <w:rFonts w:cs="Arial"/>
                <w:sz w:val="16"/>
                <w:szCs w:val="16"/>
              </w:rPr>
            </w:pPr>
            <w:r w:rsidRPr="00094AFB">
              <w:rPr>
                <w:rFonts w:cs="Arial"/>
                <w:sz w:val="16"/>
                <w:szCs w:val="16"/>
              </w:rPr>
              <w:t>0377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A64E0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0CF3E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F4F08D" w14:textId="77777777" w:rsidR="007E792C" w:rsidRPr="00094AFB" w:rsidRDefault="007E792C" w:rsidP="00F23C62">
            <w:pPr>
              <w:pStyle w:val="TAL"/>
              <w:keepNext w:val="0"/>
              <w:rPr>
                <w:rFonts w:cs="Arial"/>
                <w:sz w:val="16"/>
                <w:szCs w:val="16"/>
              </w:rPr>
            </w:pPr>
            <w:r w:rsidRPr="00094AFB">
              <w:rPr>
                <w:rFonts w:cs="Arial"/>
                <w:sz w:val="16"/>
                <w:szCs w:val="16"/>
              </w:rPr>
              <w:t>Correction of MBMS Service Suspension and Resumption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BD4E0D"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6012082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89576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2E9E19A"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180C816" w14:textId="77777777" w:rsidR="007E792C" w:rsidRPr="00094AFB" w:rsidRDefault="007E792C" w:rsidP="00F23C62">
            <w:pPr>
              <w:pStyle w:val="TAL"/>
              <w:keepNext w:val="0"/>
              <w:rPr>
                <w:rFonts w:cs="Arial"/>
                <w:sz w:val="16"/>
                <w:szCs w:val="16"/>
              </w:rPr>
            </w:pPr>
            <w:r w:rsidRPr="00094AFB">
              <w:rPr>
                <w:rFonts w:cs="Arial"/>
                <w:sz w:val="16"/>
                <w:szCs w:val="16"/>
              </w:rPr>
              <w:t>RP-110849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88A047" w14:textId="77777777" w:rsidR="007E792C" w:rsidRPr="00094AFB" w:rsidRDefault="007E792C" w:rsidP="00F23C62">
            <w:pPr>
              <w:pStyle w:val="TAL"/>
              <w:keepNext w:val="0"/>
              <w:rPr>
                <w:rFonts w:cs="Arial"/>
                <w:sz w:val="16"/>
                <w:szCs w:val="16"/>
              </w:rPr>
            </w:pPr>
            <w:r w:rsidRPr="00094AFB">
              <w:rPr>
                <w:rFonts w:cs="Arial"/>
                <w:sz w:val="16"/>
                <w:szCs w:val="16"/>
              </w:rPr>
              <w:t>0378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7984A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E3EC9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F82D7A" w14:textId="77777777" w:rsidR="007E792C" w:rsidRPr="00094AFB" w:rsidRDefault="007E792C" w:rsidP="00F23C62">
            <w:pPr>
              <w:pStyle w:val="TAL"/>
              <w:keepNext w:val="0"/>
              <w:rPr>
                <w:rFonts w:cs="Arial"/>
                <w:sz w:val="16"/>
                <w:szCs w:val="16"/>
              </w:rPr>
            </w:pPr>
            <w:r w:rsidRPr="00094AFB">
              <w:rPr>
                <w:rFonts w:cs="Arial"/>
                <w:sz w:val="16"/>
                <w:szCs w:val="16"/>
              </w:rPr>
              <w:t>Relaying Stage 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F58C3E"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5DC82BA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CFB40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1398385"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6777A81"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A383FF" w14:textId="77777777" w:rsidR="007E792C" w:rsidRPr="00094AFB" w:rsidRDefault="007E792C" w:rsidP="00F23C62">
            <w:pPr>
              <w:pStyle w:val="TAL"/>
              <w:keepNext w:val="0"/>
              <w:rPr>
                <w:rFonts w:cs="Arial"/>
                <w:sz w:val="16"/>
                <w:szCs w:val="16"/>
              </w:rPr>
            </w:pPr>
            <w:r w:rsidRPr="00094AFB">
              <w:rPr>
                <w:rFonts w:cs="Arial"/>
                <w:sz w:val="16"/>
                <w:szCs w:val="16"/>
              </w:rPr>
              <w:t>0379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0BC55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9FB18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6AE7C7" w14:textId="77777777" w:rsidR="007E792C" w:rsidRPr="00094AFB" w:rsidRDefault="007E792C" w:rsidP="00F23C62">
            <w:pPr>
              <w:pStyle w:val="TAL"/>
              <w:keepNext w:val="0"/>
              <w:rPr>
                <w:rFonts w:cs="Arial"/>
                <w:sz w:val="16"/>
                <w:szCs w:val="16"/>
              </w:rPr>
            </w:pPr>
            <w:r w:rsidRPr="00094AFB">
              <w:rPr>
                <w:rFonts w:cs="Arial"/>
                <w:sz w:val="16"/>
                <w:szCs w:val="16"/>
              </w:rPr>
              <w:t>Correction of Reset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4AA5D2"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2A7261B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340632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282702"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76D43C7"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CE1125" w14:textId="77777777" w:rsidR="007E792C" w:rsidRPr="00094AFB" w:rsidRDefault="007E792C" w:rsidP="00F23C62">
            <w:pPr>
              <w:pStyle w:val="TAL"/>
              <w:keepNext w:val="0"/>
              <w:rPr>
                <w:rFonts w:cs="Arial"/>
                <w:sz w:val="16"/>
                <w:szCs w:val="16"/>
              </w:rPr>
            </w:pPr>
            <w:r w:rsidRPr="00094AFB">
              <w:rPr>
                <w:rFonts w:cs="Arial"/>
                <w:sz w:val="16"/>
                <w:szCs w:val="16"/>
              </w:rPr>
              <w:t>0380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7488F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B835D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F744F6" w14:textId="77777777" w:rsidR="007E792C" w:rsidRPr="00094AFB" w:rsidRDefault="007E792C" w:rsidP="00F23C62">
            <w:pPr>
              <w:pStyle w:val="TAL"/>
              <w:keepNext w:val="0"/>
              <w:rPr>
                <w:rFonts w:cs="Arial"/>
                <w:sz w:val="16"/>
                <w:szCs w:val="16"/>
              </w:rPr>
            </w:pPr>
            <w:r w:rsidRPr="00094AFB">
              <w:rPr>
                <w:rFonts w:cs="Arial"/>
                <w:sz w:val="16"/>
                <w:szCs w:val="16"/>
              </w:rPr>
              <w:t>Cleanup general topics before Rel-10 closure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1D7DDC"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5838310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11BD95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6D9DFF"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C530CBE" w14:textId="77777777" w:rsidR="007E792C" w:rsidRPr="00094AFB" w:rsidRDefault="007E792C" w:rsidP="00F23C62">
            <w:pPr>
              <w:pStyle w:val="TAL"/>
              <w:keepNext w:val="0"/>
              <w:rPr>
                <w:rFonts w:cs="Arial"/>
                <w:sz w:val="16"/>
                <w:szCs w:val="16"/>
              </w:rPr>
            </w:pPr>
            <w:r w:rsidRPr="00094AFB">
              <w:rPr>
                <w:rFonts w:cs="Arial"/>
                <w:sz w:val="16"/>
                <w:szCs w:val="16"/>
              </w:rPr>
              <w:t>RP-110839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1C907B" w14:textId="77777777" w:rsidR="007E792C" w:rsidRPr="00094AFB" w:rsidRDefault="007E792C" w:rsidP="00F23C62">
            <w:pPr>
              <w:pStyle w:val="TAL"/>
              <w:keepNext w:val="0"/>
              <w:rPr>
                <w:rFonts w:cs="Arial"/>
                <w:sz w:val="16"/>
                <w:szCs w:val="16"/>
              </w:rPr>
            </w:pPr>
            <w:r w:rsidRPr="00094AFB">
              <w:rPr>
                <w:rFonts w:cs="Arial"/>
                <w:sz w:val="16"/>
                <w:szCs w:val="16"/>
              </w:rPr>
              <w:t>0381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DF8A6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CD46C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20B3A1" w14:textId="77777777" w:rsidR="007E792C" w:rsidRPr="00094AFB" w:rsidRDefault="007E792C" w:rsidP="00F23C62">
            <w:pPr>
              <w:pStyle w:val="TAL"/>
              <w:keepNext w:val="0"/>
              <w:rPr>
                <w:rFonts w:cs="Arial"/>
                <w:sz w:val="16"/>
                <w:szCs w:val="16"/>
              </w:rPr>
            </w:pPr>
            <w:r w:rsidRPr="00094AFB">
              <w:rPr>
                <w:rFonts w:cs="Arial"/>
                <w:sz w:val="16"/>
                <w:szCs w:val="16"/>
              </w:rPr>
              <w:t>Cleanup of HeNB related topics before Rel-10 closure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980D05"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416BAF1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BD22C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EBC1E0"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7796DD7" w14:textId="77777777" w:rsidR="007E792C" w:rsidRPr="00094AFB" w:rsidRDefault="007E792C" w:rsidP="00F23C62">
            <w:pPr>
              <w:pStyle w:val="TAL"/>
              <w:keepNext w:val="0"/>
              <w:rPr>
                <w:rFonts w:cs="Arial"/>
                <w:sz w:val="16"/>
                <w:szCs w:val="16"/>
              </w:rPr>
            </w:pPr>
            <w:r w:rsidRPr="00094AFB">
              <w:rPr>
                <w:rFonts w:cs="Arial"/>
                <w:sz w:val="16"/>
                <w:szCs w:val="16"/>
              </w:rPr>
              <w:t>RP-110713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77A52E" w14:textId="77777777" w:rsidR="007E792C" w:rsidRPr="00094AFB" w:rsidRDefault="007E792C" w:rsidP="00F23C62">
            <w:pPr>
              <w:pStyle w:val="TAL"/>
              <w:keepNext w:val="0"/>
              <w:rPr>
                <w:rFonts w:cs="Arial"/>
                <w:sz w:val="16"/>
                <w:szCs w:val="16"/>
              </w:rPr>
            </w:pPr>
            <w:r w:rsidRPr="00094AFB">
              <w:rPr>
                <w:rFonts w:cs="Arial"/>
                <w:sz w:val="16"/>
                <w:szCs w:val="16"/>
              </w:rPr>
              <w:t>0382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08818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5E954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9282B8" w14:textId="77777777" w:rsidR="007E792C" w:rsidRPr="00094AFB" w:rsidRDefault="007E792C" w:rsidP="00F23C62">
            <w:pPr>
              <w:pStyle w:val="TAL"/>
              <w:keepNext w:val="0"/>
              <w:rPr>
                <w:rFonts w:cs="Arial"/>
                <w:sz w:val="16"/>
                <w:szCs w:val="16"/>
              </w:rPr>
            </w:pPr>
            <w:r w:rsidRPr="00094AFB">
              <w:rPr>
                <w:rFonts w:cs="Arial"/>
                <w:sz w:val="16"/>
                <w:szCs w:val="16"/>
              </w:rPr>
              <w:t>Clarification to detection of unnecessary IRAT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AD74EE"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2D34437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29F7E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4172E61"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85B2F8E" w14:textId="77777777" w:rsidR="007E792C" w:rsidRPr="00094AFB" w:rsidRDefault="007E792C" w:rsidP="00F23C62">
            <w:pPr>
              <w:pStyle w:val="TAL"/>
              <w:keepNext w:val="0"/>
              <w:rPr>
                <w:rFonts w:cs="Arial"/>
                <w:sz w:val="16"/>
                <w:szCs w:val="16"/>
              </w:rPr>
            </w:pPr>
            <w:r w:rsidRPr="00094AFB">
              <w:rPr>
                <w:rFonts w:cs="Arial"/>
                <w:sz w:val="16"/>
                <w:szCs w:val="16"/>
              </w:rPr>
              <w:t>RP-110714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3C3F38" w14:textId="77777777" w:rsidR="007E792C" w:rsidRPr="00094AFB" w:rsidRDefault="007E792C" w:rsidP="00F23C62">
            <w:pPr>
              <w:pStyle w:val="TAL"/>
              <w:keepNext w:val="0"/>
              <w:rPr>
                <w:rFonts w:cs="Arial"/>
                <w:sz w:val="16"/>
                <w:szCs w:val="16"/>
              </w:rPr>
            </w:pPr>
            <w:r w:rsidRPr="00094AFB">
              <w:rPr>
                <w:rFonts w:cs="Arial"/>
                <w:sz w:val="16"/>
                <w:szCs w:val="16"/>
              </w:rPr>
              <w:t>0383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51F8A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BCBFB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1386EE" w14:textId="77777777" w:rsidR="007E792C" w:rsidRPr="00094AFB" w:rsidRDefault="007E792C" w:rsidP="00F23C62">
            <w:pPr>
              <w:pStyle w:val="TAL"/>
              <w:keepNext w:val="0"/>
              <w:rPr>
                <w:rFonts w:cs="Arial"/>
                <w:sz w:val="16"/>
                <w:szCs w:val="16"/>
              </w:rPr>
            </w:pPr>
            <w:r w:rsidRPr="00094AFB">
              <w:rPr>
                <w:rFonts w:cs="Arial"/>
                <w:sz w:val="16"/>
                <w:szCs w:val="16"/>
              </w:rPr>
              <w:t>Release the UE context in the source HeNB-GW after HeNB-HeNB X2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2C1BD2"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48AE7E1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0C458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6D33E93" w14:textId="77777777" w:rsidR="007E792C" w:rsidRPr="00094AFB" w:rsidRDefault="007E792C" w:rsidP="00F23C62">
            <w:pPr>
              <w:pStyle w:val="TAL"/>
              <w:keepNext w:val="0"/>
              <w:rPr>
                <w:rFonts w:cs="Arial"/>
                <w:sz w:val="16"/>
                <w:szCs w:val="16"/>
              </w:rPr>
            </w:pPr>
            <w:r w:rsidRPr="00094AFB">
              <w:rPr>
                <w:rFonts w:cs="Arial"/>
                <w:sz w:val="16"/>
                <w:szCs w:val="16"/>
              </w:rPr>
              <w:t>RP-52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1149001" w14:textId="77777777" w:rsidR="007E792C" w:rsidRPr="00094AFB" w:rsidRDefault="007E792C" w:rsidP="00F23C62">
            <w:pPr>
              <w:pStyle w:val="TAL"/>
              <w:keepNext w:val="0"/>
              <w:rPr>
                <w:rFonts w:cs="Arial"/>
                <w:sz w:val="16"/>
                <w:szCs w:val="16"/>
              </w:rPr>
            </w:pPr>
            <w:r w:rsidRPr="00094AFB">
              <w:rPr>
                <w:rFonts w:cs="Arial"/>
                <w:sz w:val="16"/>
                <w:szCs w:val="16"/>
              </w:rPr>
              <w:t>RP-110851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E540EB" w14:textId="77777777" w:rsidR="007E792C" w:rsidRPr="00094AFB" w:rsidRDefault="007E792C" w:rsidP="00F23C62">
            <w:pPr>
              <w:pStyle w:val="TAL"/>
              <w:keepNext w:val="0"/>
              <w:rPr>
                <w:rFonts w:cs="Arial"/>
                <w:sz w:val="16"/>
                <w:szCs w:val="16"/>
              </w:rPr>
            </w:pPr>
            <w:r w:rsidRPr="00094AFB">
              <w:rPr>
                <w:rFonts w:cs="Arial"/>
                <w:sz w:val="16"/>
                <w:szCs w:val="16"/>
              </w:rPr>
              <w:t>0384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F846F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C6880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5C8354" w14:textId="77777777" w:rsidR="007E792C" w:rsidRPr="00094AFB" w:rsidRDefault="007E792C" w:rsidP="00F23C62">
            <w:pPr>
              <w:pStyle w:val="TAL"/>
              <w:keepNext w:val="0"/>
              <w:rPr>
                <w:rFonts w:cs="Arial"/>
                <w:sz w:val="16"/>
                <w:szCs w:val="16"/>
              </w:rPr>
            </w:pPr>
            <w:r w:rsidRPr="00094AFB">
              <w:rPr>
                <w:rFonts w:cs="Arial"/>
                <w:sz w:val="16"/>
                <w:szCs w:val="16"/>
              </w:rPr>
              <w:t>Corrections of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26F5BF" w14:textId="77777777" w:rsidR="007E792C" w:rsidRPr="00094AFB" w:rsidRDefault="007E792C" w:rsidP="00F23C62">
            <w:pPr>
              <w:pStyle w:val="TAL"/>
              <w:keepNext w:val="0"/>
              <w:rPr>
                <w:rFonts w:cs="Arial"/>
                <w:sz w:val="16"/>
                <w:szCs w:val="16"/>
              </w:rPr>
            </w:pPr>
            <w:r w:rsidRPr="00094AFB">
              <w:rPr>
                <w:rFonts w:cs="Arial"/>
                <w:sz w:val="16"/>
                <w:szCs w:val="16"/>
              </w:rPr>
              <w:t>10.4.0</w:t>
            </w:r>
          </w:p>
        </w:tc>
      </w:tr>
      <w:tr w:rsidR="00606089" w:rsidRPr="00094AFB" w14:paraId="6285FBB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294E04" w14:textId="77777777" w:rsidR="007E792C" w:rsidRPr="00094AFB" w:rsidRDefault="007E792C" w:rsidP="00F23C62">
            <w:pPr>
              <w:pStyle w:val="TAL"/>
              <w:keepNext w:val="0"/>
              <w:rPr>
                <w:rFonts w:cs="Arial"/>
                <w:sz w:val="16"/>
                <w:szCs w:val="16"/>
              </w:rPr>
            </w:pPr>
            <w:r w:rsidRPr="00094AFB">
              <w:rPr>
                <w:rFonts w:cs="Arial"/>
                <w:sz w:val="16"/>
                <w:szCs w:val="16"/>
              </w:rPr>
              <w:t>2011-09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0A2D8BA"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2613947" w14:textId="77777777" w:rsidR="007E792C" w:rsidRPr="00094AFB" w:rsidRDefault="007E792C" w:rsidP="00F23C62">
            <w:pPr>
              <w:pStyle w:val="TAL"/>
              <w:keepNext w:val="0"/>
              <w:rPr>
                <w:rFonts w:cs="Arial"/>
                <w:sz w:val="16"/>
                <w:szCs w:val="16"/>
              </w:rPr>
            </w:pPr>
            <w:r w:rsidRPr="00094AFB">
              <w:rPr>
                <w:rFonts w:cs="Arial"/>
                <w:sz w:val="16"/>
                <w:szCs w:val="16"/>
              </w:rPr>
              <w:t>RP-111280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DF2D3C" w14:textId="77777777" w:rsidR="007E792C" w:rsidRPr="00094AFB" w:rsidRDefault="007E792C" w:rsidP="00F23C62">
            <w:pPr>
              <w:pStyle w:val="TAL"/>
              <w:keepNext w:val="0"/>
              <w:rPr>
                <w:rFonts w:cs="Arial"/>
                <w:sz w:val="16"/>
                <w:szCs w:val="16"/>
              </w:rPr>
            </w:pPr>
            <w:r w:rsidRPr="00094AFB">
              <w:rPr>
                <w:rFonts w:cs="Arial"/>
                <w:sz w:val="16"/>
                <w:szCs w:val="16"/>
              </w:rPr>
              <w:t>0388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D74BD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851FF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273A2A" w14:textId="77777777" w:rsidR="007E792C" w:rsidRPr="00094AFB" w:rsidRDefault="007E792C" w:rsidP="00F23C62">
            <w:pPr>
              <w:pStyle w:val="TAL"/>
              <w:keepNext w:val="0"/>
              <w:rPr>
                <w:rFonts w:cs="Arial"/>
                <w:sz w:val="16"/>
                <w:szCs w:val="16"/>
              </w:rPr>
            </w:pPr>
            <w:r w:rsidRPr="00094AFB">
              <w:rPr>
                <w:rFonts w:cs="Arial"/>
                <w:sz w:val="16"/>
                <w:szCs w:val="16"/>
              </w:rPr>
              <w:t>RLC/MAC synchronization for MBSFN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EF4063"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11E5735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168EF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176B03C"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153AADD" w14:textId="77777777" w:rsidR="007E792C" w:rsidRPr="00094AFB" w:rsidRDefault="007E792C" w:rsidP="00F23C62">
            <w:pPr>
              <w:pStyle w:val="TAL"/>
              <w:keepNext w:val="0"/>
              <w:rPr>
                <w:rFonts w:cs="Arial"/>
                <w:sz w:val="16"/>
                <w:szCs w:val="16"/>
              </w:rPr>
            </w:pPr>
            <w:r w:rsidRPr="00094AFB">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CEBB8D" w14:textId="77777777" w:rsidR="007E792C" w:rsidRPr="00094AFB" w:rsidRDefault="007E792C" w:rsidP="00F23C62">
            <w:pPr>
              <w:pStyle w:val="TAL"/>
              <w:keepNext w:val="0"/>
              <w:rPr>
                <w:rFonts w:cs="Arial"/>
                <w:sz w:val="16"/>
                <w:szCs w:val="16"/>
              </w:rPr>
            </w:pPr>
            <w:r w:rsidRPr="00094AFB">
              <w:rPr>
                <w:rFonts w:cs="Arial"/>
                <w:sz w:val="16"/>
                <w:szCs w:val="16"/>
              </w:rPr>
              <w:t>0390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FDD84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5FF82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BF1B5A" w14:textId="77777777" w:rsidR="007E792C" w:rsidRPr="00094AFB" w:rsidRDefault="007E792C" w:rsidP="00F23C62">
            <w:pPr>
              <w:pStyle w:val="TAL"/>
              <w:keepNext w:val="0"/>
              <w:rPr>
                <w:rFonts w:cs="Arial"/>
                <w:sz w:val="16"/>
                <w:szCs w:val="16"/>
              </w:rPr>
            </w:pPr>
            <w:r w:rsidRPr="00094AFB">
              <w:rPr>
                <w:rFonts w:cs="Arial"/>
                <w:sz w:val="16"/>
                <w:szCs w:val="16"/>
              </w:rPr>
              <w:t>Miscellaneous correction to 36.300 on Security Overview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890DDB"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620E9BC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8574F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E5FF33"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E7C39F0" w14:textId="77777777" w:rsidR="007E792C" w:rsidRPr="00094AFB" w:rsidRDefault="007E792C" w:rsidP="00F23C62">
            <w:pPr>
              <w:pStyle w:val="TAL"/>
              <w:keepNext w:val="0"/>
              <w:rPr>
                <w:rFonts w:cs="Arial"/>
                <w:sz w:val="16"/>
                <w:szCs w:val="16"/>
              </w:rPr>
            </w:pPr>
            <w:r w:rsidRPr="00094AFB">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C7BA66" w14:textId="77777777" w:rsidR="007E792C" w:rsidRPr="00094AFB" w:rsidRDefault="007E792C" w:rsidP="00F23C62">
            <w:pPr>
              <w:pStyle w:val="TAL"/>
              <w:keepNext w:val="0"/>
              <w:rPr>
                <w:rFonts w:cs="Arial"/>
                <w:sz w:val="16"/>
                <w:szCs w:val="16"/>
              </w:rPr>
            </w:pPr>
            <w:r w:rsidRPr="00094AFB">
              <w:rPr>
                <w:rFonts w:cs="Arial"/>
                <w:sz w:val="16"/>
                <w:szCs w:val="16"/>
              </w:rPr>
              <w:t>0391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46D1F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F1D4C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7C031F" w14:textId="77777777" w:rsidR="007E792C" w:rsidRPr="00094AFB" w:rsidRDefault="007E792C" w:rsidP="00F23C62">
            <w:pPr>
              <w:pStyle w:val="TAL"/>
              <w:keepNext w:val="0"/>
              <w:rPr>
                <w:rFonts w:cs="Arial"/>
                <w:sz w:val="16"/>
                <w:szCs w:val="16"/>
              </w:rPr>
            </w:pPr>
            <w:r w:rsidRPr="00094AFB">
              <w:rPr>
                <w:rFonts w:cs="Arial"/>
                <w:sz w:val="16"/>
                <w:szCs w:val="16"/>
              </w:rPr>
              <w:t>Corrections to 1xRTT CS Fallback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90A4C9"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412BAEB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7AABD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E1FE1DA"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8283440" w14:textId="77777777" w:rsidR="007E792C" w:rsidRPr="00094AFB" w:rsidRDefault="007E792C" w:rsidP="00F23C62">
            <w:pPr>
              <w:pStyle w:val="TAL"/>
              <w:keepNext w:val="0"/>
              <w:rPr>
                <w:rFonts w:cs="Arial"/>
                <w:sz w:val="16"/>
                <w:szCs w:val="16"/>
              </w:rPr>
            </w:pPr>
            <w:r w:rsidRPr="00094AFB">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693CBC" w14:textId="77777777" w:rsidR="007E792C" w:rsidRPr="00094AFB" w:rsidRDefault="007E792C" w:rsidP="00F23C62">
            <w:pPr>
              <w:pStyle w:val="TAL"/>
              <w:keepNext w:val="0"/>
              <w:rPr>
                <w:rFonts w:cs="Arial"/>
                <w:sz w:val="16"/>
                <w:szCs w:val="16"/>
              </w:rPr>
            </w:pPr>
            <w:r w:rsidRPr="00094AFB">
              <w:rPr>
                <w:rFonts w:cs="Arial"/>
                <w:sz w:val="16"/>
                <w:szCs w:val="16"/>
              </w:rPr>
              <w:t>0392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4BEF0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D1EE87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C90B26" w14:textId="77777777" w:rsidR="007E792C" w:rsidRPr="00094AFB" w:rsidRDefault="007E792C" w:rsidP="00F23C62">
            <w:pPr>
              <w:pStyle w:val="TAL"/>
              <w:keepNext w:val="0"/>
              <w:rPr>
                <w:rFonts w:cs="Arial"/>
                <w:sz w:val="16"/>
                <w:szCs w:val="16"/>
              </w:rPr>
            </w:pPr>
            <w:r w:rsidRPr="00094AFB">
              <w:rPr>
                <w:rFonts w:cs="Arial"/>
                <w:sz w:val="16"/>
                <w:szCs w:val="16"/>
              </w:rPr>
              <w:t>Corrections on MCCH and MBMS counting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BD9C8D"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5A8D15F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DA155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729928"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6A5D7C" w14:textId="77777777" w:rsidR="007E792C" w:rsidRPr="00094AFB" w:rsidRDefault="007E792C" w:rsidP="00F23C62">
            <w:pPr>
              <w:pStyle w:val="TAL"/>
              <w:keepNext w:val="0"/>
              <w:rPr>
                <w:rFonts w:cs="Arial"/>
                <w:sz w:val="16"/>
                <w:szCs w:val="16"/>
              </w:rPr>
            </w:pPr>
            <w:r w:rsidRPr="00094AFB">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914299" w14:textId="77777777" w:rsidR="007E792C" w:rsidRPr="00094AFB" w:rsidRDefault="007E792C" w:rsidP="00F23C62">
            <w:pPr>
              <w:pStyle w:val="TAL"/>
              <w:keepNext w:val="0"/>
              <w:rPr>
                <w:rFonts w:cs="Arial"/>
                <w:sz w:val="16"/>
                <w:szCs w:val="16"/>
              </w:rPr>
            </w:pPr>
            <w:r w:rsidRPr="00094AFB">
              <w:rPr>
                <w:rFonts w:cs="Arial"/>
                <w:sz w:val="16"/>
                <w:szCs w:val="16"/>
              </w:rPr>
              <w:t>0393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B4DEA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CE2B8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6957E7" w14:textId="77777777" w:rsidR="007E792C" w:rsidRPr="00094AFB" w:rsidRDefault="007E792C" w:rsidP="00F23C62">
            <w:pPr>
              <w:pStyle w:val="TAL"/>
              <w:keepNext w:val="0"/>
              <w:rPr>
                <w:rFonts w:cs="Arial"/>
                <w:sz w:val="16"/>
                <w:szCs w:val="16"/>
              </w:rPr>
            </w:pPr>
            <w:r w:rsidRPr="00094AFB">
              <w:rPr>
                <w:rFonts w:cs="Arial"/>
                <w:sz w:val="16"/>
                <w:szCs w:val="16"/>
              </w:rPr>
              <w:t>Correction on the MME Direct Information Transfer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5DFBAE"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7BBC5CB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911AD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6C0AAEF"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86A8F6F" w14:textId="77777777" w:rsidR="007E792C" w:rsidRPr="00094AFB" w:rsidRDefault="007E792C" w:rsidP="00F23C62">
            <w:pPr>
              <w:pStyle w:val="TAL"/>
              <w:keepNext w:val="0"/>
              <w:rPr>
                <w:rFonts w:cs="Arial"/>
                <w:sz w:val="16"/>
                <w:szCs w:val="16"/>
              </w:rPr>
            </w:pPr>
            <w:r w:rsidRPr="00094AFB">
              <w:rPr>
                <w:rFonts w:cs="Arial"/>
                <w:sz w:val="16"/>
                <w:szCs w:val="16"/>
              </w:rPr>
              <w:t>RP-111290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0D4B6B" w14:textId="77777777" w:rsidR="007E792C" w:rsidRPr="00094AFB" w:rsidRDefault="007E792C" w:rsidP="00F23C62">
            <w:pPr>
              <w:pStyle w:val="TAL"/>
              <w:keepNext w:val="0"/>
              <w:rPr>
                <w:rFonts w:cs="Arial"/>
                <w:sz w:val="16"/>
                <w:szCs w:val="16"/>
              </w:rPr>
            </w:pPr>
            <w:r w:rsidRPr="00094AFB">
              <w:rPr>
                <w:rFonts w:cs="Arial"/>
                <w:sz w:val="16"/>
                <w:szCs w:val="16"/>
              </w:rPr>
              <w:t>0394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134D9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95891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B8A693" w14:textId="77777777" w:rsidR="007E792C" w:rsidRPr="00094AFB" w:rsidRDefault="007E792C" w:rsidP="00F23C62">
            <w:pPr>
              <w:pStyle w:val="TAL"/>
              <w:keepNext w:val="0"/>
              <w:rPr>
                <w:rFonts w:cs="Arial"/>
                <w:sz w:val="16"/>
                <w:szCs w:val="16"/>
              </w:rPr>
            </w:pPr>
            <w:r w:rsidRPr="00094AFB">
              <w:rPr>
                <w:rFonts w:cs="Arial"/>
                <w:sz w:val="16"/>
                <w:szCs w:val="16"/>
              </w:rPr>
              <w:t>Security Mechanism for H(e)NB "no-IPsec" usage option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CDB14DD"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14609BA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3DD13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28F1041"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56F6414" w14:textId="77777777" w:rsidR="007E792C" w:rsidRPr="00094AFB" w:rsidRDefault="007E792C" w:rsidP="00F23C62">
            <w:pPr>
              <w:pStyle w:val="TAL"/>
              <w:keepNext w:val="0"/>
              <w:rPr>
                <w:rFonts w:cs="Arial"/>
                <w:sz w:val="16"/>
                <w:szCs w:val="16"/>
              </w:rPr>
            </w:pPr>
            <w:r w:rsidRPr="00094AFB">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5F44A2" w14:textId="77777777" w:rsidR="007E792C" w:rsidRPr="00094AFB" w:rsidRDefault="007E792C" w:rsidP="00F23C62">
            <w:pPr>
              <w:pStyle w:val="TAL"/>
              <w:keepNext w:val="0"/>
              <w:rPr>
                <w:rFonts w:cs="Arial"/>
                <w:sz w:val="16"/>
                <w:szCs w:val="16"/>
              </w:rPr>
            </w:pPr>
            <w:r w:rsidRPr="00094AFB">
              <w:rPr>
                <w:rFonts w:cs="Arial"/>
                <w:sz w:val="16"/>
                <w:szCs w:val="16"/>
              </w:rPr>
              <w:t>0395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D8CDD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5EC7B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2194CD" w14:textId="77777777" w:rsidR="007E792C" w:rsidRPr="00094AFB" w:rsidRDefault="007E792C" w:rsidP="00F23C62">
            <w:pPr>
              <w:pStyle w:val="TAL"/>
              <w:keepNext w:val="0"/>
              <w:rPr>
                <w:rFonts w:cs="Arial"/>
                <w:sz w:val="16"/>
                <w:szCs w:val="16"/>
              </w:rPr>
            </w:pPr>
            <w:r w:rsidRPr="00094AFB">
              <w:rPr>
                <w:rFonts w:cs="Arial"/>
                <w:sz w:val="16"/>
                <w:szCs w:val="16"/>
              </w:rPr>
              <w:t>Correction of MBMS Suspension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56289B"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27AD5FD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3F106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3644F79"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A49C6ED" w14:textId="77777777" w:rsidR="007E792C" w:rsidRPr="00094AFB" w:rsidRDefault="007E792C" w:rsidP="00F23C62">
            <w:pPr>
              <w:pStyle w:val="TAL"/>
              <w:keepNext w:val="0"/>
              <w:rPr>
                <w:rFonts w:cs="Arial"/>
                <w:sz w:val="16"/>
                <w:szCs w:val="16"/>
              </w:rPr>
            </w:pPr>
            <w:r w:rsidRPr="00094AFB">
              <w:rPr>
                <w:rFonts w:cs="Arial"/>
                <w:sz w:val="16"/>
                <w:szCs w:val="16"/>
              </w:rPr>
              <w:t>RP-111288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613024" w14:textId="77777777" w:rsidR="007E792C" w:rsidRPr="00094AFB" w:rsidRDefault="007E792C" w:rsidP="00F23C62">
            <w:pPr>
              <w:pStyle w:val="TAL"/>
              <w:keepNext w:val="0"/>
              <w:rPr>
                <w:rFonts w:cs="Arial"/>
                <w:sz w:val="16"/>
                <w:szCs w:val="16"/>
              </w:rPr>
            </w:pPr>
            <w:r w:rsidRPr="00094AFB">
              <w:rPr>
                <w:rFonts w:cs="Arial"/>
                <w:sz w:val="16"/>
                <w:szCs w:val="16"/>
              </w:rPr>
              <w:t>0396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8097D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4DE6E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9EFC35" w14:textId="77777777" w:rsidR="007E792C" w:rsidRPr="00094AFB" w:rsidRDefault="007E792C" w:rsidP="00F23C62">
            <w:pPr>
              <w:pStyle w:val="TAL"/>
              <w:keepNext w:val="0"/>
              <w:rPr>
                <w:rFonts w:cs="Arial"/>
                <w:sz w:val="16"/>
                <w:szCs w:val="16"/>
              </w:rPr>
            </w:pPr>
            <w:r w:rsidRPr="00094AFB">
              <w:rPr>
                <w:rFonts w:cs="Arial"/>
                <w:sz w:val="16"/>
                <w:szCs w:val="16"/>
              </w:rPr>
              <w:t>Cleanup of editor</w:t>
            </w:r>
            <w:r w:rsidR="00FA4A7A" w:rsidRPr="00094AFB">
              <w:rPr>
                <w:rFonts w:cs="Arial"/>
                <w:sz w:val="16"/>
                <w:szCs w:val="16"/>
              </w:rPr>
              <w:t>'</w:t>
            </w:r>
            <w:r w:rsidRPr="00094AFB">
              <w:rPr>
                <w:rFonts w:cs="Arial"/>
                <w:sz w:val="16"/>
                <w:szCs w:val="16"/>
              </w:rPr>
              <w:t>s notes for relay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3E7F7A"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39DE848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42599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9744004"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BC88F79" w14:textId="77777777" w:rsidR="007E792C" w:rsidRPr="00094AFB" w:rsidRDefault="007E792C" w:rsidP="00F23C62">
            <w:pPr>
              <w:pStyle w:val="TAL"/>
              <w:keepNext w:val="0"/>
              <w:rPr>
                <w:rFonts w:cs="Arial"/>
                <w:sz w:val="16"/>
                <w:szCs w:val="16"/>
              </w:rPr>
            </w:pPr>
            <w:r w:rsidRPr="00094AFB">
              <w:rPr>
                <w:rFonts w:cs="Arial"/>
                <w:sz w:val="16"/>
                <w:szCs w:val="16"/>
              </w:rPr>
              <w:t>RP-111292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3513BD" w14:textId="77777777" w:rsidR="007E792C" w:rsidRPr="00094AFB" w:rsidRDefault="007E792C" w:rsidP="00F23C62">
            <w:pPr>
              <w:pStyle w:val="TAL"/>
              <w:keepNext w:val="0"/>
              <w:rPr>
                <w:rFonts w:cs="Arial"/>
                <w:sz w:val="16"/>
                <w:szCs w:val="16"/>
              </w:rPr>
            </w:pPr>
            <w:r w:rsidRPr="00094AFB">
              <w:rPr>
                <w:rFonts w:cs="Arial"/>
                <w:sz w:val="16"/>
                <w:szCs w:val="16"/>
              </w:rPr>
              <w:t>0397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42FA0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F7E932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DFB9B3" w14:textId="77777777" w:rsidR="007E792C" w:rsidRPr="00094AFB" w:rsidRDefault="007E792C" w:rsidP="00F23C62">
            <w:pPr>
              <w:pStyle w:val="TAL"/>
              <w:keepNext w:val="0"/>
              <w:rPr>
                <w:rFonts w:cs="Arial"/>
                <w:sz w:val="16"/>
                <w:szCs w:val="16"/>
              </w:rPr>
            </w:pPr>
            <w:r w:rsidRPr="00094AFB">
              <w:rPr>
                <w:rFonts w:cs="Arial"/>
                <w:sz w:val="16"/>
                <w:szCs w:val="16"/>
              </w:rPr>
              <w:t>Correction on LIPA PDN Deactivation for X2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E3D7E7"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1244429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8EC6B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86A69F9"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57022DC" w14:textId="77777777" w:rsidR="007E792C" w:rsidRPr="00094AFB" w:rsidRDefault="007E792C" w:rsidP="00F23C62">
            <w:pPr>
              <w:pStyle w:val="TAL"/>
              <w:keepNext w:val="0"/>
              <w:rPr>
                <w:rFonts w:cs="Arial"/>
                <w:sz w:val="16"/>
                <w:szCs w:val="16"/>
              </w:rPr>
            </w:pPr>
            <w:r w:rsidRPr="00094AFB">
              <w:rPr>
                <w:rFonts w:cs="Arial"/>
                <w:sz w:val="16"/>
                <w:szCs w:val="16"/>
              </w:rPr>
              <w:t>RP-111290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F654F8" w14:textId="77777777" w:rsidR="007E792C" w:rsidRPr="00094AFB" w:rsidRDefault="007E792C" w:rsidP="00F23C62">
            <w:pPr>
              <w:pStyle w:val="TAL"/>
              <w:keepNext w:val="0"/>
              <w:rPr>
                <w:rFonts w:cs="Arial"/>
                <w:sz w:val="16"/>
                <w:szCs w:val="16"/>
              </w:rPr>
            </w:pPr>
            <w:r w:rsidRPr="00094AFB">
              <w:rPr>
                <w:rFonts w:cs="Arial"/>
                <w:sz w:val="16"/>
                <w:szCs w:val="16"/>
              </w:rPr>
              <w:t>0398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26A27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333FB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2027D1" w14:textId="77777777" w:rsidR="007E792C" w:rsidRPr="00094AFB" w:rsidRDefault="007E792C" w:rsidP="00F23C62">
            <w:pPr>
              <w:pStyle w:val="TAL"/>
              <w:keepNext w:val="0"/>
              <w:rPr>
                <w:rFonts w:cs="Arial"/>
                <w:sz w:val="16"/>
                <w:szCs w:val="16"/>
              </w:rPr>
            </w:pPr>
            <w:r w:rsidRPr="00094AFB">
              <w:rPr>
                <w:rFonts w:cs="Arial"/>
                <w:sz w:val="16"/>
                <w:szCs w:val="16"/>
              </w:rPr>
              <w:t>Correction of Release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A4830D"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160900D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BB95E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A72090C"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3D1D432" w14:textId="77777777" w:rsidR="007E792C" w:rsidRPr="00094AFB" w:rsidRDefault="007E792C" w:rsidP="00F23C62">
            <w:pPr>
              <w:pStyle w:val="TAL"/>
              <w:keepNext w:val="0"/>
              <w:rPr>
                <w:rFonts w:cs="Arial"/>
                <w:sz w:val="16"/>
                <w:szCs w:val="16"/>
              </w:rPr>
            </w:pPr>
            <w:r w:rsidRPr="00094AFB">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C65CE6" w14:textId="77777777" w:rsidR="007E792C" w:rsidRPr="00094AFB" w:rsidRDefault="007E792C" w:rsidP="00F23C62">
            <w:pPr>
              <w:pStyle w:val="TAL"/>
              <w:keepNext w:val="0"/>
              <w:rPr>
                <w:rFonts w:cs="Arial"/>
                <w:sz w:val="16"/>
                <w:szCs w:val="16"/>
              </w:rPr>
            </w:pPr>
            <w:r w:rsidRPr="00094AFB">
              <w:rPr>
                <w:rFonts w:cs="Arial"/>
                <w:sz w:val="16"/>
                <w:szCs w:val="16"/>
              </w:rPr>
              <w:t>0399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E6E27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8B7D5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54920D" w14:textId="77777777" w:rsidR="007E792C" w:rsidRPr="00094AFB" w:rsidRDefault="007E792C" w:rsidP="00F23C62">
            <w:pPr>
              <w:pStyle w:val="TAL"/>
              <w:keepNext w:val="0"/>
              <w:rPr>
                <w:rFonts w:cs="Arial"/>
                <w:sz w:val="16"/>
                <w:szCs w:val="16"/>
              </w:rPr>
            </w:pPr>
            <w:r w:rsidRPr="00094AFB">
              <w:rPr>
                <w:rFonts w:cs="Arial"/>
                <w:sz w:val="16"/>
                <w:szCs w:val="16"/>
              </w:rPr>
              <w:t>Correction of Trace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3EAF1"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7145D07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70D63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DD62390"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B1F3EA0" w14:textId="77777777" w:rsidR="007E792C" w:rsidRPr="00094AFB" w:rsidRDefault="007E792C" w:rsidP="00F23C62">
            <w:pPr>
              <w:pStyle w:val="TAL"/>
              <w:keepNext w:val="0"/>
              <w:rPr>
                <w:rFonts w:cs="Arial"/>
                <w:sz w:val="16"/>
                <w:szCs w:val="16"/>
              </w:rPr>
            </w:pPr>
            <w:r w:rsidRPr="00094AFB">
              <w:rPr>
                <w:rFonts w:cs="Arial"/>
                <w:sz w:val="16"/>
                <w:szCs w:val="16"/>
              </w:rPr>
              <w:t>RP-111288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B26EF3" w14:textId="77777777" w:rsidR="007E792C" w:rsidRPr="00094AFB" w:rsidRDefault="007E792C" w:rsidP="00F23C62">
            <w:pPr>
              <w:pStyle w:val="TAL"/>
              <w:keepNext w:val="0"/>
              <w:rPr>
                <w:rFonts w:cs="Arial"/>
                <w:sz w:val="16"/>
                <w:szCs w:val="16"/>
              </w:rPr>
            </w:pPr>
            <w:r w:rsidRPr="00094AFB">
              <w:rPr>
                <w:rFonts w:cs="Arial"/>
                <w:sz w:val="16"/>
                <w:szCs w:val="16"/>
              </w:rPr>
              <w:t>0400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7063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955C3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FEAE33" w14:textId="77777777" w:rsidR="007E792C" w:rsidRPr="00094AFB" w:rsidRDefault="007E792C" w:rsidP="00F23C62">
            <w:pPr>
              <w:pStyle w:val="TAL"/>
              <w:keepNext w:val="0"/>
              <w:rPr>
                <w:rFonts w:cs="Arial"/>
                <w:sz w:val="16"/>
                <w:szCs w:val="16"/>
              </w:rPr>
            </w:pPr>
            <w:r w:rsidRPr="00094AFB">
              <w:rPr>
                <w:rFonts w:cs="Arial"/>
                <w:sz w:val="16"/>
                <w:szCs w:val="16"/>
              </w:rPr>
              <w:t>RN security correction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6DB1AC"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0B7EA81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5BAC9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DF9EA36"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79AF807" w14:textId="77777777" w:rsidR="007E792C" w:rsidRPr="00094AFB" w:rsidRDefault="007E792C" w:rsidP="00F23C62">
            <w:pPr>
              <w:pStyle w:val="TAL"/>
              <w:keepNext w:val="0"/>
              <w:rPr>
                <w:rFonts w:cs="Arial"/>
                <w:sz w:val="16"/>
                <w:szCs w:val="16"/>
              </w:rPr>
            </w:pPr>
            <w:r w:rsidRPr="00094AFB">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29F949" w14:textId="77777777" w:rsidR="007E792C" w:rsidRPr="00094AFB" w:rsidRDefault="007E792C" w:rsidP="00F23C62">
            <w:pPr>
              <w:pStyle w:val="TAL"/>
              <w:keepNext w:val="0"/>
              <w:rPr>
                <w:rFonts w:cs="Arial"/>
                <w:sz w:val="16"/>
                <w:szCs w:val="16"/>
              </w:rPr>
            </w:pPr>
            <w:r w:rsidRPr="00094AFB">
              <w:rPr>
                <w:rFonts w:cs="Arial"/>
                <w:sz w:val="16"/>
                <w:szCs w:val="16"/>
              </w:rPr>
              <w:t>0401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4D501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05814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3C75BB" w14:textId="77777777" w:rsidR="007E792C" w:rsidRPr="00094AFB" w:rsidRDefault="007E792C" w:rsidP="00F23C62">
            <w:pPr>
              <w:pStyle w:val="TAL"/>
              <w:keepNext w:val="0"/>
              <w:rPr>
                <w:rFonts w:cs="Arial"/>
                <w:sz w:val="16"/>
                <w:szCs w:val="16"/>
              </w:rPr>
            </w:pPr>
            <w:r w:rsidRPr="00094AFB">
              <w:rPr>
                <w:rFonts w:cs="Arial"/>
                <w:sz w:val="16"/>
                <w:szCs w:val="16"/>
              </w:rPr>
              <w:t>Correction of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7D359E"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6535593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03755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0B85AAD"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B7B65CD" w14:textId="77777777" w:rsidR="007E792C" w:rsidRPr="00094AFB" w:rsidRDefault="007E792C" w:rsidP="00F23C62">
            <w:pPr>
              <w:pStyle w:val="TAL"/>
              <w:keepNext w:val="0"/>
              <w:rPr>
                <w:rFonts w:cs="Arial"/>
                <w:sz w:val="16"/>
                <w:szCs w:val="16"/>
              </w:rPr>
            </w:pPr>
            <w:r w:rsidRPr="00094AFB">
              <w:rPr>
                <w:rFonts w:cs="Arial"/>
                <w:sz w:val="16"/>
                <w:szCs w:val="16"/>
              </w:rPr>
              <w:t>RP-111290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FD6A33" w14:textId="77777777" w:rsidR="007E792C" w:rsidRPr="00094AFB" w:rsidRDefault="007E792C" w:rsidP="00F23C62">
            <w:pPr>
              <w:pStyle w:val="TAL"/>
              <w:keepNext w:val="0"/>
              <w:rPr>
                <w:rFonts w:cs="Arial"/>
                <w:sz w:val="16"/>
                <w:szCs w:val="16"/>
              </w:rPr>
            </w:pPr>
            <w:r w:rsidRPr="00094AFB">
              <w:rPr>
                <w:rFonts w:cs="Arial"/>
                <w:sz w:val="16"/>
                <w:szCs w:val="16"/>
              </w:rPr>
              <w:t>0402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E002C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D6E3A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E9792E" w14:textId="77777777" w:rsidR="007E792C" w:rsidRPr="00094AFB" w:rsidRDefault="007E792C" w:rsidP="00F23C62">
            <w:pPr>
              <w:pStyle w:val="TAL"/>
              <w:keepNext w:val="0"/>
              <w:rPr>
                <w:rFonts w:cs="Arial"/>
                <w:sz w:val="16"/>
                <w:szCs w:val="16"/>
              </w:rPr>
            </w:pPr>
            <w:r w:rsidRPr="00094AFB">
              <w:rPr>
                <w:rFonts w:cs="Arial"/>
                <w:sz w:val="16"/>
                <w:szCs w:val="16"/>
              </w:rPr>
              <w:t>Overload Handling by HeNB GW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DAB3EC"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741F5B1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ADB10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6D765F"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662D4A7" w14:textId="77777777" w:rsidR="007E792C" w:rsidRPr="00094AFB" w:rsidRDefault="007E792C" w:rsidP="00F23C62">
            <w:pPr>
              <w:pStyle w:val="TAL"/>
              <w:keepNext w:val="0"/>
              <w:rPr>
                <w:rFonts w:cs="Arial"/>
                <w:sz w:val="16"/>
                <w:szCs w:val="16"/>
              </w:rPr>
            </w:pPr>
            <w:r w:rsidRPr="00094AFB">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850912" w14:textId="77777777" w:rsidR="007E792C" w:rsidRPr="00094AFB" w:rsidRDefault="007E792C" w:rsidP="00F23C62">
            <w:pPr>
              <w:pStyle w:val="TAL"/>
              <w:keepNext w:val="0"/>
              <w:rPr>
                <w:rFonts w:cs="Arial"/>
                <w:sz w:val="16"/>
                <w:szCs w:val="16"/>
              </w:rPr>
            </w:pPr>
            <w:r w:rsidRPr="00094AFB">
              <w:rPr>
                <w:rFonts w:cs="Arial"/>
                <w:sz w:val="16"/>
                <w:szCs w:val="16"/>
              </w:rPr>
              <w:t>0403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B9E1D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1AAB7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308EFB" w14:textId="77777777" w:rsidR="007E792C" w:rsidRPr="00094AFB" w:rsidRDefault="007E792C" w:rsidP="00F23C62">
            <w:pPr>
              <w:pStyle w:val="TAL"/>
              <w:keepNext w:val="0"/>
              <w:rPr>
                <w:rFonts w:cs="Arial"/>
                <w:sz w:val="16"/>
                <w:szCs w:val="16"/>
              </w:rPr>
            </w:pPr>
            <w:r w:rsidRPr="00094AFB">
              <w:rPr>
                <w:rFonts w:cs="Arial"/>
                <w:sz w:val="16"/>
                <w:szCs w:val="16"/>
              </w:rPr>
              <w:t>Synchronisation of MBMS Service Resumption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EA071A"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259E729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F5874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3544CA4"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40D2E49" w14:textId="77777777" w:rsidR="007E792C" w:rsidRPr="00094AFB" w:rsidRDefault="007E792C" w:rsidP="00F23C62">
            <w:pPr>
              <w:pStyle w:val="TAL"/>
              <w:keepNext w:val="0"/>
              <w:rPr>
                <w:rFonts w:cs="Arial"/>
                <w:sz w:val="16"/>
                <w:szCs w:val="16"/>
              </w:rPr>
            </w:pPr>
            <w:r w:rsidRPr="00094AFB">
              <w:rPr>
                <w:rFonts w:cs="Arial"/>
                <w:sz w:val="16"/>
                <w:szCs w:val="16"/>
              </w:rPr>
              <w:t>RP-111287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B55FFE" w14:textId="77777777" w:rsidR="007E792C" w:rsidRPr="00094AFB" w:rsidRDefault="007E792C" w:rsidP="00F23C62">
            <w:pPr>
              <w:pStyle w:val="TAL"/>
              <w:keepNext w:val="0"/>
              <w:rPr>
                <w:rFonts w:cs="Arial"/>
                <w:sz w:val="16"/>
                <w:szCs w:val="16"/>
              </w:rPr>
            </w:pPr>
            <w:r w:rsidRPr="00094AFB">
              <w:rPr>
                <w:rFonts w:cs="Arial"/>
                <w:sz w:val="16"/>
                <w:szCs w:val="16"/>
              </w:rPr>
              <w:t>0404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3052F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EB905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0D45CD" w14:textId="77777777" w:rsidR="007E792C" w:rsidRPr="00094AFB" w:rsidRDefault="007E792C" w:rsidP="00F23C62">
            <w:pPr>
              <w:pStyle w:val="TAL"/>
              <w:keepNext w:val="0"/>
              <w:rPr>
                <w:rFonts w:cs="Arial"/>
                <w:sz w:val="16"/>
                <w:szCs w:val="16"/>
              </w:rPr>
            </w:pPr>
            <w:r w:rsidRPr="00094AFB">
              <w:rPr>
                <w:rFonts w:cs="Arial"/>
                <w:sz w:val="16"/>
                <w:szCs w:val="16"/>
              </w:rPr>
              <w:t>Miscellaneous Correction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3BAE66"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4B53C76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9F0EA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30209EA"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0432968" w14:textId="77777777" w:rsidR="007E792C" w:rsidRPr="00094AFB" w:rsidRDefault="007E792C" w:rsidP="00F23C62">
            <w:pPr>
              <w:pStyle w:val="TAL"/>
              <w:keepNext w:val="0"/>
              <w:rPr>
                <w:rFonts w:cs="Arial"/>
                <w:sz w:val="16"/>
                <w:szCs w:val="16"/>
              </w:rPr>
            </w:pPr>
            <w:r w:rsidRPr="00094AFB">
              <w:rPr>
                <w:rFonts w:cs="Arial"/>
                <w:sz w:val="16"/>
                <w:szCs w:val="16"/>
              </w:rPr>
              <w:t>RP-111291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98349F" w14:textId="77777777" w:rsidR="007E792C" w:rsidRPr="00094AFB" w:rsidRDefault="007E792C" w:rsidP="00F23C62">
            <w:pPr>
              <w:pStyle w:val="TAL"/>
              <w:keepNext w:val="0"/>
              <w:rPr>
                <w:rFonts w:cs="Arial"/>
                <w:sz w:val="16"/>
                <w:szCs w:val="16"/>
              </w:rPr>
            </w:pPr>
            <w:r w:rsidRPr="00094AFB">
              <w:rPr>
                <w:rFonts w:cs="Arial"/>
                <w:sz w:val="16"/>
                <w:szCs w:val="16"/>
              </w:rPr>
              <w:t>0405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27C0A9"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16C17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0933FE" w14:textId="77777777" w:rsidR="007E792C" w:rsidRPr="00094AFB" w:rsidRDefault="007E792C" w:rsidP="00F23C62">
            <w:pPr>
              <w:pStyle w:val="TAL"/>
              <w:keepNext w:val="0"/>
              <w:rPr>
                <w:rFonts w:cs="Arial"/>
                <w:sz w:val="16"/>
                <w:szCs w:val="16"/>
              </w:rPr>
            </w:pPr>
            <w:r w:rsidRPr="00094AFB">
              <w:rPr>
                <w:rFonts w:cs="Arial"/>
                <w:sz w:val="16"/>
                <w:szCs w:val="16"/>
              </w:rPr>
              <w:t>Small correction on unnecessary IRAT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1C8CD5"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0E9215D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16B12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9964DF4" w14:textId="77777777" w:rsidR="007E792C" w:rsidRPr="00094AFB" w:rsidRDefault="007E792C" w:rsidP="00F23C62">
            <w:pPr>
              <w:pStyle w:val="TAL"/>
              <w:keepNext w:val="0"/>
              <w:rPr>
                <w:rFonts w:cs="Arial"/>
                <w:sz w:val="16"/>
                <w:szCs w:val="16"/>
              </w:rPr>
            </w:pPr>
            <w:r w:rsidRPr="00094AFB">
              <w:rPr>
                <w:rFonts w:cs="Arial"/>
                <w:sz w:val="16"/>
                <w:szCs w:val="16"/>
              </w:rPr>
              <w:t>RP-53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63952FF" w14:textId="77777777" w:rsidR="007E792C" w:rsidRPr="00094AFB" w:rsidRDefault="007E792C" w:rsidP="00F23C62">
            <w:pPr>
              <w:pStyle w:val="TAL"/>
              <w:keepNext w:val="0"/>
              <w:rPr>
                <w:rFonts w:cs="Arial"/>
                <w:sz w:val="16"/>
                <w:szCs w:val="16"/>
              </w:rPr>
            </w:pPr>
            <w:r w:rsidRPr="00094AFB">
              <w:rPr>
                <w:rFonts w:cs="Arial"/>
                <w:sz w:val="16"/>
                <w:szCs w:val="16"/>
              </w:rPr>
              <w:t>RP-111297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31D3D0" w14:textId="77777777" w:rsidR="007E792C" w:rsidRPr="00094AFB" w:rsidRDefault="007E792C" w:rsidP="00F23C62">
            <w:pPr>
              <w:pStyle w:val="TAL"/>
              <w:keepNext w:val="0"/>
              <w:rPr>
                <w:rFonts w:cs="Arial"/>
                <w:sz w:val="16"/>
                <w:szCs w:val="16"/>
              </w:rPr>
            </w:pPr>
            <w:r w:rsidRPr="00094AFB">
              <w:rPr>
                <w:rFonts w:cs="Arial"/>
                <w:sz w:val="16"/>
                <w:szCs w:val="16"/>
              </w:rPr>
              <w:t>0406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97778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D0586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DBFC4D" w14:textId="77777777" w:rsidR="007E792C" w:rsidRPr="00094AFB" w:rsidRDefault="007E792C" w:rsidP="00F23C62">
            <w:pPr>
              <w:pStyle w:val="TAL"/>
              <w:keepNext w:val="0"/>
              <w:rPr>
                <w:rFonts w:cs="Arial"/>
                <w:sz w:val="16"/>
                <w:szCs w:val="16"/>
              </w:rPr>
            </w:pPr>
            <w:r w:rsidRPr="00094AFB">
              <w:rPr>
                <w:rFonts w:cs="Arial"/>
                <w:sz w:val="16"/>
                <w:szCs w:val="16"/>
              </w:rPr>
              <w:t>Clarification of TAI handling between MME and HeNB(-GW)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6B11AF" w14:textId="77777777" w:rsidR="007E792C" w:rsidRPr="00094AFB" w:rsidRDefault="007E792C" w:rsidP="00F23C62">
            <w:pPr>
              <w:pStyle w:val="TAL"/>
              <w:keepNext w:val="0"/>
              <w:rPr>
                <w:rFonts w:cs="Arial"/>
                <w:sz w:val="16"/>
                <w:szCs w:val="16"/>
              </w:rPr>
            </w:pPr>
            <w:r w:rsidRPr="00094AFB">
              <w:rPr>
                <w:rFonts w:cs="Arial"/>
                <w:sz w:val="16"/>
                <w:szCs w:val="16"/>
              </w:rPr>
              <w:t>10.5.0</w:t>
            </w:r>
          </w:p>
        </w:tc>
      </w:tr>
      <w:tr w:rsidR="00606089" w:rsidRPr="00094AFB" w14:paraId="40270A6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5D3DA4" w14:textId="77777777" w:rsidR="007E792C" w:rsidRPr="00094AFB" w:rsidRDefault="007E792C" w:rsidP="00F23C62">
            <w:pPr>
              <w:pStyle w:val="TAL"/>
              <w:keepNext w:val="0"/>
              <w:rPr>
                <w:rFonts w:cs="Arial"/>
                <w:sz w:val="16"/>
                <w:szCs w:val="16"/>
              </w:rPr>
            </w:pPr>
            <w:bookmarkStart w:id="5557" w:name="OLE_LINK1"/>
            <w:bookmarkStart w:id="5558" w:name="OLE_LINK2"/>
            <w:r w:rsidRPr="00094AFB">
              <w:rPr>
                <w:rFonts w:cs="Arial"/>
                <w:sz w:val="16"/>
                <w:szCs w:val="16"/>
              </w:rPr>
              <w:t>2011-12</w:t>
            </w:r>
            <w:bookmarkEnd w:id="5557"/>
            <w:bookmarkEnd w:id="5558"/>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5127034"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F675A80" w14:textId="77777777" w:rsidR="007E792C" w:rsidRPr="00094AFB" w:rsidRDefault="007E792C" w:rsidP="00F23C62">
            <w:pPr>
              <w:pStyle w:val="TAL"/>
              <w:keepNext w:val="0"/>
              <w:rPr>
                <w:rFonts w:cs="Arial"/>
                <w:sz w:val="16"/>
                <w:szCs w:val="16"/>
              </w:rPr>
            </w:pPr>
            <w:r w:rsidRPr="00094AFB">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07B1A5" w14:textId="77777777" w:rsidR="007E792C" w:rsidRPr="00094AFB" w:rsidRDefault="007E792C" w:rsidP="00F23C62">
            <w:pPr>
              <w:pStyle w:val="TAL"/>
              <w:keepNext w:val="0"/>
              <w:rPr>
                <w:rFonts w:cs="Arial"/>
                <w:sz w:val="16"/>
                <w:szCs w:val="16"/>
              </w:rPr>
            </w:pPr>
            <w:r w:rsidRPr="00094AFB">
              <w:rPr>
                <w:rFonts w:cs="Arial"/>
                <w:sz w:val="16"/>
                <w:szCs w:val="16"/>
              </w:rPr>
              <w:t>0411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36FC4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791AD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087FC7" w14:textId="77777777" w:rsidR="007E792C" w:rsidRPr="00094AFB" w:rsidRDefault="007E792C" w:rsidP="00F23C62">
            <w:pPr>
              <w:pStyle w:val="TAL"/>
              <w:keepNext w:val="0"/>
              <w:rPr>
                <w:rFonts w:cs="Arial"/>
                <w:sz w:val="16"/>
                <w:szCs w:val="16"/>
              </w:rPr>
            </w:pPr>
            <w:r w:rsidRPr="00094AFB">
              <w:rPr>
                <w:rFonts w:cs="Arial"/>
                <w:sz w:val="16"/>
                <w:szCs w:val="16"/>
              </w:rPr>
              <w:t>Correction on RN security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1AD9EC" w14:textId="77777777" w:rsidR="007E792C" w:rsidRPr="00094AFB" w:rsidRDefault="007E792C" w:rsidP="00F23C62">
            <w:pPr>
              <w:pStyle w:val="TAL"/>
              <w:keepNext w:val="0"/>
              <w:rPr>
                <w:rFonts w:cs="Arial"/>
                <w:sz w:val="16"/>
                <w:szCs w:val="16"/>
              </w:rPr>
            </w:pPr>
            <w:r w:rsidRPr="00094AFB">
              <w:rPr>
                <w:rFonts w:cs="Arial"/>
                <w:sz w:val="16"/>
                <w:szCs w:val="16"/>
              </w:rPr>
              <w:t>10.6.0</w:t>
            </w:r>
          </w:p>
        </w:tc>
      </w:tr>
      <w:tr w:rsidR="00606089" w:rsidRPr="00094AFB" w14:paraId="6193456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C6D8D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B78F476"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A473C96" w14:textId="77777777" w:rsidR="007E792C" w:rsidRPr="00094AFB" w:rsidRDefault="007E792C" w:rsidP="00F23C62">
            <w:pPr>
              <w:pStyle w:val="TAL"/>
              <w:keepNext w:val="0"/>
              <w:rPr>
                <w:rFonts w:cs="Arial"/>
                <w:sz w:val="16"/>
                <w:szCs w:val="16"/>
              </w:rPr>
            </w:pPr>
            <w:r w:rsidRPr="00094AFB">
              <w:rPr>
                <w:rFonts w:cs="Arial"/>
                <w:sz w:val="16"/>
                <w:szCs w:val="16"/>
              </w:rPr>
              <w:t>RP-111711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EC5203" w14:textId="77777777" w:rsidR="007E792C" w:rsidRPr="00094AFB" w:rsidRDefault="007E792C" w:rsidP="00F23C62">
            <w:pPr>
              <w:pStyle w:val="TAL"/>
              <w:keepNext w:val="0"/>
              <w:rPr>
                <w:rFonts w:cs="Arial"/>
                <w:sz w:val="16"/>
                <w:szCs w:val="16"/>
              </w:rPr>
            </w:pPr>
            <w:r w:rsidRPr="00094AFB">
              <w:rPr>
                <w:rFonts w:cs="Arial"/>
                <w:sz w:val="16"/>
                <w:szCs w:val="16"/>
              </w:rPr>
              <w:t>0413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12F8F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E5ADD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4BCF79" w14:textId="77777777" w:rsidR="007E792C" w:rsidRPr="00094AFB" w:rsidRDefault="007E792C" w:rsidP="00F23C62">
            <w:pPr>
              <w:pStyle w:val="TAL"/>
              <w:keepNext w:val="0"/>
              <w:rPr>
                <w:rFonts w:cs="Arial"/>
                <w:sz w:val="16"/>
                <w:szCs w:val="16"/>
              </w:rPr>
            </w:pPr>
            <w:r w:rsidRPr="00094AFB">
              <w:rPr>
                <w:rFonts w:cs="Arial"/>
                <w:sz w:val="16"/>
                <w:szCs w:val="16"/>
              </w:rPr>
              <w:t>HeNB Architecture Clarification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634D25" w14:textId="77777777" w:rsidR="007E792C" w:rsidRPr="00094AFB" w:rsidRDefault="007E792C" w:rsidP="00F23C62">
            <w:pPr>
              <w:pStyle w:val="TAL"/>
              <w:keepNext w:val="0"/>
              <w:rPr>
                <w:rFonts w:cs="Arial"/>
                <w:sz w:val="16"/>
                <w:szCs w:val="16"/>
              </w:rPr>
            </w:pPr>
            <w:r w:rsidRPr="00094AFB">
              <w:rPr>
                <w:rFonts w:cs="Arial"/>
                <w:sz w:val="16"/>
                <w:szCs w:val="16"/>
              </w:rPr>
              <w:t>10.6.0</w:t>
            </w:r>
          </w:p>
        </w:tc>
      </w:tr>
      <w:tr w:rsidR="00606089" w:rsidRPr="00094AFB" w14:paraId="1D18F00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DA6CC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B8B67B4"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164FB0" w14:textId="77777777" w:rsidR="007E792C" w:rsidRPr="00094AFB" w:rsidRDefault="007E792C" w:rsidP="00F23C62">
            <w:pPr>
              <w:pStyle w:val="TAL"/>
              <w:keepNext w:val="0"/>
              <w:rPr>
                <w:rFonts w:cs="Arial"/>
                <w:sz w:val="16"/>
                <w:szCs w:val="16"/>
              </w:rPr>
            </w:pPr>
            <w:r w:rsidRPr="00094AFB">
              <w:rPr>
                <w:rFonts w:cs="Arial"/>
                <w:sz w:val="16"/>
                <w:szCs w:val="16"/>
              </w:rPr>
              <w:t>RP-111604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FBF0F9" w14:textId="77777777" w:rsidR="007E792C" w:rsidRPr="00094AFB" w:rsidRDefault="007E792C" w:rsidP="00F23C62">
            <w:pPr>
              <w:pStyle w:val="TAL"/>
              <w:keepNext w:val="0"/>
              <w:rPr>
                <w:rFonts w:cs="Arial"/>
                <w:sz w:val="16"/>
                <w:szCs w:val="16"/>
              </w:rPr>
            </w:pPr>
            <w:r w:rsidRPr="00094AFB">
              <w:rPr>
                <w:rFonts w:cs="Arial"/>
                <w:sz w:val="16"/>
                <w:szCs w:val="16"/>
              </w:rPr>
              <w:t>0414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5858B8"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508A0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8CADED8" w14:textId="77777777" w:rsidR="007E792C" w:rsidRPr="00094AFB" w:rsidRDefault="007E792C" w:rsidP="00F23C62">
            <w:pPr>
              <w:pStyle w:val="TAL"/>
              <w:keepNext w:val="0"/>
              <w:rPr>
                <w:rFonts w:cs="Arial"/>
                <w:sz w:val="16"/>
                <w:szCs w:val="16"/>
              </w:rPr>
            </w:pPr>
            <w:r w:rsidRPr="00094AFB">
              <w:rPr>
                <w:rFonts w:cs="Arial"/>
                <w:sz w:val="16"/>
                <w:szCs w:val="16"/>
              </w:rPr>
              <w:t>Correction of Support for RACH optimization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D3CAD4" w14:textId="77777777" w:rsidR="007E792C" w:rsidRPr="00094AFB" w:rsidRDefault="007E792C" w:rsidP="00F23C62">
            <w:pPr>
              <w:pStyle w:val="TAL"/>
              <w:keepNext w:val="0"/>
              <w:rPr>
                <w:rFonts w:cs="Arial"/>
                <w:sz w:val="16"/>
                <w:szCs w:val="16"/>
              </w:rPr>
            </w:pPr>
            <w:r w:rsidRPr="00094AFB">
              <w:rPr>
                <w:rFonts w:cs="Arial"/>
                <w:sz w:val="16"/>
                <w:szCs w:val="16"/>
              </w:rPr>
              <w:t>10.6.0</w:t>
            </w:r>
          </w:p>
        </w:tc>
      </w:tr>
      <w:tr w:rsidR="00606089" w:rsidRPr="00094AFB" w14:paraId="1CD43EF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0BBE05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299D66D"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2C3DA42" w14:textId="77777777" w:rsidR="007E792C" w:rsidRPr="00094AFB" w:rsidRDefault="007E792C" w:rsidP="00F23C62">
            <w:pPr>
              <w:pStyle w:val="TAL"/>
              <w:keepNext w:val="0"/>
              <w:rPr>
                <w:rFonts w:cs="Arial"/>
                <w:sz w:val="16"/>
                <w:szCs w:val="16"/>
              </w:rPr>
            </w:pPr>
            <w:r w:rsidRPr="00094AFB">
              <w:rPr>
                <w:rFonts w:cs="Arial"/>
                <w:sz w:val="16"/>
                <w:szCs w:val="16"/>
              </w:rPr>
              <w:t>RP-111711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98D478" w14:textId="77777777" w:rsidR="007E792C" w:rsidRPr="00094AFB" w:rsidRDefault="007E792C" w:rsidP="00F23C62">
            <w:pPr>
              <w:pStyle w:val="TAL"/>
              <w:keepNext w:val="0"/>
              <w:rPr>
                <w:rFonts w:cs="Arial"/>
                <w:sz w:val="16"/>
                <w:szCs w:val="16"/>
              </w:rPr>
            </w:pPr>
            <w:r w:rsidRPr="00094AFB">
              <w:rPr>
                <w:rFonts w:cs="Arial"/>
                <w:sz w:val="16"/>
                <w:szCs w:val="16"/>
              </w:rPr>
              <w:t>0415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1BC5C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8041E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6C50F7" w14:textId="77777777" w:rsidR="007E792C" w:rsidRPr="00094AFB" w:rsidRDefault="007E792C" w:rsidP="00F23C62">
            <w:pPr>
              <w:pStyle w:val="TAL"/>
              <w:keepNext w:val="0"/>
              <w:rPr>
                <w:rFonts w:cs="Arial"/>
                <w:sz w:val="16"/>
                <w:szCs w:val="16"/>
              </w:rPr>
            </w:pPr>
            <w:r w:rsidRPr="00094AFB">
              <w:rPr>
                <w:rFonts w:cs="Arial"/>
                <w:sz w:val="16"/>
                <w:szCs w:val="16"/>
              </w:rPr>
              <w:t>Correction of inbound mobility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6B1A13" w14:textId="77777777" w:rsidR="007E792C" w:rsidRPr="00094AFB" w:rsidRDefault="007E792C" w:rsidP="00F23C62">
            <w:pPr>
              <w:pStyle w:val="TAL"/>
              <w:keepNext w:val="0"/>
              <w:rPr>
                <w:rFonts w:cs="Arial"/>
                <w:sz w:val="16"/>
                <w:szCs w:val="16"/>
              </w:rPr>
            </w:pPr>
            <w:r w:rsidRPr="00094AFB">
              <w:rPr>
                <w:rFonts w:cs="Arial"/>
                <w:sz w:val="16"/>
                <w:szCs w:val="16"/>
              </w:rPr>
              <w:t>10.6.0</w:t>
            </w:r>
          </w:p>
        </w:tc>
      </w:tr>
      <w:tr w:rsidR="00606089" w:rsidRPr="00094AFB" w14:paraId="0F73CC8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80718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B8F51A7"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43C742C" w14:textId="77777777" w:rsidR="007E792C" w:rsidRPr="00094AFB" w:rsidRDefault="007E792C" w:rsidP="00F23C62">
            <w:pPr>
              <w:pStyle w:val="TAL"/>
              <w:keepNext w:val="0"/>
              <w:rPr>
                <w:rFonts w:cs="Arial"/>
                <w:sz w:val="16"/>
                <w:szCs w:val="16"/>
              </w:rPr>
            </w:pPr>
            <w:r w:rsidRPr="00094AFB">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41833D" w14:textId="77777777" w:rsidR="007E792C" w:rsidRPr="00094AFB" w:rsidRDefault="007E792C" w:rsidP="00F23C62">
            <w:pPr>
              <w:pStyle w:val="TAL"/>
              <w:keepNext w:val="0"/>
              <w:rPr>
                <w:rFonts w:cs="Arial"/>
                <w:sz w:val="16"/>
                <w:szCs w:val="16"/>
              </w:rPr>
            </w:pPr>
            <w:r w:rsidRPr="00094AFB">
              <w:rPr>
                <w:rFonts w:cs="Arial"/>
                <w:sz w:val="16"/>
                <w:szCs w:val="16"/>
              </w:rPr>
              <w:t>0416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54B16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2661A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7D4E70" w14:textId="77777777" w:rsidR="007E792C" w:rsidRPr="00094AFB" w:rsidRDefault="007E792C" w:rsidP="00F23C62">
            <w:pPr>
              <w:pStyle w:val="TAL"/>
              <w:keepNext w:val="0"/>
              <w:rPr>
                <w:rFonts w:cs="Arial"/>
                <w:sz w:val="16"/>
                <w:szCs w:val="16"/>
              </w:rPr>
            </w:pPr>
            <w:r w:rsidRPr="00094AFB">
              <w:rPr>
                <w:rFonts w:cs="Arial"/>
                <w:sz w:val="16"/>
                <w:szCs w:val="16"/>
              </w:rPr>
              <w:t>Correction of MBMS Resumption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36E172" w14:textId="77777777" w:rsidR="007E792C" w:rsidRPr="00094AFB" w:rsidRDefault="007E792C" w:rsidP="00F23C62">
            <w:pPr>
              <w:pStyle w:val="TAL"/>
              <w:keepNext w:val="0"/>
              <w:rPr>
                <w:rFonts w:cs="Arial"/>
                <w:sz w:val="16"/>
                <w:szCs w:val="16"/>
              </w:rPr>
            </w:pPr>
            <w:r w:rsidRPr="00094AFB">
              <w:rPr>
                <w:rFonts w:cs="Arial"/>
                <w:sz w:val="16"/>
                <w:szCs w:val="16"/>
              </w:rPr>
              <w:t>10.6.0</w:t>
            </w:r>
          </w:p>
        </w:tc>
      </w:tr>
      <w:tr w:rsidR="00606089" w:rsidRPr="00094AFB" w14:paraId="083214E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7AF3B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FE3CF87"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19D3C0A" w14:textId="77777777" w:rsidR="007E792C" w:rsidRPr="00094AFB" w:rsidRDefault="007E792C" w:rsidP="00F23C62">
            <w:pPr>
              <w:pStyle w:val="TAL"/>
              <w:keepNext w:val="0"/>
              <w:rPr>
                <w:rFonts w:cs="Arial"/>
                <w:sz w:val="16"/>
                <w:szCs w:val="16"/>
              </w:rPr>
            </w:pPr>
            <w:r w:rsidRPr="00094AFB">
              <w:rPr>
                <w:rFonts w:cs="Arial"/>
                <w:sz w:val="16"/>
                <w:szCs w:val="16"/>
              </w:rPr>
              <w:t>RP-111711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154F35" w14:textId="77777777" w:rsidR="007E792C" w:rsidRPr="00094AFB" w:rsidRDefault="007E792C" w:rsidP="00F23C62">
            <w:pPr>
              <w:pStyle w:val="TAL"/>
              <w:keepNext w:val="0"/>
              <w:rPr>
                <w:rFonts w:cs="Arial"/>
                <w:sz w:val="16"/>
                <w:szCs w:val="16"/>
              </w:rPr>
            </w:pPr>
            <w:r w:rsidRPr="00094AFB">
              <w:rPr>
                <w:rFonts w:cs="Arial"/>
                <w:sz w:val="16"/>
                <w:szCs w:val="16"/>
              </w:rPr>
              <w:t>0418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8C7C9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94B2F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A2FFE8" w14:textId="77777777" w:rsidR="007E792C" w:rsidRPr="00094AFB" w:rsidRDefault="007E792C" w:rsidP="00F23C62">
            <w:pPr>
              <w:pStyle w:val="TAL"/>
              <w:keepNext w:val="0"/>
              <w:rPr>
                <w:rFonts w:cs="Arial"/>
                <w:sz w:val="16"/>
                <w:szCs w:val="16"/>
              </w:rPr>
            </w:pPr>
            <w:r w:rsidRPr="00094AFB">
              <w:rPr>
                <w:rFonts w:cs="Arial"/>
                <w:sz w:val="16"/>
                <w:szCs w:val="16"/>
              </w:rPr>
              <w:t>Routing of MME Direct Information Transfer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402E04" w14:textId="77777777" w:rsidR="007E792C" w:rsidRPr="00094AFB" w:rsidRDefault="007E792C" w:rsidP="00F23C62">
            <w:pPr>
              <w:pStyle w:val="TAL"/>
              <w:keepNext w:val="0"/>
              <w:rPr>
                <w:rFonts w:cs="Arial"/>
                <w:sz w:val="16"/>
                <w:szCs w:val="16"/>
              </w:rPr>
            </w:pPr>
            <w:r w:rsidRPr="00094AFB">
              <w:rPr>
                <w:rFonts w:cs="Arial"/>
                <w:sz w:val="16"/>
                <w:szCs w:val="16"/>
              </w:rPr>
              <w:t>10.6.0</w:t>
            </w:r>
          </w:p>
        </w:tc>
      </w:tr>
      <w:tr w:rsidR="00606089" w:rsidRPr="00094AFB" w14:paraId="3D572EE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59171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8D7D57F"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266AEA" w14:textId="77777777" w:rsidR="007E792C" w:rsidRPr="00094AFB" w:rsidRDefault="007E792C" w:rsidP="00F23C62">
            <w:pPr>
              <w:pStyle w:val="TAL"/>
              <w:keepNext w:val="0"/>
              <w:rPr>
                <w:rFonts w:cs="Arial"/>
                <w:sz w:val="16"/>
                <w:szCs w:val="16"/>
              </w:rPr>
            </w:pPr>
            <w:r w:rsidRPr="00094AFB">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E05D90" w14:textId="77777777" w:rsidR="007E792C" w:rsidRPr="00094AFB" w:rsidRDefault="007E792C" w:rsidP="00F23C62">
            <w:pPr>
              <w:pStyle w:val="TAL"/>
              <w:keepNext w:val="0"/>
              <w:rPr>
                <w:rFonts w:cs="Arial"/>
                <w:sz w:val="16"/>
                <w:szCs w:val="16"/>
              </w:rPr>
            </w:pPr>
            <w:r w:rsidRPr="00094AFB">
              <w:rPr>
                <w:rFonts w:cs="Arial"/>
                <w:sz w:val="16"/>
                <w:szCs w:val="16"/>
              </w:rPr>
              <w:t>0419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722CE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30D68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A3FA8C" w14:textId="77777777" w:rsidR="007E792C" w:rsidRPr="00094AFB" w:rsidRDefault="007E792C" w:rsidP="00F23C62">
            <w:pPr>
              <w:pStyle w:val="TAL"/>
              <w:keepNext w:val="0"/>
              <w:rPr>
                <w:rFonts w:cs="Arial"/>
                <w:sz w:val="16"/>
                <w:szCs w:val="16"/>
              </w:rPr>
            </w:pPr>
            <w:r w:rsidRPr="00094AFB">
              <w:rPr>
                <w:rFonts w:cs="Arial"/>
                <w:sz w:val="16"/>
                <w:szCs w:val="16"/>
              </w:rPr>
              <w:t>Correction of support for Mobility Robustness Optimisation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CFBB73" w14:textId="77777777" w:rsidR="007E792C" w:rsidRPr="00094AFB" w:rsidRDefault="007E792C" w:rsidP="00F23C62">
            <w:pPr>
              <w:pStyle w:val="TAL"/>
              <w:keepNext w:val="0"/>
              <w:rPr>
                <w:rFonts w:cs="Arial"/>
                <w:sz w:val="16"/>
                <w:szCs w:val="16"/>
              </w:rPr>
            </w:pPr>
            <w:r w:rsidRPr="00094AFB">
              <w:rPr>
                <w:rFonts w:cs="Arial"/>
                <w:sz w:val="16"/>
                <w:szCs w:val="16"/>
              </w:rPr>
              <w:t>10.6.0</w:t>
            </w:r>
          </w:p>
        </w:tc>
      </w:tr>
      <w:tr w:rsidR="00606089" w:rsidRPr="00094AFB" w14:paraId="3C3EC7C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AE2A3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95FD22"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D1CDEEF" w14:textId="77777777" w:rsidR="007E792C" w:rsidRPr="00094AFB" w:rsidRDefault="007E792C" w:rsidP="00F23C62">
            <w:pPr>
              <w:pStyle w:val="TAL"/>
              <w:keepNext w:val="0"/>
              <w:rPr>
                <w:rFonts w:cs="Arial"/>
                <w:sz w:val="16"/>
                <w:szCs w:val="16"/>
              </w:rPr>
            </w:pPr>
            <w:r w:rsidRPr="00094AFB">
              <w:rPr>
                <w:rFonts w:cs="Arial"/>
                <w:sz w:val="16"/>
                <w:szCs w:val="16"/>
              </w:rPr>
              <w:t>RP-111714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A17203" w14:textId="77777777" w:rsidR="007E792C" w:rsidRPr="00094AFB" w:rsidRDefault="007E792C" w:rsidP="00F23C62">
            <w:pPr>
              <w:pStyle w:val="TAL"/>
              <w:keepNext w:val="0"/>
              <w:rPr>
                <w:rFonts w:cs="Arial"/>
                <w:sz w:val="16"/>
                <w:szCs w:val="16"/>
              </w:rPr>
            </w:pPr>
            <w:r w:rsidRPr="00094AFB">
              <w:rPr>
                <w:rFonts w:cs="Arial"/>
                <w:sz w:val="16"/>
                <w:szCs w:val="16"/>
              </w:rPr>
              <w:t>0420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9F81E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4675B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1E0927" w14:textId="77777777" w:rsidR="007E792C" w:rsidRPr="00094AFB" w:rsidRDefault="007E792C" w:rsidP="00F23C62">
            <w:pPr>
              <w:pStyle w:val="TAL"/>
              <w:keepNext w:val="0"/>
              <w:rPr>
                <w:rFonts w:cs="Arial"/>
                <w:sz w:val="16"/>
                <w:szCs w:val="16"/>
              </w:rPr>
            </w:pPr>
            <w:r w:rsidRPr="00094AFB">
              <w:rPr>
                <w:rFonts w:cs="Arial"/>
                <w:sz w:val="16"/>
                <w:szCs w:val="16"/>
              </w:rPr>
              <w:t>Clarification of MRO Unnecessary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51EEB1" w14:textId="77777777" w:rsidR="007E792C" w:rsidRPr="00094AFB" w:rsidRDefault="007E792C" w:rsidP="00F23C62">
            <w:pPr>
              <w:pStyle w:val="TAL"/>
              <w:keepNext w:val="0"/>
              <w:rPr>
                <w:rFonts w:cs="Arial"/>
                <w:sz w:val="16"/>
                <w:szCs w:val="16"/>
              </w:rPr>
            </w:pPr>
            <w:r w:rsidRPr="00094AFB">
              <w:rPr>
                <w:rFonts w:cs="Arial"/>
                <w:sz w:val="16"/>
                <w:szCs w:val="16"/>
              </w:rPr>
              <w:t>10.6.0</w:t>
            </w:r>
          </w:p>
        </w:tc>
      </w:tr>
      <w:tr w:rsidR="00606089" w:rsidRPr="00094AFB" w14:paraId="55A4E8F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820D9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B4FD822"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123635F" w14:textId="77777777" w:rsidR="007E792C" w:rsidRPr="00094AFB" w:rsidRDefault="007E792C" w:rsidP="00F23C62">
            <w:pPr>
              <w:pStyle w:val="TAL"/>
              <w:keepNext w:val="0"/>
              <w:rPr>
                <w:rFonts w:cs="Arial"/>
                <w:sz w:val="16"/>
                <w:szCs w:val="16"/>
              </w:rPr>
            </w:pPr>
            <w:r w:rsidRPr="00094AFB">
              <w:rPr>
                <w:rFonts w:cs="Arial"/>
                <w:sz w:val="16"/>
                <w:szCs w:val="16"/>
              </w:rPr>
              <w:t>RP-111716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A8173E" w14:textId="77777777" w:rsidR="007E792C" w:rsidRPr="00094AFB" w:rsidRDefault="007E792C" w:rsidP="00F23C62">
            <w:pPr>
              <w:pStyle w:val="TAL"/>
              <w:keepNext w:val="0"/>
              <w:rPr>
                <w:rFonts w:cs="Arial"/>
                <w:sz w:val="16"/>
                <w:szCs w:val="16"/>
              </w:rPr>
            </w:pPr>
            <w:r w:rsidRPr="00094AFB">
              <w:rPr>
                <w:rFonts w:cs="Arial"/>
                <w:sz w:val="16"/>
                <w:szCs w:val="16"/>
              </w:rPr>
              <w:t>0421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90764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D17141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6B2920" w14:textId="77777777" w:rsidR="007E792C" w:rsidRPr="00094AFB" w:rsidRDefault="007E792C" w:rsidP="00F23C62">
            <w:pPr>
              <w:pStyle w:val="TAL"/>
              <w:keepNext w:val="0"/>
              <w:rPr>
                <w:rFonts w:cs="Arial"/>
                <w:sz w:val="16"/>
                <w:szCs w:val="16"/>
              </w:rPr>
            </w:pPr>
            <w:r w:rsidRPr="00094AFB">
              <w:rPr>
                <w:rFonts w:cs="Arial"/>
                <w:sz w:val="16"/>
                <w:szCs w:val="16"/>
              </w:rPr>
              <w:t>Correction of the MRO stage-2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1577E1" w14:textId="77777777" w:rsidR="007E792C" w:rsidRPr="00094AFB" w:rsidRDefault="007E792C" w:rsidP="00F23C62">
            <w:pPr>
              <w:pStyle w:val="TAL"/>
              <w:keepNext w:val="0"/>
              <w:rPr>
                <w:rFonts w:cs="Arial"/>
                <w:sz w:val="16"/>
                <w:szCs w:val="16"/>
              </w:rPr>
            </w:pPr>
            <w:r w:rsidRPr="00094AFB">
              <w:rPr>
                <w:rFonts w:cs="Arial"/>
                <w:sz w:val="16"/>
                <w:szCs w:val="16"/>
              </w:rPr>
              <w:t>10.6.0</w:t>
            </w:r>
          </w:p>
        </w:tc>
      </w:tr>
      <w:tr w:rsidR="00606089" w:rsidRPr="00094AFB" w14:paraId="1CD1D12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28A8A6D" w14:textId="77777777" w:rsidR="007E792C" w:rsidRPr="00094AFB" w:rsidRDefault="007E792C" w:rsidP="00F23C62">
            <w:pPr>
              <w:pStyle w:val="TAL"/>
              <w:keepNext w:val="0"/>
              <w:rPr>
                <w:rFonts w:cs="Arial"/>
                <w:sz w:val="16"/>
                <w:szCs w:val="16"/>
              </w:rPr>
            </w:pPr>
            <w:r w:rsidRPr="00094AFB">
              <w:rPr>
                <w:rFonts w:cs="Arial"/>
                <w:sz w:val="16"/>
                <w:szCs w:val="16"/>
              </w:rPr>
              <w:t>2011-12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7ED35A4"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22F975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CDB86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27178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FBFBD3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CBA367" w14:textId="77777777" w:rsidR="007E792C" w:rsidRPr="00094AFB" w:rsidRDefault="007E792C" w:rsidP="00F23C62">
            <w:pPr>
              <w:pStyle w:val="TAL"/>
              <w:keepNext w:val="0"/>
              <w:rPr>
                <w:rFonts w:cs="Arial"/>
                <w:sz w:val="16"/>
                <w:szCs w:val="16"/>
              </w:rPr>
            </w:pPr>
            <w:r w:rsidRPr="00094AFB">
              <w:rPr>
                <w:rFonts w:cs="Arial"/>
                <w:sz w:val="16"/>
                <w:szCs w:val="16"/>
              </w:rPr>
              <w:t>TS 36.300 v11.0.0 was created based on TS 36.300 v10.6.0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4882E0" w14:textId="77777777" w:rsidR="007E792C" w:rsidRPr="00094AFB" w:rsidRDefault="007E792C" w:rsidP="00F23C62">
            <w:pPr>
              <w:pStyle w:val="TAL"/>
              <w:keepNext w:val="0"/>
              <w:rPr>
                <w:rFonts w:cs="Arial"/>
                <w:sz w:val="16"/>
                <w:szCs w:val="16"/>
              </w:rPr>
            </w:pPr>
            <w:r w:rsidRPr="00094AFB">
              <w:rPr>
                <w:rFonts w:cs="Arial"/>
                <w:sz w:val="16"/>
                <w:szCs w:val="16"/>
              </w:rPr>
              <w:t>11.0.0</w:t>
            </w:r>
          </w:p>
        </w:tc>
      </w:tr>
      <w:tr w:rsidR="00606089" w:rsidRPr="00094AFB" w14:paraId="1FD1546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5074F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1A323DC"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AA36E62" w14:textId="77777777" w:rsidR="007E792C" w:rsidRPr="00094AFB" w:rsidRDefault="007E792C" w:rsidP="00F23C62">
            <w:pPr>
              <w:pStyle w:val="TAL"/>
              <w:keepNext w:val="0"/>
              <w:rPr>
                <w:rFonts w:cs="Arial"/>
                <w:sz w:val="16"/>
                <w:szCs w:val="16"/>
              </w:rPr>
            </w:pPr>
            <w:r w:rsidRPr="00094AFB">
              <w:rPr>
                <w:rFonts w:cs="Arial"/>
                <w:sz w:val="16"/>
                <w:szCs w:val="16"/>
              </w:rPr>
              <w:t>RP-111644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CEA00A" w14:textId="77777777" w:rsidR="007E792C" w:rsidRPr="00094AFB" w:rsidRDefault="007E792C" w:rsidP="00F23C62">
            <w:pPr>
              <w:pStyle w:val="TAL"/>
              <w:keepNext w:val="0"/>
              <w:rPr>
                <w:rFonts w:cs="Arial"/>
                <w:sz w:val="16"/>
                <w:szCs w:val="16"/>
              </w:rPr>
            </w:pPr>
            <w:r w:rsidRPr="00094AFB">
              <w:rPr>
                <w:rFonts w:cs="Arial"/>
                <w:sz w:val="16"/>
                <w:szCs w:val="16"/>
              </w:rPr>
              <w:t>0417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DE56EF"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B9C44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AA9249" w14:textId="77777777" w:rsidR="007E792C" w:rsidRPr="00094AFB" w:rsidRDefault="007E792C" w:rsidP="00F23C62">
            <w:pPr>
              <w:pStyle w:val="TAL"/>
              <w:keepNext w:val="0"/>
              <w:rPr>
                <w:rFonts w:cs="Arial"/>
                <w:sz w:val="16"/>
                <w:szCs w:val="16"/>
              </w:rPr>
            </w:pPr>
            <w:r w:rsidRPr="00094AFB">
              <w:rPr>
                <w:rFonts w:cs="Arial"/>
                <w:sz w:val="16"/>
                <w:szCs w:val="16"/>
              </w:rPr>
              <w:t>MME behavior in case of broken SCTP connection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BAB57E" w14:textId="77777777" w:rsidR="007E792C" w:rsidRPr="00094AFB" w:rsidRDefault="007E792C" w:rsidP="00F23C62">
            <w:pPr>
              <w:pStyle w:val="TAL"/>
              <w:keepNext w:val="0"/>
              <w:rPr>
                <w:rFonts w:cs="Arial"/>
                <w:sz w:val="16"/>
                <w:szCs w:val="16"/>
              </w:rPr>
            </w:pPr>
            <w:r w:rsidRPr="00094AFB">
              <w:rPr>
                <w:rFonts w:cs="Arial"/>
                <w:sz w:val="16"/>
                <w:szCs w:val="16"/>
              </w:rPr>
              <w:t>11.0.0</w:t>
            </w:r>
          </w:p>
        </w:tc>
      </w:tr>
      <w:tr w:rsidR="00606089" w:rsidRPr="00094AFB" w14:paraId="26D47A0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9ECA2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2BE2DDC"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4F215C8" w14:textId="77777777" w:rsidR="007E792C" w:rsidRPr="00094AFB" w:rsidRDefault="007E792C" w:rsidP="00F23C62">
            <w:pPr>
              <w:pStyle w:val="TAL"/>
              <w:keepNext w:val="0"/>
              <w:rPr>
                <w:rFonts w:cs="Arial"/>
                <w:sz w:val="16"/>
                <w:szCs w:val="16"/>
              </w:rPr>
            </w:pPr>
            <w:r w:rsidRPr="00094AFB">
              <w:rPr>
                <w:rFonts w:cs="Arial"/>
                <w:sz w:val="16"/>
                <w:szCs w:val="16"/>
              </w:rPr>
              <w:t>RP-111721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3A70BA" w14:textId="77777777" w:rsidR="007E792C" w:rsidRPr="00094AFB" w:rsidRDefault="007E792C" w:rsidP="00F23C62">
            <w:pPr>
              <w:pStyle w:val="TAL"/>
              <w:keepNext w:val="0"/>
              <w:rPr>
                <w:rFonts w:cs="Arial"/>
                <w:sz w:val="16"/>
                <w:szCs w:val="16"/>
              </w:rPr>
            </w:pPr>
            <w:r w:rsidRPr="00094AFB">
              <w:rPr>
                <w:rFonts w:cs="Arial"/>
                <w:sz w:val="16"/>
                <w:szCs w:val="16"/>
              </w:rPr>
              <w:t>0422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03459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91B0A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321D95" w14:textId="77777777" w:rsidR="007E792C" w:rsidRPr="00094AFB" w:rsidRDefault="007E792C" w:rsidP="00F23C62">
            <w:pPr>
              <w:pStyle w:val="TAL"/>
              <w:keepNext w:val="0"/>
              <w:rPr>
                <w:rFonts w:cs="Arial"/>
                <w:sz w:val="16"/>
                <w:szCs w:val="16"/>
              </w:rPr>
            </w:pPr>
            <w:r w:rsidRPr="00094AFB">
              <w:rPr>
                <w:rFonts w:cs="Arial"/>
                <w:sz w:val="16"/>
                <w:szCs w:val="16"/>
              </w:rPr>
              <w:t>Addition of M3 Setup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A591BA" w14:textId="77777777" w:rsidR="007E792C" w:rsidRPr="00094AFB" w:rsidRDefault="007E792C" w:rsidP="00F23C62">
            <w:pPr>
              <w:pStyle w:val="TAL"/>
              <w:keepNext w:val="0"/>
              <w:rPr>
                <w:rFonts w:cs="Arial"/>
                <w:sz w:val="16"/>
                <w:szCs w:val="16"/>
              </w:rPr>
            </w:pPr>
            <w:r w:rsidRPr="00094AFB">
              <w:rPr>
                <w:rFonts w:cs="Arial"/>
                <w:sz w:val="16"/>
                <w:szCs w:val="16"/>
              </w:rPr>
              <w:t>11.0.0</w:t>
            </w:r>
          </w:p>
        </w:tc>
      </w:tr>
      <w:tr w:rsidR="00606089" w:rsidRPr="00094AFB" w14:paraId="7134BBA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5ABA0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39EB989" w14:textId="77777777" w:rsidR="007E792C" w:rsidRPr="00094AFB" w:rsidRDefault="007E792C" w:rsidP="00F23C62">
            <w:pPr>
              <w:pStyle w:val="TAL"/>
              <w:keepNext w:val="0"/>
              <w:rPr>
                <w:rFonts w:cs="Arial"/>
                <w:sz w:val="16"/>
                <w:szCs w:val="16"/>
              </w:rPr>
            </w:pPr>
            <w:r w:rsidRPr="00094AFB">
              <w:rPr>
                <w:rFonts w:cs="Arial"/>
                <w:sz w:val="16"/>
                <w:szCs w:val="16"/>
              </w:rPr>
              <w:t>RP-54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B40C2AB" w14:textId="77777777" w:rsidR="007E792C" w:rsidRPr="00094AFB" w:rsidRDefault="007E792C" w:rsidP="00F23C62">
            <w:pPr>
              <w:pStyle w:val="TAL"/>
              <w:keepNext w:val="0"/>
              <w:rPr>
                <w:rFonts w:cs="Arial"/>
                <w:sz w:val="16"/>
                <w:szCs w:val="16"/>
              </w:rPr>
            </w:pPr>
            <w:r w:rsidRPr="00094AFB">
              <w:rPr>
                <w:rFonts w:cs="Arial"/>
                <w:sz w:val="16"/>
                <w:szCs w:val="16"/>
              </w:rPr>
              <w:t>RP-111721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78E45F" w14:textId="77777777" w:rsidR="007E792C" w:rsidRPr="00094AFB" w:rsidRDefault="007E792C" w:rsidP="00F23C62">
            <w:pPr>
              <w:pStyle w:val="TAL"/>
              <w:keepNext w:val="0"/>
              <w:rPr>
                <w:rFonts w:cs="Arial"/>
                <w:sz w:val="16"/>
                <w:szCs w:val="16"/>
              </w:rPr>
            </w:pPr>
            <w:r w:rsidRPr="00094AFB">
              <w:rPr>
                <w:rFonts w:cs="Arial"/>
                <w:sz w:val="16"/>
                <w:szCs w:val="16"/>
              </w:rPr>
              <w:t>0423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DE10F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3CADE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E8C4F8" w14:textId="77777777" w:rsidR="007E792C" w:rsidRPr="00094AFB" w:rsidRDefault="007E792C" w:rsidP="00F23C62">
            <w:pPr>
              <w:pStyle w:val="TAL"/>
              <w:keepNext w:val="0"/>
              <w:rPr>
                <w:rFonts w:cs="Arial"/>
                <w:sz w:val="16"/>
                <w:szCs w:val="16"/>
              </w:rPr>
            </w:pPr>
            <w:r w:rsidRPr="00094AFB">
              <w:rPr>
                <w:rFonts w:cs="Arial"/>
                <w:sz w:val="16"/>
                <w:szCs w:val="16"/>
              </w:rPr>
              <w:t>Correction of MCCH Update Synchronization mechanism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D94B8F" w14:textId="77777777" w:rsidR="007E792C" w:rsidRPr="00094AFB" w:rsidRDefault="007E792C" w:rsidP="00F23C62">
            <w:pPr>
              <w:pStyle w:val="TAL"/>
              <w:keepNext w:val="0"/>
              <w:rPr>
                <w:rFonts w:cs="Arial"/>
                <w:sz w:val="16"/>
                <w:szCs w:val="16"/>
              </w:rPr>
            </w:pPr>
            <w:r w:rsidRPr="00094AFB">
              <w:rPr>
                <w:rFonts w:cs="Arial"/>
                <w:sz w:val="16"/>
                <w:szCs w:val="16"/>
              </w:rPr>
              <w:t>11.0.0</w:t>
            </w:r>
          </w:p>
        </w:tc>
      </w:tr>
      <w:tr w:rsidR="00606089" w:rsidRPr="00094AFB" w14:paraId="48908FA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1129D4" w14:textId="77777777" w:rsidR="007E792C" w:rsidRPr="00094AFB" w:rsidRDefault="007E792C" w:rsidP="00F23C62">
            <w:pPr>
              <w:pStyle w:val="TAL"/>
              <w:keepNext w:val="0"/>
              <w:rPr>
                <w:rFonts w:cs="Arial"/>
                <w:sz w:val="16"/>
                <w:szCs w:val="16"/>
              </w:rPr>
            </w:pPr>
            <w:r w:rsidRPr="00094AFB">
              <w:rPr>
                <w:rFonts w:cs="Arial"/>
                <w:sz w:val="16"/>
                <w:szCs w:val="16"/>
              </w:rPr>
              <w:t>2012-03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7E6A3B" w14:textId="77777777" w:rsidR="007E792C" w:rsidRPr="00094AFB" w:rsidRDefault="007E792C" w:rsidP="00F23C62">
            <w:pPr>
              <w:pStyle w:val="TAL"/>
              <w:keepNext w:val="0"/>
              <w:rPr>
                <w:rFonts w:cs="Arial"/>
                <w:sz w:val="16"/>
                <w:szCs w:val="16"/>
              </w:rPr>
            </w:pPr>
            <w:r w:rsidRPr="00094AFB">
              <w:rPr>
                <w:rFonts w:cs="Arial"/>
                <w:sz w:val="16"/>
                <w:szCs w:val="16"/>
              </w:rPr>
              <w:t>RP-55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CBE2676" w14:textId="77777777" w:rsidR="007E792C" w:rsidRPr="00094AFB" w:rsidRDefault="007E792C" w:rsidP="00F23C62">
            <w:pPr>
              <w:pStyle w:val="TAL"/>
              <w:keepNext w:val="0"/>
              <w:rPr>
                <w:rFonts w:cs="Arial"/>
                <w:sz w:val="16"/>
                <w:szCs w:val="16"/>
              </w:rPr>
            </w:pPr>
            <w:r w:rsidRPr="00094AFB">
              <w:rPr>
                <w:rFonts w:cs="Arial"/>
                <w:sz w:val="16"/>
                <w:szCs w:val="16"/>
              </w:rPr>
              <w:t>RP-120327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D64C38" w14:textId="77777777" w:rsidR="007E792C" w:rsidRPr="00094AFB" w:rsidRDefault="007E792C" w:rsidP="00F23C62">
            <w:pPr>
              <w:pStyle w:val="TAL"/>
              <w:keepNext w:val="0"/>
              <w:rPr>
                <w:rFonts w:cs="Arial"/>
                <w:sz w:val="16"/>
                <w:szCs w:val="16"/>
              </w:rPr>
            </w:pPr>
            <w:r w:rsidRPr="00094AFB">
              <w:rPr>
                <w:rFonts w:cs="Arial"/>
                <w:sz w:val="16"/>
                <w:szCs w:val="16"/>
              </w:rPr>
              <w:t>0425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36C18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AB594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8D78BF" w14:textId="77777777" w:rsidR="007E792C" w:rsidRPr="00094AFB" w:rsidRDefault="007E792C" w:rsidP="00F23C62">
            <w:pPr>
              <w:pStyle w:val="TAL"/>
              <w:keepNext w:val="0"/>
              <w:rPr>
                <w:rFonts w:cs="Arial"/>
                <w:sz w:val="16"/>
                <w:szCs w:val="16"/>
              </w:rPr>
            </w:pPr>
            <w:r w:rsidRPr="00094AFB">
              <w:rPr>
                <w:rFonts w:cs="Arial"/>
                <w:sz w:val="16"/>
                <w:szCs w:val="16"/>
              </w:rPr>
              <w:t>Correction to the handling of RRC container during the inter-RAT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5E23CF" w14:textId="77777777" w:rsidR="007E792C" w:rsidRPr="00094AFB" w:rsidRDefault="007E792C" w:rsidP="00F23C62">
            <w:pPr>
              <w:pStyle w:val="TAL"/>
              <w:keepNext w:val="0"/>
              <w:rPr>
                <w:rFonts w:cs="Arial"/>
                <w:sz w:val="16"/>
                <w:szCs w:val="16"/>
              </w:rPr>
            </w:pPr>
            <w:r w:rsidRPr="00094AFB">
              <w:rPr>
                <w:rFonts w:cs="Arial"/>
                <w:sz w:val="16"/>
                <w:szCs w:val="16"/>
              </w:rPr>
              <w:t>11.1.0</w:t>
            </w:r>
          </w:p>
        </w:tc>
      </w:tr>
      <w:tr w:rsidR="00606089" w:rsidRPr="00094AFB" w14:paraId="41C0A32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E47A4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4349406" w14:textId="77777777" w:rsidR="007E792C" w:rsidRPr="00094AFB" w:rsidRDefault="007E792C" w:rsidP="00F23C62">
            <w:pPr>
              <w:pStyle w:val="TAL"/>
              <w:keepNext w:val="0"/>
              <w:rPr>
                <w:rFonts w:cs="Arial"/>
                <w:sz w:val="16"/>
                <w:szCs w:val="16"/>
              </w:rPr>
            </w:pPr>
            <w:r w:rsidRPr="00094AFB">
              <w:rPr>
                <w:rFonts w:cs="Arial"/>
                <w:sz w:val="16"/>
                <w:szCs w:val="16"/>
              </w:rPr>
              <w:t>RP-55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01F5890" w14:textId="77777777" w:rsidR="007E792C" w:rsidRPr="00094AFB" w:rsidRDefault="007E792C" w:rsidP="00F23C62">
            <w:pPr>
              <w:pStyle w:val="TAL"/>
              <w:keepNext w:val="0"/>
              <w:rPr>
                <w:rFonts w:cs="Arial"/>
                <w:sz w:val="16"/>
                <w:szCs w:val="16"/>
              </w:rPr>
            </w:pPr>
            <w:r w:rsidRPr="00094AFB">
              <w:rPr>
                <w:rFonts w:cs="Arial"/>
                <w:sz w:val="16"/>
                <w:szCs w:val="16"/>
              </w:rPr>
              <w:t>RP-120329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955080" w14:textId="77777777" w:rsidR="007E792C" w:rsidRPr="00094AFB" w:rsidRDefault="007E792C" w:rsidP="00F23C62">
            <w:pPr>
              <w:pStyle w:val="TAL"/>
              <w:keepNext w:val="0"/>
              <w:rPr>
                <w:rFonts w:cs="Arial"/>
                <w:sz w:val="16"/>
                <w:szCs w:val="16"/>
              </w:rPr>
            </w:pPr>
            <w:r w:rsidRPr="00094AFB">
              <w:rPr>
                <w:rFonts w:cs="Arial"/>
                <w:sz w:val="16"/>
                <w:szCs w:val="16"/>
              </w:rPr>
              <w:t>0431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3DFD3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28021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E527C4" w14:textId="77777777" w:rsidR="007E792C" w:rsidRPr="00094AFB" w:rsidRDefault="007E792C" w:rsidP="00F23C62">
            <w:pPr>
              <w:pStyle w:val="TAL"/>
              <w:keepNext w:val="0"/>
              <w:rPr>
                <w:rFonts w:cs="Arial"/>
                <w:sz w:val="16"/>
                <w:szCs w:val="16"/>
              </w:rPr>
            </w:pPr>
            <w:r w:rsidRPr="00094AFB">
              <w:rPr>
                <w:rFonts w:cs="Arial"/>
                <w:sz w:val="16"/>
                <w:szCs w:val="16"/>
              </w:rPr>
              <w:t>Correction on MME/eNB behaviour in case of broken SCTP connection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3343E6" w14:textId="77777777" w:rsidR="007E792C" w:rsidRPr="00094AFB" w:rsidRDefault="007E792C" w:rsidP="00F23C62">
            <w:pPr>
              <w:pStyle w:val="TAL"/>
              <w:keepNext w:val="0"/>
              <w:rPr>
                <w:rFonts w:cs="Arial"/>
                <w:sz w:val="16"/>
                <w:szCs w:val="16"/>
              </w:rPr>
            </w:pPr>
            <w:r w:rsidRPr="00094AFB">
              <w:rPr>
                <w:rFonts w:cs="Arial"/>
                <w:sz w:val="16"/>
                <w:szCs w:val="16"/>
              </w:rPr>
              <w:t>11.1.0</w:t>
            </w:r>
          </w:p>
        </w:tc>
      </w:tr>
      <w:tr w:rsidR="00606089" w:rsidRPr="00094AFB" w14:paraId="642F5C7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3FC56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78560D4" w14:textId="77777777" w:rsidR="007E792C" w:rsidRPr="00094AFB" w:rsidRDefault="007E792C" w:rsidP="00F23C62">
            <w:pPr>
              <w:pStyle w:val="TAL"/>
              <w:keepNext w:val="0"/>
              <w:rPr>
                <w:rFonts w:cs="Arial"/>
                <w:sz w:val="16"/>
                <w:szCs w:val="16"/>
              </w:rPr>
            </w:pPr>
            <w:r w:rsidRPr="00094AFB">
              <w:rPr>
                <w:rFonts w:cs="Arial"/>
                <w:sz w:val="16"/>
                <w:szCs w:val="16"/>
              </w:rPr>
              <w:t>RP-55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2E07F61" w14:textId="77777777" w:rsidR="007E792C" w:rsidRPr="00094AFB" w:rsidRDefault="007E792C" w:rsidP="00F23C62">
            <w:pPr>
              <w:pStyle w:val="TAL"/>
              <w:keepNext w:val="0"/>
              <w:rPr>
                <w:rFonts w:cs="Arial"/>
                <w:sz w:val="16"/>
                <w:szCs w:val="16"/>
              </w:rPr>
            </w:pPr>
            <w:r w:rsidRPr="00094AFB">
              <w:rPr>
                <w:rFonts w:cs="Arial"/>
                <w:sz w:val="16"/>
                <w:szCs w:val="16"/>
              </w:rPr>
              <w:t>RP-120329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38853" w14:textId="77777777" w:rsidR="007E792C" w:rsidRPr="00094AFB" w:rsidRDefault="007E792C" w:rsidP="00F23C62">
            <w:pPr>
              <w:pStyle w:val="TAL"/>
              <w:keepNext w:val="0"/>
              <w:rPr>
                <w:rFonts w:cs="Arial"/>
                <w:sz w:val="16"/>
                <w:szCs w:val="16"/>
              </w:rPr>
            </w:pPr>
            <w:r w:rsidRPr="00094AFB">
              <w:rPr>
                <w:rFonts w:cs="Arial"/>
                <w:sz w:val="16"/>
                <w:szCs w:val="16"/>
              </w:rPr>
              <w:t>0432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11BB1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41FF4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EBE014" w14:textId="77777777" w:rsidR="007E792C" w:rsidRPr="00094AFB" w:rsidRDefault="007E792C" w:rsidP="00F23C62">
            <w:pPr>
              <w:pStyle w:val="TAL"/>
              <w:keepNext w:val="0"/>
              <w:rPr>
                <w:rFonts w:cs="Arial"/>
                <w:sz w:val="16"/>
                <w:szCs w:val="16"/>
              </w:rPr>
            </w:pPr>
            <w:r w:rsidRPr="00094AFB">
              <w:rPr>
                <w:rFonts w:cs="Arial"/>
                <w:sz w:val="16"/>
                <w:szCs w:val="16"/>
              </w:rPr>
              <w:t>Correction of Emergency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000E3E" w14:textId="77777777" w:rsidR="007E792C" w:rsidRPr="00094AFB" w:rsidRDefault="007E792C" w:rsidP="00F23C62">
            <w:pPr>
              <w:pStyle w:val="TAL"/>
              <w:keepNext w:val="0"/>
              <w:rPr>
                <w:rFonts w:cs="Arial"/>
                <w:sz w:val="16"/>
                <w:szCs w:val="16"/>
              </w:rPr>
            </w:pPr>
            <w:r w:rsidRPr="00094AFB">
              <w:rPr>
                <w:rFonts w:cs="Arial"/>
                <w:sz w:val="16"/>
                <w:szCs w:val="16"/>
              </w:rPr>
              <w:t>11.1.0</w:t>
            </w:r>
          </w:p>
        </w:tc>
      </w:tr>
      <w:tr w:rsidR="00606089" w:rsidRPr="00094AFB" w14:paraId="1042943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FAB8C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8EFCE3" w14:textId="77777777" w:rsidR="007E792C" w:rsidRPr="00094AFB" w:rsidRDefault="007E792C" w:rsidP="00F23C62">
            <w:pPr>
              <w:pStyle w:val="TAL"/>
              <w:keepNext w:val="0"/>
              <w:rPr>
                <w:rFonts w:cs="Arial"/>
                <w:sz w:val="16"/>
                <w:szCs w:val="16"/>
              </w:rPr>
            </w:pPr>
            <w:r w:rsidRPr="00094AFB">
              <w:rPr>
                <w:rFonts w:cs="Arial"/>
                <w:sz w:val="16"/>
                <w:szCs w:val="16"/>
              </w:rPr>
              <w:t>RP-55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0886774" w14:textId="77777777" w:rsidR="007E792C" w:rsidRPr="00094AFB" w:rsidRDefault="007E792C" w:rsidP="00F23C62">
            <w:pPr>
              <w:pStyle w:val="TAL"/>
              <w:keepNext w:val="0"/>
              <w:rPr>
                <w:rFonts w:cs="Arial"/>
                <w:sz w:val="16"/>
                <w:szCs w:val="16"/>
              </w:rPr>
            </w:pPr>
            <w:r w:rsidRPr="00094AFB">
              <w:rPr>
                <w:rFonts w:cs="Arial"/>
                <w:sz w:val="16"/>
                <w:szCs w:val="16"/>
              </w:rPr>
              <w:t>RP-120232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F5C8EB" w14:textId="77777777" w:rsidR="007E792C" w:rsidRPr="00094AFB" w:rsidRDefault="007E792C" w:rsidP="00F23C62">
            <w:pPr>
              <w:pStyle w:val="TAL"/>
              <w:keepNext w:val="0"/>
              <w:rPr>
                <w:rFonts w:cs="Arial"/>
                <w:sz w:val="16"/>
                <w:szCs w:val="16"/>
              </w:rPr>
            </w:pPr>
            <w:r w:rsidRPr="00094AFB">
              <w:rPr>
                <w:rFonts w:cs="Arial"/>
                <w:sz w:val="16"/>
                <w:szCs w:val="16"/>
              </w:rPr>
              <w:t>0434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29E24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DA577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75B623B" w14:textId="77777777" w:rsidR="007E792C" w:rsidRPr="00094AFB" w:rsidRDefault="007E792C" w:rsidP="00F23C62">
            <w:pPr>
              <w:pStyle w:val="TAL"/>
              <w:keepNext w:val="0"/>
              <w:rPr>
                <w:rFonts w:cs="Arial"/>
                <w:sz w:val="16"/>
                <w:szCs w:val="16"/>
              </w:rPr>
            </w:pPr>
            <w:r w:rsidRPr="00094AFB">
              <w:rPr>
                <w:rFonts w:cs="Arial"/>
                <w:sz w:val="16"/>
                <w:szCs w:val="16"/>
              </w:rPr>
              <w:t>Correction on unnecessary 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D422AA" w14:textId="77777777" w:rsidR="007E792C" w:rsidRPr="00094AFB" w:rsidRDefault="007E792C" w:rsidP="00F23C62">
            <w:pPr>
              <w:pStyle w:val="TAL"/>
              <w:keepNext w:val="0"/>
              <w:rPr>
                <w:rFonts w:cs="Arial"/>
                <w:sz w:val="16"/>
                <w:szCs w:val="16"/>
              </w:rPr>
            </w:pPr>
            <w:r w:rsidRPr="00094AFB">
              <w:rPr>
                <w:rFonts w:cs="Arial"/>
                <w:sz w:val="16"/>
                <w:szCs w:val="16"/>
              </w:rPr>
              <w:t>11.1.0</w:t>
            </w:r>
          </w:p>
        </w:tc>
      </w:tr>
      <w:tr w:rsidR="00606089" w:rsidRPr="00094AFB" w14:paraId="73032B3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3C241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F419611" w14:textId="77777777" w:rsidR="007E792C" w:rsidRPr="00094AFB" w:rsidRDefault="007E792C" w:rsidP="00F23C62">
            <w:pPr>
              <w:pStyle w:val="TAL"/>
              <w:keepNext w:val="0"/>
              <w:rPr>
                <w:rFonts w:cs="Arial"/>
                <w:sz w:val="16"/>
                <w:szCs w:val="16"/>
              </w:rPr>
            </w:pPr>
            <w:r w:rsidRPr="00094AFB">
              <w:rPr>
                <w:rFonts w:cs="Arial"/>
                <w:sz w:val="16"/>
                <w:szCs w:val="16"/>
              </w:rPr>
              <w:t>RP-55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226F2DA" w14:textId="77777777" w:rsidR="007E792C" w:rsidRPr="00094AFB" w:rsidRDefault="007E792C" w:rsidP="00F23C62">
            <w:pPr>
              <w:pStyle w:val="TAL"/>
              <w:keepNext w:val="0"/>
              <w:rPr>
                <w:rFonts w:cs="Arial"/>
                <w:sz w:val="16"/>
                <w:szCs w:val="16"/>
              </w:rPr>
            </w:pPr>
            <w:r w:rsidRPr="00094AFB">
              <w:rPr>
                <w:rFonts w:cs="Arial"/>
                <w:sz w:val="16"/>
                <w:szCs w:val="16"/>
              </w:rPr>
              <w:t>RP-120326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3F6585" w14:textId="77777777" w:rsidR="007E792C" w:rsidRPr="00094AFB" w:rsidRDefault="007E792C" w:rsidP="00F23C62">
            <w:pPr>
              <w:pStyle w:val="TAL"/>
              <w:keepNext w:val="0"/>
              <w:rPr>
                <w:rFonts w:cs="Arial"/>
                <w:sz w:val="16"/>
                <w:szCs w:val="16"/>
              </w:rPr>
            </w:pPr>
            <w:r w:rsidRPr="00094AFB">
              <w:rPr>
                <w:rFonts w:cs="Arial"/>
                <w:sz w:val="16"/>
                <w:szCs w:val="16"/>
              </w:rPr>
              <w:t>0435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266E5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64D7D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B8A507" w14:textId="77777777" w:rsidR="007E792C" w:rsidRPr="00094AFB" w:rsidRDefault="007E792C" w:rsidP="00F23C62">
            <w:pPr>
              <w:pStyle w:val="TAL"/>
              <w:keepNext w:val="0"/>
              <w:rPr>
                <w:rFonts w:cs="Arial"/>
                <w:sz w:val="16"/>
                <w:szCs w:val="16"/>
              </w:rPr>
            </w:pPr>
            <w:r w:rsidRPr="00094AFB">
              <w:rPr>
                <w:rFonts w:cs="Arial"/>
                <w:sz w:val="16"/>
                <w:szCs w:val="16"/>
              </w:rPr>
              <w:t>CR for clarification of eMBMS architecture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9FBC30" w14:textId="77777777" w:rsidR="007E792C" w:rsidRPr="00094AFB" w:rsidRDefault="007E792C" w:rsidP="00F23C62">
            <w:pPr>
              <w:pStyle w:val="TAL"/>
              <w:keepNext w:val="0"/>
              <w:rPr>
                <w:rFonts w:cs="Arial"/>
                <w:sz w:val="16"/>
                <w:szCs w:val="16"/>
              </w:rPr>
            </w:pPr>
            <w:r w:rsidRPr="00094AFB">
              <w:rPr>
                <w:rFonts w:cs="Arial"/>
                <w:sz w:val="16"/>
                <w:szCs w:val="16"/>
              </w:rPr>
              <w:t>11.1.0</w:t>
            </w:r>
          </w:p>
        </w:tc>
      </w:tr>
      <w:tr w:rsidR="00606089" w:rsidRPr="00094AFB" w14:paraId="1024CCB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9DDC8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221470F" w14:textId="77777777" w:rsidR="007E792C" w:rsidRPr="00094AFB" w:rsidRDefault="007E792C" w:rsidP="00F23C62">
            <w:pPr>
              <w:pStyle w:val="TAL"/>
              <w:keepNext w:val="0"/>
              <w:rPr>
                <w:rFonts w:cs="Arial"/>
                <w:sz w:val="16"/>
                <w:szCs w:val="16"/>
              </w:rPr>
            </w:pPr>
            <w:r w:rsidRPr="00094AFB">
              <w:rPr>
                <w:rFonts w:cs="Arial"/>
                <w:sz w:val="16"/>
                <w:szCs w:val="16"/>
              </w:rPr>
              <w:t>RP-55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1AFF080" w14:textId="77777777" w:rsidR="007E792C" w:rsidRPr="00094AFB" w:rsidRDefault="007E792C" w:rsidP="00F23C62">
            <w:pPr>
              <w:pStyle w:val="TAL"/>
              <w:keepNext w:val="0"/>
              <w:rPr>
                <w:rFonts w:cs="Arial"/>
                <w:sz w:val="16"/>
                <w:szCs w:val="16"/>
              </w:rPr>
            </w:pPr>
            <w:r w:rsidRPr="00094AFB">
              <w:rPr>
                <w:rFonts w:cs="Arial"/>
                <w:sz w:val="16"/>
                <w:szCs w:val="16"/>
              </w:rPr>
              <w:t>RP-120326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AA477A" w14:textId="77777777" w:rsidR="007E792C" w:rsidRPr="00094AFB" w:rsidRDefault="007E792C" w:rsidP="00F23C62">
            <w:pPr>
              <w:pStyle w:val="TAL"/>
              <w:keepNext w:val="0"/>
              <w:rPr>
                <w:rFonts w:cs="Arial"/>
                <w:sz w:val="16"/>
                <w:szCs w:val="16"/>
              </w:rPr>
            </w:pPr>
            <w:r w:rsidRPr="00094AFB">
              <w:rPr>
                <w:rFonts w:cs="Arial"/>
                <w:sz w:val="16"/>
                <w:szCs w:val="16"/>
              </w:rPr>
              <w:t>0437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84D92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8B921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709641" w14:textId="77777777" w:rsidR="007E792C" w:rsidRPr="00094AFB" w:rsidRDefault="007E792C" w:rsidP="00F23C62">
            <w:pPr>
              <w:pStyle w:val="TAL"/>
              <w:keepNext w:val="0"/>
              <w:rPr>
                <w:rFonts w:cs="Arial"/>
                <w:sz w:val="16"/>
                <w:szCs w:val="16"/>
              </w:rPr>
            </w:pPr>
            <w:r w:rsidRPr="00094AFB">
              <w:rPr>
                <w:rFonts w:cs="Arial"/>
                <w:sz w:val="16"/>
                <w:szCs w:val="16"/>
              </w:rPr>
              <w:t>Restriction on Rel-10 X2-based handover between HeNBs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413F44" w14:textId="77777777" w:rsidR="007E792C" w:rsidRPr="00094AFB" w:rsidRDefault="007E792C" w:rsidP="00F23C62">
            <w:pPr>
              <w:pStyle w:val="TAL"/>
              <w:keepNext w:val="0"/>
              <w:rPr>
                <w:rFonts w:cs="Arial"/>
                <w:sz w:val="16"/>
                <w:szCs w:val="16"/>
              </w:rPr>
            </w:pPr>
            <w:r w:rsidRPr="00094AFB">
              <w:rPr>
                <w:rFonts w:cs="Arial"/>
                <w:sz w:val="16"/>
                <w:szCs w:val="16"/>
              </w:rPr>
              <w:t>11.1.0</w:t>
            </w:r>
          </w:p>
        </w:tc>
      </w:tr>
      <w:tr w:rsidR="00606089" w:rsidRPr="00094AFB" w14:paraId="6E6EC17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CEB7CF" w14:textId="77777777" w:rsidR="007E792C" w:rsidRPr="00094AFB" w:rsidRDefault="007E792C" w:rsidP="00F23C62">
            <w:pPr>
              <w:pStyle w:val="TAL"/>
              <w:keepNext w:val="0"/>
              <w:rPr>
                <w:rFonts w:cs="Arial"/>
                <w:sz w:val="16"/>
                <w:szCs w:val="16"/>
              </w:rPr>
            </w:pPr>
            <w:r w:rsidRPr="00094AFB">
              <w:rPr>
                <w:rFonts w:cs="Arial"/>
                <w:sz w:val="16"/>
                <w:szCs w:val="16"/>
              </w:rPr>
              <w:t>2012-06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B6E81E7"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97A3E94" w14:textId="77777777" w:rsidR="007E792C" w:rsidRPr="00094AFB" w:rsidRDefault="007E792C" w:rsidP="00F23C62">
            <w:pPr>
              <w:pStyle w:val="TAL"/>
              <w:keepNext w:val="0"/>
              <w:rPr>
                <w:rFonts w:cs="Arial"/>
                <w:sz w:val="16"/>
                <w:szCs w:val="16"/>
              </w:rPr>
            </w:pPr>
            <w:r w:rsidRPr="00094AFB">
              <w:rPr>
                <w:rFonts w:cs="Arial"/>
                <w:sz w:val="16"/>
                <w:szCs w:val="16"/>
              </w:rPr>
              <w:t>RP-120821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BF8E6E" w14:textId="77777777" w:rsidR="007E792C" w:rsidRPr="00094AFB" w:rsidRDefault="007E792C" w:rsidP="00F23C62">
            <w:pPr>
              <w:pStyle w:val="TAL"/>
              <w:keepNext w:val="0"/>
              <w:rPr>
                <w:rFonts w:cs="Arial"/>
                <w:sz w:val="16"/>
                <w:szCs w:val="16"/>
              </w:rPr>
            </w:pPr>
            <w:r w:rsidRPr="00094AFB">
              <w:rPr>
                <w:rFonts w:cs="Arial"/>
                <w:sz w:val="16"/>
                <w:szCs w:val="16"/>
              </w:rPr>
              <w:t>0439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C7E38F"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71B75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9489DC" w14:textId="77777777" w:rsidR="007E792C" w:rsidRPr="00094AFB" w:rsidRDefault="007E792C" w:rsidP="00F23C62">
            <w:pPr>
              <w:pStyle w:val="TAL"/>
              <w:keepNext w:val="0"/>
              <w:rPr>
                <w:rFonts w:cs="Arial"/>
                <w:sz w:val="16"/>
                <w:szCs w:val="16"/>
              </w:rPr>
            </w:pPr>
            <w:r w:rsidRPr="00094AFB">
              <w:rPr>
                <w:rFonts w:cs="Arial"/>
                <w:sz w:val="16"/>
                <w:szCs w:val="16"/>
              </w:rPr>
              <w:t>Introduction of service continuity improvements for MBMS on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79884D"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71334DE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010E1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5860E47"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2DE7AAF" w14:textId="77777777" w:rsidR="007E792C" w:rsidRPr="00094AFB" w:rsidRDefault="007E792C" w:rsidP="00F23C62">
            <w:pPr>
              <w:pStyle w:val="TAL"/>
              <w:keepNext w:val="0"/>
              <w:rPr>
                <w:rFonts w:cs="Arial"/>
                <w:sz w:val="16"/>
                <w:szCs w:val="16"/>
              </w:rPr>
            </w:pPr>
            <w:r w:rsidRPr="00094AFB">
              <w:rPr>
                <w:rFonts w:cs="Arial"/>
                <w:sz w:val="16"/>
                <w:szCs w:val="16"/>
              </w:rPr>
              <w:t>RP-120807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154A97" w14:textId="77777777" w:rsidR="007E792C" w:rsidRPr="00094AFB" w:rsidRDefault="007E792C" w:rsidP="00F23C62">
            <w:pPr>
              <w:pStyle w:val="TAL"/>
              <w:keepNext w:val="0"/>
              <w:rPr>
                <w:rFonts w:cs="Arial"/>
                <w:sz w:val="16"/>
                <w:szCs w:val="16"/>
              </w:rPr>
            </w:pPr>
            <w:r w:rsidRPr="00094AFB">
              <w:rPr>
                <w:rFonts w:cs="Arial"/>
                <w:sz w:val="16"/>
                <w:szCs w:val="16"/>
              </w:rPr>
              <w:t>0441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DB537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1E713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EB5660" w14:textId="77777777" w:rsidR="007E792C" w:rsidRPr="00094AFB" w:rsidRDefault="007E792C" w:rsidP="00F23C62">
            <w:pPr>
              <w:pStyle w:val="TAL"/>
              <w:keepNext w:val="0"/>
              <w:rPr>
                <w:rFonts w:cs="Arial"/>
                <w:sz w:val="16"/>
                <w:szCs w:val="16"/>
              </w:rPr>
            </w:pPr>
            <w:r w:rsidRPr="00094AFB">
              <w:rPr>
                <w:rFonts w:cs="Arial"/>
                <w:sz w:val="16"/>
                <w:szCs w:val="16"/>
              </w:rPr>
              <w:t>Clarification on networking sharing for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5D8E93"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2364D15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3F9E9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BB39F0F"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4E9CFA0" w14:textId="77777777" w:rsidR="007E792C" w:rsidRPr="00094AFB" w:rsidRDefault="007E792C" w:rsidP="00F23C62">
            <w:pPr>
              <w:pStyle w:val="TAL"/>
              <w:keepNext w:val="0"/>
              <w:rPr>
                <w:rFonts w:cs="Arial"/>
                <w:sz w:val="16"/>
                <w:szCs w:val="16"/>
              </w:rPr>
            </w:pPr>
            <w:r w:rsidRPr="00094AFB">
              <w:rPr>
                <w:rFonts w:cs="Arial"/>
                <w:sz w:val="16"/>
                <w:szCs w:val="16"/>
              </w:rPr>
              <w:t>RP-120812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CF0A6A" w14:textId="77777777" w:rsidR="007E792C" w:rsidRPr="00094AFB" w:rsidRDefault="007E792C" w:rsidP="00F23C62">
            <w:pPr>
              <w:pStyle w:val="TAL"/>
              <w:keepNext w:val="0"/>
              <w:rPr>
                <w:rFonts w:cs="Arial"/>
                <w:sz w:val="16"/>
                <w:szCs w:val="16"/>
              </w:rPr>
            </w:pPr>
            <w:r w:rsidRPr="00094AFB">
              <w:rPr>
                <w:rFonts w:cs="Arial"/>
                <w:sz w:val="16"/>
                <w:szCs w:val="16"/>
              </w:rPr>
              <w:t>0444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CF3D7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7566C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F4BFC0" w14:textId="77777777" w:rsidR="007E792C" w:rsidRPr="00094AFB" w:rsidRDefault="007E792C" w:rsidP="00F23C62">
            <w:pPr>
              <w:pStyle w:val="TAL"/>
              <w:keepNext w:val="0"/>
              <w:rPr>
                <w:rFonts w:cs="Arial"/>
                <w:sz w:val="16"/>
                <w:szCs w:val="16"/>
              </w:rPr>
            </w:pPr>
            <w:r w:rsidRPr="00094AFB">
              <w:rPr>
                <w:rFonts w:cs="Arial"/>
                <w:sz w:val="16"/>
                <w:szCs w:val="16"/>
              </w:rPr>
              <w:t>Correction to Measurement Restriction Description of eICIC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6D1252"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1C4D325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C0ED7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D630B22"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BAED89C" w14:textId="77777777" w:rsidR="007E792C" w:rsidRPr="00094AFB" w:rsidRDefault="007E792C" w:rsidP="00F23C62">
            <w:pPr>
              <w:pStyle w:val="TAL"/>
              <w:keepNext w:val="0"/>
              <w:rPr>
                <w:rFonts w:cs="Arial"/>
                <w:sz w:val="16"/>
                <w:szCs w:val="16"/>
              </w:rPr>
            </w:pPr>
            <w:r w:rsidRPr="00094AFB">
              <w:rPr>
                <w:rFonts w:cs="Arial"/>
                <w:sz w:val="16"/>
                <w:szCs w:val="16"/>
              </w:rPr>
              <w:t>RP-120817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B8E0E3" w14:textId="77777777" w:rsidR="007E792C" w:rsidRPr="00094AFB" w:rsidRDefault="007E792C" w:rsidP="00F23C62">
            <w:pPr>
              <w:pStyle w:val="TAL"/>
              <w:keepNext w:val="0"/>
              <w:rPr>
                <w:rFonts w:cs="Arial"/>
                <w:sz w:val="16"/>
                <w:szCs w:val="16"/>
              </w:rPr>
            </w:pPr>
            <w:r w:rsidRPr="00094AFB">
              <w:rPr>
                <w:rFonts w:cs="Arial"/>
                <w:sz w:val="16"/>
                <w:szCs w:val="16"/>
              </w:rPr>
              <w:t>0445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986D5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AA836D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4DB153" w14:textId="77777777" w:rsidR="007E792C" w:rsidRPr="00094AFB" w:rsidRDefault="007E792C" w:rsidP="00F23C62">
            <w:pPr>
              <w:pStyle w:val="TAL"/>
              <w:keepNext w:val="0"/>
              <w:rPr>
                <w:rFonts w:cs="Arial"/>
                <w:sz w:val="16"/>
                <w:szCs w:val="16"/>
              </w:rPr>
            </w:pPr>
            <w:r w:rsidRPr="00094AFB">
              <w:rPr>
                <w:rFonts w:cs="Arial"/>
                <w:sz w:val="16"/>
                <w:szCs w:val="16"/>
              </w:rPr>
              <w:t>Introduction of Absolute Priority Based Cell Reselection to CELL_FACH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988C59"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7DE0F42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8FE3D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32421C5"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C304FAB" w14:textId="77777777" w:rsidR="007E792C" w:rsidRPr="00094AFB" w:rsidRDefault="007E792C" w:rsidP="00F23C62">
            <w:pPr>
              <w:pStyle w:val="TAL"/>
              <w:keepNext w:val="0"/>
              <w:rPr>
                <w:rFonts w:cs="Arial"/>
                <w:sz w:val="16"/>
                <w:szCs w:val="16"/>
              </w:rPr>
            </w:pPr>
            <w:r w:rsidRPr="00094AFB">
              <w:rPr>
                <w:rFonts w:cs="Arial"/>
                <w:sz w:val="16"/>
                <w:szCs w:val="16"/>
              </w:rPr>
              <w:t>RP-120823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6D2971" w14:textId="77777777" w:rsidR="007E792C" w:rsidRPr="00094AFB" w:rsidRDefault="007E792C" w:rsidP="00F23C62">
            <w:pPr>
              <w:pStyle w:val="TAL"/>
              <w:keepNext w:val="0"/>
              <w:rPr>
                <w:rFonts w:cs="Arial"/>
                <w:sz w:val="16"/>
                <w:szCs w:val="16"/>
              </w:rPr>
            </w:pPr>
            <w:r w:rsidRPr="00094AFB">
              <w:rPr>
                <w:rFonts w:cs="Arial"/>
                <w:sz w:val="16"/>
                <w:szCs w:val="16"/>
              </w:rPr>
              <w:t>0446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ADB911F"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5B072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2E92E0" w14:textId="77777777" w:rsidR="007E792C" w:rsidRPr="00094AFB" w:rsidRDefault="007E792C" w:rsidP="00F23C62">
            <w:pPr>
              <w:pStyle w:val="TAL"/>
              <w:keepNext w:val="0"/>
              <w:rPr>
                <w:rFonts w:cs="Arial"/>
                <w:sz w:val="16"/>
                <w:szCs w:val="16"/>
              </w:rPr>
            </w:pPr>
            <w:r w:rsidRPr="00094AFB">
              <w:rPr>
                <w:rFonts w:cs="Arial"/>
                <w:sz w:val="16"/>
                <w:szCs w:val="16"/>
              </w:rPr>
              <w:t>Stage-2 CR on signalling and procedure for interference avoidance for IDC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C57331"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15408A1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03050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E4085A"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212A60" w14:textId="77777777" w:rsidR="007E792C" w:rsidRPr="00094AFB" w:rsidRDefault="007E792C" w:rsidP="00F23C62">
            <w:pPr>
              <w:pStyle w:val="TAL"/>
              <w:keepNext w:val="0"/>
              <w:rPr>
                <w:rFonts w:cs="Arial"/>
                <w:sz w:val="16"/>
                <w:szCs w:val="16"/>
              </w:rPr>
            </w:pPr>
            <w:r w:rsidRPr="00094AFB">
              <w:rPr>
                <w:rFonts w:cs="Arial"/>
                <w:sz w:val="16"/>
                <w:szCs w:val="16"/>
              </w:rPr>
              <w:t>RP-120822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63A23A" w14:textId="77777777" w:rsidR="007E792C" w:rsidRPr="00094AFB" w:rsidRDefault="007E792C" w:rsidP="00F23C62">
            <w:pPr>
              <w:pStyle w:val="TAL"/>
              <w:keepNext w:val="0"/>
              <w:rPr>
                <w:rFonts w:cs="Arial"/>
                <w:sz w:val="16"/>
                <w:szCs w:val="16"/>
              </w:rPr>
            </w:pPr>
            <w:r w:rsidRPr="00094AFB">
              <w:rPr>
                <w:rFonts w:cs="Arial"/>
                <w:sz w:val="16"/>
                <w:szCs w:val="16"/>
              </w:rPr>
              <w:t>0450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5386DA"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6935B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3F2D4A" w14:textId="77777777" w:rsidR="007E792C" w:rsidRPr="00094AFB" w:rsidRDefault="007E792C" w:rsidP="00F23C62">
            <w:pPr>
              <w:pStyle w:val="TAL"/>
              <w:keepNext w:val="0"/>
              <w:rPr>
                <w:rFonts w:cs="Arial"/>
                <w:sz w:val="16"/>
                <w:szCs w:val="16"/>
              </w:rPr>
            </w:pPr>
            <w:r w:rsidRPr="00094AFB">
              <w:rPr>
                <w:rFonts w:cs="Arial"/>
                <w:sz w:val="16"/>
                <w:szCs w:val="16"/>
              </w:rPr>
              <w:t>Stage 2 CR on eDDA UE assistance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B92800"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7532ADF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FDE15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1BA38F9"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02859B0" w14:textId="77777777" w:rsidR="007E792C" w:rsidRPr="00094AFB" w:rsidRDefault="007E792C" w:rsidP="00F23C62">
            <w:pPr>
              <w:pStyle w:val="TAL"/>
              <w:keepNext w:val="0"/>
              <w:rPr>
                <w:rFonts w:cs="Arial"/>
                <w:sz w:val="16"/>
                <w:szCs w:val="16"/>
              </w:rPr>
            </w:pPr>
            <w:r w:rsidRPr="00094AFB">
              <w:rPr>
                <w:rFonts w:cs="Arial"/>
                <w:sz w:val="16"/>
                <w:szCs w:val="16"/>
              </w:rPr>
              <w:t>RP-120813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057561" w14:textId="77777777" w:rsidR="007E792C" w:rsidRPr="00094AFB" w:rsidRDefault="007E792C" w:rsidP="00F23C62">
            <w:pPr>
              <w:pStyle w:val="TAL"/>
              <w:keepNext w:val="0"/>
              <w:rPr>
                <w:rFonts w:cs="Arial"/>
                <w:sz w:val="16"/>
                <w:szCs w:val="16"/>
              </w:rPr>
            </w:pPr>
            <w:r w:rsidRPr="00094AFB">
              <w:rPr>
                <w:rFonts w:cs="Arial"/>
                <w:sz w:val="16"/>
                <w:szCs w:val="16"/>
              </w:rPr>
              <w:t>0452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74C5CE"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D5592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CB48C0" w14:textId="77777777" w:rsidR="007E792C" w:rsidRPr="00094AFB" w:rsidRDefault="007E792C" w:rsidP="00F23C62">
            <w:pPr>
              <w:pStyle w:val="TAL"/>
              <w:keepNext w:val="0"/>
              <w:rPr>
                <w:rFonts w:cs="Arial"/>
                <w:sz w:val="16"/>
                <w:szCs w:val="16"/>
              </w:rPr>
            </w:pPr>
            <w:r w:rsidRPr="00094AFB">
              <w:rPr>
                <w:rFonts w:cs="Arial"/>
                <w:sz w:val="16"/>
                <w:szCs w:val="16"/>
              </w:rPr>
              <w:t>Korean Public Alert System (KPAS) and EU-Alert in relation to CMAS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5B2BE13"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3CB9AED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48355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1324FF2"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231E9DB" w14:textId="77777777" w:rsidR="007E792C" w:rsidRPr="00094AFB" w:rsidRDefault="007E792C" w:rsidP="00F23C62">
            <w:pPr>
              <w:pStyle w:val="TAL"/>
              <w:keepNext w:val="0"/>
              <w:rPr>
                <w:rFonts w:cs="Arial"/>
                <w:sz w:val="16"/>
                <w:szCs w:val="16"/>
              </w:rPr>
            </w:pPr>
            <w:r w:rsidRPr="00094AFB">
              <w:rPr>
                <w:rFonts w:cs="Arial"/>
                <w:sz w:val="16"/>
                <w:szCs w:val="16"/>
              </w:rPr>
              <w:t>RP-120819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E54277" w14:textId="77777777" w:rsidR="007E792C" w:rsidRPr="00094AFB" w:rsidRDefault="007E792C" w:rsidP="00F23C62">
            <w:pPr>
              <w:pStyle w:val="TAL"/>
              <w:keepNext w:val="0"/>
              <w:rPr>
                <w:rFonts w:cs="Arial"/>
                <w:sz w:val="16"/>
                <w:szCs w:val="16"/>
              </w:rPr>
            </w:pPr>
            <w:r w:rsidRPr="00094AFB">
              <w:rPr>
                <w:rFonts w:cs="Arial"/>
                <w:sz w:val="16"/>
                <w:szCs w:val="16"/>
              </w:rPr>
              <w:t>0453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3382C8"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2D0B4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1737E1" w14:textId="77777777" w:rsidR="007E792C" w:rsidRPr="00094AFB" w:rsidRDefault="007E792C" w:rsidP="00F23C62">
            <w:pPr>
              <w:pStyle w:val="TAL"/>
              <w:keepNext w:val="0"/>
              <w:rPr>
                <w:rFonts w:cs="Arial"/>
                <w:sz w:val="16"/>
                <w:szCs w:val="16"/>
              </w:rPr>
            </w:pPr>
            <w:r w:rsidRPr="00094AFB">
              <w:rPr>
                <w:rFonts w:cs="Arial"/>
                <w:sz w:val="16"/>
                <w:szCs w:val="16"/>
              </w:rPr>
              <w:t>Introduction of MDT enhancements - multi-PLMN RLF Report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C78156"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30B6489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75257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B2B9C14"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30F6E2E" w14:textId="77777777" w:rsidR="007E792C" w:rsidRPr="00094AFB" w:rsidRDefault="007E792C" w:rsidP="00F23C62">
            <w:pPr>
              <w:pStyle w:val="TAL"/>
              <w:keepNext w:val="0"/>
              <w:rPr>
                <w:rFonts w:cs="Arial"/>
                <w:sz w:val="16"/>
                <w:szCs w:val="16"/>
              </w:rPr>
            </w:pPr>
            <w:r w:rsidRPr="00094AFB">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02960E" w14:textId="77777777" w:rsidR="007E792C" w:rsidRPr="00094AFB" w:rsidRDefault="007E792C" w:rsidP="00F23C62">
            <w:pPr>
              <w:pStyle w:val="TAL"/>
              <w:keepNext w:val="0"/>
              <w:rPr>
                <w:rFonts w:cs="Arial"/>
                <w:sz w:val="16"/>
                <w:szCs w:val="16"/>
              </w:rPr>
            </w:pPr>
            <w:r w:rsidRPr="00094AFB">
              <w:rPr>
                <w:rFonts w:cs="Arial"/>
                <w:sz w:val="16"/>
                <w:szCs w:val="16"/>
              </w:rPr>
              <w:t>0456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8436B8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810F1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2C67D4" w14:textId="77777777" w:rsidR="007E792C" w:rsidRPr="00094AFB" w:rsidRDefault="007E792C" w:rsidP="00F23C62">
            <w:pPr>
              <w:pStyle w:val="TAL"/>
              <w:keepNext w:val="0"/>
              <w:rPr>
                <w:rFonts w:cs="Arial"/>
                <w:sz w:val="16"/>
                <w:szCs w:val="16"/>
              </w:rPr>
            </w:pPr>
            <w:r w:rsidRPr="00094AFB">
              <w:rPr>
                <w:rFonts w:cs="Arial"/>
                <w:sz w:val="16"/>
                <w:szCs w:val="16"/>
              </w:rPr>
              <w:t>Correction on Session Start and Session Stop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9809A2"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76C82BA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0CBB2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F749444"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668F162" w14:textId="77777777" w:rsidR="007E792C" w:rsidRPr="00094AFB" w:rsidRDefault="007E792C" w:rsidP="00F23C62">
            <w:pPr>
              <w:pStyle w:val="TAL"/>
              <w:keepNext w:val="0"/>
              <w:rPr>
                <w:rFonts w:cs="Arial"/>
                <w:sz w:val="16"/>
                <w:szCs w:val="16"/>
              </w:rPr>
            </w:pPr>
            <w:r w:rsidRPr="00094AFB">
              <w:rPr>
                <w:rFonts w:cs="Arial"/>
                <w:sz w:val="16"/>
                <w:szCs w:val="16"/>
              </w:rPr>
              <w:t>RP-120812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012008" w14:textId="77777777" w:rsidR="007E792C" w:rsidRPr="00094AFB" w:rsidRDefault="007E792C" w:rsidP="00F23C62">
            <w:pPr>
              <w:pStyle w:val="TAL"/>
              <w:keepNext w:val="0"/>
              <w:rPr>
                <w:rFonts w:cs="Arial"/>
                <w:sz w:val="16"/>
                <w:szCs w:val="16"/>
              </w:rPr>
            </w:pPr>
            <w:r w:rsidRPr="00094AFB">
              <w:rPr>
                <w:rFonts w:cs="Arial"/>
                <w:sz w:val="16"/>
                <w:szCs w:val="16"/>
              </w:rPr>
              <w:t>0457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36AE2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C48A9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060DC4" w14:textId="77777777" w:rsidR="007E792C" w:rsidRPr="00094AFB" w:rsidRDefault="007E792C" w:rsidP="00F23C62">
            <w:pPr>
              <w:pStyle w:val="TAL"/>
              <w:keepNext w:val="0"/>
              <w:rPr>
                <w:rFonts w:cs="Arial"/>
                <w:sz w:val="16"/>
                <w:szCs w:val="16"/>
              </w:rPr>
            </w:pPr>
            <w:r w:rsidRPr="00094AFB">
              <w:rPr>
                <w:rFonts w:cs="Arial"/>
                <w:sz w:val="16"/>
                <w:szCs w:val="16"/>
              </w:rPr>
              <w:t>Correction of the MRO definitions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34AC72F"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70649FD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3F1D0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84A59E9"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767FF8F" w14:textId="77777777" w:rsidR="007E792C" w:rsidRPr="00094AFB" w:rsidRDefault="007E792C" w:rsidP="00F23C62">
            <w:pPr>
              <w:pStyle w:val="TAL"/>
              <w:keepNext w:val="0"/>
              <w:rPr>
                <w:rFonts w:cs="Arial"/>
                <w:sz w:val="16"/>
                <w:szCs w:val="16"/>
              </w:rPr>
            </w:pPr>
            <w:r w:rsidRPr="00094AFB">
              <w:rPr>
                <w:rFonts w:cs="Arial"/>
                <w:sz w:val="16"/>
                <w:szCs w:val="16"/>
              </w:rPr>
              <w:t>RP-120812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C3E876" w14:textId="77777777" w:rsidR="007E792C" w:rsidRPr="00094AFB" w:rsidRDefault="007E792C" w:rsidP="00F23C62">
            <w:pPr>
              <w:pStyle w:val="TAL"/>
              <w:keepNext w:val="0"/>
              <w:rPr>
                <w:rFonts w:cs="Arial"/>
                <w:sz w:val="16"/>
                <w:szCs w:val="16"/>
              </w:rPr>
            </w:pPr>
            <w:r w:rsidRPr="00094AFB">
              <w:rPr>
                <w:rFonts w:cs="Arial"/>
                <w:sz w:val="16"/>
                <w:szCs w:val="16"/>
              </w:rPr>
              <w:t>0459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B9FD1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2E34F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B1CB21" w14:textId="77777777" w:rsidR="007E792C" w:rsidRPr="00094AFB" w:rsidRDefault="007E792C" w:rsidP="00F23C62">
            <w:pPr>
              <w:pStyle w:val="TAL"/>
              <w:keepNext w:val="0"/>
              <w:rPr>
                <w:rFonts w:cs="Arial"/>
                <w:sz w:val="16"/>
                <w:szCs w:val="16"/>
              </w:rPr>
            </w:pPr>
            <w:r w:rsidRPr="00094AFB">
              <w:rPr>
                <w:rFonts w:cs="Arial"/>
                <w:sz w:val="16"/>
                <w:szCs w:val="16"/>
              </w:rPr>
              <w:t>Clarification on MME's support for inter-PLMN handover to CSG and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CA9937"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31EFE5E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557C5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D8FB8BF"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DAF587F" w14:textId="77777777" w:rsidR="007E792C" w:rsidRPr="00094AFB" w:rsidRDefault="007E792C" w:rsidP="00F23C62">
            <w:pPr>
              <w:pStyle w:val="TAL"/>
              <w:keepNext w:val="0"/>
              <w:rPr>
                <w:rFonts w:cs="Arial"/>
                <w:sz w:val="16"/>
                <w:szCs w:val="16"/>
              </w:rPr>
            </w:pPr>
            <w:r w:rsidRPr="00094AFB">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E2C333" w14:textId="77777777" w:rsidR="007E792C" w:rsidRPr="00094AFB" w:rsidRDefault="007E792C" w:rsidP="00F23C62">
            <w:pPr>
              <w:pStyle w:val="TAL"/>
              <w:keepNext w:val="0"/>
              <w:rPr>
                <w:rFonts w:cs="Arial"/>
                <w:sz w:val="16"/>
                <w:szCs w:val="16"/>
              </w:rPr>
            </w:pPr>
            <w:r w:rsidRPr="00094AFB">
              <w:rPr>
                <w:rFonts w:cs="Arial"/>
                <w:sz w:val="16"/>
                <w:szCs w:val="16"/>
              </w:rPr>
              <w:t>0461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6744C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CC7856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558FD8" w14:textId="77777777" w:rsidR="007E792C" w:rsidRPr="00094AFB" w:rsidRDefault="007E792C" w:rsidP="00F23C62">
            <w:pPr>
              <w:pStyle w:val="TAL"/>
              <w:keepNext w:val="0"/>
              <w:rPr>
                <w:rFonts w:cs="Arial"/>
                <w:sz w:val="16"/>
                <w:szCs w:val="16"/>
              </w:rPr>
            </w:pPr>
            <w:r w:rsidRPr="00094AFB">
              <w:rPr>
                <w:rFonts w:cs="Arial"/>
                <w:sz w:val="16"/>
                <w:szCs w:val="16"/>
              </w:rPr>
              <w:t>GUMMEI handling by RN and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7C19A1"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7F3EFDC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5342B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32DC4B"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39E81C" w14:textId="77777777" w:rsidR="007E792C" w:rsidRPr="00094AFB" w:rsidRDefault="007E792C" w:rsidP="00F23C62">
            <w:pPr>
              <w:pStyle w:val="TAL"/>
              <w:keepNext w:val="0"/>
              <w:rPr>
                <w:rFonts w:cs="Arial"/>
                <w:sz w:val="16"/>
                <w:szCs w:val="16"/>
              </w:rPr>
            </w:pPr>
            <w:r w:rsidRPr="00094AFB">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8A6339" w14:textId="77777777" w:rsidR="007E792C" w:rsidRPr="00094AFB" w:rsidRDefault="007E792C" w:rsidP="00F23C62">
            <w:pPr>
              <w:pStyle w:val="TAL"/>
              <w:keepNext w:val="0"/>
              <w:rPr>
                <w:rFonts w:cs="Arial"/>
                <w:sz w:val="16"/>
                <w:szCs w:val="16"/>
              </w:rPr>
            </w:pPr>
            <w:r w:rsidRPr="00094AFB">
              <w:rPr>
                <w:rFonts w:cs="Arial"/>
                <w:sz w:val="16"/>
                <w:szCs w:val="16"/>
              </w:rPr>
              <w:t>0462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0D4E8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89B20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7FD0D3" w14:textId="77777777" w:rsidR="007E792C" w:rsidRPr="00094AFB" w:rsidRDefault="007E792C" w:rsidP="00F23C62">
            <w:pPr>
              <w:pStyle w:val="TAL"/>
              <w:keepNext w:val="0"/>
              <w:rPr>
                <w:rFonts w:cs="Arial"/>
                <w:sz w:val="16"/>
                <w:szCs w:val="16"/>
              </w:rPr>
            </w:pPr>
            <w:r w:rsidRPr="00094AFB">
              <w:rPr>
                <w:rFonts w:cs="Arial"/>
                <w:sz w:val="16"/>
                <w:szCs w:val="16"/>
              </w:rPr>
              <w:t>Clarification on TAC in X2 Setup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7AE20E"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53A9085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9B175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EDBEA55"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5B9846A" w14:textId="77777777" w:rsidR="007E792C" w:rsidRPr="00094AFB" w:rsidRDefault="007E792C" w:rsidP="00F23C62">
            <w:pPr>
              <w:pStyle w:val="TAL"/>
              <w:keepNext w:val="0"/>
              <w:rPr>
                <w:rFonts w:cs="Arial"/>
                <w:sz w:val="16"/>
                <w:szCs w:val="16"/>
              </w:rPr>
            </w:pPr>
            <w:r w:rsidRPr="00094AFB">
              <w:rPr>
                <w:rFonts w:cs="Arial"/>
                <w:sz w:val="16"/>
                <w:szCs w:val="16"/>
              </w:rPr>
              <w:t>RP-120811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199F90" w14:textId="77777777" w:rsidR="007E792C" w:rsidRPr="00094AFB" w:rsidRDefault="007E792C" w:rsidP="00F23C62">
            <w:pPr>
              <w:pStyle w:val="TAL"/>
              <w:keepNext w:val="0"/>
              <w:rPr>
                <w:rFonts w:cs="Arial"/>
                <w:sz w:val="16"/>
                <w:szCs w:val="16"/>
              </w:rPr>
            </w:pPr>
            <w:r w:rsidRPr="00094AFB">
              <w:rPr>
                <w:rFonts w:cs="Arial"/>
                <w:sz w:val="16"/>
                <w:szCs w:val="16"/>
              </w:rPr>
              <w:t>0463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0B34F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FC103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0807EB" w14:textId="77777777" w:rsidR="007E792C" w:rsidRPr="00094AFB" w:rsidRDefault="007E792C" w:rsidP="00F23C62">
            <w:pPr>
              <w:pStyle w:val="TAL"/>
              <w:keepNext w:val="0"/>
              <w:rPr>
                <w:rFonts w:cs="Arial"/>
                <w:sz w:val="16"/>
                <w:szCs w:val="16"/>
              </w:rPr>
            </w:pPr>
            <w:r w:rsidRPr="00094AFB">
              <w:rPr>
                <w:rFonts w:cs="Arial"/>
                <w:sz w:val="16"/>
                <w:szCs w:val="16"/>
              </w:rPr>
              <w:t>Correction of Session Update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24A3B3"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55C72F3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B26E7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6458CAC"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5328577" w14:textId="77777777" w:rsidR="007E792C" w:rsidRPr="00094AFB" w:rsidRDefault="007E792C" w:rsidP="00F23C62">
            <w:pPr>
              <w:pStyle w:val="TAL"/>
              <w:keepNext w:val="0"/>
              <w:rPr>
                <w:rFonts w:cs="Arial"/>
                <w:sz w:val="16"/>
                <w:szCs w:val="16"/>
              </w:rPr>
            </w:pPr>
            <w:r w:rsidRPr="00094AFB">
              <w:rPr>
                <w:rFonts w:cs="Arial"/>
                <w:sz w:val="16"/>
                <w:szCs w:val="16"/>
              </w:rPr>
              <w:t>RP-120824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36FE0C" w14:textId="77777777" w:rsidR="007E792C" w:rsidRPr="00094AFB" w:rsidRDefault="007E792C" w:rsidP="00F23C62">
            <w:pPr>
              <w:pStyle w:val="TAL"/>
              <w:keepNext w:val="0"/>
              <w:rPr>
                <w:rFonts w:cs="Arial"/>
                <w:sz w:val="16"/>
                <w:szCs w:val="16"/>
              </w:rPr>
            </w:pPr>
            <w:r w:rsidRPr="00094AFB">
              <w:rPr>
                <w:rFonts w:cs="Arial"/>
                <w:sz w:val="16"/>
                <w:szCs w:val="16"/>
              </w:rPr>
              <w:t>0464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BCE7B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11B9F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17D67B" w14:textId="77777777" w:rsidR="007E792C" w:rsidRPr="00094AFB" w:rsidRDefault="007E792C" w:rsidP="00F23C62">
            <w:pPr>
              <w:pStyle w:val="TAL"/>
              <w:keepNext w:val="0"/>
              <w:rPr>
                <w:rFonts w:cs="Arial"/>
                <w:sz w:val="16"/>
                <w:szCs w:val="16"/>
              </w:rPr>
            </w:pPr>
            <w:r w:rsidRPr="00094AFB">
              <w:rPr>
                <w:rFonts w:cs="Arial"/>
                <w:sz w:val="16"/>
                <w:szCs w:val="16"/>
              </w:rPr>
              <w:t>Addition of Energy Saving function for Inter-RAT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8BE46F"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3828986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6A65D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DD17FF5"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926C335" w14:textId="77777777" w:rsidR="007E792C" w:rsidRPr="00094AFB" w:rsidRDefault="007E792C" w:rsidP="00F23C62">
            <w:pPr>
              <w:pStyle w:val="TAL"/>
              <w:keepNext w:val="0"/>
              <w:rPr>
                <w:rFonts w:cs="Arial"/>
                <w:sz w:val="16"/>
                <w:szCs w:val="16"/>
              </w:rPr>
            </w:pPr>
            <w:r w:rsidRPr="00094AFB">
              <w:rPr>
                <w:rFonts w:cs="Arial"/>
                <w:sz w:val="16"/>
                <w:szCs w:val="16"/>
              </w:rPr>
              <w:t>RP-120807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1B7CA0" w14:textId="77777777" w:rsidR="007E792C" w:rsidRPr="00094AFB" w:rsidRDefault="007E792C" w:rsidP="00F23C62">
            <w:pPr>
              <w:pStyle w:val="TAL"/>
              <w:keepNext w:val="0"/>
              <w:rPr>
                <w:rFonts w:cs="Arial"/>
                <w:sz w:val="16"/>
                <w:szCs w:val="16"/>
              </w:rPr>
            </w:pPr>
            <w:r w:rsidRPr="00094AFB">
              <w:rPr>
                <w:rFonts w:cs="Arial"/>
                <w:sz w:val="16"/>
                <w:szCs w:val="16"/>
              </w:rPr>
              <w:t>0465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89050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93B88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1B406E" w14:textId="77777777" w:rsidR="007E792C" w:rsidRPr="00094AFB" w:rsidRDefault="007E792C" w:rsidP="00F23C62">
            <w:pPr>
              <w:pStyle w:val="TAL"/>
              <w:keepNext w:val="0"/>
              <w:rPr>
                <w:rFonts w:cs="Arial"/>
                <w:sz w:val="16"/>
                <w:szCs w:val="16"/>
              </w:rPr>
            </w:pPr>
            <w:r w:rsidRPr="00094AFB">
              <w:rPr>
                <w:rFonts w:cs="Arial"/>
                <w:sz w:val="16"/>
                <w:szCs w:val="16"/>
              </w:rPr>
              <w:t>MCE and MBSFN role for distributed MCE architecture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837B92"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2351A2C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6BBE1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868A9A3" w14:textId="77777777" w:rsidR="007E792C" w:rsidRPr="00094AFB" w:rsidRDefault="007E792C" w:rsidP="00F23C62">
            <w:pPr>
              <w:pStyle w:val="TAL"/>
              <w:keepNext w:val="0"/>
              <w:rPr>
                <w:rFonts w:cs="Arial"/>
                <w:sz w:val="16"/>
                <w:szCs w:val="16"/>
              </w:rPr>
            </w:pPr>
            <w:r w:rsidRPr="00094AFB">
              <w:rPr>
                <w:rFonts w:cs="Arial"/>
                <w:sz w:val="16"/>
                <w:szCs w:val="16"/>
              </w:rPr>
              <w:t>RP-56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240A2E9" w14:textId="77777777" w:rsidR="007E792C" w:rsidRPr="00094AFB" w:rsidRDefault="007E792C" w:rsidP="00F23C62">
            <w:pPr>
              <w:pStyle w:val="TAL"/>
              <w:keepNext w:val="0"/>
              <w:rPr>
                <w:rFonts w:cs="Arial"/>
                <w:sz w:val="16"/>
                <w:szCs w:val="16"/>
              </w:rPr>
            </w:pPr>
            <w:r w:rsidRPr="00094AFB">
              <w:rPr>
                <w:rFonts w:cs="Arial"/>
                <w:sz w:val="16"/>
                <w:szCs w:val="16"/>
              </w:rPr>
              <w:t>RP-120881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B6B68A" w14:textId="77777777" w:rsidR="007E792C" w:rsidRPr="00094AFB" w:rsidRDefault="007E792C" w:rsidP="00F23C62">
            <w:pPr>
              <w:pStyle w:val="TAL"/>
              <w:keepNext w:val="0"/>
              <w:rPr>
                <w:rFonts w:cs="Arial"/>
                <w:sz w:val="16"/>
                <w:szCs w:val="16"/>
              </w:rPr>
            </w:pPr>
            <w:r w:rsidRPr="00094AFB">
              <w:rPr>
                <w:rFonts w:cs="Arial"/>
                <w:sz w:val="16"/>
                <w:szCs w:val="16"/>
              </w:rPr>
              <w:t>0470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858335"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074F2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73C51B" w14:textId="77777777" w:rsidR="007E792C" w:rsidRPr="00094AFB" w:rsidRDefault="007E792C" w:rsidP="00F23C62">
            <w:pPr>
              <w:pStyle w:val="TAL"/>
              <w:keepNext w:val="0"/>
              <w:rPr>
                <w:rFonts w:cs="Arial"/>
                <w:sz w:val="16"/>
                <w:szCs w:val="16"/>
              </w:rPr>
            </w:pPr>
            <w:r w:rsidRPr="00094AFB">
              <w:rPr>
                <w:rFonts w:cs="Arial"/>
                <w:sz w:val="16"/>
                <w:szCs w:val="16"/>
              </w:rPr>
              <w:t>PCI range note on RAN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5DA362" w14:textId="77777777" w:rsidR="007E792C" w:rsidRPr="00094AFB" w:rsidRDefault="007E792C" w:rsidP="00F23C62">
            <w:pPr>
              <w:pStyle w:val="TAL"/>
              <w:keepNext w:val="0"/>
              <w:rPr>
                <w:rFonts w:cs="Arial"/>
                <w:sz w:val="16"/>
                <w:szCs w:val="16"/>
              </w:rPr>
            </w:pPr>
            <w:r w:rsidRPr="00094AFB">
              <w:rPr>
                <w:rFonts w:cs="Arial"/>
                <w:sz w:val="16"/>
                <w:szCs w:val="16"/>
              </w:rPr>
              <w:t>11.2.0</w:t>
            </w:r>
          </w:p>
        </w:tc>
      </w:tr>
      <w:tr w:rsidR="00606089" w:rsidRPr="00094AFB" w14:paraId="0DA8C8E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DE33F1" w14:textId="77777777" w:rsidR="007E792C" w:rsidRPr="00094AFB" w:rsidRDefault="007E792C" w:rsidP="00F23C62">
            <w:pPr>
              <w:pStyle w:val="TAL"/>
              <w:keepNext w:val="0"/>
              <w:rPr>
                <w:rFonts w:cs="Arial"/>
                <w:sz w:val="16"/>
                <w:szCs w:val="16"/>
              </w:rPr>
            </w:pPr>
            <w:r w:rsidRPr="00094AFB">
              <w:rPr>
                <w:rFonts w:cs="Arial"/>
                <w:sz w:val="16"/>
                <w:szCs w:val="16"/>
              </w:rPr>
              <w:t>2012-09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7B5448"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65D1CAF" w14:textId="77777777" w:rsidR="007E792C" w:rsidRPr="00094AFB" w:rsidRDefault="007E792C" w:rsidP="00F23C62">
            <w:pPr>
              <w:pStyle w:val="TAL"/>
              <w:keepNext w:val="0"/>
              <w:rPr>
                <w:rFonts w:cs="Arial"/>
                <w:sz w:val="16"/>
                <w:szCs w:val="16"/>
              </w:rPr>
            </w:pPr>
            <w:r w:rsidRPr="00094AFB">
              <w:rPr>
                <w:rFonts w:cs="Arial"/>
                <w:sz w:val="16"/>
                <w:szCs w:val="16"/>
              </w:rPr>
              <w:t>RP-121371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2226D7" w14:textId="77777777" w:rsidR="007E792C" w:rsidRPr="00094AFB" w:rsidRDefault="007E792C" w:rsidP="00F23C62">
            <w:pPr>
              <w:pStyle w:val="TAL"/>
              <w:keepNext w:val="0"/>
              <w:rPr>
                <w:rFonts w:cs="Arial"/>
                <w:sz w:val="16"/>
                <w:szCs w:val="16"/>
              </w:rPr>
            </w:pPr>
            <w:r w:rsidRPr="00094AFB">
              <w:rPr>
                <w:rFonts w:cs="Arial"/>
                <w:sz w:val="16"/>
                <w:szCs w:val="16"/>
              </w:rPr>
              <w:t>0472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38C19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67ECF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FA8629" w14:textId="77777777" w:rsidR="007E792C" w:rsidRPr="00094AFB" w:rsidRDefault="007E792C" w:rsidP="00F23C62">
            <w:pPr>
              <w:pStyle w:val="TAL"/>
              <w:keepNext w:val="0"/>
              <w:rPr>
                <w:rFonts w:cs="Arial"/>
                <w:sz w:val="16"/>
                <w:szCs w:val="16"/>
              </w:rPr>
            </w:pPr>
            <w:r w:rsidRPr="00094AFB">
              <w:rPr>
                <w:rFonts w:cs="Arial"/>
                <w:sz w:val="16"/>
                <w:szCs w:val="16"/>
              </w:rPr>
              <w:t>Introduction of EAB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F9C935"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7DB582C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3006C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081F238"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435F89A" w14:textId="77777777" w:rsidR="007E792C" w:rsidRPr="00094AFB" w:rsidRDefault="007E792C" w:rsidP="00F23C62">
            <w:pPr>
              <w:pStyle w:val="TAL"/>
              <w:keepNext w:val="0"/>
              <w:rPr>
                <w:rFonts w:cs="Arial"/>
                <w:sz w:val="16"/>
                <w:szCs w:val="16"/>
              </w:rPr>
            </w:pPr>
            <w:r w:rsidRPr="00094AFB">
              <w:rPr>
                <w:rFonts w:cs="Arial"/>
                <w:sz w:val="16"/>
                <w:szCs w:val="16"/>
              </w:rPr>
              <w:t>RP-121395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8F16DF" w14:textId="77777777" w:rsidR="007E792C" w:rsidRPr="00094AFB" w:rsidRDefault="007E792C" w:rsidP="00F23C62">
            <w:pPr>
              <w:pStyle w:val="TAL"/>
              <w:keepNext w:val="0"/>
              <w:rPr>
                <w:rFonts w:cs="Arial"/>
                <w:sz w:val="16"/>
                <w:szCs w:val="16"/>
              </w:rPr>
            </w:pPr>
            <w:r w:rsidRPr="00094AFB">
              <w:rPr>
                <w:rFonts w:cs="Arial"/>
                <w:sz w:val="16"/>
                <w:szCs w:val="16"/>
              </w:rPr>
              <w:t>0475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6D243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12CBC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1FCEC2" w14:textId="77777777" w:rsidR="007E792C" w:rsidRPr="00094AFB" w:rsidRDefault="007E792C" w:rsidP="00F23C62">
            <w:pPr>
              <w:pStyle w:val="TAL"/>
              <w:keepNext w:val="0"/>
              <w:rPr>
                <w:rFonts w:cs="Arial"/>
                <w:sz w:val="16"/>
                <w:szCs w:val="16"/>
              </w:rPr>
            </w:pPr>
            <w:r w:rsidRPr="00094AFB">
              <w:rPr>
                <w:rFonts w:cs="Arial"/>
                <w:sz w:val="16"/>
                <w:szCs w:val="16"/>
              </w:rPr>
              <w:t>Corrections to physical channels of RN and the number of measurement types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24BB6EE"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011A1EF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660C1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0EAB06F"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67F899D" w14:textId="77777777" w:rsidR="007E792C" w:rsidRPr="00094AFB" w:rsidRDefault="007E792C" w:rsidP="00F23C62">
            <w:pPr>
              <w:pStyle w:val="TAL"/>
              <w:keepNext w:val="0"/>
              <w:rPr>
                <w:rFonts w:cs="Arial"/>
                <w:sz w:val="16"/>
                <w:szCs w:val="16"/>
              </w:rPr>
            </w:pPr>
            <w:r w:rsidRPr="00094AFB">
              <w:rPr>
                <w:rFonts w:cs="Arial"/>
                <w:sz w:val="16"/>
                <w:szCs w:val="16"/>
              </w:rPr>
              <w:t>RP-121374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CF061C" w14:textId="77777777" w:rsidR="007E792C" w:rsidRPr="00094AFB" w:rsidRDefault="007E792C" w:rsidP="00F23C62">
            <w:pPr>
              <w:pStyle w:val="TAL"/>
              <w:keepNext w:val="0"/>
              <w:rPr>
                <w:rFonts w:cs="Arial"/>
                <w:sz w:val="16"/>
                <w:szCs w:val="16"/>
              </w:rPr>
            </w:pPr>
            <w:r w:rsidRPr="00094AFB">
              <w:rPr>
                <w:rFonts w:cs="Arial"/>
                <w:sz w:val="16"/>
                <w:szCs w:val="16"/>
              </w:rPr>
              <w:t>0476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2A0AE1"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F0481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0B2315" w14:textId="77777777" w:rsidR="007E792C" w:rsidRPr="00094AFB" w:rsidRDefault="007E792C" w:rsidP="00F23C62">
            <w:pPr>
              <w:pStyle w:val="TAL"/>
              <w:keepNext w:val="0"/>
              <w:rPr>
                <w:rFonts w:cs="Arial"/>
                <w:sz w:val="16"/>
                <w:szCs w:val="16"/>
              </w:rPr>
            </w:pPr>
            <w:r w:rsidRPr="00094AFB">
              <w:rPr>
                <w:rFonts w:cs="Arial"/>
                <w:sz w:val="16"/>
                <w:szCs w:val="16"/>
              </w:rPr>
              <w:t>Network Based Positioning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4D85FD"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0497EEB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21C9D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548D8C1"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B04A65" w14:textId="77777777" w:rsidR="007E792C" w:rsidRPr="00094AFB" w:rsidRDefault="007E792C" w:rsidP="00F23C62">
            <w:pPr>
              <w:pStyle w:val="TAL"/>
              <w:keepNext w:val="0"/>
              <w:rPr>
                <w:rFonts w:cs="Arial"/>
                <w:sz w:val="16"/>
                <w:szCs w:val="16"/>
              </w:rPr>
            </w:pPr>
            <w:r w:rsidRPr="00094AFB">
              <w:rPr>
                <w:rFonts w:cs="Arial"/>
                <w:sz w:val="16"/>
                <w:szCs w:val="16"/>
              </w:rPr>
              <w:t>RP-121379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22B5D9" w14:textId="77777777" w:rsidR="007E792C" w:rsidRPr="00094AFB" w:rsidRDefault="007E792C" w:rsidP="00F23C62">
            <w:pPr>
              <w:pStyle w:val="TAL"/>
              <w:keepNext w:val="0"/>
              <w:rPr>
                <w:rFonts w:cs="Arial"/>
                <w:sz w:val="16"/>
                <w:szCs w:val="16"/>
              </w:rPr>
            </w:pPr>
            <w:r w:rsidRPr="00094AFB">
              <w:rPr>
                <w:rFonts w:cs="Arial"/>
                <w:sz w:val="16"/>
                <w:szCs w:val="16"/>
              </w:rPr>
              <w:t>0481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A6FF4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B9D130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EFB627" w14:textId="77777777" w:rsidR="007E792C" w:rsidRPr="00094AFB" w:rsidRDefault="007E792C" w:rsidP="00F23C62">
            <w:pPr>
              <w:pStyle w:val="TAL"/>
              <w:keepNext w:val="0"/>
              <w:rPr>
                <w:rFonts w:cs="Arial"/>
                <w:sz w:val="16"/>
                <w:szCs w:val="16"/>
              </w:rPr>
            </w:pPr>
            <w:r w:rsidRPr="00094AFB">
              <w:rPr>
                <w:rFonts w:cs="Arial"/>
                <w:sz w:val="16"/>
                <w:szCs w:val="16"/>
              </w:rPr>
              <w:t>36300_CR on the addition of the stage-2 agreements on IDC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2BE25D"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7661B03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ADAFA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9389D51"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BF80BBD" w14:textId="77777777" w:rsidR="007E792C" w:rsidRPr="00094AFB" w:rsidRDefault="007E792C" w:rsidP="00F23C62">
            <w:pPr>
              <w:pStyle w:val="TAL"/>
              <w:keepNext w:val="0"/>
              <w:rPr>
                <w:rFonts w:cs="Arial"/>
                <w:sz w:val="16"/>
                <w:szCs w:val="16"/>
              </w:rPr>
            </w:pPr>
            <w:r w:rsidRPr="00094AFB">
              <w:rPr>
                <w:rFonts w:cs="Arial"/>
                <w:sz w:val="16"/>
                <w:szCs w:val="16"/>
              </w:rPr>
              <w:t>RP-121377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E706F0" w14:textId="77777777" w:rsidR="007E792C" w:rsidRPr="00094AFB" w:rsidRDefault="007E792C" w:rsidP="00F23C62">
            <w:pPr>
              <w:pStyle w:val="TAL"/>
              <w:keepNext w:val="0"/>
              <w:rPr>
                <w:rFonts w:cs="Arial"/>
                <w:sz w:val="16"/>
                <w:szCs w:val="16"/>
              </w:rPr>
            </w:pPr>
            <w:r w:rsidRPr="00094AFB">
              <w:rPr>
                <w:rFonts w:cs="Arial"/>
                <w:sz w:val="16"/>
                <w:szCs w:val="16"/>
              </w:rPr>
              <w:t>0483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01DE48"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B959B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B43226" w14:textId="77777777" w:rsidR="007E792C" w:rsidRPr="00094AFB" w:rsidRDefault="007E792C" w:rsidP="00F23C62">
            <w:pPr>
              <w:pStyle w:val="TAL"/>
              <w:keepNext w:val="0"/>
              <w:rPr>
                <w:rFonts w:cs="Arial"/>
                <w:sz w:val="16"/>
                <w:szCs w:val="16"/>
              </w:rPr>
            </w:pPr>
            <w:r w:rsidRPr="00094AFB">
              <w:rPr>
                <w:rFonts w:cs="Arial"/>
                <w:sz w:val="16"/>
                <w:szCs w:val="16"/>
              </w:rPr>
              <w:t>Introduction of Carrier aggregation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F4C622"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4021E58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B2DC3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4B8067A"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DD2286" w14:textId="77777777" w:rsidR="007E792C" w:rsidRPr="00094AFB" w:rsidRDefault="007E792C" w:rsidP="00F23C62">
            <w:pPr>
              <w:pStyle w:val="TAL"/>
              <w:keepNext w:val="0"/>
              <w:rPr>
                <w:rFonts w:cs="Arial"/>
                <w:sz w:val="16"/>
                <w:szCs w:val="16"/>
              </w:rPr>
            </w:pPr>
            <w:r w:rsidRPr="00094AFB">
              <w:rPr>
                <w:rFonts w:cs="Arial"/>
                <w:sz w:val="16"/>
                <w:szCs w:val="16"/>
              </w:rPr>
              <w:t>RP-121137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827554" w14:textId="77777777" w:rsidR="007E792C" w:rsidRPr="00094AFB" w:rsidRDefault="007E792C" w:rsidP="00F23C62">
            <w:pPr>
              <w:pStyle w:val="TAL"/>
              <w:keepNext w:val="0"/>
              <w:rPr>
                <w:rFonts w:cs="Arial"/>
                <w:sz w:val="16"/>
                <w:szCs w:val="16"/>
              </w:rPr>
            </w:pPr>
            <w:r w:rsidRPr="00094AFB">
              <w:rPr>
                <w:rFonts w:cs="Arial"/>
                <w:sz w:val="16"/>
                <w:szCs w:val="16"/>
              </w:rPr>
              <w:t>0493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DBDAB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62E8C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895159" w14:textId="77777777" w:rsidR="007E792C" w:rsidRPr="00094AFB" w:rsidRDefault="007E792C" w:rsidP="00F23C62">
            <w:pPr>
              <w:pStyle w:val="TAL"/>
              <w:keepNext w:val="0"/>
              <w:rPr>
                <w:rFonts w:cs="Arial"/>
                <w:sz w:val="16"/>
                <w:szCs w:val="16"/>
              </w:rPr>
            </w:pPr>
            <w:r w:rsidRPr="00094AFB">
              <w:rPr>
                <w:rFonts w:cs="Arial"/>
                <w:sz w:val="16"/>
                <w:szCs w:val="16"/>
              </w:rPr>
              <w:t>Support of MBMS Service Continuity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026D24"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1A89691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704C8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233DB7D"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A78102B" w14:textId="77777777" w:rsidR="007E792C" w:rsidRPr="00094AFB" w:rsidRDefault="007E792C" w:rsidP="00F23C62">
            <w:pPr>
              <w:pStyle w:val="TAL"/>
              <w:keepNext w:val="0"/>
              <w:rPr>
                <w:rFonts w:cs="Arial"/>
                <w:sz w:val="16"/>
                <w:szCs w:val="16"/>
              </w:rPr>
            </w:pPr>
            <w:r w:rsidRPr="00094AFB">
              <w:rPr>
                <w:rFonts w:cs="Arial"/>
                <w:sz w:val="16"/>
                <w:szCs w:val="16"/>
              </w:rPr>
              <w:t>RP-121140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111F95" w14:textId="77777777" w:rsidR="007E792C" w:rsidRPr="00094AFB" w:rsidRDefault="007E792C" w:rsidP="00F23C62">
            <w:pPr>
              <w:pStyle w:val="TAL"/>
              <w:keepNext w:val="0"/>
              <w:rPr>
                <w:rFonts w:cs="Arial"/>
                <w:sz w:val="16"/>
                <w:szCs w:val="16"/>
              </w:rPr>
            </w:pPr>
            <w:r w:rsidRPr="00094AFB">
              <w:rPr>
                <w:rFonts w:cs="Arial"/>
                <w:sz w:val="16"/>
                <w:szCs w:val="16"/>
              </w:rPr>
              <w:t>0494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F5686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B3FA8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9E3010" w14:textId="77777777" w:rsidR="007E792C" w:rsidRPr="00094AFB" w:rsidRDefault="007E792C" w:rsidP="00F23C62">
            <w:pPr>
              <w:pStyle w:val="TAL"/>
              <w:keepNext w:val="0"/>
              <w:rPr>
                <w:rFonts w:cs="Arial"/>
                <w:sz w:val="16"/>
                <w:szCs w:val="16"/>
              </w:rPr>
            </w:pPr>
            <w:r w:rsidRPr="00094AFB">
              <w:rPr>
                <w:rFonts w:cs="Arial"/>
                <w:sz w:val="16"/>
                <w:szCs w:val="16"/>
              </w:rPr>
              <w:t>Correction of GUMMEI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A67953"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72D6AFA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91DF5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B31DEBB"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33A6269" w14:textId="77777777" w:rsidR="007E792C" w:rsidRPr="00094AFB" w:rsidRDefault="007E792C" w:rsidP="00F23C62">
            <w:pPr>
              <w:pStyle w:val="TAL"/>
              <w:keepNext w:val="0"/>
              <w:rPr>
                <w:rFonts w:cs="Arial"/>
                <w:sz w:val="16"/>
                <w:szCs w:val="16"/>
              </w:rPr>
            </w:pPr>
            <w:r w:rsidRPr="00094AFB">
              <w:rPr>
                <w:rFonts w:cs="Arial"/>
                <w:sz w:val="16"/>
                <w:szCs w:val="16"/>
              </w:rPr>
              <w:t>RP-121382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DE0BA5" w14:textId="77777777" w:rsidR="007E792C" w:rsidRPr="00094AFB" w:rsidRDefault="007E792C" w:rsidP="00F23C62">
            <w:pPr>
              <w:pStyle w:val="TAL"/>
              <w:keepNext w:val="0"/>
              <w:rPr>
                <w:rFonts w:cs="Arial"/>
                <w:sz w:val="16"/>
                <w:szCs w:val="16"/>
              </w:rPr>
            </w:pPr>
            <w:r w:rsidRPr="00094AFB">
              <w:rPr>
                <w:rFonts w:cs="Arial"/>
                <w:sz w:val="16"/>
                <w:szCs w:val="16"/>
              </w:rPr>
              <w:t>0495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7186F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52A8C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21192E" w14:textId="77777777" w:rsidR="007E792C" w:rsidRPr="00094AFB" w:rsidRDefault="007E792C" w:rsidP="00F23C62">
            <w:pPr>
              <w:pStyle w:val="TAL"/>
              <w:keepNext w:val="0"/>
              <w:rPr>
                <w:rFonts w:cs="Arial"/>
                <w:sz w:val="16"/>
                <w:szCs w:val="16"/>
              </w:rPr>
            </w:pPr>
            <w:r w:rsidRPr="00094AFB">
              <w:rPr>
                <w:rFonts w:cs="Arial"/>
                <w:sz w:val="16"/>
                <w:szCs w:val="16"/>
              </w:rPr>
              <w:t>Verification of HeNB Identity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CFD978"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78A5845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1E6CF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746455F"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DE035F6" w14:textId="77777777" w:rsidR="007E792C" w:rsidRPr="00094AFB" w:rsidRDefault="007E792C" w:rsidP="00F23C62">
            <w:pPr>
              <w:pStyle w:val="TAL"/>
              <w:keepNext w:val="0"/>
              <w:rPr>
                <w:rFonts w:cs="Arial"/>
                <w:sz w:val="16"/>
                <w:szCs w:val="16"/>
              </w:rPr>
            </w:pPr>
            <w:r w:rsidRPr="00094AFB">
              <w:rPr>
                <w:rFonts w:cs="Arial"/>
                <w:sz w:val="16"/>
                <w:szCs w:val="16"/>
              </w:rPr>
              <w:t>RP-121140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83004C" w14:textId="77777777" w:rsidR="007E792C" w:rsidRPr="00094AFB" w:rsidRDefault="007E792C" w:rsidP="00F23C62">
            <w:pPr>
              <w:pStyle w:val="TAL"/>
              <w:keepNext w:val="0"/>
              <w:rPr>
                <w:rFonts w:cs="Arial"/>
                <w:sz w:val="16"/>
                <w:szCs w:val="16"/>
              </w:rPr>
            </w:pPr>
            <w:r w:rsidRPr="00094AFB">
              <w:rPr>
                <w:rFonts w:cs="Arial"/>
                <w:sz w:val="16"/>
                <w:szCs w:val="16"/>
              </w:rPr>
              <w:t>0496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AF4CF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283BD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8C1247" w14:textId="77777777" w:rsidR="007E792C" w:rsidRPr="00094AFB" w:rsidRDefault="007E792C" w:rsidP="00F23C62">
            <w:pPr>
              <w:pStyle w:val="TAL"/>
              <w:keepNext w:val="0"/>
              <w:rPr>
                <w:rFonts w:cs="Arial"/>
                <w:sz w:val="16"/>
                <w:szCs w:val="16"/>
              </w:rPr>
            </w:pPr>
            <w:r w:rsidRPr="00094AFB">
              <w:rPr>
                <w:rFonts w:cs="Arial"/>
                <w:sz w:val="16"/>
                <w:szCs w:val="16"/>
              </w:rPr>
              <w:t>Introduction of UE Radio Capability Match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A5F49B"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41B2DC8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D414D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3305E56"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19FE81A" w14:textId="77777777" w:rsidR="007E792C" w:rsidRPr="00094AFB" w:rsidRDefault="007E792C" w:rsidP="00F23C62">
            <w:pPr>
              <w:pStyle w:val="TAL"/>
              <w:keepNext w:val="0"/>
              <w:rPr>
                <w:rFonts w:cs="Arial"/>
                <w:sz w:val="16"/>
                <w:szCs w:val="16"/>
              </w:rPr>
            </w:pPr>
            <w:r w:rsidRPr="00094AFB">
              <w:rPr>
                <w:rFonts w:cs="Arial"/>
                <w:sz w:val="16"/>
                <w:szCs w:val="16"/>
              </w:rPr>
              <w:t>RP-121372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981119" w14:textId="77777777" w:rsidR="007E792C" w:rsidRPr="00094AFB" w:rsidRDefault="007E792C" w:rsidP="00F23C62">
            <w:pPr>
              <w:pStyle w:val="TAL"/>
              <w:keepNext w:val="0"/>
              <w:rPr>
                <w:rFonts w:cs="Arial"/>
                <w:sz w:val="16"/>
                <w:szCs w:val="16"/>
              </w:rPr>
            </w:pPr>
            <w:r w:rsidRPr="00094AFB">
              <w:rPr>
                <w:rFonts w:cs="Arial"/>
                <w:sz w:val="16"/>
                <w:szCs w:val="16"/>
              </w:rPr>
              <w:t>0497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D4DC4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1259F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115276" w14:textId="77777777" w:rsidR="007E792C" w:rsidRPr="00094AFB" w:rsidRDefault="007E792C" w:rsidP="00F23C62">
            <w:pPr>
              <w:pStyle w:val="TAL"/>
              <w:keepNext w:val="0"/>
              <w:rPr>
                <w:rFonts w:cs="Arial"/>
                <w:sz w:val="16"/>
                <w:szCs w:val="16"/>
              </w:rPr>
            </w:pPr>
            <w:r w:rsidRPr="00094AFB">
              <w:rPr>
                <w:rFonts w:cs="Arial"/>
                <w:sz w:val="16"/>
                <w:szCs w:val="16"/>
              </w:rPr>
              <w:t>Support for inter-RAT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953F86"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4ACF54B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5C339F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D940D3B"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3CC4902" w14:textId="77777777" w:rsidR="007E792C" w:rsidRPr="00094AFB" w:rsidRDefault="007E792C" w:rsidP="00F23C62">
            <w:pPr>
              <w:pStyle w:val="TAL"/>
              <w:keepNext w:val="0"/>
              <w:rPr>
                <w:rFonts w:cs="Arial"/>
                <w:sz w:val="16"/>
                <w:szCs w:val="16"/>
              </w:rPr>
            </w:pPr>
            <w:r w:rsidRPr="00094AFB">
              <w:rPr>
                <w:rFonts w:cs="Arial"/>
                <w:sz w:val="16"/>
                <w:szCs w:val="16"/>
              </w:rPr>
              <w:t>RP-121140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198A85" w14:textId="77777777" w:rsidR="007E792C" w:rsidRPr="00094AFB" w:rsidRDefault="007E792C" w:rsidP="00F23C62">
            <w:pPr>
              <w:pStyle w:val="TAL"/>
              <w:keepNext w:val="0"/>
              <w:rPr>
                <w:rFonts w:cs="Arial"/>
                <w:sz w:val="16"/>
                <w:szCs w:val="16"/>
              </w:rPr>
            </w:pPr>
            <w:r w:rsidRPr="00094AFB">
              <w:rPr>
                <w:rFonts w:cs="Arial"/>
                <w:sz w:val="16"/>
                <w:szCs w:val="16"/>
              </w:rPr>
              <w:t>0498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E4046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88E50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C693E3" w14:textId="77777777" w:rsidR="007E792C" w:rsidRPr="00094AFB" w:rsidRDefault="007E792C" w:rsidP="00F23C62">
            <w:pPr>
              <w:pStyle w:val="TAL"/>
              <w:keepNext w:val="0"/>
              <w:rPr>
                <w:rFonts w:cs="Arial"/>
                <w:sz w:val="16"/>
                <w:szCs w:val="16"/>
              </w:rPr>
            </w:pPr>
            <w:r w:rsidRPr="00094AFB">
              <w:rPr>
                <w:rFonts w:cs="Arial"/>
                <w:sz w:val="16"/>
                <w:szCs w:val="16"/>
              </w:rPr>
              <w:t>EAB for CN Overload Control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241F3D"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32FEC21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EF16CD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EE81EDC"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9F4B9B6" w14:textId="77777777" w:rsidR="007E792C" w:rsidRPr="00094AFB" w:rsidRDefault="007E792C" w:rsidP="00F23C62">
            <w:pPr>
              <w:pStyle w:val="TAL"/>
              <w:keepNext w:val="0"/>
              <w:rPr>
                <w:rFonts w:cs="Arial"/>
                <w:sz w:val="16"/>
                <w:szCs w:val="16"/>
              </w:rPr>
            </w:pPr>
            <w:r w:rsidRPr="00094AFB">
              <w:rPr>
                <w:rFonts w:cs="Arial"/>
                <w:sz w:val="16"/>
                <w:szCs w:val="16"/>
              </w:rPr>
              <w:t>RP-121372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854227" w14:textId="77777777" w:rsidR="007E792C" w:rsidRPr="00094AFB" w:rsidRDefault="007E792C" w:rsidP="00F23C62">
            <w:pPr>
              <w:pStyle w:val="TAL"/>
              <w:keepNext w:val="0"/>
              <w:rPr>
                <w:rFonts w:cs="Arial"/>
                <w:sz w:val="16"/>
                <w:szCs w:val="16"/>
              </w:rPr>
            </w:pPr>
            <w:r w:rsidRPr="00094AFB">
              <w:rPr>
                <w:rFonts w:cs="Arial"/>
                <w:sz w:val="16"/>
                <w:szCs w:val="16"/>
              </w:rPr>
              <w:t>0499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478D2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FE4FA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43A9A5" w14:textId="77777777" w:rsidR="007E792C" w:rsidRPr="00094AFB" w:rsidRDefault="007E792C" w:rsidP="00F23C62">
            <w:pPr>
              <w:pStyle w:val="TAL"/>
              <w:keepNext w:val="0"/>
              <w:rPr>
                <w:rFonts w:cs="Arial"/>
                <w:sz w:val="16"/>
                <w:szCs w:val="16"/>
              </w:rPr>
            </w:pPr>
            <w:r w:rsidRPr="00094AFB">
              <w:rPr>
                <w:rFonts w:cs="Arial"/>
                <w:sz w:val="16"/>
                <w:szCs w:val="16"/>
              </w:rPr>
              <w:t>Description of the failure information retrieval function for SON MRO purposes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FCFD3D8"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6E0884F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689DC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27AE38B"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F782124" w14:textId="77777777" w:rsidR="007E792C" w:rsidRPr="00094AFB" w:rsidRDefault="007E792C" w:rsidP="00F23C62">
            <w:pPr>
              <w:pStyle w:val="TAL"/>
              <w:keepNext w:val="0"/>
              <w:rPr>
                <w:rFonts w:cs="Arial"/>
                <w:sz w:val="16"/>
                <w:szCs w:val="16"/>
              </w:rPr>
            </w:pPr>
            <w:r w:rsidRPr="00094AFB">
              <w:rPr>
                <w:rFonts w:cs="Arial"/>
                <w:sz w:val="16"/>
                <w:szCs w:val="16"/>
              </w:rPr>
              <w:t>RP-121372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9C2D28" w14:textId="77777777" w:rsidR="007E792C" w:rsidRPr="00094AFB" w:rsidRDefault="007E792C" w:rsidP="00F23C62">
            <w:pPr>
              <w:pStyle w:val="TAL"/>
              <w:keepNext w:val="0"/>
              <w:rPr>
                <w:rFonts w:cs="Arial"/>
                <w:sz w:val="16"/>
                <w:szCs w:val="16"/>
              </w:rPr>
            </w:pPr>
            <w:r w:rsidRPr="00094AFB">
              <w:rPr>
                <w:rFonts w:cs="Arial"/>
                <w:sz w:val="16"/>
                <w:szCs w:val="16"/>
              </w:rPr>
              <w:t>0500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7D318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E19AE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01473F" w14:textId="77777777" w:rsidR="007E792C" w:rsidRPr="00094AFB" w:rsidRDefault="007E792C" w:rsidP="00F23C62">
            <w:pPr>
              <w:pStyle w:val="TAL"/>
              <w:keepNext w:val="0"/>
              <w:rPr>
                <w:rFonts w:cs="Arial"/>
                <w:sz w:val="16"/>
                <w:szCs w:val="16"/>
              </w:rPr>
            </w:pPr>
            <w:r w:rsidRPr="00094AFB">
              <w:rPr>
                <w:rFonts w:cs="Arial"/>
                <w:sz w:val="16"/>
                <w:szCs w:val="16"/>
              </w:rPr>
              <w:t>Description of the inter-RAT ping-pong problem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170ADC"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3E81EAF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E2F3D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B16AC7" w14:textId="77777777" w:rsidR="007E792C" w:rsidRPr="00094AFB" w:rsidRDefault="007E792C" w:rsidP="00F23C62">
            <w:pPr>
              <w:pStyle w:val="TAL"/>
              <w:keepNext w:val="0"/>
              <w:rPr>
                <w:rFonts w:cs="Arial"/>
                <w:sz w:val="16"/>
                <w:szCs w:val="16"/>
              </w:rPr>
            </w:pPr>
            <w:r w:rsidRPr="00094AFB">
              <w:rPr>
                <w:rFonts w:cs="Arial"/>
                <w:sz w:val="16"/>
                <w:szCs w:val="16"/>
              </w:rPr>
              <w:t>RP-57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95A2ECF" w14:textId="77777777" w:rsidR="007E792C" w:rsidRPr="00094AFB" w:rsidRDefault="007E792C" w:rsidP="00F23C62">
            <w:pPr>
              <w:pStyle w:val="TAL"/>
              <w:keepNext w:val="0"/>
              <w:rPr>
                <w:rFonts w:cs="Arial"/>
                <w:sz w:val="16"/>
                <w:szCs w:val="16"/>
              </w:rPr>
            </w:pPr>
            <w:r w:rsidRPr="00094AFB">
              <w:rPr>
                <w:rFonts w:cs="Arial"/>
                <w:sz w:val="16"/>
                <w:szCs w:val="16"/>
              </w:rPr>
              <w:t>RP-121138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C27EDC" w14:textId="77777777" w:rsidR="007E792C" w:rsidRPr="00094AFB" w:rsidRDefault="007E792C" w:rsidP="00F23C62">
            <w:pPr>
              <w:pStyle w:val="TAL"/>
              <w:keepNext w:val="0"/>
              <w:rPr>
                <w:rFonts w:cs="Arial"/>
                <w:sz w:val="16"/>
                <w:szCs w:val="16"/>
              </w:rPr>
            </w:pPr>
            <w:r w:rsidRPr="00094AFB">
              <w:rPr>
                <w:rFonts w:cs="Arial"/>
                <w:sz w:val="16"/>
                <w:szCs w:val="16"/>
              </w:rPr>
              <w:t>0501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89989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AF841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6B38C7" w14:textId="77777777" w:rsidR="007E792C" w:rsidRPr="00094AFB" w:rsidRDefault="007E792C" w:rsidP="00F23C62">
            <w:pPr>
              <w:pStyle w:val="TAL"/>
              <w:keepNext w:val="0"/>
              <w:rPr>
                <w:rFonts w:cs="Arial"/>
                <w:sz w:val="16"/>
                <w:szCs w:val="16"/>
              </w:rPr>
            </w:pPr>
            <w:r w:rsidRPr="00094AFB">
              <w:rPr>
                <w:rFonts w:cs="Arial"/>
                <w:sz w:val="16"/>
                <w:szCs w:val="16"/>
              </w:rPr>
              <w:t>Addition of UE measurements solution for Inter-RAT energy saving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6DFCA4" w14:textId="77777777" w:rsidR="007E792C" w:rsidRPr="00094AFB" w:rsidRDefault="007E792C" w:rsidP="00F23C62">
            <w:pPr>
              <w:pStyle w:val="TAL"/>
              <w:keepNext w:val="0"/>
              <w:rPr>
                <w:rFonts w:cs="Arial"/>
                <w:sz w:val="16"/>
                <w:szCs w:val="16"/>
              </w:rPr>
            </w:pPr>
            <w:r w:rsidRPr="00094AFB">
              <w:rPr>
                <w:rFonts w:cs="Arial"/>
                <w:sz w:val="16"/>
                <w:szCs w:val="16"/>
              </w:rPr>
              <w:t>11.3.0</w:t>
            </w:r>
          </w:p>
        </w:tc>
      </w:tr>
      <w:tr w:rsidR="00606089" w:rsidRPr="00094AFB" w14:paraId="71D35E0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1F8881" w14:textId="77777777" w:rsidR="007E792C" w:rsidRPr="00094AFB" w:rsidRDefault="007E792C" w:rsidP="00F23C62">
            <w:pPr>
              <w:pStyle w:val="TAL"/>
              <w:keepNext w:val="0"/>
              <w:rPr>
                <w:rFonts w:cs="Arial"/>
                <w:sz w:val="16"/>
                <w:szCs w:val="16"/>
              </w:rPr>
            </w:pPr>
            <w:r w:rsidRPr="00094AFB">
              <w:rPr>
                <w:rFonts w:cs="Arial"/>
                <w:sz w:val="16"/>
                <w:szCs w:val="16"/>
              </w:rPr>
              <w:t>2012-12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9C48BFC"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43B3B8F" w14:textId="77777777" w:rsidR="007E792C" w:rsidRPr="00094AFB" w:rsidRDefault="007E792C" w:rsidP="00F23C62">
            <w:pPr>
              <w:pStyle w:val="TAL"/>
              <w:keepNext w:val="0"/>
              <w:rPr>
                <w:rFonts w:cs="Arial"/>
                <w:sz w:val="16"/>
                <w:szCs w:val="16"/>
              </w:rPr>
            </w:pPr>
            <w:r w:rsidRPr="00094AFB">
              <w:rPr>
                <w:rFonts w:cs="Arial"/>
                <w:sz w:val="16"/>
                <w:szCs w:val="16"/>
              </w:rPr>
              <w:t>RP-121953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689DD6" w14:textId="77777777" w:rsidR="007E792C" w:rsidRPr="00094AFB" w:rsidRDefault="007E792C" w:rsidP="00F23C62">
            <w:pPr>
              <w:pStyle w:val="TAL"/>
              <w:keepNext w:val="0"/>
              <w:rPr>
                <w:rFonts w:cs="Arial"/>
                <w:sz w:val="16"/>
                <w:szCs w:val="16"/>
              </w:rPr>
            </w:pPr>
            <w:r w:rsidRPr="00094AFB">
              <w:rPr>
                <w:rFonts w:cs="Arial"/>
                <w:sz w:val="16"/>
                <w:szCs w:val="16"/>
              </w:rPr>
              <w:t>0502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7C001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1D75E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404A06" w14:textId="77777777" w:rsidR="007E792C" w:rsidRPr="00094AFB" w:rsidRDefault="007E792C" w:rsidP="00F23C62">
            <w:pPr>
              <w:pStyle w:val="TAL"/>
              <w:keepNext w:val="0"/>
              <w:rPr>
                <w:rFonts w:cs="Arial"/>
                <w:sz w:val="16"/>
                <w:szCs w:val="16"/>
              </w:rPr>
            </w:pPr>
            <w:r w:rsidRPr="00094AFB">
              <w:rPr>
                <w:rFonts w:cs="Arial"/>
                <w:sz w:val="16"/>
                <w:szCs w:val="16"/>
              </w:rPr>
              <w:t>Addition of the stage-2 agreements on IDC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564A9D0"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4D30F3D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CB786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CD7E2DD"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126F607" w14:textId="77777777" w:rsidR="007E792C" w:rsidRPr="00094AFB" w:rsidRDefault="007E792C" w:rsidP="00F23C62">
            <w:pPr>
              <w:pStyle w:val="TAL"/>
              <w:keepNext w:val="0"/>
              <w:rPr>
                <w:rFonts w:cs="Arial"/>
                <w:sz w:val="16"/>
                <w:szCs w:val="16"/>
              </w:rPr>
            </w:pPr>
            <w:r w:rsidRPr="00094AFB">
              <w:rPr>
                <w:rFonts w:cs="Arial"/>
                <w:sz w:val="16"/>
                <w:szCs w:val="16"/>
              </w:rPr>
              <w:t>RP-121940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B937CB" w14:textId="77777777" w:rsidR="007E792C" w:rsidRPr="00094AFB" w:rsidRDefault="007E792C" w:rsidP="00F23C62">
            <w:pPr>
              <w:pStyle w:val="TAL"/>
              <w:keepNext w:val="0"/>
              <w:rPr>
                <w:rFonts w:cs="Arial"/>
                <w:sz w:val="16"/>
                <w:szCs w:val="16"/>
              </w:rPr>
            </w:pPr>
            <w:r w:rsidRPr="00094AFB">
              <w:rPr>
                <w:rFonts w:cs="Arial"/>
                <w:sz w:val="16"/>
                <w:szCs w:val="16"/>
              </w:rPr>
              <w:t>0503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9E4B0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B01A5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EF3F32" w14:textId="77777777" w:rsidR="007E792C" w:rsidRPr="00094AFB" w:rsidRDefault="007E792C" w:rsidP="00F23C62">
            <w:pPr>
              <w:pStyle w:val="TAL"/>
              <w:keepNext w:val="0"/>
              <w:rPr>
                <w:rFonts w:cs="Arial"/>
                <w:sz w:val="16"/>
                <w:szCs w:val="16"/>
              </w:rPr>
            </w:pPr>
            <w:r w:rsidRPr="00094AFB">
              <w:rPr>
                <w:rFonts w:cs="Arial"/>
                <w:sz w:val="16"/>
                <w:szCs w:val="16"/>
              </w:rPr>
              <w:t>Clarification on PCell SIB15</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580E80"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4B8ECB1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07EA9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CC02090"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1AE0F81" w14:textId="77777777" w:rsidR="007E792C" w:rsidRPr="00094AFB" w:rsidRDefault="007E792C" w:rsidP="00F23C62">
            <w:pPr>
              <w:pStyle w:val="TAL"/>
              <w:keepNext w:val="0"/>
              <w:rPr>
                <w:rFonts w:cs="Arial"/>
                <w:sz w:val="16"/>
                <w:szCs w:val="16"/>
              </w:rPr>
            </w:pPr>
            <w:r w:rsidRPr="00094AFB">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957D84" w14:textId="77777777" w:rsidR="007E792C" w:rsidRPr="00094AFB" w:rsidRDefault="007E792C" w:rsidP="00F23C62">
            <w:pPr>
              <w:pStyle w:val="TAL"/>
              <w:keepNext w:val="0"/>
              <w:rPr>
                <w:rFonts w:cs="Arial"/>
                <w:sz w:val="16"/>
                <w:szCs w:val="16"/>
              </w:rPr>
            </w:pPr>
            <w:r w:rsidRPr="00094AFB">
              <w:rPr>
                <w:rFonts w:cs="Arial"/>
                <w:sz w:val="16"/>
                <w:szCs w:val="16"/>
              </w:rPr>
              <w:t>0504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FCE68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24B50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412A7B" w14:textId="77777777" w:rsidR="007E792C" w:rsidRPr="00094AFB" w:rsidRDefault="007E792C" w:rsidP="00F23C62">
            <w:pPr>
              <w:pStyle w:val="TAL"/>
              <w:keepNext w:val="0"/>
              <w:rPr>
                <w:rFonts w:cs="Arial"/>
                <w:sz w:val="16"/>
                <w:szCs w:val="16"/>
              </w:rPr>
            </w:pPr>
            <w:r w:rsidRPr="00094AFB">
              <w:rPr>
                <w:rFonts w:cs="Arial"/>
                <w:sz w:val="16"/>
                <w:szCs w:val="16"/>
              </w:rPr>
              <w:t>Clarification on Radio link failure recovery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0763DD"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06B63A4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11E58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99E6FE4"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E373221" w14:textId="77777777" w:rsidR="007E792C" w:rsidRPr="00094AFB" w:rsidRDefault="007E792C" w:rsidP="00F23C62">
            <w:pPr>
              <w:pStyle w:val="TAL"/>
              <w:keepNext w:val="0"/>
              <w:rPr>
                <w:rFonts w:cs="Arial"/>
                <w:sz w:val="16"/>
                <w:szCs w:val="16"/>
              </w:rPr>
            </w:pPr>
            <w:r w:rsidRPr="00094AFB">
              <w:rPr>
                <w:rFonts w:cs="Arial"/>
                <w:sz w:val="16"/>
                <w:szCs w:val="16"/>
              </w:rPr>
              <w:t>RP-121959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8AED96" w14:textId="77777777" w:rsidR="007E792C" w:rsidRPr="00094AFB" w:rsidRDefault="007E792C" w:rsidP="00F23C62">
            <w:pPr>
              <w:pStyle w:val="TAL"/>
              <w:keepNext w:val="0"/>
              <w:rPr>
                <w:rFonts w:cs="Arial"/>
                <w:sz w:val="16"/>
                <w:szCs w:val="16"/>
              </w:rPr>
            </w:pPr>
            <w:r w:rsidRPr="00094AFB">
              <w:rPr>
                <w:rFonts w:cs="Arial"/>
                <w:sz w:val="16"/>
                <w:szCs w:val="16"/>
              </w:rPr>
              <w:t>0505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C965E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57945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E3326F" w14:textId="77777777" w:rsidR="007E792C" w:rsidRPr="00094AFB" w:rsidRDefault="007E792C" w:rsidP="00F23C62">
            <w:pPr>
              <w:pStyle w:val="TAL"/>
              <w:keepNext w:val="0"/>
              <w:rPr>
                <w:rFonts w:cs="Arial"/>
                <w:sz w:val="16"/>
                <w:szCs w:val="16"/>
              </w:rPr>
            </w:pPr>
            <w:r w:rsidRPr="00094AFB">
              <w:rPr>
                <w:rFonts w:cs="Arial"/>
                <w:sz w:val="16"/>
                <w:szCs w:val="16"/>
              </w:rPr>
              <w:t>CR to 36.300 on introducing ROHC context continue for intra-ENB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12C256"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09AA5A9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E78CB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90F16AA"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2E52FBB" w14:textId="77777777" w:rsidR="007E792C" w:rsidRPr="00094AFB" w:rsidRDefault="007E792C" w:rsidP="00F23C62">
            <w:pPr>
              <w:pStyle w:val="TAL"/>
              <w:keepNext w:val="0"/>
              <w:rPr>
                <w:rFonts w:cs="Arial"/>
                <w:sz w:val="16"/>
                <w:szCs w:val="16"/>
              </w:rPr>
            </w:pPr>
            <w:r w:rsidRPr="00094AFB">
              <w:rPr>
                <w:rFonts w:cs="Arial"/>
                <w:sz w:val="16"/>
                <w:szCs w:val="16"/>
              </w:rPr>
              <w:t>RP-121958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64E6B5" w14:textId="77777777" w:rsidR="007E792C" w:rsidRPr="00094AFB" w:rsidRDefault="007E792C" w:rsidP="00F23C62">
            <w:pPr>
              <w:pStyle w:val="TAL"/>
              <w:keepNext w:val="0"/>
              <w:rPr>
                <w:rFonts w:cs="Arial"/>
                <w:sz w:val="16"/>
                <w:szCs w:val="16"/>
              </w:rPr>
            </w:pPr>
            <w:r w:rsidRPr="00094AFB">
              <w:rPr>
                <w:rFonts w:cs="Arial"/>
                <w:sz w:val="16"/>
                <w:szCs w:val="16"/>
              </w:rPr>
              <w:t>0506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F39C6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C4C00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0718B2" w14:textId="77777777" w:rsidR="007E792C" w:rsidRPr="00094AFB" w:rsidRDefault="007E792C" w:rsidP="00F23C62">
            <w:pPr>
              <w:pStyle w:val="TAL"/>
              <w:keepNext w:val="0"/>
              <w:rPr>
                <w:rFonts w:cs="Arial"/>
                <w:sz w:val="16"/>
                <w:szCs w:val="16"/>
              </w:rPr>
            </w:pPr>
            <w:r w:rsidRPr="00094AFB">
              <w:rPr>
                <w:rFonts w:cs="Arial"/>
                <w:sz w:val="16"/>
                <w:szCs w:val="16"/>
              </w:rPr>
              <w:t>Introduction of network sharing for CDMA2000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C4B23D5"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4149292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619C1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6ADB3F0"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0DCBDA6" w14:textId="77777777" w:rsidR="007E792C" w:rsidRPr="00094AFB" w:rsidRDefault="007E792C" w:rsidP="00F23C62">
            <w:pPr>
              <w:pStyle w:val="TAL"/>
              <w:keepNext w:val="0"/>
              <w:rPr>
                <w:rFonts w:cs="Arial"/>
                <w:sz w:val="16"/>
                <w:szCs w:val="16"/>
              </w:rPr>
            </w:pPr>
            <w:r w:rsidRPr="00094AFB">
              <w:rPr>
                <w:rFonts w:cs="Arial"/>
                <w:sz w:val="16"/>
                <w:szCs w:val="16"/>
              </w:rPr>
              <w:t>RP-121932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6483BC" w14:textId="77777777" w:rsidR="007E792C" w:rsidRPr="00094AFB" w:rsidRDefault="007E792C" w:rsidP="00F23C62">
            <w:pPr>
              <w:pStyle w:val="TAL"/>
              <w:keepNext w:val="0"/>
              <w:rPr>
                <w:rFonts w:cs="Arial"/>
                <w:sz w:val="16"/>
                <w:szCs w:val="16"/>
              </w:rPr>
            </w:pPr>
            <w:r w:rsidRPr="00094AFB">
              <w:rPr>
                <w:rFonts w:cs="Arial"/>
                <w:sz w:val="16"/>
                <w:szCs w:val="16"/>
              </w:rPr>
              <w:t>0510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1EBC0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C1F641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502F50" w14:textId="77777777" w:rsidR="007E792C" w:rsidRPr="00094AFB" w:rsidRDefault="007E792C" w:rsidP="00F23C62">
            <w:pPr>
              <w:pStyle w:val="TAL"/>
              <w:keepNext w:val="0"/>
              <w:rPr>
                <w:rFonts w:cs="Arial"/>
                <w:sz w:val="16"/>
                <w:szCs w:val="16"/>
              </w:rPr>
            </w:pPr>
            <w:r w:rsidRPr="00094AFB">
              <w:rPr>
                <w:rFonts w:cs="Arial"/>
                <w:sz w:val="16"/>
                <w:szCs w:val="16"/>
              </w:rPr>
              <w:t>Correction on effect of MBMS on unicast mobility procedures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33B8E7"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407BF15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BD39C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C5D6081"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54C01F8" w14:textId="77777777" w:rsidR="007E792C" w:rsidRPr="00094AFB" w:rsidRDefault="007E792C" w:rsidP="00F23C62">
            <w:pPr>
              <w:pStyle w:val="TAL"/>
              <w:keepNext w:val="0"/>
              <w:rPr>
                <w:rFonts w:cs="Arial"/>
                <w:sz w:val="16"/>
                <w:szCs w:val="16"/>
              </w:rPr>
            </w:pPr>
            <w:r w:rsidRPr="00094AFB">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F4370D" w14:textId="77777777" w:rsidR="007E792C" w:rsidRPr="00094AFB" w:rsidRDefault="007E792C" w:rsidP="00F23C62">
            <w:pPr>
              <w:pStyle w:val="TAL"/>
              <w:keepNext w:val="0"/>
              <w:rPr>
                <w:rFonts w:cs="Arial"/>
                <w:sz w:val="16"/>
                <w:szCs w:val="16"/>
              </w:rPr>
            </w:pPr>
            <w:r w:rsidRPr="00094AFB">
              <w:rPr>
                <w:rFonts w:cs="Arial"/>
                <w:sz w:val="16"/>
                <w:szCs w:val="16"/>
              </w:rPr>
              <w:t>0512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F0AAC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D4E2A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07B712" w14:textId="77777777" w:rsidR="007E792C" w:rsidRPr="00094AFB" w:rsidRDefault="007E792C" w:rsidP="00F23C62">
            <w:pPr>
              <w:pStyle w:val="TAL"/>
              <w:keepNext w:val="0"/>
              <w:rPr>
                <w:rFonts w:cs="Arial"/>
                <w:sz w:val="16"/>
                <w:szCs w:val="16"/>
              </w:rPr>
            </w:pPr>
            <w:r w:rsidRPr="00094AFB">
              <w:rPr>
                <w:rFonts w:cs="Arial"/>
                <w:sz w:val="16"/>
                <w:szCs w:val="16"/>
              </w:rPr>
              <w:t>Clarification on sending timing advance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E07134C"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56176CC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E6B9A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6CF8BC"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A8F1FA3" w14:textId="77777777" w:rsidR="007E792C" w:rsidRPr="00094AFB" w:rsidRDefault="007E792C" w:rsidP="00F23C62">
            <w:pPr>
              <w:pStyle w:val="TAL"/>
              <w:keepNext w:val="0"/>
              <w:rPr>
                <w:rFonts w:cs="Arial"/>
                <w:sz w:val="16"/>
                <w:szCs w:val="16"/>
              </w:rPr>
            </w:pPr>
            <w:r w:rsidRPr="00094AFB">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BD73CD" w14:textId="77777777" w:rsidR="007E792C" w:rsidRPr="00094AFB" w:rsidRDefault="007E792C" w:rsidP="00F23C62">
            <w:pPr>
              <w:pStyle w:val="TAL"/>
              <w:keepNext w:val="0"/>
              <w:rPr>
                <w:rFonts w:cs="Arial"/>
                <w:sz w:val="16"/>
                <w:szCs w:val="16"/>
              </w:rPr>
            </w:pPr>
            <w:r w:rsidRPr="00094AFB">
              <w:rPr>
                <w:rFonts w:cs="Arial"/>
                <w:sz w:val="16"/>
                <w:szCs w:val="16"/>
              </w:rPr>
              <w:t>0513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10532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536E5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BCD1A7" w14:textId="77777777" w:rsidR="007E792C" w:rsidRPr="00094AFB" w:rsidRDefault="007E792C" w:rsidP="00F23C62">
            <w:pPr>
              <w:pStyle w:val="TAL"/>
              <w:keepNext w:val="0"/>
              <w:rPr>
                <w:rFonts w:cs="Arial"/>
                <w:sz w:val="16"/>
                <w:szCs w:val="16"/>
              </w:rPr>
            </w:pPr>
            <w:r w:rsidRPr="00094AFB">
              <w:rPr>
                <w:rFonts w:cs="Arial"/>
                <w:sz w:val="16"/>
                <w:szCs w:val="16"/>
              </w:rPr>
              <w:t>Clarification on inter-RAT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4C3C989"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32938DE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B3F5B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1E73465"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DD1CD46" w14:textId="77777777" w:rsidR="007E792C" w:rsidRPr="00094AFB" w:rsidRDefault="007E792C" w:rsidP="00F23C62">
            <w:pPr>
              <w:pStyle w:val="TAL"/>
              <w:keepNext w:val="0"/>
              <w:rPr>
                <w:rFonts w:cs="Arial"/>
                <w:sz w:val="16"/>
                <w:szCs w:val="16"/>
              </w:rPr>
            </w:pPr>
            <w:r w:rsidRPr="00094AFB">
              <w:rPr>
                <w:rFonts w:cs="Arial"/>
                <w:sz w:val="16"/>
                <w:szCs w:val="16"/>
              </w:rPr>
              <w:t>RP-121932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BCD451" w14:textId="77777777" w:rsidR="007E792C" w:rsidRPr="00094AFB" w:rsidRDefault="007E792C" w:rsidP="00F23C62">
            <w:pPr>
              <w:pStyle w:val="TAL"/>
              <w:keepNext w:val="0"/>
              <w:rPr>
                <w:rFonts w:cs="Arial"/>
                <w:sz w:val="16"/>
                <w:szCs w:val="16"/>
              </w:rPr>
            </w:pPr>
            <w:r w:rsidRPr="00094AFB">
              <w:rPr>
                <w:rFonts w:cs="Arial"/>
                <w:sz w:val="16"/>
                <w:szCs w:val="16"/>
              </w:rPr>
              <w:t>0518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29F1C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2C5A2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8B1FE5" w14:textId="77777777" w:rsidR="007E792C" w:rsidRPr="00094AFB" w:rsidRDefault="007E792C" w:rsidP="00F23C62">
            <w:pPr>
              <w:pStyle w:val="TAL"/>
              <w:keepNext w:val="0"/>
              <w:rPr>
                <w:rFonts w:cs="Arial"/>
                <w:sz w:val="16"/>
                <w:szCs w:val="16"/>
              </w:rPr>
            </w:pPr>
            <w:r w:rsidRPr="00094AFB">
              <w:rPr>
                <w:rFonts w:cs="Arial"/>
                <w:sz w:val="16"/>
                <w:szCs w:val="16"/>
              </w:rPr>
              <w:t>Correction to padding on RLC UM PDU corresponding to MTCH/MCCH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5387F5"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234F1CB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B7D73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C771CD"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265C11B" w14:textId="77777777" w:rsidR="007E792C" w:rsidRPr="00094AFB" w:rsidRDefault="007E792C" w:rsidP="00F23C62">
            <w:pPr>
              <w:pStyle w:val="TAL"/>
              <w:keepNext w:val="0"/>
              <w:rPr>
                <w:rFonts w:cs="Arial"/>
                <w:sz w:val="16"/>
                <w:szCs w:val="16"/>
              </w:rPr>
            </w:pPr>
            <w:r w:rsidRPr="00094AFB">
              <w:rPr>
                <w:rFonts w:cs="Arial"/>
                <w:sz w:val="16"/>
                <w:szCs w:val="16"/>
              </w:rPr>
              <w:t>RP-121952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ADF769" w14:textId="77777777" w:rsidR="007E792C" w:rsidRPr="00094AFB" w:rsidRDefault="007E792C" w:rsidP="00F23C62">
            <w:pPr>
              <w:pStyle w:val="TAL"/>
              <w:keepNext w:val="0"/>
              <w:rPr>
                <w:rFonts w:cs="Arial"/>
                <w:sz w:val="16"/>
                <w:szCs w:val="16"/>
              </w:rPr>
            </w:pPr>
            <w:r w:rsidRPr="00094AFB">
              <w:rPr>
                <w:rFonts w:cs="Arial"/>
                <w:sz w:val="16"/>
                <w:szCs w:val="16"/>
              </w:rPr>
              <w:t>0519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F93F6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01239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BFFA6E" w14:textId="77777777" w:rsidR="007E792C" w:rsidRPr="00094AFB" w:rsidRDefault="007E792C" w:rsidP="00F23C62">
            <w:pPr>
              <w:pStyle w:val="TAL"/>
              <w:keepNext w:val="0"/>
              <w:rPr>
                <w:rFonts w:cs="Arial"/>
                <w:sz w:val="16"/>
                <w:szCs w:val="16"/>
              </w:rPr>
            </w:pPr>
            <w:r w:rsidRPr="00094AFB">
              <w:rPr>
                <w:rFonts w:cs="Arial"/>
                <w:sz w:val="16"/>
                <w:szCs w:val="16"/>
              </w:rPr>
              <w:t>Stage 2 aspects of UE assistance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F710DF"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708813F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0D934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D84C8E"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0FDD927" w14:textId="77777777" w:rsidR="007E792C" w:rsidRPr="00094AFB" w:rsidRDefault="007E792C" w:rsidP="00F23C62">
            <w:pPr>
              <w:pStyle w:val="TAL"/>
              <w:keepNext w:val="0"/>
              <w:rPr>
                <w:rFonts w:cs="Arial"/>
                <w:sz w:val="16"/>
                <w:szCs w:val="16"/>
              </w:rPr>
            </w:pPr>
            <w:r w:rsidRPr="00094AFB">
              <w:rPr>
                <w:rFonts w:cs="Arial"/>
                <w:sz w:val="16"/>
                <w:szCs w:val="16"/>
              </w:rPr>
              <w:t>RP-121950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80607E" w14:textId="77777777" w:rsidR="007E792C" w:rsidRPr="00094AFB" w:rsidRDefault="007E792C" w:rsidP="00F23C62">
            <w:pPr>
              <w:pStyle w:val="TAL"/>
              <w:keepNext w:val="0"/>
              <w:rPr>
                <w:rFonts w:cs="Arial"/>
                <w:sz w:val="16"/>
                <w:szCs w:val="16"/>
              </w:rPr>
            </w:pPr>
            <w:r w:rsidRPr="00094AFB">
              <w:rPr>
                <w:rFonts w:cs="Arial"/>
                <w:sz w:val="16"/>
                <w:szCs w:val="16"/>
              </w:rPr>
              <w:t>0521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02ABD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886BA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96666B" w14:textId="77777777" w:rsidR="007E792C" w:rsidRPr="00094AFB" w:rsidRDefault="007E792C" w:rsidP="00F23C62">
            <w:pPr>
              <w:pStyle w:val="TAL"/>
              <w:keepNext w:val="0"/>
              <w:rPr>
                <w:rFonts w:cs="Arial"/>
                <w:sz w:val="16"/>
                <w:szCs w:val="16"/>
              </w:rPr>
            </w:pPr>
            <w:r w:rsidRPr="00094AFB">
              <w:rPr>
                <w:rFonts w:cs="Arial"/>
                <w:sz w:val="16"/>
                <w:szCs w:val="16"/>
              </w:rPr>
              <w:t>Stage 2 for the FeICIC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E3E9AC"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68292FB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72080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ABAC2B"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8F8D879" w14:textId="77777777" w:rsidR="007E792C" w:rsidRPr="00094AFB" w:rsidRDefault="007E792C" w:rsidP="00F23C62">
            <w:pPr>
              <w:pStyle w:val="TAL"/>
              <w:keepNext w:val="0"/>
              <w:rPr>
                <w:rFonts w:cs="Arial"/>
                <w:sz w:val="16"/>
                <w:szCs w:val="16"/>
              </w:rPr>
            </w:pPr>
            <w:r w:rsidRPr="00094AFB">
              <w:rPr>
                <w:rFonts w:cs="Arial"/>
                <w:sz w:val="16"/>
                <w:szCs w:val="16"/>
              </w:rPr>
              <w:t>RP-121933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954E2E" w14:textId="77777777" w:rsidR="007E792C" w:rsidRPr="00094AFB" w:rsidRDefault="007E792C" w:rsidP="00F23C62">
            <w:pPr>
              <w:pStyle w:val="TAL"/>
              <w:keepNext w:val="0"/>
              <w:rPr>
                <w:rFonts w:cs="Arial"/>
                <w:sz w:val="16"/>
                <w:szCs w:val="16"/>
              </w:rPr>
            </w:pPr>
            <w:r w:rsidRPr="00094AFB">
              <w:rPr>
                <w:rFonts w:cs="Arial"/>
                <w:sz w:val="16"/>
                <w:szCs w:val="16"/>
              </w:rPr>
              <w:t>0528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E52BB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CA6EE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0E98DF" w14:textId="77777777" w:rsidR="007E792C" w:rsidRPr="00094AFB" w:rsidRDefault="007E792C" w:rsidP="00F23C62">
            <w:pPr>
              <w:pStyle w:val="TAL"/>
              <w:keepNext w:val="0"/>
              <w:rPr>
                <w:rFonts w:cs="Arial"/>
                <w:sz w:val="16"/>
                <w:szCs w:val="16"/>
              </w:rPr>
            </w:pPr>
            <w:r w:rsidRPr="00094AFB">
              <w:rPr>
                <w:rFonts w:cs="Arial"/>
                <w:sz w:val="16"/>
                <w:szCs w:val="16"/>
              </w:rPr>
              <w:t>correction for Inter-RAT ANR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0B78E2"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63AB00E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1899D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DD2611D"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AE45C1E" w14:textId="77777777" w:rsidR="007E792C" w:rsidRPr="00094AFB" w:rsidRDefault="007E792C" w:rsidP="00F23C62">
            <w:pPr>
              <w:pStyle w:val="TAL"/>
              <w:keepNext w:val="0"/>
              <w:rPr>
                <w:rFonts w:cs="Arial"/>
                <w:sz w:val="16"/>
                <w:szCs w:val="16"/>
              </w:rPr>
            </w:pPr>
            <w:r w:rsidRPr="00094AFB">
              <w:rPr>
                <w:rFonts w:cs="Arial"/>
                <w:sz w:val="16"/>
                <w:szCs w:val="16"/>
              </w:rPr>
              <w:t>RP-121955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AEC8C9" w14:textId="77777777" w:rsidR="007E792C" w:rsidRPr="00094AFB" w:rsidRDefault="007E792C" w:rsidP="00F23C62">
            <w:pPr>
              <w:pStyle w:val="TAL"/>
              <w:keepNext w:val="0"/>
              <w:rPr>
                <w:rFonts w:cs="Arial"/>
                <w:sz w:val="16"/>
                <w:szCs w:val="16"/>
              </w:rPr>
            </w:pPr>
            <w:r w:rsidRPr="00094AFB">
              <w:rPr>
                <w:rFonts w:cs="Arial"/>
                <w:sz w:val="16"/>
                <w:szCs w:val="16"/>
              </w:rPr>
              <w:t>0529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D59915A"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29E45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2AA63E" w14:textId="77777777" w:rsidR="007E792C" w:rsidRPr="00094AFB" w:rsidRDefault="007E792C" w:rsidP="00F23C62">
            <w:pPr>
              <w:pStyle w:val="TAL"/>
              <w:keepNext w:val="0"/>
              <w:rPr>
                <w:rFonts w:cs="Arial"/>
                <w:sz w:val="16"/>
                <w:szCs w:val="16"/>
              </w:rPr>
            </w:pPr>
            <w:r w:rsidRPr="00094AFB">
              <w:rPr>
                <w:rFonts w:cs="Arial"/>
                <w:sz w:val="16"/>
                <w:szCs w:val="16"/>
              </w:rPr>
              <w:t>Introduction of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3865EC"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5CD4769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24F570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8CB1DC2"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3417060" w14:textId="77777777" w:rsidR="007E792C" w:rsidRPr="00094AFB" w:rsidRDefault="007E792C" w:rsidP="00F23C62">
            <w:pPr>
              <w:pStyle w:val="TAL"/>
              <w:keepNext w:val="0"/>
              <w:rPr>
                <w:rFonts w:cs="Arial"/>
                <w:sz w:val="16"/>
                <w:szCs w:val="16"/>
              </w:rPr>
            </w:pPr>
            <w:r w:rsidRPr="00094AFB">
              <w:rPr>
                <w:rFonts w:cs="Arial"/>
                <w:sz w:val="16"/>
                <w:szCs w:val="16"/>
              </w:rPr>
              <w:t>RP-121948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80BEA2" w14:textId="77777777" w:rsidR="007E792C" w:rsidRPr="00094AFB" w:rsidRDefault="007E792C" w:rsidP="00F23C62">
            <w:pPr>
              <w:pStyle w:val="TAL"/>
              <w:keepNext w:val="0"/>
              <w:rPr>
                <w:rFonts w:cs="Arial"/>
                <w:sz w:val="16"/>
                <w:szCs w:val="16"/>
              </w:rPr>
            </w:pPr>
            <w:r w:rsidRPr="00094AFB">
              <w:rPr>
                <w:rFonts w:cs="Arial"/>
                <w:sz w:val="16"/>
                <w:szCs w:val="16"/>
              </w:rPr>
              <w:t>0530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1E29A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3220C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21269F" w14:textId="77777777" w:rsidR="007E792C" w:rsidRPr="00094AFB" w:rsidRDefault="007E792C" w:rsidP="00F23C62">
            <w:pPr>
              <w:pStyle w:val="TAL"/>
              <w:keepNext w:val="0"/>
              <w:rPr>
                <w:rFonts w:cs="Arial"/>
                <w:sz w:val="16"/>
                <w:szCs w:val="16"/>
              </w:rPr>
            </w:pPr>
            <w:r w:rsidRPr="00094AFB">
              <w:rPr>
                <w:rFonts w:cs="Arial"/>
                <w:sz w:val="16"/>
                <w:szCs w:val="16"/>
              </w:rPr>
              <w:t>HeNB Mobility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D38CFB"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47ACD46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D7416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5F5A4A7"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BBA5B08" w14:textId="77777777" w:rsidR="007E792C" w:rsidRPr="00094AFB" w:rsidRDefault="007E792C" w:rsidP="00F23C62">
            <w:pPr>
              <w:pStyle w:val="TAL"/>
              <w:keepNext w:val="0"/>
              <w:rPr>
                <w:rFonts w:cs="Arial"/>
                <w:sz w:val="16"/>
                <w:szCs w:val="16"/>
              </w:rPr>
            </w:pPr>
            <w:r w:rsidRPr="00094AFB">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431CDF" w14:textId="77777777" w:rsidR="007E792C" w:rsidRPr="00094AFB" w:rsidRDefault="007E792C" w:rsidP="00F23C62">
            <w:pPr>
              <w:pStyle w:val="TAL"/>
              <w:keepNext w:val="0"/>
              <w:rPr>
                <w:rFonts w:cs="Arial"/>
                <w:sz w:val="16"/>
                <w:szCs w:val="16"/>
              </w:rPr>
            </w:pPr>
            <w:r w:rsidRPr="00094AFB">
              <w:rPr>
                <w:rFonts w:cs="Arial"/>
                <w:sz w:val="16"/>
                <w:szCs w:val="16"/>
              </w:rPr>
              <w:t>0531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B75E1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A28D3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0FB15F" w14:textId="77777777" w:rsidR="007E792C" w:rsidRPr="00094AFB" w:rsidRDefault="007E792C" w:rsidP="00F23C62">
            <w:pPr>
              <w:pStyle w:val="TAL"/>
              <w:keepNext w:val="0"/>
              <w:rPr>
                <w:rFonts w:cs="Arial"/>
                <w:sz w:val="16"/>
                <w:szCs w:val="16"/>
              </w:rPr>
            </w:pPr>
            <w:r w:rsidRPr="00094AFB">
              <w:rPr>
                <w:rFonts w:cs="Arial"/>
                <w:sz w:val="16"/>
                <w:szCs w:val="16"/>
              </w:rPr>
              <w:t>Verification of HeNB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146D2B"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4B0AC45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C5E303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46C86EB"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280D683" w14:textId="77777777" w:rsidR="007E792C" w:rsidRPr="00094AFB" w:rsidRDefault="007E792C" w:rsidP="00F23C62">
            <w:pPr>
              <w:pStyle w:val="TAL"/>
              <w:keepNext w:val="0"/>
              <w:rPr>
                <w:rFonts w:cs="Arial"/>
                <w:sz w:val="16"/>
                <w:szCs w:val="16"/>
              </w:rPr>
            </w:pPr>
            <w:r w:rsidRPr="00094AFB">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B24413" w14:textId="77777777" w:rsidR="007E792C" w:rsidRPr="00094AFB" w:rsidRDefault="007E792C" w:rsidP="00F23C62">
            <w:pPr>
              <w:pStyle w:val="TAL"/>
              <w:keepNext w:val="0"/>
              <w:rPr>
                <w:rFonts w:cs="Arial"/>
                <w:sz w:val="16"/>
                <w:szCs w:val="16"/>
              </w:rPr>
            </w:pPr>
            <w:r w:rsidRPr="00094AFB">
              <w:rPr>
                <w:rFonts w:cs="Arial"/>
                <w:sz w:val="16"/>
                <w:szCs w:val="16"/>
              </w:rPr>
              <w:t>0532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EA304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4A96B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84C78A" w14:textId="77777777" w:rsidR="007E792C" w:rsidRPr="00094AFB" w:rsidRDefault="007E792C" w:rsidP="00F23C62">
            <w:pPr>
              <w:pStyle w:val="TAL"/>
              <w:keepNext w:val="0"/>
              <w:rPr>
                <w:rFonts w:cs="Arial"/>
                <w:sz w:val="16"/>
                <w:szCs w:val="16"/>
              </w:rPr>
            </w:pPr>
            <w:r w:rsidRPr="00094AFB">
              <w:rPr>
                <w:rFonts w:cs="Arial"/>
                <w:sz w:val="16"/>
                <w:szCs w:val="16"/>
              </w:rPr>
              <w:t>Clarification of scenario for Handover Report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E7EA0D"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078DB05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1C4D9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3D8CACF"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EE928E8" w14:textId="77777777" w:rsidR="007E792C" w:rsidRPr="00094AFB" w:rsidRDefault="007E792C" w:rsidP="00F23C62">
            <w:pPr>
              <w:pStyle w:val="TAL"/>
              <w:keepNext w:val="0"/>
              <w:rPr>
                <w:rFonts w:cs="Arial"/>
                <w:sz w:val="16"/>
                <w:szCs w:val="16"/>
              </w:rPr>
            </w:pPr>
            <w:r w:rsidRPr="00094AFB">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D357F2" w14:textId="77777777" w:rsidR="007E792C" w:rsidRPr="00094AFB" w:rsidRDefault="007E792C" w:rsidP="00F23C62">
            <w:pPr>
              <w:pStyle w:val="TAL"/>
              <w:keepNext w:val="0"/>
              <w:rPr>
                <w:rFonts w:cs="Arial"/>
                <w:sz w:val="16"/>
                <w:szCs w:val="16"/>
              </w:rPr>
            </w:pPr>
            <w:r w:rsidRPr="00094AFB">
              <w:rPr>
                <w:rFonts w:cs="Arial"/>
                <w:sz w:val="16"/>
                <w:szCs w:val="16"/>
              </w:rPr>
              <w:t>0533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E1CEE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C6F8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DE890B" w14:textId="77777777" w:rsidR="007E792C" w:rsidRPr="00094AFB" w:rsidRDefault="007E792C" w:rsidP="00F23C62">
            <w:pPr>
              <w:pStyle w:val="TAL"/>
              <w:keepNext w:val="0"/>
              <w:rPr>
                <w:rFonts w:cs="Arial"/>
                <w:sz w:val="16"/>
                <w:szCs w:val="16"/>
              </w:rPr>
            </w:pPr>
            <w:r w:rsidRPr="00094AFB">
              <w:rPr>
                <w:rFonts w:cs="Arial"/>
                <w:sz w:val="16"/>
                <w:szCs w:val="16"/>
              </w:rPr>
              <w:t>Correction of GUMMEI Type for RN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3C5B76"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7BE27C6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B381E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E8A6104"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DB8ACD8" w14:textId="77777777" w:rsidR="007E792C" w:rsidRPr="00094AFB" w:rsidRDefault="007E792C" w:rsidP="00F23C62">
            <w:pPr>
              <w:pStyle w:val="TAL"/>
              <w:keepNext w:val="0"/>
              <w:rPr>
                <w:rFonts w:cs="Arial"/>
                <w:sz w:val="16"/>
                <w:szCs w:val="16"/>
              </w:rPr>
            </w:pPr>
            <w:r w:rsidRPr="00094AFB">
              <w:rPr>
                <w:rFonts w:cs="Arial"/>
                <w:sz w:val="16"/>
                <w:szCs w:val="16"/>
              </w:rPr>
              <w:t>RP-121948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CBC4DF" w14:textId="77777777" w:rsidR="007E792C" w:rsidRPr="00094AFB" w:rsidRDefault="007E792C" w:rsidP="00F23C62">
            <w:pPr>
              <w:pStyle w:val="TAL"/>
              <w:keepNext w:val="0"/>
              <w:rPr>
                <w:rFonts w:cs="Arial"/>
                <w:sz w:val="16"/>
                <w:szCs w:val="16"/>
              </w:rPr>
            </w:pPr>
            <w:r w:rsidRPr="00094AFB">
              <w:rPr>
                <w:rFonts w:cs="Arial"/>
                <w:sz w:val="16"/>
                <w:szCs w:val="16"/>
              </w:rPr>
              <w:t>0534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4C4FC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9DDBB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03B61A" w14:textId="77777777" w:rsidR="007E792C" w:rsidRPr="00094AFB" w:rsidRDefault="007E792C" w:rsidP="00F23C62">
            <w:pPr>
              <w:pStyle w:val="TAL"/>
              <w:keepNext w:val="0"/>
              <w:rPr>
                <w:rFonts w:cs="Arial"/>
                <w:sz w:val="16"/>
                <w:szCs w:val="16"/>
              </w:rPr>
            </w:pPr>
            <w:r w:rsidRPr="00094AFB">
              <w:rPr>
                <w:rFonts w:cs="Arial"/>
                <w:sz w:val="16"/>
                <w:szCs w:val="16"/>
              </w:rPr>
              <w:t>UE context release in source HeNB GW after X2 handover from HeNB to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6DF87C"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26BD80C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CB163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C212390"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E5E1963" w14:textId="77777777" w:rsidR="007E792C" w:rsidRPr="00094AFB" w:rsidRDefault="007E792C" w:rsidP="00F23C62">
            <w:pPr>
              <w:pStyle w:val="TAL"/>
              <w:keepNext w:val="0"/>
              <w:rPr>
                <w:rFonts w:cs="Arial"/>
                <w:sz w:val="16"/>
                <w:szCs w:val="16"/>
              </w:rPr>
            </w:pPr>
            <w:r w:rsidRPr="00094AFB">
              <w:rPr>
                <w:rFonts w:cs="Arial"/>
                <w:sz w:val="16"/>
                <w:szCs w:val="16"/>
              </w:rPr>
              <w:t>RP-121947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00CF25" w14:textId="77777777" w:rsidR="007E792C" w:rsidRPr="00094AFB" w:rsidRDefault="007E792C" w:rsidP="00F23C62">
            <w:pPr>
              <w:pStyle w:val="TAL"/>
              <w:keepNext w:val="0"/>
              <w:rPr>
                <w:rFonts w:cs="Arial"/>
                <w:sz w:val="16"/>
                <w:szCs w:val="16"/>
              </w:rPr>
            </w:pPr>
            <w:r w:rsidRPr="00094AFB">
              <w:rPr>
                <w:rFonts w:cs="Arial"/>
                <w:sz w:val="16"/>
                <w:szCs w:val="16"/>
              </w:rPr>
              <w:t>0535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1792A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623D8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DF3F9B" w14:textId="77777777" w:rsidR="007E792C" w:rsidRPr="00094AFB" w:rsidRDefault="007E792C" w:rsidP="00F23C62">
            <w:pPr>
              <w:pStyle w:val="TAL"/>
              <w:keepNext w:val="0"/>
              <w:rPr>
                <w:rFonts w:cs="Arial"/>
                <w:sz w:val="16"/>
                <w:szCs w:val="16"/>
              </w:rPr>
            </w:pPr>
            <w:r w:rsidRPr="00094AFB">
              <w:rPr>
                <w:rFonts w:cs="Arial"/>
                <w:sz w:val="16"/>
                <w:szCs w:val="16"/>
              </w:rPr>
              <w:t>Update of the stage-2 MRO specification for inter-RAT failure detection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97F5CC"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2F84795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0335A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92F1BB1"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F463A15" w14:textId="77777777" w:rsidR="007E792C" w:rsidRPr="00094AFB" w:rsidRDefault="007E792C" w:rsidP="00F23C62">
            <w:pPr>
              <w:pStyle w:val="TAL"/>
              <w:keepNext w:val="0"/>
              <w:rPr>
                <w:rFonts w:cs="Arial"/>
                <w:sz w:val="16"/>
                <w:szCs w:val="16"/>
              </w:rPr>
            </w:pPr>
            <w:r w:rsidRPr="00094AFB">
              <w:rPr>
                <w:rFonts w:cs="Arial"/>
                <w:sz w:val="16"/>
                <w:szCs w:val="16"/>
              </w:rPr>
              <w:t>RP-121947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2EF6DF" w14:textId="77777777" w:rsidR="007E792C" w:rsidRPr="00094AFB" w:rsidRDefault="007E792C" w:rsidP="00F23C62">
            <w:pPr>
              <w:pStyle w:val="TAL"/>
              <w:keepNext w:val="0"/>
              <w:rPr>
                <w:rFonts w:cs="Arial"/>
                <w:sz w:val="16"/>
                <w:szCs w:val="16"/>
              </w:rPr>
            </w:pPr>
            <w:r w:rsidRPr="00094AFB">
              <w:rPr>
                <w:rFonts w:cs="Arial"/>
                <w:sz w:val="16"/>
                <w:szCs w:val="16"/>
              </w:rPr>
              <w:t>0536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8C1882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9204E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D31AF7" w14:textId="77777777" w:rsidR="007E792C" w:rsidRPr="00094AFB" w:rsidRDefault="007E792C" w:rsidP="00F23C62">
            <w:pPr>
              <w:pStyle w:val="TAL"/>
              <w:keepNext w:val="0"/>
              <w:rPr>
                <w:rFonts w:cs="Arial"/>
                <w:sz w:val="16"/>
                <w:szCs w:val="16"/>
              </w:rPr>
            </w:pPr>
            <w:r w:rsidRPr="00094AFB">
              <w:rPr>
                <w:rFonts w:cs="Arial"/>
                <w:sz w:val="16"/>
                <w:szCs w:val="16"/>
              </w:rPr>
              <w:t>Update of the stage-2 MRO specification for intra-RAT HetNet failure detection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BE31AD"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1E7A6AC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2EC62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573D88D"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4756AA" w14:textId="77777777" w:rsidR="007E792C" w:rsidRPr="00094AFB" w:rsidRDefault="007E792C" w:rsidP="00F23C62">
            <w:pPr>
              <w:pStyle w:val="TAL"/>
              <w:keepNext w:val="0"/>
              <w:rPr>
                <w:rFonts w:cs="Arial"/>
                <w:sz w:val="16"/>
                <w:szCs w:val="16"/>
              </w:rPr>
            </w:pPr>
            <w:r w:rsidRPr="00094AFB">
              <w:rPr>
                <w:rFonts w:cs="Arial"/>
                <w:sz w:val="16"/>
                <w:szCs w:val="16"/>
              </w:rPr>
              <w:t>RP-121947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D48F7F" w14:textId="77777777" w:rsidR="007E792C" w:rsidRPr="00094AFB" w:rsidRDefault="007E792C" w:rsidP="00F23C62">
            <w:pPr>
              <w:pStyle w:val="TAL"/>
              <w:keepNext w:val="0"/>
              <w:rPr>
                <w:rFonts w:cs="Arial"/>
                <w:sz w:val="16"/>
                <w:szCs w:val="16"/>
              </w:rPr>
            </w:pPr>
            <w:r w:rsidRPr="00094AFB">
              <w:rPr>
                <w:rFonts w:cs="Arial"/>
                <w:sz w:val="16"/>
                <w:szCs w:val="16"/>
              </w:rPr>
              <w:t>0537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91EFE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AC3E3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DB95A6" w14:textId="77777777" w:rsidR="007E792C" w:rsidRPr="00094AFB" w:rsidRDefault="007E792C" w:rsidP="00F23C62">
            <w:pPr>
              <w:pStyle w:val="TAL"/>
              <w:keepNext w:val="0"/>
              <w:rPr>
                <w:rFonts w:cs="Arial"/>
                <w:sz w:val="16"/>
                <w:szCs w:val="16"/>
              </w:rPr>
            </w:pPr>
            <w:r w:rsidRPr="00094AFB">
              <w:rPr>
                <w:rFonts w:cs="Arial"/>
                <w:sz w:val="16"/>
                <w:szCs w:val="16"/>
              </w:rPr>
              <w:t>Update of the stage-2 MRO specification for inter-RAT ping-pong detection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09010F"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7A9B05A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5E1A7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A2A5BD1"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111BD3" w14:textId="77777777" w:rsidR="007E792C" w:rsidRPr="00094AFB" w:rsidRDefault="007E792C" w:rsidP="00F23C62">
            <w:pPr>
              <w:pStyle w:val="TAL"/>
              <w:keepNext w:val="0"/>
              <w:rPr>
                <w:rFonts w:cs="Arial"/>
                <w:sz w:val="16"/>
                <w:szCs w:val="16"/>
              </w:rPr>
            </w:pPr>
            <w:r w:rsidRPr="00094AFB">
              <w:rPr>
                <w:rFonts w:cs="Arial"/>
                <w:sz w:val="16"/>
                <w:szCs w:val="16"/>
              </w:rPr>
              <w:t>RP-121936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65184A" w14:textId="77777777" w:rsidR="007E792C" w:rsidRPr="00094AFB" w:rsidRDefault="007E792C" w:rsidP="00F23C62">
            <w:pPr>
              <w:pStyle w:val="TAL"/>
              <w:keepNext w:val="0"/>
              <w:rPr>
                <w:rFonts w:cs="Arial"/>
                <w:sz w:val="16"/>
                <w:szCs w:val="16"/>
              </w:rPr>
            </w:pPr>
            <w:r w:rsidRPr="00094AFB">
              <w:rPr>
                <w:rFonts w:cs="Arial"/>
                <w:sz w:val="16"/>
                <w:szCs w:val="16"/>
              </w:rPr>
              <w:t>0538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618FE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DB1DB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0EB151" w14:textId="77777777" w:rsidR="007E792C" w:rsidRPr="00094AFB" w:rsidRDefault="007E792C" w:rsidP="00F23C62">
            <w:pPr>
              <w:pStyle w:val="TAL"/>
              <w:keepNext w:val="0"/>
              <w:rPr>
                <w:rFonts w:cs="Arial"/>
                <w:sz w:val="16"/>
                <w:szCs w:val="16"/>
              </w:rPr>
            </w:pPr>
            <w:r w:rsidRPr="00094AFB">
              <w:rPr>
                <w:rFonts w:cs="Arial"/>
                <w:sz w:val="16"/>
                <w:szCs w:val="16"/>
              </w:rPr>
              <w:t>Restriction of Resource Allocation during SCell activation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B55C19"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7075D8B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35621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301C914"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8BD63D" w14:textId="77777777" w:rsidR="007E792C" w:rsidRPr="00094AFB" w:rsidRDefault="007E792C" w:rsidP="00F23C62">
            <w:pPr>
              <w:pStyle w:val="TAL"/>
              <w:keepNext w:val="0"/>
              <w:rPr>
                <w:rFonts w:cs="Arial"/>
                <w:sz w:val="16"/>
                <w:szCs w:val="16"/>
              </w:rPr>
            </w:pPr>
            <w:r w:rsidRPr="00094AFB">
              <w:rPr>
                <w:rFonts w:cs="Arial"/>
                <w:sz w:val="16"/>
                <w:szCs w:val="16"/>
              </w:rPr>
              <w:t>RP-121932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A6B110" w14:textId="77777777" w:rsidR="007E792C" w:rsidRPr="00094AFB" w:rsidRDefault="007E792C" w:rsidP="00F23C62">
            <w:pPr>
              <w:pStyle w:val="TAL"/>
              <w:keepNext w:val="0"/>
              <w:rPr>
                <w:rFonts w:cs="Arial"/>
                <w:sz w:val="16"/>
                <w:szCs w:val="16"/>
              </w:rPr>
            </w:pPr>
            <w:r w:rsidRPr="00094AFB">
              <w:rPr>
                <w:rFonts w:cs="Arial"/>
                <w:sz w:val="16"/>
                <w:szCs w:val="16"/>
              </w:rPr>
              <w:t>0539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E3708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61C4D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C929FE" w14:textId="77777777" w:rsidR="007E792C" w:rsidRPr="00094AFB" w:rsidRDefault="007E792C" w:rsidP="00F23C62">
            <w:pPr>
              <w:pStyle w:val="TAL"/>
              <w:keepNext w:val="0"/>
              <w:rPr>
                <w:rFonts w:cs="Arial"/>
                <w:sz w:val="16"/>
                <w:szCs w:val="16"/>
              </w:rPr>
            </w:pPr>
            <w:r w:rsidRPr="00094AFB">
              <w:rPr>
                <w:rFonts w:cs="Arial"/>
                <w:sz w:val="16"/>
                <w:szCs w:val="16"/>
              </w:rPr>
              <w:t>Misc corrections on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5CF6D4"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650FE6D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08AD9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BF76487"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CD84238" w14:textId="77777777" w:rsidR="007E792C" w:rsidRPr="00094AFB" w:rsidRDefault="007E792C" w:rsidP="00F23C62">
            <w:pPr>
              <w:pStyle w:val="TAL"/>
              <w:keepNext w:val="0"/>
              <w:rPr>
                <w:rFonts w:cs="Arial"/>
                <w:sz w:val="16"/>
                <w:szCs w:val="16"/>
              </w:rPr>
            </w:pPr>
            <w:r w:rsidRPr="00094AFB">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713A81" w14:textId="77777777" w:rsidR="007E792C" w:rsidRPr="00094AFB" w:rsidRDefault="007E792C" w:rsidP="00F23C62">
            <w:pPr>
              <w:pStyle w:val="TAL"/>
              <w:keepNext w:val="0"/>
              <w:rPr>
                <w:rFonts w:cs="Arial"/>
                <w:sz w:val="16"/>
                <w:szCs w:val="16"/>
              </w:rPr>
            </w:pPr>
            <w:r w:rsidRPr="00094AFB">
              <w:rPr>
                <w:rFonts w:cs="Arial"/>
                <w:sz w:val="16"/>
                <w:szCs w:val="16"/>
              </w:rPr>
              <w:t>0540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DE50B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CC2F7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45A2AD" w14:textId="77777777" w:rsidR="007E792C" w:rsidRPr="00094AFB" w:rsidRDefault="007E792C" w:rsidP="00F23C62">
            <w:pPr>
              <w:pStyle w:val="TAL"/>
              <w:keepNext w:val="0"/>
              <w:rPr>
                <w:rFonts w:cs="Arial"/>
                <w:sz w:val="16"/>
                <w:szCs w:val="16"/>
              </w:rPr>
            </w:pPr>
            <w:r w:rsidRPr="00094AFB">
              <w:rPr>
                <w:rFonts w:cs="Arial"/>
                <w:sz w:val="16"/>
                <w:szCs w:val="16"/>
              </w:rPr>
              <w:t>Correction on UE Radio Capability Match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7E9465"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75FEBD4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16D12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C623D87"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FDF29A7" w14:textId="77777777" w:rsidR="007E792C" w:rsidRPr="00094AFB" w:rsidRDefault="007E792C" w:rsidP="00F23C62">
            <w:pPr>
              <w:pStyle w:val="TAL"/>
              <w:keepNext w:val="0"/>
              <w:rPr>
                <w:rFonts w:cs="Arial"/>
                <w:sz w:val="16"/>
                <w:szCs w:val="16"/>
              </w:rPr>
            </w:pPr>
            <w:r w:rsidRPr="00094AFB">
              <w:rPr>
                <w:rFonts w:cs="Arial"/>
                <w:sz w:val="16"/>
                <w:szCs w:val="16"/>
              </w:rPr>
              <w:t>RP-121957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4DBBB1" w14:textId="77777777" w:rsidR="007E792C" w:rsidRPr="00094AFB" w:rsidRDefault="007E792C" w:rsidP="00F23C62">
            <w:pPr>
              <w:pStyle w:val="TAL"/>
              <w:keepNext w:val="0"/>
              <w:rPr>
                <w:rFonts w:cs="Arial"/>
                <w:sz w:val="16"/>
                <w:szCs w:val="16"/>
              </w:rPr>
            </w:pPr>
            <w:r w:rsidRPr="00094AFB">
              <w:rPr>
                <w:rFonts w:cs="Arial"/>
                <w:sz w:val="16"/>
                <w:szCs w:val="16"/>
              </w:rPr>
              <w:t>0541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264ED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AB6A4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189CBA" w14:textId="77777777" w:rsidR="007E792C" w:rsidRPr="00094AFB" w:rsidRDefault="007E792C" w:rsidP="00F23C62">
            <w:pPr>
              <w:pStyle w:val="TAL"/>
              <w:keepNext w:val="0"/>
              <w:rPr>
                <w:rFonts w:cs="Arial"/>
                <w:sz w:val="16"/>
                <w:szCs w:val="16"/>
              </w:rPr>
            </w:pPr>
            <w:r w:rsidRPr="00094AFB">
              <w:rPr>
                <w:rFonts w:cs="Arial"/>
                <w:sz w:val="16"/>
                <w:szCs w:val="16"/>
              </w:rPr>
              <w:t>Clarification on the use of HRL in GWCN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41664E"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3FBED83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AFA80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CD0129"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4B250B7" w14:textId="77777777" w:rsidR="007E792C" w:rsidRPr="00094AFB" w:rsidRDefault="007E792C" w:rsidP="00F23C62">
            <w:pPr>
              <w:pStyle w:val="TAL"/>
              <w:keepNext w:val="0"/>
              <w:rPr>
                <w:rFonts w:cs="Arial"/>
                <w:sz w:val="16"/>
                <w:szCs w:val="16"/>
              </w:rPr>
            </w:pPr>
            <w:r w:rsidRPr="00094AFB">
              <w:rPr>
                <w:rFonts w:cs="Arial"/>
                <w:sz w:val="16"/>
                <w:szCs w:val="16"/>
              </w:rPr>
              <w:t>RP-121732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CF7FFA" w14:textId="77777777" w:rsidR="007E792C" w:rsidRPr="00094AFB" w:rsidRDefault="007E792C" w:rsidP="00F23C62">
            <w:pPr>
              <w:pStyle w:val="TAL"/>
              <w:keepNext w:val="0"/>
              <w:rPr>
                <w:rFonts w:cs="Arial"/>
                <w:sz w:val="16"/>
                <w:szCs w:val="16"/>
              </w:rPr>
            </w:pPr>
            <w:r w:rsidRPr="00094AFB">
              <w:rPr>
                <w:rFonts w:cs="Arial"/>
                <w:sz w:val="16"/>
                <w:szCs w:val="16"/>
              </w:rPr>
              <w:t>0542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6D91A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78B86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4775C7" w14:textId="77777777" w:rsidR="007E792C" w:rsidRPr="00094AFB" w:rsidRDefault="007E792C" w:rsidP="00F23C62">
            <w:pPr>
              <w:pStyle w:val="TAL"/>
              <w:keepNext w:val="0"/>
              <w:rPr>
                <w:rFonts w:cs="Arial"/>
                <w:sz w:val="16"/>
                <w:szCs w:val="16"/>
              </w:rPr>
            </w:pPr>
            <w:r w:rsidRPr="00094AFB">
              <w:rPr>
                <w:rFonts w:cs="Arial"/>
                <w:sz w:val="16"/>
                <w:szCs w:val="16"/>
              </w:rPr>
              <w:t>Membership Verification for HeNB Enhanced Mobility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7E20D8"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18860EE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7A408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094C03" w14:textId="77777777" w:rsidR="007E792C" w:rsidRPr="00094AFB" w:rsidRDefault="007E792C" w:rsidP="00F23C62">
            <w:pPr>
              <w:pStyle w:val="TAL"/>
              <w:keepNext w:val="0"/>
              <w:rPr>
                <w:rFonts w:cs="Arial"/>
                <w:sz w:val="16"/>
                <w:szCs w:val="16"/>
              </w:rPr>
            </w:pPr>
            <w:r w:rsidRPr="00094AFB">
              <w:rPr>
                <w:rFonts w:cs="Arial"/>
                <w:sz w:val="16"/>
                <w:szCs w:val="16"/>
              </w:rPr>
              <w:t>RP-58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7B5DCF1" w14:textId="77777777" w:rsidR="007E792C" w:rsidRPr="00094AFB" w:rsidRDefault="007E792C" w:rsidP="00F23C62">
            <w:pPr>
              <w:pStyle w:val="TAL"/>
              <w:keepNext w:val="0"/>
              <w:rPr>
                <w:rFonts w:cs="Arial"/>
                <w:sz w:val="16"/>
                <w:szCs w:val="16"/>
              </w:rPr>
            </w:pPr>
            <w:r w:rsidRPr="00094AFB">
              <w:rPr>
                <w:rFonts w:cs="Arial"/>
                <w:sz w:val="16"/>
                <w:szCs w:val="16"/>
              </w:rPr>
              <w:t>RP-121739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E9D8D4" w14:textId="77777777" w:rsidR="007E792C" w:rsidRPr="00094AFB" w:rsidRDefault="007E792C" w:rsidP="00F23C62">
            <w:pPr>
              <w:pStyle w:val="TAL"/>
              <w:keepNext w:val="0"/>
              <w:rPr>
                <w:rFonts w:cs="Arial"/>
                <w:sz w:val="16"/>
                <w:szCs w:val="16"/>
              </w:rPr>
            </w:pPr>
            <w:r w:rsidRPr="00094AFB">
              <w:rPr>
                <w:rFonts w:cs="Arial"/>
                <w:sz w:val="16"/>
                <w:szCs w:val="16"/>
              </w:rPr>
              <w:t>0543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2FF73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2C97C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C89FF6" w14:textId="77777777" w:rsidR="007E792C" w:rsidRPr="00094AFB" w:rsidRDefault="007E792C" w:rsidP="00F23C62">
            <w:pPr>
              <w:pStyle w:val="TAL"/>
              <w:keepNext w:val="0"/>
              <w:rPr>
                <w:rFonts w:cs="Arial"/>
                <w:sz w:val="16"/>
                <w:szCs w:val="16"/>
              </w:rPr>
            </w:pPr>
            <w:r w:rsidRPr="00094AFB">
              <w:rPr>
                <w:rFonts w:cs="Arial"/>
                <w:sz w:val="16"/>
                <w:szCs w:val="16"/>
              </w:rPr>
              <w:t>New Information for BBF access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AD9050" w14:textId="77777777" w:rsidR="007E792C" w:rsidRPr="00094AFB" w:rsidRDefault="007E792C" w:rsidP="00F23C62">
            <w:pPr>
              <w:pStyle w:val="TAL"/>
              <w:keepNext w:val="0"/>
              <w:rPr>
                <w:rFonts w:cs="Arial"/>
                <w:sz w:val="16"/>
                <w:szCs w:val="16"/>
              </w:rPr>
            </w:pPr>
            <w:r w:rsidRPr="00094AFB">
              <w:rPr>
                <w:rFonts w:cs="Arial"/>
                <w:sz w:val="16"/>
                <w:szCs w:val="16"/>
              </w:rPr>
              <w:t>11.4.0</w:t>
            </w:r>
          </w:p>
        </w:tc>
      </w:tr>
      <w:tr w:rsidR="00606089" w:rsidRPr="00094AFB" w14:paraId="4425EEC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F766F9" w14:textId="77777777" w:rsidR="007E792C" w:rsidRPr="00094AFB" w:rsidRDefault="007E792C" w:rsidP="00F23C62">
            <w:pPr>
              <w:pStyle w:val="TAL"/>
              <w:keepNext w:val="0"/>
              <w:rPr>
                <w:rFonts w:cs="Arial"/>
                <w:sz w:val="16"/>
                <w:szCs w:val="16"/>
              </w:rPr>
            </w:pPr>
            <w:r w:rsidRPr="00094AFB">
              <w:rPr>
                <w:rFonts w:cs="Arial"/>
                <w:sz w:val="16"/>
                <w:szCs w:val="16"/>
              </w:rPr>
              <w:t>2013-03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336463B"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431353A" w14:textId="77777777" w:rsidR="007E792C" w:rsidRPr="00094AFB" w:rsidRDefault="007E792C" w:rsidP="00F23C62">
            <w:pPr>
              <w:pStyle w:val="TAL"/>
              <w:keepNext w:val="0"/>
              <w:rPr>
                <w:rFonts w:cs="Arial"/>
                <w:sz w:val="16"/>
                <w:szCs w:val="16"/>
              </w:rPr>
            </w:pPr>
            <w:r w:rsidRPr="00094AFB">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D3CC35" w14:textId="77777777" w:rsidR="007E792C" w:rsidRPr="00094AFB" w:rsidRDefault="007E792C" w:rsidP="00F23C62">
            <w:pPr>
              <w:pStyle w:val="TAL"/>
              <w:keepNext w:val="0"/>
              <w:rPr>
                <w:rFonts w:cs="Arial"/>
                <w:sz w:val="16"/>
                <w:szCs w:val="16"/>
              </w:rPr>
            </w:pPr>
            <w:r w:rsidRPr="00094AFB">
              <w:rPr>
                <w:rFonts w:cs="Arial"/>
                <w:sz w:val="16"/>
                <w:szCs w:val="16"/>
              </w:rPr>
              <w:t>0544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4DFACD"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09B536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DA7FF6" w14:textId="77777777" w:rsidR="007E792C" w:rsidRPr="00094AFB" w:rsidRDefault="007E792C" w:rsidP="00F23C62">
            <w:pPr>
              <w:pStyle w:val="TAL"/>
              <w:keepNext w:val="0"/>
              <w:rPr>
                <w:rFonts w:cs="Arial"/>
                <w:sz w:val="16"/>
                <w:szCs w:val="16"/>
              </w:rPr>
            </w:pPr>
            <w:r w:rsidRPr="00094AFB">
              <w:rPr>
                <w:rFonts w:cs="Arial"/>
                <w:sz w:val="16"/>
                <w:szCs w:val="16"/>
              </w:rPr>
              <w:t>Clarification on the ANR when UTRAN is shared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6BE467"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1E31574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470ED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710CB7D"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5B2040" w14:textId="77777777" w:rsidR="007E792C" w:rsidRPr="00094AFB" w:rsidRDefault="007E792C" w:rsidP="00F23C62">
            <w:pPr>
              <w:pStyle w:val="TAL"/>
              <w:keepNext w:val="0"/>
              <w:rPr>
                <w:rFonts w:cs="Arial"/>
                <w:sz w:val="16"/>
                <w:szCs w:val="16"/>
              </w:rPr>
            </w:pPr>
            <w:r w:rsidRPr="00094AFB">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106AE" w14:textId="77777777" w:rsidR="007E792C" w:rsidRPr="00094AFB" w:rsidRDefault="007E792C" w:rsidP="00F23C62">
            <w:pPr>
              <w:pStyle w:val="TAL"/>
              <w:keepNext w:val="0"/>
              <w:rPr>
                <w:rFonts w:cs="Arial"/>
                <w:sz w:val="16"/>
                <w:szCs w:val="16"/>
              </w:rPr>
            </w:pPr>
            <w:r w:rsidRPr="00094AFB">
              <w:rPr>
                <w:rFonts w:cs="Arial"/>
                <w:sz w:val="16"/>
                <w:szCs w:val="16"/>
              </w:rPr>
              <w:t>0545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99E30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A6742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C1FCDE" w14:textId="77777777" w:rsidR="007E792C" w:rsidRPr="00094AFB" w:rsidRDefault="007E792C" w:rsidP="00F23C62">
            <w:pPr>
              <w:pStyle w:val="TAL"/>
              <w:keepNext w:val="0"/>
              <w:rPr>
                <w:rFonts w:cs="Arial"/>
                <w:sz w:val="16"/>
                <w:szCs w:val="16"/>
              </w:rPr>
            </w:pPr>
            <w:r w:rsidRPr="00094AFB">
              <w:rPr>
                <w:rFonts w:cs="Arial"/>
                <w:sz w:val="16"/>
                <w:szCs w:val="16"/>
              </w:rPr>
              <w:t>IDC Problem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0E932F"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523FE5D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EF0E0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EF9C8FC"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FA025FD" w14:textId="77777777" w:rsidR="007E792C" w:rsidRPr="00094AFB" w:rsidRDefault="007E792C" w:rsidP="00F23C62">
            <w:pPr>
              <w:pStyle w:val="TAL"/>
              <w:keepNext w:val="0"/>
              <w:rPr>
                <w:rFonts w:cs="Arial"/>
                <w:sz w:val="16"/>
                <w:szCs w:val="16"/>
              </w:rPr>
            </w:pPr>
            <w:r w:rsidRPr="00094AFB">
              <w:rPr>
                <w:rFonts w:cs="Arial"/>
                <w:sz w:val="16"/>
                <w:szCs w:val="16"/>
              </w:rPr>
              <w:t>RP-130247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DE4ED2" w14:textId="77777777" w:rsidR="007E792C" w:rsidRPr="00094AFB" w:rsidRDefault="007E792C" w:rsidP="00F23C62">
            <w:pPr>
              <w:pStyle w:val="TAL"/>
              <w:keepNext w:val="0"/>
              <w:rPr>
                <w:rFonts w:cs="Arial"/>
                <w:sz w:val="16"/>
                <w:szCs w:val="16"/>
              </w:rPr>
            </w:pPr>
            <w:r w:rsidRPr="00094AFB">
              <w:rPr>
                <w:rFonts w:cs="Arial"/>
                <w:sz w:val="16"/>
                <w:szCs w:val="16"/>
              </w:rPr>
              <w:t>0548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82CE7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38898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0093AC" w14:textId="77777777" w:rsidR="007E792C" w:rsidRPr="00094AFB" w:rsidRDefault="007E792C" w:rsidP="00F23C62">
            <w:pPr>
              <w:pStyle w:val="TAL"/>
              <w:keepNext w:val="0"/>
              <w:rPr>
                <w:rFonts w:cs="Arial"/>
                <w:sz w:val="16"/>
                <w:szCs w:val="16"/>
              </w:rPr>
            </w:pPr>
            <w:r w:rsidRPr="00094AFB">
              <w:rPr>
                <w:rFonts w:cs="Arial"/>
                <w:sz w:val="16"/>
                <w:szCs w:val="16"/>
              </w:rPr>
              <w:t>Corrections on mobility to CSG and hybrid cells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2E1DF4"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18A7577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615EE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A823F59"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1C5102E" w14:textId="77777777" w:rsidR="007E792C" w:rsidRPr="00094AFB" w:rsidRDefault="007E792C" w:rsidP="00F23C62">
            <w:pPr>
              <w:pStyle w:val="TAL"/>
              <w:keepNext w:val="0"/>
              <w:rPr>
                <w:rFonts w:cs="Arial"/>
                <w:sz w:val="16"/>
                <w:szCs w:val="16"/>
              </w:rPr>
            </w:pPr>
            <w:r w:rsidRPr="00094AFB">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0A55D5" w14:textId="77777777" w:rsidR="007E792C" w:rsidRPr="00094AFB" w:rsidRDefault="007E792C" w:rsidP="00F23C62">
            <w:pPr>
              <w:pStyle w:val="TAL"/>
              <w:keepNext w:val="0"/>
              <w:rPr>
                <w:rFonts w:cs="Arial"/>
                <w:sz w:val="16"/>
                <w:szCs w:val="16"/>
              </w:rPr>
            </w:pPr>
            <w:r w:rsidRPr="00094AFB">
              <w:rPr>
                <w:rFonts w:cs="Arial"/>
                <w:sz w:val="16"/>
                <w:szCs w:val="16"/>
              </w:rPr>
              <w:t>0550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8B8AC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588A5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C043D2" w14:textId="77777777" w:rsidR="007E792C" w:rsidRPr="00094AFB" w:rsidRDefault="007E792C" w:rsidP="00F23C62">
            <w:pPr>
              <w:pStyle w:val="TAL"/>
              <w:keepNext w:val="0"/>
              <w:rPr>
                <w:rFonts w:cs="Arial"/>
                <w:sz w:val="16"/>
                <w:szCs w:val="16"/>
              </w:rPr>
            </w:pPr>
            <w:r w:rsidRPr="00094AFB">
              <w:rPr>
                <w:rFonts w:cs="Arial"/>
                <w:sz w:val="16"/>
                <w:szCs w:val="16"/>
              </w:rPr>
              <w:t>36300 CR(Rel-11)_Miscellaneous correction to 36.300 on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F6BC6C"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45818D8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D3876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BFF9C4B"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81BC375" w14:textId="77777777" w:rsidR="007E792C" w:rsidRPr="00094AFB" w:rsidRDefault="007E792C" w:rsidP="00F23C62">
            <w:pPr>
              <w:pStyle w:val="TAL"/>
              <w:keepNext w:val="0"/>
              <w:rPr>
                <w:rFonts w:cs="Arial"/>
                <w:sz w:val="16"/>
                <w:szCs w:val="16"/>
              </w:rPr>
            </w:pPr>
            <w:r w:rsidRPr="00094AFB">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265404" w14:textId="77777777" w:rsidR="007E792C" w:rsidRPr="00094AFB" w:rsidRDefault="007E792C" w:rsidP="00F23C62">
            <w:pPr>
              <w:pStyle w:val="TAL"/>
              <w:keepNext w:val="0"/>
              <w:rPr>
                <w:rFonts w:cs="Arial"/>
                <w:sz w:val="16"/>
                <w:szCs w:val="16"/>
              </w:rPr>
            </w:pPr>
            <w:r w:rsidRPr="00094AFB">
              <w:rPr>
                <w:rFonts w:cs="Arial"/>
                <w:sz w:val="16"/>
                <w:szCs w:val="16"/>
              </w:rPr>
              <w:t>0551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7208A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C3ABE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A70C64" w14:textId="77777777" w:rsidR="007E792C" w:rsidRPr="00094AFB" w:rsidRDefault="007E792C" w:rsidP="00F23C62">
            <w:pPr>
              <w:pStyle w:val="TAL"/>
              <w:keepNext w:val="0"/>
              <w:rPr>
                <w:rFonts w:cs="Arial"/>
                <w:sz w:val="16"/>
                <w:szCs w:val="16"/>
              </w:rPr>
            </w:pPr>
            <w:r w:rsidRPr="00094AFB">
              <w:rPr>
                <w:rFonts w:cs="Arial"/>
                <w:sz w:val="16"/>
                <w:szCs w:val="16"/>
              </w:rPr>
              <w:t>Clarification on PS handover from GERAN to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E93571C"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140C178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1F9BB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5A64267"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64E51B7" w14:textId="77777777" w:rsidR="007E792C" w:rsidRPr="00094AFB" w:rsidRDefault="007E792C" w:rsidP="00F23C62">
            <w:pPr>
              <w:pStyle w:val="TAL"/>
              <w:keepNext w:val="0"/>
              <w:rPr>
                <w:rFonts w:cs="Arial"/>
                <w:sz w:val="16"/>
                <w:szCs w:val="16"/>
              </w:rPr>
            </w:pPr>
            <w:r w:rsidRPr="00094AFB">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A1D3B0" w14:textId="77777777" w:rsidR="007E792C" w:rsidRPr="00094AFB" w:rsidRDefault="007E792C" w:rsidP="00F23C62">
            <w:pPr>
              <w:pStyle w:val="TAL"/>
              <w:keepNext w:val="0"/>
              <w:rPr>
                <w:rFonts w:cs="Arial"/>
                <w:sz w:val="16"/>
                <w:szCs w:val="16"/>
              </w:rPr>
            </w:pPr>
            <w:r w:rsidRPr="00094AFB">
              <w:rPr>
                <w:rFonts w:cs="Arial"/>
                <w:sz w:val="16"/>
                <w:szCs w:val="16"/>
              </w:rPr>
              <w:t>0556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42EA9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2E930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CB23CC" w14:textId="77777777" w:rsidR="007E792C" w:rsidRPr="00094AFB" w:rsidRDefault="007E792C" w:rsidP="00F23C62">
            <w:pPr>
              <w:pStyle w:val="TAL"/>
              <w:keepNext w:val="0"/>
              <w:rPr>
                <w:rFonts w:cs="Arial"/>
                <w:sz w:val="16"/>
                <w:szCs w:val="16"/>
              </w:rPr>
            </w:pPr>
            <w:r w:rsidRPr="00094AFB">
              <w:rPr>
                <w:rFonts w:cs="Arial"/>
                <w:sz w:val="16"/>
                <w:szCs w:val="16"/>
              </w:rPr>
              <w:t>Introduction of EPDCCH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29220D"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2B8F1D6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EE6DF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BFDFFEB"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4F83A9" w14:textId="77777777" w:rsidR="007E792C" w:rsidRPr="00094AFB" w:rsidRDefault="007E792C" w:rsidP="00F23C62">
            <w:pPr>
              <w:pStyle w:val="TAL"/>
              <w:keepNext w:val="0"/>
              <w:rPr>
                <w:rFonts w:cs="Arial"/>
                <w:sz w:val="16"/>
                <w:szCs w:val="16"/>
              </w:rPr>
            </w:pPr>
            <w:r w:rsidRPr="00094AFB">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7AA118" w14:textId="77777777" w:rsidR="007E792C" w:rsidRPr="00094AFB" w:rsidRDefault="007E792C" w:rsidP="00F23C62">
            <w:pPr>
              <w:pStyle w:val="TAL"/>
              <w:keepNext w:val="0"/>
              <w:rPr>
                <w:rFonts w:cs="Arial"/>
                <w:sz w:val="16"/>
                <w:szCs w:val="16"/>
              </w:rPr>
            </w:pPr>
            <w:r w:rsidRPr="00094AFB">
              <w:rPr>
                <w:rFonts w:cs="Arial"/>
                <w:sz w:val="16"/>
                <w:szCs w:val="16"/>
              </w:rPr>
              <w:t>0557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82E01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DCED4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8701AD" w14:textId="77777777" w:rsidR="007E792C" w:rsidRPr="00094AFB" w:rsidRDefault="007E792C" w:rsidP="00F23C62">
            <w:pPr>
              <w:pStyle w:val="TAL"/>
              <w:keepNext w:val="0"/>
              <w:rPr>
                <w:rFonts w:cs="Arial"/>
                <w:sz w:val="16"/>
                <w:szCs w:val="16"/>
              </w:rPr>
            </w:pPr>
            <w:r w:rsidRPr="00094AFB">
              <w:rPr>
                <w:rFonts w:cs="Arial"/>
                <w:sz w:val="16"/>
                <w:szCs w:val="16"/>
              </w:rPr>
              <w:t>Clarifying the impact of PPI on QoS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5817A1"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0A92124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68E9A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FD908E5"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4370B20" w14:textId="77777777" w:rsidR="007E792C" w:rsidRPr="00094AFB" w:rsidRDefault="007E792C" w:rsidP="00F23C62">
            <w:pPr>
              <w:pStyle w:val="TAL"/>
              <w:keepNext w:val="0"/>
              <w:rPr>
                <w:rFonts w:cs="Arial"/>
                <w:sz w:val="16"/>
                <w:szCs w:val="16"/>
              </w:rPr>
            </w:pPr>
            <w:r w:rsidRPr="00094AFB">
              <w:rPr>
                <w:rFonts w:cs="Arial"/>
                <w:sz w:val="16"/>
                <w:szCs w:val="16"/>
              </w:rPr>
              <w:t>RP-130241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B2A92F" w14:textId="77777777" w:rsidR="007E792C" w:rsidRPr="00094AFB" w:rsidRDefault="007E792C" w:rsidP="00F23C62">
            <w:pPr>
              <w:pStyle w:val="TAL"/>
              <w:keepNext w:val="0"/>
              <w:rPr>
                <w:rFonts w:cs="Arial"/>
                <w:sz w:val="16"/>
                <w:szCs w:val="16"/>
              </w:rPr>
            </w:pPr>
            <w:r w:rsidRPr="00094AFB">
              <w:rPr>
                <w:rFonts w:cs="Arial"/>
                <w:sz w:val="16"/>
                <w:szCs w:val="16"/>
              </w:rPr>
              <w:t>0559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1152C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A0986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0426B3" w14:textId="77777777" w:rsidR="007E792C" w:rsidRPr="00094AFB" w:rsidRDefault="007E792C" w:rsidP="00F23C62">
            <w:pPr>
              <w:pStyle w:val="TAL"/>
              <w:keepNext w:val="0"/>
              <w:rPr>
                <w:rFonts w:cs="Arial"/>
                <w:sz w:val="16"/>
                <w:szCs w:val="16"/>
              </w:rPr>
            </w:pPr>
            <w:r w:rsidRPr="00094AFB">
              <w:rPr>
                <w:rFonts w:cs="Arial"/>
                <w:sz w:val="16"/>
                <w:szCs w:val="16"/>
              </w:rPr>
              <w:t>Correction of BBF Access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4D7518"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5A4BEAB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0D4119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2B3F254"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C642887" w14:textId="77777777" w:rsidR="007E792C" w:rsidRPr="00094AFB" w:rsidRDefault="007E792C" w:rsidP="00F23C62">
            <w:pPr>
              <w:pStyle w:val="TAL"/>
              <w:keepNext w:val="0"/>
              <w:rPr>
                <w:rFonts w:cs="Arial"/>
                <w:sz w:val="16"/>
                <w:szCs w:val="16"/>
              </w:rPr>
            </w:pPr>
            <w:r w:rsidRPr="00094AFB">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739CBC" w14:textId="77777777" w:rsidR="007E792C" w:rsidRPr="00094AFB" w:rsidRDefault="007E792C" w:rsidP="00F23C62">
            <w:pPr>
              <w:pStyle w:val="TAL"/>
              <w:keepNext w:val="0"/>
              <w:rPr>
                <w:rFonts w:cs="Arial"/>
                <w:sz w:val="16"/>
                <w:szCs w:val="16"/>
              </w:rPr>
            </w:pPr>
            <w:r w:rsidRPr="00094AFB">
              <w:rPr>
                <w:rFonts w:cs="Arial"/>
                <w:sz w:val="16"/>
                <w:szCs w:val="16"/>
              </w:rPr>
              <w:t>0560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50B30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F138D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1E380A" w14:textId="77777777" w:rsidR="007E792C" w:rsidRPr="00094AFB" w:rsidRDefault="007E792C" w:rsidP="00F23C62">
            <w:pPr>
              <w:pStyle w:val="TAL"/>
              <w:keepNext w:val="0"/>
              <w:rPr>
                <w:rFonts w:cs="Arial"/>
                <w:sz w:val="16"/>
                <w:szCs w:val="16"/>
              </w:rPr>
            </w:pPr>
            <w:r w:rsidRPr="00094AFB">
              <w:rPr>
                <w:rFonts w:cs="Arial"/>
                <w:sz w:val="16"/>
                <w:szCs w:val="16"/>
              </w:rPr>
              <w:t>Correction of GUMMEI Type mandatory inclusion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58D0B8"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1AF5EC0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77B64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98DF84"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C3B25A" w14:textId="77777777" w:rsidR="007E792C" w:rsidRPr="00094AFB" w:rsidRDefault="007E792C" w:rsidP="00F23C62">
            <w:pPr>
              <w:pStyle w:val="TAL"/>
              <w:keepNext w:val="0"/>
              <w:rPr>
                <w:rFonts w:cs="Arial"/>
                <w:sz w:val="16"/>
                <w:szCs w:val="16"/>
              </w:rPr>
            </w:pPr>
            <w:r w:rsidRPr="00094AFB">
              <w:rPr>
                <w:rFonts w:cs="Arial"/>
                <w:sz w:val="16"/>
                <w:szCs w:val="16"/>
              </w:rPr>
              <w:t>RP-130240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9E1A03" w14:textId="77777777" w:rsidR="007E792C" w:rsidRPr="00094AFB" w:rsidRDefault="007E792C" w:rsidP="00F23C62">
            <w:pPr>
              <w:pStyle w:val="TAL"/>
              <w:keepNext w:val="0"/>
              <w:rPr>
                <w:rFonts w:cs="Arial"/>
                <w:sz w:val="16"/>
                <w:szCs w:val="16"/>
              </w:rPr>
            </w:pPr>
            <w:r w:rsidRPr="00094AFB">
              <w:rPr>
                <w:rFonts w:cs="Arial"/>
                <w:sz w:val="16"/>
                <w:szCs w:val="16"/>
              </w:rPr>
              <w:t>0561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58AD7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03C04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F3CB38" w14:textId="77777777" w:rsidR="007E792C" w:rsidRPr="00094AFB" w:rsidRDefault="007E792C" w:rsidP="00F23C62">
            <w:pPr>
              <w:pStyle w:val="TAL"/>
              <w:keepNext w:val="0"/>
              <w:rPr>
                <w:rFonts w:cs="Arial"/>
                <w:sz w:val="16"/>
                <w:szCs w:val="16"/>
              </w:rPr>
            </w:pPr>
            <w:r w:rsidRPr="00094AFB">
              <w:rPr>
                <w:rFonts w:cs="Arial"/>
                <w:sz w:val="16"/>
                <w:szCs w:val="16"/>
              </w:rPr>
              <w:t>Correction of IRAT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C7E702"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09C8850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6C9A2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C622980"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DEE5D8" w14:textId="77777777" w:rsidR="007E792C" w:rsidRPr="00094AFB" w:rsidRDefault="007E792C" w:rsidP="00F23C62">
            <w:pPr>
              <w:pStyle w:val="TAL"/>
              <w:keepNext w:val="0"/>
              <w:rPr>
                <w:rFonts w:cs="Arial"/>
                <w:sz w:val="16"/>
                <w:szCs w:val="16"/>
              </w:rPr>
            </w:pPr>
            <w:r w:rsidRPr="00094AFB">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248136" w14:textId="77777777" w:rsidR="007E792C" w:rsidRPr="00094AFB" w:rsidRDefault="007E792C" w:rsidP="00F23C62">
            <w:pPr>
              <w:pStyle w:val="TAL"/>
              <w:keepNext w:val="0"/>
              <w:rPr>
                <w:rFonts w:cs="Arial"/>
                <w:sz w:val="16"/>
                <w:szCs w:val="16"/>
              </w:rPr>
            </w:pPr>
            <w:r w:rsidRPr="00094AFB">
              <w:rPr>
                <w:rFonts w:cs="Arial"/>
                <w:sz w:val="16"/>
                <w:szCs w:val="16"/>
              </w:rPr>
              <w:t>0562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7DC445"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DF41C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EAC69B" w14:textId="77777777" w:rsidR="007E792C" w:rsidRPr="00094AFB" w:rsidRDefault="007E792C" w:rsidP="00F23C62">
            <w:pPr>
              <w:pStyle w:val="TAL"/>
              <w:keepNext w:val="0"/>
              <w:rPr>
                <w:rFonts w:cs="Arial"/>
                <w:sz w:val="16"/>
                <w:szCs w:val="16"/>
              </w:rPr>
            </w:pPr>
            <w:r w:rsidRPr="00094AFB">
              <w:rPr>
                <w:rFonts w:cs="Arial"/>
                <w:sz w:val="16"/>
                <w:szCs w:val="16"/>
              </w:rPr>
              <w:t>Clarification on the Absence of HRL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D21050"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420A618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A4780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9E2CA9" w14:textId="77777777" w:rsidR="007E792C" w:rsidRPr="00094AFB" w:rsidRDefault="007E792C" w:rsidP="00F23C62">
            <w:pPr>
              <w:pStyle w:val="TAL"/>
              <w:keepNext w:val="0"/>
              <w:rPr>
                <w:rFonts w:cs="Arial"/>
                <w:sz w:val="16"/>
                <w:szCs w:val="16"/>
              </w:rPr>
            </w:pPr>
            <w:r w:rsidRPr="00094AFB">
              <w:rPr>
                <w:rFonts w:cs="Arial"/>
                <w:sz w:val="16"/>
                <w:szCs w:val="16"/>
              </w:rPr>
              <w:t>RP-59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B245A89" w14:textId="77777777" w:rsidR="007E792C" w:rsidRPr="00094AFB" w:rsidRDefault="007E792C" w:rsidP="00F23C62">
            <w:pPr>
              <w:pStyle w:val="TAL"/>
              <w:keepNext w:val="0"/>
              <w:rPr>
                <w:rFonts w:cs="Arial"/>
                <w:sz w:val="16"/>
                <w:szCs w:val="16"/>
              </w:rPr>
            </w:pPr>
            <w:r w:rsidRPr="00094AFB">
              <w:rPr>
                <w:rFonts w:cs="Arial"/>
                <w:sz w:val="16"/>
                <w:szCs w:val="16"/>
              </w:rPr>
              <w:t>RP-130248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B21F73" w14:textId="77777777" w:rsidR="007E792C" w:rsidRPr="00094AFB" w:rsidRDefault="007E792C" w:rsidP="00F23C62">
            <w:pPr>
              <w:pStyle w:val="TAL"/>
              <w:keepNext w:val="0"/>
              <w:rPr>
                <w:rFonts w:cs="Arial"/>
                <w:sz w:val="16"/>
                <w:szCs w:val="16"/>
              </w:rPr>
            </w:pPr>
            <w:r w:rsidRPr="00094AFB">
              <w:rPr>
                <w:rFonts w:cs="Arial"/>
                <w:sz w:val="16"/>
                <w:szCs w:val="16"/>
              </w:rPr>
              <w:t>0563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86D44E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2F9791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A6FDC3" w14:textId="77777777" w:rsidR="007E792C" w:rsidRPr="00094AFB" w:rsidRDefault="007E792C" w:rsidP="00F23C62">
            <w:pPr>
              <w:pStyle w:val="TAL"/>
              <w:keepNext w:val="0"/>
              <w:rPr>
                <w:rFonts w:cs="Arial"/>
                <w:sz w:val="16"/>
                <w:szCs w:val="16"/>
              </w:rPr>
            </w:pPr>
            <w:r w:rsidRPr="00094AFB">
              <w:rPr>
                <w:rFonts w:cs="Arial"/>
                <w:sz w:val="16"/>
                <w:szCs w:val="16"/>
              </w:rPr>
              <w:t>Correction of update of MBMS parameters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61E13B" w14:textId="77777777" w:rsidR="007E792C" w:rsidRPr="00094AFB" w:rsidRDefault="007E792C" w:rsidP="00F23C62">
            <w:pPr>
              <w:pStyle w:val="TAL"/>
              <w:keepNext w:val="0"/>
              <w:rPr>
                <w:rFonts w:cs="Arial"/>
                <w:sz w:val="16"/>
                <w:szCs w:val="16"/>
              </w:rPr>
            </w:pPr>
            <w:r w:rsidRPr="00094AFB">
              <w:rPr>
                <w:rFonts w:cs="Arial"/>
                <w:sz w:val="16"/>
                <w:szCs w:val="16"/>
              </w:rPr>
              <w:t>11.5.0</w:t>
            </w:r>
          </w:p>
        </w:tc>
      </w:tr>
      <w:tr w:rsidR="00606089" w:rsidRPr="00094AFB" w14:paraId="5641B3D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4C9B17" w14:textId="77777777" w:rsidR="007E792C" w:rsidRPr="00094AFB" w:rsidRDefault="007E792C" w:rsidP="00F23C62">
            <w:pPr>
              <w:pStyle w:val="TAL"/>
              <w:keepNext w:val="0"/>
              <w:rPr>
                <w:rFonts w:cs="Arial"/>
                <w:sz w:val="16"/>
                <w:szCs w:val="16"/>
              </w:rPr>
            </w:pPr>
            <w:r w:rsidRPr="00094AFB">
              <w:rPr>
                <w:rFonts w:cs="Arial"/>
                <w:sz w:val="16"/>
                <w:szCs w:val="16"/>
              </w:rPr>
              <w:t>2013-06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CE67E6C" w14:textId="77777777" w:rsidR="007E792C" w:rsidRPr="00094AFB" w:rsidRDefault="007E792C" w:rsidP="00F23C62">
            <w:pPr>
              <w:pStyle w:val="TAL"/>
              <w:keepNext w:val="0"/>
              <w:rPr>
                <w:rFonts w:cs="Arial"/>
                <w:sz w:val="16"/>
                <w:szCs w:val="16"/>
              </w:rPr>
            </w:pPr>
            <w:r w:rsidRPr="00094AFB">
              <w:rPr>
                <w:rFonts w:cs="Arial"/>
                <w:sz w:val="16"/>
                <w:szCs w:val="16"/>
              </w:rPr>
              <w:t>RP-60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18CD07F" w14:textId="77777777" w:rsidR="007E792C" w:rsidRPr="00094AFB" w:rsidRDefault="007E792C" w:rsidP="00F23C62">
            <w:pPr>
              <w:pStyle w:val="TAL"/>
              <w:keepNext w:val="0"/>
              <w:rPr>
                <w:rFonts w:cs="Arial"/>
                <w:sz w:val="16"/>
                <w:szCs w:val="16"/>
              </w:rPr>
            </w:pPr>
            <w:r w:rsidRPr="00094AFB">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277B1E" w14:textId="77777777" w:rsidR="007E792C" w:rsidRPr="00094AFB" w:rsidRDefault="007E792C" w:rsidP="00F23C62">
            <w:pPr>
              <w:pStyle w:val="TAL"/>
              <w:keepNext w:val="0"/>
              <w:rPr>
                <w:rFonts w:cs="Arial"/>
                <w:sz w:val="16"/>
                <w:szCs w:val="16"/>
              </w:rPr>
            </w:pPr>
            <w:r w:rsidRPr="00094AFB">
              <w:rPr>
                <w:rFonts w:cs="Arial"/>
                <w:sz w:val="16"/>
                <w:szCs w:val="16"/>
              </w:rPr>
              <w:t>0564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AB05B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0712D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69FE38" w14:textId="77777777" w:rsidR="007E792C" w:rsidRPr="00094AFB" w:rsidRDefault="007E792C" w:rsidP="00F23C62">
            <w:pPr>
              <w:pStyle w:val="TAL"/>
              <w:keepNext w:val="0"/>
              <w:rPr>
                <w:rFonts w:cs="Arial"/>
                <w:sz w:val="16"/>
                <w:szCs w:val="16"/>
              </w:rPr>
            </w:pPr>
            <w:r w:rsidRPr="00094AFB">
              <w:rPr>
                <w:rFonts w:cs="Arial"/>
                <w:sz w:val="16"/>
                <w:szCs w:val="16"/>
              </w:rPr>
              <w:t>Introduction of SIB16</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4A94F7" w14:textId="77777777" w:rsidR="007E792C" w:rsidRPr="00094AFB" w:rsidRDefault="007E792C" w:rsidP="00F23C62">
            <w:pPr>
              <w:pStyle w:val="TAL"/>
              <w:keepNext w:val="0"/>
              <w:rPr>
                <w:rFonts w:cs="Arial"/>
                <w:sz w:val="16"/>
                <w:szCs w:val="16"/>
              </w:rPr>
            </w:pPr>
            <w:r w:rsidRPr="00094AFB">
              <w:rPr>
                <w:rFonts w:cs="Arial"/>
                <w:sz w:val="16"/>
                <w:szCs w:val="16"/>
              </w:rPr>
              <w:t>11.6.0</w:t>
            </w:r>
          </w:p>
        </w:tc>
      </w:tr>
      <w:tr w:rsidR="00606089" w:rsidRPr="00094AFB" w14:paraId="1C4AF48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9D902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B01FD5" w14:textId="77777777" w:rsidR="007E792C" w:rsidRPr="00094AFB" w:rsidRDefault="007E792C" w:rsidP="00F23C62">
            <w:pPr>
              <w:pStyle w:val="TAL"/>
              <w:keepNext w:val="0"/>
              <w:rPr>
                <w:rFonts w:cs="Arial"/>
                <w:sz w:val="16"/>
                <w:szCs w:val="16"/>
              </w:rPr>
            </w:pPr>
            <w:r w:rsidRPr="00094AFB">
              <w:rPr>
                <w:rFonts w:cs="Arial"/>
                <w:sz w:val="16"/>
                <w:szCs w:val="16"/>
              </w:rPr>
              <w:t>RP-60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3C1E4ED" w14:textId="77777777" w:rsidR="007E792C" w:rsidRPr="00094AFB" w:rsidRDefault="007E792C" w:rsidP="00F23C62">
            <w:pPr>
              <w:pStyle w:val="TAL"/>
              <w:keepNext w:val="0"/>
              <w:rPr>
                <w:rFonts w:cs="Arial"/>
                <w:sz w:val="16"/>
                <w:szCs w:val="16"/>
              </w:rPr>
            </w:pPr>
            <w:r w:rsidRPr="00094AFB">
              <w:rPr>
                <w:rFonts w:cs="Arial"/>
                <w:sz w:val="16"/>
                <w:szCs w:val="16"/>
              </w:rPr>
              <w:t>RP-130808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783AED" w14:textId="77777777" w:rsidR="007E792C" w:rsidRPr="00094AFB" w:rsidRDefault="007E792C" w:rsidP="00F23C62">
            <w:pPr>
              <w:pStyle w:val="TAL"/>
              <w:keepNext w:val="0"/>
              <w:rPr>
                <w:rFonts w:cs="Arial"/>
                <w:sz w:val="16"/>
                <w:szCs w:val="16"/>
              </w:rPr>
            </w:pPr>
            <w:r w:rsidRPr="00094AFB">
              <w:rPr>
                <w:rFonts w:cs="Arial"/>
                <w:sz w:val="16"/>
                <w:szCs w:val="16"/>
              </w:rPr>
              <w:t>0565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79866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426752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689761" w14:textId="77777777" w:rsidR="007E792C" w:rsidRPr="00094AFB" w:rsidRDefault="007E792C" w:rsidP="00F23C62">
            <w:pPr>
              <w:pStyle w:val="TAL"/>
              <w:keepNext w:val="0"/>
              <w:rPr>
                <w:rFonts w:cs="Arial"/>
                <w:sz w:val="16"/>
                <w:szCs w:val="16"/>
              </w:rPr>
            </w:pPr>
            <w:r w:rsidRPr="00094AFB">
              <w:rPr>
                <w:rFonts w:cs="Arial"/>
                <w:sz w:val="16"/>
                <w:szCs w:val="16"/>
              </w:rPr>
              <w:t>Correction of timing reference of sTAG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845203" w14:textId="77777777" w:rsidR="007E792C" w:rsidRPr="00094AFB" w:rsidRDefault="007E792C" w:rsidP="00F23C62">
            <w:pPr>
              <w:pStyle w:val="TAL"/>
              <w:keepNext w:val="0"/>
              <w:rPr>
                <w:rFonts w:cs="Arial"/>
                <w:sz w:val="16"/>
                <w:szCs w:val="16"/>
              </w:rPr>
            </w:pPr>
            <w:r w:rsidRPr="00094AFB">
              <w:rPr>
                <w:rFonts w:cs="Arial"/>
                <w:sz w:val="16"/>
                <w:szCs w:val="16"/>
              </w:rPr>
              <w:t>11.6.0</w:t>
            </w:r>
          </w:p>
        </w:tc>
      </w:tr>
      <w:tr w:rsidR="00606089" w:rsidRPr="00094AFB" w14:paraId="3794FC7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94157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60967EE" w14:textId="77777777" w:rsidR="007E792C" w:rsidRPr="00094AFB" w:rsidRDefault="007E792C" w:rsidP="00F23C62">
            <w:pPr>
              <w:pStyle w:val="TAL"/>
              <w:keepNext w:val="0"/>
              <w:rPr>
                <w:rFonts w:cs="Arial"/>
                <w:sz w:val="16"/>
                <w:szCs w:val="16"/>
              </w:rPr>
            </w:pPr>
            <w:r w:rsidRPr="00094AFB">
              <w:rPr>
                <w:rFonts w:cs="Arial"/>
                <w:sz w:val="16"/>
                <w:szCs w:val="16"/>
              </w:rPr>
              <w:t>RP-60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E4D12F" w14:textId="77777777" w:rsidR="007E792C" w:rsidRPr="00094AFB" w:rsidRDefault="007E792C" w:rsidP="00F23C62">
            <w:pPr>
              <w:pStyle w:val="TAL"/>
              <w:keepNext w:val="0"/>
              <w:rPr>
                <w:rFonts w:cs="Arial"/>
                <w:sz w:val="16"/>
                <w:szCs w:val="16"/>
              </w:rPr>
            </w:pPr>
            <w:r w:rsidRPr="00094AFB">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39B9A1" w14:textId="77777777" w:rsidR="007E792C" w:rsidRPr="00094AFB" w:rsidRDefault="007E792C" w:rsidP="00F23C62">
            <w:pPr>
              <w:pStyle w:val="TAL"/>
              <w:keepNext w:val="0"/>
              <w:rPr>
                <w:rFonts w:cs="Arial"/>
                <w:sz w:val="16"/>
                <w:szCs w:val="16"/>
              </w:rPr>
            </w:pPr>
            <w:r w:rsidRPr="00094AFB">
              <w:rPr>
                <w:rFonts w:cs="Arial"/>
                <w:sz w:val="16"/>
                <w:szCs w:val="16"/>
              </w:rPr>
              <w:t>0566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931D9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E3A9C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F4E6BA" w14:textId="77777777" w:rsidR="007E792C" w:rsidRPr="00094AFB" w:rsidRDefault="007E792C" w:rsidP="00F23C62">
            <w:pPr>
              <w:pStyle w:val="TAL"/>
              <w:keepNext w:val="0"/>
              <w:rPr>
                <w:rFonts w:cs="Arial"/>
                <w:sz w:val="16"/>
                <w:szCs w:val="16"/>
              </w:rPr>
            </w:pPr>
            <w:r w:rsidRPr="00094AFB">
              <w:rPr>
                <w:rFonts w:cs="Arial"/>
                <w:sz w:val="16"/>
                <w:szCs w:val="16"/>
              </w:rPr>
              <w:t>Correction on physical layer part on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44203A" w14:textId="77777777" w:rsidR="007E792C" w:rsidRPr="00094AFB" w:rsidRDefault="007E792C" w:rsidP="00F23C62">
            <w:pPr>
              <w:pStyle w:val="TAL"/>
              <w:keepNext w:val="0"/>
              <w:rPr>
                <w:rFonts w:cs="Arial"/>
                <w:sz w:val="16"/>
                <w:szCs w:val="16"/>
              </w:rPr>
            </w:pPr>
            <w:r w:rsidRPr="00094AFB">
              <w:rPr>
                <w:rFonts w:cs="Arial"/>
                <w:sz w:val="16"/>
                <w:szCs w:val="16"/>
              </w:rPr>
              <w:t>11.6.0</w:t>
            </w:r>
          </w:p>
        </w:tc>
      </w:tr>
      <w:tr w:rsidR="00606089" w:rsidRPr="00094AFB" w14:paraId="72DE69C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A5CE7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8EFCE9B" w14:textId="77777777" w:rsidR="007E792C" w:rsidRPr="00094AFB" w:rsidRDefault="007E792C" w:rsidP="00F23C62">
            <w:pPr>
              <w:pStyle w:val="TAL"/>
              <w:keepNext w:val="0"/>
              <w:rPr>
                <w:rFonts w:cs="Arial"/>
                <w:sz w:val="16"/>
                <w:szCs w:val="16"/>
              </w:rPr>
            </w:pPr>
            <w:r w:rsidRPr="00094AFB">
              <w:rPr>
                <w:rFonts w:cs="Arial"/>
                <w:sz w:val="16"/>
                <w:szCs w:val="16"/>
              </w:rPr>
              <w:t>RP-60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2D5DC70" w14:textId="77777777" w:rsidR="007E792C" w:rsidRPr="00094AFB" w:rsidRDefault="007E792C" w:rsidP="00F23C62">
            <w:pPr>
              <w:pStyle w:val="TAL"/>
              <w:keepNext w:val="0"/>
              <w:rPr>
                <w:rFonts w:cs="Arial"/>
                <w:sz w:val="16"/>
                <w:szCs w:val="16"/>
              </w:rPr>
            </w:pPr>
            <w:r w:rsidRPr="00094AFB">
              <w:rPr>
                <w:rFonts w:cs="Arial"/>
                <w:sz w:val="16"/>
                <w:szCs w:val="16"/>
              </w:rPr>
              <w:t>RP-130805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767D25" w14:textId="77777777" w:rsidR="007E792C" w:rsidRPr="00094AFB" w:rsidRDefault="007E792C" w:rsidP="00F23C62">
            <w:pPr>
              <w:pStyle w:val="TAL"/>
              <w:keepNext w:val="0"/>
              <w:rPr>
                <w:rFonts w:cs="Arial"/>
                <w:sz w:val="16"/>
                <w:szCs w:val="16"/>
              </w:rPr>
            </w:pPr>
            <w:r w:rsidRPr="00094AFB">
              <w:rPr>
                <w:rFonts w:cs="Arial"/>
                <w:sz w:val="16"/>
                <w:szCs w:val="16"/>
              </w:rPr>
              <w:t>0571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ABC0B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0D293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CF3CD31" w14:textId="77777777" w:rsidR="007E792C" w:rsidRPr="00094AFB" w:rsidRDefault="007E792C" w:rsidP="00F23C62">
            <w:pPr>
              <w:pStyle w:val="TAL"/>
              <w:keepNext w:val="0"/>
              <w:rPr>
                <w:rFonts w:cs="Arial"/>
                <w:sz w:val="16"/>
                <w:szCs w:val="16"/>
              </w:rPr>
            </w:pPr>
            <w:r w:rsidRPr="00094AFB">
              <w:rPr>
                <w:rFonts w:cs="Arial"/>
                <w:sz w:val="16"/>
                <w:szCs w:val="16"/>
              </w:rPr>
              <w:t>Correction to correlation ID in LIPA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13CE4E" w14:textId="77777777" w:rsidR="007E792C" w:rsidRPr="00094AFB" w:rsidRDefault="007E792C" w:rsidP="00F23C62">
            <w:pPr>
              <w:pStyle w:val="TAL"/>
              <w:keepNext w:val="0"/>
              <w:rPr>
                <w:rFonts w:cs="Arial"/>
                <w:sz w:val="16"/>
                <w:szCs w:val="16"/>
              </w:rPr>
            </w:pPr>
            <w:r w:rsidRPr="00094AFB">
              <w:rPr>
                <w:rFonts w:cs="Arial"/>
                <w:sz w:val="16"/>
                <w:szCs w:val="16"/>
              </w:rPr>
              <w:t>11.6.0</w:t>
            </w:r>
          </w:p>
        </w:tc>
      </w:tr>
      <w:tr w:rsidR="00606089" w:rsidRPr="00094AFB" w14:paraId="2B4F1F2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8C5F7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9373B5C" w14:textId="77777777" w:rsidR="007E792C" w:rsidRPr="00094AFB" w:rsidRDefault="007E792C" w:rsidP="00F23C62">
            <w:pPr>
              <w:pStyle w:val="TAL"/>
              <w:keepNext w:val="0"/>
              <w:rPr>
                <w:rFonts w:cs="Arial"/>
                <w:sz w:val="16"/>
                <w:szCs w:val="16"/>
              </w:rPr>
            </w:pPr>
            <w:r w:rsidRPr="00094AFB">
              <w:rPr>
                <w:rFonts w:cs="Arial"/>
                <w:sz w:val="16"/>
                <w:szCs w:val="16"/>
              </w:rPr>
              <w:t>RP-60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6ED1E2C" w14:textId="77777777" w:rsidR="007E792C" w:rsidRPr="00094AFB" w:rsidRDefault="007E792C" w:rsidP="00F23C62">
            <w:pPr>
              <w:pStyle w:val="TAL"/>
              <w:keepNext w:val="0"/>
              <w:rPr>
                <w:rFonts w:cs="Arial"/>
                <w:sz w:val="16"/>
                <w:szCs w:val="16"/>
              </w:rPr>
            </w:pPr>
            <w:r w:rsidRPr="00094AFB">
              <w:rPr>
                <w:rFonts w:cs="Arial"/>
                <w:sz w:val="16"/>
                <w:szCs w:val="16"/>
              </w:rPr>
              <w:t>RP-130804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AB7199" w14:textId="77777777" w:rsidR="007E792C" w:rsidRPr="00094AFB" w:rsidRDefault="007E792C" w:rsidP="00F23C62">
            <w:pPr>
              <w:pStyle w:val="TAL"/>
              <w:keepNext w:val="0"/>
              <w:rPr>
                <w:rFonts w:cs="Arial"/>
                <w:sz w:val="16"/>
                <w:szCs w:val="16"/>
              </w:rPr>
            </w:pPr>
            <w:r w:rsidRPr="00094AFB">
              <w:rPr>
                <w:rFonts w:cs="Arial"/>
                <w:sz w:val="16"/>
                <w:szCs w:val="16"/>
              </w:rPr>
              <w:t>0573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31DED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93E92E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979079" w14:textId="77777777" w:rsidR="007E792C" w:rsidRPr="00094AFB" w:rsidRDefault="007E792C" w:rsidP="00F23C62">
            <w:pPr>
              <w:pStyle w:val="TAL"/>
              <w:keepNext w:val="0"/>
              <w:rPr>
                <w:rFonts w:cs="Arial"/>
                <w:sz w:val="16"/>
                <w:szCs w:val="16"/>
              </w:rPr>
            </w:pPr>
            <w:r w:rsidRPr="00094AFB">
              <w:rPr>
                <w:rFonts w:cs="Arial"/>
                <w:sz w:val="16"/>
                <w:szCs w:val="16"/>
              </w:rPr>
              <w:t>Correction on the another secured interface for LIPA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8E4DE4" w14:textId="77777777" w:rsidR="007E792C" w:rsidRPr="00094AFB" w:rsidRDefault="007E792C" w:rsidP="00F23C62">
            <w:pPr>
              <w:pStyle w:val="TAL"/>
              <w:keepNext w:val="0"/>
              <w:rPr>
                <w:rFonts w:cs="Arial"/>
                <w:sz w:val="16"/>
                <w:szCs w:val="16"/>
              </w:rPr>
            </w:pPr>
            <w:r w:rsidRPr="00094AFB">
              <w:rPr>
                <w:rFonts w:cs="Arial"/>
                <w:sz w:val="16"/>
                <w:szCs w:val="16"/>
              </w:rPr>
              <w:t>11.6.0</w:t>
            </w:r>
          </w:p>
        </w:tc>
      </w:tr>
      <w:tr w:rsidR="00606089" w:rsidRPr="00094AFB" w14:paraId="10B0C1A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6B40F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EA8DC43" w14:textId="77777777" w:rsidR="007E792C" w:rsidRPr="00094AFB" w:rsidRDefault="007E792C" w:rsidP="00F23C62">
            <w:pPr>
              <w:pStyle w:val="TAL"/>
              <w:keepNext w:val="0"/>
              <w:rPr>
                <w:rFonts w:cs="Arial"/>
                <w:sz w:val="16"/>
                <w:szCs w:val="16"/>
              </w:rPr>
            </w:pPr>
            <w:r w:rsidRPr="00094AFB">
              <w:rPr>
                <w:rFonts w:cs="Arial"/>
                <w:sz w:val="16"/>
                <w:szCs w:val="16"/>
              </w:rPr>
              <w:t>RP-60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F16D294" w14:textId="77777777" w:rsidR="007E792C" w:rsidRPr="00094AFB" w:rsidRDefault="007E792C" w:rsidP="00F23C62">
            <w:pPr>
              <w:pStyle w:val="TAL"/>
              <w:keepNext w:val="0"/>
              <w:rPr>
                <w:rFonts w:cs="Arial"/>
                <w:sz w:val="16"/>
                <w:szCs w:val="16"/>
              </w:rPr>
            </w:pPr>
            <w:r w:rsidRPr="00094AFB">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99423E" w14:textId="77777777" w:rsidR="007E792C" w:rsidRPr="00094AFB" w:rsidRDefault="007E792C" w:rsidP="00F23C62">
            <w:pPr>
              <w:pStyle w:val="TAL"/>
              <w:keepNext w:val="0"/>
              <w:rPr>
                <w:rFonts w:cs="Arial"/>
                <w:sz w:val="16"/>
                <w:szCs w:val="16"/>
              </w:rPr>
            </w:pPr>
            <w:r w:rsidRPr="00094AFB">
              <w:rPr>
                <w:rFonts w:cs="Arial"/>
                <w:sz w:val="16"/>
                <w:szCs w:val="16"/>
              </w:rPr>
              <w:t>0574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8F337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BB742F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91B210" w14:textId="77777777" w:rsidR="007E792C" w:rsidRPr="00094AFB" w:rsidRDefault="007E792C" w:rsidP="00F23C62">
            <w:pPr>
              <w:pStyle w:val="TAL"/>
              <w:keepNext w:val="0"/>
              <w:rPr>
                <w:rFonts w:cs="Arial"/>
                <w:sz w:val="16"/>
                <w:szCs w:val="16"/>
              </w:rPr>
            </w:pPr>
            <w:r w:rsidRPr="00094AFB">
              <w:rPr>
                <w:rFonts w:cs="Arial"/>
                <w:sz w:val="16"/>
                <w:szCs w:val="16"/>
              </w:rPr>
              <w:t>Clarification on area restriction information propagation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68D499" w14:textId="77777777" w:rsidR="007E792C" w:rsidRPr="00094AFB" w:rsidRDefault="007E792C" w:rsidP="00F23C62">
            <w:pPr>
              <w:pStyle w:val="TAL"/>
              <w:keepNext w:val="0"/>
              <w:rPr>
                <w:rFonts w:cs="Arial"/>
                <w:sz w:val="16"/>
                <w:szCs w:val="16"/>
              </w:rPr>
            </w:pPr>
            <w:r w:rsidRPr="00094AFB">
              <w:rPr>
                <w:rFonts w:cs="Arial"/>
                <w:sz w:val="16"/>
                <w:szCs w:val="16"/>
              </w:rPr>
              <w:t>11.6.0</w:t>
            </w:r>
          </w:p>
        </w:tc>
      </w:tr>
      <w:tr w:rsidR="00606089" w:rsidRPr="00094AFB" w14:paraId="723FF29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0310B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8A53AE2" w14:textId="77777777" w:rsidR="007E792C" w:rsidRPr="00094AFB" w:rsidRDefault="007E792C" w:rsidP="00F23C62">
            <w:pPr>
              <w:pStyle w:val="TAL"/>
              <w:keepNext w:val="0"/>
              <w:rPr>
                <w:rFonts w:cs="Arial"/>
                <w:sz w:val="16"/>
                <w:szCs w:val="16"/>
              </w:rPr>
            </w:pPr>
            <w:r w:rsidRPr="00094AFB">
              <w:rPr>
                <w:rFonts w:cs="Arial"/>
                <w:sz w:val="16"/>
                <w:szCs w:val="16"/>
              </w:rPr>
              <w:t>RP-60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5D0DA59" w14:textId="77777777" w:rsidR="007E792C" w:rsidRPr="00094AFB" w:rsidRDefault="007E792C" w:rsidP="00F23C62">
            <w:pPr>
              <w:pStyle w:val="TAL"/>
              <w:keepNext w:val="0"/>
              <w:rPr>
                <w:rFonts w:cs="Arial"/>
                <w:sz w:val="16"/>
                <w:szCs w:val="16"/>
              </w:rPr>
            </w:pPr>
            <w:r w:rsidRPr="00094AFB">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5577E6" w14:textId="77777777" w:rsidR="007E792C" w:rsidRPr="00094AFB" w:rsidRDefault="007E792C" w:rsidP="00F23C62">
            <w:pPr>
              <w:pStyle w:val="TAL"/>
              <w:keepNext w:val="0"/>
              <w:rPr>
                <w:rFonts w:cs="Arial"/>
                <w:sz w:val="16"/>
                <w:szCs w:val="16"/>
              </w:rPr>
            </w:pPr>
            <w:r w:rsidRPr="00094AFB">
              <w:rPr>
                <w:rFonts w:cs="Arial"/>
                <w:sz w:val="16"/>
                <w:szCs w:val="16"/>
              </w:rPr>
              <w:t>0575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E59E2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0F111B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416143" w14:textId="77777777" w:rsidR="007E792C" w:rsidRPr="00094AFB" w:rsidRDefault="007E792C" w:rsidP="00F23C62">
            <w:pPr>
              <w:pStyle w:val="TAL"/>
              <w:keepNext w:val="0"/>
              <w:rPr>
                <w:rFonts w:cs="Arial"/>
                <w:sz w:val="16"/>
                <w:szCs w:val="16"/>
              </w:rPr>
            </w:pPr>
            <w:r w:rsidRPr="00094AFB">
              <w:rPr>
                <w:rFonts w:cs="Arial"/>
                <w:sz w:val="16"/>
                <w:szCs w:val="16"/>
              </w:rPr>
              <w:t>Correction on the update of time of MBMS data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3D21A2" w14:textId="77777777" w:rsidR="007E792C" w:rsidRPr="00094AFB" w:rsidRDefault="007E792C" w:rsidP="00F23C62">
            <w:pPr>
              <w:pStyle w:val="TAL"/>
              <w:keepNext w:val="0"/>
              <w:rPr>
                <w:rFonts w:cs="Arial"/>
                <w:sz w:val="16"/>
                <w:szCs w:val="16"/>
              </w:rPr>
            </w:pPr>
            <w:r w:rsidRPr="00094AFB">
              <w:rPr>
                <w:rFonts w:cs="Arial"/>
                <w:sz w:val="16"/>
                <w:szCs w:val="16"/>
              </w:rPr>
              <w:t>11.6.0</w:t>
            </w:r>
          </w:p>
        </w:tc>
      </w:tr>
      <w:tr w:rsidR="00606089" w:rsidRPr="00094AFB" w14:paraId="3DCE136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A4B0B5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BFEB2CA" w14:textId="77777777" w:rsidR="007E792C" w:rsidRPr="00094AFB" w:rsidRDefault="007E792C" w:rsidP="00F23C62">
            <w:pPr>
              <w:pStyle w:val="TAL"/>
              <w:keepNext w:val="0"/>
              <w:rPr>
                <w:rFonts w:cs="Arial"/>
                <w:sz w:val="16"/>
                <w:szCs w:val="16"/>
              </w:rPr>
            </w:pPr>
            <w:r w:rsidRPr="00094AFB">
              <w:rPr>
                <w:rFonts w:cs="Arial"/>
                <w:sz w:val="16"/>
                <w:szCs w:val="16"/>
              </w:rPr>
              <w:t>RP-60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51DD357" w14:textId="77777777" w:rsidR="007E792C" w:rsidRPr="00094AFB" w:rsidRDefault="007E792C" w:rsidP="00F23C62">
            <w:pPr>
              <w:pStyle w:val="TAL"/>
              <w:keepNext w:val="0"/>
              <w:rPr>
                <w:rFonts w:cs="Arial"/>
                <w:sz w:val="16"/>
                <w:szCs w:val="16"/>
              </w:rPr>
            </w:pPr>
            <w:r w:rsidRPr="00094AFB">
              <w:rPr>
                <w:rFonts w:cs="Arial"/>
                <w:sz w:val="16"/>
                <w:szCs w:val="16"/>
              </w:rPr>
              <w:t>RP-130640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416FEB" w14:textId="77777777" w:rsidR="007E792C" w:rsidRPr="00094AFB" w:rsidRDefault="007E792C" w:rsidP="00F23C62">
            <w:pPr>
              <w:pStyle w:val="TAL"/>
              <w:keepNext w:val="0"/>
              <w:rPr>
                <w:rFonts w:cs="Arial"/>
                <w:sz w:val="16"/>
                <w:szCs w:val="16"/>
              </w:rPr>
            </w:pPr>
            <w:r w:rsidRPr="00094AFB">
              <w:rPr>
                <w:rFonts w:cs="Arial"/>
                <w:sz w:val="16"/>
                <w:szCs w:val="16"/>
              </w:rPr>
              <w:t>0577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6F76D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2FFD1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0D180C" w14:textId="77777777" w:rsidR="007E792C" w:rsidRPr="00094AFB" w:rsidRDefault="007E792C" w:rsidP="00F23C62">
            <w:pPr>
              <w:pStyle w:val="TAL"/>
              <w:keepNext w:val="0"/>
              <w:rPr>
                <w:rFonts w:cs="Arial"/>
                <w:sz w:val="16"/>
                <w:szCs w:val="16"/>
              </w:rPr>
            </w:pPr>
            <w:r w:rsidRPr="00094AFB">
              <w:rPr>
                <w:rFonts w:cs="Arial"/>
                <w:sz w:val="16"/>
                <w:szCs w:val="16"/>
              </w:rPr>
              <w:t>Correction on RLF Indication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560634B" w14:textId="77777777" w:rsidR="007E792C" w:rsidRPr="00094AFB" w:rsidRDefault="007E792C" w:rsidP="00F23C62">
            <w:pPr>
              <w:pStyle w:val="TAL"/>
              <w:keepNext w:val="0"/>
              <w:rPr>
                <w:rFonts w:cs="Arial"/>
                <w:sz w:val="16"/>
                <w:szCs w:val="16"/>
              </w:rPr>
            </w:pPr>
            <w:r w:rsidRPr="00094AFB">
              <w:rPr>
                <w:rFonts w:cs="Arial"/>
                <w:sz w:val="16"/>
                <w:szCs w:val="16"/>
              </w:rPr>
              <w:t>11.6.0</w:t>
            </w:r>
          </w:p>
        </w:tc>
      </w:tr>
      <w:tr w:rsidR="00606089" w:rsidRPr="00094AFB" w14:paraId="2A62417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5CB4A7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2F53863" w14:textId="77777777" w:rsidR="007E792C" w:rsidRPr="00094AFB" w:rsidRDefault="007E792C" w:rsidP="00F23C62">
            <w:pPr>
              <w:pStyle w:val="TAL"/>
              <w:keepNext w:val="0"/>
              <w:rPr>
                <w:rFonts w:cs="Arial"/>
                <w:sz w:val="16"/>
                <w:szCs w:val="16"/>
              </w:rPr>
            </w:pPr>
            <w:r w:rsidRPr="00094AFB">
              <w:rPr>
                <w:rFonts w:cs="Arial"/>
                <w:sz w:val="16"/>
                <w:szCs w:val="16"/>
              </w:rPr>
              <w:t>RP-60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480F06E" w14:textId="77777777" w:rsidR="007E792C" w:rsidRPr="00094AFB" w:rsidRDefault="007E792C" w:rsidP="00F23C62">
            <w:pPr>
              <w:pStyle w:val="TAL"/>
              <w:keepNext w:val="0"/>
              <w:rPr>
                <w:rFonts w:cs="Arial"/>
                <w:sz w:val="16"/>
                <w:szCs w:val="16"/>
              </w:rPr>
            </w:pPr>
            <w:r w:rsidRPr="00094AFB">
              <w:rPr>
                <w:rFonts w:cs="Arial"/>
                <w:sz w:val="16"/>
                <w:szCs w:val="16"/>
              </w:rPr>
              <w:t>RP-130809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9463DC" w14:textId="77777777" w:rsidR="007E792C" w:rsidRPr="00094AFB" w:rsidRDefault="007E792C" w:rsidP="00F23C62">
            <w:pPr>
              <w:pStyle w:val="TAL"/>
              <w:keepNext w:val="0"/>
              <w:rPr>
                <w:rFonts w:cs="Arial"/>
                <w:sz w:val="16"/>
                <w:szCs w:val="16"/>
              </w:rPr>
            </w:pPr>
            <w:r w:rsidRPr="00094AFB">
              <w:rPr>
                <w:rFonts w:cs="Arial"/>
                <w:sz w:val="16"/>
                <w:szCs w:val="16"/>
              </w:rPr>
              <w:t>0578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C7CCB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060BA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FA1130" w14:textId="77777777" w:rsidR="007E792C" w:rsidRPr="00094AFB" w:rsidRDefault="007E792C" w:rsidP="00F23C62">
            <w:pPr>
              <w:pStyle w:val="TAL"/>
              <w:keepNext w:val="0"/>
              <w:rPr>
                <w:rFonts w:cs="Arial"/>
                <w:sz w:val="16"/>
                <w:szCs w:val="16"/>
              </w:rPr>
            </w:pPr>
            <w:r w:rsidRPr="00094AFB">
              <w:rPr>
                <w:rFonts w:cs="Arial"/>
                <w:sz w:val="16"/>
                <w:szCs w:val="16"/>
              </w:rPr>
              <w:t>Clarification on the UE reported timer in MRO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721A27" w14:textId="77777777" w:rsidR="007E792C" w:rsidRPr="00094AFB" w:rsidRDefault="007E792C" w:rsidP="00F23C62">
            <w:pPr>
              <w:pStyle w:val="TAL"/>
              <w:keepNext w:val="0"/>
              <w:rPr>
                <w:rFonts w:cs="Arial"/>
                <w:sz w:val="16"/>
                <w:szCs w:val="16"/>
              </w:rPr>
            </w:pPr>
            <w:r w:rsidRPr="00094AFB">
              <w:rPr>
                <w:rFonts w:cs="Arial"/>
                <w:sz w:val="16"/>
                <w:szCs w:val="16"/>
              </w:rPr>
              <w:t>11.6.0</w:t>
            </w:r>
          </w:p>
        </w:tc>
      </w:tr>
      <w:tr w:rsidR="00606089" w:rsidRPr="00094AFB" w14:paraId="316E007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75DF94" w14:textId="77777777" w:rsidR="007E792C" w:rsidRPr="00094AFB" w:rsidRDefault="007E792C" w:rsidP="00F23C62">
            <w:pPr>
              <w:pStyle w:val="TAL"/>
              <w:keepNext w:val="0"/>
              <w:rPr>
                <w:rFonts w:cs="Arial"/>
                <w:sz w:val="16"/>
                <w:szCs w:val="16"/>
              </w:rPr>
            </w:pPr>
            <w:r w:rsidRPr="00094AFB">
              <w:rPr>
                <w:rFonts w:cs="Arial"/>
                <w:sz w:val="16"/>
                <w:szCs w:val="16"/>
              </w:rPr>
              <w:t>2013-09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30EDB7A" w14:textId="77777777" w:rsidR="007E792C" w:rsidRPr="00094AFB" w:rsidRDefault="007E792C" w:rsidP="00F23C62">
            <w:pPr>
              <w:pStyle w:val="TAL"/>
              <w:keepNext w:val="0"/>
              <w:rPr>
                <w:rFonts w:cs="Arial"/>
                <w:sz w:val="16"/>
                <w:szCs w:val="16"/>
              </w:rPr>
            </w:pPr>
            <w:r w:rsidRPr="00094AFB">
              <w:rPr>
                <w:rFonts w:cs="Arial"/>
                <w:sz w:val="16"/>
                <w:szCs w:val="16"/>
              </w:rPr>
              <w:t>RP-61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C069F54" w14:textId="77777777" w:rsidR="007E792C" w:rsidRPr="00094AFB" w:rsidRDefault="007E792C" w:rsidP="00F23C62">
            <w:pPr>
              <w:pStyle w:val="TAL"/>
              <w:keepNext w:val="0"/>
              <w:rPr>
                <w:rFonts w:cs="Arial"/>
                <w:sz w:val="16"/>
                <w:szCs w:val="16"/>
              </w:rPr>
            </w:pPr>
            <w:r w:rsidRPr="00094AFB">
              <w:rPr>
                <w:rFonts w:cs="Arial"/>
                <w:sz w:val="16"/>
                <w:szCs w:val="16"/>
              </w:rPr>
              <w:t>RP-131315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1B2259" w14:textId="77777777" w:rsidR="007E792C" w:rsidRPr="00094AFB" w:rsidRDefault="007E792C" w:rsidP="00F23C62">
            <w:pPr>
              <w:pStyle w:val="TAL"/>
              <w:keepNext w:val="0"/>
              <w:rPr>
                <w:rFonts w:cs="Arial"/>
                <w:sz w:val="16"/>
                <w:szCs w:val="16"/>
              </w:rPr>
            </w:pPr>
            <w:r w:rsidRPr="00094AFB">
              <w:rPr>
                <w:rFonts w:cs="Arial"/>
                <w:sz w:val="16"/>
                <w:szCs w:val="16"/>
              </w:rPr>
              <w:t>0582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D01791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8F292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2A365A" w14:textId="77777777" w:rsidR="007E792C" w:rsidRPr="00094AFB" w:rsidRDefault="007E792C" w:rsidP="00F23C62">
            <w:pPr>
              <w:pStyle w:val="TAL"/>
              <w:keepNext w:val="0"/>
              <w:rPr>
                <w:rFonts w:cs="Arial"/>
                <w:sz w:val="16"/>
                <w:szCs w:val="16"/>
              </w:rPr>
            </w:pPr>
            <w:r w:rsidRPr="00094AFB">
              <w:rPr>
                <w:rFonts w:cs="Arial"/>
                <w:sz w:val="16"/>
                <w:szCs w:val="16"/>
              </w:rPr>
              <w:t>Modification to CA downlink timing difference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73E03B" w14:textId="77777777" w:rsidR="007E792C" w:rsidRPr="00094AFB" w:rsidRDefault="007E792C" w:rsidP="00F23C62">
            <w:pPr>
              <w:pStyle w:val="TAL"/>
              <w:keepNext w:val="0"/>
              <w:rPr>
                <w:rFonts w:cs="Arial"/>
                <w:sz w:val="16"/>
                <w:szCs w:val="16"/>
              </w:rPr>
            </w:pPr>
            <w:r w:rsidRPr="00094AFB">
              <w:rPr>
                <w:rFonts w:cs="Arial"/>
                <w:sz w:val="16"/>
                <w:szCs w:val="16"/>
              </w:rPr>
              <w:t>11.7.0</w:t>
            </w:r>
          </w:p>
        </w:tc>
      </w:tr>
      <w:tr w:rsidR="00606089" w:rsidRPr="00094AFB" w14:paraId="19F120A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15991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B9E2354" w14:textId="77777777" w:rsidR="007E792C" w:rsidRPr="00094AFB" w:rsidRDefault="007E792C" w:rsidP="00F23C62">
            <w:pPr>
              <w:pStyle w:val="TAL"/>
              <w:keepNext w:val="0"/>
              <w:rPr>
                <w:rFonts w:cs="Arial"/>
                <w:sz w:val="16"/>
                <w:szCs w:val="16"/>
              </w:rPr>
            </w:pPr>
            <w:r w:rsidRPr="00094AFB">
              <w:rPr>
                <w:rFonts w:cs="Arial"/>
                <w:sz w:val="16"/>
                <w:szCs w:val="16"/>
              </w:rPr>
              <w:t>RP-61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BE148C" w14:textId="77777777" w:rsidR="007E792C" w:rsidRPr="00094AFB" w:rsidRDefault="007E792C" w:rsidP="00F23C62">
            <w:pPr>
              <w:pStyle w:val="TAL"/>
              <w:keepNext w:val="0"/>
              <w:rPr>
                <w:rFonts w:cs="Arial"/>
                <w:sz w:val="16"/>
                <w:szCs w:val="16"/>
              </w:rPr>
            </w:pPr>
            <w:r w:rsidRPr="00094AFB">
              <w:rPr>
                <w:rFonts w:cs="Arial"/>
                <w:sz w:val="16"/>
                <w:szCs w:val="16"/>
              </w:rPr>
              <w:t>RP-131319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272031" w14:textId="77777777" w:rsidR="007E792C" w:rsidRPr="00094AFB" w:rsidRDefault="007E792C" w:rsidP="00F23C62">
            <w:pPr>
              <w:pStyle w:val="TAL"/>
              <w:keepNext w:val="0"/>
              <w:rPr>
                <w:rFonts w:cs="Arial"/>
                <w:sz w:val="16"/>
                <w:szCs w:val="16"/>
              </w:rPr>
            </w:pPr>
            <w:r w:rsidRPr="00094AFB">
              <w:rPr>
                <w:rFonts w:cs="Arial"/>
                <w:sz w:val="16"/>
                <w:szCs w:val="16"/>
              </w:rPr>
              <w:t>0583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0ACFD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D4555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DB4D43" w14:textId="77777777" w:rsidR="007E792C" w:rsidRPr="00094AFB" w:rsidRDefault="007E792C" w:rsidP="00F23C62">
            <w:pPr>
              <w:pStyle w:val="TAL"/>
              <w:keepNext w:val="0"/>
              <w:rPr>
                <w:rFonts w:cs="Arial"/>
                <w:sz w:val="16"/>
                <w:szCs w:val="16"/>
              </w:rPr>
            </w:pPr>
            <w:r w:rsidRPr="00094AFB">
              <w:rPr>
                <w:rFonts w:cs="Arial"/>
                <w:sz w:val="16"/>
                <w:szCs w:val="16"/>
              </w:rPr>
              <w:t>Correction on the MBMS session update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2FEF04" w14:textId="77777777" w:rsidR="007E792C" w:rsidRPr="00094AFB" w:rsidRDefault="007E792C" w:rsidP="00F23C62">
            <w:pPr>
              <w:pStyle w:val="TAL"/>
              <w:keepNext w:val="0"/>
              <w:rPr>
                <w:rFonts w:cs="Arial"/>
                <w:sz w:val="16"/>
                <w:szCs w:val="16"/>
              </w:rPr>
            </w:pPr>
            <w:r w:rsidRPr="00094AFB">
              <w:rPr>
                <w:rFonts w:cs="Arial"/>
                <w:sz w:val="16"/>
                <w:szCs w:val="16"/>
              </w:rPr>
              <w:t>11.7.0</w:t>
            </w:r>
          </w:p>
        </w:tc>
      </w:tr>
      <w:tr w:rsidR="00606089" w:rsidRPr="00094AFB" w14:paraId="5EBFBFB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7F7DD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00B77A7" w14:textId="77777777" w:rsidR="007E792C" w:rsidRPr="00094AFB" w:rsidRDefault="007E792C" w:rsidP="00F23C62">
            <w:pPr>
              <w:pStyle w:val="TAL"/>
              <w:keepNext w:val="0"/>
              <w:rPr>
                <w:rFonts w:cs="Arial"/>
                <w:sz w:val="16"/>
                <w:szCs w:val="16"/>
              </w:rPr>
            </w:pPr>
            <w:r w:rsidRPr="00094AFB">
              <w:rPr>
                <w:rFonts w:cs="Arial"/>
                <w:sz w:val="16"/>
                <w:szCs w:val="16"/>
              </w:rPr>
              <w:t>RP-61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2F9ED47" w14:textId="77777777" w:rsidR="007E792C" w:rsidRPr="00094AFB" w:rsidRDefault="007E792C" w:rsidP="00F23C62">
            <w:pPr>
              <w:pStyle w:val="TAL"/>
              <w:keepNext w:val="0"/>
              <w:rPr>
                <w:rFonts w:cs="Arial"/>
                <w:sz w:val="16"/>
                <w:szCs w:val="16"/>
              </w:rPr>
            </w:pPr>
            <w:r w:rsidRPr="00094AFB">
              <w:rPr>
                <w:rFonts w:cs="Arial"/>
                <w:sz w:val="16"/>
                <w:szCs w:val="16"/>
              </w:rPr>
              <w:t>RP-131315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108BB1" w14:textId="77777777" w:rsidR="007E792C" w:rsidRPr="00094AFB" w:rsidRDefault="007E792C" w:rsidP="00F23C62">
            <w:pPr>
              <w:pStyle w:val="TAL"/>
              <w:keepNext w:val="0"/>
              <w:rPr>
                <w:rFonts w:cs="Arial"/>
                <w:sz w:val="16"/>
                <w:szCs w:val="16"/>
              </w:rPr>
            </w:pPr>
            <w:r w:rsidRPr="00094AFB">
              <w:rPr>
                <w:rFonts w:cs="Arial"/>
                <w:sz w:val="16"/>
                <w:szCs w:val="16"/>
              </w:rPr>
              <w:t>0585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CBF70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D1307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3E4756" w14:textId="77777777" w:rsidR="007E792C" w:rsidRPr="00094AFB" w:rsidRDefault="007E792C" w:rsidP="00F23C62">
            <w:pPr>
              <w:pStyle w:val="TAL"/>
              <w:keepNext w:val="0"/>
              <w:rPr>
                <w:rFonts w:cs="Arial"/>
                <w:sz w:val="16"/>
                <w:szCs w:val="16"/>
              </w:rPr>
            </w:pPr>
            <w:r w:rsidRPr="00094AFB">
              <w:rPr>
                <w:rFonts w:cs="Arial"/>
                <w:sz w:val="16"/>
                <w:szCs w:val="16"/>
              </w:rPr>
              <w:t>Transfer GRE key to MME for PMIP-based S5</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4387DB" w14:textId="77777777" w:rsidR="007E792C" w:rsidRPr="00094AFB" w:rsidRDefault="007E792C" w:rsidP="00F23C62">
            <w:pPr>
              <w:pStyle w:val="TAL"/>
              <w:keepNext w:val="0"/>
              <w:rPr>
                <w:rFonts w:cs="Arial"/>
                <w:sz w:val="16"/>
                <w:szCs w:val="16"/>
              </w:rPr>
            </w:pPr>
            <w:r w:rsidRPr="00094AFB">
              <w:rPr>
                <w:rFonts w:cs="Arial"/>
                <w:sz w:val="16"/>
                <w:szCs w:val="16"/>
              </w:rPr>
              <w:t>11.7.0</w:t>
            </w:r>
          </w:p>
        </w:tc>
      </w:tr>
      <w:tr w:rsidR="00606089" w:rsidRPr="00094AFB" w14:paraId="7874BF9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D29A8B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2395B67" w14:textId="77777777" w:rsidR="007E792C" w:rsidRPr="00094AFB" w:rsidRDefault="007E792C" w:rsidP="00F23C62">
            <w:pPr>
              <w:pStyle w:val="TAL"/>
              <w:keepNext w:val="0"/>
              <w:rPr>
                <w:rFonts w:cs="Arial"/>
                <w:sz w:val="16"/>
                <w:szCs w:val="16"/>
              </w:rPr>
            </w:pPr>
            <w:r w:rsidRPr="00094AFB">
              <w:rPr>
                <w:rFonts w:cs="Arial"/>
                <w:sz w:val="16"/>
                <w:szCs w:val="16"/>
              </w:rPr>
              <w:t>RP-61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D7454D0" w14:textId="77777777" w:rsidR="007E792C" w:rsidRPr="00094AFB" w:rsidRDefault="007E792C" w:rsidP="00F23C62">
            <w:pPr>
              <w:pStyle w:val="TAL"/>
              <w:keepNext w:val="0"/>
              <w:rPr>
                <w:rFonts w:cs="Arial"/>
                <w:sz w:val="16"/>
                <w:szCs w:val="16"/>
              </w:rPr>
            </w:pPr>
            <w:r w:rsidRPr="00094AFB">
              <w:rPr>
                <w:rFonts w:cs="Arial"/>
                <w:sz w:val="16"/>
                <w:szCs w:val="16"/>
              </w:rPr>
              <w:t>RP-131319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E67398" w14:textId="77777777" w:rsidR="007E792C" w:rsidRPr="00094AFB" w:rsidRDefault="007E792C" w:rsidP="00F23C62">
            <w:pPr>
              <w:pStyle w:val="TAL"/>
              <w:keepNext w:val="0"/>
              <w:rPr>
                <w:rFonts w:cs="Arial"/>
                <w:sz w:val="16"/>
                <w:szCs w:val="16"/>
              </w:rPr>
            </w:pPr>
            <w:r w:rsidRPr="00094AFB">
              <w:rPr>
                <w:rFonts w:cs="Arial"/>
                <w:sz w:val="16"/>
                <w:szCs w:val="16"/>
              </w:rPr>
              <w:t>0586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ED8BB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161B8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2C379C" w14:textId="77777777" w:rsidR="007E792C" w:rsidRPr="00094AFB" w:rsidRDefault="007E792C" w:rsidP="00F23C62">
            <w:pPr>
              <w:pStyle w:val="TAL"/>
              <w:keepNext w:val="0"/>
              <w:rPr>
                <w:rFonts w:cs="Arial"/>
                <w:sz w:val="16"/>
                <w:szCs w:val="16"/>
              </w:rPr>
            </w:pPr>
            <w:r w:rsidRPr="00094AFB">
              <w:rPr>
                <w:rFonts w:cs="Arial"/>
                <w:sz w:val="16"/>
                <w:szCs w:val="16"/>
              </w:rPr>
              <w:t>Correction of HeNB Verification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5E1C6A" w14:textId="77777777" w:rsidR="007E792C" w:rsidRPr="00094AFB" w:rsidRDefault="007E792C" w:rsidP="00F23C62">
            <w:pPr>
              <w:pStyle w:val="TAL"/>
              <w:keepNext w:val="0"/>
              <w:rPr>
                <w:rFonts w:cs="Arial"/>
                <w:sz w:val="16"/>
                <w:szCs w:val="16"/>
              </w:rPr>
            </w:pPr>
            <w:r w:rsidRPr="00094AFB">
              <w:rPr>
                <w:rFonts w:cs="Arial"/>
                <w:sz w:val="16"/>
                <w:szCs w:val="16"/>
              </w:rPr>
              <w:t>11.7.0</w:t>
            </w:r>
          </w:p>
        </w:tc>
      </w:tr>
      <w:tr w:rsidR="00606089" w:rsidRPr="00094AFB" w14:paraId="5ADE46E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E6B65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EEAB61" w14:textId="77777777" w:rsidR="007E792C" w:rsidRPr="00094AFB" w:rsidRDefault="007E792C" w:rsidP="00F23C62">
            <w:pPr>
              <w:pStyle w:val="TAL"/>
              <w:keepNext w:val="0"/>
              <w:rPr>
                <w:rFonts w:cs="Arial"/>
                <w:sz w:val="16"/>
                <w:szCs w:val="16"/>
              </w:rPr>
            </w:pPr>
            <w:r w:rsidRPr="00094AFB">
              <w:rPr>
                <w:rFonts w:cs="Arial"/>
                <w:sz w:val="16"/>
                <w:szCs w:val="16"/>
              </w:rPr>
              <w:t>RP-61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319EC7" w14:textId="77777777" w:rsidR="007E792C" w:rsidRPr="00094AFB" w:rsidRDefault="007E792C" w:rsidP="00F23C62">
            <w:pPr>
              <w:pStyle w:val="TAL"/>
              <w:keepNext w:val="0"/>
              <w:rPr>
                <w:rFonts w:cs="Arial"/>
                <w:sz w:val="16"/>
                <w:szCs w:val="16"/>
              </w:rPr>
            </w:pPr>
            <w:r w:rsidRPr="00094AFB">
              <w:rPr>
                <w:rFonts w:cs="Arial"/>
                <w:sz w:val="16"/>
                <w:szCs w:val="16"/>
              </w:rPr>
              <w:t>RP-131320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A4F98E" w14:textId="77777777" w:rsidR="007E792C" w:rsidRPr="00094AFB" w:rsidRDefault="007E792C" w:rsidP="00F23C62">
            <w:pPr>
              <w:pStyle w:val="TAL"/>
              <w:keepNext w:val="0"/>
              <w:rPr>
                <w:rFonts w:cs="Arial"/>
                <w:sz w:val="16"/>
                <w:szCs w:val="16"/>
              </w:rPr>
            </w:pPr>
            <w:r w:rsidRPr="00094AFB">
              <w:rPr>
                <w:rFonts w:cs="Arial"/>
                <w:sz w:val="16"/>
                <w:szCs w:val="16"/>
              </w:rPr>
              <w:t>0587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069E7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F9376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D063D5" w14:textId="77777777" w:rsidR="007E792C" w:rsidRPr="00094AFB" w:rsidRDefault="007E792C" w:rsidP="00F23C62">
            <w:pPr>
              <w:pStyle w:val="TAL"/>
              <w:keepNext w:val="0"/>
              <w:rPr>
                <w:rFonts w:cs="Arial"/>
                <w:sz w:val="16"/>
                <w:szCs w:val="16"/>
              </w:rPr>
            </w:pPr>
            <w:r w:rsidRPr="00094AFB">
              <w:rPr>
                <w:rFonts w:cs="Arial"/>
                <w:sz w:val="16"/>
                <w:szCs w:val="16"/>
              </w:rPr>
              <w:t>Correction of Service Area Identity Null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92B95F" w14:textId="77777777" w:rsidR="007E792C" w:rsidRPr="00094AFB" w:rsidRDefault="007E792C" w:rsidP="00F23C62">
            <w:pPr>
              <w:pStyle w:val="TAL"/>
              <w:keepNext w:val="0"/>
              <w:rPr>
                <w:rFonts w:cs="Arial"/>
                <w:sz w:val="16"/>
                <w:szCs w:val="16"/>
              </w:rPr>
            </w:pPr>
            <w:r w:rsidRPr="00094AFB">
              <w:rPr>
                <w:rFonts w:cs="Arial"/>
                <w:sz w:val="16"/>
                <w:szCs w:val="16"/>
              </w:rPr>
              <w:t>11.7.0</w:t>
            </w:r>
          </w:p>
        </w:tc>
      </w:tr>
      <w:tr w:rsidR="00606089" w:rsidRPr="00094AFB" w14:paraId="101C6F9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53F50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BEAC0FD" w14:textId="77777777" w:rsidR="007E792C" w:rsidRPr="00094AFB" w:rsidRDefault="007E792C" w:rsidP="00F23C62">
            <w:pPr>
              <w:pStyle w:val="TAL"/>
              <w:keepNext w:val="0"/>
              <w:rPr>
                <w:rFonts w:cs="Arial"/>
                <w:sz w:val="16"/>
                <w:szCs w:val="16"/>
              </w:rPr>
            </w:pPr>
            <w:r w:rsidRPr="00094AFB">
              <w:rPr>
                <w:rFonts w:cs="Arial"/>
                <w:sz w:val="16"/>
                <w:szCs w:val="16"/>
              </w:rPr>
              <w:t>RP-61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FA8865" w14:textId="77777777" w:rsidR="007E792C" w:rsidRPr="00094AFB" w:rsidRDefault="007E792C" w:rsidP="00F23C62">
            <w:pPr>
              <w:pStyle w:val="TAL"/>
              <w:keepNext w:val="0"/>
              <w:rPr>
                <w:rFonts w:cs="Arial"/>
                <w:sz w:val="16"/>
                <w:szCs w:val="16"/>
              </w:rPr>
            </w:pPr>
            <w:r w:rsidRPr="00094AFB">
              <w:rPr>
                <w:rFonts w:cs="Arial"/>
                <w:sz w:val="16"/>
                <w:szCs w:val="16"/>
              </w:rPr>
              <w:t>RP-131152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4F6667" w14:textId="77777777" w:rsidR="007E792C" w:rsidRPr="00094AFB" w:rsidRDefault="007E792C" w:rsidP="00F23C62">
            <w:pPr>
              <w:pStyle w:val="TAL"/>
              <w:keepNext w:val="0"/>
              <w:rPr>
                <w:rFonts w:cs="Arial"/>
                <w:sz w:val="16"/>
                <w:szCs w:val="16"/>
              </w:rPr>
            </w:pPr>
            <w:r w:rsidRPr="00094AFB">
              <w:rPr>
                <w:rFonts w:cs="Arial"/>
                <w:sz w:val="16"/>
                <w:szCs w:val="16"/>
              </w:rPr>
              <w:t>0588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1863D9"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BB3AE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D04754" w14:textId="77777777" w:rsidR="007E792C" w:rsidRPr="00094AFB" w:rsidRDefault="007E792C" w:rsidP="00F23C62">
            <w:pPr>
              <w:pStyle w:val="TAL"/>
              <w:keepNext w:val="0"/>
              <w:rPr>
                <w:rFonts w:cs="Arial"/>
                <w:sz w:val="16"/>
                <w:szCs w:val="16"/>
              </w:rPr>
            </w:pPr>
            <w:r w:rsidRPr="00094AFB">
              <w:rPr>
                <w:rFonts w:cs="Arial"/>
                <w:sz w:val="16"/>
                <w:szCs w:val="16"/>
              </w:rPr>
              <w:t>Correction of terminology concerning the mobility restriction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4D21F5" w14:textId="77777777" w:rsidR="007E792C" w:rsidRPr="00094AFB" w:rsidRDefault="007E792C" w:rsidP="00F23C62">
            <w:pPr>
              <w:pStyle w:val="TAL"/>
              <w:keepNext w:val="0"/>
              <w:rPr>
                <w:rFonts w:cs="Arial"/>
                <w:sz w:val="16"/>
                <w:szCs w:val="16"/>
              </w:rPr>
            </w:pPr>
            <w:r w:rsidRPr="00094AFB">
              <w:rPr>
                <w:rFonts w:cs="Arial"/>
                <w:sz w:val="16"/>
                <w:szCs w:val="16"/>
              </w:rPr>
              <w:t>11.7.0</w:t>
            </w:r>
          </w:p>
        </w:tc>
      </w:tr>
      <w:tr w:rsidR="00606089" w:rsidRPr="00094AFB" w14:paraId="7BB1271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F11D64" w14:textId="77777777" w:rsidR="007E792C" w:rsidRPr="00094AFB" w:rsidRDefault="007E792C" w:rsidP="00F23C62">
            <w:pPr>
              <w:pStyle w:val="TAL"/>
              <w:keepNext w:val="0"/>
              <w:rPr>
                <w:rFonts w:cs="Arial"/>
                <w:sz w:val="16"/>
                <w:szCs w:val="16"/>
              </w:rPr>
            </w:pPr>
            <w:r w:rsidRPr="00094AFB">
              <w:rPr>
                <w:rFonts w:cs="Arial"/>
                <w:sz w:val="16"/>
                <w:szCs w:val="16"/>
              </w:rPr>
              <w:t>2013-12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60147A4"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A262EE7" w14:textId="77777777" w:rsidR="007E792C" w:rsidRPr="00094AFB" w:rsidRDefault="007E792C" w:rsidP="00F23C62">
            <w:pPr>
              <w:pStyle w:val="TAL"/>
              <w:keepNext w:val="0"/>
              <w:rPr>
                <w:rFonts w:cs="Arial"/>
                <w:sz w:val="16"/>
                <w:szCs w:val="16"/>
              </w:rPr>
            </w:pPr>
            <w:r w:rsidRPr="00094AFB">
              <w:rPr>
                <w:rFonts w:cs="Arial"/>
                <w:sz w:val="16"/>
                <w:szCs w:val="16"/>
              </w:rPr>
              <w:t>RP-131995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E222F8" w14:textId="77777777" w:rsidR="007E792C" w:rsidRPr="00094AFB" w:rsidRDefault="007E792C" w:rsidP="00F23C62">
            <w:pPr>
              <w:pStyle w:val="TAL"/>
              <w:keepNext w:val="0"/>
              <w:rPr>
                <w:rFonts w:cs="Arial"/>
                <w:sz w:val="16"/>
                <w:szCs w:val="16"/>
              </w:rPr>
            </w:pPr>
            <w:r w:rsidRPr="00094AFB">
              <w:rPr>
                <w:rFonts w:cs="Arial"/>
                <w:sz w:val="16"/>
                <w:szCs w:val="16"/>
              </w:rPr>
              <w:t>0589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644FC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5523F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509332" w14:textId="77777777" w:rsidR="007E792C" w:rsidRPr="00094AFB" w:rsidRDefault="007E792C" w:rsidP="00F23C62">
            <w:pPr>
              <w:pStyle w:val="TAL"/>
              <w:keepNext w:val="0"/>
              <w:rPr>
                <w:rFonts w:cs="Arial"/>
                <w:sz w:val="16"/>
                <w:szCs w:val="16"/>
              </w:rPr>
            </w:pPr>
            <w:r w:rsidRPr="00094AFB">
              <w:rPr>
                <w:rFonts w:cs="Arial"/>
                <w:sz w:val="16"/>
                <w:szCs w:val="16"/>
              </w:rPr>
              <w:t>Clarification on Minimum Transport Block Size of Msg3</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D2B92F2" w14:textId="77777777" w:rsidR="007E792C" w:rsidRPr="00094AFB" w:rsidRDefault="007E792C" w:rsidP="00F23C62">
            <w:pPr>
              <w:pStyle w:val="TAL"/>
              <w:keepNext w:val="0"/>
              <w:rPr>
                <w:rFonts w:cs="Arial"/>
                <w:sz w:val="16"/>
                <w:szCs w:val="16"/>
              </w:rPr>
            </w:pPr>
            <w:r w:rsidRPr="00094AFB">
              <w:rPr>
                <w:rFonts w:cs="Arial"/>
                <w:sz w:val="16"/>
                <w:szCs w:val="16"/>
              </w:rPr>
              <w:t>11.8.0</w:t>
            </w:r>
          </w:p>
        </w:tc>
      </w:tr>
      <w:tr w:rsidR="00606089" w:rsidRPr="00094AFB" w14:paraId="38E03C7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3509F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BCB8778"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A18D86A" w14:textId="77777777" w:rsidR="007E792C" w:rsidRPr="00094AFB" w:rsidRDefault="007E792C" w:rsidP="00F23C62">
            <w:pPr>
              <w:pStyle w:val="TAL"/>
              <w:keepNext w:val="0"/>
              <w:rPr>
                <w:rFonts w:cs="Arial"/>
                <w:sz w:val="16"/>
                <w:szCs w:val="16"/>
              </w:rPr>
            </w:pPr>
            <w:r w:rsidRPr="00094AFB">
              <w:rPr>
                <w:rFonts w:cs="Arial"/>
                <w:sz w:val="16"/>
                <w:szCs w:val="16"/>
              </w:rPr>
              <w:t>RP-131989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3341D6" w14:textId="77777777" w:rsidR="007E792C" w:rsidRPr="00094AFB" w:rsidRDefault="007E792C" w:rsidP="00F23C62">
            <w:pPr>
              <w:pStyle w:val="TAL"/>
              <w:keepNext w:val="0"/>
              <w:rPr>
                <w:rFonts w:cs="Arial"/>
                <w:sz w:val="16"/>
                <w:szCs w:val="16"/>
              </w:rPr>
            </w:pPr>
            <w:r w:rsidRPr="00094AFB">
              <w:rPr>
                <w:rFonts w:cs="Arial"/>
                <w:sz w:val="16"/>
                <w:szCs w:val="16"/>
              </w:rPr>
              <w:t>0593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7174B9"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97D01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162DEA" w14:textId="77777777" w:rsidR="007E792C" w:rsidRPr="00094AFB" w:rsidRDefault="007E792C" w:rsidP="00F23C62">
            <w:pPr>
              <w:pStyle w:val="TAL"/>
              <w:keepNext w:val="0"/>
              <w:rPr>
                <w:rFonts w:cs="Arial"/>
                <w:sz w:val="16"/>
                <w:szCs w:val="16"/>
              </w:rPr>
            </w:pPr>
            <w:r w:rsidRPr="00094AFB">
              <w:rPr>
                <w:rFonts w:cs="Arial"/>
                <w:sz w:val="16"/>
                <w:szCs w:val="16"/>
              </w:rPr>
              <w:t>Maximum uplink transmission difference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2EC28A7" w14:textId="77777777" w:rsidR="007E792C" w:rsidRPr="00094AFB" w:rsidRDefault="007E792C" w:rsidP="00F23C62">
            <w:pPr>
              <w:pStyle w:val="TAL"/>
              <w:keepNext w:val="0"/>
              <w:rPr>
                <w:rFonts w:cs="Arial"/>
                <w:sz w:val="16"/>
                <w:szCs w:val="16"/>
              </w:rPr>
            </w:pPr>
            <w:r w:rsidRPr="00094AFB">
              <w:rPr>
                <w:rFonts w:cs="Arial"/>
                <w:sz w:val="16"/>
                <w:szCs w:val="16"/>
              </w:rPr>
              <w:t>11.8.0</w:t>
            </w:r>
          </w:p>
        </w:tc>
      </w:tr>
      <w:tr w:rsidR="00606089" w:rsidRPr="00094AFB" w14:paraId="3708F2B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7BE0F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71743C"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F851735" w14:textId="77777777" w:rsidR="007E792C" w:rsidRPr="00094AFB" w:rsidRDefault="007E792C" w:rsidP="00F23C62">
            <w:pPr>
              <w:pStyle w:val="TAL"/>
              <w:keepNext w:val="0"/>
              <w:rPr>
                <w:rFonts w:cs="Arial"/>
                <w:sz w:val="16"/>
                <w:szCs w:val="16"/>
              </w:rPr>
            </w:pPr>
            <w:r w:rsidRPr="00094AFB">
              <w:rPr>
                <w:rFonts w:cs="Arial"/>
                <w:sz w:val="16"/>
                <w:szCs w:val="16"/>
              </w:rPr>
              <w:t>RP-131995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D83E4B" w14:textId="77777777" w:rsidR="007E792C" w:rsidRPr="00094AFB" w:rsidRDefault="007E792C" w:rsidP="00F23C62">
            <w:pPr>
              <w:pStyle w:val="TAL"/>
              <w:keepNext w:val="0"/>
              <w:rPr>
                <w:rFonts w:cs="Arial"/>
                <w:sz w:val="16"/>
                <w:szCs w:val="16"/>
              </w:rPr>
            </w:pPr>
            <w:r w:rsidRPr="00094AFB">
              <w:rPr>
                <w:rFonts w:cs="Arial"/>
                <w:sz w:val="16"/>
                <w:szCs w:val="16"/>
              </w:rPr>
              <w:t>0604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DAAEC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6F882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C6BF59" w14:textId="77777777" w:rsidR="007E792C" w:rsidRPr="00094AFB" w:rsidRDefault="007E792C" w:rsidP="00F23C62">
            <w:pPr>
              <w:pStyle w:val="TAL"/>
              <w:keepNext w:val="0"/>
              <w:rPr>
                <w:rFonts w:cs="Arial"/>
                <w:sz w:val="16"/>
                <w:szCs w:val="16"/>
              </w:rPr>
            </w:pPr>
            <w:r w:rsidRPr="00094AFB">
              <w:rPr>
                <w:rFonts w:cs="Arial"/>
                <w:sz w:val="16"/>
                <w:szCs w:val="16"/>
              </w:rPr>
              <w:t>Correction of Weight Factor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A76CE2" w14:textId="77777777" w:rsidR="007E792C" w:rsidRPr="00094AFB" w:rsidRDefault="007E792C" w:rsidP="00F23C62">
            <w:pPr>
              <w:pStyle w:val="TAL"/>
              <w:keepNext w:val="0"/>
              <w:rPr>
                <w:rFonts w:cs="Arial"/>
                <w:sz w:val="16"/>
                <w:szCs w:val="16"/>
              </w:rPr>
            </w:pPr>
            <w:r w:rsidRPr="00094AFB">
              <w:rPr>
                <w:rFonts w:cs="Arial"/>
                <w:sz w:val="16"/>
                <w:szCs w:val="16"/>
              </w:rPr>
              <w:t>11.8.0</w:t>
            </w:r>
          </w:p>
        </w:tc>
      </w:tr>
      <w:tr w:rsidR="00606089" w:rsidRPr="00094AFB" w14:paraId="7D2DC4C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55384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95D63D8"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ECC4424" w14:textId="77777777" w:rsidR="007E792C" w:rsidRPr="00094AFB" w:rsidRDefault="007E792C" w:rsidP="00F23C62">
            <w:pPr>
              <w:pStyle w:val="TAL"/>
              <w:keepNext w:val="0"/>
              <w:rPr>
                <w:rFonts w:cs="Arial"/>
                <w:sz w:val="16"/>
                <w:szCs w:val="16"/>
              </w:rPr>
            </w:pPr>
            <w:r w:rsidRPr="00094AFB">
              <w:rPr>
                <w:rFonts w:cs="Arial"/>
                <w:sz w:val="16"/>
                <w:szCs w:val="16"/>
              </w:rPr>
              <w:t>RP-132001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5ED77E" w14:textId="77777777" w:rsidR="007E792C" w:rsidRPr="00094AFB" w:rsidRDefault="007E792C" w:rsidP="00F23C62">
            <w:pPr>
              <w:pStyle w:val="TAL"/>
              <w:keepNext w:val="0"/>
              <w:rPr>
                <w:rFonts w:cs="Arial"/>
                <w:sz w:val="16"/>
                <w:szCs w:val="16"/>
              </w:rPr>
            </w:pPr>
            <w:r w:rsidRPr="00094AFB">
              <w:rPr>
                <w:rFonts w:cs="Arial"/>
                <w:sz w:val="16"/>
                <w:szCs w:val="16"/>
              </w:rPr>
              <w:t>0597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7DE26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62626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65E7FB" w14:textId="77777777" w:rsidR="007E792C" w:rsidRPr="00094AFB" w:rsidRDefault="007E792C" w:rsidP="00F23C62">
            <w:pPr>
              <w:pStyle w:val="TAL"/>
              <w:keepNext w:val="0"/>
              <w:rPr>
                <w:rFonts w:cs="Arial"/>
                <w:sz w:val="16"/>
                <w:szCs w:val="16"/>
              </w:rPr>
            </w:pPr>
            <w:r w:rsidRPr="00094AFB">
              <w:rPr>
                <w:rFonts w:cs="Arial"/>
                <w:sz w:val="16"/>
                <w:szCs w:val="16"/>
              </w:rPr>
              <w:t>Load reporting between LTE and eHRPD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814480" w14:textId="77777777" w:rsidR="007E792C" w:rsidRPr="00094AFB" w:rsidRDefault="007E792C" w:rsidP="00F23C62">
            <w:pPr>
              <w:pStyle w:val="TAL"/>
              <w:keepNext w:val="0"/>
              <w:rPr>
                <w:rFonts w:cs="Arial"/>
                <w:sz w:val="16"/>
                <w:szCs w:val="16"/>
              </w:rPr>
            </w:pPr>
            <w:r w:rsidRPr="00094AFB">
              <w:rPr>
                <w:rFonts w:cs="Arial"/>
                <w:sz w:val="16"/>
                <w:szCs w:val="16"/>
              </w:rPr>
              <w:t>12.0.0</w:t>
            </w:r>
          </w:p>
        </w:tc>
      </w:tr>
      <w:tr w:rsidR="00606089" w:rsidRPr="00094AFB" w14:paraId="4C58E1C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E3F8A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C765E7"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79D2815" w14:textId="77777777" w:rsidR="007E792C" w:rsidRPr="00094AFB" w:rsidRDefault="007E792C" w:rsidP="00F23C62">
            <w:pPr>
              <w:pStyle w:val="TAL"/>
              <w:keepNext w:val="0"/>
              <w:rPr>
                <w:rFonts w:cs="Arial"/>
                <w:sz w:val="16"/>
                <w:szCs w:val="16"/>
              </w:rPr>
            </w:pPr>
            <w:r w:rsidRPr="00094AFB">
              <w:rPr>
                <w:rFonts w:cs="Arial"/>
                <w:sz w:val="16"/>
                <w:szCs w:val="16"/>
              </w:rPr>
              <w:t>RP-132002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178D4F" w14:textId="77777777" w:rsidR="007E792C" w:rsidRPr="00094AFB" w:rsidRDefault="007E792C" w:rsidP="00F23C62">
            <w:pPr>
              <w:pStyle w:val="TAL"/>
              <w:keepNext w:val="0"/>
              <w:rPr>
                <w:rFonts w:cs="Arial"/>
                <w:sz w:val="16"/>
                <w:szCs w:val="16"/>
              </w:rPr>
            </w:pPr>
            <w:r w:rsidRPr="00094AFB">
              <w:rPr>
                <w:rFonts w:cs="Arial"/>
                <w:sz w:val="16"/>
                <w:szCs w:val="16"/>
              </w:rPr>
              <w:t>0598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950E2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4DC59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A110C3" w14:textId="77777777" w:rsidR="007E792C" w:rsidRPr="00094AFB" w:rsidRDefault="007E792C" w:rsidP="00F23C62">
            <w:pPr>
              <w:pStyle w:val="TAL"/>
              <w:keepNext w:val="0"/>
              <w:rPr>
                <w:rFonts w:cs="Arial"/>
                <w:sz w:val="16"/>
                <w:szCs w:val="16"/>
              </w:rPr>
            </w:pPr>
            <w:r w:rsidRPr="00094AFB">
              <w:rPr>
                <w:rFonts w:cs="Arial"/>
                <w:sz w:val="16"/>
                <w:szCs w:val="16"/>
              </w:rPr>
              <w:t>LAPI for NNSF</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0CCE72" w14:textId="77777777" w:rsidR="007E792C" w:rsidRPr="00094AFB" w:rsidRDefault="007E792C" w:rsidP="00F23C62">
            <w:pPr>
              <w:pStyle w:val="TAL"/>
              <w:keepNext w:val="0"/>
              <w:rPr>
                <w:rFonts w:cs="Arial"/>
                <w:sz w:val="16"/>
                <w:szCs w:val="16"/>
              </w:rPr>
            </w:pPr>
            <w:r w:rsidRPr="00094AFB">
              <w:rPr>
                <w:rFonts w:cs="Arial"/>
                <w:sz w:val="16"/>
                <w:szCs w:val="16"/>
              </w:rPr>
              <w:t>12.0.0</w:t>
            </w:r>
          </w:p>
        </w:tc>
      </w:tr>
      <w:tr w:rsidR="00606089" w:rsidRPr="00094AFB" w14:paraId="6C3F8E8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DB4F0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0730240"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72A3B20" w14:textId="77777777" w:rsidR="007E792C" w:rsidRPr="00094AFB" w:rsidRDefault="007E792C" w:rsidP="00F23C62">
            <w:pPr>
              <w:pStyle w:val="TAL"/>
              <w:keepNext w:val="0"/>
              <w:rPr>
                <w:rFonts w:cs="Arial"/>
                <w:sz w:val="16"/>
                <w:szCs w:val="16"/>
              </w:rPr>
            </w:pPr>
            <w:r w:rsidRPr="00094AFB">
              <w:rPr>
                <w:rFonts w:cs="Arial"/>
                <w:sz w:val="16"/>
                <w:szCs w:val="16"/>
              </w:rPr>
              <w:t>RP-132002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2B0759" w14:textId="77777777" w:rsidR="007E792C" w:rsidRPr="00094AFB" w:rsidRDefault="007E792C" w:rsidP="00F23C62">
            <w:pPr>
              <w:pStyle w:val="TAL"/>
              <w:keepNext w:val="0"/>
              <w:rPr>
                <w:rFonts w:cs="Arial"/>
                <w:sz w:val="16"/>
                <w:szCs w:val="16"/>
              </w:rPr>
            </w:pPr>
            <w:r w:rsidRPr="00094AFB">
              <w:rPr>
                <w:rFonts w:cs="Arial"/>
                <w:sz w:val="16"/>
                <w:szCs w:val="16"/>
              </w:rPr>
              <w:t>0599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5E18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6A167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EBC671" w14:textId="77777777" w:rsidR="007E792C" w:rsidRPr="00094AFB" w:rsidRDefault="007E792C" w:rsidP="00F23C62">
            <w:pPr>
              <w:pStyle w:val="TAL"/>
              <w:keepNext w:val="0"/>
              <w:rPr>
                <w:rFonts w:cs="Arial"/>
                <w:sz w:val="16"/>
                <w:szCs w:val="16"/>
              </w:rPr>
            </w:pPr>
            <w:r w:rsidRPr="00094AFB">
              <w:rPr>
                <w:rFonts w:cs="Arial"/>
                <w:sz w:val="16"/>
                <w:szCs w:val="16"/>
              </w:rPr>
              <w:t>Restoration of eMBMS Bearer Services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28AB48" w14:textId="77777777" w:rsidR="007E792C" w:rsidRPr="00094AFB" w:rsidRDefault="007E792C" w:rsidP="00F23C62">
            <w:pPr>
              <w:pStyle w:val="TAL"/>
              <w:keepNext w:val="0"/>
              <w:rPr>
                <w:rFonts w:cs="Arial"/>
                <w:sz w:val="16"/>
                <w:szCs w:val="16"/>
              </w:rPr>
            </w:pPr>
            <w:r w:rsidRPr="00094AFB">
              <w:rPr>
                <w:rFonts w:cs="Arial"/>
                <w:sz w:val="16"/>
                <w:szCs w:val="16"/>
              </w:rPr>
              <w:t>12.0.0</w:t>
            </w:r>
          </w:p>
        </w:tc>
      </w:tr>
      <w:tr w:rsidR="00606089" w:rsidRPr="00094AFB" w14:paraId="5BFA07C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4C5CD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5925EC6"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B4AB462" w14:textId="77777777" w:rsidR="007E792C" w:rsidRPr="00094AFB" w:rsidRDefault="007E792C" w:rsidP="00F23C62">
            <w:pPr>
              <w:pStyle w:val="TAL"/>
              <w:keepNext w:val="0"/>
              <w:rPr>
                <w:rFonts w:cs="Arial"/>
                <w:sz w:val="16"/>
                <w:szCs w:val="16"/>
              </w:rPr>
            </w:pPr>
            <w:r w:rsidRPr="00094AFB">
              <w:rPr>
                <w:rFonts w:cs="Arial"/>
                <w:sz w:val="16"/>
                <w:szCs w:val="16"/>
              </w:rPr>
              <w:t>RP-131910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F7075E" w14:textId="77777777" w:rsidR="007E792C" w:rsidRPr="00094AFB" w:rsidRDefault="007E792C" w:rsidP="00F23C62">
            <w:pPr>
              <w:pStyle w:val="TAL"/>
              <w:keepNext w:val="0"/>
              <w:rPr>
                <w:rFonts w:cs="Arial"/>
                <w:sz w:val="16"/>
                <w:szCs w:val="16"/>
              </w:rPr>
            </w:pPr>
            <w:r w:rsidRPr="00094AFB">
              <w:rPr>
                <w:rFonts w:cs="Arial"/>
                <w:sz w:val="16"/>
                <w:szCs w:val="16"/>
              </w:rPr>
              <w:t>0600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E26D0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7E65A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0DF6DA" w14:textId="77777777" w:rsidR="007E792C" w:rsidRPr="00094AFB" w:rsidRDefault="007E792C" w:rsidP="00F23C62">
            <w:pPr>
              <w:pStyle w:val="TAL"/>
              <w:keepNext w:val="0"/>
              <w:rPr>
                <w:rFonts w:cs="Arial"/>
                <w:sz w:val="16"/>
                <w:szCs w:val="16"/>
              </w:rPr>
            </w:pPr>
            <w:r w:rsidRPr="00094AFB">
              <w:rPr>
                <w:rFonts w:cs="Arial"/>
                <w:sz w:val="16"/>
                <w:szCs w:val="16"/>
              </w:rPr>
              <w:t>Kill All Warning Messages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C404D3" w14:textId="77777777" w:rsidR="007E792C" w:rsidRPr="00094AFB" w:rsidRDefault="007E792C" w:rsidP="00F23C62">
            <w:pPr>
              <w:pStyle w:val="TAL"/>
              <w:keepNext w:val="0"/>
              <w:rPr>
                <w:rFonts w:cs="Arial"/>
                <w:sz w:val="16"/>
                <w:szCs w:val="16"/>
              </w:rPr>
            </w:pPr>
            <w:r w:rsidRPr="00094AFB">
              <w:rPr>
                <w:rFonts w:cs="Arial"/>
                <w:sz w:val="16"/>
                <w:szCs w:val="16"/>
              </w:rPr>
              <w:t>12.0.0</w:t>
            </w:r>
          </w:p>
        </w:tc>
      </w:tr>
      <w:tr w:rsidR="00606089" w:rsidRPr="00094AFB" w14:paraId="0E025B4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08C05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C8D201"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2D53DE" w14:textId="77777777" w:rsidR="007E792C" w:rsidRPr="00094AFB" w:rsidRDefault="007E792C" w:rsidP="00F23C62">
            <w:pPr>
              <w:pStyle w:val="TAL"/>
              <w:keepNext w:val="0"/>
              <w:rPr>
                <w:rFonts w:cs="Arial"/>
                <w:sz w:val="16"/>
                <w:szCs w:val="16"/>
              </w:rPr>
            </w:pPr>
            <w:r w:rsidRPr="00094AFB">
              <w:rPr>
                <w:rFonts w:cs="Arial"/>
                <w:sz w:val="16"/>
                <w:szCs w:val="16"/>
              </w:rPr>
              <w:t>RP-131999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F74DE1" w14:textId="77777777" w:rsidR="007E792C" w:rsidRPr="00094AFB" w:rsidRDefault="007E792C" w:rsidP="00F23C62">
            <w:pPr>
              <w:pStyle w:val="TAL"/>
              <w:keepNext w:val="0"/>
              <w:rPr>
                <w:rFonts w:cs="Arial"/>
                <w:sz w:val="16"/>
                <w:szCs w:val="16"/>
              </w:rPr>
            </w:pPr>
            <w:r w:rsidRPr="00094AFB">
              <w:rPr>
                <w:rFonts w:cs="Arial"/>
                <w:sz w:val="16"/>
                <w:szCs w:val="16"/>
              </w:rPr>
              <w:t>0602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738F9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58B8C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B555C1" w14:textId="77777777" w:rsidR="007E792C" w:rsidRPr="00094AFB" w:rsidRDefault="007E792C" w:rsidP="00F23C62">
            <w:pPr>
              <w:pStyle w:val="TAL"/>
              <w:keepNext w:val="0"/>
              <w:rPr>
                <w:rFonts w:cs="Arial"/>
                <w:sz w:val="16"/>
                <w:szCs w:val="16"/>
              </w:rPr>
            </w:pPr>
            <w:r w:rsidRPr="00094AFB">
              <w:rPr>
                <w:rFonts w:cs="Arial"/>
                <w:sz w:val="16"/>
                <w:szCs w:val="16"/>
              </w:rPr>
              <w:t>Introduction of Collocated L-GW for SIPTO@LN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A78E14" w14:textId="77777777" w:rsidR="007E792C" w:rsidRPr="00094AFB" w:rsidRDefault="007E792C" w:rsidP="00F23C62">
            <w:pPr>
              <w:pStyle w:val="TAL"/>
              <w:keepNext w:val="0"/>
              <w:rPr>
                <w:rFonts w:cs="Arial"/>
                <w:sz w:val="16"/>
                <w:szCs w:val="16"/>
              </w:rPr>
            </w:pPr>
            <w:r w:rsidRPr="00094AFB">
              <w:rPr>
                <w:rFonts w:cs="Arial"/>
                <w:sz w:val="16"/>
                <w:szCs w:val="16"/>
              </w:rPr>
              <w:t>12.0.0</w:t>
            </w:r>
          </w:p>
        </w:tc>
      </w:tr>
      <w:tr w:rsidR="00606089" w:rsidRPr="00094AFB" w14:paraId="036AA19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B7372C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7061B0C"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0487964" w14:textId="77777777" w:rsidR="007E792C" w:rsidRPr="00094AFB" w:rsidRDefault="007E792C" w:rsidP="00F23C62">
            <w:pPr>
              <w:pStyle w:val="TAL"/>
              <w:keepNext w:val="0"/>
              <w:rPr>
                <w:rFonts w:cs="Arial"/>
                <w:sz w:val="16"/>
                <w:szCs w:val="16"/>
              </w:rPr>
            </w:pPr>
            <w:r w:rsidRPr="00094AFB">
              <w:rPr>
                <w:rFonts w:cs="Arial"/>
                <w:sz w:val="16"/>
                <w:szCs w:val="16"/>
              </w:rPr>
              <w:t>RP-131999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65EFF5" w14:textId="77777777" w:rsidR="007E792C" w:rsidRPr="00094AFB" w:rsidRDefault="007E792C" w:rsidP="00F23C62">
            <w:pPr>
              <w:pStyle w:val="TAL"/>
              <w:keepNext w:val="0"/>
              <w:rPr>
                <w:rFonts w:cs="Arial"/>
                <w:sz w:val="16"/>
                <w:szCs w:val="16"/>
              </w:rPr>
            </w:pPr>
            <w:r w:rsidRPr="00094AFB">
              <w:rPr>
                <w:rFonts w:cs="Arial"/>
                <w:sz w:val="16"/>
                <w:szCs w:val="16"/>
              </w:rPr>
              <w:t>0603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B362F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E7A8B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3F72C8" w14:textId="77777777" w:rsidR="007E792C" w:rsidRPr="00094AFB" w:rsidRDefault="007E792C" w:rsidP="00F23C62">
            <w:pPr>
              <w:pStyle w:val="TAL"/>
              <w:keepNext w:val="0"/>
              <w:rPr>
                <w:rFonts w:cs="Arial"/>
                <w:sz w:val="16"/>
                <w:szCs w:val="16"/>
              </w:rPr>
            </w:pPr>
            <w:r w:rsidRPr="00094AFB">
              <w:rPr>
                <w:rFonts w:cs="Arial"/>
                <w:sz w:val="16"/>
                <w:szCs w:val="16"/>
              </w:rPr>
              <w:t>Introduction of SIPTO@LN Stand-Alone in LTE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232C62" w14:textId="77777777" w:rsidR="007E792C" w:rsidRPr="00094AFB" w:rsidRDefault="007E792C" w:rsidP="00F23C62">
            <w:pPr>
              <w:pStyle w:val="TAL"/>
              <w:keepNext w:val="0"/>
              <w:rPr>
                <w:rFonts w:cs="Arial"/>
                <w:sz w:val="16"/>
                <w:szCs w:val="16"/>
              </w:rPr>
            </w:pPr>
            <w:r w:rsidRPr="00094AFB">
              <w:rPr>
                <w:rFonts w:cs="Arial"/>
                <w:sz w:val="16"/>
                <w:szCs w:val="16"/>
              </w:rPr>
              <w:t>12.0.0</w:t>
            </w:r>
          </w:p>
        </w:tc>
      </w:tr>
      <w:tr w:rsidR="00606089" w:rsidRPr="00094AFB" w14:paraId="56E6595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C6E12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B9265B" w14:textId="77777777" w:rsidR="007E792C" w:rsidRPr="00094AFB" w:rsidRDefault="007E792C" w:rsidP="00F23C62">
            <w:pPr>
              <w:pStyle w:val="TAL"/>
              <w:keepNext w:val="0"/>
              <w:rPr>
                <w:rFonts w:cs="Arial"/>
                <w:sz w:val="16"/>
                <w:szCs w:val="16"/>
              </w:rPr>
            </w:pPr>
            <w:r w:rsidRPr="00094AFB">
              <w:rPr>
                <w:rFonts w:cs="Arial"/>
                <w:sz w:val="16"/>
                <w:szCs w:val="16"/>
              </w:rPr>
              <w:t>RP-62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0154F0" w14:textId="77777777" w:rsidR="007E792C" w:rsidRPr="00094AFB" w:rsidRDefault="007E792C" w:rsidP="00F23C62">
            <w:pPr>
              <w:pStyle w:val="TAL"/>
              <w:keepNext w:val="0"/>
              <w:rPr>
                <w:rFonts w:cs="Arial"/>
                <w:sz w:val="16"/>
                <w:szCs w:val="16"/>
              </w:rPr>
            </w:pPr>
            <w:r w:rsidRPr="00094AFB">
              <w:rPr>
                <w:rFonts w:cs="Arial"/>
                <w:sz w:val="16"/>
                <w:szCs w:val="16"/>
              </w:rPr>
              <w:t>RP-131916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2459E7" w14:textId="77777777" w:rsidR="007E792C" w:rsidRPr="00094AFB" w:rsidRDefault="007E792C" w:rsidP="00F23C62">
            <w:pPr>
              <w:pStyle w:val="TAL"/>
              <w:keepNext w:val="0"/>
              <w:rPr>
                <w:rFonts w:cs="Arial"/>
                <w:sz w:val="16"/>
                <w:szCs w:val="16"/>
              </w:rPr>
            </w:pPr>
            <w:r w:rsidRPr="00094AFB">
              <w:rPr>
                <w:rFonts w:cs="Arial"/>
                <w:sz w:val="16"/>
                <w:szCs w:val="16"/>
              </w:rPr>
              <w:t>0606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9996D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3B5D4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75B9EC" w14:textId="77777777" w:rsidR="007E792C" w:rsidRPr="00094AFB" w:rsidRDefault="007E792C" w:rsidP="00F23C62">
            <w:pPr>
              <w:pStyle w:val="TAL"/>
              <w:keepNext w:val="0"/>
              <w:rPr>
                <w:rFonts w:cs="Arial"/>
                <w:sz w:val="16"/>
                <w:szCs w:val="16"/>
              </w:rPr>
            </w:pPr>
            <w:r w:rsidRPr="00094AFB">
              <w:rPr>
                <w:rFonts w:cs="Arial"/>
                <w:sz w:val="16"/>
                <w:szCs w:val="16"/>
              </w:rPr>
              <w:t>Support for connected mode inbound mobility to shared CSG/hybrid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6A4504" w14:textId="77777777" w:rsidR="007E792C" w:rsidRPr="00094AFB" w:rsidRDefault="007E792C" w:rsidP="00F23C62">
            <w:pPr>
              <w:pStyle w:val="TAL"/>
              <w:keepNext w:val="0"/>
              <w:rPr>
                <w:rFonts w:cs="Arial"/>
                <w:sz w:val="16"/>
                <w:szCs w:val="16"/>
              </w:rPr>
            </w:pPr>
            <w:r w:rsidRPr="00094AFB">
              <w:rPr>
                <w:rFonts w:cs="Arial"/>
                <w:sz w:val="16"/>
                <w:szCs w:val="16"/>
              </w:rPr>
              <w:t>12.0.0</w:t>
            </w:r>
          </w:p>
        </w:tc>
      </w:tr>
      <w:tr w:rsidR="00606089" w:rsidRPr="00094AFB" w14:paraId="562C412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FEED05" w14:textId="77777777" w:rsidR="007E792C" w:rsidRPr="00094AFB" w:rsidRDefault="007E792C" w:rsidP="00F23C62">
            <w:pPr>
              <w:pStyle w:val="TAL"/>
              <w:keepNext w:val="0"/>
              <w:rPr>
                <w:rFonts w:cs="Arial"/>
                <w:sz w:val="16"/>
                <w:szCs w:val="16"/>
              </w:rPr>
            </w:pPr>
            <w:r w:rsidRPr="00094AFB">
              <w:rPr>
                <w:rFonts w:cs="Arial"/>
                <w:sz w:val="16"/>
                <w:szCs w:val="16"/>
              </w:rPr>
              <w:t>2014-03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7D7C76A" w14:textId="77777777" w:rsidR="007E792C" w:rsidRPr="00094AFB" w:rsidRDefault="007E792C" w:rsidP="00F23C62">
            <w:pPr>
              <w:pStyle w:val="TAL"/>
              <w:keepNext w:val="0"/>
              <w:rPr>
                <w:rFonts w:cs="Arial"/>
                <w:sz w:val="16"/>
                <w:szCs w:val="16"/>
              </w:rPr>
            </w:pPr>
            <w:r w:rsidRPr="00094AFB">
              <w:rPr>
                <w:rFonts w:cs="Arial"/>
                <w:sz w:val="16"/>
                <w:szCs w:val="16"/>
              </w:rPr>
              <w:t>RP-63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C09E4E1" w14:textId="77777777" w:rsidR="007E792C" w:rsidRPr="00094AFB" w:rsidRDefault="007E792C" w:rsidP="00F23C62">
            <w:pPr>
              <w:pStyle w:val="TAL"/>
              <w:keepNext w:val="0"/>
              <w:rPr>
                <w:rFonts w:cs="Arial"/>
                <w:sz w:val="16"/>
                <w:szCs w:val="16"/>
              </w:rPr>
            </w:pPr>
            <w:r w:rsidRPr="00094AFB">
              <w:rPr>
                <w:rFonts w:cs="Arial"/>
                <w:sz w:val="16"/>
                <w:szCs w:val="16"/>
              </w:rPr>
              <w:t>RP-140353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9E6E7F" w14:textId="77777777" w:rsidR="007E792C" w:rsidRPr="00094AFB" w:rsidRDefault="007E792C" w:rsidP="00F23C62">
            <w:pPr>
              <w:pStyle w:val="TAL"/>
              <w:keepNext w:val="0"/>
              <w:rPr>
                <w:rFonts w:cs="Arial"/>
                <w:sz w:val="16"/>
                <w:szCs w:val="16"/>
              </w:rPr>
            </w:pPr>
            <w:r w:rsidRPr="00094AFB">
              <w:rPr>
                <w:rFonts w:cs="Arial"/>
                <w:sz w:val="16"/>
                <w:szCs w:val="16"/>
              </w:rPr>
              <w:t>0610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01C10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57CB1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161F9F" w14:textId="77777777" w:rsidR="007E792C" w:rsidRPr="00094AFB" w:rsidRDefault="007E792C" w:rsidP="00F23C62">
            <w:pPr>
              <w:pStyle w:val="TAL"/>
              <w:keepNext w:val="0"/>
              <w:rPr>
                <w:rFonts w:cs="Arial"/>
                <w:sz w:val="16"/>
                <w:szCs w:val="16"/>
              </w:rPr>
            </w:pPr>
            <w:r w:rsidRPr="00094AFB">
              <w:rPr>
                <w:rFonts w:cs="Arial"/>
                <w:sz w:val="16"/>
                <w:szCs w:val="16"/>
              </w:rPr>
              <w:t>Introduction of CS to PS SRVCC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C7FC71" w14:textId="77777777" w:rsidR="007E792C" w:rsidRPr="00094AFB" w:rsidRDefault="007E792C" w:rsidP="00F23C62">
            <w:pPr>
              <w:pStyle w:val="TAL"/>
              <w:keepNext w:val="0"/>
              <w:rPr>
                <w:rFonts w:cs="Arial"/>
                <w:sz w:val="16"/>
                <w:szCs w:val="16"/>
              </w:rPr>
            </w:pPr>
            <w:r w:rsidRPr="00094AFB">
              <w:rPr>
                <w:rFonts w:cs="Arial"/>
                <w:sz w:val="16"/>
                <w:szCs w:val="16"/>
              </w:rPr>
              <w:t>12.1.0</w:t>
            </w:r>
          </w:p>
        </w:tc>
      </w:tr>
      <w:tr w:rsidR="00606089" w:rsidRPr="00094AFB" w14:paraId="58E555F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CD828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14BEA5" w14:textId="77777777" w:rsidR="007E792C" w:rsidRPr="00094AFB" w:rsidRDefault="007E792C" w:rsidP="00F23C62">
            <w:pPr>
              <w:pStyle w:val="TAL"/>
              <w:keepNext w:val="0"/>
              <w:rPr>
                <w:rFonts w:cs="Arial"/>
                <w:sz w:val="16"/>
                <w:szCs w:val="16"/>
              </w:rPr>
            </w:pPr>
            <w:r w:rsidRPr="00094AFB">
              <w:rPr>
                <w:rFonts w:cs="Arial"/>
                <w:sz w:val="16"/>
                <w:szCs w:val="16"/>
              </w:rPr>
              <w:t>RP-63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BE29EE0" w14:textId="77777777" w:rsidR="007E792C" w:rsidRPr="00094AFB" w:rsidRDefault="007E792C" w:rsidP="00F23C62">
            <w:pPr>
              <w:pStyle w:val="TAL"/>
              <w:keepNext w:val="0"/>
              <w:rPr>
                <w:rFonts w:cs="Arial"/>
                <w:sz w:val="16"/>
                <w:szCs w:val="16"/>
              </w:rPr>
            </w:pPr>
            <w:r w:rsidRPr="00094AFB">
              <w:rPr>
                <w:rFonts w:cs="Arial"/>
                <w:sz w:val="16"/>
                <w:szCs w:val="16"/>
              </w:rPr>
              <w:t>RP-140351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F5D688" w14:textId="77777777" w:rsidR="007E792C" w:rsidRPr="00094AFB" w:rsidRDefault="007E792C" w:rsidP="00F23C62">
            <w:pPr>
              <w:pStyle w:val="TAL"/>
              <w:keepNext w:val="0"/>
              <w:rPr>
                <w:rFonts w:cs="Arial"/>
                <w:sz w:val="16"/>
                <w:szCs w:val="16"/>
              </w:rPr>
            </w:pPr>
            <w:r w:rsidRPr="00094AFB">
              <w:rPr>
                <w:rFonts w:cs="Arial"/>
                <w:sz w:val="16"/>
                <w:szCs w:val="16"/>
              </w:rPr>
              <w:t>0615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534139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E18A1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7C3BB9" w14:textId="77777777" w:rsidR="007E792C" w:rsidRPr="00094AFB" w:rsidRDefault="007E792C" w:rsidP="00F23C62">
            <w:pPr>
              <w:pStyle w:val="TAL"/>
              <w:keepNext w:val="0"/>
              <w:rPr>
                <w:rFonts w:cs="Arial"/>
                <w:sz w:val="16"/>
                <w:szCs w:val="16"/>
              </w:rPr>
            </w:pPr>
            <w:r w:rsidRPr="00094AFB">
              <w:rPr>
                <w:rFonts w:cs="Arial"/>
                <w:sz w:val="16"/>
                <w:szCs w:val="16"/>
              </w:rPr>
              <w:t>Reporting of User Location Information at E-RAB release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0C033F" w14:textId="77777777" w:rsidR="007E792C" w:rsidRPr="00094AFB" w:rsidRDefault="007E792C" w:rsidP="00F23C62">
            <w:pPr>
              <w:pStyle w:val="TAL"/>
              <w:keepNext w:val="0"/>
              <w:rPr>
                <w:rFonts w:cs="Arial"/>
                <w:sz w:val="16"/>
                <w:szCs w:val="16"/>
              </w:rPr>
            </w:pPr>
            <w:r w:rsidRPr="00094AFB">
              <w:rPr>
                <w:rFonts w:cs="Arial"/>
                <w:sz w:val="16"/>
                <w:szCs w:val="16"/>
              </w:rPr>
              <w:t>12.1.0</w:t>
            </w:r>
          </w:p>
        </w:tc>
      </w:tr>
      <w:tr w:rsidR="00606089" w:rsidRPr="00094AFB" w14:paraId="3623660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1FA28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5ABA914" w14:textId="77777777" w:rsidR="007E792C" w:rsidRPr="00094AFB" w:rsidRDefault="007E792C" w:rsidP="00F23C62">
            <w:pPr>
              <w:pStyle w:val="TAL"/>
              <w:keepNext w:val="0"/>
              <w:rPr>
                <w:rFonts w:cs="Arial"/>
                <w:sz w:val="16"/>
                <w:szCs w:val="16"/>
              </w:rPr>
            </w:pPr>
            <w:r w:rsidRPr="00094AFB">
              <w:rPr>
                <w:rFonts w:cs="Arial"/>
                <w:sz w:val="16"/>
                <w:szCs w:val="16"/>
              </w:rPr>
              <w:t>RP-63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5824467" w14:textId="77777777" w:rsidR="007E792C" w:rsidRPr="00094AFB" w:rsidRDefault="007E792C" w:rsidP="00F23C62">
            <w:pPr>
              <w:pStyle w:val="TAL"/>
              <w:keepNext w:val="0"/>
              <w:rPr>
                <w:rFonts w:cs="Arial"/>
                <w:sz w:val="16"/>
                <w:szCs w:val="16"/>
              </w:rPr>
            </w:pPr>
            <w:r w:rsidRPr="00094AFB">
              <w:rPr>
                <w:rFonts w:cs="Arial"/>
                <w:sz w:val="16"/>
                <w:szCs w:val="16"/>
              </w:rPr>
              <w:t>RP-140360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86D89D" w14:textId="77777777" w:rsidR="007E792C" w:rsidRPr="00094AFB" w:rsidRDefault="007E792C" w:rsidP="00F23C62">
            <w:pPr>
              <w:pStyle w:val="TAL"/>
              <w:keepNext w:val="0"/>
              <w:rPr>
                <w:rFonts w:cs="Arial"/>
                <w:sz w:val="16"/>
                <w:szCs w:val="16"/>
              </w:rPr>
            </w:pPr>
            <w:r w:rsidRPr="00094AFB">
              <w:rPr>
                <w:rFonts w:cs="Arial"/>
                <w:sz w:val="16"/>
                <w:szCs w:val="16"/>
              </w:rPr>
              <w:t>0616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D30FDE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88DB3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F6A9C" w14:textId="77777777" w:rsidR="007E792C" w:rsidRPr="00094AFB" w:rsidRDefault="007E792C" w:rsidP="00F23C62">
            <w:pPr>
              <w:pStyle w:val="TAL"/>
              <w:keepNext w:val="0"/>
              <w:rPr>
                <w:rFonts w:cs="Arial"/>
                <w:sz w:val="16"/>
                <w:szCs w:val="16"/>
              </w:rPr>
            </w:pPr>
            <w:r w:rsidRPr="00094AFB">
              <w:rPr>
                <w:rFonts w:cs="Arial"/>
                <w:sz w:val="16"/>
                <w:szCs w:val="16"/>
              </w:rPr>
              <w:t>PWS Restart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B9A608" w14:textId="77777777" w:rsidR="007E792C" w:rsidRPr="00094AFB" w:rsidRDefault="007E792C" w:rsidP="00F23C62">
            <w:pPr>
              <w:pStyle w:val="TAL"/>
              <w:keepNext w:val="0"/>
              <w:rPr>
                <w:rFonts w:cs="Arial"/>
                <w:sz w:val="16"/>
                <w:szCs w:val="16"/>
              </w:rPr>
            </w:pPr>
            <w:r w:rsidRPr="00094AFB">
              <w:rPr>
                <w:rFonts w:cs="Arial"/>
                <w:sz w:val="16"/>
                <w:szCs w:val="16"/>
              </w:rPr>
              <w:t>12.1.0</w:t>
            </w:r>
          </w:p>
        </w:tc>
      </w:tr>
      <w:tr w:rsidR="00606089" w:rsidRPr="00094AFB" w14:paraId="250FF02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0F2F89" w14:textId="77777777" w:rsidR="007E792C" w:rsidRPr="00094AFB" w:rsidRDefault="007E792C" w:rsidP="00F23C62">
            <w:pPr>
              <w:pStyle w:val="TAL"/>
              <w:keepNext w:val="0"/>
              <w:rPr>
                <w:rFonts w:cs="Arial"/>
                <w:sz w:val="16"/>
                <w:szCs w:val="16"/>
              </w:rPr>
            </w:pPr>
            <w:r w:rsidRPr="00094AFB">
              <w:rPr>
                <w:rFonts w:cs="Arial"/>
                <w:sz w:val="16"/>
                <w:szCs w:val="16"/>
              </w:rPr>
              <w:t>2014-06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C9F4554"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53387F3" w14:textId="77777777" w:rsidR="007E792C" w:rsidRPr="00094AFB" w:rsidRDefault="007E792C" w:rsidP="00F23C62">
            <w:pPr>
              <w:pStyle w:val="TAL"/>
              <w:keepNext w:val="0"/>
              <w:rPr>
                <w:rFonts w:cs="Arial"/>
                <w:sz w:val="16"/>
                <w:szCs w:val="16"/>
              </w:rPr>
            </w:pPr>
            <w:r w:rsidRPr="00094AFB">
              <w:rPr>
                <w:rFonts w:cs="Arial"/>
                <w:sz w:val="16"/>
                <w:szCs w:val="16"/>
              </w:rPr>
              <w:t>RP-140876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F3466D" w14:textId="77777777" w:rsidR="007E792C" w:rsidRPr="00094AFB" w:rsidRDefault="007E792C" w:rsidP="00F23C62">
            <w:pPr>
              <w:pStyle w:val="TAL"/>
              <w:keepNext w:val="0"/>
              <w:rPr>
                <w:rFonts w:cs="Arial"/>
                <w:sz w:val="16"/>
                <w:szCs w:val="16"/>
              </w:rPr>
            </w:pPr>
            <w:r w:rsidRPr="00094AFB">
              <w:rPr>
                <w:rFonts w:cs="Arial"/>
                <w:sz w:val="16"/>
                <w:szCs w:val="16"/>
              </w:rPr>
              <w:t>0616a</w:t>
            </w:r>
          </w:p>
          <w:p w14:paraId="53E19292" w14:textId="77777777" w:rsidR="007E792C" w:rsidRPr="00094AFB" w:rsidRDefault="007E792C" w:rsidP="00F23C62">
            <w:pPr>
              <w:pStyle w:val="TAL"/>
              <w:keepNext w:val="0"/>
              <w:rPr>
                <w:rFonts w:cs="Arial"/>
                <w:sz w:val="16"/>
                <w:szCs w:val="16"/>
              </w:rPr>
            </w:pPr>
            <w:r w:rsidRPr="00094AFB">
              <w:rPr>
                <w:rFonts w:cs="Arial"/>
                <w:sz w:val="16"/>
                <w:szCs w:val="16"/>
              </w:rPr>
              <w:t>NOTE</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0D61D"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E2DFA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AB6163" w14:textId="77777777" w:rsidR="007E792C" w:rsidRPr="00094AFB" w:rsidRDefault="007E792C" w:rsidP="00F23C62">
            <w:pPr>
              <w:pStyle w:val="TAL"/>
              <w:keepNext w:val="0"/>
              <w:rPr>
                <w:rFonts w:cs="Arial"/>
                <w:sz w:val="16"/>
                <w:szCs w:val="16"/>
              </w:rPr>
            </w:pPr>
            <w:r w:rsidRPr="00094AFB">
              <w:rPr>
                <w:rFonts w:cs="Arial"/>
                <w:sz w:val="16"/>
                <w:szCs w:val="16"/>
              </w:rPr>
              <w:t>Update of CA deployment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C3EAB6"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225B7F7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7BFBA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27305F3"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1B7F68C" w14:textId="77777777" w:rsidR="007E792C" w:rsidRPr="00094AFB" w:rsidRDefault="007E792C" w:rsidP="00F23C62">
            <w:pPr>
              <w:pStyle w:val="TAL"/>
              <w:keepNext w:val="0"/>
              <w:rPr>
                <w:rFonts w:cs="Arial"/>
                <w:sz w:val="16"/>
                <w:szCs w:val="16"/>
              </w:rPr>
            </w:pPr>
            <w:r w:rsidRPr="00094AFB">
              <w:rPr>
                <w:rFonts w:cs="Arial"/>
                <w:sz w:val="16"/>
                <w:szCs w:val="16"/>
              </w:rPr>
              <w:t>RP-140892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7A2656" w14:textId="77777777" w:rsidR="007E792C" w:rsidRPr="00094AFB" w:rsidRDefault="007E792C" w:rsidP="00F23C62">
            <w:pPr>
              <w:pStyle w:val="TAL"/>
              <w:keepNext w:val="0"/>
              <w:rPr>
                <w:rFonts w:cs="Arial"/>
                <w:sz w:val="16"/>
                <w:szCs w:val="16"/>
              </w:rPr>
            </w:pPr>
            <w:r w:rsidRPr="00094AFB">
              <w:rPr>
                <w:rFonts w:cs="Arial"/>
                <w:sz w:val="16"/>
                <w:szCs w:val="16"/>
              </w:rPr>
              <w:t>0626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1D9B0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D1BAC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F65C12" w14:textId="77777777" w:rsidR="007E792C" w:rsidRPr="00094AFB" w:rsidRDefault="007E792C" w:rsidP="00F23C62">
            <w:pPr>
              <w:pStyle w:val="TAL"/>
              <w:keepNext w:val="0"/>
              <w:rPr>
                <w:rFonts w:cs="Arial"/>
                <w:sz w:val="16"/>
                <w:szCs w:val="16"/>
              </w:rPr>
            </w:pPr>
            <w:r w:rsidRPr="00094AFB">
              <w:rPr>
                <w:rFonts w:cs="Arial"/>
                <w:sz w:val="16"/>
                <w:szCs w:val="16"/>
              </w:rPr>
              <w:t>Outdated Statement on Security Key Corruption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E371632"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115F9E1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B34CE8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3E38E33"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BD2F1BF" w14:textId="77777777" w:rsidR="007E792C" w:rsidRPr="00094AFB" w:rsidRDefault="007E792C" w:rsidP="00F23C62">
            <w:pPr>
              <w:pStyle w:val="TAL"/>
              <w:keepNext w:val="0"/>
              <w:rPr>
                <w:rFonts w:cs="Arial"/>
                <w:sz w:val="16"/>
                <w:szCs w:val="16"/>
              </w:rPr>
            </w:pPr>
            <w:r w:rsidRPr="00094AFB">
              <w:rPr>
                <w:rFonts w:cs="Arial"/>
                <w:sz w:val="16"/>
                <w:szCs w:val="16"/>
              </w:rPr>
              <w:t>RP-140884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912792" w14:textId="77777777" w:rsidR="007E792C" w:rsidRPr="00094AFB" w:rsidRDefault="007E792C" w:rsidP="00F23C62">
            <w:pPr>
              <w:pStyle w:val="TAL"/>
              <w:keepNext w:val="0"/>
              <w:rPr>
                <w:rFonts w:cs="Arial"/>
                <w:sz w:val="16"/>
                <w:szCs w:val="16"/>
              </w:rPr>
            </w:pPr>
            <w:r w:rsidRPr="00094AFB">
              <w:rPr>
                <w:rFonts w:cs="Arial"/>
                <w:sz w:val="16"/>
                <w:szCs w:val="16"/>
              </w:rPr>
              <w:t>0627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A7D73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F753C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5514F7" w14:textId="77777777" w:rsidR="007E792C" w:rsidRPr="00094AFB" w:rsidRDefault="007E792C" w:rsidP="00F23C62">
            <w:pPr>
              <w:pStyle w:val="TAL"/>
              <w:keepNext w:val="0"/>
              <w:rPr>
                <w:rFonts w:cs="Arial"/>
                <w:sz w:val="16"/>
                <w:szCs w:val="16"/>
              </w:rPr>
            </w:pPr>
            <w:r w:rsidRPr="00094AFB">
              <w:rPr>
                <w:rFonts w:cs="Arial"/>
                <w:sz w:val="16"/>
                <w:szCs w:val="16"/>
              </w:rPr>
              <w:t>Stage 2 description of eIMTA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121941"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2DF5AE7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3FC8A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6012CF2"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62612F0" w14:textId="77777777" w:rsidR="007E792C" w:rsidRPr="00094AFB" w:rsidRDefault="007E792C" w:rsidP="00F23C62">
            <w:pPr>
              <w:pStyle w:val="TAL"/>
              <w:keepNext w:val="0"/>
              <w:rPr>
                <w:rFonts w:cs="Arial"/>
                <w:sz w:val="16"/>
                <w:szCs w:val="16"/>
              </w:rPr>
            </w:pPr>
            <w:r w:rsidRPr="00094AFB">
              <w:rPr>
                <w:rFonts w:cs="Arial"/>
                <w:sz w:val="16"/>
                <w:szCs w:val="16"/>
              </w:rPr>
              <w:t>RP-140881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B13E8D" w14:textId="77777777" w:rsidR="007E792C" w:rsidRPr="00094AFB" w:rsidRDefault="007E792C" w:rsidP="00F23C62">
            <w:pPr>
              <w:pStyle w:val="TAL"/>
              <w:keepNext w:val="0"/>
              <w:rPr>
                <w:rFonts w:cs="Arial"/>
                <w:sz w:val="16"/>
                <w:szCs w:val="16"/>
              </w:rPr>
            </w:pPr>
            <w:r w:rsidRPr="00094AFB">
              <w:rPr>
                <w:rFonts w:cs="Arial"/>
                <w:sz w:val="16"/>
                <w:szCs w:val="16"/>
              </w:rPr>
              <w:t>0628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B99E5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FD021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452D6D" w14:textId="77777777" w:rsidR="007E792C" w:rsidRPr="00094AFB" w:rsidRDefault="007E792C" w:rsidP="00F23C62">
            <w:pPr>
              <w:pStyle w:val="TAL"/>
              <w:keepNext w:val="0"/>
              <w:rPr>
                <w:rFonts w:cs="Arial"/>
                <w:sz w:val="16"/>
                <w:szCs w:val="16"/>
              </w:rPr>
            </w:pPr>
            <w:r w:rsidRPr="00094AFB">
              <w:rPr>
                <w:rFonts w:cs="Arial"/>
                <w:sz w:val="16"/>
                <w:szCs w:val="16"/>
              </w:rPr>
              <w:t>Stage 2 description of Power Saving Mode feature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EC93FA"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10D96BE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320FF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C9BA504"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A1650F5" w14:textId="77777777" w:rsidR="007E792C" w:rsidRPr="00094AFB" w:rsidRDefault="007E792C" w:rsidP="00F23C62">
            <w:pPr>
              <w:pStyle w:val="TAL"/>
              <w:keepNext w:val="0"/>
              <w:rPr>
                <w:rFonts w:cs="Arial"/>
                <w:sz w:val="16"/>
                <w:szCs w:val="16"/>
              </w:rPr>
            </w:pPr>
            <w:r w:rsidRPr="00094AFB">
              <w:rPr>
                <w:rFonts w:cs="Arial"/>
                <w:sz w:val="16"/>
                <w:szCs w:val="16"/>
              </w:rPr>
              <w:t>RP-140888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2CC448" w14:textId="77777777" w:rsidR="007E792C" w:rsidRPr="00094AFB" w:rsidRDefault="007E792C" w:rsidP="00F23C62">
            <w:pPr>
              <w:pStyle w:val="TAL"/>
              <w:keepNext w:val="0"/>
              <w:rPr>
                <w:rFonts w:cs="Arial"/>
                <w:sz w:val="16"/>
                <w:szCs w:val="16"/>
              </w:rPr>
            </w:pPr>
            <w:r w:rsidRPr="00094AFB">
              <w:rPr>
                <w:rFonts w:cs="Arial"/>
                <w:sz w:val="16"/>
                <w:szCs w:val="16"/>
              </w:rPr>
              <w:t>0630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72F2F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DFF4D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7C02F99" w14:textId="77777777" w:rsidR="007E792C" w:rsidRPr="00094AFB" w:rsidRDefault="007E792C" w:rsidP="00F23C62">
            <w:pPr>
              <w:pStyle w:val="TAL"/>
              <w:keepNext w:val="0"/>
              <w:rPr>
                <w:rFonts w:cs="Arial"/>
                <w:sz w:val="16"/>
                <w:szCs w:val="16"/>
              </w:rPr>
            </w:pPr>
            <w:r w:rsidRPr="00094AFB">
              <w:rPr>
                <w:rFonts w:cs="Arial"/>
                <w:sz w:val="16"/>
                <w:szCs w:val="16"/>
              </w:rPr>
              <w:t>Introduction of TDD-FDD CA into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EEDE78"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1B9A9C6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0E1DC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98CAA9"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8A382CC" w14:textId="77777777" w:rsidR="007E792C" w:rsidRPr="00094AFB" w:rsidRDefault="007E792C" w:rsidP="00F23C62">
            <w:pPr>
              <w:pStyle w:val="TAL"/>
              <w:keepNext w:val="0"/>
              <w:rPr>
                <w:rFonts w:cs="Arial"/>
                <w:sz w:val="16"/>
                <w:szCs w:val="16"/>
              </w:rPr>
            </w:pPr>
            <w:r w:rsidRPr="00094AFB">
              <w:rPr>
                <w:rFonts w:cs="Arial"/>
                <w:sz w:val="16"/>
                <w:szCs w:val="16"/>
              </w:rPr>
              <w:t>RP-140883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DDA594" w14:textId="77777777" w:rsidR="007E792C" w:rsidRPr="00094AFB" w:rsidRDefault="007E792C" w:rsidP="00F23C62">
            <w:pPr>
              <w:pStyle w:val="TAL"/>
              <w:keepNext w:val="0"/>
              <w:rPr>
                <w:rFonts w:cs="Arial"/>
                <w:sz w:val="16"/>
                <w:szCs w:val="16"/>
              </w:rPr>
            </w:pPr>
            <w:r w:rsidRPr="00094AFB">
              <w:rPr>
                <w:rFonts w:cs="Arial"/>
                <w:sz w:val="16"/>
                <w:szCs w:val="16"/>
              </w:rPr>
              <w:t>0636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25CD9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4D2E3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F2C054" w14:textId="77777777" w:rsidR="007E792C" w:rsidRPr="00094AFB" w:rsidRDefault="007E792C" w:rsidP="00F23C62">
            <w:pPr>
              <w:pStyle w:val="TAL"/>
              <w:keepNext w:val="0"/>
              <w:rPr>
                <w:rFonts w:cs="Arial"/>
                <w:sz w:val="16"/>
                <w:szCs w:val="16"/>
              </w:rPr>
            </w:pPr>
            <w:r w:rsidRPr="00094AFB">
              <w:rPr>
                <w:rFonts w:cs="Arial"/>
                <w:sz w:val="16"/>
                <w:szCs w:val="16"/>
              </w:rPr>
              <w:t>Stage-2 details of WLAN/3GPP Radio Interworking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C95A50"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5345012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6E35F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01920D1"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F0CD4D5" w14:textId="77777777" w:rsidR="007E792C" w:rsidRPr="00094AFB" w:rsidRDefault="007E792C" w:rsidP="00F23C62">
            <w:pPr>
              <w:pStyle w:val="TAL"/>
              <w:keepNext w:val="0"/>
              <w:rPr>
                <w:rFonts w:cs="Arial"/>
                <w:sz w:val="16"/>
                <w:szCs w:val="16"/>
              </w:rPr>
            </w:pPr>
            <w:r w:rsidRPr="00094AFB">
              <w:rPr>
                <w:rFonts w:cs="Arial"/>
                <w:sz w:val="16"/>
                <w:szCs w:val="16"/>
              </w:rPr>
              <w:t>RP-140884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4DC03A" w14:textId="77777777" w:rsidR="007E792C" w:rsidRPr="00094AFB" w:rsidRDefault="007E792C" w:rsidP="00F23C62">
            <w:pPr>
              <w:pStyle w:val="TAL"/>
              <w:keepNext w:val="0"/>
              <w:rPr>
                <w:rFonts w:cs="Arial"/>
                <w:sz w:val="16"/>
                <w:szCs w:val="16"/>
              </w:rPr>
            </w:pPr>
            <w:r w:rsidRPr="00094AFB">
              <w:rPr>
                <w:rFonts w:cs="Arial"/>
                <w:sz w:val="16"/>
                <w:szCs w:val="16"/>
              </w:rPr>
              <w:t>0637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D44A8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3C3EF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48515C" w14:textId="77777777" w:rsidR="007E792C" w:rsidRPr="00094AFB" w:rsidRDefault="007E792C" w:rsidP="00F23C62">
            <w:pPr>
              <w:pStyle w:val="TAL"/>
              <w:keepNext w:val="0"/>
              <w:rPr>
                <w:rFonts w:cs="Arial"/>
                <w:sz w:val="16"/>
                <w:szCs w:val="16"/>
              </w:rPr>
            </w:pPr>
            <w:r w:rsidRPr="00094AFB">
              <w:rPr>
                <w:rFonts w:cs="Arial"/>
                <w:sz w:val="16"/>
                <w:szCs w:val="16"/>
              </w:rPr>
              <w:t>Introduction of LTE TDD eIMTA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662922"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4C87AFA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49FC2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65A31FD"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D3C9300" w14:textId="77777777" w:rsidR="007E792C" w:rsidRPr="00094AFB" w:rsidRDefault="007E792C" w:rsidP="00F23C62">
            <w:pPr>
              <w:pStyle w:val="TAL"/>
              <w:keepNext w:val="0"/>
              <w:rPr>
                <w:rFonts w:cs="Arial"/>
                <w:sz w:val="16"/>
                <w:szCs w:val="16"/>
              </w:rPr>
            </w:pPr>
            <w:r w:rsidRPr="00094AFB">
              <w:rPr>
                <w:rFonts w:cs="Arial"/>
                <w:sz w:val="16"/>
                <w:szCs w:val="16"/>
              </w:rPr>
              <w:t>RP-140891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E0238A" w14:textId="77777777" w:rsidR="007E792C" w:rsidRPr="00094AFB" w:rsidRDefault="007E792C" w:rsidP="00F23C62">
            <w:pPr>
              <w:pStyle w:val="TAL"/>
              <w:keepNext w:val="0"/>
              <w:rPr>
                <w:rFonts w:cs="Arial"/>
                <w:sz w:val="16"/>
                <w:szCs w:val="16"/>
              </w:rPr>
            </w:pPr>
            <w:r w:rsidRPr="00094AFB">
              <w:rPr>
                <w:rFonts w:cs="Arial"/>
                <w:sz w:val="16"/>
                <w:szCs w:val="16"/>
              </w:rPr>
              <w:t>0638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C05C5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A3757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DCF885" w14:textId="77777777" w:rsidR="007E792C" w:rsidRPr="00094AFB" w:rsidRDefault="007E792C" w:rsidP="00F23C62">
            <w:pPr>
              <w:pStyle w:val="TAL"/>
              <w:keepNext w:val="0"/>
              <w:rPr>
                <w:rFonts w:cs="Arial"/>
                <w:sz w:val="16"/>
                <w:szCs w:val="16"/>
              </w:rPr>
            </w:pPr>
            <w:r w:rsidRPr="00094AFB">
              <w:rPr>
                <w:rFonts w:cs="Arial"/>
                <w:sz w:val="16"/>
                <w:szCs w:val="16"/>
              </w:rPr>
              <w:t>MBMS Bearer priority Update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36CDF3"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12EDB6C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6990D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E6BB1C"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6A4F8B0" w14:textId="77777777" w:rsidR="007E792C" w:rsidRPr="00094AFB" w:rsidRDefault="007E792C" w:rsidP="00F23C62">
            <w:pPr>
              <w:pStyle w:val="TAL"/>
              <w:keepNext w:val="0"/>
              <w:rPr>
                <w:rFonts w:cs="Arial"/>
                <w:sz w:val="16"/>
                <w:szCs w:val="16"/>
              </w:rPr>
            </w:pPr>
            <w:r w:rsidRPr="00094AFB">
              <w:rPr>
                <w:rFonts w:cs="Arial"/>
                <w:sz w:val="16"/>
                <w:szCs w:val="16"/>
              </w:rPr>
              <w:t>RP-140886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1E557C6" w14:textId="77777777" w:rsidR="007E792C" w:rsidRPr="00094AFB" w:rsidRDefault="007E792C" w:rsidP="00F23C62">
            <w:pPr>
              <w:pStyle w:val="TAL"/>
              <w:keepNext w:val="0"/>
              <w:rPr>
                <w:rFonts w:cs="Arial"/>
                <w:sz w:val="16"/>
                <w:szCs w:val="16"/>
              </w:rPr>
            </w:pPr>
            <w:r w:rsidRPr="00094AFB">
              <w:rPr>
                <w:rFonts w:cs="Arial"/>
                <w:sz w:val="16"/>
                <w:szCs w:val="16"/>
              </w:rPr>
              <w:t>0639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65069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BBC46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695CB6" w14:textId="77777777" w:rsidR="007E792C" w:rsidRPr="00094AFB" w:rsidRDefault="007E792C" w:rsidP="00F23C62">
            <w:pPr>
              <w:pStyle w:val="TAL"/>
              <w:keepNext w:val="0"/>
              <w:rPr>
                <w:rFonts w:cs="Arial"/>
                <w:sz w:val="16"/>
                <w:szCs w:val="16"/>
              </w:rPr>
            </w:pPr>
            <w:r w:rsidRPr="00094AFB">
              <w:rPr>
                <w:rFonts w:cs="Arial"/>
                <w:sz w:val="16"/>
                <w:szCs w:val="16"/>
              </w:rPr>
              <w:t>HeNB ID verification in PWS Restart Indication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1670AE"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6CC74D0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488C10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D625594" w14:textId="77777777" w:rsidR="007E792C" w:rsidRPr="00094AFB" w:rsidRDefault="007E792C" w:rsidP="00F23C62">
            <w:pPr>
              <w:pStyle w:val="TAL"/>
              <w:keepNext w:val="0"/>
              <w:rPr>
                <w:rFonts w:cs="Arial"/>
                <w:sz w:val="16"/>
                <w:szCs w:val="16"/>
              </w:rPr>
            </w:pPr>
            <w:r w:rsidRPr="00094AFB">
              <w:rPr>
                <w:rFonts w:cs="Arial"/>
                <w:sz w:val="16"/>
                <w:szCs w:val="16"/>
              </w:rPr>
              <w:t>RP-64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079EA67" w14:textId="77777777" w:rsidR="007E792C" w:rsidRPr="00094AFB" w:rsidRDefault="007E792C" w:rsidP="00F23C62">
            <w:pPr>
              <w:pStyle w:val="TAL"/>
              <w:keepNext w:val="0"/>
              <w:rPr>
                <w:rFonts w:cs="Arial"/>
                <w:sz w:val="16"/>
                <w:szCs w:val="16"/>
              </w:rPr>
            </w:pPr>
            <w:r w:rsidRPr="00094AFB">
              <w:rPr>
                <w:rFonts w:cs="Arial"/>
                <w:sz w:val="16"/>
                <w:szCs w:val="16"/>
              </w:rPr>
              <w:t>RP-140897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2250E0" w14:textId="77777777" w:rsidR="007E792C" w:rsidRPr="00094AFB" w:rsidRDefault="007E792C" w:rsidP="00F23C62">
            <w:pPr>
              <w:pStyle w:val="TAL"/>
              <w:keepNext w:val="0"/>
              <w:rPr>
                <w:rFonts w:cs="Arial"/>
                <w:sz w:val="16"/>
                <w:szCs w:val="16"/>
              </w:rPr>
            </w:pPr>
            <w:r w:rsidRPr="00094AFB">
              <w:rPr>
                <w:rFonts w:cs="Arial"/>
                <w:sz w:val="16"/>
                <w:szCs w:val="16"/>
              </w:rPr>
              <w:t>0640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858AF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30639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868A30A" w14:textId="77777777" w:rsidR="007E792C" w:rsidRPr="00094AFB" w:rsidRDefault="007E792C" w:rsidP="00F23C62">
            <w:pPr>
              <w:pStyle w:val="TAL"/>
              <w:keepNext w:val="0"/>
              <w:rPr>
                <w:rFonts w:cs="Arial"/>
                <w:sz w:val="16"/>
                <w:szCs w:val="16"/>
              </w:rPr>
            </w:pPr>
            <w:r w:rsidRPr="00094AFB">
              <w:rPr>
                <w:rFonts w:cs="Arial"/>
                <w:sz w:val="16"/>
                <w:szCs w:val="16"/>
              </w:rPr>
              <w:t>Updating X2 GW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43B018" w14:textId="77777777" w:rsidR="007E792C" w:rsidRPr="00094AFB" w:rsidRDefault="007E792C" w:rsidP="00F23C62">
            <w:pPr>
              <w:pStyle w:val="TAL"/>
              <w:keepNext w:val="0"/>
              <w:rPr>
                <w:rFonts w:cs="Arial"/>
                <w:sz w:val="16"/>
                <w:szCs w:val="16"/>
              </w:rPr>
            </w:pPr>
            <w:r w:rsidRPr="00094AFB">
              <w:rPr>
                <w:rFonts w:cs="Arial"/>
                <w:sz w:val="16"/>
                <w:szCs w:val="16"/>
              </w:rPr>
              <w:t>12.2.0</w:t>
            </w:r>
          </w:p>
        </w:tc>
      </w:tr>
      <w:tr w:rsidR="00606089" w:rsidRPr="00094AFB" w14:paraId="4AAC843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E3DEBD" w14:textId="77777777" w:rsidR="007E792C" w:rsidRPr="00094AFB" w:rsidRDefault="007E792C" w:rsidP="00F23C62">
            <w:pPr>
              <w:pStyle w:val="TAL"/>
              <w:keepNext w:val="0"/>
              <w:rPr>
                <w:rFonts w:cs="Arial"/>
                <w:sz w:val="16"/>
                <w:szCs w:val="16"/>
              </w:rPr>
            </w:pPr>
            <w:r w:rsidRPr="00094AFB">
              <w:rPr>
                <w:rFonts w:cs="Arial"/>
                <w:sz w:val="16"/>
                <w:szCs w:val="16"/>
              </w:rPr>
              <w:t>2014-09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E4CB9C"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863D611" w14:textId="77777777" w:rsidR="007E792C" w:rsidRPr="00094AFB" w:rsidRDefault="007E792C" w:rsidP="00F23C62">
            <w:pPr>
              <w:pStyle w:val="TAL"/>
              <w:keepNext w:val="0"/>
              <w:rPr>
                <w:rFonts w:cs="Arial"/>
                <w:sz w:val="16"/>
                <w:szCs w:val="16"/>
              </w:rPr>
            </w:pPr>
            <w:r w:rsidRPr="00094AFB">
              <w:rPr>
                <w:rFonts w:cs="Arial"/>
                <w:sz w:val="16"/>
                <w:szCs w:val="16"/>
              </w:rPr>
              <w:t>RP-141504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18456F" w14:textId="77777777" w:rsidR="007E792C" w:rsidRPr="00094AFB" w:rsidRDefault="007E792C" w:rsidP="00F23C62">
            <w:pPr>
              <w:pStyle w:val="TAL"/>
              <w:keepNext w:val="0"/>
              <w:rPr>
                <w:rFonts w:cs="Arial"/>
                <w:sz w:val="16"/>
                <w:szCs w:val="16"/>
              </w:rPr>
            </w:pPr>
            <w:r w:rsidRPr="00094AFB">
              <w:rPr>
                <w:rFonts w:cs="Arial"/>
                <w:sz w:val="16"/>
                <w:szCs w:val="16"/>
              </w:rPr>
              <w:t>0642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2C858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0B231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F3402" w14:textId="77777777" w:rsidR="007E792C" w:rsidRPr="00094AFB" w:rsidRDefault="007E792C" w:rsidP="00F23C62">
            <w:pPr>
              <w:pStyle w:val="TAL"/>
              <w:keepNext w:val="0"/>
              <w:rPr>
                <w:rFonts w:cs="Arial"/>
                <w:sz w:val="16"/>
                <w:szCs w:val="16"/>
              </w:rPr>
            </w:pPr>
            <w:r w:rsidRPr="00094AFB">
              <w:rPr>
                <w:rFonts w:cs="Arial"/>
                <w:sz w:val="16"/>
                <w:szCs w:val="16"/>
              </w:rPr>
              <w:t>Stage-2 details of WLAN/3GPP Radio Interworking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8AD8D0"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2D9B673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593E5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B8B1CC"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989A910" w14:textId="77777777" w:rsidR="007E792C" w:rsidRPr="00094AFB" w:rsidRDefault="007E792C" w:rsidP="00F23C62">
            <w:pPr>
              <w:pStyle w:val="TAL"/>
              <w:keepNext w:val="0"/>
              <w:rPr>
                <w:rFonts w:cs="Arial"/>
                <w:sz w:val="16"/>
                <w:szCs w:val="16"/>
              </w:rPr>
            </w:pPr>
            <w:r w:rsidRPr="00094AFB">
              <w:rPr>
                <w:rFonts w:cs="Arial"/>
                <w:sz w:val="16"/>
                <w:szCs w:val="16"/>
              </w:rPr>
              <w:t>RP-141496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27AF5D" w14:textId="77777777" w:rsidR="007E792C" w:rsidRPr="00094AFB" w:rsidRDefault="007E792C" w:rsidP="00F23C62">
            <w:pPr>
              <w:pStyle w:val="TAL"/>
              <w:keepNext w:val="0"/>
              <w:rPr>
                <w:rFonts w:cs="Arial"/>
                <w:sz w:val="16"/>
                <w:szCs w:val="16"/>
              </w:rPr>
            </w:pPr>
            <w:r w:rsidRPr="00094AFB">
              <w:rPr>
                <w:rFonts w:cs="Arial"/>
                <w:sz w:val="16"/>
                <w:szCs w:val="16"/>
              </w:rPr>
              <w:t>0645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7F79D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72455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DBB7DC" w14:textId="77777777" w:rsidR="007E792C" w:rsidRPr="00094AFB" w:rsidRDefault="007E792C" w:rsidP="00F23C62">
            <w:pPr>
              <w:pStyle w:val="TAL"/>
              <w:keepNext w:val="0"/>
              <w:rPr>
                <w:rFonts w:cs="Arial"/>
                <w:sz w:val="16"/>
                <w:szCs w:val="16"/>
              </w:rPr>
            </w:pPr>
            <w:r w:rsidRPr="00094AFB">
              <w:rPr>
                <w:rFonts w:cs="Arial"/>
                <w:sz w:val="16"/>
                <w:szCs w:val="16"/>
              </w:rPr>
              <w:t>Clarification on Service Continuity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2939CE"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2D79E94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D422A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E41D01D"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DD9968B" w14:textId="77777777" w:rsidR="007E792C" w:rsidRPr="00094AFB" w:rsidRDefault="007E792C" w:rsidP="00F23C62">
            <w:pPr>
              <w:pStyle w:val="TAL"/>
              <w:keepNext w:val="0"/>
              <w:rPr>
                <w:rFonts w:cs="Arial"/>
                <w:sz w:val="16"/>
                <w:szCs w:val="16"/>
              </w:rPr>
            </w:pPr>
            <w:r w:rsidRPr="00094AFB">
              <w:rPr>
                <w:rFonts w:cs="Arial"/>
                <w:sz w:val="16"/>
                <w:szCs w:val="16"/>
              </w:rPr>
              <w:t>RP-141506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711A33" w14:textId="77777777" w:rsidR="007E792C" w:rsidRPr="00094AFB" w:rsidRDefault="007E792C" w:rsidP="00F23C62">
            <w:pPr>
              <w:pStyle w:val="TAL"/>
              <w:keepNext w:val="0"/>
              <w:rPr>
                <w:rFonts w:cs="Arial"/>
                <w:sz w:val="16"/>
                <w:szCs w:val="16"/>
              </w:rPr>
            </w:pPr>
            <w:r w:rsidRPr="00094AFB">
              <w:rPr>
                <w:rFonts w:cs="Arial"/>
                <w:sz w:val="16"/>
                <w:szCs w:val="16"/>
              </w:rPr>
              <w:t>0652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071036"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05C0D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C47835" w14:textId="77777777" w:rsidR="007E792C" w:rsidRPr="00094AFB" w:rsidRDefault="007E792C" w:rsidP="00F23C62">
            <w:pPr>
              <w:pStyle w:val="TAL"/>
              <w:keepNext w:val="0"/>
              <w:rPr>
                <w:rFonts w:cs="Arial"/>
                <w:sz w:val="16"/>
                <w:szCs w:val="16"/>
              </w:rPr>
            </w:pPr>
            <w:r w:rsidRPr="00094AFB">
              <w:rPr>
                <w:rFonts w:cs="Arial"/>
                <w:sz w:val="16"/>
                <w:szCs w:val="16"/>
              </w:rPr>
              <w:t>Stage 2 aspects of low complexity UE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44839D"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6C0C9C5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F6974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715E311"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DB4FB6F" w14:textId="77777777" w:rsidR="007E792C" w:rsidRPr="00094AFB" w:rsidRDefault="007E792C" w:rsidP="00F23C62">
            <w:pPr>
              <w:pStyle w:val="TAL"/>
              <w:keepNext w:val="0"/>
              <w:rPr>
                <w:rFonts w:cs="Arial"/>
                <w:sz w:val="16"/>
                <w:szCs w:val="16"/>
              </w:rPr>
            </w:pPr>
            <w:r w:rsidRPr="00094AFB">
              <w:rPr>
                <w:rFonts w:cs="Arial"/>
                <w:sz w:val="16"/>
                <w:szCs w:val="16"/>
              </w:rPr>
              <w:t>RP-141520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1EBF9F" w14:textId="77777777" w:rsidR="007E792C" w:rsidRPr="00094AFB" w:rsidRDefault="007E792C" w:rsidP="00F23C62">
            <w:pPr>
              <w:pStyle w:val="TAL"/>
              <w:keepNext w:val="0"/>
              <w:rPr>
                <w:rFonts w:cs="Arial"/>
                <w:sz w:val="16"/>
                <w:szCs w:val="16"/>
              </w:rPr>
            </w:pPr>
            <w:r w:rsidRPr="00094AFB">
              <w:rPr>
                <w:rFonts w:cs="Arial"/>
                <w:sz w:val="16"/>
                <w:szCs w:val="16"/>
              </w:rPr>
              <w:t>0653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A9F8A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B3DF0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7EEAC6" w14:textId="77777777" w:rsidR="007E792C" w:rsidRPr="00094AFB" w:rsidRDefault="007E792C" w:rsidP="00F23C62">
            <w:pPr>
              <w:pStyle w:val="TAL"/>
              <w:keepNext w:val="0"/>
              <w:rPr>
                <w:rFonts w:cs="Arial"/>
                <w:sz w:val="16"/>
                <w:szCs w:val="16"/>
              </w:rPr>
            </w:pPr>
            <w:r w:rsidRPr="00094AFB">
              <w:rPr>
                <w:rFonts w:cs="Arial"/>
                <w:sz w:val="16"/>
                <w:szCs w:val="16"/>
              </w:rPr>
              <w:t>Introduction of the UE history reported from the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019DB9"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6A469C2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D6C98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FD9602"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770A864" w14:textId="77777777" w:rsidR="007E792C" w:rsidRPr="00094AFB" w:rsidRDefault="007E792C" w:rsidP="00F23C62">
            <w:pPr>
              <w:pStyle w:val="TAL"/>
              <w:keepNext w:val="0"/>
              <w:rPr>
                <w:rFonts w:cs="Arial"/>
                <w:sz w:val="16"/>
                <w:szCs w:val="16"/>
              </w:rPr>
            </w:pPr>
            <w:r w:rsidRPr="00094AFB">
              <w:rPr>
                <w:rFonts w:cs="Arial"/>
                <w:sz w:val="16"/>
                <w:szCs w:val="16"/>
              </w:rPr>
              <w:t>RP-141498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F8B9C1" w14:textId="77777777" w:rsidR="007E792C" w:rsidRPr="00094AFB" w:rsidRDefault="007E792C" w:rsidP="00F23C62">
            <w:pPr>
              <w:pStyle w:val="TAL"/>
              <w:keepNext w:val="0"/>
              <w:rPr>
                <w:rFonts w:cs="Arial"/>
                <w:sz w:val="16"/>
                <w:szCs w:val="16"/>
              </w:rPr>
            </w:pPr>
            <w:r w:rsidRPr="00094AFB">
              <w:rPr>
                <w:rFonts w:cs="Arial"/>
                <w:sz w:val="16"/>
                <w:szCs w:val="16"/>
              </w:rPr>
              <w:t>0655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FAE82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A8B4C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2BE7F8" w14:textId="77777777" w:rsidR="007E792C" w:rsidRPr="00094AFB" w:rsidRDefault="007E792C" w:rsidP="00F23C62">
            <w:pPr>
              <w:pStyle w:val="TAL"/>
              <w:keepNext w:val="0"/>
              <w:rPr>
                <w:rFonts w:cs="Arial"/>
                <w:sz w:val="16"/>
                <w:szCs w:val="16"/>
              </w:rPr>
            </w:pPr>
            <w:r w:rsidRPr="00094AFB">
              <w:rPr>
                <w:rFonts w:cs="Arial"/>
                <w:sz w:val="16"/>
                <w:szCs w:val="16"/>
              </w:rPr>
              <w:t>Corrections to MBMS SAI 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6EFF58"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0FCB0BF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E22F9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D483AAC"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6FFC6A0" w14:textId="77777777" w:rsidR="007E792C" w:rsidRPr="00094AFB" w:rsidRDefault="007E792C" w:rsidP="00F23C62">
            <w:pPr>
              <w:pStyle w:val="TAL"/>
              <w:keepNext w:val="0"/>
              <w:rPr>
                <w:rFonts w:cs="Arial"/>
                <w:sz w:val="16"/>
                <w:szCs w:val="16"/>
              </w:rPr>
            </w:pPr>
            <w:r w:rsidRPr="00094AFB">
              <w:rPr>
                <w:rFonts w:cs="Arial"/>
                <w:sz w:val="16"/>
                <w:szCs w:val="16"/>
              </w:rPr>
              <w:t>RP-141509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73E8C6" w14:textId="77777777" w:rsidR="007E792C" w:rsidRPr="00094AFB" w:rsidRDefault="007E792C" w:rsidP="00F23C62">
            <w:pPr>
              <w:pStyle w:val="TAL"/>
              <w:keepNext w:val="0"/>
              <w:rPr>
                <w:rFonts w:cs="Arial"/>
                <w:sz w:val="16"/>
                <w:szCs w:val="16"/>
              </w:rPr>
            </w:pPr>
            <w:r w:rsidRPr="00094AFB">
              <w:rPr>
                <w:rFonts w:cs="Arial"/>
                <w:sz w:val="16"/>
                <w:szCs w:val="16"/>
              </w:rPr>
              <w:t>0656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B5EF6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AE762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F84675" w14:textId="77777777" w:rsidR="007E792C" w:rsidRPr="00094AFB" w:rsidRDefault="007E792C" w:rsidP="00F23C62">
            <w:pPr>
              <w:pStyle w:val="TAL"/>
              <w:keepNext w:val="0"/>
              <w:rPr>
                <w:rFonts w:cs="Arial"/>
                <w:sz w:val="16"/>
                <w:szCs w:val="16"/>
              </w:rPr>
            </w:pPr>
            <w:r w:rsidRPr="00094AFB">
              <w:rPr>
                <w:rFonts w:cs="Arial"/>
                <w:sz w:val="16"/>
                <w:szCs w:val="16"/>
              </w:rPr>
              <w:t>Introduction of inter-eNB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B3D3A3"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283A933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B964D2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1AD63D"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099D2C7" w14:textId="77777777" w:rsidR="007E792C" w:rsidRPr="00094AFB" w:rsidRDefault="007E792C" w:rsidP="00F23C62">
            <w:pPr>
              <w:pStyle w:val="TAL"/>
              <w:keepNext w:val="0"/>
              <w:rPr>
                <w:rFonts w:cs="Arial"/>
                <w:sz w:val="16"/>
                <w:szCs w:val="16"/>
              </w:rPr>
            </w:pPr>
            <w:r w:rsidRPr="00094AFB">
              <w:rPr>
                <w:rFonts w:cs="Arial"/>
                <w:sz w:val="16"/>
                <w:szCs w:val="16"/>
              </w:rPr>
              <w:t>RP-141505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837F65C" w14:textId="77777777" w:rsidR="007E792C" w:rsidRPr="00094AFB" w:rsidRDefault="007E792C" w:rsidP="00F23C62">
            <w:pPr>
              <w:pStyle w:val="TAL"/>
              <w:keepNext w:val="0"/>
              <w:rPr>
                <w:rFonts w:cs="Arial"/>
                <w:sz w:val="16"/>
                <w:szCs w:val="16"/>
              </w:rPr>
            </w:pPr>
            <w:r w:rsidRPr="00094AFB">
              <w:rPr>
                <w:rFonts w:cs="Arial"/>
                <w:sz w:val="16"/>
                <w:szCs w:val="16"/>
              </w:rPr>
              <w:t>0657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5F2E7A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AD253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7A8AE0" w14:textId="77777777" w:rsidR="007E792C" w:rsidRPr="00094AFB" w:rsidRDefault="007E792C" w:rsidP="00F23C62">
            <w:pPr>
              <w:pStyle w:val="TAL"/>
              <w:keepNext w:val="0"/>
              <w:rPr>
                <w:rFonts w:cs="Arial"/>
                <w:sz w:val="16"/>
                <w:szCs w:val="16"/>
              </w:rPr>
            </w:pPr>
            <w:r w:rsidRPr="00094AFB">
              <w:rPr>
                <w:rFonts w:cs="Arial"/>
                <w:sz w:val="16"/>
                <w:szCs w:val="16"/>
              </w:rPr>
              <w:t>Stage 2 alignment following introduction of context fetch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2E7491"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6FA3AAB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2DF20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FAAF9F7"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D44697F" w14:textId="77777777" w:rsidR="007E792C" w:rsidRPr="00094AFB" w:rsidRDefault="007E792C" w:rsidP="00F23C62">
            <w:pPr>
              <w:pStyle w:val="TAL"/>
              <w:keepNext w:val="0"/>
              <w:rPr>
                <w:rFonts w:cs="Arial"/>
                <w:sz w:val="16"/>
                <w:szCs w:val="16"/>
              </w:rPr>
            </w:pPr>
            <w:r w:rsidRPr="00094AFB">
              <w:rPr>
                <w:rFonts w:cs="Arial"/>
                <w:sz w:val="16"/>
                <w:szCs w:val="16"/>
              </w:rPr>
              <w:t>RP-141511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901537" w14:textId="77777777" w:rsidR="007E792C" w:rsidRPr="00094AFB" w:rsidRDefault="007E792C" w:rsidP="00F23C62">
            <w:pPr>
              <w:pStyle w:val="TAL"/>
              <w:keepNext w:val="0"/>
              <w:rPr>
                <w:rFonts w:cs="Arial"/>
                <w:sz w:val="16"/>
                <w:szCs w:val="16"/>
              </w:rPr>
            </w:pPr>
            <w:r w:rsidRPr="00094AFB">
              <w:rPr>
                <w:rFonts w:cs="Arial"/>
                <w:sz w:val="16"/>
                <w:szCs w:val="16"/>
              </w:rPr>
              <w:t>0658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8A9DE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ED9306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223501" w14:textId="77777777" w:rsidR="007E792C" w:rsidRPr="00094AFB" w:rsidRDefault="007E792C" w:rsidP="00F23C62">
            <w:pPr>
              <w:pStyle w:val="TAL"/>
              <w:keepNext w:val="0"/>
              <w:rPr>
                <w:rFonts w:cs="Arial"/>
                <w:sz w:val="16"/>
                <w:szCs w:val="16"/>
              </w:rPr>
            </w:pPr>
            <w:r w:rsidRPr="00094AFB">
              <w:rPr>
                <w:rFonts w:cs="Arial"/>
                <w:sz w:val="16"/>
                <w:szCs w:val="16"/>
              </w:rPr>
              <w:t>Delete stage 3 detail on cause of the RLF</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586EE9"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3D4B4A7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DA53E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6D0A731"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DAAF584" w14:textId="77777777" w:rsidR="007E792C" w:rsidRPr="00094AFB" w:rsidRDefault="007E792C" w:rsidP="00F23C62">
            <w:pPr>
              <w:pStyle w:val="TAL"/>
              <w:keepNext w:val="0"/>
              <w:rPr>
                <w:rFonts w:cs="Arial"/>
                <w:sz w:val="16"/>
                <w:szCs w:val="16"/>
              </w:rPr>
            </w:pPr>
            <w:r w:rsidRPr="00094AFB">
              <w:rPr>
                <w:rFonts w:cs="Arial"/>
                <w:sz w:val="16"/>
                <w:szCs w:val="16"/>
              </w:rPr>
              <w:t>RP-141508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299A663" w14:textId="77777777" w:rsidR="007E792C" w:rsidRPr="00094AFB" w:rsidRDefault="007E792C" w:rsidP="00F23C62">
            <w:pPr>
              <w:pStyle w:val="TAL"/>
              <w:keepNext w:val="0"/>
              <w:rPr>
                <w:rFonts w:cs="Arial"/>
                <w:sz w:val="16"/>
                <w:szCs w:val="16"/>
              </w:rPr>
            </w:pPr>
            <w:r w:rsidRPr="00094AFB">
              <w:rPr>
                <w:rFonts w:cs="Arial"/>
                <w:sz w:val="16"/>
                <w:szCs w:val="16"/>
              </w:rPr>
              <w:t>0659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B91113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4E180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FC0B4D" w14:textId="77777777" w:rsidR="007E792C" w:rsidRPr="00094AFB" w:rsidRDefault="007E792C" w:rsidP="00F23C62">
            <w:pPr>
              <w:pStyle w:val="TAL"/>
              <w:keepNext w:val="0"/>
              <w:rPr>
                <w:rFonts w:cs="Arial"/>
                <w:sz w:val="16"/>
                <w:szCs w:val="16"/>
              </w:rPr>
            </w:pPr>
            <w:r w:rsidRPr="00094AFB">
              <w:rPr>
                <w:rFonts w:cs="Arial"/>
                <w:sz w:val="16"/>
                <w:szCs w:val="16"/>
              </w:rPr>
              <w:t>Support of Radio-interface Based Synchronization by OAM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4A4523"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7CBD5F4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73E5A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53D591C" w14:textId="77777777" w:rsidR="007E792C" w:rsidRPr="00094AFB" w:rsidRDefault="007E792C" w:rsidP="00F23C62">
            <w:pPr>
              <w:pStyle w:val="TAL"/>
              <w:keepNext w:val="0"/>
              <w:rPr>
                <w:rFonts w:cs="Arial"/>
                <w:sz w:val="16"/>
                <w:szCs w:val="16"/>
              </w:rPr>
            </w:pPr>
            <w:r w:rsidRPr="00094AFB">
              <w:rPr>
                <w:rFonts w:cs="Arial"/>
                <w:sz w:val="16"/>
                <w:szCs w:val="16"/>
              </w:rPr>
              <w:t>RP-65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D90582C" w14:textId="77777777" w:rsidR="007E792C" w:rsidRPr="00094AFB" w:rsidRDefault="007E792C" w:rsidP="00F23C62">
            <w:pPr>
              <w:pStyle w:val="TAL"/>
              <w:keepNext w:val="0"/>
              <w:rPr>
                <w:rFonts w:cs="Arial"/>
                <w:sz w:val="16"/>
                <w:szCs w:val="16"/>
              </w:rPr>
            </w:pPr>
            <w:r w:rsidRPr="00094AFB">
              <w:rPr>
                <w:rFonts w:cs="Arial"/>
                <w:sz w:val="16"/>
                <w:szCs w:val="16"/>
              </w:rPr>
              <w:t>RP-141518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935106" w14:textId="77777777" w:rsidR="007E792C" w:rsidRPr="00094AFB" w:rsidRDefault="007E792C" w:rsidP="00F23C62">
            <w:pPr>
              <w:pStyle w:val="TAL"/>
              <w:keepNext w:val="0"/>
              <w:rPr>
                <w:rFonts w:cs="Arial"/>
                <w:sz w:val="16"/>
                <w:szCs w:val="16"/>
              </w:rPr>
            </w:pPr>
            <w:r w:rsidRPr="00094AFB">
              <w:rPr>
                <w:rFonts w:cs="Arial"/>
                <w:sz w:val="16"/>
                <w:szCs w:val="16"/>
              </w:rPr>
              <w:t>0660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98202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1580B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F8719B" w14:textId="77777777" w:rsidR="007E792C" w:rsidRPr="00094AFB" w:rsidRDefault="007E792C" w:rsidP="00F23C62">
            <w:pPr>
              <w:pStyle w:val="TAL"/>
              <w:keepNext w:val="0"/>
              <w:rPr>
                <w:rFonts w:cs="Arial"/>
                <w:sz w:val="16"/>
                <w:szCs w:val="16"/>
              </w:rPr>
            </w:pPr>
            <w:r w:rsidRPr="00094AFB">
              <w:rPr>
                <w:rFonts w:cs="Arial"/>
                <w:sz w:val="16"/>
                <w:szCs w:val="16"/>
              </w:rPr>
              <w:t>Introduction of CN assistance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2B21D2" w14:textId="77777777" w:rsidR="007E792C" w:rsidRPr="00094AFB" w:rsidRDefault="007E792C" w:rsidP="00F23C62">
            <w:pPr>
              <w:pStyle w:val="TAL"/>
              <w:keepNext w:val="0"/>
              <w:rPr>
                <w:rFonts w:cs="Arial"/>
                <w:sz w:val="16"/>
                <w:szCs w:val="16"/>
              </w:rPr>
            </w:pPr>
            <w:r w:rsidRPr="00094AFB">
              <w:rPr>
                <w:rFonts w:cs="Arial"/>
                <w:sz w:val="16"/>
                <w:szCs w:val="16"/>
              </w:rPr>
              <w:t>12.3.0</w:t>
            </w:r>
          </w:p>
        </w:tc>
      </w:tr>
      <w:tr w:rsidR="00606089" w:rsidRPr="00094AFB" w14:paraId="6D4E301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FE5ABB" w14:textId="77777777" w:rsidR="007E792C" w:rsidRPr="00094AFB" w:rsidRDefault="007E792C" w:rsidP="00F23C62">
            <w:pPr>
              <w:pStyle w:val="TAL"/>
              <w:keepNext w:val="0"/>
              <w:rPr>
                <w:rFonts w:cs="Arial"/>
                <w:sz w:val="16"/>
                <w:szCs w:val="16"/>
              </w:rPr>
            </w:pPr>
            <w:r w:rsidRPr="00094AFB">
              <w:rPr>
                <w:rFonts w:cs="Arial"/>
                <w:sz w:val="16"/>
                <w:szCs w:val="16"/>
              </w:rPr>
              <w:t>2014-12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3EB6351"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84DFAC9" w14:textId="77777777" w:rsidR="007E792C" w:rsidRPr="00094AFB" w:rsidRDefault="007E792C" w:rsidP="00F23C62">
            <w:pPr>
              <w:pStyle w:val="TAL"/>
              <w:keepNext w:val="0"/>
              <w:rPr>
                <w:rFonts w:cs="Arial"/>
                <w:sz w:val="16"/>
                <w:szCs w:val="16"/>
              </w:rPr>
            </w:pPr>
            <w:r w:rsidRPr="00094AFB">
              <w:rPr>
                <w:rFonts w:cs="Arial"/>
                <w:sz w:val="16"/>
                <w:szCs w:val="16"/>
              </w:rPr>
              <w:t>RP-142122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9ABB20" w14:textId="77777777" w:rsidR="007E792C" w:rsidRPr="00094AFB" w:rsidRDefault="007E792C" w:rsidP="00F23C62">
            <w:pPr>
              <w:pStyle w:val="TAL"/>
              <w:keepNext w:val="0"/>
              <w:rPr>
                <w:rFonts w:cs="Arial"/>
                <w:sz w:val="16"/>
                <w:szCs w:val="16"/>
              </w:rPr>
            </w:pPr>
            <w:r w:rsidRPr="00094AFB">
              <w:rPr>
                <w:rFonts w:cs="Arial"/>
                <w:sz w:val="16"/>
                <w:szCs w:val="16"/>
              </w:rPr>
              <w:t>0661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0986C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83629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694751" w14:textId="77777777" w:rsidR="007E792C" w:rsidRPr="00094AFB" w:rsidRDefault="007E792C" w:rsidP="00F23C62">
            <w:pPr>
              <w:pStyle w:val="TAL"/>
              <w:keepNext w:val="0"/>
              <w:rPr>
                <w:rFonts w:cs="Arial"/>
                <w:sz w:val="16"/>
                <w:szCs w:val="16"/>
              </w:rPr>
            </w:pPr>
            <w:r w:rsidRPr="00094AFB">
              <w:rPr>
                <w:rFonts w:cs="Arial"/>
                <w:sz w:val="16"/>
                <w:szCs w:val="16"/>
              </w:rPr>
              <w:t>Corrections for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E1C4F8"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7D97CF2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B96CB1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2F97C16"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81A05ED" w14:textId="77777777" w:rsidR="007E792C" w:rsidRPr="00094AFB" w:rsidRDefault="007E792C" w:rsidP="00F23C62">
            <w:pPr>
              <w:pStyle w:val="TAL"/>
              <w:keepNext w:val="0"/>
              <w:rPr>
                <w:rFonts w:cs="Arial"/>
                <w:sz w:val="16"/>
                <w:szCs w:val="16"/>
              </w:rPr>
            </w:pPr>
            <w:r w:rsidRPr="00094AFB">
              <w:rPr>
                <w:rFonts w:cs="Arial"/>
                <w:sz w:val="16"/>
                <w:szCs w:val="16"/>
              </w:rPr>
              <w:t>RP-142122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6215D5" w14:textId="77777777" w:rsidR="007E792C" w:rsidRPr="00094AFB" w:rsidRDefault="007E792C" w:rsidP="00F23C62">
            <w:pPr>
              <w:pStyle w:val="TAL"/>
              <w:keepNext w:val="0"/>
              <w:rPr>
                <w:rFonts w:cs="Arial"/>
                <w:sz w:val="16"/>
                <w:szCs w:val="16"/>
              </w:rPr>
            </w:pPr>
            <w:r w:rsidRPr="00094AFB">
              <w:rPr>
                <w:rFonts w:cs="Arial"/>
                <w:sz w:val="16"/>
                <w:szCs w:val="16"/>
              </w:rPr>
              <w:t>0663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EC8A2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7E05F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B6B283" w14:textId="77777777" w:rsidR="007E792C" w:rsidRPr="00094AFB" w:rsidRDefault="007E792C" w:rsidP="00F23C62">
            <w:pPr>
              <w:pStyle w:val="TAL"/>
              <w:keepNext w:val="0"/>
              <w:rPr>
                <w:rFonts w:cs="Arial"/>
                <w:sz w:val="16"/>
                <w:szCs w:val="16"/>
              </w:rPr>
            </w:pPr>
            <w:r w:rsidRPr="00094AFB">
              <w:rPr>
                <w:rFonts w:cs="Arial"/>
                <w:sz w:val="16"/>
                <w:szCs w:val="16"/>
              </w:rPr>
              <w:t>Clarification on handling of dedicated parameters upon cell selection&amp;reselection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3EB1BD6"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7796A4F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F4343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A84CCDF"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3B45025" w14:textId="77777777" w:rsidR="007E792C" w:rsidRPr="00094AFB" w:rsidRDefault="007E792C" w:rsidP="00F23C62">
            <w:pPr>
              <w:pStyle w:val="TAL"/>
              <w:keepNext w:val="0"/>
              <w:rPr>
                <w:rFonts w:cs="Arial"/>
                <w:sz w:val="16"/>
                <w:szCs w:val="16"/>
              </w:rPr>
            </w:pPr>
            <w:r w:rsidRPr="00094AFB">
              <w:rPr>
                <w:rFonts w:cs="Arial"/>
                <w:sz w:val="16"/>
                <w:szCs w:val="16"/>
              </w:rPr>
              <w:t>RP-142128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7359B5" w14:textId="77777777" w:rsidR="007E792C" w:rsidRPr="00094AFB" w:rsidRDefault="007E792C" w:rsidP="00F23C62">
            <w:pPr>
              <w:pStyle w:val="TAL"/>
              <w:keepNext w:val="0"/>
              <w:rPr>
                <w:rFonts w:cs="Arial"/>
                <w:sz w:val="16"/>
                <w:szCs w:val="16"/>
              </w:rPr>
            </w:pPr>
            <w:r w:rsidRPr="00094AFB">
              <w:rPr>
                <w:rFonts w:cs="Arial"/>
                <w:sz w:val="16"/>
                <w:szCs w:val="16"/>
              </w:rPr>
              <w:t>0673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454C6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9192A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B37B77" w14:textId="77777777" w:rsidR="007E792C" w:rsidRPr="00094AFB" w:rsidRDefault="007E792C" w:rsidP="00F23C62">
            <w:pPr>
              <w:pStyle w:val="TAL"/>
              <w:keepNext w:val="0"/>
              <w:rPr>
                <w:rFonts w:cs="Arial"/>
                <w:sz w:val="16"/>
                <w:szCs w:val="16"/>
              </w:rPr>
            </w:pPr>
            <w:r w:rsidRPr="00094AFB">
              <w:rPr>
                <w:rFonts w:cs="Arial"/>
                <w:sz w:val="16"/>
                <w:szCs w:val="16"/>
              </w:rPr>
              <w:t>Stage-2 description of Increased Carrier monitoring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944E8E"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002D167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4413B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3B527EC"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7C97DC7" w14:textId="77777777" w:rsidR="007E792C" w:rsidRPr="00094AFB" w:rsidRDefault="007E792C" w:rsidP="00F23C62">
            <w:pPr>
              <w:pStyle w:val="TAL"/>
              <w:keepNext w:val="0"/>
              <w:rPr>
                <w:rFonts w:cs="Arial"/>
                <w:sz w:val="16"/>
                <w:szCs w:val="16"/>
              </w:rPr>
            </w:pPr>
            <w:r w:rsidRPr="00094AFB">
              <w:rPr>
                <w:rFonts w:cs="Arial"/>
                <w:sz w:val="16"/>
                <w:szCs w:val="16"/>
              </w:rPr>
              <w:t>RP-142122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EAE447" w14:textId="77777777" w:rsidR="007E792C" w:rsidRPr="00094AFB" w:rsidRDefault="007E792C" w:rsidP="00F23C62">
            <w:pPr>
              <w:pStyle w:val="TAL"/>
              <w:keepNext w:val="0"/>
              <w:rPr>
                <w:rFonts w:cs="Arial"/>
                <w:sz w:val="16"/>
                <w:szCs w:val="16"/>
              </w:rPr>
            </w:pPr>
            <w:r w:rsidRPr="00094AFB">
              <w:rPr>
                <w:rFonts w:cs="Arial"/>
                <w:sz w:val="16"/>
                <w:szCs w:val="16"/>
              </w:rPr>
              <w:t>0665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445F5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0A8DD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F0F10F" w14:textId="77777777" w:rsidR="007E792C" w:rsidRPr="00094AFB" w:rsidRDefault="007E792C" w:rsidP="00F23C62">
            <w:pPr>
              <w:pStyle w:val="TAL"/>
              <w:keepNext w:val="0"/>
              <w:rPr>
                <w:rFonts w:cs="Arial"/>
                <w:sz w:val="16"/>
                <w:szCs w:val="16"/>
              </w:rPr>
            </w:pPr>
            <w:r w:rsidRPr="00094AFB">
              <w:rPr>
                <w:rFonts w:cs="Arial"/>
                <w:sz w:val="16"/>
                <w:szCs w:val="16"/>
              </w:rPr>
              <w:t>Addition of SystemInformationBlockType17 into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5CB8E0"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56F7467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C453D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2D20BB4"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F17E914" w14:textId="77777777" w:rsidR="007E792C" w:rsidRPr="00094AFB" w:rsidRDefault="007E792C" w:rsidP="00F23C62">
            <w:pPr>
              <w:pStyle w:val="TAL"/>
              <w:keepNext w:val="0"/>
              <w:rPr>
                <w:rFonts w:cs="Arial"/>
                <w:sz w:val="16"/>
                <w:szCs w:val="16"/>
              </w:rPr>
            </w:pPr>
            <w:r w:rsidRPr="00094AFB">
              <w:rPr>
                <w:rFonts w:cs="Arial"/>
                <w:sz w:val="16"/>
                <w:szCs w:val="16"/>
              </w:rPr>
              <w:t>RP-142115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55ABA9" w14:textId="77777777" w:rsidR="007E792C" w:rsidRPr="00094AFB" w:rsidRDefault="007E792C" w:rsidP="00F23C62">
            <w:pPr>
              <w:pStyle w:val="TAL"/>
              <w:keepNext w:val="0"/>
              <w:rPr>
                <w:rFonts w:cs="Arial"/>
                <w:sz w:val="16"/>
                <w:szCs w:val="16"/>
              </w:rPr>
            </w:pPr>
            <w:r w:rsidRPr="00094AFB">
              <w:rPr>
                <w:rFonts w:cs="Arial"/>
                <w:sz w:val="16"/>
                <w:szCs w:val="16"/>
              </w:rPr>
              <w:t>0670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A754E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71DC7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23AF4D" w14:textId="77777777" w:rsidR="007E792C" w:rsidRPr="00094AFB" w:rsidRDefault="007E792C" w:rsidP="00F23C62">
            <w:pPr>
              <w:pStyle w:val="TAL"/>
              <w:keepNext w:val="0"/>
              <w:rPr>
                <w:rFonts w:cs="Arial"/>
                <w:sz w:val="16"/>
                <w:szCs w:val="16"/>
              </w:rPr>
            </w:pPr>
            <w:r w:rsidRPr="00094AFB">
              <w:rPr>
                <w:rFonts w:cs="Arial"/>
                <w:sz w:val="16"/>
                <w:szCs w:val="16"/>
              </w:rPr>
              <w:t>Order of MCCH messages in a MAC PDU</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08F04B"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1CA4B69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57E9B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2AD4C06"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D4A4D68" w14:textId="77777777" w:rsidR="007E792C" w:rsidRPr="00094AFB" w:rsidRDefault="007E792C" w:rsidP="00F23C62">
            <w:pPr>
              <w:pStyle w:val="TAL"/>
              <w:keepNext w:val="0"/>
              <w:rPr>
                <w:rFonts w:cs="Arial"/>
                <w:sz w:val="16"/>
                <w:szCs w:val="16"/>
              </w:rPr>
            </w:pPr>
            <w:r w:rsidRPr="00094AFB">
              <w:rPr>
                <w:rFonts w:cs="Arial"/>
                <w:sz w:val="16"/>
                <w:szCs w:val="16"/>
              </w:rPr>
              <w:t>RP-142132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8876B4" w14:textId="77777777" w:rsidR="007E792C" w:rsidRPr="00094AFB" w:rsidRDefault="007E792C" w:rsidP="00F23C62">
            <w:pPr>
              <w:pStyle w:val="TAL"/>
              <w:keepNext w:val="0"/>
              <w:rPr>
                <w:rFonts w:cs="Arial"/>
                <w:sz w:val="16"/>
                <w:szCs w:val="16"/>
              </w:rPr>
            </w:pPr>
            <w:r w:rsidRPr="00094AFB">
              <w:rPr>
                <w:rFonts w:cs="Arial"/>
                <w:sz w:val="16"/>
                <w:szCs w:val="16"/>
              </w:rPr>
              <w:t>0667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3ED51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82D82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AB64D4" w14:textId="77777777" w:rsidR="007E792C" w:rsidRPr="00094AFB" w:rsidRDefault="007E792C" w:rsidP="00F23C62">
            <w:pPr>
              <w:pStyle w:val="TAL"/>
              <w:keepNext w:val="0"/>
              <w:rPr>
                <w:rFonts w:cs="Arial"/>
                <w:sz w:val="16"/>
                <w:szCs w:val="16"/>
              </w:rPr>
            </w:pPr>
            <w:r w:rsidRPr="00094AFB">
              <w:rPr>
                <w:rFonts w:cs="Arial"/>
                <w:sz w:val="16"/>
                <w:szCs w:val="16"/>
              </w:rPr>
              <w:t>Stage-2 description of Small Cell Enhancements Physical Layer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47DAE0"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3F173FC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FE8CC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16CD0FE"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69A7A6A" w14:textId="77777777" w:rsidR="007E792C" w:rsidRPr="00094AFB" w:rsidRDefault="007E792C" w:rsidP="00F23C62">
            <w:pPr>
              <w:pStyle w:val="TAL"/>
              <w:keepNext w:val="0"/>
              <w:rPr>
                <w:rFonts w:cs="Arial"/>
                <w:sz w:val="16"/>
                <w:szCs w:val="16"/>
              </w:rPr>
            </w:pPr>
            <w:r w:rsidRPr="00094AFB">
              <w:rPr>
                <w:rFonts w:cs="Arial"/>
                <w:sz w:val="16"/>
                <w:szCs w:val="16"/>
              </w:rPr>
              <w:t>RP-142139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56FBB0" w14:textId="77777777" w:rsidR="007E792C" w:rsidRPr="00094AFB" w:rsidRDefault="007E792C" w:rsidP="00F23C62">
            <w:pPr>
              <w:pStyle w:val="TAL"/>
              <w:keepNext w:val="0"/>
              <w:rPr>
                <w:rFonts w:cs="Arial"/>
                <w:sz w:val="16"/>
                <w:szCs w:val="16"/>
              </w:rPr>
            </w:pPr>
            <w:r w:rsidRPr="00094AFB">
              <w:rPr>
                <w:rFonts w:cs="Arial"/>
                <w:sz w:val="16"/>
                <w:szCs w:val="16"/>
              </w:rPr>
              <w:t>0671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027E3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B0870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39E8CB" w14:textId="77777777" w:rsidR="007E792C" w:rsidRPr="00094AFB" w:rsidRDefault="007E792C" w:rsidP="00F23C62">
            <w:pPr>
              <w:pStyle w:val="TAL"/>
              <w:keepNext w:val="0"/>
              <w:rPr>
                <w:rFonts w:cs="Arial"/>
                <w:sz w:val="16"/>
                <w:szCs w:val="16"/>
              </w:rPr>
            </w:pPr>
            <w:r w:rsidRPr="00094AFB">
              <w:rPr>
                <w:rFonts w:cs="Arial"/>
                <w:sz w:val="16"/>
                <w:szCs w:val="16"/>
              </w:rPr>
              <w:t>Introduction of NAICS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A4A33D"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4E32AE0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F7000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3C9BA22"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CF661E0" w14:textId="77777777" w:rsidR="007E792C" w:rsidRPr="00094AFB" w:rsidRDefault="007E792C" w:rsidP="00F23C62">
            <w:pPr>
              <w:pStyle w:val="TAL"/>
              <w:keepNext w:val="0"/>
              <w:rPr>
                <w:rFonts w:cs="Arial"/>
                <w:sz w:val="16"/>
                <w:szCs w:val="16"/>
              </w:rPr>
            </w:pPr>
            <w:r w:rsidRPr="00094AFB">
              <w:rPr>
                <w:rFonts w:cs="Arial"/>
                <w:sz w:val="16"/>
                <w:szCs w:val="16"/>
              </w:rPr>
              <w:t>RP-142129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31598B4" w14:textId="77777777" w:rsidR="007E792C" w:rsidRPr="00094AFB" w:rsidRDefault="007E792C" w:rsidP="00F23C62">
            <w:pPr>
              <w:pStyle w:val="TAL"/>
              <w:keepNext w:val="0"/>
              <w:rPr>
                <w:rFonts w:cs="Arial"/>
                <w:sz w:val="16"/>
                <w:szCs w:val="16"/>
              </w:rPr>
            </w:pPr>
            <w:r w:rsidRPr="00094AFB">
              <w:rPr>
                <w:rFonts w:cs="Arial"/>
                <w:sz w:val="16"/>
                <w:szCs w:val="16"/>
              </w:rPr>
              <w:t>0666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90126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1F9BB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A4A2D9" w14:textId="77777777" w:rsidR="007E792C" w:rsidRPr="00094AFB" w:rsidRDefault="007E792C" w:rsidP="00F23C62">
            <w:pPr>
              <w:pStyle w:val="TAL"/>
              <w:keepNext w:val="0"/>
              <w:rPr>
                <w:rFonts w:cs="Arial"/>
                <w:sz w:val="16"/>
                <w:szCs w:val="16"/>
              </w:rPr>
            </w:pPr>
            <w:r w:rsidRPr="00094AFB">
              <w:rPr>
                <w:rFonts w:cs="Arial"/>
                <w:sz w:val="16"/>
                <w:szCs w:val="16"/>
              </w:rPr>
              <w:t>Correction to stage 2 description of Low Complexity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085F09"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6D585A3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4AAFD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14788AB"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052D441" w14:textId="77777777" w:rsidR="007E792C" w:rsidRPr="00094AFB" w:rsidRDefault="007E792C" w:rsidP="00F23C62">
            <w:pPr>
              <w:pStyle w:val="TAL"/>
              <w:keepNext w:val="0"/>
              <w:rPr>
                <w:rFonts w:cs="Arial"/>
                <w:sz w:val="16"/>
                <w:szCs w:val="16"/>
              </w:rPr>
            </w:pPr>
            <w:r w:rsidRPr="00094AFB">
              <w:rPr>
                <w:rFonts w:cs="Arial"/>
                <w:sz w:val="16"/>
                <w:szCs w:val="16"/>
              </w:rPr>
              <w:t>RP-142135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A563B6" w14:textId="77777777" w:rsidR="007E792C" w:rsidRPr="00094AFB" w:rsidRDefault="007E792C" w:rsidP="00F23C62">
            <w:pPr>
              <w:pStyle w:val="TAL"/>
              <w:keepNext w:val="0"/>
              <w:rPr>
                <w:rFonts w:cs="Arial"/>
                <w:sz w:val="16"/>
                <w:szCs w:val="16"/>
              </w:rPr>
            </w:pPr>
            <w:r w:rsidRPr="00094AFB">
              <w:rPr>
                <w:rFonts w:cs="Arial"/>
                <w:sz w:val="16"/>
                <w:szCs w:val="16"/>
              </w:rPr>
              <w:t>0675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EEE30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888EA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D62B3C" w14:textId="77777777" w:rsidR="007E792C" w:rsidRPr="00094AFB" w:rsidRDefault="007E792C" w:rsidP="00F23C62">
            <w:pPr>
              <w:pStyle w:val="TAL"/>
              <w:keepNext w:val="0"/>
              <w:rPr>
                <w:rFonts w:cs="Arial"/>
                <w:sz w:val="16"/>
                <w:szCs w:val="16"/>
              </w:rPr>
            </w:pPr>
            <w:r w:rsidRPr="00094AFB">
              <w:rPr>
                <w:rFonts w:cs="Arial"/>
                <w:sz w:val="16"/>
                <w:szCs w:val="16"/>
              </w:rPr>
              <w:t>Introduction of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4572F7"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7565C15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8A3D8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F66875B"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B6393E2" w14:textId="77777777" w:rsidR="007E792C" w:rsidRPr="00094AFB" w:rsidRDefault="007E792C" w:rsidP="00F23C62">
            <w:pPr>
              <w:pStyle w:val="TAL"/>
              <w:keepNext w:val="0"/>
              <w:rPr>
                <w:rFonts w:cs="Arial"/>
                <w:sz w:val="16"/>
                <w:szCs w:val="16"/>
              </w:rPr>
            </w:pPr>
            <w:r w:rsidRPr="00094AFB">
              <w:rPr>
                <w:rFonts w:cs="Arial"/>
                <w:sz w:val="16"/>
                <w:szCs w:val="16"/>
              </w:rPr>
              <w:t>RP-142137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2D3F89" w14:textId="77777777" w:rsidR="007E792C" w:rsidRPr="00094AFB" w:rsidRDefault="007E792C" w:rsidP="00F23C62">
            <w:pPr>
              <w:pStyle w:val="TAL"/>
              <w:keepNext w:val="0"/>
              <w:rPr>
                <w:rFonts w:cs="Arial"/>
                <w:sz w:val="16"/>
                <w:szCs w:val="16"/>
              </w:rPr>
            </w:pPr>
            <w:r w:rsidRPr="00094AFB">
              <w:rPr>
                <w:rFonts w:cs="Arial"/>
                <w:sz w:val="16"/>
                <w:szCs w:val="16"/>
              </w:rPr>
              <w:t>0681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EB3D1F"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94734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173A4A" w14:textId="77777777" w:rsidR="007E792C" w:rsidRPr="00094AFB" w:rsidRDefault="007E792C" w:rsidP="00F23C62">
            <w:pPr>
              <w:pStyle w:val="TAL"/>
              <w:keepNext w:val="0"/>
              <w:rPr>
                <w:rFonts w:cs="Arial"/>
                <w:sz w:val="16"/>
                <w:szCs w:val="16"/>
              </w:rPr>
            </w:pPr>
            <w:r w:rsidRPr="00094AFB">
              <w:rPr>
                <w:rFonts w:cs="Arial"/>
                <w:sz w:val="16"/>
                <w:szCs w:val="16"/>
              </w:rPr>
              <w:t>Introduction of ProSe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2429D6"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6D86556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B8300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185B22"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56CFD37" w14:textId="77777777" w:rsidR="007E792C" w:rsidRPr="00094AFB" w:rsidRDefault="007E792C" w:rsidP="00F23C62">
            <w:pPr>
              <w:pStyle w:val="TAL"/>
              <w:keepNext w:val="0"/>
              <w:rPr>
                <w:rFonts w:cs="Arial"/>
                <w:sz w:val="16"/>
                <w:szCs w:val="16"/>
              </w:rPr>
            </w:pPr>
            <w:r w:rsidRPr="00094AFB">
              <w:rPr>
                <w:rFonts w:cs="Arial"/>
                <w:sz w:val="16"/>
                <w:szCs w:val="16"/>
              </w:rPr>
              <w:t>RP-142082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3B2D53" w14:textId="77777777" w:rsidR="007E792C" w:rsidRPr="00094AFB" w:rsidRDefault="007E792C" w:rsidP="00F23C62">
            <w:pPr>
              <w:pStyle w:val="TAL"/>
              <w:keepNext w:val="0"/>
              <w:rPr>
                <w:rFonts w:cs="Arial"/>
                <w:sz w:val="16"/>
                <w:szCs w:val="16"/>
              </w:rPr>
            </w:pPr>
            <w:r w:rsidRPr="00094AFB">
              <w:rPr>
                <w:rFonts w:cs="Arial"/>
                <w:sz w:val="16"/>
                <w:szCs w:val="16"/>
              </w:rPr>
              <w:t>0683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46BD3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D5CEC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69B1E8" w14:textId="77777777" w:rsidR="007E792C" w:rsidRPr="00094AFB" w:rsidRDefault="007E792C" w:rsidP="00F23C62">
            <w:pPr>
              <w:pStyle w:val="TAL"/>
              <w:keepNext w:val="0"/>
              <w:rPr>
                <w:rFonts w:cs="Arial"/>
                <w:sz w:val="16"/>
                <w:szCs w:val="16"/>
              </w:rPr>
            </w:pPr>
            <w:r w:rsidRPr="00094AFB">
              <w:rPr>
                <w:rFonts w:cs="Arial"/>
                <w:sz w:val="16"/>
                <w:szCs w:val="16"/>
              </w:rPr>
              <w:t>Addition of RLF reporting over S1</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DAEB6B"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2CCE601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87B2C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1E24C17"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18DF95A" w14:textId="77777777" w:rsidR="007E792C" w:rsidRPr="00094AFB" w:rsidRDefault="007E792C" w:rsidP="00F23C62">
            <w:pPr>
              <w:pStyle w:val="TAL"/>
              <w:keepNext w:val="0"/>
              <w:rPr>
                <w:rFonts w:cs="Arial"/>
                <w:sz w:val="16"/>
                <w:szCs w:val="16"/>
              </w:rPr>
            </w:pPr>
            <w:r w:rsidRPr="00094AFB">
              <w:rPr>
                <w:rFonts w:cs="Arial"/>
                <w:sz w:val="16"/>
                <w:szCs w:val="16"/>
              </w:rPr>
              <w:t>RP-142132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A3DA38" w14:textId="77777777" w:rsidR="007E792C" w:rsidRPr="00094AFB" w:rsidRDefault="007E792C" w:rsidP="00F23C62">
            <w:pPr>
              <w:pStyle w:val="TAL"/>
              <w:keepNext w:val="0"/>
              <w:rPr>
                <w:rFonts w:cs="Arial"/>
                <w:sz w:val="16"/>
                <w:szCs w:val="16"/>
              </w:rPr>
            </w:pPr>
            <w:r w:rsidRPr="00094AFB">
              <w:rPr>
                <w:rFonts w:cs="Arial"/>
                <w:sz w:val="16"/>
                <w:szCs w:val="16"/>
              </w:rPr>
              <w:t>0684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F77F2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D672F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04EEC8" w14:textId="77777777" w:rsidR="007E792C" w:rsidRPr="00094AFB" w:rsidRDefault="007E792C" w:rsidP="00F23C62">
            <w:pPr>
              <w:pStyle w:val="TAL"/>
              <w:keepNext w:val="0"/>
              <w:rPr>
                <w:rFonts w:cs="Arial"/>
                <w:sz w:val="16"/>
                <w:szCs w:val="16"/>
              </w:rPr>
            </w:pPr>
            <w:r w:rsidRPr="00094AFB">
              <w:rPr>
                <w:rFonts w:cs="Arial"/>
                <w:sz w:val="16"/>
                <w:szCs w:val="16"/>
              </w:rPr>
              <w:t>Further detail on the required OAM configuration to support RIBS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4936F6"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3EFB387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48712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2A8EA2"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DAEBB08" w14:textId="77777777" w:rsidR="007E792C" w:rsidRPr="00094AFB" w:rsidRDefault="007E792C" w:rsidP="00F23C62">
            <w:pPr>
              <w:pStyle w:val="TAL"/>
              <w:keepNext w:val="0"/>
              <w:rPr>
                <w:rFonts w:cs="Arial"/>
                <w:sz w:val="16"/>
                <w:szCs w:val="16"/>
              </w:rPr>
            </w:pPr>
            <w:r w:rsidRPr="00094AFB">
              <w:rPr>
                <w:rFonts w:cs="Arial"/>
                <w:sz w:val="16"/>
                <w:szCs w:val="16"/>
              </w:rPr>
              <w:t>RP-142136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4A2E79" w14:textId="77777777" w:rsidR="007E792C" w:rsidRPr="00094AFB" w:rsidRDefault="007E792C" w:rsidP="00F23C62">
            <w:pPr>
              <w:pStyle w:val="TAL"/>
              <w:keepNext w:val="0"/>
              <w:rPr>
                <w:rFonts w:cs="Arial"/>
                <w:sz w:val="16"/>
                <w:szCs w:val="16"/>
              </w:rPr>
            </w:pPr>
            <w:r w:rsidRPr="00094AFB">
              <w:rPr>
                <w:rFonts w:cs="Arial"/>
                <w:sz w:val="16"/>
                <w:szCs w:val="16"/>
              </w:rPr>
              <w:t>0685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E5A88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87E40D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89779A" w14:textId="77777777" w:rsidR="007E792C" w:rsidRPr="00094AFB" w:rsidRDefault="007E792C" w:rsidP="00F23C62">
            <w:pPr>
              <w:pStyle w:val="TAL"/>
              <w:keepNext w:val="0"/>
              <w:rPr>
                <w:rFonts w:cs="Arial"/>
                <w:sz w:val="16"/>
                <w:szCs w:val="16"/>
              </w:rPr>
            </w:pPr>
            <w:r w:rsidRPr="00094AFB">
              <w:rPr>
                <w:rFonts w:cs="Arial"/>
                <w:sz w:val="16"/>
                <w:szCs w:val="16"/>
              </w:rPr>
              <w:t>Completion of stage-2 inter-eNB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BE3B72"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4CA279C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B2F67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AA61203"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00DF4AD" w14:textId="77777777" w:rsidR="007E792C" w:rsidRPr="00094AFB" w:rsidRDefault="007E792C" w:rsidP="00F23C62">
            <w:pPr>
              <w:pStyle w:val="TAL"/>
              <w:keepNext w:val="0"/>
              <w:rPr>
                <w:rFonts w:cs="Arial"/>
                <w:sz w:val="16"/>
                <w:szCs w:val="16"/>
              </w:rPr>
            </w:pPr>
            <w:r w:rsidRPr="00094AFB">
              <w:rPr>
                <w:rFonts w:cs="Arial"/>
                <w:sz w:val="16"/>
                <w:szCs w:val="16"/>
              </w:rPr>
              <w:t>RP-142093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7066CB" w14:textId="77777777" w:rsidR="007E792C" w:rsidRPr="00094AFB" w:rsidRDefault="007E792C" w:rsidP="00F23C62">
            <w:pPr>
              <w:pStyle w:val="TAL"/>
              <w:keepNext w:val="0"/>
              <w:rPr>
                <w:rFonts w:cs="Arial"/>
                <w:sz w:val="16"/>
                <w:szCs w:val="16"/>
              </w:rPr>
            </w:pPr>
            <w:r w:rsidRPr="00094AFB">
              <w:rPr>
                <w:rFonts w:cs="Arial"/>
                <w:sz w:val="16"/>
                <w:szCs w:val="16"/>
              </w:rPr>
              <w:t>0686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D243A5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1DEBEC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48867E" w14:textId="77777777" w:rsidR="007E792C" w:rsidRPr="00094AFB" w:rsidRDefault="007E792C" w:rsidP="00F23C62">
            <w:pPr>
              <w:pStyle w:val="TAL"/>
              <w:keepNext w:val="0"/>
              <w:rPr>
                <w:rFonts w:cs="Arial"/>
                <w:sz w:val="16"/>
                <w:szCs w:val="16"/>
              </w:rPr>
            </w:pPr>
            <w:r w:rsidRPr="00094AFB">
              <w:rPr>
                <w:rFonts w:cs="Arial"/>
                <w:sz w:val="16"/>
                <w:szCs w:val="16"/>
              </w:rPr>
              <w:t>TNL address selection for HeNB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5C7933"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03512A7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027E3B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5571A46"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997DDDF" w14:textId="77777777" w:rsidR="007E792C" w:rsidRPr="00094AFB" w:rsidRDefault="007E792C" w:rsidP="00F23C62">
            <w:pPr>
              <w:pStyle w:val="TAL"/>
              <w:keepNext w:val="0"/>
              <w:rPr>
                <w:rFonts w:cs="Arial"/>
                <w:sz w:val="16"/>
                <w:szCs w:val="16"/>
              </w:rPr>
            </w:pPr>
            <w:r w:rsidRPr="00094AFB">
              <w:rPr>
                <w:rFonts w:cs="Arial"/>
                <w:sz w:val="16"/>
                <w:szCs w:val="16"/>
              </w:rPr>
              <w:t>RP-142094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27AA2D" w14:textId="77777777" w:rsidR="007E792C" w:rsidRPr="00094AFB" w:rsidRDefault="007E792C" w:rsidP="00F23C62">
            <w:pPr>
              <w:pStyle w:val="TAL"/>
              <w:keepNext w:val="0"/>
              <w:rPr>
                <w:rFonts w:cs="Arial"/>
                <w:sz w:val="16"/>
                <w:szCs w:val="16"/>
              </w:rPr>
            </w:pPr>
            <w:r w:rsidRPr="00094AFB">
              <w:rPr>
                <w:rFonts w:cs="Arial"/>
                <w:sz w:val="16"/>
                <w:szCs w:val="16"/>
              </w:rPr>
              <w:t>0687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6B844F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3B39B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21BD81" w14:textId="77777777" w:rsidR="007E792C" w:rsidRPr="00094AFB" w:rsidRDefault="007E792C" w:rsidP="00F23C62">
            <w:pPr>
              <w:pStyle w:val="TAL"/>
              <w:keepNext w:val="0"/>
              <w:rPr>
                <w:rFonts w:cs="Arial"/>
                <w:sz w:val="16"/>
                <w:szCs w:val="16"/>
              </w:rPr>
            </w:pPr>
            <w:r w:rsidRPr="00094AFB">
              <w:rPr>
                <w:rFonts w:cs="Arial"/>
                <w:sz w:val="16"/>
                <w:szCs w:val="16"/>
              </w:rPr>
              <w:t>X2 Removal Signaling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6FD527"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66333CD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D6BCE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81A6B39" w14:textId="77777777" w:rsidR="007E792C" w:rsidRPr="00094AFB" w:rsidRDefault="007E792C" w:rsidP="00F23C62">
            <w:pPr>
              <w:pStyle w:val="TAL"/>
              <w:keepNext w:val="0"/>
              <w:rPr>
                <w:rFonts w:cs="Arial"/>
                <w:sz w:val="16"/>
                <w:szCs w:val="16"/>
              </w:rPr>
            </w:pPr>
            <w:r w:rsidRPr="00094AFB">
              <w:rPr>
                <w:rFonts w:cs="Arial"/>
                <w:sz w:val="16"/>
                <w:szCs w:val="16"/>
              </w:rPr>
              <w:t>RP-66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890511D" w14:textId="77777777" w:rsidR="007E792C" w:rsidRPr="00094AFB" w:rsidRDefault="007E792C" w:rsidP="00F23C62">
            <w:pPr>
              <w:pStyle w:val="TAL"/>
              <w:keepNext w:val="0"/>
              <w:rPr>
                <w:rFonts w:cs="Arial"/>
                <w:sz w:val="16"/>
                <w:szCs w:val="16"/>
              </w:rPr>
            </w:pPr>
            <w:r w:rsidRPr="00094AFB">
              <w:rPr>
                <w:rFonts w:cs="Arial"/>
                <w:sz w:val="16"/>
                <w:szCs w:val="16"/>
              </w:rPr>
              <w:t>RP-142140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3846C20" w14:textId="77777777" w:rsidR="007E792C" w:rsidRPr="00094AFB" w:rsidRDefault="007E792C" w:rsidP="00F23C62">
            <w:pPr>
              <w:pStyle w:val="TAL"/>
              <w:keepNext w:val="0"/>
              <w:rPr>
                <w:rFonts w:cs="Arial"/>
                <w:sz w:val="16"/>
                <w:szCs w:val="16"/>
              </w:rPr>
            </w:pPr>
            <w:r w:rsidRPr="00094AFB">
              <w:rPr>
                <w:rFonts w:cs="Arial"/>
                <w:sz w:val="16"/>
                <w:szCs w:val="16"/>
              </w:rPr>
              <w:t>0688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34D00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1CA20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810DC9" w14:textId="77777777" w:rsidR="007E792C" w:rsidRPr="00094AFB" w:rsidRDefault="007E792C" w:rsidP="00F23C62">
            <w:pPr>
              <w:pStyle w:val="TAL"/>
              <w:keepNext w:val="0"/>
              <w:rPr>
                <w:rFonts w:cs="Arial"/>
                <w:sz w:val="16"/>
                <w:szCs w:val="16"/>
              </w:rPr>
            </w:pPr>
            <w:r w:rsidRPr="00094AFB">
              <w:rPr>
                <w:rFonts w:cs="Arial"/>
                <w:sz w:val="16"/>
                <w:szCs w:val="16"/>
              </w:rPr>
              <w:t>Clarification of the usage of radio measurements in the RLF report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FA9BAE" w14:textId="77777777" w:rsidR="007E792C" w:rsidRPr="00094AFB" w:rsidRDefault="007E792C" w:rsidP="00F23C62">
            <w:pPr>
              <w:pStyle w:val="TAL"/>
              <w:keepNext w:val="0"/>
              <w:rPr>
                <w:rFonts w:cs="Arial"/>
                <w:sz w:val="16"/>
                <w:szCs w:val="16"/>
              </w:rPr>
            </w:pPr>
            <w:r w:rsidRPr="00094AFB">
              <w:rPr>
                <w:rFonts w:cs="Arial"/>
                <w:sz w:val="16"/>
                <w:szCs w:val="16"/>
              </w:rPr>
              <w:t>12.4.0</w:t>
            </w:r>
          </w:p>
        </w:tc>
      </w:tr>
      <w:tr w:rsidR="00606089" w:rsidRPr="00094AFB" w14:paraId="0E8B284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B32EF9" w14:textId="77777777" w:rsidR="007E792C" w:rsidRPr="00094AFB" w:rsidRDefault="007E792C" w:rsidP="00F23C62">
            <w:pPr>
              <w:pStyle w:val="TAL"/>
              <w:keepNext w:val="0"/>
              <w:rPr>
                <w:rFonts w:cs="Arial"/>
                <w:sz w:val="16"/>
                <w:szCs w:val="16"/>
              </w:rPr>
            </w:pPr>
            <w:r w:rsidRPr="00094AFB">
              <w:rPr>
                <w:rFonts w:cs="Arial"/>
                <w:sz w:val="16"/>
                <w:szCs w:val="16"/>
              </w:rPr>
              <w:t>2015-03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31DD8E1"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B160216" w14:textId="77777777" w:rsidR="007E792C" w:rsidRPr="00094AFB" w:rsidRDefault="007E792C" w:rsidP="00F23C62">
            <w:pPr>
              <w:pStyle w:val="TAL"/>
              <w:keepNext w:val="0"/>
              <w:rPr>
                <w:rFonts w:cs="Arial"/>
                <w:sz w:val="16"/>
                <w:szCs w:val="16"/>
              </w:rPr>
            </w:pPr>
            <w:r w:rsidRPr="00094AFB">
              <w:rPr>
                <w:rFonts w:cs="Arial"/>
                <w:sz w:val="16"/>
                <w:szCs w:val="16"/>
              </w:rPr>
              <w:t>RP-150374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5AD15F" w14:textId="77777777" w:rsidR="007E792C" w:rsidRPr="00094AFB" w:rsidRDefault="007E792C" w:rsidP="00F23C62">
            <w:pPr>
              <w:pStyle w:val="TAL"/>
              <w:keepNext w:val="0"/>
              <w:rPr>
                <w:rFonts w:cs="Arial"/>
                <w:sz w:val="16"/>
                <w:szCs w:val="16"/>
              </w:rPr>
            </w:pPr>
            <w:r w:rsidRPr="00094AFB">
              <w:rPr>
                <w:rFonts w:cs="Arial"/>
                <w:sz w:val="16"/>
                <w:szCs w:val="16"/>
              </w:rPr>
              <w:t>0693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1EF90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43B73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D88BA0" w14:textId="77777777" w:rsidR="007E792C" w:rsidRPr="00094AFB" w:rsidRDefault="007E792C" w:rsidP="00F23C62">
            <w:pPr>
              <w:pStyle w:val="TAL"/>
              <w:keepNext w:val="0"/>
              <w:rPr>
                <w:rFonts w:cs="Arial"/>
                <w:sz w:val="16"/>
                <w:szCs w:val="16"/>
              </w:rPr>
            </w:pPr>
            <w:r w:rsidRPr="00094AFB">
              <w:rPr>
                <w:rFonts w:cs="Arial"/>
                <w:sz w:val="16"/>
                <w:szCs w:val="16"/>
              </w:rPr>
              <w:t>Corrections to stage 2 description of ProSe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716060"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1D0C97C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B94165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B28C697"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6576C4A" w14:textId="77777777" w:rsidR="007E792C" w:rsidRPr="00094AFB" w:rsidRDefault="007E792C" w:rsidP="00F23C62">
            <w:pPr>
              <w:pStyle w:val="TAL"/>
              <w:keepNext w:val="0"/>
              <w:rPr>
                <w:rFonts w:cs="Arial"/>
                <w:sz w:val="16"/>
                <w:szCs w:val="16"/>
              </w:rPr>
            </w:pPr>
            <w:r w:rsidRPr="00094AFB">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E24022" w14:textId="77777777" w:rsidR="007E792C" w:rsidRPr="00094AFB" w:rsidRDefault="007E792C" w:rsidP="00F23C62">
            <w:pPr>
              <w:pStyle w:val="TAL"/>
              <w:keepNext w:val="0"/>
              <w:rPr>
                <w:rFonts w:cs="Arial"/>
                <w:sz w:val="16"/>
                <w:szCs w:val="16"/>
              </w:rPr>
            </w:pPr>
            <w:r w:rsidRPr="00094AFB">
              <w:rPr>
                <w:rFonts w:cs="Arial"/>
                <w:sz w:val="16"/>
                <w:szCs w:val="16"/>
              </w:rPr>
              <w:t>0692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C3058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0B8208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C59B83" w14:textId="77777777" w:rsidR="007E792C" w:rsidRPr="00094AFB" w:rsidRDefault="007E792C" w:rsidP="00F23C62">
            <w:pPr>
              <w:pStyle w:val="TAL"/>
              <w:keepNext w:val="0"/>
              <w:rPr>
                <w:rFonts w:cs="Arial"/>
                <w:sz w:val="16"/>
                <w:szCs w:val="16"/>
              </w:rPr>
            </w:pPr>
            <w:r w:rsidRPr="00094AFB">
              <w:rPr>
                <w:rFonts w:cs="Arial"/>
                <w:sz w:val="16"/>
                <w:szCs w:val="16"/>
              </w:rPr>
              <w:t>Addition of PDCP-PDU retransmission to PDCP functions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EBC5B6"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352CD49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27A42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6D062FA"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71D441" w14:textId="77777777" w:rsidR="007E792C" w:rsidRPr="00094AFB" w:rsidRDefault="007E792C" w:rsidP="00F23C62">
            <w:pPr>
              <w:pStyle w:val="TAL"/>
              <w:keepNext w:val="0"/>
              <w:rPr>
                <w:rFonts w:cs="Arial"/>
                <w:sz w:val="16"/>
                <w:szCs w:val="16"/>
              </w:rPr>
            </w:pPr>
            <w:r w:rsidRPr="00094AFB">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E8ADBC" w14:textId="77777777" w:rsidR="007E792C" w:rsidRPr="00094AFB" w:rsidRDefault="007E792C" w:rsidP="00F23C62">
            <w:pPr>
              <w:pStyle w:val="TAL"/>
              <w:keepNext w:val="0"/>
              <w:rPr>
                <w:rFonts w:cs="Arial"/>
                <w:sz w:val="16"/>
                <w:szCs w:val="16"/>
              </w:rPr>
            </w:pPr>
            <w:r w:rsidRPr="00094AFB">
              <w:rPr>
                <w:rFonts w:cs="Arial"/>
                <w:sz w:val="16"/>
                <w:szCs w:val="16"/>
              </w:rPr>
              <w:t>0691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5DE34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E42C4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835657" w14:textId="77777777" w:rsidR="007E792C" w:rsidRPr="00094AFB" w:rsidRDefault="007E792C" w:rsidP="00F23C62">
            <w:pPr>
              <w:pStyle w:val="TAL"/>
              <w:keepNext w:val="0"/>
              <w:rPr>
                <w:rFonts w:cs="Arial"/>
                <w:sz w:val="16"/>
                <w:szCs w:val="16"/>
              </w:rPr>
            </w:pPr>
            <w:r w:rsidRPr="00094AFB">
              <w:rPr>
                <w:rFonts w:cs="Arial"/>
                <w:sz w:val="16"/>
                <w:szCs w:val="16"/>
              </w:rPr>
              <w:t>Clarification on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942A70"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3CE5F17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E39C4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DEE8B29"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35D6F0C" w14:textId="77777777" w:rsidR="007E792C" w:rsidRPr="00094AFB" w:rsidRDefault="007E792C" w:rsidP="00F23C62">
            <w:pPr>
              <w:pStyle w:val="TAL"/>
              <w:keepNext w:val="0"/>
              <w:rPr>
                <w:rFonts w:cs="Arial"/>
                <w:sz w:val="16"/>
                <w:szCs w:val="16"/>
              </w:rPr>
            </w:pPr>
            <w:r w:rsidRPr="00094AFB">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7A0052" w14:textId="77777777" w:rsidR="007E792C" w:rsidRPr="00094AFB" w:rsidRDefault="007E792C" w:rsidP="00F23C62">
            <w:pPr>
              <w:pStyle w:val="TAL"/>
              <w:keepNext w:val="0"/>
              <w:rPr>
                <w:rFonts w:cs="Arial"/>
                <w:sz w:val="16"/>
                <w:szCs w:val="16"/>
              </w:rPr>
            </w:pPr>
            <w:r w:rsidRPr="00094AFB">
              <w:rPr>
                <w:rFonts w:cs="Arial"/>
                <w:sz w:val="16"/>
                <w:szCs w:val="16"/>
              </w:rPr>
              <w:t>0705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6AFEE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C2288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99B4DB" w14:textId="77777777" w:rsidR="007E792C" w:rsidRPr="00094AFB" w:rsidRDefault="007E792C" w:rsidP="00F23C62">
            <w:pPr>
              <w:pStyle w:val="TAL"/>
              <w:keepNext w:val="0"/>
              <w:rPr>
                <w:rFonts w:cs="Arial"/>
                <w:sz w:val="16"/>
                <w:szCs w:val="16"/>
              </w:rPr>
            </w:pPr>
            <w:r w:rsidRPr="00094AFB">
              <w:rPr>
                <w:rFonts w:cs="Arial"/>
                <w:sz w:val="16"/>
                <w:szCs w:val="16"/>
              </w:rPr>
              <w:t>Clarification on SCG change definition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BC3264"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41EF04E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6DDCA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DB65B10"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D06CB2" w14:textId="77777777" w:rsidR="007E792C" w:rsidRPr="00094AFB" w:rsidRDefault="007E792C" w:rsidP="00F23C62">
            <w:pPr>
              <w:pStyle w:val="TAL"/>
              <w:keepNext w:val="0"/>
              <w:rPr>
                <w:rFonts w:cs="Arial"/>
                <w:sz w:val="16"/>
                <w:szCs w:val="16"/>
              </w:rPr>
            </w:pPr>
            <w:r w:rsidRPr="00094AFB">
              <w:rPr>
                <w:rFonts w:cs="Arial"/>
                <w:sz w:val="16"/>
                <w:szCs w:val="16"/>
              </w:rPr>
              <w:t>RP-150375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E6DA7A" w14:textId="77777777" w:rsidR="007E792C" w:rsidRPr="00094AFB" w:rsidRDefault="007E792C" w:rsidP="00F23C62">
            <w:pPr>
              <w:pStyle w:val="TAL"/>
              <w:keepNext w:val="0"/>
              <w:rPr>
                <w:rFonts w:cs="Arial"/>
                <w:sz w:val="16"/>
                <w:szCs w:val="16"/>
              </w:rPr>
            </w:pPr>
            <w:r w:rsidRPr="00094AFB">
              <w:rPr>
                <w:rFonts w:cs="Arial"/>
                <w:sz w:val="16"/>
                <w:szCs w:val="16"/>
              </w:rPr>
              <w:t>0700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8772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DFDE5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60D0BF" w14:textId="77777777" w:rsidR="007E792C" w:rsidRPr="00094AFB" w:rsidRDefault="007E792C" w:rsidP="00F23C62">
            <w:pPr>
              <w:pStyle w:val="TAL"/>
              <w:keepNext w:val="0"/>
              <w:rPr>
                <w:rFonts w:cs="Arial"/>
                <w:sz w:val="16"/>
                <w:szCs w:val="16"/>
              </w:rPr>
            </w:pPr>
            <w:r w:rsidRPr="00094AFB">
              <w:rPr>
                <w:rFonts w:cs="Arial"/>
                <w:sz w:val="16"/>
                <w:szCs w:val="16"/>
              </w:rPr>
              <w:t>Introduction of MBMS congestion management for Public Safety Group Call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350AE0"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7CFFC7C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9BB70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5C89E32"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69AF2A" w14:textId="77777777" w:rsidR="007E792C" w:rsidRPr="00094AFB" w:rsidRDefault="007E792C" w:rsidP="00F23C62">
            <w:pPr>
              <w:pStyle w:val="TAL"/>
              <w:keepNext w:val="0"/>
              <w:rPr>
                <w:rFonts w:cs="Arial"/>
                <w:sz w:val="16"/>
                <w:szCs w:val="16"/>
              </w:rPr>
            </w:pPr>
            <w:r w:rsidRPr="00094AFB">
              <w:rPr>
                <w:rFonts w:cs="Arial"/>
                <w:sz w:val="16"/>
                <w:szCs w:val="16"/>
              </w:rPr>
              <w:t>RP-150348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1D7A5" w14:textId="77777777" w:rsidR="007E792C" w:rsidRPr="00094AFB" w:rsidRDefault="007E792C" w:rsidP="00F23C62">
            <w:pPr>
              <w:pStyle w:val="TAL"/>
              <w:keepNext w:val="0"/>
              <w:rPr>
                <w:rFonts w:cs="Arial"/>
                <w:sz w:val="16"/>
                <w:szCs w:val="16"/>
              </w:rPr>
            </w:pPr>
            <w:r w:rsidRPr="00094AFB">
              <w:rPr>
                <w:rFonts w:cs="Arial"/>
                <w:sz w:val="16"/>
                <w:szCs w:val="16"/>
              </w:rPr>
              <w:t>0707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6A925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A7BB17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544173" w14:textId="77777777" w:rsidR="007E792C" w:rsidRPr="00094AFB" w:rsidRDefault="007E792C" w:rsidP="00F23C62">
            <w:pPr>
              <w:pStyle w:val="TAL"/>
              <w:keepNext w:val="0"/>
              <w:rPr>
                <w:rFonts w:cs="Arial"/>
                <w:sz w:val="16"/>
                <w:szCs w:val="16"/>
              </w:rPr>
            </w:pPr>
            <w:r w:rsidRPr="00094AFB">
              <w:rPr>
                <w:rFonts w:cs="Arial"/>
                <w:sz w:val="16"/>
                <w:szCs w:val="16"/>
              </w:rPr>
              <w:t>Correction of the Usage of the MultibandInfoList IE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5FD874"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30BE35B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B9F53B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A5B5F3C"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E614CDA" w14:textId="77777777" w:rsidR="007E792C" w:rsidRPr="00094AFB" w:rsidRDefault="007E792C" w:rsidP="00F23C62">
            <w:pPr>
              <w:pStyle w:val="TAL"/>
              <w:keepNext w:val="0"/>
              <w:rPr>
                <w:rFonts w:cs="Arial"/>
                <w:sz w:val="16"/>
                <w:szCs w:val="16"/>
              </w:rPr>
            </w:pPr>
            <w:r w:rsidRPr="00094AFB">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CE08AF" w14:textId="77777777" w:rsidR="007E792C" w:rsidRPr="00094AFB" w:rsidRDefault="007E792C" w:rsidP="00F23C62">
            <w:pPr>
              <w:pStyle w:val="TAL"/>
              <w:keepNext w:val="0"/>
              <w:rPr>
                <w:rFonts w:cs="Arial"/>
                <w:sz w:val="16"/>
                <w:szCs w:val="16"/>
              </w:rPr>
            </w:pPr>
            <w:r w:rsidRPr="00094AFB">
              <w:rPr>
                <w:rFonts w:cs="Arial"/>
                <w:sz w:val="16"/>
                <w:szCs w:val="16"/>
              </w:rPr>
              <w:t>0708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2FF1F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62B37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8C16E1" w14:textId="77777777" w:rsidR="007E792C" w:rsidRPr="00094AFB" w:rsidRDefault="007E792C" w:rsidP="00F23C62">
            <w:pPr>
              <w:pStyle w:val="TAL"/>
              <w:keepNext w:val="0"/>
              <w:rPr>
                <w:rFonts w:cs="Arial"/>
                <w:sz w:val="16"/>
                <w:szCs w:val="16"/>
              </w:rPr>
            </w:pPr>
            <w:r w:rsidRPr="00094AFB">
              <w:rPr>
                <w:rFonts w:cs="Arial"/>
                <w:sz w:val="16"/>
                <w:szCs w:val="16"/>
              </w:rPr>
              <w:t>Clarification of the description of the NAICS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567B20"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76D229C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209FE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AA42222"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5BE66CA" w14:textId="77777777" w:rsidR="007E792C" w:rsidRPr="00094AFB" w:rsidRDefault="007E792C" w:rsidP="00F23C62">
            <w:pPr>
              <w:pStyle w:val="TAL"/>
              <w:keepNext w:val="0"/>
              <w:rPr>
                <w:rFonts w:cs="Arial"/>
                <w:sz w:val="16"/>
                <w:szCs w:val="16"/>
              </w:rPr>
            </w:pPr>
            <w:r w:rsidRPr="00094AFB">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7A3790" w14:textId="77777777" w:rsidR="007E792C" w:rsidRPr="00094AFB" w:rsidRDefault="007E792C" w:rsidP="00F23C62">
            <w:pPr>
              <w:pStyle w:val="TAL"/>
              <w:keepNext w:val="0"/>
              <w:rPr>
                <w:rFonts w:cs="Arial"/>
                <w:sz w:val="16"/>
                <w:szCs w:val="16"/>
              </w:rPr>
            </w:pPr>
            <w:r w:rsidRPr="00094AFB">
              <w:rPr>
                <w:rFonts w:cs="Arial"/>
                <w:sz w:val="16"/>
                <w:szCs w:val="16"/>
              </w:rPr>
              <w:t>0709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B2638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A1388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02E1C6" w14:textId="77777777" w:rsidR="007E792C" w:rsidRPr="00094AFB" w:rsidRDefault="007E792C" w:rsidP="00F23C62">
            <w:pPr>
              <w:pStyle w:val="TAL"/>
              <w:keepNext w:val="0"/>
              <w:rPr>
                <w:rFonts w:cs="Arial"/>
                <w:sz w:val="16"/>
                <w:szCs w:val="16"/>
              </w:rPr>
            </w:pPr>
            <w:r w:rsidRPr="00094AFB">
              <w:rPr>
                <w:rFonts w:cs="Arial"/>
                <w:sz w:val="16"/>
                <w:szCs w:val="16"/>
              </w:rPr>
              <w:t>Correction on SeNB behaviour for distinguishing uplink PDCP PDUs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9C2206"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567AE39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98A86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68168C9"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D9DBA1E" w14:textId="77777777" w:rsidR="007E792C" w:rsidRPr="00094AFB" w:rsidRDefault="007E792C" w:rsidP="00F23C62">
            <w:pPr>
              <w:pStyle w:val="TAL"/>
              <w:keepNext w:val="0"/>
              <w:rPr>
                <w:rFonts w:cs="Arial"/>
                <w:sz w:val="16"/>
                <w:szCs w:val="16"/>
              </w:rPr>
            </w:pPr>
            <w:r w:rsidRPr="00094AFB">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6F9D53C" w14:textId="77777777" w:rsidR="007E792C" w:rsidRPr="00094AFB" w:rsidRDefault="007E792C" w:rsidP="00F23C62">
            <w:pPr>
              <w:pStyle w:val="TAL"/>
              <w:keepNext w:val="0"/>
              <w:rPr>
                <w:rFonts w:cs="Arial"/>
                <w:sz w:val="16"/>
                <w:szCs w:val="16"/>
              </w:rPr>
            </w:pPr>
            <w:r w:rsidRPr="00094AFB">
              <w:rPr>
                <w:rFonts w:cs="Arial"/>
                <w:sz w:val="16"/>
                <w:szCs w:val="16"/>
              </w:rPr>
              <w:t>0710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762B7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6DADA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AB8F40" w14:textId="77777777" w:rsidR="007E792C" w:rsidRPr="00094AFB" w:rsidRDefault="007E792C" w:rsidP="00F23C62">
            <w:pPr>
              <w:pStyle w:val="TAL"/>
              <w:keepNext w:val="0"/>
              <w:rPr>
                <w:rFonts w:cs="Arial"/>
                <w:sz w:val="16"/>
                <w:szCs w:val="16"/>
              </w:rPr>
            </w:pPr>
            <w:r w:rsidRPr="00094AFB">
              <w:rPr>
                <w:rFonts w:cs="Arial"/>
                <w:sz w:val="16"/>
                <w:szCs w:val="16"/>
              </w:rPr>
              <w:t>Correction on DL Data Forwarding for Split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A34AD7"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32B9023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7AB8C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60F93B7" w14:textId="77777777" w:rsidR="007E792C" w:rsidRPr="00094AFB" w:rsidRDefault="007E792C" w:rsidP="00F23C62">
            <w:pPr>
              <w:pStyle w:val="TAL"/>
              <w:keepNext w:val="0"/>
              <w:rPr>
                <w:rFonts w:cs="Arial"/>
                <w:sz w:val="16"/>
                <w:szCs w:val="16"/>
              </w:rPr>
            </w:pPr>
            <w:r w:rsidRPr="00094AFB">
              <w:rPr>
                <w:rFonts w:cs="Arial"/>
                <w:sz w:val="16"/>
                <w:szCs w:val="16"/>
              </w:rPr>
              <w:t>RP-67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A2C320" w14:textId="77777777" w:rsidR="007E792C" w:rsidRPr="00094AFB" w:rsidRDefault="007E792C" w:rsidP="00F23C62">
            <w:pPr>
              <w:pStyle w:val="TAL"/>
              <w:keepNext w:val="0"/>
              <w:rPr>
                <w:rFonts w:cs="Arial"/>
                <w:sz w:val="16"/>
                <w:szCs w:val="16"/>
              </w:rPr>
            </w:pPr>
            <w:r w:rsidRPr="00094AFB">
              <w:rPr>
                <w:rFonts w:cs="Arial"/>
                <w:sz w:val="16"/>
                <w:szCs w:val="16"/>
              </w:rPr>
              <w:t>RP-150373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246ED4" w14:textId="77777777" w:rsidR="007E792C" w:rsidRPr="00094AFB" w:rsidRDefault="007E792C" w:rsidP="00F23C62">
            <w:pPr>
              <w:pStyle w:val="TAL"/>
              <w:keepNext w:val="0"/>
              <w:rPr>
                <w:rFonts w:cs="Arial"/>
                <w:sz w:val="16"/>
                <w:szCs w:val="16"/>
              </w:rPr>
            </w:pPr>
            <w:r w:rsidRPr="00094AFB">
              <w:rPr>
                <w:rFonts w:cs="Arial"/>
                <w:sz w:val="16"/>
                <w:szCs w:val="16"/>
              </w:rPr>
              <w:t>0698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BC8A70"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17D93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F49D06" w14:textId="77777777" w:rsidR="007E792C" w:rsidRPr="00094AFB" w:rsidRDefault="007E792C" w:rsidP="00F23C62">
            <w:pPr>
              <w:pStyle w:val="TAL"/>
              <w:keepNext w:val="0"/>
              <w:rPr>
                <w:rFonts w:cs="Arial"/>
                <w:sz w:val="16"/>
                <w:szCs w:val="16"/>
              </w:rPr>
            </w:pPr>
            <w:r w:rsidRPr="00094AFB">
              <w:rPr>
                <w:rFonts w:cs="Arial"/>
                <w:sz w:val="16"/>
                <w:szCs w:val="16"/>
              </w:rPr>
              <w:t>Minor corrections on DC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38AFB1" w14:textId="77777777" w:rsidR="007E792C" w:rsidRPr="00094AFB" w:rsidRDefault="007E792C" w:rsidP="00F23C62">
            <w:pPr>
              <w:pStyle w:val="TAL"/>
              <w:keepNext w:val="0"/>
              <w:rPr>
                <w:rFonts w:cs="Arial"/>
                <w:sz w:val="16"/>
                <w:szCs w:val="16"/>
              </w:rPr>
            </w:pPr>
            <w:r w:rsidRPr="00094AFB">
              <w:rPr>
                <w:rFonts w:cs="Arial"/>
                <w:sz w:val="16"/>
                <w:szCs w:val="16"/>
              </w:rPr>
              <w:t>12.5.0</w:t>
            </w:r>
          </w:p>
        </w:tc>
      </w:tr>
      <w:tr w:rsidR="00606089" w:rsidRPr="00094AFB" w14:paraId="42A1781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9643C1" w14:textId="77777777" w:rsidR="007E792C" w:rsidRPr="00094AFB" w:rsidRDefault="007E792C" w:rsidP="00F23C62">
            <w:pPr>
              <w:pStyle w:val="TAL"/>
              <w:keepNext w:val="0"/>
              <w:rPr>
                <w:rFonts w:cs="Arial"/>
                <w:sz w:val="16"/>
                <w:szCs w:val="16"/>
              </w:rPr>
            </w:pPr>
            <w:r w:rsidRPr="00094AFB">
              <w:rPr>
                <w:rFonts w:cs="Arial"/>
                <w:sz w:val="16"/>
                <w:szCs w:val="16"/>
              </w:rPr>
              <w:t>2015-06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5B22C29"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F551435"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F523FF" w14:textId="77777777" w:rsidR="007E792C" w:rsidRPr="00094AFB" w:rsidRDefault="007E792C" w:rsidP="00F23C62">
            <w:pPr>
              <w:pStyle w:val="TAL"/>
              <w:keepNext w:val="0"/>
              <w:rPr>
                <w:rFonts w:cs="Arial"/>
                <w:sz w:val="16"/>
                <w:szCs w:val="16"/>
              </w:rPr>
            </w:pPr>
            <w:r w:rsidRPr="00094AFB">
              <w:rPr>
                <w:rFonts w:cs="Arial"/>
                <w:sz w:val="16"/>
                <w:szCs w:val="16"/>
              </w:rPr>
              <w:t>0756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72D97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0D460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44634B" w14:textId="77777777" w:rsidR="007E792C" w:rsidRPr="00094AFB" w:rsidRDefault="007E792C" w:rsidP="00F23C62">
            <w:pPr>
              <w:pStyle w:val="TAL"/>
              <w:keepNext w:val="0"/>
              <w:rPr>
                <w:rFonts w:cs="Arial"/>
                <w:sz w:val="16"/>
                <w:szCs w:val="16"/>
              </w:rPr>
            </w:pPr>
            <w:r w:rsidRPr="00094AFB">
              <w:rPr>
                <w:rFonts w:cs="Arial"/>
                <w:sz w:val="16"/>
                <w:szCs w:val="16"/>
              </w:rPr>
              <w:t>Resource pool for out of coverage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BA20B89"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37B821A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87C9D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F580B23"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FB00E1D"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1A448E" w14:textId="77777777" w:rsidR="007E792C" w:rsidRPr="00094AFB" w:rsidRDefault="007E792C" w:rsidP="00F23C62">
            <w:pPr>
              <w:pStyle w:val="TAL"/>
              <w:keepNext w:val="0"/>
              <w:rPr>
                <w:rFonts w:cs="Arial"/>
                <w:sz w:val="16"/>
                <w:szCs w:val="16"/>
              </w:rPr>
            </w:pPr>
            <w:r w:rsidRPr="00094AFB">
              <w:rPr>
                <w:rFonts w:cs="Arial"/>
                <w:sz w:val="16"/>
                <w:szCs w:val="16"/>
              </w:rPr>
              <w:t>0757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C4C32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7F27D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27AB23" w14:textId="77777777" w:rsidR="007E792C" w:rsidRPr="00094AFB" w:rsidRDefault="007E792C" w:rsidP="00F23C62">
            <w:pPr>
              <w:pStyle w:val="TAL"/>
              <w:keepNext w:val="0"/>
              <w:rPr>
                <w:rFonts w:cs="Arial"/>
                <w:sz w:val="16"/>
                <w:szCs w:val="16"/>
              </w:rPr>
            </w:pPr>
            <w:r w:rsidRPr="00094AFB">
              <w:rPr>
                <w:rFonts w:cs="Arial"/>
                <w:sz w:val="16"/>
                <w:szCs w:val="16"/>
              </w:rPr>
              <w:t>Dual Connectivity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DD1D41"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0403D4E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EFD1B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4E4A33"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81811D"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42EF4E" w14:textId="77777777" w:rsidR="007E792C" w:rsidRPr="00094AFB" w:rsidRDefault="007E792C" w:rsidP="00F23C62">
            <w:pPr>
              <w:pStyle w:val="TAL"/>
              <w:keepNext w:val="0"/>
              <w:rPr>
                <w:rFonts w:cs="Arial"/>
                <w:sz w:val="16"/>
                <w:szCs w:val="16"/>
              </w:rPr>
            </w:pPr>
            <w:r w:rsidRPr="00094AFB">
              <w:rPr>
                <w:rFonts w:cs="Arial"/>
                <w:sz w:val="16"/>
                <w:szCs w:val="16"/>
              </w:rPr>
              <w:t>0758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E35EE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BC760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0971B1" w14:textId="77777777" w:rsidR="007E792C" w:rsidRPr="00094AFB" w:rsidRDefault="007E792C" w:rsidP="00F23C62">
            <w:pPr>
              <w:pStyle w:val="TAL"/>
              <w:keepNext w:val="0"/>
              <w:rPr>
                <w:rFonts w:cs="Arial"/>
                <w:sz w:val="16"/>
                <w:szCs w:val="16"/>
              </w:rPr>
            </w:pPr>
            <w:r w:rsidRPr="00094AFB">
              <w:rPr>
                <w:rFonts w:cs="Arial"/>
                <w:sz w:val="16"/>
                <w:szCs w:val="16"/>
              </w:rPr>
              <w:t>Corrections on Stage-2 descriptions for ProSe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E5B6A25"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1562A29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0C468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BF9F531"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F403E54"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A3FB13" w14:textId="77777777" w:rsidR="007E792C" w:rsidRPr="00094AFB" w:rsidRDefault="007E792C" w:rsidP="00F23C62">
            <w:pPr>
              <w:pStyle w:val="TAL"/>
              <w:keepNext w:val="0"/>
              <w:rPr>
                <w:rFonts w:cs="Arial"/>
                <w:sz w:val="16"/>
                <w:szCs w:val="16"/>
              </w:rPr>
            </w:pPr>
            <w:r w:rsidRPr="00094AFB">
              <w:rPr>
                <w:rFonts w:cs="Arial"/>
                <w:sz w:val="16"/>
                <w:szCs w:val="16"/>
              </w:rPr>
              <w:t>0759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E3EA96"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AB388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A3C006" w14:textId="77777777" w:rsidR="007E792C" w:rsidRPr="00094AFB" w:rsidRDefault="007E792C" w:rsidP="00F23C62">
            <w:pPr>
              <w:pStyle w:val="TAL"/>
              <w:keepNext w:val="0"/>
              <w:rPr>
                <w:rFonts w:cs="Arial"/>
                <w:sz w:val="16"/>
                <w:szCs w:val="16"/>
              </w:rPr>
            </w:pPr>
            <w:r w:rsidRPr="00094AFB">
              <w:rPr>
                <w:rFonts w:cs="Arial"/>
                <w:sz w:val="16"/>
                <w:szCs w:val="16"/>
              </w:rPr>
              <w:t>Need for SIB18 in a cell on non-Public Safety ProSe Carrier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0A7620"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0A3B469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03286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83108AD"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C269CDA"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5C4663" w14:textId="77777777" w:rsidR="007E792C" w:rsidRPr="00094AFB" w:rsidRDefault="007E792C" w:rsidP="00F23C62">
            <w:pPr>
              <w:pStyle w:val="TAL"/>
              <w:keepNext w:val="0"/>
              <w:rPr>
                <w:rFonts w:cs="Arial"/>
                <w:sz w:val="16"/>
                <w:szCs w:val="16"/>
              </w:rPr>
            </w:pPr>
            <w:r w:rsidRPr="00094AFB">
              <w:rPr>
                <w:rFonts w:cs="Arial"/>
                <w:sz w:val="16"/>
                <w:szCs w:val="16"/>
              </w:rPr>
              <w:t>0761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05331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8594C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A982B6" w14:textId="77777777" w:rsidR="007E792C" w:rsidRPr="00094AFB" w:rsidRDefault="007E792C" w:rsidP="00F23C62">
            <w:pPr>
              <w:pStyle w:val="TAL"/>
              <w:keepNext w:val="0"/>
              <w:rPr>
                <w:rFonts w:cs="Arial"/>
                <w:sz w:val="16"/>
                <w:szCs w:val="16"/>
              </w:rPr>
            </w:pPr>
            <w:r w:rsidRPr="00094AFB">
              <w:rPr>
                <w:rFonts w:cs="Arial"/>
                <w:sz w:val="16"/>
                <w:szCs w:val="16"/>
              </w:rPr>
              <w:t>Allocation of LCID in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20879F4"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0CE16E4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106E4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463FFBF"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B572DB0"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80709B" w14:textId="77777777" w:rsidR="007E792C" w:rsidRPr="00094AFB" w:rsidRDefault="007E792C" w:rsidP="00F23C62">
            <w:pPr>
              <w:pStyle w:val="TAL"/>
              <w:keepNext w:val="0"/>
              <w:rPr>
                <w:rFonts w:cs="Arial"/>
                <w:sz w:val="16"/>
                <w:szCs w:val="16"/>
              </w:rPr>
            </w:pPr>
            <w:r w:rsidRPr="00094AFB">
              <w:rPr>
                <w:rFonts w:cs="Arial"/>
                <w:sz w:val="16"/>
                <w:szCs w:val="16"/>
              </w:rPr>
              <w:t>0760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6CE8F0"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31182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7774C5" w14:textId="77777777" w:rsidR="007E792C" w:rsidRPr="00094AFB" w:rsidRDefault="007E792C" w:rsidP="00F23C62">
            <w:pPr>
              <w:pStyle w:val="TAL"/>
              <w:keepNext w:val="0"/>
              <w:rPr>
                <w:rFonts w:cs="Arial"/>
                <w:sz w:val="16"/>
                <w:szCs w:val="16"/>
              </w:rPr>
            </w:pPr>
            <w:r w:rsidRPr="00094AFB">
              <w:rPr>
                <w:rFonts w:cs="Arial"/>
                <w:sz w:val="16"/>
                <w:szCs w:val="16"/>
              </w:rPr>
              <w:t>Addition of DC Operation Overview and Minor Clarifications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C767AE"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724CF7D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F5175F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328219C"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59E2814"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7448E7" w14:textId="77777777" w:rsidR="007E792C" w:rsidRPr="00094AFB" w:rsidRDefault="007E792C" w:rsidP="00F23C62">
            <w:pPr>
              <w:pStyle w:val="TAL"/>
              <w:keepNext w:val="0"/>
              <w:rPr>
                <w:rFonts w:cs="Arial"/>
                <w:sz w:val="16"/>
                <w:szCs w:val="16"/>
              </w:rPr>
            </w:pPr>
            <w:r w:rsidRPr="00094AFB">
              <w:rPr>
                <w:rFonts w:cs="Arial"/>
                <w:sz w:val="16"/>
                <w:szCs w:val="16"/>
              </w:rPr>
              <w:t>0763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1DA44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331F6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4807C9" w14:textId="77777777" w:rsidR="007E792C" w:rsidRPr="00094AFB" w:rsidRDefault="007E792C" w:rsidP="00F23C62">
            <w:pPr>
              <w:pStyle w:val="TAL"/>
              <w:keepNext w:val="0"/>
              <w:rPr>
                <w:rFonts w:cs="Arial"/>
                <w:sz w:val="16"/>
                <w:szCs w:val="16"/>
              </w:rPr>
            </w:pPr>
            <w:r w:rsidRPr="00094AFB">
              <w:rPr>
                <w:rFonts w:cs="Arial"/>
                <w:sz w:val="16"/>
                <w:szCs w:val="16"/>
              </w:rPr>
              <w:t>Clarification on CQI reporting in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5F7660"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4AD5B5C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CE0C4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4BA4A7A"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9C7EAC2"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585F669" w14:textId="77777777" w:rsidR="007E792C" w:rsidRPr="00094AFB" w:rsidRDefault="007E792C" w:rsidP="00F23C62">
            <w:pPr>
              <w:pStyle w:val="TAL"/>
              <w:keepNext w:val="0"/>
              <w:rPr>
                <w:rFonts w:cs="Arial"/>
                <w:sz w:val="16"/>
                <w:szCs w:val="16"/>
              </w:rPr>
            </w:pPr>
            <w:r w:rsidRPr="00094AFB">
              <w:rPr>
                <w:rFonts w:cs="Arial"/>
                <w:sz w:val="16"/>
                <w:szCs w:val="16"/>
              </w:rPr>
              <w:t>0764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4ADD2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1223A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EF0128" w14:textId="77777777" w:rsidR="007E792C" w:rsidRPr="00094AFB" w:rsidRDefault="007E792C" w:rsidP="00F23C62">
            <w:pPr>
              <w:pStyle w:val="TAL"/>
              <w:keepNext w:val="0"/>
              <w:rPr>
                <w:rFonts w:cs="Arial"/>
                <w:sz w:val="16"/>
                <w:szCs w:val="16"/>
              </w:rPr>
            </w:pPr>
            <w:r w:rsidRPr="00094AFB">
              <w:rPr>
                <w:rFonts w:cs="Arial"/>
                <w:sz w:val="16"/>
                <w:szCs w:val="16"/>
              </w:rPr>
              <w:t>Correction to the characteristics of SL-DCH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0C318D"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351440E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AB7F0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535841D"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11A3270" w14:textId="77777777" w:rsidR="007E792C" w:rsidRPr="00094AFB" w:rsidRDefault="007E792C" w:rsidP="00F23C62">
            <w:pPr>
              <w:pStyle w:val="TAL"/>
              <w:keepNext w:val="0"/>
              <w:rPr>
                <w:rFonts w:cs="Arial"/>
                <w:sz w:val="16"/>
                <w:szCs w:val="16"/>
              </w:rPr>
            </w:pPr>
            <w:r w:rsidRPr="00094AFB">
              <w:rPr>
                <w:rFonts w:cs="Arial"/>
                <w:sz w:val="16"/>
                <w:szCs w:val="16"/>
              </w:rPr>
              <w:t>RP-150943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0DCDB9" w14:textId="77777777" w:rsidR="007E792C" w:rsidRPr="00094AFB" w:rsidRDefault="007E792C" w:rsidP="00F23C62">
            <w:pPr>
              <w:pStyle w:val="TAL"/>
              <w:keepNext w:val="0"/>
              <w:rPr>
                <w:rFonts w:cs="Arial"/>
                <w:sz w:val="16"/>
                <w:szCs w:val="16"/>
              </w:rPr>
            </w:pPr>
            <w:r w:rsidRPr="00094AFB">
              <w:rPr>
                <w:rFonts w:cs="Arial"/>
                <w:sz w:val="16"/>
                <w:szCs w:val="16"/>
              </w:rPr>
              <w:t>0712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9A26A6"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C96C4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4B753A" w14:textId="77777777" w:rsidR="007E792C" w:rsidRPr="00094AFB" w:rsidRDefault="007E792C" w:rsidP="00F23C62">
            <w:pPr>
              <w:pStyle w:val="TAL"/>
              <w:keepNext w:val="0"/>
              <w:rPr>
                <w:rFonts w:cs="Arial"/>
                <w:sz w:val="16"/>
                <w:szCs w:val="16"/>
              </w:rPr>
            </w:pPr>
            <w:r w:rsidRPr="00094AFB">
              <w:rPr>
                <w:rFonts w:cs="Arial"/>
                <w:sz w:val="16"/>
                <w:szCs w:val="16"/>
              </w:rPr>
              <w:t>Clarification on UE-AMBR for split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DCE39A"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7968907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0A79A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DE930DA"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603FA0E"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9CC346" w14:textId="77777777" w:rsidR="007E792C" w:rsidRPr="00094AFB" w:rsidRDefault="007E792C" w:rsidP="00F23C62">
            <w:pPr>
              <w:pStyle w:val="TAL"/>
              <w:keepNext w:val="0"/>
              <w:rPr>
                <w:rFonts w:cs="Arial"/>
                <w:sz w:val="16"/>
                <w:szCs w:val="16"/>
              </w:rPr>
            </w:pPr>
            <w:r w:rsidRPr="00094AFB">
              <w:rPr>
                <w:rFonts w:cs="Arial"/>
                <w:sz w:val="16"/>
                <w:szCs w:val="16"/>
              </w:rPr>
              <w:t>0723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FC4C9E"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140A5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DE57C5" w14:textId="77777777" w:rsidR="007E792C" w:rsidRPr="00094AFB" w:rsidRDefault="007E792C" w:rsidP="00F23C62">
            <w:pPr>
              <w:pStyle w:val="TAL"/>
              <w:keepNext w:val="0"/>
              <w:rPr>
                <w:rFonts w:cs="Arial"/>
                <w:sz w:val="16"/>
                <w:szCs w:val="16"/>
              </w:rPr>
            </w:pPr>
            <w:r w:rsidRPr="00094AFB">
              <w:rPr>
                <w:rFonts w:cs="Arial"/>
                <w:sz w:val="16"/>
                <w:szCs w:val="16"/>
              </w:rPr>
              <w:t>Introduction of Group Call eMBMS congestion management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ED9ED12"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4A487DC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7B4FF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B89B9E"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936B5CB"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E90BD6" w14:textId="77777777" w:rsidR="007E792C" w:rsidRPr="00094AFB" w:rsidRDefault="007E792C" w:rsidP="00F23C62">
            <w:pPr>
              <w:pStyle w:val="TAL"/>
              <w:keepNext w:val="0"/>
              <w:rPr>
                <w:rFonts w:cs="Arial"/>
                <w:sz w:val="16"/>
                <w:szCs w:val="16"/>
              </w:rPr>
            </w:pPr>
            <w:r w:rsidRPr="00094AFB">
              <w:rPr>
                <w:rFonts w:cs="Arial"/>
                <w:sz w:val="16"/>
                <w:szCs w:val="16"/>
              </w:rPr>
              <w:t>0721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77B11D"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D26AF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5F91BA" w14:textId="77777777" w:rsidR="007E792C" w:rsidRPr="00094AFB" w:rsidRDefault="007E792C" w:rsidP="00F23C62">
            <w:pPr>
              <w:pStyle w:val="TAL"/>
              <w:keepNext w:val="0"/>
              <w:rPr>
                <w:rFonts w:cs="Arial"/>
                <w:sz w:val="16"/>
                <w:szCs w:val="16"/>
              </w:rPr>
            </w:pPr>
            <w:r w:rsidRPr="00094AFB">
              <w:rPr>
                <w:rFonts w:cs="Arial"/>
                <w:sz w:val="16"/>
                <w:szCs w:val="16"/>
              </w:rPr>
              <w:t>Correction on SeNB initiated SeNB Modification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666549"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4CC7603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A0D45F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A41909C"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0558AE3" w14:textId="77777777" w:rsidR="007E792C" w:rsidRPr="00094AFB" w:rsidRDefault="007E792C" w:rsidP="00F23C62">
            <w:pPr>
              <w:pStyle w:val="TAL"/>
              <w:keepNext w:val="0"/>
              <w:rPr>
                <w:rFonts w:cs="Arial"/>
                <w:sz w:val="16"/>
                <w:szCs w:val="16"/>
              </w:rPr>
            </w:pPr>
            <w:r w:rsidRPr="00094AFB">
              <w:rPr>
                <w:rFonts w:cs="Arial"/>
                <w:sz w:val="16"/>
                <w:szCs w:val="16"/>
              </w:rPr>
              <w:t>RP-150921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BDF49D" w14:textId="77777777" w:rsidR="007E792C" w:rsidRPr="00094AFB" w:rsidRDefault="007E792C" w:rsidP="00F23C62">
            <w:pPr>
              <w:pStyle w:val="TAL"/>
              <w:keepNext w:val="0"/>
              <w:rPr>
                <w:rFonts w:cs="Arial"/>
                <w:sz w:val="16"/>
                <w:szCs w:val="16"/>
              </w:rPr>
            </w:pPr>
            <w:r w:rsidRPr="00094AFB">
              <w:rPr>
                <w:rFonts w:cs="Arial"/>
                <w:sz w:val="16"/>
                <w:szCs w:val="16"/>
              </w:rPr>
              <w:t>0733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5E162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85D95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EF0D3C" w14:textId="77777777" w:rsidR="007E792C" w:rsidRPr="00094AFB" w:rsidRDefault="007E792C" w:rsidP="00F23C62">
            <w:pPr>
              <w:pStyle w:val="TAL"/>
              <w:keepNext w:val="0"/>
              <w:rPr>
                <w:rFonts w:cs="Arial"/>
                <w:sz w:val="16"/>
                <w:szCs w:val="16"/>
              </w:rPr>
            </w:pPr>
            <w:r w:rsidRPr="00094AFB">
              <w:rPr>
                <w:rFonts w:cs="Arial"/>
                <w:sz w:val="16"/>
                <w:szCs w:val="16"/>
              </w:rPr>
              <w:t>Correction on MeNB behaviour for distinguishing downlink PDCP PDUs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DB8699" w14:textId="77777777" w:rsidR="007E792C" w:rsidRPr="00094AFB" w:rsidRDefault="007E792C" w:rsidP="00F23C62">
            <w:pPr>
              <w:pStyle w:val="TAL"/>
              <w:keepNext w:val="0"/>
              <w:rPr>
                <w:rFonts w:cs="Arial"/>
                <w:sz w:val="16"/>
                <w:szCs w:val="16"/>
              </w:rPr>
            </w:pPr>
            <w:r w:rsidRPr="00094AFB">
              <w:rPr>
                <w:rFonts w:cs="Arial"/>
                <w:sz w:val="16"/>
                <w:szCs w:val="16"/>
              </w:rPr>
              <w:t>12.6.0</w:t>
            </w:r>
          </w:p>
        </w:tc>
      </w:tr>
      <w:tr w:rsidR="00606089" w:rsidRPr="00094AFB" w14:paraId="1DE3BFD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C30682" w14:textId="77777777" w:rsidR="007E792C" w:rsidRPr="00094AFB" w:rsidRDefault="007E792C" w:rsidP="00F23C62">
            <w:pPr>
              <w:pStyle w:val="TAL"/>
              <w:keepNext w:val="0"/>
              <w:rPr>
                <w:rFonts w:cs="Arial"/>
                <w:sz w:val="16"/>
                <w:szCs w:val="16"/>
              </w:rPr>
            </w:pPr>
            <w:r w:rsidRPr="00094AFB">
              <w:rPr>
                <w:rFonts w:cs="Arial"/>
                <w:sz w:val="16"/>
                <w:szCs w:val="16"/>
              </w:rPr>
              <w:t>2015-06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FDD6B9D"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C763D53" w14:textId="77777777" w:rsidR="007E792C" w:rsidRPr="00094AFB" w:rsidRDefault="007E792C" w:rsidP="00F23C62">
            <w:pPr>
              <w:pStyle w:val="TAL"/>
              <w:keepNext w:val="0"/>
              <w:rPr>
                <w:rFonts w:cs="Arial"/>
                <w:sz w:val="16"/>
                <w:szCs w:val="16"/>
              </w:rPr>
            </w:pPr>
            <w:r w:rsidRPr="00094AFB">
              <w:rPr>
                <w:rFonts w:cs="Arial"/>
                <w:sz w:val="16"/>
                <w:szCs w:val="16"/>
              </w:rPr>
              <w:t>RP-150946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1B8A72" w14:textId="77777777" w:rsidR="007E792C" w:rsidRPr="00094AFB" w:rsidRDefault="007E792C" w:rsidP="00F23C62">
            <w:pPr>
              <w:pStyle w:val="TAL"/>
              <w:keepNext w:val="0"/>
              <w:rPr>
                <w:rFonts w:cs="Arial"/>
                <w:sz w:val="16"/>
                <w:szCs w:val="16"/>
              </w:rPr>
            </w:pPr>
            <w:r w:rsidRPr="00094AFB">
              <w:rPr>
                <w:rFonts w:cs="Arial"/>
                <w:sz w:val="16"/>
                <w:szCs w:val="16"/>
              </w:rPr>
              <w:t>0771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9B037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E0D41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34FA07" w14:textId="77777777" w:rsidR="007E792C" w:rsidRPr="00094AFB" w:rsidRDefault="007E792C" w:rsidP="00F23C62">
            <w:pPr>
              <w:pStyle w:val="TAL"/>
              <w:keepNext w:val="0"/>
              <w:rPr>
                <w:rFonts w:cs="Arial"/>
                <w:sz w:val="16"/>
                <w:szCs w:val="16"/>
              </w:rPr>
            </w:pPr>
            <w:r w:rsidRPr="00094AFB">
              <w:rPr>
                <w:rFonts w:cs="Arial"/>
                <w:sz w:val="16"/>
                <w:szCs w:val="16"/>
              </w:rPr>
              <w:t>eMBMS Alternative IP Multicast distribution address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68B48F" w14:textId="77777777" w:rsidR="007E792C" w:rsidRPr="00094AFB" w:rsidRDefault="007E792C" w:rsidP="00F23C62">
            <w:pPr>
              <w:pStyle w:val="TAL"/>
              <w:keepNext w:val="0"/>
              <w:rPr>
                <w:rFonts w:cs="Arial"/>
                <w:sz w:val="16"/>
                <w:szCs w:val="16"/>
              </w:rPr>
            </w:pPr>
            <w:r w:rsidRPr="00094AFB">
              <w:rPr>
                <w:rFonts w:cs="Arial"/>
                <w:sz w:val="16"/>
                <w:szCs w:val="16"/>
              </w:rPr>
              <w:t>13.0.0</w:t>
            </w:r>
          </w:p>
        </w:tc>
      </w:tr>
      <w:tr w:rsidR="00606089" w:rsidRPr="00094AFB" w14:paraId="12545E6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44937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2DA4B0A"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7DC6C7" w14:textId="77777777" w:rsidR="007E792C" w:rsidRPr="00094AFB" w:rsidRDefault="007E792C" w:rsidP="00F23C62">
            <w:pPr>
              <w:pStyle w:val="TAL"/>
              <w:keepNext w:val="0"/>
              <w:rPr>
                <w:rFonts w:cs="Arial"/>
                <w:sz w:val="16"/>
                <w:szCs w:val="16"/>
              </w:rPr>
            </w:pPr>
            <w:r w:rsidRPr="00094AFB">
              <w:rPr>
                <w:rFonts w:cs="Arial"/>
                <w:sz w:val="16"/>
                <w:szCs w:val="16"/>
              </w:rPr>
              <w:t>RP-150925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3F9BC7" w14:textId="77777777" w:rsidR="007E792C" w:rsidRPr="00094AFB" w:rsidRDefault="007E792C" w:rsidP="00F23C62">
            <w:pPr>
              <w:pStyle w:val="TAL"/>
              <w:keepNext w:val="0"/>
              <w:rPr>
                <w:rFonts w:cs="Arial"/>
                <w:sz w:val="16"/>
                <w:szCs w:val="16"/>
              </w:rPr>
            </w:pPr>
            <w:r w:rsidRPr="00094AFB">
              <w:rPr>
                <w:rFonts w:cs="Arial"/>
                <w:sz w:val="16"/>
                <w:szCs w:val="16"/>
              </w:rPr>
              <w:t>0711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48192E" w14:textId="77777777" w:rsidR="007E792C" w:rsidRPr="00094AFB" w:rsidRDefault="007E792C" w:rsidP="00F23C62">
            <w:pPr>
              <w:pStyle w:val="TAL"/>
              <w:keepNext w:val="0"/>
              <w:rPr>
                <w:rFonts w:cs="Arial"/>
                <w:sz w:val="16"/>
                <w:szCs w:val="16"/>
              </w:rPr>
            </w:pPr>
            <w:r w:rsidRPr="00094AFB">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FAC52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6AB2B9" w14:textId="77777777" w:rsidR="007E792C" w:rsidRPr="00094AFB" w:rsidRDefault="007E792C" w:rsidP="00F23C62">
            <w:pPr>
              <w:pStyle w:val="TAL"/>
              <w:keepNext w:val="0"/>
              <w:rPr>
                <w:rFonts w:cs="Arial"/>
                <w:sz w:val="16"/>
                <w:szCs w:val="16"/>
              </w:rPr>
            </w:pPr>
            <w:r w:rsidRPr="00094AFB">
              <w:rPr>
                <w:rFonts w:cs="Arial"/>
                <w:sz w:val="16"/>
                <w:szCs w:val="16"/>
              </w:rPr>
              <w:t>Introduction of enhanced inter-eNB CoMP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5575493" w14:textId="77777777" w:rsidR="007E792C" w:rsidRPr="00094AFB" w:rsidRDefault="007E792C" w:rsidP="00F23C62">
            <w:pPr>
              <w:pStyle w:val="TAL"/>
              <w:keepNext w:val="0"/>
              <w:rPr>
                <w:rFonts w:cs="Arial"/>
                <w:sz w:val="16"/>
                <w:szCs w:val="16"/>
              </w:rPr>
            </w:pPr>
            <w:r w:rsidRPr="00094AFB">
              <w:rPr>
                <w:rFonts w:cs="Arial"/>
                <w:sz w:val="16"/>
                <w:szCs w:val="16"/>
              </w:rPr>
              <w:t>13.0.0</w:t>
            </w:r>
          </w:p>
        </w:tc>
      </w:tr>
      <w:tr w:rsidR="00606089" w:rsidRPr="00094AFB" w14:paraId="1478E4B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B738F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112C82" w14:textId="77777777" w:rsidR="007E792C" w:rsidRPr="00094AFB" w:rsidRDefault="007E792C" w:rsidP="00F23C62">
            <w:pPr>
              <w:pStyle w:val="TAL"/>
              <w:keepNext w:val="0"/>
              <w:rPr>
                <w:rFonts w:cs="Arial"/>
                <w:sz w:val="16"/>
                <w:szCs w:val="16"/>
              </w:rPr>
            </w:pPr>
            <w:r w:rsidRPr="00094AFB">
              <w:rPr>
                <w:rFonts w:cs="Arial"/>
                <w:sz w:val="16"/>
                <w:szCs w:val="16"/>
              </w:rPr>
              <w:t>RP-68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E5235C" w14:textId="77777777" w:rsidR="007E792C" w:rsidRPr="00094AFB" w:rsidRDefault="007E792C" w:rsidP="00F23C62">
            <w:pPr>
              <w:pStyle w:val="TAL"/>
              <w:keepNext w:val="0"/>
              <w:rPr>
                <w:rFonts w:cs="Arial"/>
                <w:sz w:val="16"/>
                <w:szCs w:val="16"/>
              </w:rPr>
            </w:pPr>
            <w:r w:rsidRPr="00094AFB">
              <w:rPr>
                <w:rFonts w:cs="Arial"/>
                <w:sz w:val="16"/>
                <w:szCs w:val="16"/>
              </w:rPr>
              <w:t>RP-150945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A59BC" w14:textId="77777777" w:rsidR="007E792C" w:rsidRPr="00094AFB" w:rsidRDefault="007E792C" w:rsidP="00F23C62">
            <w:pPr>
              <w:pStyle w:val="TAL"/>
              <w:keepNext w:val="0"/>
              <w:rPr>
                <w:rFonts w:cs="Arial"/>
                <w:sz w:val="16"/>
                <w:szCs w:val="16"/>
              </w:rPr>
            </w:pPr>
            <w:r w:rsidRPr="00094AFB">
              <w:rPr>
                <w:rFonts w:cs="Arial"/>
                <w:sz w:val="16"/>
                <w:szCs w:val="16"/>
              </w:rPr>
              <w:t>0730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1A16EEB" w14:textId="77777777" w:rsidR="007E792C" w:rsidRPr="00094AFB" w:rsidRDefault="007E792C" w:rsidP="00F23C62">
            <w:pPr>
              <w:pStyle w:val="TAL"/>
              <w:keepNext w:val="0"/>
              <w:rPr>
                <w:rFonts w:cs="Arial"/>
                <w:sz w:val="16"/>
                <w:szCs w:val="16"/>
              </w:rPr>
            </w:pPr>
            <w:r w:rsidRPr="00094AFB">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28FD3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88257D" w14:textId="77777777" w:rsidR="007E792C" w:rsidRPr="00094AFB" w:rsidRDefault="007E792C" w:rsidP="00F23C62">
            <w:pPr>
              <w:pStyle w:val="TAL"/>
              <w:keepNext w:val="0"/>
              <w:rPr>
                <w:rFonts w:cs="Arial"/>
                <w:sz w:val="16"/>
                <w:szCs w:val="16"/>
              </w:rPr>
            </w:pPr>
            <w:r w:rsidRPr="00094AFB">
              <w:rPr>
                <w:rFonts w:cs="Arial"/>
                <w:sz w:val="16"/>
                <w:szCs w:val="16"/>
              </w:rPr>
              <w:t>SON support for dynamic deployment changes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1310D1" w14:textId="77777777" w:rsidR="007E792C" w:rsidRPr="00094AFB" w:rsidRDefault="007E792C" w:rsidP="00F23C62">
            <w:pPr>
              <w:pStyle w:val="TAL"/>
              <w:keepNext w:val="0"/>
              <w:rPr>
                <w:rFonts w:cs="Arial"/>
                <w:sz w:val="16"/>
                <w:szCs w:val="16"/>
              </w:rPr>
            </w:pPr>
            <w:r w:rsidRPr="00094AFB">
              <w:rPr>
                <w:rFonts w:cs="Arial"/>
                <w:sz w:val="16"/>
                <w:szCs w:val="16"/>
              </w:rPr>
              <w:t>13.0.0</w:t>
            </w:r>
          </w:p>
        </w:tc>
      </w:tr>
      <w:tr w:rsidR="00606089" w:rsidRPr="00094AFB" w14:paraId="21BC611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CEA07B4" w14:textId="77777777" w:rsidR="007E792C" w:rsidRPr="00094AFB" w:rsidRDefault="007E792C" w:rsidP="00F23C62">
            <w:pPr>
              <w:pStyle w:val="TAL"/>
              <w:keepNext w:val="0"/>
              <w:rPr>
                <w:rFonts w:cs="Arial"/>
                <w:sz w:val="16"/>
                <w:szCs w:val="16"/>
              </w:rPr>
            </w:pPr>
            <w:r w:rsidRPr="00094AFB">
              <w:rPr>
                <w:rFonts w:cs="Arial"/>
                <w:sz w:val="16"/>
                <w:szCs w:val="16"/>
              </w:rPr>
              <w:t>2015-09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368771" w14:textId="77777777" w:rsidR="007E792C" w:rsidRPr="00094AFB" w:rsidRDefault="007E792C" w:rsidP="00F23C62">
            <w:pPr>
              <w:pStyle w:val="TAL"/>
              <w:keepNext w:val="0"/>
              <w:rPr>
                <w:rFonts w:cs="Arial"/>
                <w:sz w:val="16"/>
                <w:szCs w:val="16"/>
              </w:rPr>
            </w:pPr>
            <w:r w:rsidRPr="00094AFB">
              <w:rPr>
                <w:rFonts w:cs="Arial"/>
                <w:sz w:val="16"/>
                <w:szCs w:val="16"/>
              </w:rPr>
              <w:t>RP-69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BF6C80C" w14:textId="77777777" w:rsidR="007E792C" w:rsidRPr="00094AFB" w:rsidRDefault="007E792C" w:rsidP="00F23C62">
            <w:pPr>
              <w:pStyle w:val="TAL"/>
              <w:keepNext w:val="0"/>
              <w:rPr>
                <w:rFonts w:cs="Arial"/>
                <w:sz w:val="16"/>
                <w:szCs w:val="16"/>
              </w:rPr>
            </w:pPr>
            <w:r w:rsidRPr="00094AFB">
              <w:rPr>
                <w:rFonts w:cs="Arial"/>
                <w:sz w:val="16"/>
                <w:szCs w:val="16"/>
              </w:rPr>
              <w:t>RP-151520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6577EF" w14:textId="77777777" w:rsidR="007E792C" w:rsidRPr="00094AFB" w:rsidRDefault="007E792C" w:rsidP="00F23C62">
            <w:pPr>
              <w:pStyle w:val="TAL"/>
              <w:keepNext w:val="0"/>
              <w:rPr>
                <w:rFonts w:cs="Arial"/>
                <w:sz w:val="16"/>
                <w:szCs w:val="16"/>
              </w:rPr>
            </w:pPr>
            <w:r w:rsidRPr="00094AFB">
              <w:rPr>
                <w:rFonts w:cs="Arial"/>
                <w:sz w:val="16"/>
                <w:szCs w:val="16"/>
              </w:rPr>
              <w:t>0792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B6E42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5BFF0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531B89" w14:textId="77777777" w:rsidR="007E792C" w:rsidRPr="00094AFB" w:rsidRDefault="007E792C" w:rsidP="00F23C62">
            <w:pPr>
              <w:pStyle w:val="TAL"/>
              <w:keepNext w:val="0"/>
              <w:rPr>
                <w:rFonts w:cs="Arial"/>
                <w:sz w:val="16"/>
                <w:szCs w:val="16"/>
              </w:rPr>
            </w:pPr>
            <w:r w:rsidRPr="00094AFB">
              <w:rPr>
                <w:rFonts w:cs="Arial"/>
                <w:sz w:val="16"/>
                <w:szCs w:val="16"/>
              </w:rPr>
              <w:t>Sidelink terminology alignment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5443DE" w14:textId="77777777" w:rsidR="007E792C" w:rsidRPr="00094AFB" w:rsidRDefault="007E792C" w:rsidP="00F23C62">
            <w:pPr>
              <w:pStyle w:val="TAL"/>
              <w:keepNext w:val="0"/>
              <w:rPr>
                <w:rFonts w:cs="Arial"/>
                <w:sz w:val="16"/>
                <w:szCs w:val="16"/>
              </w:rPr>
            </w:pPr>
            <w:r w:rsidRPr="00094AFB">
              <w:rPr>
                <w:rFonts w:cs="Arial"/>
                <w:sz w:val="16"/>
                <w:szCs w:val="16"/>
              </w:rPr>
              <w:t>13.1.0</w:t>
            </w:r>
          </w:p>
        </w:tc>
      </w:tr>
      <w:tr w:rsidR="00606089" w:rsidRPr="00094AFB" w14:paraId="791F60A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E63142" w14:textId="77777777" w:rsidR="007E792C" w:rsidRPr="00094AFB" w:rsidRDefault="007E792C" w:rsidP="00F23C62">
            <w:pPr>
              <w:pStyle w:val="TAL"/>
              <w:keepNext w:val="0"/>
              <w:rPr>
                <w:rFonts w:cs="Arial"/>
                <w:sz w:val="16"/>
                <w:szCs w:val="16"/>
              </w:rPr>
            </w:pPr>
            <w:r w:rsidRPr="00094AFB">
              <w:rPr>
                <w:rFonts w:cs="Arial"/>
                <w:sz w:val="16"/>
                <w:szCs w:val="16"/>
              </w:rPr>
              <w:t>2015-12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3FC92C2"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B96F7E3" w14:textId="77777777" w:rsidR="007E792C" w:rsidRPr="00094AFB" w:rsidRDefault="007E792C" w:rsidP="00F23C62">
            <w:pPr>
              <w:pStyle w:val="TAL"/>
              <w:keepNext w:val="0"/>
              <w:rPr>
                <w:rFonts w:cs="Arial"/>
                <w:sz w:val="16"/>
                <w:szCs w:val="16"/>
              </w:rPr>
            </w:pPr>
            <w:r w:rsidRPr="00094AFB">
              <w:rPr>
                <w:rFonts w:cs="Arial"/>
                <w:sz w:val="16"/>
                <w:szCs w:val="16"/>
              </w:rPr>
              <w:t>RP-152074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B0B062" w14:textId="77777777" w:rsidR="007E792C" w:rsidRPr="00094AFB" w:rsidRDefault="007E792C" w:rsidP="00F23C62">
            <w:pPr>
              <w:pStyle w:val="TAL"/>
              <w:keepNext w:val="0"/>
              <w:rPr>
                <w:rFonts w:cs="Arial"/>
                <w:sz w:val="16"/>
                <w:szCs w:val="16"/>
              </w:rPr>
            </w:pPr>
            <w:r w:rsidRPr="00094AFB">
              <w:rPr>
                <w:rFonts w:cs="Arial"/>
                <w:sz w:val="16"/>
                <w:szCs w:val="16"/>
              </w:rPr>
              <w:t>0796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6B6F4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97C74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C61278" w14:textId="77777777" w:rsidR="007E792C" w:rsidRPr="00094AFB" w:rsidRDefault="007E792C" w:rsidP="00F23C62">
            <w:pPr>
              <w:pStyle w:val="TAL"/>
              <w:keepNext w:val="0"/>
              <w:rPr>
                <w:rFonts w:cs="Arial"/>
                <w:sz w:val="16"/>
                <w:szCs w:val="16"/>
              </w:rPr>
            </w:pPr>
            <w:r w:rsidRPr="00094AFB">
              <w:rPr>
                <w:rFonts w:cs="Arial"/>
                <w:sz w:val="16"/>
                <w:szCs w:val="16"/>
              </w:rPr>
              <w:t>Introduction of DC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BF474E"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4006ACE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CB3D3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6F8EF8D"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70ADC5F" w14:textId="77777777" w:rsidR="007E792C" w:rsidRPr="00094AFB" w:rsidRDefault="007E792C" w:rsidP="00F23C62">
            <w:pPr>
              <w:pStyle w:val="TAL"/>
              <w:keepNext w:val="0"/>
              <w:rPr>
                <w:rFonts w:cs="Arial"/>
                <w:sz w:val="16"/>
                <w:szCs w:val="16"/>
              </w:rPr>
            </w:pPr>
            <w:r w:rsidRPr="00094AFB">
              <w:rPr>
                <w:rFonts w:cs="Arial"/>
                <w:sz w:val="16"/>
                <w:szCs w:val="16"/>
              </w:rPr>
              <w:t>RP-152075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B514C8" w14:textId="77777777" w:rsidR="007E792C" w:rsidRPr="00094AFB" w:rsidRDefault="007E792C" w:rsidP="00F23C62">
            <w:pPr>
              <w:pStyle w:val="TAL"/>
              <w:keepNext w:val="0"/>
              <w:rPr>
                <w:rFonts w:cs="Arial"/>
                <w:sz w:val="16"/>
                <w:szCs w:val="16"/>
              </w:rPr>
            </w:pPr>
            <w:r w:rsidRPr="00094AFB">
              <w:rPr>
                <w:rFonts w:cs="Arial"/>
                <w:sz w:val="16"/>
                <w:szCs w:val="16"/>
              </w:rPr>
              <w:t>0801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EB28A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82789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358F300" w14:textId="77777777" w:rsidR="007E792C" w:rsidRPr="00094AFB" w:rsidRDefault="007E792C" w:rsidP="00F23C62">
            <w:pPr>
              <w:pStyle w:val="TAL"/>
              <w:keepNext w:val="0"/>
              <w:rPr>
                <w:rFonts w:cs="Arial"/>
                <w:sz w:val="16"/>
                <w:szCs w:val="16"/>
              </w:rPr>
            </w:pPr>
            <w:r w:rsidRPr="00094AFB">
              <w:rPr>
                <w:rFonts w:cs="Arial"/>
                <w:sz w:val="16"/>
                <w:szCs w:val="16"/>
              </w:rPr>
              <w:t>Introduction of RS-SINR measurements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6F1F0B"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5A598EF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23234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E0E52EE"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6906E5F" w14:textId="77777777" w:rsidR="007E792C" w:rsidRPr="00094AFB" w:rsidRDefault="007E792C" w:rsidP="00F23C62">
            <w:pPr>
              <w:pStyle w:val="TAL"/>
              <w:keepNext w:val="0"/>
              <w:rPr>
                <w:rFonts w:cs="Arial"/>
                <w:sz w:val="16"/>
                <w:szCs w:val="16"/>
              </w:rPr>
            </w:pPr>
            <w:r w:rsidRPr="00094AFB">
              <w:rPr>
                <w:rFonts w:cs="Arial"/>
                <w:sz w:val="16"/>
                <w:szCs w:val="16"/>
              </w:rPr>
              <w:t>RP-152053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6FA5E" w14:textId="77777777" w:rsidR="007E792C" w:rsidRPr="00094AFB" w:rsidRDefault="007E792C" w:rsidP="00F23C62">
            <w:pPr>
              <w:pStyle w:val="TAL"/>
              <w:keepNext w:val="0"/>
              <w:rPr>
                <w:rFonts w:cs="Arial"/>
                <w:sz w:val="16"/>
                <w:szCs w:val="16"/>
              </w:rPr>
            </w:pPr>
            <w:r w:rsidRPr="00094AFB">
              <w:rPr>
                <w:rFonts w:cs="Arial"/>
                <w:sz w:val="16"/>
                <w:szCs w:val="16"/>
              </w:rPr>
              <w:t>0803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1FC96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7E6BC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F998B1" w14:textId="77777777" w:rsidR="007E792C" w:rsidRPr="00094AFB" w:rsidRDefault="007E792C" w:rsidP="00F23C62">
            <w:pPr>
              <w:pStyle w:val="TAL"/>
              <w:keepNext w:val="0"/>
              <w:rPr>
                <w:rFonts w:cs="Arial"/>
                <w:sz w:val="16"/>
                <w:szCs w:val="16"/>
              </w:rPr>
            </w:pPr>
            <w:r w:rsidRPr="00094AFB">
              <w:rPr>
                <w:rFonts w:cs="Arial"/>
                <w:sz w:val="16"/>
                <w:szCs w:val="16"/>
              </w:rPr>
              <w:t>Corrections on sidelink related description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63BD15"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372945A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CF813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B9DC845"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F18C101" w14:textId="77777777" w:rsidR="007E792C" w:rsidRPr="00094AFB" w:rsidRDefault="007E792C" w:rsidP="00F23C62">
            <w:pPr>
              <w:pStyle w:val="TAL"/>
              <w:keepNext w:val="0"/>
              <w:rPr>
                <w:rFonts w:cs="Arial"/>
                <w:sz w:val="16"/>
                <w:szCs w:val="16"/>
              </w:rPr>
            </w:pPr>
            <w:r w:rsidRPr="00094AFB">
              <w:rPr>
                <w:rFonts w:cs="Arial"/>
                <w:sz w:val="16"/>
                <w:szCs w:val="16"/>
              </w:rPr>
              <w:t>RP-152077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B11736" w14:textId="77777777" w:rsidR="007E792C" w:rsidRPr="00094AFB" w:rsidRDefault="007E792C" w:rsidP="00F23C62">
            <w:pPr>
              <w:pStyle w:val="TAL"/>
              <w:keepNext w:val="0"/>
              <w:rPr>
                <w:rFonts w:cs="Arial"/>
                <w:sz w:val="16"/>
                <w:szCs w:val="16"/>
              </w:rPr>
            </w:pPr>
            <w:r w:rsidRPr="00094AFB">
              <w:rPr>
                <w:rFonts w:cs="Arial"/>
                <w:sz w:val="16"/>
                <w:szCs w:val="16"/>
              </w:rPr>
              <w:t>0809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D42FE9"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3EC77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765D65" w14:textId="77777777" w:rsidR="007E792C" w:rsidRPr="00094AFB" w:rsidRDefault="007E792C" w:rsidP="00F23C62">
            <w:pPr>
              <w:pStyle w:val="TAL"/>
              <w:keepNext w:val="0"/>
              <w:rPr>
                <w:rFonts w:cs="Arial"/>
                <w:sz w:val="16"/>
                <w:szCs w:val="16"/>
              </w:rPr>
            </w:pPr>
            <w:r w:rsidRPr="00094AFB">
              <w:rPr>
                <w:rFonts w:cs="Arial"/>
                <w:sz w:val="16"/>
                <w:szCs w:val="16"/>
              </w:rPr>
              <w:t>Introduction of LTE-WLAN Radio Level Integration and Interworking Enhancement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E9C4A2"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115D3B8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6115F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9494D3"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71E324D" w14:textId="77777777" w:rsidR="007E792C" w:rsidRPr="00094AFB" w:rsidRDefault="007E792C" w:rsidP="00F23C62">
            <w:pPr>
              <w:pStyle w:val="TAL"/>
              <w:keepNext w:val="0"/>
              <w:rPr>
                <w:rFonts w:cs="Arial"/>
                <w:sz w:val="16"/>
                <w:szCs w:val="16"/>
              </w:rPr>
            </w:pPr>
            <w:r w:rsidRPr="00094AFB">
              <w:rPr>
                <w:rFonts w:cs="Arial"/>
                <w:sz w:val="16"/>
                <w:szCs w:val="16"/>
              </w:rPr>
              <w:t>RP-152080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7C9109" w14:textId="77777777" w:rsidR="007E792C" w:rsidRPr="00094AFB" w:rsidRDefault="007E792C" w:rsidP="00F23C62">
            <w:pPr>
              <w:pStyle w:val="TAL"/>
              <w:keepNext w:val="0"/>
              <w:rPr>
                <w:rFonts w:cs="Arial"/>
                <w:sz w:val="16"/>
                <w:szCs w:val="16"/>
              </w:rPr>
            </w:pPr>
            <w:r w:rsidRPr="00094AFB">
              <w:rPr>
                <w:rFonts w:cs="Arial"/>
                <w:sz w:val="16"/>
                <w:szCs w:val="16"/>
              </w:rPr>
              <w:t>0799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D4D0AC"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563E7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3A7F961" w14:textId="77777777" w:rsidR="007E792C" w:rsidRPr="00094AFB" w:rsidRDefault="007E792C" w:rsidP="00F23C62">
            <w:pPr>
              <w:pStyle w:val="TAL"/>
              <w:keepNext w:val="0"/>
              <w:rPr>
                <w:rFonts w:cs="Arial"/>
                <w:sz w:val="16"/>
                <w:szCs w:val="16"/>
              </w:rPr>
            </w:pPr>
            <w:r w:rsidRPr="00094AFB">
              <w:rPr>
                <w:rFonts w:cs="Arial"/>
                <w:sz w:val="16"/>
                <w:szCs w:val="16"/>
              </w:rPr>
              <w:t>Introduction of SC-PTM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E16F261"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6B30760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C2283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38D0B29"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4F20D8C" w14:textId="77777777" w:rsidR="007E792C" w:rsidRPr="00094AFB" w:rsidRDefault="007E792C" w:rsidP="00F23C62">
            <w:pPr>
              <w:pStyle w:val="TAL"/>
              <w:keepNext w:val="0"/>
              <w:rPr>
                <w:rFonts w:cs="Arial"/>
                <w:sz w:val="16"/>
                <w:szCs w:val="16"/>
              </w:rPr>
            </w:pPr>
            <w:r w:rsidRPr="00094AFB">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FE6BD4" w14:textId="77777777" w:rsidR="007E792C" w:rsidRPr="00094AFB" w:rsidRDefault="007E792C" w:rsidP="00F23C62">
            <w:pPr>
              <w:pStyle w:val="TAL"/>
              <w:keepNext w:val="0"/>
              <w:rPr>
                <w:rFonts w:cs="Arial"/>
                <w:sz w:val="16"/>
                <w:szCs w:val="16"/>
              </w:rPr>
            </w:pPr>
            <w:r w:rsidRPr="00094AFB">
              <w:rPr>
                <w:rFonts w:cs="Arial"/>
                <w:sz w:val="16"/>
                <w:szCs w:val="16"/>
              </w:rPr>
              <w:t>0797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7B9828"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88FED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A53C72" w14:textId="77777777" w:rsidR="007E792C" w:rsidRPr="00094AFB" w:rsidRDefault="007E792C" w:rsidP="00F23C62">
            <w:pPr>
              <w:pStyle w:val="TAL"/>
              <w:keepNext w:val="0"/>
              <w:rPr>
                <w:rFonts w:cs="Arial"/>
                <w:sz w:val="16"/>
                <w:szCs w:val="16"/>
              </w:rPr>
            </w:pPr>
            <w:r w:rsidRPr="00094AFB">
              <w:rPr>
                <w:rFonts w:cs="Arial"/>
                <w:sz w:val="16"/>
                <w:szCs w:val="16"/>
              </w:rPr>
              <w:t>Removing SCG change restrictions regarding upon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0CC00D"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0018B8E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2C08E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D5EB8EC"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5E90D41" w14:textId="77777777" w:rsidR="007E792C" w:rsidRPr="00094AFB" w:rsidRDefault="007E792C" w:rsidP="00F23C62">
            <w:pPr>
              <w:pStyle w:val="TAL"/>
              <w:keepNext w:val="0"/>
              <w:rPr>
                <w:rFonts w:cs="Arial"/>
                <w:sz w:val="16"/>
                <w:szCs w:val="16"/>
              </w:rPr>
            </w:pPr>
            <w:r w:rsidRPr="00094AFB">
              <w:rPr>
                <w:rFonts w:cs="Arial"/>
                <w:sz w:val="16"/>
                <w:szCs w:val="16"/>
              </w:rPr>
              <w:t>RP-152075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AE3016" w14:textId="77777777" w:rsidR="007E792C" w:rsidRPr="00094AFB" w:rsidRDefault="007E792C" w:rsidP="00F23C62">
            <w:pPr>
              <w:pStyle w:val="TAL"/>
              <w:keepNext w:val="0"/>
              <w:rPr>
                <w:rFonts w:cs="Arial"/>
                <w:sz w:val="16"/>
                <w:szCs w:val="16"/>
              </w:rPr>
            </w:pPr>
            <w:r w:rsidRPr="00094AFB">
              <w:rPr>
                <w:rFonts w:cs="Arial"/>
                <w:sz w:val="16"/>
                <w:szCs w:val="16"/>
              </w:rPr>
              <w:t>0806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777BAF"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D0AB3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441644" w14:textId="77777777" w:rsidR="007E792C" w:rsidRPr="00094AFB" w:rsidRDefault="007E792C" w:rsidP="00F23C62">
            <w:pPr>
              <w:pStyle w:val="TAL"/>
              <w:keepNext w:val="0"/>
              <w:rPr>
                <w:rFonts w:cs="Arial"/>
                <w:sz w:val="16"/>
                <w:szCs w:val="16"/>
              </w:rPr>
            </w:pPr>
            <w:r w:rsidRPr="00094AFB">
              <w:rPr>
                <w:rFonts w:cs="Arial"/>
                <w:sz w:val="16"/>
                <w:szCs w:val="16"/>
              </w:rPr>
              <w:t>Introduction of MCLD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1739FE"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4F5911E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79C0C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CE60DE8"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0B03C71" w14:textId="77777777" w:rsidR="007E792C" w:rsidRPr="00094AFB" w:rsidRDefault="007E792C" w:rsidP="00F23C62">
            <w:pPr>
              <w:pStyle w:val="TAL"/>
              <w:keepNext w:val="0"/>
              <w:rPr>
                <w:rFonts w:cs="Arial"/>
                <w:sz w:val="16"/>
                <w:szCs w:val="16"/>
              </w:rPr>
            </w:pPr>
            <w:r w:rsidRPr="00094AFB">
              <w:rPr>
                <w:rFonts w:cs="Arial"/>
                <w:sz w:val="16"/>
                <w:szCs w:val="16"/>
              </w:rPr>
              <w:t>RP-152069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0BBFFA" w14:textId="77777777" w:rsidR="007E792C" w:rsidRPr="00094AFB" w:rsidRDefault="007E792C" w:rsidP="00F23C62">
            <w:pPr>
              <w:pStyle w:val="TAL"/>
              <w:keepNext w:val="0"/>
              <w:rPr>
                <w:rFonts w:cs="Arial"/>
                <w:sz w:val="16"/>
                <w:szCs w:val="16"/>
              </w:rPr>
            </w:pPr>
            <w:r w:rsidRPr="00094AFB">
              <w:rPr>
                <w:rFonts w:cs="Arial"/>
                <w:sz w:val="16"/>
                <w:szCs w:val="16"/>
              </w:rPr>
              <w:t>0810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D0964A"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225EC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9A3C6E" w14:textId="77777777" w:rsidR="007E792C" w:rsidRPr="00094AFB" w:rsidRDefault="007E792C" w:rsidP="00F23C62">
            <w:pPr>
              <w:pStyle w:val="TAL"/>
              <w:keepNext w:val="0"/>
              <w:rPr>
                <w:rFonts w:cs="Arial"/>
                <w:sz w:val="16"/>
                <w:szCs w:val="16"/>
              </w:rPr>
            </w:pPr>
            <w:r w:rsidRPr="00094AFB">
              <w:rPr>
                <w:rFonts w:cs="Arial"/>
                <w:sz w:val="16"/>
                <w:szCs w:val="16"/>
              </w:rPr>
              <w:t>Introduction of low complexity UE and enhanced coverage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0CF67E"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2AE4C95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7105B0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80F768"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3A01EC9" w14:textId="77777777" w:rsidR="007E792C" w:rsidRPr="00094AFB" w:rsidRDefault="007E792C" w:rsidP="00F23C62">
            <w:pPr>
              <w:pStyle w:val="TAL"/>
              <w:keepNext w:val="0"/>
              <w:rPr>
                <w:rFonts w:cs="Arial"/>
                <w:sz w:val="16"/>
                <w:szCs w:val="16"/>
              </w:rPr>
            </w:pPr>
            <w:r w:rsidRPr="00094AFB">
              <w:rPr>
                <w:rFonts w:cs="Arial"/>
                <w:sz w:val="16"/>
                <w:szCs w:val="16"/>
              </w:rPr>
              <w:t>RP-152072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C9BBDE" w14:textId="77777777" w:rsidR="007E792C" w:rsidRPr="00094AFB" w:rsidRDefault="007E792C" w:rsidP="00F23C62">
            <w:pPr>
              <w:pStyle w:val="TAL"/>
              <w:keepNext w:val="0"/>
              <w:rPr>
                <w:rFonts w:cs="Arial"/>
                <w:sz w:val="16"/>
                <w:szCs w:val="16"/>
              </w:rPr>
            </w:pPr>
            <w:r w:rsidRPr="00094AFB">
              <w:rPr>
                <w:rFonts w:cs="Arial"/>
                <w:sz w:val="16"/>
                <w:szCs w:val="16"/>
              </w:rPr>
              <w:t>0820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390BF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8DC8A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582735" w14:textId="77777777" w:rsidR="007E792C" w:rsidRPr="00094AFB" w:rsidRDefault="007E792C" w:rsidP="00F23C62">
            <w:pPr>
              <w:pStyle w:val="TAL"/>
              <w:keepNext w:val="0"/>
              <w:rPr>
                <w:rFonts w:cs="Arial"/>
                <w:sz w:val="16"/>
                <w:szCs w:val="16"/>
              </w:rPr>
            </w:pPr>
            <w:r w:rsidRPr="00094AFB">
              <w:rPr>
                <w:rFonts w:cs="Arial"/>
                <w:sz w:val="16"/>
                <w:szCs w:val="16"/>
              </w:rPr>
              <w:t>Introduction of eD2D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E4E2FD"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7421A06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60E039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2ACE65E"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E0E5933" w14:textId="77777777" w:rsidR="007E792C" w:rsidRPr="00094AFB" w:rsidRDefault="007E792C" w:rsidP="00F23C62">
            <w:pPr>
              <w:pStyle w:val="TAL"/>
              <w:keepNext w:val="0"/>
              <w:rPr>
                <w:rFonts w:cs="Arial"/>
                <w:sz w:val="16"/>
                <w:szCs w:val="16"/>
              </w:rPr>
            </w:pPr>
            <w:r w:rsidRPr="00094AFB">
              <w:rPr>
                <w:rFonts w:cs="Arial"/>
                <w:sz w:val="16"/>
                <w:szCs w:val="16"/>
              </w:rPr>
              <w:t>RP-152080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80C415" w14:textId="77777777" w:rsidR="007E792C" w:rsidRPr="00094AFB" w:rsidRDefault="007E792C" w:rsidP="00F23C62">
            <w:pPr>
              <w:pStyle w:val="TAL"/>
              <w:keepNext w:val="0"/>
              <w:rPr>
                <w:rFonts w:cs="Arial"/>
                <w:sz w:val="16"/>
                <w:szCs w:val="16"/>
              </w:rPr>
            </w:pPr>
            <w:r w:rsidRPr="00094AFB">
              <w:rPr>
                <w:rFonts w:cs="Arial"/>
                <w:sz w:val="16"/>
                <w:szCs w:val="16"/>
              </w:rPr>
              <w:t>0813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EF403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7EFE4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CEDDF82" w14:textId="77777777" w:rsidR="007E792C" w:rsidRPr="00094AFB" w:rsidRDefault="007E792C" w:rsidP="00F23C62">
            <w:pPr>
              <w:pStyle w:val="TAL"/>
              <w:keepNext w:val="0"/>
              <w:rPr>
                <w:rFonts w:cs="Arial"/>
                <w:sz w:val="16"/>
                <w:szCs w:val="16"/>
              </w:rPr>
            </w:pPr>
            <w:r w:rsidRPr="00094AFB">
              <w:rPr>
                <w:rFonts w:cs="Arial"/>
                <w:sz w:val="16"/>
                <w:szCs w:val="16"/>
              </w:rPr>
              <w:t>Introduction of SC-PTM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A43F69"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425867C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13294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F23092A"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E238CEF" w14:textId="77777777" w:rsidR="007E792C" w:rsidRPr="00094AFB" w:rsidRDefault="007E792C" w:rsidP="00F23C62">
            <w:pPr>
              <w:pStyle w:val="TAL"/>
              <w:keepNext w:val="0"/>
              <w:rPr>
                <w:rFonts w:cs="Arial"/>
                <w:sz w:val="16"/>
                <w:szCs w:val="16"/>
              </w:rPr>
            </w:pPr>
            <w:r w:rsidRPr="00094AFB">
              <w:rPr>
                <w:rFonts w:cs="Arial"/>
                <w:sz w:val="16"/>
                <w:szCs w:val="16"/>
              </w:rPr>
              <w:t>RP-152084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E2B69E" w14:textId="77777777" w:rsidR="007E792C" w:rsidRPr="00094AFB" w:rsidRDefault="007E792C" w:rsidP="00F23C62">
            <w:pPr>
              <w:pStyle w:val="TAL"/>
              <w:keepNext w:val="0"/>
              <w:rPr>
                <w:rFonts w:cs="Arial"/>
                <w:sz w:val="16"/>
                <w:szCs w:val="16"/>
              </w:rPr>
            </w:pPr>
            <w:r w:rsidRPr="00094AFB">
              <w:rPr>
                <w:rFonts w:cs="Arial"/>
                <w:sz w:val="16"/>
                <w:szCs w:val="16"/>
              </w:rPr>
              <w:t>0814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884A6B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FD644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FB98BA" w14:textId="77777777" w:rsidR="007E792C" w:rsidRPr="00094AFB" w:rsidRDefault="007E792C" w:rsidP="00F23C62">
            <w:pPr>
              <w:pStyle w:val="TAL"/>
              <w:keepNext w:val="0"/>
              <w:rPr>
                <w:rFonts w:cs="Arial"/>
                <w:sz w:val="16"/>
                <w:szCs w:val="16"/>
              </w:rPr>
            </w:pPr>
            <w:r w:rsidRPr="00094AFB">
              <w:rPr>
                <w:rFonts w:cs="Arial"/>
                <w:sz w:val="16"/>
                <w:szCs w:val="16"/>
              </w:rPr>
              <w:t>Introduction of PWS Failure Indication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1F2197"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748321C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9354C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32740D0"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3EE3718" w14:textId="77777777" w:rsidR="007E792C" w:rsidRPr="00094AFB" w:rsidRDefault="007E792C" w:rsidP="00F23C62">
            <w:pPr>
              <w:pStyle w:val="TAL"/>
              <w:keepNext w:val="0"/>
              <w:rPr>
                <w:rFonts w:cs="Arial"/>
                <w:sz w:val="16"/>
                <w:szCs w:val="16"/>
              </w:rPr>
            </w:pPr>
            <w:r w:rsidRPr="00094AFB">
              <w:rPr>
                <w:rFonts w:cs="Arial"/>
                <w:sz w:val="16"/>
                <w:szCs w:val="16"/>
              </w:rPr>
              <w:t>RP-152084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C44ACA" w14:textId="77777777" w:rsidR="007E792C" w:rsidRPr="00094AFB" w:rsidRDefault="007E792C" w:rsidP="00F23C62">
            <w:pPr>
              <w:pStyle w:val="TAL"/>
              <w:keepNext w:val="0"/>
              <w:rPr>
                <w:rFonts w:cs="Arial"/>
                <w:sz w:val="16"/>
                <w:szCs w:val="16"/>
              </w:rPr>
            </w:pPr>
            <w:r w:rsidRPr="00094AFB">
              <w:rPr>
                <w:rFonts w:cs="Arial"/>
                <w:sz w:val="16"/>
                <w:szCs w:val="16"/>
              </w:rPr>
              <w:t>0815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7614A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0237E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26B94F" w14:textId="77777777" w:rsidR="007E792C" w:rsidRPr="00094AFB" w:rsidRDefault="007E792C" w:rsidP="00F23C62">
            <w:pPr>
              <w:pStyle w:val="TAL"/>
              <w:keepNext w:val="0"/>
              <w:rPr>
                <w:rFonts w:cs="Arial"/>
                <w:sz w:val="16"/>
                <w:szCs w:val="16"/>
              </w:rPr>
            </w:pPr>
            <w:r w:rsidRPr="00094AFB">
              <w:rPr>
                <w:rFonts w:cs="Arial"/>
                <w:sz w:val="16"/>
                <w:szCs w:val="16"/>
              </w:rPr>
              <w:t>Addition of the information on the notification for planned reconfiguration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9FEE3B"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3D5E701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4A38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DF2DEE4"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95DB109" w14:textId="77777777" w:rsidR="007E792C" w:rsidRPr="00094AFB" w:rsidRDefault="007E792C" w:rsidP="00F23C62">
            <w:pPr>
              <w:pStyle w:val="TAL"/>
              <w:keepNext w:val="0"/>
              <w:rPr>
                <w:rFonts w:cs="Arial"/>
                <w:sz w:val="16"/>
                <w:szCs w:val="16"/>
              </w:rPr>
            </w:pPr>
            <w:r w:rsidRPr="00094AFB">
              <w:rPr>
                <w:rFonts w:cs="Arial"/>
                <w:sz w:val="16"/>
                <w:szCs w:val="16"/>
              </w:rPr>
              <w:t>RP-152070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5D88CD" w14:textId="77777777" w:rsidR="007E792C" w:rsidRPr="00094AFB" w:rsidRDefault="007E792C" w:rsidP="00F23C62">
            <w:pPr>
              <w:pStyle w:val="TAL"/>
              <w:keepNext w:val="0"/>
              <w:rPr>
                <w:rFonts w:cs="Arial"/>
                <w:sz w:val="16"/>
                <w:szCs w:val="16"/>
              </w:rPr>
            </w:pPr>
            <w:r w:rsidRPr="00094AFB">
              <w:rPr>
                <w:rFonts w:cs="Arial"/>
                <w:sz w:val="16"/>
                <w:szCs w:val="16"/>
              </w:rPr>
              <w:t>0816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55F4D7"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9ECA2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BEF3AC" w14:textId="77777777" w:rsidR="007E792C" w:rsidRPr="00094AFB" w:rsidRDefault="007E792C" w:rsidP="00F23C62">
            <w:pPr>
              <w:pStyle w:val="TAL"/>
              <w:keepNext w:val="0"/>
              <w:rPr>
                <w:rFonts w:cs="Arial"/>
                <w:sz w:val="16"/>
                <w:szCs w:val="16"/>
              </w:rPr>
            </w:pPr>
            <w:r w:rsidRPr="00094AFB">
              <w:rPr>
                <w:rFonts w:cs="Arial"/>
                <w:sz w:val="16"/>
                <w:szCs w:val="16"/>
              </w:rPr>
              <w:t>Enhanced overload procedure in RAN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96C05D"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55A528A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FE5CE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B3EAEC9"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EC41694" w14:textId="77777777" w:rsidR="007E792C" w:rsidRPr="00094AFB" w:rsidRDefault="007E792C" w:rsidP="00F23C62">
            <w:pPr>
              <w:pStyle w:val="TAL"/>
              <w:keepNext w:val="0"/>
              <w:rPr>
                <w:rFonts w:cs="Arial"/>
                <w:sz w:val="16"/>
                <w:szCs w:val="16"/>
              </w:rPr>
            </w:pPr>
            <w:r w:rsidRPr="00094AFB">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A3297E" w14:textId="77777777" w:rsidR="007E792C" w:rsidRPr="00094AFB" w:rsidRDefault="007E792C" w:rsidP="00F23C62">
            <w:pPr>
              <w:pStyle w:val="TAL"/>
              <w:keepNext w:val="0"/>
              <w:rPr>
                <w:rFonts w:cs="Arial"/>
                <w:sz w:val="16"/>
                <w:szCs w:val="16"/>
              </w:rPr>
            </w:pPr>
            <w:r w:rsidRPr="00094AFB">
              <w:rPr>
                <w:rFonts w:cs="Arial"/>
                <w:sz w:val="16"/>
                <w:szCs w:val="16"/>
              </w:rPr>
              <w:t>0817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7BBF2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62440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D83467" w14:textId="77777777" w:rsidR="007E792C" w:rsidRPr="00094AFB" w:rsidRDefault="007E792C" w:rsidP="00F23C62">
            <w:pPr>
              <w:pStyle w:val="TAL"/>
              <w:keepNext w:val="0"/>
              <w:rPr>
                <w:rFonts w:cs="Arial"/>
                <w:sz w:val="16"/>
                <w:szCs w:val="16"/>
              </w:rPr>
            </w:pPr>
            <w:r w:rsidRPr="00094AFB">
              <w:rPr>
                <w:rFonts w:cs="Arial"/>
                <w:sz w:val="16"/>
                <w:szCs w:val="16"/>
              </w:rPr>
              <w:t>Tunnel Information of BBAI in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5F434A"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5A30FB9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146B8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66EC980"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3352612" w14:textId="77777777" w:rsidR="007E792C" w:rsidRPr="00094AFB" w:rsidRDefault="007E792C" w:rsidP="00F23C62">
            <w:pPr>
              <w:pStyle w:val="TAL"/>
              <w:keepNext w:val="0"/>
              <w:rPr>
                <w:rFonts w:cs="Arial"/>
                <w:sz w:val="16"/>
                <w:szCs w:val="16"/>
              </w:rPr>
            </w:pPr>
            <w:r w:rsidRPr="00094AFB">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0229AC" w14:textId="77777777" w:rsidR="007E792C" w:rsidRPr="00094AFB" w:rsidRDefault="007E792C" w:rsidP="00F23C62">
            <w:pPr>
              <w:pStyle w:val="TAL"/>
              <w:keepNext w:val="0"/>
              <w:rPr>
                <w:rFonts w:cs="Arial"/>
                <w:sz w:val="16"/>
                <w:szCs w:val="16"/>
              </w:rPr>
            </w:pPr>
            <w:r w:rsidRPr="00094AFB">
              <w:rPr>
                <w:rFonts w:cs="Arial"/>
                <w:sz w:val="16"/>
                <w:szCs w:val="16"/>
              </w:rPr>
              <w:t>0818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05A0F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FD431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0423B3" w14:textId="77777777" w:rsidR="007E792C" w:rsidRPr="00094AFB" w:rsidRDefault="007E792C" w:rsidP="00F23C62">
            <w:pPr>
              <w:pStyle w:val="TAL"/>
              <w:keepNext w:val="0"/>
              <w:rPr>
                <w:rFonts w:cs="Arial"/>
                <w:sz w:val="16"/>
                <w:szCs w:val="16"/>
              </w:rPr>
            </w:pPr>
            <w:r w:rsidRPr="00094AFB">
              <w:rPr>
                <w:rFonts w:cs="Arial"/>
                <w:sz w:val="16"/>
                <w:szCs w:val="16"/>
              </w:rPr>
              <w:t>Adding CSG support to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DDA490B"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140382B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31C75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B87659"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A0FAD7" w14:textId="77777777" w:rsidR="007E792C" w:rsidRPr="00094AFB" w:rsidRDefault="007E792C" w:rsidP="00F23C62">
            <w:pPr>
              <w:pStyle w:val="TAL"/>
              <w:keepNext w:val="0"/>
              <w:rPr>
                <w:rFonts w:cs="Arial"/>
                <w:sz w:val="16"/>
                <w:szCs w:val="16"/>
              </w:rPr>
            </w:pPr>
            <w:r w:rsidRPr="00094AFB">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C3E105" w14:textId="77777777" w:rsidR="007E792C" w:rsidRPr="00094AFB" w:rsidRDefault="007E792C" w:rsidP="00F23C62">
            <w:pPr>
              <w:pStyle w:val="TAL"/>
              <w:keepNext w:val="0"/>
              <w:rPr>
                <w:rFonts w:cs="Arial"/>
                <w:sz w:val="16"/>
                <w:szCs w:val="16"/>
              </w:rPr>
            </w:pPr>
            <w:r w:rsidRPr="00094AFB">
              <w:rPr>
                <w:rFonts w:cs="Arial"/>
                <w:sz w:val="16"/>
                <w:szCs w:val="16"/>
              </w:rPr>
              <w:t>0819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C71A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C00E2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EB876C" w14:textId="77777777" w:rsidR="007E792C" w:rsidRPr="00094AFB" w:rsidRDefault="007E792C" w:rsidP="00F23C62">
            <w:pPr>
              <w:pStyle w:val="TAL"/>
              <w:keepNext w:val="0"/>
              <w:rPr>
                <w:rFonts w:cs="Arial"/>
                <w:sz w:val="16"/>
                <w:szCs w:val="16"/>
              </w:rPr>
            </w:pPr>
            <w:r w:rsidRPr="00094AFB">
              <w:rPr>
                <w:rFonts w:cs="Arial"/>
                <w:sz w:val="16"/>
                <w:szCs w:val="16"/>
              </w:rPr>
              <w:t>Support of SIPTO@LN and LIPA for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B6F5E0"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1FC3A92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9B05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FAE0279"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1A196C6" w14:textId="77777777" w:rsidR="007E792C" w:rsidRPr="00094AFB" w:rsidRDefault="007E792C" w:rsidP="00F23C62">
            <w:pPr>
              <w:pStyle w:val="TAL"/>
              <w:keepNext w:val="0"/>
              <w:rPr>
                <w:rFonts w:cs="Arial"/>
                <w:sz w:val="16"/>
                <w:szCs w:val="16"/>
              </w:rPr>
            </w:pPr>
            <w:r w:rsidRPr="00094AFB">
              <w:rPr>
                <w:rFonts w:cs="Arial"/>
                <w:sz w:val="16"/>
                <w:szCs w:val="16"/>
              </w:rPr>
              <w:t>RP-152070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221A52" w14:textId="77777777" w:rsidR="007E792C" w:rsidRPr="00094AFB" w:rsidRDefault="007E792C" w:rsidP="00F23C62">
            <w:pPr>
              <w:pStyle w:val="TAL"/>
              <w:keepNext w:val="0"/>
              <w:rPr>
                <w:rFonts w:cs="Arial"/>
                <w:sz w:val="16"/>
                <w:szCs w:val="16"/>
              </w:rPr>
            </w:pPr>
            <w:r w:rsidRPr="00094AFB">
              <w:rPr>
                <w:rFonts w:cs="Arial"/>
                <w:sz w:val="16"/>
                <w:szCs w:val="16"/>
              </w:rPr>
              <w:t>0728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58A750" w14:textId="77777777" w:rsidR="007E792C" w:rsidRPr="00094AFB" w:rsidRDefault="007E792C" w:rsidP="00F23C62">
            <w:pPr>
              <w:pStyle w:val="TAL"/>
              <w:keepNext w:val="0"/>
              <w:rPr>
                <w:rFonts w:cs="Arial"/>
                <w:sz w:val="16"/>
                <w:szCs w:val="16"/>
              </w:rPr>
            </w:pPr>
            <w:r w:rsidRPr="00094AFB">
              <w:rPr>
                <w:rFonts w:cs="Arial"/>
                <w:sz w:val="16"/>
                <w:szCs w:val="16"/>
              </w:rPr>
              <w:t>11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1774A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E2837A" w14:textId="77777777" w:rsidR="007E792C" w:rsidRPr="00094AFB" w:rsidRDefault="007E792C" w:rsidP="00F23C62">
            <w:pPr>
              <w:pStyle w:val="TAL"/>
              <w:keepNext w:val="0"/>
              <w:rPr>
                <w:rFonts w:cs="Arial"/>
                <w:sz w:val="16"/>
                <w:szCs w:val="16"/>
              </w:rPr>
            </w:pPr>
            <w:r w:rsidRPr="00094AFB">
              <w:rPr>
                <w:rFonts w:cs="Arial"/>
                <w:sz w:val="16"/>
                <w:szCs w:val="16"/>
              </w:rPr>
              <w:t>Monitoring traffic volume per QoS group per PLMN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DADFAD"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4467A94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03DAEB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9655383"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F41B409" w14:textId="77777777" w:rsidR="007E792C" w:rsidRPr="00094AFB" w:rsidRDefault="007E792C" w:rsidP="00F23C62">
            <w:pPr>
              <w:pStyle w:val="TAL"/>
              <w:keepNext w:val="0"/>
              <w:rPr>
                <w:rFonts w:cs="Arial"/>
                <w:sz w:val="16"/>
                <w:szCs w:val="16"/>
              </w:rPr>
            </w:pPr>
            <w:r w:rsidRPr="00094AFB">
              <w:rPr>
                <w:rFonts w:cs="Arial"/>
                <w:sz w:val="16"/>
                <w:szCs w:val="16"/>
              </w:rPr>
              <w:t>RP-152081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A4A93E" w14:textId="77777777" w:rsidR="007E792C" w:rsidRPr="00094AFB" w:rsidRDefault="007E792C" w:rsidP="00F23C62">
            <w:pPr>
              <w:pStyle w:val="TAL"/>
              <w:keepNext w:val="0"/>
              <w:rPr>
                <w:rFonts w:cs="Arial"/>
                <w:sz w:val="16"/>
                <w:szCs w:val="16"/>
              </w:rPr>
            </w:pPr>
            <w:r w:rsidRPr="00094AFB">
              <w:rPr>
                <w:rFonts w:cs="Arial"/>
                <w:sz w:val="16"/>
                <w:szCs w:val="16"/>
              </w:rPr>
              <w:t>0772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FD7F8D" w14:textId="77777777" w:rsidR="007E792C" w:rsidRPr="00094AFB" w:rsidRDefault="007E792C" w:rsidP="00F23C62">
            <w:pPr>
              <w:pStyle w:val="TAL"/>
              <w:keepNext w:val="0"/>
              <w:rPr>
                <w:rFonts w:cs="Arial"/>
                <w:sz w:val="16"/>
                <w:szCs w:val="16"/>
              </w:rPr>
            </w:pPr>
            <w:r w:rsidRPr="00094AFB">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12F76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A9E038" w14:textId="77777777" w:rsidR="007E792C" w:rsidRPr="00094AFB" w:rsidRDefault="007E792C" w:rsidP="00F23C62">
            <w:pPr>
              <w:pStyle w:val="TAL"/>
              <w:keepNext w:val="0"/>
              <w:rPr>
                <w:rFonts w:cs="Arial"/>
                <w:sz w:val="16"/>
                <w:szCs w:val="16"/>
              </w:rPr>
            </w:pPr>
            <w:r w:rsidRPr="00094AFB">
              <w:rPr>
                <w:rFonts w:cs="Arial"/>
                <w:sz w:val="16"/>
                <w:szCs w:val="16"/>
              </w:rPr>
              <w:t>Introduction of handover enhancement for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0B87DB"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7EB02D4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D62F5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EE3AE18"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F9AA81D" w14:textId="77777777" w:rsidR="007E792C" w:rsidRPr="00094AFB" w:rsidRDefault="007E792C" w:rsidP="00F23C62">
            <w:pPr>
              <w:pStyle w:val="TAL"/>
              <w:keepNext w:val="0"/>
              <w:rPr>
                <w:rFonts w:cs="Arial"/>
                <w:sz w:val="16"/>
                <w:szCs w:val="16"/>
              </w:rPr>
            </w:pPr>
            <w:r w:rsidRPr="00094AFB">
              <w:rPr>
                <w:rFonts w:cs="Arial"/>
                <w:sz w:val="16"/>
                <w:szCs w:val="16"/>
              </w:rPr>
              <w:t>RP-152067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300866" w14:textId="77777777" w:rsidR="007E792C" w:rsidRPr="00094AFB" w:rsidRDefault="007E792C" w:rsidP="00F23C62">
            <w:pPr>
              <w:pStyle w:val="TAL"/>
              <w:keepNext w:val="0"/>
              <w:rPr>
                <w:rFonts w:cs="Arial"/>
                <w:sz w:val="16"/>
                <w:szCs w:val="16"/>
              </w:rPr>
            </w:pPr>
            <w:r w:rsidRPr="00094AFB">
              <w:rPr>
                <w:rFonts w:cs="Arial"/>
                <w:sz w:val="16"/>
                <w:szCs w:val="16"/>
              </w:rPr>
              <w:t>0779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BEFCCF" w14:textId="77777777" w:rsidR="007E792C" w:rsidRPr="00094AFB" w:rsidRDefault="007E792C" w:rsidP="00F23C62">
            <w:pPr>
              <w:pStyle w:val="TAL"/>
              <w:keepNext w:val="0"/>
              <w:rPr>
                <w:rFonts w:cs="Arial"/>
                <w:sz w:val="16"/>
                <w:szCs w:val="16"/>
              </w:rPr>
            </w:pPr>
            <w:r w:rsidRPr="00094AFB">
              <w:rPr>
                <w:rFonts w:cs="Arial"/>
                <w:sz w:val="16"/>
                <w:szCs w:val="16"/>
              </w:rPr>
              <w:t>5</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F55D2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04683B" w14:textId="77777777" w:rsidR="007E792C" w:rsidRPr="00094AFB" w:rsidRDefault="007E792C" w:rsidP="00F23C62">
            <w:pPr>
              <w:pStyle w:val="TAL"/>
              <w:keepNext w:val="0"/>
              <w:rPr>
                <w:rFonts w:cs="Arial"/>
                <w:sz w:val="16"/>
                <w:szCs w:val="16"/>
              </w:rPr>
            </w:pPr>
            <w:r w:rsidRPr="00094AFB">
              <w:rPr>
                <w:rFonts w:cs="Arial"/>
                <w:sz w:val="16"/>
                <w:szCs w:val="16"/>
              </w:rPr>
              <w:t>Introduction of Dedicated Core Network (DECOR)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1F73F5"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051B24F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C6149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110BB9"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9FB7F63" w14:textId="77777777" w:rsidR="007E792C" w:rsidRPr="00094AFB" w:rsidRDefault="007E792C" w:rsidP="00F23C62">
            <w:pPr>
              <w:pStyle w:val="TAL"/>
              <w:keepNext w:val="0"/>
              <w:rPr>
                <w:rFonts w:cs="Arial"/>
                <w:sz w:val="16"/>
                <w:szCs w:val="16"/>
              </w:rPr>
            </w:pPr>
            <w:r w:rsidRPr="00094AFB">
              <w:rPr>
                <w:rFonts w:cs="Arial"/>
                <w:sz w:val="16"/>
                <w:szCs w:val="16"/>
              </w:rPr>
              <w:t>RP-152076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52E83C" w14:textId="77777777" w:rsidR="007E792C" w:rsidRPr="00094AFB" w:rsidRDefault="007E792C" w:rsidP="00F23C62">
            <w:pPr>
              <w:pStyle w:val="TAL"/>
              <w:keepNext w:val="0"/>
              <w:rPr>
                <w:rFonts w:cs="Arial"/>
                <w:sz w:val="16"/>
                <w:szCs w:val="16"/>
              </w:rPr>
            </w:pPr>
            <w:r w:rsidRPr="00094AFB">
              <w:rPr>
                <w:rFonts w:cs="Arial"/>
                <w:sz w:val="16"/>
                <w:szCs w:val="16"/>
              </w:rPr>
              <w:t>0821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A4158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DA735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87E39E" w14:textId="77777777" w:rsidR="007E792C" w:rsidRPr="00094AFB" w:rsidRDefault="007E792C" w:rsidP="00F23C62">
            <w:pPr>
              <w:pStyle w:val="TAL"/>
              <w:keepNext w:val="0"/>
              <w:rPr>
                <w:rFonts w:cs="Arial"/>
                <w:sz w:val="16"/>
                <w:szCs w:val="16"/>
              </w:rPr>
            </w:pPr>
            <w:r w:rsidRPr="00094AFB">
              <w:rPr>
                <w:rFonts w:cs="Arial"/>
                <w:sz w:val="16"/>
                <w:szCs w:val="16"/>
              </w:rPr>
              <w:t>Introducing extended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33E668"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389C8E6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D65AA8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04C3A50"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765E24F" w14:textId="77777777" w:rsidR="007E792C" w:rsidRPr="00094AFB" w:rsidRDefault="007E792C" w:rsidP="00F23C62">
            <w:pPr>
              <w:pStyle w:val="TAL"/>
              <w:keepNext w:val="0"/>
              <w:rPr>
                <w:rFonts w:cs="Arial"/>
                <w:sz w:val="16"/>
                <w:szCs w:val="16"/>
              </w:rPr>
            </w:pPr>
            <w:r w:rsidRPr="00094AFB">
              <w:rPr>
                <w:rFonts w:cs="Arial"/>
                <w:sz w:val="16"/>
                <w:szCs w:val="16"/>
              </w:rPr>
              <w:t>RP-152078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A7C2F9" w14:textId="77777777" w:rsidR="007E792C" w:rsidRPr="00094AFB" w:rsidRDefault="007E792C" w:rsidP="00F23C62">
            <w:pPr>
              <w:pStyle w:val="TAL"/>
              <w:keepNext w:val="0"/>
              <w:rPr>
                <w:rFonts w:cs="Arial"/>
                <w:sz w:val="16"/>
                <w:szCs w:val="16"/>
              </w:rPr>
            </w:pPr>
            <w:r w:rsidRPr="00094AFB">
              <w:rPr>
                <w:rFonts w:cs="Arial"/>
                <w:sz w:val="16"/>
                <w:szCs w:val="16"/>
              </w:rPr>
              <w:t>0798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EF8EDF"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148AE4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525BD1" w14:textId="77777777" w:rsidR="007E792C" w:rsidRPr="00094AFB" w:rsidRDefault="007E792C" w:rsidP="00F23C62">
            <w:pPr>
              <w:pStyle w:val="TAL"/>
              <w:keepNext w:val="0"/>
              <w:rPr>
                <w:rFonts w:cs="Arial"/>
                <w:sz w:val="16"/>
                <w:szCs w:val="16"/>
              </w:rPr>
            </w:pPr>
            <w:r w:rsidRPr="00094AFB">
              <w:rPr>
                <w:rFonts w:cs="Arial"/>
                <w:sz w:val="16"/>
                <w:szCs w:val="16"/>
              </w:rPr>
              <w:t>Introduction of Licensed-Assisted Access using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994297"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6E71F6A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0F95F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F97722"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E5C08A1" w14:textId="77777777" w:rsidR="007E792C" w:rsidRPr="00094AFB" w:rsidRDefault="007E792C" w:rsidP="00F23C62">
            <w:pPr>
              <w:pStyle w:val="TAL"/>
              <w:keepNext w:val="0"/>
              <w:rPr>
                <w:rFonts w:cs="Arial"/>
                <w:sz w:val="16"/>
                <w:szCs w:val="16"/>
              </w:rPr>
            </w:pPr>
            <w:r w:rsidRPr="00094AFB">
              <w:rPr>
                <w:rFonts w:cs="Arial"/>
                <w:sz w:val="16"/>
                <w:szCs w:val="16"/>
              </w:rPr>
              <w:t>RP-152050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BC3C195" w14:textId="77777777" w:rsidR="007E792C" w:rsidRPr="00094AFB" w:rsidRDefault="007E792C" w:rsidP="00F23C62">
            <w:pPr>
              <w:pStyle w:val="TAL"/>
              <w:keepNext w:val="0"/>
              <w:rPr>
                <w:rFonts w:cs="Arial"/>
                <w:sz w:val="16"/>
                <w:szCs w:val="16"/>
              </w:rPr>
            </w:pPr>
            <w:r w:rsidRPr="00094AFB">
              <w:rPr>
                <w:rFonts w:cs="Arial"/>
                <w:sz w:val="16"/>
                <w:szCs w:val="16"/>
              </w:rPr>
              <w:t>0794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E65AB4"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32829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C95EA2" w14:textId="77777777" w:rsidR="007E792C" w:rsidRPr="00094AFB" w:rsidRDefault="007E792C" w:rsidP="00F23C62">
            <w:pPr>
              <w:pStyle w:val="TAL"/>
              <w:keepNext w:val="0"/>
              <w:rPr>
                <w:rFonts w:cs="Arial"/>
                <w:sz w:val="16"/>
                <w:szCs w:val="16"/>
              </w:rPr>
            </w:pPr>
            <w:r w:rsidRPr="00094AFB">
              <w:rPr>
                <w:rFonts w:cs="Arial"/>
                <w:sz w:val="16"/>
                <w:szCs w:val="16"/>
              </w:rPr>
              <w:t>IDC Overview Correction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403D06"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5D44303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5105EF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0177AE8"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FD2B59B" w14:textId="77777777" w:rsidR="007E792C" w:rsidRPr="00094AFB" w:rsidRDefault="007E792C" w:rsidP="00F23C62">
            <w:pPr>
              <w:pStyle w:val="TAL"/>
              <w:keepNext w:val="0"/>
              <w:rPr>
                <w:rFonts w:cs="Arial"/>
                <w:sz w:val="16"/>
                <w:szCs w:val="16"/>
              </w:rPr>
            </w:pPr>
            <w:r w:rsidRPr="00094AFB">
              <w:rPr>
                <w:rFonts w:cs="Arial"/>
                <w:sz w:val="16"/>
                <w:szCs w:val="16"/>
              </w:rPr>
              <w:t>RP-152083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8DABF0" w14:textId="77777777" w:rsidR="007E792C" w:rsidRPr="00094AFB" w:rsidRDefault="007E792C" w:rsidP="00F23C62">
            <w:pPr>
              <w:pStyle w:val="TAL"/>
              <w:keepNext w:val="0"/>
              <w:rPr>
                <w:rFonts w:cs="Arial"/>
                <w:sz w:val="16"/>
                <w:szCs w:val="16"/>
              </w:rPr>
            </w:pPr>
            <w:r w:rsidRPr="00094AFB">
              <w:rPr>
                <w:rFonts w:cs="Arial"/>
                <w:sz w:val="16"/>
                <w:szCs w:val="16"/>
              </w:rPr>
              <w:t>0800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09F93E"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AB9E7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EACDAA" w14:textId="77777777" w:rsidR="007E792C" w:rsidRPr="00094AFB" w:rsidRDefault="007E792C" w:rsidP="00F23C62">
            <w:pPr>
              <w:pStyle w:val="TAL"/>
              <w:keepNext w:val="0"/>
              <w:rPr>
                <w:rFonts w:cs="Arial"/>
                <w:sz w:val="16"/>
                <w:szCs w:val="16"/>
              </w:rPr>
            </w:pPr>
            <w:r w:rsidRPr="00094AFB">
              <w:rPr>
                <w:rFonts w:cs="Arial"/>
                <w:sz w:val="16"/>
                <w:szCs w:val="16"/>
              </w:rPr>
              <w:t>Introduction of Stage 2 text for LTE-WiFi integration for legacy WLAN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E0C076"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6A661D9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FA23B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63901BD" w14:textId="77777777" w:rsidR="007E792C" w:rsidRPr="00094AFB" w:rsidRDefault="007E792C" w:rsidP="00F23C62">
            <w:pPr>
              <w:pStyle w:val="TAL"/>
              <w:keepNext w:val="0"/>
              <w:rPr>
                <w:rFonts w:cs="Arial"/>
                <w:sz w:val="16"/>
                <w:szCs w:val="16"/>
              </w:rPr>
            </w:pPr>
            <w:r w:rsidRPr="00094AFB">
              <w:rPr>
                <w:rFonts w:cs="Arial"/>
                <w:sz w:val="16"/>
                <w:szCs w:val="16"/>
              </w:rPr>
              <w:t>RP-70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4049CD5" w14:textId="77777777" w:rsidR="007E792C" w:rsidRPr="00094AFB" w:rsidRDefault="007E792C" w:rsidP="00F23C62">
            <w:pPr>
              <w:pStyle w:val="TAL"/>
              <w:keepNext w:val="0"/>
              <w:rPr>
                <w:rFonts w:cs="Arial"/>
                <w:sz w:val="16"/>
                <w:szCs w:val="16"/>
              </w:rPr>
            </w:pPr>
            <w:r w:rsidRPr="00094AFB">
              <w:rPr>
                <w:rFonts w:cs="Arial"/>
                <w:sz w:val="16"/>
                <w:szCs w:val="16"/>
              </w:rPr>
              <w:t>RP-151957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0163CF" w14:textId="77777777" w:rsidR="007E792C" w:rsidRPr="00094AFB" w:rsidRDefault="007E792C" w:rsidP="00F23C62">
            <w:pPr>
              <w:pStyle w:val="TAL"/>
              <w:keepNext w:val="0"/>
              <w:rPr>
                <w:rFonts w:cs="Arial"/>
                <w:sz w:val="16"/>
                <w:szCs w:val="16"/>
              </w:rPr>
            </w:pPr>
            <w:r w:rsidRPr="00094AFB">
              <w:rPr>
                <w:rFonts w:cs="Arial"/>
                <w:sz w:val="16"/>
                <w:szCs w:val="16"/>
              </w:rPr>
              <w:t>0822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EBA2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18BF6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741D67" w14:textId="77777777" w:rsidR="007E792C" w:rsidRPr="00094AFB" w:rsidRDefault="007E792C" w:rsidP="00F23C62">
            <w:pPr>
              <w:pStyle w:val="TAL"/>
              <w:keepNext w:val="0"/>
              <w:rPr>
                <w:rFonts w:cs="Arial"/>
                <w:sz w:val="16"/>
                <w:szCs w:val="16"/>
              </w:rPr>
            </w:pPr>
            <w:r w:rsidRPr="00094AFB">
              <w:rPr>
                <w:rFonts w:cs="Arial"/>
                <w:sz w:val="16"/>
                <w:szCs w:val="16"/>
              </w:rPr>
              <w:t>36.300 CR for capturing B5C and PUCCH on SCell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98AE5E" w14:textId="77777777" w:rsidR="007E792C" w:rsidRPr="00094AFB" w:rsidRDefault="007E792C" w:rsidP="00F23C62">
            <w:pPr>
              <w:pStyle w:val="TAL"/>
              <w:keepNext w:val="0"/>
              <w:rPr>
                <w:rFonts w:cs="Arial"/>
                <w:sz w:val="16"/>
                <w:szCs w:val="16"/>
              </w:rPr>
            </w:pPr>
            <w:r w:rsidRPr="00094AFB">
              <w:rPr>
                <w:rFonts w:cs="Arial"/>
                <w:sz w:val="16"/>
                <w:szCs w:val="16"/>
              </w:rPr>
              <w:t>13.2.0</w:t>
            </w:r>
          </w:p>
        </w:tc>
      </w:tr>
      <w:tr w:rsidR="00606089" w:rsidRPr="00094AFB" w14:paraId="13A37B5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8A3B10" w14:textId="77777777" w:rsidR="007E792C" w:rsidRPr="00094AFB" w:rsidRDefault="007E792C" w:rsidP="00F23C62">
            <w:pPr>
              <w:pStyle w:val="TAL"/>
              <w:keepNext w:val="0"/>
              <w:rPr>
                <w:rFonts w:cs="Arial"/>
                <w:sz w:val="16"/>
                <w:szCs w:val="16"/>
              </w:rPr>
            </w:pPr>
            <w:r w:rsidRPr="00094AFB">
              <w:rPr>
                <w:rFonts w:cs="Arial"/>
                <w:sz w:val="16"/>
                <w:szCs w:val="16"/>
              </w:rPr>
              <w:t>2016-03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408D5C3"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1FD8AD4" w14:textId="77777777" w:rsidR="007E792C" w:rsidRPr="00094AFB" w:rsidRDefault="007E792C" w:rsidP="00F23C62">
            <w:pPr>
              <w:pStyle w:val="TAL"/>
              <w:keepNext w:val="0"/>
              <w:rPr>
                <w:rFonts w:cs="Arial"/>
                <w:sz w:val="16"/>
                <w:szCs w:val="16"/>
              </w:rPr>
            </w:pPr>
            <w:r w:rsidRPr="00094AFB">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C3E3EC" w14:textId="77777777" w:rsidR="007E792C" w:rsidRPr="00094AFB" w:rsidRDefault="007E792C" w:rsidP="00F23C62">
            <w:pPr>
              <w:pStyle w:val="TAL"/>
              <w:keepNext w:val="0"/>
              <w:rPr>
                <w:rFonts w:cs="Arial"/>
                <w:sz w:val="16"/>
                <w:szCs w:val="16"/>
              </w:rPr>
            </w:pPr>
            <w:r w:rsidRPr="00094AFB">
              <w:rPr>
                <w:rFonts w:cs="Arial"/>
                <w:sz w:val="16"/>
                <w:szCs w:val="16"/>
              </w:rPr>
              <w:t>0824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0BA6C8"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0A1C8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F520AA" w14:textId="77777777" w:rsidR="007E792C" w:rsidRPr="00094AFB" w:rsidRDefault="007E792C" w:rsidP="00F23C62">
            <w:pPr>
              <w:pStyle w:val="TAL"/>
              <w:keepNext w:val="0"/>
              <w:rPr>
                <w:rFonts w:cs="Arial"/>
                <w:sz w:val="16"/>
                <w:szCs w:val="16"/>
              </w:rPr>
            </w:pPr>
            <w:r w:rsidRPr="00094AFB">
              <w:rPr>
                <w:rFonts w:cs="Arial"/>
                <w:sz w:val="16"/>
                <w:szCs w:val="16"/>
              </w:rPr>
              <w:t>Clarification on SC-PTM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F2E762"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064BFFD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1BF58D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BF748A"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FE69C76" w14:textId="77777777" w:rsidR="007E792C" w:rsidRPr="00094AFB" w:rsidRDefault="007E792C" w:rsidP="00F23C62">
            <w:pPr>
              <w:pStyle w:val="TAL"/>
              <w:keepNext w:val="0"/>
              <w:rPr>
                <w:rFonts w:cs="Arial"/>
                <w:sz w:val="16"/>
                <w:szCs w:val="16"/>
              </w:rPr>
            </w:pPr>
            <w:r w:rsidRPr="00094AFB">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0D52E7" w14:textId="77777777" w:rsidR="007E792C" w:rsidRPr="00094AFB" w:rsidRDefault="007E792C" w:rsidP="00F23C62">
            <w:pPr>
              <w:pStyle w:val="TAL"/>
              <w:keepNext w:val="0"/>
              <w:rPr>
                <w:rFonts w:cs="Arial"/>
                <w:sz w:val="16"/>
                <w:szCs w:val="16"/>
              </w:rPr>
            </w:pPr>
            <w:r w:rsidRPr="00094AFB">
              <w:rPr>
                <w:rFonts w:cs="Arial"/>
                <w:sz w:val="16"/>
                <w:szCs w:val="16"/>
              </w:rPr>
              <w:t>0825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32414E"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A0041E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EDECDA" w14:textId="77777777" w:rsidR="007E792C" w:rsidRPr="00094AFB" w:rsidRDefault="007E792C" w:rsidP="00F23C62">
            <w:pPr>
              <w:pStyle w:val="TAL"/>
              <w:keepNext w:val="0"/>
              <w:rPr>
                <w:rFonts w:cs="Arial"/>
                <w:sz w:val="16"/>
                <w:szCs w:val="16"/>
              </w:rPr>
            </w:pPr>
            <w:r w:rsidRPr="00094AFB">
              <w:rPr>
                <w:rFonts w:cs="Arial"/>
                <w:sz w:val="16"/>
                <w:szCs w:val="16"/>
              </w:rPr>
              <w:t>Clarification related to SC-MCCH Change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A4332D"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589B07C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A3BC2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769344"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FFC62C7" w14:textId="77777777" w:rsidR="007E792C" w:rsidRPr="00094AFB" w:rsidRDefault="007E792C" w:rsidP="00F23C62">
            <w:pPr>
              <w:pStyle w:val="TAL"/>
              <w:keepNext w:val="0"/>
              <w:rPr>
                <w:rFonts w:cs="Arial"/>
                <w:sz w:val="16"/>
                <w:szCs w:val="16"/>
              </w:rPr>
            </w:pPr>
            <w:r w:rsidRPr="00094AFB">
              <w:rPr>
                <w:rFonts w:cs="Arial"/>
                <w:sz w:val="16"/>
                <w:szCs w:val="16"/>
              </w:rPr>
              <w:t>RP-160467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666CA6" w14:textId="77777777" w:rsidR="007E792C" w:rsidRPr="00094AFB" w:rsidRDefault="007E792C" w:rsidP="00F23C62">
            <w:pPr>
              <w:pStyle w:val="TAL"/>
              <w:keepNext w:val="0"/>
              <w:rPr>
                <w:rFonts w:cs="Arial"/>
                <w:sz w:val="16"/>
                <w:szCs w:val="16"/>
              </w:rPr>
            </w:pPr>
            <w:r w:rsidRPr="00094AFB">
              <w:rPr>
                <w:rFonts w:cs="Arial"/>
                <w:sz w:val="16"/>
                <w:szCs w:val="16"/>
              </w:rPr>
              <w:t>0827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62D5A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AA333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7C9C62" w14:textId="77777777" w:rsidR="007E792C" w:rsidRPr="00094AFB" w:rsidRDefault="007E792C" w:rsidP="00F23C62">
            <w:pPr>
              <w:pStyle w:val="TAL"/>
              <w:keepNext w:val="0"/>
              <w:rPr>
                <w:rFonts w:cs="Arial"/>
                <w:sz w:val="16"/>
                <w:szCs w:val="16"/>
              </w:rPr>
            </w:pPr>
            <w:r w:rsidRPr="00094AFB">
              <w:rPr>
                <w:rFonts w:cs="Arial"/>
                <w:sz w:val="16"/>
                <w:szCs w:val="16"/>
              </w:rPr>
              <w:t>Clarification on Split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87FA54"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63F0006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E85AAD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8F89DA6"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4C4E070" w14:textId="77777777" w:rsidR="007E792C" w:rsidRPr="00094AFB" w:rsidRDefault="007E792C" w:rsidP="00F23C62">
            <w:pPr>
              <w:pStyle w:val="TAL"/>
              <w:keepNext w:val="0"/>
              <w:rPr>
                <w:rFonts w:cs="Arial"/>
                <w:sz w:val="16"/>
                <w:szCs w:val="16"/>
              </w:rPr>
            </w:pPr>
            <w:r w:rsidRPr="00094AFB">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E321B2" w14:textId="77777777" w:rsidR="007E792C" w:rsidRPr="00094AFB" w:rsidRDefault="007E792C" w:rsidP="00F23C62">
            <w:pPr>
              <w:pStyle w:val="TAL"/>
              <w:keepNext w:val="0"/>
              <w:rPr>
                <w:rFonts w:cs="Arial"/>
                <w:sz w:val="16"/>
                <w:szCs w:val="16"/>
              </w:rPr>
            </w:pPr>
            <w:r w:rsidRPr="00094AFB">
              <w:rPr>
                <w:rFonts w:cs="Arial"/>
                <w:sz w:val="16"/>
                <w:szCs w:val="16"/>
              </w:rPr>
              <w:t>0829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9090FE"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17264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237E7B" w14:textId="77777777" w:rsidR="007E792C" w:rsidRPr="00094AFB" w:rsidRDefault="007E792C" w:rsidP="00F23C62">
            <w:pPr>
              <w:pStyle w:val="TAL"/>
              <w:keepNext w:val="0"/>
              <w:rPr>
                <w:rFonts w:cs="Arial"/>
                <w:sz w:val="16"/>
                <w:szCs w:val="16"/>
              </w:rPr>
            </w:pPr>
            <w:r w:rsidRPr="00094AFB">
              <w:rPr>
                <w:rFonts w:cs="Arial"/>
                <w:sz w:val="16"/>
                <w:szCs w:val="16"/>
              </w:rPr>
              <w:t>IDC support in 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B7F99F"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6984711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4D7A9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64CBA4"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1E55C26" w14:textId="77777777" w:rsidR="007E792C" w:rsidRPr="00094AFB" w:rsidRDefault="007E792C" w:rsidP="00F23C62">
            <w:pPr>
              <w:pStyle w:val="TAL"/>
              <w:keepNext w:val="0"/>
              <w:rPr>
                <w:rFonts w:cs="Arial"/>
                <w:sz w:val="16"/>
                <w:szCs w:val="16"/>
              </w:rPr>
            </w:pPr>
            <w:r w:rsidRPr="00094AFB">
              <w:rPr>
                <w:rFonts w:cs="Arial"/>
                <w:sz w:val="16"/>
                <w:szCs w:val="16"/>
              </w:rPr>
              <w:t>RP-160456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0CE42A" w14:textId="77777777" w:rsidR="007E792C" w:rsidRPr="00094AFB" w:rsidRDefault="007E792C" w:rsidP="00F23C62">
            <w:pPr>
              <w:pStyle w:val="TAL"/>
              <w:keepNext w:val="0"/>
              <w:rPr>
                <w:rFonts w:cs="Arial"/>
                <w:sz w:val="16"/>
                <w:szCs w:val="16"/>
              </w:rPr>
            </w:pPr>
            <w:r w:rsidRPr="00094AFB">
              <w:rPr>
                <w:rFonts w:cs="Arial"/>
                <w:sz w:val="16"/>
                <w:szCs w:val="16"/>
              </w:rPr>
              <w:t>0830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499E83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6F42D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64851A" w14:textId="77777777" w:rsidR="007E792C" w:rsidRPr="00094AFB" w:rsidRDefault="007E792C" w:rsidP="00F23C62">
            <w:pPr>
              <w:pStyle w:val="TAL"/>
              <w:keepNext w:val="0"/>
              <w:rPr>
                <w:rFonts w:cs="Arial"/>
                <w:sz w:val="16"/>
                <w:szCs w:val="16"/>
              </w:rPr>
            </w:pPr>
            <w:r w:rsidRPr="00094AFB">
              <w:rPr>
                <w:rFonts w:cs="Arial"/>
                <w:sz w:val="16"/>
                <w:szCs w:val="16"/>
              </w:rPr>
              <w:t>Paging occasion monitoring when eDRX is configured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D532378"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59DB455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F31F3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200C8EF"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32957C2" w14:textId="77777777" w:rsidR="007E792C" w:rsidRPr="00094AFB" w:rsidRDefault="007E792C" w:rsidP="00F23C62">
            <w:pPr>
              <w:pStyle w:val="TAL"/>
              <w:keepNext w:val="0"/>
              <w:rPr>
                <w:rFonts w:cs="Arial"/>
                <w:sz w:val="16"/>
                <w:szCs w:val="16"/>
              </w:rPr>
            </w:pPr>
            <w:r w:rsidRPr="00094AFB">
              <w:rPr>
                <w:rFonts w:cs="Arial"/>
                <w:sz w:val="16"/>
                <w:szCs w:val="16"/>
              </w:rPr>
              <w:t>RP-160458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188CA2" w14:textId="77777777" w:rsidR="007E792C" w:rsidRPr="00094AFB" w:rsidRDefault="007E792C" w:rsidP="00F23C62">
            <w:pPr>
              <w:pStyle w:val="TAL"/>
              <w:keepNext w:val="0"/>
              <w:rPr>
                <w:rFonts w:cs="Arial"/>
                <w:sz w:val="16"/>
                <w:szCs w:val="16"/>
              </w:rPr>
            </w:pPr>
            <w:r w:rsidRPr="00094AFB">
              <w:rPr>
                <w:rFonts w:cs="Arial"/>
                <w:sz w:val="16"/>
                <w:szCs w:val="16"/>
              </w:rPr>
              <w:t>0839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D816EA" w14:textId="77777777" w:rsidR="007E792C" w:rsidRPr="00094AFB" w:rsidRDefault="007E792C" w:rsidP="00F23C62">
            <w:pPr>
              <w:pStyle w:val="TAL"/>
              <w:keepNext w:val="0"/>
              <w:rPr>
                <w:rFonts w:cs="Arial"/>
                <w:sz w:val="16"/>
                <w:szCs w:val="16"/>
              </w:rPr>
            </w:pPr>
            <w:r w:rsidRPr="00094AFB">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F3F6B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4C6694" w14:textId="77777777" w:rsidR="007E792C" w:rsidRPr="00094AFB" w:rsidRDefault="007E792C" w:rsidP="00F23C62">
            <w:pPr>
              <w:pStyle w:val="TAL"/>
              <w:keepNext w:val="0"/>
              <w:rPr>
                <w:rFonts w:cs="Arial"/>
                <w:sz w:val="16"/>
                <w:szCs w:val="16"/>
              </w:rPr>
            </w:pPr>
            <w:r w:rsidRPr="00094AFB">
              <w:rPr>
                <w:rFonts w:cs="Arial"/>
                <w:sz w:val="16"/>
                <w:szCs w:val="16"/>
              </w:rPr>
              <w:t>Stage-2 text for LWIP Tunnel Clarifications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081A07"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1E53CBC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C005A1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8E3B97"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F90F204" w14:textId="77777777" w:rsidR="007E792C" w:rsidRPr="00094AFB" w:rsidRDefault="007E792C" w:rsidP="00F23C62">
            <w:pPr>
              <w:pStyle w:val="TAL"/>
              <w:keepNext w:val="0"/>
              <w:rPr>
                <w:rFonts w:cs="Arial"/>
                <w:sz w:val="16"/>
                <w:szCs w:val="16"/>
              </w:rPr>
            </w:pPr>
            <w:r w:rsidRPr="00094AFB">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A134FC" w14:textId="77777777" w:rsidR="007E792C" w:rsidRPr="00094AFB" w:rsidRDefault="007E792C" w:rsidP="00F23C62">
            <w:pPr>
              <w:pStyle w:val="TAL"/>
              <w:keepNext w:val="0"/>
              <w:rPr>
                <w:rFonts w:cs="Arial"/>
                <w:sz w:val="16"/>
                <w:szCs w:val="16"/>
              </w:rPr>
            </w:pPr>
            <w:r w:rsidRPr="00094AFB">
              <w:rPr>
                <w:rFonts w:cs="Arial"/>
                <w:sz w:val="16"/>
                <w:szCs w:val="16"/>
              </w:rPr>
              <w:t>0840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7A5D7F"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61A29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A718FA" w14:textId="77777777" w:rsidR="007E792C" w:rsidRPr="00094AFB" w:rsidRDefault="007E792C" w:rsidP="00F23C62">
            <w:pPr>
              <w:pStyle w:val="TAL"/>
              <w:keepNext w:val="0"/>
              <w:rPr>
                <w:rFonts w:cs="Arial"/>
                <w:sz w:val="16"/>
                <w:szCs w:val="16"/>
              </w:rPr>
            </w:pPr>
            <w:r w:rsidRPr="00094AFB">
              <w:rPr>
                <w:rFonts w:cs="Arial"/>
                <w:sz w:val="16"/>
                <w:szCs w:val="16"/>
              </w:rPr>
              <w:t>TS 36.300 Stage-2 CR correction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760968"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762B90F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BD417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8590ED"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115C95D" w14:textId="77777777" w:rsidR="007E792C" w:rsidRPr="00094AFB" w:rsidRDefault="007E792C" w:rsidP="00F23C62">
            <w:pPr>
              <w:pStyle w:val="TAL"/>
              <w:keepNext w:val="0"/>
              <w:rPr>
                <w:rFonts w:cs="Arial"/>
                <w:sz w:val="16"/>
                <w:szCs w:val="16"/>
              </w:rPr>
            </w:pPr>
            <w:r w:rsidRPr="00094AFB">
              <w:rPr>
                <w:rFonts w:cs="Arial"/>
                <w:sz w:val="16"/>
                <w:szCs w:val="16"/>
              </w:rPr>
              <w:t>RP-160454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BDAB286" w14:textId="77777777" w:rsidR="007E792C" w:rsidRPr="00094AFB" w:rsidRDefault="007E792C" w:rsidP="00F23C62">
            <w:pPr>
              <w:pStyle w:val="TAL"/>
              <w:keepNext w:val="0"/>
              <w:rPr>
                <w:rFonts w:cs="Arial"/>
                <w:sz w:val="16"/>
                <w:szCs w:val="16"/>
              </w:rPr>
            </w:pPr>
            <w:r w:rsidRPr="00094AFB">
              <w:rPr>
                <w:rFonts w:cs="Arial"/>
                <w:sz w:val="16"/>
                <w:szCs w:val="16"/>
              </w:rPr>
              <w:t>0841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FFB24B"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67CB8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F6C8D7" w14:textId="77777777" w:rsidR="007E792C" w:rsidRPr="00094AFB" w:rsidRDefault="007E792C" w:rsidP="00F23C62">
            <w:pPr>
              <w:pStyle w:val="TAL"/>
              <w:keepNext w:val="0"/>
              <w:rPr>
                <w:rFonts w:cs="Arial"/>
                <w:sz w:val="16"/>
                <w:szCs w:val="16"/>
              </w:rPr>
            </w:pPr>
            <w:r w:rsidRPr="00094AFB">
              <w:rPr>
                <w:rFonts w:cs="Arial"/>
                <w:sz w:val="16"/>
                <w:szCs w:val="16"/>
              </w:rPr>
              <w:t>Clean up and corrections for eD2D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83A3B2"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5F419A3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665C5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1F1E11A"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559EAD" w14:textId="77777777" w:rsidR="007E792C" w:rsidRPr="00094AFB" w:rsidRDefault="007E792C" w:rsidP="00F23C62">
            <w:pPr>
              <w:pStyle w:val="TAL"/>
              <w:keepNext w:val="0"/>
              <w:rPr>
                <w:rFonts w:cs="Arial"/>
                <w:sz w:val="16"/>
                <w:szCs w:val="16"/>
              </w:rPr>
            </w:pPr>
            <w:r w:rsidRPr="00094AFB">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B54137" w14:textId="77777777" w:rsidR="007E792C" w:rsidRPr="00094AFB" w:rsidRDefault="007E792C" w:rsidP="00F23C62">
            <w:pPr>
              <w:pStyle w:val="TAL"/>
              <w:keepNext w:val="0"/>
              <w:rPr>
                <w:rFonts w:cs="Arial"/>
                <w:sz w:val="16"/>
                <w:szCs w:val="16"/>
              </w:rPr>
            </w:pPr>
            <w:r w:rsidRPr="00094AFB">
              <w:rPr>
                <w:rFonts w:cs="Arial"/>
                <w:sz w:val="16"/>
                <w:szCs w:val="16"/>
              </w:rPr>
              <w:t>0842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93CA2C"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BFE91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5E72AC" w14:textId="77777777" w:rsidR="007E792C" w:rsidRPr="00094AFB" w:rsidRDefault="007E792C" w:rsidP="00F23C62">
            <w:pPr>
              <w:pStyle w:val="TAL"/>
              <w:keepNext w:val="0"/>
              <w:rPr>
                <w:rFonts w:cs="Arial"/>
                <w:sz w:val="16"/>
                <w:szCs w:val="16"/>
              </w:rPr>
            </w:pPr>
            <w:r w:rsidRPr="00094AFB">
              <w:rPr>
                <w:rFonts w:cs="Arial"/>
                <w:sz w:val="16"/>
                <w:szCs w:val="16"/>
              </w:rPr>
              <w:t>Mapping between Channel Access Priority Classes and QCI values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61FD5D"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4952C9D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2C55FF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8FF1425"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CB496B4" w14:textId="77777777" w:rsidR="007E792C" w:rsidRPr="00094AFB" w:rsidRDefault="007E792C" w:rsidP="00F23C62">
            <w:pPr>
              <w:pStyle w:val="TAL"/>
              <w:keepNext w:val="0"/>
              <w:rPr>
                <w:rFonts w:cs="Arial"/>
                <w:sz w:val="16"/>
                <w:szCs w:val="16"/>
              </w:rPr>
            </w:pPr>
            <w:r w:rsidRPr="00094AFB">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0620E8" w14:textId="77777777" w:rsidR="007E792C" w:rsidRPr="00094AFB" w:rsidRDefault="007E792C" w:rsidP="00F23C62">
            <w:pPr>
              <w:pStyle w:val="TAL"/>
              <w:keepNext w:val="0"/>
              <w:rPr>
                <w:rFonts w:cs="Arial"/>
                <w:sz w:val="16"/>
                <w:szCs w:val="16"/>
              </w:rPr>
            </w:pPr>
            <w:r w:rsidRPr="00094AFB">
              <w:rPr>
                <w:rFonts w:cs="Arial"/>
                <w:sz w:val="16"/>
                <w:szCs w:val="16"/>
              </w:rPr>
              <w:t>0843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290986"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5F17B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1DD6F8" w14:textId="77777777" w:rsidR="007E792C" w:rsidRPr="00094AFB" w:rsidRDefault="007E792C" w:rsidP="00F23C62">
            <w:pPr>
              <w:pStyle w:val="TAL"/>
              <w:keepNext w:val="0"/>
              <w:rPr>
                <w:rFonts w:cs="Arial"/>
                <w:sz w:val="16"/>
                <w:szCs w:val="16"/>
              </w:rPr>
            </w:pPr>
            <w:r w:rsidRPr="00094AFB">
              <w:rPr>
                <w:rFonts w:cs="Arial"/>
                <w:sz w:val="16"/>
                <w:szCs w:val="16"/>
              </w:rPr>
              <w:t>Multiplexing of data in 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CCBBF1"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27EF3B9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162D4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5D3B883"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65A4A83" w14:textId="77777777" w:rsidR="007E792C" w:rsidRPr="00094AFB" w:rsidRDefault="007E792C" w:rsidP="00F23C62">
            <w:pPr>
              <w:pStyle w:val="TAL"/>
              <w:keepNext w:val="0"/>
              <w:rPr>
                <w:rFonts w:cs="Arial"/>
                <w:sz w:val="16"/>
                <w:szCs w:val="16"/>
              </w:rPr>
            </w:pPr>
            <w:r w:rsidRPr="00094AFB">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E96406" w14:textId="77777777" w:rsidR="007E792C" w:rsidRPr="00094AFB" w:rsidRDefault="007E792C" w:rsidP="00F23C62">
            <w:pPr>
              <w:pStyle w:val="TAL"/>
              <w:keepNext w:val="0"/>
              <w:rPr>
                <w:rFonts w:cs="Arial"/>
                <w:sz w:val="16"/>
                <w:szCs w:val="16"/>
              </w:rPr>
            </w:pPr>
            <w:r w:rsidRPr="00094AFB">
              <w:rPr>
                <w:rFonts w:cs="Arial"/>
                <w:sz w:val="16"/>
                <w:szCs w:val="16"/>
              </w:rPr>
              <w:t>0847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AF0B4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4F849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9F9098" w14:textId="77777777" w:rsidR="007E792C" w:rsidRPr="00094AFB" w:rsidRDefault="007E792C" w:rsidP="00F23C62">
            <w:pPr>
              <w:pStyle w:val="TAL"/>
              <w:keepNext w:val="0"/>
              <w:rPr>
                <w:rFonts w:cs="Arial"/>
                <w:sz w:val="16"/>
                <w:szCs w:val="16"/>
              </w:rPr>
            </w:pPr>
            <w:r w:rsidRPr="00094AFB">
              <w:rPr>
                <w:rFonts w:cs="Arial"/>
                <w:sz w:val="16"/>
                <w:szCs w:val="16"/>
              </w:rPr>
              <w:t>Clarification on the synchornized MBSFN transmission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7ADFF8"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79C7ED2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CE95B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352FA67"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5D2898" w14:textId="77777777" w:rsidR="007E792C" w:rsidRPr="00094AFB" w:rsidRDefault="007E792C" w:rsidP="00F23C62">
            <w:pPr>
              <w:pStyle w:val="TAL"/>
              <w:keepNext w:val="0"/>
              <w:rPr>
                <w:rFonts w:cs="Arial"/>
                <w:sz w:val="16"/>
                <w:szCs w:val="16"/>
              </w:rPr>
            </w:pPr>
            <w:r w:rsidRPr="00094AFB">
              <w:rPr>
                <w:rFonts w:cs="Arial"/>
                <w:sz w:val="16"/>
                <w:szCs w:val="16"/>
              </w:rPr>
              <w:t>RP-160467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EB2DA0" w14:textId="77777777" w:rsidR="007E792C" w:rsidRPr="00094AFB" w:rsidRDefault="007E792C" w:rsidP="00F23C62">
            <w:pPr>
              <w:pStyle w:val="TAL"/>
              <w:keepNext w:val="0"/>
              <w:rPr>
                <w:rFonts w:cs="Arial"/>
                <w:sz w:val="16"/>
                <w:szCs w:val="16"/>
              </w:rPr>
            </w:pPr>
            <w:r w:rsidRPr="00094AFB">
              <w:rPr>
                <w:rFonts w:cs="Arial"/>
                <w:sz w:val="16"/>
                <w:szCs w:val="16"/>
              </w:rPr>
              <w:t>0848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424E3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C017F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64DD43" w14:textId="77777777" w:rsidR="007E792C" w:rsidRPr="00094AFB" w:rsidRDefault="007E792C" w:rsidP="00F23C62">
            <w:pPr>
              <w:pStyle w:val="TAL"/>
              <w:keepNext w:val="0"/>
              <w:rPr>
                <w:rFonts w:cs="Arial"/>
                <w:sz w:val="16"/>
                <w:szCs w:val="16"/>
              </w:rPr>
            </w:pPr>
            <w:r w:rsidRPr="00094AFB">
              <w:rPr>
                <w:rFonts w:cs="Arial"/>
                <w:sz w:val="16"/>
                <w:szCs w:val="16"/>
              </w:rPr>
              <w:t>Maximum UL transmission timing reference in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892E75"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5806E5D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5E3042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1226118"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F3C044" w14:textId="77777777" w:rsidR="007E792C" w:rsidRPr="00094AFB" w:rsidRDefault="007E792C" w:rsidP="00F23C62">
            <w:pPr>
              <w:pStyle w:val="TAL"/>
              <w:keepNext w:val="0"/>
              <w:rPr>
                <w:rFonts w:cs="Arial"/>
                <w:sz w:val="16"/>
                <w:szCs w:val="16"/>
              </w:rPr>
            </w:pPr>
            <w:r w:rsidRPr="00094AFB">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23D5EE" w14:textId="77777777" w:rsidR="007E792C" w:rsidRPr="00094AFB" w:rsidRDefault="007E792C" w:rsidP="00F23C62">
            <w:pPr>
              <w:pStyle w:val="TAL"/>
              <w:keepNext w:val="0"/>
              <w:rPr>
                <w:rFonts w:cs="Arial"/>
                <w:sz w:val="16"/>
                <w:szCs w:val="16"/>
              </w:rPr>
            </w:pPr>
            <w:r w:rsidRPr="00094AFB">
              <w:rPr>
                <w:rFonts w:cs="Arial"/>
                <w:sz w:val="16"/>
                <w:szCs w:val="16"/>
              </w:rPr>
              <w:t>0849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D2F483"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FB128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0326E1" w14:textId="77777777" w:rsidR="007E792C" w:rsidRPr="00094AFB" w:rsidRDefault="007E792C" w:rsidP="00F23C62">
            <w:pPr>
              <w:pStyle w:val="TAL"/>
              <w:keepNext w:val="0"/>
              <w:rPr>
                <w:rFonts w:cs="Arial"/>
                <w:sz w:val="16"/>
                <w:szCs w:val="16"/>
              </w:rPr>
            </w:pPr>
            <w:r w:rsidRPr="00094AFB">
              <w:rPr>
                <w:rFonts w:cs="Arial"/>
                <w:sz w:val="16"/>
                <w:szCs w:val="16"/>
              </w:rPr>
              <w:t>Stage 2 CR on LTE-WLAN Radio Level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F74B0D"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6723F9C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AD860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FBE1EE"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C175F6B" w14:textId="77777777" w:rsidR="007E792C" w:rsidRPr="00094AFB" w:rsidRDefault="007E792C" w:rsidP="00F23C62">
            <w:pPr>
              <w:pStyle w:val="TAL"/>
              <w:keepNext w:val="0"/>
              <w:rPr>
                <w:rFonts w:cs="Arial"/>
                <w:sz w:val="16"/>
                <w:szCs w:val="16"/>
              </w:rPr>
            </w:pPr>
            <w:r w:rsidRPr="00094AFB">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B484BC" w14:textId="77777777" w:rsidR="007E792C" w:rsidRPr="00094AFB" w:rsidRDefault="007E792C" w:rsidP="00F23C62">
            <w:pPr>
              <w:pStyle w:val="TAL"/>
              <w:keepNext w:val="0"/>
              <w:rPr>
                <w:rFonts w:cs="Arial"/>
                <w:sz w:val="16"/>
                <w:szCs w:val="16"/>
              </w:rPr>
            </w:pPr>
            <w:r w:rsidRPr="00094AFB">
              <w:rPr>
                <w:rFonts w:cs="Arial"/>
                <w:sz w:val="16"/>
                <w:szCs w:val="16"/>
              </w:rPr>
              <w:t>0852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54D34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39058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951C1A" w14:textId="77777777" w:rsidR="007E792C" w:rsidRPr="00094AFB" w:rsidRDefault="007E792C" w:rsidP="00F23C62">
            <w:pPr>
              <w:pStyle w:val="TAL"/>
              <w:keepNext w:val="0"/>
              <w:rPr>
                <w:rFonts w:cs="Arial"/>
                <w:sz w:val="16"/>
                <w:szCs w:val="16"/>
              </w:rPr>
            </w:pPr>
            <w:r w:rsidRPr="00094AFB">
              <w:rPr>
                <w:rFonts w:cs="Arial"/>
                <w:sz w:val="16"/>
                <w:szCs w:val="16"/>
              </w:rPr>
              <w:t>Correction on SC-MCCH change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63DD0C"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2931079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3196F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B795581"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D1EC30" w14:textId="77777777" w:rsidR="007E792C" w:rsidRPr="00094AFB" w:rsidRDefault="007E792C" w:rsidP="00F23C62">
            <w:pPr>
              <w:pStyle w:val="TAL"/>
              <w:keepNext w:val="0"/>
              <w:rPr>
                <w:rFonts w:cs="Arial"/>
                <w:sz w:val="16"/>
                <w:szCs w:val="16"/>
              </w:rPr>
            </w:pPr>
            <w:r w:rsidRPr="00094AFB">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5EBB5D" w14:textId="77777777" w:rsidR="007E792C" w:rsidRPr="00094AFB" w:rsidRDefault="007E792C" w:rsidP="00F23C62">
            <w:pPr>
              <w:pStyle w:val="TAL"/>
              <w:keepNext w:val="0"/>
              <w:rPr>
                <w:rFonts w:cs="Arial"/>
                <w:sz w:val="16"/>
                <w:szCs w:val="16"/>
              </w:rPr>
            </w:pPr>
            <w:r w:rsidRPr="00094AFB">
              <w:rPr>
                <w:rFonts w:cs="Arial"/>
                <w:sz w:val="16"/>
                <w:szCs w:val="16"/>
              </w:rPr>
              <w:t>0853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46B50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49BAA0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D5C7C0" w14:textId="77777777" w:rsidR="007E792C" w:rsidRPr="00094AFB" w:rsidRDefault="007E792C" w:rsidP="00F23C62">
            <w:pPr>
              <w:pStyle w:val="TAL"/>
              <w:keepNext w:val="0"/>
              <w:rPr>
                <w:rFonts w:cs="Arial"/>
                <w:sz w:val="16"/>
                <w:szCs w:val="16"/>
              </w:rPr>
            </w:pPr>
            <w:r w:rsidRPr="00094AFB">
              <w:rPr>
                <w:rFonts w:cs="Arial"/>
                <w:sz w:val="16"/>
                <w:szCs w:val="16"/>
              </w:rPr>
              <w:t>QoS parameters handling during LWA bearer establishment/modification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5CCCFE"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3C8E667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FDEC9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6B80C1"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3742A8" w14:textId="77777777" w:rsidR="007E792C" w:rsidRPr="00094AFB" w:rsidRDefault="007E792C" w:rsidP="00F23C62">
            <w:pPr>
              <w:pStyle w:val="TAL"/>
              <w:keepNext w:val="0"/>
              <w:rPr>
                <w:rFonts w:cs="Arial"/>
                <w:sz w:val="16"/>
                <w:szCs w:val="16"/>
              </w:rPr>
            </w:pPr>
            <w:r w:rsidRPr="00094AFB">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04F900" w14:textId="77777777" w:rsidR="007E792C" w:rsidRPr="00094AFB" w:rsidRDefault="007E792C" w:rsidP="00F23C62">
            <w:pPr>
              <w:pStyle w:val="TAL"/>
              <w:keepNext w:val="0"/>
              <w:rPr>
                <w:rFonts w:cs="Arial"/>
                <w:sz w:val="16"/>
                <w:szCs w:val="16"/>
              </w:rPr>
            </w:pPr>
            <w:r w:rsidRPr="00094AFB">
              <w:rPr>
                <w:rFonts w:cs="Arial"/>
                <w:sz w:val="16"/>
                <w:szCs w:val="16"/>
              </w:rPr>
              <w:t>0854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D16A4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E6708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677728A" w14:textId="77777777" w:rsidR="007E792C" w:rsidRPr="00094AFB" w:rsidRDefault="007E792C" w:rsidP="00F23C62">
            <w:pPr>
              <w:pStyle w:val="TAL"/>
              <w:keepNext w:val="0"/>
              <w:rPr>
                <w:rFonts w:cs="Arial"/>
                <w:sz w:val="16"/>
                <w:szCs w:val="16"/>
              </w:rPr>
            </w:pPr>
            <w:r w:rsidRPr="00094AFB">
              <w:rPr>
                <w:rFonts w:cs="Arial"/>
                <w:sz w:val="16"/>
                <w:szCs w:val="16"/>
              </w:rPr>
              <w:t>Correction on overload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F71D1E7"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1C0E167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FE552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11666AD"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36DF80E" w14:textId="77777777" w:rsidR="007E792C" w:rsidRPr="00094AFB" w:rsidRDefault="007E792C" w:rsidP="00F23C62">
            <w:pPr>
              <w:pStyle w:val="TAL"/>
              <w:keepNext w:val="0"/>
              <w:rPr>
                <w:rFonts w:cs="Arial"/>
                <w:sz w:val="16"/>
                <w:szCs w:val="16"/>
              </w:rPr>
            </w:pPr>
            <w:r w:rsidRPr="00094AFB">
              <w:rPr>
                <w:rFonts w:cs="Arial"/>
                <w:sz w:val="16"/>
                <w:szCs w:val="16"/>
              </w:rPr>
              <w:t>RP-160453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D1F892" w14:textId="77777777" w:rsidR="007E792C" w:rsidRPr="00094AFB" w:rsidRDefault="007E792C" w:rsidP="00F23C62">
            <w:pPr>
              <w:pStyle w:val="TAL"/>
              <w:keepNext w:val="0"/>
              <w:rPr>
                <w:rFonts w:cs="Arial"/>
                <w:sz w:val="16"/>
                <w:szCs w:val="16"/>
              </w:rPr>
            </w:pPr>
            <w:r w:rsidRPr="00094AFB">
              <w:rPr>
                <w:rFonts w:cs="Arial"/>
                <w:sz w:val="16"/>
                <w:szCs w:val="16"/>
              </w:rPr>
              <w:t>0855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39B77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3FC2B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1ED88C" w14:textId="77777777" w:rsidR="007E792C" w:rsidRPr="00094AFB" w:rsidRDefault="007E792C" w:rsidP="00F23C62">
            <w:pPr>
              <w:pStyle w:val="TAL"/>
              <w:keepNext w:val="0"/>
              <w:rPr>
                <w:rFonts w:cs="Arial"/>
                <w:sz w:val="16"/>
                <w:szCs w:val="16"/>
              </w:rPr>
            </w:pPr>
            <w:r w:rsidRPr="00094AFB">
              <w:rPr>
                <w:rFonts w:cs="Arial"/>
                <w:sz w:val="16"/>
                <w:szCs w:val="16"/>
              </w:rPr>
              <w:t>Introduction of Paging Optimisation and Paging for Coverage Enhancement capable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6677C8"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095C041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381834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968B77"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C714F69" w14:textId="77777777" w:rsidR="007E792C" w:rsidRPr="00094AFB" w:rsidRDefault="007E792C" w:rsidP="00F23C62">
            <w:pPr>
              <w:pStyle w:val="TAL"/>
              <w:keepNext w:val="0"/>
              <w:rPr>
                <w:rFonts w:cs="Arial"/>
                <w:sz w:val="16"/>
                <w:szCs w:val="16"/>
              </w:rPr>
            </w:pPr>
            <w:r w:rsidRPr="00094AFB">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0060AA" w14:textId="77777777" w:rsidR="007E792C" w:rsidRPr="00094AFB" w:rsidRDefault="007E792C" w:rsidP="00F23C62">
            <w:pPr>
              <w:pStyle w:val="TAL"/>
              <w:keepNext w:val="0"/>
              <w:rPr>
                <w:rFonts w:cs="Arial"/>
                <w:sz w:val="16"/>
                <w:szCs w:val="16"/>
              </w:rPr>
            </w:pPr>
            <w:r w:rsidRPr="00094AFB">
              <w:rPr>
                <w:rFonts w:cs="Arial"/>
                <w:sz w:val="16"/>
                <w:szCs w:val="16"/>
              </w:rPr>
              <w:t>0856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89146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E17C0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160F27D" w14:textId="77777777" w:rsidR="007E792C" w:rsidRPr="00094AFB" w:rsidRDefault="007E792C" w:rsidP="00F23C62">
            <w:pPr>
              <w:pStyle w:val="TAL"/>
              <w:keepNext w:val="0"/>
              <w:rPr>
                <w:rFonts w:cs="Arial"/>
                <w:sz w:val="16"/>
                <w:szCs w:val="16"/>
              </w:rPr>
            </w:pPr>
            <w:r w:rsidRPr="00094AFB">
              <w:rPr>
                <w:rFonts w:cs="Arial"/>
                <w:sz w:val="16"/>
                <w:szCs w:val="16"/>
              </w:rPr>
              <w:t>Configuration of the flow control type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43713C"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54F71DB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165CA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6ED01CE"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D6B09D6" w14:textId="77777777" w:rsidR="007E792C" w:rsidRPr="00094AFB" w:rsidRDefault="007E792C" w:rsidP="00F23C62">
            <w:pPr>
              <w:pStyle w:val="TAL"/>
              <w:keepNext w:val="0"/>
              <w:rPr>
                <w:rFonts w:cs="Arial"/>
                <w:sz w:val="16"/>
                <w:szCs w:val="16"/>
              </w:rPr>
            </w:pPr>
            <w:r w:rsidRPr="00094AFB">
              <w:rPr>
                <w:rFonts w:cs="Arial"/>
                <w:sz w:val="16"/>
                <w:szCs w:val="16"/>
              </w:rPr>
              <w:t>RP-160457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6533F4" w14:textId="77777777" w:rsidR="007E792C" w:rsidRPr="00094AFB" w:rsidRDefault="007E792C" w:rsidP="00F23C62">
            <w:pPr>
              <w:pStyle w:val="TAL"/>
              <w:keepNext w:val="0"/>
              <w:rPr>
                <w:rFonts w:cs="Arial"/>
                <w:sz w:val="16"/>
                <w:szCs w:val="16"/>
              </w:rPr>
            </w:pPr>
            <w:r w:rsidRPr="00094AFB">
              <w:rPr>
                <w:rFonts w:cs="Arial"/>
                <w:sz w:val="16"/>
                <w:szCs w:val="16"/>
              </w:rPr>
              <w:t>0857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B86EFF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B14FF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54AFA3" w14:textId="77777777" w:rsidR="007E792C" w:rsidRPr="00094AFB" w:rsidRDefault="007E792C" w:rsidP="00F23C62">
            <w:pPr>
              <w:pStyle w:val="TAL"/>
              <w:keepNext w:val="0"/>
              <w:rPr>
                <w:rFonts w:cs="Arial"/>
                <w:sz w:val="16"/>
                <w:szCs w:val="16"/>
              </w:rPr>
            </w:pPr>
            <w:r w:rsidRPr="00094AFB">
              <w:rPr>
                <w:rFonts w:cs="Arial"/>
                <w:sz w:val="16"/>
                <w:szCs w:val="16"/>
              </w:rPr>
              <w:t>Xw Dynamic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E2C6F2"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42D45C0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73C9DC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B7C8A2B"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CD6F08" w14:textId="77777777" w:rsidR="007E792C" w:rsidRPr="00094AFB" w:rsidRDefault="007E792C" w:rsidP="00F23C62">
            <w:pPr>
              <w:pStyle w:val="TAL"/>
              <w:keepNext w:val="0"/>
              <w:rPr>
                <w:rFonts w:cs="Arial"/>
                <w:sz w:val="16"/>
                <w:szCs w:val="16"/>
              </w:rPr>
            </w:pPr>
            <w:r w:rsidRPr="00094AFB">
              <w:rPr>
                <w:rFonts w:cs="Arial"/>
                <w:sz w:val="16"/>
                <w:szCs w:val="16"/>
              </w:rPr>
              <w:t>RP-160449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2976D4" w14:textId="77777777" w:rsidR="007E792C" w:rsidRPr="00094AFB" w:rsidRDefault="007E792C" w:rsidP="00F23C62">
            <w:pPr>
              <w:pStyle w:val="TAL"/>
              <w:keepNext w:val="0"/>
              <w:rPr>
                <w:rFonts w:cs="Arial"/>
                <w:sz w:val="16"/>
                <w:szCs w:val="16"/>
              </w:rPr>
            </w:pPr>
            <w:r w:rsidRPr="00094AFB">
              <w:rPr>
                <w:rFonts w:cs="Arial"/>
                <w:sz w:val="16"/>
                <w:szCs w:val="16"/>
              </w:rPr>
              <w:t>0858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C04C3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39232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706D0C9" w14:textId="77777777" w:rsidR="007E792C" w:rsidRPr="00094AFB" w:rsidRDefault="007E792C" w:rsidP="00F23C62">
            <w:pPr>
              <w:pStyle w:val="TAL"/>
              <w:keepNext w:val="0"/>
              <w:rPr>
                <w:rFonts w:cs="Arial"/>
                <w:sz w:val="16"/>
                <w:szCs w:val="16"/>
              </w:rPr>
            </w:pPr>
            <w:r w:rsidRPr="00094AFB">
              <w:rPr>
                <w:rFonts w:cs="Arial"/>
                <w:sz w:val="16"/>
                <w:szCs w:val="16"/>
              </w:rPr>
              <w:t>UE context retention at SCTP recovery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847049"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40C116E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DAC17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E3D0564"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049D48" w14:textId="77777777" w:rsidR="007E792C" w:rsidRPr="00094AFB" w:rsidRDefault="007E792C" w:rsidP="00F23C62">
            <w:pPr>
              <w:pStyle w:val="TAL"/>
              <w:keepNext w:val="0"/>
              <w:rPr>
                <w:rFonts w:cs="Arial"/>
                <w:sz w:val="16"/>
                <w:szCs w:val="16"/>
              </w:rPr>
            </w:pPr>
            <w:r w:rsidRPr="00094AFB">
              <w:rPr>
                <w:rFonts w:cs="Arial"/>
                <w:sz w:val="16"/>
                <w:szCs w:val="16"/>
              </w:rPr>
              <w:t>RP-160449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127F5D" w14:textId="77777777" w:rsidR="007E792C" w:rsidRPr="00094AFB" w:rsidRDefault="007E792C" w:rsidP="00F23C62">
            <w:pPr>
              <w:pStyle w:val="TAL"/>
              <w:keepNext w:val="0"/>
              <w:rPr>
                <w:rFonts w:cs="Arial"/>
                <w:sz w:val="16"/>
                <w:szCs w:val="16"/>
              </w:rPr>
            </w:pPr>
            <w:r w:rsidRPr="00094AFB">
              <w:rPr>
                <w:rFonts w:cs="Arial"/>
                <w:sz w:val="16"/>
                <w:szCs w:val="16"/>
              </w:rPr>
              <w:t>0859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ACF31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F5BCA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1540919" w14:textId="77777777" w:rsidR="007E792C" w:rsidRPr="00094AFB" w:rsidRDefault="007E792C" w:rsidP="00F23C62">
            <w:pPr>
              <w:pStyle w:val="TAL"/>
              <w:keepNext w:val="0"/>
              <w:rPr>
                <w:rFonts w:cs="Arial"/>
                <w:sz w:val="16"/>
                <w:szCs w:val="16"/>
              </w:rPr>
            </w:pPr>
            <w:r w:rsidRPr="00094AFB">
              <w:rPr>
                <w:rFonts w:cs="Arial"/>
                <w:sz w:val="16"/>
                <w:szCs w:val="16"/>
              </w:rPr>
              <w:t>Addition of X2 Removal Threshold to the X2 Removal Request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EDCC3D"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1C0A8A1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9968F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5D015A"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D09E549" w14:textId="77777777" w:rsidR="007E792C" w:rsidRPr="00094AFB" w:rsidRDefault="007E792C" w:rsidP="00F23C62">
            <w:pPr>
              <w:pStyle w:val="TAL"/>
              <w:keepNext w:val="0"/>
              <w:rPr>
                <w:rFonts w:cs="Arial"/>
                <w:sz w:val="16"/>
                <w:szCs w:val="16"/>
              </w:rPr>
            </w:pPr>
            <w:r w:rsidRPr="00094AFB">
              <w:rPr>
                <w:rFonts w:cs="Arial"/>
                <w:sz w:val="16"/>
                <w:szCs w:val="16"/>
              </w:rPr>
              <w:t>RP-160470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AE0AA4" w14:textId="77777777" w:rsidR="007E792C" w:rsidRPr="00094AFB" w:rsidRDefault="007E792C" w:rsidP="00F23C62">
            <w:pPr>
              <w:pStyle w:val="TAL"/>
              <w:keepNext w:val="0"/>
              <w:rPr>
                <w:rFonts w:cs="Arial"/>
                <w:sz w:val="16"/>
                <w:szCs w:val="16"/>
              </w:rPr>
            </w:pPr>
            <w:r w:rsidRPr="00094AFB">
              <w:rPr>
                <w:rFonts w:cs="Arial"/>
                <w:sz w:val="16"/>
                <w:szCs w:val="16"/>
              </w:rPr>
              <w:t>0860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DB2FB6"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C235C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96EDC3" w14:textId="77777777" w:rsidR="007E792C" w:rsidRPr="00094AFB" w:rsidRDefault="007E792C" w:rsidP="00F23C62">
            <w:pPr>
              <w:pStyle w:val="TAL"/>
              <w:keepNext w:val="0"/>
              <w:rPr>
                <w:rFonts w:cs="Arial"/>
                <w:sz w:val="16"/>
                <w:szCs w:val="16"/>
              </w:rPr>
            </w:pPr>
            <w:r w:rsidRPr="00094AFB">
              <w:rPr>
                <w:rFonts w:cs="Arial"/>
                <w:sz w:val="16"/>
                <w:szCs w:val="16"/>
              </w:rPr>
              <w:t>SC-PTM reception on non-Pcell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2C2815"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2D0E961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6073B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E44FC45" w14:textId="77777777" w:rsidR="007E792C" w:rsidRPr="00094AFB" w:rsidRDefault="007E792C" w:rsidP="00F23C62">
            <w:pPr>
              <w:pStyle w:val="TAL"/>
              <w:keepNext w:val="0"/>
              <w:rPr>
                <w:rFonts w:cs="Arial"/>
                <w:sz w:val="16"/>
                <w:szCs w:val="16"/>
              </w:rPr>
            </w:pPr>
            <w:r w:rsidRPr="00094AFB">
              <w:rPr>
                <w:rFonts w:cs="Arial"/>
                <w:sz w:val="16"/>
                <w:szCs w:val="16"/>
              </w:rPr>
              <w:t>RP-71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8E980A" w14:textId="77777777" w:rsidR="007E792C" w:rsidRPr="00094AFB" w:rsidRDefault="007E792C" w:rsidP="00F23C62">
            <w:pPr>
              <w:pStyle w:val="TAL"/>
              <w:keepNext w:val="0"/>
              <w:rPr>
                <w:rFonts w:cs="Arial"/>
                <w:sz w:val="16"/>
                <w:szCs w:val="16"/>
              </w:rPr>
            </w:pPr>
            <w:r w:rsidRPr="00094AFB">
              <w:rPr>
                <w:rFonts w:cs="Arial"/>
                <w:sz w:val="16"/>
                <w:szCs w:val="16"/>
              </w:rPr>
              <w:t> RP-160451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6BA196" w14:textId="77777777" w:rsidR="007E792C" w:rsidRPr="00094AFB" w:rsidRDefault="007E792C" w:rsidP="00F23C62">
            <w:pPr>
              <w:pStyle w:val="TAL"/>
              <w:keepNext w:val="0"/>
              <w:rPr>
                <w:rFonts w:cs="Arial"/>
                <w:sz w:val="16"/>
                <w:szCs w:val="16"/>
              </w:rPr>
            </w:pPr>
            <w:r w:rsidRPr="00094AFB">
              <w:rPr>
                <w:rFonts w:cs="Arial"/>
                <w:sz w:val="16"/>
                <w:szCs w:val="16"/>
              </w:rPr>
              <w:t>0863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22A4D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1A085F"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BFF690" w14:textId="77777777" w:rsidR="007E792C" w:rsidRPr="00094AFB" w:rsidRDefault="007E792C" w:rsidP="00F23C62">
            <w:pPr>
              <w:pStyle w:val="TAL"/>
              <w:keepNext w:val="0"/>
              <w:rPr>
                <w:rFonts w:cs="Arial"/>
                <w:sz w:val="16"/>
                <w:szCs w:val="16"/>
              </w:rPr>
            </w:pPr>
            <w:r w:rsidRPr="00094AFB">
              <w:rPr>
                <w:rFonts w:cs="Arial"/>
                <w:sz w:val="16"/>
                <w:szCs w:val="16"/>
              </w:rPr>
              <w:t>Correction on CSG and LIPA/SIPTO support to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62B033" w14:textId="77777777" w:rsidR="007E792C" w:rsidRPr="00094AFB" w:rsidRDefault="007E792C" w:rsidP="00F23C62">
            <w:pPr>
              <w:pStyle w:val="TAL"/>
              <w:keepNext w:val="0"/>
              <w:rPr>
                <w:rFonts w:cs="Arial"/>
                <w:sz w:val="16"/>
                <w:szCs w:val="16"/>
              </w:rPr>
            </w:pPr>
            <w:r w:rsidRPr="00094AFB">
              <w:rPr>
                <w:rFonts w:cs="Arial"/>
                <w:sz w:val="16"/>
                <w:szCs w:val="16"/>
              </w:rPr>
              <w:t>13.3.0</w:t>
            </w:r>
          </w:p>
        </w:tc>
      </w:tr>
      <w:tr w:rsidR="00606089" w:rsidRPr="00094AFB" w14:paraId="5D8FC66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A05948" w14:textId="77777777" w:rsidR="007E792C" w:rsidRPr="00094AFB" w:rsidRDefault="007E792C" w:rsidP="00F23C62">
            <w:pPr>
              <w:pStyle w:val="TAL"/>
              <w:keepNext w:val="0"/>
              <w:rPr>
                <w:rFonts w:cs="Arial"/>
                <w:sz w:val="16"/>
                <w:szCs w:val="16"/>
              </w:rPr>
            </w:pPr>
            <w:r w:rsidRPr="00094AFB">
              <w:rPr>
                <w:rFonts w:cs="Arial"/>
                <w:sz w:val="16"/>
                <w:szCs w:val="16"/>
              </w:rPr>
              <w:t>2016-06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98DD4BB"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26DEE7"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B421D02" w14:textId="77777777" w:rsidR="007E792C" w:rsidRPr="00094AFB" w:rsidRDefault="007E792C" w:rsidP="00F23C62">
            <w:pPr>
              <w:pStyle w:val="TAL"/>
              <w:keepNext w:val="0"/>
              <w:rPr>
                <w:rFonts w:cs="Arial"/>
                <w:sz w:val="16"/>
                <w:szCs w:val="16"/>
              </w:rPr>
            </w:pPr>
            <w:r w:rsidRPr="00094AFB">
              <w:rPr>
                <w:rFonts w:cs="Arial"/>
                <w:sz w:val="16"/>
                <w:szCs w:val="16"/>
              </w:rPr>
              <w:t>0864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5FAE7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B4014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A23E70" w14:textId="77777777" w:rsidR="007E792C" w:rsidRPr="00094AFB" w:rsidRDefault="007E792C" w:rsidP="00F23C62">
            <w:pPr>
              <w:pStyle w:val="TAL"/>
              <w:keepNext w:val="0"/>
              <w:rPr>
                <w:rFonts w:cs="Arial"/>
                <w:sz w:val="16"/>
                <w:szCs w:val="16"/>
              </w:rPr>
            </w:pPr>
            <w:r w:rsidRPr="00094AFB">
              <w:rPr>
                <w:rFonts w:cs="Arial"/>
                <w:sz w:val="16"/>
                <w:szCs w:val="16"/>
              </w:rPr>
              <w:t>Corrections to MTCe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421E43"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48002D8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BC5ED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88F9276"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6F27470"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69AFAC" w14:textId="77777777" w:rsidR="007E792C" w:rsidRPr="00094AFB" w:rsidRDefault="007E792C" w:rsidP="00F23C62">
            <w:pPr>
              <w:pStyle w:val="TAL"/>
              <w:keepNext w:val="0"/>
              <w:rPr>
                <w:rFonts w:cs="Arial"/>
                <w:sz w:val="16"/>
                <w:szCs w:val="16"/>
              </w:rPr>
            </w:pPr>
            <w:r w:rsidRPr="00094AFB">
              <w:rPr>
                <w:rFonts w:cs="Arial"/>
                <w:sz w:val="16"/>
                <w:szCs w:val="16"/>
              </w:rPr>
              <w:t>0872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85422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E47EF3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B10665" w14:textId="77777777" w:rsidR="007E792C" w:rsidRPr="00094AFB" w:rsidRDefault="007E792C" w:rsidP="00F23C62">
            <w:pPr>
              <w:pStyle w:val="TAL"/>
              <w:keepNext w:val="0"/>
              <w:rPr>
                <w:rFonts w:cs="Arial"/>
                <w:sz w:val="16"/>
                <w:szCs w:val="16"/>
              </w:rPr>
            </w:pPr>
            <w:r w:rsidRPr="00094AFB">
              <w:rPr>
                <w:rFonts w:cs="Arial"/>
                <w:sz w:val="16"/>
                <w:szCs w:val="16"/>
              </w:rPr>
              <w:t>Measurement gap assisted intra-frequency measurement in case of narrowband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4F1C5E"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4CAF044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DF2C6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1B6F9CF"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39A28E1"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1F1FCC" w14:textId="77777777" w:rsidR="007E792C" w:rsidRPr="00094AFB" w:rsidRDefault="007E792C" w:rsidP="00F23C62">
            <w:pPr>
              <w:pStyle w:val="TAL"/>
              <w:keepNext w:val="0"/>
              <w:rPr>
                <w:rFonts w:cs="Arial"/>
                <w:sz w:val="16"/>
                <w:szCs w:val="16"/>
              </w:rPr>
            </w:pPr>
            <w:r w:rsidRPr="00094AFB">
              <w:rPr>
                <w:rFonts w:cs="Arial"/>
                <w:sz w:val="16"/>
                <w:szCs w:val="16"/>
              </w:rPr>
              <w:t>0875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13A9B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A623B0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7E5C52" w14:textId="77777777" w:rsidR="007E792C" w:rsidRPr="00094AFB" w:rsidRDefault="007E792C" w:rsidP="00F23C62">
            <w:pPr>
              <w:pStyle w:val="TAL"/>
              <w:keepNext w:val="0"/>
              <w:rPr>
                <w:rFonts w:cs="Arial"/>
                <w:sz w:val="16"/>
                <w:szCs w:val="16"/>
              </w:rPr>
            </w:pPr>
            <w:r w:rsidRPr="00094AFB">
              <w:rPr>
                <w:rFonts w:cs="Arial"/>
                <w:sz w:val="16"/>
                <w:szCs w:val="16"/>
              </w:rPr>
              <w:t>Correction to eMTC message classes and logical channels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A89027"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413315F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43148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577032A"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C13BCC"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1FDD45" w14:textId="77777777" w:rsidR="007E792C" w:rsidRPr="00094AFB" w:rsidRDefault="007E792C" w:rsidP="00F23C62">
            <w:pPr>
              <w:pStyle w:val="TAL"/>
              <w:keepNext w:val="0"/>
              <w:rPr>
                <w:rFonts w:cs="Arial"/>
                <w:sz w:val="16"/>
                <w:szCs w:val="16"/>
              </w:rPr>
            </w:pPr>
            <w:r w:rsidRPr="00094AFB">
              <w:rPr>
                <w:rFonts w:cs="Arial"/>
                <w:sz w:val="16"/>
                <w:szCs w:val="16"/>
              </w:rPr>
              <w:t>0865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7889F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50AF4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6110A2" w14:textId="77777777" w:rsidR="007E792C" w:rsidRPr="00094AFB" w:rsidRDefault="007E792C" w:rsidP="00F23C62">
            <w:pPr>
              <w:pStyle w:val="TAL"/>
              <w:keepNext w:val="0"/>
              <w:rPr>
                <w:rFonts w:cs="Arial"/>
                <w:sz w:val="16"/>
                <w:szCs w:val="16"/>
              </w:rPr>
            </w:pPr>
            <w:r w:rsidRPr="00094AFB">
              <w:rPr>
                <w:rFonts w:cs="Arial"/>
                <w:sz w:val="16"/>
                <w:szCs w:val="16"/>
              </w:rPr>
              <w:t>Clarification on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5C7E899"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4B8E59B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DD88A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D06128"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52C2A59"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618AF8" w14:textId="77777777" w:rsidR="007E792C" w:rsidRPr="00094AFB" w:rsidRDefault="007E792C" w:rsidP="00F23C62">
            <w:pPr>
              <w:pStyle w:val="TAL"/>
              <w:keepNext w:val="0"/>
              <w:rPr>
                <w:rFonts w:cs="Arial"/>
                <w:sz w:val="16"/>
                <w:szCs w:val="16"/>
              </w:rPr>
            </w:pPr>
            <w:r w:rsidRPr="00094AFB">
              <w:rPr>
                <w:rFonts w:cs="Arial"/>
                <w:sz w:val="16"/>
                <w:szCs w:val="16"/>
              </w:rPr>
              <w:t>0869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B1D48D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80973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368992" w14:textId="77777777" w:rsidR="007E792C" w:rsidRPr="00094AFB" w:rsidRDefault="007E792C" w:rsidP="00F23C62">
            <w:pPr>
              <w:pStyle w:val="TAL"/>
              <w:keepNext w:val="0"/>
              <w:rPr>
                <w:rFonts w:cs="Arial"/>
                <w:sz w:val="16"/>
                <w:szCs w:val="16"/>
              </w:rPr>
            </w:pPr>
            <w:r w:rsidRPr="00094AFB">
              <w:rPr>
                <w:rFonts w:cs="Arial"/>
                <w:sz w:val="16"/>
                <w:szCs w:val="16"/>
              </w:rPr>
              <w:t>Miscellaneous Stage-2 corrections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48AFD5"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572D420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14AB6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016EA8"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CFEF8C0"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9AFCB" w14:textId="77777777" w:rsidR="007E792C" w:rsidRPr="00094AFB" w:rsidRDefault="007E792C" w:rsidP="00F23C62">
            <w:pPr>
              <w:pStyle w:val="TAL"/>
              <w:keepNext w:val="0"/>
              <w:rPr>
                <w:rFonts w:cs="Arial"/>
                <w:sz w:val="16"/>
                <w:szCs w:val="16"/>
              </w:rPr>
            </w:pPr>
            <w:r w:rsidRPr="00094AFB">
              <w:rPr>
                <w:rFonts w:cs="Arial"/>
                <w:sz w:val="16"/>
                <w:szCs w:val="16"/>
              </w:rPr>
              <w:t>0873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EF9FAF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1E28F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15F433" w14:textId="77777777" w:rsidR="007E792C" w:rsidRPr="00094AFB" w:rsidRDefault="007E792C" w:rsidP="00F23C62">
            <w:pPr>
              <w:pStyle w:val="TAL"/>
              <w:keepNext w:val="0"/>
              <w:rPr>
                <w:rFonts w:cs="Arial"/>
                <w:sz w:val="16"/>
                <w:szCs w:val="16"/>
              </w:rPr>
            </w:pPr>
            <w:r w:rsidRPr="00094AFB">
              <w:rPr>
                <w:rFonts w:cs="Arial"/>
                <w:sz w:val="16"/>
                <w:szCs w:val="16"/>
              </w:rPr>
              <w:t>Correction of RCLWI call flow</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464762"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16432DF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4A248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D68857D"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DD61801"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963A121" w14:textId="77777777" w:rsidR="007E792C" w:rsidRPr="00094AFB" w:rsidRDefault="007E792C" w:rsidP="00F23C62">
            <w:pPr>
              <w:pStyle w:val="TAL"/>
              <w:keepNext w:val="0"/>
              <w:rPr>
                <w:rFonts w:cs="Arial"/>
                <w:sz w:val="16"/>
                <w:szCs w:val="16"/>
              </w:rPr>
            </w:pPr>
            <w:r w:rsidRPr="00094AFB">
              <w:rPr>
                <w:rFonts w:cs="Arial"/>
                <w:sz w:val="16"/>
                <w:szCs w:val="16"/>
              </w:rPr>
              <w:t>0866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291C6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A332B6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13F62A" w14:textId="77777777" w:rsidR="007E792C" w:rsidRPr="00094AFB" w:rsidRDefault="007E792C" w:rsidP="00F23C62">
            <w:pPr>
              <w:pStyle w:val="TAL"/>
              <w:keepNext w:val="0"/>
              <w:rPr>
                <w:rFonts w:cs="Arial"/>
                <w:sz w:val="16"/>
                <w:szCs w:val="16"/>
              </w:rPr>
            </w:pPr>
            <w:r w:rsidRPr="00094AFB">
              <w:rPr>
                <w:rFonts w:cs="Arial"/>
                <w:sz w:val="16"/>
                <w:szCs w:val="16"/>
              </w:rPr>
              <w:t>Clarification on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D77F7F"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2B7F2FA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4715E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20091A"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C09D72D"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090C40D" w14:textId="77777777" w:rsidR="007E792C" w:rsidRPr="00094AFB" w:rsidRDefault="007E792C" w:rsidP="00F23C62">
            <w:pPr>
              <w:pStyle w:val="TAL"/>
              <w:keepNext w:val="0"/>
              <w:rPr>
                <w:rFonts w:cs="Arial"/>
                <w:sz w:val="16"/>
                <w:szCs w:val="16"/>
              </w:rPr>
            </w:pPr>
            <w:r w:rsidRPr="00094AFB">
              <w:rPr>
                <w:rFonts w:cs="Arial"/>
                <w:sz w:val="16"/>
                <w:szCs w:val="16"/>
              </w:rPr>
              <w:t>0878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BDCD0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6EBEF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A0C4A0" w14:textId="77777777" w:rsidR="007E792C" w:rsidRPr="00094AFB" w:rsidRDefault="007E792C" w:rsidP="00F23C62">
            <w:pPr>
              <w:pStyle w:val="TAL"/>
              <w:keepNext w:val="0"/>
              <w:rPr>
                <w:rFonts w:cs="Arial"/>
                <w:sz w:val="16"/>
                <w:szCs w:val="16"/>
              </w:rPr>
            </w:pPr>
            <w:r w:rsidRPr="00094AFB">
              <w:rPr>
                <w:rFonts w:cs="Arial"/>
                <w:sz w:val="16"/>
                <w:szCs w:val="16"/>
              </w:rPr>
              <w:t>Stage 2 aspects of HARQ functionality for eMTC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A3FF20"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7303D15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5459B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02637F"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AFEACF"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CFE1B7" w14:textId="77777777" w:rsidR="007E792C" w:rsidRPr="00094AFB" w:rsidRDefault="007E792C" w:rsidP="00F23C62">
            <w:pPr>
              <w:pStyle w:val="TAL"/>
              <w:keepNext w:val="0"/>
              <w:rPr>
                <w:rFonts w:cs="Arial"/>
                <w:sz w:val="16"/>
                <w:szCs w:val="16"/>
              </w:rPr>
            </w:pPr>
            <w:r w:rsidRPr="00094AFB">
              <w:rPr>
                <w:rFonts w:cs="Arial"/>
                <w:sz w:val="16"/>
                <w:szCs w:val="16"/>
              </w:rPr>
              <w:t>0867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12ED2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2058B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F942C5" w14:textId="77777777" w:rsidR="007E792C" w:rsidRPr="00094AFB" w:rsidRDefault="007E792C" w:rsidP="00F23C62">
            <w:pPr>
              <w:pStyle w:val="TAL"/>
              <w:keepNext w:val="0"/>
              <w:rPr>
                <w:rFonts w:cs="Arial"/>
                <w:sz w:val="16"/>
                <w:szCs w:val="16"/>
              </w:rPr>
            </w:pPr>
            <w:r w:rsidRPr="00094AFB">
              <w:rPr>
                <w:rFonts w:cs="Arial"/>
                <w:sz w:val="16"/>
                <w:szCs w:val="16"/>
              </w:rPr>
              <w:t>Corrections for sidelink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835FED"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29E5E3E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8343C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CB5033"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4D0B5EE"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E0399D" w14:textId="77777777" w:rsidR="007E792C" w:rsidRPr="00094AFB" w:rsidRDefault="007E792C" w:rsidP="00F23C62">
            <w:pPr>
              <w:pStyle w:val="TAL"/>
              <w:keepNext w:val="0"/>
              <w:rPr>
                <w:rFonts w:cs="Arial"/>
                <w:sz w:val="16"/>
                <w:szCs w:val="16"/>
              </w:rPr>
            </w:pPr>
            <w:r w:rsidRPr="00094AFB">
              <w:rPr>
                <w:rFonts w:cs="Arial"/>
                <w:sz w:val="16"/>
                <w:szCs w:val="16"/>
              </w:rPr>
              <w:t>0868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0F00D2"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9F486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1A8DE7A" w14:textId="77777777" w:rsidR="007E792C" w:rsidRPr="00094AFB" w:rsidRDefault="007E792C" w:rsidP="00F23C62">
            <w:pPr>
              <w:pStyle w:val="TAL"/>
              <w:keepNext w:val="0"/>
              <w:rPr>
                <w:rFonts w:cs="Arial"/>
                <w:sz w:val="16"/>
                <w:szCs w:val="16"/>
              </w:rPr>
            </w:pPr>
            <w:r w:rsidRPr="00094AFB">
              <w:rPr>
                <w:rFonts w:cs="Arial"/>
                <w:sz w:val="16"/>
                <w:szCs w:val="16"/>
              </w:rPr>
              <w:t>Correction on conditions for Relay and Remote UE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6B9FFF"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08D3DE5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364502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630BEE"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4CD92BB"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831802" w14:textId="77777777" w:rsidR="007E792C" w:rsidRPr="00094AFB" w:rsidRDefault="007E792C" w:rsidP="00F23C62">
            <w:pPr>
              <w:pStyle w:val="TAL"/>
              <w:keepNext w:val="0"/>
              <w:rPr>
                <w:rFonts w:cs="Arial"/>
                <w:sz w:val="16"/>
                <w:szCs w:val="16"/>
              </w:rPr>
            </w:pPr>
            <w:r w:rsidRPr="00094AFB">
              <w:rPr>
                <w:rFonts w:cs="Arial"/>
                <w:sz w:val="16"/>
                <w:szCs w:val="16"/>
              </w:rPr>
              <w:t>0874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3CB2CE"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A47DE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7DC9B9" w14:textId="77777777" w:rsidR="007E792C" w:rsidRPr="00094AFB" w:rsidRDefault="007E792C" w:rsidP="00F23C62">
            <w:pPr>
              <w:pStyle w:val="TAL"/>
              <w:keepNext w:val="0"/>
              <w:rPr>
                <w:rFonts w:cs="Arial"/>
                <w:sz w:val="16"/>
                <w:szCs w:val="16"/>
              </w:rPr>
            </w:pPr>
            <w:r w:rsidRPr="00094AFB">
              <w:rPr>
                <w:rFonts w:cs="Arial"/>
                <w:sz w:val="16"/>
                <w:szCs w:val="16"/>
              </w:rPr>
              <w:t>Correction on UL asynchronous HARQ</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B0A5C1"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27FCD49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067C5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DDC8CF"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96DA2E9"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0FAC45" w14:textId="77777777" w:rsidR="007E792C" w:rsidRPr="00094AFB" w:rsidRDefault="007E792C" w:rsidP="00F23C62">
            <w:pPr>
              <w:pStyle w:val="TAL"/>
              <w:keepNext w:val="0"/>
              <w:rPr>
                <w:rFonts w:cs="Arial"/>
                <w:sz w:val="16"/>
                <w:szCs w:val="16"/>
              </w:rPr>
            </w:pPr>
            <w:r w:rsidRPr="00094AFB">
              <w:rPr>
                <w:rFonts w:cs="Arial"/>
                <w:sz w:val="16"/>
                <w:szCs w:val="16"/>
              </w:rPr>
              <w:t>0879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50B4ED"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39A41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59D955" w14:textId="77777777" w:rsidR="007E792C" w:rsidRPr="00094AFB" w:rsidRDefault="007E792C" w:rsidP="00F23C62">
            <w:pPr>
              <w:pStyle w:val="TAL"/>
              <w:keepNext w:val="0"/>
              <w:rPr>
                <w:rFonts w:cs="Arial"/>
                <w:sz w:val="16"/>
                <w:szCs w:val="16"/>
              </w:rPr>
            </w:pPr>
            <w:r w:rsidRPr="00094AFB">
              <w:rPr>
                <w:rFonts w:cs="Arial"/>
                <w:sz w:val="16"/>
                <w:szCs w:val="16"/>
              </w:rPr>
              <w:t>Clarification on WLAN connection status reporting for RCLWI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4F361D4"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297F1FC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745EC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064BB6D"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3773B35"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274EC5" w14:textId="77777777" w:rsidR="007E792C" w:rsidRPr="00094AFB" w:rsidRDefault="007E792C" w:rsidP="00F23C62">
            <w:pPr>
              <w:pStyle w:val="TAL"/>
              <w:keepNext w:val="0"/>
              <w:rPr>
                <w:rFonts w:cs="Arial"/>
                <w:sz w:val="16"/>
                <w:szCs w:val="16"/>
              </w:rPr>
            </w:pPr>
            <w:r w:rsidRPr="00094AFB">
              <w:rPr>
                <w:rFonts w:cs="Arial"/>
                <w:sz w:val="16"/>
                <w:szCs w:val="16"/>
              </w:rPr>
              <w:t>0884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05D8B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570BB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6855C6" w14:textId="77777777" w:rsidR="007E792C" w:rsidRPr="00094AFB" w:rsidRDefault="007E792C" w:rsidP="00F23C62">
            <w:pPr>
              <w:pStyle w:val="TAL"/>
              <w:keepNext w:val="0"/>
              <w:rPr>
                <w:rFonts w:cs="Arial"/>
                <w:sz w:val="16"/>
                <w:szCs w:val="16"/>
              </w:rPr>
            </w:pPr>
            <w:r w:rsidRPr="00094AFB">
              <w:rPr>
                <w:rFonts w:cs="Arial"/>
                <w:sz w:val="16"/>
                <w:szCs w:val="16"/>
              </w:rPr>
              <w:t>Correction on WT Association Confirmation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AF69EB"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1A860AE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F40DF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9C84DF8"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463CE07"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E3BF74" w14:textId="77777777" w:rsidR="007E792C" w:rsidRPr="00094AFB" w:rsidRDefault="007E792C" w:rsidP="00F23C62">
            <w:pPr>
              <w:pStyle w:val="TAL"/>
              <w:keepNext w:val="0"/>
              <w:rPr>
                <w:rFonts w:cs="Arial"/>
                <w:sz w:val="16"/>
                <w:szCs w:val="16"/>
              </w:rPr>
            </w:pPr>
            <w:r w:rsidRPr="00094AFB">
              <w:rPr>
                <w:rFonts w:cs="Arial"/>
                <w:sz w:val="16"/>
                <w:szCs w:val="16"/>
              </w:rPr>
              <w:t>0885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34A7F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1CC55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CB51D5" w14:textId="77777777" w:rsidR="007E792C" w:rsidRPr="00094AFB" w:rsidRDefault="007E792C" w:rsidP="00F23C62">
            <w:pPr>
              <w:pStyle w:val="TAL"/>
              <w:keepNext w:val="0"/>
              <w:rPr>
                <w:rFonts w:cs="Arial"/>
                <w:sz w:val="16"/>
                <w:szCs w:val="16"/>
              </w:rPr>
            </w:pPr>
            <w:r w:rsidRPr="00094AFB">
              <w:rPr>
                <w:rFonts w:cs="Arial"/>
                <w:sz w:val="16"/>
                <w:szCs w:val="16"/>
              </w:rPr>
              <w:t>Correction on WT initiated WT Modification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B0F06D6"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42A7D44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5CD42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B43914B"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29BBC5"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E154006" w14:textId="77777777" w:rsidR="007E792C" w:rsidRPr="00094AFB" w:rsidRDefault="007E792C" w:rsidP="00F23C62">
            <w:pPr>
              <w:pStyle w:val="TAL"/>
              <w:keepNext w:val="0"/>
              <w:rPr>
                <w:rFonts w:cs="Arial"/>
                <w:sz w:val="16"/>
                <w:szCs w:val="16"/>
              </w:rPr>
            </w:pPr>
            <w:r w:rsidRPr="00094AFB">
              <w:rPr>
                <w:rFonts w:cs="Arial"/>
                <w:sz w:val="16"/>
                <w:szCs w:val="16"/>
              </w:rPr>
              <w:t>0886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45D649"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3A7987"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54DCB4" w14:textId="77777777" w:rsidR="007E792C" w:rsidRPr="00094AFB" w:rsidRDefault="007E792C" w:rsidP="00F23C62">
            <w:pPr>
              <w:pStyle w:val="TAL"/>
              <w:keepNext w:val="0"/>
              <w:rPr>
                <w:rFonts w:cs="Arial"/>
                <w:sz w:val="16"/>
                <w:szCs w:val="16"/>
              </w:rPr>
            </w:pPr>
            <w:r w:rsidRPr="00094AFB">
              <w:rPr>
                <w:rFonts w:cs="Arial"/>
                <w:sz w:val="16"/>
                <w:szCs w:val="16"/>
              </w:rPr>
              <w:t>Correction on flow control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A3A2C3"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30B7DE1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868B0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390FF23"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C98A8E5" w14:textId="77777777" w:rsidR="007E792C" w:rsidRPr="00094AFB" w:rsidRDefault="007E792C" w:rsidP="00F23C62">
            <w:pPr>
              <w:pStyle w:val="TAL"/>
              <w:keepNext w:val="0"/>
              <w:rPr>
                <w:rFonts w:cs="Arial"/>
                <w:sz w:val="16"/>
                <w:szCs w:val="16"/>
              </w:rPr>
            </w:pPr>
            <w:r w:rsidRPr="00094AFB">
              <w:rPr>
                <w:rFonts w:cs="Arial"/>
                <w:sz w:val="16"/>
                <w:szCs w:val="16"/>
              </w:rPr>
              <w:t>RP-161080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944875" w14:textId="77777777" w:rsidR="007E792C" w:rsidRPr="00094AFB" w:rsidRDefault="007E792C" w:rsidP="00F23C62">
            <w:pPr>
              <w:pStyle w:val="TAL"/>
              <w:keepNext w:val="0"/>
              <w:rPr>
                <w:rFonts w:cs="Arial"/>
                <w:sz w:val="16"/>
                <w:szCs w:val="16"/>
              </w:rPr>
            </w:pPr>
            <w:r w:rsidRPr="00094AFB">
              <w:rPr>
                <w:rFonts w:cs="Arial"/>
                <w:sz w:val="16"/>
                <w:szCs w:val="16"/>
              </w:rPr>
              <w:t>0881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ACA697"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07FD2E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CA14BF" w14:textId="77777777" w:rsidR="007E792C" w:rsidRPr="00094AFB" w:rsidRDefault="007E792C" w:rsidP="00F23C62">
            <w:pPr>
              <w:pStyle w:val="TAL"/>
              <w:keepNext w:val="0"/>
              <w:rPr>
                <w:rFonts w:cs="Arial"/>
                <w:sz w:val="16"/>
                <w:szCs w:val="16"/>
              </w:rPr>
            </w:pPr>
            <w:r w:rsidRPr="00094AFB">
              <w:rPr>
                <w:rFonts w:cs="Arial"/>
                <w:sz w:val="16"/>
                <w:szCs w:val="16"/>
              </w:rPr>
              <w:t>Correction on DRS Duty Cycle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8ACBC3"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5FDF9DA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D0FC6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704E58"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37A45A9" w14:textId="77777777" w:rsidR="007E792C" w:rsidRPr="00094AFB" w:rsidRDefault="007E792C" w:rsidP="00F23C62">
            <w:pPr>
              <w:pStyle w:val="TAL"/>
              <w:keepNext w:val="0"/>
              <w:rPr>
                <w:rFonts w:cs="Arial"/>
                <w:sz w:val="16"/>
                <w:szCs w:val="16"/>
              </w:rPr>
            </w:pPr>
            <w:r w:rsidRPr="00094AFB">
              <w:rPr>
                <w:rFonts w:cs="Arial"/>
                <w:sz w:val="16"/>
                <w:szCs w:val="16"/>
              </w:rPr>
              <w:t>RP-161081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CF2702" w14:textId="77777777" w:rsidR="007E792C" w:rsidRPr="00094AFB" w:rsidRDefault="007E792C" w:rsidP="00F23C62">
            <w:pPr>
              <w:pStyle w:val="TAL"/>
              <w:keepNext w:val="0"/>
              <w:rPr>
                <w:rFonts w:cs="Arial"/>
                <w:sz w:val="16"/>
                <w:szCs w:val="16"/>
              </w:rPr>
            </w:pPr>
            <w:r w:rsidRPr="00094AFB">
              <w:rPr>
                <w:rFonts w:cs="Arial"/>
                <w:sz w:val="16"/>
                <w:szCs w:val="16"/>
              </w:rPr>
              <w:t>0880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183D90"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FE7BE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E333E9" w14:textId="77777777" w:rsidR="007E792C" w:rsidRPr="00094AFB" w:rsidRDefault="007E792C" w:rsidP="00F23C62">
            <w:pPr>
              <w:pStyle w:val="TAL"/>
              <w:keepNext w:val="0"/>
              <w:rPr>
                <w:rFonts w:cs="Arial"/>
                <w:sz w:val="16"/>
                <w:szCs w:val="16"/>
              </w:rPr>
            </w:pPr>
            <w:r w:rsidRPr="00094AFB">
              <w:rPr>
                <w:rFonts w:cs="Arial"/>
                <w:sz w:val="16"/>
                <w:szCs w:val="16"/>
              </w:rPr>
              <w:t>Introduction of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4B754B"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7E56EB6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0AF0C2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672AFED"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8D3FCED" w14:textId="77777777" w:rsidR="007E792C" w:rsidRPr="00094AFB" w:rsidRDefault="007E792C" w:rsidP="00F23C62">
            <w:pPr>
              <w:pStyle w:val="TAL"/>
              <w:keepNext w:val="0"/>
              <w:rPr>
                <w:rFonts w:cs="Arial"/>
                <w:sz w:val="16"/>
                <w:szCs w:val="16"/>
              </w:rPr>
            </w:pPr>
            <w:r w:rsidRPr="00094AFB">
              <w:rPr>
                <w:rFonts w:cs="Arial"/>
                <w:sz w:val="16"/>
                <w:szCs w:val="16"/>
              </w:rPr>
              <w:t>RP-161081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9AE43D" w14:textId="77777777" w:rsidR="007E792C" w:rsidRPr="00094AFB" w:rsidRDefault="007E792C" w:rsidP="00F23C62">
            <w:pPr>
              <w:pStyle w:val="TAL"/>
              <w:keepNext w:val="0"/>
              <w:rPr>
                <w:rFonts w:cs="Arial"/>
                <w:sz w:val="16"/>
                <w:szCs w:val="16"/>
              </w:rPr>
            </w:pPr>
            <w:r w:rsidRPr="00094AFB">
              <w:rPr>
                <w:rFonts w:cs="Arial"/>
                <w:sz w:val="16"/>
                <w:szCs w:val="16"/>
              </w:rPr>
              <w:t>0882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32F7B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54FAA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1F7DE0" w14:textId="77777777" w:rsidR="007E792C" w:rsidRPr="00094AFB" w:rsidRDefault="007E792C" w:rsidP="00F23C62">
            <w:pPr>
              <w:pStyle w:val="TAL"/>
              <w:keepNext w:val="0"/>
              <w:rPr>
                <w:rFonts w:cs="Arial"/>
                <w:sz w:val="16"/>
                <w:szCs w:val="16"/>
              </w:rPr>
            </w:pPr>
            <w:r w:rsidRPr="00094AFB">
              <w:rPr>
                <w:rFonts w:cs="Arial"/>
                <w:sz w:val="16"/>
                <w:szCs w:val="16"/>
              </w:rPr>
              <w:t>Introduction Control Plane CIoT EPS Optimization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2CEB97"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609B523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90B4D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57581FB"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8083BAB" w14:textId="77777777" w:rsidR="007E792C" w:rsidRPr="00094AFB" w:rsidRDefault="007E792C" w:rsidP="00F23C62">
            <w:pPr>
              <w:pStyle w:val="TAL"/>
              <w:keepNext w:val="0"/>
              <w:rPr>
                <w:rFonts w:cs="Arial"/>
                <w:sz w:val="16"/>
                <w:szCs w:val="16"/>
              </w:rPr>
            </w:pPr>
            <w:r w:rsidRPr="00094AFB">
              <w:rPr>
                <w:rFonts w:cs="Arial"/>
                <w:sz w:val="16"/>
                <w:szCs w:val="16"/>
              </w:rPr>
              <w:t>RP-161081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E605E1" w14:textId="77777777" w:rsidR="007E792C" w:rsidRPr="00094AFB" w:rsidRDefault="007E792C" w:rsidP="00F23C62">
            <w:pPr>
              <w:pStyle w:val="TAL"/>
              <w:keepNext w:val="0"/>
              <w:rPr>
                <w:rFonts w:cs="Arial"/>
                <w:sz w:val="16"/>
                <w:szCs w:val="16"/>
              </w:rPr>
            </w:pPr>
            <w:r w:rsidRPr="00094AFB">
              <w:rPr>
                <w:rFonts w:cs="Arial"/>
                <w:sz w:val="16"/>
                <w:szCs w:val="16"/>
              </w:rPr>
              <w:t>0883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7C853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0E9DC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C73070" w14:textId="77777777" w:rsidR="007E792C" w:rsidRPr="00094AFB" w:rsidRDefault="007E792C" w:rsidP="00F23C62">
            <w:pPr>
              <w:pStyle w:val="TAL"/>
              <w:keepNext w:val="0"/>
              <w:rPr>
                <w:rFonts w:cs="Arial"/>
                <w:sz w:val="16"/>
                <w:szCs w:val="16"/>
              </w:rPr>
            </w:pPr>
            <w:r w:rsidRPr="00094AFB">
              <w:rPr>
                <w:rFonts w:cs="Arial"/>
                <w:sz w:val="16"/>
                <w:szCs w:val="16"/>
              </w:rPr>
              <w:t>Introduction of the UE context resume function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499F00F"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5D90C91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AD7E2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7CDF2F7" w14:textId="77777777" w:rsidR="007E792C" w:rsidRPr="00094AFB" w:rsidRDefault="007E792C" w:rsidP="00F23C62">
            <w:pPr>
              <w:pStyle w:val="TAL"/>
              <w:keepNext w:val="0"/>
              <w:rPr>
                <w:rFonts w:cs="Arial"/>
                <w:sz w:val="16"/>
                <w:szCs w:val="16"/>
              </w:rPr>
            </w:pPr>
            <w:r w:rsidRPr="00094AFB">
              <w:rPr>
                <w:rFonts w:cs="Arial"/>
                <w:sz w:val="16"/>
                <w:szCs w:val="16"/>
              </w:rPr>
              <w:t>RP-72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EEC22C" w14:textId="77777777" w:rsidR="007E792C" w:rsidRPr="00094AFB" w:rsidRDefault="007E792C" w:rsidP="00F23C62">
            <w:pPr>
              <w:pStyle w:val="TAL"/>
              <w:keepNext w:val="0"/>
              <w:rPr>
                <w:rFonts w:cs="Arial"/>
                <w:sz w:val="16"/>
                <w:szCs w:val="16"/>
              </w:rPr>
            </w:pPr>
            <w:r w:rsidRPr="00094AFB">
              <w:rPr>
                <w:rFonts w:cs="Arial"/>
                <w:sz w:val="16"/>
                <w:szCs w:val="16"/>
              </w:rPr>
              <w:t>RP-161082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9C0706" w14:textId="77777777" w:rsidR="007E792C" w:rsidRPr="00094AFB" w:rsidRDefault="007E792C" w:rsidP="00F23C62">
            <w:pPr>
              <w:pStyle w:val="TAL"/>
              <w:keepNext w:val="0"/>
              <w:rPr>
                <w:rFonts w:cs="Arial"/>
                <w:sz w:val="16"/>
                <w:szCs w:val="16"/>
              </w:rPr>
            </w:pPr>
            <w:r w:rsidRPr="00094AFB">
              <w:rPr>
                <w:rFonts w:cs="Arial"/>
                <w:sz w:val="16"/>
                <w:szCs w:val="16"/>
              </w:rPr>
              <w:t>0887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C6408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A6629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213C1B" w14:textId="77777777" w:rsidR="007E792C" w:rsidRPr="00094AFB" w:rsidRDefault="007E792C" w:rsidP="00F23C62">
            <w:pPr>
              <w:pStyle w:val="TAL"/>
              <w:keepNext w:val="0"/>
              <w:rPr>
                <w:rFonts w:cs="Arial"/>
                <w:sz w:val="16"/>
                <w:szCs w:val="16"/>
              </w:rPr>
            </w:pPr>
            <w:r w:rsidRPr="00094AFB">
              <w:rPr>
                <w:rFonts w:cs="Arial"/>
                <w:sz w:val="16"/>
                <w:szCs w:val="16"/>
              </w:rPr>
              <w:t>Correction of Reroute NAS Request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0BBE51" w14:textId="77777777" w:rsidR="007E792C" w:rsidRPr="00094AFB" w:rsidRDefault="007E792C" w:rsidP="00F23C62">
            <w:pPr>
              <w:pStyle w:val="TAL"/>
              <w:keepNext w:val="0"/>
              <w:rPr>
                <w:rFonts w:cs="Arial"/>
                <w:sz w:val="16"/>
                <w:szCs w:val="16"/>
              </w:rPr>
            </w:pPr>
            <w:r w:rsidRPr="00094AFB">
              <w:rPr>
                <w:rFonts w:cs="Arial"/>
                <w:sz w:val="16"/>
                <w:szCs w:val="16"/>
              </w:rPr>
              <w:t>13.4.0</w:t>
            </w:r>
          </w:p>
        </w:tc>
      </w:tr>
      <w:tr w:rsidR="00606089" w:rsidRPr="00094AFB" w14:paraId="5DAA6BF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6807DBC" w14:textId="77777777" w:rsidR="007E792C" w:rsidRPr="00094AFB" w:rsidRDefault="007E792C" w:rsidP="00F23C62">
            <w:pPr>
              <w:pStyle w:val="TAL"/>
              <w:keepNext w:val="0"/>
              <w:rPr>
                <w:rFonts w:cs="Arial"/>
                <w:sz w:val="16"/>
                <w:szCs w:val="16"/>
              </w:rPr>
            </w:pPr>
            <w:r w:rsidRPr="00094AFB">
              <w:rPr>
                <w:rFonts w:cs="Arial"/>
                <w:sz w:val="16"/>
                <w:szCs w:val="16"/>
              </w:rPr>
              <w:t>2016-09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A6463BF"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853770B" w14:textId="77777777" w:rsidR="007E792C" w:rsidRPr="00094AFB" w:rsidRDefault="007E792C" w:rsidP="00F23C62">
            <w:pPr>
              <w:pStyle w:val="TAL"/>
              <w:keepNext w:val="0"/>
              <w:rPr>
                <w:rFonts w:cs="Arial"/>
                <w:sz w:val="16"/>
                <w:szCs w:val="16"/>
              </w:rPr>
            </w:pPr>
            <w:r w:rsidRPr="00094AFB">
              <w:rPr>
                <w:rFonts w:cs="Arial"/>
                <w:sz w:val="16"/>
                <w:szCs w:val="16"/>
              </w:rPr>
              <w:t>RP-161757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0AC6FA" w14:textId="77777777" w:rsidR="007E792C" w:rsidRPr="00094AFB" w:rsidRDefault="007E792C" w:rsidP="00F23C62">
            <w:pPr>
              <w:pStyle w:val="TAL"/>
              <w:keepNext w:val="0"/>
              <w:rPr>
                <w:rFonts w:cs="Arial"/>
                <w:sz w:val="16"/>
                <w:szCs w:val="16"/>
              </w:rPr>
            </w:pPr>
            <w:r w:rsidRPr="00094AFB">
              <w:rPr>
                <w:rFonts w:cs="Arial"/>
                <w:sz w:val="16"/>
                <w:szCs w:val="16"/>
              </w:rPr>
              <w:t>0889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802076"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6A3F3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06D2A1" w14:textId="77777777" w:rsidR="007E792C" w:rsidRPr="00094AFB" w:rsidRDefault="007E792C" w:rsidP="00F23C62">
            <w:pPr>
              <w:pStyle w:val="TAL"/>
              <w:keepNext w:val="0"/>
              <w:rPr>
                <w:rFonts w:cs="Arial"/>
                <w:sz w:val="16"/>
                <w:szCs w:val="16"/>
              </w:rPr>
            </w:pPr>
            <w:r w:rsidRPr="00094AFB">
              <w:rPr>
                <w:rFonts w:cs="Arial"/>
                <w:sz w:val="16"/>
                <w:szCs w:val="16"/>
              </w:rPr>
              <w:t>Clarification on LWIP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CB3B30"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160B11E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DFCC02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464F882"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09E406A" w14:textId="77777777" w:rsidR="007E792C" w:rsidRPr="00094AFB" w:rsidRDefault="007E792C" w:rsidP="00F23C62">
            <w:pPr>
              <w:pStyle w:val="TAL"/>
              <w:keepNext w:val="0"/>
              <w:rPr>
                <w:rFonts w:cs="Arial"/>
                <w:sz w:val="16"/>
                <w:szCs w:val="16"/>
              </w:rPr>
            </w:pPr>
            <w:r w:rsidRPr="00094AFB">
              <w:rPr>
                <w:rFonts w:cs="Arial"/>
                <w:sz w:val="16"/>
                <w:szCs w:val="16"/>
              </w:rPr>
              <w:t>RP-161755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19C3ED" w14:textId="77777777" w:rsidR="007E792C" w:rsidRPr="00094AFB" w:rsidRDefault="007E792C" w:rsidP="00F23C62">
            <w:pPr>
              <w:pStyle w:val="TAL"/>
              <w:keepNext w:val="0"/>
              <w:rPr>
                <w:rFonts w:cs="Arial"/>
                <w:sz w:val="16"/>
                <w:szCs w:val="16"/>
              </w:rPr>
            </w:pPr>
            <w:r w:rsidRPr="00094AFB">
              <w:rPr>
                <w:rFonts w:cs="Arial"/>
                <w:sz w:val="16"/>
                <w:szCs w:val="16"/>
              </w:rPr>
              <w:t>0890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7E3563"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D2F78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6F94DF" w14:textId="77777777" w:rsidR="007E792C" w:rsidRPr="00094AFB" w:rsidRDefault="007E792C" w:rsidP="00F23C62">
            <w:pPr>
              <w:pStyle w:val="TAL"/>
              <w:keepNext w:val="0"/>
              <w:rPr>
                <w:rFonts w:cs="Arial"/>
                <w:sz w:val="16"/>
                <w:szCs w:val="16"/>
              </w:rPr>
            </w:pPr>
            <w:r w:rsidRPr="00094AFB">
              <w:rPr>
                <w:rFonts w:cs="Arial"/>
                <w:sz w:val="16"/>
                <w:szCs w:val="16"/>
              </w:rPr>
              <w:t>Clarification on HARQ</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AEEEC7"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338D257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B98016"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73B14D"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5657A43" w14:textId="77777777" w:rsidR="007E792C" w:rsidRPr="00094AFB" w:rsidRDefault="007E792C" w:rsidP="00F23C62">
            <w:pPr>
              <w:pStyle w:val="TAL"/>
              <w:keepNext w:val="0"/>
              <w:rPr>
                <w:rFonts w:cs="Arial"/>
                <w:sz w:val="16"/>
                <w:szCs w:val="16"/>
              </w:rPr>
            </w:pPr>
            <w:r w:rsidRPr="00094AFB">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104B63" w14:textId="77777777" w:rsidR="007E792C" w:rsidRPr="00094AFB" w:rsidRDefault="007E792C" w:rsidP="00F23C62">
            <w:pPr>
              <w:pStyle w:val="TAL"/>
              <w:keepNext w:val="0"/>
              <w:rPr>
                <w:rFonts w:cs="Arial"/>
                <w:sz w:val="16"/>
                <w:szCs w:val="16"/>
              </w:rPr>
            </w:pPr>
            <w:r w:rsidRPr="00094AFB">
              <w:rPr>
                <w:rFonts w:cs="Arial"/>
                <w:sz w:val="16"/>
                <w:szCs w:val="16"/>
              </w:rPr>
              <w:t>0891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928CFC8"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B81C0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B18EF58" w14:textId="77777777" w:rsidR="007E792C" w:rsidRPr="00094AFB" w:rsidRDefault="007E792C" w:rsidP="00F23C62">
            <w:pPr>
              <w:pStyle w:val="TAL"/>
              <w:keepNext w:val="0"/>
              <w:rPr>
                <w:rFonts w:cs="Arial"/>
                <w:sz w:val="16"/>
                <w:szCs w:val="16"/>
              </w:rPr>
            </w:pPr>
            <w:r w:rsidRPr="00094AFB">
              <w:rPr>
                <w:rFonts w:cs="Arial"/>
                <w:sz w:val="16"/>
                <w:szCs w:val="16"/>
              </w:rPr>
              <w:t>Small corrections to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6A2EDE5"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4E876A9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E2ED5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B81BC4"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60DFD07" w14:textId="77777777" w:rsidR="007E792C" w:rsidRPr="00094AFB" w:rsidRDefault="007E792C" w:rsidP="00F23C62">
            <w:pPr>
              <w:pStyle w:val="TAL"/>
              <w:keepNext w:val="0"/>
              <w:rPr>
                <w:rFonts w:cs="Arial"/>
                <w:sz w:val="16"/>
                <w:szCs w:val="16"/>
              </w:rPr>
            </w:pPr>
            <w:r w:rsidRPr="00094AFB">
              <w:rPr>
                <w:rFonts w:cs="Arial"/>
                <w:sz w:val="16"/>
                <w:szCs w:val="16"/>
              </w:rPr>
              <w:t>RP-161757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B0D2AE" w14:textId="77777777" w:rsidR="007E792C" w:rsidRPr="00094AFB" w:rsidRDefault="007E792C" w:rsidP="00F23C62">
            <w:pPr>
              <w:pStyle w:val="TAL"/>
              <w:keepNext w:val="0"/>
              <w:rPr>
                <w:rFonts w:cs="Arial"/>
                <w:sz w:val="16"/>
                <w:szCs w:val="16"/>
              </w:rPr>
            </w:pPr>
            <w:r w:rsidRPr="00094AFB">
              <w:rPr>
                <w:rFonts w:cs="Arial"/>
                <w:sz w:val="16"/>
                <w:szCs w:val="16"/>
              </w:rPr>
              <w:t>0893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8F2E95"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AFAEE0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89A16F" w14:textId="77777777" w:rsidR="007E792C" w:rsidRPr="00094AFB" w:rsidRDefault="007E792C" w:rsidP="00F23C62">
            <w:pPr>
              <w:pStyle w:val="TAL"/>
              <w:keepNext w:val="0"/>
              <w:rPr>
                <w:rFonts w:cs="Arial"/>
                <w:sz w:val="16"/>
                <w:szCs w:val="16"/>
              </w:rPr>
            </w:pPr>
            <w:r w:rsidRPr="00094AFB">
              <w:rPr>
                <w:rFonts w:cs="Arial"/>
                <w:sz w:val="16"/>
                <w:szCs w:val="16"/>
              </w:rPr>
              <w:t>Corrections to the coexistence of LWIP and DC, LWA, RCLWI,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030FF1"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7A480CE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11EF9D"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7222710"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441602A" w14:textId="77777777" w:rsidR="007E792C" w:rsidRPr="00094AFB" w:rsidRDefault="007E792C" w:rsidP="00F23C62">
            <w:pPr>
              <w:pStyle w:val="TAL"/>
              <w:keepNext w:val="0"/>
              <w:rPr>
                <w:rFonts w:cs="Arial"/>
                <w:sz w:val="16"/>
                <w:szCs w:val="16"/>
              </w:rPr>
            </w:pPr>
            <w:r w:rsidRPr="00094AFB">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12EC72" w14:textId="77777777" w:rsidR="007E792C" w:rsidRPr="00094AFB" w:rsidRDefault="007E792C" w:rsidP="00F23C62">
            <w:pPr>
              <w:pStyle w:val="TAL"/>
              <w:keepNext w:val="0"/>
              <w:rPr>
                <w:rFonts w:cs="Arial"/>
                <w:sz w:val="16"/>
                <w:szCs w:val="16"/>
              </w:rPr>
            </w:pPr>
            <w:r w:rsidRPr="00094AFB">
              <w:rPr>
                <w:rFonts w:cs="Arial"/>
                <w:sz w:val="16"/>
                <w:szCs w:val="16"/>
              </w:rPr>
              <w:t>0894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05AC4E"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AFEC7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0FCA61" w14:textId="77777777" w:rsidR="007E792C" w:rsidRPr="00094AFB" w:rsidRDefault="007E792C" w:rsidP="00F23C62">
            <w:pPr>
              <w:pStyle w:val="TAL"/>
              <w:keepNext w:val="0"/>
              <w:rPr>
                <w:rFonts w:cs="Arial"/>
                <w:sz w:val="16"/>
                <w:szCs w:val="16"/>
              </w:rPr>
            </w:pPr>
            <w:r w:rsidRPr="00094AFB">
              <w:rPr>
                <w:rFonts w:cs="Arial"/>
                <w:sz w:val="16"/>
                <w:szCs w:val="16"/>
              </w:rPr>
              <w:t>Corrections to RCLWI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D3BEB5"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04BE48D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24E4F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76FF3B3"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CE5076B" w14:textId="77777777" w:rsidR="007E792C" w:rsidRPr="00094AFB" w:rsidRDefault="007E792C" w:rsidP="00F23C62">
            <w:pPr>
              <w:pStyle w:val="TAL"/>
              <w:keepNext w:val="0"/>
              <w:rPr>
                <w:rFonts w:cs="Arial"/>
                <w:sz w:val="16"/>
                <w:szCs w:val="16"/>
              </w:rPr>
            </w:pPr>
            <w:r w:rsidRPr="00094AFB">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5A9B90" w14:textId="77777777" w:rsidR="007E792C" w:rsidRPr="00094AFB" w:rsidRDefault="007E792C" w:rsidP="00F23C62">
            <w:pPr>
              <w:pStyle w:val="TAL"/>
              <w:keepNext w:val="0"/>
              <w:rPr>
                <w:rFonts w:cs="Arial"/>
                <w:sz w:val="16"/>
                <w:szCs w:val="16"/>
              </w:rPr>
            </w:pPr>
            <w:r w:rsidRPr="00094AFB">
              <w:rPr>
                <w:rFonts w:cs="Arial"/>
                <w:sz w:val="16"/>
                <w:szCs w:val="16"/>
              </w:rPr>
              <w:t>0895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0EE1B8"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F613C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629603" w14:textId="77777777" w:rsidR="007E792C" w:rsidRPr="00094AFB" w:rsidRDefault="007E792C" w:rsidP="00F23C62">
            <w:pPr>
              <w:pStyle w:val="TAL"/>
              <w:keepNext w:val="0"/>
              <w:rPr>
                <w:rFonts w:cs="Arial"/>
                <w:sz w:val="16"/>
                <w:szCs w:val="16"/>
              </w:rPr>
            </w:pPr>
            <w:r w:rsidRPr="00094AFB">
              <w:rPr>
                <w:rFonts w:cs="Arial"/>
                <w:sz w:val="16"/>
                <w:szCs w:val="16"/>
              </w:rPr>
              <w:t>Corrections to WLAN measurement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21B235"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00B41E3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FC17D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C2ACAD5"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0B42B65" w14:textId="77777777" w:rsidR="007E792C" w:rsidRPr="00094AFB" w:rsidRDefault="007E792C" w:rsidP="00F23C62">
            <w:pPr>
              <w:pStyle w:val="TAL"/>
              <w:keepNext w:val="0"/>
              <w:rPr>
                <w:rFonts w:cs="Arial"/>
                <w:sz w:val="16"/>
                <w:szCs w:val="16"/>
              </w:rPr>
            </w:pPr>
            <w:r w:rsidRPr="00094AFB">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F1A1D3" w14:textId="77777777" w:rsidR="007E792C" w:rsidRPr="00094AFB" w:rsidRDefault="007E792C" w:rsidP="00F23C62">
            <w:pPr>
              <w:pStyle w:val="TAL"/>
              <w:keepNext w:val="0"/>
              <w:rPr>
                <w:rFonts w:cs="Arial"/>
                <w:sz w:val="16"/>
                <w:szCs w:val="16"/>
              </w:rPr>
            </w:pPr>
            <w:r w:rsidRPr="00094AFB">
              <w:rPr>
                <w:rFonts w:cs="Arial"/>
                <w:sz w:val="16"/>
                <w:szCs w:val="16"/>
              </w:rPr>
              <w:t>0896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D9F738"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EDD17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489D64C" w14:textId="77777777" w:rsidR="007E792C" w:rsidRPr="00094AFB" w:rsidRDefault="007E792C" w:rsidP="00F23C62">
            <w:pPr>
              <w:pStyle w:val="TAL"/>
              <w:keepNext w:val="0"/>
              <w:rPr>
                <w:rFonts w:cs="Arial"/>
                <w:sz w:val="16"/>
                <w:szCs w:val="16"/>
              </w:rPr>
            </w:pPr>
            <w:r w:rsidRPr="00094AFB">
              <w:rPr>
                <w:rFonts w:cs="Arial"/>
                <w:sz w:val="16"/>
                <w:szCs w:val="16"/>
              </w:rPr>
              <w:t>Corrections to WLAN connection status report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EEC2CE"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4B3D60C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F82BD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3B6238F"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D7EE51F" w14:textId="77777777" w:rsidR="007E792C" w:rsidRPr="00094AFB" w:rsidRDefault="007E792C" w:rsidP="00F23C62">
            <w:pPr>
              <w:pStyle w:val="TAL"/>
              <w:keepNext w:val="0"/>
              <w:rPr>
                <w:rFonts w:cs="Arial"/>
                <w:sz w:val="16"/>
                <w:szCs w:val="16"/>
              </w:rPr>
            </w:pPr>
            <w:r w:rsidRPr="00094AFB">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28D95A" w14:textId="77777777" w:rsidR="007E792C" w:rsidRPr="00094AFB" w:rsidRDefault="007E792C" w:rsidP="00F23C62">
            <w:pPr>
              <w:pStyle w:val="TAL"/>
              <w:keepNext w:val="0"/>
              <w:rPr>
                <w:rFonts w:cs="Arial"/>
                <w:sz w:val="16"/>
                <w:szCs w:val="16"/>
              </w:rPr>
            </w:pPr>
            <w:r w:rsidRPr="00094AFB">
              <w:rPr>
                <w:rFonts w:cs="Arial"/>
                <w:sz w:val="16"/>
                <w:szCs w:val="16"/>
              </w:rPr>
              <w:t>0897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270FF6"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9C280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B8A8AD" w14:textId="77777777" w:rsidR="007E792C" w:rsidRPr="00094AFB" w:rsidRDefault="007E792C" w:rsidP="00F23C62">
            <w:pPr>
              <w:pStyle w:val="TAL"/>
              <w:keepNext w:val="0"/>
              <w:rPr>
                <w:rFonts w:cs="Arial"/>
                <w:sz w:val="16"/>
                <w:szCs w:val="16"/>
              </w:rPr>
            </w:pPr>
            <w:r w:rsidRPr="00094AFB">
              <w:rPr>
                <w:rFonts w:cs="Arial"/>
                <w:sz w:val="16"/>
                <w:szCs w:val="16"/>
              </w:rPr>
              <w:t>Corrections to the coexistence of LWA, RCLWI and DC, LWIP,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2BD2A9"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4CED8E5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B5B14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5E5FC9"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C8D72F2" w14:textId="77777777" w:rsidR="007E792C" w:rsidRPr="00094AFB" w:rsidRDefault="007E792C" w:rsidP="00F23C62">
            <w:pPr>
              <w:pStyle w:val="TAL"/>
              <w:keepNext w:val="0"/>
              <w:rPr>
                <w:rFonts w:cs="Arial"/>
                <w:sz w:val="16"/>
                <w:szCs w:val="16"/>
              </w:rPr>
            </w:pPr>
            <w:r w:rsidRPr="00094AFB">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7F67FC" w14:textId="77777777" w:rsidR="007E792C" w:rsidRPr="00094AFB" w:rsidRDefault="007E792C" w:rsidP="00F23C62">
            <w:pPr>
              <w:pStyle w:val="TAL"/>
              <w:keepNext w:val="0"/>
              <w:rPr>
                <w:rFonts w:cs="Arial"/>
                <w:sz w:val="16"/>
                <w:szCs w:val="16"/>
              </w:rPr>
            </w:pPr>
            <w:r w:rsidRPr="00094AFB">
              <w:rPr>
                <w:rFonts w:cs="Arial"/>
                <w:sz w:val="16"/>
                <w:szCs w:val="16"/>
              </w:rPr>
              <w:t>0898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C4FF9F"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8F3EC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167D466" w14:textId="77777777" w:rsidR="007E792C" w:rsidRPr="00094AFB" w:rsidRDefault="007E792C" w:rsidP="00F23C62">
            <w:pPr>
              <w:pStyle w:val="TAL"/>
              <w:keepNext w:val="0"/>
              <w:rPr>
                <w:rFonts w:cs="Arial"/>
                <w:sz w:val="16"/>
                <w:szCs w:val="16"/>
              </w:rPr>
            </w:pPr>
            <w:r w:rsidRPr="00094AFB">
              <w:rPr>
                <w:rFonts w:cs="Arial"/>
                <w:sz w:val="16"/>
                <w:szCs w:val="16"/>
              </w:rPr>
              <w:t>Correction on WLAN authentication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4C15CF"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450A383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7AD89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3D477D8"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9066286" w14:textId="77777777" w:rsidR="007E792C" w:rsidRPr="00094AFB" w:rsidRDefault="007E792C" w:rsidP="00F23C62">
            <w:pPr>
              <w:pStyle w:val="TAL"/>
              <w:keepNext w:val="0"/>
              <w:rPr>
                <w:rFonts w:cs="Arial"/>
                <w:sz w:val="16"/>
                <w:szCs w:val="16"/>
              </w:rPr>
            </w:pPr>
            <w:r w:rsidRPr="00094AFB">
              <w:rPr>
                <w:rFonts w:cs="Arial"/>
                <w:sz w:val="16"/>
                <w:szCs w:val="16"/>
              </w:rPr>
              <w:t>RP-161755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FE8C57" w14:textId="77777777" w:rsidR="007E792C" w:rsidRPr="00094AFB" w:rsidRDefault="007E792C" w:rsidP="00F23C62">
            <w:pPr>
              <w:pStyle w:val="TAL"/>
              <w:keepNext w:val="0"/>
              <w:rPr>
                <w:rFonts w:cs="Arial"/>
                <w:sz w:val="16"/>
                <w:szCs w:val="16"/>
              </w:rPr>
            </w:pPr>
            <w:r w:rsidRPr="00094AFB">
              <w:rPr>
                <w:rFonts w:cs="Arial"/>
                <w:sz w:val="16"/>
                <w:szCs w:val="16"/>
              </w:rPr>
              <w:t>0900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5AC16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BA06B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A0C88B" w14:textId="77777777" w:rsidR="007E792C" w:rsidRPr="00094AFB" w:rsidRDefault="007E792C" w:rsidP="00F23C62">
            <w:pPr>
              <w:pStyle w:val="TAL"/>
              <w:keepNext w:val="0"/>
              <w:rPr>
                <w:rFonts w:cs="Arial"/>
                <w:sz w:val="16"/>
                <w:szCs w:val="16"/>
              </w:rPr>
            </w:pPr>
            <w:r w:rsidRPr="00094AFB">
              <w:rPr>
                <w:rFonts w:cs="Arial"/>
                <w:sz w:val="16"/>
                <w:szCs w:val="16"/>
              </w:rPr>
              <w:t>Clarification on system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3A2E2D"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2B5E4B0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1C1F0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5DE2E99"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7AE7721" w14:textId="77777777" w:rsidR="007E792C" w:rsidRPr="00094AFB" w:rsidRDefault="007E792C" w:rsidP="00F23C62">
            <w:pPr>
              <w:pStyle w:val="TAL"/>
              <w:keepNext w:val="0"/>
              <w:rPr>
                <w:rFonts w:cs="Arial"/>
                <w:sz w:val="16"/>
                <w:szCs w:val="16"/>
              </w:rPr>
            </w:pPr>
            <w:r w:rsidRPr="00094AFB">
              <w:rPr>
                <w:rFonts w:cs="Arial"/>
                <w:sz w:val="16"/>
                <w:szCs w:val="16"/>
              </w:rPr>
              <w:t>RP-161758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B1CF4C4" w14:textId="77777777" w:rsidR="007E792C" w:rsidRPr="00094AFB" w:rsidRDefault="007E792C" w:rsidP="00F23C62">
            <w:pPr>
              <w:pStyle w:val="TAL"/>
              <w:keepNext w:val="0"/>
              <w:rPr>
                <w:rFonts w:cs="Arial"/>
                <w:sz w:val="16"/>
                <w:szCs w:val="16"/>
              </w:rPr>
            </w:pPr>
            <w:r w:rsidRPr="00094AFB">
              <w:rPr>
                <w:rFonts w:cs="Arial"/>
                <w:sz w:val="16"/>
                <w:szCs w:val="16"/>
              </w:rPr>
              <w:t>0903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E703DB"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8BBDC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FB5CBF" w14:textId="77777777" w:rsidR="007E792C" w:rsidRPr="00094AFB" w:rsidRDefault="007E792C" w:rsidP="00F23C62">
            <w:pPr>
              <w:pStyle w:val="TAL"/>
              <w:keepNext w:val="0"/>
              <w:rPr>
                <w:rFonts w:cs="Arial"/>
                <w:sz w:val="16"/>
                <w:szCs w:val="16"/>
              </w:rPr>
            </w:pPr>
            <w:r w:rsidRPr="00094AFB">
              <w:rPr>
                <w:rFonts w:cs="Arial"/>
                <w:sz w:val="16"/>
                <w:szCs w:val="16"/>
              </w:rPr>
              <w:t>Corrections to NB-IoT description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21D7BE"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1D75C88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70E51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11A13D"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0635AA1" w14:textId="77777777" w:rsidR="007E792C" w:rsidRPr="00094AFB" w:rsidRDefault="007E792C" w:rsidP="00F23C62">
            <w:pPr>
              <w:pStyle w:val="TAL"/>
              <w:keepNext w:val="0"/>
              <w:rPr>
                <w:rFonts w:cs="Arial"/>
                <w:sz w:val="16"/>
                <w:szCs w:val="16"/>
              </w:rPr>
            </w:pPr>
            <w:r w:rsidRPr="00094AFB">
              <w:rPr>
                <w:rFonts w:cs="Arial"/>
                <w:sz w:val="16"/>
                <w:szCs w:val="16"/>
              </w:rPr>
              <w:t>RP-161762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98B88A" w14:textId="77777777" w:rsidR="007E792C" w:rsidRPr="00094AFB" w:rsidRDefault="007E792C" w:rsidP="00F23C62">
            <w:pPr>
              <w:pStyle w:val="TAL"/>
              <w:keepNext w:val="0"/>
              <w:rPr>
                <w:rFonts w:cs="Arial"/>
                <w:sz w:val="16"/>
                <w:szCs w:val="16"/>
              </w:rPr>
            </w:pPr>
            <w:r w:rsidRPr="00094AFB">
              <w:rPr>
                <w:rFonts w:cs="Arial"/>
                <w:sz w:val="16"/>
                <w:szCs w:val="16"/>
              </w:rPr>
              <w:t>0904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EC6F1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6F4B0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9D4A4C" w14:textId="77777777" w:rsidR="007E792C" w:rsidRPr="00094AFB" w:rsidRDefault="007E792C" w:rsidP="00F23C62">
            <w:pPr>
              <w:pStyle w:val="TAL"/>
              <w:keepNext w:val="0"/>
              <w:rPr>
                <w:rFonts w:cs="Arial"/>
                <w:sz w:val="16"/>
                <w:szCs w:val="16"/>
              </w:rPr>
            </w:pPr>
            <w:r w:rsidRPr="00094AFB">
              <w:rPr>
                <w:rFonts w:cs="Arial"/>
                <w:sz w:val="16"/>
                <w:szCs w:val="16"/>
              </w:rPr>
              <w:t>Introduction of EB/FD-MIMO Terminologies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37EC6D"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703294D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9A75A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29F56C4"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5D0564C" w14:textId="77777777" w:rsidR="007E792C" w:rsidRPr="00094AFB" w:rsidRDefault="007E792C" w:rsidP="00F23C62">
            <w:pPr>
              <w:pStyle w:val="TAL"/>
              <w:keepNext w:val="0"/>
              <w:rPr>
                <w:rFonts w:cs="Arial"/>
                <w:sz w:val="16"/>
                <w:szCs w:val="16"/>
              </w:rPr>
            </w:pPr>
            <w:r w:rsidRPr="00094AFB">
              <w:rPr>
                <w:rFonts w:cs="Arial"/>
                <w:sz w:val="16"/>
                <w:szCs w:val="16"/>
              </w:rPr>
              <w:t>RP-161759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48B8B2F" w14:textId="77777777" w:rsidR="007E792C" w:rsidRPr="00094AFB" w:rsidRDefault="007E792C" w:rsidP="00F23C62">
            <w:pPr>
              <w:pStyle w:val="TAL"/>
              <w:keepNext w:val="0"/>
              <w:rPr>
                <w:rFonts w:cs="Arial"/>
                <w:sz w:val="16"/>
                <w:szCs w:val="16"/>
              </w:rPr>
            </w:pPr>
            <w:r w:rsidRPr="00094AFB">
              <w:rPr>
                <w:rFonts w:cs="Arial"/>
                <w:sz w:val="16"/>
                <w:szCs w:val="16"/>
              </w:rPr>
              <w:t>0905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67614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0C3E3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BB476E" w14:textId="77777777" w:rsidR="007E792C" w:rsidRPr="00094AFB" w:rsidRDefault="007E792C" w:rsidP="00F23C62">
            <w:pPr>
              <w:pStyle w:val="TAL"/>
              <w:keepNext w:val="0"/>
              <w:rPr>
                <w:rFonts w:cs="Arial"/>
                <w:sz w:val="16"/>
                <w:szCs w:val="16"/>
              </w:rPr>
            </w:pPr>
            <w:r w:rsidRPr="00094AFB">
              <w:rPr>
                <w:rFonts w:cs="Arial"/>
                <w:sz w:val="16"/>
                <w:szCs w:val="16"/>
              </w:rPr>
              <w:t>Keys storage on C-IoT optimizations for non-NB-IoT UE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B00814"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489D3DF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8426E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BD5A4C4"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E1ED129" w14:textId="77777777" w:rsidR="007E792C" w:rsidRPr="00094AFB" w:rsidRDefault="007E792C" w:rsidP="00F23C62">
            <w:pPr>
              <w:pStyle w:val="TAL"/>
              <w:keepNext w:val="0"/>
              <w:rPr>
                <w:rFonts w:cs="Arial"/>
                <w:sz w:val="16"/>
                <w:szCs w:val="16"/>
              </w:rPr>
            </w:pPr>
            <w:r w:rsidRPr="00094AFB">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4B09B4" w14:textId="77777777" w:rsidR="007E792C" w:rsidRPr="00094AFB" w:rsidRDefault="007E792C" w:rsidP="00F23C62">
            <w:pPr>
              <w:pStyle w:val="TAL"/>
              <w:keepNext w:val="0"/>
              <w:rPr>
                <w:rFonts w:cs="Arial"/>
                <w:sz w:val="16"/>
                <w:szCs w:val="16"/>
              </w:rPr>
            </w:pPr>
            <w:r w:rsidRPr="00094AFB">
              <w:rPr>
                <w:rFonts w:cs="Arial"/>
                <w:sz w:val="16"/>
                <w:szCs w:val="16"/>
              </w:rPr>
              <w:t>0907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C0294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FDC3B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95138" w14:textId="77777777" w:rsidR="007E792C" w:rsidRPr="00094AFB" w:rsidRDefault="007E792C" w:rsidP="00F23C62">
            <w:pPr>
              <w:pStyle w:val="TAL"/>
              <w:keepNext w:val="0"/>
              <w:rPr>
                <w:rFonts w:cs="Arial"/>
                <w:sz w:val="16"/>
                <w:szCs w:val="16"/>
              </w:rPr>
            </w:pPr>
            <w:r w:rsidRPr="00094AFB">
              <w:rPr>
                <w:rFonts w:cs="Arial"/>
                <w:sz w:val="16"/>
                <w:szCs w:val="16"/>
              </w:rPr>
              <w:t>RCLWI traffic steering granularity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BD84D1"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34E300D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5EDFE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9C0A371"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E4B0FEC" w14:textId="77777777" w:rsidR="007E792C" w:rsidRPr="00094AFB" w:rsidRDefault="007E792C" w:rsidP="00F23C62">
            <w:pPr>
              <w:pStyle w:val="TAL"/>
              <w:keepNext w:val="0"/>
              <w:rPr>
                <w:rFonts w:cs="Arial"/>
                <w:sz w:val="16"/>
                <w:szCs w:val="16"/>
              </w:rPr>
            </w:pPr>
            <w:r w:rsidRPr="00094AFB">
              <w:rPr>
                <w:rFonts w:cs="Arial"/>
                <w:sz w:val="16"/>
                <w:szCs w:val="16"/>
              </w:rPr>
              <w:t>RP-161758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AEC3E6" w14:textId="77777777" w:rsidR="007E792C" w:rsidRPr="00094AFB" w:rsidRDefault="007E792C" w:rsidP="00F23C62">
            <w:pPr>
              <w:pStyle w:val="TAL"/>
              <w:keepNext w:val="0"/>
              <w:rPr>
                <w:rFonts w:cs="Arial"/>
                <w:sz w:val="16"/>
                <w:szCs w:val="16"/>
              </w:rPr>
            </w:pPr>
            <w:r w:rsidRPr="00094AFB">
              <w:rPr>
                <w:rFonts w:cs="Arial"/>
                <w:sz w:val="16"/>
                <w:szCs w:val="16"/>
              </w:rPr>
              <w:t>0909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9E2F70"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8EB03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0AB6E6" w14:textId="77777777" w:rsidR="007E792C" w:rsidRPr="00094AFB" w:rsidRDefault="007E792C" w:rsidP="00F23C62">
            <w:pPr>
              <w:pStyle w:val="TAL"/>
              <w:keepNext w:val="0"/>
              <w:rPr>
                <w:rFonts w:cs="Arial"/>
                <w:sz w:val="16"/>
                <w:szCs w:val="16"/>
              </w:rPr>
            </w:pPr>
            <w:r w:rsidRPr="00094AFB">
              <w:rPr>
                <w:rFonts w:cs="Arial"/>
                <w:sz w:val="16"/>
                <w:szCs w:val="16"/>
              </w:rPr>
              <w:t>Corrections to C-IoT optimisations in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1760A1"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1ED121B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A417C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9317880"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9E8915B" w14:textId="77777777" w:rsidR="007E792C" w:rsidRPr="00094AFB" w:rsidRDefault="007E792C" w:rsidP="00F23C62">
            <w:pPr>
              <w:pStyle w:val="TAL"/>
              <w:keepNext w:val="0"/>
              <w:rPr>
                <w:rFonts w:cs="Arial"/>
                <w:sz w:val="16"/>
                <w:szCs w:val="16"/>
              </w:rPr>
            </w:pPr>
            <w:r w:rsidRPr="00094AFB">
              <w:rPr>
                <w:rFonts w:cs="Arial"/>
                <w:sz w:val="16"/>
                <w:szCs w:val="16"/>
              </w:rPr>
              <w:t>RP-161549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1D1525" w14:textId="77777777" w:rsidR="007E792C" w:rsidRPr="00094AFB" w:rsidRDefault="007E792C" w:rsidP="00F23C62">
            <w:pPr>
              <w:pStyle w:val="TAL"/>
              <w:keepNext w:val="0"/>
              <w:rPr>
                <w:rFonts w:cs="Arial"/>
                <w:sz w:val="16"/>
                <w:szCs w:val="16"/>
              </w:rPr>
            </w:pPr>
            <w:r w:rsidRPr="00094AFB">
              <w:rPr>
                <w:rFonts w:cs="Arial"/>
                <w:sz w:val="16"/>
                <w:szCs w:val="16"/>
              </w:rPr>
              <w:t>0912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8C0F20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12ACB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79F4EE" w14:textId="77777777" w:rsidR="007E792C" w:rsidRPr="00094AFB" w:rsidRDefault="007E792C" w:rsidP="00F23C62">
            <w:pPr>
              <w:pStyle w:val="TAL"/>
              <w:keepNext w:val="0"/>
              <w:rPr>
                <w:rFonts w:cs="Arial"/>
                <w:sz w:val="16"/>
                <w:szCs w:val="16"/>
              </w:rPr>
            </w:pPr>
            <w:r w:rsidRPr="00094AFB">
              <w:rPr>
                <w:rFonts w:cs="Arial"/>
                <w:sz w:val="16"/>
                <w:szCs w:val="16"/>
              </w:rPr>
              <w:t>Correction on CSG support in Dual Connectivity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B60455"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60915D8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078A47"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45097FE"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2E3A8B8" w14:textId="77777777" w:rsidR="007E792C" w:rsidRPr="00094AFB" w:rsidRDefault="007E792C" w:rsidP="00F23C62">
            <w:pPr>
              <w:pStyle w:val="TAL"/>
              <w:keepNext w:val="0"/>
              <w:rPr>
                <w:rFonts w:cs="Arial"/>
                <w:sz w:val="16"/>
                <w:szCs w:val="16"/>
              </w:rPr>
            </w:pPr>
            <w:r w:rsidRPr="00094AFB">
              <w:rPr>
                <w:rFonts w:cs="Arial"/>
                <w:sz w:val="16"/>
                <w:szCs w:val="16"/>
              </w:rPr>
              <w:t>RP-161759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CC4C39" w14:textId="77777777" w:rsidR="007E792C" w:rsidRPr="00094AFB" w:rsidRDefault="007E792C" w:rsidP="00F23C62">
            <w:pPr>
              <w:pStyle w:val="TAL"/>
              <w:keepNext w:val="0"/>
              <w:rPr>
                <w:rFonts w:cs="Arial"/>
                <w:sz w:val="16"/>
                <w:szCs w:val="16"/>
              </w:rPr>
            </w:pPr>
            <w:r w:rsidRPr="00094AFB">
              <w:rPr>
                <w:rFonts w:cs="Arial"/>
                <w:sz w:val="16"/>
                <w:szCs w:val="16"/>
              </w:rPr>
              <w:t>0913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4F51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8B005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980D86" w14:textId="77777777" w:rsidR="007E792C" w:rsidRPr="00094AFB" w:rsidRDefault="007E792C" w:rsidP="00F23C62">
            <w:pPr>
              <w:pStyle w:val="TAL"/>
              <w:keepNext w:val="0"/>
              <w:rPr>
                <w:rFonts w:cs="Arial"/>
                <w:sz w:val="16"/>
                <w:szCs w:val="16"/>
              </w:rPr>
            </w:pPr>
            <w:r w:rsidRPr="00094AFB">
              <w:rPr>
                <w:rFonts w:cs="Arial"/>
                <w:sz w:val="16"/>
                <w:szCs w:val="16"/>
              </w:rPr>
              <w:t xml:space="preserve">Correction of UE Radio Capability Information </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4BAF50"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40E8AAE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BE49E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626FE48"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0F613A8" w14:textId="77777777" w:rsidR="007E792C" w:rsidRPr="00094AFB" w:rsidRDefault="007E792C" w:rsidP="00F23C62">
            <w:pPr>
              <w:pStyle w:val="TAL"/>
              <w:keepNext w:val="0"/>
              <w:rPr>
                <w:rFonts w:cs="Arial"/>
                <w:sz w:val="16"/>
                <w:szCs w:val="16"/>
              </w:rPr>
            </w:pPr>
            <w:r w:rsidRPr="00094AFB">
              <w:rPr>
                <w:rFonts w:cs="Arial"/>
                <w:sz w:val="16"/>
                <w:szCs w:val="16"/>
              </w:rPr>
              <w:t>RP-161756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5CE57B" w14:textId="77777777" w:rsidR="007E792C" w:rsidRPr="00094AFB" w:rsidRDefault="007E792C" w:rsidP="00F23C62">
            <w:pPr>
              <w:pStyle w:val="TAL"/>
              <w:keepNext w:val="0"/>
              <w:rPr>
                <w:rFonts w:cs="Arial"/>
                <w:sz w:val="16"/>
                <w:szCs w:val="16"/>
              </w:rPr>
            </w:pPr>
            <w:r w:rsidRPr="00094AFB">
              <w:rPr>
                <w:rFonts w:cs="Arial"/>
                <w:sz w:val="16"/>
                <w:szCs w:val="16"/>
              </w:rPr>
              <w:t>0914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DC642C"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FBA03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3E023F" w14:textId="77777777" w:rsidR="007E792C" w:rsidRPr="00094AFB" w:rsidRDefault="007E792C" w:rsidP="00F23C62">
            <w:pPr>
              <w:pStyle w:val="TAL"/>
              <w:keepNext w:val="0"/>
              <w:rPr>
                <w:rFonts w:cs="Arial"/>
                <w:sz w:val="16"/>
                <w:szCs w:val="16"/>
              </w:rPr>
            </w:pPr>
            <w:r w:rsidRPr="00094AFB">
              <w:rPr>
                <w:rFonts w:cs="Arial"/>
                <w:sz w:val="16"/>
                <w:szCs w:val="16"/>
              </w:rPr>
              <w:t>Correction on WT initiated WT modification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E9016D" w14:textId="77777777" w:rsidR="007E792C" w:rsidRPr="00094AFB" w:rsidRDefault="007E792C" w:rsidP="00F23C62">
            <w:pPr>
              <w:pStyle w:val="TAL"/>
              <w:keepNext w:val="0"/>
              <w:rPr>
                <w:rFonts w:cs="Arial"/>
                <w:sz w:val="16"/>
                <w:szCs w:val="16"/>
              </w:rPr>
            </w:pPr>
            <w:r w:rsidRPr="00094AFB">
              <w:rPr>
                <w:rFonts w:cs="Arial"/>
                <w:sz w:val="16"/>
                <w:szCs w:val="16"/>
              </w:rPr>
              <w:t>13.5.0</w:t>
            </w:r>
          </w:p>
        </w:tc>
      </w:tr>
      <w:tr w:rsidR="00606089" w:rsidRPr="00094AFB" w14:paraId="7309487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F261E0" w14:textId="77777777" w:rsidR="007E792C" w:rsidRPr="00094AFB" w:rsidRDefault="007E792C" w:rsidP="00F23C62">
            <w:pPr>
              <w:pStyle w:val="TAL"/>
              <w:keepNext w:val="0"/>
              <w:rPr>
                <w:rFonts w:cs="Arial"/>
                <w:sz w:val="16"/>
                <w:szCs w:val="16"/>
              </w:rPr>
            </w:pPr>
            <w:r w:rsidRPr="00094AFB">
              <w:rPr>
                <w:rFonts w:cs="Arial"/>
                <w:sz w:val="16"/>
                <w:szCs w:val="16"/>
              </w:rPr>
              <w:t>2016-09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5A19A0D"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39FD018" w14:textId="77777777" w:rsidR="007E792C" w:rsidRPr="00094AFB" w:rsidRDefault="007E792C" w:rsidP="00F23C62">
            <w:pPr>
              <w:pStyle w:val="TAL"/>
              <w:keepNext w:val="0"/>
              <w:rPr>
                <w:rFonts w:cs="Arial"/>
                <w:sz w:val="16"/>
                <w:szCs w:val="16"/>
              </w:rPr>
            </w:pPr>
            <w:r w:rsidRPr="00094AFB">
              <w:rPr>
                <w:rFonts w:cs="Arial"/>
                <w:sz w:val="16"/>
                <w:szCs w:val="16"/>
              </w:rPr>
              <w:t>RP-161745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FF0DBA" w14:textId="77777777" w:rsidR="007E792C" w:rsidRPr="00094AFB" w:rsidRDefault="007E792C" w:rsidP="00F23C62">
            <w:pPr>
              <w:pStyle w:val="TAL"/>
              <w:keepNext w:val="0"/>
              <w:rPr>
                <w:rFonts w:cs="Arial"/>
                <w:sz w:val="16"/>
                <w:szCs w:val="16"/>
              </w:rPr>
            </w:pPr>
            <w:r w:rsidRPr="00094AFB">
              <w:rPr>
                <w:rFonts w:cs="Arial"/>
                <w:sz w:val="16"/>
                <w:szCs w:val="16"/>
              </w:rPr>
              <w:t>0910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BE465A"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9DC3DC"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6FAE9A" w14:textId="77777777" w:rsidR="007E792C" w:rsidRPr="00094AFB" w:rsidRDefault="007E792C" w:rsidP="00F23C62">
            <w:pPr>
              <w:pStyle w:val="TAL"/>
              <w:keepNext w:val="0"/>
              <w:rPr>
                <w:rFonts w:cs="Arial"/>
                <w:sz w:val="16"/>
                <w:szCs w:val="16"/>
              </w:rPr>
            </w:pPr>
            <w:r w:rsidRPr="00094AFB">
              <w:rPr>
                <w:rFonts w:cs="Arial"/>
                <w:sz w:val="16"/>
                <w:szCs w:val="16"/>
              </w:rPr>
              <w:t>Stage 2 CR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8A486D" w14:textId="77777777" w:rsidR="007E792C" w:rsidRPr="00094AFB" w:rsidRDefault="007E792C" w:rsidP="00F23C62">
            <w:pPr>
              <w:pStyle w:val="TAL"/>
              <w:keepNext w:val="0"/>
              <w:rPr>
                <w:rFonts w:cs="Arial"/>
                <w:sz w:val="16"/>
                <w:szCs w:val="16"/>
              </w:rPr>
            </w:pPr>
            <w:r w:rsidRPr="00094AFB">
              <w:rPr>
                <w:rFonts w:cs="Arial"/>
                <w:sz w:val="16"/>
                <w:szCs w:val="16"/>
              </w:rPr>
              <w:t>14.0.0</w:t>
            </w:r>
          </w:p>
        </w:tc>
      </w:tr>
      <w:tr w:rsidR="00606089" w:rsidRPr="00094AFB" w14:paraId="3DD0212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2D4F39"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34529D4"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F6287FA" w14:textId="77777777" w:rsidR="007E792C" w:rsidRPr="00094AFB" w:rsidRDefault="007E792C" w:rsidP="00F23C62">
            <w:pPr>
              <w:pStyle w:val="TAL"/>
              <w:keepNext w:val="0"/>
              <w:rPr>
                <w:rFonts w:cs="Arial"/>
                <w:sz w:val="16"/>
                <w:szCs w:val="16"/>
              </w:rPr>
            </w:pPr>
            <w:r w:rsidRPr="00094AFB">
              <w:rPr>
                <w:rFonts w:cs="Arial"/>
                <w:sz w:val="16"/>
                <w:szCs w:val="16"/>
              </w:rPr>
              <w:t>RP-161745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07531F" w14:textId="77777777" w:rsidR="007E792C" w:rsidRPr="00094AFB" w:rsidRDefault="007E792C" w:rsidP="00F23C62">
            <w:pPr>
              <w:pStyle w:val="TAL"/>
              <w:keepNext w:val="0"/>
              <w:rPr>
                <w:rFonts w:cs="Arial"/>
                <w:sz w:val="16"/>
                <w:szCs w:val="16"/>
              </w:rPr>
            </w:pPr>
            <w:r w:rsidRPr="00094AFB">
              <w:rPr>
                <w:rFonts w:cs="Arial"/>
                <w:sz w:val="16"/>
                <w:szCs w:val="16"/>
              </w:rPr>
              <w:t>0911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0C82D0"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1032208"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3D56C9" w14:textId="77777777" w:rsidR="007E792C" w:rsidRPr="00094AFB" w:rsidRDefault="007E792C" w:rsidP="00F23C62">
            <w:pPr>
              <w:pStyle w:val="TAL"/>
              <w:keepNext w:val="0"/>
              <w:rPr>
                <w:rFonts w:cs="Arial"/>
                <w:sz w:val="16"/>
                <w:szCs w:val="16"/>
              </w:rPr>
            </w:pPr>
            <w:r w:rsidRPr="00094AFB">
              <w:rPr>
                <w:rFonts w:cs="Arial"/>
                <w:sz w:val="16"/>
                <w:szCs w:val="16"/>
              </w:rPr>
              <w:t>IDC support in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373A9C" w14:textId="77777777" w:rsidR="007E792C" w:rsidRPr="00094AFB" w:rsidRDefault="007E792C" w:rsidP="00F23C62">
            <w:pPr>
              <w:pStyle w:val="TAL"/>
              <w:keepNext w:val="0"/>
              <w:rPr>
                <w:rFonts w:cs="Arial"/>
                <w:sz w:val="16"/>
                <w:szCs w:val="16"/>
              </w:rPr>
            </w:pPr>
            <w:r w:rsidRPr="00094AFB">
              <w:rPr>
                <w:rFonts w:cs="Arial"/>
                <w:sz w:val="16"/>
                <w:szCs w:val="16"/>
              </w:rPr>
              <w:t>14.0.0</w:t>
            </w:r>
          </w:p>
        </w:tc>
      </w:tr>
      <w:tr w:rsidR="00606089" w:rsidRPr="00094AFB" w14:paraId="69E3E80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93BA2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258D809" w14:textId="77777777" w:rsidR="007E792C" w:rsidRPr="00094AFB" w:rsidRDefault="007E792C" w:rsidP="00F23C62">
            <w:pPr>
              <w:pStyle w:val="TAL"/>
              <w:keepNext w:val="0"/>
              <w:rPr>
                <w:rFonts w:cs="Arial"/>
                <w:sz w:val="16"/>
                <w:szCs w:val="16"/>
              </w:rPr>
            </w:pPr>
            <w:r w:rsidRPr="00094AFB">
              <w:rPr>
                <w:rFonts w:cs="Arial"/>
                <w:sz w:val="16"/>
                <w:szCs w:val="16"/>
              </w:rPr>
              <w:t>RP-73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564ACE9" w14:textId="77777777" w:rsidR="007E792C" w:rsidRPr="00094AFB" w:rsidRDefault="007E792C" w:rsidP="00F23C62">
            <w:pPr>
              <w:pStyle w:val="TAL"/>
              <w:keepNext w:val="0"/>
              <w:rPr>
                <w:rFonts w:cs="Arial"/>
                <w:sz w:val="16"/>
                <w:szCs w:val="16"/>
              </w:rPr>
            </w:pPr>
            <w:r w:rsidRPr="00094AFB">
              <w:rPr>
                <w:rFonts w:cs="Arial"/>
                <w:sz w:val="16"/>
                <w:szCs w:val="16"/>
              </w:rPr>
              <w:t>RP-161746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4A1FBE" w14:textId="77777777" w:rsidR="007E792C" w:rsidRPr="00094AFB" w:rsidRDefault="007E792C" w:rsidP="00F23C62">
            <w:pPr>
              <w:pStyle w:val="TAL"/>
              <w:keepNext w:val="0"/>
              <w:rPr>
                <w:rFonts w:cs="Arial"/>
                <w:sz w:val="16"/>
                <w:szCs w:val="16"/>
              </w:rPr>
            </w:pPr>
            <w:r w:rsidRPr="00094AFB">
              <w:rPr>
                <w:rFonts w:cs="Arial"/>
                <w:sz w:val="16"/>
                <w:szCs w:val="16"/>
              </w:rPr>
              <w:t>0915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B07F3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0DF804"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F08C7E" w14:textId="77777777" w:rsidR="007E792C" w:rsidRPr="00094AFB" w:rsidRDefault="007E792C" w:rsidP="00F23C62">
            <w:pPr>
              <w:pStyle w:val="TAL"/>
              <w:keepNext w:val="0"/>
              <w:rPr>
                <w:rFonts w:cs="Arial"/>
                <w:sz w:val="16"/>
                <w:szCs w:val="16"/>
              </w:rPr>
            </w:pPr>
            <w:r w:rsidRPr="00094AFB">
              <w:rPr>
                <w:rFonts w:cs="Arial"/>
                <w:sz w:val="16"/>
                <w:szCs w:val="16"/>
              </w:rPr>
              <w:t>Introduction of V2V services based on LTE sidelink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4A8BD8" w14:textId="77777777" w:rsidR="007E792C" w:rsidRPr="00094AFB" w:rsidRDefault="007E792C" w:rsidP="00F23C62">
            <w:pPr>
              <w:pStyle w:val="TAL"/>
              <w:keepNext w:val="0"/>
              <w:rPr>
                <w:rFonts w:cs="Arial"/>
                <w:sz w:val="16"/>
                <w:szCs w:val="16"/>
              </w:rPr>
            </w:pPr>
            <w:r w:rsidRPr="00094AFB">
              <w:rPr>
                <w:rFonts w:cs="Arial"/>
                <w:sz w:val="16"/>
                <w:szCs w:val="16"/>
              </w:rPr>
              <w:t>14.0.0</w:t>
            </w:r>
          </w:p>
        </w:tc>
      </w:tr>
      <w:tr w:rsidR="00606089" w:rsidRPr="00094AFB" w14:paraId="6CADE48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488F62" w14:textId="77777777" w:rsidR="007E792C" w:rsidRPr="00094AFB" w:rsidRDefault="007E792C" w:rsidP="00F23C62">
            <w:pPr>
              <w:pStyle w:val="TAL"/>
              <w:keepNext w:val="0"/>
              <w:rPr>
                <w:rFonts w:cs="Arial"/>
                <w:sz w:val="16"/>
                <w:szCs w:val="16"/>
              </w:rPr>
            </w:pPr>
            <w:r w:rsidRPr="00094AFB">
              <w:rPr>
                <w:rFonts w:cs="Arial"/>
                <w:sz w:val="16"/>
                <w:szCs w:val="16"/>
              </w:rPr>
              <w:t>2016-12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5B189B3"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6FC95D4" w14:textId="77777777" w:rsidR="007E792C" w:rsidRPr="00094AFB" w:rsidRDefault="007E792C" w:rsidP="00F23C62">
            <w:pPr>
              <w:pStyle w:val="TAL"/>
              <w:keepNext w:val="0"/>
              <w:rPr>
                <w:rFonts w:cs="Arial"/>
                <w:sz w:val="16"/>
                <w:szCs w:val="16"/>
              </w:rPr>
            </w:pPr>
            <w:r w:rsidRPr="00094AFB">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0CE53F" w14:textId="77777777" w:rsidR="007E792C" w:rsidRPr="00094AFB" w:rsidRDefault="007E792C" w:rsidP="00F23C62">
            <w:pPr>
              <w:pStyle w:val="TAL"/>
              <w:keepNext w:val="0"/>
              <w:rPr>
                <w:rFonts w:cs="Arial"/>
                <w:sz w:val="16"/>
                <w:szCs w:val="16"/>
              </w:rPr>
            </w:pPr>
            <w:r w:rsidRPr="00094AFB">
              <w:rPr>
                <w:rFonts w:cs="Arial"/>
                <w:sz w:val="16"/>
                <w:szCs w:val="16"/>
              </w:rPr>
              <w:t>0918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C365B3"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214645"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917F10" w14:textId="77777777" w:rsidR="007E792C" w:rsidRPr="00094AFB" w:rsidRDefault="007E792C" w:rsidP="00F23C62">
            <w:pPr>
              <w:pStyle w:val="TAL"/>
              <w:keepNext w:val="0"/>
              <w:rPr>
                <w:rFonts w:cs="Arial"/>
                <w:sz w:val="16"/>
                <w:szCs w:val="16"/>
              </w:rPr>
            </w:pPr>
            <w:r w:rsidRPr="00094AFB">
              <w:rPr>
                <w:rFonts w:cs="Arial"/>
                <w:sz w:val="16"/>
                <w:szCs w:val="16"/>
              </w:rPr>
              <w:t>Clarification on DRX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C452EC"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35D93CB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23E84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A91D2DE"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vAlign w:val="bottom"/>
          </w:tcPr>
          <w:p w14:paraId="17534C8B" w14:textId="77777777" w:rsidR="007E792C" w:rsidRPr="00094AFB" w:rsidRDefault="007E792C" w:rsidP="00F23C62">
            <w:pPr>
              <w:pStyle w:val="TAL"/>
              <w:keepNext w:val="0"/>
              <w:rPr>
                <w:rFonts w:cs="Arial"/>
                <w:sz w:val="16"/>
                <w:szCs w:val="16"/>
              </w:rPr>
            </w:pPr>
            <w:r w:rsidRPr="00094AFB">
              <w:rPr>
                <w:rFonts w:cs="Arial"/>
                <w:sz w:val="16"/>
                <w:szCs w:val="16"/>
              </w:rPr>
              <w:t>RP-162318</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71AC2551" w14:textId="77777777" w:rsidR="007E792C" w:rsidRPr="00094AFB" w:rsidRDefault="007E792C" w:rsidP="00F23C62">
            <w:pPr>
              <w:pStyle w:val="TAL"/>
              <w:keepNext w:val="0"/>
              <w:rPr>
                <w:rFonts w:cs="Arial"/>
                <w:sz w:val="16"/>
                <w:szCs w:val="16"/>
              </w:rPr>
            </w:pPr>
            <w:r w:rsidRPr="00094AFB">
              <w:rPr>
                <w:rFonts w:cs="Arial"/>
                <w:sz w:val="16"/>
                <w:szCs w:val="16"/>
              </w:rPr>
              <w:t>0920</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742096CC"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46126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183D1B31" w14:textId="77777777" w:rsidR="007E792C" w:rsidRPr="00094AFB" w:rsidRDefault="007E792C" w:rsidP="00F23C62">
            <w:pPr>
              <w:pStyle w:val="TAL"/>
              <w:keepNext w:val="0"/>
              <w:rPr>
                <w:rFonts w:cs="Arial"/>
                <w:sz w:val="16"/>
                <w:szCs w:val="16"/>
              </w:rPr>
            </w:pPr>
            <w:r w:rsidRPr="00094AFB">
              <w:rPr>
                <w:rFonts w:cs="Arial"/>
                <w:sz w:val="16"/>
                <w:szCs w:val="16"/>
              </w:rPr>
              <w:t>Clarification on CIoT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48E07E"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064746A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FBAE9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766D7AF"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F6D512E" w14:textId="77777777" w:rsidR="007E792C" w:rsidRPr="00094AFB" w:rsidRDefault="007E792C" w:rsidP="00F23C62">
            <w:pPr>
              <w:pStyle w:val="TAL"/>
              <w:keepNext w:val="0"/>
              <w:rPr>
                <w:rFonts w:cs="Arial"/>
                <w:sz w:val="16"/>
                <w:szCs w:val="16"/>
              </w:rPr>
            </w:pPr>
            <w:r w:rsidRPr="00094AFB">
              <w:rPr>
                <w:rFonts w:cs="Arial"/>
                <w:sz w:val="16"/>
                <w:szCs w:val="16"/>
              </w:rPr>
              <w:t>RP-162313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FD02E3F" w14:textId="77777777" w:rsidR="007E792C" w:rsidRPr="00094AFB" w:rsidRDefault="007E792C" w:rsidP="00F23C62">
            <w:pPr>
              <w:pStyle w:val="TAL"/>
              <w:keepNext w:val="0"/>
              <w:rPr>
                <w:rFonts w:cs="Arial"/>
                <w:sz w:val="16"/>
                <w:szCs w:val="16"/>
              </w:rPr>
            </w:pPr>
            <w:r w:rsidRPr="00094AFB">
              <w:rPr>
                <w:rFonts w:cs="Arial"/>
                <w:sz w:val="16"/>
                <w:szCs w:val="16"/>
              </w:rPr>
              <w:t>0922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8B0D3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187BBA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3684A7" w14:textId="77777777" w:rsidR="007E792C" w:rsidRPr="00094AFB" w:rsidRDefault="007E792C" w:rsidP="00F23C62">
            <w:pPr>
              <w:pStyle w:val="TAL"/>
              <w:keepNext w:val="0"/>
              <w:rPr>
                <w:rFonts w:cs="Arial"/>
                <w:sz w:val="16"/>
                <w:szCs w:val="16"/>
              </w:rPr>
            </w:pPr>
            <w:r w:rsidRPr="00094AFB">
              <w:rPr>
                <w:rFonts w:cs="Arial"/>
                <w:sz w:val="16"/>
                <w:szCs w:val="16"/>
              </w:rPr>
              <w:t>Corrections to stage 2 description for eMTC and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8BE118"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01EBDA7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6DAAD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540BD59"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FACC9E2" w14:textId="77777777" w:rsidR="007E792C" w:rsidRPr="00094AFB" w:rsidRDefault="007E792C" w:rsidP="00F23C62">
            <w:pPr>
              <w:pStyle w:val="TAL"/>
              <w:keepNext w:val="0"/>
              <w:rPr>
                <w:rFonts w:cs="Arial"/>
                <w:sz w:val="16"/>
                <w:szCs w:val="16"/>
              </w:rPr>
            </w:pPr>
            <w:r w:rsidRPr="00094AFB">
              <w:rPr>
                <w:rFonts w:cs="Arial"/>
                <w:sz w:val="16"/>
                <w:szCs w:val="16"/>
              </w:rPr>
              <w:t>RP-162317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C9D90B" w14:textId="77777777" w:rsidR="007E792C" w:rsidRPr="00094AFB" w:rsidRDefault="007E792C" w:rsidP="00F23C62">
            <w:pPr>
              <w:pStyle w:val="TAL"/>
              <w:keepNext w:val="0"/>
              <w:rPr>
                <w:rFonts w:cs="Arial"/>
                <w:sz w:val="16"/>
                <w:szCs w:val="16"/>
              </w:rPr>
            </w:pPr>
            <w:r w:rsidRPr="00094AFB">
              <w:rPr>
                <w:rFonts w:cs="Arial"/>
                <w:sz w:val="16"/>
                <w:szCs w:val="16"/>
              </w:rPr>
              <w:t>0924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982ABA"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ABF01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26C759" w14:textId="77777777" w:rsidR="007E792C" w:rsidRPr="00094AFB" w:rsidRDefault="007E792C" w:rsidP="00F23C62">
            <w:pPr>
              <w:pStyle w:val="TAL"/>
              <w:keepNext w:val="0"/>
              <w:rPr>
                <w:rFonts w:cs="Arial"/>
                <w:sz w:val="16"/>
                <w:szCs w:val="16"/>
              </w:rPr>
            </w:pPr>
            <w:r w:rsidRPr="00094AFB">
              <w:rPr>
                <w:rFonts w:cs="Arial"/>
                <w:sz w:val="16"/>
                <w:szCs w:val="16"/>
              </w:rPr>
              <w:t>Adding missing description of Frame structure type 3 for 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BA7A1E"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5ED6C59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28F3F3"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E23A09F"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7D5E175" w14:textId="77777777" w:rsidR="007E792C" w:rsidRPr="00094AFB" w:rsidRDefault="007E792C" w:rsidP="00F23C62">
            <w:pPr>
              <w:pStyle w:val="TAL"/>
              <w:keepNext w:val="0"/>
              <w:rPr>
                <w:rFonts w:cs="Arial"/>
                <w:sz w:val="16"/>
                <w:szCs w:val="16"/>
              </w:rPr>
            </w:pPr>
            <w:r w:rsidRPr="00094AFB">
              <w:rPr>
                <w:rFonts w:cs="Arial"/>
                <w:sz w:val="16"/>
                <w:szCs w:val="16"/>
              </w:rPr>
              <w:t>RP-162321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3371C58" w14:textId="77777777" w:rsidR="007E792C" w:rsidRPr="00094AFB" w:rsidRDefault="007E792C" w:rsidP="00F23C62">
            <w:pPr>
              <w:pStyle w:val="TAL"/>
              <w:keepNext w:val="0"/>
              <w:rPr>
                <w:rFonts w:cs="Arial"/>
                <w:sz w:val="16"/>
                <w:szCs w:val="16"/>
              </w:rPr>
            </w:pPr>
            <w:r w:rsidRPr="00094AFB">
              <w:rPr>
                <w:rFonts w:cs="Arial"/>
                <w:sz w:val="16"/>
                <w:szCs w:val="16"/>
              </w:rPr>
              <w:t>0926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4749D1"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E7957D"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5ECFF4" w14:textId="77777777" w:rsidR="007E792C" w:rsidRPr="00094AFB" w:rsidRDefault="007E792C" w:rsidP="00F23C62">
            <w:pPr>
              <w:pStyle w:val="TAL"/>
              <w:keepNext w:val="0"/>
              <w:rPr>
                <w:rFonts w:cs="Arial"/>
                <w:sz w:val="16"/>
                <w:szCs w:val="16"/>
              </w:rPr>
            </w:pPr>
            <w:r w:rsidRPr="00094AFB">
              <w:rPr>
                <w:rFonts w:cs="Arial"/>
                <w:sz w:val="16"/>
                <w:szCs w:val="16"/>
              </w:rPr>
              <w:t>Correction on cross carrier scheduling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85C7A91"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3CD7FE9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068406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7B6883"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B655351" w14:textId="77777777" w:rsidR="007E792C" w:rsidRPr="00094AFB" w:rsidRDefault="007E792C" w:rsidP="00F23C62">
            <w:pPr>
              <w:pStyle w:val="TAL"/>
              <w:keepNext w:val="0"/>
              <w:rPr>
                <w:rFonts w:cs="Arial"/>
                <w:sz w:val="16"/>
                <w:szCs w:val="16"/>
              </w:rPr>
            </w:pPr>
            <w:r w:rsidRPr="00094AFB">
              <w:rPr>
                <w:rFonts w:cs="Arial"/>
                <w:sz w:val="16"/>
                <w:szCs w:val="16"/>
              </w:rPr>
              <w:t>RP-162321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3A0938" w14:textId="77777777" w:rsidR="007E792C" w:rsidRPr="00094AFB" w:rsidRDefault="007E792C" w:rsidP="00F23C62">
            <w:pPr>
              <w:pStyle w:val="TAL"/>
              <w:keepNext w:val="0"/>
              <w:rPr>
                <w:rFonts w:cs="Arial"/>
                <w:sz w:val="16"/>
                <w:szCs w:val="16"/>
              </w:rPr>
            </w:pPr>
            <w:r w:rsidRPr="00094AFB">
              <w:rPr>
                <w:rFonts w:cs="Arial"/>
                <w:sz w:val="16"/>
                <w:szCs w:val="16"/>
              </w:rPr>
              <w:t>0927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80650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B1E7BB"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13F7BB" w14:textId="77777777" w:rsidR="007E792C" w:rsidRPr="00094AFB" w:rsidRDefault="007E792C" w:rsidP="00F23C62">
            <w:pPr>
              <w:pStyle w:val="TAL"/>
              <w:keepNext w:val="0"/>
              <w:rPr>
                <w:rFonts w:cs="Arial"/>
                <w:sz w:val="16"/>
                <w:szCs w:val="16"/>
              </w:rPr>
            </w:pPr>
            <w:r w:rsidRPr="00094AFB">
              <w:rPr>
                <w:rFonts w:cs="Arial"/>
                <w:sz w:val="16"/>
                <w:szCs w:val="16"/>
              </w:rPr>
              <w:t>Correction on LBT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139215"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13E6434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4F450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D1799F3"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vAlign w:val="bottom"/>
          </w:tcPr>
          <w:p w14:paraId="5D79BD8B" w14:textId="77777777" w:rsidR="007E792C" w:rsidRPr="00094AFB" w:rsidRDefault="007E792C" w:rsidP="00F23C62">
            <w:pPr>
              <w:pStyle w:val="TAL"/>
              <w:keepNext w:val="0"/>
              <w:rPr>
                <w:rFonts w:cs="Arial"/>
                <w:sz w:val="16"/>
                <w:szCs w:val="16"/>
              </w:rPr>
            </w:pPr>
            <w:r w:rsidRPr="00094AFB">
              <w:rPr>
                <w:rFonts w:cs="Arial"/>
                <w:sz w:val="16"/>
                <w:szCs w:val="16"/>
              </w:rPr>
              <w:t>RP-162328</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2269552A" w14:textId="77777777" w:rsidR="007E792C" w:rsidRPr="00094AFB" w:rsidRDefault="007E792C" w:rsidP="00F23C62">
            <w:pPr>
              <w:pStyle w:val="TAL"/>
              <w:keepNext w:val="0"/>
              <w:rPr>
                <w:rFonts w:cs="Arial"/>
                <w:sz w:val="16"/>
                <w:szCs w:val="16"/>
              </w:rPr>
            </w:pPr>
            <w:r w:rsidRPr="00094AFB">
              <w:rPr>
                <w:rFonts w:cs="Arial"/>
                <w:sz w:val="16"/>
                <w:szCs w:val="16"/>
              </w:rPr>
              <w:t>0930</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3DF4F3AA"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349E9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72B40A66" w14:textId="77777777" w:rsidR="007E792C" w:rsidRPr="00094AFB" w:rsidRDefault="007E792C" w:rsidP="00F23C62">
            <w:pPr>
              <w:pStyle w:val="TAL"/>
              <w:keepNext w:val="0"/>
              <w:rPr>
                <w:rFonts w:cs="Arial"/>
                <w:sz w:val="16"/>
                <w:szCs w:val="16"/>
              </w:rPr>
            </w:pPr>
            <w:r w:rsidRPr="00094AFB">
              <w:rPr>
                <w:rFonts w:cs="Arial"/>
                <w:sz w:val="16"/>
                <w:szCs w:val="16"/>
              </w:rPr>
              <w:t>Miscellaneous corrections on V2V</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FFD047"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421DF6F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AFF50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056E4A8"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08ECAD5" w14:textId="77777777" w:rsidR="007E792C" w:rsidRPr="00094AFB" w:rsidRDefault="007E792C" w:rsidP="00F23C62">
            <w:pPr>
              <w:pStyle w:val="TAL"/>
              <w:keepNext w:val="0"/>
              <w:rPr>
                <w:rFonts w:cs="Arial"/>
                <w:sz w:val="16"/>
                <w:szCs w:val="16"/>
              </w:rPr>
            </w:pPr>
            <w:r w:rsidRPr="00094AFB">
              <w:rPr>
                <w:rFonts w:cs="Arial"/>
                <w:sz w:val="16"/>
                <w:szCs w:val="16"/>
              </w:rPr>
              <w:t>RP-162312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084A5C" w14:textId="77777777" w:rsidR="007E792C" w:rsidRPr="00094AFB" w:rsidRDefault="007E792C" w:rsidP="00F23C62">
            <w:pPr>
              <w:pStyle w:val="TAL"/>
              <w:keepNext w:val="0"/>
              <w:rPr>
                <w:rFonts w:cs="Arial"/>
                <w:sz w:val="16"/>
                <w:szCs w:val="16"/>
              </w:rPr>
            </w:pPr>
            <w:r w:rsidRPr="00094AFB">
              <w:rPr>
                <w:rFonts w:cs="Arial"/>
                <w:sz w:val="16"/>
                <w:szCs w:val="16"/>
              </w:rPr>
              <w:t>0932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19845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F7AE9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F0AECB" w14:textId="77777777" w:rsidR="007E792C" w:rsidRPr="00094AFB" w:rsidRDefault="007E792C" w:rsidP="00F23C62">
            <w:pPr>
              <w:pStyle w:val="TAL"/>
              <w:keepNext w:val="0"/>
              <w:rPr>
                <w:rFonts w:cs="Arial"/>
                <w:sz w:val="16"/>
                <w:szCs w:val="16"/>
              </w:rPr>
            </w:pPr>
            <w:r w:rsidRPr="00094AFB">
              <w:rPr>
                <w:rFonts w:cs="Arial"/>
                <w:sz w:val="16"/>
                <w:szCs w:val="16"/>
              </w:rPr>
              <w:t>eDRX correction on MME sending Paging message to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76E6B79"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47339D0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986528"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B6D79EF"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EBADD3" w14:textId="77777777" w:rsidR="007E792C" w:rsidRPr="00094AFB" w:rsidRDefault="007E792C" w:rsidP="00F23C62">
            <w:pPr>
              <w:pStyle w:val="TAL"/>
              <w:keepNext w:val="0"/>
              <w:rPr>
                <w:rFonts w:cs="Arial"/>
                <w:sz w:val="16"/>
                <w:szCs w:val="16"/>
              </w:rPr>
            </w:pPr>
            <w:r w:rsidRPr="00094AFB">
              <w:rPr>
                <w:rFonts w:cs="Arial"/>
                <w:sz w:val="16"/>
                <w:szCs w:val="16"/>
              </w:rPr>
              <w:t>RP-162310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7855FD" w14:textId="77777777" w:rsidR="007E792C" w:rsidRPr="00094AFB" w:rsidRDefault="007E792C" w:rsidP="00F23C62">
            <w:pPr>
              <w:pStyle w:val="TAL"/>
              <w:keepNext w:val="0"/>
              <w:rPr>
                <w:rFonts w:cs="Arial"/>
                <w:sz w:val="16"/>
                <w:szCs w:val="16"/>
              </w:rPr>
            </w:pPr>
            <w:r w:rsidRPr="00094AFB">
              <w:rPr>
                <w:rFonts w:cs="Arial"/>
                <w:sz w:val="16"/>
                <w:szCs w:val="16"/>
              </w:rPr>
              <w:t>0933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8798A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F9603E"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EE0F3A" w14:textId="77777777" w:rsidR="007E792C" w:rsidRPr="00094AFB" w:rsidRDefault="007E792C" w:rsidP="00F23C62">
            <w:pPr>
              <w:pStyle w:val="TAL"/>
              <w:keepNext w:val="0"/>
              <w:rPr>
                <w:rFonts w:cs="Arial"/>
                <w:sz w:val="16"/>
                <w:szCs w:val="16"/>
              </w:rPr>
            </w:pPr>
            <w:r w:rsidRPr="00094AFB">
              <w:rPr>
                <w:rFonts w:cs="Arial"/>
                <w:sz w:val="16"/>
                <w:szCs w:val="16"/>
              </w:rPr>
              <w:t>UL grant in Random Access Response from PCell and PSCell for SCell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CB02B4"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3D17DAC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1C66D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6A14621"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40C3089" w14:textId="77777777" w:rsidR="007E792C" w:rsidRPr="00094AFB" w:rsidRDefault="007E792C" w:rsidP="00F23C62">
            <w:pPr>
              <w:pStyle w:val="TAL"/>
              <w:keepNext w:val="0"/>
              <w:rPr>
                <w:rFonts w:cs="Arial"/>
                <w:sz w:val="16"/>
                <w:szCs w:val="16"/>
              </w:rPr>
            </w:pPr>
            <w:r w:rsidRPr="00094AFB">
              <w:rPr>
                <w:rFonts w:cs="Arial"/>
                <w:sz w:val="16"/>
                <w:szCs w:val="16"/>
              </w:rPr>
              <w:t>RP-162316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AEDBB9" w14:textId="77777777" w:rsidR="007E792C" w:rsidRPr="00094AFB" w:rsidRDefault="007E792C" w:rsidP="00F23C62">
            <w:pPr>
              <w:pStyle w:val="TAL"/>
              <w:keepNext w:val="0"/>
              <w:rPr>
                <w:rFonts w:cs="Arial"/>
                <w:sz w:val="16"/>
                <w:szCs w:val="16"/>
              </w:rPr>
            </w:pPr>
            <w:r w:rsidRPr="00094AFB">
              <w:rPr>
                <w:rFonts w:cs="Arial"/>
                <w:sz w:val="16"/>
                <w:szCs w:val="16"/>
              </w:rPr>
              <w:t>0935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302DE2"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5D239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2B7F06" w14:textId="77777777" w:rsidR="007E792C" w:rsidRPr="00094AFB" w:rsidRDefault="007E792C" w:rsidP="00F23C62">
            <w:pPr>
              <w:pStyle w:val="TAL"/>
              <w:keepNext w:val="0"/>
              <w:rPr>
                <w:rFonts w:cs="Arial"/>
                <w:sz w:val="16"/>
                <w:szCs w:val="16"/>
              </w:rPr>
            </w:pPr>
            <w:r w:rsidRPr="00094AFB">
              <w:rPr>
                <w:rFonts w:cs="Arial"/>
                <w:sz w:val="16"/>
                <w:szCs w:val="16"/>
              </w:rPr>
              <w:t>Clarifications on LWA and LWIP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B4C5E0"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0CE4BED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319555"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3AB3D3"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vAlign w:val="bottom"/>
          </w:tcPr>
          <w:p w14:paraId="7B11663D" w14:textId="77777777" w:rsidR="007E792C" w:rsidRPr="00094AFB" w:rsidRDefault="007E792C" w:rsidP="00F23C62">
            <w:pPr>
              <w:pStyle w:val="TAL"/>
              <w:keepNext w:val="0"/>
              <w:rPr>
                <w:rFonts w:cs="Arial"/>
                <w:sz w:val="16"/>
                <w:szCs w:val="16"/>
              </w:rPr>
            </w:pPr>
            <w:r w:rsidRPr="00094AFB">
              <w:rPr>
                <w:rFonts w:cs="Arial"/>
                <w:sz w:val="16"/>
                <w:szCs w:val="16"/>
              </w:rPr>
              <w:t>RP-162324</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658C2207" w14:textId="77777777" w:rsidR="007E792C" w:rsidRPr="00094AFB" w:rsidRDefault="007E792C" w:rsidP="00F23C62">
            <w:pPr>
              <w:pStyle w:val="TAL"/>
              <w:keepNext w:val="0"/>
              <w:rPr>
                <w:rFonts w:cs="Arial"/>
                <w:sz w:val="16"/>
                <w:szCs w:val="16"/>
              </w:rPr>
            </w:pPr>
            <w:r w:rsidRPr="00094AFB">
              <w:rPr>
                <w:rFonts w:cs="Arial"/>
                <w:sz w:val="16"/>
                <w:szCs w:val="16"/>
              </w:rPr>
              <w:t>0936</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4C0247B9"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86749A"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5733FD1A" w14:textId="77777777" w:rsidR="007E792C" w:rsidRPr="00094AFB" w:rsidRDefault="007E792C" w:rsidP="00F23C62">
            <w:pPr>
              <w:pStyle w:val="TAL"/>
              <w:keepNext w:val="0"/>
              <w:rPr>
                <w:rFonts w:cs="Arial"/>
                <w:sz w:val="16"/>
                <w:szCs w:val="16"/>
              </w:rPr>
            </w:pPr>
            <w:r w:rsidRPr="00094AFB">
              <w:rPr>
                <w:rFonts w:cs="Arial"/>
                <w:sz w:val="16"/>
                <w:szCs w:val="16"/>
              </w:rPr>
              <w:t>Introduction of SRS switching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81C164"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0A88A49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E7B2490"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368C75"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vAlign w:val="bottom"/>
          </w:tcPr>
          <w:p w14:paraId="68B72218" w14:textId="77777777" w:rsidR="007E792C" w:rsidRPr="00094AFB" w:rsidRDefault="007E792C" w:rsidP="00F23C62">
            <w:pPr>
              <w:pStyle w:val="TAL"/>
              <w:keepNext w:val="0"/>
              <w:rPr>
                <w:rFonts w:cs="Arial"/>
                <w:sz w:val="16"/>
                <w:szCs w:val="16"/>
              </w:rPr>
            </w:pPr>
            <w:r w:rsidRPr="00094AFB">
              <w:rPr>
                <w:rFonts w:cs="Arial"/>
                <w:sz w:val="16"/>
                <w:szCs w:val="16"/>
              </w:rPr>
              <w:t>RP-162327</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54A3D865" w14:textId="77777777" w:rsidR="007E792C" w:rsidRPr="00094AFB" w:rsidRDefault="007E792C" w:rsidP="00F23C62">
            <w:pPr>
              <w:pStyle w:val="TAL"/>
              <w:keepNext w:val="0"/>
              <w:rPr>
                <w:rFonts w:cs="Arial"/>
                <w:sz w:val="16"/>
                <w:szCs w:val="16"/>
              </w:rPr>
            </w:pPr>
            <w:r w:rsidRPr="00094AFB">
              <w:rPr>
                <w:rFonts w:cs="Arial"/>
                <w:sz w:val="16"/>
                <w:szCs w:val="16"/>
              </w:rPr>
              <w:t>0937</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2CB18730"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19C16E1"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4C26726E" w14:textId="77777777" w:rsidR="007E792C" w:rsidRPr="00094AFB" w:rsidRDefault="007E792C" w:rsidP="00F23C62">
            <w:pPr>
              <w:pStyle w:val="TAL"/>
              <w:keepNext w:val="0"/>
              <w:rPr>
                <w:rFonts w:cs="Arial"/>
                <w:sz w:val="16"/>
                <w:szCs w:val="16"/>
              </w:rPr>
            </w:pPr>
            <w:r w:rsidRPr="00094AFB">
              <w:rPr>
                <w:rFonts w:cs="Arial"/>
                <w:sz w:val="16"/>
                <w:szCs w:val="16"/>
              </w:rPr>
              <w:t>Stage-2 for LWIP aggregation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A00C4BE"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1689396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1FCA9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9ACCFFC"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5B3E66A" w14:textId="77777777" w:rsidR="007E792C" w:rsidRPr="00094AFB" w:rsidRDefault="007E792C" w:rsidP="00F23C62">
            <w:pPr>
              <w:pStyle w:val="TAL"/>
              <w:keepNext w:val="0"/>
              <w:rPr>
                <w:rFonts w:cs="Arial"/>
                <w:sz w:val="16"/>
                <w:szCs w:val="16"/>
              </w:rPr>
            </w:pPr>
            <w:r w:rsidRPr="00094AFB">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9B519D" w14:textId="77777777" w:rsidR="007E792C" w:rsidRPr="00094AFB" w:rsidRDefault="007E792C" w:rsidP="00F23C62">
            <w:pPr>
              <w:pStyle w:val="TAL"/>
              <w:keepNext w:val="0"/>
              <w:rPr>
                <w:rFonts w:cs="Arial"/>
                <w:sz w:val="16"/>
                <w:szCs w:val="16"/>
              </w:rPr>
            </w:pPr>
            <w:r w:rsidRPr="00094AFB">
              <w:rPr>
                <w:rFonts w:cs="Arial"/>
                <w:sz w:val="16"/>
                <w:szCs w:val="16"/>
              </w:rPr>
              <w:t>0939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E96DD75"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BAC13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3937AF5" w14:textId="77777777" w:rsidR="007E792C" w:rsidRPr="00094AFB" w:rsidRDefault="007E792C" w:rsidP="00F23C62">
            <w:pPr>
              <w:pStyle w:val="TAL"/>
              <w:keepNext w:val="0"/>
              <w:rPr>
                <w:rFonts w:cs="Arial"/>
                <w:sz w:val="16"/>
                <w:szCs w:val="16"/>
              </w:rPr>
            </w:pPr>
            <w:r w:rsidRPr="00094AFB">
              <w:rPr>
                <w:rFonts w:cs="Arial"/>
                <w:sz w:val="16"/>
                <w:szCs w:val="16"/>
              </w:rPr>
              <w:t>Editorial correction for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E0B4EA"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15472D1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6C917E"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5165D86"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vAlign w:val="bottom"/>
          </w:tcPr>
          <w:p w14:paraId="060EB3DA" w14:textId="77777777" w:rsidR="007E792C" w:rsidRPr="00094AFB" w:rsidRDefault="007E792C" w:rsidP="00F23C62">
            <w:pPr>
              <w:pStyle w:val="TAL"/>
              <w:keepNext w:val="0"/>
              <w:rPr>
                <w:rFonts w:cs="Arial"/>
                <w:sz w:val="16"/>
                <w:szCs w:val="16"/>
              </w:rPr>
            </w:pPr>
            <w:r w:rsidRPr="00094AFB">
              <w:rPr>
                <w:rFonts w:cs="Arial"/>
                <w:sz w:val="16"/>
                <w:szCs w:val="16"/>
              </w:rPr>
              <w:t>RP-162311</w:t>
            </w:r>
          </w:p>
          <w:p w14:paraId="7D166152" w14:textId="77777777" w:rsidR="007E792C" w:rsidRPr="00094AFB" w:rsidRDefault="007E792C" w:rsidP="00F23C62">
            <w:pPr>
              <w:pStyle w:val="TAL"/>
              <w:keepNext w:val="0"/>
              <w:rPr>
                <w:rFonts w:cs="Arial"/>
                <w:sz w:val="16"/>
                <w:szCs w:val="16"/>
              </w:rPr>
            </w:pP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A090A8" w14:textId="77777777" w:rsidR="007E792C" w:rsidRPr="00094AFB" w:rsidRDefault="007E792C" w:rsidP="00F23C62">
            <w:pPr>
              <w:pStyle w:val="TAL"/>
              <w:keepNext w:val="0"/>
              <w:rPr>
                <w:rFonts w:cs="Arial"/>
                <w:sz w:val="16"/>
                <w:szCs w:val="16"/>
              </w:rPr>
            </w:pPr>
            <w:r w:rsidRPr="00094AFB">
              <w:rPr>
                <w:rFonts w:cs="Arial"/>
                <w:sz w:val="16"/>
                <w:szCs w:val="16"/>
              </w:rPr>
              <w:t>0941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DA5F43"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856C32"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6D94B8B7" w14:textId="77777777" w:rsidR="007E792C" w:rsidRPr="00094AFB" w:rsidRDefault="007E792C" w:rsidP="00F23C62">
            <w:pPr>
              <w:pStyle w:val="TAL"/>
              <w:keepNext w:val="0"/>
              <w:rPr>
                <w:rFonts w:cs="Arial"/>
                <w:sz w:val="16"/>
                <w:szCs w:val="16"/>
              </w:rPr>
            </w:pPr>
            <w:r w:rsidRPr="00094AFB">
              <w:rPr>
                <w:rFonts w:cs="Arial"/>
                <w:sz w:val="16"/>
                <w:szCs w:val="16"/>
              </w:rPr>
              <w:t>Correction for traffic steering granularity for RAN assisted WLAN interworking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D7F3CA9"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3AD745C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996B0C"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6ACA532"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4A2FFA" w14:textId="77777777" w:rsidR="007E792C" w:rsidRPr="00094AFB" w:rsidRDefault="007E792C" w:rsidP="00F23C62">
            <w:pPr>
              <w:pStyle w:val="TAL"/>
              <w:keepNext w:val="0"/>
              <w:rPr>
                <w:rFonts w:cs="Arial"/>
                <w:sz w:val="16"/>
                <w:szCs w:val="16"/>
              </w:rPr>
            </w:pPr>
            <w:r w:rsidRPr="00094AFB">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1F683A" w14:textId="77777777" w:rsidR="007E792C" w:rsidRPr="00094AFB" w:rsidRDefault="007E792C" w:rsidP="00F23C62">
            <w:pPr>
              <w:pStyle w:val="TAL"/>
              <w:keepNext w:val="0"/>
              <w:rPr>
                <w:rFonts w:cs="Arial"/>
                <w:sz w:val="16"/>
                <w:szCs w:val="16"/>
              </w:rPr>
            </w:pPr>
            <w:r w:rsidRPr="00094AFB">
              <w:rPr>
                <w:rFonts w:cs="Arial"/>
                <w:sz w:val="16"/>
                <w:szCs w:val="16"/>
              </w:rPr>
              <w:t>0943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CEE742E"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EBCCE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205246" w14:textId="77777777" w:rsidR="007E792C" w:rsidRPr="00094AFB" w:rsidRDefault="007E792C" w:rsidP="00F23C62">
            <w:pPr>
              <w:pStyle w:val="TAL"/>
              <w:keepNext w:val="0"/>
              <w:rPr>
                <w:rFonts w:cs="Arial"/>
                <w:sz w:val="16"/>
                <w:szCs w:val="16"/>
              </w:rPr>
            </w:pPr>
            <w:r w:rsidRPr="00094AFB">
              <w:rPr>
                <w:rFonts w:cs="Arial"/>
                <w:sz w:val="16"/>
                <w:szCs w:val="16"/>
              </w:rPr>
              <w:t>Definition of valid anchor and non-anchor carrier combinations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200FC2E"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47BE657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9BDD2B"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980B594"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9C2CB73" w14:textId="77777777" w:rsidR="007E792C" w:rsidRPr="00094AFB" w:rsidRDefault="007E792C" w:rsidP="00F23C62">
            <w:pPr>
              <w:pStyle w:val="TAL"/>
              <w:keepNext w:val="0"/>
              <w:rPr>
                <w:rFonts w:cs="Arial"/>
                <w:sz w:val="16"/>
                <w:szCs w:val="16"/>
              </w:rPr>
            </w:pPr>
            <w:r w:rsidRPr="00094AFB">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03EF10" w14:textId="77777777" w:rsidR="007E792C" w:rsidRPr="00094AFB" w:rsidRDefault="007E792C" w:rsidP="00F23C62">
            <w:pPr>
              <w:pStyle w:val="TAL"/>
              <w:keepNext w:val="0"/>
              <w:rPr>
                <w:rFonts w:cs="Arial"/>
                <w:sz w:val="16"/>
                <w:szCs w:val="16"/>
              </w:rPr>
            </w:pPr>
            <w:r w:rsidRPr="00094AFB">
              <w:rPr>
                <w:rFonts w:cs="Arial"/>
                <w:sz w:val="16"/>
                <w:szCs w:val="16"/>
              </w:rPr>
              <w:t>0945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F7356B"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C92669"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D34A22" w14:textId="77777777" w:rsidR="007E792C" w:rsidRPr="00094AFB" w:rsidRDefault="007E792C" w:rsidP="00F23C62">
            <w:pPr>
              <w:pStyle w:val="TAL"/>
              <w:keepNext w:val="0"/>
              <w:rPr>
                <w:rFonts w:cs="Arial"/>
                <w:sz w:val="16"/>
                <w:szCs w:val="16"/>
              </w:rPr>
            </w:pPr>
            <w:r w:rsidRPr="00094AFB">
              <w:rPr>
                <w:rFonts w:cs="Arial"/>
                <w:sz w:val="16"/>
                <w:szCs w:val="16"/>
              </w:rPr>
              <w:t>Corrections to User Plane CIoT optimisations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CFD8D6"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5BFCE49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46F991"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3E11521"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vAlign w:val="bottom"/>
          </w:tcPr>
          <w:p w14:paraId="5CF46ABA" w14:textId="77777777" w:rsidR="007E792C" w:rsidRPr="00094AFB" w:rsidRDefault="007E792C" w:rsidP="00F23C62">
            <w:pPr>
              <w:pStyle w:val="TAL"/>
              <w:keepNext w:val="0"/>
              <w:rPr>
                <w:rFonts w:cs="Arial"/>
                <w:sz w:val="16"/>
                <w:szCs w:val="16"/>
              </w:rPr>
            </w:pPr>
            <w:r w:rsidRPr="00094AFB">
              <w:rPr>
                <w:rFonts w:cs="Arial"/>
                <w:sz w:val="16"/>
                <w:szCs w:val="16"/>
              </w:rPr>
              <w:t>RP-162328</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27AF564F" w14:textId="77777777" w:rsidR="007E792C" w:rsidRPr="00094AFB" w:rsidRDefault="007E792C" w:rsidP="00F23C62">
            <w:pPr>
              <w:pStyle w:val="TAL"/>
              <w:keepNext w:val="0"/>
              <w:rPr>
                <w:rFonts w:cs="Arial"/>
                <w:sz w:val="16"/>
                <w:szCs w:val="16"/>
              </w:rPr>
            </w:pPr>
            <w:r w:rsidRPr="00094AFB">
              <w:rPr>
                <w:rFonts w:cs="Arial"/>
                <w:sz w:val="16"/>
                <w:szCs w:val="16"/>
              </w:rPr>
              <w:t>0946</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0C8EEE64" w14:textId="77777777" w:rsidR="007E792C" w:rsidRPr="00094AFB" w:rsidRDefault="007E792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5C361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0692E573" w14:textId="77777777" w:rsidR="007E792C" w:rsidRPr="00094AFB" w:rsidRDefault="007E792C" w:rsidP="00F23C62">
            <w:pPr>
              <w:pStyle w:val="TAL"/>
              <w:keepNext w:val="0"/>
              <w:rPr>
                <w:rFonts w:cs="Arial"/>
                <w:sz w:val="16"/>
                <w:szCs w:val="16"/>
              </w:rPr>
            </w:pPr>
            <w:r w:rsidRPr="00094AFB">
              <w:rPr>
                <w:rFonts w:cs="Arial"/>
                <w:sz w:val="16"/>
                <w:szCs w:val="16"/>
              </w:rPr>
              <w:t>Addition of UE geographical information reporting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913E4"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1E3B604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DB9CF4"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720F369"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vAlign w:val="bottom"/>
          </w:tcPr>
          <w:p w14:paraId="4626FAE1" w14:textId="77777777" w:rsidR="007E792C" w:rsidRPr="00094AFB" w:rsidRDefault="007E792C" w:rsidP="00F23C62">
            <w:pPr>
              <w:pStyle w:val="TAL"/>
              <w:keepNext w:val="0"/>
              <w:rPr>
                <w:rFonts w:cs="Arial"/>
                <w:sz w:val="16"/>
                <w:szCs w:val="16"/>
              </w:rPr>
            </w:pPr>
            <w:r w:rsidRPr="00094AFB">
              <w:rPr>
                <w:rFonts w:cs="Arial"/>
                <w:sz w:val="16"/>
                <w:szCs w:val="16"/>
              </w:rPr>
              <w:t>RP-162323</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60736DC4" w14:textId="77777777" w:rsidR="007E792C" w:rsidRPr="00094AFB" w:rsidRDefault="007E792C" w:rsidP="00F23C62">
            <w:pPr>
              <w:pStyle w:val="TAL"/>
              <w:keepNext w:val="0"/>
              <w:rPr>
                <w:rFonts w:cs="Arial"/>
                <w:sz w:val="16"/>
                <w:szCs w:val="16"/>
              </w:rPr>
            </w:pPr>
            <w:r w:rsidRPr="00094AFB">
              <w:rPr>
                <w:rFonts w:cs="Arial"/>
                <w:sz w:val="16"/>
                <w:szCs w:val="16"/>
              </w:rPr>
              <w:t>0948</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4746E4D9" w14:textId="77777777" w:rsidR="007E792C" w:rsidRPr="00094AFB" w:rsidRDefault="007E792C"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C64136"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21C06912" w14:textId="77777777" w:rsidR="007E792C" w:rsidRPr="00094AFB" w:rsidRDefault="007E792C" w:rsidP="00F23C62">
            <w:pPr>
              <w:pStyle w:val="TAL"/>
              <w:keepNext w:val="0"/>
              <w:rPr>
                <w:rFonts w:cs="Arial"/>
                <w:sz w:val="16"/>
                <w:szCs w:val="16"/>
              </w:rPr>
            </w:pPr>
            <w:r w:rsidRPr="00094AFB">
              <w:rPr>
                <w:rFonts w:cs="Arial"/>
                <w:sz w:val="16"/>
                <w:szCs w:val="16"/>
              </w:rPr>
              <w:t>Receive Only Mode for enTV</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8B90B5"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7A2C538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EA16DA"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D7BA1D5"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AFC2CCA" w14:textId="77777777" w:rsidR="007E792C" w:rsidRPr="00094AFB" w:rsidRDefault="007E792C" w:rsidP="00F23C62">
            <w:pPr>
              <w:pStyle w:val="TAL"/>
              <w:keepNext w:val="0"/>
              <w:rPr>
                <w:rFonts w:cs="Arial"/>
                <w:sz w:val="16"/>
                <w:szCs w:val="16"/>
              </w:rPr>
            </w:pPr>
            <w:r w:rsidRPr="00094AFB">
              <w:rPr>
                <w:rFonts w:cs="Arial"/>
                <w:sz w:val="16"/>
                <w:szCs w:val="16"/>
              </w:rPr>
              <w:t>RP-162314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4F1501" w14:textId="77777777" w:rsidR="007E792C" w:rsidRPr="00094AFB" w:rsidRDefault="007E792C" w:rsidP="00F23C62">
            <w:pPr>
              <w:pStyle w:val="TAL"/>
              <w:keepNext w:val="0"/>
              <w:rPr>
                <w:rFonts w:cs="Arial"/>
                <w:sz w:val="16"/>
                <w:szCs w:val="16"/>
              </w:rPr>
            </w:pPr>
            <w:r w:rsidRPr="00094AFB">
              <w:rPr>
                <w:rFonts w:cs="Arial"/>
                <w:sz w:val="16"/>
                <w:szCs w:val="16"/>
              </w:rPr>
              <w:t>0951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E5961D"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BCACB3"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23A4AE3" w14:textId="77777777" w:rsidR="007E792C" w:rsidRPr="00094AFB" w:rsidRDefault="007E792C" w:rsidP="00F23C62">
            <w:pPr>
              <w:pStyle w:val="TAL"/>
              <w:keepNext w:val="0"/>
              <w:rPr>
                <w:rFonts w:cs="Arial"/>
                <w:sz w:val="16"/>
                <w:szCs w:val="16"/>
              </w:rPr>
            </w:pPr>
            <w:r w:rsidRPr="00094AFB">
              <w:rPr>
                <w:rFonts w:cs="Arial"/>
                <w:sz w:val="16"/>
                <w:szCs w:val="16"/>
              </w:rPr>
              <w:t>Timing reference for NB-IoT UEs in multi-carrier operation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57A39B"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6DFBF6C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8DB3FF"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3EEF9E"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vAlign w:val="bottom"/>
          </w:tcPr>
          <w:p w14:paraId="7D7B39CA" w14:textId="77777777" w:rsidR="007E792C" w:rsidRPr="00094AFB" w:rsidRDefault="007E792C" w:rsidP="00F23C62">
            <w:pPr>
              <w:pStyle w:val="TAL"/>
              <w:keepNext w:val="0"/>
              <w:rPr>
                <w:rFonts w:cs="Arial"/>
                <w:sz w:val="16"/>
                <w:szCs w:val="16"/>
              </w:rPr>
            </w:pPr>
            <w:r w:rsidRPr="00094AFB">
              <w:rPr>
                <w:rFonts w:cs="Arial"/>
                <w:sz w:val="16"/>
                <w:szCs w:val="16"/>
              </w:rPr>
              <w:t>RP-162311</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7B64FFD4" w14:textId="77777777" w:rsidR="007E792C" w:rsidRPr="00094AFB" w:rsidRDefault="007E792C" w:rsidP="00F23C62">
            <w:pPr>
              <w:pStyle w:val="TAL"/>
              <w:keepNext w:val="0"/>
              <w:rPr>
                <w:rFonts w:cs="Arial"/>
                <w:sz w:val="16"/>
                <w:szCs w:val="16"/>
              </w:rPr>
            </w:pPr>
            <w:r w:rsidRPr="00094AFB">
              <w:rPr>
                <w:rFonts w:cs="Arial"/>
                <w:sz w:val="16"/>
                <w:szCs w:val="16"/>
              </w:rPr>
              <w:t>0954</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6CB7552F"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4BDEF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09B48890" w14:textId="77777777" w:rsidR="007E792C" w:rsidRPr="00094AFB" w:rsidRDefault="007E792C" w:rsidP="00F23C62">
            <w:pPr>
              <w:pStyle w:val="TAL"/>
              <w:keepNext w:val="0"/>
              <w:rPr>
                <w:rFonts w:cs="Arial"/>
                <w:sz w:val="16"/>
                <w:szCs w:val="16"/>
              </w:rPr>
            </w:pPr>
            <w:r w:rsidRPr="00094AFB">
              <w:rPr>
                <w:rFonts w:cs="Arial"/>
                <w:sz w:val="16"/>
                <w:szCs w:val="16"/>
              </w:rPr>
              <w:t>Introduction of solution to solve CSFB setup delay problem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E7BAF3"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51DB437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375642" w14:textId="77777777" w:rsidR="007E792C" w:rsidRPr="00094AFB" w:rsidRDefault="007E792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3F508B4" w14:textId="77777777" w:rsidR="007E792C" w:rsidRPr="00094AFB" w:rsidRDefault="007E792C" w:rsidP="00F23C62">
            <w:pPr>
              <w:pStyle w:val="TAL"/>
              <w:keepNext w:val="0"/>
              <w:rPr>
                <w:rFonts w:cs="Arial"/>
                <w:sz w:val="16"/>
                <w:szCs w:val="16"/>
              </w:rPr>
            </w:pPr>
            <w:r w:rsidRPr="00094AFB">
              <w:rPr>
                <w:rFonts w:cs="Arial"/>
                <w:sz w:val="16"/>
                <w:szCs w:val="16"/>
              </w:rPr>
              <w:t>RP-74</w:t>
            </w:r>
          </w:p>
        </w:tc>
        <w:tc>
          <w:tcPr>
            <w:tcW w:w="905" w:type="dxa"/>
            <w:tcBorders>
              <w:top w:val="single" w:sz="8" w:space="0" w:color="auto"/>
              <w:left w:val="single" w:sz="8" w:space="0" w:color="auto"/>
              <w:bottom w:val="single" w:sz="8" w:space="0" w:color="auto"/>
              <w:right w:val="single" w:sz="8" w:space="0" w:color="auto"/>
            </w:tcBorders>
            <w:shd w:val="solid" w:color="FFFFFF" w:fill="auto"/>
            <w:vAlign w:val="bottom"/>
          </w:tcPr>
          <w:p w14:paraId="2A5BBC6E" w14:textId="77777777" w:rsidR="007E792C" w:rsidRPr="00094AFB" w:rsidRDefault="007E792C" w:rsidP="00F23C62">
            <w:pPr>
              <w:pStyle w:val="TAL"/>
              <w:keepNext w:val="0"/>
              <w:rPr>
                <w:rFonts w:cs="Arial"/>
                <w:sz w:val="16"/>
                <w:szCs w:val="16"/>
              </w:rPr>
            </w:pPr>
            <w:r w:rsidRPr="00094AFB">
              <w:rPr>
                <w:rFonts w:cs="Arial"/>
                <w:sz w:val="16"/>
                <w:szCs w:val="16"/>
              </w:rPr>
              <w:t>RP-162312</w:t>
            </w:r>
          </w:p>
        </w:tc>
        <w:tc>
          <w:tcPr>
            <w:tcW w:w="567" w:type="dxa"/>
            <w:tcBorders>
              <w:top w:val="single" w:sz="8" w:space="0" w:color="auto"/>
              <w:left w:val="single" w:sz="8" w:space="0" w:color="auto"/>
              <w:bottom w:val="single" w:sz="8" w:space="0" w:color="auto"/>
              <w:right w:val="single" w:sz="8" w:space="0" w:color="auto"/>
            </w:tcBorders>
            <w:shd w:val="solid" w:color="FFFFFF" w:fill="auto"/>
            <w:vAlign w:val="bottom"/>
          </w:tcPr>
          <w:p w14:paraId="1C58960A" w14:textId="77777777" w:rsidR="007E792C" w:rsidRPr="00094AFB" w:rsidRDefault="007E792C" w:rsidP="00F23C62">
            <w:pPr>
              <w:pStyle w:val="TAL"/>
              <w:keepNext w:val="0"/>
              <w:rPr>
                <w:rFonts w:cs="Arial"/>
                <w:sz w:val="16"/>
                <w:szCs w:val="16"/>
              </w:rPr>
            </w:pPr>
            <w:r w:rsidRPr="00094AFB">
              <w:rPr>
                <w:rFonts w:cs="Arial"/>
                <w:sz w:val="16"/>
                <w:szCs w:val="16"/>
              </w:rPr>
              <w:t>0956</w:t>
            </w:r>
          </w:p>
        </w:tc>
        <w:tc>
          <w:tcPr>
            <w:tcW w:w="426" w:type="dxa"/>
            <w:tcBorders>
              <w:top w:val="single" w:sz="8" w:space="0" w:color="auto"/>
              <w:left w:val="single" w:sz="8" w:space="0" w:color="auto"/>
              <w:bottom w:val="single" w:sz="8" w:space="0" w:color="auto"/>
              <w:right w:val="single" w:sz="8" w:space="0" w:color="auto"/>
            </w:tcBorders>
            <w:shd w:val="solid" w:color="FFFFFF" w:fill="auto"/>
            <w:vAlign w:val="bottom"/>
          </w:tcPr>
          <w:p w14:paraId="0D80BB74" w14:textId="77777777" w:rsidR="007E792C" w:rsidRPr="00094AFB" w:rsidRDefault="007E792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A3FF00" w14:textId="77777777" w:rsidR="007E792C" w:rsidRPr="00094AFB" w:rsidRDefault="007E792C" w:rsidP="00F23C62">
            <w:pPr>
              <w:pStyle w:val="TAL"/>
              <w:keepNext w:val="0"/>
              <w:rPr>
                <w:rFonts w:cs="Arial"/>
                <w:sz w:val="16"/>
                <w:szCs w:val="16"/>
              </w:rPr>
            </w:pPr>
          </w:p>
        </w:tc>
        <w:tc>
          <w:tcPr>
            <w:tcW w:w="5386" w:type="dxa"/>
            <w:tcBorders>
              <w:top w:val="single" w:sz="8" w:space="0" w:color="auto"/>
              <w:left w:val="single" w:sz="8" w:space="0" w:color="auto"/>
              <w:bottom w:val="single" w:sz="8" w:space="0" w:color="auto"/>
              <w:right w:val="single" w:sz="8" w:space="0" w:color="auto"/>
            </w:tcBorders>
            <w:shd w:val="solid" w:color="FFFFFF" w:fill="auto"/>
            <w:vAlign w:val="bottom"/>
          </w:tcPr>
          <w:p w14:paraId="147A5CC6" w14:textId="77777777" w:rsidR="007E792C" w:rsidRPr="00094AFB" w:rsidRDefault="007E792C" w:rsidP="00F23C62">
            <w:pPr>
              <w:pStyle w:val="TAL"/>
              <w:keepNext w:val="0"/>
              <w:rPr>
                <w:rFonts w:cs="Arial"/>
                <w:sz w:val="16"/>
                <w:szCs w:val="16"/>
              </w:rPr>
            </w:pPr>
            <w:r w:rsidRPr="00094AFB">
              <w:rPr>
                <w:rFonts w:cs="Arial"/>
                <w:sz w:val="16"/>
                <w:szCs w:val="16"/>
              </w:rPr>
              <w:t>Correction of eDRX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545CD21" w14:textId="77777777" w:rsidR="007E792C" w:rsidRPr="00094AFB" w:rsidRDefault="007E792C" w:rsidP="00F23C62">
            <w:pPr>
              <w:pStyle w:val="TAL"/>
              <w:keepNext w:val="0"/>
              <w:rPr>
                <w:rFonts w:cs="Arial"/>
                <w:sz w:val="16"/>
                <w:szCs w:val="16"/>
              </w:rPr>
            </w:pPr>
            <w:r w:rsidRPr="00094AFB">
              <w:rPr>
                <w:rFonts w:cs="Arial"/>
                <w:sz w:val="16"/>
                <w:szCs w:val="16"/>
              </w:rPr>
              <w:t>14.1.0</w:t>
            </w:r>
          </w:p>
        </w:tc>
      </w:tr>
      <w:tr w:rsidR="00606089" w:rsidRPr="00094AFB" w14:paraId="19B46FA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3B88D03" w14:textId="77777777" w:rsidR="007E792C" w:rsidRPr="00094AFB" w:rsidRDefault="007E792C" w:rsidP="00F23C62">
            <w:pPr>
              <w:pStyle w:val="TAL"/>
              <w:keepNext w:val="0"/>
              <w:rPr>
                <w:rFonts w:cs="Arial"/>
                <w:sz w:val="16"/>
                <w:szCs w:val="16"/>
              </w:rPr>
            </w:pPr>
            <w:r w:rsidRPr="00094AFB">
              <w:rPr>
                <w:rFonts w:cs="Arial"/>
                <w:sz w:val="16"/>
                <w:szCs w:val="16"/>
              </w:rPr>
              <w:t>2017-03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A06A94C" w14:textId="77777777" w:rsidR="007E792C" w:rsidRPr="00094AFB" w:rsidRDefault="007E792C"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C999018" w14:textId="77777777" w:rsidR="007E792C" w:rsidRPr="00094AFB" w:rsidRDefault="007E792C" w:rsidP="00F23C62">
            <w:pPr>
              <w:pStyle w:val="TAL"/>
              <w:keepNext w:val="0"/>
              <w:rPr>
                <w:rFonts w:cs="Arial"/>
                <w:sz w:val="16"/>
                <w:szCs w:val="16"/>
              </w:rPr>
            </w:pPr>
            <w:r w:rsidRPr="00094AFB">
              <w:rPr>
                <w:rFonts w:cs="Arial"/>
                <w:sz w:val="16"/>
                <w:szCs w:val="16"/>
              </w:rPr>
              <w:t>RP-170656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39A723" w14:textId="77777777" w:rsidR="007E792C" w:rsidRPr="00094AFB" w:rsidRDefault="007E792C" w:rsidP="00F23C62">
            <w:pPr>
              <w:pStyle w:val="TAL"/>
              <w:keepNext w:val="0"/>
              <w:rPr>
                <w:rFonts w:cs="Arial"/>
                <w:sz w:val="16"/>
                <w:szCs w:val="16"/>
              </w:rPr>
            </w:pPr>
            <w:r w:rsidRPr="00094AFB">
              <w:rPr>
                <w:rFonts w:cs="Arial"/>
                <w:sz w:val="16"/>
                <w:szCs w:val="16"/>
              </w:rPr>
              <w:t>0950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CDA8F5" w14:textId="77777777" w:rsidR="007E792C" w:rsidRPr="00094AFB" w:rsidRDefault="007E792C"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CD77E2B" w14:textId="77777777" w:rsidR="007E792C" w:rsidRPr="00094AFB" w:rsidRDefault="007E792C"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210162E" w14:textId="77777777" w:rsidR="007E792C" w:rsidRPr="00094AFB" w:rsidRDefault="007E792C" w:rsidP="00F23C62">
            <w:pPr>
              <w:pStyle w:val="TAL"/>
              <w:keepNext w:val="0"/>
              <w:rPr>
                <w:rFonts w:cs="Arial"/>
                <w:sz w:val="16"/>
                <w:szCs w:val="16"/>
              </w:rPr>
            </w:pPr>
            <w:r w:rsidRPr="00094AFB">
              <w:rPr>
                <w:rFonts w:cs="Arial"/>
                <w:sz w:val="16"/>
                <w:szCs w:val="16"/>
              </w:rPr>
              <w:t>Correction to CP only mode support in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2FC564" w14:textId="77777777" w:rsidR="007E792C" w:rsidRPr="00094AFB" w:rsidRDefault="007E792C" w:rsidP="00F23C62">
            <w:pPr>
              <w:pStyle w:val="TAL"/>
              <w:keepNext w:val="0"/>
              <w:rPr>
                <w:rFonts w:cs="Arial"/>
                <w:sz w:val="16"/>
                <w:szCs w:val="16"/>
              </w:rPr>
            </w:pPr>
            <w:r w:rsidRPr="00094AFB">
              <w:rPr>
                <w:rFonts w:cs="Arial"/>
                <w:sz w:val="16"/>
                <w:szCs w:val="16"/>
              </w:rPr>
              <w:t>14.2.0</w:t>
            </w:r>
          </w:p>
        </w:tc>
      </w:tr>
      <w:tr w:rsidR="00606089" w:rsidRPr="00094AFB" w14:paraId="0E975E4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2B7FAE" w14:textId="77777777" w:rsidR="007174F9" w:rsidRPr="00094AFB" w:rsidRDefault="007174F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CE0A48" w14:textId="77777777" w:rsidR="007174F9" w:rsidRPr="00094AFB" w:rsidRDefault="007174F9"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6D3E5A" w14:textId="77777777" w:rsidR="007174F9" w:rsidRPr="00094AFB" w:rsidRDefault="007174F9" w:rsidP="00F23C62">
            <w:pPr>
              <w:pStyle w:val="TAL"/>
              <w:keepNext w:val="0"/>
              <w:rPr>
                <w:rFonts w:cs="Arial"/>
                <w:sz w:val="16"/>
                <w:szCs w:val="16"/>
              </w:rPr>
            </w:pPr>
            <w:r w:rsidRPr="00094AFB">
              <w:rPr>
                <w:rFonts w:cs="Arial"/>
                <w:sz w:val="16"/>
                <w:szCs w:val="16"/>
              </w:rPr>
              <w:t>RP-170642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FDE681" w14:textId="77777777" w:rsidR="007174F9" w:rsidRPr="00094AFB" w:rsidRDefault="007174F9" w:rsidP="00F23C62">
            <w:pPr>
              <w:pStyle w:val="TAL"/>
              <w:keepNext w:val="0"/>
              <w:rPr>
                <w:rFonts w:cs="Arial"/>
                <w:sz w:val="16"/>
                <w:szCs w:val="16"/>
              </w:rPr>
            </w:pPr>
            <w:r w:rsidRPr="00094AFB">
              <w:rPr>
                <w:rFonts w:cs="Arial"/>
                <w:sz w:val="16"/>
                <w:szCs w:val="16"/>
              </w:rPr>
              <w:t>0959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480943E" w14:textId="77777777" w:rsidR="007174F9" w:rsidRPr="00094AFB" w:rsidRDefault="007174F9"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C3DCE5" w14:textId="77777777" w:rsidR="007174F9" w:rsidRPr="00094AFB" w:rsidRDefault="007174F9"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FE3D3F" w14:textId="77777777" w:rsidR="007174F9" w:rsidRPr="00094AFB" w:rsidRDefault="007174F9" w:rsidP="00F23C62">
            <w:pPr>
              <w:pStyle w:val="TAL"/>
              <w:keepNext w:val="0"/>
              <w:rPr>
                <w:rFonts w:cs="Arial"/>
                <w:sz w:val="16"/>
                <w:szCs w:val="16"/>
              </w:rPr>
            </w:pPr>
            <w:r w:rsidRPr="00094AFB">
              <w:rPr>
                <w:rFonts w:cs="Arial"/>
                <w:sz w:val="16"/>
                <w:szCs w:val="16"/>
              </w:rPr>
              <w:t>Clarification on the use of Explicit Congestion Notification (ECN)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805DB3" w14:textId="77777777" w:rsidR="007174F9" w:rsidRPr="00094AFB" w:rsidRDefault="007174F9" w:rsidP="00F23C62">
            <w:pPr>
              <w:pStyle w:val="TAL"/>
              <w:keepNext w:val="0"/>
              <w:rPr>
                <w:rFonts w:cs="Arial"/>
                <w:sz w:val="16"/>
                <w:szCs w:val="16"/>
              </w:rPr>
            </w:pPr>
            <w:r w:rsidRPr="00094AFB">
              <w:rPr>
                <w:rFonts w:cs="Arial"/>
                <w:sz w:val="16"/>
                <w:szCs w:val="16"/>
              </w:rPr>
              <w:t>14.2.0</w:t>
            </w:r>
          </w:p>
        </w:tc>
      </w:tr>
      <w:tr w:rsidR="00606089" w:rsidRPr="00094AFB" w14:paraId="5E30EC1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008200E" w14:textId="77777777" w:rsidR="006E489C" w:rsidRPr="00094AFB" w:rsidRDefault="006E489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2C2B29F" w14:textId="77777777" w:rsidR="006E489C" w:rsidRPr="00094AFB" w:rsidRDefault="006E489C"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4B4910" w14:textId="77777777" w:rsidR="006E489C" w:rsidRPr="00094AFB" w:rsidRDefault="006E489C" w:rsidP="00F23C62">
            <w:pPr>
              <w:pStyle w:val="TAL"/>
              <w:keepNext w:val="0"/>
              <w:rPr>
                <w:rFonts w:cs="Arial"/>
                <w:sz w:val="16"/>
                <w:szCs w:val="16"/>
              </w:rPr>
            </w:pPr>
            <w:r w:rsidRPr="00094AFB">
              <w:rPr>
                <w:rFonts w:cs="Arial"/>
                <w:sz w:val="16"/>
                <w:szCs w:val="16"/>
              </w:rPr>
              <w:t>RP-170657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3ED9B5" w14:textId="77777777" w:rsidR="006E489C" w:rsidRPr="00094AFB" w:rsidRDefault="006E489C" w:rsidP="00F23C62">
            <w:pPr>
              <w:pStyle w:val="TAL"/>
              <w:keepNext w:val="0"/>
              <w:rPr>
                <w:rFonts w:cs="Arial"/>
                <w:sz w:val="16"/>
                <w:szCs w:val="16"/>
              </w:rPr>
            </w:pPr>
            <w:r w:rsidRPr="00094AFB">
              <w:rPr>
                <w:rFonts w:cs="Arial"/>
                <w:sz w:val="16"/>
                <w:szCs w:val="16"/>
              </w:rPr>
              <w:t>0963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32C7FF" w14:textId="77777777" w:rsidR="006E489C" w:rsidRPr="00094AFB" w:rsidRDefault="006E489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A2F7A45" w14:textId="77777777" w:rsidR="006E489C" w:rsidRPr="00094AFB" w:rsidRDefault="006E489C"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7293FD" w14:textId="77777777" w:rsidR="006E489C" w:rsidRPr="00094AFB" w:rsidRDefault="006E489C" w:rsidP="00F23C62">
            <w:pPr>
              <w:pStyle w:val="TAL"/>
              <w:keepNext w:val="0"/>
              <w:rPr>
                <w:rFonts w:cs="Arial"/>
                <w:sz w:val="16"/>
                <w:szCs w:val="16"/>
              </w:rPr>
            </w:pPr>
            <w:r w:rsidRPr="00094AFB">
              <w:rPr>
                <w:rFonts w:cs="Arial"/>
                <w:sz w:val="16"/>
                <w:szCs w:val="16"/>
              </w:rPr>
              <w:t>Correct that in NB-IoT PDCP linked to support of S1-U data transfer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8A43277" w14:textId="77777777" w:rsidR="006E489C" w:rsidRPr="00094AFB" w:rsidRDefault="006E489C" w:rsidP="00F23C62">
            <w:pPr>
              <w:pStyle w:val="TAL"/>
              <w:keepNext w:val="0"/>
              <w:rPr>
                <w:rFonts w:cs="Arial"/>
                <w:sz w:val="16"/>
                <w:szCs w:val="16"/>
              </w:rPr>
            </w:pPr>
            <w:r w:rsidRPr="00094AFB">
              <w:rPr>
                <w:rFonts w:cs="Arial"/>
                <w:sz w:val="16"/>
                <w:szCs w:val="16"/>
              </w:rPr>
              <w:t>14.2.0</w:t>
            </w:r>
          </w:p>
        </w:tc>
      </w:tr>
      <w:tr w:rsidR="00606089" w:rsidRPr="00094AFB" w14:paraId="6435E33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DE785D" w14:textId="77777777" w:rsidR="006E489C" w:rsidRPr="00094AFB" w:rsidRDefault="006E489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2BC563D" w14:textId="77777777" w:rsidR="006E489C" w:rsidRPr="00094AFB" w:rsidRDefault="006E489C"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E451C74" w14:textId="77777777" w:rsidR="006E489C" w:rsidRPr="00094AFB" w:rsidRDefault="006E489C" w:rsidP="00F23C62">
            <w:pPr>
              <w:pStyle w:val="TAL"/>
              <w:keepNext w:val="0"/>
              <w:rPr>
                <w:rFonts w:cs="Arial"/>
                <w:sz w:val="16"/>
                <w:szCs w:val="16"/>
              </w:rPr>
            </w:pPr>
            <w:r w:rsidRPr="00094AFB">
              <w:rPr>
                <w:rFonts w:cs="Arial"/>
                <w:sz w:val="16"/>
                <w:szCs w:val="16"/>
              </w:rPr>
              <w:t>RP-170626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61741F" w14:textId="77777777" w:rsidR="006E489C" w:rsidRPr="00094AFB" w:rsidRDefault="006E489C" w:rsidP="00F23C62">
            <w:pPr>
              <w:pStyle w:val="TAL"/>
              <w:keepNext w:val="0"/>
              <w:rPr>
                <w:rFonts w:cs="Arial"/>
                <w:sz w:val="16"/>
                <w:szCs w:val="16"/>
              </w:rPr>
            </w:pPr>
            <w:r w:rsidRPr="00094AFB">
              <w:rPr>
                <w:rFonts w:cs="Arial"/>
                <w:sz w:val="16"/>
                <w:szCs w:val="16"/>
              </w:rPr>
              <w:t>0964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B084E7" w14:textId="77777777" w:rsidR="006E489C" w:rsidRPr="00094AFB" w:rsidRDefault="006E489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E7823C" w14:textId="77777777" w:rsidR="006E489C" w:rsidRPr="00094AFB" w:rsidRDefault="006E489C"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7C1C5B" w14:textId="77777777" w:rsidR="006E489C" w:rsidRPr="00094AFB" w:rsidRDefault="006E489C" w:rsidP="00F23C62">
            <w:pPr>
              <w:pStyle w:val="TAL"/>
              <w:keepNext w:val="0"/>
              <w:rPr>
                <w:rFonts w:cs="Arial"/>
                <w:sz w:val="16"/>
                <w:szCs w:val="16"/>
              </w:rPr>
            </w:pPr>
            <w:r w:rsidRPr="00094AFB">
              <w:rPr>
                <w:rFonts w:cs="Arial"/>
                <w:sz w:val="16"/>
                <w:szCs w:val="16"/>
              </w:rPr>
              <w:t>Correction on HARQ principles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587965" w14:textId="77777777" w:rsidR="006E489C" w:rsidRPr="00094AFB" w:rsidRDefault="006E489C" w:rsidP="00F23C62">
            <w:pPr>
              <w:pStyle w:val="TAL"/>
              <w:keepNext w:val="0"/>
              <w:rPr>
                <w:rFonts w:cs="Arial"/>
                <w:sz w:val="16"/>
                <w:szCs w:val="16"/>
              </w:rPr>
            </w:pPr>
            <w:r w:rsidRPr="00094AFB">
              <w:rPr>
                <w:rFonts w:cs="Arial"/>
                <w:sz w:val="16"/>
                <w:szCs w:val="16"/>
              </w:rPr>
              <w:t>14.2.0</w:t>
            </w:r>
          </w:p>
        </w:tc>
      </w:tr>
      <w:tr w:rsidR="00606089" w:rsidRPr="00094AFB" w14:paraId="67885CB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5AB8C9" w14:textId="77777777" w:rsidR="00BF1A7D" w:rsidRPr="00094AFB" w:rsidRDefault="00BF1A7D"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D6F9789" w14:textId="77777777" w:rsidR="00BF1A7D" w:rsidRPr="00094AFB" w:rsidRDefault="00BF1A7D"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D155C87" w14:textId="77777777" w:rsidR="00BF1A7D" w:rsidRPr="00094AFB" w:rsidRDefault="00BF1A7D" w:rsidP="00F23C62">
            <w:pPr>
              <w:pStyle w:val="TAL"/>
              <w:keepNext w:val="0"/>
              <w:rPr>
                <w:rFonts w:cs="Arial"/>
                <w:sz w:val="16"/>
                <w:szCs w:val="16"/>
              </w:rPr>
            </w:pPr>
            <w:r w:rsidRPr="00094AFB">
              <w:rPr>
                <w:rFonts w:cs="Arial"/>
                <w:sz w:val="16"/>
                <w:szCs w:val="16"/>
              </w:rPr>
              <w:t>RP-170626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8B9E40" w14:textId="77777777" w:rsidR="00BF1A7D" w:rsidRPr="00094AFB" w:rsidRDefault="00BF1A7D" w:rsidP="00F23C62">
            <w:pPr>
              <w:pStyle w:val="TAL"/>
              <w:keepNext w:val="0"/>
              <w:rPr>
                <w:rFonts w:cs="Arial"/>
                <w:sz w:val="16"/>
                <w:szCs w:val="16"/>
              </w:rPr>
            </w:pPr>
            <w:r w:rsidRPr="00094AFB">
              <w:rPr>
                <w:rFonts w:cs="Arial"/>
                <w:sz w:val="16"/>
                <w:szCs w:val="16"/>
              </w:rPr>
              <w:t>0965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42FD26" w14:textId="77777777" w:rsidR="00BF1A7D" w:rsidRPr="00094AFB" w:rsidRDefault="00BF1A7D"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F69D55" w14:textId="77777777" w:rsidR="00BF1A7D" w:rsidRPr="00094AFB" w:rsidRDefault="00BF1A7D"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FE898B" w14:textId="77777777" w:rsidR="00BF1A7D" w:rsidRPr="00094AFB" w:rsidRDefault="00BF1A7D" w:rsidP="00F23C62">
            <w:pPr>
              <w:pStyle w:val="TAL"/>
              <w:keepNext w:val="0"/>
              <w:rPr>
                <w:rFonts w:cs="Arial"/>
                <w:sz w:val="16"/>
                <w:szCs w:val="16"/>
              </w:rPr>
            </w:pPr>
            <w:r w:rsidRPr="00094AFB">
              <w:rPr>
                <w:rFonts w:cs="Arial"/>
                <w:sz w:val="16"/>
                <w:szCs w:val="16"/>
              </w:rPr>
              <w:t>Correction on LBT type for eLAA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EF4DCC" w14:textId="77777777" w:rsidR="00BF1A7D" w:rsidRPr="00094AFB" w:rsidRDefault="00BF1A7D" w:rsidP="00F23C62">
            <w:pPr>
              <w:pStyle w:val="TAL"/>
              <w:keepNext w:val="0"/>
              <w:rPr>
                <w:rFonts w:cs="Arial"/>
                <w:sz w:val="16"/>
                <w:szCs w:val="16"/>
              </w:rPr>
            </w:pPr>
            <w:r w:rsidRPr="00094AFB">
              <w:rPr>
                <w:rFonts w:cs="Arial"/>
                <w:sz w:val="16"/>
                <w:szCs w:val="16"/>
              </w:rPr>
              <w:t>14.2.0</w:t>
            </w:r>
          </w:p>
        </w:tc>
      </w:tr>
      <w:tr w:rsidR="00606089" w:rsidRPr="00094AFB" w14:paraId="6EDDF6B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595E2C" w14:textId="77777777" w:rsidR="00FF0980" w:rsidRPr="00094AFB" w:rsidRDefault="00FF098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07EB6B3" w14:textId="77777777" w:rsidR="00FF0980" w:rsidRPr="00094AFB" w:rsidRDefault="00FF0980"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833961F" w14:textId="77777777" w:rsidR="00FF0980" w:rsidRPr="00094AFB" w:rsidRDefault="00FF0980" w:rsidP="00F23C62">
            <w:pPr>
              <w:pStyle w:val="TAL"/>
              <w:keepNext w:val="0"/>
              <w:rPr>
                <w:rFonts w:cs="Arial"/>
                <w:sz w:val="16"/>
                <w:szCs w:val="16"/>
              </w:rPr>
            </w:pPr>
            <w:r w:rsidRPr="00094AFB">
              <w:rPr>
                <w:rFonts w:cs="Arial"/>
                <w:sz w:val="16"/>
                <w:szCs w:val="16"/>
              </w:rPr>
              <w:t>RP-170643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E12D35F" w14:textId="77777777" w:rsidR="00FF0980" w:rsidRPr="00094AFB" w:rsidRDefault="00FF0980" w:rsidP="00F23C62">
            <w:pPr>
              <w:pStyle w:val="TAL"/>
              <w:keepNext w:val="0"/>
              <w:rPr>
                <w:rFonts w:cs="Arial"/>
                <w:sz w:val="16"/>
                <w:szCs w:val="16"/>
              </w:rPr>
            </w:pPr>
            <w:r w:rsidRPr="00094AFB">
              <w:rPr>
                <w:rFonts w:cs="Arial"/>
                <w:sz w:val="16"/>
                <w:szCs w:val="16"/>
              </w:rPr>
              <w:t>0966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34393A8" w14:textId="77777777" w:rsidR="00FF0980" w:rsidRPr="00094AFB" w:rsidRDefault="00FF0980"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844F56" w14:textId="77777777" w:rsidR="00FF0980" w:rsidRPr="00094AFB" w:rsidRDefault="00FF0980"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E47A63" w14:textId="77777777" w:rsidR="00FF0980" w:rsidRPr="00094AFB" w:rsidRDefault="00FF0980" w:rsidP="00F23C62">
            <w:pPr>
              <w:pStyle w:val="TAL"/>
              <w:keepNext w:val="0"/>
              <w:rPr>
                <w:rFonts w:cs="Arial"/>
                <w:sz w:val="16"/>
                <w:szCs w:val="16"/>
              </w:rPr>
            </w:pPr>
            <w:r w:rsidRPr="00094AFB">
              <w:rPr>
                <w:rFonts w:cs="Arial"/>
                <w:sz w:val="16"/>
                <w:szCs w:val="16"/>
              </w:rPr>
              <w:t>CR for the usage of transmission sidelink resource pools of the target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37FC7C" w14:textId="77777777" w:rsidR="00FF0980" w:rsidRPr="00094AFB" w:rsidRDefault="00FF0980" w:rsidP="00F23C62">
            <w:pPr>
              <w:pStyle w:val="TAL"/>
              <w:keepNext w:val="0"/>
              <w:rPr>
                <w:rFonts w:cs="Arial"/>
                <w:sz w:val="16"/>
                <w:szCs w:val="16"/>
              </w:rPr>
            </w:pPr>
            <w:r w:rsidRPr="00094AFB">
              <w:rPr>
                <w:rFonts w:cs="Arial"/>
                <w:sz w:val="16"/>
                <w:szCs w:val="16"/>
              </w:rPr>
              <w:t>14.2.0</w:t>
            </w:r>
          </w:p>
        </w:tc>
      </w:tr>
      <w:tr w:rsidR="00606089" w:rsidRPr="00094AFB" w14:paraId="58843CB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44DAF61" w14:textId="77777777" w:rsidR="00FF0980" w:rsidRPr="00094AFB" w:rsidRDefault="00FF098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34DF661" w14:textId="77777777" w:rsidR="00FF0980" w:rsidRPr="00094AFB" w:rsidRDefault="00FF0980"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0F1AE6C" w14:textId="77777777" w:rsidR="00FF0980" w:rsidRPr="00094AFB" w:rsidRDefault="00FF0980" w:rsidP="00F23C62">
            <w:pPr>
              <w:pStyle w:val="TAL"/>
              <w:keepNext w:val="0"/>
              <w:rPr>
                <w:rFonts w:cs="Arial"/>
                <w:sz w:val="16"/>
                <w:szCs w:val="16"/>
              </w:rPr>
            </w:pPr>
            <w:r w:rsidRPr="00094AFB">
              <w:rPr>
                <w:rFonts w:cs="Arial"/>
                <w:sz w:val="16"/>
                <w:szCs w:val="16"/>
              </w:rPr>
              <w:t>RP-170643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BD2E23" w14:textId="77777777" w:rsidR="00FF0980" w:rsidRPr="00094AFB" w:rsidRDefault="00FF0980" w:rsidP="00F23C62">
            <w:pPr>
              <w:pStyle w:val="TAL"/>
              <w:keepNext w:val="0"/>
              <w:rPr>
                <w:rFonts w:cs="Arial"/>
                <w:sz w:val="16"/>
                <w:szCs w:val="16"/>
              </w:rPr>
            </w:pPr>
            <w:r w:rsidRPr="00094AFB">
              <w:rPr>
                <w:rFonts w:cs="Arial"/>
                <w:sz w:val="16"/>
                <w:szCs w:val="16"/>
              </w:rPr>
              <w:t>0967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9FEACD" w14:textId="77777777" w:rsidR="00FF0980" w:rsidRPr="00094AFB" w:rsidRDefault="00FF0980"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FF9E81" w14:textId="77777777" w:rsidR="00FF0980" w:rsidRPr="00094AFB" w:rsidRDefault="00FF0980"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708125" w14:textId="77777777" w:rsidR="00FF0980" w:rsidRPr="00094AFB" w:rsidRDefault="00FF0980" w:rsidP="00F23C62">
            <w:pPr>
              <w:pStyle w:val="TAL"/>
              <w:keepNext w:val="0"/>
              <w:rPr>
                <w:rFonts w:cs="Arial"/>
                <w:sz w:val="16"/>
                <w:szCs w:val="16"/>
              </w:rPr>
            </w:pPr>
            <w:r w:rsidRPr="00094AFB">
              <w:rPr>
                <w:rFonts w:cs="Arial"/>
                <w:sz w:val="16"/>
                <w:szCs w:val="16"/>
              </w:rPr>
              <w:t>Correction on exceptional pool</w:t>
            </w:r>
            <w:r w:rsidR="00FA4A7A" w:rsidRPr="00094AFB">
              <w:rPr>
                <w:rFonts w:cs="Arial"/>
                <w:sz w:val="16"/>
                <w:szCs w:val="16"/>
              </w:rPr>
              <w:t>'</w:t>
            </w:r>
            <w:r w:rsidRPr="00094AFB">
              <w:rPr>
                <w:rFonts w:cs="Arial"/>
                <w:sz w:val="16"/>
                <w:szCs w:val="16"/>
              </w:rPr>
              <w:t>s resource selection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B1750D1" w14:textId="77777777" w:rsidR="00FF0980" w:rsidRPr="00094AFB" w:rsidRDefault="00FF0980" w:rsidP="00F23C62">
            <w:pPr>
              <w:pStyle w:val="TAL"/>
              <w:keepNext w:val="0"/>
              <w:rPr>
                <w:rFonts w:cs="Arial"/>
                <w:sz w:val="16"/>
                <w:szCs w:val="16"/>
              </w:rPr>
            </w:pPr>
            <w:r w:rsidRPr="00094AFB">
              <w:rPr>
                <w:rFonts w:cs="Arial"/>
                <w:sz w:val="16"/>
                <w:szCs w:val="16"/>
              </w:rPr>
              <w:t>14.2.0</w:t>
            </w:r>
          </w:p>
        </w:tc>
      </w:tr>
      <w:tr w:rsidR="00606089" w:rsidRPr="00094AFB" w14:paraId="13C85FF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1AFE31" w14:textId="77777777" w:rsidR="00681439" w:rsidRPr="00094AFB" w:rsidRDefault="0068143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968E57" w14:textId="77777777" w:rsidR="00681439" w:rsidRPr="00094AFB" w:rsidRDefault="00681439"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CDF9910" w14:textId="77777777" w:rsidR="00681439" w:rsidRPr="00094AFB" w:rsidRDefault="00681439" w:rsidP="00F23C62">
            <w:pPr>
              <w:pStyle w:val="TAL"/>
              <w:keepNext w:val="0"/>
              <w:rPr>
                <w:rFonts w:cs="Arial"/>
                <w:sz w:val="16"/>
                <w:szCs w:val="16"/>
              </w:rPr>
            </w:pPr>
            <w:r w:rsidRPr="00094AFB">
              <w:rPr>
                <w:rFonts w:cs="Arial"/>
                <w:sz w:val="16"/>
                <w:szCs w:val="16"/>
              </w:rPr>
              <w:t>RP-170630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FFE596" w14:textId="77777777" w:rsidR="00681439" w:rsidRPr="00094AFB" w:rsidRDefault="00681439" w:rsidP="00F23C62">
            <w:pPr>
              <w:pStyle w:val="TAL"/>
              <w:keepNext w:val="0"/>
              <w:rPr>
                <w:rFonts w:cs="Arial"/>
                <w:sz w:val="16"/>
                <w:szCs w:val="16"/>
              </w:rPr>
            </w:pPr>
            <w:r w:rsidRPr="00094AFB">
              <w:rPr>
                <w:rFonts w:cs="Arial"/>
                <w:sz w:val="16"/>
                <w:szCs w:val="16"/>
              </w:rPr>
              <w:t>0968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177F2F" w14:textId="77777777" w:rsidR="00681439" w:rsidRPr="00094AFB" w:rsidRDefault="00681439"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772A28" w14:textId="77777777" w:rsidR="00681439" w:rsidRPr="00094AFB" w:rsidRDefault="00681439"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991293" w14:textId="77777777" w:rsidR="00681439" w:rsidRPr="00094AFB" w:rsidRDefault="00681439" w:rsidP="00F23C62">
            <w:pPr>
              <w:pStyle w:val="TAL"/>
              <w:keepNext w:val="0"/>
              <w:rPr>
                <w:rFonts w:cs="Arial"/>
                <w:sz w:val="16"/>
                <w:szCs w:val="16"/>
              </w:rPr>
            </w:pPr>
            <w:r w:rsidRPr="00094AFB">
              <w:rPr>
                <w:rFonts w:cs="Arial"/>
                <w:sz w:val="16"/>
                <w:szCs w:val="16"/>
              </w:rPr>
              <w:t>Introduction of RACH-less and make before break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6A8DA1" w14:textId="77777777" w:rsidR="00681439" w:rsidRPr="00094AFB" w:rsidRDefault="00681439" w:rsidP="00F23C62">
            <w:pPr>
              <w:pStyle w:val="TAL"/>
              <w:keepNext w:val="0"/>
              <w:rPr>
                <w:rFonts w:cs="Arial"/>
                <w:sz w:val="16"/>
                <w:szCs w:val="16"/>
              </w:rPr>
            </w:pPr>
            <w:r w:rsidRPr="00094AFB">
              <w:rPr>
                <w:rFonts w:cs="Arial"/>
                <w:sz w:val="16"/>
                <w:szCs w:val="16"/>
              </w:rPr>
              <w:t>14.2.0</w:t>
            </w:r>
          </w:p>
        </w:tc>
      </w:tr>
      <w:tr w:rsidR="00606089" w:rsidRPr="00094AFB" w14:paraId="0D97099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172230" w14:textId="77777777" w:rsidR="00F75A94" w:rsidRPr="00094AFB" w:rsidRDefault="00F75A94"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7874488" w14:textId="77777777" w:rsidR="00F75A94" w:rsidRPr="00094AFB" w:rsidRDefault="00F75A94"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B5CFEFA" w14:textId="77777777" w:rsidR="00F75A94" w:rsidRPr="00094AFB" w:rsidRDefault="00F75A94" w:rsidP="00F23C62">
            <w:pPr>
              <w:pStyle w:val="TAL"/>
              <w:keepNext w:val="0"/>
              <w:rPr>
                <w:rFonts w:cs="Arial"/>
                <w:sz w:val="16"/>
                <w:szCs w:val="16"/>
              </w:rPr>
            </w:pPr>
            <w:r w:rsidRPr="00094AFB">
              <w:rPr>
                <w:rFonts w:cs="Arial"/>
                <w:sz w:val="16"/>
                <w:szCs w:val="16"/>
              </w:rPr>
              <w:t>RP-170636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AEBA67" w14:textId="77777777" w:rsidR="00F75A94" w:rsidRPr="00094AFB" w:rsidRDefault="00F75A94" w:rsidP="00F23C62">
            <w:pPr>
              <w:pStyle w:val="TAL"/>
              <w:keepNext w:val="0"/>
              <w:rPr>
                <w:rFonts w:cs="Arial"/>
                <w:sz w:val="16"/>
                <w:szCs w:val="16"/>
              </w:rPr>
            </w:pPr>
            <w:r w:rsidRPr="00094AFB">
              <w:rPr>
                <w:rFonts w:cs="Arial"/>
                <w:sz w:val="16"/>
                <w:szCs w:val="16"/>
              </w:rPr>
              <w:t>0969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F31C560" w14:textId="77777777" w:rsidR="00F75A94" w:rsidRPr="00094AFB" w:rsidRDefault="00F75A94"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6DEA6A" w14:textId="77777777" w:rsidR="00F75A94" w:rsidRPr="00094AFB" w:rsidRDefault="00F75A94"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C6A5C6" w14:textId="77777777" w:rsidR="00F75A94" w:rsidRPr="00094AFB" w:rsidRDefault="00F75A94" w:rsidP="00F23C62">
            <w:pPr>
              <w:pStyle w:val="TAL"/>
              <w:keepNext w:val="0"/>
              <w:rPr>
                <w:rFonts w:cs="Arial"/>
                <w:sz w:val="16"/>
                <w:szCs w:val="16"/>
              </w:rPr>
            </w:pPr>
            <w:r w:rsidRPr="00094AFB">
              <w:rPr>
                <w:rFonts w:cs="Arial"/>
                <w:sz w:val="16"/>
                <w:szCs w:val="16"/>
              </w:rPr>
              <w:t>Stage 2 CR on FeMTC UE CE mode and maximum PDSCH/PUSCH BW preference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D2586C" w14:textId="77777777" w:rsidR="00F75A94" w:rsidRPr="00094AFB" w:rsidRDefault="00F75A94" w:rsidP="00F23C62">
            <w:pPr>
              <w:pStyle w:val="TAL"/>
              <w:keepNext w:val="0"/>
              <w:rPr>
                <w:rFonts w:cs="Arial"/>
                <w:sz w:val="16"/>
                <w:szCs w:val="16"/>
              </w:rPr>
            </w:pPr>
            <w:r w:rsidRPr="00094AFB">
              <w:rPr>
                <w:rFonts w:cs="Arial"/>
                <w:sz w:val="16"/>
                <w:szCs w:val="16"/>
              </w:rPr>
              <w:t>14.2.0</w:t>
            </w:r>
          </w:p>
        </w:tc>
      </w:tr>
      <w:tr w:rsidR="00606089" w:rsidRPr="00094AFB" w14:paraId="0183F14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58B8D4" w14:textId="77777777" w:rsidR="005F4B3E" w:rsidRPr="00094AFB" w:rsidRDefault="005F4B3E"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B79354" w14:textId="77777777" w:rsidR="005F4B3E" w:rsidRPr="00094AFB" w:rsidRDefault="005F4B3E"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19BD029" w14:textId="77777777" w:rsidR="005F4B3E" w:rsidRPr="00094AFB" w:rsidRDefault="005F4B3E" w:rsidP="00F23C62">
            <w:pPr>
              <w:pStyle w:val="TAL"/>
              <w:keepNext w:val="0"/>
              <w:rPr>
                <w:rFonts w:cs="Arial"/>
                <w:sz w:val="16"/>
                <w:szCs w:val="16"/>
              </w:rPr>
            </w:pPr>
            <w:r w:rsidRPr="00094AFB">
              <w:rPr>
                <w:rFonts w:cs="Arial"/>
                <w:sz w:val="16"/>
                <w:szCs w:val="16"/>
              </w:rPr>
              <w:t>RP-170643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8D9C25" w14:textId="77777777" w:rsidR="005F4B3E" w:rsidRPr="00094AFB" w:rsidRDefault="005F4B3E" w:rsidP="00F23C62">
            <w:pPr>
              <w:pStyle w:val="TAL"/>
              <w:keepNext w:val="0"/>
              <w:rPr>
                <w:rFonts w:cs="Arial"/>
                <w:sz w:val="16"/>
                <w:szCs w:val="16"/>
              </w:rPr>
            </w:pPr>
            <w:r w:rsidRPr="00094AFB">
              <w:rPr>
                <w:rFonts w:cs="Arial"/>
                <w:sz w:val="16"/>
                <w:szCs w:val="16"/>
              </w:rPr>
              <w:t>0970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AC1CD3" w14:textId="77777777" w:rsidR="005F4B3E" w:rsidRPr="00094AFB" w:rsidRDefault="005F4B3E"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DA74EA" w14:textId="77777777" w:rsidR="005F4B3E" w:rsidRPr="00094AFB" w:rsidRDefault="005F4B3E"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C3F992" w14:textId="77777777" w:rsidR="005F4B3E" w:rsidRPr="00094AFB" w:rsidRDefault="005F4B3E" w:rsidP="00F23C62">
            <w:pPr>
              <w:pStyle w:val="TAL"/>
              <w:keepNext w:val="0"/>
              <w:rPr>
                <w:rFonts w:cs="Arial"/>
                <w:sz w:val="16"/>
                <w:szCs w:val="16"/>
              </w:rPr>
            </w:pPr>
            <w:r w:rsidRPr="00094AFB">
              <w:rPr>
                <w:rFonts w:cs="Arial"/>
                <w:sz w:val="16"/>
                <w:szCs w:val="16"/>
              </w:rPr>
              <w:t>Corrections on V2V description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4A113C" w14:textId="77777777" w:rsidR="005F4B3E" w:rsidRPr="00094AFB" w:rsidRDefault="005F4B3E" w:rsidP="00F23C62">
            <w:pPr>
              <w:pStyle w:val="TAL"/>
              <w:keepNext w:val="0"/>
              <w:rPr>
                <w:rFonts w:cs="Arial"/>
                <w:sz w:val="16"/>
                <w:szCs w:val="16"/>
              </w:rPr>
            </w:pPr>
            <w:r w:rsidRPr="00094AFB">
              <w:rPr>
                <w:rFonts w:cs="Arial"/>
                <w:sz w:val="16"/>
                <w:szCs w:val="16"/>
              </w:rPr>
              <w:t>14.2.0</w:t>
            </w:r>
          </w:p>
        </w:tc>
      </w:tr>
      <w:tr w:rsidR="00606089" w:rsidRPr="00094AFB" w14:paraId="017808A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CD1441" w14:textId="77777777" w:rsidR="00F20FDD" w:rsidRPr="00094AFB" w:rsidRDefault="00F20FDD"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F8ED010" w14:textId="77777777" w:rsidR="00F20FDD" w:rsidRPr="00094AFB" w:rsidRDefault="00F20FDD"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4D0E1F0" w14:textId="77777777" w:rsidR="00F20FDD" w:rsidRPr="00094AFB" w:rsidRDefault="00542DB2" w:rsidP="00F23C62">
            <w:pPr>
              <w:pStyle w:val="TAL"/>
              <w:keepNext w:val="0"/>
              <w:rPr>
                <w:rFonts w:cs="Arial"/>
                <w:sz w:val="16"/>
                <w:szCs w:val="16"/>
              </w:rPr>
            </w:pPr>
            <w:r w:rsidRPr="00094AFB">
              <w:rPr>
                <w:rFonts w:cs="Arial"/>
                <w:sz w:val="16"/>
                <w:szCs w:val="16"/>
              </w:rPr>
              <w:t>RP</w:t>
            </w:r>
            <w:r w:rsidR="00F20FDD" w:rsidRPr="00094AFB">
              <w:rPr>
                <w:rFonts w:cs="Arial"/>
                <w:sz w:val="16"/>
                <w:szCs w:val="16"/>
              </w:rPr>
              <w:t>-170637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786BDB" w14:textId="77777777" w:rsidR="00F20FDD" w:rsidRPr="00094AFB" w:rsidRDefault="00F20FDD" w:rsidP="00F23C62">
            <w:pPr>
              <w:pStyle w:val="TAL"/>
              <w:keepNext w:val="0"/>
              <w:rPr>
                <w:rFonts w:cs="Arial"/>
                <w:sz w:val="16"/>
                <w:szCs w:val="16"/>
              </w:rPr>
            </w:pPr>
            <w:r w:rsidRPr="00094AFB">
              <w:rPr>
                <w:rFonts w:cs="Arial"/>
                <w:sz w:val="16"/>
                <w:szCs w:val="16"/>
              </w:rPr>
              <w:t>0971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CEAF30" w14:textId="77777777" w:rsidR="00F20FDD" w:rsidRPr="00094AFB" w:rsidRDefault="00F20FDD"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239D61" w14:textId="77777777" w:rsidR="00F20FDD" w:rsidRPr="00094AFB" w:rsidRDefault="00F20FDD"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595D03" w14:textId="77777777" w:rsidR="00F20FDD" w:rsidRPr="00094AFB" w:rsidRDefault="00F20FDD" w:rsidP="00F23C62">
            <w:pPr>
              <w:pStyle w:val="TAL"/>
              <w:keepNext w:val="0"/>
              <w:rPr>
                <w:rFonts w:cs="Arial"/>
                <w:sz w:val="16"/>
                <w:szCs w:val="16"/>
              </w:rPr>
            </w:pPr>
            <w:r w:rsidRPr="00094AFB">
              <w:rPr>
                <w:rFonts w:cs="Arial"/>
                <w:sz w:val="16"/>
                <w:szCs w:val="16"/>
              </w:rPr>
              <w:t>Introduction of Rel-14 NB-IoT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A5246EF" w14:textId="77777777" w:rsidR="00F20FDD" w:rsidRPr="00094AFB" w:rsidRDefault="00F20FDD" w:rsidP="00F23C62">
            <w:pPr>
              <w:pStyle w:val="TAL"/>
              <w:keepNext w:val="0"/>
              <w:rPr>
                <w:rFonts w:cs="Arial"/>
                <w:sz w:val="16"/>
                <w:szCs w:val="16"/>
              </w:rPr>
            </w:pPr>
            <w:r w:rsidRPr="00094AFB">
              <w:rPr>
                <w:rFonts w:cs="Arial"/>
                <w:sz w:val="16"/>
                <w:szCs w:val="16"/>
              </w:rPr>
              <w:t>14.2.0</w:t>
            </w:r>
          </w:p>
        </w:tc>
      </w:tr>
      <w:tr w:rsidR="00606089" w:rsidRPr="00094AFB" w14:paraId="2C550A1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4EFDF1A" w14:textId="77777777" w:rsidR="007A21E2" w:rsidRPr="00094AFB" w:rsidRDefault="007A21E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4EE7C0" w14:textId="77777777" w:rsidR="007A21E2" w:rsidRPr="00094AFB" w:rsidRDefault="007A21E2"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1D8725" w14:textId="77777777" w:rsidR="007A21E2" w:rsidRPr="00094AFB" w:rsidRDefault="007A21E2" w:rsidP="00F23C62">
            <w:pPr>
              <w:pStyle w:val="TAL"/>
              <w:keepNext w:val="0"/>
              <w:rPr>
                <w:rFonts w:cs="Arial"/>
                <w:sz w:val="16"/>
                <w:szCs w:val="16"/>
              </w:rPr>
            </w:pPr>
            <w:r w:rsidRPr="00094AFB">
              <w:rPr>
                <w:rFonts w:cs="Arial"/>
                <w:sz w:val="16"/>
                <w:szCs w:val="16"/>
              </w:rPr>
              <w:t>RP-170636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D65A79" w14:textId="77777777" w:rsidR="007A21E2" w:rsidRPr="00094AFB" w:rsidRDefault="007A21E2" w:rsidP="00F23C62">
            <w:pPr>
              <w:pStyle w:val="TAL"/>
              <w:keepNext w:val="0"/>
              <w:rPr>
                <w:rFonts w:cs="Arial"/>
                <w:sz w:val="16"/>
                <w:szCs w:val="16"/>
              </w:rPr>
            </w:pPr>
            <w:r w:rsidRPr="00094AFB">
              <w:rPr>
                <w:rFonts w:cs="Arial"/>
                <w:sz w:val="16"/>
                <w:szCs w:val="16"/>
              </w:rPr>
              <w:t>0972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59D177" w14:textId="77777777" w:rsidR="007A21E2" w:rsidRPr="00094AFB" w:rsidRDefault="007A21E2"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C57F4C" w14:textId="77777777" w:rsidR="007A21E2" w:rsidRPr="00094AFB" w:rsidRDefault="007A21E2"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B161DF" w14:textId="77777777" w:rsidR="007A21E2" w:rsidRPr="00094AFB" w:rsidRDefault="007A21E2" w:rsidP="00F23C62">
            <w:pPr>
              <w:pStyle w:val="TAL"/>
              <w:keepNext w:val="0"/>
              <w:rPr>
                <w:rFonts w:cs="Arial"/>
                <w:sz w:val="16"/>
                <w:szCs w:val="16"/>
              </w:rPr>
            </w:pPr>
            <w:r w:rsidRPr="00094AFB">
              <w:rPr>
                <w:rFonts w:cs="Arial"/>
                <w:sz w:val="16"/>
                <w:szCs w:val="16"/>
              </w:rPr>
              <w:t>Introduction of Rel-14 FeMTC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048AFE" w14:textId="77777777" w:rsidR="007A21E2" w:rsidRPr="00094AFB" w:rsidRDefault="007A21E2" w:rsidP="00F23C62">
            <w:pPr>
              <w:pStyle w:val="TAL"/>
              <w:keepNext w:val="0"/>
              <w:rPr>
                <w:rFonts w:cs="Arial"/>
                <w:sz w:val="16"/>
                <w:szCs w:val="16"/>
              </w:rPr>
            </w:pPr>
            <w:r w:rsidRPr="00094AFB">
              <w:rPr>
                <w:rFonts w:cs="Arial"/>
                <w:sz w:val="16"/>
                <w:szCs w:val="16"/>
              </w:rPr>
              <w:t>14.2.0</w:t>
            </w:r>
          </w:p>
        </w:tc>
      </w:tr>
      <w:tr w:rsidR="00606089" w:rsidRPr="00094AFB" w14:paraId="1AA6E60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70E9B3" w14:textId="77777777" w:rsidR="00542DB2" w:rsidRPr="00094AFB" w:rsidRDefault="00542DB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7C24D98" w14:textId="77777777" w:rsidR="00542DB2" w:rsidRPr="00094AFB" w:rsidRDefault="00542DB2"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427AAB2" w14:textId="77777777" w:rsidR="00542DB2" w:rsidRPr="00094AFB" w:rsidRDefault="00542DB2" w:rsidP="00F23C62">
            <w:pPr>
              <w:pStyle w:val="TAL"/>
              <w:keepNext w:val="0"/>
              <w:rPr>
                <w:rFonts w:cs="Arial"/>
                <w:sz w:val="16"/>
                <w:szCs w:val="16"/>
              </w:rPr>
            </w:pPr>
            <w:r w:rsidRPr="00094AFB">
              <w:rPr>
                <w:rFonts w:cs="Arial"/>
                <w:sz w:val="16"/>
                <w:szCs w:val="16"/>
              </w:rPr>
              <w:t>RP-170668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CC266A" w14:textId="77777777" w:rsidR="00542DB2" w:rsidRPr="00094AFB" w:rsidRDefault="00542DB2" w:rsidP="00F23C62">
            <w:pPr>
              <w:pStyle w:val="TAL"/>
              <w:keepNext w:val="0"/>
              <w:rPr>
                <w:rFonts w:cs="Arial"/>
                <w:sz w:val="16"/>
                <w:szCs w:val="16"/>
              </w:rPr>
            </w:pPr>
            <w:r w:rsidRPr="00094AFB">
              <w:rPr>
                <w:rFonts w:cs="Arial"/>
                <w:sz w:val="16"/>
                <w:szCs w:val="16"/>
              </w:rPr>
              <w:t>0973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EA6961" w14:textId="77777777" w:rsidR="00542DB2" w:rsidRPr="00094AFB" w:rsidRDefault="00542DB2"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D982E9" w14:textId="77777777" w:rsidR="00542DB2" w:rsidRPr="00094AFB" w:rsidRDefault="00542DB2"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47FE1DD" w14:textId="77777777" w:rsidR="00542DB2" w:rsidRPr="00094AFB" w:rsidRDefault="00542DB2" w:rsidP="00F23C62">
            <w:pPr>
              <w:pStyle w:val="TAL"/>
              <w:keepNext w:val="0"/>
              <w:rPr>
                <w:rFonts w:cs="Arial"/>
                <w:sz w:val="16"/>
                <w:szCs w:val="16"/>
              </w:rPr>
            </w:pPr>
            <w:r w:rsidRPr="00094AFB">
              <w:rPr>
                <w:rFonts w:cs="Arial"/>
                <w:sz w:val="16"/>
                <w:szCs w:val="16"/>
              </w:rPr>
              <w:t>Introducing 256QAM in UL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089E1F" w14:textId="77777777" w:rsidR="00542DB2" w:rsidRPr="00094AFB" w:rsidRDefault="00542DB2" w:rsidP="00F23C62">
            <w:pPr>
              <w:pStyle w:val="TAL"/>
              <w:keepNext w:val="0"/>
              <w:rPr>
                <w:rFonts w:cs="Arial"/>
                <w:sz w:val="16"/>
                <w:szCs w:val="16"/>
              </w:rPr>
            </w:pPr>
            <w:r w:rsidRPr="00094AFB">
              <w:rPr>
                <w:rFonts w:cs="Arial"/>
                <w:sz w:val="16"/>
                <w:szCs w:val="16"/>
              </w:rPr>
              <w:t>14.2.0</w:t>
            </w:r>
          </w:p>
        </w:tc>
      </w:tr>
      <w:tr w:rsidR="00606089" w:rsidRPr="00094AFB" w14:paraId="777C5FA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D26692" w14:textId="77777777" w:rsidR="002F1D9A" w:rsidRPr="00094AFB" w:rsidRDefault="002F1D9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B596FB" w14:textId="77777777" w:rsidR="002F1D9A" w:rsidRPr="00094AFB" w:rsidRDefault="002F1D9A"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6DC78A" w14:textId="77777777" w:rsidR="002F1D9A" w:rsidRPr="00094AFB" w:rsidRDefault="002F1D9A" w:rsidP="00F23C62">
            <w:pPr>
              <w:pStyle w:val="TAL"/>
              <w:keepNext w:val="0"/>
              <w:rPr>
                <w:rFonts w:cs="Arial"/>
                <w:sz w:val="16"/>
                <w:szCs w:val="16"/>
              </w:rPr>
            </w:pPr>
            <w:r w:rsidRPr="00094AFB">
              <w:rPr>
                <w:rFonts w:cs="Arial"/>
                <w:sz w:val="16"/>
                <w:szCs w:val="16"/>
              </w:rPr>
              <w:t>RP-170633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8CE759" w14:textId="77777777" w:rsidR="002F1D9A" w:rsidRPr="00094AFB" w:rsidRDefault="002F1D9A" w:rsidP="00F23C62">
            <w:pPr>
              <w:pStyle w:val="TAL"/>
              <w:keepNext w:val="0"/>
              <w:rPr>
                <w:rFonts w:cs="Arial"/>
                <w:sz w:val="16"/>
                <w:szCs w:val="16"/>
              </w:rPr>
            </w:pPr>
            <w:r w:rsidRPr="00094AFB">
              <w:rPr>
                <w:rFonts w:cs="Arial"/>
                <w:sz w:val="16"/>
                <w:szCs w:val="16"/>
              </w:rPr>
              <w:t>0974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944907" w14:textId="77777777" w:rsidR="002F1D9A" w:rsidRPr="00094AFB" w:rsidRDefault="002F1D9A"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C26995" w14:textId="77777777" w:rsidR="002F1D9A" w:rsidRPr="00094AFB" w:rsidRDefault="002F1D9A"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596361" w14:textId="77777777" w:rsidR="002F1D9A" w:rsidRPr="00094AFB" w:rsidRDefault="002F1D9A" w:rsidP="00F23C62">
            <w:pPr>
              <w:pStyle w:val="TAL"/>
              <w:keepNext w:val="0"/>
              <w:rPr>
                <w:rFonts w:cs="Arial"/>
                <w:sz w:val="16"/>
                <w:szCs w:val="16"/>
              </w:rPr>
            </w:pPr>
            <w:r w:rsidRPr="00094AFB">
              <w:rPr>
                <w:rFonts w:cs="Arial"/>
                <w:sz w:val="16"/>
                <w:szCs w:val="16"/>
              </w:rPr>
              <w:t>Introduction of FeMBMS to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464971" w14:textId="77777777" w:rsidR="002F1D9A" w:rsidRPr="00094AFB" w:rsidRDefault="002F1D9A" w:rsidP="00F23C62">
            <w:pPr>
              <w:pStyle w:val="TAL"/>
              <w:keepNext w:val="0"/>
              <w:rPr>
                <w:rFonts w:cs="Arial"/>
                <w:sz w:val="16"/>
                <w:szCs w:val="16"/>
              </w:rPr>
            </w:pPr>
            <w:r w:rsidRPr="00094AFB">
              <w:rPr>
                <w:rFonts w:cs="Arial"/>
                <w:sz w:val="16"/>
                <w:szCs w:val="16"/>
              </w:rPr>
              <w:t>14.2.0</w:t>
            </w:r>
          </w:p>
        </w:tc>
      </w:tr>
      <w:tr w:rsidR="00606089" w:rsidRPr="00094AFB" w14:paraId="547F56A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6E36D9" w14:textId="77777777" w:rsidR="00484E27" w:rsidRPr="00094AFB" w:rsidRDefault="00484E27"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43B110E" w14:textId="77777777" w:rsidR="00484E27" w:rsidRPr="00094AFB" w:rsidRDefault="00484E27"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90A010E" w14:textId="77777777" w:rsidR="00484E27" w:rsidRPr="00094AFB" w:rsidRDefault="00484E27" w:rsidP="00F23C62">
            <w:pPr>
              <w:pStyle w:val="TAL"/>
              <w:keepNext w:val="0"/>
              <w:rPr>
                <w:rFonts w:cs="Arial"/>
                <w:sz w:val="16"/>
                <w:szCs w:val="16"/>
              </w:rPr>
            </w:pPr>
            <w:r w:rsidRPr="00094AFB">
              <w:rPr>
                <w:rFonts w:cs="Arial"/>
                <w:sz w:val="16"/>
                <w:szCs w:val="16"/>
              </w:rPr>
              <w:t>RP-170628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D74E0D" w14:textId="77777777" w:rsidR="00484E27" w:rsidRPr="00094AFB" w:rsidRDefault="00484E27" w:rsidP="00F23C62">
            <w:pPr>
              <w:pStyle w:val="TAL"/>
              <w:keepNext w:val="0"/>
              <w:rPr>
                <w:rFonts w:cs="Arial"/>
                <w:sz w:val="16"/>
                <w:szCs w:val="16"/>
              </w:rPr>
            </w:pPr>
            <w:r w:rsidRPr="00094AFB">
              <w:rPr>
                <w:rFonts w:cs="Arial"/>
                <w:sz w:val="16"/>
                <w:szCs w:val="16"/>
              </w:rPr>
              <w:t>0975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DA2C01" w14:textId="77777777" w:rsidR="00484E27" w:rsidRPr="00094AFB" w:rsidRDefault="00484E27"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9D6EFB0" w14:textId="77777777" w:rsidR="00484E27" w:rsidRPr="00094AFB" w:rsidRDefault="00484E27"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B61E29" w14:textId="77777777" w:rsidR="00484E27" w:rsidRPr="00094AFB" w:rsidRDefault="00484E27" w:rsidP="00F23C62">
            <w:pPr>
              <w:pStyle w:val="TAL"/>
              <w:keepNext w:val="0"/>
              <w:rPr>
                <w:rFonts w:cs="Arial"/>
                <w:sz w:val="16"/>
                <w:szCs w:val="16"/>
              </w:rPr>
            </w:pPr>
            <w:r w:rsidRPr="00094AFB">
              <w:rPr>
                <w:rFonts w:cs="Arial"/>
                <w:sz w:val="16"/>
                <w:szCs w:val="16"/>
              </w:rPr>
              <w:t>Introduction of Enhanced LTE-WLAN Aggregation (eLWA)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AFE208" w14:textId="77777777" w:rsidR="00484E27" w:rsidRPr="00094AFB" w:rsidRDefault="00484E27" w:rsidP="00F23C62">
            <w:pPr>
              <w:pStyle w:val="TAL"/>
              <w:keepNext w:val="0"/>
              <w:rPr>
                <w:rFonts w:cs="Arial"/>
                <w:sz w:val="16"/>
                <w:szCs w:val="16"/>
              </w:rPr>
            </w:pPr>
            <w:r w:rsidRPr="00094AFB">
              <w:rPr>
                <w:rFonts w:cs="Arial"/>
                <w:sz w:val="16"/>
                <w:szCs w:val="16"/>
              </w:rPr>
              <w:t>14.2.0</w:t>
            </w:r>
          </w:p>
        </w:tc>
      </w:tr>
      <w:tr w:rsidR="00606089" w:rsidRPr="00094AFB" w14:paraId="2A6E1A3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2B0C92" w14:textId="77777777" w:rsidR="007D7FC7" w:rsidRPr="00094AFB" w:rsidRDefault="007D7FC7"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28E0BB6" w14:textId="77777777" w:rsidR="007D7FC7" w:rsidRPr="00094AFB" w:rsidRDefault="007D7FC7"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643AAE" w14:textId="77777777" w:rsidR="007D7FC7" w:rsidRPr="00094AFB" w:rsidRDefault="007D7FC7" w:rsidP="00F23C62">
            <w:pPr>
              <w:pStyle w:val="TAL"/>
              <w:keepNext w:val="0"/>
              <w:rPr>
                <w:rFonts w:cs="Arial"/>
                <w:sz w:val="16"/>
                <w:szCs w:val="16"/>
              </w:rPr>
            </w:pPr>
            <w:r w:rsidRPr="00094AFB">
              <w:rPr>
                <w:rFonts w:cs="Arial"/>
                <w:sz w:val="16"/>
                <w:szCs w:val="16"/>
              </w:rPr>
              <w:t>RP-170638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2BFEE6" w14:textId="77777777" w:rsidR="007D7FC7" w:rsidRPr="00094AFB" w:rsidRDefault="007D7FC7" w:rsidP="00F23C62">
            <w:pPr>
              <w:pStyle w:val="TAL"/>
              <w:keepNext w:val="0"/>
              <w:rPr>
                <w:rFonts w:cs="Arial"/>
                <w:sz w:val="16"/>
                <w:szCs w:val="16"/>
              </w:rPr>
            </w:pPr>
            <w:r w:rsidRPr="00094AFB">
              <w:rPr>
                <w:rFonts w:cs="Arial"/>
                <w:sz w:val="16"/>
                <w:szCs w:val="16"/>
              </w:rPr>
              <w:t>0977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DEA7A8" w14:textId="77777777" w:rsidR="007D7FC7" w:rsidRPr="00094AFB" w:rsidRDefault="007D7FC7" w:rsidP="00F23C62">
            <w:pPr>
              <w:pStyle w:val="TAL"/>
              <w:keepNext w:val="0"/>
              <w:rPr>
                <w:rFonts w:cs="Arial"/>
                <w:sz w:val="16"/>
                <w:szCs w:val="16"/>
              </w:rPr>
            </w:pPr>
            <w:r w:rsidRPr="00094AFB">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D2934D" w14:textId="77777777" w:rsidR="007D7FC7" w:rsidRPr="00094AFB" w:rsidRDefault="007D7FC7"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69BE73" w14:textId="77777777" w:rsidR="007D7FC7" w:rsidRPr="00094AFB" w:rsidRDefault="007D7FC7" w:rsidP="00F23C62">
            <w:pPr>
              <w:pStyle w:val="TAL"/>
              <w:keepNext w:val="0"/>
              <w:rPr>
                <w:rFonts w:cs="Arial"/>
                <w:sz w:val="16"/>
                <w:szCs w:val="16"/>
              </w:rPr>
            </w:pPr>
            <w:r w:rsidRPr="00094AFB">
              <w:rPr>
                <w:rFonts w:cs="Arial"/>
                <w:sz w:val="16"/>
                <w:szCs w:val="16"/>
              </w:rPr>
              <w:t>Introduction of Voice and Video enhancements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BC1492" w14:textId="77777777" w:rsidR="007D7FC7" w:rsidRPr="00094AFB" w:rsidRDefault="007D7FC7" w:rsidP="00F23C62">
            <w:pPr>
              <w:pStyle w:val="TAL"/>
              <w:keepNext w:val="0"/>
              <w:rPr>
                <w:rFonts w:cs="Arial"/>
                <w:sz w:val="16"/>
                <w:szCs w:val="16"/>
              </w:rPr>
            </w:pPr>
            <w:r w:rsidRPr="00094AFB">
              <w:rPr>
                <w:rFonts w:cs="Arial"/>
                <w:sz w:val="16"/>
                <w:szCs w:val="16"/>
              </w:rPr>
              <w:t>14.2.0</w:t>
            </w:r>
          </w:p>
        </w:tc>
      </w:tr>
      <w:tr w:rsidR="00606089" w:rsidRPr="00094AFB" w14:paraId="0AF6EA1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F10034" w14:textId="77777777" w:rsidR="007A66BD" w:rsidRPr="00094AFB" w:rsidRDefault="007A66BD"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A1C2A1" w14:textId="77777777" w:rsidR="007A66BD" w:rsidRPr="00094AFB" w:rsidRDefault="007A66BD"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B45801" w14:textId="77777777" w:rsidR="007A66BD" w:rsidRPr="00094AFB" w:rsidRDefault="007A66BD" w:rsidP="00F23C62">
            <w:pPr>
              <w:pStyle w:val="TAL"/>
              <w:keepNext w:val="0"/>
              <w:rPr>
                <w:rFonts w:cs="Arial"/>
                <w:sz w:val="16"/>
                <w:szCs w:val="16"/>
              </w:rPr>
            </w:pPr>
            <w:r w:rsidRPr="00094AFB">
              <w:rPr>
                <w:rFonts w:cs="Arial"/>
                <w:sz w:val="16"/>
                <w:szCs w:val="16"/>
              </w:rPr>
              <w:t>RP-170652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A0FD12" w14:textId="77777777" w:rsidR="007A66BD" w:rsidRPr="00094AFB" w:rsidRDefault="007A66BD" w:rsidP="00F23C62">
            <w:pPr>
              <w:pStyle w:val="TAL"/>
              <w:keepNext w:val="0"/>
              <w:rPr>
                <w:rFonts w:cs="Arial"/>
                <w:sz w:val="16"/>
                <w:szCs w:val="16"/>
              </w:rPr>
            </w:pPr>
            <w:r w:rsidRPr="00094AFB">
              <w:rPr>
                <w:rFonts w:cs="Arial"/>
                <w:sz w:val="16"/>
                <w:szCs w:val="16"/>
              </w:rPr>
              <w:t>0979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198C29" w14:textId="77777777" w:rsidR="007A66BD" w:rsidRPr="00094AFB" w:rsidRDefault="007A66BD"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322B498" w14:textId="77777777" w:rsidR="007A66BD" w:rsidRPr="00094AFB" w:rsidRDefault="007A66BD"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7711CC" w14:textId="77777777" w:rsidR="007A66BD" w:rsidRPr="00094AFB" w:rsidRDefault="007A66BD" w:rsidP="00F23C62">
            <w:pPr>
              <w:pStyle w:val="TAL"/>
              <w:keepNext w:val="0"/>
              <w:rPr>
                <w:rFonts w:cs="Arial"/>
                <w:sz w:val="16"/>
                <w:szCs w:val="16"/>
              </w:rPr>
            </w:pPr>
            <w:r w:rsidRPr="00094AFB">
              <w:rPr>
                <w:rFonts w:cs="Arial"/>
                <w:sz w:val="16"/>
                <w:szCs w:val="16"/>
              </w:rPr>
              <w:t>Providing SIB1-BR via dedicated RRC signalling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F28C24" w14:textId="77777777" w:rsidR="007A66BD" w:rsidRPr="00094AFB" w:rsidRDefault="007A66BD" w:rsidP="00F23C62">
            <w:pPr>
              <w:pStyle w:val="TAL"/>
              <w:keepNext w:val="0"/>
              <w:rPr>
                <w:rFonts w:cs="Arial"/>
                <w:sz w:val="16"/>
                <w:szCs w:val="16"/>
              </w:rPr>
            </w:pPr>
            <w:r w:rsidRPr="00094AFB">
              <w:rPr>
                <w:rFonts w:cs="Arial"/>
                <w:sz w:val="16"/>
                <w:szCs w:val="16"/>
              </w:rPr>
              <w:t>14.2.0</w:t>
            </w:r>
          </w:p>
        </w:tc>
      </w:tr>
      <w:tr w:rsidR="00606089" w:rsidRPr="00094AFB" w14:paraId="1EE6DBF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7E4F5D" w14:textId="77777777" w:rsidR="00A87D0C" w:rsidRPr="00094AFB" w:rsidRDefault="00A87D0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B77DAD" w14:textId="77777777" w:rsidR="00A87D0C" w:rsidRPr="00094AFB" w:rsidRDefault="00A87D0C"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5D15FC" w14:textId="77777777" w:rsidR="00A87D0C" w:rsidRPr="00094AFB" w:rsidRDefault="00A87D0C" w:rsidP="00F23C62">
            <w:pPr>
              <w:pStyle w:val="TAL"/>
              <w:keepNext w:val="0"/>
              <w:rPr>
                <w:rFonts w:cs="Arial"/>
                <w:sz w:val="16"/>
                <w:szCs w:val="16"/>
              </w:rPr>
            </w:pPr>
            <w:r w:rsidRPr="00094AFB">
              <w:rPr>
                <w:rFonts w:cs="Arial"/>
                <w:sz w:val="16"/>
                <w:szCs w:val="16"/>
              </w:rPr>
              <w:t>RP-170635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2150F7" w14:textId="77777777" w:rsidR="00A87D0C" w:rsidRPr="00094AFB" w:rsidRDefault="00A87D0C" w:rsidP="00F23C62">
            <w:pPr>
              <w:pStyle w:val="TAL"/>
              <w:keepNext w:val="0"/>
              <w:rPr>
                <w:rFonts w:cs="Arial"/>
                <w:sz w:val="16"/>
                <w:szCs w:val="16"/>
              </w:rPr>
            </w:pPr>
            <w:r w:rsidRPr="00094AFB">
              <w:rPr>
                <w:rFonts w:cs="Arial"/>
                <w:sz w:val="16"/>
                <w:szCs w:val="16"/>
              </w:rPr>
              <w:t>0981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2C0D91" w14:textId="77777777" w:rsidR="00A87D0C" w:rsidRPr="00094AFB" w:rsidRDefault="00A87D0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1134A3" w14:textId="77777777" w:rsidR="00A87D0C" w:rsidRPr="00094AFB" w:rsidRDefault="00A87D0C"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E1D3D8F" w14:textId="77777777" w:rsidR="00A87D0C" w:rsidRPr="00094AFB" w:rsidRDefault="00A87D0C" w:rsidP="00F23C62">
            <w:pPr>
              <w:pStyle w:val="TAL"/>
              <w:keepNext w:val="0"/>
              <w:rPr>
                <w:rFonts w:cs="Arial"/>
                <w:sz w:val="16"/>
                <w:szCs w:val="16"/>
              </w:rPr>
            </w:pPr>
            <w:r w:rsidRPr="00094AFB">
              <w:rPr>
                <w:rFonts w:cs="Arial"/>
                <w:sz w:val="16"/>
                <w:szCs w:val="16"/>
              </w:rPr>
              <w:t>Introduction of MBMS deployment for V2X</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CF89D0" w14:textId="77777777" w:rsidR="00A87D0C" w:rsidRPr="00094AFB" w:rsidRDefault="00A87D0C" w:rsidP="00F23C62">
            <w:pPr>
              <w:pStyle w:val="TAL"/>
              <w:keepNext w:val="0"/>
              <w:rPr>
                <w:rFonts w:cs="Arial"/>
                <w:sz w:val="16"/>
                <w:szCs w:val="16"/>
              </w:rPr>
            </w:pPr>
            <w:r w:rsidRPr="00094AFB">
              <w:rPr>
                <w:rFonts w:cs="Arial"/>
                <w:sz w:val="16"/>
                <w:szCs w:val="16"/>
              </w:rPr>
              <w:t>14.2.0</w:t>
            </w:r>
          </w:p>
        </w:tc>
      </w:tr>
      <w:tr w:rsidR="00606089" w:rsidRPr="00094AFB" w14:paraId="1E3B6E3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9044E8" w14:textId="77777777" w:rsidR="004436F3" w:rsidRPr="00094AFB" w:rsidRDefault="004436F3"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EB02D08" w14:textId="77777777" w:rsidR="004436F3" w:rsidRPr="00094AFB" w:rsidRDefault="004436F3"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BC60F3" w14:textId="77777777" w:rsidR="004436F3" w:rsidRPr="00094AFB" w:rsidRDefault="004436F3" w:rsidP="00F23C62">
            <w:pPr>
              <w:pStyle w:val="TAL"/>
              <w:keepNext w:val="0"/>
              <w:rPr>
                <w:rFonts w:cs="Arial"/>
                <w:sz w:val="16"/>
                <w:szCs w:val="16"/>
              </w:rPr>
            </w:pPr>
            <w:r w:rsidRPr="00094AFB">
              <w:rPr>
                <w:rFonts w:cs="Arial"/>
                <w:sz w:val="16"/>
                <w:szCs w:val="16"/>
              </w:rPr>
              <w:t>RP-170637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0E02A55" w14:textId="77777777" w:rsidR="004436F3" w:rsidRPr="00094AFB" w:rsidRDefault="004436F3" w:rsidP="00F23C62">
            <w:pPr>
              <w:pStyle w:val="TAL"/>
              <w:keepNext w:val="0"/>
              <w:rPr>
                <w:rFonts w:cs="Arial"/>
                <w:sz w:val="16"/>
                <w:szCs w:val="16"/>
              </w:rPr>
            </w:pPr>
            <w:r w:rsidRPr="00094AFB">
              <w:rPr>
                <w:rFonts w:cs="Arial"/>
                <w:sz w:val="16"/>
                <w:szCs w:val="16"/>
              </w:rPr>
              <w:t>0982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2C4F9D6" w14:textId="77777777" w:rsidR="004436F3" w:rsidRPr="00094AFB" w:rsidRDefault="004436F3"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B1636E" w14:textId="77777777" w:rsidR="004436F3" w:rsidRPr="00094AFB" w:rsidRDefault="004436F3" w:rsidP="00F23C62">
            <w:pPr>
              <w:pStyle w:val="TAL"/>
              <w:keepNext w:val="0"/>
              <w:rPr>
                <w:rFonts w:cs="Arial"/>
                <w:sz w:val="16"/>
                <w:szCs w:val="16"/>
              </w:rPr>
            </w:pPr>
            <w:r w:rsidRPr="00094AFB">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4040E2" w14:textId="77777777" w:rsidR="004436F3" w:rsidRPr="00094AFB" w:rsidRDefault="004436F3" w:rsidP="00F23C62">
            <w:pPr>
              <w:pStyle w:val="TAL"/>
              <w:keepNext w:val="0"/>
              <w:rPr>
                <w:rFonts w:cs="Arial"/>
                <w:sz w:val="16"/>
                <w:szCs w:val="16"/>
              </w:rPr>
            </w:pPr>
            <w:r w:rsidRPr="00094AFB">
              <w:rPr>
                <w:rFonts w:cs="Arial"/>
                <w:sz w:val="16"/>
                <w:szCs w:val="16"/>
              </w:rPr>
              <w:t>Handling of NB-IOT UE capabilities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061AB4" w14:textId="77777777" w:rsidR="004436F3" w:rsidRPr="00094AFB" w:rsidRDefault="004436F3" w:rsidP="00F23C62">
            <w:pPr>
              <w:pStyle w:val="TAL"/>
              <w:keepNext w:val="0"/>
              <w:rPr>
                <w:rFonts w:cs="Arial"/>
                <w:sz w:val="16"/>
                <w:szCs w:val="16"/>
              </w:rPr>
            </w:pPr>
            <w:r w:rsidRPr="00094AFB">
              <w:rPr>
                <w:rFonts w:cs="Arial"/>
                <w:sz w:val="16"/>
                <w:szCs w:val="16"/>
              </w:rPr>
              <w:t>14.2.0</w:t>
            </w:r>
          </w:p>
        </w:tc>
      </w:tr>
      <w:tr w:rsidR="00606089" w:rsidRPr="00094AFB" w14:paraId="7A52DE2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001383" w14:textId="77777777" w:rsidR="009078E7" w:rsidRPr="00094AFB" w:rsidRDefault="009078E7"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2F97922" w14:textId="77777777" w:rsidR="009078E7" w:rsidRPr="00094AFB" w:rsidRDefault="009078E7"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7A8E072" w14:textId="77777777" w:rsidR="009078E7" w:rsidRPr="00094AFB" w:rsidRDefault="009078E7" w:rsidP="00F23C62">
            <w:pPr>
              <w:pStyle w:val="TAL"/>
              <w:keepNext w:val="0"/>
              <w:rPr>
                <w:rFonts w:cs="Arial"/>
                <w:sz w:val="16"/>
                <w:szCs w:val="16"/>
              </w:rPr>
            </w:pPr>
            <w:r w:rsidRPr="00094AFB">
              <w:rPr>
                <w:rFonts w:cs="Arial"/>
                <w:sz w:val="16"/>
                <w:szCs w:val="16"/>
              </w:rPr>
              <w:t>RP-170642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B7601D" w14:textId="77777777" w:rsidR="009078E7" w:rsidRPr="00094AFB" w:rsidRDefault="009078E7" w:rsidP="00F23C62">
            <w:pPr>
              <w:pStyle w:val="TAL"/>
              <w:keepNext w:val="0"/>
              <w:rPr>
                <w:rFonts w:cs="Arial"/>
                <w:sz w:val="16"/>
                <w:szCs w:val="16"/>
              </w:rPr>
            </w:pPr>
            <w:r w:rsidRPr="00094AFB">
              <w:rPr>
                <w:rFonts w:cs="Arial"/>
                <w:sz w:val="16"/>
                <w:szCs w:val="16"/>
              </w:rPr>
              <w:t>0983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9EF0530" w14:textId="77777777" w:rsidR="009078E7" w:rsidRPr="00094AFB" w:rsidRDefault="009078E7"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A6D54F" w14:textId="77777777" w:rsidR="009078E7" w:rsidRPr="00094AFB" w:rsidRDefault="009078E7"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520D7F" w14:textId="77777777" w:rsidR="009078E7" w:rsidRPr="00094AFB" w:rsidRDefault="009078E7" w:rsidP="00F23C62">
            <w:pPr>
              <w:pStyle w:val="TAL"/>
              <w:keepNext w:val="0"/>
              <w:rPr>
                <w:rFonts w:cs="Arial"/>
                <w:sz w:val="16"/>
                <w:szCs w:val="16"/>
              </w:rPr>
            </w:pPr>
            <w:r w:rsidRPr="00094AFB">
              <w:rPr>
                <w:rFonts w:cs="Arial"/>
                <w:sz w:val="16"/>
                <w:szCs w:val="16"/>
              </w:rPr>
              <w:t>Reliable DL NAS delivery based on hop-by-hop acknowledgements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DC73CA" w14:textId="77777777" w:rsidR="009078E7" w:rsidRPr="00094AFB" w:rsidRDefault="009078E7" w:rsidP="00F23C62">
            <w:pPr>
              <w:pStyle w:val="TAL"/>
              <w:keepNext w:val="0"/>
              <w:rPr>
                <w:rFonts w:cs="Arial"/>
                <w:sz w:val="16"/>
                <w:szCs w:val="16"/>
              </w:rPr>
            </w:pPr>
            <w:r w:rsidRPr="00094AFB">
              <w:rPr>
                <w:rFonts w:cs="Arial"/>
                <w:sz w:val="16"/>
                <w:szCs w:val="16"/>
              </w:rPr>
              <w:t>14.2.0</w:t>
            </w:r>
          </w:p>
        </w:tc>
      </w:tr>
      <w:tr w:rsidR="00606089" w:rsidRPr="00094AFB" w14:paraId="55F87C9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8207858" w14:textId="77777777" w:rsidR="00A03DC9" w:rsidRPr="00094AFB" w:rsidRDefault="00A03DC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0B5B895" w14:textId="77777777" w:rsidR="00A03DC9" w:rsidRPr="00094AFB" w:rsidRDefault="00A03DC9"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6772C8F" w14:textId="77777777" w:rsidR="00A03DC9" w:rsidRPr="00094AFB" w:rsidRDefault="00A03DC9" w:rsidP="00F23C62">
            <w:pPr>
              <w:pStyle w:val="TAL"/>
              <w:keepNext w:val="0"/>
              <w:rPr>
                <w:rFonts w:cs="Arial"/>
                <w:sz w:val="16"/>
                <w:szCs w:val="16"/>
              </w:rPr>
            </w:pPr>
            <w:r w:rsidRPr="00094AFB">
              <w:rPr>
                <w:rFonts w:cs="Arial"/>
                <w:sz w:val="16"/>
                <w:szCs w:val="16"/>
              </w:rPr>
              <w:t>RP-170628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F52A51" w14:textId="77777777" w:rsidR="00A03DC9" w:rsidRPr="00094AFB" w:rsidRDefault="00A03DC9" w:rsidP="00F23C62">
            <w:pPr>
              <w:pStyle w:val="TAL"/>
              <w:keepNext w:val="0"/>
              <w:rPr>
                <w:rFonts w:cs="Arial"/>
                <w:sz w:val="16"/>
                <w:szCs w:val="16"/>
              </w:rPr>
            </w:pPr>
            <w:r w:rsidRPr="00094AFB">
              <w:rPr>
                <w:rFonts w:cs="Arial"/>
                <w:sz w:val="16"/>
                <w:szCs w:val="16"/>
              </w:rPr>
              <w:t>0984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651A06" w14:textId="77777777" w:rsidR="00A03DC9" w:rsidRPr="00094AFB" w:rsidRDefault="00A03DC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A445A6" w14:textId="77777777" w:rsidR="00A03DC9" w:rsidRPr="00094AFB" w:rsidRDefault="00A03DC9"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10D9AF" w14:textId="77777777" w:rsidR="00A03DC9" w:rsidRPr="00094AFB" w:rsidRDefault="00A03DC9" w:rsidP="00F23C62">
            <w:pPr>
              <w:pStyle w:val="TAL"/>
              <w:keepNext w:val="0"/>
              <w:rPr>
                <w:rFonts w:cs="Arial"/>
                <w:sz w:val="16"/>
                <w:szCs w:val="16"/>
              </w:rPr>
            </w:pPr>
            <w:r w:rsidRPr="00094AFB">
              <w:rPr>
                <w:rFonts w:cs="Arial"/>
                <w:sz w:val="16"/>
                <w:szCs w:val="16"/>
              </w:rPr>
              <w:t>Inter-eNB mobility with LWA active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7BC318" w14:textId="77777777" w:rsidR="00A03DC9" w:rsidRPr="00094AFB" w:rsidRDefault="00A03DC9" w:rsidP="00F23C62">
            <w:pPr>
              <w:pStyle w:val="TAL"/>
              <w:keepNext w:val="0"/>
              <w:rPr>
                <w:rFonts w:cs="Arial"/>
                <w:sz w:val="16"/>
                <w:szCs w:val="16"/>
              </w:rPr>
            </w:pPr>
            <w:r w:rsidRPr="00094AFB">
              <w:rPr>
                <w:rFonts w:cs="Arial"/>
                <w:sz w:val="16"/>
                <w:szCs w:val="16"/>
              </w:rPr>
              <w:t>14.2.0</w:t>
            </w:r>
          </w:p>
        </w:tc>
      </w:tr>
      <w:tr w:rsidR="00606089" w:rsidRPr="00094AFB" w14:paraId="231F174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D04C8D" w14:textId="77777777" w:rsidR="00A03DC9" w:rsidRPr="00094AFB" w:rsidRDefault="00A03DC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A1590B2" w14:textId="77777777" w:rsidR="00A03DC9" w:rsidRPr="00094AFB" w:rsidRDefault="00A03DC9"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85CBD7B" w14:textId="77777777" w:rsidR="00A03DC9" w:rsidRPr="00094AFB" w:rsidRDefault="00A03DC9" w:rsidP="00F23C62">
            <w:pPr>
              <w:pStyle w:val="TAL"/>
              <w:keepNext w:val="0"/>
              <w:rPr>
                <w:rFonts w:cs="Arial"/>
                <w:sz w:val="16"/>
                <w:szCs w:val="16"/>
              </w:rPr>
            </w:pPr>
            <w:r w:rsidRPr="00094AFB">
              <w:rPr>
                <w:rFonts w:cs="Arial"/>
                <w:sz w:val="16"/>
                <w:szCs w:val="16"/>
              </w:rPr>
              <w:t>RP-170628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8DDCFBB" w14:textId="77777777" w:rsidR="00A03DC9" w:rsidRPr="00094AFB" w:rsidRDefault="00A03DC9" w:rsidP="00F23C62">
            <w:pPr>
              <w:pStyle w:val="TAL"/>
              <w:keepNext w:val="0"/>
              <w:rPr>
                <w:rFonts w:cs="Arial"/>
                <w:sz w:val="16"/>
                <w:szCs w:val="16"/>
              </w:rPr>
            </w:pPr>
            <w:r w:rsidRPr="00094AFB">
              <w:rPr>
                <w:rFonts w:cs="Arial"/>
                <w:sz w:val="16"/>
                <w:szCs w:val="16"/>
              </w:rPr>
              <w:t>0985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770DAE" w14:textId="77777777" w:rsidR="00A03DC9" w:rsidRPr="00094AFB" w:rsidRDefault="00A03DC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2549065" w14:textId="77777777" w:rsidR="00A03DC9" w:rsidRPr="00094AFB" w:rsidRDefault="00A03DC9"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3457C5" w14:textId="77777777" w:rsidR="00A03DC9" w:rsidRPr="00094AFB" w:rsidRDefault="00A03DC9" w:rsidP="00F23C62">
            <w:pPr>
              <w:pStyle w:val="TAL"/>
              <w:keepNext w:val="0"/>
              <w:rPr>
                <w:rFonts w:cs="Arial"/>
                <w:sz w:val="16"/>
                <w:szCs w:val="16"/>
              </w:rPr>
            </w:pPr>
            <w:r w:rsidRPr="00094AFB">
              <w:rPr>
                <w:rFonts w:cs="Arial"/>
                <w:sz w:val="16"/>
                <w:szCs w:val="16"/>
              </w:rPr>
              <w:t>Enabling uplink data bearers for 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017FBAE" w14:textId="77777777" w:rsidR="00A03DC9" w:rsidRPr="00094AFB" w:rsidRDefault="00A03DC9" w:rsidP="00F23C62">
            <w:pPr>
              <w:pStyle w:val="TAL"/>
              <w:keepNext w:val="0"/>
              <w:rPr>
                <w:rFonts w:cs="Arial"/>
                <w:sz w:val="16"/>
                <w:szCs w:val="16"/>
              </w:rPr>
            </w:pPr>
            <w:r w:rsidRPr="00094AFB">
              <w:rPr>
                <w:rFonts w:cs="Arial"/>
                <w:sz w:val="16"/>
                <w:szCs w:val="16"/>
              </w:rPr>
              <w:t>14.2.0</w:t>
            </w:r>
          </w:p>
        </w:tc>
      </w:tr>
      <w:tr w:rsidR="00606089" w:rsidRPr="00094AFB" w14:paraId="2B16ED6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CBF8AB" w14:textId="77777777" w:rsidR="00A03DC9" w:rsidRPr="00094AFB" w:rsidRDefault="00A03DC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E0FB313" w14:textId="77777777" w:rsidR="00A03DC9" w:rsidRPr="00094AFB" w:rsidRDefault="00A03DC9"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55E2F4" w14:textId="77777777" w:rsidR="00A03DC9" w:rsidRPr="00094AFB" w:rsidRDefault="00A03DC9" w:rsidP="00F23C62">
            <w:pPr>
              <w:pStyle w:val="TAL"/>
              <w:keepNext w:val="0"/>
              <w:rPr>
                <w:rFonts w:cs="Arial"/>
                <w:sz w:val="16"/>
                <w:szCs w:val="16"/>
              </w:rPr>
            </w:pPr>
            <w:r w:rsidRPr="00094AFB">
              <w:rPr>
                <w:rFonts w:cs="Arial"/>
                <w:sz w:val="16"/>
                <w:szCs w:val="16"/>
              </w:rPr>
              <w:t>RP-170641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F078A4" w14:textId="77777777" w:rsidR="00A03DC9" w:rsidRPr="00094AFB" w:rsidRDefault="00A03DC9" w:rsidP="00F23C62">
            <w:pPr>
              <w:pStyle w:val="TAL"/>
              <w:keepNext w:val="0"/>
              <w:rPr>
                <w:rFonts w:cs="Arial"/>
                <w:sz w:val="16"/>
                <w:szCs w:val="16"/>
              </w:rPr>
            </w:pPr>
            <w:r w:rsidRPr="00094AFB">
              <w:rPr>
                <w:rFonts w:cs="Arial"/>
                <w:sz w:val="16"/>
                <w:szCs w:val="16"/>
              </w:rPr>
              <w:t>0986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5108C9" w14:textId="77777777" w:rsidR="00A03DC9" w:rsidRPr="00094AFB" w:rsidRDefault="00A03DC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CB05B8" w14:textId="77777777" w:rsidR="00A03DC9" w:rsidRPr="00094AFB" w:rsidRDefault="00A03DC9"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A76A0B" w14:textId="77777777" w:rsidR="00A03DC9" w:rsidRPr="00094AFB" w:rsidRDefault="00A03DC9" w:rsidP="00F23C62">
            <w:pPr>
              <w:pStyle w:val="TAL"/>
              <w:keepNext w:val="0"/>
              <w:rPr>
                <w:rFonts w:cs="Arial"/>
                <w:sz w:val="16"/>
                <w:szCs w:val="16"/>
              </w:rPr>
            </w:pPr>
            <w:r w:rsidRPr="00094AFB">
              <w:rPr>
                <w:rFonts w:cs="Arial"/>
                <w:sz w:val="16"/>
                <w:szCs w:val="16"/>
              </w:rPr>
              <w:t>Introduction of eDECOR in 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9BE7C2" w14:textId="77777777" w:rsidR="00A03DC9" w:rsidRPr="00094AFB" w:rsidRDefault="00A03DC9" w:rsidP="00F23C62">
            <w:pPr>
              <w:pStyle w:val="TAL"/>
              <w:keepNext w:val="0"/>
              <w:rPr>
                <w:rFonts w:cs="Arial"/>
                <w:sz w:val="16"/>
                <w:szCs w:val="16"/>
              </w:rPr>
            </w:pPr>
            <w:r w:rsidRPr="00094AFB">
              <w:rPr>
                <w:rFonts w:cs="Arial"/>
                <w:sz w:val="16"/>
                <w:szCs w:val="16"/>
              </w:rPr>
              <w:t>14.2.0</w:t>
            </w:r>
          </w:p>
        </w:tc>
      </w:tr>
      <w:tr w:rsidR="00606089" w:rsidRPr="00094AFB" w14:paraId="60A12F7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9F09F3" w14:textId="77777777" w:rsidR="00A03DC9" w:rsidRPr="00094AFB" w:rsidRDefault="00A03DC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54D6E37" w14:textId="77777777" w:rsidR="00A03DC9" w:rsidRPr="00094AFB" w:rsidRDefault="00A03DC9"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8A2400" w14:textId="77777777" w:rsidR="00A03DC9" w:rsidRPr="00094AFB" w:rsidRDefault="00A03DC9" w:rsidP="00F23C62">
            <w:pPr>
              <w:pStyle w:val="TAL"/>
              <w:keepNext w:val="0"/>
              <w:rPr>
                <w:rFonts w:cs="Arial"/>
                <w:sz w:val="16"/>
                <w:szCs w:val="16"/>
              </w:rPr>
            </w:pPr>
            <w:r w:rsidRPr="00094AFB">
              <w:rPr>
                <w:rFonts w:cs="Arial"/>
                <w:sz w:val="16"/>
                <w:szCs w:val="16"/>
              </w:rPr>
              <w:t>RP-170637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93DCAE" w14:textId="77777777" w:rsidR="00A03DC9" w:rsidRPr="00094AFB" w:rsidRDefault="00A03DC9" w:rsidP="00F23C62">
            <w:pPr>
              <w:pStyle w:val="TAL"/>
              <w:keepNext w:val="0"/>
              <w:rPr>
                <w:rFonts w:cs="Arial"/>
                <w:sz w:val="16"/>
                <w:szCs w:val="16"/>
              </w:rPr>
            </w:pPr>
            <w:r w:rsidRPr="00094AFB">
              <w:rPr>
                <w:rFonts w:cs="Arial"/>
                <w:sz w:val="16"/>
                <w:szCs w:val="16"/>
              </w:rPr>
              <w:t>0987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85E064" w14:textId="77777777" w:rsidR="00A03DC9" w:rsidRPr="00094AFB" w:rsidRDefault="00A03DC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FE4CB9" w14:textId="77777777" w:rsidR="00A03DC9" w:rsidRPr="00094AFB" w:rsidRDefault="00A03DC9"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D21A5E" w14:textId="77777777" w:rsidR="00A03DC9" w:rsidRPr="00094AFB" w:rsidRDefault="00F633B0" w:rsidP="00F23C62">
            <w:pPr>
              <w:pStyle w:val="TAL"/>
              <w:keepNext w:val="0"/>
              <w:rPr>
                <w:rFonts w:cs="Arial"/>
                <w:sz w:val="16"/>
                <w:szCs w:val="16"/>
              </w:rPr>
            </w:pPr>
            <w:r w:rsidRPr="00094AFB">
              <w:rPr>
                <w:rFonts w:cs="Arial"/>
                <w:sz w:val="16"/>
                <w:szCs w:val="16"/>
              </w:rPr>
              <w:t>Introduction of S1 UE information retrieve procedure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4A54BB" w14:textId="77777777" w:rsidR="00A03DC9" w:rsidRPr="00094AFB" w:rsidRDefault="00F633B0" w:rsidP="00F23C62">
            <w:pPr>
              <w:pStyle w:val="TAL"/>
              <w:keepNext w:val="0"/>
              <w:rPr>
                <w:rFonts w:cs="Arial"/>
                <w:sz w:val="16"/>
                <w:szCs w:val="16"/>
              </w:rPr>
            </w:pPr>
            <w:r w:rsidRPr="00094AFB">
              <w:rPr>
                <w:rFonts w:cs="Arial"/>
                <w:sz w:val="16"/>
                <w:szCs w:val="16"/>
              </w:rPr>
              <w:t>14.2.0</w:t>
            </w:r>
          </w:p>
        </w:tc>
      </w:tr>
      <w:tr w:rsidR="00606089" w:rsidRPr="00094AFB" w14:paraId="2FAC9E5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A70EE0" w14:textId="77777777" w:rsidR="00F633B0" w:rsidRPr="00094AFB" w:rsidRDefault="00F633B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DF259A6" w14:textId="77777777" w:rsidR="00F633B0" w:rsidRPr="00094AFB" w:rsidRDefault="00F633B0"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56630EF" w14:textId="77777777" w:rsidR="00F633B0" w:rsidRPr="00094AFB" w:rsidRDefault="00F633B0" w:rsidP="00F23C62">
            <w:pPr>
              <w:pStyle w:val="TAL"/>
              <w:keepNext w:val="0"/>
              <w:rPr>
                <w:rFonts w:cs="Arial"/>
                <w:sz w:val="16"/>
                <w:szCs w:val="16"/>
              </w:rPr>
            </w:pPr>
            <w:r w:rsidRPr="00094AFB">
              <w:rPr>
                <w:rFonts w:cs="Arial"/>
                <w:sz w:val="16"/>
                <w:szCs w:val="16"/>
              </w:rPr>
              <w:t>RP-170633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7035F0" w14:textId="77777777" w:rsidR="00F633B0" w:rsidRPr="00094AFB" w:rsidRDefault="00F633B0" w:rsidP="00F23C62">
            <w:pPr>
              <w:pStyle w:val="TAL"/>
              <w:keepNext w:val="0"/>
              <w:rPr>
                <w:rFonts w:cs="Arial"/>
                <w:sz w:val="16"/>
                <w:szCs w:val="16"/>
              </w:rPr>
            </w:pPr>
            <w:r w:rsidRPr="00094AFB">
              <w:rPr>
                <w:rFonts w:cs="Arial"/>
                <w:sz w:val="16"/>
                <w:szCs w:val="16"/>
              </w:rPr>
              <w:t>0988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D20E5C" w14:textId="77777777" w:rsidR="00F633B0" w:rsidRPr="00094AFB" w:rsidRDefault="00F633B0"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7D8E8E" w14:textId="77777777" w:rsidR="00F633B0" w:rsidRPr="00094AFB" w:rsidRDefault="00F633B0"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D29ABB" w14:textId="77777777" w:rsidR="00F633B0" w:rsidRPr="00094AFB" w:rsidRDefault="00F633B0" w:rsidP="00F23C62">
            <w:pPr>
              <w:pStyle w:val="TAL"/>
              <w:keepNext w:val="0"/>
              <w:rPr>
                <w:rFonts w:cs="Arial"/>
                <w:sz w:val="16"/>
                <w:szCs w:val="16"/>
              </w:rPr>
            </w:pPr>
            <w:r w:rsidRPr="00094AFB">
              <w:rPr>
                <w:rFonts w:cs="Arial"/>
                <w:sz w:val="16"/>
                <w:szCs w:val="16"/>
              </w:rPr>
              <w:t>PLMN ID Check and Enhanced TV Services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86B3CE" w14:textId="77777777" w:rsidR="00F633B0" w:rsidRPr="00094AFB" w:rsidRDefault="00F633B0" w:rsidP="00F23C62">
            <w:pPr>
              <w:pStyle w:val="TAL"/>
              <w:keepNext w:val="0"/>
              <w:rPr>
                <w:rFonts w:cs="Arial"/>
                <w:sz w:val="16"/>
                <w:szCs w:val="16"/>
              </w:rPr>
            </w:pPr>
            <w:r w:rsidRPr="00094AFB">
              <w:rPr>
                <w:rFonts w:cs="Arial"/>
                <w:sz w:val="16"/>
                <w:szCs w:val="16"/>
              </w:rPr>
              <w:t>14.2.0</w:t>
            </w:r>
          </w:p>
        </w:tc>
      </w:tr>
      <w:tr w:rsidR="00606089" w:rsidRPr="00094AFB" w14:paraId="77B122C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42FB13" w14:textId="77777777" w:rsidR="00F633B0" w:rsidRPr="00094AFB" w:rsidRDefault="00F633B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0A6B35D" w14:textId="77777777" w:rsidR="00F633B0" w:rsidRPr="00094AFB" w:rsidRDefault="00F633B0"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3BB7C0" w14:textId="77777777" w:rsidR="00F633B0" w:rsidRPr="00094AFB" w:rsidRDefault="00F633B0" w:rsidP="00F23C62">
            <w:pPr>
              <w:pStyle w:val="TAL"/>
              <w:keepNext w:val="0"/>
              <w:rPr>
                <w:rFonts w:cs="Arial"/>
                <w:sz w:val="16"/>
                <w:szCs w:val="16"/>
              </w:rPr>
            </w:pPr>
            <w:r w:rsidRPr="00094AFB">
              <w:rPr>
                <w:rFonts w:cs="Arial"/>
                <w:sz w:val="16"/>
                <w:szCs w:val="16"/>
              </w:rPr>
              <w:t>RP-170635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0506BD" w14:textId="77777777" w:rsidR="00F633B0" w:rsidRPr="00094AFB" w:rsidRDefault="00F633B0" w:rsidP="00F23C62">
            <w:pPr>
              <w:pStyle w:val="TAL"/>
              <w:keepNext w:val="0"/>
              <w:rPr>
                <w:rFonts w:cs="Arial"/>
                <w:sz w:val="16"/>
                <w:szCs w:val="16"/>
              </w:rPr>
            </w:pPr>
            <w:r w:rsidRPr="00094AFB">
              <w:rPr>
                <w:rFonts w:cs="Arial"/>
                <w:sz w:val="16"/>
                <w:szCs w:val="16"/>
              </w:rPr>
              <w:t>0989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E0324D" w14:textId="77777777" w:rsidR="00F633B0" w:rsidRPr="00094AFB" w:rsidRDefault="00F633B0"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F6878E" w14:textId="77777777" w:rsidR="00F633B0" w:rsidRPr="00094AFB" w:rsidRDefault="00F633B0"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2BB30FF" w14:textId="77777777" w:rsidR="00F633B0" w:rsidRPr="00094AFB" w:rsidRDefault="00F633B0" w:rsidP="00F23C62">
            <w:pPr>
              <w:pStyle w:val="TAL"/>
              <w:keepNext w:val="0"/>
              <w:rPr>
                <w:rFonts w:cs="Arial"/>
                <w:sz w:val="16"/>
                <w:szCs w:val="16"/>
              </w:rPr>
            </w:pPr>
            <w:r w:rsidRPr="00094AFB">
              <w:rPr>
                <w:rFonts w:cs="Arial"/>
                <w:sz w:val="16"/>
                <w:szCs w:val="16"/>
              </w:rPr>
              <w:t>Introduction of V2X feature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537B62" w14:textId="77777777" w:rsidR="00F633B0" w:rsidRPr="00094AFB" w:rsidRDefault="00F633B0" w:rsidP="00F23C62">
            <w:pPr>
              <w:pStyle w:val="TAL"/>
              <w:keepNext w:val="0"/>
              <w:rPr>
                <w:rFonts w:cs="Arial"/>
                <w:sz w:val="16"/>
                <w:szCs w:val="16"/>
              </w:rPr>
            </w:pPr>
            <w:r w:rsidRPr="00094AFB">
              <w:rPr>
                <w:rFonts w:cs="Arial"/>
                <w:sz w:val="16"/>
                <w:szCs w:val="16"/>
              </w:rPr>
              <w:t>14.2.0</w:t>
            </w:r>
          </w:p>
        </w:tc>
      </w:tr>
      <w:tr w:rsidR="00606089" w:rsidRPr="00094AFB" w14:paraId="1A4B73C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905E19" w14:textId="77777777" w:rsidR="002F7524" w:rsidRPr="00094AFB" w:rsidRDefault="002F7524"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76C044" w14:textId="77777777" w:rsidR="002F7524" w:rsidRPr="00094AFB" w:rsidRDefault="002F7524" w:rsidP="00F23C62">
            <w:pPr>
              <w:pStyle w:val="TAL"/>
              <w:keepNext w:val="0"/>
              <w:rPr>
                <w:rFonts w:cs="Arial"/>
                <w:sz w:val="16"/>
                <w:szCs w:val="16"/>
              </w:rPr>
            </w:pPr>
            <w:r w:rsidRPr="00094AFB">
              <w:rPr>
                <w:rFonts w:cs="Arial"/>
                <w:sz w:val="16"/>
                <w:szCs w:val="16"/>
              </w:rPr>
              <w:t>RP-75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8BAF314" w14:textId="77777777" w:rsidR="002F7524" w:rsidRPr="00094AFB" w:rsidRDefault="002F7524" w:rsidP="00F23C62">
            <w:pPr>
              <w:pStyle w:val="TAL"/>
              <w:keepNext w:val="0"/>
              <w:rPr>
                <w:rFonts w:cs="Arial"/>
                <w:sz w:val="16"/>
                <w:szCs w:val="16"/>
              </w:rPr>
            </w:pPr>
            <w:r w:rsidRPr="00094AFB">
              <w:rPr>
                <w:rFonts w:cs="Arial"/>
                <w:sz w:val="16"/>
                <w:szCs w:val="16"/>
              </w:rPr>
              <w:t>RP-170550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70C2233" w14:textId="77777777" w:rsidR="002F7524" w:rsidRPr="00094AFB" w:rsidRDefault="002F7524" w:rsidP="00F23C62">
            <w:pPr>
              <w:pStyle w:val="TAL"/>
              <w:keepNext w:val="0"/>
              <w:rPr>
                <w:rFonts w:cs="Arial"/>
                <w:sz w:val="16"/>
                <w:szCs w:val="16"/>
              </w:rPr>
            </w:pPr>
            <w:r w:rsidRPr="00094AFB">
              <w:rPr>
                <w:rFonts w:cs="Arial"/>
                <w:sz w:val="16"/>
                <w:szCs w:val="16"/>
              </w:rPr>
              <w:t>0990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88F9DC" w14:textId="77777777" w:rsidR="002F7524" w:rsidRPr="00094AFB" w:rsidRDefault="002F7524"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E64629" w14:textId="77777777" w:rsidR="002F7524" w:rsidRPr="00094AFB" w:rsidRDefault="002F7524"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1E798C" w14:textId="77777777" w:rsidR="002F7524" w:rsidRPr="00094AFB" w:rsidRDefault="002F7524" w:rsidP="00F23C62">
            <w:pPr>
              <w:pStyle w:val="TAL"/>
              <w:keepNext w:val="0"/>
              <w:rPr>
                <w:rFonts w:cs="Arial"/>
                <w:sz w:val="16"/>
                <w:szCs w:val="16"/>
              </w:rPr>
            </w:pPr>
            <w:r w:rsidRPr="00094AFB">
              <w:rPr>
                <w:rFonts w:cs="Arial"/>
                <w:sz w:val="16"/>
                <w:szCs w:val="16"/>
              </w:rPr>
              <w:t>Introducing eLWIP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129C3DA" w14:textId="77777777" w:rsidR="002F7524" w:rsidRPr="00094AFB" w:rsidRDefault="002F7524" w:rsidP="00F23C62">
            <w:pPr>
              <w:pStyle w:val="TAL"/>
              <w:keepNext w:val="0"/>
              <w:rPr>
                <w:rFonts w:cs="Arial"/>
                <w:sz w:val="16"/>
                <w:szCs w:val="16"/>
              </w:rPr>
            </w:pPr>
            <w:r w:rsidRPr="00094AFB">
              <w:rPr>
                <w:rFonts w:cs="Arial"/>
                <w:sz w:val="16"/>
                <w:szCs w:val="16"/>
              </w:rPr>
              <w:t>14.2.0</w:t>
            </w:r>
          </w:p>
        </w:tc>
      </w:tr>
      <w:tr w:rsidR="00606089" w:rsidRPr="00094AFB" w14:paraId="2059B67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A5CDF2" w14:textId="77777777" w:rsidR="006E4F89" w:rsidRPr="00094AFB" w:rsidRDefault="006E4F89" w:rsidP="00F23C62">
            <w:pPr>
              <w:pStyle w:val="TAL"/>
              <w:keepNext w:val="0"/>
              <w:rPr>
                <w:rFonts w:cs="Arial"/>
                <w:sz w:val="16"/>
                <w:szCs w:val="16"/>
              </w:rPr>
            </w:pPr>
            <w:r w:rsidRPr="00094AFB">
              <w:rPr>
                <w:rFonts w:cs="Arial"/>
                <w:sz w:val="16"/>
                <w:szCs w:val="16"/>
              </w:rPr>
              <w:t>2017-06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2DA9449" w14:textId="77777777" w:rsidR="006E4F89" w:rsidRPr="00094AFB" w:rsidRDefault="006E4F89"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677600E" w14:textId="77777777" w:rsidR="006E4F89" w:rsidRPr="00094AFB" w:rsidRDefault="006E4F89" w:rsidP="00F23C62">
            <w:pPr>
              <w:pStyle w:val="TAL"/>
              <w:keepNext w:val="0"/>
              <w:rPr>
                <w:rFonts w:cs="Arial"/>
                <w:sz w:val="16"/>
                <w:szCs w:val="16"/>
              </w:rPr>
            </w:pPr>
            <w:r w:rsidRPr="00094AFB">
              <w:rPr>
                <w:rFonts w:cs="Arial"/>
                <w:sz w:val="16"/>
                <w:szCs w:val="16"/>
              </w:rPr>
              <w:t>RP-171243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ACC104" w14:textId="77777777" w:rsidR="006E4F89" w:rsidRPr="00094AFB" w:rsidRDefault="006E4F89" w:rsidP="00F23C62">
            <w:pPr>
              <w:pStyle w:val="TAL"/>
              <w:keepNext w:val="0"/>
              <w:rPr>
                <w:rFonts w:cs="Arial"/>
                <w:sz w:val="16"/>
                <w:szCs w:val="16"/>
              </w:rPr>
            </w:pPr>
            <w:r w:rsidRPr="00094AFB">
              <w:rPr>
                <w:rFonts w:cs="Arial"/>
                <w:sz w:val="16"/>
                <w:szCs w:val="16"/>
              </w:rPr>
              <w:t>0995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A75B5AF" w14:textId="77777777" w:rsidR="006E4F89" w:rsidRPr="00094AFB" w:rsidRDefault="006E4F89"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C7BE88" w14:textId="77777777" w:rsidR="006E4F89" w:rsidRPr="00094AFB" w:rsidRDefault="006E4F89"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E55DF1" w14:textId="77777777" w:rsidR="006E4F89" w:rsidRPr="00094AFB" w:rsidRDefault="006E4F89" w:rsidP="00F23C62">
            <w:pPr>
              <w:pStyle w:val="TAL"/>
              <w:keepNext w:val="0"/>
              <w:rPr>
                <w:rFonts w:cs="Arial"/>
                <w:sz w:val="16"/>
                <w:szCs w:val="16"/>
              </w:rPr>
            </w:pPr>
            <w:r w:rsidRPr="00094AFB">
              <w:rPr>
                <w:rFonts w:cs="Arial"/>
                <w:sz w:val="16"/>
                <w:szCs w:val="16"/>
              </w:rPr>
              <w:t>Correction on radio protocol architecture for 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51CE07" w14:textId="77777777" w:rsidR="006E4F89" w:rsidRPr="00094AFB" w:rsidRDefault="006E4F89" w:rsidP="00F23C62">
            <w:pPr>
              <w:pStyle w:val="TAL"/>
              <w:keepNext w:val="0"/>
              <w:rPr>
                <w:rFonts w:cs="Arial"/>
                <w:sz w:val="16"/>
                <w:szCs w:val="16"/>
              </w:rPr>
            </w:pPr>
            <w:r w:rsidRPr="00094AFB">
              <w:rPr>
                <w:rFonts w:cs="Arial"/>
                <w:sz w:val="16"/>
                <w:szCs w:val="16"/>
              </w:rPr>
              <w:t>14.3.0</w:t>
            </w:r>
          </w:p>
        </w:tc>
      </w:tr>
      <w:tr w:rsidR="00606089" w:rsidRPr="00094AFB" w14:paraId="33B2813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B9B77E" w14:textId="77777777" w:rsidR="00EB2A16" w:rsidRPr="00094AFB" w:rsidRDefault="00EB2A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BC12274" w14:textId="77777777" w:rsidR="00EB2A16" w:rsidRPr="00094AFB" w:rsidRDefault="00EB2A16"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B53B97E" w14:textId="77777777" w:rsidR="00EB2A16" w:rsidRPr="00094AFB" w:rsidRDefault="00EB2A16" w:rsidP="00F23C62">
            <w:pPr>
              <w:pStyle w:val="TAL"/>
              <w:keepNext w:val="0"/>
              <w:rPr>
                <w:rFonts w:cs="Arial"/>
                <w:sz w:val="16"/>
                <w:szCs w:val="16"/>
              </w:rPr>
            </w:pPr>
            <w:r w:rsidRPr="00094AFB">
              <w:rPr>
                <w:rFonts w:cs="Arial"/>
                <w:sz w:val="16"/>
                <w:szCs w:val="16"/>
              </w:rPr>
              <w:t>RP-171244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0012A2" w14:textId="77777777" w:rsidR="00EB2A16" w:rsidRPr="00094AFB" w:rsidRDefault="00EB2A16" w:rsidP="00F23C62">
            <w:pPr>
              <w:pStyle w:val="TAL"/>
              <w:keepNext w:val="0"/>
              <w:rPr>
                <w:rFonts w:cs="Arial"/>
                <w:sz w:val="16"/>
                <w:szCs w:val="16"/>
              </w:rPr>
            </w:pPr>
            <w:r w:rsidRPr="00094AFB">
              <w:rPr>
                <w:rFonts w:cs="Arial"/>
                <w:sz w:val="16"/>
                <w:szCs w:val="16"/>
              </w:rPr>
              <w:t>0996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D78E11" w14:textId="77777777" w:rsidR="00EB2A16" w:rsidRPr="00094AFB" w:rsidRDefault="00EB2A16"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720B60" w14:textId="77777777" w:rsidR="00EB2A16" w:rsidRPr="00094AFB" w:rsidRDefault="00EB2A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2B3C9D" w14:textId="77777777" w:rsidR="00EB2A16" w:rsidRPr="00094AFB" w:rsidRDefault="00EB2A16" w:rsidP="00F23C62">
            <w:pPr>
              <w:pStyle w:val="TAL"/>
              <w:keepNext w:val="0"/>
              <w:rPr>
                <w:rFonts w:cs="Arial"/>
                <w:sz w:val="16"/>
                <w:szCs w:val="16"/>
              </w:rPr>
            </w:pPr>
            <w:r w:rsidRPr="00094AFB">
              <w:rPr>
                <w:rFonts w:cs="Arial"/>
                <w:sz w:val="16"/>
                <w:szCs w:val="16"/>
              </w:rPr>
              <w:t>Correction on HARQ principles for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C12B99" w14:textId="77777777" w:rsidR="00EB2A16" w:rsidRPr="00094AFB" w:rsidRDefault="00EB2A16" w:rsidP="00F23C62">
            <w:pPr>
              <w:pStyle w:val="TAL"/>
              <w:keepNext w:val="0"/>
              <w:rPr>
                <w:rFonts w:cs="Arial"/>
                <w:sz w:val="16"/>
                <w:szCs w:val="16"/>
              </w:rPr>
            </w:pPr>
            <w:r w:rsidRPr="00094AFB">
              <w:rPr>
                <w:rFonts w:cs="Arial"/>
                <w:sz w:val="16"/>
                <w:szCs w:val="16"/>
              </w:rPr>
              <w:t>14.3.0</w:t>
            </w:r>
          </w:p>
        </w:tc>
      </w:tr>
      <w:tr w:rsidR="00606089" w:rsidRPr="00094AFB" w14:paraId="420E699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15209B" w14:textId="77777777" w:rsidR="00860D7D" w:rsidRPr="00094AFB" w:rsidRDefault="00860D7D"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F90C887" w14:textId="77777777" w:rsidR="00860D7D" w:rsidRPr="00094AFB" w:rsidRDefault="00860D7D"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069C44D" w14:textId="77777777" w:rsidR="00860D7D" w:rsidRPr="00094AFB" w:rsidRDefault="00860D7D" w:rsidP="00F23C62">
            <w:pPr>
              <w:pStyle w:val="TAL"/>
              <w:keepNext w:val="0"/>
              <w:rPr>
                <w:rFonts w:cs="Arial"/>
                <w:sz w:val="16"/>
                <w:szCs w:val="16"/>
              </w:rPr>
            </w:pPr>
            <w:r w:rsidRPr="00094AFB">
              <w:rPr>
                <w:rFonts w:cs="Arial"/>
                <w:sz w:val="16"/>
                <w:szCs w:val="16"/>
              </w:rPr>
              <w:t>RP-171236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49C8EF9" w14:textId="77777777" w:rsidR="00860D7D" w:rsidRPr="00094AFB" w:rsidRDefault="00860D7D" w:rsidP="00F23C62">
            <w:pPr>
              <w:pStyle w:val="TAL"/>
              <w:keepNext w:val="0"/>
              <w:rPr>
                <w:rFonts w:cs="Arial"/>
                <w:sz w:val="16"/>
                <w:szCs w:val="16"/>
              </w:rPr>
            </w:pPr>
            <w:r w:rsidRPr="00094AFB">
              <w:rPr>
                <w:rFonts w:cs="Arial"/>
                <w:sz w:val="16"/>
                <w:szCs w:val="16"/>
              </w:rPr>
              <w:t>0997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525A780" w14:textId="77777777" w:rsidR="00860D7D" w:rsidRPr="00094AFB" w:rsidRDefault="00860D7D"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0978017" w14:textId="77777777" w:rsidR="00860D7D" w:rsidRPr="00094AFB" w:rsidRDefault="00860D7D"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19BABD" w14:textId="77777777" w:rsidR="00860D7D" w:rsidRPr="00094AFB" w:rsidRDefault="00860D7D" w:rsidP="00F23C62">
            <w:pPr>
              <w:pStyle w:val="TAL"/>
              <w:keepNext w:val="0"/>
              <w:rPr>
                <w:rFonts w:cs="Arial"/>
                <w:sz w:val="16"/>
                <w:szCs w:val="16"/>
              </w:rPr>
            </w:pPr>
            <w:r w:rsidRPr="00094AFB">
              <w:rPr>
                <w:rFonts w:cs="Arial"/>
                <w:sz w:val="16"/>
                <w:szCs w:val="16"/>
              </w:rPr>
              <w:t>Correction on eLWA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91DA9F8" w14:textId="77777777" w:rsidR="00860D7D" w:rsidRPr="00094AFB" w:rsidRDefault="00860D7D" w:rsidP="00F23C62">
            <w:pPr>
              <w:pStyle w:val="TAL"/>
              <w:keepNext w:val="0"/>
              <w:rPr>
                <w:rFonts w:cs="Arial"/>
                <w:sz w:val="16"/>
                <w:szCs w:val="16"/>
              </w:rPr>
            </w:pPr>
            <w:r w:rsidRPr="00094AFB">
              <w:rPr>
                <w:rFonts w:cs="Arial"/>
                <w:sz w:val="16"/>
                <w:szCs w:val="16"/>
              </w:rPr>
              <w:t>14.3.0</w:t>
            </w:r>
          </w:p>
        </w:tc>
      </w:tr>
      <w:tr w:rsidR="00606089" w:rsidRPr="00094AFB" w14:paraId="2CB4A9A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DF64955" w14:textId="77777777" w:rsidR="00C41F01" w:rsidRPr="00094AFB" w:rsidRDefault="00C41F01"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C681C8B" w14:textId="77777777" w:rsidR="00C41F01" w:rsidRPr="00094AFB" w:rsidRDefault="00C41F01"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1BD218" w14:textId="77777777" w:rsidR="00C41F01" w:rsidRPr="00094AFB" w:rsidRDefault="00C41F01" w:rsidP="00F23C62">
            <w:pPr>
              <w:pStyle w:val="TAL"/>
              <w:keepNext w:val="0"/>
              <w:rPr>
                <w:rFonts w:cs="Arial"/>
                <w:sz w:val="16"/>
                <w:szCs w:val="16"/>
              </w:rPr>
            </w:pPr>
            <w:r w:rsidRPr="00094AFB">
              <w:rPr>
                <w:rFonts w:cs="Arial"/>
                <w:sz w:val="16"/>
                <w:szCs w:val="16"/>
              </w:rPr>
              <w:t>RP-171223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57B525" w14:textId="77777777" w:rsidR="00C41F01" w:rsidRPr="00094AFB" w:rsidRDefault="00C41F01" w:rsidP="00F23C62">
            <w:pPr>
              <w:pStyle w:val="TAL"/>
              <w:keepNext w:val="0"/>
              <w:rPr>
                <w:rFonts w:cs="Arial"/>
                <w:sz w:val="16"/>
                <w:szCs w:val="16"/>
              </w:rPr>
            </w:pPr>
            <w:r w:rsidRPr="00094AFB">
              <w:rPr>
                <w:rFonts w:cs="Arial"/>
                <w:sz w:val="16"/>
                <w:szCs w:val="16"/>
              </w:rPr>
              <w:t>0999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6CCF86D" w14:textId="77777777" w:rsidR="00C41F01" w:rsidRPr="00094AFB" w:rsidRDefault="00C41F01"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6338FA" w14:textId="77777777" w:rsidR="00C41F01" w:rsidRPr="00094AFB" w:rsidRDefault="00C41F01"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8D9E52" w14:textId="77777777" w:rsidR="00C41F01" w:rsidRPr="00094AFB" w:rsidRDefault="00C41F01" w:rsidP="00F23C62">
            <w:pPr>
              <w:pStyle w:val="TAL"/>
              <w:keepNext w:val="0"/>
              <w:rPr>
                <w:rFonts w:cs="Arial"/>
                <w:sz w:val="16"/>
                <w:szCs w:val="16"/>
              </w:rPr>
            </w:pPr>
            <w:r w:rsidRPr="00094AFB">
              <w:rPr>
                <w:rFonts w:cs="Arial"/>
                <w:sz w:val="16"/>
                <w:szCs w:val="16"/>
              </w:rPr>
              <w:t>Corrections to stage 2 description of FeMTC and eNB-IoT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8FF7EE9" w14:textId="77777777" w:rsidR="00C41F01" w:rsidRPr="00094AFB" w:rsidRDefault="00C41F01" w:rsidP="00F23C62">
            <w:pPr>
              <w:pStyle w:val="TAL"/>
              <w:keepNext w:val="0"/>
              <w:rPr>
                <w:rFonts w:cs="Arial"/>
                <w:sz w:val="16"/>
                <w:szCs w:val="16"/>
              </w:rPr>
            </w:pPr>
            <w:r w:rsidRPr="00094AFB">
              <w:rPr>
                <w:rFonts w:cs="Arial"/>
                <w:sz w:val="16"/>
                <w:szCs w:val="16"/>
              </w:rPr>
              <w:t>14.3.0</w:t>
            </w:r>
          </w:p>
        </w:tc>
      </w:tr>
      <w:tr w:rsidR="00606089" w:rsidRPr="00094AFB" w14:paraId="65FFD8F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9DD52EC" w14:textId="77777777" w:rsidR="00FE3CF9" w:rsidRPr="00094AFB" w:rsidRDefault="00FE3CF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AC2E6C0" w14:textId="77777777" w:rsidR="00FE3CF9" w:rsidRPr="00094AFB" w:rsidRDefault="00FE3CF9"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21B2460" w14:textId="77777777" w:rsidR="00FE3CF9" w:rsidRPr="00094AFB" w:rsidRDefault="00FE3CF9" w:rsidP="00F23C62">
            <w:pPr>
              <w:pStyle w:val="TAL"/>
              <w:keepNext w:val="0"/>
              <w:rPr>
                <w:rFonts w:cs="Arial"/>
                <w:sz w:val="16"/>
                <w:szCs w:val="16"/>
              </w:rPr>
            </w:pPr>
            <w:r w:rsidRPr="00094AFB">
              <w:rPr>
                <w:rFonts w:cs="Arial"/>
                <w:sz w:val="16"/>
                <w:szCs w:val="16"/>
              </w:rPr>
              <w:t>RP-171235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4F3B6F" w14:textId="77777777" w:rsidR="00FE3CF9" w:rsidRPr="00094AFB" w:rsidRDefault="00FE3CF9" w:rsidP="00F23C62">
            <w:pPr>
              <w:pStyle w:val="TAL"/>
              <w:keepNext w:val="0"/>
              <w:rPr>
                <w:rFonts w:cs="Arial"/>
                <w:sz w:val="16"/>
                <w:szCs w:val="16"/>
              </w:rPr>
            </w:pPr>
            <w:r w:rsidRPr="00094AFB">
              <w:rPr>
                <w:rFonts w:cs="Arial"/>
                <w:sz w:val="16"/>
                <w:szCs w:val="16"/>
              </w:rPr>
              <w:t>1000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A7F2E2" w14:textId="77777777" w:rsidR="00FE3CF9" w:rsidRPr="00094AFB" w:rsidRDefault="00FE3CF9"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E1D8E9B" w14:textId="77777777" w:rsidR="00FE3CF9" w:rsidRPr="00094AFB" w:rsidRDefault="00FE3CF9"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F4CD97" w14:textId="77777777" w:rsidR="00FE3CF9" w:rsidRPr="00094AFB" w:rsidRDefault="00FE3CF9" w:rsidP="00F23C62">
            <w:pPr>
              <w:pStyle w:val="TAL"/>
              <w:keepNext w:val="0"/>
              <w:rPr>
                <w:rFonts w:cs="Arial"/>
                <w:sz w:val="16"/>
                <w:szCs w:val="16"/>
              </w:rPr>
            </w:pPr>
            <w:r w:rsidRPr="00094AFB">
              <w:rPr>
                <w:rFonts w:cs="Arial"/>
                <w:sz w:val="16"/>
                <w:szCs w:val="16"/>
              </w:rPr>
              <w:t>Corrections to stage 2 description for voice and video enhancements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7FE84F" w14:textId="77777777" w:rsidR="00FE3CF9" w:rsidRPr="00094AFB" w:rsidRDefault="00FE3CF9" w:rsidP="00F23C62">
            <w:pPr>
              <w:pStyle w:val="TAL"/>
              <w:keepNext w:val="0"/>
              <w:rPr>
                <w:rFonts w:cs="Arial"/>
                <w:sz w:val="16"/>
                <w:szCs w:val="16"/>
              </w:rPr>
            </w:pPr>
            <w:r w:rsidRPr="00094AFB">
              <w:rPr>
                <w:rFonts w:cs="Arial"/>
                <w:sz w:val="16"/>
                <w:szCs w:val="16"/>
              </w:rPr>
              <w:t>14.3.0</w:t>
            </w:r>
          </w:p>
        </w:tc>
      </w:tr>
      <w:tr w:rsidR="00606089" w:rsidRPr="00094AFB" w14:paraId="4EA35BE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346E41" w14:textId="77777777" w:rsidR="006D660D" w:rsidRPr="00094AFB" w:rsidRDefault="006D660D"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D766F42" w14:textId="77777777" w:rsidR="006D660D" w:rsidRPr="00094AFB" w:rsidRDefault="006D660D"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39700EF" w14:textId="77777777" w:rsidR="006D660D" w:rsidRPr="00094AFB" w:rsidRDefault="006D660D" w:rsidP="00F23C62">
            <w:pPr>
              <w:pStyle w:val="TAL"/>
              <w:keepNext w:val="0"/>
              <w:rPr>
                <w:rFonts w:cs="Arial"/>
                <w:sz w:val="16"/>
                <w:szCs w:val="16"/>
              </w:rPr>
            </w:pPr>
            <w:r w:rsidRPr="00094AFB">
              <w:rPr>
                <w:rFonts w:cs="Arial"/>
                <w:sz w:val="16"/>
                <w:szCs w:val="16"/>
              </w:rPr>
              <w:t>RP-171224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0B8F04" w14:textId="77777777" w:rsidR="006D660D" w:rsidRPr="00094AFB" w:rsidRDefault="006D660D" w:rsidP="00F23C62">
            <w:pPr>
              <w:pStyle w:val="TAL"/>
              <w:keepNext w:val="0"/>
              <w:rPr>
                <w:rFonts w:cs="Arial"/>
                <w:sz w:val="16"/>
                <w:szCs w:val="16"/>
              </w:rPr>
            </w:pPr>
            <w:r w:rsidRPr="00094AFB">
              <w:rPr>
                <w:rFonts w:cs="Arial"/>
                <w:sz w:val="16"/>
                <w:szCs w:val="16"/>
              </w:rPr>
              <w:t>1006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7A5D27" w14:textId="77777777" w:rsidR="006D660D" w:rsidRPr="00094AFB" w:rsidRDefault="006D660D"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A546CB2" w14:textId="77777777" w:rsidR="006D660D" w:rsidRPr="00094AFB" w:rsidRDefault="006D660D"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DAC61A" w14:textId="77777777" w:rsidR="006D660D" w:rsidRPr="00094AFB" w:rsidRDefault="006D660D" w:rsidP="00F23C62">
            <w:pPr>
              <w:pStyle w:val="TAL"/>
              <w:keepNext w:val="0"/>
              <w:rPr>
                <w:rFonts w:cs="Arial"/>
                <w:sz w:val="16"/>
                <w:szCs w:val="16"/>
              </w:rPr>
            </w:pPr>
            <w:r w:rsidRPr="00094AFB">
              <w:rPr>
                <w:rFonts w:cs="Arial"/>
                <w:sz w:val="16"/>
                <w:szCs w:val="16"/>
              </w:rPr>
              <w:t>Corrections to NB-IoT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EE9A54" w14:textId="77777777" w:rsidR="006D660D" w:rsidRPr="00094AFB" w:rsidRDefault="006D660D" w:rsidP="00F23C62">
            <w:pPr>
              <w:pStyle w:val="TAL"/>
              <w:keepNext w:val="0"/>
              <w:rPr>
                <w:rFonts w:cs="Arial"/>
                <w:sz w:val="16"/>
                <w:szCs w:val="16"/>
              </w:rPr>
            </w:pPr>
            <w:r w:rsidRPr="00094AFB">
              <w:rPr>
                <w:rFonts w:cs="Arial"/>
                <w:sz w:val="16"/>
                <w:szCs w:val="16"/>
              </w:rPr>
              <w:t>14.3.0</w:t>
            </w:r>
          </w:p>
        </w:tc>
      </w:tr>
      <w:tr w:rsidR="00606089" w:rsidRPr="00094AFB" w14:paraId="46B2726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09D9DA" w14:textId="77777777" w:rsidR="00DA7568" w:rsidRPr="00094AFB" w:rsidRDefault="00DA7568"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F762BA" w14:textId="77777777" w:rsidR="00DA7568" w:rsidRPr="00094AFB" w:rsidRDefault="00DA7568"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D934E04" w14:textId="77777777" w:rsidR="00DA7568" w:rsidRPr="00094AFB" w:rsidRDefault="00DA7568" w:rsidP="00F23C62">
            <w:pPr>
              <w:pStyle w:val="TAL"/>
              <w:keepNext w:val="0"/>
              <w:rPr>
                <w:rFonts w:cs="Arial"/>
                <w:sz w:val="16"/>
                <w:szCs w:val="16"/>
              </w:rPr>
            </w:pPr>
            <w:r w:rsidRPr="00094AFB">
              <w:rPr>
                <w:rFonts w:cs="Arial"/>
                <w:sz w:val="16"/>
                <w:szCs w:val="16"/>
              </w:rPr>
              <w:t>RP-171226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24BE20" w14:textId="77777777" w:rsidR="00DA7568" w:rsidRPr="00094AFB" w:rsidRDefault="00DA7568" w:rsidP="00F23C62">
            <w:pPr>
              <w:pStyle w:val="TAL"/>
              <w:keepNext w:val="0"/>
              <w:rPr>
                <w:rFonts w:cs="Arial"/>
                <w:sz w:val="16"/>
                <w:szCs w:val="16"/>
              </w:rPr>
            </w:pPr>
            <w:r w:rsidRPr="00094AFB">
              <w:rPr>
                <w:rFonts w:cs="Arial"/>
                <w:sz w:val="16"/>
                <w:szCs w:val="16"/>
              </w:rPr>
              <w:t>1009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9EC730" w14:textId="77777777" w:rsidR="00DA7568" w:rsidRPr="00094AFB" w:rsidRDefault="00DA7568"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14C560D" w14:textId="77777777" w:rsidR="00DA7568" w:rsidRPr="00094AFB" w:rsidRDefault="00DA7568"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8E13DA" w14:textId="77777777" w:rsidR="00DA7568" w:rsidRPr="00094AFB" w:rsidRDefault="00DA7568" w:rsidP="00F23C62">
            <w:pPr>
              <w:pStyle w:val="TAL"/>
              <w:keepNext w:val="0"/>
              <w:rPr>
                <w:rFonts w:cs="Arial"/>
                <w:sz w:val="16"/>
                <w:szCs w:val="16"/>
              </w:rPr>
            </w:pPr>
            <w:r w:rsidRPr="00094AFB">
              <w:rPr>
                <w:rFonts w:cs="Arial"/>
                <w:sz w:val="16"/>
                <w:szCs w:val="16"/>
              </w:rPr>
              <w:t>Indication of in proximity of CEN DSRC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9C77F4" w14:textId="77777777" w:rsidR="00DA7568" w:rsidRPr="00094AFB" w:rsidRDefault="00DA7568" w:rsidP="00F23C62">
            <w:pPr>
              <w:pStyle w:val="TAL"/>
              <w:keepNext w:val="0"/>
              <w:rPr>
                <w:rFonts w:cs="Arial"/>
                <w:sz w:val="16"/>
                <w:szCs w:val="16"/>
              </w:rPr>
            </w:pPr>
            <w:r w:rsidRPr="00094AFB">
              <w:rPr>
                <w:rFonts w:cs="Arial"/>
                <w:sz w:val="16"/>
                <w:szCs w:val="16"/>
              </w:rPr>
              <w:t>14.3.0</w:t>
            </w:r>
          </w:p>
        </w:tc>
      </w:tr>
      <w:tr w:rsidR="00606089" w:rsidRPr="00094AFB" w14:paraId="59946D8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DAC98E" w14:textId="77777777" w:rsidR="00BE0B94" w:rsidRPr="00094AFB" w:rsidRDefault="00BE0B94"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2733004" w14:textId="77777777" w:rsidR="00BE0B94" w:rsidRPr="00094AFB" w:rsidRDefault="00BE0B94"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805E4B8" w14:textId="77777777" w:rsidR="00BE0B94" w:rsidRPr="00094AFB" w:rsidRDefault="00BE0B94" w:rsidP="00F23C62">
            <w:pPr>
              <w:pStyle w:val="TAL"/>
              <w:keepNext w:val="0"/>
              <w:rPr>
                <w:rFonts w:cs="Arial"/>
                <w:sz w:val="16"/>
                <w:szCs w:val="16"/>
              </w:rPr>
            </w:pPr>
            <w:r w:rsidRPr="00094AFB">
              <w:rPr>
                <w:rFonts w:cs="Arial"/>
                <w:sz w:val="16"/>
                <w:szCs w:val="16"/>
              </w:rPr>
              <w:t>RP-171223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42377" w14:textId="77777777" w:rsidR="00BE0B94" w:rsidRPr="00094AFB" w:rsidRDefault="00BE0B94" w:rsidP="00F23C62">
            <w:pPr>
              <w:pStyle w:val="TAL"/>
              <w:keepNext w:val="0"/>
              <w:rPr>
                <w:rFonts w:cs="Arial"/>
                <w:sz w:val="16"/>
                <w:szCs w:val="16"/>
              </w:rPr>
            </w:pPr>
            <w:r w:rsidRPr="00094AFB">
              <w:rPr>
                <w:rFonts w:cs="Arial"/>
                <w:sz w:val="16"/>
                <w:szCs w:val="16"/>
              </w:rPr>
              <w:t>1010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6713DAF" w14:textId="77777777" w:rsidR="00BE0B94" w:rsidRPr="00094AFB" w:rsidRDefault="00BE0B94"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5837EB" w14:textId="77777777" w:rsidR="00BE0B94" w:rsidRPr="00094AFB" w:rsidRDefault="00BE0B94" w:rsidP="00F23C62">
            <w:pPr>
              <w:pStyle w:val="TAL"/>
              <w:keepNext w:val="0"/>
              <w:rPr>
                <w:rFonts w:cs="Arial"/>
                <w:sz w:val="16"/>
                <w:szCs w:val="16"/>
              </w:rPr>
            </w:pPr>
            <w:r w:rsidRPr="00094AFB">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6607F1" w14:textId="77777777" w:rsidR="00BE0B94" w:rsidRPr="00094AFB" w:rsidRDefault="00BE0B94" w:rsidP="00F23C62">
            <w:pPr>
              <w:pStyle w:val="TAL"/>
              <w:keepNext w:val="0"/>
              <w:rPr>
                <w:rFonts w:cs="Arial"/>
                <w:sz w:val="16"/>
                <w:szCs w:val="16"/>
              </w:rPr>
            </w:pPr>
            <w:r w:rsidRPr="00094AFB">
              <w:rPr>
                <w:rFonts w:cs="Arial"/>
                <w:sz w:val="16"/>
                <w:szCs w:val="16"/>
              </w:rPr>
              <w:t>CE mode configuration/deconfiguration without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54B6CAA" w14:textId="77777777" w:rsidR="00BE0B94" w:rsidRPr="00094AFB" w:rsidRDefault="00BE0B94" w:rsidP="00F23C62">
            <w:pPr>
              <w:pStyle w:val="TAL"/>
              <w:keepNext w:val="0"/>
              <w:rPr>
                <w:rFonts w:cs="Arial"/>
                <w:sz w:val="16"/>
                <w:szCs w:val="16"/>
              </w:rPr>
            </w:pPr>
            <w:r w:rsidRPr="00094AFB">
              <w:rPr>
                <w:rFonts w:cs="Arial"/>
                <w:sz w:val="16"/>
                <w:szCs w:val="16"/>
              </w:rPr>
              <w:t>14.3.0</w:t>
            </w:r>
          </w:p>
        </w:tc>
      </w:tr>
      <w:tr w:rsidR="00606089" w:rsidRPr="00094AFB" w14:paraId="1CFC210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E39CD19" w14:textId="77777777" w:rsidR="00BD6DC7" w:rsidRPr="00094AFB" w:rsidRDefault="00BD6DC7"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A7E0CBF" w14:textId="77777777" w:rsidR="00BD6DC7" w:rsidRPr="00094AFB" w:rsidRDefault="00BD6DC7"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0BC0554" w14:textId="77777777" w:rsidR="00BD6DC7" w:rsidRPr="00094AFB" w:rsidRDefault="00BD6DC7" w:rsidP="00F23C62">
            <w:pPr>
              <w:pStyle w:val="TAL"/>
              <w:keepNext w:val="0"/>
              <w:rPr>
                <w:rFonts w:cs="Arial"/>
                <w:sz w:val="16"/>
                <w:szCs w:val="16"/>
              </w:rPr>
            </w:pPr>
            <w:r w:rsidRPr="00094AFB">
              <w:rPr>
                <w:rFonts w:cs="Arial"/>
                <w:sz w:val="16"/>
                <w:szCs w:val="16"/>
              </w:rPr>
              <w:t>RP-171236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2550CA" w14:textId="77777777" w:rsidR="00BD6DC7" w:rsidRPr="00094AFB" w:rsidRDefault="00BD6DC7" w:rsidP="00F23C62">
            <w:pPr>
              <w:pStyle w:val="TAL"/>
              <w:keepNext w:val="0"/>
              <w:rPr>
                <w:rFonts w:cs="Arial"/>
                <w:sz w:val="16"/>
                <w:szCs w:val="16"/>
              </w:rPr>
            </w:pPr>
            <w:r w:rsidRPr="00094AFB">
              <w:rPr>
                <w:rFonts w:cs="Arial"/>
                <w:sz w:val="16"/>
                <w:szCs w:val="16"/>
              </w:rPr>
              <w:t>1014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A993717" w14:textId="77777777" w:rsidR="00BD6DC7" w:rsidRPr="00094AFB" w:rsidRDefault="00BD6DC7" w:rsidP="00F23C62">
            <w:pPr>
              <w:pStyle w:val="TAL"/>
              <w:keepNext w:val="0"/>
              <w:rPr>
                <w:rFonts w:cs="Arial"/>
                <w:sz w:val="16"/>
                <w:szCs w:val="16"/>
              </w:rPr>
            </w:pPr>
            <w:r w:rsidRPr="00094AFB">
              <w:rPr>
                <w:rFonts w:cs="Arial"/>
                <w:sz w:val="16"/>
                <w:szCs w:val="16"/>
              </w:rPr>
              <w:t>r</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2E341CC" w14:textId="77777777" w:rsidR="00BD6DC7" w:rsidRPr="00094AFB" w:rsidRDefault="00BD6DC7"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602425" w14:textId="77777777" w:rsidR="00BD6DC7" w:rsidRPr="00094AFB" w:rsidRDefault="00BD6DC7" w:rsidP="00F23C62">
            <w:pPr>
              <w:pStyle w:val="TAL"/>
              <w:keepNext w:val="0"/>
              <w:rPr>
                <w:rFonts w:cs="Arial"/>
                <w:sz w:val="16"/>
                <w:szCs w:val="16"/>
              </w:rPr>
            </w:pPr>
            <w:r w:rsidRPr="00094AFB">
              <w:rPr>
                <w:rFonts w:cs="Arial"/>
                <w:sz w:val="16"/>
                <w:szCs w:val="16"/>
              </w:rPr>
              <w:t>Clarification of the end marker solution for eLWA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579501" w14:textId="77777777" w:rsidR="00BD6DC7" w:rsidRPr="00094AFB" w:rsidRDefault="00BD6DC7" w:rsidP="00F23C62">
            <w:pPr>
              <w:pStyle w:val="TAL"/>
              <w:keepNext w:val="0"/>
              <w:rPr>
                <w:rFonts w:cs="Arial"/>
                <w:sz w:val="16"/>
                <w:szCs w:val="16"/>
              </w:rPr>
            </w:pPr>
            <w:r w:rsidRPr="00094AFB">
              <w:rPr>
                <w:rFonts w:cs="Arial"/>
                <w:sz w:val="16"/>
                <w:szCs w:val="16"/>
              </w:rPr>
              <w:t>14.3.0</w:t>
            </w:r>
          </w:p>
        </w:tc>
      </w:tr>
      <w:tr w:rsidR="00606089" w:rsidRPr="00094AFB" w14:paraId="2975D21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8CD9D3" w14:textId="77777777" w:rsidR="006229FD" w:rsidRPr="00094AFB" w:rsidRDefault="006229FD"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98D2EEC" w14:textId="77777777" w:rsidR="006229FD" w:rsidRPr="00094AFB" w:rsidRDefault="006229FD"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84DE136" w14:textId="77777777" w:rsidR="006229FD" w:rsidRPr="00094AFB" w:rsidRDefault="006229FD" w:rsidP="00F23C62">
            <w:pPr>
              <w:pStyle w:val="TAL"/>
              <w:keepNext w:val="0"/>
              <w:rPr>
                <w:rFonts w:cs="Arial"/>
                <w:sz w:val="16"/>
                <w:szCs w:val="16"/>
              </w:rPr>
            </w:pPr>
            <w:r w:rsidRPr="00094AFB">
              <w:rPr>
                <w:rFonts w:cs="Arial"/>
                <w:sz w:val="16"/>
                <w:szCs w:val="16"/>
              </w:rPr>
              <w:t>RP-171226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EC5A76A" w14:textId="77777777" w:rsidR="006229FD" w:rsidRPr="00094AFB" w:rsidRDefault="006229FD" w:rsidP="00F23C62">
            <w:pPr>
              <w:pStyle w:val="TAL"/>
              <w:keepNext w:val="0"/>
              <w:rPr>
                <w:rFonts w:cs="Arial"/>
                <w:sz w:val="16"/>
                <w:szCs w:val="16"/>
              </w:rPr>
            </w:pPr>
            <w:r w:rsidRPr="00094AFB">
              <w:rPr>
                <w:rFonts w:cs="Arial"/>
                <w:sz w:val="16"/>
                <w:szCs w:val="16"/>
              </w:rPr>
              <w:t>1017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B45C56" w14:textId="77777777" w:rsidR="006229FD" w:rsidRPr="00094AFB" w:rsidRDefault="006229FD"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5470605" w14:textId="77777777" w:rsidR="006229FD" w:rsidRPr="00094AFB" w:rsidRDefault="006229FD"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BE98D3" w14:textId="77777777" w:rsidR="006229FD" w:rsidRPr="00094AFB" w:rsidRDefault="006229FD" w:rsidP="00F23C62">
            <w:pPr>
              <w:pStyle w:val="TAL"/>
              <w:keepNext w:val="0"/>
              <w:rPr>
                <w:rFonts w:cs="Arial"/>
                <w:sz w:val="16"/>
                <w:szCs w:val="16"/>
              </w:rPr>
            </w:pPr>
            <w:r w:rsidRPr="00094AFB">
              <w:rPr>
                <w:rFonts w:cs="Arial"/>
                <w:sz w:val="16"/>
                <w:szCs w:val="16"/>
              </w:rPr>
              <w:t>CR to cell reselection for 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F9BA89" w14:textId="77777777" w:rsidR="006229FD" w:rsidRPr="00094AFB" w:rsidRDefault="006229FD" w:rsidP="00F23C62">
            <w:pPr>
              <w:pStyle w:val="TAL"/>
              <w:keepNext w:val="0"/>
              <w:rPr>
                <w:rFonts w:cs="Arial"/>
                <w:sz w:val="16"/>
                <w:szCs w:val="16"/>
              </w:rPr>
            </w:pPr>
            <w:r w:rsidRPr="00094AFB">
              <w:rPr>
                <w:rFonts w:cs="Arial"/>
                <w:sz w:val="16"/>
                <w:szCs w:val="16"/>
              </w:rPr>
              <w:t>14.3.0</w:t>
            </w:r>
          </w:p>
        </w:tc>
      </w:tr>
      <w:tr w:rsidR="00606089" w:rsidRPr="00094AFB" w14:paraId="4144DF5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0A9327" w14:textId="77777777" w:rsidR="00DB79FF" w:rsidRPr="00094AFB" w:rsidRDefault="00DB79FF"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BC193C" w14:textId="77777777" w:rsidR="00DB79FF" w:rsidRPr="00094AFB" w:rsidRDefault="00DB79FF"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320D303" w14:textId="77777777" w:rsidR="00DB79FF" w:rsidRPr="00094AFB" w:rsidRDefault="00DB79FF" w:rsidP="00F23C62">
            <w:pPr>
              <w:pStyle w:val="TAL"/>
              <w:keepNext w:val="0"/>
              <w:rPr>
                <w:rFonts w:cs="Arial"/>
                <w:sz w:val="16"/>
                <w:szCs w:val="16"/>
              </w:rPr>
            </w:pPr>
            <w:r w:rsidRPr="00094AFB">
              <w:rPr>
                <w:rFonts w:cs="Arial"/>
                <w:sz w:val="16"/>
                <w:szCs w:val="16"/>
              </w:rPr>
              <w:t>RP-171243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4BE71E" w14:textId="77777777" w:rsidR="00DB79FF" w:rsidRPr="00094AFB" w:rsidRDefault="00DB79FF" w:rsidP="00F23C62">
            <w:pPr>
              <w:pStyle w:val="TAL"/>
              <w:keepNext w:val="0"/>
              <w:rPr>
                <w:rFonts w:cs="Arial"/>
                <w:sz w:val="16"/>
                <w:szCs w:val="16"/>
              </w:rPr>
            </w:pPr>
            <w:r w:rsidRPr="00094AFB">
              <w:rPr>
                <w:rFonts w:cs="Arial"/>
                <w:sz w:val="16"/>
                <w:szCs w:val="16"/>
              </w:rPr>
              <w:t>1023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3EE3940" w14:textId="77777777" w:rsidR="00DB79FF" w:rsidRPr="00094AFB" w:rsidRDefault="00DB79FF" w:rsidP="00F23C62">
            <w:pPr>
              <w:pStyle w:val="TAL"/>
              <w:keepNext w:val="0"/>
              <w:rPr>
                <w:rFonts w:cs="Arial"/>
                <w:sz w:val="16"/>
                <w:szCs w:val="16"/>
              </w:rPr>
            </w:pPr>
            <w:r w:rsidRPr="00094AFB">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170D71" w14:textId="77777777" w:rsidR="00DB79FF" w:rsidRPr="00094AFB" w:rsidRDefault="00DB79FF"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6B5C93" w14:textId="77777777" w:rsidR="00DB79FF" w:rsidRPr="00094AFB" w:rsidRDefault="00DB79FF" w:rsidP="00F23C62">
            <w:pPr>
              <w:pStyle w:val="TAL"/>
              <w:keepNext w:val="0"/>
              <w:rPr>
                <w:rFonts w:cs="Arial"/>
                <w:sz w:val="16"/>
                <w:szCs w:val="16"/>
              </w:rPr>
            </w:pPr>
            <w:r w:rsidRPr="00094AFB">
              <w:rPr>
                <w:rFonts w:cs="Arial"/>
                <w:sz w:val="16"/>
                <w:szCs w:val="16"/>
              </w:rPr>
              <w:t>LAA/WiFi sharing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CB59E8" w14:textId="77777777" w:rsidR="00DB79FF" w:rsidRPr="00094AFB" w:rsidRDefault="00DB79FF" w:rsidP="00F23C62">
            <w:pPr>
              <w:pStyle w:val="TAL"/>
              <w:keepNext w:val="0"/>
              <w:rPr>
                <w:rFonts w:cs="Arial"/>
                <w:sz w:val="16"/>
                <w:szCs w:val="16"/>
              </w:rPr>
            </w:pPr>
            <w:r w:rsidRPr="00094AFB">
              <w:rPr>
                <w:rFonts w:cs="Arial"/>
                <w:sz w:val="16"/>
                <w:szCs w:val="16"/>
              </w:rPr>
              <w:t>14.3.0</w:t>
            </w:r>
          </w:p>
        </w:tc>
      </w:tr>
      <w:tr w:rsidR="00606089" w:rsidRPr="00094AFB" w14:paraId="330D954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A38E014" w14:textId="77777777" w:rsidR="00690CD9" w:rsidRPr="00094AFB" w:rsidRDefault="00690CD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2F92014" w14:textId="77777777" w:rsidR="00690CD9" w:rsidRPr="00094AFB" w:rsidRDefault="00690CD9"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A507DAC" w14:textId="77777777" w:rsidR="00690CD9" w:rsidRPr="00094AFB" w:rsidRDefault="00690CD9" w:rsidP="00F23C62">
            <w:pPr>
              <w:pStyle w:val="TAL"/>
              <w:keepNext w:val="0"/>
              <w:rPr>
                <w:rFonts w:cs="Arial"/>
                <w:sz w:val="16"/>
                <w:szCs w:val="16"/>
              </w:rPr>
            </w:pPr>
            <w:r w:rsidRPr="00094AFB">
              <w:rPr>
                <w:rFonts w:cs="Arial"/>
                <w:sz w:val="16"/>
                <w:szCs w:val="16"/>
              </w:rPr>
              <w:t>RP-171245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CF22A98" w14:textId="77777777" w:rsidR="00690CD9" w:rsidRPr="00094AFB" w:rsidRDefault="00690CD9" w:rsidP="00F23C62">
            <w:pPr>
              <w:pStyle w:val="TAL"/>
              <w:keepNext w:val="0"/>
              <w:rPr>
                <w:rFonts w:cs="Arial"/>
                <w:sz w:val="16"/>
                <w:szCs w:val="16"/>
              </w:rPr>
            </w:pPr>
            <w:r w:rsidRPr="00094AFB">
              <w:rPr>
                <w:rFonts w:cs="Arial"/>
                <w:sz w:val="16"/>
                <w:szCs w:val="16"/>
              </w:rPr>
              <w:t>1024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158CD67" w14:textId="77777777" w:rsidR="00690CD9" w:rsidRPr="00094AFB" w:rsidRDefault="00690CD9"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CCCD80" w14:textId="77777777" w:rsidR="00690CD9" w:rsidRPr="00094AFB" w:rsidRDefault="00690CD9"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F45C41" w14:textId="77777777" w:rsidR="00690CD9" w:rsidRPr="00094AFB" w:rsidRDefault="00690CD9" w:rsidP="00F23C62">
            <w:pPr>
              <w:pStyle w:val="TAL"/>
              <w:keepNext w:val="0"/>
              <w:rPr>
                <w:rFonts w:cs="Arial"/>
                <w:sz w:val="16"/>
                <w:szCs w:val="16"/>
              </w:rPr>
            </w:pPr>
            <w:r w:rsidRPr="00094AFB">
              <w:rPr>
                <w:rFonts w:cs="Arial"/>
                <w:sz w:val="16"/>
                <w:szCs w:val="16"/>
              </w:rPr>
              <w:t>Clarification of UE-AMBR support for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83D84B" w14:textId="77777777" w:rsidR="00690CD9" w:rsidRPr="00094AFB" w:rsidRDefault="00690CD9" w:rsidP="00F23C62">
            <w:pPr>
              <w:pStyle w:val="TAL"/>
              <w:keepNext w:val="0"/>
              <w:rPr>
                <w:rFonts w:cs="Arial"/>
                <w:sz w:val="16"/>
                <w:szCs w:val="16"/>
              </w:rPr>
            </w:pPr>
            <w:r w:rsidRPr="00094AFB">
              <w:rPr>
                <w:rFonts w:cs="Arial"/>
                <w:sz w:val="16"/>
                <w:szCs w:val="16"/>
              </w:rPr>
              <w:t>14.3.0</w:t>
            </w:r>
          </w:p>
        </w:tc>
      </w:tr>
      <w:tr w:rsidR="00606089" w:rsidRPr="00094AFB" w14:paraId="32AC1C9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B25A5EE" w14:textId="77777777" w:rsidR="00690CD9" w:rsidRPr="00094AFB" w:rsidRDefault="00690CD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E5B7812" w14:textId="77777777" w:rsidR="00690CD9" w:rsidRPr="00094AFB" w:rsidRDefault="00690CD9" w:rsidP="00F23C62">
            <w:pPr>
              <w:pStyle w:val="TAL"/>
              <w:keepNext w:val="0"/>
              <w:rPr>
                <w:rFonts w:cs="Arial"/>
                <w:sz w:val="16"/>
                <w:szCs w:val="16"/>
              </w:rPr>
            </w:pPr>
            <w:r w:rsidRPr="00094AFB">
              <w:rPr>
                <w:rFonts w:cs="Arial"/>
                <w:sz w:val="16"/>
                <w:szCs w:val="16"/>
              </w:rPr>
              <w:t>RP-7</w:t>
            </w:r>
            <w:r w:rsidR="00B32A52" w:rsidRPr="00094AFB">
              <w:rPr>
                <w:rFonts w:cs="Arial"/>
                <w:sz w:val="16"/>
                <w:szCs w:val="16"/>
              </w:rPr>
              <w:t>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61A37DB" w14:textId="77777777" w:rsidR="00690CD9" w:rsidRPr="00094AFB" w:rsidRDefault="00690CD9" w:rsidP="00F23C62">
            <w:pPr>
              <w:pStyle w:val="TAL"/>
              <w:keepNext w:val="0"/>
              <w:rPr>
                <w:rFonts w:cs="Arial"/>
                <w:sz w:val="16"/>
                <w:szCs w:val="16"/>
              </w:rPr>
            </w:pPr>
            <w:r w:rsidRPr="00094AFB">
              <w:rPr>
                <w:rFonts w:cs="Arial"/>
                <w:sz w:val="16"/>
                <w:szCs w:val="16"/>
              </w:rPr>
              <w:t>RP-171245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DDCD49" w14:textId="77777777" w:rsidR="00690CD9" w:rsidRPr="00094AFB" w:rsidRDefault="00690CD9" w:rsidP="00F23C62">
            <w:pPr>
              <w:pStyle w:val="TAL"/>
              <w:keepNext w:val="0"/>
              <w:rPr>
                <w:rFonts w:cs="Arial"/>
                <w:sz w:val="16"/>
                <w:szCs w:val="16"/>
              </w:rPr>
            </w:pPr>
            <w:r w:rsidRPr="00094AFB">
              <w:rPr>
                <w:rFonts w:cs="Arial"/>
                <w:sz w:val="16"/>
                <w:szCs w:val="16"/>
              </w:rPr>
              <w:t>1027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945C1" w14:textId="77777777" w:rsidR="00690CD9" w:rsidRPr="00094AFB" w:rsidRDefault="00690CD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95EDF4" w14:textId="77777777" w:rsidR="00690CD9" w:rsidRPr="00094AFB" w:rsidRDefault="00690CD9"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CD6989B" w14:textId="77777777" w:rsidR="00690CD9" w:rsidRPr="00094AFB" w:rsidRDefault="00690CD9" w:rsidP="00F23C62">
            <w:pPr>
              <w:pStyle w:val="TAL"/>
              <w:keepNext w:val="0"/>
              <w:rPr>
                <w:rFonts w:cs="Arial"/>
                <w:sz w:val="16"/>
                <w:szCs w:val="16"/>
              </w:rPr>
            </w:pPr>
            <w:r w:rsidRPr="00094AFB">
              <w:rPr>
                <w:rFonts w:cs="Arial"/>
                <w:sz w:val="16"/>
                <w:szCs w:val="16"/>
              </w:rPr>
              <w:t>Miscellaneous corrections for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A972F6" w14:textId="77777777" w:rsidR="00690CD9" w:rsidRPr="00094AFB" w:rsidRDefault="00690CD9" w:rsidP="00F23C62">
            <w:pPr>
              <w:pStyle w:val="TAL"/>
              <w:keepNext w:val="0"/>
              <w:rPr>
                <w:rFonts w:cs="Arial"/>
                <w:sz w:val="16"/>
                <w:szCs w:val="16"/>
              </w:rPr>
            </w:pPr>
            <w:r w:rsidRPr="00094AFB">
              <w:rPr>
                <w:rFonts w:cs="Arial"/>
                <w:sz w:val="16"/>
                <w:szCs w:val="16"/>
              </w:rPr>
              <w:t>14.3.0</w:t>
            </w:r>
          </w:p>
        </w:tc>
      </w:tr>
      <w:tr w:rsidR="00606089" w:rsidRPr="00094AFB" w14:paraId="12AD7E1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D087F2" w14:textId="77777777" w:rsidR="00B32A52" w:rsidRPr="00094AFB" w:rsidRDefault="00B32A5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DFC1B44" w14:textId="77777777" w:rsidR="00B32A52" w:rsidRPr="00094AFB" w:rsidRDefault="00B32A52"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BAEDD10" w14:textId="77777777" w:rsidR="00B32A52" w:rsidRPr="00094AFB" w:rsidRDefault="00B32A52" w:rsidP="00F23C62">
            <w:pPr>
              <w:pStyle w:val="TAL"/>
              <w:keepNext w:val="0"/>
              <w:rPr>
                <w:rFonts w:cs="Arial"/>
                <w:sz w:val="16"/>
                <w:szCs w:val="16"/>
              </w:rPr>
            </w:pPr>
            <w:r w:rsidRPr="00094AFB">
              <w:rPr>
                <w:rFonts w:cs="Arial"/>
                <w:sz w:val="16"/>
                <w:szCs w:val="16"/>
              </w:rPr>
              <w:t>RP-171224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E639517" w14:textId="77777777" w:rsidR="00B32A52" w:rsidRPr="00094AFB" w:rsidRDefault="00B32A52" w:rsidP="00F23C62">
            <w:pPr>
              <w:pStyle w:val="TAL"/>
              <w:keepNext w:val="0"/>
              <w:rPr>
                <w:rFonts w:cs="Arial"/>
                <w:sz w:val="16"/>
                <w:szCs w:val="16"/>
              </w:rPr>
            </w:pPr>
            <w:r w:rsidRPr="00094AFB">
              <w:rPr>
                <w:rFonts w:cs="Arial"/>
                <w:sz w:val="16"/>
                <w:szCs w:val="16"/>
              </w:rPr>
              <w:t>1028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5B6AE0" w14:textId="77777777" w:rsidR="00B32A52" w:rsidRPr="00094AFB" w:rsidRDefault="00B32A52"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71FCCD9" w14:textId="77777777" w:rsidR="00B32A52" w:rsidRPr="00094AFB" w:rsidRDefault="00B32A52"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026086" w14:textId="77777777" w:rsidR="00B32A52" w:rsidRPr="00094AFB" w:rsidRDefault="00B32A52" w:rsidP="00F23C62">
            <w:pPr>
              <w:pStyle w:val="TAL"/>
              <w:keepNext w:val="0"/>
              <w:rPr>
                <w:rFonts w:cs="Arial"/>
                <w:sz w:val="16"/>
                <w:szCs w:val="16"/>
              </w:rPr>
            </w:pPr>
            <w:r w:rsidRPr="00094AFB">
              <w:rPr>
                <w:rFonts w:cs="Arial"/>
                <w:sz w:val="16"/>
                <w:szCs w:val="16"/>
              </w:rPr>
              <w:t>Resources selection for PRACH triggered by a PDCCH order in eNB-IoT(Option2)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3DB74B" w14:textId="77777777" w:rsidR="00B32A52" w:rsidRPr="00094AFB" w:rsidRDefault="00B32A52" w:rsidP="00F23C62">
            <w:pPr>
              <w:pStyle w:val="TAL"/>
              <w:keepNext w:val="0"/>
              <w:rPr>
                <w:rFonts w:cs="Arial"/>
                <w:sz w:val="16"/>
                <w:szCs w:val="16"/>
              </w:rPr>
            </w:pPr>
            <w:r w:rsidRPr="00094AFB">
              <w:rPr>
                <w:rFonts w:cs="Arial"/>
                <w:sz w:val="16"/>
                <w:szCs w:val="16"/>
              </w:rPr>
              <w:t>14.3.0</w:t>
            </w:r>
          </w:p>
        </w:tc>
      </w:tr>
      <w:tr w:rsidR="00606089" w:rsidRPr="00094AFB" w14:paraId="0F5C4A4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CAAA32" w14:textId="77777777" w:rsidR="004A5A91" w:rsidRPr="00094AFB" w:rsidRDefault="004A5A91"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DF00D58" w14:textId="77777777" w:rsidR="004A5A91" w:rsidRPr="00094AFB" w:rsidRDefault="004A5A91"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D3C9FE4" w14:textId="77777777" w:rsidR="004A5A91" w:rsidRPr="00094AFB" w:rsidRDefault="004A5A91" w:rsidP="00F23C62">
            <w:pPr>
              <w:pStyle w:val="TAL"/>
              <w:keepNext w:val="0"/>
              <w:rPr>
                <w:rFonts w:cs="Arial"/>
                <w:sz w:val="16"/>
                <w:szCs w:val="16"/>
              </w:rPr>
            </w:pPr>
            <w:r w:rsidRPr="00094AFB">
              <w:rPr>
                <w:rFonts w:cs="Arial"/>
                <w:sz w:val="16"/>
                <w:szCs w:val="16"/>
              </w:rPr>
              <w:t>RP-171227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CECD23" w14:textId="77777777" w:rsidR="004A5A91" w:rsidRPr="00094AFB" w:rsidRDefault="004A5A91" w:rsidP="00F23C62">
            <w:pPr>
              <w:pStyle w:val="TAL"/>
              <w:keepNext w:val="0"/>
              <w:rPr>
                <w:rFonts w:cs="Arial"/>
                <w:sz w:val="16"/>
                <w:szCs w:val="16"/>
              </w:rPr>
            </w:pPr>
            <w:r w:rsidRPr="00094AFB">
              <w:rPr>
                <w:rFonts w:cs="Arial"/>
                <w:sz w:val="16"/>
                <w:szCs w:val="16"/>
              </w:rPr>
              <w:t>1029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DA09359" w14:textId="77777777" w:rsidR="004A5A91" w:rsidRPr="00094AFB" w:rsidRDefault="004A5A91"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41C328" w14:textId="77777777" w:rsidR="004A5A91" w:rsidRPr="00094AFB" w:rsidRDefault="004A5A91"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E898E4" w14:textId="77777777" w:rsidR="004A5A91" w:rsidRPr="00094AFB" w:rsidRDefault="004A5A91" w:rsidP="00F23C62">
            <w:pPr>
              <w:pStyle w:val="TAL"/>
              <w:keepNext w:val="0"/>
              <w:rPr>
                <w:rFonts w:cs="Arial"/>
                <w:sz w:val="16"/>
                <w:szCs w:val="16"/>
              </w:rPr>
            </w:pPr>
            <w:r w:rsidRPr="00094AFB">
              <w:rPr>
                <w:rFonts w:cs="Arial"/>
                <w:sz w:val="16"/>
                <w:szCs w:val="16"/>
              </w:rPr>
              <w:t>Editorial Corrections to Support of Multiple SPS Configurations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3E47FC" w14:textId="77777777" w:rsidR="004A5A91" w:rsidRPr="00094AFB" w:rsidRDefault="004A5A91" w:rsidP="00F23C62">
            <w:pPr>
              <w:pStyle w:val="TAL"/>
              <w:keepNext w:val="0"/>
              <w:rPr>
                <w:rFonts w:cs="Arial"/>
                <w:sz w:val="16"/>
                <w:szCs w:val="16"/>
              </w:rPr>
            </w:pPr>
            <w:r w:rsidRPr="00094AFB">
              <w:rPr>
                <w:rFonts w:cs="Arial"/>
                <w:sz w:val="16"/>
                <w:szCs w:val="16"/>
              </w:rPr>
              <w:t>14.3.0</w:t>
            </w:r>
          </w:p>
        </w:tc>
      </w:tr>
      <w:tr w:rsidR="00606089" w:rsidRPr="00094AFB" w14:paraId="0E91FDE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99E3A0" w14:textId="77777777" w:rsidR="00025086" w:rsidRPr="00094AFB" w:rsidRDefault="0002508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BE518F" w14:textId="77777777" w:rsidR="00025086" w:rsidRPr="00094AFB" w:rsidRDefault="00025086"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44BAC05" w14:textId="77777777" w:rsidR="00025086" w:rsidRPr="00094AFB" w:rsidRDefault="00025086" w:rsidP="00F23C62">
            <w:pPr>
              <w:pStyle w:val="TAL"/>
              <w:keepNext w:val="0"/>
              <w:rPr>
                <w:rFonts w:cs="Arial"/>
                <w:sz w:val="16"/>
                <w:szCs w:val="16"/>
              </w:rPr>
            </w:pPr>
            <w:r w:rsidRPr="00094AFB">
              <w:rPr>
                <w:rFonts w:cs="Arial"/>
                <w:sz w:val="16"/>
                <w:szCs w:val="16"/>
              </w:rPr>
              <w:t>RP-171246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6132A2F" w14:textId="77777777" w:rsidR="00025086" w:rsidRPr="00094AFB" w:rsidRDefault="00025086" w:rsidP="00F23C62">
            <w:pPr>
              <w:pStyle w:val="TAL"/>
              <w:keepNext w:val="0"/>
              <w:rPr>
                <w:rFonts w:cs="Arial"/>
                <w:sz w:val="16"/>
                <w:szCs w:val="16"/>
              </w:rPr>
            </w:pPr>
            <w:r w:rsidRPr="00094AFB">
              <w:rPr>
                <w:rFonts w:cs="Arial"/>
                <w:sz w:val="16"/>
                <w:szCs w:val="16"/>
              </w:rPr>
              <w:t>1034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463C44" w14:textId="77777777" w:rsidR="00025086" w:rsidRPr="00094AFB" w:rsidRDefault="00025086"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82EBD3" w14:textId="77777777" w:rsidR="00025086" w:rsidRPr="00094AFB" w:rsidRDefault="00025086"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9DBF70" w14:textId="77777777" w:rsidR="00025086" w:rsidRPr="00094AFB" w:rsidRDefault="00025086" w:rsidP="00F23C62">
            <w:pPr>
              <w:pStyle w:val="TAL"/>
              <w:keepNext w:val="0"/>
              <w:rPr>
                <w:rFonts w:cs="Arial"/>
                <w:sz w:val="16"/>
                <w:szCs w:val="16"/>
              </w:rPr>
            </w:pPr>
            <w:r w:rsidRPr="00094AFB">
              <w:rPr>
                <w:rFonts w:cs="Arial"/>
                <w:sz w:val="16"/>
                <w:szCs w:val="16"/>
              </w:rPr>
              <w:t>EUTRAN sharing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4C617F6" w14:textId="77777777" w:rsidR="00025086" w:rsidRPr="00094AFB" w:rsidRDefault="00025086" w:rsidP="00F23C62">
            <w:pPr>
              <w:pStyle w:val="TAL"/>
              <w:keepNext w:val="0"/>
              <w:rPr>
                <w:rFonts w:cs="Arial"/>
                <w:sz w:val="16"/>
                <w:szCs w:val="16"/>
              </w:rPr>
            </w:pPr>
            <w:r w:rsidRPr="00094AFB">
              <w:rPr>
                <w:rFonts w:cs="Arial"/>
                <w:sz w:val="16"/>
                <w:szCs w:val="16"/>
              </w:rPr>
              <w:t>14.3.0</w:t>
            </w:r>
          </w:p>
        </w:tc>
      </w:tr>
      <w:tr w:rsidR="00606089" w:rsidRPr="00094AFB" w14:paraId="16007EA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C64FFA" w14:textId="77777777" w:rsidR="009E57C6" w:rsidRPr="00094AFB" w:rsidRDefault="009E57C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FF6E11D" w14:textId="77777777" w:rsidR="009E57C6" w:rsidRPr="00094AFB" w:rsidRDefault="009E57C6"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D2717B0" w14:textId="77777777" w:rsidR="009E57C6" w:rsidRPr="00094AFB" w:rsidRDefault="009E57C6" w:rsidP="00F23C62">
            <w:pPr>
              <w:pStyle w:val="TAL"/>
              <w:keepNext w:val="0"/>
              <w:rPr>
                <w:rFonts w:cs="Arial"/>
                <w:sz w:val="16"/>
                <w:szCs w:val="16"/>
              </w:rPr>
            </w:pPr>
            <w:r w:rsidRPr="00094AFB">
              <w:rPr>
                <w:rFonts w:cs="Arial"/>
                <w:sz w:val="16"/>
                <w:szCs w:val="16"/>
              </w:rPr>
              <w:t>RP-171224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C4820C" w14:textId="77777777" w:rsidR="009E57C6" w:rsidRPr="00094AFB" w:rsidRDefault="009E57C6" w:rsidP="00F23C62">
            <w:pPr>
              <w:pStyle w:val="TAL"/>
              <w:keepNext w:val="0"/>
              <w:rPr>
                <w:rFonts w:cs="Arial"/>
                <w:sz w:val="16"/>
                <w:szCs w:val="16"/>
              </w:rPr>
            </w:pPr>
            <w:r w:rsidRPr="00094AFB">
              <w:rPr>
                <w:rFonts w:cs="Arial"/>
                <w:sz w:val="16"/>
                <w:szCs w:val="16"/>
              </w:rPr>
              <w:t>1038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0BDC84C" w14:textId="77777777" w:rsidR="009E57C6" w:rsidRPr="00094AFB" w:rsidRDefault="009E57C6"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BB9DF75" w14:textId="77777777" w:rsidR="009E57C6" w:rsidRPr="00094AFB" w:rsidRDefault="009E57C6"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4BE48CC" w14:textId="77777777" w:rsidR="009E57C6" w:rsidRPr="00094AFB" w:rsidRDefault="009E57C6" w:rsidP="00F23C62">
            <w:pPr>
              <w:pStyle w:val="TAL"/>
              <w:keepNext w:val="0"/>
              <w:rPr>
                <w:rFonts w:cs="Arial"/>
                <w:sz w:val="16"/>
                <w:szCs w:val="16"/>
              </w:rPr>
            </w:pPr>
            <w:r w:rsidRPr="00094AFB">
              <w:rPr>
                <w:rFonts w:cs="Arial"/>
                <w:sz w:val="16"/>
                <w:szCs w:val="16"/>
              </w:rPr>
              <w:t>Introduction of RRC connection re-establishment for NB-IoT control plane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FB83EA" w14:textId="77777777" w:rsidR="009E57C6" w:rsidRPr="00094AFB" w:rsidRDefault="009E57C6" w:rsidP="00F23C62">
            <w:pPr>
              <w:pStyle w:val="TAL"/>
              <w:keepNext w:val="0"/>
              <w:rPr>
                <w:rFonts w:cs="Arial"/>
                <w:sz w:val="16"/>
                <w:szCs w:val="16"/>
              </w:rPr>
            </w:pPr>
            <w:r w:rsidRPr="00094AFB">
              <w:rPr>
                <w:rFonts w:cs="Arial"/>
                <w:sz w:val="16"/>
                <w:szCs w:val="16"/>
              </w:rPr>
              <w:t>14.3.0</w:t>
            </w:r>
          </w:p>
        </w:tc>
      </w:tr>
      <w:tr w:rsidR="00606089" w:rsidRPr="00094AFB" w14:paraId="7BA11B0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069911" w14:textId="77777777" w:rsidR="00736939" w:rsidRPr="00094AFB" w:rsidRDefault="0073693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42AEBF5" w14:textId="77777777" w:rsidR="00736939" w:rsidRPr="00094AFB" w:rsidRDefault="00736939"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DAAD41E" w14:textId="77777777" w:rsidR="00736939" w:rsidRPr="00094AFB" w:rsidRDefault="00736939" w:rsidP="00F23C62">
            <w:pPr>
              <w:pStyle w:val="TAL"/>
              <w:keepNext w:val="0"/>
              <w:rPr>
                <w:rFonts w:cs="Arial"/>
                <w:sz w:val="16"/>
                <w:szCs w:val="16"/>
              </w:rPr>
            </w:pPr>
            <w:r w:rsidRPr="00094AFB">
              <w:rPr>
                <w:rFonts w:cs="Arial"/>
                <w:sz w:val="16"/>
                <w:szCs w:val="16"/>
              </w:rPr>
              <w:t>RP-171225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9872FE" w14:textId="77777777" w:rsidR="00736939" w:rsidRPr="00094AFB" w:rsidRDefault="00736939" w:rsidP="00F23C62">
            <w:pPr>
              <w:pStyle w:val="TAL"/>
              <w:keepNext w:val="0"/>
              <w:rPr>
                <w:rFonts w:cs="Arial"/>
                <w:sz w:val="16"/>
                <w:szCs w:val="16"/>
              </w:rPr>
            </w:pPr>
            <w:r w:rsidRPr="00094AFB">
              <w:rPr>
                <w:rFonts w:cs="Arial"/>
                <w:sz w:val="16"/>
                <w:szCs w:val="16"/>
              </w:rPr>
              <w:t>1040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8049EC" w14:textId="77777777" w:rsidR="00736939" w:rsidRPr="00094AFB" w:rsidRDefault="00736939"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A0BFCB" w14:textId="77777777" w:rsidR="00736939" w:rsidRPr="00094AFB" w:rsidRDefault="00736939"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EABF83" w14:textId="77777777" w:rsidR="00736939" w:rsidRPr="00094AFB" w:rsidRDefault="00736939" w:rsidP="00F23C62">
            <w:pPr>
              <w:pStyle w:val="TAL"/>
              <w:keepNext w:val="0"/>
              <w:rPr>
                <w:rFonts w:cs="Arial"/>
                <w:sz w:val="16"/>
                <w:szCs w:val="16"/>
              </w:rPr>
            </w:pPr>
            <w:r w:rsidRPr="00094AFB">
              <w:rPr>
                <w:rFonts w:cs="Arial"/>
                <w:sz w:val="16"/>
                <w:szCs w:val="16"/>
              </w:rPr>
              <w:t>Correction on UE-AMBR for NB-IoT UE using CP 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C1ECAB" w14:textId="77777777" w:rsidR="00736939" w:rsidRPr="00094AFB" w:rsidRDefault="00736939" w:rsidP="00F23C62">
            <w:pPr>
              <w:pStyle w:val="TAL"/>
              <w:keepNext w:val="0"/>
              <w:rPr>
                <w:rFonts w:cs="Arial"/>
                <w:sz w:val="16"/>
                <w:szCs w:val="16"/>
              </w:rPr>
            </w:pPr>
            <w:r w:rsidRPr="00094AFB">
              <w:rPr>
                <w:rFonts w:cs="Arial"/>
                <w:sz w:val="16"/>
                <w:szCs w:val="16"/>
              </w:rPr>
              <w:t>14.3.0</w:t>
            </w:r>
          </w:p>
        </w:tc>
      </w:tr>
      <w:tr w:rsidR="00606089" w:rsidRPr="00094AFB" w14:paraId="50DA6C3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97FE77" w14:textId="77777777" w:rsidR="006516C0" w:rsidRPr="00094AFB" w:rsidRDefault="006516C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80A0A59" w14:textId="77777777" w:rsidR="006516C0" w:rsidRPr="00094AFB" w:rsidRDefault="006516C0" w:rsidP="00F23C62">
            <w:pPr>
              <w:pStyle w:val="TAL"/>
              <w:keepNext w:val="0"/>
              <w:rPr>
                <w:rFonts w:cs="Arial"/>
                <w:sz w:val="16"/>
                <w:szCs w:val="16"/>
              </w:rPr>
            </w:pPr>
            <w:r w:rsidRPr="00094AFB">
              <w:rPr>
                <w:rFonts w:cs="Arial"/>
                <w:sz w:val="16"/>
                <w:szCs w:val="16"/>
              </w:rPr>
              <w:t>RP-76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43BE08F" w14:textId="77777777" w:rsidR="006516C0" w:rsidRPr="00094AFB" w:rsidRDefault="006516C0" w:rsidP="00F23C62">
            <w:pPr>
              <w:pStyle w:val="TAL"/>
              <w:keepNext w:val="0"/>
              <w:rPr>
                <w:rFonts w:cs="Arial"/>
                <w:sz w:val="16"/>
                <w:szCs w:val="16"/>
              </w:rPr>
            </w:pPr>
            <w:r w:rsidRPr="00094AFB">
              <w:rPr>
                <w:rFonts w:cs="Arial"/>
                <w:sz w:val="16"/>
                <w:szCs w:val="16"/>
              </w:rPr>
              <w:t>RP-1712</w:t>
            </w:r>
            <w:r w:rsidR="00644F5C" w:rsidRPr="00094AFB">
              <w:rPr>
                <w:rFonts w:cs="Arial"/>
                <w:sz w:val="16"/>
                <w:szCs w:val="16"/>
              </w:rPr>
              <w:t>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229AD3" w14:textId="77777777" w:rsidR="006516C0" w:rsidRPr="00094AFB" w:rsidRDefault="006516C0" w:rsidP="00F23C62">
            <w:pPr>
              <w:pStyle w:val="TAL"/>
              <w:keepNext w:val="0"/>
              <w:rPr>
                <w:rFonts w:cs="Arial"/>
                <w:sz w:val="16"/>
                <w:szCs w:val="16"/>
              </w:rPr>
            </w:pPr>
            <w:r w:rsidRPr="00094AFB">
              <w:rPr>
                <w:rFonts w:cs="Arial"/>
                <w:sz w:val="16"/>
                <w:szCs w:val="16"/>
              </w:rPr>
              <w:t>1041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9A786E" w14:textId="77777777" w:rsidR="006516C0" w:rsidRPr="00094AFB" w:rsidRDefault="006516C0"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0ADD64" w14:textId="77777777" w:rsidR="006516C0" w:rsidRPr="00094AFB" w:rsidRDefault="006516C0"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DC1F78" w14:textId="77777777" w:rsidR="006516C0" w:rsidRPr="00094AFB" w:rsidRDefault="006516C0" w:rsidP="00F23C62">
            <w:pPr>
              <w:pStyle w:val="TAL"/>
              <w:keepNext w:val="0"/>
              <w:rPr>
                <w:rFonts w:cs="Arial"/>
                <w:sz w:val="16"/>
                <w:szCs w:val="16"/>
              </w:rPr>
            </w:pPr>
            <w:r w:rsidRPr="00094AFB">
              <w:rPr>
                <w:rFonts w:cs="Arial"/>
                <w:sz w:val="16"/>
                <w:szCs w:val="16"/>
              </w:rPr>
              <w:t>Support of RLF for CP CIoT Optimisation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B005C6" w14:textId="77777777" w:rsidR="006516C0" w:rsidRPr="00094AFB" w:rsidRDefault="006516C0" w:rsidP="00F23C62">
            <w:pPr>
              <w:pStyle w:val="TAL"/>
              <w:keepNext w:val="0"/>
              <w:rPr>
                <w:rFonts w:cs="Arial"/>
                <w:sz w:val="16"/>
                <w:szCs w:val="16"/>
              </w:rPr>
            </w:pPr>
            <w:r w:rsidRPr="00094AFB">
              <w:rPr>
                <w:rFonts w:cs="Arial"/>
                <w:sz w:val="16"/>
                <w:szCs w:val="16"/>
              </w:rPr>
              <w:t>14.3.0</w:t>
            </w:r>
          </w:p>
        </w:tc>
      </w:tr>
      <w:tr w:rsidR="00606089" w:rsidRPr="00094AFB" w14:paraId="0DA5F23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75B040" w14:textId="77777777" w:rsidR="002911EF" w:rsidRPr="00094AFB" w:rsidRDefault="00837440" w:rsidP="00F23C62">
            <w:pPr>
              <w:pStyle w:val="TAL"/>
              <w:keepNext w:val="0"/>
              <w:rPr>
                <w:rFonts w:cs="Arial"/>
                <w:sz w:val="16"/>
                <w:szCs w:val="16"/>
              </w:rPr>
            </w:pPr>
            <w:r w:rsidRPr="00094AFB">
              <w:rPr>
                <w:rFonts w:cs="Arial"/>
                <w:sz w:val="16"/>
                <w:szCs w:val="16"/>
              </w:rPr>
              <w:t>2017-09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BF76B47" w14:textId="77777777" w:rsidR="002911EF" w:rsidRPr="00094AFB" w:rsidRDefault="002911EF" w:rsidP="00F23C62">
            <w:pPr>
              <w:pStyle w:val="TAL"/>
              <w:keepNext w:val="0"/>
              <w:rPr>
                <w:rFonts w:cs="Arial"/>
                <w:sz w:val="16"/>
                <w:szCs w:val="16"/>
              </w:rPr>
            </w:pPr>
            <w:r w:rsidRPr="00094AFB">
              <w:rPr>
                <w:rFonts w:cs="Arial"/>
                <w:sz w:val="16"/>
                <w:szCs w:val="16"/>
              </w:rPr>
              <w:t>RP-77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DDB6F70" w14:textId="77777777" w:rsidR="002911EF" w:rsidRPr="00094AFB" w:rsidRDefault="002911EF" w:rsidP="00F23C62">
            <w:pPr>
              <w:pStyle w:val="TAL"/>
              <w:keepNext w:val="0"/>
              <w:rPr>
                <w:rFonts w:cs="Arial"/>
                <w:sz w:val="16"/>
                <w:szCs w:val="16"/>
              </w:rPr>
            </w:pPr>
            <w:r w:rsidRPr="00094AFB">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4F0411" w14:textId="77777777" w:rsidR="002911EF" w:rsidRPr="00094AFB" w:rsidRDefault="002911EF" w:rsidP="00F23C62">
            <w:pPr>
              <w:pStyle w:val="TAL"/>
              <w:keepNext w:val="0"/>
              <w:rPr>
                <w:rFonts w:cs="Arial"/>
                <w:sz w:val="16"/>
                <w:szCs w:val="16"/>
              </w:rPr>
            </w:pPr>
            <w:r w:rsidRPr="00094AFB">
              <w:rPr>
                <w:rFonts w:cs="Arial"/>
                <w:sz w:val="16"/>
                <w:szCs w:val="16"/>
              </w:rPr>
              <w:t>1031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5BB4B3" w14:textId="77777777" w:rsidR="002911EF" w:rsidRPr="00094AFB" w:rsidRDefault="002911EF"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301D88" w14:textId="77777777" w:rsidR="002911EF" w:rsidRPr="00094AFB" w:rsidRDefault="002911EF" w:rsidP="00F23C62">
            <w:pPr>
              <w:pStyle w:val="TAL"/>
              <w:keepNext w:val="0"/>
              <w:rPr>
                <w:rFonts w:cs="Arial"/>
                <w:sz w:val="16"/>
                <w:szCs w:val="16"/>
              </w:rPr>
            </w:pPr>
            <w:r w:rsidRPr="00094AFB">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E9B078" w14:textId="77777777" w:rsidR="002911EF" w:rsidRPr="00094AFB" w:rsidRDefault="002911EF" w:rsidP="00F23C62">
            <w:pPr>
              <w:pStyle w:val="TAL"/>
              <w:keepNext w:val="0"/>
              <w:rPr>
                <w:rFonts w:cs="Arial"/>
                <w:sz w:val="16"/>
                <w:szCs w:val="16"/>
              </w:rPr>
            </w:pPr>
            <w:r w:rsidRPr="00094AFB">
              <w:rPr>
                <w:rFonts w:cs="Arial"/>
                <w:sz w:val="16"/>
                <w:szCs w:val="16"/>
              </w:rPr>
              <w:t>Support of RLC UM for LWA bearer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2398B3" w14:textId="77777777" w:rsidR="002911EF" w:rsidRPr="00094AFB" w:rsidRDefault="002911EF" w:rsidP="00F23C62">
            <w:pPr>
              <w:pStyle w:val="TAL"/>
              <w:keepNext w:val="0"/>
              <w:rPr>
                <w:rFonts w:cs="Arial"/>
                <w:sz w:val="16"/>
                <w:szCs w:val="16"/>
              </w:rPr>
            </w:pPr>
            <w:r w:rsidRPr="00094AFB">
              <w:rPr>
                <w:rFonts w:cs="Arial"/>
                <w:sz w:val="16"/>
                <w:szCs w:val="16"/>
              </w:rPr>
              <w:t>14.4.0</w:t>
            </w:r>
          </w:p>
        </w:tc>
      </w:tr>
      <w:tr w:rsidR="00606089" w:rsidRPr="00094AFB" w14:paraId="30E111B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249934D" w14:textId="77777777" w:rsidR="001902DA" w:rsidRPr="00094AFB" w:rsidRDefault="001902D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BA4C5B7" w14:textId="77777777" w:rsidR="001902DA" w:rsidRPr="00094AFB" w:rsidRDefault="001902DA" w:rsidP="00F23C62">
            <w:pPr>
              <w:pStyle w:val="TAL"/>
              <w:keepNext w:val="0"/>
              <w:rPr>
                <w:rFonts w:cs="Arial"/>
                <w:sz w:val="16"/>
                <w:szCs w:val="16"/>
              </w:rPr>
            </w:pPr>
            <w:r w:rsidRPr="00094AFB">
              <w:rPr>
                <w:rFonts w:cs="Arial"/>
                <w:sz w:val="16"/>
                <w:szCs w:val="16"/>
              </w:rPr>
              <w:t>RP-77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B41E808" w14:textId="77777777" w:rsidR="001902DA" w:rsidRPr="00094AFB" w:rsidRDefault="001902DA" w:rsidP="00F23C62">
            <w:pPr>
              <w:pStyle w:val="TAL"/>
              <w:keepNext w:val="0"/>
              <w:rPr>
                <w:rFonts w:cs="Arial"/>
                <w:sz w:val="16"/>
                <w:szCs w:val="16"/>
              </w:rPr>
            </w:pPr>
            <w:r w:rsidRPr="00094AFB">
              <w:rPr>
                <w:rFonts w:cs="Arial"/>
                <w:sz w:val="16"/>
                <w:szCs w:val="16"/>
              </w:rPr>
              <w:t>RP-171913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A6F399E" w14:textId="77777777" w:rsidR="001902DA" w:rsidRPr="00094AFB" w:rsidRDefault="001902DA" w:rsidP="00F23C62">
            <w:pPr>
              <w:pStyle w:val="TAL"/>
              <w:keepNext w:val="0"/>
              <w:rPr>
                <w:rFonts w:cs="Arial"/>
                <w:sz w:val="16"/>
                <w:szCs w:val="16"/>
              </w:rPr>
            </w:pPr>
            <w:r w:rsidRPr="00094AFB">
              <w:rPr>
                <w:rFonts w:cs="Arial"/>
                <w:sz w:val="16"/>
                <w:szCs w:val="16"/>
              </w:rPr>
              <w:t>1032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0263E1" w14:textId="77777777" w:rsidR="001902DA" w:rsidRPr="00094AFB" w:rsidRDefault="001902DA" w:rsidP="00F23C62">
            <w:pPr>
              <w:pStyle w:val="TAL"/>
              <w:keepNext w:val="0"/>
              <w:rPr>
                <w:rFonts w:cs="Arial"/>
                <w:sz w:val="16"/>
                <w:szCs w:val="16"/>
              </w:rPr>
            </w:pPr>
            <w:r w:rsidRPr="00094AFB">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BE5D6C" w14:textId="77777777" w:rsidR="001902DA" w:rsidRPr="00094AFB" w:rsidRDefault="001902DA"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12B1EE" w14:textId="77777777" w:rsidR="001902DA" w:rsidRPr="00094AFB" w:rsidRDefault="001902DA" w:rsidP="00F23C62">
            <w:pPr>
              <w:pStyle w:val="TAL"/>
              <w:keepNext w:val="0"/>
              <w:rPr>
                <w:rFonts w:cs="Arial"/>
                <w:sz w:val="16"/>
                <w:szCs w:val="16"/>
              </w:rPr>
            </w:pPr>
            <w:r w:rsidRPr="00094AFB">
              <w:rPr>
                <w:rFonts w:cs="Arial"/>
                <w:sz w:val="16"/>
                <w:szCs w:val="16"/>
              </w:rPr>
              <w:t>Correction of RACH-less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40CC0E" w14:textId="77777777" w:rsidR="001902DA" w:rsidRPr="00094AFB" w:rsidRDefault="001902DA" w:rsidP="00F23C62">
            <w:pPr>
              <w:pStyle w:val="TAL"/>
              <w:keepNext w:val="0"/>
              <w:rPr>
                <w:rFonts w:cs="Arial"/>
                <w:sz w:val="16"/>
                <w:szCs w:val="16"/>
              </w:rPr>
            </w:pPr>
            <w:r w:rsidRPr="00094AFB">
              <w:rPr>
                <w:rFonts w:cs="Arial"/>
                <w:sz w:val="16"/>
                <w:szCs w:val="16"/>
              </w:rPr>
              <w:t>14.4.0</w:t>
            </w:r>
          </w:p>
        </w:tc>
      </w:tr>
      <w:tr w:rsidR="00606089" w:rsidRPr="00094AFB" w14:paraId="30D4FB1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570C6FC" w14:textId="77777777" w:rsidR="00D67826" w:rsidRPr="00094AFB" w:rsidRDefault="00D6782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28E8BEA" w14:textId="77777777" w:rsidR="00D67826" w:rsidRPr="00094AFB" w:rsidRDefault="00D67826" w:rsidP="00F23C62">
            <w:pPr>
              <w:pStyle w:val="TAL"/>
              <w:keepNext w:val="0"/>
              <w:rPr>
                <w:rFonts w:cs="Arial"/>
                <w:sz w:val="16"/>
                <w:szCs w:val="16"/>
              </w:rPr>
            </w:pPr>
            <w:r w:rsidRPr="00094AFB">
              <w:rPr>
                <w:rFonts w:cs="Arial"/>
                <w:sz w:val="16"/>
                <w:szCs w:val="16"/>
              </w:rPr>
              <w:t>RP-77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19A45BC" w14:textId="77777777" w:rsidR="00D67826" w:rsidRPr="00094AFB" w:rsidRDefault="00D67826" w:rsidP="00F23C62">
            <w:pPr>
              <w:pStyle w:val="TAL"/>
              <w:keepNext w:val="0"/>
              <w:rPr>
                <w:rFonts w:cs="Arial"/>
                <w:sz w:val="16"/>
                <w:szCs w:val="16"/>
              </w:rPr>
            </w:pPr>
            <w:r w:rsidRPr="00094AFB">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71F9D8" w14:textId="77777777" w:rsidR="00D67826" w:rsidRPr="00094AFB" w:rsidRDefault="00D67826" w:rsidP="00F23C62">
            <w:pPr>
              <w:pStyle w:val="TAL"/>
              <w:keepNext w:val="0"/>
              <w:rPr>
                <w:rFonts w:cs="Arial"/>
                <w:sz w:val="16"/>
                <w:szCs w:val="16"/>
              </w:rPr>
            </w:pPr>
            <w:r w:rsidRPr="00094AFB">
              <w:rPr>
                <w:rFonts w:cs="Arial"/>
                <w:sz w:val="16"/>
                <w:szCs w:val="16"/>
              </w:rPr>
              <w:t>1042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8A7DF5" w14:textId="77777777" w:rsidR="00D67826" w:rsidRPr="00094AFB" w:rsidRDefault="00D67826"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0EDE9C" w14:textId="77777777" w:rsidR="00D67826" w:rsidRPr="00094AFB" w:rsidRDefault="00D6782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7EC427" w14:textId="77777777" w:rsidR="00D67826" w:rsidRPr="00094AFB" w:rsidRDefault="00D67826" w:rsidP="00F23C62">
            <w:pPr>
              <w:pStyle w:val="TAL"/>
              <w:keepNext w:val="0"/>
              <w:rPr>
                <w:rFonts w:cs="Arial"/>
                <w:sz w:val="16"/>
                <w:szCs w:val="16"/>
              </w:rPr>
            </w:pPr>
            <w:r w:rsidRPr="00094AFB">
              <w:rPr>
                <w:rFonts w:cs="Arial"/>
                <w:sz w:val="16"/>
                <w:szCs w:val="16"/>
              </w:rPr>
              <w:t>Correction on UE states for MBMS reception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37D437" w14:textId="77777777" w:rsidR="00D67826" w:rsidRPr="00094AFB" w:rsidRDefault="00D67826" w:rsidP="00F23C62">
            <w:pPr>
              <w:pStyle w:val="TAL"/>
              <w:keepNext w:val="0"/>
              <w:rPr>
                <w:rFonts w:cs="Arial"/>
                <w:sz w:val="16"/>
                <w:szCs w:val="16"/>
              </w:rPr>
            </w:pPr>
            <w:r w:rsidRPr="00094AFB">
              <w:rPr>
                <w:rFonts w:cs="Arial"/>
                <w:sz w:val="16"/>
                <w:szCs w:val="16"/>
              </w:rPr>
              <w:t>14.4.0</w:t>
            </w:r>
          </w:p>
        </w:tc>
      </w:tr>
      <w:tr w:rsidR="00606089" w:rsidRPr="00094AFB" w14:paraId="6A64D4B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B26169" w14:textId="77777777" w:rsidR="00835DB4" w:rsidRPr="00094AFB" w:rsidRDefault="00835DB4"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74FE17B" w14:textId="77777777" w:rsidR="00835DB4" w:rsidRPr="00094AFB" w:rsidRDefault="00835DB4" w:rsidP="00F23C62">
            <w:pPr>
              <w:pStyle w:val="TAL"/>
              <w:keepNext w:val="0"/>
              <w:rPr>
                <w:rFonts w:cs="Arial"/>
                <w:sz w:val="16"/>
                <w:szCs w:val="16"/>
              </w:rPr>
            </w:pPr>
            <w:r w:rsidRPr="00094AFB">
              <w:rPr>
                <w:rFonts w:cs="Arial"/>
                <w:sz w:val="16"/>
                <w:szCs w:val="16"/>
              </w:rPr>
              <w:t>RP-77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8A164F" w14:textId="77777777" w:rsidR="00835DB4" w:rsidRPr="00094AFB" w:rsidRDefault="00835DB4" w:rsidP="00F23C62">
            <w:pPr>
              <w:pStyle w:val="TAL"/>
              <w:keepNext w:val="0"/>
              <w:rPr>
                <w:rFonts w:cs="Arial"/>
                <w:sz w:val="16"/>
                <w:szCs w:val="16"/>
              </w:rPr>
            </w:pPr>
            <w:r w:rsidRPr="00094AFB">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2869A63" w14:textId="77777777" w:rsidR="00835DB4" w:rsidRPr="00094AFB" w:rsidRDefault="00835DB4" w:rsidP="00F23C62">
            <w:pPr>
              <w:pStyle w:val="TAL"/>
              <w:keepNext w:val="0"/>
              <w:rPr>
                <w:rFonts w:cs="Arial"/>
                <w:sz w:val="16"/>
                <w:szCs w:val="16"/>
              </w:rPr>
            </w:pPr>
            <w:r w:rsidRPr="00094AFB">
              <w:rPr>
                <w:rFonts w:cs="Arial"/>
                <w:sz w:val="16"/>
                <w:szCs w:val="16"/>
              </w:rPr>
              <w:t>1053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DD7899" w14:textId="77777777" w:rsidR="00835DB4" w:rsidRPr="00094AFB" w:rsidRDefault="00835DB4"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6834A4" w14:textId="77777777" w:rsidR="00835DB4" w:rsidRPr="00094AFB" w:rsidRDefault="00835DB4"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B844BF" w14:textId="77777777" w:rsidR="00835DB4" w:rsidRPr="00094AFB" w:rsidRDefault="00835DB4" w:rsidP="00F23C62">
            <w:pPr>
              <w:pStyle w:val="TAL"/>
              <w:keepNext w:val="0"/>
              <w:rPr>
                <w:rFonts w:cs="Arial"/>
                <w:sz w:val="16"/>
                <w:szCs w:val="16"/>
              </w:rPr>
            </w:pPr>
            <w:r w:rsidRPr="00094AFB">
              <w:rPr>
                <w:rFonts w:cs="Arial"/>
                <w:sz w:val="16"/>
                <w:szCs w:val="16"/>
              </w:rPr>
              <w:t>RAN-recommended bit rate restriction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33243ED" w14:textId="77777777" w:rsidR="00835DB4" w:rsidRPr="00094AFB" w:rsidRDefault="00835DB4" w:rsidP="00F23C62">
            <w:pPr>
              <w:pStyle w:val="TAL"/>
              <w:keepNext w:val="0"/>
              <w:rPr>
                <w:rFonts w:cs="Arial"/>
                <w:sz w:val="16"/>
                <w:szCs w:val="16"/>
              </w:rPr>
            </w:pPr>
            <w:r w:rsidRPr="00094AFB">
              <w:rPr>
                <w:rFonts w:cs="Arial"/>
                <w:sz w:val="16"/>
                <w:szCs w:val="16"/>
              </w:rPr>
              <w:t>14.4.0</w:t>
            </w:r>
          </w:p>
        </w:tc>
      </w:tr>
      <w:tr w:rsidR="00606089" w:rsidRPr="00094AFB" w14:paraId="5370BD3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40F61A" w14:textId="77777777" w:rsidR="00835DB4" w:rsidRPr="00094AFB" w:rsidRDefault="00835DB4"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C2E0ED4" w14:textId="77777777" w:rsidR="00835DB4" w:rsidRPr="00094AFB" w:rsidRDefault="00835DB4" w:rsidP="00F23C62">
            <w:pPr>
              <w:pStyle w:val="TAL"/>
              <w:keepNext w:val="0"/>
              <w:rPr>
                <w:rFonts w:cs="Arial"/>
                <w:sz w:val="16"/>
                <w:szCs w:val="16"/>
              </w:rPr>
            </w:pPr>
            <w:r w:rsidRPr="00094AFB">
              <w:rPr>
                <w:rFonts w:cs="Arial"/>
                <w:sz w:val="16"/>
                <w:szCs w:val="16"/>
              </w:rPr>
              <w:t>RP-77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DFB8426" w14:textId="77777777" w:rsidR="00835DB4" w:rsidRPr="00094AFB" w:rsidRDefault="00835DB4" w:rsidP="00F23C62">
            <w:pPr>
              <w:pStyle w:val="TAL"/>
              <w:keepNext w:val="0"/>
              <w:rPr>
                <w:rFonts w:cs="Arial"/>
                <w:sz w:val="16"/>
                <w:szCs w:val="16"/>
              </w:rPr>
            </w:pPr>
            <w:r w:rsidRPr="00094AFB">
              <w:rPr>
                <w:rFonts w:cs="Arial"/>
                <w:sz w:val="16"/>
                <w:szCs w:val="16"/>
              </w:rPr>
              <w:t>RP-171910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5099B4C" w14:textId="77777777" w:rsidR="00835DB4" w:rsidRPr="00094AFB" w:rsidRDefault="00835DB4" w:rsidP="00F23C62">
            <w:pPr>
              <w:pStyle w:val="TAL"/>
              <w:keepNext w:val="0"/>
              <w:rPr>
                <w:rFonts w:cs="Arial"/>
                <w:sz w:val="16"/>
                <w:szCs w:val="16"/>
              </w:rPr>
            </w:pPr>
            <w:r w:rsidRPr="00094AFB">
              <w:rPr>
                <w:rFonts w:cs="Arial"/>
                <w:sz w:val="16"/>
                <w:szCs w:val="16"/>
              </w:rPr>
              <w:t>1057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975EE5" w14:textId="77777777" w:rsidR="00835DB4" w:rsidRPr="00094AFB" w:rsidRDefault="00835DB4"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203814" w14:textId="77777777" w:rsidR="00835DB4" w:rsidRPr="00094AFB" w:rsidRDefault="00835DB4"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D143CA4" w14:textId="77777777" w:rsidR="00835DB4" w:rsidRPr="00094AFB" w:rsidRDefault="00835DB4" w:rsidP="00F23C62">
            <w:pPr>
              <w:pStyle w:val="TAL"/>
              <w:keepNext w:val="0"/>
              <w:rPr>
                <w:rFonts w:cs="Arial"/>
                <w:sz w:val="16"/>
                <w:szCs w:val="16"/>
              </w:rPr>
            </w:pPr>
            <w:r w:rsidRPr="00094AFB">
              <w:rPr>
                <w:rFonts w:cs="Arial"/>
                <w:sz w:val="16"/>
                <w:szCs w:val="16"/>
              </w:rPr>
              <w:t>Correction of MBMS-dedicated cell definition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675690" w14:textId="77777777" w:rsidR="00835DB4" w:rsidRPr="00094AFB" w:rsidRDefault="00835DB4" w:rsidP="00F23C62">
            <w:pPr>
              <w:pStyle w:val="TAL"/>
              <w:keepNext w:val="0"/>
              <w:rPr>
                <w:rFonts w:cs="Arial"/>
                <w:sz w:val="16"/>
                <w:szCs w:val="16"/>
              </w:rPr>
            </w:pPr>
            <w:r w:rsidRPr="00094AFB">
              <w:rPr>
                <w:rFonts w:cs="Arial"/>
                <w:sz w:val="16"/>
                <w:szCs w:val="16"/>
              </w:rPr>
              <w:t>14.4.0</w:t>
            </w:r>
          </w:p>
        </w:tc>
      </w:tr>
      <w:tr w:rsidR="00606089" w:rsidRPr="00094AFB" w14:paraId="54CBD0D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718886E" w14:textId="77777777" w:rsidR="00AB20BA" w:rsidRPr="00094AFB" w:rsidRDefault="00AB20B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336B16F" w14:textId="77777777" w:rsidR="00AB20BA" w:rsidRPr="00094AFB" w:rsidRDefault="00AB20BA" w:rsidP="00F23C62">
            <w:pPr>
              <w:pStyle w:val="TAL"/>
              <w:keepNext w:val="0"/>
              <w:rPr>
                <w:rFonts w:cs="Arial"/>
                <w:sz w:val="16"/>
                <w:szCs w:val="16"/>
              </w:rPr>
            </w:pPr>
            <w:r w:rsidRPr="00094AFB">
              <w:rPr>
                <w:rFonts w:cs="Arial"/>
                <w:sz w:val="16"/>
                <w:szCs w:val="16"/>
              </w:rPr>
              <w:t>RP-77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441E87C" w14:textId="77777777" w:rsidR="00AB20BA" w:rsidRPr="00094AFB" w:rsidRDefault="00AB20BA" w:rsidP="00F23C62">
            <w:pPr>
              <w:pStyle w:val="TAL"/>
              <w:keepNext w:val="0"/>
              <w:rPr>
                <w:rFonts w:cs="Arial"/>
                <w:sz w:val="16"/>
                <w:szCs w:val="16"/>
              </w:rPr>
            </w:pPr>
            <w:r w:rsidRPr="00094AFB">
              <w:rPr>
                <w:rFonts w:cs="Arial"/>
                <w:sz w:val="16"/>
                <w:szCs w:val="16"/>
              </w:rPr>
              <w:t>RP-171913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80ABF2" w14:textId="77777777" w:rsidR="00AB20BA" w:rsidRPr="00094AFB" w:rsidRDefault="00AB20BA" w:rsidP="00F23C62">
            <w:pPr>
              <w:pStyle w:val="TAL"/>
              <w:keepNext w:val="0"/>
              <w:rPr>
                <w:rFonts w:cs="Arial"/>
                <w:sz w:val="16"/>
                <w:szCs w:val="16"/>
              </w:rPr>
            </w:pPr>
            <w:r w:rsidRPr="00094AFB">
              <w:rPr>
                <w:rFonts w:cs="Arial"/>
                <w:sz w:val="16"/>
                <w:szCs w:val="16"/>
              </w:rPr>
              <w:t>1058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514705" w14:textId="77777777" w:rsidR="00AB20BA" w:rsidRPr="00094AFB" w:rsidRDefault="00AB20BA"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1E5811" w14:textId="77777777" w:rsidR="00AB20BA" w:rsidRPr="00094AFB" w:rsidRDefault="00AB20BA" w:rsidP="00F23C62">
            <w:pPr>
              <w:pStyle w:val="TAL"/>
              <w:keepNext w:val="0"/>
              <w:rPr>
                <w:rFonts w:cs="Arial"/>
                <w:sz w:val="16"/>
                <w:szCs w:val="16"/>
              </w:rPr>
            </w:pPr>
            <w:r w:rsidRPr="00094AFB">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225686F" w14:textId="77777777" w:rsidR="00AB20BA" w:rsidRPr="00094AFB" w:rsidRDefault="00AB20BA" w:rsidP="00F23C62">
            <w:pPr>
              <w:pStyle w:val="TAL"/>
              <w:keepNext w:val="0"/>
              <w:rPr>
                <w:rFonts w:cs="Arial"/>
                <w:sz w:val="16"/>
                <w:szCs w:val="16"/>
              </w:rPr>
            </w:pPr>
            <w:r w:rsidRPr="00094AFB">
              <w:rPr>
                <w:rFonts w:cs="Arial"/>
                <w:sz w:val="16"/>
                <w:szCs w:val="16"/>
              </w:rPr>
              <w:t>Introduction of Release Assistance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241F27" w14:textId="77777777" w:rsidR="00AB20BA" w:rsidRPr="00094AFB" w:rsidRDefault="00AB20BA" w:rsidP="00F23C62">
            <w:pPr>
              <w:pStyle w:val="TAL"/>
              <w:keepNext w:val="0"/>
              <w:rPr>
                <w:rFonts w:cs="Arial"/>
                <w:sz w:val="16"/>
                <w:szCs w:val="16"/>
              </w:rPr>
            </w:pPr>
            <w:r w:rsidRPr="00094AFB">
              <w:rPr>
                <w:rFonts w:cs="Arial"/>
                <w:sz w:val="16"/>
                <w:szCs w:val="16"/>
              </w:rPr>
              <w:t>14.4.0</w:t>
            </w:r>
          </w:p>
        </w:tc>
      </w:tr>
      <w:tr w:rsidR="00606089" w:rsidRPr="00094AFB" w14:paraId="42115D0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A16BDDD" w14:textId="77777777" w:rsidR="00E3336C" w:rsidRPr="00094AFB" w:rsidRDefault="00E3336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57E9C41" w14:textId="77777777" w:rsidR="00E3336C" w:rsidRPr="00094AFB" w:rsidRDefault="00E3336C" w:rsidP="00F23C62">
            <w:pPr>
              <w:pStyle w:val="TAL"/>
              <w:keepNext w:val="0"/>
              <w:rPr>
                <w:rFonts w:cs="Arial"/>
                <w:sz w:val="16"/>
                <w:szCs w:val="16"/>
              </w:rPr>
            </w:pPr>
            <w:r w:rsidRPr="00094AFB">
              <w:rPr>
                <w:rFonts w:cs="Arial"/>
                <w:sz w:val="16"/>
                <w:szCs w:val="16"/>
              </w:rPr>
              <w:t>RP-77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53D42B4" w14:textId="77777777" w:rsidR="00E3336C" w:rsidRPr="00094AFB" w:rsidRDefault="00E3336C" w:rsidP="00F23C62">
            <w:pPr>
              <w:pStyle w:val="TAL"/>
              <w:keepNext w:val="0"/>
              <w:rPr>
                <w:rFonts w:cs="Arial"/>
                <w:sz w:val="16"/>
                <w:szCs w:val="16"/>
              </w:rPr>
            </w:pPr>
            <w:r w:rsidRPr="00094AFB">
              <w:rPr>
                <w:rFonts w:cs="Arial"/>
                <w:sz w:val="16"/>
                <w:szCs w:val="16"/>
              </w:rPr>
              <w:t>RP-171915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34CC1B" w14:textId="77777777" w:rsidR="00E3336C" w:rsidRPr="00094AFB" w:rsidRDefault="00E3336C" w:rsidP="00F23C62">
            <w:pPr>
              <w:pStyle w:val="TAL"/>
              <w:keepNext w:val="0"/>
              <w:rPr>
                <w:rFonts w:cs="Arial"/>
                <w:sz w:val="16"/>
                <w:szCs w:val="16"/>
              </w:rPr>
            </w:pPr>
            <w:r w:rsidRPr="00094AFB">
              <w:rPr>
                <w:rFonts w:cs="Arial"/>
                <w:sz w:val="16"/>
                <w:szCs w:val="16"/>
              </w:rPr>
              <w:t>1059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687040C" w14:textId="77777777" w:rsidR="00E3336C" w:rsidRPr="00094AFB" w:rsidRDefault="00E3336C"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4B30AD6" w14:textId="77777777" w:rsidR="00E3336C" w:rsidRPr="00094AFB" w:rsidRDefault="00E3336C"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3B3A2B5" w14:textId="77777777" w:rsidR="00E3336C" w:rsidRPr="00094AFB" w:rsidRDefault="00E3336C" w:rsidP="00F23C62">
            <w:pPr>
              <w:pStyle w:val="TAL"/>
              <w:keepNext w:val="0"/>
              <w:rPr>
                <w:rFonts w:cs="Arial"/>
                <w:sz w:val="16"/>
                <w:szCs w:val="16"/>
              </w:rPr>
            </w:pPr>
            <w:r w:rsidRPr="00094AFB">
              <w:rPr>
                <w:rFonts w:cs="Arial"/>
                <w:sz w:val="16"/>
                <w:szCs w:val="16"/>
              </w:rPr>
              <w:t>Remove the description of Inter RAT Redirection value for MMTEL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D75FA55" w14:textId="77777777" w:rsidR="00E3336C" w:rsidRPr="00094AFB" w:rsidRDefault="00E3336C" w:rsidP="00F23C62">
            <w:pPr>
              <w:pStyle w:val="TAL"/>
              <w:keepNext w:val="0"/>
              <w:rPr>
                <w:rFonts w:cs="Arial"/>
                <w:sz w:val="16"/>
                <w:szCs w:val="16"/>
              </w:rPr>
            </w:pPr>
            <w:r w:rsidRPr="00094AFB">
              <w:rPr>
                <w:rFonts w:cs="Arial"/>
                <w:sz w:val="16"/>
                <w:szCs w:val="16"/>
              </w:rPr>
              <w:t>14.4.0</w:t>
            </w:r>
          </w:p>
        </w:tc>
      </w:tr>
      <w:tr w:rsidR="00606089" w:rsidRPr="00094AFB" w14:paraId="6EC31C5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F2AC0B1" w14:textId="77777777" w:rsidR="0029153D" w:rsidRPr="00094AFB" w:rsidRDefault="0029153D"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62F1667" w14:textId="77777777" w:rsidR="0029153D" w:rsidRPr="00094AFB" w:rsidRDefault="0029153D" w:rsidP="00F23C62">
            <w:pPr>
              <w:pStyle w:val="TAL"/>
              <w:keepNext w:val="0"/>
              <w:rPr>
                <w:rFonts w:cs="Arial"/>
                <w:sz w:val="16"/>
                <w:szCs w:val="16"/>
              </w:rPr>
            </w:pPr>
            <w:r w:rsidRPr="00094AFB">
              <w:rPr>
                <w:rFonts w:cs="Arial"/>
                <w:sz w:val="16"/>
                <w:szCs w:val="16"/>
              </w:rPr>
              <w:t>RP-77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77B2790" w14:textId="77777777" w:rsidR="0029153D" w:rsidRPr="00094AFB" w:rsidRDefault="0029153D" w:rsidP="00F23C62">
            <w:pPr>
              <w:pStyle w:val="TAL"/>
              <w:keepNext w:val="0"/>
              <w:rPr>
                <w:rFonts w:cs="Arial"/>
                <w:sz w:val="16"/>
                <w:szCs w:val="16"/>
              </w:rPr>
            </w:pPr>
            <w:r w:rsidRPr="00094AFB">
              <w:rPr>
                <w:rFonts w:cs="Arial"/>
                <w:sz w:val="16"/>
                <w:szCs w:val="16"/>
              </w:rPr>
              <w:t>RP-171919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A9975B" w14:textId="77777777" w:rsidR="0029153D" w:rsidRPr="00094AFB" w:rsidRDefault="0029153D" w:rsidP="00F23C62">
            <w:pPr>
              <w:pStyle w:val="TAL"/>
              <w:keepNext w:val="0"/>
              <w:rPr>
                <w:rFonts w:cs="Arial"/>
                <w:sz w:val="16"/>
                <w:szCs w:val="16"/>
              </w:rPr>
            </w:pPr>
            <w:r w:rsidRPr="00094AFB">
              <w:rPr>
                <w:rFonts w:cs="Arial"/>
                <w:sz w:val="16"/>
                <w:szCs w:val="16"/>
              </w:rPr>
              <w:t>1061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2041F2" w14:textId="77777777" w:rsidR="0029153D" w:rsidRPr="00094AFB" w:rsidRDefault="0029153D"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8EAA1E" w14:textId="77777777" w:rsidR="0029153D" w:rsidRPr="00094AFB" w:rsidRDefault="0029153D"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B212C7F" w14:textId="77777777" w:rsidR="0029153D" w:rsidRPr="00094AFB" w:rsidRDefault="0029153D" w:rsidP="00F23C62">
            <w:pPr>
              <w:pStyle w:val="TAL"/>
              <w:keepNext w:val="0"/>
              <w:rPr>
                <w:rFonts w:cs="Arial"/>
                <w:sz w:val="16"/>
                <w:szCs w:val="16"/>
              </w:rPr>
            </w:pPr>
            <w:r w:rsidRPr="00094AFB">
              <w:rPr>
                <w:rFonts w:cs="Arial"/>
                <w:sz w:val="16"/>
                <w:szCs w:val="16"/>
              </w:rPr>
              <w:t>Clarification on SCell status during PUCCH SCell change/removal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2B4D7B0" w14:textId="77777777" w:rsidR="0029153D" w:rsidRPr="00094AFB" w:rsidRDefault="0029153D" w:rsidP="00F23C62">
            <w:pPr>
              <w:pStyle w:val="TAL"/>
              <w:keepNext w:val="0"/>
              <w:rPr>
                <w:rFonts w:cs="Arial"/>
                <w:sz w:val="16"/>
                <w:szCs w:val="16"/>
              </w:rPr>
            </w:pPr>
            <w:r w:rsidRPr="00094AFB">
              <w:rPr>
                <w:rFonts w:cs="Arial"/>
                <w:sz w:val="16"/>
                <w:szCs w:val="16"/>
              </w:rPr>
              <w:t>14.4.0</w:t>
            </w:r>
          </w:p>
        </w:tc>
      </w:tr>
      <w:tr w:rsidR="00606089" w:rsidRPr="00094AFB" w14:paraId="52A19B7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E23A959" w14:textId="77777777" w:rsidR="00837440" w:rsidRPr="00094AFB" w:rsidRDefault="00837440" w:rsidP="00F23C62">
            <w:pPr>
              <w:pStyle w:val="TAL"/>
              <w:keepNext w:val="0"/>
              <w:rPr>
                <w:rFonts w:cs="Arial"/>
                <w:sz w:val="16"/>
                <w:szCs w:val="16"/>
              </w:rPr>
            </w:pPr>
            <w:r w:rsidRPr="00094AFB">
              <w:rPr>
                <w:rFonts w:cs="Arial"/>
                <w:sz w:val="16"/>
                <w:szCs w:val="16"/>
              </w:rPr>
              <w:t>2017-12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924A774" w14:textId="77777777" w:rsidR="00837440" w:rsidRPr="00094AFB" w:rsidRDefault="00837440" w:rsidP="00F23C62">
            <w:pPr>
              <w:pStyle w:val="TAL"/>
              <w:keepNext w:val="0"/>
              <w:rPr>
                <w:rFonts w:cs="Arial"/>
                <w:sz w:val="16"/>
                <w:szCs w:val="16"/>
              </w:rPr>
            </w:pPr>
            <w:r w:rsidRPr="00094AFB">
              <w:rPr>
                <w:rFonts w:cs="Arial"/>
                <w:sz w:val="16"/>
                <w:szCs w:val="16"/>
              </w:rPr>
              <w:t>RP-78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E38EB1A" w14:textId="77777777" w:rsidR="00837440" w:rsidRPr="00094AFB" w:rsidRDefault="00837440" w:rsidP="00F23C62">
            <w:pPr>
              <w:pStyle w:val="TAL"/>
              <w:keepNext w:val="0"/>
              <w:rPr>
                <w:rFonts w:cs="Arial"/>
                <w:sz w:val="16"/>
                <w:szCs w:val="16"/>
              </w:rPr>
            </w:pPr>
            <w:r w:rsidRPr="00094AFB">
              <w:rPr>
                <w:rFonts w:cs="Arial"/>
                <w:sz w:val="16"/>
                <w:szCs w:val="16"/>
              </w:rPr>
              <w:t>RP-172615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A015BF" w14:textId="77777777" w:rsidR="00837440" w:rsidRPr="00094AFB" w:rsidRDefault="00837440" w:rsidP="00F23C62">
            <w:pPr>
              <w:pStyle w:val="TAL"/>
              <w:keepNext w:val="0"/>
              <w:rPr>
                <w:rFonts w:cs="Arial"/>
                <w:sz w:val="16"/>
                <w:szCs w:val="16"/>
              </w:rPr>
            </w:pPr>
            <w:r w:rsidRPr="00094AFB">
              <w:rPr>
                <w:rFonts w:cs="Arial"/>
                <w:sz w:val="16"/>
                <w:szCs w:val="16"/>
              </w:rPr>
              <w:t>1048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6EF6F0" w14:textId="77777777" w:rsidR="00837440" w:rsidRPr="00094AFB" w:rsidRDefault="00837440" w:rsidP="00F23C62">
            <w:pPr>
              <w:pStyle w:val="TAL"/>
              <w:keepNext w:val="0"/>
              <w:rPr>
                <w:rFonts w:cs="Arial"/>
                <w:sz w:val="16"/>
                <w:szCs w:val="16"/>
              </w:rPr>
            </w:pPr>
            <w:r w:rsidRPr="00094AFB">
              <w:rPr>
                <w:rFonts w:cs="Arial"/>
                <w:sz w:val="16"/>
                <w:szCs w:val="16"/>
              </w:rPr>
              <w:t>7</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0411A8" w14:textId="77777777" w:rsidR="00837440" w:rsidRPr="00094AFB" w:rsidRDefault="00837440"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2623EA" w14:textId="77777777" w:rsidR="00837440" w:rsidRPr="00094AFB" w:rsidRDefault="00837440" w:rsidP="00F23C62">
            <w:pPr>
              <w:pStyle w:val="TAL"/>
              <w:keepNext w:val="0"/>
              <w:rPr>
                <w:rFonts w:cs="Arial"/>
                <w:sz w:val="16"/>
                <w:szCs w:val="16"/>
              </w:rPr>
            </w:pPr>
            <w:r w:rsidRPr="00094AFB">
              <w:rPr>
                <w:rFonts w:cs="Arial"/>
                <w:sz w:val="16"/>
                <w:szCs w:val="16"/>
              </w:rPr>
              <w:t>Introduction of the overheating indication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3C8AB1" w14:textId="77777777" w:rsidR="00837440" w:rsidRPr="00094AFB" w:rsidRDefault="00837440" w:rsidP="00F23C62">
            <w:pPr>
              <w:pStyle w:val="TAL"/>
              <w:keepNext w:val="0"/>
              <w:rPr>
                <w:rFonts w:cs="Arial"/>
                <w:sz w:val="16"/>
                <w:szCs w:val="16"/>
              </w:rPr>
            </w:pPr>
            <w:r w:rsidRPr="00094AFB">
              <w:rPr>
                <w:rFonts w:cs="Arial"/>
                <w:sz w:val="16"/>
                <w:szCs w:val="16"/>
              </w:rPr>
              <w:t>14.5.0</w:t>
            </w:r>
          </w:p>
        </w:tc>
      </w:tr>
      <w:tr w:rsidR="00606089" w:rsidRPr="00094AFB" w14:paraId="35B41D1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D61C0B" w14:textId="77777777" w:rsidR="00074A70" w:rsidRPr="00094AFB" w:rsidRDefault="00074A7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FE967B" w14:textId="77777777" w:rsidR="00074A70" w:rsidRPr="00094AFB" w:rsidRDefault="00074A70" w:rsidP="00F23C62">
            <w:pPr>
              <w:pStyle w:val="TAL"/>
              <w:keepNext w:val="0"/>
              <w:rPr>
                <w:rFonts w:cs="Arial"/>
                <w:sz w:val="16"/>
                <w:szCs w:val="16"/>
              </w:rPr>
            </w:pPr>
            <w:r w:rsidRPr="00094AFB">
              <w:rPr>
                <w:rFonts w:cs="Arial"/>
                <w:sz w:val="16"/>
                <w:szCs w:val="16"/>
              </w:rPr>
              <w:t>RP-78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DDFC746" w14:textId="77777777" w:rsidR="00074A70" w:rsidRPr="00094AFB" w:rsidRDefault="00074A70" w:rsidP="00F23C62">
            <w:pPr>
              <w:pStyle w:val="TAL"/>
              <w:keepNext w:val="0"/>
              <w:rPr>
                <w:rFonts w:cs="Arial"/>
                <w:sz w:val="16"/>
                <w:szCs w:val="16"/>
              </w:rPr>
            </w:pPr>
            <w:r w:rsidRPr="00094AFB">
              <w:rPr>
                <w:rFonts w:cs="Arial"/>
                <w:sz w:val="16"/>
                <w:szCs w:val="16"/>
              </w:rPr>
              <w:t>RP-172624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EC930E" w14:textId="77777777" w:rsidR="00074A70" w:rsidRPr="00094AFB" w:rsidRDefault="00074A70" w:rsidP="00F23C62">
            <w:pPr>
              <w:pStyle w:val="TAL"/>
              <w:keepNext w:val="0"/>
              <w:rPr>
                <w:rFonts w:cs="Arial"/>
                <w:sz w:val="16"/>
                <w:szCs w:val="16"/>
              </w:rPr>
            </w:pPr>
            <w:r w:rsidRPr="00094AFB">
              <w:rPr>
                <w:rFonts w:cs="Arial"/>
                <w:sz w:val="16"/>
                <w:szCs w:val="16"/>
              </w:rPr>
              <w:t>1055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AD27CFE" w14:textId="77777777" w:rsidR="00074A70" w:rsidRPr="00094AFB" w:rsidRDefault="00074A70" w:rsidP="00F23C62">
            <w:pPr>
              <w:pStyle w:val="TAL"/>
              <w:keepNext w:val="0"/>
              <w:rPr>
                <w:rFonts w:cs="Arial"/>
                <w:sz w:val="16"/>
                <w:szCs w:val="16"/>
              </w:rPr>
            </w:pPr>
            <w:r w:rsidRPr="00094AFB">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11EE53" w14:textId="77777777" w:rsidR="00074A70" w:rsidRPr="00094AFB" w:rsidRDefault="00074A70"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F095A9" w14:textId="77777777" w:rsidR="00074A70" w:rsidRPr="00094AFB" w:rsidRDefault="00074A70" w:rsidP="00F23C62">
            <w:pPr>
              <w:pStyle w:val="TAL"/>
              <w:keepNext w:val="0"/>
              <w:rPr>
                <w:rFonts w:cs="Arial"/>
                <w:sz w:val="16"/>
                <w:szCs w:val="16"/>
              </w:rPr>
            </w:pPr>
            <w:r w:rsidRPr="00094AFB">
              <w:rPr>
                <w:rFonts w:cs="Arial"/>
                <w:sz w:val="16"/>
                <w:szCs w:val="16"/>
              </w:rPr>
              <w:t>Corrections on paging monitoring in RRC_CONNECTED in Rel-13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AA2E03" w14:textId="77777777" w:rsidR="00074A70" w:rsidRPr="00094AFB" w:rsidRDefault="00074A70" w:rsidP="00F23C62">
            <w:pPr>
              <w:pStyle w:val="TAL"/>
              <w:keepNext w:val="0"/>
              <w:rPr>
                <w:rFonts w:cs="Arial"/>
                <w:sz w:val="16"/>
                <w:szCs w:val="16"/>
              </w:rPr>
            </w:pPr>
            <w:r w:rsidRPr="00094AFB">
              <w:rPr>
                <w:rFonts w:cs="Arial"/>
                <w:sz w:val="16"/>
                <w:szCs w:val="16"/>
              </w:rPr>
              <w:t>14.5.0</w:t>
            </w:r>
          </w:p>
        </w:tc>
      </w:tr>
      <w:tr w:rsidR="00606089" w:rsidRPr="00094AFB" w14:paraId="338868B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CC8000" w14:textId="77777777" w:rsidR="00F948AA" w:rsidRPr="00094AFB" w:rsidRDefault="00F948A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5763E2" w14:textId="77777777" w:rsidR="00F948AA" w:rsidRPr="00094AFB" w:rsidRDefault="00F948AA" w:rsidP="00F23C62">
            <w:pPr>
              <w:pStyle w:val="TAL"/>
              <w:keepNext w:val="0"/>
              <w:rPr>
                <w:rFonts w:cs="Arial"/>
                <w:sz w:val="16"/>
                <w:szCs w:val="16"/>
              </w:rPr>
            </w:pPr>
            <w:r w:rsidRPr="00094AFB">
              <w:rPr>
                <w:rFonts w:cs="Arial"/>
                <w:sz w:val="16"/>
                <w:szCs w:val="16"/>
              </w:rPr>
              <w:t>RP-78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49F8D72" w14:textId="77777777" w:rsidR="00F948AA" w:rsidRPr="00094AFB" w:rsidRDefault="00F948AA" w:rsidP="00F23C62">
            <w:pPr>
              <w:pStyle w:val="TAL"/>
              <w:keepNext w:val="0"/>
              <w:rPr>
                <w:rFonts w:cs="Arial"/>
                <w:sz w:val="16"/>
                <w:szCs w:val="16"/>
              </w:rPr>
            </w:pPr>
            <w:r w:rsidRPr="00094AFB">
              <w:rPr>
                <w:rFonts w:cs="Arial"/>
                <w:sz w:val="16"/>
                <w:szCs w:val="16"/>
              </w:rPr>
              <w:t>RP-172617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023F09" w14:textId="77777777" w:rsidR="00F948AA" w:rsidRPr="00094AFB" w:rsidRDefault="00F948AA" w:rsidP="00F23C62">
            <w:pPr>
              <w:pStyle w:val="TAL"/>
              <w:keepNext w:val="0"/>
              <w:rPr>
                <w:rFonts w:cs="Arial"/>
                <w:sz w:val="16"/>
                <w:szCs w:val="16"/>
              </w:rPr>
            </w:pPr>
            <w:r w:rsidRPr="00094AFB">
              <w:rPr>
                <w:rFonts w:cs="Arial"/>
                <w:sz w:val="16"/>
                <w:szCs w:val="16"/>
              </w:rPr>
              <w:t>1062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38EFF8" w14:textId="77777777" w:rsidR="00F948AA" w:rsidRPr="00094AFB" w:rsidRDefault="00F948AA"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5AE3AB" w14:textId="77777777" w:rsidR="00F948AA" w:rsidRPr="00094AFB" w:rsidRDefault="00F948AA"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1DD0A83" w14:textId="77777777" w:rsidR="00F948AA" w:rsidRPr="00094AFB" w:rsidRDefault="00F948AA" w:rsidP="00F23C62">
            <w:pPr>
              <w:pStyle w:val="TAL"/>
              <w:keepNext w:val="0"/>
              <w:rPr>
                <w:rFonts w:cs="Arial"/>
                <w:sz w:val="16"/>
                <w:szCs w:val="16"/>
              </w:rPr>
            </w:pPr>
            <w:r w:rsidRPr="00094AFB">
              <w:rPr>
                <w:rFonts w:cs="Arial"/>
                <w:sz w:val="16"/>
                <w:szCs w:val="16"/>
              </w:rPr>
              <w:t>Corrections to 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E912F1" w14:textId="77777777" w:rsidR="00F948AA" w:rsidRPr="00094AFB" w:rsidRDefault="00F948AA" w:rsidP="00F23C62">
            <w:pPr>
              <w:pStyle w:val="TAL"/>
              <w:keepNext w:val="0"/>
              <w:rPr>
                <w:rFonts w:cs="Arial"/>
                <w:sz w:val="16"/>
                <w:szCs w:val="16"/>
              </w:rPr>
            </w:pPr>
            <w:r w:rsidRPr="00094AFB">
              <w:rPr>
                <w:rFonts w:cs="Arial"/>
                <w:sz w:val="16"/>
                <w:szCs w:val="16"/>
              </w:rPr>
              <w:t>14.5.0</w:t>
            </w:r>
          </w:p>
        </w:tc>
      </w:tr>
      <w:tr w:rsidR="00606089" w:rsidRPr="00094AFB" w14:paraId="2D6B1A3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26F58D" w14:textId="77777777" w:rsidR="00A803B7" w:rsidRPr="00094AFB" w:rsidRDefault="00A803B7"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8A6E25C" w14:textId="77777777" w:rsidR="00A803B7" w:rsidRPr="00094AFB" w:rsidRDefault="00A803B7" w:rsidP="00F23C62">
            <w:pPr>
              <w:pStyle w:val="TAL"/>
              <w:keepNext w:val="0"/>
              <w:rPr>
                <w:rFonts w:cs="Arial"/>
                <w:sz w:val="16"/>
                <w:szCs w:val="16"/>
              </w:rPr>
            </w:pPr>
            <w:r w:rsidRPr="00094AFB">
              <w:rPr>
                <w:rFonts w:cs="Arial"/>
                <w:sz w:val="16"/>
                <w:szCs w:val="16"/>
              </w:rPr>
              <w:t>RP-78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546CFD9" w14:textId="77777777" w:rsidR="00A803B7" w:rsidRPr="00094AFB" w:rsidRDefault="00A803B7" w:rsidP="00F23C62">
            <w:pPr>
              <w:pStyle w:val="TAL"/>
              <w:keepNext w:val="0"/>
              <w:rPr>
                <w:rFonts w:cs="Arial"/>
                <w:sz w:val="16"/>
                <w:szCs w:val="16"/>
              </w:rPr>
            </w:pPr>
            <w:r w:rsidRPr="00094AFB">
              <w:rPr>
                <w:rFonts w:cs="Arial"/>
                <w:sz w:val="16"/>
                <w:szCs w:val="16"/>
              </w:rPr>
              <w:t>RP-1726</w:t>
            </w:r>
            <w:r w:rsidR="00EA53D5" w:rsidRPr="00094AFB">
              <w:rPr>
                <w:rFonts w:cs="Arial"/>
                <w:sz w:val="16"/>
                <w:szCs w:val="16"/>
              </w:rPr>
              <w:t>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8A064F0" w14:textId="77777777" w:rsidR="00A803B7" w:rsidRPr="00094AFB" w:rsidRDefault="00A803B7" w:rsidP="00F23C62">
            <w:pPr>
              <w:pStyle w:val="TAL"/>
              <w:keepNext w:val="0"/>
              <w:rPr>
                <w:rFonts w:cs="Arial"/>
                <w:sz w:val="16"/>
                <w:szCs w:val="16"/>
              </w:rPr>
            </w:pPr>
            <w:r w:rsidRPr="00094AFB">
              <w:rPr>
                <w:rFonts w:cs="Arial"/>
                <w:sz w:val="16"/>
                <w:szCs w:val="16"/>
              </w:rPr>
              <w:t>1066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4D325E" w14:textId="77777777" w:rsidR="00A803B7" w:rsidRPr="00094AFB" w:rsidRDefault="00A803B7"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91F832" w14:textId="77777777" w:rsidR="00A803B7" w:rsidRPr="00094AFB" w:rsidRDefault="00A803B7"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2EB6AE8" w14:textId="77777777" w:rsidR="00A803B7" w:rsidRPr="00094AFB" w:rsidRDefault="00A803B7" w:rsidP="00F23C62">
            <w:pPr>
              <w:pStyle w:val="TAL"/>
              <w:keepNext w:val="0"/>
              <w:rPr>
                <w:rFonts w:cs="Arial"/>
                <w:sz w:val="16"/>
                <w:szCs w:val="16"/>
              </w:rPr>
            </w:pPr>
            <w:r w:rsidRPr="00094AFB">
              <w:rPr>
                <w:rFonts w:cs="Arial"/>
                <w:sz w:val="16"/>
                <w:szCs w:val="16"/>
              </w:rPr>
              <w:t>Correction on TS 36.300 for support of larger maximum PDSCH/PUSCH channel bandwidth for feMTC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7130D4" w14:textId="77777777" w:rsidR="00A803B7" w:rsidRPr="00094AFB" w:rsidRDefault="00A803B7" w:rsidP="00F23C62">
            <w:pPr>
              <w:pStyle w:val="TAL"/>
              <w:keepNext w:val="0"/>
              <w:rPr>
                <w:rFonts w:cs="Arial"/>
                <w:sz w:val="16"/>
                <w:szCs w:val="16"/>
              </w:rPr>
            </w:pPr>
            <w:r w:rsidRPr="00094AFB">
              <w:rPr>
                <w:rFonts w:cs="Arial"/>
                <w:sz w:val="16"/>
                <w:szCs w:val="16"/>
              </w:rPr>
              <w:t>14.5.0</w:t>
            </w:r>
          </w:p>
        </w:tc>
      </w:tr>
      <w:tr w:rsidR="00606089" w:rsidRPr="00094AFB" w14:paraId="067F029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DAA594" w14:textId="77777777" w:rsidR="00B124CB" w:rsidRPr="00094AFB" w:rsidRDefault="00B124CB"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F0EC534" w14:textId="77777777" w:rsidR="00B124CB" w:rsidRPr="00094AFB" w:rsidRDefault="00B124CB" w:rsidP="00F23C62">
            <w:pPr>
              <w:pStyle w:val="TAL"/>
              <w:keepNext w:val="0"/>
              <w:rPr>
                <w:rFonts w:cs="Arial"/>
                <w:sz w:val="16"/>
                <w:szCs w:val="16"/>
              </w:rPr>
            </w:pPr>
            <w:r w:rsidRPr="00094AFB">
              <w:rPr>
                <w:rFonts w:cs="Arial"/>
                <w:sz w:val="16"/>
                <w:szCs w:val="16"/>
              </w:rPr>
              <w:t>RP-78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4B03CB3" w14:textId="77777777" w:rsidR="00B124CB" w:rsidRPr="00094AFB" w:rsidRDefault="00B124CB" w:rsidP="00F23C62">
            <w:pPr>
              <w:pStyle w:val="TAL"/>
              <w:keepNext w:val="0"/>
              <w:rPr>
                <w:rFonts w:cs="Arial"/>
                <w:sz w:val="16"/>
                <w:szCs w:val="16"/>
              </w:rPr>
            </w:pPr>
            <w:r w:rsidRPr="00094AFB">
              <w:rPr>
                <w:rFonts w:cs="Arial"/>
                <w:sz w:val="16"/>
                <w:szCs w:val="16"/>
              </w:rPr>
              <w:t>RP-172617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15780C" w14:textId="77777777" w:rsidR="00B124CB" w:rsidRPr="00094AFB" w:rsidRDefault="00B124CB" w:rsidP="00F23C62">
            <w:pPr>
              <w:pStyle w:val="TAL"/>
              <w:keepNext w:val="0"/>
              <w:rPr>
                <w:rFonts w:cs="Arial"/>
                <w:sz w:val="16"/>
                <w:szCs w:val="16"/>
              </w:rPr>
            </w:pPr>
            <w:r w:rsidRPr="00094AFB">
              <w:rPr>
                <w:rFonts w:cs="Arial"/>
                <w:sz w:val="16"/>
                <w:szCs w:val="16"/>
              </w:rPr>
              <w:t>1083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AB0FBE" w14:textId="77777777" w:rsidR="00B124CB" w:rsidRPr="00094AFB" w:rsidRDefault="00B124CB"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87CC61" w14:textId="77777777" w:rsidR="00B124CB" w:rsidRPr="00094AFB" w:rsidRDefault="00B124CB"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B895B5" w14:textId="77777777" w:rsidR="00B124CB" w:rsidRPr="00094AFB" w:rsidRDefault="00B124CB" w:rsidP="00F23C62">
            <w:pPr>
              <w:pStyle w:val="TAL"/>
              <w:keepNext w:val="0"/>
              <w:rPr>
                <w:rFonts w:cs="Arial"/>
                <w:sz w:val="16"/>
                <w:szCs w:val="16"/>
              </w:rPr>
            </w:pPr>
            <w:r w:rsidRPr="00094AFB">
              <w:rPr>
                <w:rFonts w:cs="Arial"/>
                <w:sz w:val="16"/>
                <w:szCs w:val="16"/>
              </w:rPr>
              <w:t>Clarification to Mapping Between Service Types and V2X Frequencies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540CE1" w14:textId="77777777" w:rsidR="00B124CB" w:rsidRPr="00094AFB" w:rsidRDefault="00B124CB" w:rsidP="00F23C62">
            <w:pPr>
              <w:pStyle w:val="TAL"/>
              <w:keepNext w:val="0"/>
              <w:rPr>
                <w:rFonts w:cs="Arial"/>
                <w:sz w:val="16"/>
                <w:szCs w:val="16"/>
              </w:rPr>
            </w:pPr>
            <w:r w:rsidRPr="00094AFB">
              <w:rPr>
                <w:rFonts w:cs="Arial"/>
                <w:sz w:val="16"/>
                <w:szCs w:val="16"/>
              </w:rPr>
              <w:t>14.5.0</w:t>
            </w:r>
          </w:p>
        </w:tc>
      </w:tr>
      <w:tr w:rsidR="00606089" w:rsidRPr="00094AFB" w14:paraId="6048C0D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191F44D" w14:textId="77777777" w:rsidR="00B124CB" w:rsidRPr="00094AFB" w:rsidRDefault="00B124CB"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7560B55" w14:textId="77777777" w:rsidR="00B124CB" w:rsidRPr="00094AFB" w:rsidRDefault="00B124CB" w:rsidP="00F23C62">
            <w:pPr>
              <w:pStyle w:val="TAL"/>
              <w:keepNext w:val="0"/>
              <w:rPr>
                <w:rFonts w:cs="Arial"/>
                <w:sz w:val="16"/>
                <w:szCs w:val="16"/>
              </w:rPr>
            </w:pPr>
            <w:r w:rsidRPr="00094AFB">
              <w:rPr>
                <w:rFonts w:cs="Arial"/>
                <w:sz w:val="16"/>
                <w:szCs w:val="16"/>
              </w:rPr>
              <w:t>RP-78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AFDA227" w14:textId="77777777" w:rsidR="00B124CB" w:rsidRPr="00094AFB" w:rsidRDefault="00B124CB" w:rsidP="00F23C62">
            <w:pPr>
              <w:pStyle w:val="TAL"/>
              <w:keepNext w:val="0"/>
              <w:rPr>
                <w:rFonts w:cs="Arial"/>
                <w:sz w:val="16"/>
                <w:szCs w:val="16"/>
              </w:rPr>
            </w:pPr>
            <w:r w:rsidRPr="00094AFB">
              <w:rPr>
                <w:rFonts w:cs="Arial"/>
                <w:sz w:val="16"/>
                <w:szCs w:val="16"/>
              </w:rPr>
              <w:t>RP-1726</w:t>
            </w:r>
            <w:r w:rsidR="00004BA9" w:rsidRPr="00094AFB">
              <w:rPr>
                <w:rFonts w:cs="Arial"/>
                <w:sz w:val="16"/>
                <w:szCs w:val="16"/>
              </w:rPr>
              <w:t>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F42B00D" w14:textId="77777777" w:rsidR="00B124CB" w:rsidRPr="00094AFB" w:rsidRDefault="00B124CB" w:rsidP="00F23C62">
            <w:pPr>
              <w:pStyle w:val="TAL"/>
              <w:keepNext w:val="0"/>
              <w:rPr>
                <w:rFonts w:cs="Arial"/>
                <w:sz w:val="16"/>
                <w:szCs w:val="16"/>
              </w:rPr>
            </w:pPr>
            <w:r w:rsidRPr="00094AFB">
              <w:rPr>
                <w:rFonts w:cs="Arial"/>
                <w:sz w:val="16"/>
                <w:szCs w:val="16"/>
              </w:rPr>
              <w:t>1085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689C31" w14:textId="77777777" w:rsidR="00B124CB" w:rsidRPr="00094AFB" w:rsidRDefault="00B124CB"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3CE9DB" w14:textId="77777777" w:rsidR="00B124CB" w:rsidRPr="00094AFB" w:rsidRDefault="00B124CB"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FE4392C" w14:textId="77777777" w:rsidR="00B124CB" w:rsidRPr="00094AFB" w:rsidRDefault="00B124CB" w:rsidP="00F23C62">
            <w:pPr>
              <w:pStyle w:val="TAL"/>
              <w:keepNext w:val="0"/>
              <w:rPr>
                <w:rFonts w:cs="Arial"/>
                <w:sz w:val="16"/>
                <w:szCs w:val="16"/>
              </w:rPr>
            </w:pPr>
            <w:r w:rsidRPr="00094AFB">
              <w:rPr>
                <w:rFonts w:cs="Arial"/>
                <w:sz w:val="16"/>
                <w:szCs w:val="16"/>
              </w:rPr>
              <w:t>Protection of Redirection to GERAN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7212D2" w14:textId="77777777" w:rsidR="00B124CB" w:rsidRPr="00094AFB" w:rsidRDefault="00B124CB" w:rsidP="00F23C62">
            <w:pPr>
              <w:pStyle w:val="TAL"/>
              <w:keepNext w:val="0"/>
              <w:rPr>
                <w:rFonts w:cs="Arial"/>
                <w:sz w:val="16"/>
                <w:szCs w:val="16"/>
              </w:rPr>
            </w:pPr>
            <w:r w:rsidRPr="00094AFB">
              <w:rPr>
                <w:rFonts w:cs="Arial"/>
                <w:sz w:val="16"/>
                <w:szCs w:val="16"/>
              </w:rPr>
              <w:t>14.5.0</w:t>
            </w:r>
          </w:p>
        </w:tc>
      </w:tr>
      <w:tr w:rsidR="00606089" w:rsidRPr="00094AFB" w14:paraId="65AD62F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21B5EBC" w14:textId="77777777" w:rsidR="00F3454A" w:rsidRPr="00094AFB" w:rsidRDefault="002D2065" w:rsidP="00F23C62">
            <w:pPr>
              <w:pStyle w:val="TAL"/>
              <w:keepNext w:val="0"/>
              <w:rPr>
                <w:rFonts w:cs="Arial"/>
                <w:sz w:val="16"/>
                <w:szCs w:val="16"/>
              </w:rPr>
            </w:pPr>
            <w:r w:rsidRPr="00094AFB">
              <w:rPr>
                <w:rFonts w:cs="Arial"/>
                <w:sz w:val="16"/>
                <w:szCs w:val="16"/>
              </w:rPr>
              <w:t>2017-12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F0E2F95" w14:textId="77777777" w:rsidR="00F3454A" w:rsidRPr="00094AFB" w:rsidRDefault="00F3454A" w:rsidP="00F23C62">
            <w:pPr>
              <w:pStyle w:val="TAL"/>
              <w:keepNext w:val="0"/>
              <w:rPr>
                <w:rFonts w:cs="Arial"/>
                <w:sz w:val="16"/>
                <w:szCs w:val="16"/>
              </w:rPr>
            </w:pPr>
            <w:r w:rsidRPr="00094AFB">
              <w:rPr>
                <w:rFonts w:cs="Arial"/>
                <w:sz w:val="16"/>
                <w:szCs w:val="16"/>
              </w:rPr>
              <w:t>RP-78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E44466F" w14:textId="77777777" w:rsidR="00F3454A" w:rsidRPr="00094AFB" w:rsidRDefault="00F3454A" w:rsidP="00F23C62">
            <w:pPr>
              <w:pStyle w:val="TAL"/>
              <w:keepNext w:val="0"/>
              <w:rPr>
                <w:rFonts w:cs="Arial"/>
                <w:sz w:val="16"/>
                <w:szCs w:val="16"/>
              </w:rPr>
            </w:pPr>
            <w:r w:rsidRPr="00094AFB">
              <w:rPr>
                <w:rFonts w:cs="Arial"/>
                <w:sz w:val="16"/>
                <w:szCs w:val="16"/>
              </w:rPr>
              <w:t>RP-172614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4F1253" w14:textId="77777777" w:rsidR="00F3454A" w:rsidRPr="00094AFB" w:rsidRDefault="00F3454A" w:rsidP="00F23C62">
            <w:pPr>
              <w:pStyle w:val="TAL"/>
              <w:keepNext w:val="0"/>
              <w:rPr>
                <w:rFonts w:cs="Arial"/>
                <w:sz w:val="16"/>
                <w:szCs w:val="16"/>
              </w:rPr>
            </w:pPr>
            <w:r w:rsidRPr="00094AFB">
              <w:rPr>
                <w:rFonts w:cs="Arial"/>
                <w:sz w:val="16"/>
                <w:szCs w:val="16"/>
              </w:rPr>
              <w:t>1086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07ED9B0" w14:textId="77777777" w:rsidR="00F3454A" w:rsidRPr="00094AFB" w:rsidRDefault="00F3454A"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71FF1D" w14:textId="77777777" w:rsidR="00F3454A" w:rsidRPr="00094AFB" w:rsidRDefault="00F3454A"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54F4FE" w14:textId="77777777" w:rsidR="00F3454A" w:rsidRPr="00094AFB" w:rsidRDefault="00F3454A" w:rsidP="00F23C62">
            <w:pPr>
              <w:pStyle w:val="TAL"/>
              <w:keepNext w:val="0"/>
              <w:rPr>
                <w:rFonts w:cs="Arial"/>
                <w:sz w:val="16"/>
                <w:szCs w:val="16"/>
              </w:rPr>
            </w:pPr>
            <w:r w:rsidRPr="00094AFB">
              <w:rPr>
                <w:rFonts w:cs="Arial"/>
                <w:sz w:val="16"/>
                <w:szCs w:val="16"/>
              </w:rPr>
              <w:t>Baseline CR for Rel.15 NR (RAN3 part)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479F0B" w14:textId="77777777" w:rsidR="00F3454A" w:rsidRPr="00094AFB" w:rsidRDefault="00F3454A" w:rsidP="00F23C62">
            <w:pPr>
              <w:pStyle w:val="TAL"/>
              <w:keepNext w:val="0"/>
              <w:rPr>
                <w:rFonts w:cs="Arial"/>
                <w:sz w:val="16"/>
                <w:szCs w:val="16"/>
              </w:rPr>
            </w:pPr>
            <w:r w:rsidRPr="00094AFB">
              <w:rPr>
                <w:rFonts w:cs="Arial"/>
                <w:sz w:val="16"/>
                <w:szCs w:val="16"/>
              </w:rPr>
              <w:t>15.0.0</w:t>
            </w:r>
          </w:p>
        </w:tc>
      </w:tr>
      <w:tr w:rsidR="00606089" w:rsidRPr="00094AFB" w14:paraId="38D4F20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7BB05EF" w14:textId="77777777" w:rsidR="00C1004B" w:rsidRPr="00094AFB" w:rsidRDefault="00C1004B" w:rsidP="00F23C62">
            <w:pPr>
              <w:pStyle w:val="TAL"/>
              <w:keepNext w:val="0"/>
              <w:rPr>
                <w:rFonts w:cs="Arial"/>
                <w:sz w:val="16"/>
                <w:szCs w:val="16"/>
              </w:rPr>
            </w:pPr>
            <w:r w:rsidRPr="00094AFB">
              <w:rPr>
                <w:rFonts w:cs="Arial"/>
                <w:sz w:val="16"/>
                <w:szCs w:val="16"/>
              </w:rPr>
              <w:t>2018-03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CDF77FD" w14:textId="77777777" w:rsidR="00C1004B" w:rsidRPr="00094AFB" w:rsidRDefault="00C1004B"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40B20C4" w14:textId="77777777" w:rsidR="00C1004B" w:rsidRPr="00094AFB" w:rsidRDefault="00C1004B" w:rsidP="00F23C62">
            <w:pPr>
              <w:pStyle w:val="TAL"/>
              <w:keepNext w:val="0"/>
              <w:rPr>
                <w:rFonts w:cs="Arial"/>
                <w:sz w:val="16"/>
                <w:szCs w:val="16"/>
              </w:rPr>
            </w:pPr>
            <w:r w:rsidRPr="00094AFB">
              <w:rPr>
                <w:rFonts w:cs="Arial"/>
                <w:sz w:val="16"/>
                <w:szCs w:val="16"/>
              </w:rPr>
              <w:t>RP-180444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F4E2C8" w14:textId="77777777" w:rsidR="00C1004B" w:rsidRPr="00094AFB" w:rsidRDefault="00C1004B" w:rsidP="00F23C62">
            <w:pPr>
              <w:pStyle w:val="TAL"/>
              <w:keepNext w:val="0"/>
              <w:rPr>
                <w:rFonts w:cs="Arial"/>
                <w:sz w:val="16"/>
                <w:szCs w:val="16"/>
              </w:rPr>
            </w:pPr>
            <w:r w:rsidRPr="00094AFB">
              <w:rPr>
                <w:rFonts w:cs="Arial"/>
                <w:sz w:val="16"/>
                <w:szCs w:val="16"/>
              </w:rPr>
              <w:t>1088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ACFBDB" w14:textId="77777777" w:rsidR="00C1004B" w:rsidRPr="00094AFB" w:rsidRDefault="00C1004B"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46DB4C" w14:textId="77777777" w:rsidR="00C1004B" w:rsidRPr="00094AFB" w:rsidRDefault="00C1004B"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57CB2D" w14:textId="77777777" w:rsidR="00C1004B" w:rsidRPr="00094AFB" w:rsidRDefault="00C1004B" w:rsidP="00F23C62">
            <w:pPr>
              <w:pStyle w:val="TAL"/>
              <w:keepNext w:val="0"/>
              <w:rPr>
                <w:rFonts w:cs="Arial"/>
                <w:sz w:val="16"/>
                <w:szCs w:val="16"/>
              </w:rPr>
            </w:pPr>
            <w:r w:rsidRPr="00094AFB">
              <w:rPr>
                <w:rFonts w:cs="Arial"/>
                <w:sz w:val="16"/>
                <w:szCs w:val="16"/>
              </w:rPr>
              <w:t>CR on CBR measurement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1A4BA7" w14:textId="77777777" w:rsidR="00C1004B" w:rsidRPr="00094AFB" w:rsidRDefault="00C1004B" w:rsidP="00F23C62">
            <w:pPr>
              <w:pStyle w:val="TAL"/>
              <w:keepNext w:val="0"/>
              <w:rPr>
                <w:rFonts w:cs="Arial"/>
                <w:sz w:val="16"/>
                <w:szCs w:val="16"/>
              </w:rPr>
            </w:pPr>
            <w:r w:rsidRPr="00094AFB">
              <w:rPr>
                <w:rFonts w:cs="Arial"/>
                <w:sz w:val="16"/>
                <w:szCs w:val="16"/>
              </w:rPr>
              <w:t>15.1.0</w:t>
            </w:r>
          </w:p>
        </w:tc>
      </w:tr>
      <w:tr w:rsidR="00606089" w:rsidRPr="00094AFB" w14:paraId="641C79C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55BE66" w14:textId="77777777" w:rsidR="009A2344" w:rsidRPr="00094AFB" w:rsidRDefault="009A2344"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076304F" w14:textId="77777777" w:rsidR="009A2344" w:rsidRPr="00094AFB" w:rsidRDefault="009A2344"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283E10" w14:textId="77777777" w:rsidR="009A2344" w:rsidRPr="00094AFB" w:rsidRDefault="009A2344" w:rsidP="00F23C62">
            <w:pPr>
              <w:pStyle w:val="TAL"/>
              <w:keepNext w:val="0"/>
              <w:rPr>
                <w:rFonts w:cs="Arial"/>
                <w:sz w:val="16"/>
                <w:szCs w:val="16"/>
              </w:rPr>
            </w:pPr>
            <w:r w:rsidRPr="00094AFB">
              <w:rPr>
                <w:rFonts w:cs="Arial"/>
                <w:sz w:val="16"/>
                <w:szCs w:val="16"/>
              </w:rPr>
              <w:t>RP-180444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E1ACD9" w14:textId="77777777" w:rsidR="009A2344" w:rsidRPr="00094AFB" w:rsidRDefault="009A2344" w:rsidP="00F23C62">
            <w:pPr>
              <w:pStyle w:val="TAL"/>
              <w:keepNext w:val="0"/>
              <w:rPr>
                <w:rFonts w:cs="Arial"/>
                <w:sz w:val="16"/>
                <w:szCs w:val="16"/>
              </w:rPr>
            </w:pPr>
            <w:r w:rsidRPr="00094AFB">
              <w:rPr>
                <w:rFonts w:cs="Arial"/>
                <w:sz w:val="16"/>
                <w:szCs w:val="16"/>
              </w:rPr>
              <w:t>1089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FB0F426" w14:textId="77777777" w:rsidR="009A2344" w:rsidRPr="00094AFB" w:rsidRDefault="009A2344"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931E44" w14:textId="77777777" w:rsidR="009A2344" w:rsidRPr="00094AFB" w:rsidRDefault="009A2344"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FCBC9D" w14:textId="77777777" w:rsidR="009A2344" w:rsidRPr="00094AFB" w:rsidRDefault="009A2344" w:rsidP="00F23C62">
            <w:pPr>
              <w:pStyle w:val="TAL"/>
              <w:keepNext w:val="0"/>
              <w:rPr>
                <w:rFonts w:cs="Arial"/>
                <w:sz w:val="16"/>
                <w:szCs w:val="16"/>
              </w:rPr>
            </w:pPr>
            <w:r w:rsidRPr="00094AFB">
              <w:rPr>
                <w:rFonts w:cs="Arial"/>
                <w:sz w:val="16"/>
                <w:szCs w:val="16"/>
              </w:rPr>
              <w:t>Miscellaneous correction to 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ADCCFCB" w14:textId="77777777" w:rsidR="009A2344" w:rsidRPr="00094AFB" w:rsidRDefault="009A2344" w:rsidP="00F23C62">
            <w:pPr>
              <w:pStyle w:val="TAL"/>
              <w:keepNext w:val="0"/>
              <w:rPr>
                <w:rFonts w:cs="Arial"/>
                <w:sz w:val="16"/>
                <w:szCs w:val="16"/>
              </w:rPr>
            </w:pPr>
            <w:r w:rsidRPr="00094AFB">
              <w:rPr>
                <w:rFonts w:cs="Arial"/>
                <w:sz w:val="16"/>
                <w:szCs w:val="16"/>
              </w:rPr>
              <w:t>15.1.0</w:t>
            </w:r>
          </w:p>
        </w:tc>
      </w:tr>
      <w:tr w:rsidR="00606089" w:rsidRPr="00094AFB" w14:paraId="3A4D0D8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378E219" w14:textId="77777777" w:rsidR="0039079B" w:rsidRPr="00094AFB" w:rsidRDefault="0039079B"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F8696E6" w14:textId="77777777" w:rsidR="0039079B" w:rsidRPr="00094AFB" w:rsidRDefault="0039079B"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957C9C7" w14:textId="77777777" w:rsidR="0039079B" w:rsidRPr="00094AFB" w:rsidRDefault="0039079B" w:rsidP="00F23C62">
            <w:pPr>
              <w:pStyle w:val="TAL"/>
              <w:keepNext w:val="0"/>
              <w:rPr>
                <w:rFonts w:cs="Arial"/>
                <w:sz w:val="16"/>
                <w:szCs w:val="16"/>
              </w:rPr>
            </w:pPr>
            <w:r w:rsidRPr="00094AFB">
              <w:rPr>
                <w:rFonts w:cs="Arial"/>
                <w:sz w:val="16"/>
                <w:szCs w:val="16"/>
              </w:rPr>
              <w:t>RP-180445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E49111" w14:textId="77777777" w:rsidR="0039079B" w:rsidRPr="00094AFB" w:rsidRDefault="0039079B" w:rsidP="00F23C62">
            <w:pPr>
              <w:pStyle w:val="TAL"/>
              <w:keepNext w:val="0"/>
              <w:rPr>
                <w:rFonts w:cs="Arial"/>
                <w:sz w:val="16"/>
                <w:szCs w:val="16"/>
              </w:rPr>
            </w:pPr>
            <w:r w:rsidRPr="00094AFB">
              <w:rPr>
                <w:rFonts w:cs="Arial"/>
                <w:sz w:val="16"/>
                <w:szCs w:val="16"/>
              </w:rPr>
              <w:t>1094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9DEE61" w14:textId="77777777" w:rsidR="0039079B" w:rsidRPr="00094AFB" w:rsidRDefault="0039079B"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3CEB15D" w14:textId="77777777" w:rsidR="0039079B" w:rsidRPr="00094AFB" w:rsidRDefault="0039079B"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772A7B" w14:textId="77777777" w:rsidR="0039079B" w:rsidRPr="00094AFB" w:rsidRDefault="0039079B" w:rsidP="00F23C62">
            <w:pPr>
              <w:pStyle w:val="TAL"/>
              <w:keepNext w:val="0"/>
              <w:rPr>
                <w:rFonts w:cs="Arial"/>
                <w:sz w:val="16"/>
                <w:szCs w:val="16"/>
              </w:rPr>
            </w:pPr>
            <w:r w:rsidRPr="00094AFB">
              <w:rPr>
                <w:rFonts w:cs="Arial"/>
                <w:sz w:val="16"/>
                <w:szCs w:val="16"/>
              </w:rPr>
              <w:t>Missing description of RRC Connection Re-establishment for the Control plane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5A58788" w14:textId="77777777" w:rsidR="0039079B" w:rsidRPr="00094AFB" w:rsidRDefault="0039079B" w:rsidP="00F23C62">
            <w:pPr>
              <w:pStyle w:val="TAL"/>
              <w:keepNext w:val="0"/>
              <w:rPr>
                <w:rFonts w:cs="Arial"/>
                <w:sz w:val="16"/>
                <w:szCs w:val="16"/>
              </w:rPr>
            </w:pPr>
            <w:r w:rsidRPr="00094AFB">
              <w:rPr>
                <w:rFonts w:cs="Arial"/>
                <w:sz w:val="16"/>
                <w:szCs w:val="16"/>
              </w:rPr>
              <w:t>15.1.0</w:t>
            </w:r>
          </w:p>
        </w:tc>
      </w:tr>
      <w:tr w:rsidR="00606089" w:rsidRPr="00094AFB" w14:paraId="46D2144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0CB276" w14:textId="77777777" w:rsidR="007E03F1" w:rsidRPr="00094AFB" w:rsidRDefault="007E03F1"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727181C" w14:textId="77777777" w:rsidR="007E03F1" w:rsidRPr="00094AFB" w:rsidRDefault="007E03F1"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1D4A955" w14:textId="77777777" w:rsidR="007E03F1" w:rsidRPr="00094AFB" w:rsidRDefault="007E03F1" w:rsidP="00F23C62">
            <w:pPr>
              <w:pStyle w:val="TAL"/>
              <w:keepNext w:val="0"/>
              <w:rPr>
                <w:rFonts w:cs="Arial"/>
                <w:sz w:val="16"/>
                <w:szCs w:val="16"/>
              </w:rPr>
            </w:pPr>
            <w:r w:rsidRPr="00094AFB">
              <w:rPr>
                <w:rFonts w:cs="Arial"/>
                <w:sz w:val="16"/>
                <w:szCs w:val="16"/>
              </w:rPr>
              <w:t>RP-180441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67126CE" w14:textId="77777777" w:rsidR="007E03F1" w:rsidRPr="00094AFB" w:rsidRDefault="007E03F1" w:rsidP="00F23C62">
            <w:pPr>
              <w:pStyle w:val="TAL"/>
              <w:keepNext w:val="0"/>
              <w:rPr>
                <w:rFonts w:cs="Arial"/>
                <w:sz w:val="16"/>
                <w:szCs w:val="16"/>
              </w:rPr>
            </w:pPr>
            <w:r w:rsidRPr="00094AFB">
              <w:rPr>
                <w:rFonts w:cs="Arial"/>
                <w:sz w:val="16"/>
                <w:szCs w:val="16"/>
              </w:rPr>
              <w:t>1101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EA694E" w14:textId="77777777" w:rsidR="007E03F1" w:rsidRPr="00094AFB" w:rsidRDefault="007E03F1"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D69F37" w14:textId="77777777" w:rsidR="007E03F1" w:rsidRPr="00094AFB" w:rsidRDefault="007E03F1"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A6DE92" w14:textId="77777777" w:rsidR="007E03F1" w:rsidRPr="00094AFB" w:rsidRDefault="007E03F1" w:rsidP="00F23C62">
            <w:pPr>
              <w:pStyle w:val="TAL"/>
              <w:keepNext w:val="0"/>
              <w:rPr>
                <w:rFonts w:cs="Arial"/>
                <w:sz w:val="16"/>
                <w:szCs w:val="16"/>
              </w:rPr>
            </w:pPr>
            <w:r w:rsidRPr="00094AFB">
              <w:rPr>
                <w:rFonts w:cs="Arial"/>
                <w:sz w:val="16"/>
                <w:szCs w:val="16"/>
              </w:rPr>
              <w:t>Correction on the SI-RNTI for MPDCCH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4B5357E" w14:textId="77777777" w:rsidR="007E03F1" w:rsidRPr="00094AFB" w:rsidRDefault="007E03F1" w:rsidP="00F23C62">
            <w:pPr>
              <w:pStyle w:val="TAL"/>
              <w:keepNext w:val="0"/>
              <w:rPr>
                <w:rFonts w:cs="Arial"/>
                <w:sz w:val="16"/>
                <w:szCs w:val="16"/>
              </w:rPr>
            </w:pPr>
            <w:r w:rsidRPr="00094AFB">
              <w:rPr>
                <w:rFonts w:cs="Arial"/>
                <w:sz w:val="16"/>
                <w:szCs w:val="16"/>
              </w:rPr>
              <w:t>15.1.0</w:t>
            </w:r>
          </w:p>
        </w:tc>
      </w:tr>
      <w:tr w:rsidR="00606089" w:rsidRPr="00094AFB" w14:paraId="79734B9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4613BD8" w14:textId="77777777" w:rsidR="00383972" w:rsidRPr="00094AFB" w:rsidRDefault="0038397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1418298" w14:textId="77777777" w:rsidR="00383972" w:rsidRPr="00094AFB" w:rsidRDefault="00383972"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93BD2BD" w14:textId="77777777" w:rsidR="00383972" w:rsidRPr="00094AFB" w:rsidRDefault="00383972" w:rsidP="00F23C62">
            <w:pPr>
              <w:pStyle w:val="TAL"/>
              <w:keepNext w:val="0"/>
              <w:rPr>
                <w:rFonts w:cs="Arial"/>
                <w:sz w:val="16"/>
                <w:szCs w:val="16"/>
              </w:rPr>
            </w:pPr>
            <w:r w:rsidRPr="00094AFB">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108E7A" w14:textId="77777777" w:rsidR="00383972" w:rsidRPr="00094AFB" w:rsidRDefault="00383972" w:rsidP="00F23C62">
            <w:pPr>
              <w:pStyle w:val="TAL"/>
              <w:keepNext w:val="0"/>
              <w:rPr>
                <w:rFonts w:cs="Arial"/>
                <w:sz w:val="16"/>
                <w:szCs w:val="16"/>
              </w:rPr>
            </w:pPr>
            <w:r w:rsidRPr="00094AFB">
              <w:rPr>
                <w:rFonts w:cs="Arial"/>
                <w:sz w:val="16"/>
                <w:szCs w:val="16"/>
              </w:rPr>
              <w:t>1104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36B4CA" w14:textId="77777777" w:rsidR="00383972" w:rsidRPr="00094AFB" w:rsidRDefault="00383972"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C27462" w14:textId="77777777" w:rsidR="00383972" w:rsidRPr="00094AFB" w:rsidRDefault="00383972"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F7CCFD" w14:textId="77777777" w:rsidR="00383972" w:rsidRPr="00094AFB" w:rsidRDefault="00383972" w:rsidP="00F23C62">
            <w:pPr>
              <w:pStyle w:val="TAL"/>
              <w:keepNext w:val="0"/>
              <w:rPr>
                <w:rFonts w:cs="Arial"/>
                <w:sz w:val="16"/>
                <w:szCs w:val="16"/>
              </w:rPr>
            </w:pPr>
            <w:r w:rsidRPr="00094AFB">
              <w:rPr>
                <w:rFonts w:cs="Arial"/>
                <w:sz w:val="16"/>
                <w:szCs w:val="16"/>
              </w:rPr>
              <w:t>Clarification for the use of en-gNB in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7FC348" w14:textId="77777777" w:rsidR="00383972" w:rsidRPr="00094AFB" w:rsidRDefault="00383972" w:rsidP="00F23C62">
            <w:pPr>
              <w:pStyle w:val="TAL"/>
              <w:keepNext w:val="0"/>
              <w:rPr>
                <w:rFonts w:cs="Arial"/>
                <w:sz w:val="16"/>
                <w:szCs w:val="16"/>
              </w:rPr>
            </w:pPr>
            <w:r w:rsidRPr="00094AFB">
              <w:rPr>
                <w:rFonts w:cs="Arial"/>
                <w:sz w:val="16"/>
                <w:szCs w:val="16"/>
              </w:rPr>
              <w:t>15.1.0</w:t>
            </w:r>
          </w:p>
        </w:tc>
      </w:tr>
      <w:tr w:rsidR="00606089" w:rsidRPr="00094AFB" w14:paraId="6A97491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26CC2C" w14:textId="77777777" w:rsidR="00E7539B" w:rsidRPr="00094AFB" w:rsidRDefault="00E7539B"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6738D61" w14:textId="77777777" w:rsidR="00E7539B" w:rsidRPr="00094AFB" w:rsidRDefault="00E7539B"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A036A1A" w14:textId="77777777" w:rsidR="00E7539B" w:rsidRPr="00094AFB" w:rsidRDefault="00E7539B" w:rsidP="00F23C62">
            <w:pPr>
              <w:pStyle w:val="TAL"/>
              <w:keepNext w:val="0"/>
              <w:rPr>
                <w:rFonts w:cs="Arial"/>
                <w:sz w:val="16"/>
                <w:szCs w:val="16"/>
              </w:rPr>
            </w:pPr>
            <w:r w:rsidRPr="00094AFB">
              <w:rPr>
                <w:rFonts w:cs="Arial"/>
                <w:sz w:val="16"/>
                <w:szCs w:val="16"/>
              </w:rPr>
              <w:t>RP-180441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00A3333" w14:textId="77777777" w:rsidR="00E7539B" w:rsidRPr="00094AFB" w:rsidRDefault="00E7539B" w:rsidP="00F23C62">
            <w:pPr>
              <w:pStyle w:val="TAL"/>
              <w:keepNext w:val="0"/>
              <w:rPr>
                <w:rFonts w:cs="Arial"/>
                <w:sz w:val="16"/>
                <w:szCs w:val="16"/>
              </w:rPr>
            </w:pPr>
            <w:r w:rsidRPr="00094AFB">
              <w:rPr>
                <w:rFonts w:cs="Arial"/>
                <w:sz w:val="16"/>
                <w:szCs w:val="16"/>
              </w:rPr>
              <w:t>1107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25AF780" w14:textId="77777777" w:rsidR="00E7539B" w:rsidRPr="00094AFB" w:rsidRDefault="00E7539B"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6D5F0BF" w14:textId="77777777" w:rsidR="00E7539B" w:rsidRPr="00094AFB" w:rsidRDefault="00E7539B"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81A3FA" w14:textId="77777777" w:rsidR="00E7539B" w:rsidRPr="00094AFB" w:rsidRDefault="00E7539B" w:rsidP="00F23C62">
            <w:pPr>
              <w:pStyle w:val="TAL"/>
              <w:keepNext w:val="0"/>
              <w:rPr>
                <w:rFonts w:cs="Arial"/>
                <w:sz w:val="16"/>
                <w:szCs w:val="16"/>
              </w:rPr>
            </w:pPr>
            <w:r w:rsidRPr="00094AFB">
              <w:rPr>
                <w:rFonts w:cs="Arial"/>
                <w:sz w:val="16"/>
                <w:szCs w:val="16"/>
              </w:rPr>
              <w:t>Measurement Requirements for LAA/WiFi Hardware Sharing Problem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07CB0CC" w14:textId="77777777" w:rsidR="00E7539B" w:rsidRPr="00094AFB" w:rsidRDefault="00E7539B" w:rsidP="00F23C62">
            <w:pPr>
              <w:pStyle w:val="TAL"/>
              <w:keepNext w:val="0"/>
              <w:rPr>
                <w:rFonts w:cs="Arial"/>
                <w:sz w:val="16"/>
                <w:szCs w:val="16"/>
              </w:rPr>
            </w:pPr>
            <w:r w:rsidRPr="00094AFB">
              <w:rPr>
                <w:rFonts w:cs="Arial"/>
                <w:sz w:val="16"/>
                <w:szCs w:val="16"/>
              </w:rPr>
              <w:t>15.1.0</w:t>
            </w:r>
          </w:p>
        </w:tc>
      </w:tr>
      <w:tr w:rsidR="00606089" w:rsidRPr="00094AFB" w14:paraId="50F23A8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DAEB8A" w14:textId="77777777" w:rsidR="0057068A" w:rsidRPr="00094AFB" w:rsidRDefault="0057068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18AE939" w14:textId="77777777" w:rsidR="0057068A" w:rsidRPr="00094AFB" w:rsidRDefault="0057068A"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921EC40" w14:textId="77777777" w:rsidR="0057068A" w:rsidRPr="00094AFB" w:rsidRDefault="0057068A" w:rsidP="00F23C62">
            <w:pPr>
              <w:pStyle w:val="TAL"/>
              <w:keepNext w:val="0"/>
              <w:rPr>
                <w:rFonts w:cs="Arial"/>
                <w:sz w:val="16"/>
                <w:szCs w:val="16"/>
              </w:rPr>
            </w:pPr>
            <w:r w:rsidRPr="00094AFB">
              <w:rPr>
                <w:rFonts w:cs="Arial"/>
                <w:sz w:val="16"/>
                <w:szCs w:val="16"/>
              </w:rPr>
              <w:t>RP-180443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5712419" w14:textId="77777777" w:rsidR="0057068A" w:rsidRPr="00094AFB" w:rsidRDefault="009968C2" w:rsidP="00F23C62">
            <w:pPr>
              <w:pStyle w:val="TAL"/>
              <w:keepNext w:val="0"/>
              <w:rPr>
                <w:rFonts w:cs="Arial"/>
                <w:sz w:val="16"/>
                <w:szCs w:val="16"/>
              </w:rPr>
            </w:pPr>
            <w:r w:rsidRPr="00094AFB">
              <w:rPr>
                <w:rFonts w:cs="Arial"/>
                <w:sz w:val="16"/>
                <w:szCs w:val="16"/>
              </w:rPr>
              <w:t>1113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82AC8C" w14:textId="77777777" w:rsidR="0057068A" w:rsidRPr="00094AFB" w:rsidRDefault="009968C2"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224C0D" w14:textId="77777777" w:rsidR="0057068A" w:rsidRPr="00094AFB" w:rsidRDefault="009968C2"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CC7CB8" w14:textId="77777777" w:rsidR="0057068A" w:rsidRPr="00094AFB" w:rsidRDefault="009968C2" w:rsidP="00F23C62">
            <w:pPr>
              <w:pStyle w:val="TAL"/>
              <w:keepNext w:val="0"/>
              <w:rPr>
                <w:rFonts w:cs="Arial"/>
                <w:sz w:val="16"/>
                <w:szCs w:val="16"/>
              </w:rPr>
            </w:pPr>
            <w:r w:rsidRPr="00094AFB">
              <w:rPr>
                <w:rFonts w:cs="Arial"/>
                <w:sz w:val="16"/>
                <w:szCs w:val="16"/>
              </w:rPr>
              <w:t>Reference Signals for MBSFN with 1.25kHz and 7.5khz sub-carrier spacing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D96B33" w14:textId="77777777" w:rsidR="0057068A" w:rsidRPr="00094AFB" w:rsidRDefault="009968C2" w:rsidP="00F23C62">
            <w:pPr>
              <w:pStyle w:val="TAL"/>
              <w:keepNext w:val="0"/>
              <w:rPr>
                <w:rFonts w:cs="Arial"/>
                <w:sz w:val="16"/>
                <w:szCs w:val="16"/>
              </w:rPr>
            </w:pPr>
            <w:r w:rsidRPr="00094AFB">
              <w:rPr>
                <w:rFonts w:cs="Arial"/>
                <w:sz w:val="16"/>
                <w:szCs w:val="16"/>
              </w:rPr>
              <w:t>15.1.0</w:t>
            </w:r>
          </w:p>
        </w:tc>
      </w:tr>
      <w:tr w:rsidR="00606089" w:rsidRPr="00094AFB" w14:paraId="7131528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7BC0CF4" w14:textId="77777777" w:rsidR="00A037C8" w:rsidRPr="00094AFB" w:rsidRDefault="00A037C8"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49EA86" w14:textId="77777777" w:rsidR="00A037C8" w:rsidRPr="00094AFB" w:rsidRDefault="00A037C8"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2B6D027" w14:textId="77777777" w:rsidR="00A037C8" w:rsidRPr="00094AFB" w:rsidRDefault="00A037C8" w:rsidP="00F23C62">
            <w:pPr>
              <w:pStyle w:val="TAL"/>
              <w:keepNext w:val="0"/>
              <w:rPr>
                <w:rFonts w:cs="Arial"/>
                <w:sz w:val="16"/>
                <w:szCs w:val="16"/>
              </w:rPr>
            </w:pPr>
            <w:r w:rsidRPr="00094AFB">
              <w:rPr>
                <w:rFonts w:cs="Arial"/>
                <w:sz w:val="16"/>
                <w:szCs w:val="16"/>
              </w:rPr>
              <w:t>RP-180447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5C27DB" w14:textId="77777777" w:rsidR="00A037C8" w:rsidRPr="00094AFB" w:rsidRDefault="00A037C8" w:rsidP="00F23C62">
            <w:pPr>
              <w:pStyle w:val="TAL"/>
              <w:keepNext w:val="0"/>
              <w:rPr>
                <w:rFonts w:cs="Arial"/>
                <w:sz w:val="16"/>
                <w:szCs w:val="16"/>
              </w:rPr>
            </w:pPr>
            <w:r w:rsidRPr="00094AFB">
              <w:rPr>
                <w:rFonts w:cs="Arial"/>
                <w:sz w:val="16"/>
                <w:szCs w:val="16"/>
              </w:rPr>
              <w:t>1116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C71E589" w14:textId="77777777" w:rsidR="00A037C8" w:rsidRPr="00094AFB" w:rsidRDefault="00A037C8"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87F7E9A" w14:textId="77777777" w:rsidR="00A037C8" w:rsidRPr="00094AFB" w:rsidRDefault="00A037C8"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28BEE0" w14:textId="77777777" w:rsidR="00A037C8" w:rsidRPr="00094AFB" w:rsidRDefault="00A037C8" w:rsidP="00F23C62">
            <w:pPr>
              <w:pStyle w:val="TAL"/>
              <w:keepNext w:val="0"/>
              <w:rPr>
                <w:rFonts w:cs="Arial"/>
                <w:sz w:val="16"/>
                <w:szCs w:val="16"/>
              </w:rPr>
            </w:pPr>
            <w:r w:rsidRPr="00094AFB">
              <w:rPr>
                <w:rFonts w:cs="Arial"/>
                <w:sz w:val="16"/>
                <w:szCs w:val="16"/>
              </w:rPr>
              <w:t>RoHC support for Mission Critical services over MBMS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2F648C" w14:textId="77777777" w:rsidR="00A037C8" w:rsidRPr="00094AFB" w:rsidRDefault="00A037C8" w:rsidP="00F23C62">
            <w:pPr>
              <w:pStyle w:val="TAL"/>
              <w:keepNext w:val="0"/>
              <w:rPr>
                <w:rFonts w:cs="Arial"/>
                <w:sz w:val="16"/>
                <w:szCs w:val="16"/>
              </w:rPr>
            </w:pPr>
            <w:r w:rsidRPr="00094AFB">
              <w:rPr>
                <w:rFonts w:cs="Arial"/>
                <w:sz w:val="16"/>
                <w:szCs w:val="16"/>
              </w:rPr>
              <w:t>15.1.0</w:t>
            </w:r>
          </w:p>
        </w:tc>
      </w:tr>
      <w:tr w:rsidR="00606089" w:rsidRPr="00094AFB" w14:paraId="488F3E8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C37249D" w14:textId="77777777" w:rsidR="00962663" w:rsidRPr="00094AFB" w:rsidRDefault="00962663"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A84575A" w14:textId="77777777" w:rsidR="00962663" w:rsidRPr="00094AFB" w:rsidRDefault="00962663"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217FA01" w14:textId="77777777" w:rsidR="00962663" w:rsidRPr="00094AFB" w:rsidRDefault="00962663" w:rsidP="00F23C62">
            <w:pPr>
              <w:pStyle w:val="TAL"/>
              <w:keepNext w:val="0"/>
              <w:rPr>
                <w:rFonts w:cs="Arial"/>
                <w:sz w:val="16"/>
                <w:szCs w:val="16"/>
              </w:rPr>
            </w:pPr>
            <w:r w:rsidRPr="00094AFB">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DEB7D3" w14:textId="77777777" w:rsidR="00962663" w:rsidRPr="00094AFB" w:rsidRDefault="00962663" w:rsidP="00F23C62">
            <w:pPr>
              <w:pStyle w:val="TAL"/>
              <w:keepNext w:val="0"/>
              <w:rPr>
                <w:rFonts w:cs="Arial"/>
                <w:sz w:val="16"/>
                <w:szCs w:val="16"/>
              </w:rPr>
            </w:pPr>
            <w:r w:rsidRPr="00094AFB">
              <w:rPr>
                <w:rFonts w:cs="Arial"/>
                <w:sz w:val="16"/>
                <w:szCs w:val="16"/>
              </w:rPr>
              <w:t>1117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3F1417" w14:textId="77777777" w:rsidR="00962663" w:rsidRPr="00094AFB" w:rsidRDefault="00962663"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F27945" w14:textId="77777777" w:rsidR="00962663" w:rsidRPr="00094AFB" w:rsidRDefault="00962663"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6230769" w14:textId="77777777" w:rsidR="00962663" w:rsidRPr="00094AFB" w:rsidRDefault="00962663" w:rsidP="00F23C62">
            <w:pPr>
              <w:pStyle w:val="TAL"/>
              <w:keepNext w:val="0"/>
              <w:rPr>
                <w:rFonts w:cs="Arial"/>
                <w:sz w:val="16"/>
                <w:szCs w:val="16"/>
              </w:rPr>
            </w:pPr>
            <w:r w:rsidRPr="00094AFB">
              <w:rPr>
                <w:rFonts w:cs="Arial"/>
                <w:sz w:val="16"/>
                <w:szCs w:val="16"/>
              </w:rPr>
              <w:t>Clarification on HRL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8E01B96" w14:textId="77777777" w:rsidR="00962663" w:rsidRPr="00094AFB" w:rsidRDefault="00962663" w:rsidP="00F23C62">
            <w:pPr>
              <w:pStyle w:val="TAL"/>
              <w:keepNext w:val="0"/>
              <w:rPr>
                <w:rFonts w:cs="Arial"/>
                <w:sz w:val="16"/>
                <w:szCs w:val="16"/>
              </w:rPr>
            </w:pPr>
            <w:r w:rsidRPr="00094AFB">
              <w:rPr>
                <w:rFonts w:cs="Arial"/>
                <w:sz w:val="16"/>
                <w:szCs w:val="16"/>
              </w:rPr>
              <w:t>15.1.0</w:t>
            </w:r>
          </w:p>
        </w:tc>
      </w:tr>
      <w:tr w:rsidR="00606089" w:rsidRPr="00094AFB" w14:paraId="055B837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A5EB6C2" w14:textId="77777777" w:rsidR="00962663" w:rsidRPr="00094AFB" w:rsidRDefault="00962663"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E95F1AA" w14:textId="77777777" w:rsidR="00962663" w:rsidRPr="00094AFB" w:rsidRDefault="00962663"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964E1A6" w14:textId="77777777" w:rsidR="00962663" w:rsidRPr="00094AFB" w:rsidRDefault="00962663" w:rsidP="00F23C62">
            <w:pPr>
              <w:pStyle w:val="TAL"/>
              <w:keepNext w:val="0"/>
              <w:rPr>
                <w:rFonts w:cs="Arial"/>
                <w:sz w:val="16"/>
                <w:szCs w:val="16"/>
              </w:rPr>
            </w:pPr>
            <w:r w:rsidRPr="00094AFB">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315D71" w14:textId="77777777" w:rsidR="00962663" w:rsidRPr="00094AFB" w:rsidRDefault="00962663" w:rsidP="00F23C62">
            <w:pPr>
              <w:pStyle w:val="TAL"/>
              <w:keepNext w:val="0"/>
              <w:rPr>
                <w:rFonts w:cs="Arial"/>
                <w:sz w:val="16"/>
                <w:szCs w:val="16"/>
              </w:rPr>
            </w:pPr>
            <w:r w:rsidRPr="00094AFB">
              <w:rPr>
                <w:rFonts w:cs="Arial"/>
                <w:sz w:val="16"/>
                <w:szCs w:val="16"/>
              </w:rPr>
              <w:t>1118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DAA478" w14:textId="77777777" w:rsidR="00962663" w:rsidRPr="00094AFB" w:rsidRDefault="00962663"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E48981" w14:textId="77777777" w:rsidR="00962663" w:rsidRPr="00094AFB" w:rsidRDefault="00962663"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7BE1B9" w14:textId="77777777" w:rsidR="00962663" w:rsidRPr="00094AFB" w:rsidRDefault="00962663" w:rsidP="00F23C62">
            <w:pPr>
              <w:pStyle w:val="TAL"/>
              <w:keepNext w:val="0"/>
              <w:rPr>
                <w:rFonts w:cs="Arial"/>
                <w:sz w:val="16"/>
                <w:szCs w:val="16"/>
              </w:rPr>
            </w:pPr>
            <w:r w:rsidRPr="00094AFB">
              <w:rPr>
                <w:rFonts w:cs="Arial"/>
                <w:sz w:val="16"/>
                <w:szCs w:val="16"/>
              </w:rPr>
              <w:t>Stage 2 alignment for NSA Energy Savings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8F3119" w14:textId="77777777" w:rsidR="00962663" w:rsidRPr="00094AFB" w:rsidRDefault="00962663" w:rsidP="00F23C62">
            <w:pPr>
              <w:pStyle w:val="TAL"/>
              <w:keepNext w:val="0"/>
              <w:rPr>
                <w:rFonts w:cs="Arial"/>
                <w:sz w:val="16"/>
                <w:szCs w:val="16"/>
              </w:rPr>
            </w:pPr>
            <w:r w:rsidRPr="00094AFB">
              <w:rPr>
                <w:rFonts w:cs="Arial"/>
                <w:sz w:val="16"/>
                <w:szCs w:val="16"/>
              </w:rPr>
              <w:t>15.1.0</w:t>
            </w:r>
          </w:p>
        </w:tc>
      </w:tr>
      <w:tr w:rsidR="00606089" w:rsidRPr="00094AFB" w14:paraId="444E80C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2CE6D87" w14:textId="77777777" w:rsidR="00A869C2" w:rsidRPr="00094AFB" w:rsidRDefault="00A869C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4CA7F6" w14:textId="77777777" w:rsidR="00A869C2" w:rsidRPr="00094AFB" w:rsidRDefault="00A869C2"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BD472FD" w14:textId="77777777" w:rsidR="00A869C2" w:rsidRPr="00094AFB" w:rsidRDefault="00A869C2" w:rsidP="00F23C62">
            <w:pPr>
              <w:pStyle w:val="TAL"/>
              <w:keepNext w:val="0"/>
              <w:rPr>
                <w:rFonts w:cs="Arial"/>
                <w:sz w:val="16"/>
                <w:szCs w:val="16"/>
              </w:rPr>
            </w:pPr>
            <w:r w:rsidRPr="00094AFB">
              <w:rPr>
                <w:rFonts w:cs="Arial"/>
                <w:sz w:val="16"/>
                <w:szCs w:val="16"/>
              </w:rPr>
              <w:t>RP-180442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04C3FF5" w14:textId="77777777" w:rsidR="00A869C2" w:rsidRPr="00094AFB" w:rsidRDefault="00A869C2" w:rsidP="00F23C62">
            <w:pPr>
              <w:pStyle w:val="TAL"/>
              <w:keepNext w:val="0"/>
              <w:rPr>
                <w:rFonts w:cs="Arial"/>
                <w:sz w:val="16"/>
                <w:szCs w:val="16"/>
              </w:rPr>
            </w:pPr>
            <w:r w:rsidRPr="00094AFB">
              <w:rPr>
                <w:rFonts w:cs="Arial"/>
                <w:sz w:val="16"/>
                <w:szCs w:val="16"/>
              </w:rPr>
              <w:t>1121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3E7126" w14:textId="77777777" w:rsidR="00A869C2" w:rsidRPr="00094AFB" w:rsidRDefault="00A869C2"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877BCC" w14:textId="77777777" w:rsidR="00A869C2" w:rsidRPr="00094AFB" w:rsidRDefault="00A869C2"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A51568" w14:textId="77777777" w:rsidR="00A869C2" w:rsidRPr="00094AFB" w:rsidRDefault="00A869C2" w:rsidP="00F23C62">
            <w:pPr>
              <w:pStyle w:val="TAL"/>
              <w:keepNext w:val="0"/>
              <w:rPr>
                <w:rFonts w:cs="Arial"/>
                <w:sz w:val="16"/>
                <w:szCs w:val="16"/>
              </w:rPr>
            </w:pPr>
            <w:r w:rsidRPr="00094AFB">
              <w:rPr>
                <w:rFonts w:cs="Arial"/>
                <w:sz w:val="16"/>
                <w:szCs w:val="16"/>
              </w:rPr>
              <w:t>Paging failure in CE Capable UEs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E32F785" w14:textId="77777777" w:rsidR="00A869C2" w:rsidRPr="00094AFB" w:rsidRDefault="00A869C2" w:rsidP="00F23C62">
            <w:pPr>
              <w:pStyle w:val="TAL"/>
              <w:keepNext w:val="0"/>
              <w:rPr>
                <w:rFonts w:cs="Arial"/>
                <w:sz w:val="16"/>
                <w:szCs w:val="16"/>
              </w:rPr>
            </w:pPr>
            <w:r w:rsidRPr="00094AFB">
              <w:rPr>
                <w:rFonts w:cs="Arial"/>
                <w:sz w:val="16"/>
                <w:szCs w:val="16"/>
              </w:rPr>
              <w:t>15.1.0</w:t>
            </w:r>
          </w:p>
        </w:tc>
      </w:tr>
      <w:tr w:rsidR="00606089" w:rsidRPr="00094AFB" w14:paraId="1705084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2AE6B58" w14:textId="77777777" w:rsidR="00222545" w:rsidRPr="00094AFB" w:rsidRDefault="00222545"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858D2C7" w14:textId="77777777" w:rsidR="00222545" w:rsidRPr="00094AFB" w:rsidRDefault="00222545" w:rsidP="00F23C62">
            <w:pPr>
              <w:pStyle w:val="TAL"/>
              <w:keepNext w:val="0"/>
              <w:rPr>
                <w:rFonts w:cs="Arial"/>
                <w:sz w:val="16"/>
                <w:szCs w:val="16"/>
              </w:rPr>
            </w:pPr>
            <w:r w:rsidRPr="00094AFB">
              <w:rPr>
                <w:rFonts w:cs="Arial"/>
                <w:sz w:val="16"/>
                <w:szCs w:val="16"/>
              </w:rPr>
              <w:t>RP-79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29B04E5" w14:textId="77777777" w:rsidR="00222545" w:rsidRPr="00094AFB" w:rsidRDefault="00222545" w:rsidP="00F23C62">
            <w:pPr>
              <w:pStyle w:val="TAL"/>
              <w:keepNext w:val="0"/>
              <w:rPr>
                <w:rFonts w:cs="Arial"/>
                <w:sz w:val="16"/>
                <w:szCs w:val="16"/>
              </w:rPr>
            </w:pPr>
            <w:r w:rsidRPr="00094AFB">
              <w:rPr>
                <w:rFonts w:cs="Arial"/>
                <w:sz w:val="16"/>
                <w:szCs w:val="16"/>
              </w:rPr>
              <w:t>RP-180440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178E8B" w14:textId="77777777" w:rsidR="00222545" w:rsidRPr="00094AFB" w:rsidRDefault="00222545" w:rsidP="00F23C62">
            <w:pPr>
              <w:pStyle w:val="TAL"/>
              <w:keepNext w:val="0"/>
              <w:rPr>
                <w:rFonts w:cs="Arial"/>
                <w:sz w:val="16"/>
                <w:szCs w:val="16"/>
              </w:rPr>
            </w:pPr>
            <w:r w:rsidRPr="00094AFB">
              <w:rPr>
                <w:rFonts w:cs="Arial"/>
                <w:sz w:val="16"/>
                <w:szCs w:val="16"/>
              </w:rPr>
              <w:t>1122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C46409" w14:textId="77777777" w:rsidR="00222545" w:rsidRPr="00094AFB" w:rsidRDefault="00222545"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33E5236" w14:textId="77777777" w:rsidR="00222545" w:rsidRPr="00094AFB" w:rsidRDefault="00222545"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E4AA26" w14:textId="77777777" w:rsidR="00222545" w:rsidRPr="00094AFB" w:rsidRDefault="00222545" w:rsidP="00F23C62">
            <w:pPr>
              <w:pStyle w:val="TAL"/>
              <w:keepNext w:val="0"/>
              <w:rPr>
                <w:rFonts w:cs="Arial"/>
                <w:sz w:val="16"/>
                <w:szCs w:val="16"/>
              </w:rPr>
            </w:pPr>
            <w:r w:rsidRPr="00094AFB">
              <w:rPr>
                <w:rFonts w:cs="Arial"/>
                <w:sz w:val="16"/>
                <w:szCs w:val="16"/>
              </w:rPr>
              <w:t>E-UTRA - NR Cell Resource Coordination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605E0F" w14:textId="77777777" w:rsidR="00222545" w:rsidRPr="00094AFB" w:rsidRDefault="00222545" w:rsidP="00F23C62">
            <w:pPr>
              <w:pStyle w:val="TAL"/>
              <w:keepNext w:val="0"/>
              <w:rPr>
                <w:rFonts w:cs="Arial"/>
                <w:sz w:val="16"/>
                <w:szCs w:val="16"/>
              </w:rPr>
            </w:pPr>
            <w:r w:rsidRPr="00094AFB">
              <w:rPr>
                <w:rFonts w:cs="Arial"/>
                <w:sz w:val="16"/>
                <w:szCs w:val="16"/>
              </w:rPr>
              <w:t>15.1.0</w:t>
            </w:r>
          </w:p>
        </w:tc>
      </w:tr>
      <w:tr w:rsidR="00606089" w:rsidRPr="00094AFB" w14:paraId="62BBE6D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1BEA7B" w14:textId="77777777" w:rsidR="00834FA2" w:rsidRPr="00094AFB" w:rsidRDefault="00834FA2" w:rsidP="00F23C62">
            <w:pPr>
              <w:pStyle w:val="TAL"/>
              <w:keepNext w:val="0"/>
              <w:rPr>
                <w:rFonts w:cs="Arial"/>
                <w:sz w:val="16"/>
                <w:szCs w:val="16"/>
              </w:rPr>
            </w:pPr>
            <w:r w:rsidRPr="00094AFB">
              <w:rPr>
                <w:rFonts w:cs="Arial"/>
                <w:sz w:val="16"/>
                <w:szCs w:val="16"/>
              </w:rPr>
              <w:t>2018-06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FF443B" w14:textId="77777777" w:rsidR="00834FA2" w:rsidRPr="00094AFB" w:rsidRDefault="00834FA2"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FE95338" w14:textId="77777777" w:rsidR="00834FA2" w:rsidRPr="00094AFB" w:rsidRDefault="00834FA2" w:rsidP="00F23C62">
            <w:pPr>
              <w:pStyle w:val="TAL"/>
              <w:keepNext w:val="0"/>
              <w:rPr>
                <w:rFonts w:cs="Arial"/>
                <w:sz w:val="16"/>
                <w:szCs w:val="16"/>
              </w:rPr>
            </w:pPr>
            <w:r w:rsidRPr="00094AFB">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A3F46" w14:textId="77777777" w:rsidR="00834FA2" w:rsidRPr="00094AFB" w:rsidRDefault="00834FA2" w:rsidP="00F23C62">
            <w:pPr>
              <w:pStyle w:val="TAL"/>
              <w:keepNext w:val="0"/>
              <w:rPr>
                <w:rFonts w:cs="Arial"/>
                <w:sz w:val="16"/>
                <w:szCs w:val="16"/>
              </w:rPr>
            </w:pPr>
            <w:r w:rsidRPr="00094AFB">
              <w:rPr>
                <w:rFonts w:cs="Arial"/>
                <w:sz w:val="16"/>
                <w:szCs w:val="16"/>
              </w:rPr>
              <w:t>0998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CA0F2F" w14:textId="77777777" w:rsidR="00834FA2" w:rsidRPr="00094AFB" w:rsidRDefault="00834FA2" w:rsidP="00F23C62">
            <w:pPr>
              <w:pStyle w:val="TAL"/>
              <w:keepNext w:val="0"/>
              <w:rPr>
                <w:rFonts w:cs="Arial"/>
                <w:sz w:val="16"/>
                <w:szCs w:val="16"/>
              </w:rPr>
            </w:pPr>
            <w:r w:rsidRPr="00094AFB">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B5651A" w14:textId="77777777" w:rsidR="00834FA2" w:rsidRPr="00094AFB" w:rsidRDefault="00834FA2"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F466EC" w14:textId="77777777" w:rsidR="00834FA2" w:rsidRPr="00094AFB" w:rsidRDefault="00834FA2" w:rsidP="00F23C62">
            <w:pPr>
              <w:pStyle w:val="TAL"/>
              <w:keepNext w:val="0"/>
              <w:rPr>
                <w:rFonts w:cs="Arial"/>
                <w:sz w:val="16"/>
                <w:szCs w:val="16"/>
              </w:rPr>
            </w:pPr>
            <w:r w:rsidRPr="00094AFB">
              <w:rPr>
                <w:rFonts w:cs="Arial"/>
                <w:sz w:val="16"/>
                <w:szCs w:val="16"/>
              </w:rPr>
              <w:t>Introduction of New Radio Access Technology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1D225B" w14:textId="77777777" w:rsidR="00834FA2" w:rsidRPr="00094AFB" w:rsidRDefault="00834FA2" w:rsidP="00F23C62">
            <w:pPr>
              <w:pStyle w:val="TAL"/>
              <w:keepNext w:val="0"/>
              <w:rPr>
                <w:rFonts w:cs="Arial"/>
                <w:sz w:val="16"/>
                <w:szCs w:val="16"/>
              </w:rPr>
            </w:pPr>
            <w:r w:rsidRPr="00094AFB">
              <w:rPr>
                <w:rFonts w:cs="Arial"/>
                <w:sz w:val="16"/>
                <w:szCs w:val="16"/>
              </w:rPr>
              <w:t>15.2.0</w:t>
            </w:r>
          </w:p>
        </w:tc>
      </w:tr>
      <w:tr w:rsidR="00606089" w:rsidRPr="00094AFB" w14:paraId="5FB1F43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944BAE" w14:textId="77777777" w:rsidR="00834FA2" w:rsidRPr="00094AFB" w:rsidRDefault="00834FA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D28302C" w14:textId="77777777" w:rsidR="00834FA2" w:rsidRPr="00094AFB" w:rsidRDefault="00834FA2"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9CCD949" w14:textId="77777777" w:rsidR="00834FA2" w:rsidRPr="00094AFB" w:rsidRDefault="00834FA2" w:rsidP="00F23C62">
            <w:pPr>
              <w:pStyle w:val="TAL"/>
              <w:keepNext w:val="0"/>
              <w:rPr>
                <w:rFonts w:cs="Arial"/>
                <w:sz w:val="16"/>
                <w:szCs w:val="16"/>
              </w:rPr>
            </w:pPr>
            <w:r w:rsidRPr="00094AFB">
              <w:rPr>
                <w:rFonts w:cs="Arial"/>
                <w:sz w:val="16"/>
                <w:szCs w:val="16"/>
              </w:rPr>
              <w:t>RP-181222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B87C12" w14:textId="77777777" w:rsidR="00834FA2" w:rsidRPr="00094AFB" w:rsidRDefault="00834FA2" w:rsidP="00F23C62">
            <w:pPr>
              <w:pStyle w:val="TAL"/>
              <w:keepNext w:val="0"/>
              <w:rPr>
                <w:rFonts w:cs="Arial"/>
                <w:sz w:val="16"/>
                <w:szCs w:val="16"/>
              </w:rPr>
            </w:pPr>
            <w:r w:rsidRPr="00094AFB">
              <w:rPr>
                <w:rFonts w:cs="Arial"/>
                <w:sz w:val="16"/>
                <w:szCs w:val="16"/>
              </w:rPr>
              <w:t>1073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A7C7B01" w14:textId="77777777" w:rsidR="00834FA2" w:rsidRPr="00094AFB" w:rsidRDefault="00834FA2"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87C59B" w14:textId="77777777" w:rsidR="00834FA2" w:rsidRPr="00094AFB" w:rsidRDefault="00834FA2"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B4A8E5" w14:textId="77777777" w:rsidR="00834FA2" w:rsidRPr="00094AFB" w:rsidRDefault="00834FA2" w:rsidP="00F23C62">
            <w:pPr>
              <w:pStyle w:val="TAL"/>
              <w:keepNext w:val="0"/>
              <w:rPr>
                <w:rFonts w:cs="Arial"/>
                <w:sz w:val="16"/>
                <w:szCs w:val="16"/>
              </w:rPr>
            </w:pPr>
            <w:r w:rsidRPr="00094AFB">
              <w:rPr>
                <w:rFonts w:cs="Arial"/>
                <w:sz w:val="16"/>
                <w:szCs w:val="16"/>
              </w:rPr>
              <w:t>Introduction of QoE Measurement Collection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C02E02" w14:textId="77777777" w:rsidR="00834FA2" w:rsidRPr="00094AFB" w:rsidRDefault="00834FA2" w:rsidP="00F23C62">
            <w:pPr>
              <w:pStyle w:val="TAL"/>
              <w:keepNext w:val="0"/>
              <w:rPr>
                <w:rFonts w:cs="Arial"/>
                <w:sz w:val="16"/>
                <w:szCs w:val="16"/>
              </w:rPr>
            </w:pPr>
            <w:r w:rsidRPr="00094AFB">
              <w:rPr>
                <w:rFonts w:cs="Arial"/>
                <w:sz w:val="16"/>
                <w:szCs w:val="16"/>
              </w:rPr>
              <w:t>15.2.0</w:t>
            </w:r>
          </w:p>
        </w:tc>
      </w:tr>
      <w:tr w:rsidR="00606089" w:rsidRPr="00094AFB" w14:paraId="7CD1261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F3CF7B" w14:textId="77777777" w:rsidR="00757CE7" w:rsidRPr="00094AFB" w:rsidRDefault="00757CE7"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C6B7D2C" w14:textId="77777777" w:rsidR="00757CE7" w:rsidRPr="00094AFB" w:rsidRDefault="00757CE7"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2ADD281" w14:textId="77777777" w:rsidR="00757CE7" w:rsidRPr="00094AFB" w:rsidRDefault="00757CE7" w:rsidP="00F23C62">
            <w:pPr>
              <w:pStyle w:val="TAL"/>
              <w:keepNext w:val="0"/>
              <w:rPr>
                <w:rFonts w:cs="Arial"/>
                <w:sz w:val="16"/>
                <w:szCs w:val="16"/>
              </w:rPr>
            </w:pPr>
            <w:r w:rsidRPr="00094AFB">
              <w:rPr>
                <w:rFonts w:cs="Arial"/>
                <w:sz w:val="16"/>
                <w:szCs w:val="16"/>
              </w:rPr>
              <w:t>RP-181221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7190AD" w14:textId="77777777" w:rsidR="00757CE7" w:rsidRPr="00094AFB" w:rsidRDefault="00757CE7" w:rsidP="00F23C62">
            <w:pPr>
              <w:pStyle w:val="TAL"/>
              <w:keepNext w:val="0"/>
              <w:rPr>
                <w:rFonts w:cs="Arial"/>
                <w:sz w:val="16"/>
                <w:szCs w:val="16"/>
              </w:rPr>
            </w:pPr>
            <w:r w:rsidRPr="00094AFB">
              <w:rPr>
                <w:rFonts w:cs="Arial"/>
                <w:sz w:val="16"/>
                <w:szCs w:val="16"/>
              </w:rPr>
              <w:t>1076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C839AE" w14:textId="77777777" w:rsidR="00757CE7" w:rsidRPr="00094AFB" w:rsidRDefault="00757CE7" w:rsidP="00F23C62">
            <w:pPr>
              <w:pStyle w:val="TAL"/>
              <w:keepNext w:val="0"/>
              <w:rPr>
                <w:rFonts w:cs="Arial"/>
                <w:sz w:val="16"/>
                <w:szCs w:val="16"/>
              </w:rPr>
            </w:pPr>
            <w:r w:rsidRPr="00094AFB">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859935E" w14:textId="77777777" w:rsidR="00757CE7" w:rsidRPr="00094AFB" w:rsidRDefault="00757CE7"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7737BE" w14:textId="77777777" w:rsidR="00757CE7" w:rsidRPr="00094AFB" w:rsidRDefault="00757CE7" w:rsidP="00F23C62">
            <w:pPr>
              <w:pStyle w:val="TAL"/>
              <w:keepNext w:val="0"/>
              <w:rPr>
                <w:rFonts w:cs="Arial"/>
                <w:sz w:val="16"/>
                <w:szCs w:val="16"/>
              </w:rPr>
            </w:pPr>
            <w:r w:rsidRPr="00094AFB">
              <w:rPr>
                <w:rFonts w:cs="Arial"/>
                <w:sz w:val="16"/>
                <w:szCs w:val="16"/>
              </w:rPr>
              <w:t>Running 36.300 CR to introduce assistance information for local cache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A24F82" w14:textId="77777777" w:rsidR="00757CE7" w:rsidRPr="00094AFB" w:rsidRDefault="00757CE7" w:rsidP="00F23C62">
            <w:pPr>
              <w:pStyle w:val="TAL"/>
              <w:keepNext w:val="0"/>
              <w:rPr>
                <w:rFonts w:cs="Arial"/>
                <w:sz w:val="16"/>
                <w:szCs w:val="16"/>
              </w:rPr>
            </w:pPr>
            <w:r w:rsidRPr="00094AFB">
              <w:rPr>
                <w:rFonts w:cs="Arial"/>
                <w:sz w:val="16"/>
                <w:szCs w:val="16"/>
              </w:rPr>
              <w:t>15.2.0</w:t>
            </w:r>
          </w:p>
        </w:tc>
      </w:tr>
      <w:tr w:rsidR="00606089" w:rsidRPr="00094AFB" w14:paraId="5CE414B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AFF1FC" w14:textId="77777777" w:rsidR="001F2C8E" w:rsidRPr="00094AFB" w:rsidRDefault="001F2C8E"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EE34D74" w14:textId="77777777" w:rsidR="001F2C8E" w:rsidRPr="00094AFB" w:rsidRDefault="001F2C8E"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11F2D30" w14:textId="77777777" w:rsidR="001F2C8E" w:rsidRPr="00094AFB" w:rsidRDefault="001F2C8E" w:rsidP="00F23C62">
            <w:pPr>
              <w:pStyle w:val="TAL"/>
              <w:keepNext w:val="0"/>
              <w:rPr>
                <w:rFonts w:cs="Arial"/>
                <w:sz w:val="16"/>
                <w:szCs w:val="16"/>
              </w:rPr>
            </w:pPr>
            <w:r w:rsidRPr="00094AFB">
              <w:rPr>
                <w:rFonts w:cs="Arial"/>
                <w:sz w:val="16"/>
                <w:szCs w:val="16"/>
              </w:rPr>
              <w:t>RP-181218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15604F" w14:textId="77777777" w:rsidR="001F2C8E" w:rsidRPr="00094AFB" w:rsidRDefault="001F2C8E" w:rsidP="00F23C62">
            <w:pPr>
              <w:pStyle w:val="TAL"/>
              <w:keepNext w:val="0"/>
              <w:rPr>
                <w:rFonts w:cs="Arial"/>
                <w:sz w:val="16"/>
                <w:szCs w:val="16"/>
              </w:rPr>
            </w:pPr>
            <w:r w:rsidRPr="00094AFB">
              <w:rPr>
                <w:rFonts w:cs="Arial"/>
                <w:sz w:val="16"/>
                <w:szCs w:val="16"/>
              </w:rPr>
              <w:t>1084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31C7052" w14:textId="77777777" w:rsidR="001F2C8E" w:rsidRPr="00094AFB" w:rsidRDefault="001F2C8E"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0DC76A" w14:textId="77777777" w:rsidR="001F2C8E" w:rsidRPr="00094AFB" w:rsidRDefault="001F2C8E"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CA80E3E" w14:textId="77777777" w:rsidR="001F2C8E" w:rsidRPr="00094AFB" w:rsidRDefault="001F2C8E" w:rsidP="00F23C62">
            <w:pPr>
              <w:pStyle w:val="TAL"/>
              <w:keepNext w:val="0"/>
              <w:rPr>
                <w:rFonts w:cs="Arial"/>
                <w:sz w:val="16"/>
                <w:szCs w:val="16"/>
              </w:rPr>
            </w:pPr>
            <w:r w:rsidRPr="00094AFB">
              <w:rPr>
                <w:rFonts w:cs="Arial"/>
                <w:sz w:val="16"/>
                <w:szCs w:val="16"/>
              </w:rPr>
              <w:t>Introduction of shortened TTI and processing time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37271C" w14:textId="77777777" w:rsidR="001F2C8E" w:rsidRPr="00094AFB" w:rsidRDefault="001F2C8E" w:rsidP="00F23C62">
            <w:pPr>
              <w:pStyle w:val="TAL"/>
              <w:keepNext w:val="0"/>
              <w:rPr>
                <w:rFonts w:cs="Arial"/>
                <w:sz w:val="16"/>
                <w:szCs w:val="16"/>
              </w:rPr>
            </w:pPr>
            <w:r w:rsidRPr="00094AFB">
              <w:rPr>
                <w:rFonts w:cs="Arial"/>
                <w:sz w:val="16"/>
                <w:szCs w:val="16"/>
              </w:rPr>
              <w:t>15.2.0</w:t>
            </w:r>
          </w:p>
        </w:tc>
      </w:tr>
      <w:tr w:rsidR="00606089" w:rsidRPr="00094AFB" w14:paraId="2D61E72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FABAFE" w14:textId="77777777" w:rsidR="00323823" w:rsidRPr="00094AFB" w:rsidRDefault="00323823"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1E4834F" w14:textId="77777777" w:rsidR="00323823" w:rsidRPr="00094AFB" w:rsidRDefault="00323823"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68E29CC" w14:textId="77777777" w:rsidR="00323823" w:rsidRPr="00094AFB" w:rsidRDefault="00323823" w:rsidP="00F23C62">
            <w:pPr>
              <w:pStyle w:val="TAL"/>
              <w:keepNext w:val="0"/>
              <w:rPr>
                <w:rFonts w:cs="Arial"/>
                <w:sz w:val="16"/>
                <w:szCs w:val="16"/>
              </w:rPr>
            </w:pPr>
            <w:r w:rsidRPr="00094AFB">
              <w:rPr>
                <w:rFonts w:cs="Arial"/>
                <w:sz w:val="16"/>
                <w:szCs w:val="16"/>
              </w:rPr>
              <w:t>RP-181226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E61E26" w14:textId="77777777" w:rsidR="00323823" w:rsidRPr="00094AFB" w:rsidRDefault="00323823" w:rsidP="00F23C62">
            <w:pPr>
              <w:pStyle w:val="TAL"/>
              <w:keepNext w:val="0"/>
              <w:rPr>
                <w:rFonts w:cs="Arial"/>
                <w:sz w:val="16"/>
                <w:szCs w:val="16"/>
              </w:rPr>
            </w:pPr>
            <w:r w:rsidRPr="00094AFB">
              <w:rPr>
                <w:rFonts w:cs="Arial"/>
                <w:sz w:val="16"/>
                <w:szCs w:val="16"/>
              </w:rPr>
              <w:t>1090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1F63A3" w14:textId="77777777" w:rsidR="00323823" w:rsidRPr="00094AFB" w:rsidRDefault="00323823"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3E10CB" w14:textId="77777777" w:rsidR="00323823" w:rsidRPr="00094AFB" w:rsidRDefault="00323823"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8173EE0" w14:textId="77777777" w:rsidR="00323823" w:rsidRPr="00094AFB" w:rsidRDefault="00323823" w:rsidP="00F23C62">
            <w:pPr>
              <w:pStyle w:val="TAL"/>
              <w:keepNext w:val="0"/>
              <w:rPr>
                <w:rFonts w:cs="Arial"/>
                <w:sz w:val="16"/>
                <w:szCs w:val="16"/>
              </w:rPr>
            </w:pPr>
            <w:r w:rsidRPr="00094AFB">
              <w:rPr>
                <w:rFonts w:cs="Arial"/>
                <w:sz w:val="16"/>
                <w:szCs w:val="16"/>
              </w:rPr>
              <w:t>Introduction of DEFLATE based UDC Solution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D3C60E" w14:textId="77777777" w:rsidR="00323823" w:rsidRPr="00094AFB" w:rsidRDefault="00323823" w:rsidP="00F23C62">
            <w:pPr>
              <w:pStyle w:val="TAL"/>
              <w:keepNext w:val="0"/>
              <w:rPr>
                <w:rFonts w:cs="Arial"/>
                <w:sz w:val="16"/>
                <w:szCs w:val="16"/>
              </w:rPr>
            </w:pPr>
            <w:r w:rsidRPr="00094AFB">
              <w:rPr>
                <w:rFonts w:cs="Arial"/>
                <w:sz w:val="16"/>
                <w:szCs w:val="16"/>
              </w:rPr>
              <w:t>15.2.0</w:t>
            </w:r>
          </w:p>
        </w:tc>
      </w:tr>
      <w:tr w:rsidR="00606089" w:rsidRPr="00094AFB" w14:paraId="6623B80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ED4B0A" w14:textId="77777777" w:rsidR="004015EB" w:rsidRPr="00094AFB" w:rsidRDefault="004015EB"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D6474E1" w14:textId="77777777" w:rsidR="004015EB" w:rsidRPr="00094AFB" w:rsidRDefault="004015EB"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1E4C90F" w14:textId="77777777" w:rsidR="004015EB" w:rsidRPr="00094AFB" w:rsidRDefault="004015EB" w:rsidP="00F23C62">
            <w:pPr>
              <w:pStyle w:val="TAL"/>
              <w:keepNext w:val="0"/>
              <w:rPr>
                <w:rFonts w:cs="Arial"/>
                <w:sz w:val="16"/>
                <w:szCs w:val="16"/>
              </w:rPr>
            </w:pPr>
            <w:r w:rsidRPr="00094AFB">
              <w:rPr>
                <w:rFonts w:cs="Arial"/>
                <w:sz w:val="16"/>
                <w:szCs w:val="16"/>
              </w:rPr>
              <w:t>RP-181</w:t>
            </w:r>
            <w:r w:rsidR="0026549F" w:rsidRPr="00094AFB">
              <w:rPr>
                <w:rFonts w:cs="Arial"/>
                <w:sz w:val="16"/>
                <w:szCs w:val="16"/>
              </w:rPr>
              <w:t>171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021EE4" w14:textId="77777777" w:rsidR="004015EB" w:rsidRPr="00094AFB" w:rsidRDefault="004015EB" w:rsidP="00F23C62">
            <w:pPr>
              <w:pStyle w:val="TAL"/>
              <w:keepNext w:val="0"/>
              <w:rPr>
                <w:rFonts w:cs="Arial"/>
                <w:sz w:val="16"/>
                <w:szCs w:val="16"/>
              </w:rPr>
            </w:pPr>
            <w:r w:rsidRPr="00094AFB">
              <w:rPr>
                <w:rFonts w:cs="Arial"/>
                <w:sz w:val="16"/>
                <w:szCs w:val="16"/>
              </w:rPr>
              <w:t>1102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67CD85" w14:textId="77777777" w:rsidR="004015EB" w:rsidRPr="00094AFB" w:rsidRDefault="004015EB" w:rsidP="00F23C62">
            <w:pPr>
              <w:pStyle w:val="TAL"/>
              <w:keepNext w:val="0"/>
              <w:rPr>
                <w:rFonts w:cs="Arial"/>
                <w:sz w:val="16"/>
                <w:szCs w:val="16"/>
              </w:rPr>
            </w:pPr>
            <w:r w:rsidRPr="00094AFB">
              <w:rPr>
                <w:rFonts w:cs="Arial"/>
                <w:sz w:val="16"/>
                <w:szCs w:val="16"/>
              </w:rPr>
              <w:t>5</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44461A" w14:textId="77777777" w:rsidR="004015EB" w:rsidRPr="00094AFB" w:rsidRDefault="004015EB"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C423023" w14:textId="77777777" w:rsidR="004015EB" w:rsidRPr="00094AFB" w:rsidRDefault="004015EB" w:rsidP="00F23C62">
            <w:pPr>
              <w:pStyle w:val="TAL"/>
              <w:keepNext w:val="0"/>
              <w:rPr>
                <w:rFonts w:cs="Arial"/>
                <w:sz w:val="16"/>
                <w:szCs w:val="16"/>
              </w:rPr>
            </w:pPr>
            <w:r w:rsidRPr="00094AFB">
              <w:rPr>
                <w:rFonts w:cs="Arial"/>
                <w:sz w:val="16"/>
                <w:szCs w:val="16"/>
              </w:rPr>
              <w:t>Introduction of support for MAC PDU containing UE contention resolution identity MAC control element without RRC response message in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3D5646" w14:textId="77777777" w:rsidR="004015EB" w:rsidRPr="00094AFB" w:rsidRDefault="004015EB" w:rsidP="00F23C62">
            <w:pPr>
              <w:pStyle w:val="TAL"/>
              <w:keepNext w:val="0"/>
              <w:rPr>
                <w:rFonts w:cs="Arial"/>
                <w:sz w:val="16"/>
                <w:szCs w:val="16"/>
              </w:rPr>
            </w:pPr>
            <w:r w:rsidRPr="00094AFB">
              <w:rPr>
                <w:rFonts w:cs="Arial"/>
                <w:sz w:val="16"/>
                <w:szCs w:val="16"/>
              </w:rPr>
              <w:t>15.2.0</w:t>
            </w:r>
          </w:p>
        </w:tc>
      </w:tr>
      <w:tr w:rsidR="00606089" w:rsidRPr="00094AFB" w14:paraId="6738CC0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580DBC" w14:textId="77777777" w:rsidR="00902140" w:rsidRPr="00094AFB" w:rsidRDefault="0090214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139E51" w14:textId="77777777" w:rsidR="00902140" w:rsidRPr="00094AFB" w:rsidRDefault="00902140"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FAD6C08" w14:textId="77777777" w:rsidR="00902140" w:rsidRPr="00094AFB" w:rsidRDefault="00902140" w:rsidP="00F23C62">
            <w:pPr>
              <w:pStyle w:val="TAL"/>
              <w:keepNext w:val="0"/>
              <w:rPr>
                <w:rFonts w:cs="Arial"/>
                <w:sz w:val="16"/>
                <w:szCs w:val="16"/>
              </w:rPr>
            </w:pPr>
            <w:r w:rsidRPr="00094AFB">
              <w:rPr>
                <w:rFonts w:cs="Arial"/>
                <w:sz w:val="16"/>
                <w:szCs w:val="16"/>
              </w:rPr>
              <w:t>RP-181234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164A3F" w14:textId="77777777" w:rsidR="00902140" w:rsidRPr="00094AFB" w:rsidRDefault="00902140" w:rsidP="00F23C62">
            <w:pPr>
              <w:pStyle w:val="TAL"/>
              <w:keepNext w:val="0"/>
              <w:rPr>
                <w:rFonts w:cs="Arial"/>
                <w:sz w:val="16"/>
                <w:szCs w:val="16"/>
              </w:rPr>
            </w:pPr>
            <w:r w:rsidRPr="00094AFB">
              <w:rPr>
                <w:rFonts w:cs="Arial"/>
                <w:sz w:val="16"/>
                <w:szCs w:val="16"/>
              </w:rPr>
              <w:t>1124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2B1679" w14:textId="77777777" w:rsidR="00902140" w:rsidRPr="00094AFB" w:rsidRDefault="00902140"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09F3A7" w14:textId="77777777" w:rsidR="00902140" w:rsidRPr="00094AFB" w:rsidRDefault="00902140"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D52362" w14:textId="77777777" w:rsidR="00902140" w:rsidRPr="00094AFB" w:rsidRDefault="00902140" w:rsidP="00F23C62">
            <w:pPr>
              <w:pStyle w:val="TAL"/>
              <w:keepNext w:val="0"/>
              <w:rPr>
                <w:rFonts w:cs="Arial"/>
                <w:sz w:val="16"/>
                <w:szCs w:val="16"/>
              </w:rPr>
            </w:pPr>
            <w:r w:rsidRPr="00094AFB">
              <w:rPr>
                <w:rFonts w:cs="Arial"/>
                <w:sz w:val="16"/>
                <w:szCs w:val="16"/>
              </w:rPr>
              <w:t>Correction to V2X descriptions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BB5F04" w14:textId="77777777" w:rsidR="00902140" w:rsidRPr="00094AFB" w:rsidRDefault="00902140" w:rsidP="00F23C62">
            <w:pPr>
              <w:pStyle w:val="TAL"/>
              <w:keepNext w:val="0"/>
              <w:rPr>
                <w:rFonts w:cs="Arial"/>
                <w:sz w:val="16"/>
                <w:szCs w:val="16"/>
              </w:rPr>
            </w:pPr>
            <w:r w:rsidRPr="00094AFB">
              <w:rPr>
                <w:rFonts w:cs="Arial"/>
                <w:sz w:val="16"/>
                <w:szCs w:val="16"/>
              </w:rPr>
              <w:t>15.2.0</w:t>
            </w:r>
          </w:p>
        </w:tc>
      </w:tr>
      <w:tr w:rsidR="00606089" w:rsidRPr="00094AFB" w14:paraId="6765A32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8F835DD" w14:textId="77777777" w:rsidR="00B54773" w:rsidRPr="00094AFB" w:rsidRDefault="00B54773"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537026D" w14:textId="77777777" w:rsidR="00B54773" w:rsidRPr="00094AFB" w:rsidRDefault="00B54773"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A64F0B5" w14:textId="77777777" w:rsidR="00B54773" w:rsidRPr="00094AFB" w:rsidRDefault="00B54773" w:rsidP="00F23C62">
            <w:pPr>
              <w:pStyle w:val="TAL"/>
              <w:keepNext w:val="0"/>
              <w:rPr>
                <w:rFonts w:cs="Arial"/>
                <w:sz w:val="16"/>
                <w:szCs w:val="16"/>
              </w:rPr>
            </w:pPr>
            <w:r w:rsidRPr="00094AFB">
              <w:rPr>
                <w:rFonts w:cs="Arial"/>
                <w:sz w:val="16"/>
                <w:szCs w:val="16"/>
              </w:rPr>
              <w:t>RP-181248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D7312D1" w14:textId="77777777" w:rsidR="00B54773" w:rsidRPr="00094AFB" w:rsidRDefault="00B54773" w:rsidP="00F23C62">
            <w:pPr>
              <w:pStyle w:val="TAL"/>
              <w:keepNext w:val="0"/>
              <w:rPr>
                <w:rFonts w:cs="Arial"/>
                <w:sz w:val="16"/>
                <w:szCs w:val="16"/>
              </w:rPr>
            </w:pPr>
            <w:r w:rsidRPr="00094AFB">
              <w:rPr>
                <w:rFonts w:cs="Arial"/>
                <w:sz w:val="16"/>
                <w:szCs w:val="16"/>
              </w:rPr>
              <w:t>1126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A5A535" w14:textId="77777777" w:rsidR="00B54773" w:rsidRPr="00094AFB" w:rsidRDefault="00B54773"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BFAE75" w14:textId="77777777" w:rsidR="00B54773" w:rsidRPr="00094AFB" w:rsidRDefault="00B54773"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948DEE" w14:textId="77777777" w:rsidR="00B54773" w:rsidRPr="00094AFB" w:rsidRDefault="00B54773" w:rsidP="00F23C62">
            <w:pPr>
              <w:pStyle w:val="TAL"/>
              <w:keepNext w:val="0"/>
              <w:rPr>
                <w:rFonts w:cs="Arial"/>
                <w:sz w:val="16"/>
                <w:szCs w:val="16"/>
              </w:rPr>
            </w:pPr>
            <w:r w:rsidRPr="00094AFB">
              <w:rPr>
                <w:rFonts w:cs="Arial"/>
                <w:sz w:val="16"/>
                <w:szCs w:val="16"/>
              </w:rPr>
              <w:t>Introduction of eV2X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15AB9D" w14:textId="77777777" w:rsidR="00B54773" w:rsidRPr="00094AFB" w:rsidRDefault="00B54773" w:rsidP="00F23C62">
            <w:pPr>
              <w:pStyle w:val="TAL"/>
              <w:keepNext w:val="0"/>
              <w:rPr>
                <w:rFonts w:cs="Arial"/>
                <w:sz w:val="16"/>
                <w:szCs w:val="16"/>
              </w:rPr>
            </w:pPr>
            <w:r w:rsidRPr="00094AFB">
              <w:rPr>
                <w:rFonts w:cs="Arial"/>
                <w:sz w:val="16"/>
                <w:szCs w:val="16"/>
              </w:rPr>
              <w:t>15.2.0</w:t>
            </w:r>
          </w:p>
        </w:tc>
      </w:tr>
      <w:tr w:rsidR="00606089" w:rsidRPr="00094AFB" w14:paraId="5F59C49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1316949" w14:textId="77777777" w:rsidR="00BF1CA1" w:rsidRPr="00094AFB" w:rsidRDefault="00BF1CA1"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FA0E5FF" w14:textId="77777777" w:rsidR="00BF1CA1" w:rsidRPr="00094AFB" w:rsidRDefault="00BF1CA1"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AA41E42" w14:textId="77777777" w:rsidR="00BF1CA1" w:rsidRPr="00094AFB" w:rsidRDefault="00BF1CA1" w:rsidP="00F23C62">
            <w:pPr>
              <w:pStyle w:val="TAL"/>
              <w:keepNext w:val="0"/>
              <w:rPr>
                <w:rFonts w:cs="Arial"/>
                <w:sz w:val="16"/>
                <w:szCs w:val="16"/>
              </w:rPr>
            </w:pPr>
            <w:r w:rsidRPr="00094AFB">
              <w:rPr>
                <w:rFonts w:cs="Arial"/>
                <w:sz w:val="16"/>
                <w:szCs w:val="16"/>
              </w:rPr>
              <w:t>RP-181252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29B3C7" w14:textId="77777777" w:rsidR="00BF1CA1" w:rsidRPr="00094AFB" w:rsidRDefault="00BF1CA1" w:rsidP="00F23C62">
            <w:pPr>
              <w:pStyle w:val="TAL"/>
              <w:keepNext w:val="0"/>
              <w:rPr>
                <w:rFonts w:cs="Arial"/>
                <w:sz w:val="16"/>
                <w:szCs w:val="16"/>
              </w:rPr>
            </w:pPr>
            <w:r w:rsidRPr="00094AFB">
              <w:rPr>
                <w:rFonts w:cs="Arial"/>
                <w:sz w:val="16"/>
                <w:szCs w:val="16"/>
              </w:rPr>
              <w:t>1127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BE29F0E" w14:textId="77777777" w:rsidR="00BF1CA1" w:rsidRPr="00094AFB" w:rsidRDefault="00BF1CA1"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FFC93AF" w14:textId="77777777" w:rsidR="00BF1CA1" w:rsidRPr="00094AFB" w:rsidRDefault="00BF1CA1"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BA71E0" w14:textId="77777777" w:rsidR="00BF1CA1" w:rsidRPr="00094AFB" w:rsidRDefault="00BF1CA1" w:rsidP="00F23C62">
            <w:pPr>
              <w:pStyle w:val="TAL"/>
              <w:keepNext w:val="0"/>
              <w:rPr>
                <w:rFonts w:cs="Arial"/>
                <w:sz w:val="16"/>
                <w:szCs w:val="16"/>
              </w:rPr>
            </w:pPr>
            <w:r w:rsidRPr="00094AFB">
              <w:rPr>
                <w:rFonts w:cs="Arial"/>
                <w:sz w:val="16"/>
                <w:szCs w:val="16"/>
              </w:rPr>
              <w:t>Introduction of further NB-IoT enhancements other than EDT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AF54ED" w14:textId="77777777" w:rsidR="00BF1CA1" w:rsidRPr="00094AFB" w:rsidRDefault="00BF1CA1" w:rsidP="00F23C62">
            <w:pPr>
              <w:pStyle w:val="TAL"/>
              <w:keepNext w:val="0"/>
              <w:rPr>
                <w:rFonts w:cs="Arial"/>
                <w:sz w:val="16"/>
                <w:szCs w:val="16"/>
              </w:rPr>
            </w:pPr>
            <w:r w:rsidRPr="00094AFB">
              <w:rPr>
                <w:rFonts w:cs="Arial"/>
                <w:sz w:val="16"/>
                <w:szCs w:val="16"/>
              </w:rPr>
              <w:t>15.2.0</w:t>
            </w:r>
          </w:p>
        </w:tc>
      </w:tr>
      <w:tr w:rsidR="00606089" w:rsidRPr="00094AFB" w14:paraId="4BE70C8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D6B88F" w14:textId="77777777" w:rsidR="00296B5A" w:rsidRPr="00094AFB" w:rsidRDefault="00296B5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572FD2B" w14:textId="77777777" w:rsidR="00296B5A" w:rsidRPr="00094AFB" w:rsidRDefault="00296B5A"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6755CD" w14:textId="77777777" w:rsidR="00296B5A" w:rsidRPr="00094AFB" w:rsidRDefault="00296B5A" w:rsidP="00F23C62">
            <w:pPr>
              <w:pStyle w:val="TAL"/>
              <w:keepNext w:val="0"/>
              <w:rPr>
                <w:rFonts w:cs="Arial"/>
                <w:sz w:val="16"/>
                <w:szCs w:val="16"/>
              </w:rPr>
            </w:pPr>
            <w:r w:rsidRPr="00094AFB">
              <w:rPr>
                <w:rFonts w:cs="Arial"/>
                <w:sz w:val="16"/>
                <w:szCs w:val="16"/>
              </w:rPr>
              <w:t>RP-181224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2538AFD" w14:textId="77777777" w:rsidR="00296B5A" w:rsidRPr="00094AFB" w:rsidRDefault="00296B5A" w:rsidP="00F23C62">
            <w:pPr>
              <w:pStyle w:val="TAL"/>
              <w:keepNext w:val="0"/>
              <w:rPr>
                <w:rFonts w:cs="Arial"/>
                <w:sz w:val="16"/>
                <w:szCs w:val="16"/>
              </w:rPr>
            </w:pPr>
            <w:r w:rsidRPr="00094AFB">
              <w:rPr>
                <w:rFonts w:cs="Arial"/>
                <w:sz w:val="16"/>
                <w:szCs w:val="16"/>
              </w:rPr>
              <w:t>1128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A07ECDE" w14:textId="77777777" w:rsidR="00296B5A" w:rsidRPr="00094AFB" w:rsidRDefault="00296B5A"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D16DC23" w14:textId="77777777" w:rsidR="00296B5A" w:rsidRPr="00094AFB" w:rsidRDefault="00296B5A"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07FC3C" w14:textId="77777777" w:rsidR="00296B5A" w:rsidRPr="00094AFB" w:rsidRDefault="00296B5A" w:rsidP="00F23C62">
            <w:pPr>
              <w:pStyle w:val="TAL"/>
              <w:keepNext w:val="0"/>
              <w:rPr>
                <w:rFonts w:cs="Arial"/>
                <w:sz w:val="16"/>
                <w:szCs w:val="16"/>
              </w:rPr>
            </w:pPr>
            <w:r w:rsidRPr="00094AFB">
              <w:rPr>
                <w:rFonts w:cs="Arial"/>
                <w:sz w:val="16"/>
                <w:szCs w:val="16"/>
              </w:rPr>
              <w:t>Introduction of EDT for eMTC and NB-IoT enhancements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647B9E" w14:textId="77777777" w:rsidR="00296B5A" w:rsidRPr="00094AFB" w:rsidRDefault="00296B5A" w:rsidP="00F23C62">
            <w:pPr>
              <w:pStyle w:val="TAL"/>
              <w:keepNext w:val="0"/>
              <w:rPr>
                <w:rFonts w:cs="Arial"/>
                <w:sz w:val="16"/>
                <w:szCs w:val="16"/>
              </w:rPr>
            </w:pPr>
            <w:r w:rsidRPr="00094AFB">
              <w:rPr>
                <w:rFonts w:cs="Arial"/>
                <w:sz w:val="16"/>
                <w:szCs w:val="16"/>
              </w:rPr>
              <w:t>15.2.0</w:t>
            </w:r>
          </w:p>
        </w:tc>
      </w:tr>
      <w:tr w:rsidR="00606089" w:rsidRPr="00094AFB" w14:paraId="185E038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D77BDD" w14:textId="77777777" w:rsidR="00FE1D03" w:rsidRPr="00094AFB" w:rsidRDefault="00FE1D03"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AB7C6AB" w14:textId="77777777" w:rsidR="00FE1D03" w:rsidRPr="00094AFB" w:rsidRDefault="00FE1D03"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74D71D9" w14:textId="77777777" w:rsidR="00FE1D03" w:rsidRPr="00094AFB" w:rsidRDefault="00FE1D03" w:rsidP="00F23C62">
            <w:pPr>
              <w:pStyle w:val="TAL"/>
              <w:keepNext w:val="0"/>
              <w:rPr>
                <w:rFonts w:cs="Arial"/>
                <w:sz w:val="16"/>
                <w:szCs w:val="16"/>
              </w:rPr>
            </w:pPr>
            <w:r w:rsidRPr="00094AFB">
              <w:rPr>
                <w:rFonts w:cs="Arial"/>
                <w:sz w:val="16"/>
                <w:szCs w:val="16"/>
              </w:rPr>
              <w:t>RP-181224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11588F8" w14:textId="77777777" w:rsidR="00FE1D03" w:rsidRPr="00094AFB" w:rsidRDefault="00FE1D03" w:rsidP="00F23C62">
            <w:pPr>
              <w:pStyle w:val="TAL"/>
              <w:keepNext w:val="0"/>
              <w:rPr>
                <w:rFonts w:cs="Arial"/>
                <w:sz w:val="16"/>
                <w:szCs w:val="16"/>
              </w:rPr>
            </w:pPr>
            <w:r w:rsidRPr="00094AFB">
              <w:rPr>
                <w:rFonts w:cs="Arial"/>
                <w:sz w:val="16"/>
                <w:szCs w:val="16"/>
              </w:rPr>
              <w:t>1134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346497" w14:textId="77777777" w:rsidR="00FE1D03" w:rsidRPr="00094AFB" w:rsidRDefault="00FE1D03"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03CE2B" w14:textId="77777777" w:rsidR="00FE1D03" w:rsidRPr="00094AFB" w:rsidRDefault="00FE1D03"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09353F" w14:textId="77777777" w:rsidR="00FE1D03" w:rsidRPr="00094AFB" w:rsidRDefault="00FE1D03" w:rsidP="00F23C62">
            <w:pPr>
              <w:pStyle w:val="TAL"/>
              <w:keepNext w:val="0"/>
              <w:rPr>
                <w:rFonts w:cs="Arial"/>
                <w:sz w:val="16"/>
                <w:szCs w:val="16"/>
              </w:rPr>
            </w:pPr>
            <w:r w:rsidRPr="00094AFB">
              <w:rPr>
                <w:rFonts w:cs="Arial"/>
                <w:sz w:val="16"/>
                <w:szCs w:val="16"/>
              </w:rPr>
              <w:t>Introduction of enhancements for eMTC excluding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C4C5B78" w14:textId="77777777" w:rsidR="00FE1D03" w:rsidRPr="00094AFB" w:rsidRDefault="00FE1D03" w:rsidP="00F23C62">
            <w:pPr>
              <w:pStyle w:val="TAL"/>
              <w:keepNext w:val="0"/>
              <w:rPr>
                <w:rFonts w:cs="Arial"/>
                <w:sz w:val="16"/>
                <w:szCs w:val="16"/>
              </w:rPr>
            </w:pPr>
            <w:r w:rsidRPr="00094AFB">
              <w:rPr>
                <w:rFonts w:cs="Arial"/>
                <w:sz w:val="16"/>
                <w:szCs w:val="16"/>
              </w:rPr>
              <w:t>15.2.0</w:t>
            </w:r>
          </w:p>
        </w:tc>
      </w:tr>
      <w:tr w:rsidR="00606089" w:rsidRPr="00094AFB" w14:paraId="52B36B1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BA401C" w14:textId="77777777" w:rsidR="002D5C5A" w:rsidRPr="00094AFB" w:rsidRDefault="002D5C5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93A6BDB" w14:textId="77777777" w:rsidR="002D5C5A" w:rsidRPr="00094AFB" w:rsidRDefault="002D5C5A"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14889CC" w14:textId="77777777" w:rsidR="002D5C5A" w:rsidRPr="00094AFB" w:rsidRDefault="002D5C5A" w:rsidP="00F23C62">
            <w:pPr>
              <w:pStyle w:val="TAL"/>
              <w:keepNext w:val="0"/>
              <w:rPr>
                <w:rFonts w:cs="Arial"/>
                <w:sz w:val="16"/>
                <w:szCs w:val="16"/>
              </w:rPr>
            </w:pPr>
            <w:r w:rsidRPr="00094AFB">
              <w:rPr>
                <w:rFonts w:cs="Arial"/>
                <w:sz w:val="16"/>
                <w:szCs w:val="16"/>
              </w:rPr>
              <w:t>RP-181214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B3DC4" w14:textId="77777777" w:rsidR="002D5C5A" w:rsidRPr="00094AFB" w:rsidRDefault="002D5C5A" w:rsidP="00F23C62">
            <w:pPr>
              <w:pStyle w:val="TAL"/>
              <w:keepNext w:val="0"/>
              <w:rPr>
                <w:rFonts w:cs="Arial"/>
                <w:sz w:val="16"/>
                <w:szCs w:val="16"/>
              </w:rPr>
            </w:pPr>
            <w:r w:rsidRPr="00094AFB">
              <w:rPr>
                <w:rFonts w:cs="Arial"/>
                <w:sz w:val="16"/>
                <w:szCs w:val="16"/>
              </w:rPr>
              <w:t>1135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3DD35D5" w14:textId="77777777" w:rsidR="002D5C5A" w:rsidRPr="00094AFB" w:rsidRDefault="002D5C5A"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671DF9" w14:textId="77777777" w:rsidR="002D5C5A" w:rsidRPr="00094AFB" w:rsidRDefault="002D5C5A"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6F59B04" w14:textId="77777777" w:rsidR="002D5C5A" w:rsidRPr="00094AFB" w:rsidRDefault="002D5C5A" w:rsidP="00F23C62">
            <w:pPr>
              <w:pStyle w:val="TAL"/>
              <w:keepNext w:val="0"/>
              <w:rPr>
                <w:rFonts w:cs="Arial"/>
                <w:sz w:val="16"/>
                <w:szCs w:val="16"/>
              </w:rPr>
            </w:pPr>
            <w:r w:rsidRPr="00094AFB">
              <w:rPr>
                <w:rFonts w:cs="Arial"/>
                <w:sz w:val="16"/>
                <w:szCs w:val="16"/>
              </w:rPr>
              <w:t>Adding en-gNB definition to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748E62F" w14:textId="77777777" w:rsidR="002D5C5A" w:rsidRPr="00094AFB" w:rsidRDefault="002D5C5A" w:rsidP="00F23C62">
            <w:pPr>
              <w:pStyle w:val="TAL"/>
              <w:keepNext w:val="0"/>
              <w:rPr>
                <w:rFonts w:cs="Arial"/>
                <w:sz w:val="16"/>
                <w:szCs w:val="16"/>
              </w:rPr>
            </w:pPr>
            <w:r w:rsidRPr="00094AFB">
              <w:rPr>
                <w:rFonts w:cs="Arial"/>
                <w:sz w:val="16"/>
                <w:szCs w:val="16"/>
              </w:rPr>
              <w:t>15.2.0</w:t>
            </w:r>
          </w:p>
        </w:tc>
      </w:tr>
      <w:tr w:rsidR="00606089" w:rsidRPr="00094AFB" w14:paraId="4ADC26D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215A21" w14:textId="77777777" w:rsidR="00DF102A" w:rsidRPr="00094AFB" w:rsidRDefault="00DF102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28B83F9" w14:textId="77777777" w:rsidR="00DF102A" w:rsidRPr="00094AFB" w:rsidRDefault="00DF102A"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D52B514" w14:textId="77777777" w:rsidR="00DF102A" w:rsidRPr="00094AFB" w:rsidRDefault="00DF102A" w:rsidP="00F23C62">
            <w:pPr>
              <w:pStyle w:val="TAL"/>
              <w:keepNext w:val="0"/>
              <w:rPr>
                <w:rFonts w:cs="Arial"/>
                <w:sz w:val="16"/>
                <w:szCs w:val="16"/>
              </w:rPr>
            </w:pPr>
            <w:r w:rsidRPr="00094AFB">
              <w:rPr>
                <w:rFonts w:cs="Arial"/>
                <w:sz w:val="16"/>
                <w:szCs w:val="16"/>
              </w:rPr>
              <w:t>RP-181250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F9C75C" w14:textId="77777777" w:rsidR="00DF102A" w:rsidRPr="00094AFB" w:rsidRDefault="00DF102A" w:rsidP="00F23C62">
            <w:pPr>
              <w:pStyle w:val="TAL"/>
              <w:keepNext w:val="0"/>
              <w:rPr>
                <w:rFonts w:cs="Arial"/>
                <w:sz w:val="16"/>
                <w:szCs w:val="16"/>
              </w:rPr>
            </w:pPr>
            <w:r w:rsidRPr="00094AFB">
              <w:rPr>
                <w:rFonts w:cs="Arial"/>
                <w:sz w:val="16"/>
                <w:szCs w:val="16"/>
              </w:rPr>
              <w:t>1137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1620171" w14:textId="77777777" w:rsidR="00DF102A" w:rsidRPr="00094AFB" w:rsidRDefault="00DF102A"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7DE30E8" w14:textId="77777777" w:rsidR="00DF102A" w:rsidRPr="00094AFB" w:rsidRDefault="00DF102A"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206FA7D" w14:textId="77777777" w:rsidR="00DF102A" w:rsidRPr="00094AFB" w:rsidRDefault="00DF102A" w:rsidP="00F23C62">
            <w:pPr>
              <w:pStyle w:val="TAL"/>
              <w:keepNext w:val="0"/>
              <w:rPr>
                <w:rFonts w:cs="Arial"/>
                <w:sz w:val="16"/>
                <w:szCs w:val="16"/>
              </w:rPr>
            </w:pPr>
            <w:r w:rsidRPr="00094AFB">
              <w:rPr>
                <w:rFonts w:cs="Arial"/>
                <w:sz w:val="16"/>
                <w:szCs w:val="16"/>
              </w:rPr>
              <w:t>Stage-2 description of euCA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0C46ED1" w14:textId="77777777" w:rsidR="00DF102A" w:rsidRPr="00094AFB" w:rsidRDefault="00DF102A" w:rsidP="00F23C62">
            <w:pPr>
              <w:pStyle w:val="TAL"/>
              <w:keepNext w:val="0"/>
              <w:rPr>
                <w:rFonts w:cs="Arial"/>
                <w:sz w:val="16"/>
                <w:szCs w:val="16"/>
              </w:rPr>
            </w:pPr>
            <w:r w:rsidRPr="00094AFB">
              <w:rPr>
                <w:rFonts w:cs="Arial"/>
                <w:sz w:val="16"/>
                <w:szCs w:val="16"/>
              </w:rPr>
              <w:t>15.2.0</w:t>
            </w:r>
          </w:p>
        </w:tc>
      </w:tr>
      <w:tr w:rsidR="00606089" w:rsidRPr="00094AFB" w14:paraId="23F084C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CBA514" w14:textId="77777777" w:rsidR="00D36AA4" w:rsidRPr="00094AFB" w:rsidRDefault="00D36AA4"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188E454" w14:textId="77777777" w:rsidR="00D36AA4" w:rsidRPr="00094AFB" w:rsidRDefault="00D36AA4"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BAC524B" w14:textId="77777777" w:rsidR="00D36AA4" w:rsidRPr="00094AFB" w:rsidRDefault="00D36AA4" w:rsidP="00F23C62">
            <w:pPr>
              <w:pStyle w:val="TAL"/>
              <w:keepNext w:val="0"/>
              <w:rPr>
                <w:rFonts w:cs="Arial"/>
                <w:sz w:val="16"/>
                <w:szCs w:val="16"/>
              </w:rPr>
            </w:pPr>
            <w:r w:rsidRPr="00094AFB">
              <w:rPr>
                <w:rFonts w:cs="Arial"/>
                <w:sz w:val="16"/>
                <w:szCs w:val="16"/>
              </w:rPr>
              <w:t>RP-181228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DDD0C1" w14:textId="77777777" w:rsidR="00D36AA4" w:rsidRPr="00094AFB" w:rsidRDefault="00D36AA4" w:rsidP="00F23C62">
            <w:pPr>
              <w:pStyle w:val="TAL"/>
              <w:keepNext w:val="0"/>
              <w:rPr>
                <w:rFonts w:cs="Arial"/>
                <w:sz w:val="16"/>
                <w:szCs w:val="16"/>
              </w:rPr>
            </w:pPr>
            <w:r w:rsidRPr="00094AFB">
              <w:rPr>
                <w:rFonts w:cs="Arial"/>
                <w:sz w:val="16"/>
                <w:szCs w:val="16"/>
              </w:rPr>
              <w:t>1138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9E36DC" w14:textId="77777777" w:rsidR="00D36AA4" w:rsidRPr="00094AFB" w:rsidRDefault="00D36AA4"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AB58FC" w14:textId="77777777" w:rsidR="00D36AA4" w:rsidRPr="00094AFB" w:rsidRDefault="00D36AA4"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8184D4" w14:textId="77777777" w:rsidR="00D36AA4" w:rsidRPr="00094AFB" w:rsidRDefault="00D36AA4" w:rsidP="00F23C62">
            <w:pPr>
              <w:pStyle w:val="TAL"/>
              <w:keepNext w:val="0"/>
              <w:rPr>
                <w:rFonts w:cs="Arial"/>
                <w:sz w:val="16"/>
                <w:szCs w:val="16"/>
              </w:rPr>
            </w:pPr>
            <w:r w:rsidRPr="00094AFB">
              <w:rPr>
                <w:rFonts w:cs="Arial"/>
                <w:sz w:val="16"/>
                <w:szCs w:val="16"/>
              </w:rPr>
              <w:t>Enabling MBMS Bearer Event Notification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FD18537" w14:textId="77777777" w:rsidR="00D36AA4" w:rsidRPr="00094AFB" w:rsidRDefault="00D36AA4" w:rsidP="00F23C62">
            <w:pPr>
              <w:pStyle w:val="TAL"/>
              <w:keepNext w:val="0"/>
              <w:rPr>
                <w:rFonts w:cs="Arial"/>
                <w:sz w:val="16"/>
                <w:szCs w:val="16"/>
              </w:rPr>
            </w:pPr>
            <w:r w:rsidRPr="00094AFB">
              <w:rPr>
                <w:rFonts w:cs="Arial"/>
                <w:sz w:val="16"/>
                <w:szCs w:val="16"/>
              </w:rPr>
              <w:t>15.2.0</w:t>
            </w:r>
          </w:p>
        </w:tc>
      </w:tr>
      <w:tr w:rsidR="00606089" w:rsidRPr="00094AFB" w14:paraId="1885208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2241B9" w14:textId="77777777" w:rsidR="0067538C" w:rsidRPr="00094AFB" w:rsidRDefault="0067538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6402CFA" w14:textId="77777777" w:rsidR="0067538C" w:rsidRPr="00094AFB" w:rsidRDefault="0067538C"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0A3355" w14:textId="77777777" w:rsidR="0067538C" w:rsidRPr="00094AFB" w:rsidRDefault="0067538C" w:rsidP="00F23C62">
            <w:pPr>
              <w:pStyle w:val="TAL"/>
              <w:keepNext w:val="0"/>
              <w:rPr>
                <w:rFonts w:cs="Arial"/>
                <w:sz w:val="16"/>
                <w:szCs w:val="16"/>
              </w:rPr>
            </w:pPr>
            <w:r w:rsidRPr="00094AFB">
              <w:rPr>
                <w:rFonts w:cs="Arial"/>
                <w:sz w:val="16"/>
                <w:szCs w:val="16"/>
              </w:rPr>
              <w:t>RP-181253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D602CC8" w14:textId="77777777" w:rsidR="0067538C" w:rsidRPr="00094AFB" w:rsidRDefault="0067538C" w:rsidP="00F23C62">
            <w:pPr>
              <w:pStyle w:val="TAL"/>
              <w:keepNext w:val="0"/>
              <w:rPr>
                <w:rFonts w:cs="Arial"/>
                <w:sz w:val="16"/>
                <w:szCs w:val="16"/>
              </w:rPr>
            </w:pPr>
            <w:r w:rsidRPr="00094AFB">
              <w:rPr>
                <w:rFonts w:cs="Arial"/>
                <w:sz w:val="16"/>
                <w:szCs w:val="16"/>
              </w:rPr>
              <w:t>1139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A2B386" w14:textId="77777777" w:rsidR="0067538C" w:rsidRPr="00094AFB" w:rsidRDefault="0067538C" w:rsidP="00F23C62">
            <w:pPr>
              <w:pStyle w:val="TAL"/>
              <w:keepNext w:val="0"/>
              <w:rPr>
                <w:rFonts w:cs="Arial"/>
                <w:sz w:val="16"/>
                <w:szCs w:val="16"/>
              </w:rPr>
            </w:pPr>
            <w:r w:rsidRPr="00094AFB">
              <w:rPr>
                <w:rFonts w:cs="Arial"/>
                <w:sz w:val="16"/>
                <w:szCs w:val="16"/>
              </w:rPr>
              <w:t>4</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5CDDE5E" w14:textId="77777777" w:rsidR="0067538C" w:rsidRPr="00094AFB" w:rsidRDefault="0067538C"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5D888F3" w14:textId="77777777" w:rsidR="0067538C" w:rsidRPr="00094AFB" w:rsidRDefault="0067538C" w:rsidP="00F23C62">
            <w:pPr>
              <w:pStyle w:val="TAL"/>
              <w:keepNext w:val="0"/>
              <w:rPr>
                <w:rFonts w:cs="Arial"/>
                <w:sz w:val="16"/>
                <w:szCs w:val="16"/>
              </w:rPr>
            </w:pPr>
            <w:r w:rsidRPr="00094AFB">
              <w:rPr>
                <w:rFonts w:cs="Arial"/>
                <w:sz w:val="16"/>
                <w:szCs w:val="16"/>
              </w:rPr>
              <w:t>Introduction on Rel-15 Aerial UE functionality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0AB316" w14:textId="77777777" w:rsidR="0067538C" w:rsidRPr="00094AFB" w:rsidRDefault="0067538C" w:rsidP="00F23C62">
            <w:pPr>
              <w:pStyle w:val="TAL"/>
              <w:keepNext w:val="0"/>
              <w:rPr>
                <w:rFonts w:cs="Arial"/>
                <w:sz w:val="16"/>
                <w:szCs w:val="16"/>
              </w:rPr>
            </w:pPr>
            <w:r w:rsidRPr="00094AFB">
              <w:rPr>
                <w:rFonts w:cs="Arial"/>
                <w:sz w:val="16"/>
                <w:szCs w:val="16"/>
              </w:rPr>
              <w:t>15.2.0</w:t>
            </w:r>
          </w:p>
        </w:tc>
      </w:tr>
      <w:tr w:rsidR="00606089" w:rsidRPr="00094AFB" w14:paraId="417A12D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3E4E43" w14:textId="77777777" w:rsidR="00356F08" w:rsidRPr="00094AFB" w:rsidRDefault="00356F08"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F4D2B0B" w14:textId="77777777" w:rsidR="00356F08" w:rsidRPr="00094AFB" w:rsidRDefault="00356F08"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792282" w14:textId="77777777" w:rsidR="00356F08" w:rsidRPr="00094AFB" w:rsidRDefault="00356F08" w:rsidP="00F23C62">
            <w:pPr>
              <w:pStyle w:val="TAL"/>
              <w:keepNext w:val="0"/>
              <w:rPr>
                <w:rFonts w:cs="Arial"/>
                <w:sz w:val="16"/>
                <w:szCs w:val="16"/>
              </w:rPr>
            </w:pPr>
            <w:r w:rsidRPr="00094AFB">
              <w:rPr>
                <w:rFonts w:cs="Arial"/>
                <w:sz w:val="16"/>
                <w:szCs w:val="16"/>
              </w:rPr>
              <w:t>RP-181233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2DA313" w14:textId="77777777" w:rsidR="00356F08" w:rsidRPr="00094AFB" w:rsidRDefault="00356F08" w:rsidP="00F23C62">
            <w:pPr>
              <w:pStyle w:val="TAL"/>
              <w:keepNext w:val="0"/>
              <w:rPr>
                <w:rFonts w:cs="Arial"/>
                <w:sz w:val="16"/>
                <w:szCs w:val="16"/>
              </w:rPr>
            </w:pPr>
            <w:r w:rsidRPr="00094AFB">
              <w:rPr>
                <w:rFonts w:cs="Arial"/>
                <w:sz w:val="16"/>
                <w:szCs w:val="16"/>
              </w:rPr>
              <w:t>1141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D6058B" w14:textId="77777777" w:rsidR="00356F08" w:rsidRPr="00094AFB" w:rsidRDefault="00356F08"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9F5FDD" w14:textId="77777777" w:rsidR="00356F08" w:rsidRPr="00094AFB" w:rsidRDefault="00356F08"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2D8E3B" w14:textId="77777777" w:rsidR="00356F08" w:rsidRPr="00094AFB" w:rsidRDefault="00356F08" w:rsidP="00F23C62">
            <w:pPr>
              <w:pStyle w:val="TAL"/>
              <w:keepNext w:val="0"/>
              <w:rPr>
                <w:rFonts w:cs="Arial"/>
                <w:sz w:val="16"/>
                <w:szCs w:val="16"/>
              </w:rPr>
            </w:pPr>
            <w:r w:rsidRPr="00094AFB">
              <w:rPr>
                <w:rFonts w:cs="Arial"/>
                <w:sz w:val="16"/>
                <w:szCs w:val="16"/>
              </w:rPr>
              <w:t>Corrections on Delivering Data with Complete Message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B64B78" w14:textId="77777777" w:rsidR="00356F08" w:rsidRPr="00094AFB" w:rsidRDefault="00356F08" w:rsidP="00F23C62">
            <w:pPr>
              <w:pStyle w:val="TAL"/>
              <w:keepNext w:val="0"/>
              <w:rPr>
                <w:rFonts w:cs="Arial"/>
                <w:sz w:val="16"/>
                <w:szCs w:val="16"/>
              </w:rPr>
            </w:pPr>
            <w:r w:rsidRPr="00094AFB">
              <w:rPr>
                <w:rFonts w:cs="Arial"/>
                <w:sz w:val="16"/>
                <w:szCs w:val="16"/>
              </w:rPr>
              <w:t>15.2.0</w:t>
            </w:r>
          </w:p>
        </w:tc>
      </w:tr>
      <w:tr w:rsidR="00606089" w:rsidRPr="00094AFB" w14:paraId="6F816CE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325AB7" w14:textId="77777777" w:rsidR="00356F08" w:rsidRPr="00094AFB" w:rsidRDefault="00356F08"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DCEDB53" w14:textId="77777777" w:rsidR="00356F08" w:rsidRPr="00094AFB" w:rsidRDefault="00356F08"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3C0C583" w14:textId="77777777" w:rsidR="00356F08" w:rsidRPr="00094AFB" w:rsidRDefault="00356F08" w:rsidP="00F23C62">
            <w:pPr>
              <w:pStyle w:val="TAL"/>
              <w:keepNext w:val="0"/>
              <w:rPr>
                <w:rFonts w:cs="Arial"/>
                <w:sz w:val="16"/>
                <w:szCs w:val="16"/>
              </w:rPr>
            </w:pPr>
            <w:r w:rsidRPr="00094AFB">
              <w:rPr>
                <w:rFonts w:cs="Arial"/>
                <w:sz w:val="16"/>
                <w:szCs w:val="16"/>
              </w:rPr>
              <w:t>RP-181233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661292" w14:textId="77777777" w:rsidR="00356F08" w:rsidRPr="00094AFB" w:rsidRDefault="00356F08" w:rsidP="00F23C62">
            <w:pPr>
              <w:pStyle w:val="TAL"/>
              <w:keepNext w:val="0"/>
              <w:rPr>
                <w:rFonts w:cs="Arial"/>
                <w:sz w:val="16"/>
                <w:szCs w:val="16"/>
              </w:rPr>
            </w:pPr>
            <w:r w:rsidRPr="00094AFB">
              <w:rPr>
                <w:rFonts w:cs="Arial"/>
                <w:sz w:val="16"/>
                <w:szCs w:val="16"/>
              </w:rPr>
              <w:t>1144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E35F07" w14:textId="77777777" w:rsidR="00356F08" w:rsidRPr="00094AFB" w:rsidRDefault="00356F08"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17046" w14:textId="77777777" w:rsidR="00356F08" w:rsidRPr="00094AFB" w:rsidRDefault="00356F08"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FD1A60" w14:textId="77777777" w:rsidR="00356F08" w:rsidRPr="00094AFB" w:rsidRDefault="00356F08" w:rsidP="00F23C62">
            <w:pPr>
              <w:pStyle w:val="TAL"/>
              <w:keepNext w:val="0"/>
              <w:rPr>
                <w:rFonts w:cs="Arial"/>
                <w:sz w:val="16"/>
                <w:szCs w:val="16"/>
              </w:rPr>
            </w:pPr>
            <w:r w:rsidRPr="00094AFB">
              <w:rPr>
                <w:rFonts w:cs="Arial"/>
                <w:sz w:val="16"/>
                <w:szCs w:val="16"/>
              </w:rPr>
              <w:t>Introduction of UL skipping for latency reduction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E9B2EA" w14:textId="77777777" w:rsidR="00356F08" w:rsidRPr="00094AFB" w:rsidRDefault="00356F08" w:rsidP="00F23C62">
            <w:pPr>
              <w:pStyle w:val="TAL"/>
              <w:keepNext w:val="0"/>
              <w:rPr>
                <w:rFonts w:cs="Arial"/>
                <w:sz w:val="16"/>
                <w:szCs w:val="16"/>
              </w:rPr>
            </w:pPr>
            <w:r w:rsidRPr="00094AFB">
              <w:rPr>
                <w:rFonts w:cs="Arial"/>
                <w:sz w:val="16"/>
                <w:szCs w:val="16"/>
              </w:rPr>
              <w:t>15.2.0</w:t>
            </w:r>
          </w:p>
        </w:tc>
      </w:tr>
      <w:tr w:rsidR="00606089" w:rsidRPr="00094AFB" w14:paraId="0C46CE2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3BFF6F" w14:textId="77777777" w:rsidR="000549C4" w:rsidRPr="00094AFB" w:rsidRDefault="000549C4"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FC3289B" w14:textId="77777777" w:rsidR="000549C4" w:rsidRPr="00094AFB" w:rsidRDefault="000549C4"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CF98FA3" w14:textId="77777777" w:rsidR="000549C4" w:rsidRPr="00094AFB" w:rsidRDefault="000549C4" w:rsidP="00F23C62">
            <w:pPr>
              <w:pStyle w:val="TAL"/>
              <w:keepNext w:val="0"/>
              <w:rPr>
                <w:rFonts w:cs="Arial"/>
                <w:sz w:val="16"/>
                <w:szCs w:val="16"/>
              </w:rPr>
            </w:pPr>
            <w:r w:rsidRPr="00094AFB">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D082513" w14:textId="77777777" w:rsidR="000549C4" w:rsidRPr="00094AFB" w:rsidRDefault="000549C4" w:rsidP="00F23C62">
            <w:pPr>
              <w:pStyle w:val="TAL"/>
              <w:keepNext w:val="0"/>
              <w:rPr>
                <w:rFonts w:cs="Arial"/>
                <w:sz w:val="16"/>
                <w:szCs w:val="16"/>
              </w:rPr>
            </w:pPr>
            <w:r w:rsidRPr="00094AFB">
              <w:rPr>
                <w:rFonts w:cs="Arial"/>
                <w:sz w:val="16"/>
                <w:szCs w:val="16"/>
              </w:rPr>
              <w:t>1145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C8320F8" w14:textId="77777777" w:rsidR="000549C4" w:rsidRPr="00094AFB" w:rsidRDefault="000549C4"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94A67B" w14:textId="77777777" w:rsidR="000549C4" w:rsidRPr="00094AFB" w:rsidRDefault="000549C4"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C3951A" w14:textId="77777777" w:rsidR="000549C4" w:rsidRPr="00094AFB" w:rsidRDefault="000549C4" w:rsidP="00F23C62">
            <w:pPr>
              <w:pStyle w:val="TAL"/>
              <w:keepNext w:val="0"/>
              <w:rPr>
                <w:rFonts w:cs="Arial"/>
                <w:sz w:val="16"/>
                <w:szCs w:val="16"/>
              </w:rPr>
            </w:pPr>
            <w:r w:rsidRPr="00094AFB">
              <w:rPr>
                <w:rFonts w:cs="Arial"/>
                <w:sz w:val="16"/>
                <w:szCs w:val="16"/>
              </w:rPr>
              <w:t>Introduce reportCGI towards NR neighbour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3BC6CF" w14:textId="77777777" w:rsidR="000549C4" w:rsidRPr="00094AFB" w:rsidRDefault="000549C4" w:rsidP="00F23C62">
            <w:pPr>
              <w:pStyle w:val="TAL"/>
              <w:keepNext w:val="0"/>
              <w:rPr>
                <w:rFonts w:cs="Arial"/>
                <w:sz w:val="16"/>
                <w:szCs w:val="16"/>
              </w:rPr>
            </w:pPr>
            <w:r w:rsidRPr="00094AFB">
              <w:rPr>
                <w:rFonts w:cs="Arial"/>
                <w:sz w:val="16"/>
                <w:szCs w:val="16"/>
              </w:rPr>
              <w:t>15.2.0</w:t>
            </w:r>
          </w:p>
        </w:tc>
      </w:tr>
      <w:tr w:rsidR="00606089" w:rsidRPr="00094AFB" w14:paraId="213D5DB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5FE85E" w14:textId="77777777" w:rsidR="005D1AE9" w:rsidRPr="00094AFB" w:rsidRDefault="005D1AE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1622015" w14:textId="77777777" w:rsidR="005D1AE9" w:rsidRPr="00094AFB" w:rsidRDefault="005D1AE9"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C75BFD7" w14:textId="77777777" w:rsidR="005D1AE9" w:rsidRPr="00094AFB" w:rsidRDefault="005D1AE9" w:rsidP="00F23C62">
            <w:pPr>
              <w:pStyle w:val="TAL"/>
              <w:keepNext w:val="0"/>
              <w:rPr>
                <w:rFonts w:cs="Arial"/>
                <w:sz w:val="16"/>
                <w:szCs w:val="16"/>
              </w:rPr>
            </w:pPr>
            <w:r w:rsidRPr="00094AFB">
              <w:rPr>
                <w:rFonts w:cs="Arial"/>
                <w:sz w:val="16"/>
                <w:szCs w:val="16"/>
              </w:rPr>
              <w:t>RP-181235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4D5866" w14:textId="77777777" w:rsidR="005D1AE9" w:rsidRPr="00094AFB" w:rsidRDefault="005D1AE9" w:rsidP="00F23C62">
            <w:pPr>
              <w:pStyle w:val="TAL"/>
              <w:keepNext w:val="0"/>
              <w:rPr>
                <w:rFonts w:cs="Arial"/>
                <w:sz w:val="16"/>
                <w:szCs w:val="16"/>
              </w:rPr>
            </w:pPr>
            <w:r w:rsidRPr="00094AFB">
              <w:rPr>
                <w:rFonts w:cs="Arial"/>
                <w:sz w:val="16"/>
                <w:szCs w:val="16"/>
              </w:rPr>
              <w:t>1147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450ADC" w14:textId="77777777" w:rsidR="005D1AE9" w:rsidRPr="00094AFB" w:rsidRDefault="005D1AE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BE708B" w14:textId="77777777" w:rsidR="005D1AE9" w:rsidRPr="00094AFB" w:rsidRDefault="005D1AE9"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9F03713" w14:textId="77777777" w:rsidR="005D1AE9" w:rsidRPr="00094AFB" w:rsidRDefault="005D1AE9" w:rsidP="00F23C62">
            <w:pPr>
              <w:pStyle w:val="TAL"/>
              <w:keepNext w:val="0"/>
              <w:rPr>
                <w:rFonts w:cs="Arial"/>
                <w:sz w:val="16"/>
                <w:szCs w:val="16"/>
              </w:rPr>
            </w:pPr>
            <w:r w:rsidRPr="00094AFB">
              <w:rPr>
                <w:rFonts w:cs="Arial"/>
                <w:sz w:val="16"/>
                <w:szCs w:val="16"/>
              </w:rPr>
              <w:t>Introduction of relaxed monitoring for NB-IoT and 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F7D9EAE" w14:textId="77777777" w:rsidR="005D1AE9" w:rsidRPr="00094AFB" w:rsidRDefault="005D1AE9" w:rsidP="00F23C62">
            <w:pPr>
              <w:pStyle w:val="TAL"/>
              <w:keepNext w:val="0"/>
              <w:rPr>
                <w:rFonts w:cs="Arial"/>
                <w:sz w:val="16"/>
                <w:szCs w:val="16"/>
              </w:rPr>
            </w:pPr>
            <w:r w:rsidRPr="00094AFB">
              <w:rPr>
                <w:rFonts w:cs="Arial"/>
                <w:sz w:val="16"/>
                <w:szCs w:val="16"/>
              </w:rPr>
              <w:t>15.2.0</w:t>
            </w:r>
          </w:p>
        </w:tc>
      </w:tr>
      <w:tr w:rsidR="00606089" w:rsidRPr="00094AFB" w14:paraId="769A058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401908" w14:textId="77777777" w:rsidR="005268AA" w:rsidRPr="00094AFB" w:rsidRDefault="005268A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80D178F" w14:textId="77777777" w:rsidR="005268AA" w:rsidRPr="00094AFB" w:rsidRDefault="005268AA"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94D7FA6" w14:textId="77777777" w:rsidR="005268AA" w:rsidRPr="00094AFB" w:rsidRDefault="005268AA" w:rsidP="00F23C62">
            <w:pPr>
              <w:pStyle w:val="TAL"/>
              <w:keepNext w:val="0"/>
              <w:rPr>
                <w:rFonts w:cs="Arial"/>
                <w:sz w:val="16"/>
                <w:szCs w:val="16"/>
              </w:rPr>
            </w:pPr>
            <w:r w:rsidRPr="00094AFB">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26CDB5" w14:textId="77777777" w:rsidR="005268AA" w:rsidRPr="00094AFB" w:rsidRDefault="005268AA" w:rsidP="00F23C62">
            <w:pPr>
              <w:pStyle w:val="TAL"/>
              <w:keepNext w:val="0"/>
              <w:rPr>
                <w:rFonts w:cs="Arial"/>
                <w:sz w:val="16"/>
                <w:szCs w:val="16"/>
              </w:rPr>
            </w:pPr>
            <w:r w:rsidRPr="00094AFB">
              <w:rPr>
                <w:rFonts w:cs="Arial"/>
                <w:sz w:val="16"/>
                <w:szCs w:val="16"/>
              </w:rPr>
              <w:t>1148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AE80C2" w14:textId="77777777" w:rsidR="005268AA" w:rsidRPr="00094AFB" w:rsidRDefault="005268AA"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8E4A74" w14:textId="77777777" w:rsidR="005268AA" w:rsidRPr="00094AFB" w:rsidRDefault="005268AA"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ECAEB8E" w14:textId="77777777" w:rsidR="005268AA" w:rsidRPr="00094AFB" w:rsidRDefault="005268AA" w:rsidP="00F23C62">
            <w:pPr>
              <w:pStyle w:val="TAL"/>
              <w:keepNext w:val="0"/>
              <w:rPr>
                <w:rFonts w:cs="Arial"/>
                <w:sz w:val="16"/>
                <w:szCs w:val="16"/>
              </w:rPr>
            </w:pPr>
            <w:r w:rsidRPr="00094AFB">
              <w:rPr>
                <w:rFonts w:cs="Arial"/>
                <w:sz w:val="16"/>
                <w:szCs w:val="16"/>
              </w:rPr>
              <w:t>Support for inter-RAT handover from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9BB6EE5" w14:textId="77777777" w:rsidR="005268AA" w:rsidRPr="00094AFB" w:rsidRDefault="005268AA" w:rsidP="00F23C62">
            <w:pPr>
              <w:pStyle w:val="TAL"/>
              <w:keepNext w:val="0"/>
              <w:rPr>
                <w:rFonts w:cs="Arial"/>
                <w:sz w:val="16"/>
                <w:szCs w:val="16"/>
              </w:rPr>
            </w:pPr>
            <w:r w:rsidRPr="00094AFB">
              <w:rPr>
                <w:rFonts w:cs="Arial"/>
                <w:sz w:val="16"/>
                <w:szCs w:val="16"/>
              </w:rPr>
              <w:t>15.2.0</w:t>
            </w:r>
          </w:p>
        </w:tc>
      </w:tr>
      <w:tr w:rsidR="00606089" w:rsidRPr="00094AFB" w14:paraId="0EBAFD1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DD3110B" w14:textId="77777777" w:rsidR="008D3447" w:rsidRPr="00094AFB" w:rsidRDefault="008D3447"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541965B" w14:textId="77777777" w:rsidR="008D3447" w:rsidRPr="00094AFB" w:rsidRDefault="008D3447"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0320636" w14:textId="77777777" w:rsidR="008D3447" w:rsidRPr="00094AFB" w:rsidRDefault="008D3447" w:rsidP="00F23C62">
            <w:pPr>
              <w:pStyle w:val="TAL"/>
              <w:keepNext w:val="0"/>
              <w:rPr>
                <w:rFonts w:cs="Arial"/>
                <w:sz w:val="16"/>
                <w:szCs w:val="16"/>
              </w:rPr>
            </w:pPr>
            <w:r w:rsidRPr="00094AFB">
              <w:rPr>
                <w:rFonts w:cs="Arial"/>
                <w:sz w:val="16"/>
                <w:szCs w:val="16"/>
              </w:rPr>
              <w:t>RP-181234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2527D9" w14:textId="77777777" w:rsidR="008D3447" w:rsidRPr="00094AFB" w:rsidRDefault="008D3447" w:rsidP="00F23C62">
            <w:pPr>
              <w:pStyle w:val="TAL"/>
              <w:keepNext w:val="0"/>
              <w:rPr>
                <w:rFonts w:cs="Arial"/>
                <w:sz w:val="16"/>
                <w:szCs w:val="16"/>
              </w:rPr>
            </w:pPr>
            <w:r w:rsidRPr="00094AFB">
              <w:rPr>
                <w:rFonts w:cs="Arial"/>
                <w:sz w:val="16"/>
                <w:szCs w:val="16"/>
              </w:rPr>
              <w:t>1150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E768EC5" w14:textId="77777777" w:rsidR="008D3447" w:rsidRPr="00094AFB" w:rsidRDefault="008D3447"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4FD45C" w14:textId="77777777" w:rsidR="008D3447" w:rsidRPr="00094AFB" w:rsidRDefault="008D3447"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292C17D" w14:textId="77777777" w:rsidR="008D3447" w:rsidRPr="00094AFB" w:rsidRDefault="008D3447" w:rsidP="00F23C62">
            <w:pPr>
              <w:pStyle w:val="TAL"/>
              <w:keepNext w:val="0"/>
              <w:rPr>
                <w:rFonts w:cs="Arial"/>
                <w:sz w:val="16"/>
                <w:szCs w:val="16"/>
              </w:rPr>
            </w:pPr>
            <w:r w:rsidRPr="00094AFB">
              <w:rPr>
                <w:rFonts w:cs="Arial"/>
                <w:sz w:val="16"/>
                <w:szCs w:val="16"/>
              </w:rPr>
              <w:t>Corrections to V-RNTI Handling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1599D3" w14:textId="77777777" w:rsidR="008D3447" w:rsidRPr="00094AFB" w:rsidRDefault="008D3447" w:rsidP="00F23C62">
            <w:pPr>
              <w:pStyle w:val="TAL"/>
              <w:keepNext w:val="0"/>
              <w:rPr>
                <w:rFonts w:cs="Arial"/>
                <w:sz w:val="16"/>
                <w:szCs w:val="16"/>
              </w:rPr>
            </w:pPr>
            <w:r w:rsidRPr="00094AFB">
              <w:rPr>
                <w:rFonts w:cs="Arial"/>
                <w:sz w:val="16"/>
                <w:szCs w:val="16"/>
              </w:rPr>
              <w:t>15.2.0</w:t>
            </w:r>
          </w:p>
        </w:tc>
      </w:tr>
      <w:tr w:rsidR="00606089" w:rsidRPr="00094AFB" w14:paraId="06A51F5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68BE8C5" w14:textId="77777777" w:rsidR="009E6B0A" w:rsidRPr="00094AFB" w:rsidRDefault="009E6B0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06D94C0" w14:textId="77777777" w:rsidR="009E6B0A" w:rsidRPr="00094AFB" w:rsidRDefault="009E6B0A"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6F052A7" w14:textId="77777777" w:rsidR="009E6B0A" w:rsidRPr="00094AFB" w:rsidRDefault="009E6B0A" w:rsidP="00F23C62">
            <w:pPr>
              <w:pStyle w:val="TAL"/>
              <w:keepNext w:val="0"/>
              <w:rPr>
                <w:rFonts w:cs="Arial"/>
                <w:sz w:val="16"/>
                <w:szCs w:val="16"/>
              </w:rPr>
            </w:pPr>
            <w:r w:rsidRPr="00094AFB">
              <w:rPr>
                <w:rFonts w:cs="Arial"/>
                <w:sz w:val="16"/>
                <w:szCs w:val="16"/>
              </w:rPr>
              <w:t>RP-181223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C9FC6C0" w14:textId="77777777" w:rsidR="009E6B0A" w:rsidRPr="00094AFB" w:rsidRDefault="009E6B0A" w:rsidP="00F23C62">
            <w:pPr>
              <w:pStyle w:val="TAL"/>
              <w:keepNext w:val="0"/>
              <w:rPr>
                <w:rFonts w:cs="Arial"/>
                <w:sz w:val="16"/>
                <w:szCs w:val="16"/>
              </w:rPr>
            </w:pPr>
            <w:r w:rsidRPr="00094AFB">
              <w:rPr>
                <w:rFonts w:cs="Arial"/>
                <w:sz w:val="16"/>
                <w:szCs w:val="16"/>
              </w:rPr>
              <w:t>1151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98BE25" w14:textId="77777777" w:rsidR="009E6B0A" w:rsidRPr="00094AFB" w:rsidRDefault="009E6B0A"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6C357CD" w14:textId="77777777" w:rsidR="009E6B0A" w:rsidRPr="00094AFB" w:rsidRDefault="009E6B0A"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0C1C73" w14:textId="77777777" w:rsidR="009E6B0A" w:rsidRPr="00094AFB" w:rsidRDefault="009E6B0A" w:rsidP="00F23C62">
            <w:pPr>
              <w:pStyle w:val="TAL"/>
              <w:keepNext w:val="0"/>
              <w:rPr>
                <w:rFonts w:cs="Arial"/>
                <w:sz w:val="16"/>
                <w:szCs w:val="16"/>
              </w:rPr>
            </w:pPr>
            <w:r w:rsidRPr="00094AFB">
              <w:rPr>
                <w:rFonts w:cs="Arial"/>
                <w:sz w:val="16"/>
                <w:szCs w:val="16"/>
              </w:rPr>
              <w:t>Introduction of E-UTRA connected to 5GCN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EAC64D6" w14:textId="77777777" w:rsidR="009E6B0A" w:rsidRPr="00094AFB" w:rsidRDefault="009E6B0A" w:rsidP="00F23C62">
            <w:pPr>
              <w:pStyle w:val="TAL"/>
              <w:keepNext w:val="0"/>
              <w:rPr>
                <w:rFonts w:cs="Arial"/>
                <w:sz w:val="16"/>
                <w:szCs w:val="16"/>
              </w:rPr>
            </w:pPr>
            <w:r w:rsidRPr="00094AFB">
              <w:rPr>
                <w:rFonts w:cs="Arial"/>
                <w:sz w:val="16"/>
                <w:szCs w:val="16"/>
              </w:rPr>
              <w:t>15.2.0</w:t>
            </w:r>
          </w:p>
        </w:tc>
      </w:tr>
      <w:tr w:rsidR="00606089" w:rsidRPr="00094AFB" w14:paraId="6784641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7B1006A" w14:textId="77777777" w:rsidR="004E1086" w:rsidRPr="00094AFB" w:rsidRDefault="004E108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C699CE1" w14:textId="77777777" w:rsidR="004E1086" w:rsidRPr="00094AFB" w:rsidRDefault="004E1086"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AB42A52" w14:textId="77777777" w:rsidR="004E1086" w:rsidRPr="00094AFB" w:rsidRDefault="004E1086" w:rsidP="00F23C62">
            <w:pPr>
              <w:pStyle w:val="TAL"/>
              <w:keepNext w:val="0"/>
              <w:rPr>
                <w:rFonts w:cs="Arial"/>
                <w:sz w:val="16"/>
                <w:szCs w:val="16"/>
              </w:rPr>
            </w:pPr>
            <w:r w:rsidRPr="00094AFB">
              <w:rPr>
                <w:rFonts w:cs="Arial"/>
                <w:sz w:val="16"/>
                <w:szCs w:val="16"/>
              </w:rPr>
              <w:t>RP-181215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CC869AD" w14:textId="77777777" w:rsidR="004E1086" w:rsidRPr="00094AFB" w:rsidRDefault="004E1086" w:rsidP="00F23C62">
            <w:pPr>
              <w:pStyle w:val="TAL"/>
              <w:keepNext w:val="0"/>
              <w:rPr>
                <w:rFonts w:cs="Arial"/>
                <w:sz w:val="16"/>
                <w:szCs w:val="16"/>
              </w:rPr>
            </w:pPr>
            <w:r w:rsidRPr="00094AFB">
              <w:rPr>
                <w:rFonts w:cs="Arial"/>
                <w:sz w:val="16"/>
                <w:szCs w:val="16"/>
              </w:rPr>
              <w:t>1152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8ADC2D" w14:textId="77777777" w:rsidR="004E1086" w:rsidRPr="00094AFB" w:rsidRDefault="004E1086"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2D8B62" w14:textId="77777777" w:rsidR="004E1086" w:rsidRPr="00094AFB" w:rsidRDefault="004E108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748EAB1" w14:textId="77777777" w:rsidR="004E1086" w:rsidRPr="00094AFB" w:rsidRDefault="004E1086" w:rsidP="00F23C62">
            <w:pPr>
              <w:pStyle w:val="TAL"/>
              <w:keepNext w:val="0"/>
              <w:rPr>
                <w:rFonts w:cs="Arial"/>
                <w:sz w:val="16"/>
                <w:szCs w:val="16"/>
              </w:rPr>
            </w:pPr>
            <w:r w:rsidRPr="00094AFB">
              <w:rPr>
                <w:rFonts w:cs="Arial"/>
                <w:sz w:val="16"/>
                <w:szCs w:val="16"/>
              </w:rPr>
              <w:t>X2 partial reset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607C11" w14:textId="77777777" w:rsidR="004E1086" w:rsidRPr="00094AFB" w:rsidRDefault="004E1086" w:rsidP="00F23C62">
            <w:pPr>
              <w:pStyle w:val="TAL"/>
              <w:keepNext w:val="0"/>
              <w:rPr>
                <w:rFonts w:cs="Arial"/>
                <w:sz w:val="16"/>
                <w:szCs w:val="16"/>
              </w:rPr>
            </w:pPr>
            <w:r w:rsidRPr="00094AFB">
              <w:rPr>
                <w:rFonts w:cs="Arial"/>
                <w:sz w:val="16"/>
                <w:szCs w:val="16"/>
              </w:rPr>
              <w:t>15.2.0</w:t>
            </w:r>
          </w:p>
        </w:tc>
      </w:tr>
      <w:tr w:rsidR="00606089" w:rsidRPr="00094AFB" w14:paraId="2DC2560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002D2E" w14:textId="77777777" w:rsidR="004E1086" w:rsidRPr="00094AFB" w:rsidRDefault="004E108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D21659" w14:textId="77777777" w:rsidR="004E1086" w:rsidRPr="00094AFB" w:rsidRDefault="004E1086"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8B04FF7" w14:textId="77777777" w:rsidR="004E1086" w:rsidRPr="00094AFB" w:rsidRDefault="004E1086" w:rsidP="00F23C62">
            <w:pPr>
              <w:pStyle w:val="TAL"/>
              <w:keepNext w:val="0"/>
              <w:rPr>
                <w:rFonts w:cs="Arial"/>
                <w:sz w:val="16"/>
                <w:szCs w:val="16"/>
              </w:rPr>
            </w:pPr>
            <w:r w:rsidRPr="00094AFB">
              <w:rPr>
                <w:rFonts w:cs="Arial"/>
                <w:sz w:val="16"/>
                <w:szCs w:val="16"/>
              </w:rPr>
              <w:t>RP-181215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F8857B" w14:textId="77777777" w:rsidR="004E1086" w:rsidRPr="00094AFB" w:rsidRDefault="004E1086" w:rsidP="00F23C62">
            <w:pPr>
              <w:pStyle w:val="TAL"/>
              <w:keepNext w:val="0"/>
              <w:rPr>
                <w:rFonts w:cs="Arial"/>
                <w:sz w:val="16"/>
                <w:szCs w:val="16"/>
              </w:rPr>
            </w:pPr>
            <w:r w:rsidRPr="00094AFB">
              <w:rPr>
                <w:rFonts w:cs="Arial"/>
                <w:sz w:val="16"/>
                <w:szCs w:val="16"/>
              </w:rPr>
              <w:t>1153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F2595D9" w14:textId="77777777" w:rsidR="004E1086" w:rsidRPr="00094AFB" w:rsidRDefault="004E1086"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F2A1B0" w14:textId="77777777" w:rsidR="004E1086" w:rsidRPr="00094AFB" w:rsidRDefault="004E108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31C071" w14:textId="77777777" w:rsidR="004E1086" w:rsidRPr="00094AFB" w:rsidRDefault="004E1086" w:rsidP="00F23C62">
            <w:pPr>
              <w:pStyle w:val="TAL"/>
              <w:keepNext w:val="0"/>
              <w:rPr>
                <w:rFonts w:cs="Arial"/>
                <w:sz w:val="16"/>
                <w:szCs w:val="16"/>
              </w:rPr>
            </w:pPr>
            <w:r w:rsidRPr="00094AFB">
              <w:rPr>
                <w:rFonts w:cs="Arial"/>
                <w:sz w:val="16"/>
                <w:szCs w:val="16"/>
              </w:rPr>
              <w:t>List of served cells for X2 connection between eNB and en-gNB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B09148" w14:textId="77777777" w:rsidR="004E1086" w:rsidRPr="00094AFB" w:rsidRDefault="004E1086" w:rsidP="00F23C62">
            <w:pPr>
              <w:pStyle w:val="TAL"/>
              <w:keepNext w:val="0"/>
              <w:rPr>
                <w:rFonts w:cs="Arial"/>
                <w:sz w:val="16"/>
                <w:szCs w:val="16"/>
              </w:rPr>
            </w:pPr>
            <w:r w:rsidRPr="00094AFB">
              <w:rPr>
                <w:rFonts w:cs="Arial"/>
                <w:sz w:val="16"/>
                <w:szCs w:val="16"/>
              </w:rPr>
              <w:t>15.2.0</w:t>
            </w:r>
          </w:p>
        </w:tc>
      </w:tr>
      <w:tr w:rsidR="00606089" w:rsidRPr="00094AFB" w14:paraId="18D7701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6AAFA6" w14:textId="77777777" w:rsidR="001D01DF" w:rsidRPr="00094AFB" w:rsidRDefault="001D01DF"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EE11EC2" w14:textId="77777777" w:rsidR="001D01DF" w:rsidRPr="00094AFB" w:rsidRDefault="001D01DF"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D66062B" w14:textId="77777777" w:rsidR="001D01DF" w:rsidRPr="00094AFB" w:rsidRDefault="001D01DF" w:rsidP="00F23C62">
            <w:pPr>
              <w:pStyle w:val="TAL"/>
              <w:keepNext w:val="0"/>
              <w:rPr>
                <w:rFonts w:cs="Arial"/>
                <w:sz w:val="16"/>
                <w:szCs w:val="16"/>
              </w:rPr>
            </w:pPr>
            <w:r w:rsidRPr="00094AFB">
              <w:rPr>
                <w:rFonts w:cs="Arial"/>
                <w:sz w:val="16"/>
                <w:szCs w:val="16"/>
              </w:rPr>
              <w:t>RP-181215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0765AD" w14:textId="77777777" w:rsidR="001D01DF" w:rsidRPr="00094AFB" w:rsidRDefault="001D01DF" w:rsidP="00F23C62">
            <w:pPr>
              <w:pStyle w:val="TAL"/>
              <w:keepNext w:val="0"/>
              <w:rPr>
                <w:rFonts w:cs="Arial"/>
                <w:sz w:val="16"/>
                <w:szCs w:val="16"/>
              </w:rPr>
            </w:pPr>
            <w:r w:rsidRPr="00094AFB">
              <w:rPr>
                <w:rFonts w:cs="Arial"/>
                <w:sz w:val="16"/>
                <w:szCs w:val="16"/>
              </w:rPr>
              <w:t>1154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D497AF" w14:textId="77777777" w:rsidR="001D01DF" w:rsidRPr="00094AFB" w:rsidRDefault="001D01DF"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2CBD589" w14:textId="77777777" w:rsidR="001D01DF" w:rsidRPr="00094AFB" w:rsidRDefault="001D01DF"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CBD51E" w14:textId="77777777" w:rsidR="001D01DF" w:rsidRPr="00094AFB" w:rsidRDefault="00AF7F76" w:rsidP="00F23C62">
            <w:pPr>
              <w:pStyle w:val="TAL"/>
              <w:keepNext w:val="0"/>
              <w:rPr>
                <w:rFonts w:cs="Arial"/>
                <w:sz w:val="16"/>
                <w:szCs w:val="16"/>
              </w:rPr>
            </w:pPr>
            <w:r w:rsidRPr="00094AFB">
              <w:rPr>
                <w:rFonts w:cs="Arial"/>
                <w:sz w:val="16"/>
                <w:szCs w:val="16"/>
              </w:rPr>
              <w:t>Addition of 'No EN-DC'</w:t>
            </w:r>
            <w:r w:rsidR="001D01DF" w:rsidRPr="00094AFB">
              <w:rPr>
                <w:rFonts w:cs="Arial"/>
                <w:sz w:val="16"/>
                <w:szCs w:val="16"/>
              </w:rPr>
              <w:t xml:space="preserve"> attribute for the Neighbour Relation Table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BBAC8C" w14:textId="77777777" w:rsidR="001D01DF" w:rsidRPr="00094AFB" w:rsidRDefault="001D01DF" w:rsidP="00F23C62">
            <w:pPr>
              <w:pStyle w:val="TAL"/>
              <w:keepNext w:val="0"/>
              <w:rPr>
                <w:rFonts w:cs="Arial"/>
                <w:sz w:val="16"/>
                <w:szCs w:val="16"/>
              </w:rPr>
            </w:pPr>
            <w:r w:rsidRPr="00094AFB">
              <w:rPr>
                <w:rFonts w:cs="Arial"/>
                <w:sz w:val="16"/>
                <w:szCs w:val="16"/>
              </w:rPr>
              <w:t>15.2.0</w:t>
            </w:r>
          </w:p>
        </w:tc>
      </w:tr>
      <w:tr w:rsidR="00606089" w:rsidRPr="00094AFB" w14:paraId="29FBBDC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F41EAA" w14:textId="77777777" w:rsidR="00785992" w:rsidRPr="00094AFB" w:rsidRDefault="0078599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F492058" w14:textId="77777777" w:rsidR="00785992" w:rsidRPr="00094AFB" w:rsidRDefault="00785992"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36ABFD6" w14:textId="77777777" w:rsidR="00785992" w:rsidRPr="00094AFB" w:rsidRDefault="00785992" w:rsidP="00F23C62">
            <w:pPr>
              <w:pStyle w:val="TAL"/>
              <w:keepNext w:val="0"/>
              <w:rPr>
                <w:rFonts w:cs="Arial"/>
                <w:sz w:val="16"/>
                <w:szCs w:val="16"/>
              </w:rPr>
            </w:pPr>
            <w:r w:rsidRPr="00094AFB">
              <w:rPr>
                <w:rFonts w:cs="Arial"/>
                <w:sz w:val="16"/>
                <w:szCs w:val="16"/>
              </w:rPr>
              <w:t>RP-181247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14E55ED" w14:textId="77777777" w:rsidR="00785992" w:rsidRPr="00094AFB" w:rsidRDefault="00785992" w:rsidP="00F23C62">
            <w:pPr>
              <w:pStyle w:val="TAL"/>
              <w:keepNext w:val="0"/>
              <w:rPr>
                <w:rFonts w:cs="Arial"/>
                <w:sz w:val="16"/>
                <w:szCs w:val="16"/>
              </w:rPr>
            </w:pPr>
            <w:r w:rsidRPr="00094AFB">
              <w:rPr>
                <w:rFonts w:cs="Arial"/>
                <w:sz w:val="16"/>
                <w:szCs w:val="16"/>
              </w:rPr>
              <w:t>1156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5432F20" w14:textId="77777777" w:rsidR="00785992" w:rsidRPr="00094AFB" w:rsidRDefault="00785992"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73CA27" w14:textId="77777777" w:rsidR="00785992" w:rsidRPr="00094AFB" w:rsidRDefault="00785992"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E1EE062" w14:textId="77777777" w:rsidR="00785992" w:rsidRPr="00094AFB" w:rsidRDefault="00785992" w:rsidP="00F23C62">
            <w:pPr>
              <w:pStyle w:val="TAL"/>
              <w:keepNext w:val="0"/>
              <w:rPr>
                <w:rFonts w:cs="Arial"/>
                <w:sz w:val="16"/>
                <w:szCs w:val="16"/>
              </w:rPr>
            </w:pPr>
            <w:r w:rsidRPr="00094AFB">
              <w:rPr>
                <w:rFonts w:cs="Arial"/>
                <w:sz w:val="16"/>
                <w:szCs w:val="16"/>
              </w:rPr>
              <w:t>Introduction of Ultra Reliable Low Latency Communication for LTE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92DB80" w14:textId="77777777" w:rsidR="00785992" w:rsidRPr="00094AFB" w:rsidRDefault="00785992" w:rsidP="00F23C62">
            <w:pPr>
              <w:pStyle w:val="TAL"/>
              <w:keepNext w:val="0"/>
              <w:rPr>
                <w:rFonts w:cs="Arial"/>
                <w:sz w:val="16"/>
                <w:szCs w:val="16"/>
              </w:rPr>
            </w:pPr>
            <w:r w:rsidRPr="00094AFB">
              <w:rPr>
                <w:rFonts w:cs="Arial"/>
                <w:sz w:val="16"/>
                <w:szCs w:val="16"/>
              </w:rPr>
              <w:t>15.2.0</w:t>
            </w:r>
          </w:p>
        </w:tc>
      </w:tr>
      <w:tr w:rsidR="00606089" w:rsidRPr="00094AFB" w14:paraId="4C44A20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AC53EF" w14:textId="77777777" w:rsidR="002B6B67" w:rsidRPr="00094AFB" w:rsidRDefault="002B6B67"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31CCD18" w14:textId="77777777" w:rsidR="002B6B67" w:rsidRPr="00094AFB" w:rsidRDefault="002B6B67"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2F4E052" w14:textId="77777777" w:rsidR="002B6B67" w:rsidRPr="00094AFB" w:rsidRDefault="002B6B67" w:rsidP="00F23C62">
            <w:pPr>
              <w:pStyle w:val="TAL"/>
              <w:keepNext w:val="0"/>
              <w:rPr>
                <w:rFonts w:cs="Arial"/>
                <w:sz w:val="16"/>
                <w:szCs w:val="16"/>
              </w:rPr>
            </w:pPr>
            <w:r w:rsidRPr="00094AFB">
              <w:rPr>
                <w:rFonts w:cs="Arial"/>
                <w:sz w:val="16"/>
                <w:szCs w:val="16"/>
              </w:rPr>
              <w:t>RP-181232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74E7206" w14:textId="77777777" w:rsidR="002B6B67" w:rsidRPr="00094AFB" w:rsidRDefault="002B6B67" w:rsidP="00F23C62">
            <w:pPr>
              <w:pStyle w:val="TAL"/>
              <w:keepNext w:val="0"/>
              <w:rPr>
                <w:rFonts w:cs="Arial"/>
                <w:sz w:val="16"/>
                <w:szCs w:val="16"/>
              </w:rPr>
            </w:pPr>
            <w:r w:rsidRPr="00094AFB">
              <w:rPr>
                <w:rFonts w:cs="Arial"/>
                <w:sz w:val="16"/>
                <w:szCs w:val="16"/>
              </w:rPr>
              <w:t>1159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779078E" w14:textId="77777777" w:rsidR="002B6B67" w:rsidRPr="00094AFB" w:rsidRDefault="002B6B67"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238EFA" w14:textId="77777777" w:rsidR="002B6B67" w:rsidRPr="00094AFB" w:rsidRDefault="002B6B67"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30F617" w14:textId="77777777" w:rsidR="002B6B67" w:rsidRPr="00094AFB" w:rsidRDefault="002B6B67" w:rsidP="00F23C62">
            <w:pPr>
              <w:pStyle w:val="TAL"/>
              <w:keepNext w:val="0"/>
              <w:rPr>
                <w:rFonts w:cs="Arial"/>
                <w:sz w:val="16"/>
                <w:szCs w:val="16"/>
              </w:rPr>
            </w:pPr>
            <w:r w:rsidRPr="00094AFB">
              <w:rPr>
                <w:rFonts w:cs="Arial"/>
                <w:sz w:val="16"/>
                <w:szCs w:val="16"/>
              </w:rPr>
              <w:t>Clarification on Connection Establishment Indication procedure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5DD86E" w14:textId="77777777" w:rsidR="002B6B67" w:rsidRPr="00094AFB" w:rsidRDefault="002B6B67" w:rsidP="00F23C62">
            <w:pPr>
              <w:pStyle w:val="TAL"/>
              <w:keepNext w:val="0"/>
              <w:rPr>
                <w:rFonts w:cs="Arial"/>
                <w:sz w:val="16"/>
                <w:szCs w:val="16"/>
              </w:rPr>
            </w:pPr>
            <w:r w:rsidRPr="00094AFB">
              <w:rPr>
                <w:rFonts w:cs="Arial"/>
                <w:sz w:val="16"/>
                <w:szCs w:val="16"/>
              </w:rPr>
              <w:t>15.2.0</w:t>
            </w:r>
          </w:p>
        </w:tc>
      </w:tr>
      <w:tr w:rsidR="00606089" w:rsidRPr="00094AFB" w14:paraId="5C5207F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0094EAD" w14:textId="77777777" w:rsidR="009B45EE" w:rsidRPr="00094AFB" w:rsidRDefault="009B45EE"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01BEBB0" w14:textId="77777777" w:rsidR="009B45EE" w:rsidRPr="00094AFB" w:rsidRDefault="009B45EE"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A2D7231" w14:textId="77777777" w:rsidR="009B45EE" w:rsidRPr="00094AFB" w:rsidRDefault="009B45EE" w:rsidP="00F23C62">
            <w:pPr>
              <w:pStyle w:val="TAL"/>
              <w:keepNext w:val="0"/>
              <w:rPr>
                <w:rFonts w:cs="Arial"/>
                <w:sz w:val="16"/>
                <w:szCs w:val="16"/>
              </w:rPr>
            </w:pPr>
            <w:r w:rsidRPr="00094AFB">
              <w:rPr>
                <w:rFonts w:cs="Arial"/>
                <w:sz w:val="16"/>
                <w:szCs w:val="16"/>
              </w:rPr>
              <w:t>RP-181228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828C39" w14:textId="77777777" w:rsidR="009B45EE" w:rsidRPr="00094AFB" w:rsidRDefault="009B45EE" w:rsidP="00F23C62">
            <w:pPr>
              <w:pStyle w:val="TAL"/>
              <w:keepNext w:val="0"/>
              <w:rPr>
                <w:rFonts w:cs="Arial"/>
                <w:sz w:val="16"/>
                <w:szCs w:val="16"/>
              </w:rPr>
            </w:pPr>
            <w:r w:rsidRPr="00094AFB">
              <w:rPr>
                <w:rFonts w:cs="Arial"/>
                <w:sz w:val="16"/>
                <w:szCs w:val="16"/>
              </w:rPr>
              <w:t>1160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4A43FE" w14:textId="77777777" w:rsidR="009B45EE" w:rsidRPr="00094AFB" w:rsidRDefault="009B45EE"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1F4696" w14:textId="77777777" w:rsidR="009B45EE" w:rsidRPr="00094AFB" w:rsidRDefault="009B45EE"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E39DC4" w14:textId="77777777" w:rsidR="009B45EE" w:rsidRPr="00094AFB" w:rsidRDefault="009B45EE" w:rsidP="00F23C62">
            <w:pPr>
              <w:pStyle w:val="TAL"/>
              <w:keepNext w:val="0"/>
              <w:rPr>
                <w:rFonts w:cs="Arial"/>
                <w:sz w:val="16"/>
                <w:szCs w:val="16"/>
              </w:rPr>
            </w:pPr>
            <w:r w:rsidRPr="00094AFB">
              <w:rPr>
                <w:rFonts w:cs="Arial"/>
                <w:sz w:val="16"/>
                <w:szCs w:val="16"/>
              </w:rPr>
              <w:t>Triggering UE capability info retrieval using DL NAS TRANSPORT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2847AA" w14:textId="77777777" w:rsidR="009B45EE" w:rsidRPr="00094AFB" w:rsidRDefault="009B45EE" w:rsidP="00F23C62">
            <w:pPr>
              <w:pStyle w:val="TAL"/>
              <w:keepNext w:val="0"/>
              <w:rPr>
                <w:rFonts w:cs="Arial"/>
                <w:sz w:val="16"/>
                <w:szCs w:val="16"/>
              </w:rPr>
            </w:pPr>
            <w:r w:rsidRPr="00094AFB">
              <w:rPr>
                <w:rFonts w:cs="Arial"/>
                <w:sz w:val="16"/>
                <w:szCs w:val="16"/>
              </w:rPr>
              <w:t>15.2.0</w:t>
            </w:r>
          </w:p>
        </w:tc>
      </w:tr>
      <w:tr w:rsidR="00606089" w:rsidRPr="00094AFB" w14:paraId="0B69E5D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2088C4F" w14:textId="77777777" w:rsidR="00562980" w:rsidRPr="00094AFB" w:rsidRDefault="0056298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CFB9D06" w14:textId="77777777" w:rsidR="00562980" w:rsidRPr="00094AFB" w:rsidRDefault="00562980"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BC3BF5A" w14:textId="77777777" w:rsidR="00562980" w:rsidRPr="00094AFB" w:rsidRDefault="00562980" w:rsidP="00F23C62">
            <w:pPr>
              <w:pStyle w:val="TAL"/>
              <w:keepNext w:val="0"/>
              <w:rPr>
                <w:rFonts w:cs="Arial"/>
                <w:sz w:val="16"/>
                <w:szCs w:val="16"/>
              </w:rPr>
            </w:pPr>
            <w:r w:rsidRPr="00094AFB">
              <w:rPr>
                <w:rFonts w:cs="Arial"/>
                <w:sz w:val="16"/>
                <w:szCs w:val="16"/>
              </w:rPr>
              <w:t>RP-181255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90C72C" w14:textId="77777777" w:rsidR="00562980" w:rsidRPr="00094AFB" w:rsidRDefault="00562980" w:rsidP="00F23C62">
            <w:pPr>
              <w:pStyle w:val="TAL"/>
              <w:keepNext w:val="0"/>
              <w:rPr>
                <w:rFonts w:cs="Arial"/>
                <w:sz w:val="16"/>
                <w:szCs w:val="16"/>
              </w:rPr>
            </w:pPr>
            <w:r w:rsidRPr="00094AFB">
              <w:rPr>
                <w:rFonts w:cs="Arial"/>
                <w:sz w:val="16"/>
                <w:szCs w:val="16"/>
              </w:rPr>
              <w:t>1162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035B6E7" w14:textId="77777777" w:rsidR="00562980" w:rsidRPr="00094AFB" w:rsidRDefault="00562980"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B6A68B" w14:textId="77777777" w:rsidR="00562980" w:rsidRPr="00094AFB" w:rsidRDefault="00562980"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1FE82F" w14:textId="77777777" w:rsidR="00562980" w:rsidRPr="00094AFB" w:rsidRDefault="00562980" w:rsidP="00F23C62">
            <w:pPr>
              <w:pStyle w:val="TAL"/>
              <w:keepNext w:val="0"/>
              <w:rPr>
                <w:rFonts w:cs="Arial"/>
                <w:sz w:val="16"/>
                <w:szCs w:val="16"/>
              </w:rPr>
            </w:pPr>
            <w:r w:rsidRPr="00094AFB">
              <w:rPr>
                <w:rFonts w:cs="Arial"/>
                <w:sz w:val="16"/>
                <w:szCs w:val="16"/>
              </w:rPr>
              <w:t>UE Radio Access Capability Size Reduction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41B03B4" w14:textId="77777777" w:rsidR="00562980" w:rsidRPr="00094AFB" w:rsidRDefault="00562980" w:rsidP="00F23C62">
            <w:pPr>
              <w:pStyle w:val="TAL"/>
              <w:keepNext w:val="0"/>
              <w:rPr>
                <w:rFonts w:cs="Arial"/>
                <w:sz w:val="16"/>
                <w:szCs w:val="16"/>
              </w:rPr>
            </w:pPr>
            <w:r w:rsidRPr="00094AFB">
              <w:rPr>
                <w:rFonts w:cs="Arial"/>
                <w:sz w:val="16"/>
                <w:szCs w:val="16"/>
              </w:rPr>
              <w:t>15.2.0</w:t>
            </w:r>
          </w:p>
        </w:tc>
      </w:tr>
      <w:tr w:rsidR="00606089" w:rsidRPr="00094AFB" w14:paraId="0531FF0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A212BC" w14:textId="77777777" w:rsidR="001B1BF7" w:rsidRPr="00094AFB" w:rsidRDefault="001B1BF7"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B59CA5" w14:textId="77777777" w:rsidR="001B1BF7" w:rsidRPr="00094AFB" w:rsidRDefault="001B1BF7"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E476AF0" w14:textId="77777777" w:rsidR="001B1BF7" w:rsidRPr="00094AFB" w:rsidRDefault="001B1BF7" w:rsidP="00F23C62">
            <w:pPr>
              <w:pStyle w:val="TAL"/>
              <w:keepNext w:val="0"/>
              <w:rPr>
                <w:rFonts w:cs="Arial"/>
                <w:sz w:val="16"/>
                <w:szCs w:val="16"/>
              </w:rPr>
            </w:pPr>
            <w:r w:rsidRPr="00094AFB">
              <w:rPr>
                <w:rFonts w:cs="Arial"/>
                <w:sz w:val="16"/>
                <w:szCs w:val="16"/>
              </w:rPr>
              <w:t>RP-181216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DE62E9" w14:textId="77777777" w:rsidR="001B1BF7" w:rsidRPr="00094AFB" w:rsidRDefault="001B1BF7" w:rsidP="00F23C62">
            <w:pPr>
              <w:pStyle w:val="TAL"/>
              <w:keepNext w:val="0"/>
              <w:rPr>
                <w:rFonts w:cs="Arial"/>
                <w:sz w:val="16"/>
                <w:szCs w:val="16"/>
              </w:rPr>
            </w:pPr>
            <w:r w:rsidRPr="00094AFB">
              <w:rPr>
                <w:rFonts w:cs="Arial"/>
                <w:sz w:val="16"/>
                <w:szCs w:val="16"/>
              </w:rPr>
              <w:t>1163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8569CD" w14:textId="77777777" w:rsidR="001B1BF7" w:rsidRPr="00094AFB" w:rsidRDefault="001B1BF7" w:rsidP="00F23C62">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389958" w14:textId="77777777" w:rsidR="001B1BF7" w:rsidRPr="00094AFB" w:rsidRDefault="001B1BF7"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5F7D77" w14:textId="77777777" w:rsidR="001B1BF7" w:rsidRPr="00094AFB" w:rsidRDefault="001B1BF7" w:rsidP="00F23C62">
            <w:pPr>
              <w:pStyle w:val="TAL"/>
              <w:keepNext w:val="0"/>
              <w:rPr>
                <w:rFonts w:cs="Arial"/>
                <w:sz w:val="16"/>
                <w:szCs w:val="16"/>
              </w:rPr>
            </w:pPr>
            <w:r w:rsidRPr="00094AFB">
              <w:rPr>
                <w:rFonts w:cs="Arial"/>
                <w:sz w:val="16"/>
                <w:szCs w:val="16"/>
              </w:rPr>
              <w:t>ANR stage 2 clean up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35D166B" w14:textId="77777777" w:rsidR="001B1BF7" w:rsidRPr="00094AFB" w:rsidRDefault="001B1BF7" w:rsidP="00F23C62">
            <w:pPr>
              <w:pStyle w:val="TAL"/>
              <w:keepNext w:val="0"/>
              <w:rPr>
                <w:rFonts w:cs="Arial"/>
                <w:sz w:val="16"/>
                <w:szCs w:val="16"/>
              </w:rPr>
            </w:pPr>
            <w:r w:rsidRPr="00094AFB">
              <w:rPr>
                <w:rFonts w:cs="Arial"/>
                <w:sz w:val="16"/>
                <w:szCs w:val="16"/>
              </w:rPr>
              <w:t>15.2.0</w:t>
            </w:r>
          </w:p>
        </w:tc>
      </w:tr>
      <w:tr w:rsidR="00606089" w:rsidRPr="00094AFB" w14:paraId="493DEA5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12A369" w14:textId="77777777" w:rsidR="00BB58EA" w:rsidRPr="00094AFB" w:rsidRDefault="00BB58EA"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813DF7D" w14:textId="77777777" w:rsidR="00BB58EA" w:rsidRPr="00094AFB" w:rsidRDefault="00BB58EA"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D71B146" w14:textId="77777777" w:rsidR="00BB58EA" w:rsidRPr="00094AFB" w:rsidRDefault="00BB58EA" w:rsidP="00F23C62">
            <w:pPr>
              <w:pStyle w:val="TAL"/>
              <w:keepNext w:val="0"/>
              <w:rPr>
                <w:rFonts w:cs="Arial"/>
                <w:sz w:val="16"/>
                <w:szCs w:val="16"/>
              </w:rPr>
            </w:pPr>
            <w:r w:rsidRPr="00094AFB">
              <w:rPr>
                <w:rFonts w:cs="Arial"/>
                <w:sz w:val="16"/>
                <w:szCs w:val="16"/>
              </w:rPr>
              <w:t>RP-181228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AAB5B9" w14:textId="77777777" w:rsidR="00BB58EA" w:rsidRPr="00094AFB" w:rsidRDefault="00BB58EA" w:rsidP="00F23C62">
            <w:pPr>
              <w:pStyle w:val="TAL"/>
              <w:keepNext w:val="0"/>
              <w:rPr>
                <w:rFonts w:cs="Arial"/>
                <w:sz w:val="16"/>
                <w:szCs w:val="16"/>
              </w:rPr>
            </w:pPr>
            <w:r w:rsidRPr="00094AFB">
              <w:rPr>
                <w:rFonts w:cs="Arial"/>
                <w:sz w:val="16"/>
                <w:szCs w:val="16"/>
              </w:rPr>
              <w:t>1164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0A7E9B" w14:textId="77777777" w:rsidR="00BB58EA" w:rsidRPr="00094AFB" w:rsidRDefault="00BB58EA"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A7D8A6" w14:textId="77777777" w:rsidR="00BB58EA" w:rsidRPr="00094AFB" w:rsidRDefault="00BB58EA"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C2F3810" w14:textId="77777777" w:rsidR="00BB58EA" w:rsidRPr="00094AFB" w:rsidRDefault="00BB58EA" w:rsidP="00F23C62">
            <w:pPr>
              <w:pStyle w:val="TAL"/>
              <w:keepNext w:val="0"/>
              <w:rPr>
                <w:rFonts w:cs="Arial"/>
                <w:sz w:val="16"/>
                <w:szCs w:val="16"/>
              </w:rPr>
            </w:pPr>
            <w:r w:rsidRPr="00094AFB">
              <w:rPr>
                <w:rFonts w:cs="Arial"/>
                <w:sz w:val="16"/>
                <w:szCs w:val="16"/>
              </w:rPr>
              <w:t>Retrieve UE Context at UE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869CE5" w14:textId="77777777" w:rsidR="00BB58EA" w:rsidRPr="00094AFB" w:rsidRDefault="00BB58EA" w:rsidP="00F23C62">
            <w:pPr>
              <w:pStyle w:val="TAL"/>
              <w:keepNext w:val="0"/>
              <w:rPr>
                <w:rFonts w:cs="Arial"/>
                <w:sz w:val="16"/>
                <w:szCs w:val="16"/>
              </w:rPr>
            </w:pPr>
            <w:r w:rsidRPr="00094AFB">
              <w:rPr>
                <w:rFonts w:cs="Arial"/>
                <w:sz w:val="16"/>
                <w:szCs w:val="16"/>
              </w:rPr>
              <w:t>15.2.0</w:t>
            </w:r>
          </w:p>
        </w:tc>
      </w:tr>
      <w:tr w:rsidR="00606089" w:rsidRPr="00094AFB" w14:paraId="0C5D547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54BE36" w14:textId="77777777" w:rsidR="00870D0B" w:rsidRPr="00094AFB" w:rsidRDefault="00870D0B"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1201F2" w14:textId="77777777" w:rsidR="00870D0B" w:rsidRPr="00094AFB" w:rsidRDefault="00870D0B" w:rsidP="00F23C62">
            <w:pPr>
              <w:pStyle w:val="TAL"/>
              <w:keepNext w:val="0"/>
              <w:rPr>
                <w:rFonts w:cs="Arial"/>
                <w:sz w:val="16"/>
                <w:szCs w:val="16"/>
              </w:rPr>
            </w:pPr>
            <w:r w:rsidRPr="00094AFB">
              <w:rPr>
                <w:rFonts w:cs="Arial"/>
                <w:sz w:val="16"/>
                <w:szCs w:val="16"/>
              </w:rPr>
              <w:t>RP-80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2E18313" w14:textId="77777777" w:rsidR="00870D0B" w:rsidRPr="00094AFB" w:rsidRDefault="00870D0B" w:rsidP="00F23C62">
            <w:pPr>
              <w:pStyle w:val="TAL"/>
              <w:keepNext w:val="0"/>
              <w:rPr>
                <w:rFonts w:cs="Arial"/>
                <w:sz w:val="16"/>
                <w:szCs w:val="16"/>
              </w:rPr>
            </w:pPr>
            <w:r w:rsidRPr="00094AFB">
              <w:rPr>
                <w:rFonts w:cs="Arial"/>
                <w:sz w:val="16"/>
                <w:szCs w:val="16"/>
              </w:rPr>
              <w:t>RP-181249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06E216F" w14:textId="77777777" w:rsidR="00870D0B" w:rsidRPr="00094AFB" w:rsidRDefault="00870D0B" w:rsidP="00F23C62">
            <w:pPr>
              <w:pStyle w:val="TAL"/>
              <w:keepNext w:val="0"/>
              <w:rPr>
                <w:rFonts w:cs="Arial"/>
                <w:sz w:val="16"/>
                <w:szCs w:val="16"/>
              </w:rPr>
            </w:pPr>
            <w:r w:rsidRPr="00094AFB">
              <w:rPr>
                <w:rFonts w:cs="Arial"/>
                <w:sz w:val="16"/>
                <w:szCs w:val="16"/>
              </w:rPr>
              <w:t>1166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055547" w14:textId="77777777" w:rsidR="00870D0B" w:rsidRPr="00094AFB" w:rsidRDefault="00870D0B"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3A546E1" w14:textId="77777777" w:rsidR="00870D0B" w:rsidRPr="00094AFB" w:rsidRDefault="00870D0B"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9D0785" w14:textId="77777777" w:rsidR="00870D0B" w:rsidRPr="00094AFB" w:rsidRDefault="00870D0B" w:rsidP="00F23C62">
            <w:pPr>
              <w:pStyle w:val="TAL"/>
              <w:keepNext w:val="0"/>
              <w:rPr>
                <w:rFonts w:cs="Arial"/>
                <w:sz w:val="16"/>
                <w:szCs w:val="16"/>
              </w:rPr>
            </w:pPr>
            <w:r w:rsidRPr="00094AFB">
              <w:rPr>
                <w:rFonts w:cs="Arial"/>
                <w:sz w:val="16"/>
                <w:szCs w:val="16"/>
              </w:rPr>
              <w:t>Introduce feLAA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3654BB" w14:textId="77777777" w:rsidR="00870D0B" w:rsidRPr="00094AFB" w:rsidRDefault="00870D0B" w:rsidP="00F23C62">
            <w:pPr>
              <w:pStyle w:val="TAL"/>
              <w:keepNext w:val="0"/>
              <w:rPr>
                <w:rFonts w:cs="Arial"/>
                <w:sz w:val="16"/>
                <w:szCs w:val="16"/>
              </w:rPr>
            </w:pPr>
            <w:r w:rsidRPr="00094AFB">
              <w:rPr>
                <w:rFonts w:cs="Arial"/>
                <w:sz w:val="16"/>
                <w:szCs w:val="16"/>
              </w:rPr>
              <w:t>15.2.0</w:t>
            </w:r>
          </w:p>
        </w:tc>
      </w:tr>
      <w:tr w:rsidR="00606089" w:rsidRPr="00094AFB" w14:paraId="1938D61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37F0EFB" w14:textId="77777777" w:rsidR="00A21521" w:rsidRPr="00094AFB" w:rsidRDefault="00A21521" w:rsidP="00F23C62">
            <w:pPr>
              <w:pStyle w:val="TAL"/>
              <w:keepNext w:val="0"/>
              <w:rPr>
                <w:rFonts w:cs="Arial"/>
                <w:sz w:val="16"/>
                <w:szCs w:val="16"/>
              </w:rPr>
            </w:pPr>
            <w:r w:rsidRPr="00094AFB">
              <w:rPr>
                <w:rFonts w:cs="Arial"/>
                <w:sz w:val="16"/>
                <w:szCs w:val="16"/>
              </w:rPr>
              <w:t>2018-09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C6EAFA3" w14:textId="77777777" w:rsidR="00A21521" w:rsidRPr="00094AFB" w:rsidRDefault="00A21521"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D54F52D" w14:textId="77777777" w:rsidR="00A21521" w:rsidRPr="00094AFB" w:rsidRDefault="00A21521" w:rsidP="00F23C62">
            <w:pPr>
              <w:pStyle w:val="TAL"/>
              <w:keepNext w:val="0"/>
              <w:rPr>
                <w:rFonts w:cs="Arial"/>
                <w:sz w:val="16"/>
                <w:szCs w:val="16"/>
              </w:rPr>
            </w:pPr>
            <w:r w:rsidRPr="00094AFB">
              <w:rPr>
                <w:rFonts w:cs="Arial"/>
                <w:sz w:val="16"/>
                <w:szCs w:val="16"/>
              </w:rPr>
              <w:t>RP-181960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F4EAE04" w14:textId="77777777" w:rsidR="00A21521" w:rsidRPr="00094AFB" w:rsidRDefault="00A21521" w:rsidP="00F23C62">
            <w:pPr>
              <w:pStyle w:val="TAL"/>
              <w:keepNext w:val="0"/>
              <w:rPr>
                <w:rFonts w:cs="Arial"/>
                <w:sz w:val="16"/>
                <w:szCs w:val="16"/>
              </w:rPr>
            </w:pPr>
            <w:r w:rsidRPr="00094AFB">
              <w:rPr>
                <w:rFonts w:cs="Arial"/>
                <w:sz w:val="16"/>
                <w:szCs w:val="16"/>
              </w:rPr>
              <w:t>1140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76B43C" w14:textId="77777777" w:rsidR="00A21521" w:rsidRPr="00094AFB" w:rsidRDefault="00A21521"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ED211D" w14:textId="77777777" w:rsidR="00A21521" w:rsidRPr="00094AFB" w:rsidRDefault="00A21521"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1C1BAA" w14:textId="77777777" w:rsidR="00A21521" w:rsidRPr="00094AFB" w:rsidRDefault="00A21521" w:rsidP="00F23C62">
            <w:pPr>
              <w:pStyle w:val="TAL"/>
              <w:keepNext w:val="0"/>
              <w:rPr>
                <w:rFonts w:cs="Arial"/>
                <w:sz w:val="16"/>
                <w:szCs w:val="16"/>
              </w:rPr>
            </w:pPr>
            <w:r w:rsidRPr="00094AFB">
              <w:rPr>
                <w:rFonts w:cs="Arial"/>
                <w:noProof/>
                <w:sz w:val="16"/>
                <w:szCs w:val="16"/>
              </w:rPr>
              <w:t>Introduction of QoE Measurement Collection for MTSI services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5E4990" w14:textId="77777777" w:rsidR="00A21521" w:rsidRPr="00094AFB" w:rsidRDefault="00A21521" w:rsidP="00F23C62">
            <w:pPr>
              <w:pStyle w:val="TAL"/>
              <w:keepNext w:val="0"/>
              <w:rPr>
                <w:rFonts w:cs="Arial"/>
                <w:sz w:val="16"/>
                <w:szCs w:val="16"/>
              </w:rPr>
            </w:pPr>
            <w:r w:rsidRPr="00094AFB">
              <w:rPr>
                <w:rFonts w:cs="Arial"/>
                <w:sz w:val="16"/>
                <w:szCs w:val="16"/>
              </w:rPr>
              <w:t>15.3.0</w:t>
            </w:r>
          </w:p>
        </w:tc>
      </w:tr>
      <w:tr w:rsidR="00606089" w:rsidRPr="00094AFB" w14:paraId="12CA5C8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479A305" w14:textId="77777777" w:rsidR="00A641AE" w:rsidRPr="00094AFB" w:rsidRDefault="00A641AE"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6FCF6B" w14:textId="77777777" w:rsidR="00A641AE" w:rsidRPr="00094AFB" w:rsidRDefault="00A641AE"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17520D7" w14:textId="77777777" w:rsidR="00A641AE" w:rsidRPr="00094AFB" w:rsidRDefault="00A641AE" w:rsidP="00F23C62">
            <w:pPr>
              <w:pStyle w:val="TAL"/>
              <w:keepNext w:val="0"/>
              <w:rPr>
                <w:rFonts w:cs="Arial"/>
                <w:sz w:val="16"/>
                <w:szCs w:val="16"/>
              </w:rPr>
            </w:pPr>
            <w:r w:rsidRPr="00094AFB">
              <w:rPr>
                <w:rFonts w:cs="Arial"/>
                <w:sz w:val="16"/>
                <w:szCs w:val="16"/>
              </w:rPr>
              <w:t>RP-181939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79958C" w14:textId="77777777" w:rsidR="00A641AE" w:rsidRPr="00094AFB" w:rsidRDefault="00A641AE" w:rsidP="00F23C62">
            <w:pPr>
              <w:pStyle w:val="TAL"/>
              <w:keepNext w:val="0"/>
              <w:rPr>
                <w:rFonts w:cs="Arial"/>
                <w:sz w:val="16"/>
                <w:szCs w:val="16"/>
              </w:rPr>
            </w:pPr>
            <w:r w:rsidRPr="00094AFB">
              <w:rPr>
                <w:rFonts w:cs="Arial"/>
                <w:sz w:val="16"/>
                <w:szCs w:val="16"/>
              </w:rPr>
              <w:t>1155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6AF39A" w14:textId="77777777" w:rsidR="00A641AE" w:rsidRPr="00094AFB" w:rsidRDefault="00A641AE"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102953" w14:textId="77777777" w:rsidR="00A641AE" w:rsidRPr="00094AFB" w:rsidRDefault="00A641AE" w:rsidP="00F23C62">
            <w:pPr>
              <w:pStyle w:val="TAL"/>
              <w:keepNext w:val="0"/>
              <w:rPr>
                <w:rFonts w:cs="Arial"/>
                <w:sz w:val="16"/>
                <w:szCs w:val="16"/>
              </w:rPr>
            </w:pPr>
            <w:r w:rsidRPr="00094AFB">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0E087B" w14:textId="77777777" w:rsidR="00A641AE" w:rsidRPr="00094AFB" w:rsidRDefault="00A641AE" w:rsidP="00F23C62">
            <w:pPr>
              <w:pStyle w:val="TAL"/>
              <w:keepNext w:val="0"/>
              <w:rPr>
                <w:rFonts w:cs="Arial"/>
                <w:noProof/>
                <w:sz w:val="16"/>
                <w:szCs w:val="16"/>
              </w:rPr>
            </w:pPr>
            <w:r w:rsidRPr="00094AFB">
              <w:rPr>
                <w:sz w:val="16"/>
                <w:szCs w:val="16"/>
              </w:rPr>
              <w:t>Clarification on LTE Overheating mechanism in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6681A6A" w14:textId="77777777" w:rsidR="00A641AE" w:rsidRPr="00094AFB" w:rsidRDefault="00A641AE" w:rsidP="00F23C62">
            <w:pPr>
              <w:pStyle w:val="TAL"/>
              <w:keepNext w:val="0"/>
              <w:rPr>
                <w:rFonts w:cs="Arial"/>
                <w:sz w:val="16"/>
                <w:szCs w:val="16"/>
              </w:rPr>
            </w:pPr>
            <w:r w:rsidRPr="00094AFB">
              <w:rPr>
                <w:rFonts w:cs="Arial"/>
                <w:sz w:val="16"/>
                <w:szCs w:val="16"/>
              </w:rPr>
              <w:t>15.3.0</w:t>
            </w:r>
          </w:p>
        </w:tc>
      </w:tr>
      <w:tr w:rsidR="00606089" w:rsidRPr="00094AFB" w14:paraId="4F59391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84B8E69" w14:textId="77777777" w:rsidR="005D4C59" w:rsidRPr="00094AFB" w:rsidRDefault="005D4C5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5A35247" w14:textId="77777777" w:rsidR="005D4C59" w:rsidRPr="00094AFB" w:rsidRDefault="005D4C59"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5981248" w14:textId="77777777" w:rsidR="005D4C59" w:rsidRPr="00094AFB" w:rsidRDefault="005D4C59" w:rsidP="00F23C62">
            <w:pPr>
              <w:pStyle w:val="TAL"/>
              <w:keepNext w:val="0"/>
              <w:rPr>
                <w:rFonts w:cs="Arial"/>
                <w:sz w:val="16"/>
                <w:szCs w:val="16"/>
              </w:rPr>
            </w:pPr>
            <w:r w:rsidRPr="00094AFB">
              <w:rPr>
                <w:rFonts w:cs="Arial"/>
                <w:sz w:val="16"/>
                <w:szCs w:val="16"/>
              </w:rPr>
              <w:t>RP-181949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023F9B" w14:textId="77777777" w:rsidR="005D4C59" w:rsidRPr="00094AFB" w:rsidRDefault="005D4C59" w:rsidP="00F23C62">
            <w:pPr>
              <w:pStyle w:val="TAL"/>
              <w:keepNext w:val="0"/>
              <w:rPr>
                <w:rFonts w:cs="Arial"/>
                <w:sz w:val="16"/>
                <w:szCs w:val="16"/>
              </w:rPr>
            </w:pPr>
            <w:r w:rsidRPr="00094AFB">
              <w:rPr>
                <w:rFonts w:cs="Arial"/>
                <w:sz w:val="16"/>
                <w:szCs w:val="16"/>
              </w:rPr>
              <w:t>1170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4EE2EA" w14:textId="77777777" w:rsidR="005D4C59" w:rsidRPr="00094AFB" w:rsidRDefault="005D4C5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0642165" w14:textId="77777777" w:rsidR="005D4C59" w:rsidRPr="00094AFB" w:rsidRDefault="005D4C59" w:rsidP="00F23C62">
            <w:pPr>
              <w:pStyle w:val="TAL"/>
              <w:keepNext w:val="0"/>
              <w:rPr>
                <w:rFonts w:cs="Arial"/>
                <w:sz w:val="16"/>
                <w:szCs w:val="16"/>
              </w:rPr>
            </w:pPr>
            <w:r w:rsidRPr="00094AFB">
              <w:rPr>
                <w:rFonts w:cs="Arial"/>
                <w:sz w:val="16"/>
                <w:szCs w:val="16"/>
              </w:rPr>
              <w:t>D</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61F93B" w14:textId="77777777" w:rsidR="005D4C59" w:rsidRPr="00094AFB" w:rsidRDefault="005D4C59" w:rsidP="00F23C62">
            <w:pPr>
              <w:pStyle w:val="TAL"/>
              <w:keepNext w:val="0"/>
              <w:rPr>
                <w:sz w:val="16"/>
                <w:szCs w:val="16"/>
              </w:rPr>
            </w:pPr>
            <w:r w:rsidRPr="00094AFB">
              <w:rPr>
                <w:sz w:val="16"/>
                <w:szCs w:val="16"/>
              </w:rPr>
              <w:t>Independent cell (de)activation and duplication (de)activation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5A32899" w14:textId="77777777" w:rsidR="005D4C59" w:rsidRPr="00094AFB" w:rsidRDefault="005D4C59" w:rsidP="00F23C62">
            <w:pPr>
              <w:pStyle w:val="TAL"/>
              <w:keepNext w:val="0"/>
              <w:rPr>
                <w:rFonts w:cs="Arial"/>
                <w:sz w:val="16"/>
                <w:szCs w:val="16"/>
              </w:rPr>
            </w:pPr>
            <w:r w:rsidRPr="00094AFB">
              <w:rPr>
                <w:rFonts w:cs="Arial"/>
                <w:sz w:val="16"/>
                <w:szCs w:val="16"/>
              </w:rPr>
              <w:t>15.3.0</w:t>
            </w:r>
          </w:p>
        </w:tc>
      </w:tr>
      <w:tr w:rsidR="00606089" w:rsidRPr="00094AFB" w14:paraId="3CAA36B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F01A72" w14:textId="77777777" w:rsidR="005D4C59" w:rsidRPr="00094AFB" w:rsidRDefault="005D4C5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2336142" w14:textId="77777777" w:rsidR="005D4C59" w:rsidRPr="00094AFB" w:rsidRDefault="005D4C59"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826CC49" w14:textId="77777777" w:rsidR="005D4C59" w:rsidRPr="00094AFB" w:rsidRDefault="005D4C59" w:rsidP="00F23C62">
            <w:pPr>
              <w:pStyle w:val="TAL"/>
              <w:keepNext w:val="0"/>
              <w:rPr>
                <w:rFonts w:cs="Arial"/>
                <w:sz w:val="16"/>
                <w:szCs w:val="16"/>
              </w:rPr>
            </w:pPr>
            <w:r w:rsidRPr="00094AFB">
              <w:rPr>
                <w:rFonts w:cs="Arial"/>
                <w:sz w:val="16"/>
                <w:szCs w:val="16"/>
              </w:rPr>
              <w:t>RP-181948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77E5E8" w14:textId="77777777" w:rsidR="005D4C59" w:rsidRPr="00094AFB" w:rsidRDefault="005D4C59" w:rsidP="00F23C62">
            <w:pPr>
              <w:pStyle w:val="TAL"/>
              <w:keepNext w:val="0"/>
              <w:rPr>
                <w:rFonts w:cs="Arial"/>
                <w:sz w:val="16"/>
                <w:szCs w:val="16"/>
              </w:rPr>
            </w:pPr>
            <w:r w:rsidRPr="00094AFB">
              <w:rPr>
                <w:rFonts w:cs="Arial"/>
                <w:sz w:val="16"/>
                <w:szCs w:val="16"/>
              </w:rPr>
              <w:t>1171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9BBE9E0" w14:textId="77777777" w:rsidR="005D4C59" w:rsidRPr="00094AFB" w:rsidRDefault="005D4C59"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907DBC5" w14:textId="77777777" w:rsidR="005D4C59" w:rsidRPr="00094AFB" w:rsidRDefault="005D4C59"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D86BA2F" w14:textId="77777777" w:rsidR="005D4C59" w:rsidRPr="00094AFB" w:rsidRDefault="005D4C59" w:rsidP="00F23C62">
            <w:pPr>
              <w:pStyle w:val="TAL"/>
              <w:keepNext w:val="0"/>
              <w:rPr>
                <w:sz w:val="16"/>
                <w:szCs w:val="16"/>
              </w:rPr>
            </w:pPr>
            <w:r w:rsidRPr="00094AFB">
              <w:rPr>
                <w:sz w:val="16"/>
                <w:szCs w:val="16"/>
              </w:rPr>
              <w:t>CR on RAN1 synchronization agreement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4A15799" w14:textId="77777777" w:rsidR="005D4C59" w:rsidRPr="00094AFB" w:rsidRDefault="005D4C59" w:rsidP="00F23C62">
            <w:pPr>
              <w:pStyle w:val="TAL"/>
              <w:keepNext w:val="0"/>
              <w:rPr>
                <w:rFonts w:cs="Arial"/>
                <w:sz w:val="16"/>
                <w:szCs w:val="16"/>
              </w:rPr>
            </w:pPr>
            <w:r w:rsidRPr="00094AFB">
              <w:rPr>
                <w:rFonts w:cs="Arial"/>
                <w:sz w:val="16"/>
                <w:szCs w:val="16"/>
              </w:rPr>
              <w:t>15.3.0</w:t>
            </w:r>
          </w:p>
        </w:tc>
      </w:tr>
      <w:tr w:rsidR="00606089" w:rsidRPr="00094AFB" w14:paraId="65D8BA3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02C64D" w14:textId="77777777" w:rsidR="002309DD" w:rsidRPr="00094AFB" w:rsidRDefault="002309DD"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A7E696A" w14:textId="77777777" w:rsidR="002309DD" w:rsidRPr="00094AFB" w:rsidRDefault="002309DD"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9EE17F" w14:textId="77777777" w:rsidR="002309DD" w:rsidRPr="00094AFB" w:rsidRDefault="002309DD" w:rsidP="00F23C62">
            <w:pPr>
              <w:pStyle w:val="TAL"/>
              <w:keepNext w:val="0"/>
              <w:rPr>
                <w:rFonts w:cs="Arial"/>
                <w:sz w:val="16"/>
                <w:szCs w:val="16"/>
              </w:rPr>
            </w:pPr>
            <w:r w:rsidRPr="00094AFB">
              <w:rPr>
                <w:rFonts w:cs="Arial"/>
                <w:sz w:val="16"/>
                <w:szCs w:val="16"/>
              </w:rPr>
              <w:t>RP-181945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3DA4BF" w14:textId="77777777" w:rsidR="002309DD" w:rsidRPr="00094AFB" w:rsidRDefault="002309DD" w:rsidP="00F23C62">
            <w:pPr>
              <w:pStyle w:val="TAL"/>
              <w:keepNext w:val="0"/>
              <w:rPr>
                <w:rFonts w:cs="Arial"/>
                <w:sz w:val="16"/>
                <w:szCs w:val="16"/>
              </w:rPr>
            </w:pPr>
            <w:r w:rsidRPr="00094AFB">
              <w:rPr>
                <w:rFonts w:cs="Arial"/>
                <w:sz w:val="16"/>
                <w:szCs w:val="16"/>
              </w:rPr>
              <w:t>1172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7E60489" w14:textId="77777777" w:rsidR="002309DD" w:rsidRPr="00094AFB" w:rsidRDefault="002309DD"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48CABE" w14:textId="77777777" w:rsidR="002309DD" w:rsidRPr="00094AFB" w:rsidRDefault="002309DD"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996C618" w14:textId="77777777" w:rsidR="002309DD" w:rsidRPr="00094AFB" w:rsidRDefault="002309DD" w:rsidP="00F23C62">
            <w:pPr>
              <w:pStyle w:val="TAL"/>
              <w:keepNext w:val="0"/>
              <w:rPr>
                <w:sz w:val="16"/>
                <w:szCs w:val="16"/>
              </w:rPr>
            </w:pPr>
            <w:r w:rsidRPr="00094AFB">
              <w:rPr>
                <w:sz w:val="16"/>
                <w:szCs w:val="16"/>
              </w:rPr>
              <w:t>Corrections to carrier definition for TDD in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3A764A" w14:textId="77777777" w:rsidR="002309DD" w:rsidRPr="00094AFB" w:rsidRDefault="002309DD" w:rsidP="00F23C62">
            <w:pPr>
              <w:pStyle w:val="TAL"/>
              <w:keepNext w:val="0"/>
              <w:rPr>
                <w:rFonts w:cs="Arial"/>
                <w:sz w:val="16"/>
                <w:szCs w:val="16"/>
              </w:rPr>
            </w:pPr>
            <w:r w:rsidRPr="00094AFB">
              <w:rPr>
                <w:rFonts w:cs="Arial"/>
                <w:sz w:val="16"/>
                <w:szCs w:val="16"/>
              </w:rPr>
              <w:t>15.3.0</w:t>
            </w:r>
          </w:p>
        </w:tc>
      </w:tr>
      <w:tr w:rsidR="00606089" w:rsidRPr="00094AFB" w14:paraId="602B42B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6BC450" w14:textId="77777777" w:rsidR="00C41650" w:rsidRPr="00094AFB" w:rsidRDefault="00C4165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F571B16" w14:textId="77777777" w:rsidR="00C41650" w:rsidRPr="00094AFB" w:rsidRDefault="00C41650"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B6F5A8" w14:textId="77777777" w:rsidR="00C41650" w:rsidRPr="00094AFB" w:rsidRDefault="00C41650" w:rsidP="00F23C62">
            <w:pPr>
              <w:pStyle w:val="TAL"/>
              <w:keepNext w:val="0"/>
              <w:rPr>
                <w:rFonts w:cs="Arial"/>
                <w:sz w:val="16"/>
                <w:szCs w:val="16"/>
              </w:rPr>
            </w:pPr>
            <w:r w:rsidRPr="00094AFB">
              <w:rPr>
                <w:rFonts w:cs="Arial"/>
                <w:sz w:val="16"/>
                <w:szCs w:val="16"/>
              </w:rPr>
              <w:t>RP-181944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4FAFFA0" w14:textId="77777777" w:rsidR="00C41650" w:rsidRPr="00094AFB" w:rsidRDefault="00C41650" w:rsidP="00F23C62">
            <w:pPr>
              <w:pStyle w:val="TAL"/>
              <w:keepNext w:val="0"/>
              <w:rPr>
                <w:rFonts w:cs="Arial"/>
                <w:sz w:val="16"/>
                <w:szCs w:val="16"/>
              </w:rPr>
            </w:pPr>
            <w:r w:rsidRPr="00094AFB">
              <w:rPr>
                <w:rFonts w:cs="Arial"/>
                <w:sz w:val="16"/>
                <w:szCs w:val="16"/>
              </w:rPr>
              <w:t>1175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C2D95E8" w14:textId="77777777" w:rsidR="00C41650" w:rsidRPr="00094AFB" w:rsidRDefault="00C41650"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BDCDDFD" w14:textId="77777777" w:rsidR="00C41650" w:rsidRPr="00094AFB" w:rsidRDefault="00C41650"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33D24A7" w14:textId="77777777" w:rsidR="00C41650" w:rsidRPr="00094AFB" w:rsidRDefault="00C41650" w:rsidP="00F23C62">
            <w:pPr>
              <w:pStyle w:val="TAL"/>
              <w:keepNext w:val="0"/>
              <w:rPr>
                <w:sz w:val="16"/>
                <w:szCs w:val="16"/>
              </w:rPr>
            </w:pPr>
            <w:r w:rsidRPr="00094AFB">
              <w:rPr>
                <w:sz w:val="16"/>
                <w:szCs w:val="16"/>
              </w:rPr>
              <w:t>Minor corrections for TS 36300 for eMTC excluding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B3EA2B" w14:textId="77777777" w:rsidR="00C41650" w:rsidRPr="00094AFB" w:rsidRDefault="00C41650" w:rsidP="00F23C62">
            <w:pPr>
              <w:pStyle w:val="TAL"/>
              <w:keepNext w:val="0"/>
              <w:rPr>
                <w:rFonts w:cs="Arial"/>
                <w:sz w:val="16"/>
                <w:szCs w:val="16"/>
              </w:rPr>
            </w:pPr>
            <w:r w:rsidRPr="00094AFB">
              <w:rPr>
                <w:rFonts w:cs="Arial"/>
                <w:sz w:val="16"/>
                <w:szCs w:val="16"/>
              </w:rPr>
              <w:t>15.3.0</w:t>
            </w:r>
          </w:p>
        </w:tc>
      </w:tr>
      <w:tr w:rsidR="00606089" w:rsidRPr="00094AFB" w14:paraId="7A357F9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AC6C08" w14:textId="77777777" w:rsidR="00ED50E5" w:rsidRPr="00094AFB" w:rsidRDefault="00ED50E5"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FB95628" w14:textId="77777777" w:rsidR="00ED50E5" w:rsidRPr="00094AFB" w:rsidRDefault="00ED50E5"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42B2210" w14:textId="77777777" w:rsidR="00ED50E5" w:rsidRPr="00094AFB" w:rsidRDefault="00ED50E5" w:rsidP="00F23C62">
            <w:pPr>
              <w:pStyle w:val="TAL"/>
              <w:keepNext w:val="0"/>
              <w:rPr>
                <w:rFonts w:cs="Arial"/>
                <w:sz w:val="16"/>
                <w:szCs w:val="16"/>
              </w:rPr>
            </w:pPr>
            <w:r w:rsidRPr="00094AFB">
              <w:rPr>
                <w:rFonts w:cs="Arial"/>
                <w:sz w:val="16"/>
                <w:szCs w:val="16"/>
              </w:rPr>
              <w:t>RP-181946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C67802" w14:textId="77777777" w:rsidR="00ED50E5" w:rsidRPr="00094AFB" w:rsidRDefault="00ED50E5" w:rsidP="00F23C62">
            <w:pPr>
              <w:pStyle w:val="TAL"/>
              <w:keepNext w:val="0"/>
              <w:rPr>
                <w:rFonts w:cs="Arial"/>
                <w:sz w:val="16"/>
                <w:szCs w:val="16"/>
              </w:rPr>
            </w:pPr>
            <w:r w:rsidRPr="00094AFB">
              <w:rPr>
                <w:rFonts w:cs="Arial"/>
                <w:sz w:val="16"/>
                <w:szCs w:val="16"/>
              </w:rPr>
              <w:t>1184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F6C768" w14:textId="77777777" w:rsidR="00ED50E5" w:rsidRPr="00094AFB" w:rsidRDefault="00ED50E5"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B4CC316" w14:textId="77777777" w:rsidR="00ED50E5" w:rsidRPr="00094AFB" w:rsidRDefault="00ED50E5"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AE508D2" w14:textId="77777777" w:rsidR="00ED50E5" w:rsidRPr="00094AFB" w:rsidRDefault="00ED50E5" w:rsidP="00F23C62">
            <w:pPr>
              <w:pStyle w:val="TAL"/>
              <w:keepNext w:val="0"/>
              <w:rPr>
                <w:sz w:val="16"/>
                <w:szCs w:val="16"/>
              </w:rPr>
            </w:pPr>
            <w:r w:rsidRPr="00094AFB">
              <w:rPr>
                <w:sz w:val="16"/>
                <w:szCs w:val="16"/>
              </w:rPr>
              <w:t>Miscellaneous correction to FeLAA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90345C" w14:textId="77777777" w:rsidR="00ED50E5" w:rsidRPr="00094AFB" w:rsidRDefault="00ED50E5" w:rsidP="00F23C62">
            <w:pPr>
              <w:pStyle w:val="TAL"/>
              <w:keepNext w:val="0"/>
              <w:rPr>
                <w:rFonts w:cs="Arial"/>
                <w:sz w:val="16"/>
                <w:szCs w:val="16"/>
              </w:rPr>
            </w:pPr>
            <w:r w:rsidRPr="00094AFB">
              <w:rPr>
                <w:rFonts w:cs="Arial"/>
                <w:sz w:val="16"/>
                <w:szCs w:val="16"/>
              </w:rPr>
              <w:t>15.3.0</w:t>
            </w:r>
          </w:p>
        </w:tc>
      </w:tr>
      <w:tr w:rsidR="00606089" w:rsidRPr="00094AFB" w14:paraId="0133700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6DB433" w14:textId="77777777" w:rsidR="001A2E9F" w:rsidRPr="00094AFB" w:rsidRDefault="001A2E9F"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8A706A2" w14:textId="77777777" w:rsidR="001A2E9F" w:rsidRPr="00094AFB" w:rsidRDefault="001A2E9F"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AB6434D" w14:textId="77777777" w:rsidR="001A2E9F" w:rsidRPr="00094AFB" w:rsidRDefault="001A2E9F" w:rsidP="00F23C62">
            <w:pPr>
              <w:pStyle w:val="TAL"/>
              <w:keepNext w:val="0"/>
              <w:rPr>
                <w:rFonts w:cs="Arial"/>
                <w:sz w:val="16"/>
                <w:szCs w:val="16"/>
              </w:rPr>
            </w:pPr>
            <w:r w:rsidRPr="00094AFB">
              <w:rPr>
                <w:rFonts w:cs="Arial"/>
                <w:sz w:val="16"/>
                <w:szCs w:val="16"/>
              </w:rPr>
              <w:t>RP-181950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40C1A2" w14:textId="77777777" w:rsidR="001A2E9F" w:rsidRPr="00094AFB" w:rsidRDefault="001A2E9F" w:rsidP="00F23C62">
            <w:pPr>
              <w:pStyle w:val="TAL"/>
              <w:keepNext w:val="0"/>
              <w:rPr>
                <w:rFonts w:cs="Arial"/>
                <w:sz w:val="16"/>
                <w:szCs w:val="16"/>
              </w:rPr>
            </w:pPr>
            <w:r w:rsidRPr="00094AFB">
              <w:rPr>
                <w:rFonts w:cs="Arial"/>
                <w:sz w:val="16"/>
                <w:szCs w:val="16"/>
              </w:rPr>
              <w:t>1185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8512377" w14:textId="77777777" w:rsidR="001A2E9F" w:rsidRPr="00094AFB" w:rsidRDefault="001A2E9F"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CA6E3D" w14:textId="77777777" w:rsidR="001A2E9F" w:rsidRPr="00094AFB" w:rsidRDefault="001A2E9F"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FF3E41D" w14:textId="77777777" w:rsidR="001A2E9F" w:rsidRPr="00094AFB" w:rsidRDefault="001A2E9F" w:rsidP="00F23C62">
            <w:pPr>
              <w:pStyle w:val="TAL"/>
              <w:keepNext w:val="0"/>
              <w:rPr>
                <w:sz w:val="16"/>
                <w:szCs w:val="16"/>
              </w:rPr>
            </w:pPr>
            <w:bookmarkStart w:id="5559" w:name="_Hlk521480112"/>
            <w:r w:rsidRPr="00094AFB">
              <w:rPr>
                <w:sz w:val="16"/>
                <w:szCs w:val="16"/>
              </w:rPr>
              <w:t>Stage 2 Changes based on CN type</w:t>
            </w:r>
            <w:r w:rsidRPr="00094AFB">
              <w:rPr>
                <w:sz w:val="16"/>
                <w:szCs w:val="16"/>
                <w:lang w:eastAsia="zh-CN"/>
              </w:rPr>
              <w:t xml:space="preserve"> indication</w:t>
            </w:r>
            <w:r w:rsidRPr="00094AFB">
              <w:rPr>
                <w:sz w:val="16"/>
                <w:szCs w:val="16"/>
              </w:rPr>
              <w:t xml:space="preserve"> for Redirection from ng-eNB to E-UTRA</w:t>
            </w:r>
            <w:bookmarkEnd w:id="5559"/>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831117" w14:textId="77777777" w:rsidR="001A2E9F" w:rsidRPr="00094AFB" w:rsidRDefault="001A2E9F" w:rsidP="00F23C62">
            <w:pPr>
              <w:pStyle w:val="TAL"/>
              <w:keepNext w:val="0"/>
              <w:rPr>
                <w:rFonts w:cs="Arial"/>
                <w:sz w:val="16"/>
                <w:szCs w:val="16"/>
              </w:rPr>
            </w:pPr>
            <w:r w:rsidRPr="00094AFB">
              <w:rPr>
                <w:rFonts w:cs="Arial"/>
                <w:sz w:val="16"/>
                <w:szCs w:val="16"/>
              </w:rPr>
              <w:t>15.3.0</w:t>
            </w:r>
          </w:p>
        </w:tc>
      </w:tr>
      <w:tr w:rsidR="00606089" w:rsidRPr="00094AFB" w14:paraId="38A7AD3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5E949D" w14:textId="77777777" w:rsidR="005D2CAF" w:rsidRPr="00094AFB" w:rsidRDefault="005D2CAF"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782879" w14:textId="77777777" w:rsidR="005D2CAF" w:rsidRPr="00094AFB" w:rsidRDefault="005D2CAF"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CB57C57" w14:textId="77777777" w:rsidR="005D2CAF" w:rsidRPr="00094AFB" w:rsidRDefault="005D2CAF" w:rsidP="00F23C62">
            <w:pPr>
              <w:pStyle w:val="TAL"/>
              <w:keepNext w:val="0"/>
              <w:rPr>
                <w:rFonts w:cs="Arial"/>
                <w:sz w:val="16"/>
                <w:szCs w:val="16"/>
              </w:rPr>
            </w:pPr>
            <w:r w:rsidRPr="00094AFB">
              <w:rPr>
                <w:rFonts w:cs="Arial"/>
                <w:sz w:val="16"/>
                <w:szCs w:val="16"/>
              </w:rPr>
              <w:t>RP-181942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6FF7A7" w14:textId="77777777" w:rsidR="005D2CAF" w:rsidRPr="00094AFB" w:rsidRDefault="005D2CAF" w:rsidP="00F23C62">
            <w:pPr>
              <w:pStyle w:val="TAL"/>
              <w:keepNext w:val="0"/>
              <w:rPr>
                <w:rFonts w:cs="Arial"/>
                <w:sz w:val="16"/>
                <w:szCs w:val="16"/>
              </w:rPr>
            </w:pPr>
            <w:r w:rsidRPr="00094AFB">
              <w:rPr>
                <w:rFonts w:cs="Arial"/>
                <w:sz w:val="16"/>
                <w:szCs w:val="16"/>
              </w:rPr>
              <w:t>1186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7C7BF6" w14:textId="77777777" w:rsidR="005D2CAF" w:rsidRPr="00094AFB" w:rsidRDefault="005D2CAF"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DAC7257" w14:textId="77777777" w:rsidR="005D2CAF" w:rsidRPr="00094AFB" w:rsidRDefault="005D2CAF"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AB7C0C" w14:textId="77777777" w:rsidR="005D2CAF" w:rsidRPr="00094AFB" w:rsidRDefault="005D2CAF" w:rsidP="00F23C62">
            <w:pPr>
              <w:pStyle w:val="TAL"/>
              <w:keepNext w:val="0"/>
              <w:rPr>
                <w:sz w:val="16"/>
                <w:szCs w:val="16"/>
              </w:rPr>
            </w:pPr>
            <w:r w:rsidRPr="00094AFB">
              <w:rPr>
                <w:sz w:val="16"/>
                <w:szCs w:val="16"/>
              </w:rPr>
              <w:t>Clarification on SCTP association establishment – for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C2CFB8" w14:textId="77777777" w:rsidR="005D2CAF" w:rsidRPr="00094AFB" w:rsidRDefault="005D2CAF" w:rsidP="00F23C62">
            <w:pPr>
              <w:pStyle w:val="TAL"/>
              <w:keepNext w:val="0"/>
              <w:rPr>
                <w:rFonts w:cs="Arial"/>
                <w:sz w:val="16"/>
                <w:szCs w:val="16"/>
              </w:rPr>
            </w:pPr>
            <w:r w:rsidRPr="00094AFB">
              <w:rPr>
                <w:rFonts w:cs="Arial"/>
                <w:sz w:val="16"/>
                <w:szCs w:val="16"/>
              </w:rPr>
              <w:t>15.3.0</w:t>
            </w:r>
          </w:p>
        </w:tc>
      </w:tr>
      <w:tr w:rsidR="00606089" w:rsidRPr="00094AFB" w14:paraId="4FF3C72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AE16D7" w14:textId="77777777" w:rsidR="00B44B0C" w:rsidRPr="00094AFB" w:rsidRDefault="00B44B0C"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8AEFE7D" w14:textId="77777777" w:rsidR="00B44B0C" w:rsidRPr="00094AFB" w:rsidRDefault="00B44B0C"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C65C6B9" w14:textId="77777777" w:rsidR="00B44B0C" w:rsidRPr="00094AFB" w:rsidRDefault="00B44B0C" w:rsidP="00F23C62">
            <w:pPr>
              <w:pStyle w:val="TAL"/>
              <w:keepNext w:val="0"/>
              <w:rPr>
                <w:rFonts w:cs="Arial"/>
                <w:sz w:val="16"/>
                <w:szCs w:val="16"/>
              </w:rPr>
            </w:pPr>
            <w:r w:rsidRPr="00094AFB">
              <w:rPr>
                <w:rFonts w:cs="Arial"/>
                <w:sz w:val="16"/>
                <w:szCs w:val="16"/>
              </w:rPr>
              <w:t>RP-1819</w:t>
            </w:r>
            <w:r w:rsidR="00A82B37" w:rsidRPr="00094AFB">
              <w:rPr>
                <w:rFonts w:cs="Arial"/>
                <w:sz w:val="16"/>
                <w:szCs w:val="16"/>
              </w:rPr>
              <w:t>63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7855B5C" w14:textId="77777777" w:rsidR="00B44B0C" w:rsidRPr="00094AFB" w:rsidRDefault="00B44B0C" w:rsidP="00F23C62">
            <w:pPr>
              <w:pStyle w:val="TAL"/>
              <w:keepNext w:val="0"/>
              <w:rPr>
                <w:rFonts w:cs="Arial"/>
                <w:sz w:val="16"/>
                <w:szCs w:val="16"/>
              </w:rPr>
            </w:pPr>
            <w:r w:rsidRPr="00094AFB">
              <w:rPr>
                <w:rFonts w:cs="Arial"/>
                <w:sz w:val="16"/>
                <w:szCs w:val="16"/>
              </w:rPr>
              <w:t>1188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20E9C16" w14:textId="77777777" w:rsidR="00B44B0C" w:rsidRPr="00094AFB" w:rsidRDefault="00B44B0C"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586AC4B" w14:textId="77777777" w:rsidR="00B44B0C" w:rsidRPr="00094AFB" w:rsidRDefault="00B44B0C"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8C8AD8" w14:textId="77777777" w:rsidR="00B44B0C" w:rsidRPr="00094AFB" w:rsidRDefault="00B44B0C" w:rsidP="00F23C62">
            <w:pPr>
              <w:pStyle w:val="TAL"/>
              <w:keepNext w:val="0"/>
              <w:rPr>
                <w:sz w:val="16"/>
                <w:szCs w:val="16"/>
              </w:rPr>
            </w:pPr>
            <w:r w:rsidRPr="00094AFB">
              <w:rPr>
                <w:sz w:val="16"/>
                <w:szCs w:val="16"/>
              </w:rPr>
              <w:t>Correction on Authentication Failure handling in case of eNB CP Relocation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B752E3" w14:textId="77777777" w:rsidR="00B44B0C" w:rsidRPr="00094AFB" w:rsidRDefault="00B44B0C" w:rsidP="00F23C62">
            <w:pPr>
              <w:pStyle w:val="TAL"/>
              <w:keepNext w:val="0"/>
              <w:rPr>
                <w:rFonts w:cs="Arial"/>
                <w:sz w:val="16"/>
                <w:szCs w:val="16"/>
              </w:rPr>
            </w:pPr>
            <w:r w:rsidRPr="00094AFB">
              <w:rPr>
                <w:rFonts w:cs="Arial"/>
                <w:sz w:val="16"/>
                <w:szCs w:val="16"/>
              </w:rPr>
              <w:t>15.3.0</w:t>
            </w:r>
          </w:p>
        </w:tc>
      </w:tr>
      <w:tr w:rsidR="00606089" w:rsidRPr="00094AFB" w14:paraId="05F9CC6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2CD4CD" w14:textId="77777777" w:rsidR="006E48F4" w:rsidRPr="00094AFB" w:rsidRDefault="006E48F4"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0EC92F1" w14:textId="77777777" w:rsidR="006E48F4" w:rsidRPr="00094AFB" w:rsidRDefault="006E48F4"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ECDF28D" w14:textId="77777777" w:rsidR="006E48F4" w:rsidRPr="00094AFB" w:rsidRDefault="006E48F4" w:rsidP="00F23C62">
            <w:pPr>
              <w:pStyle w:val="TAL"/>
              <w:keepNext w:val="0"/>
              <w:rPr>
                <w:rFonts w:cs="Arial"/>
                <w:sz w:val="16"/>
                <w:szCs w:val="16"/>
              </w:rPr>
            </w:pPr>
            <w:r w:rsidRPr="00094AFB">
              <w:rPr>
                <w:rFonts w:cs="Arial"/>
                <w:sz w:val="16"/>
                <w:szCs w:val="16"/>
              </w:rPr>
              <w:t>RP-181960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DF049C" w14:textId="77777777" w:rsidR="006E48F4" w:rsidRPr="00094AFB" w:rsidRDefault="006E48F4" w:rsidP="00F23C62">
            <w:pPr>
              <w:pStyle w:val="TAL"/>
              <w:keepNext w:val="0"/>
              <w:rPr>
                <w:rFonts w:cs="Arial"/>
                <w:sz w:val="16"/>
                <w:szCs w:val="16"/>
              </w:rPr>
            </w:pPr>
            <w:r w:rsidRPr="00094AFB">
              <w:rPr>
                <w:rFonts w:cs="Arial"/>
                <w:sz w:val="16"/>
                <w:szCs w:val="16"/>
              </w:rPr>
              <w:t>1189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FC0920B" w14:textId="77777777" w:rsidR="006E48F4" w:rsidRPr="00094AFB" w:rsidRDefault="006E48F4"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9AF5A67" w14:textId="77777777" w:rsidR="006E48F4" w:rsidRPr="00094AFB" w:rsidRDefault="006E48F4"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72C1A48" w14:textId="77777777" w:rsidR="006E48F4" w:rsidRPr="00094AFB" w:rsidRDefault="006E48F4" w:rsidP="00F23C62">
            <w:pPr>
              <w:pStyle w:val="TAL"/>
              <w:keepNext w:val="0"/>
              <w:rPr>
                <w:sz w:val="16"/>
                <w:szCs w:val="16"/>
              </w:rPr>
            </w:pPr>
            <w:r w:rsidRPr="00094AFB">
              <w:rPr>
                <w:sz w:val="16"/>
                <w:szCs w:val="16"/>
              </w:rPr>
              <w:t>Data forwarding for Retrieve UE Context in case of RRC connection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1F8EF1C" w14:textId="77777777" w:rsidR="006E48F4" w:rsidRPr="00094AFB" w:rsidRDefault="006E48F4" w:rsidP="00F23C62">
            <w:pPr>
              <w:pStyle w:val="TAL"/>
              <w:keepNext w:val="0"/>
              <w:rPr>
                <w:rFonts w:cs="Arial"/>
                <w:sz w:val="16"/>
                <w:szCs w:val="16"/>
              </w:rPr>
            </w:pPr>
            <w:r w:rsidRPr="00094AFB">
              <w:rPr>
                <w:rFonts w:cs="Arial"/>
                <w:sz w:val="16"/>
                <w:szCs w:val="16"/>
              </w:rPr>
              <w:t>15.3.0</w:t>
            </w:r>
          </w:p>
        </w:tc>
      </w:tr>
      <w:tr w:rsidR="00606089" w:rsidRPr="00094AFB" w14:paraId="419DC29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2467D5" w14:textId="77777777" w:rsidR="0029160B" w:rsidRPr="00094AFB" w:rsidRDefault="0029160B"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EB04859" w14:textId="77777777" w:rsidR="0029160B" w:rsidRPr="00094AFB" w:rsidRDefault="0029160B"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BD43C5F" w14:textId="77777777" w:rsidR="0029160B" w:rsidRPr="00094AFB" w:rsidRDefault="0029160B" w:rsidP="00F23C62">
            <w:pPr>
              <w:pStyle w:val="TAL"/>
              <w:keepNext w:val="0"/>
              <w:rPr>
                <w:rFonts w:cs="Arial"/>
                <w:sz w:val="16"/>
                <w:szCs w:val="16"/>
              </w:rPr>
            </w:pPr>
            <w:r w:rsidRPr="00094AFB">
              <w:rPr>
                <w:rFonts w:cs="Arial"/>
                <w:sz w:val="16"/>
                <w:szCs w:val="16"/>
              </w:rPr>
              <w:t>RP-1819</w:t>
            </w:r>
            <w:r w:rsidR="003D42EB" w:rsidRPr="00094AFB">
              <w:rPr>
                <w:rFonts w:cs="Arial"/>
                <w:sz w:val="16"/>
                <w:szCs w:val="16"/>
              </w:rPr>
              <w:t>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1CF1A3" w14:textId="77777777" w:rsidR="0029160B" w:rsidRPr="00094AFB" w:rsidRDefault="0029160B" w:rsidP="00F23C62">
            <w:pPr>
              <w:pStyle w:val="TAL"/>
              <w:keepNext w:val="0"/>
              <w:rPr>
                <w:rFonts w:cs="Arial"/>
                <w:sz w:val="16"/>
                <w:szCs w:val="16"/>
              </w:rPr>
            </w:pPr>
            <w:r w:rsidRPr="00094AFB">
              <w:rPr>
                <w:rFonts w:cs="Arial"/>
                <w:sz w:val="16"/>
                <w:szCs w:val="16"/>
              </w:rPr>
              <w:t>1190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6ECE10" w14:textId="77777777" w:rsidR="0029160B" w:rsidRPr="00094AFB" w:rsidRDefault="0029160B"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AE3F91A" w14:textId="77777777" w:rsidR="0029160B" w:rsidRPr="00094AFB" w:rsidRDefault="0029160B"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6D84A9D" w14:textId="77777777" w:rsidR="0029160B" w:rsidRPr="00094AFB" w:rsidRDefault="0029160B" w:rsidP="00F23C62">
            <w:pPr>
              <w:pStyle w:val="TAL"/>
              <w:keepNext w:val="0"/>
              <w:rPr>
                <w:sz w:val="16"/>
                <w:szCs w:val="16"/>
              </w:rPr>
            </w:pPr>
            <w:r w:rsidRPr="00094AFB">
              <w:rPr>
                <w:sz w:val="16"/>
                <w:szCs w:val="16"/>
              </w:rPr>
              <w:t>Corrections on resource coordination in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B33FA7" w14:textId="77777777" w:rsidR="0029160B" w:rsidRPr="00094AFB" w:rsidRDefault="0029160B" w:rsidP="00F23C62">
            <w:pPr>
              <w:pStyle w:val="TAL"/>
              <w:keepNext w:val="0"/>
              <w:rPr>
                <w:rFonts w:cs="Arial"/>
                <w:sz w:val="16"/>
                <w:szCs w:val="16"/>
              </w:rPr>
            </w:pPr>
            <w:r w:rsidRPr="00094AFB">
              <w:rPr>
                <w:rFonts w:cs="Arial"/>
                <w:sz w:val="16"/>
                <w:szCs w:val="16"/>
              </w:rPr>
              <w:t>15.3.0</w:t>
            </w:r>
          </w:p>
        </w:tc>
      </w:tr>
      <w:tr w:rsidR="00606089" w:rsidRPr="00094AFB" w14:paraId="1332109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3FA573" w14:textId="77777777" w:rsidR="0029160B" w:rsidRPr="00094AFB" w:rsidRDefault="0029160B"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0BB1142" w14:textId="77777777" w:rsidR="0029160B" w:rsidRPr="00094AFB" w:rsidRDefault="0029160B" w:rsidP="00F23C62">
            <w:pPr>
              <w:pStyle w:val="TAL"/>
              <w:keepNext w:val="0"/>
              <w:rPr>
                <w:rFonts w:cs="Arial"/>
                <w:sz w:val="16"/>
                <w:szCs w:val="16"/>
              </w:rPr>
            </w:pPr>
            <w:r w:rsidRPr="00094AFB">
              <w:rPr>
                <w:rFonts w:cs="Arial"/>
                <w:sz w:val="16"/>
                <w:szCs w:val="16"/>
              </w:rPr>
              <w:t>RP-81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391DAB4" w14:textId="77777777" w:rsidR="0029160B" w:rsidRPr="00094AFB" w:rsidRDefault="0029160B" w:rsidP="00F23C62">
            <w:pPr>
              <w:pStyle w:val="TAL"/>
              <w:keepNext w:val="0"/>
              <w:rPr>
                <w:rFonts w:cs="Arial"/>
                <w:sz w:val="16"/>
                <w:szCs w:val="16"/>
              </w:rPr>
            </w:pPr>
            <w:r w:rsidRPr="00094AFB">
              <w:rPr>
                <w:rFonts w:cs="Arial"/>
                <w:sz w:val="16"/>
                <w:szCs w:val="16"/>
              </w:rPr>
              <w:t>RP-181941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802167" w14:textId="77777777" w:rsidR="0029160B" w:rsidRPr="00094AFB" w:rsidRDefault="0029160B" w:rsidP="00F23C62">
            <w:pPr>
              <w:pStyle w:val="TAL"/>
              <w:keepNext w:val="0"/>
              <w:rPr>
                <w:rFonts w:cs="Arial"/>
                <w:sz w:val="16"/>
                <w:szCs w:val="16"/>
              </w:rPr>
            </w:pPr>
            <w:r w:rsidRPr="00094AFB">
              <w:rPr>
                <w:rFonts w:cs="Arial"/>
                <w:sz w:val="16"/>
                <w:szCs w:val="16"/>
              </w:rPr>
              <w:t>1192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78E498D" w14:textId="77777777" w:rsidR="0029160B" w:rsidRPr="00094AFB" w:rsidRDefault="0029160B"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A89DF6" w14:textId="77777777" w:rsidR="0029160B" w:rsidRPr="00094AFB" w:rsidRDefault="0029160B"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C0A408" w14:textId="77777777" w:rsidR="0029160B" w:rsidRPr="00094AFB" w:rsidRDefault="0029160B" w:rsidP="00F23C62">
            <w:pPr>
              <w:pStyle w:val="TAL"/>
              <w:keepNext w:val="0"/>
              <w:rPr>
                <w:sz w:val="16"/>
                <w:szCs w:val="16"/>
              </w:rPr>
            </w:pPr>
            <w:r w:rsidRPr="00094AFB">
              <w:rPr>
                <w:sz w:val="16"/>
                <w:szCs w:val="16"/>
              </w:rPr>
              <w:t>[SON/ANR] Stage 2 updates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461B38D" w14:textId="77777777" w:rsidR="0029160B" w:rsidRPr="00094AFB" w:rsidRDefault="0029160B" w:rsidP="00F23C62">
            <w:pPr>
              <w:pStyle w:val="TAL"/>
              <w:keepNext w:val="0"/>
              <w:rPr>
                <w:rFonts w:cs="Arial"/>
                <w:sz w:val="16"/>
                <w:szCs w:val="16"/>
              </w:rPr>
            </w:pPr>
            <w:r w:rsidRPr="00094AFB">
              <w:rPr>
                <w:rFonts w:cs="Arial"/>
                <w:sz w:val="16"/>
                <w:szCs w:val="16"/>
              </w:rPr>
              <w:t>15.3.0</w:t>
            </w:r>
          </w:p>
        </w:tc>
      </w:tr>
      <w:tr w:rsidR="00606089" w:rsidRPr="00094AFB" w14:paraId="70A606F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B39866" w14:textId="77777777" w:rsidR="00302216" w:rsidRPr="00094AFB" w:rsidRDefault="00302216" w:rsidP="00F23C62">
            <w:pPr>
              <w:pStyle w:val="TAL"/>
              <w:keepNext w:val="0"/>
              <w:rPr>
                <w:rFonts w:cs="Arial"/>
                <w:sz w:val="16"/>
                <w:szCs w:val="16"/>
              </w:rPr>
            </w:pPr>
            <w:r w:rsidRPr="00094AFB">
              <w:rPr>
                <w:rFonts w:cs="Arial"/>
                <w:sz w:val="16"/>
                <w:szCs w:val="16"/>
              </w:rPr>
              <w:t>2018</w:t>
            </w:r>
            <w:r w:rsidR="007A6242" w:rsidRPr="00094AFB">
              <w:rPr>
                <w:rFonts w:cs="Arial"/>
                <w:sz w:val="16"/>
                <w:szCs w:val="16"/>
              </w:rPr>
              <w:t>-</w:t>
            </w:r>
            <w:r w:rsidRPr="00094AFB">
              <w:rPr>
                <w:rFonts w:cs="Arial"/>
                <w:sz w:val="16"/>
                <w:szCs w:val="16"/>
              </w:rPr>
              <w:t>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EEA3A3A"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AC88D41" w14:textId="77777777" w:rsidR="00302216" w:rsidRPr="00094AFB" w:rsidRDefault="00302216" w:rsidP="00F23C62">
            <w:pPr>
              <w:pStyle w:val="TAL"/>
              <w:keepNext w:val="0"/>
              <w:rPr>
                <w:rFonts w:cs="Arial"/>
                <w:sz w:val="16"/>
                <w:szCs w:val="16"/>
              </w:rPr>
            </w:pPr>
            <w:r w:rsidRPr="00094AFB">
              <w:rPr>
                <w:rFonts w:cs="Arial"/>
                <w:sz w:val="16"/>
                <w:szCs w:val="16"/>
              </w:rPr>
              <w:t>RP-182675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DFBA59" w14:textId="77777777" w:rsidR="00302216" w:rsidRPr="00094AFB" w:rsidRDefault="00302216" w:rsidP="00F23C62">
            <w:pPr>
              <w:pStyle w:val="TAL"/>
              <w:keepNext w:val="0"/>
              <w:rPr>
                <w:rFonts w:cs="Arial"/>
                <w:sz w:val="16"/>
                <w:szCs w:val="16"/>
              </w:rPr>
            </w:pPr>
            <w:r w:rsidRPr="00094AFB">
              <w:rPr>
                <w:rFonts w:cs="Arial"/>
                <w:sz w:val="16"/>
                <w:szCs w:val="16"/>
              </w:rPr>
              <w:t>1182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FCC9F7" w14:textId="77777777" w:rsidR="00302216" w:rsidRPr="00094AFB" w:rsidRDefault="00302216" w:rsidP="00F23C62">
            <w:pPr>
              <w:pStyle w:val="TAL"/>
              <w:keepNext w:val="0"/>
              <w:rPr>
                <w:rFonts w:cs="Arial"/>
                <w:sz w:val="16"/>
                <w:szCs w:val="16"/>
              </w:rPr>
            </w:pPr>
            <w:r w:rsidRPr="00094AFB">
              <w:rPr>
                <w:rFonts w:cs="Arial"/>
                <w:sz w:val="16"/>
                <w:szCs w:val="16"/>
              </w:rPr>
              <w:t>6</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3DCD636"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A12820D" w14:textId="77777777" w:rsidR="00302216" w:rsidRPr="00094AFB" w:rsidRDefault="00302216" w:rsidP="00F23C62">
            <w:pPr>
              <w:pStyle w:val="TAL"/>
              <w:keepNext w:val="0"/>
              <w:rPr>
                <w:sz w:val="16"/>
                <w:szCs w:val="16"/>
              </w:rPr>
            </w:pPr>
            <w:r w:rsidRPr="00094AFB">
              <w:rPr>
                <w:rFonts w:cs="Arial"/>
                <w:sz w:val="16"/>
                <w:szCs w:val="16"/>
              </w:rPr>
              <w:t>Corrections on handover for E-UTRA connected to 5GC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13FB8C"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4CEFB60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C673603"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E8FCEC2"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DFBAEC2" w14:textId="77777777" w:rsidR="00302216" w:rsidRPr="00094AFB" w:rsidRDefault="00302216" w:rsidP="00F23C62">
            <w:pPr>
              <w:pStyle w:val="TAL"/>
              <w:keepNext w:val="0"/>
              <w:rPr>
                <w:rFonts w:cs="Arial"/>
                <w:sz w:val="16"/>
                <w:szCs w:val="16"/>
              </w:rPr>
            </w:pPr>
            <w:r w:rsidRPr="00094AFB">
              <w:rPr>
                <w:rFonts w:cs="Arial"/>
                <w:sz w:val="16"/>
                <w:szCs w:val="16"/>
              </w:rPr>
              <w:t>RP-182678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6C30D9" w14:textId="77777777" w:rsidR="00302216" w:rsidRPr="00094AFB" w:rsidRDefault="00302216" w:rsidP="00F23C62">
            <w:pPr>
              <w:pStyle w:val="TAL"/>
              <w:keepNext w:val="0"/>
              <w:rPr>
                <w:rFonts w:cs="Arial"/>
                <w:sz w:val="16"/>
                <w:szCs w:val="16"/>
              </w:rPr>
            </w:pPr>
            <w:r w:rsidRPr="00094AFB">
              <w:rPr>
                <w:rFonts w:cs="Arial"/>
                <w:sz w:val="16"/>
                <w:szCs w:val="16"/>
              </w:rPr>
              <w:t>1193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9AF603"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DC8A42"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B0F685" w14:textId="77777777" w:rsidR="00302216" w:rsidRPr="00094AFB" w:rsidRDefault="00302216" w:rsidP="00F23C62">
            <w:pPr>
              <w:pStyle w:val="TAL"/>
              <w:keepNext w:val="0"/>
              <w:rPr>
                <w:sz w:val="16"/>
                <w:szCs w:val="16"/>
              </w:rPr>
            </w:pPr>
            <w:r w:rsidRPr="00094AFB">
              <w:rPr>
                <w:rFonts w:cs="Arial"/>
                <w:sz w:val="16"/>
                <w:szCs w:val="16"/>
              </w:rPr>
              <w:t>Correction for duplication based on Rel-14 TX profile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5EE2ADF"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4748B66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281978"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465D707"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1F6F77D" w14:textId="77777777" w:rsidR="00302216" w:rsidRPr="00094AFB" w:rsidRDefault="00302216" w:rsidP="00F23C62">
            <w:pPr>
              <w:pStyle w:val="TAL"/>
              <w:keepNext w:val="0"/>
              <w:rPr>
                <w:rFonts w:cs="Arial"/>
                <w:sz w:val="16"/>
                <w:szCs w:val="16"/>
              </w:rPr>
            </w:pPr>
            <w:r w:rsidRPr="00094AFB">
              <w:rPr>
                <w:rFonts w:cs="Arial"/>
                <w:sz w:val="16"/>
                <w:szCs w:val="16"/>
              </w:rPr>
              <w:t>RP-182675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A816F58" w14:textId="77777777" w:rsidR="00302216" w:rsidRPr="00094AFB" w:rsidRDefault="00302216" w:rsidP="00F23C62">
            <w:pPr>
              <w:pStyle w:val="TAL"/>
              <w:keepNext w:val="0"/>
              <w:rPr>
                <w:rFonts w:cs="Arial"/>
                <w:sz w:val="16"/>
                <w:szCs w:val="16"/>
              </w:rPr>
            </w:pPr>
            <w:r w:rsidRPr="00094AFB">
              <w:rPr>
                <w:rFonts w:cs="Arial"/>
                <w:sz w:val="16"/>
                <w:szCs w:val="16"/>
              </w:rPr>
              <w:t>1195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996341"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8177C0"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EDBD100" w14:textId="77777777" w:rsidR="00302216" w:rsidRPr="00094AFB" w:rsidRDefault="00302216" w:rsidP="00F23C62">
            <w:pPr>
              <w:pStyle w:val="TAL"/>
              <w:keepNext w:val="0"/>
              <w:rPr>
                <w:sz w:val="16"/>
                <w:szCs w:val="16"/>
              </w:rPr>
            </w:pPr>
            <w:r w:rsidRPr="00094AFB">
              <w:rPr>
                <w:rFonts w:cs="Arial"/>
                <w:sz w:val="16"/>
                <w:szCs w:val="16"/>
              </w:rPr>
              <w:t>Clarification of features not supported in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1EDB514"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59636D5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B8B5EAB"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CBBB59D"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8332CAB" w14:textId="77777777" w:rsidR="00302216" w:rsidRPr="00094AFB" w:rsidRDefault="00302216" w:rsidP="00F23C62">
            <w:pPr>
              <w:pStyle w:val="TAL"/>
              <w:keepNext w:val="0"/>
              <w:rPr>
                <w:rFonts w:cs="Arial"/>
                <w:sz w:val="16"/>
                <w:szCs w:val="16"/>
              </w:rPr>
            </w:pPr>
            <w:r w:rsidRPr="00094AFB">
              <w:rPr>
                <w:rFonts w:cs="Arial"/>
                <w:sz w:val="16"/>
                <w:szCs w:val="16"/>
              </w:rPr>
              <w:t>RP-182671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E454D6D" w14:textId="77777777" w:rsidR="00302216" w:rsidRPr="00094AFB" w:rsidRDefault="00302216" w:rsidP="00F23C62">
            <w:pPr>
              <w:pStyle w:val="TAL"/>
              <w:keepNext w:val="0"/>
              <w:rPr>
                <w:rFonts w:cs="Arial"/>
                <w:sz w:val="16"/>
                <w:szCs w:val="16"/>
              </w:rPr>
            </w:pPr>
            <w:r w:rsidRPr="00094AFB">
              <w:rPr>
                <w:rFonts w:cs="Arial"/>
                <w:sz w:val="16"/>
                <w:szCs w:val="16"/>
              </w:rPr>
              <w:t>1197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B81601"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831022D"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B2D3BB5" w14:textId="77777777" w:rsidR="00302216" w:rsidRPr="00094AFB" w:rsidRDefault="00302216" w:rsidP="00F23C62">
            <w:pPr>
              <w:pStyle w:val="TAL"/>
              <w:keepNext w:val="0"/>
              <w:rPr>
                <w:sz w:val="16"/>
                <w:szCs w:val="16"/>
              </w:rPr>
            </w:pPr>
            <w:r w:rsidRPr="00094AFB">
              <w:rPr>
                <w:rFonts w:cs="Arial"/>
                <w:sz w:val="16"/>
                <w:szCs w:val="16"/>
              </w:rPr>
              <w:t>EDT when resuming in a new eNB</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5873E9"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5D58D07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66759B5"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5E95530"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375E382" w14:textId="77777777" w:rsidR="00302216" w:rsidRPr="00094AFB" w:rsidRDefault="00302216" w:rsidP="00F23C62">
            <w:pPr>
              <w:pStyle w:val="TAL"/>
              <w:keepNext w:val="0"/>
              <w:rPr>
                <w:rFonts w:cs="Arial"/>
                <w:sz w:val="16"/>
                <w:szCs w:val="16"/>
              </w:rPr>
            </w:pPr>
            <w:r w:rsidRPr="00094AFB">
              <w:rPr>
                <w:rFonts w:cs="Arial"/>
                <w:sz w:val="16"/>
                <w:szCs w:val="16"/>
              </w:rPr>
              <w:t>RP-182678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A5E099" w14:textId="77777777" w:rsidR="00302216" w:rsidRPr="00094AFB" w:rsidRDefault="00302216" w:rsidP="00F23C62">
            <w:pPr>
              <w:pStyle w:val="TAL"/>
              <w:keepNext w:val="0"/>
              <w:rPr>
                <w:rFonts w:cs="Arial"/>
                <w:sz w:val="16"/>
                <w:szCs w:val="16"/>
              </w:rPr>
            </w:pPr>
            <w:r w:rsidRPr="00094AFB">
              <w:rPr>
                <w:rFonts w:cs="Arial"/>
                <w:sz w:val="16"/>
                <w:szCs w:val="16"/>
              </w:rPr>
              <w:t>1199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A6167D"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B98922"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0CEC162" w14:textId="77777777" w:rsidR="00302216" w:rsidRPr="00094AFB" w:rsidRDefault="00302216" w:rsidP="00F23C62">
            <w:pPr>
              <w:pStyle w:val="TAL"/>
              <w:keepNext w:val="0"/>
              <w:rPr>
                <w:sz w:val="16"/>
                <w:szCs w:val="16"/>
              </w:rPr>
            </w:pPr>
            <w:r w:rsidRPr="00094AFB">
              <w:rPr>
                <w:rFonts w:cs="Arial"/>
                <w:sz w:val="16"/>
                <w:szCs w:val="16"/>
              </w:rPr>
              <w:t>Correction on V2X sidelink communication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6DD92E2"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154DD35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342B322"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DEFEE3"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5E514A5" w14:textId="77777777" w:rsidR="00302216" w:rsidRPr="00094AFB" w:rsidRDefault="00302216" w:rsidP="00F23C62">
            <w:pPr>
              <w:pStyle w:val="TAL"/>
              <w:keepNext w:val="0"/>
              <w:rPr>
                <w:rFonts w:cs="Arial"/>
                <w:sz w:val="16"/>
                <w:szCs w:val="16"/>
              </w:rPr>
            </w:pPr>
            <w:r w:rsidRPr="00094AFB">
              <w:rPr>
                <w:rFonts w:cs="Arial"/>
                <w:sz w:val="16"/>
                <w:szCs w:val="16"/>
              </w:rPr>
              <w:t>RP-182675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55D109" w14:textId="77777777" w:rsidR="00302216" w:rsidRPr="00094AFB" w:rsidRDefault="00302216" w:rsidP="00F23C62">
            <w:pPr>
              <w:pStyle w:val="TAL"/>
              <w:keepNext w:val="0"/>
              <w:rPr>
                <w:rFonts w:cs="Arial"/>
                <w:sz w:val="16"/>
                <w:szCs w:val="16"/>
              </w:rPr>
            </w:pPr>
            <w:r w:rsidRPr="00094AFB">
              <w:rPr>
                <w:rFonts w:cs="Arial"/>
                <w:sz w:val="16"/>
                <w:szCs w:val="16"/>
              </w:rPr>
              <w:t>1200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4130F7"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0066BE"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9728042" w14:textId="77777777" w:rsidR="00302216" w:rsidRPr="00094AFB" w:rsidRDefault="00302216" w:rsidP="00F23C62">
            <w:pPr>
              <w:pStyle w:val="TAL"/>
              <w:keepNext w:val="0"/>
              <w:rPr>
                <w:sz w:val="16"/>
                <w:szCs w:val="16"/>
              </w:rPr>
            </w:pPr>
            <w:r w:rsidRPr="00094AFB">
              <w:rPr>
                <w:rFonts w:cs="Arial"/>
                <w:sz w:val="16"/>
                <w:szCs w:val="16"/>
              </w:rPr>
              <w:t>Inter-RAT Handover from GERAN or UTRAN to E-UTRA configured with EN-DC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8AF39EC"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78DAF43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B0E0A8"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DA76E23"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B391E24" w14:textId="77777777" w:rsidR="00302216" w:rsidRPr="00094AFB" w:rsidRDefault="00302216" w:rsidP="00F23C62">
            <w:pPr>
              <w:pStyle w:val="TAL"/>
              <w:keepNext w:val="0"/>
              <w:rPr>
                <w:rFonts w:cs="Arial"/>
                <w:sz w:val="16"/>
                <w:szCs w:val="16"/>
              </w:rPr>
            </w:pPr>
            <w:r w:rsidRPr="00094AFB">
              <w:rPr>
                <w:rFonts w:cs="Arial"/>
                <w:sz w:val="16"/>
                <w:szCs w:val="16"/>
              </w:rPr>
              <w:t>RP-182671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946145C" w14:textId="77777777" w:rsidR="00302216" w:rsidRPr="00094AFB" w:rsidRDefault="00302216" w:rsidP="00F23C62">
            <w:pPr>
              <w:pStyle w:val="TAL"/>
              <w:keepNext w:val="0"/>
              <w:rPr>
                <w:rFonts w:cs="Arial"/>
                <w:sz w:val="16"/>
                <w:szCs w:val="16"/>
              </w:rPr>
            </w:pPr>
            <w:r w:rsidRPr="00094AFB">
              <w:rPr>
                <w:rFonts w:cs="Arial"/>
                <w:sz w:val="16"/>
                <w:szCs w:val="16"/>
              </w:rPr>
              <w:t>1201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087D9A0"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6B49E8D"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334F61" w14:textId="77777777" w:rsidR="00302216" w:rsidRPr="00094AFB" w:rsidRDefault="00302216" w:rsidP="00F23C62">
            <w:pPr>
              <w:pStyle w:val="TAL"/>
              <w:keepNext w:val="0"/>
              <w:rPr>
                <w:sz w:val="16"/>
                <w:szCs w:val="16"/>
              </w:rPr>
            </w:pPr>
            <w:r w:rsidRPr="00094AFB">
              <w:rPr>
                <w:rFonts w:cs="Arial"/>
                <w:sz w:val="16"/>
                <w:szCs w:val="16"/>
              </w:rPr>
              <w:t>Clarification on when UL data transmission in EDT is not considered successful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D791302"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468B501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D8B110"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E0D71AD"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4CEE2E6" w14:textId="77777777" w:rsidR="00302216" w:rsidRPr="00094AFB" w:rsidRDefault="00302216" w:rsidP="00F23C62">
            <w:pPr>
              <w:pStyle w:val="TAL"/>
              <w:keepNext w:val="0"/>
              <w:rPr>
                <w:rFonts w:cs="Arial"/>
                <w:sz w:val="16"/>
                <w:szCs w:val="16"/>
              </w:rPr>
            </w:pPr>
            <w:r w:rsidRPr="00094AFB">
              <w:rPr>
                <w:rFonts w:cs="Arial"/>
                <w:sz w:val="16"/>
                <w:szCs w:val="16"/>
              </w:rPr>
              <w:t>RP-182649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E3755C" w14:textId="77777777" w:rsidR="00302216" w:rsidRPr="00094AFB" w:rsidRDefault="00302216" w:rsidP="00F23C62">
            <w:pPr>
              <w:pStyle w:val="TAL"/>
              <w:keepNext w:val="0"/>
              <w:rPr>
                <w:rFonts w:cs="Arial"/>
                <w:sz w:val="16"/>
                <w:szCs w:val="16"/>
              </w:rPr>
            </w:pPr>
            <w:r w:rsidRPr="00094AFB">
              <w:rPr>
                <w:rFonts w:cs="Arial"/>
                <w:sz w:val="16"/>
                <w:szCs w:val="16"/>
              </w:rPr>
              <w:t>1202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41A222A"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99D73A2"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869E78B" w14:textId="77777777" w:rsidR="00302216" w:rsidRPr="00094AFB" w:rsidRDefault="00302216" w:rsidP="00F23C62">
            <w:pPr>
              <w:pStyle w:val="TAL"/>
              <w:keepNext w:val="0"/>
              <w:rPr>
                <w:sz w:val="16"/>
                <w:szCs w:val="16"/>
              </w:rPr>
            </w:pPr>
            <w:r w:rsidRPr="00094AFB">
              <w:rPr>
                <w:rFonts w:cs="Arial"/>
                <w:sz w:val="16"/>
                <w:szCs w:val="16"/>
              </w:rPr>
              <w:t>Correction for E-UTRA connected to 5GC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E4833B"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49D7405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8B69A6"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460FE77"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80EEA0E" w14:textId="77777777" w:rsidR="00302216" w:rsidRPr="00094AFB" w:rsidRDefault="00302216" w:rsidP="00F23C62">
            <w:pPr>
              <w:pStyle w:val="TAL"/>
              <w:keepNext w:val="0"/>
              <w:rPr>
                <w:rFonts w:cs="Arial"/>
                <w:sz w:val="16"/>
                <w:szCs w:val="16"/>
              </w:rPr>
            </w:pPr>
            <w:r w:rsidRPr="00094AFB">
              <w:rPr>
                <w:rFonts w:cs="Arial"/>
                <w:sz w:val="16"/>
                <w:szCs w:val="16"/>
              </w:rPr>
              <w:t>RP-182681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F35F839" w14:textId="77777777" w:rsidR="00302216" w:rsidRPr="00094AFB" w:rsidRDefault="00302216" w:rsidP="00F23C62">
            <w:pPr>
              <w:pStyle w:val="TAL"/>
              <w:keepNext w:val="0"/>
              <w:rPr>
                <w:rFonts w:cs="Arial"/>
                <w:sz w:val="16"/>
                <w:szCs w:val="16"/>
              </w:rPr>
            </w:pPr>
            <w:r w:rsidRPr="00094AFB">
              <w:rPr>
                <w:rFonts w:cs="Arial"/>
                <w:sz w:val="16"/>
                <w:szCs w:val="16"/>
              </w:rPr>
              <w:t>1203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807414"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EF20726"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608F526" w14:textId="77777777" w:rsidR="00302216" w:rsidRPr="00094AFB" w:rsidRDefault="00302216" w:rsidP="00F23C62">
            <w:pPr>
              <w:pStyle w:val="TAL"/>
              <w:keepNext w:val="0"/>
              <w:rPr>
                <w:sz w:val="16"/>
                <w:szCs w:val="16"/>
              </w:rPr>
            </w:pPr>
            <w:r w:rsidRPr="00094AFB">
              <w:rPr>
                <w:rFonts w:cs="Arial"/>
                <w:sz w:val="16"/>
                <w:szCs w:val="16"/>
              </w:rPr>
              <w:t>Corrections on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0B1A36C"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2A5CB84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1CD6A0E"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6A8A5B"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24A94C9" w14:textId="77777777" w:rsidR="00302216" w:rsidRPr="00094AFB" w:rsidRDefault="00302216" w:rsidP="00F23C62">
            <w:pPr>
              <w:pStyle w:val="TAL"/>
              <w:keepNext w:val="0"/>
              <w:rPr>
                <w:rFonts w:cs="Arial"/>
                <w:sz w:val="16"/>
                <w:szCs w:val="16"/>
              </w:rPr>
            </w:pPr>
            <w:r w:rsidRPr="00094AFB">
              <w:rPr>
                <w:rFonts w:cs="Arial"/>
                <w:sz w:val="16"/>
                <w:szCs w:val="16"/>
              </w:rPr>
              <w:t>RP-182660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23AA0AF" w14:textId="77777777" w:rsidR="00302216" w:rsidRPr="00094AFB" w:rsidRDefault="00302216" w:rsidP="00F23C62">
            <w:pPr>
              <w:pStyle w:val="TAL"/>
              <w:keepNext w:val="0"/>
              <w:rPr>
                <w:rFonts w:cs="Arial"/>
                <w:sz w:val="16"/>
                <w:szCs w:val="16"/>
              </w:rPr>
            </w:pPr>
            <w:r w:rsidRPr="00094AFB">
              <w:rPr>
                <w:rFonts w:cs="Arial"/>
                <w:sz w:val="16"/>
                <w:szCs w:val="16"/>
              </w:rPr>
              <w:t>1206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334638"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19BADF"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622BF67" w14:textId="77777777" w:rsidR="00302216" w:rsidRPr="00094AFB" w:rsidRDefault="00302216" w:rsidP="00F23C62">
            <w:pPr>
              <w:pStyle w:val="TAL"/>
              <w:keepNext w:val="0"/>
              <w:rPr>
                <w:sz w:val="16"/>
                <w:szCs w:val="16"/>
              </w:rPr>
            </w:pPr>
            <w:r w:rsidRPr="00094AFB">
              <w:rPr>
                <w:rFonts w:cs="Arial"/>
                <w:sz w:val="16"/>
                <w:szCs w:val="16"/>
              </w:rPr>
              <w:t>Stage 2 CR on Measurement gap configuration scenarios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158358"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41487CA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215AE64"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4D01A2E"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89271C" w14:textId="77777777" w:rsidR="00302216" w:rsidRPr="00094AFB" w:rsidRDefault="00302216" w:rsidP="00F23C62">
            <w:pPr>
              <w:pStyle w:val="TAL"/>
              <w:keepNext w:val="0"/>
              <w:rPr>
                <w:rFonts w:cs="Arial"/>
                <w:sz w:val="16"/>
                <w:szCs w:val="16"/>
              </w:rPr>
            </w:pPr>
            <w:r w:rsidRPr="00094AFB">
              <w:rPr>
                <w:rFonts w:cs="Arial"/>
                <w:sz w:val="16"/>
                <w:szCs w:val="16"/>
              </w:rPr>
              <w:t>RP-182672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AE3330" w14:textId="77777777" w:rsidR="00302216" w:rsidRPr="00094AFB" w:rsidRDefault="00302216" w:rsidP="00F23C62">
            <w:pPr>
              <w:pStyle w:val="TAL"/>
              <w:keepNext w:val="0"/>
              <w:rPr>
                <w:rFonts w:cs="Arial"/>
                <w:sz w:val="16"/>
                <w:szCs w:val="16"/>
              </w:rPr>
            </w:pPr>
            <w:r w:rsidRPr="00094AFB">
              <w:rPr>
                <w:rFonts w:cs="Arial"/>
                <w:sz w:val="16"/>
                <w:szCs w:val="16"/>
              </w:rPr>
              <w:t>1207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BEEA65B"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D70DCE2" w14:textId="77777777" w:rsidR="00302216" w:rsidRPr="00094AFB" w:rsidRDefault="00302216"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DD68C44" w14:textId="77777777" w:rsidR="00302216" w:rsidRPr="00094AFB" w:rsidRDefault="00302216" w:rsidP="00F23C62">
            <w:pPr>
              <w:pStyle w:val="TAL"/>
              <w:keepNext w:val="0"/>
              <w:rPr>
                <w:sz w:val="16"/>
                <w:szCs w:val="16"/>
              </w:rPr>
            </w:pPr>
            <w:r w:rsidRPr="00094AFB">
              <w:rPr>
                <w:rFonts w:cs="Arial"/>
                <w:sz w:val="16"/>
                <w:szCs w:val="16"/>
              </w:rPr>
              <w:t>MBMS reception in Receive Only Mode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ACFCF16"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7B1D8C7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4E2B750"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89F24B8"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508A92" w14:textId="77777777" w:rsidR="00302216" w:rsidRPr="00094AFB" w:rsidRDefault="00302216" w:rsidP="00F23C62">
            <w:pPr>
              <w:pStyle w:val="TAL"/>
              <w:keepNext w:val="0"/>
              <w:rPr>
                <w:rFonts w:cs="Arial"/>
                <w:sz w:val="16"/>
                <w:szCs w:val="16"/>
              </w:rPr>
            </w:pPr>
            <w:r w:rsidRPr="00094AFB">
              <w:rPr>
                <w:rFonts w:cs="Arial"/>
                <w:sz w:val="16"/>
                <w:szCs w:val="16"/>
              </w:rPr>
              <w:t>RP-182676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8E0FA2C" w14:textId="77777777" w:rsidR="00302216" w:rsidRPr="00094AFB" w:rsidRDefault="00302216" w:rsidP="00F23C62">
            <w:pPr>
              <w:pStyle w:val="TAL"/>
              <w:keepNext w:val="0"/>
              <w:rPr>
                <w:rFonts w:cs="Arial"/>
                <w:sz w:val="16"/>
                <w:szCs w:val="16"/>
              </w:rPr>
            </w:pPr>
            <w:r w:rsidRPr="00094AFB">
              <w:rPr>
                <w:rFonts w:cs="Arial"/>
                <w:sz w:val="16"/>
                <w:szCs w:val="16"/>
              </w:rPr>
              <w:t>1209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9EA62FF"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FE49186"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EAFA710" w14:textId="77777777" w:rsidR="00302216" w:rsidRPr="00094AFB" w:rsidRDefault="00302216" w:rsidP="00F23C62">
            <w:pPr>
              <w:pStyle w:val="TAL"/>
              <w:keepNext w:val="0"/>
              <w:rPr>
                <w:sz w:val="16"/>
                <w:szCs w:val="16"/>
              </w:rPr>
            </w:pPr>
            <w:r w:rsidRPr="00094AFB">
              <w:rPr>
                <w:rFonts w:cs="Arial"/>
                <w:sz w:val="16"/>
                <w:szCs w:val="16"/>
              </w:rPr>
              <w:t>Removing NG-RAN specific statements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A8BB13"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4A91B88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7A26C6D"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D265841"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3149A77" w14:textId="77777777" w:rsidR="00302216" w:rsidRPr="00094AFB" w:rsidRDefault="00302216" w:rsidP="00F23C62">
            <w:pPr>
              <w:pStyle w:val="TAL"/>
              <w:keepNext w:val="0"/>
              <w:rPr>
                <w:rFonts w:cs="Arial"/>
                <w:sz w:val="16"/>
                <w:szCs w:val="16"/>
              </w:rPr>
            </w:pPr>
            <w:r w:rsidRPr="00094AFB">
              <w:rPr>
                <w:rFonts w:cs="Arial"/>
                <w:sz w:val="16"/>
                <w:szCs w:val="16"/>
              </w:rPr>
              <w:t>RP-182665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76B3F3" w14:textId="77777777" w:rsidR="00302216" w:rsidRPr="00094AFB" w:rsidRDefault="00302216" w:rsidP="00F23C62">
            <w:pPr>
              <w:pStyle w:val="TAL"/>
              <w:keepNext w:val="0"/>
              <w:rPr>
                <w:rFonts w:cs="Arial"/>
                <w:sz w:val="16"/>
                <w:szCs w:val="16"/>
              </w:rPr>
            </w:pPr>
            <w:r w:rsidRPr="00094AFB">
              <w:rPr>
                <w:rFonts w:cs="Arial"/>
                <w:sz w:val="16"/>
                <w:szCs w:val="16"/>
              </w:rPr>
              <w:t>1210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E260B1"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3A46A67"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92ADE3" w14:textId="77777777" w:rsidR="00302216" w:rsidRPr="00094AFB" w:rsidRDefault="00302216" w:rsidP="00F23C62">
            <w:pPr>
              <w:pStyle w:val="TAL"/>
              <w:keepNext w:val="0"/>
              <w:rPr>
                <w:sz w:val="16"/>
                <w:szCs w:val="16"/>
              </w:rPr>
            </w:pPr>
            <w:r w:rsidRPr="00094AFB">
              <w:rPr>
                <w:rFonts w:cs="Arial"/>
                <w:sz w:val="16"/>
                <w:szCs w:val="16"/>
              </w:rPr>
              <w:t>Correction on ANR related information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725A759"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06ABA67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61F467" w14:textId="77777777" w:rsidR="00302216" w:rsidRPr="00094AFB" w:rsidRDefault="00302216"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FEA04EF" w14:textId="77777777" w:rsidR="00302216" w:rsidRPr="00094AFB" w:rsidRDefault="00302216"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FCC25C7" w14:textId="77777777" w:rsidR="00302216" w:rsidRPr="00094AFB" w:rsidRDefault="00302216" w:rsidP="00F23C62">
            <w:pPr>
              <w:pStyle w:val="TAL"/>
              <w:keepNext w:val="0"/>
              <w:rPr>
                <w:rFonts w:cs="Arial"/>
                <w:sz w:val="16"/>
                <w:szCs w:val="16"/>
              </w:rPr>
            </w:pPr>
            <w:r w:rsidRPr="00094AFB">
              <w:rPr>
                <w:rFonts w:cs="Arial"/>
                <w:sz w:val="16"/>
                <w:szCs w:val="16"/>
              </w:rPr>
              <w:t>RP-182665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D2454B" w14:textId="77777777" w:rsidR="00302216" w:rsidRPr="00094AFB" w:rsidRDefault="00302216" w:rsidP="00F23C62">
            <w:pPr>
              <w:pStyle w:val="TAL"/>
              <w:keepNext w:val="0"/>
              <w:rPr>
                <w:rFonts w:cs="Arial"/>
                <w:sz w:val="16"/>
                <w:szCs w:val="16"/>
              </w:rPr>
            </w:pPr>
            <w:r w:rsidRPr="00094AFB">
              <w:rPr>
                <w:rFonts w:cs="Arial"/>
                <w:sz w:val="16"/>
                <w:szCs w:val="16"/>
              </w:rPr>
              <w:t>1211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B92DC7" w14:textId="77777777" w:rsidR="00302216" w:rsidRPr="00094AFB" w:rsidRDefault="00302216" w:rsidP="00F23C62">
            <w:pPr>
              <w:pStyle w:val="TAL"/>
              <w:keepNext w:val="0"/>
              <w:rPr>
                <w:rFonts w:cs="Arial"/>
                <w:sz w:val="16"/>
                <w:szCs w:val="16"/>
              </w:rPr>
            </w:pP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1E1BD6" w14:textId="77777777" w:rsidR="00302216" w:rsidRPr="00094AFB" w:rsidRDefault="00302216"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1EB3FD" w14:textId="77777777" w:rsidR="00302216" w:rsidRPr="00094AFB" w:rsidRDefault="00302216" w:rsidP="00F23C62">
            <w:pPr>
              <w:pStyle w:val="TAL"/>
              <w:keepNext w:val="0"/>
              <w:rPr>
                <w:sz w:val="16"/>
                <w:szCs w:val="16"/>
              </w:rPr>
            </w:pPr>
            <w:r w:rsidRPr="00094AFB">
              <w:rPr>
                <w:rFonts w:cs="Arial"/>
                <w:sz w:val="16"/>
                <w:szCs w:val="16"/>
              </w:rPr>
              <w:t>36.300 CR on Correction of Physical Layer Resource to Cell Resource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EBC32F" w14:textId="77777777" w:rsidR="00302216" w:rsidRPr="00094AFB" w:rsidRDefault="00302216" w:rsidP="00F23C62">
            <w:pPr>
              <w:pStyle w:val="TAL"/>
              <w:keepNext w:val="0"/>
              <w:rPr>
                <w:rFonts w:cs="Arial"/>
                <w:sz w:val="16"/>
                <w:szCs w:val="16"/>
              </w:rPr>
            </w:pPr>
            <w:r w:rsidRPr="00094AFB">
              <w:rPr>
                <w:rFonts w:cs="Arial"/>
                <w:sz w:val="16"/>
                <w:szCs w:val="16"/>
              </w:rPr>
              <w:t>15.4.0</w:t>
            </w:r>
          </w:p>
        </w:tc>
      </w:tr>
      <w:tr w:rsidR="00606089" w:rsidRPr="00094AFB" w14:paraId="7DDA7F3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21EB6AC" w14:textId="77777777" w:rsidR="00EF6AAE" w:rsidRPr="00094AFB" w:rsidRDefault="00EF6AAE"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F528CDE" w14:textId="77777777" w:rsidR="00EF6AAE" w:rsidRPr="00094AFB" w:rsidRDefault="00EF6AAE" w:rsidP="00F23C62">
            <w:pPr>
              <w:pStyle w:val="TAL"/>
              <w:keepNext w:val="0"/>
              <w:rPr>
                <w:rFonts w:cs="Arial"/>
                <w:sz w:val="16"/>
                <w:szCs w:val="16"/>
              </w:rPr>
            </w:pPr>
            <w:r w:rsidRPr="00094AFB">
              <w:rPr>
                <w:rFonts w:cs="Arial"/>
                <w:sz w:val="16"/>
                <w:szCs w:val="16"/>
              </w:rPr>
              <w:t>RP-82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CF31D2E" w14:textId="77777777" w:rsidR="00EF6AAE" w:rsidRPr="00094AFB" w:rsidRDefault="00EF6AAE" w:rsidP="00F23C62">
            <w:pPr>
              <w:pStyle w:val="TAL"/>
              <w:keepNext w:val="0"/>
              <w:rPr>
                <w:rFonts w:cs="Arial"/>
                <w:sz w:val="16"/>
                <w:szCs w:val="16"/>
              </w:rPr>
            </w:pPr>
            <w:r w:rsidRPr="00094AFB">
              <w:rPr>
                <w:rFonts w:cs="Arial"/>
                <w:sz w:val="16"/>
                <w:szCs w:val="16"/>
              </w:rPr>
              <w:t>RP-182847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B35A49" w14:textId="77777777" w:rsidR="00EF6AAE" w:rsidRPr="00094AFB" w:rsidRDefault="00EF6AAE" w:rsidP="00F23C62">
            <w:pPr>
              <w:pStyle w:val="TAL"/>
              <w:keepNext w:val="0"/>
              <w:rPr>
                <w:rFonts w:cs="Arial"/>
                <w:sz w:val="16"/>
                <w:szCs w:val="16"/>
              </w:rPr>
            </w:pPr>
            <w:r w:rsidRPr="00094AFB">
              <w:rPr>
                <w:rFonts w:cs="Arial"/>
                <w:sz w:val="16"/>
                <w:szCs w:val="16"/>
              </w:rPr>
              <w:t>1212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C9B5D90" w14:textId="77777777" w:rsidR="00EF6AAE" w:rsidRPr="00094AFB" w:rsidRDefault="00EF6AAE"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F613C40" w14:textId="77777777" w:rsidR="00EF6AAE" w:rsidRPr="00094AFB" w:rsidRDefault="00EF6AAE" w:rsidP="00F23C62">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511C1E" w14:textId="77777777" w:rsidR="00EF6AAE" w:rsidRPr="00094AFB" w:rsidRDefault="00EF6AAE" w:rsidP="00F23C62">
            <w:pPr>
              <w:pStyle w:val="TAL"/>
              <w:keepNext w:val="0"/>
              <w:rPr>
                <w:rFonts w:cs="Arial"/>
                <w:sz w:val="16"/>
                <w:szCs w:val="16"/>
              </w:rPr>
            </w:pPr>
            <w:r w:rsidRPr="00094AFB">
              <w:rPr>
                <w:rFonts w:cs="Arial"/>
                <w:sz w:val="16"/>
                <w:szCs w:val="16"/>
              </w:rPr>
              <w:t>Addition of an SPID value for vehicle UE subscriber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B0A5EE" w14:textId="77777777" w:rsidR="00EF6AAE" w:rsidRPr="00094AFB" w:rsidRDefault="00EF6AAE" w:rsidP="00F23C62">
            <w:pPr>
              <w:pStyle w:val="TAL"/>
              <w:keepNext w:val="0"/>
              <w:rPr>
                <w:rFonts w:cs="Arial"/>
                <w:sz w:val="16"/>
                <w:szCs w:val="16"/>
              </w:rPr>
            </w:pPr>
            <w:r w:rsidRPr="00094AFB">
              <w:rPr>
                <w:rFonts w:cs="Arial"/>
                <w:sz w:val="16"/>
                <w:szCs w:val="16"/>
              </w:rPr>
              <w:t>15.4.0</w:t>
            </w:r>
          </w:p>
        </w:tc>
      </w:tr>
      <w:tr w:rsidR="00606089" w:rsidRPr="00094AFB" w14:paraId="4F86BEA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24E4BA6" w14:textId="77777777" w:rsidR="007A6242" w:rsidRPr="00094AFB" w:rsidRDefault="007A6242" w:rsidP="00F23C62">
            <w:pPr>
              <w:pStyle w:val="TAL"/>
              <w:keepNext w:val="0"/>
              <w:rPr>
                <w:rFonts w:cs="Arial"/>
                <w:sz w:val="16"/>
                <w:szCs w:val="16"/>
              </w:rPr>
            </w:pPr>
            <w:r w:rsidRPr="00094AFB">
              <w:rPr>
                <w:rFonts w:cs="Arial"/>
                <w:sz w:val="16"/>
                <w:szCs w:val="16"/>
              </w:rPr>
              <w:t>2019-03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B8F8D8" w14:textId="77777777" w:rsidR="007A6242" w:rsidRPr="00094AFB" w:rsidRDefault="007A6242" w:rsidP="00F23C62">
            <w:pPr>
              <w:pStyle w:val="TAL"/>
              <w:keepNext w:val="0"/>
              <w:rPr>
                <w:rFonts w:cs="Arial"/>
                <w:sz w:val="16"/>
                <w:szCs w:val="16"/>
              </w:rPr>
            </w:pPr>
            <w:r w:rsidRPr="00094AFB">
              <w:rPr>
                <w:rFonts w:cs="Arial"/>
                <w:sz w:val="16"/>
                <w:szCs w:val="16"/>
              </w:rPr>
              <w:t>RP-83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32F52A1" w14:textId="77777777" w:rsidR="007A6242" w:rsidRPr="00094AFB" w:rsidRDefault="007A6242" w:rsidP="00F23C62">
            <w:pPr>
              <w:pStyle w:val="TAL"/>
              <w:keepNext w:val="0"/>
              <w:rPr>
                <w:rFonts w:cs="Arial"/>
                <w:sz w:val="16"/>
                <w:szCs w:val="16"/>
              </w:rPr>
            </w:pPr>
            <w:r w:rsidRPr="00094AFB">
              <w:rPr>
                <w:rFonts w:cs="Arial"/>
                <w:sz w:val="16"/>
                <w:szCs w:val="16"/>
              </w:rPr>
              <w:t>RP-190553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81D45D" w14:textId="77777777" w:rsidR="007A6242" w:rsidRPr="00094AFB" w:rsidRDefault="007A6242" w:rsidP="00F23C62">
            <w:pPr>
              <w:pStyle w:val="TAL"/>
              <w:keepNext w:val="0"/>
              <w:rPr>
                <w:rFonts w:cs="Arial"/>
                <w:sz w:val="16"/>
                <w:szCs w:val="16"/>
              </w:rPr>
            </w:pPr>
            <w:r w:rsidRPr="00094AFB">
              <w:rPr>
                <w:rFonts w:cs="Arial"/>
                <w:sz w:val="16"/>
                <w:szCs w:val="16"/>
              </w:rPr>
              <w:t>1213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BCC082" w14:textId="77777777" w:rsidR="007A6242" w:rsidRPr="00094AFB" w:rsidRDefault="007A6242"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8323B6F" w14:textId="77777777" w:rsidR="007A6242" w:rsidRPr="00094AFB" w:rsidRDefault="007A6242"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1EBCB6" w14:textId="77777777" w:rsidR="007A6242" w:rsidRPr="00094AFB" w:rsidRDefault="007A6242" w:rsidP="00F23C62">
            <w:pPr>
              <w:pStyle w:val="TAL"/>
              <w:keepNext w:val="0"/>
              <w:rPr>
                <w:rFonts w:cs="Arial"/>
                <w:sz w:val="16"/>
                <w:szCs w:val="16"/>
              </w:rPr>
            </w:pPr>
            <w:r w:rsidRPr="00094AFB">
              <w:rPr>
                <w:rFonts w:cs="Arial"/>
                <w:sz w:val="16"/>
                <w:szCs w:val="16"/>
              </w:rPr>
              <w:t>Corrections to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83A4C1C" w14:textId="77777777" w:rsidR="007A6242" w:rsidRPr="00094AFB" w:rsidRDefault="007A6242" w:rsidP="00F23C62">
            <w:pPr>
              <w:pStyle w:val="TAL"/>
              <w:keepNext w:val="0"/>
              <w:rPr>
                <w:rFonts w:cs="Arial"/>
                <w:sz w:val="16"/>
                <w:szCs w:val="16"/>
              </w:rPr>
            </w:pPr>
            <w:r w:rsidRPr="00094AFB">
              <w:rPr>
                <w:rFonts w:cs="Arial"/>
                <w:sz w:val="16"/>
                <w:szCs w:val="16"/>
              </w:rPr>
              <w:t>15.5.0</w:t>
            </w:r>
          </w:p>
        </w:tc>
      </w:tr>
      <w:tr w:rsidR="00606089" w:rsidRPr="00094AFB" w14:paraId="24611E0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F4C65B4" w14:textId="77777777" w:rsidR="007A6242" w:rsidRPr="00094AFB" w:rsidRDefault="007A624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0E69936" w14:textId="77777777" w:rsidR="007A6242" w:rsidRPr="00094AFB" w:rsidRDefault="007A6242" w:rsidP="00F23C62">
            <w:pPr>
              <w:pStyle w:val="TAL"/>
              <w:keepNext w:val="0"/>
              <w:rPr>
                <w:rFonts w:cs="Arial"/>
                <w:sz w:val="16"/>
                <w:szCs w:val="16"/>
              </w:rPr>
            </w:pPr>
            <w:r w:rsidRPr="00094AFB">
              <w:rPr>
                <w:rFonts w:cs="Arial"/>
                <w:sz w:val="16"/>
                <w:szCs w:val="16"/>
              </w:rPr>
              <w:t>RP-83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99078F9" w14:textId="77777777" w:rsidR="007A6242" w:rsidRPr="00094AFB" w:rsidRDefault="007A6242" w:rsidP="00F23C62">
            <w:pPr>
              <w:pStyle w:val="TAL"/>
              <w:keepNext w:val="0"/>
              <w:rPr>
                <w:rFonts w:cs="Arial"/>
                <w:sz w:val="16"/>
                <w:szCs w:val="16"/>
              </w:rPr>
            </w:pPr>
            <w:r w:rsidRPr="00094AFB">
              <w:rPr>
                <w:rFonts w:cs="Arial"/>
                <w:sz w:val="16"/>
                <w:szCs w:val="16"/>
              </w:rPr>
              <w:t>RP-190552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7D9F74" w14:textId="77777777" w:rsidR="007A6242" w:rsidRPr="00094AFB" w:rsidRDefault="007A6242" w:rsidP="00F23C62">
            <w:pPr>
              <w:pStyle w:val="TAL"/>
              <w:keepNext w:val="0"/>
              <w:rPr>
                <w:rFonts w:cs="Arial"/>
                <w:sz w:val="16"/>
                <w:szCs w:val="16"/>
              </w:rPr>
            </w:pPr>
            <w:r w:rsidRPr="00094AFB">
              <w:rPr>
                <w:rFonts w:cs="Arial"/>
                <w:sz w:val="16"/>
                <w:szCs w:val="16"/>
              </w:rPr>
              <w:t>1216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C5B0B6B" w14:textId="77777777" w:rsidR="007A6242" w:rsidRPr="00094AFB" w:rsidRDefault="007A6242"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D1DF63" w14:textId="77777777" w:rsidR="007A6242" w:rsidRPr="00094AFB" w:rsidRDefault="007A6242"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73B8CB" w14:textId="77777777" w:rsidR="007A6242" w:rsidRPr="00094AFB" w:rsidRDefault="007A6242" w:rsidP="00F23C62">
            <w:pPr>
              <w:pStyle w:val="TAL"/>
              <w:keepNext w:val="0"/>
              <w:rPr>
                <w:rFonts w:cs="Arial"/>
                <w:sz w:val="16"/>
                <w:szCs w:val="16"/>
              </w:rPr>
            </w:pPr>
            <w:r w:rsidRPr="00094AFB">
              <w:rPr>
                <w:rFonts w:cs="Arial"/>
                <w:sz w:val="16"/>
                <w:szCs w:val="16"/>
              </w:rPr>
              <w:t>Cross-carrier scheduling configuration with shortened processing time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B855029" w14:textId="77777777" w:rsidR="007A6242" w:rsidRPr="00094AFB" w:rsidRDefault="007A6242" w:rsidP="00F23C62">
            <w:pPr>
              <w:pStyle w:val="TAL"/>
              <w:keepNext w:val="0"/>
              <w:rPr>
                <w:rFonts w:cs="Arial"/>
                <w:sz w:val="16"/>
                <w:szCs w:val="16"/>
              </w:rPr>
            </w:pPr>
            <w:r w:rsidRPr="00094AFB">
              <w:rPr>
                <w:rFonts w:cs="Arial"/>
                <w:sz w:val="16"/>
                <w:szCs w:val="16"/>
              </w:rPr>
              <w:t>15.5.0</w:t>
            </w:r>
          </w:p>
        </w:tc>
      </w:tr>
      <w:tr w:rsidR="00606089" w:rsidRPr="00094AFB" w14:paraId="3A6A3F0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C97996" w14:textId="77777777" w:rsidR="00040A52" w:rsidRPr="00094AFB" w:rsidRDefault="00040A5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84A4C2E" w14:textId="77777777" w:rsidR="00040A52" w:rsidRPr="00094AFB" w:rsidRDefault="00040A52" w:rsidP="00F23C62">
            <w:pPr>
              <w:pStyle w:val="TAL"/>
              <w:keepNext w:val="0"/>
              <w:rPr>
                <w:rFonts w:cs="Arial"/>
                <w:sz w:val="16"/>
                <w:szCs w:val="16"/>
              </w:rPr>
            </w:pPr>
            <w:r w:rsidRPr="00094AFB">
              <w:rPr>
                <w:rFonts w:cs="Arial"/>
                <w:sz w:val="16"/>
                <w:szCs w:val="16"/>
              </w:rPr>
              <w:t>RP-83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5594EA2" w14:textId="77777777" w:rsidR="00040A52" w:rsidRPr="00094AFB" w:rsidRDefault="00040A52" w:rsidP="00F23C62">
            <w:pPr>
              <w:pStyle w:val="TAL"/>
              <w:keepNext w:val="0"/>
              <w:rPr>
                <w:rFonts w:cs="Arial"/>
                <w:sz w:val="16"/>
                <w:szCs w:val="16"/>
              </w:rPr>
            </w:pPr>
            <w:r w:rsidRPr="00094AFB">
              <w:rPr>
                <w:rFonts w:cs="Arial"/>
                <w:sz w:val="16"/>
                <w:szCs w:val="16"/>
              </w:rPr>
              <w:t>RP-190551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E2A9974" w14:textId="77777777" w:rsidR="00040A52" w:rsidRPr="00094AFB" w:rsidRDefault="00040A52" w:rsidP="00F23C62">
            <w:pPr>
              <w:pStyle w:val="TAL"/>
              <w:keepNext w:val="0"/>
              <w:rPr>
                <w:rFonts w:cs="Arial"/>
                <w:sz w:val="16"/>
                <w:szCs w:val="16"/>
              </w:rPr>
            </w:pPr>
            <w:r w:rsidRPr="00094AFB">
              <w:rPr>
                <w:rFonts w:cs="Arial"/>
                <w:sz w:val="16"/>
                <w:szCs w:val="16"/>
              </w:rPr>
              <w:t>1219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34DFA0A" w14:textId="77777777" w:rsidR="00040A52" w:rsidRPr="00094AFB" w:rsidRDefault="00040A52" w:rsidP="00F23C62">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17E3810" w14:textId="77777777" w:rsidR="00040A52" w:rsidRPr="00094AFB" w:rsidRDefault="00040A52"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2397CE8" w14:textId="77777777" w:rsidR="00040A52" w:rsidRPr="00094AFB" w:rsidRDefault="00040A52" w:rsidP="00F23C62">
            <w:pPr>
              <w:pStyle w:val="TAL"/>
              <w:keepNext w:val="0"/>
              <w:rPr>
                <w:rFonts w:cs="Arial"/>
                <w:sz w:val="16"/>
                <w:szCs w:val="16"/>
              </w:rPr>
            </w:pPr>
            <w:r w:rsidRPr="00094AFB">
              <w:rPr>
                <w:rFonts w:cs="Arial"/>
                <w:sz w:val="16"/>
                <w:szCs w:val="16"/>
              </w:rPr>
              <w:t>Correction to EDT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2798182" w14:textId="77777777" w:rsidR="00040A52" w:rsidRPr="00094AFB" w:rsidRDefault="00040A52" w:rsidP="00F23C62">
            <w:pPr>
              <w:pStyle w:val="TAL"/>
              <w:keepNext w:val="0"/>
              <w:rPr>
                <w:rFonts w:cs="Arial"/>
                <w:sz w:val="16"/>
                <w:szCs w:val="16"/>
              </w:rPr>
            </w:pPr>
            <w:r w:rsidRPr="00094AFB">
              <w:rPr>
                <w:rFonts w:cs="Arial"/>
                <w:sz w:val="16"/>
                <w:szCs w:val="16"/>
              </w:rPr>
              <w:t>15.5.0</w:t>
            </w:r>
          </w:p>
        </w:tc>
      </w:tr>
      <w:tr w:rsidR="00606089" w:rsidRPr="00094AFB" w14:paraId="497E66E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00E88E" w14:textId="77777777" w:rsidR="00040A52" w:rsidRPr="00094AFB" w:rsidRDefault="00040A52"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2E65079" w14:textId="77777777" w:rsidR="00040A52" w:rsidRPr="00094AFB" w:rsidRDefault="00040A52" w:rsidP="00F23C62">
            <w:pPr>
              <w:pStyle w:val="TAL"/>
              <w:keepNext w:val="0"/>
              <w:rPr>
                <w:rFonts w:cs="Arial"/>
                <w:sz w:val="16"/>
                <w:szCs w:val="16"/>
              </w:rPr>
            </w:pPr>
            <w:r w:rsidRPr="00094AFB">
              <w:rPr>
                <w:rFonts w:cs="Arial"/>
                <w:sz w:val="16"/>
                <w:szCs w:val="16"/>
              </w:rPr>
              <w:t>RP-83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8AA1755" w14:textId="77777777" w:rsidR="00040A52" w:rsidRPr="00094AFB" w:rsidRDefault="00040A52" w:rsidP="00F23C62">
            <w:pPr>
              <w:pStyle w:val="TAL"/>
              <w:keepNext w:val="0"/>
              <w:rPr>
                <w:rFonts w:cs="Arial"/>
                <w:sz w:val="16"/>
                <w:szCs w:val="16"/>
              </w:rPr>
            </w:pPr>
            <w:r w:rsidRPr="00094AFB">
              <w:rPr>
                <w:rFonts w:cs="Arial"/>
                <w:sz w:val="16"/>
                <w:szCs w:val="16"/>
              </w:rPr>
              <w:t>RP-190549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04E0EDD" w14:textId="77777777" w:rsidR="00040A52" w:rsidRPr="00094AFB" w:rsidRDefault="00040A52" w:rsidP="00F23C62">
            <w:pPr>
              <w:pStyle w:val="TAL"/>
              <w:keepNext w:val="0"/>
              <w:rPr>
                <w:rFonts w:cs="Arial"/>
                <w:sz w:val="16"/>
                <w:szCs w:val="16"/>
              </w:rPr>
            </w:pPr>
            <w:r w:rsidRPr="00094AFB">
              <w:rPr>
                <w:rFonts w:cs="Arial"/>
                <w:sz w:val="16"/>
                <w:szCs w:val="16"/>
              </w:rPr>
              <w:t>1224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D9D1F36" w14:textId="77777777" w:rsidR="00040A52" w:rsidRPr="00094AFB" w:rsidRDefault="00040A52" w:rsidP="00F23C62">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FC315CF" w14:textId="77777777" w:rsidR="00040A52" w:rsidRPr="00094AFB" w:rsidRDefault="00040A52"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289311" w14:textId="77777777" w:rsidR="00040A52" w:rsidRPr="00094AFB" w:rsidRDefault="00040A52" w:rsidP="00F23C62">
            <w:pPr>
              <w:pStyle w:val="TAL"/>
              <w:keepNext w:val="0"/>
              <w:rPr>
                <w:rFonts w:cs="Arial"/>
                <w:sz w:val="16"/>
                <w:szCs w:val="16"/>
              </w:rPr>
            </w:pPr>
            <w:r w:rsidRPr="00094AFB">
              <w:rPr>
                <w:rFonts w:cs="Arial"/>
                <w:sz w:val="16"/>
                <w:szCs w:val="16"/>
              </w:rPr>
              <w:t>Correction for non-anchor carrier configuration for (CP) connection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9EF089" w14:textId="77777777" w:rsidR="00040A52" w:rsidRPr="00094AFB" w:rsidRDefault="00040A52" w:rsidP="00F23C62">
            <w:pPr>
              <w:pStyle w:val="TAL"/>
              <w:keepNext w:val="0"/>
              <w:rPr>
                <w:rFonts w:cs="Arial"/>
                <w:sz w:val="16"/>
                <w:szCs w:val="16"/>
              </w:rPr>
            </w:pPr>
            <w:r w:rsidRPr="00094AFB">
              <w:rPr>
                <w:rFonts w:cs="Arial"/>
                <w:sz w:val="16"/>
                <w:szCs w:val="16"/>
              </w:rPr>
              <w:t>15.5.0</w:t>
            </w:r>
          </w:p>
        </w:tc>
      </w:tr>
      <w:tr w:rsidR="00606089" w:rsidRPr="00094AFB" w14:paraId="6F0D201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13E6910" w14:textId="77777777" w:rsidR="00586200" w:rsidRPr="00094AFB" w:rsidRDefault="00586200"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2515225" w14:textId="77777777" w:rsidR="00586200" w:rsidRPr="00094AFB" w:rsidRDefault="00586200" w:rsidP="00F23C62">
            <w:pPr>
              <w:pStyle w:val="TAL"/>
              <w:keepNext w:val="0"/>
              <w:rPr>
                <w:rFonts w:cs="Arial"/>
                <w:sz w:val="16"/>
                <w:szCs w:val="16"/>
              </w:rPr>
            </w:pPr>
            <w:r w:rsidRPr="00094AFB">
              <w:rPr>
                <w:rFonts w:cs="Arial"/>
                <w:sz w:val="16"/>
                <w:szCs w:val="16"/>
              </w:rPr>
              <w:t>RP-83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4C92C49" w14:textId="77777777" w:rsidR="00586200" w:rsidRPr="00094AFB" w:rsidRDefault="00586200" w:rsidP="00F23C62">
            <w:pPr>
              <w:pStyle w:val="TAL"/>
              <w:keepNext w:val="0"/>
              <w:rPr>
                <w:rFonts w:cs="Arial"/>
                <w:sz w:val="16"/>
                <w:szCs w:val="16"/>
              </w:rPr>
            </w:pPr>
            <w:r w:rsidRPr="00094AFB">
              <w:rPr>
                <w:rFonts w:cs="Arial"/>
                <w:sz w:val="16"/>
                <w:szCs w:val="16"/>
              </w:rPr>
              <w:t>RP-190548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4B4B400" w14:textId="77777777" w:rsidR="00586200" w:rsidRPr="00094AFB" w:rsidRDefault="00586200" w:rsidP="00F23C62">
            <w:pPr>
              <w:pStyle w:val="TAL"/>
              <w:keepNext w:val="0"/>
              <w:rPr>
                <w:rFonts w:cs="Arial"/>
                <w:sz w:val="16"/>
                <w:szCs w:val="16"/>
              </w:rPr>
            </w:pPr>
            <w:r w:rsidRPr="00094AFB">
              <w:rPr>
                <w:rFonts w:cs="Arial"/>
                <w:sz w:val="16"/>
                <w:szCs w:val="16"/>
              </w:rPr>
              <w:t>1226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36A48C8" w14:textId="77777777" w:rsidR="00586200" w:rsidRPr="00094AFB" w:rsidRDefault="00586200"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76DFE6" w14:textId="77777777" w:rsidR="00586200" w:rsidRPr="00094AFB" w:rsidRDefault="00586200" w:rsidP="00F23C62">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7839B8" w14:textId="77777777" w:rsidR="00586200" w:rsidRPr="00094AFB" w:rsidRDefault="00586200" w:rsidP="00F23C62">
            <w:pPr>
              <w:pStyle w:val="TAL"/>
              <w:keepNext w:val="0"/>
              <w:rPr>
                <w:rFonts w:cs="Arial"/>
                <w:sz w:val="16"/>
                <w:szCs w:val="16"/>
              </w:rPr>
            </w:pPr>
            <w:r w:rsidRPr="00094AFB">
              <w:rPr>
                <w:rFonts w:cs="Arial"/>
                <w:sz w:val="16"/>
                <w:szCs w:val="16"/>
              </w:rPr>
              <w:t>Removal of 62MHz frequency seperation restriction for LTE LAA DL operations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54B2667" w14:textId="77777777" w:rsidR="00586200" w:rsidRPr="00094AFB" w:rsidRDefault="00586200" w:rsidP="00F23C62">
            <w:pPr>
              <w:pStyle w:val="TAL"/>
              <w:keepNext w:val="0"/>
              <w:rPr>
                <w:rFonts w:cs="Arial"/>
                <w:sz w:val="16"/>
                <w:szCs w:val="16"/>
              </w:rPr>
            </w:pPr>
            <w:r w:rsidRPr="00094AFB">
              <w:rPr>
                <w:rFonts w:cs="Arial"/>
                <w:sz w:val="16"/>
                <w:szCs w:val="16"/>
              </w:rPr>
              <w:t>15.5.0</w:t>
            </w:r>
          </w:p>
        </w:tc>
      </w:tr>
      <w:tr w:rsidR="00606089" w:rsidRPr="00094AFB" w14:paraId="57F8200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5954163" w14:textId="77777777" w:rsidR="003E32E1" w:rsidRPr="00094AFB" w:rsidRDefault="003E32E1"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9FA58CB" w14:textId="77777777" w:rsidR="003E32E1" w:rsidRPr="00094AFB" w:rsidRDefault="003E32E1" w:rsidP="00F23C62">
            <w:pPr>
              <w:pStyle w:val="TAL"/>
              <w:keepNext w:val="0"/>
              <w:rPr>
                <w:rFonts w:cs="Arial"/>
                <w:sz w:val="16"/>
                <w:szCs w:val="16"/>
              </w:rPr>
            </w:pPr>
            <w:r w:rsidRPr="00094AFB">
              <w:rPr>
                <w:rFonts w:cs="Arial"/>
                <w:sz w:val="16"/>
                <w:szCs w:val="16"/>
              </w:rPr>
              <w:t>RP-83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42D37D2" w14:textId="77777777" w:rsidR="003E32E1" w:rsidRPr="00094AFB" w:rsidRDefault="003E32E1" w:rsidP="00F23C62">
            <w:pPr>
              <w:pStyle w:val="TAL"/>
              <w:keepNext w:val="0"/>
              <w:rPr>
                <w:rFonts w:cs="Arial"/>
                <w:sz w:val="16"/>
                <w:szCs w:val="16"/>
              </w:rPr>
            </w:pPr>
            <w:r w:rsidRPr="00094AFB">
              <w:rPr>
                <w:rFonts w:cs="Arial"/>
                <w:sz w:val="16"/>
                <w:szCs w:val="16"/>
              </w:rPr>
              <w:t>RP-190548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C31F1F" w14:textId="77777777" w:rsidR="003E32E1" w:rsidRPr="00094AFB" w:rsidRDefault="003E32E1" w:rsidP="00F23C62">
            <w:pPr>
              <w:pStyle w:val="TAL"/>
              <w:keepNext w:val="0"/>
              <w:rPr>
                <w:rFonts w:cs="Arial"/>
                <w:sz w:val="16"/>
                <w:szCs w:val="16"/>
              </w:rPr>
            </w:pPr>
            <w:r w:rsidRPr="00094AFB">
              <w:rPr>
                <w:rFonts w:cs="Arial"/>
                <w:sz w:val="16"/>
                <w:szCs w:val="16"/>
              </w:rPr>
              <w:t>1227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8DCC11" w14:textId="77777777" w:rsidR="003E32E1" w:rsidRPr="00094AFB" w:rsidRDefault="003E32E1"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DA7FEC" w14:textId="77777777" w:rsidR="003E32E1" w:rsidRPr="00094AFB" w:rsidRDefault="003E32E1"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C6A28BF" w14:textId="77777777" w:rsidR="003E32E1" w:rsidRPr="00094AFB" w:rsidRDefault="003E32E1" w:rsidP="00F23C62">
            <w:pPr>
              <w:pStyle w:val="TAL"/>
              <w:keepNext w:val="0"/>
              <w:rPr>
                <w:rFonts w:cs="Arial"/>
                <w:sz w:val="16"/>
                <w:szCs w:val="16"/>
              </w:rPr>
            </w:pPr>
            <w:r w:rsidRPr="00094AFB">
              <w:rPr>
                <w:rFonts w:cs="Arial"/>
                <w:sz w:val="16"/>
                <w:szCs w:val="16"/>
              </w:rPr>
              <w:t>Correction on eNB CP Relocation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FAA0114" w14:textId="77777777" w:rsidR="003E32E1" w:rsidRPr="00094AFB" w:rsidRDefault="003E32E1" w:rsidP="00F23C62">
            <w:pPr>
              <w:pStyle w:val="TAL"/>
              <w:keepNext w:val="0"/>
              <w:rPr>
                <w:rFonts w:cs="Arial"/>
                <w:sz w:val="16"/>
                <w:szCs w:val="16"/>
              </w:rPr>
            </w:pPr>
            <w:r w:rsidRPr="00094AFB">
              <w:rPr>
                <w:rFonts w:cs="Arial"/>
                <w:sz w:val="16"/>
                <w:szCs w:val="16"/>
              </w:rPr>
              <w:t>15.5.0</w:t>
            </w:r>
          </w:p>
        </w:tc>
      </w:tr>
      <w:tr w:rsidR="00606089" w:rsidRPr="00094AFB" w14:paraId="62F76A8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4F081A1" w14:textId="77777777" w:rsidR="00C916E9" w:rsidRPr="00094AFB" w:rsidRDefault="00C916E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9A9F153" w14:textId="77777777" w:rsidR="00C916E9" w:rsidRPr="00094AFB" w:rsidRDefault="00C916E9" w:rsidP="00F23C62">
            <w:pPr>
              <w:pStyle w:val="TAL"/>
              <w:keepNext w:val="0"/>
              <w:rPr>
                <w:rFonts w:cs="Arial"/>
                <w:sz w:val="16"/>
                <w:szCs w:val="16"/>
              </w:rPr>
            </w:pPr>
            <w:r w:rsidRPr="00094AFB">
              <w:rPr>
                <w:rFonts w:cs="Arial"/>
                <w:sz w:val="16"/>
                <w:szCs w:val="16"/>
              </w:rPr>
              <w:t>RP-83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79BF651" w14:textId="77777777" w:rsidR="00C916E9" w:rsidRPr="00094AFB" w:rsidRDefault="00C916E9" w:rsidP="00F23C62">
            <w:pPr>
              <w:pStyle w:val="TAL"/>
              <w:keepNext w:val="0"/>
              <w:rPr>
                <w:rFonts w:cs="Arial"/>
                <w:sz w:val="16"/>
                <w:szCs w:val="16"/>
              </w:rPr>
            </w:pPr>
            <w:r w:rsidRPr="00094AFB">
              <w:rPr>
                <w:rFonts w:cs="Arial"/>
                <w:sz w:val="16"/>
                <w:szCs w:val="16"/>
              </w:rPr>
              <w:t>RP-190544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54529F7" w14:textId="77777777" w:rsidR="00C916E9" w:rsidRPr="00094AFB" w:rsidRDefault="00C916E9" w:rsidP="00F23C62">
            <w:pPr>
              <w:pStyle w:val="TAL"/>
              <w:keepNext w:val="0"/>
              <w:rPr>
                <w:rFonts w:cs="Arial"/>
                <w:sz w:val="16"/>
                <w:szCs w:val="16"/>
              </w:rPr>
            </w:pPr>
            <w:r w:rsidRPr="00094AFB">
              <w:rPr>
                <w:rFonts w:cs="Arial"/>
                <w:sz w:val="16"/>
                <w:szCs w:val="16"/>
              </w:rPr>
              <w:t>1228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67A679" w14:textId="77777777" w:rsidR="00C916E9" w:rsidRPr="00094AFB" w:rsidRDefault="00C916E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86A3D36" w14:textId="77777777" w:rsidR="00C916E9" w:rsidRPr="00094AFB" w:rsidRDefault="00C916E9"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EBAFE83" w14:textId="77777777" w:rsidR="00C916E9" w:rsidRPr="00094AFB" w:rsidRDefault="00C916E9" w:rsidP="00F23C62">
            <w:pPr>
              <w:pStyle w:val="TAL"/>
              <w:keepNext w:val="0"/>
              <w:rPr>
                <w:rFonts w:cs="Arial"/>
                <w:sz w:val="16"/>
                <w:szCs w:val="16"/>
              </w:rPr>
            </w:pPr>
            <w:r w:rsidRPr="00094AFB">
              <w:rPr>
                <w:rFonts w:cs="Arial"/>
                <w:sz w:val="16"/>
                <w:szCs w:val="16"/>
              </w:rPr>
              <w:t>Introducing a target E-UTRA cell</w:t>
            </w:r>
            <w:r w:rsidR="000005C7" w:rsidRPr="00094AFB">
              <w:rPr>
                <w:rFonts w:cs="Arial"/>
                <w:sz w:val="16"/>
                <w:szCs w:val="16"/>
              </w:rPr>
              <w:t>'</w:t>
            </w:r>
            <w:r w:rsidRPr="00094AFB">
              <w:rPr>
                <w:rFonts w:cs="Arial"/>
                <w:sz w:val="16"/>
                <w:szCs w:val="16"/>
              </w:rPr>
              <w:t>s NCR towards an NR cell for performing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C29C6A" w14:textId="77777777" w:rsidR="00C916E9" w:rsidRPr="00094AFB" w:rsidRDefault="00C916E9" w:rsidP="00F23C62">
            <w:pPr>
              <w:pStyle w:val="TAL"/>
              <w:keepNext w:val="0"/>
              <w:rPr>
                <w:rFonts w:cs="Arial"/>
                <w:sz w:val="16"/>
                <w:szCs w:val="16"/>
              </w:rPr>
            </w:pPr>
            <w:r w:rsidRPr="00094AFB">
              <w:rPr>
                <w:rFonts w:cs="Arial"/>
                <w:sz w:val="16"/>
                <w:szCs w:val="16"/>
              </w:rPr>
              <w:t>15.5.0</w:t>
            </w:r>
          </w:p>
        </w:tc>
      </w:tr>
      <w:tr w:rsidR="00606089" w:rsidRPr="00094AFB" w14:paraId="065D29C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8BE4C41" w14:textId="77777777" w:rsidR="00B36829" w:rsidRPr="00094AFB" w:rsidRDefault="00B3682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802E95" w14:textId="77777777" w:rsidR="00B36829" w:rsidRPr="00094AFB" w:rsidRDefault="00B36829" w:rsidP="00F23C62">
            <w:pPr>
              <w:pStyle w:val="TAL"/>
              <w:keepNext w:val="0"/>
              <w:rPr>
                <w:rFonts w:cs="Arial"/>
                <w:sz w:val="16"/>
                <w:szCs w:val="16"/>
              </w:rPr>
            </w:pPr>
            <w:r w:rsidRPr="00094AFB">
              <w:rPr>
                <w:rFonts w:cs="Arial"/>
                <w:sz w:val="16"/>
                <w:szCs w:val="16"/>
              </w:rPr>
              <w:t>RP-83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B87E339" w14:textId="77777777" w:rsidR="00B36829" w:rsidRPr="00094AFB" w:rsidRDefault="00B36829" w:rsidP="00F23C62">
            <w:pPr>
              <w:pStyle w:val="TAL"/>
              <w:keepNext w:val="0"/>
              <w:rPr>
                <w:rFonts w:cs="Arial"/>
                <w:sz w:val="16"/>
                <w:szCs w:val="16"/>
              </w:rPr>
            </w:pPr>
            <w:r w:rsidRPr="00094AFB">
              <w:rPr>
                <w:rFonts w:cs="Arial"/>
                <w:sz w:val="16"/>
                <w:szCs w:val="16"/>
              </w:rPr>
              <w:t>RP-190561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724B40F" w14:textId="77777777" w:rsidR="00B36829" w:rsidRPr="00094AFB" w:rsidRDefault="00B36829" w:rsidP="00F23C62">
            <w:pPr>
              <w:pStyle w:val="TAL"/>
              <w:keepNext w:val="0"/>
              <w:rPr>
                <w:rFonts w:cs="Arial"/>
                <w:sz w:val="16"/>
                <w:szCs w:val="16"/>
              </w:rPr>
            </w:pPr>
            <w:r w:rsidRPr="00094AFB">
              <w:rPr>
                <w:rFonts w:cs="Arial"/>
                <w:sz w:val="16"/>
                <w:szCs w:val="16"/>
              </w:rPr>
              <w:t>1229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61C7FAF" w14:textId="77777777" w:rsidR="00B36829" w:rsidRPr="00094AFB" w:rsidRDefault="00B3682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E5B4D6A" w14:textId="77777777" w:rsidR="00B36829" w:rsidRPr="00094AFB" w:rsidRDefault="00B36829"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FB5CA7A" w14:textId="77777777" w:rsidR="00B36829" w:rsidRPr="00094AFB" w:rsidRDefault="00B36829" w:rsidP="00F23C62">
            <w:pPr>
              <w:pStyle w:val="TAL"/>
              <w:keepNext w:val="0"/>
              <w:rPr>
                <w:rFonts w:cs="Arial"/>
                <w:sz w:val="16"/>
                <w:szCs w:val="16"/>
              </w:rPr>
            </w:pPr>
            <w:r w:rsidRPr="00094AFB">
              <w:rPr>
                <w:rFonts w:cs="Arial"/>
                <w:sz w:val="16"/>
                <w:szCs w:val="16"/>
              </w:rPr>
              <w:t>Introduction of TNL Address discovery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25849C" w14:textId="77777777" w:rsidR="00B36829" w:rsidRPr="00094AFB" w:rsidRDefault="00B36829" w:rsidP="00F23C62">
            <w:pPr>
              <w:pStyle w:val="TAL"/>
              <w:keepNext w:val="0"/>
              <w:rPr>
                <w:rFonts w:cs="Arial"/>
                <w:sz w:val="16"/>
                <w:szCs w:val="16"/>
              </w:rPr>
            </w:pPr>
            <w:r w:rsidRPr="00094AFB">
              <w:rPr>
                <w:rFonts w:cs="Arial"/>
                <w:sz w:val="16"/>
                <w:szCs w:val="16"/>
              </w:rPr>
              <w:t>15.5.0</w:t>
            </w:r>
          </w:p>
        </w:tc>
      </w:tr>
      <w:tr w:rsidR="00606089" w:rsidRPr="00094AFB" w14:paraId="570580B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F191169" w14:textId="77777777" w:rsidR="00C916E9" w:rsidRPr="00094AFB" w:rsidRDefault="00C916E9" w:rsidP="00F23C62">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FBDB99E" w14:textId="77777777" w:rsidR="00C916E9" w:rsidRPr="00094AFB" w:rsidRDefault="00C916E9" w:rsidP="00F23C62">
            <w:pPr>
              <w:pStyle w:val="TAL"/>
              <w:keepNext w:val="0"/>
              <w:rPr>
                <w:rFonts w:cs="Arial"/>
                <w:sz w:val="16"/>
                <w:szCs w:val="16"/>
              </w:rPr>
            </w:pPr>
            <w:r w:rsidRPr="00094AFB">
              <w:rPr>
                <w:rFonts w:cs="Arial"/>
                <w:sz w:val="16"/>
                <w:szCs w:val="16"/>
              </w:rPr>
              <w:t>RP-83</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86BF62" w14:textId="77777777" w:rsidR="00C916E9" w:rsidRPr="00094AFB" w:rsidRDefault="00C916E9" w:rsidP="00F23C62">
            <w:pPr>
              <w:pStyle w:val="TAL"/>
              <w:keepNext w:val="0"/>
              <w:rPr>
                <w:rFonts w:cs="Arial"/>
                <w:sz w:val="16"/>
                <w:szCs w:val="16"/>
              </w:rPr>
            </w:pPr>
            <w:r w:rsidRPr="00094AFB">
              <w:rPr>
                <w:rFonts w:cs="Arial"/>
                <w:sz w:val="16"/>
                <w:szCs w:val="16"/>
              </w:rPr>
              <w:t>RP-190553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868FC67" w14:textId="77777777" w:rsidR="00C916E9" w:rsidRPr="00094AFB" w:rsidRDefault="00C916E9" w:rsidP="00F23C62">
            <w:pPr>
              <w:pStyle w:val="TAL"/>
              <w:keepNext w:val="0"/>
              <w:rPr>
                <w:rFonts w:cs="Arial"/>
                <w:sz w:val="16"/>
                <w:szCs w:val="16"/>
              </w:rPr>
            </w:pPr>
            <w:r w:rsidRPr="00094AFB">
              <w:rPr>
                <w:rFonts w:cs="Arial"/>
                <w:sz w:val="16"/>
                <w:szCs w:val="16"/>
              </w:rPr>
              <w:t>1230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A7C12D" w14:textId="77777777" w:rsidR="00C916E9" w:rsidRPr="00094AFB" w:rsidRDefault="00C916E9"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4AAB94F" w14:textId="77777777" w:rsidR="00C916E9" w:rsidRPr="00094AFB" w:rsidRDefault="00C916E9"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93DCFF" w14:textId="77777777" w:rsidR="00C916E9" w:rsidRPr="00094AFB" w:rsidRDefault="00C916E9" w:rsidP="00F23C62">
            <w:pPr>
              <w:pStyle w:val="TAL"/>
              <w:keepNext w:val="0"/>
              <w:rPr>
                <w:rFonts w:cs="Arial"/>
                <w:sz w:val="16"/>
                <w:szCs w:val="16"/>
              </w:rPr>
            </w:pPr>
            <w:r w:rsidRPr="00094AFB">
              <w:rPr>
                <w:rFonts w:cs="Arial"/>
                <w:sz w:val="16"/>
                <w:szCs w:val="16"/>
              </w:rPr>
              <w:t>Adding the transfer of the PSCell information for LI purposes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791FF8D" w14:textId="77777777" w:rsidR="00C916E9" w:rsidRPr="00094AFB" w:rsidRDefault="00C916E9" w:rsidP="00F23C62">
            <w:pPr>
              <w:pStyle w:val="TAL"/>
              <w:keepNext w:val="0"/>
              <w:rPr>
                <w:rFonts w:cs="Arial"/>
                <w:sz w:val="16"/>
                <w:szCs w:val="16"/>
              </w:rPr>
            </w:pPr>
            <w:r w:rsidRPr="00094AFB">
              <w:rPr>
                <w:rFonts w:cs="Arial"/>
                <w:sz w:val="16"/>
                <w:szCs w:val="16"/>
              </w:rPr>
              <w:t>15.5.0</w:t>
            </w:r>
          </w:p>
        </w:tc>
      </w:tr>
      <w:tr w:rsidR="00606089" w:rsidRPr="00094AFB" w14:paraId="7FD4E82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926D02F" w14:textId="77777777" w:rsidR="004F2F35" w:rsidRPr="00094AFB" w:rsidRDefault="004F2F35" w:rsidP="00F23C62">
            <w:pPr>
              <w:pStyle w:val="TAL"/>
              <w:keepNext w:val="0"/>
              <w:rPr>
                <w:rFonts w:cs="Arial"/>
                <w:sz w:val="16"/>
                <w:szCs w:val="16"/>
              </w:rPr>
            </w:pPr>
            <w:r w:rsidRPr="00094AFB">
              <w:rPr>
                <w:rFonts w:cs="Arial"/>
                <w:sz w:val="16"/>
                <w:szCs w:val="16"/>
              </w:rPr>
              <w:t>2019-06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0D524C" w14:textId="77777777" w:rsidR="004F2F35" w:rsidRPr="00094AFB" w:rsidRDefault="004F2F35" w:rsidP="00F23C62">
            <w:pPr>
              <w:pStyle w:val="TAL"/>
              <w:keepNext w:val="0"/>
              <w:rPr>
                <w:rFonts w:cs="Arial"/>
                <w:sz w:val="16"/>
                <w:szCs w:val="16"/>
              </w:rPr>
            </w:pPr>
            <w:r w:rsidRPr="00094AFB">
              <w:rPr>
                <w:rFonts w:cs="Arial"/>
                <w:sz w:val="16"/>
                <w:szCs w:val="16"/>
              </w:rPr>
              <w:t>RP-84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71B026D" w14:textId="77777777" w:rsidR="004F2F35" w:rsidRPr="00094AFB" w:rsidRDefault="004F2F35" w:rsidP="00F23C62">
            <w:pPr>
              <w:pStyle w:val="TAL"/>
              <w:keepNext w:val="0"/>
              <w:rPr>
                <w:rFonts w:cs="Arial"/>
                <w:sz w:val="16"/>
                <w:szCs w:val="16"/>
              </w:rPr>
            </w:pPr>
            <w:r w:rsidRPr="00094AFB">
              <w:rPr>
                <w:rFonts w:cs="Arial"/>
                <w:sz w:val="16"/>
                <w:szCs w:val="16"/>
              </w:rPr>
              <w:t>RP-191387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39011E" w14:textId="77777777" w:rsidR="004F2F35" w:rsidRPr="00094AFB" w:rsidRDefault="004F2F35" w:rsidP="00F23C62">
            <w:pPr>
              <w:pStyle w:val="TAL"/>
              <w:keepNext w:val="0"/>
              <w:rPr>
                <w:rFonts w:cs="Arial"/>
                <w:sz w:val="16"/>
                <w:szCs w:val="16"/>
              </w:rPr>
            </w:pPr>
            <w:r w:rsidRPr="00094AFB">
              <w:rPr>
                <w:rFonts w:cs="Arial"/>
                <w:sz w:val="16"/>
                <w:szCs w:val="16"/>
              </w:rPr>
              <w:t>1233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EC967E" w14:textId="77777777" w:rsidR="004F2F35" w:rsidRPr="00094AFB" w:rsidRDefault="004F2F35" w:rsidP="00F23C62">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563B43" w14:textId="77777777" w:rsidR="004F2F35" w:rsidRPr="00094AFB" w:rsidRDefault="004F2F35" w:rsidP="00F23C62">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12C4ADC" w14:textId="77777777" w:rsidR="004F2F35" w:rsidRPr="00094AFB" w:rsidRDefault="004F2F35" w:rsidP="00F23C62">
            <w:pPr>
              <w:pStyle w:val="TAL"/>
              <w:keepNext w:val="0"/>
              <w:rPr>
                <w:rFonts w:cs="Arial"/>
                <w:sz w:val="16"/>
                <w:szCs w:val="16"/>
              </w:rPr>
            </w:pPr>
            <w:r w:rsidRPr="00094AFB">
              <w:rPr>
                <w:sz w:val="16"/>
                <w:szCs w:val="16"/>
              </w:rPr>
              <w:t>Miscellaneous corrections to LTE Stage-2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B40CBBC" w14:textId="77777777" w:rsidR="004F2F35" w:rsidRPr="00094AFB" w:rsidRDefault="004F2F35" w:rsidP="00F23C62">
            <w:pPr>
              <w:pStyle w:val="TAL"/>
              <w:keepNext w:val="0"/>
              <w:rPr>
                <w:rFonts w:cs="Arial"/>
                <w:sz w:val="16"/>
                <w:szCs w:val="16"/>
              </w:rPr>
            </w:pPr>
            <w:r w:rsidRPr="00094AFB">
              <w:rPr>
                <w:rFonts w:cs="Arial"/>
                <w:sz w:val="16"/>
                <w:szCs w:val="16"/>
              </w:rPr>
              <w:t>15.</w:t>
            </w:r>
            <w:r w:rsidR="0064544D" w:rsidRPr="00094AFB">
              <w:rPr>
                <w:rFonts w:cs="Arial"/>
                <w:sz w:val="16"/>
                <w:szCs w:val="16"/>
              </w:rPr>
              <w:t>6</w:t>
            </w:r>
            <w:r w:rsidRPr="00094AFB">
              <w:rPr>
                <w:rFonts w:cs="Arial"/>
                <w:sz w:val="16"/>
                <w:szCs w:val="16"/>
              </w:rPr>
              <w:t>.0</w:t>
            </w:r>
          </w:p>
        </w:tc>
      </w:tr>
      <w:tr w:rsidR="00606089" w:rsidRPr="00094AFB" w14:paraId="5FD9231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5DA0525" w14:textId="77777777" w:rsidR="0064544D" w:rsidRPr="00094AFB" w:rsidRDefault="0064544D"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04171C" w14:textId="77777777" w:rsidR="0064544D" w:rsidRPr="00094AFB" w:rsidRDefault="0064544D" w:rsidP="0064544D">
            <w:pPr>
              <w:pStyle w:val="TAL"/>
              <w:keepNext w:val="0"/>
              <w:rPr>
                <w:rFonts w:cs="Arial"/>
                <w:sz w:val="16"/>
                <w:szCs w:val="16"/>
              </w:rPr>
            </w:pPr>
            <w:r w:rsidRPr="00094AFB">
              <w:rPr>
                <w:rFonts w:cs="Arial"/>
                <w:sz w:val="16"/>
                <w:szCs w:val="16"/>
              </w:rPr>
              <w:t>RP-84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FF76FA2" w14:textId="77777777" w:rsidR="0064544D" w:rsidRPr="00094AFB" w:rsidRDefault="0064544D" w:rsidP="0064544D">
            <w:pPr>
              <w:pStyle w:val="TAL"/>
              <w:keepNext w:val="0"/>
              <w:rPr>
                <w:rFonts w:cs="Arial"/>
                <w:sz w:val="16"/>
                <w:szCs w:val="16"/>
              </w:rPr>
            </w:pPr>
            <w:r w:rsidRPr="00094AFB">
              <w:rPr>
                <w:rFonts w:cs="Arial"/>
                <w:sz w:val="16"/>
                <w:szCs w:val="16"/>
              </w:rPr>
              <w:t>RP-191374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28240E4" w14:textId="77777777" w:rsidR="0064544D" w:rsidRPr="00094AFB" w:rsidRDefault="0064544D" w:rsidP="0064544D">
            <w:pPr>
              <w:pStyle w:val="TAL"/>
              <w:keepNext w:val="0"/>
              <w:rPr>
                <w:rFonts w:cs="Arial"/>
                <w:sz w:val="16"/>
                <w:szCs w:val="16"/>
              </w:rPr>
            </w:pPr>
            <w:r w:rsidRPr="00094AFB">
              <w:rPr>
                <w:rFonts w:cs="Arial"/>
                <w:sz w:val="16"/>
                <w:szCs w:val="16"/>
              </w:rPr>
              <w:t>1234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0036A7" w14:textId="77777777" w:rsidR="0064544D" w:rsidRPr="00094AFB" w:rsidRDefault="0064544D"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53D9DF9" w14:textId="77777777" w:rsidR="0064544D" w:rsidRPr="00094AFB" w:rsidRDefault="0064544D"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E25CA8" w14:textId="77777777" w:rsidR="0064544D" w:rsidRPr="00094AFB" w:rsidRDefault="0064544D" w:rsidP="0064544D">
            <w:pPr>
              <w:pStyle w:val="TAL"/>
              <w:keepNext w:val="0"/>
              <w:rPr>
                <w:sz w:val="16"/>
                <w:szCs w:val="16"/>
              </w:rPr>
            </w:pPr>
            <w:r w:rsidRPr="00094AFB">
              <w:rPr>
                <w:sz w:val="16"/>
                <w:szCs w:val="16"/>
              </w:rPr>
              <w:t>No support of IRAT HO from NR to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0974F8" w14:textId="77777777" w:rsidR="0064544D" w:rsidRPr="00094AFB" w:rsidRDefault="0064544D" w:rsidP="0064544D">
            <w:pPr>
              <w:pStyle w:val="TAL"/>
              <w:keepNext w:val="0"/>
              <w:rPr>
                <w:rFonts w:cs="Arial"/>
                <w:sz w:val="16"/>
                <w:szCs w:val="16"/>
              </w:rPr>
            </w:pPr>
            <w:r w:rsidRPr="00094AFB">
              <w:rPr>
                <w:rFonts w:cs="Arial"/>
                <w:sz w:val="16"/>
                <w:szCs w:val="16"/>
              </w:rPr>
              <w:t>15.6.0</w:t>
            </w:r>
          </w:p>
        </w:tc>
      </w:tr>
      <w:tr w:rsidR="00606089" w:rsidRPr="00094AFB" w14:paraId="34DF21A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822F5E7" w14:textId="77777777" w:rsidR="007B66EE" w:rsidRPr="00094AFB" w:rsidRDefault="007B66EE"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04077A2" w14:textId="77777777" w:rsidR="007B66EE" w:rsidRPr="00094AFB" w:rsidRDefault="007B66EE" w:rsidP="0064544D">
            <w:pPr>
              <w:pStyle w:val="TAL"/>
              <w:keepNext w:val="0"/>
              <w:rPr>
                <w:rFonts w:cs="Arial"/>
                <w:sz w:val="16"/>
                <w:szCs w:val="16"/>
              </w:rPr>
            </w:pPr>
            <w:r w:rsidRPr="00094AFB">
              <w:rPr>
                <w:rFonts w:cs="Arial"/>
                <w:sz w:val="16"/>
                <w:szCs w:val="16"/>
              </w:rPr>
              <w:t>RP-84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43A5E17" w14:textId="77777777" w:rsidR="007B66EE" w:rsidRPr="00094AFB" w:rsidRDefault="007B66EE" w:rsidP="0064544D">
            <w:pPr>
              <w:pStyle w:val="TAL"/>
              <w:keepNext w:val="0"/>
              <w:rPr>
                <w:rFonts w:cs="Arial"/>
                <w:sz w:val="16"/>
                <w:szCs w:val="16"/>
              </w:rPr>
            </w:pPr>
            <w:r w:rsidRPr="00094AFB">
              <w:rPr>
                <w:rFonts w:cs="Arial"/>
                <w:sz w:val="16"/>
                <w:szCs w:val="16"/>
              </w:rPr>
              <w:t>RP-191386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E3862D5" w14:textId="77777777" w:rsidR="007B66EE" w:rsidRPr="00094AFB" w:rsidRDefault="007B66EE" w:rsidP="0064544D">
            <w:pPr>
              <w:pStyle w:val="TAL"/>
              <w:keepNext w:val="0"/>
              <w:rPr>
                <w:rFonts w:cs="Arial"/>
                <w:sz w:val="16"/>
                <w:szCs w:val="16"/>
              </w:rPr>
            </w:pPr>
            <w:r w:rsidRPr="00094AFB">
              <w:rPr>
                <w:rFonts w:cs="Arial"/>
                <w:sz w:val="16"/>
                <w:szCs w:val="16"/>
              </w:rPr>
              <w:t>1235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34745A" w14:textId="77777777" w:rsidR="007B66EE" w:rsidRPr="00094AFB" w:rsidRDefault="007B66EE"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60549E" w14:textId="77777777" w:rsidR="007B66EE" w:rsidRPr="00094AFB" w:rsidRDefault="007B66EE"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99B2CE1" w14:textId="77777777" w:rsidR="007B66EE" w:rsidRPr="00094AFB" w:rsidRDefault="007B66EE" w:rsidP="0064544D">
            <w:pPr>
              <w:pStyle w:val="TAL"/>
              <w:keepNext w:val="0"/>
              <w:rPr>
                <w:sz w:val="16"/>
                <w:szCs w:val="16"/>
              </w:rPr>
            </w:pPr>
            <w:r w:rsidRPr="00094AFB">
              <w:rPr>
                <w:sz w:val="16"/>
                <w:szCs w:val="16"/>
              </w:rPr>
              <w:t>CR on 36.300 for SRB cell mapping for CA duplication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159AC5" w14:textId="77777777" w:rsidR="007B66EE" w:rsidRPr="00094AFB" w:rsidRDefault="007B66EE" w:rsidP="0064544D">
            <w:pPr>
              <w:pStyle w:val="TAL"/>
              <w:keepNext w:val="0"/>
              <w:rPr>
                <w:rFonts w:cs="Arial"/>
                <w:sz w:val="16"/>
                <w:szCs w:val="16"/>
              </w:rPr>
            </w:pPr>
            <w:r w:rsidRPr="00094AFB">
              <w:rPr>
                <w:rFonts w:cs="Arial"/>
                <w:sz w:val="16"/>
                <w:szCs w:val="16"/>
              </w:rPr>
              <w:t>15.6.0</w:t>
            </w:r>
          </w:p>
        </w:tc>
      </w:tr>
      <w:tr w:rsidR="00606089" w:rsidRPr="00094AFB" w14:paraId="127E794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F1BC6D5" w14:textId="77777777" w:rsidR="007B66EE" w:rsidRPr="00094AFB" w:rsidRDefault="007B66EE"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7A7CEAF" w14:textId="77777777" w:rsidR="007B66EE" w:rsidRPr="00094AFB" w:rsidRDefault="007B66EE" w:rsidP="0064544D">
            <w:pPr>
              <w:pStyle w:val="TAL"/>
              <w:keepNext w:val="0"/>
              <w:rPr>
                <w:rFonts w:cs="Arial"/>
                <w:sz w:val="16"/>
                <w:szCs w:val="16"/>
              </w:rPr>
            </w:pPr>
            <w:r w:rsidRPr="00094AFB">
              <w:rPr>
                <w:rFonts w:cs="Arial"/>
                <w:sz w:val="16"/>
                <w:szCs w:val="16"/>
              </w:rPr>
              <w:t>RP-84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BB0BDA8" w14:textId="77777777" w:rsidR="007B66EE" w:rsidRPr="00094AFB" w:rsidRDefault="007B66EE" w:rsidP="0064544D">
            <w:pPr>
              <w:pStyle w:val="TAL"/>
              <w:keepNext w:val="0"/>
              <w:rPr>
                <w:rFonts w:cs="Arial"/>
                <w:sz w:val="16"/>
                <w:szCs w:val="16"/>
              </w:rPr>
            </w:pPr>
            <w:r w:rsidRPr="00094AFB">
              <w:rPr>
                <w:rFonts w:cs="Arial"/>
                <w:sz w:val="16"/>
                <w:szCs w:val="16"/>
              </w:rPr>
              <w:t>RP-191387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668A4B4" w14:textId="77777777" w:rsidR="007B66EE" w:rsidRPr="00094AFB" w:rsidRDefault="007B66EE" w:rsidP="0064544D">
            <w:pPr>
              <w:pStyle w:val="TAL"/>
              <w:keepNext w:val="0"/>
              <w:rPr>
                <w:rFonts w:cs="Arial"/>
                <w:sz w:val="16"/>
                <w:szCs w:val="16"/>
              </w:rPr>
            </w:pPr>
            <w:r w:rsidRPr="00094AFB">
              <w:rPr>
                <w:rFonts w:cs="Arial"/>
                <w:sz w:val="16"/>
                <w:szCs w:val="16"/>
              </w:rPr>
              <w:t>1236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78382F4" w14:textId="77777777" w:rsidR="007B66EE" w:rsidRPr="00094AFB" w:rsidRDefault="007B66EE"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43A441" w14:textId="77777777" w:rsidR="007B66EE" w:rsidRPr="00094AFB" w:rsidRDefault="007B66EE"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D0134BF" w14:textId="77777777" w:rsidR="007B66EE" w:rsidRPr="00094AFB" w:rsidRDefault="007B66EE" w:rsidP="0064544D">
            <w:pPr>
              <w:pStyle w:val="TAL"/>
              <w:keepNext w:val="0"/>
              <w:rPr>
                <w:sz w:val="16"/>
                <w:szCs w:val="16"/>
              </w:rPr>
            </w:pPr>
            <w:r w:rsidRPr="00094AFB">
              <w:rPr>
                <w:sz w:val="16"/>
                <w:szCs w:val="16"/>
              </w:rPr>
              <w:t>SN Status Transfer applicability for Re-establishment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5142DA" w14:textId="77777777" w:rsidR="007B66EE" w:rsidRPr="00094AFB" w:rsidRDefault="007B66EE" w:rsidP="0064544D">
            <w:pPr>
              <w:pStyle w:val="TAL"/>
              <w:keepNext w:val="0"/>
              <w:rPr>
                <w:rFonts w:cs="Arial"/>
                <w:sz w:val="16"/>
                <w:szCs w:val="16"/>
              </w:rPr>
            </w:pPr>
            <w:r w:rsidRPr="00094AFB">
              <w:rPr>
                <w:rFonts w:cs="Arial"/>
                <w:sz w:val="16"/>
                <w:szCs w:val="16"/>
              </w:rPr>
              <w:t>15.6.0</w:t>
            </w:r>
          </w:p>
        </w:tc>
      </w:tr>
      <w:tr w:rsidR="00606089" w:rsidRPr="00094AFB" w14:paraId="4556337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FEF7E7" w14:textId="77777777" w:rsidR="00046CEB" w:rsidRPr="00094AFB" w:rsidRDefault="00046CEB"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879165D" w14:textId="77777777" w:rsidR="00046CEB" w:rsidRPr="00094AFB" w:rsidRDefault="00046CEB" w:rsidP="0064544D">
            <w:pPr>
              <w:pStyle w:val="TAL"/>
              <w:keepNext w:val="0"/>
              <w:rPr>
                <w:rFonts w:cs="Arial"/>
                <w:sz w:val="16"/>
                <w:szCs w:val="16"/>
              </w:rPr>
            </w:pPr>
            <w:r w:rsidRPr="00094AFB">
              <w:rPr>
                <w:rFonts w:cs="Arial"/>
                <w:sz w:val="16"/>
                <w:szCs w:val="16"/>
              </w:rPr>
              <w:t>RP-84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85B9F2A" w14:textId="77777777" w:rsidR="00046CEB" w:rsidRPr="00094AFB" w:rsidRDefault="00046CEB" w:rsidP="0064544D">
            <w:pPr>
              <w:pStyle w:val="TAL"/>
              <w:keepNext w:val="0"/>
              <w:rPr>
                <w:rFonts w:cs="Arial"/>
                <w:sz w:val="16"/>
                <w:szCs w:val="16"/>
              </w:rPr>
            </w:pPr>
            <w:r w:rsidRPr="00094AFB">
              <w:rPr>
                <w:rFonts w:cs="Arial"/>
                <w:sz w:val="16"/>
                <w:szCs w:val="16"/>
              </w:rPr>
              <w:t>RP-191383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F5DCA2" w14:textId="77777777" w:rsidR="00046CEB" w:rsidRPr="00094AFB" w:rsidRDefault="00046CEB" w:rsidP="0064544D">
            <w:pPr>
              <w:pStyle w:val="TAL"/>
              <w:keepNext w:val="0"/>
              <w:rPr>
                <w:rFonts w:cs="Arial"/>
                <w:sz w:val="16"/>
                <w:szCs w:val="16"/>
              </w:rPr>
            </w:pPr>
            <w:r w:rsidRPr="00094AFB">
              <w:rPr>
                <w:rFonts w:cs="Arial"/>
                <w:sz w:val="16"/>
                <w:szCs w:val="16"/>
              </w:rPr>
              <w:t>1238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1E0C8B" w14:textId="77777777" w:rsidR="00046CEB" w:rsidRPr="00094AFB" w:rsidRDefault="00046CEB"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D3F43B" w14:textId="77777777" w:rsidR="00046CEB" w:rsidRPr="00094AFB" w:rsidRDefault="00046CEB" w:rsidP="0064544D">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94D5D11" w14:textId="77777777" w:rsidR="00046CEB" w:rsidRPr="00094AFB" w:rsidRDefault="00046CEB" w:rsidP="0064544D">
            <w:pPr>
              <w:pStyle w:val="TAL"/>
              <w:keepNext w:val="0"/>
              <w:rPr>
                <w:sz w:val="16"/>
                <w:szCs w:val="16"/>
              </w:rPr>
            </w:pPr>
            <w:r w:rsidRPr="00094AFB">
              <w:rPr>
                <w:sz w:val="16"/>
                <w:szCs w:val="16"/>
              </w:rPr>
              <w:t>Multiple Cell ID broadcast for E-UTRAN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F822A7" w14:textId="77777777" w:rsidR="00046CEB" w:rsidRPr="00094AFB" w:rsidRDefault="00046CEB" w:rsidP="0064544D">
            <w:pPr>
              <w:pStyle w:val="TAL"/>
              <w:keepNext w:val="0"/>
              <w:rPr>
                <w:rFonts w:cs="Arial"/>
                <w:sz w:val="16"/>
                <w:szCs w:val="16"/>
              </w:rPr>
            </w:pPr>
            <w:r w:rsidRPr="00094AFB">
              <w:rPr>
                <w:rFonts w:cs="Arial"/>
                <w:sz w:val="16"/>
                <w:szCs w:val="16"/>
              </w:rPr>
              <w:t>15.6.0</w:t>
            </w:r>
          </w:p>
        </w:tc>
      </w:tr>
      <w:tr w:rsidR="00606089" w:rsidRPr="00094AFB" w14:paraId="6857017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012B0F" w14:textId="77777777" w:rsidR="00517442" w:rsidRPr="00094AFB" w:rsidRDefault="00517442"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2DD9539" w14:textId="77777777" w:rsidR="00517442" w:rsidRPr="00094AFB" w:rsidRDefault="00517442" w:rsidP="0064544D">
            <w:pPr>
              <w:pStyle w:val="TAL"/>
              <w:keepNext w:val="0"/>
              <w:rPr>
                <w:rFonts w:cs="Arial"/>
                <w:sz w:val="16"/>
                <w:szCs w:val="16"/>
              </w:rPr>
            </w:pPr>
            <w:r w:rsidRPr="00094AFB">
              <w:rPr>
                <w:rFonts w:cs="Arial"/>
                <w:sz w:val="16"/>
                <w:szCs w:val="16"/>
              </w:rPr>
              <w:t>RP-84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9B27D15" w14:textId="77777777" w:rsidR="00517442" w:rsidRPr="00094AFB" w:rsidRDefault="00517442" w:rsidP="0064544D">
            <w:pPr>
              <w:pStyle w:val="TAL"/>
              <w:keepNext w:val="0"/>
              <w:rPr>
                <w:rFonts w:cs="Arial"/>
                <w:sz w:val="16"/>
                <w:szCs w:val="16"/>
              </w:rPr>
            </w:pPr>
            <w:r w:rsidRPr="00094AFB">
              <w:rPr>
                <w:rFonts w:cs="Arial"/>
                <w:sz w:val="16"/>
                <w:szCs w:val="16"/>
              </w:rPr>
              <w:t>RP-191428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754C25" w14:textId="77777777" w:rsidR="00517442" w:rsidRPr="00094AFB" w:rsidRDefault="00517442" w:rsidP="0064544D">
            <w:pPr>
              <w:pStyle w:val="TAL"/>
              <w:keepNext w:val="0"/>
              <w:rPr>
                <w:rFonts w:cs="Arial"/>
                <w:sz w:val="16"/>
                <w:szCs w:val="16"/>
              </w:rPr>
            </w:pPr>
            <w:r w:rsidRPr="00094AFB">
              <w:rPr>
                <w:rFonts w:cs="Arial"/>
                <w:sz w:val="16"/>
                <w:szCs w:val="16"/>
              </w:rPr>
              <w:t>1239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1F70627" w14:textId="77777777" w:rsidR="00517442" w:rsidRPr="00094AFB" w:rsidRDefault="00517442" w:rsidP="0064544D">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B3D06C" w14:textId="77777777" w:rsidR="00517442" w:rsidRPr="00094AFB" w:rsidRDefault="00517442"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94F994D" w14:textId="77777777" w:rsidR="00517442" w:rsidRPr="00094AFB" w:rsidRDefault="00517442" w:rsidP="0064544D">
            <w:pPr>
              <w:pStyle w:val="TAL"/>
              <w:keepNext w:val="0"/>
              <w:rPr>
                <w:sz w:val="16"/>
                <w:szCs w:val="16"/>
              </w:rPr>
            </w:pPr>
            <w:r w:rsidRPr="00094AFB">
              <w:rPr>
                <w:sz w:val="16"/>
                <w:szCs w:val="16"/>
              </w:rPr>
              <w:t>RAN sharing with multiple Cell ID broadcast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DB8DF2F" w14:textId="77777777" w:rsidR="00517442" w:rsidRPr="00094AFB" w:rsidRDefault="00517442" w:rsidP="0064544D">
            <w:pPr>
              <w:pStyle w:val="TAL"/>
              <w:keepNext w:val="0"/>
              <w:rPr>
                <w:rFonts w:cs="Arial"/>
                <w:sz w:val="16"/>
                <w:szCs w:val="16"/>
              </w:rPr>
            </w:pPr>
            <w:r w:rsidRPr="00094AFB">
              <w:rPr>
                <w:rFonts w:cs="Arial"/>
                <w:sz w:val="16"/>
                <w:szCs w:val="16"/>
              </w:rPr>
              <w:t>15.6.0</w:t>
            </w:r>
          </w:p>
        </w:tc>
      </w:tr>
      <w:tr w:rsidR="00606089" w:rsidRPr="00094AFB" w14:paraId="780BB08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E00194" w14:textId="77777777" w:rsidR="00290A83" w:rsidRPr="00094AFB" w:rsidRDefault="00290A83" w:rsidP="0064544D">
            <w:pPr>
              <w:pStyle w:val="TAL"/>
              <w:keepNext w:val="0"/>
              <w:rPr>
                <w:rFonts w:cs="Arial"/>
                <w:sz w:val="16"/>
                <w:szCs w:val="16"/>
              </w:rPr>
            </w:pPr>
            <w:r w:rsidRPr="00094AFB">
              <w:rPr>
                <w:rFonts w:cs="Arial"/>
                <w:sz w:val="16"/>
                <w:szCs w:val="16"/>
              </w:rPr>
              <w:t>2019-09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8A97250" w14:textId="77777777" w:rsidR="00290A83" w:rsidRPr="00094AFB" w:rsidRDefault="00290A83" w:rsidP="0064544D">
            <w:pPr>
              <w:pStyle w:val="TAL"/>
              <w:keepNext w:val="0"/>
              <w:rPr>
                <w:rFonts w:cs="Arial"/>
                <w:sz w:val="16"/>
                <w:szCs w:val="16"/>
              </w:rPr>
            </w:pPr>
            <w:r w:rsidRPr="00094AFB">
              <w:rPr>
                <w:rFonts w:cs="Arial"/>
                <w:sz w:val="16"/>
                <w:szCs w:val="16"/>
              </w:rPr>
              <w:t>RP-85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7936877" w14:textId="77777777" w:rsidR="00290A83" w:rsidRPr="00094AFB" w:rsidRDefault="00290A83" w:rsidP="0064544D">
            <w:pPr>
              <w:pStyle w:val="TAL"/>
              <w:keepNext w:val="0"/>
              <w:rPr>
                <w:rFonts w:cs="Arial"/>
                <w:sz w:val="16"/>
                <w:szCs w:val="16"/>
              </w:rPr>
            </w:pPr>
            <w:r w:rsidRPr="00094AFB">
              <w:rPr>
                <w:rFonts w:cs="Arial"/>
                <w:sz w:val="16"/>
                <w:szCs w:val="16"/>
              </w:rPr>
              <w:t>RP-192197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1B6B4D" w14:textId="77777777" w:rsidR="00290A83" w:rsidRPr="00094AFB" w:rsidRDefault="00290A83" w:rsidP="0064544D">
            <w:pPr>
              <w:pStyle w:val="TAL"/>
              <w:keepNext w:val="0"/>
              <w:rPr>
                <w:rFonts w:cs="Arial"/>
                <w:sz w:val="16"/>
                <w:szCs w:val="16"/>
              </w:rPr>
            </w:pPr>
            <w:r w:rsidRPr="00094AFB">
              <w:rPr>
                <w:rFonts w:cs="Arial"/>
                <w:sz w:val="16"/>
                <w:szCs w:val="16"/>
              </w:rPr>
              <w:t>1241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F07384" w14:textId="77777777" w:rsidR="00290A83" w:rsidRPr="00094AFB" w:rsidRDefault="00290A83"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68C633F" w14:textId="77777777" w:rsidR="00290A83" w:rsidRPr="00094AFB" w:rsidRDefault="00290A83"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2C84EFD" w14:textId="77777777" w:rsidR="00290A83" w:rsidRPr="00094AFB" w:rsidRDefault="00290A83" w:rsidP="0064544D">
            <w:pPr>
              <w:pStyle w:val="TAL"/>
              <w:keepNext w:val="0"/>
              <w:rPr>
                <w:sz w:val="16"/>
                <w:szCs w:val="16"/>
              </w:rPr>
            </w:pPr>
            <w:r w:rsidRPr="00094AFB">
              <w:rPr>
                <w:sz w:val="16"/>
                <w:szCs w:val="16"/>
              </w:rPr>
              <w:t>Add new release 15 QCIs into CAPC mapping table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8B175A" w14:textId="77777777" w:rsidR="00290A83" w:rsidRPr="00094AFB" w:rsidRDefault="00290A83" w:rsidP="0064544D">
            <w:pPr>
              <w:pStyle w:val="TAL"/>
              <w:keepNext w:val="0"/>
              <w:rPr>
                <w:rFonts w:cs="Arial"/>
                <w:sz w:val="16"/>
                <w:szCs w:val="16"/>
              </w:rPr>
            </w:pPr>
            <w:r w:rsidRPr="00094AFB">
              <w:rPr>
                <w:rFonts w:cs="Arial"/>
                <w:sz w:val="16"/>
                <w:szCs w:val="16"/>
              </w:rPr>
              <w:t>15.7.0</w:t>
            </w:r>
          </w:p>
        </w:tc>
      </w:tr>
      <w:tr w:rsidR="00606089" w:rsidRPr="00094AFB" w14:paraId="79DB677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381481F" w14:textId="77777777" w:rsidR="005663C7" w:rsidRPr="00094AFB" w:rsidRDefault="005663C7"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1B8B5F0" w14:textId="77777777" w:rsidR="005663C7" w:rsidRPr="00094AFB" w:rsidRDefault="005663C7" w:rsidP="0064544D">
            <w:pPr>
              <w:pStyle w:val="TAL"/>
              <w:keepNext w:val="0"/>
              <w:rPr>
                <w:rFonts w:cs="Arial"/>
                <w:sz w:val="16"/>
                <w:szCs w:val="16"/>
              </w:rPr>
            </w:pPr>
            <w:r w:rsidRPr="00094AFB">
              <w:rPr>
                <w:rFonts w:cs="Arial"/>
                <w:sz w:val="16"/>
                <w:szCs w:val="16"/>
              </w:rPr>
              <w:t>RP-85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6288895" w14:textId="77777777" w:rsidR="005663C7" w:rsidRPr="00094AFB" w:rsidRDefault="005663C7" w:rsidP="0064544D">
            <w:pPr>
              <w:pStyle w:val="TAL"/>
              <w:keepNext w:val="0"/>
              <w:rPr>
                <w:rFonts w:cs="Arial"/>
                <w:sz w:val="16"/>
                <w:szCs w:val="16"/>
              </w:rPr>
            </w:pPr>
            <w:r w:rsidRPr="00094AFB">
              <w:rPr>
                <w:rFonts w:cs="Arial"/>
                <w:sz w:val="16"/>
                <w:szCs w:val="16"/>
              </w:rPr>
              <w:t>RP-192196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C0CB883" w14:textId="77777777" w:rsidR="005663C7" w:rsidRPr="00094AFB" w:rsidRDefault="005663C7" w:rsidP="0064544D">
            <w:pPr>
              <w:pStyle w:val="TAL"/>
              <w:keepNext w:val="0"/>
              <w:rPr>
                <w:rFonts w:cs="Arial"/>
                <w:sz w:val="16"/>
                <w:szCs w:val="16"/>
              </w:rPr>
            </w:pPr>
            <w:r w:rsidRPr="00094AFB">
              <w:rPr>
                <w:rFonts w:cs="Arial"/>
                <w:sz w:val="16"/>
                <w:szCs w:val="16"/>
              </w:rPr>
              <w:t>1243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0F4125" w14:textId="77777777" w:rsidR="005663C7" w:rsidRPr="00094AFB" w:rsidRDefault="005663C7"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431431" w14:textId="77777777" w:rsidR="005663C7" w:rsidRPr="00094AFB" w:rsidRDefault="005663C7"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6A56EC" w14:textId="77777777" w:rsidR="005663C7" w:rsidRPr="00094AFB" w:rsidRDefault="005663C7" w:rsidP="0064544D">
            <w:pPr>
              <w:pStyle w:val="TAL"/>
              <w:keepNext w:val="0"/>
              <w:rPr>
                <w:sz w:val="16"/>
                <w:szCs w:val="16"/>
              </w:rPr>
            </w:pPr>
            <w:r w:rsidRPr="00094AFB">
              <w:rPr>
                <w:sz w:val="16"/>
                <w:szCs w:val="16"/>
              </w:rPr>
              <w:t>Correction on EPS fallback for LTE-5GC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955B47" w14:textId="77777777" w:rsidR="005663C7" w:rsidRPr="00094AFB" w:rsidRDefault="005663C7" w:rsidP="0064544D">
            <w:pPr>
              <w:pStyle w:val="TAL"/>
              <w:keepNext w:val="0"/>
              <w:rPr>
                <w:rFonts w:cs="Arial"/>
                <w:sz w:val="16"/>
                <w:szCs w:val="16"/>
              </w:rPr>
            </w:pPr>
            <w:r w:rsidRPr="00094AFB">
              <w:rPr>
                <w:rFonts w:cs="Arial"/>
                <w:sz w:val="16"/>
                <w:szCs w:val="16"/>
              </w:rPr>
              <w:t>15.7.0</w:t>
            </w:r>
          </w:p>
        </w:tc>
      </w:tr>
      <w:tr w:rsidR="00606089" w:rsidRPr="00094AFB" w14:paraId="37A01DF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1D34AB" w14:textId="77777777" w:rsidR="005663C7" w:rsidRPr="00094AFB" w:rsidRDefault="005663C7"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87A6874" w14:textId="77777777" w:rsidR="005663C7" w:rsidRPr="00094AFB" w:rsidRDefault="005663C7" w:rsidP="0064544D">
            <w:pPr>
              <w:pStyle w:val="TAL"/>
              <w:keepNext w:val="0"/>
              <w:rPr>
                <w:rFonts w:cs="Arial"/>
                <w:sz w:val="16"/>
                <w:szCs w:val="16"/>
              </w:rPr>
            </w:pPr>
            <w:r w:rsidRPr="00094AFB">
              <w:rPr>
                <w:rFonts w:cs="Arial"/>
                <w:sz w:val="16"/>
                <w:szCs w:val="16"/>
              </w:rPr>
              <w:t>RP-85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B05E602" w14:textId="77777777" w:rsidR="005663C7" w:rsidRPr="00094AFB" w:rsidRDefault="005663C7" w:rsidP="0064544D">
            <w:pPr>
              <w:pStyle w:val="TAL"/>
              <w:keepNext w:val="0"/>
              <w:rPr>
                <w:rFonts w:cs="Arial"/>
                <w:sz w:val="16"/>
                <w:szCs w:val="16"/>
              </w:rPr>
            </w:pPr>
            <w:r w:rsidRPr="00094AFB">
              <w:rPr>
                <w:rFonts w:cs="Arial"/>
                <w:sz w:val="16"/>
                <w:szCs w:val="16"/>
              </w:rPr>
              <w:t>RP-192195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55B997" w14:textId="77777777" w:rsidR="005663C7" w:rsidRPr="00094AFB" w:rsidRDefault="005663C7" w:rsidP="0064544D">
            <w:pPr>
              <w:pStyle w:val="TAL"/>
              <w:keepNext w:val="0"/>
              <w:rPr>
                <w:rFonts w:cs="Arial"/>
                <w:sz w:val="16"/>
                <w:szCs w:val="16"/>
              </w:rPr>
            </w:pPr>
            <w:r w:rsidRPr="00094AFB">
              <w:rPr>
                <w:rFonts w:cs="Arial"/>
                <w:sz w:val="16"/>
                <w:szCs w:val="16"/>
              </w:rPr>
              <w:t>1245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FBD87AF" w14:textId="77777777" w:rsidR="005663C7" w:rsidRPr="00094AFB" w:rsidRDefault="005663C7"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50B1666" w14:textId="77777777" w:rsidR="005663C7" w:rsidRPr="00094AFB" w:rsidRDefault="005663C7" w:rsidP="0064544D">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670805" w14:textId="77777777" w:rsidR="005663C7" w:rsidRPr="00094AFB" w:rsidRDefault="005663C7" w:rsidP="0064544D">
            <w:pPr>
              <w:pStyle w:val="TAL"/>
              <w:keepNext w:val="0"/>
              <w:rPr>
                <w:sz w:val="16"/>
                <w:szCs w:val="16"/>
              </w:rPr>
            </w:pPr>
            <w:r w:rsidRPr="00094AFB">
              <w:rPr>
                <w:sz w:val="16"/>
                <w:szCs w:val="16"/>
              </w:rPr>
              <w:t>Introduction of DL channel quality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AB6DCC" w14:textId="77777777" w:rsidR="005663C7" w:rsidRPr="00094AFB" w:rsidRDefault="005663C7" w:rsidP="0064544D">
            <w:pPr>
              <w:pStyle w:val="TAL"/>
              <w:keepNext w:val="0"/>
              <w:rPr>
                <w:rFonts w:cs="Arial"/>
                <w:sz w:val="16"/>
                <w:szCs w:val="16"/>
              </w:rPr>
            </w:pPr>
            <w:r w:rsidRPr="00094AFB">
              <w:rPr>
                <w:rFonts w:cs="Arial"/>
                <w:sz w:val="16"/>
                <w:szCs w:val="16"/>
              </w:rPr>
              <w:t>15.7.0</w:t>
            </w:r>
          </w:p>
        </w:tc>
      </w:tr>
      <w:tr w:rsidR="00606089" w:rsidRPr="00094AFB" w14:paraId="420BF45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4AAC4C2" w14:textId="77777777" w:rsidR="005663C7" w:rsidRPr="00094AFB" w:rsidRDefault="005663C7"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64AFE25" w14:textId="77777777" w:rsidR="005663C7" w:rsidRPr="00094AFB" w:rsidRDefault="005663C7" w:rsidP="0064544D">
            <w:pPr>
              <w:pStyle w:val="TAL"/>
              <w:keepNext w:val="0"/>
              <w:rPr>
                <w:rFonts w:cs="Arial"/>
                <w:sz w:val="16"/>
                <w:szCs w:val="16"/>
              </w:rPr>
            </w:pPr>
            <w:r w:rsidRPr="00094AFB">
              <w:rPr>
                <w:rFonts w:cs="Arial"/>
                <w:sz w:val="16"/>
                <w:szCs w:val="16"/>
              </w:rPr>
              <w:t>RP-85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604D012" w14:textId="77777777" w:rsidR="005663C7" w:rsidRPr="00094AFB" w:rsidRDefault="005663C7" w:rsidP="0064544D">
            <w:pPr>
              <w:pStyle w:val="TAL"/>
              <w:keepNext w:val="0"/>
              <w:rPr>
                <w:rFonts w:cs="Arial"/>
                <w:sz w:val="16"/>
                <w:szCs w:val="16"/>
              </w:rPr>
            </w:pPr>
            <w:r w:rsidRPr="00094AFB">
              <w:rPr>
                <w:rFonts w:cs="Arial"/>
                <w:sz w:val="16"/>
                <w:szCs w:val="16"/>
              </w:rPr>
              <w:t>RP-192190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1AF1B7A" w14:textId="77777777" w:rsidR="005663C7" w:rsidRPr="00094AFB" w:rsidRDefault="005663C7" w:rsidP="0064544D">
            <w:pPr>
              <w:pStyle w:val="TAL"/>
              <w:keepNext w:val="0"/>
              <w:rPr>
                <w:rFonts w:cs="Arial"/>
                <w:sz w:val="16"/>
                <w:szCs w:val="16"/>
              </w:rPr>
            </w:pPr>
            <w:r w:rsidRPr="00094AFB">
              <w:rPr>
                <w:rFonts w:cs="Arial"/>
                <w:sz w:val="16"/>
                <w:szCs w:val="16"/>
              </w:rPr>
              <w:t>1249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5BE0876" w14:textId="77777777" w:rsidR="005663C7" w:rsidRPr="00094AFB" w:rsidRDefault="005663C7"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577B7F" w14:textId="77777777" w:rsidR="005663C7" w:rsidRPr="00094AFB" w:rsidRDefault="005663C7"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298ECE" w14:textId="77777777" w:rsidR="005663C7" w:rsidRPr="00094AFB" w:rsidRDefault="005663C7" w:rsidP="0064544D">
            <w:pPr>
              <w:pStyle w:val="TAL"/>
              <w:keepNext w:val="0"/>
              <w:rPr>
                <w:sz w:val="16"/>
                <w:szCs w:val="16"/>
              </w:rPr>
            </w:pPr>
            <w:r w:rsidRPr="00094AFB">
              <w:rPr>
                <w:sz w:val="16"/>
                <w:szCs w:val="16"/>
              </w:rPr>
              <w:t>Independent migration to IPv6 on S1-U for en-gNB</w:t>
            </w:r>
            <w:r w:rsidR="00035CF3" w:rsidRPr="00094AFB">
              <w:rPr>
                <w:sz w:val="16"/>
                <w:szCs w:val="16"/>
              </w:rPr>
              <w:t>'</w:t>
            </w:r>
            <w:r w:rsidRPr="00094AFB">
              <w:rPr>
                <w:sz w:val="16"/>
                <w:szCs w:val="16"/>
              </w:rPr>
              <w: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583C3E" w14:textId="77777777" w:rsidR="005663C7" w:rsidRPr="00094AFB" w:rsidRDefault="005663C7" w:rsidP="0064544D">
            <w:pPr>
              <w:pStyle w:val="TAL"/>
              <w:keepNext w:val="0"/>
              <w:rPr>
                <w:rFonts w:cs="Arial"/>
                <w:sz w:val="16"/>
                <w:szCs w:val="16"/>
              </w:rPr>
            </w:pPr>
            <w:r w:rsidRPr="00094AFB">
              <w:rPr>
                <w:rFonts w:cs="Arial"/>
                <w:sz w:val="16"/>
                <w:szCs w:val="16"/>
              </w:rPr>
              <w:t>15.7.0</w:t>
            </w:r>
          </w:p>
        </w:tc>
      </w:tr>
      <w:tr w:rsidR="00606089" w:rsidRPr="00094AFB" w14:paraId="0850823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FA94A9A" w14:textId="77777777" w:rsidR="009010D9" w:rsidRPr="00094AFB" w:rsidRDefault="009010D9"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9FDB18" w14:textId="77777777" w:rsidR="009010D9" w:rsidRPr="00094AFB" w:rsidRDefault="009010D9" w:rsidP="0064544D">
            <w:pPr>
              <w:pStyle w:val="TAL"/>
              <w:keepNext w:val="0"/>
              <w:rPr>
                <w:rFonts w:cs="Arial"/>
                <w:sz w:val="16"/>
                <w:szCs w:val="16"/>
              </w:rPr>
            </w:pPr>
            <w:r w:rsidRPr="00094AFB">
              <w:rPr>
                <w:rFonts w:cs="Arial"/>
                <w:sz w:val="16"/>
                <w:szCs w:val="16"/>
              </w:rPr>
              <w:t>RP-85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BA5302A" w14:textId="77777777" w:rsidR="009010D9" w:rsidRPr="00094AFB" w:rsidRDefault="009010D9" w:rsidP="0064544D">
            <w:pPr>
              <w:pStyle w:val="TAL"/>
              <w:keepNext w:val="0"/>
              <w:rPr>
                <w:rFonts w:cs="Arial"/>
                <w:sz w:val="16"/>
                <w:szCs w:val="16"/>
              </w:rPr>
            </w:pPr>
            <w:r w:rsidRPr="00094AFB">
              <w:rPr>
                <w:rFonts w:cs="Arial"/>
                <w:sz w:val="16"/>
                <w:szCs w:val="16"/>
              </w:rPr>
              <w:t>RP-192194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358C42" w14:textId="77777777" w:rsidR="009010D9" w:rsidRPr="00094AFB" w:rsidRDefault="009010D9" w:rsidP="0064544D">
            <w:pPr>
              <w:pStyle w:val="TAL"/>
              <w:keepNext w:val="0"/>
              <w:rPr>
                <w:rFonts w:cs="Arial"/>
                <w:sz w:val="16"/>
                <w:szCs w:val="16"/>
              </w:rPr>
            </w:pPr>
            <w:r w:rsidRPr="00094AFB">
              <w:rPr>
                <w:rFonts w:cs="Arial"/>
                <w:sz w:val="16"/>
                <w:szCs w:val="16"/>
              </w:rPr>
              <w:t>1250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528104" w14:textId="77777777" w:rsidR="009010D9" w:rsidRPr="00094AFB" w:rsidRDefault="009010D9"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82C4368" w14:textId="77777777" w:rsidR="009010D9" w:rsidRPr="00094AFB" w:rsidRDefault="009010D9"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522B52A" w14:textId="77777777" w:rsidR="009010D9" w:rsidRPr="00094AFB" w:rsidRDefault="009010D9" w:rsidP="0064544D">
            <w:pPr>
              <w:pStyle w:val="TAL"/>
              <w:keepNext w:val="0"/>
              <w:rPr>
                <w:sz w:val="16"/>
                <w:szCs w:val="16"/>
              </w:rPr>
            </w:pPr>
            <w:r w:rsidRPr="00094AFB">
              <w:rPr>
                <w:sz w:val="16"/>
                <w:szCs w:val="16"/>
              </w:rPr>
              <w:t>Location Reporting: effective PSCell ID reporting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8CD190" w14:textId="77777777" w:rsidR="009010D9" w:rsidRPr="00094AFB" w:rsidRDefault="009010D9" w:rsidP="0064544D">
            <w:pPr>
              <w:pStyle w:val="TAL"/>
              <w:keepNext w:val="0"/>
              <w:rPr>
                <w:rFonts w:cs="Arial"/>
                <w:sz w:val="16"/>
                <w:szCs w:val="16"/>
              </w:rPr>
            </w:pPr>
            <w:r w:rsidRPr="00094AFB">
              <w:rPr>
                <w:rFonts w:cs="Arial"/>
                <w:sz w:val="16"/>
                <w:szCs w:val="16"/>
              </w:rPr>
              <w:t>15.7.0</w:t>
            </w:r>
          </w:p>
        </w:tc>
      </w:tr>
      <w:tr w:rsidR="00606089" w:rsidRPr="00094AFB" w14:paraId="64BA226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39F5577" w14:textId="77777777" w:rsidR="00077DFC" w:rsidRPr="00094AFB" w:rsidRDefault="00077DFC" w:rsidP="0064544D">
            <w:pPr>
              <w:pStyle w:val="TAL"/>
              <w:keepNext w:val="0"/>
              <w:rPr>
                <w:rFonts w:cs="Arial"/>
                <w:sz w:val="16"/>
                <w:szCs w:val="16"/>
              </w:rPr>
            </w:pPr>
            <w:r w:rsidRPr="00094AFB">
              <w:rPr>
                <w:rFonts w:cs="Arial"/>
                <w:sz w:val="16"/>
                <w:szCs w:val="16"/>
              </w:rPr>
              <w:t>2019-12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29E6A87" w14:textId="77777777" w:rsidR="00077DFC" w:rsidRPr="00094AFB" w:rsidRDefault="00077DFC" w:rsidP="0064544D">
            <w:pPr>
              <w:pStyle w:val="TAL"/>
              <w:keepNext w:val="0"/>
              <w:rPr>
                <w:rFonts w:cs="Arial"/>
                <w:sz w:val="16"/>
                <w:szCs w:val="16"/>
              </w:rPr>
            </w:pPr>
            <w:r w:rsidRPr="00094AFB">
              <w:rPr>
                <w:rFonts w:cs="Arial"/>
                <w:sz w:val="16"/>
                <w:szCs w:val="16"/>
              </w:rPr>
              <w:t>RP-86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69B500" w14:textId="77777777" w:rsidR="00077DFC" w:rsidRPr="00094AFB" w:rsidRDefault="00077DFC" w:rsidP="0064544D">
            <w:pPr>
              <w:pStyle w:val="TAL"/>
              <w:keepNext w:val="0"/>
              <w:rPr>
                <w:rFonts w:cs="Arial"/>
                <w:sz w:val="16"/>
                <w:szCs w:val="16"/>
              </w:rPr>
            </w:pPr>
            <w:r w:rsidRPr="00094AFB">
              <w:rPr>
                <w:rFonts w:cs="Arial"/>
                <w:sz w:val="16"/>
                <w:szCs w:val="16"/>
              </w:rPr>
              <w:t>RP-192941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51B9C8" w14:textId="77777777" w:rsidR="00077DFC" w:rsidRPr="00094AFB" w:rsidRDefault="00077DFC" w:rsidP="0064544D">
            <w:pPr>
              <w:pStyle w:val="TAL"/>
              <w:keepNext w:val="0"/>
              <w:rPr>
                <w:rFonts w:cs="Arial"/>
                <w:sz w:val="16"/>
                <w:szCs w:val="16"/>
              </w:rPr>
            </w:pPr>
            <w:r w:rsidRPr="00094AFB">
              <w:rPr>
                <w:rFonts w:cs="Arial"/>
                <w:sz w:val="16"/>
                <w:szCs w:val="16"/>
              </w:rPr>
              <w:t>1252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651265E" w14:textId="77777777" w:rsidR="00077DFC" w:rsidRPr="00094AFB" w:rsidRDefault="00077DFC" w:rsidP="0064544D">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239AF87" w14:textId="77777777" w:rsidR="00077DFC" w:rsidRPr="00094AFB" w:rsidRDefault="00077DFC"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A0F9D8A" w14:textId="77777777" w:rsidR="00077DFC" w:rsidRPr="00094AFB" w:rsidRDefault="00077DFC" w:rsidP="0064544D">
            <w:pPr>
              <w:pStyle w:val="TAL"/>
              <w:keepNext w:val="0"/>
              <w:rPr>
                <w:sz w:val="16"/>
                <w:szCs w:val="16"/>
              </w:rPr>
            </w:pPr>
            <w:r w:rsidRPr="00094AFB">
              <w:rPr>
                <w:sz w:val="16"/>
                <w:szCs w:val="16"/>
              </w:rPr>
              <w:t>Correction on inter-frequency neighbour cell measurements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1BAC9E" w14:textId="77777777" w:rsidR="00077DFC" w:rsidRPr="00094AFB" w:rsidRDefault="009B0ED5" w:rsidP="0064544D">
            <w:pPr>
              <w:pStyle w:val="TAL"/>
              <w:keepNext w:val="0"/>
              <w:rPr>
                <w:rFonts w:cs="Arial"/>
                <w:sz w:val="16"/>
                <w:szCs w:val="16"/>
              </w:rPr>
            </w:pPr>
            <w:r w:rsidRPr="00094AFB">
              <w:rPr>
                <w:rFonts w:cs="Arial"/>
                <w:sz w:val="16"/>
                <w:szCs w:val="16"/>
              </w:rPr>
              <w:t>15.8.0</w:t>
            </w:r>
          </w:p>
        </w:tc>
      </w:tr>
      <w:tr w:rsidR="00606089" w:rsidRPr="00094AFB" w14:paraId="52C64D0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C6D71B" w14:textId="77777777" w:rsidR="00FF238C" w:rsidRPr="00094AFB" w:rsidRDefault="00FF238C"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E371329" w14:textId="77777777" w:rsidR="00FF238C" w:rsidRPr="00094AFB" w:rsidRDefault="00FF238C" w:rsidP="0064544D">
            <w:pPr>
              <w:pStyle w:val="TAL"/>
              <w:keepNext w:val="0"/>
              <w:rPr>
                <w:rFonts w:cs="Arial"/>
                <w:sz w:val="16"/>
                <w:szCs w:val="16"/>
              </w:rPr>
            </w:pPr>
            <w:r w:rsidRPr="00094AFB">
              <w:rPr>
                <w:rFonts w:cs="Arial"/>
                <w:sz w:val="16"/>
                <w:szCs w:val="16"/>
              </w:rPr>
              <w:t>RP-86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1E6B208" w14:textId="77777777" w:rsidR="00FF238C" w:rsidRPr="00094AFB" w:rsidRDefault="00FF238C" w:rsidP="0064544D">
            <w:pPr>
              <w:pStyle w:val="TAL"/>
              <w:keepNext w:val="0"/>
              <w:rPr>
                <w:rFonts w:cs="Arial"/>
                <w:sz w:val="16"/>
                <w:szCs w:val="16"/>
              </w:rPr>
            </w:pPr>
            <w:r w:rsidRPr="00094AFB">
              <w:rPr>
                <w:rFonts w:cs="Arial"/>
                <w:sz w:val="16"/>
                <w:szCs w:val="16"/>
              </w:rPr>
              <w:t>RP-192946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48C834" w14:textId="77777777" w:rsidR="00FF238C" w:rsidRPr="00094AFB" w:rsidRDefault="00FF238C" w:rsidP="0064544D">
            <w:pPr>
              <w:pStyle w:val="TAL"/>
              <w:keepNext w:val="0"/>
              <w:rPr>
                <w:rFonts w:cs="Arial"/>
                <w:sz w:val="16"/>
                <w:szCs w:val="16"/>
              </w:rPr>
            </w:pPr>
            <w:r w:rsidRPr="00094AFB">
              <w:rPr>
                <w:rFonts w:cs="Arial"/>
                <w:sz w:val="16"/>
                <w:szCs w:val="16"/>
              </w:rPr>
              <w:t>1256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53550EE" w14:textId="77777777" w:rsidR="00FF238C" w:rsidRPr="00094AFB" w:rsidRDefault="00FF238C"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96E6C5D" w14:textId="77777777" w:rsidR="00FF238C" w:rsidRPr="00094AFB" w:rsidRDefault="00FF238C"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400493" w14:textId="77777777" w:rsidR="00FF238C" w:rsidRPr="00094AFB" w:rsidRDefault="00FF238C" w:rsidP="0064544D">
            <w:pPr>
              <w:pStyle w:val="TAL"/>
              <w:keepNext w:val="0"/>
              <w:rPr>
                <w:sz w:val="16"/>
                <w:szCs w:val="16"/>
              </w:rPr>
            </w:pPr>
            <w:r w:rsidRPr="00094AFB">
              <w:rPr>
                <w:sz w:val="16"/>
                <w:szCs w:val="16"/>
              </w:rPr>
              <w:t>Introduction of Additional RRM Policy Index (ARPI)</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EFC5E9C" w14:textId="77777777" w:rsidR="00FF238C" w:rsidRPr="00094AFB" w:rsidRDefault="00FF238C" w:rsidP="0064544D">
            <w:pPr>
              <w:pStyle w:val="TAL"/>
              <w:keepNext w:val="0"/>
              <w:rPr>
                <w:rFonts w:cs="Arial"/>
                <w:sz w:val="16"/>
                <w:szCs w:val="16"/>
              </w:rPr>
            </w:pPr>
            <w:r w:rsidRPr="00094AFB">
              <w:rPr>
                <w:rFonts w:cs="Arial"/>
                <w:sz w:val="16"/>
                <w:szCs w:val="16"/>
              </w:rPr>
              <w:t>16.0.0</w:t>
            </w:r>
          </w:p>
        </w:tc>
      </w:tr>
      <w:tr w:rsidR="00606089" w:rsidRPr="00094AFB" w14:paraId="2D63E93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C85F4E4" w14:textId="77777777" w:rsidR="00927EC9" w:rsidRPr="00094AFB" w:rsidRDefault="00927EC9"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A107F28" w14:textId="77777777" w:rsidR="00927EC9" w:rsidRPr="00094AFB" w:rsidRDefault="00927EC9" w:rsidP="0064544D">
            <w:pPr>
              <w:pStyle w:val="TAL"/>
              <w:keepNext w:val="0"/>
              <w:rPr>
                <w:rFonts w:cs="Arial"/>
                <w:sz w:val="16"/>
                <w:szCs w:val="16"/>
              </w:rPr>
            </w:pPr>
            <w:r w:rsidRPr="00094AFB">
              <w:rPr>
                <w:rFonts w:cs="Arial"/>
                <w:sz w:val="16"/>
                <w:szCs w:val="16"/>
              </w:rPr>
              <w:t>RP-86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5EB0170" w14:textId="77777777" w:rsidR="00927EC9" w:rsidRPr="00094AFB" w:rsidRDefault="00927EC9" w:rsidP="0064544D">
            <w:pPr>
              <w:pStyle w:val="TAL"/>
              <w:keepNext w:val="0"/>
              <w:rPr>
                <w:rFonts w:cs="Arial"/>
                <w:sz w:val="16"/>
                <w:szCs w:val="16"/>
              </w:rPr>
            </w:pPr>
            <w:r w:rsidRPr="00094AFB">
              <w:rPr>
                <w:rFonts w:cs="Arial"/>
                <w:sz w:val="16"/>
                <w:szCs w:val="16"/>
              </w:rPr>
              <w:t>RP-192946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3A312B5" w14:textId="77777777" w:rsidR="00927EC9" w:rsidRPr="00094AFB" w:rsidRDefault="00927EC9" w:rsidP="0064544D">
            <w:pPr>
              <w:pStyle w:val="TAL"/>
              <w:keepNext w:val="0"/>
              <w:rPr>
                <w:rFonts w:cs="Arial"/>
                <w:sz w:val="16"/>
                <w:szCs w:val="16"/>
              </w:rPr>
            </w:pPr>
            <w:r w:rsidRPr="00094AFB">
              <w:rPr>
                <w:rFonts w:cs="Arial"/>
                <w:sz w:val="16"/>
                <w:szCs w:val="16"/>
              </w:rPr>
              <w:t>1257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118E9D" w14:textId="77777777" w:rsidR="00927EC9" w:rsidRPr="00094AFB" w:rsidRDefault="00927EC9"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698BCE0" w14:textId="77777777" w:rsidR="00927EC9" w:rsidRPr="00094AFB" w:rsidRDefault="00927EC9"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C92E525" w14:textId="77777777" w:rsidR="00927EC9" w:rsidRPr="00094AFB" w:rsidRDefault="00927EC9" w:rsidP="0064544D">
            <w:pPr>
              <w:pStyle w:val="TAL"/>
              <w:keepNext w:val="0"/>
              <w:rPr>
                <w:sz w:val="16"/>
                <w:szCs w:val="16"/>
              </w:rPr>
            </w:pPr>
            <w:r w:rsidRPr="00094AFB">
              <w:rPr>
                <w:sz w:val="16"/>
                <w:szCs w:val="16"/>
              </w:rPr>
              <w:t>TS36.300 Removal of Requirement for Exchanging Complete Cell List over X2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A6DB275" w14:textId="77777777" w:rsidR="00927EC9" w:rsidRPr="00094AFB" w:rsidRDefault="00927EC9" w:rsidP="0064544D">
            <w:pPr>
              <w:pStyle w:val="TAL"/>
              <w:keepNext w:val="0"/>
              <w:rPr>
                <w:rFonts w:cs="Arial"/>
                <w:sz w:val="16"/>
                <w:szCs w:val="16"/>
              </w:rPr>
            </w:pPr>
            <w:r w:rsidRPr="00094AFB">
              <w:rPr>
                <w:rFonts w:cs="Arial"/>
                <w:sz w:val="16"/>
                <w:szCs w:val="16"/>
              </w:rPr>
              <w:t>16.0.0</w:t>
            </w:r>
          </w:p>
        </w:tc>
      </w:tr>
      <w:tr w:rsidR="00606089" w:rsidRPr="00094AFB" w14:paraId="6F69E08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CF63A4B" w14:textId="77777777" w:rsidR="001348D2" w:rsidRPr="00094AFB" w:rsidRDefault="001348D2" w:rsidP="0064544D">
            <w:pPr>
              <w:pStyle w:val="TAL"/>
              <w:keepNext w:val="0"/>
              <w:rPr>
                <w:rFonts w:cs="Arial"/>
                <w:sz w:val="16"/>
                <w:szCs w:val="16"/>
              </w:rPr>
            </w:pPr>
            <w:r w:rsidRPr="00094AFB">
              <w:rPr>
                <w:rFonts w:cs="Arial"/>
                <w:sz w:val="16"/>
                <w:szCs w:val="16"/>
              </w:rPr>
              <w:t>2020-03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D27373F" w14:textId="77777777" w:rsidR="001348D2" w:rsidRPr="00094AFB" w:rsidRDefault="001348D2"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47F4A39" w14:textId="77777777" w:rsidR="001348D2" w:rsidRPr="00094AFB" w:rsidRDefault="001348D2" w:rsidP="0064544D">
            <w:pPr>
              <w:pStyle w:val="TAL"/>
              <w:keepNext w:val="0"/>
              <w:rPr>
                <w:rFonts w:cs="Arial"/>
                <w:sz w:val="16"/>
                <w:szCs w:val="16"/>
              </w:rPr>
            </w:pPr>
            <w:r w:rsidRPr="00094AFB">
              <w:rPr>
                <w:rFonts w:cs="Arial"/>
                <w:sz w:val="16"/>
                <w:szCs w:val="16"/>
              </w:rPr>
              <w:t>RP-200341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4F3A7C" w14:textId="77777777" w:rsidR="001348D2" w:rsidRPr="00094AFB" w:rsidRDefault="001348D2" w:rsidP="0064544D">
            <w:pPr>
              <w:pStyle w:val="TAL"/>
              <w:keepNext w:val="0"/>
              <w:rPr>
                <w:rFonts w:cs="Arial"/>
                <w:sz w:val="16"/>
                <w:szCs w:val="16"/>
              </w:rPr>
            </w:pPr>
            <w:r w:rsidRPr="00094AFB">
              <w:rPr>
                <w:rFonts w:cs="Arial"/>
                <w:sz w:val="16"/>
                <w:szCs w:val="16"/>
              </w:rPr>
              <w:t>1240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4836F5A" w14:textId="77777777" w:rsidR="001348D2" w:rsidRPr="00094AFB" w:rsidRDefault="001348D2" w:rsidP="0064544D">
            <w:pPr>
              <w:pStyle w:val="TAL"/>
              <w:keepNext w:val="0"/>
              <w:rPr>
                <w:rFonts w:cs="Arial"/>
                <w:sz w:val="16"/>
                <w:szCs w:val="16"/>
              </w:rPr>
            </w:pPr>
            <w:r w:rsidRPr="00094AFB">
              <w:rPr>
                <w:rFonts w:cs="Arial"/>
                <w:sz w:val="16"/>
                <w:szCs w:val="16"/>
              </w:rPr>
              <w:t>5</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153B465" w14:textId="77777777" w:rsidR="001348D2" w:rsidRPr="00094AFB" w:rsidRDefault="001348D2"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33C8BB1" w14:textId="77777777" w:rsidR="001348D2" w:rsidRPr="00094AFB" w:rsidRDefault="001348D2" w:rsidP="0064544D">
            <w:pPr>
              <w:pStyle w:val="TAL"/>
              <w:keepNext w:val="0"/>
              <w:rPr>
                <w:sz w:val="16"/>
                <w:szCs w:val="16"/>
              </w:rPr>
            </w:pPr>
            <w:r w:rsidRPr="00094AFB">
              <w:rPr>
                <w:sz w:val="16"/>
                <w:szCs w:val="16"/>
              </w:rPr>
              <w:t>Missing QCI to CAPC mapping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4C7C8AA" w14:textId="77777777" w:rsidR="001348D2" w:rsidRPr="00094AFB" w:rsidRDefault="001348D2" w:rsidP="0064544D">
            <w:pPr>
              <w:pStyle w:val="TAL"/>
              <w:keepNext w:val="0"/>
              <w:rPr>
                <w:rFonts w:cs="Arial"/>
                <w:sz w:val="16"/>
                <w:szCs w:val="16"/>
              </w:rPr>
            </w:pPr>
            <w:r w:rsidRPr="00094AFB">
              <w:rPr>
                <w:rFonts w:cs="Arial"/>
                <w:sz w:val="16"/>
                <w:szCs w:val="16"/>
              </w:rPr>
              <w:t>16.1.0</w:t>
            </w:r>
          </w:p>
        </w:tc>
      </w:tr>
      <w:tr w:rsidR="00C347BD" w:rsidRPr="00094AFB" w14:paraId="4FB05BC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BD83CF1" w14:textId="77777777" w:rsidR="001348D2" w:rsidRPr="00094AFB" w:rsidRDefault="001348D2"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1A6BA8C" w14:textId="77777777" w:rsidR="001348D2" w:rsidRPr="00094AFB" w:rsidRDefault="001348D2"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44F7443" w14:textId="77777777" w:rsidR="001348D2" w:rsidRPr="00094AFB" w:rsidRDefault="001348D2" w:rsidP="0064544D">
            <w:pPr>
              <w:pStyle w:val="TAL"/>
              <w:keepNext w:val="0"/>
              <w:rPr>
                <w:rFonts w:cs="Arial"/>
                <w:sz w:val="16"/>
                <w:szCs w:val="16"/>
              </w:rPr>
            </w:pPr>
            <w:r w:rsidRPr="00094AFB">
              <w:rPr>
                <w:rFonts w:cs="Arial"/>
                <w:sz w:val="16"/>
                <w:szCs w:val="16"/>
              </w:rPr>
              <w:t>RP-200351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2BFB4A" w14:textId="77777777" w:rsidR="001348D2" w:rsidRPr="00094AFB" w:rsidRDefault="001348D2" w:rsidP="0064544D">
            <w:pPr>
              <w:pStyle w:val="TAL"/>
              <w:keepNext w:val="0"/>
              <w:rPr>
                <w:rFonts w:cs="Arial"/>
                <w:sz w:val="16"/>
                <w:szCs w:val="16"/>
              </w:rPr>
            </w:pPr>
            <w:r w:rsidRPr="00094AFB">
              <w:rPr>
                <w:rFonts w:cs="Arial"/>
                <w:sz w:val="16"/>
                <w:szCs w:val="16"/>
              </w:rPr>
              <w:t>1258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D5434A1" w14:textId="77777777" w:rsidR="001348D2" w:rsidRPr="00094AFB" w:rsidRDefault="001348D2"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273C9CC" w14:textId="77777777" w:rsidR="001348D2" w:rsidRPr="00094AFB" w:rsidRDefault="001348D2"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F11719F" w14:textId="77777777" w:rsidR="001348D2" w:rsidRPr="00094AFB" w:rsidRDefault="001348D2" w:rsidP="0064544D">
            <w:pPr>
              <w:pStyle w:val="TAL"/>
              <w:keepNext w:val="0"/>
              <w:rPr>
                <w:sz w:val="16"/>
                <w:szCs w:val="16"/>
              </w:rPr>
            </w:pPr>
            <w:r w:rsidRPr="00094AFB">
              <w:rPr>
                <w:sz w:val="16"/>
                <w:szCs w:val="16"/>
              </w:rPr>
              <w:t>Introduction of RACS and DL RRC segmentation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40CACA" w14:textId="77777777" w:rsidR="001348D2" w:rsidRPr="00094AFB" w:rsidRDefault="001348D2" w:rsidP="0064544D">
            <w:pPr>
              <w:pStyle w:val="TAL"/>
              <w:keepNext w:val="0"/>
              <w:rPr>
                <w:rFonts w:cs="Arial"/>
                <w:sz w:val="16"/>
                <w:szCs w:val="16"/>
              </w:rPr>
            </w:pPr>
            <w:r w:rsidRPr="00094AFB">
              <w:rPr>
                <w:rFonts w:cs="Arial"/>
                <w:sz w:val="16"/>
                <w:szCs w:val="16"/>
              </w:rPr>
              <w:t>16.1.0</w:t>
            </w:r>
          </w:p>
        </w:tc>
      </w:tr>
      <w:tr w:rsidR="00C347BD" w:rsidRPr="00094AFB" w14:paraId="03EEE7E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BCFA0B" w14:textId="77777777" w:rsidR="004846E5" w:rsidRPr="00094AFB" w:rsidRDefault="004846E5"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BD1464B" w14:textId="77777777" w:rsidR="004846E5" w:rsidRPr="00094AFB" w:rsidRDefault="004846E5"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682A456" w14:textId="77777777" w:rsidR="004846E5" w:rsidRPr="00094AFB" w:rsidRDefault="004846E5" w:rsidP="0064544D">
            <w:pPr>
              <w:pStyle w:val="TAL"/>
              <w:keepNext w:val="0"/>
              <w:rPr>
                <w:rFonts w:cs="Arial"/>
                <w:sz w:val="16"/>
                <w:szCs w:val="16"/>
              </w:rPr>
            </w:pPr>
            <w:r w:rsidRPr="00094AFB">
              <w:rPr>
                <w:rFonts w:cs="Arial"/>
                <w:sz w:val="16"/>
                <w:szCs w:val="16"/>
              </w:rPr>
              <w:t>RP-200361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CE718BC" w14:textId="77777777" w:rsidR="004846E5" w:rsidRPr="00094AFB" w:rsidRDefault="004846E5" w:rsidP="0064544D">
            <w:pPr>
              <w:pStyle w:val="TAL"/>
              <w:keepNext w:val="0"/>
              <w:rPr>
                <w:rFonts w:cs="Arial"/>
                <w:sz w:val="16"/>
                <w:szCs w:val="16"/>
              </w:rPr>
            </w:pPr>
            <w:r w:rsidRPr="00094AFB">
              <w:rPr>
                <w:rFonts w:cs="Arial"/>
                <w:sz w:val="16"/>
                <w:szCs w:val="16"/>
              </w:rPr>
              <w:t>1259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8ACC58E" w14:textId="77777777" w:rsidR="004846E5" w:rsidRPr="00094AFB" w:rsidRDefault="004846E5"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23A996" w14:textId="77777777" w:rsidR="004846E5" w:rsidRPr="00094AFB" w:rsidRDefault="004846E5"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2DA087" w14:textId="77777777" w:rsidR="004846E5" w:rsidRPr="00094AFB" w:rsidRDefault="004846E5" w:rsidP="0064544D">
            <w:pPr>
              <w:pStyle w:val="TAL"/>
              <w:keepNext w:val="0"/>
              <w:rPr>
                <w:sz w:val="16"/>
                <w:szCs w:val="16"/>
              </w:rPr>
            </w:pPr>
            <w:r w:rsidRPr="00094AFB">
              <w:rPr>
                <w:sz w:val="16"/>
                <w:szCs w:val="16"/>
              </w:rPr>
              <w:t>Introduction of additional enhancements for NB-IoT in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744E5C" w14:textId="77777777" w:rsidR="004846E5" w:rsidRPr="00094AFB" w:rsidRDefault="004846E5" w:rsidP="0064544D">
            <w:pPr>
              <w:pStyle w:val="TAL"/>
              <w:keepNext w:val="0"/>
              <w:rPr>
                <w:rFonts w:cs="Arial"/>
                <w:sz w:val="16"/>
                <w:szCs w:val="16"/>
              </w:rPr>
            </w:pPr>
            <w:r w:rsidRPr="00094AFB">
              <w:rPr>
                <w:rFonts w:cs="Arial"/>
                <w:sz w:val="16"/>
                <w:szCs w:val="16"/>
              </w:rPr>
              <w:t>16.1.0</w:t>
            </w:r>
          </w:p>
        </w:tc>
      </w:tr>
      <w:tr w:rsidR="00C347BD" w:rsidRPr="00094AFB" w14:paraId="0CD2444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F426F03" w14:textId="77777777" w:rsidR="004846E5" w:rsidRPr="00094AFB" w:rsidRDefault="004846E5"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2A9C2D9" w14:textId="77777777" w:rsidR="004846E5" w:rsidRPr="00094AFB" w:rsidRDefault="004846E5"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5A4C2F1" w14:textId="77777777" w:rsidR="004846E5" w:rsidRPr="00094AFB" w:rsidRDefault="004846E5" w:rsidP="0064544D">
            <w:pPr>
              <w:pStyle w:val="TAL"/>
              <w:keepNext w:val="0"/>
              <w:rPr>
                <w:rFonts w:cs="Arial"/>
                <w:sz w:val="16"/>
                <w:szCs w:val="16"/>
              </w:rPr>
            </w:pPr>
            <w:r w:rsidRPr="00094AFB">
              <w:rPr>
                <w:rFonts w:cs="Arial"/>
                <w:sz w:val="16"/>
                <w:szCs w:val="16"/>
              </w:rPr>
              <w:t>RP-200336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CD775AA" w14:textId="77777777" w:rsidR="004846E5" w:rsidRPr="00094AFB" w:rsidRDefault="004846E5" w:rsidP="0064544D">
            <w:pPr>
              <w:pStyle w:val="TAL"/>
              <w:keepNext w:val="0"/>
              <w:rPr>
                <w:rFonts w:cs="Arial"/>
                <w:sz w:val="16"/>
                <w:szCs w:val="16"/>
              </w:rPr>
            </w:pPr>
            <w:r w:rsidRPr="00094AFB">
              <w:rPr>
                <w:rFonts w:cs="Arial"/>
                <w:sz w:val="16"/>
                <w:szCs w:val="16"/>
              </w:rPr>
              <w:t>1263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0C9B3A1" w14:textId="77777777" w:rsidR="004846E5" w:rsidRPr="00094AFB" w:rsidRDefault="004846E5"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FCFC29" w14:textId="77777777" w:rsidR="004846E5" w:rsidRPr="00094AFB" w:rsidRDefault="004846E5" w:rsidP="0064544D">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8626E1C" w14:textId="77777777" w:rsidR="004846E5" w:rsidRPr="00094AFB" w:rsidRDefault="004846E5" w:rsidP="0064544D">
            <w:pPr>
              <w:pStyle w:val="TAL"/>
              <w:keepNext w:val="0"/>
              <w:rPr>
                <w:sz w:val="16"/>
                <w:szCs w:val="16"/>
              </w:rPr>
            </w:pPr>
            <w:r w:rsidRPr="00094AFB">
              <w:rPr>
                <w:sz w:val="16"/>
                <w:szCs w:val="16"/>
              </w:rPr>
              <w:t>Handling of UE Radio Capability for Paging in NB-IoT and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271160" w14:textId="77777777" w:rsidR="004846E5" w:rsidRPr="00094AFB" w:rsidRDefault="004846E5" w:rsidP="0064544D">
            <w:pPr>
              <w:pStyle w:val="TAL"/>
              <w:keepNext w:val="0"/>
              <w:rPr>
                <w:rFonts w:cs="Arial"/>
                <w:sz w:val="16"/>
                <w:szCs w:val="16"/>
              </w:rPr>
            </w:pPr>
            <w:r w:rsidRPr="00094AFB">
              <w:rPr>
                <w:rFonts w:cs="Arial"/>
                <w:sz w:val="16"/>
                <w:szCs w:val="16"/>
              </w:rPr>
              <w:t>16.1.0</w:t>
            </w:r>
          </w:p>
        </w:tc>
      </w:tr>
      <w:tr w:rsidR="00C347BD" w:rsidRPr="00094AFB" w14:paraId="7F50D7B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99123D0" w14:textId="77777777" w:rsidR="004846E5" w:rsidRPr="00094AFB" w:rsidRDefault="004846E5"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17EE38" w14:textId="77777777" w:rsidR="004846E5" w:rsidRPr="00094AFB" w:rsidRDefault="004846E5"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11ABB3A" w14:textId="77777777" w:rsidR="004846E5" w:rsidRPr="00094AFB" w:rsidRDefault="004846E5" w:rsidP="0064544D">
            <w:pPr>
              <w:pStyle w:val="TAL"/>
              <w:keepNext w:val="0"/>
              <w:rPr>
                <w:rFonts w:cs="Arial"/>
                <w:sz w:val="16"/>
                <w:szCs w:val="16"/>
              </w:rPr>
            </w:pPr>
            <w:r w:rsidRPr="00094AFB">
              <w:rPr>
                <w:rFonts w:cs="Arial"/>
                <w:sz w:val="16"/>
                <w:szCs w:val="16"/>
              </w:rPr>
              <w:t>RP-200360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98D7497" w14:textId="77777777" w:rsidR="004846E5" w:rsidRPr="00094AFB" w:rsidRDefault="004846E5" w:rsidP="0064544D">
            <w:pPr>
              <w:pStyle w:val="TAL"/>
              <w:keepNext w:val="0"/>
              <w:rPr>
                <w:rFonts w:cs="Arial"/>
                <w:sz w:val="16"/>
                <w:szCs w:val="16"/>
              </w:rPr>
            </w:pPr>
            <w:r w:rsidRPr="00094AFB">
              <w:rPr>
                <w:rFonts w:cs="Arial"/>
                <w:sz w:val="16"/>
                <w:szCs w:val="16"/>
              </w:rPr>
              <w:t>1267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2BE9A81" w14:textId="77777777" w:rsidR="004846E5" w:rsidRPr="00094AFB" w:rsidRDefault="004846E5"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539EB94" w14:textId="77777777" w:rsidR="004846E5" w:rsidRPr="00094AFB" w:rsidRDefault="004846E5"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A0F66C1" w14:textId="77777777" w:rsidR="004846E5" w:rsidRPr="00094AFB" w:rsidRDefault="004846E5" w:rsidP="0064544D">
            <w:pPr>
              <w:pStyle w:val="TAL"/>
              <w:keepNext w:val="0"/>
              <w:rPr>
                <w:sz w:val="16"/>
                <w:szCs w:val="16"/>
              </w:rPr>
            </w:pPr>
            <w:r w:rsidRPr="00094AFB">
              <w:rPr>
                <w:sz w:val="16"/>
                <w:szCs w:val="16"/>
              </w:rPr>
              <w:t>Introduction of Rel-16 eMTC additional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BE5F0BA" w14:textId="77777777" w:rsidR="004846E5" w:rsidRPr="00094AFB" w:rsidRDefault="004846E5" w:rsidP="0064544D">
            <w:pPr>
              <w:pStyle w:val="TAL"/>
              <w:keepNext w:val="0"/>
              <w:rPr>
                <w:rFonts w:cs="Arial"/>
                <w:sz w:val="16"/>
                <w:szCs w:val="16"/>
              </w:rPr>
            </w:pPr>
            <w:r w:rsidRPr="00094AFB">
              <w:rPr>
                <w:rFonts w:cs="Arial"/>
                <w:sz w:val="16"/>
                <w:szCs w:val="16"/>
              </w:rPr>
              <w:t>16.1.0</w:t>
            </w:r>
          </w:p>
        </w:tc>
      </w:tr>
      <w:tr w:rsidR="00C347BD" w:rsidRPr="00094AFB" w14:paraId="61F87E9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70D156" w14:textId="77777777" w:rsidR="005C1EF6" w:rsidRPr="00094AFB" w:rsidRDefault="005C1EF6"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21BB746" w14:textId="77777777" w:rsidR="005C1EF6" w:rsidRPr="00094AFB" w:rsidRDefault="005C1EF6"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C52A28A" w14:textId="77777777" w:rsidR="005C1EF6" w:rsidRPr="00094AFB" w:rsidRDefault="005C1EF6" w:rsidP="0064544D">
            <w:pPr>
              <w:pStyle w:val="TAL"/>
              <w:keepNext w:val="0"/>
              <w:rPr>
                <w:rFonts w:cs="Arial"/>
                <w:sz w:val="16"/>
                <w:szCs w:val="16"/>
              </w:rPr>
            </w:pPr>
            <w:r w:rsidRPr="00094AFB">
              <w:rPr>
                <w:rFonts w:cs="Arial"/>
                <w:sz w:val="16"/>
                <w:szCs w:val="16"/>
              </w:rPr>
              <w:t>RP-200348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932651F" w14:textId="77777777" w:rsidR="005C1EF6" w:rsidRPr="00094AFB" w:rsidRDefault="005C1EF6" w:rsidP="0064544D">
            <w:pPr>
              <w:pStyle w:val="TAL"/>
              <w:keepNext w:val="0"/>
              <w:rPr>
                <w:rFonts w:cs="Arial"/>
                <w:sz w:val="16"/>
                <w:szCs w:val="16"/>
              </w:rPr>
            </w:pPr>
            <w:r w:rsidRPr="00094AFB">
              <w:rPr>
                <w:rFonts w:cs="Arial"/>
                <w:sz w:val="16"/>
                <w:szCs w:val="16"/>
              </w:rPr>
              <w:t>1268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D5E19B3" w14:textId="77777777" w:rsidR="005C1EF6" w:rsidRPr="00094AFB" w:rsidRDefault="005C1EF6" w:rsidP="0064544D">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E0CADC9" w14:textId="77777777" w:rsidR="005C1EF6" w:rsidRPr="00094AFB" w:rsidRDefault="005C1EF6"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773D5FB" w14:textId="77777777" w:rsidR="005C1EF6" w:rsidRPr="00094AFB" w:rsidRDefault="005C1EF6" w:rsidP="0064544D">
            <w:pPr>
              <w:pStyle w:val="TAL"/>
              <w:keepNext w:val="0"/>
              <w:rPr>
                <w:sz w:val="16"/>
                <w:szCs w:val="16"/>
              </w:rPr>
            </w:pPr>
            <w:r w:rsidRPr="00094AFB">
              <w:rPr>
                <w:sz w:val="16"/>
                <w:szCs w:val="16"/>
              </w:rPr>
              <w:t>CR for 36.300 for CA&amp;DC enh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E4CF7C" w14:textId="77777777" w:rsidR="005C1EF6" w:rsidRPr="00094AFB" w:rsidRDefault="005C1EF6" w:rsidP="0064544D">
            <w:pPr>
              <w:pStyle w:val="TAL"/>
              <w:keepNext w:val="0"/>
              <w:rPr>
                <w:rFonts w:cs="Arial"/>
                <w:sz w:val="16"/>
                <w:szCs w:val="16"/>
              </w:rPr>
            </w:pPr>
            <w:r w:rsidRPr="00094AFB">
              <w:rPr>
                <w:rFonts w:cs="Arial"/>
                <w:sz w:val="16"/>
                <w:szCs w:val="16"/>
              </w:rPr>
              <w:t>16.1.0</w:t>
            </w:r>
          </w:p>
        </w:tc>
      </w:tr>
      <w:tr w:rsidR="00C347BD" w:rsidRPr="00094AFB" w14:paraId="153FF49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1D700D" w14:textId="77777777" w:rsidR="00363059" w:rsidRPr="00094AFB" w:rsidRDefault="00363059"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5606C9B" w14:textId="77777777" w:rsidR="00363059" w:rsidRPr="00094AFB" w:rsidRDefault="00363059"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F332D87" w14:textId="77777777" w:rsidR="00363059" w:rsidRPr="00094AFB" w:rsidRDefault="00363059" w:rsidP="0064544D">
            <w:pPr>
              <w:pStyle w:val="TAL"/>
              <w:keepNext w:val="0"/>
              <w:rPr>
                <w:rFonts w:cs="Arial"/>
                <w:sz w:val="16"/>
                <w:szCs w:val="16"/>
              </w:rPr>
            </w:pPr>
            <w:r w:rsidRPr="00094AFB">
              <w:rPr>
                <w:rFonts w:cs="Arial"/>
                <w:sz w:val="16"/>
                <w:szCs w:val="16"/>
              </w:rPr>
              <w:t>RP-200364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9668F39" w14:textId="77777777" w:rsidR="00363059" w:rsidRPr="00094AFB" w:rsidRDefault="00363059" w:rsidP="0064544D">
            <w:pPr>
              <w:pStyle w:val="TAL"/>
              <w:keepNext w:val="0"/>
              <w:rPr>
                <w:rFonts w:cs="Arial"/>
                <w:sz w:val="16"/>
                <w:szCs w:val="16"/>
              </w:rPr>
            </w:pPr>
            <w:r w:rsidRPr="00094AFB">
              <w:rPr>
                <w:rFonts w:cs="Arial"/>
                <w:sz w:val="16"/>
                <w:szCs w:val="16"/>
              </w:rPr>
              <w:t>1270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916F3A" w14:textId="77777777" w:rsidR="00363059" w:rsidRPr="00094AFB" w:rsidRDefault="00363059" w:rsidP="0064544D">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C64BEAA" w14:textId="77777777" w:rsidR="00363059" w:rsidRPr="00094AFB" w:rsidRDefault="00363059"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F35B3F" w14:textId="77777777" w:rsidR="00363059" w:rsidRPr="00094AFB" w:rsidRDefault="00363059" w:rsidP="0064544D">
            <w:pPr>
              <w:pStyle w:val="TAL"/>
              <w:keepNext w:val="0"/>
              <w:rPr>
                <w:sz w:val="16"/>
                <w:szCs w:val="16"/>
              </w:rPr>
            </w:pPr>
            <w:r w:rsidRPr="00094AFB">
              <w:rPr>
                <w:sz w:val="16"/>
                <w:szCs w:val="16"/>
              </w:rPr>
              <w:t>Introduction of even further mobility enhancement in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6005169" w14:textId="77777777" w:rsidR="00363059" w:rsidRPr="00094AFB" w:rsidRDefault="00363059" w:rsidP="0064544D">
            <w:pPr>
              <w:pStyle w:val="TAL"/>
              <w:keepNext w:val="0"/>
              <w:rPr>
                <w:rFonts w:cs="Arial"/>
                <w:sz w:val="16"/>
                <w:szCs w:val="16"/>
              </w:rPr>
            </w:pPr>
            <w:r w:rsidRPr="00094AFB">
              <w:rPr>
                <w:rFonts w:cs="Arial"/>
                <w:sz w:val="16"/>
                <w:szCs w:val="16"/>
              </w:rPr>
              <w:t>16.1.0</w:t>
            </w:r>
          </w:p>
        </w:tc>
      </w:tr>
      <w:tr w:rsidR="00C347BD" w:rsidRPr="00094AFB" w14:paraId="25200E7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197680C" w14:textId="77777777" w:rsidR="00524A9D" w:rsidRPr="00094AFB" w:rsidRDefault="00524A9D"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87F85BA" w14:textId="77777777" w:rsidR="00524A9D" w:rsidRPr="00094AFB" w:rsidRDefault="00524A9D"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F3A0398" w14:textId="77777777" w:rsidR="00524A9D" w:rsidRPr="00094AFB" w:rsidRDefault="00524A9D" w:rsidP="0064544D">
            <w:pPr>
              <w:pStyle w:val="TAL"/>
              <w:keepNext w:val="0"/>
              <w:rPr>
                <w:rFonts w:cs="Arial"/>
                <w:sz w:val="16"/>
                <w:szCs w:val="16"/>
              </w:rPr>
            </w:pPr>
            <w:r w:rsidRPr="00094AFB">
              <w:rPr>
                <w:rFonts w:cs="Arial"/>
                <w:sz w:val="16"/>
                <w:szCs w:val="16"/>
              </w:rPr>
              <w:t>RP-200346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FA89B96" w14:textId="77777777" w:rsidR="00524A9D" w:rsidRPr="00094AFB" w:rsidRDefault="00524A9D" w:rsidP="0064544D">
            <w:pPr>
              <w:pStyle w:val="TAL"/>
              <w:keepNext w:val="0"/>
              <w:rPr>
                <w:rFonts w:cs="Arial"/>
                <w:sz w:val="16"/>
                <w:szCs w:val="16"/>
              </w:rPr>
            </w:pPr>
            <w:r w:rsidRPr="00094AFB">
              <w:rPr>
                <w:rFonts w:cs="Arial"/>
                <w:sz w:val="16"/>
                <w:szCs w:val="16"/>
              </w:rPr>
              <w:t>1271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659A44" w14:textId="77777777" w:rsidR="00524A9D" w:rsidRPr="00094AFB" w:rsidRDefault="00524A9D"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EDBF533" w14:textId="77777777" w:rsidR="00524A9D" w:rsidRPr="00094AFB" w:rsidRDefault="00524A9D"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75A7ED7" w14:textId="77777777" w:rsidR="00524A9D" w:rsidRPr="00094AFB" w:rsidRDefault="00524A9D" w:rsidP="0064544D">
            <w:pPr>
              <w:pStyle w:val="TAL"/>
              <w:keepNext w:val="0"/>
              <w:rPr>
                <w:sz w:val="16"/>
                <w:szCs w:val="16"/>
              </w:rPr>
            </w:pPr>
            <w:r w:rsidRPr="00094AFB">
              <w:rPr>
                <w:sz w:val="16"/>
                <w:szCs w:val="16"/>
              </w:rPr>
              <w:t>Introduction of 5G V2X with NR Sidelink</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C0EBBA" w14:textId="77777777" w:rsidR="00524A9D" w:rsidRPr="00094AFB" w:rsidRDefault="00524A9D" w:rsidP="0064544D">
            <w:pPr>
              <w:pStyle w:val="TAL"/>
              <w:keepNext w:val="0"/>
              <w:rPr>
                <w:rFonts w:cs="Arial"/>
                <w:sz w:val="16"/>
                <w:szCs w:val="16"/>
              </w:rPr>
            </w:pPr>
            <w:r w:rsidRPr="00094AFB">
              <w:rPr>
                <w:rFonts w:cs="Arial"/>
                <w:sz w:val="16"/>
                <w:szCs w:val="16"/>
              </w:rPr>
              <w:t>16.1.0</w:t>
            </w:r>
          </w:p>
        </w:tc>
      </w:tr>
      <w:tr w:rsidR="00C347BD" w:rsidRPr="00094AFB" w14:paraId="5BF7BE9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D6F704" w14:textId="77777777" w:rsidR="00524A9D" w:rsidRPr="00094AFB" w:rsidRDefault="00524A9D"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6CF38DC" w14:textId="77777777" w:rsidR="00524A9D" w:rsidRPr="00094AFB" w:rsidRDefault="00524A9D"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6C512AE" w14:textId="77777777" w:rsidR="00524A9D" w:rsidRPr="00094AFB" w:rsidRDefault="00524A9D" w:rsidP="0064544D">
            <w:pPr>
              <w:pStyle w:val="TAL"/>
              <w:keepNext w:val="0"/>
              <w:rPr>
                <w:rFonts w:cs="Arial"/>
                <w:sz w:val="16"/>
                <w:szCs w:val="16"/>
              </w:rPr>
            </w:pPr>
            <w:r w:rsidRPr="00094AFB">
              <w:rPr>
                <w:rFonts w:cs="Arial"/>
                <w:sz w:val="16"/>
                <w:szCs w:val="16"/>
              </w:rPr>
              <w:t>RP-200334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16A9759" w14:textId="77777777" w:rsidR="00524A9D" w:rsidRPr="00094AFB" w:rsidRDefault="00524A9D" w:rsidP="0064544D">
            <w:pPr>
              <w:pStyle w:val="TAL"/>
              <w:keepNext w:val="0"/>
              <w:rPr>
                <w:rFonts w:cs="Arial"/>
                <w:sz w:val="16"/>
                <w:szCs w:val="16"/>
              </w:rPr>
            </w:pPr>
            <w:r w:rsidRPr="00094AFB">
              <w:rPr>
                <w:rFonts w:cs="Arial"/>
                <w:sz w:val="16"/>
                <w:szCs w:val="16"/>
              </w:rPr>
              <w:t>1273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13CE7CD" w14:textId="77777777" w:rsidR="00524A9D" w:rsidRPr="00094AFB" w:rsidRDefault="00524A9D"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895A5B3" w14:textId="77777777" w:rsidR="00524A9D" w:rsidRPr="00094AFB" w:rsidRDefault="00524A9D" w:rsidP="0064544D">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0029D91" w14:textId="77777777" w:rsidR="00524A9D" w:rsidRPr="00094AFB" w:rsidRDefault="00524A9D" w:rsidP="0064544D">
            <w:pPr>
              <w:pStyle w:val="TAL"/>
              <w:keepNext w:val="0"/>
              <w:rPr>
                <w:sz w:val="16"/>
                <w:szCs w:val="16"/>
              </w:rPr>
            </w:pPr>
            <w:r w:rsidRPr="00094AFB">
              <w:rPr>
                <w:sz w:val="16"/>
                <w:szCs w:val="16"/>
              </w:rPr>
              <w:t>Propagation of Roaming and Access Restriction information in E-UTRAN in non-homogenous eNB deployments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F639FD6" w14:textId="77777777" w:rsidR="00524A9D" w:rsidRPr="00094AFB" w:rsidRDefault="00524A9D" w:rsidP="0064544D">
            <w:pPr>
              <w:pStyle w:val="TAL"/>
              <w:keepNext w:val="0"/>
              <w:rPr>
                <w:rFonts w:cs="Arial"/>
                <w:sz w:val="16"/>
                <w:szCs w:val="16"/>
              </w:rPr>
            </w:pPr>
            <w:r w:rsidRPr="00094AFB">
              <w:rPr>
                <w:rFonts w:cs="Arial"/>
                <w:sz w:val="16"/>
                <w:szCs w:val="16"/>
              </w:rPr>
              <w:t>16.1.0</w:t>
            </w:r>
          </w:p>
        </w:tc>
      </w:tr>
      <w:tr w:rsidR="00C347BD" w:rsidRPr="00094AFB" w14:paraId="468AA6E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A588033" w14:textId="77777777" w:rsidR="00524A9D" w:rsidRPr="00094AFB" w:rsidRDefault="00524A9D"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03B0556" w14:textId="77777777" w:rsidR="00524A9D" w:rsidRPr="00094AFB" w:rsidRDefault="00524A9D" w:rsidP="0064544D">
            <w:pPr>
              <w:pStyle w:val="TAL"/>
              <w:keepNext w:val="0"/>
              <w:rPr>
                <w:rFonts w:cs="Arial"/>
                <w:sz w:val="16"/>
                <w:szCs w:val="16"/>
              </w:rPr>
            </w:pPr>
            <w:r w:rsidRPr="00094AFB">
              <w:rPr>
                <w:rFonts w:cs="Arial"/>
                <w:sz w:val="16"/>
                <w:szCs w:val="16"/>
              </w:rPr>
              <w:t>RP-87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34881CB" w14:textId="77777777" w:rsidR="00524A9D" w:rsidRPr="00094AFB" w:rsidRDefault="00524A9D" w:rsidP="0064544D">
            <w:pPr>
              <w:pStyle w:val="TAL"/>
              <w:keepNext w:val="0"/>
              <w:rPr>
                <w:rFonts w:cs="Arial"/>
                <w:sz w:val="16"/>
                <w:szCs w:val="16"/>
              </w:rPr>
            </w:pPr>
            <w:r w:rsidRPr="00094AFB">
              <w:rPr>
                <w:rFonts w:cs="Arial"/>
                <w:sz w:val="16"/>
                <w:szCs w:val="16"/>
              </w:rPr>
              <w:t>RP-200352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FA82282" w14:textId="77777777" w:rsidR="00524A9D" w:rsidRPr="00094AFB" w:rsidRDefault="00524A9D" w:rsidP="0064544D">
            <w:pPr>
              <w:pStyle w:val="TAL"/>
              <w:keepNext w:val="0"/>
              <w:rPr>
                <w:rFonts w:cs="Arial"/>
                <w:sz w:val="16"/>
                <w:szCs w:val="16"/>
              </w:rPr>
            </w:pPr>
            <w:r w:rsidRPr="00094AFB">
              <w:rPr>
                <w:rFonts w:cs="Arial"/>
                <w:sz w:val="16"/>
                <w:szCs w:val="16"/>
              </w:rPr>
              <w:t>1276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40C64A" w14:textId="77777777" w:rsidR="00524A9D" w:rsidRPr="00094AFB" w:rsidRDefault="00524A9D"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00408D6" w14:textId="77777777" w:rsidR="00524A9D" w:rsidRPr="00094AFB" w:rsidRDefault="00524A9D"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5D3A846" w14:textId="77777777" w:rsidR="00524A9D" w:rsidRPr="00094AFB" w:rsidRDefault="00524A9D" w:rsidP="0064544D">
            <w:pPr>
              <w:pStyle w:val="TAL"/>
              <w:keepNext w:val="0"/>
              <w:rPr>
                <w:sz w:val="16"/>
                <w:szCs w:val="16"/>
              </w:rPr>
            </w:pPr>
            <w:r w:rsidRPr="00094AFB">
              <w:rPr>
                <w:sz w:val="16"/>
                <w:szCs w:val="16"/>
              </w:rPr>
              <w:t>Introduction of NR Industrial IoT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EB578E" w14:textId="77777777" w:rsidR="00524A9D" w:rsidRPr="00094AFB" w:rsidRDefault="00524A9D" w:rsidP="0064544D">
            <w:pPr>
              <w:pStyle w:val="TAL"/>
              <w:keepNext w:val="0"/>
              <w:rPr>
                <w:rFonts w:cs="Arial"/>
                <w:sz w:val="16"/>
                <w:szCs w:val="16"/>
              </w:rPr>
            </w:pPr>
            <w:r w:rsidRPr="00094AFB">
              <w:rPr>
                <w:rFonts w:cs="Arial"/>
                <w:sz w:val="16"/>
                <w:szCs w:val="16"/>
              </w:rPr>
              <w:t>16.1.0</w:t>
            </w:r>
          </w:p>
        </w:tc>
      </w:tr>
      <w:tr w:rsidR="00C347BD" w:rsidRPr="00094AFB" w14:paraId="7BC1D17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327863" w14:textId="77777777" w:rsidR="00FE065E" w:rsidRPr="00094AFB" w:rsidRDefault="00FE065E" w:rsidP="0064544D">
            <w:pPr>
              <w:pStyle w:val="TAL"/>
              <w:keepNext w:val="0"/>
              <w:rPr>
                <w:rFonts w:cs="Arial"/>
                <w:sz w:val="16"/>
                <w:szCs w:val="16"/>
              </w:rPr>
            </w:pPr>
            <w:r w:rsidRPr="00094AFB">
              <w:rPr>
                <w:rFonts w:cs="Arial"/>
                <w:sz w:val="16"/>
                <w:szCs w:val="16"/>
              </w:rPr>
              <w:t>2020-07</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B4140D6" w14:textId="77777777" w:rsidR="00FE065E" w:rsidRPr="00094AFB" w:rsidRDefault="00FE065E"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1612789" w14:textId="77777777" w:rsidR="00FE065E" w:rsidRPr="00094AFB" w:rsidRDefault="00FE065E" w:rsidP="0064544D">
            <w:pPr>
              <w:pStyle w:val="TAL"/>
              <w:keepNext w:val="0"/>
              <w:rPr>
                <w:rFonts w:cs="Arial"/>
                <w:sz w:val="16"/>
                <w:szCs w:val="16"/>
              </w:rPr>
            </w:pPr>
            <w:r w:rsidRPr="00094AFB">
              <w:rPr>
                <w:rFonts w:cs="Arial"/>
                <w:sz w:val="16"/>
                <w:szCs w:val="16"/>
              </w:rPr>
              <w:t>RP-201193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7368BCA" w14:textId="77777777" w:rsidR="00FE065E" w:rsidRPr="00094AFB" w:rsidRDefault="00FE065E" w:rsidP="0064544D">
            <w:pPr>
              <w:pStyle w:val="TAL"/>
              <w:keepNext w:val="0"/>
              <w:rPr>
                <w:rFonts w:cs="Arial"/>
                <w:sz w:val="16"/>
                <w:szCs w:val="16"/>
              </w:rPr>
            </w:pPr>
            <w:r w:rsidRPr="00094AFB">
              <w:rPr>
                <w:rFonts w:cs="Arial"/>
                <w:sz w:val="16"/>
                <w:szCs w:val="16"/>
              </w:rPr>
              <w:t>1277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29D6FC5" w14:textId="77777777" w:rsidR="00FE065E" w:rsidRPr="00094AFB" w:rsidRDefault="00FE065E" w:rsidP="0064544D">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CD59290" w14:textId="77777777" w:rsidR="00FE065E" w:rsidRPr="00094AFB" w:rsidRDefault="00FE065E"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864686A" w14:textId="77777777" w:rsidR="00FE065E" w:rsidRPr="00094AFB" w:rsidRDefault="00FE065E" w:rsidP="0064544D">
            <w:pPr>
              <w:pStyle w:val="TAL"/>
              <w:keepNext w:val="0"/>
              <w:rPr>
                <w:sz w:val="16"/>
                <w:szCs w:val="16"/>
              </w:rPr>
            </w:pPr>
            <w:r w:rsidRPr="00094AFB">
              <w:rPr>
                <w:sz w:val="16"/>
                <w:szCs w:val="16"/>
              </w:rPr>
              <w:t>Miscellaneous corrections to TS 36.300 for Rel-16 NB-IoT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069D00" w14:textId="77777777" w:rsidR="00FE065E" w:rsidRPr="00094AFB" w:rsidRDefault="00FE065E" w:rsidP="0064544D">
            <w:pPr>
              <w:pStyle w:val="TAL"/>
              <w:keepNext w:val="0"/>
              <w:rPr>
                <w:rFonts w:cs="Arial"/>
                <w:sz w:val="16"/>
                <w:szCs w:val="16"/>
              </w:rPr>
            </w:pPr>
            <w:r w:rsidRPr="00094AFB">
              <w:rPr>
                <w:rFonts w:cs="Arial"/>
                <w:sz w:val="16"/>
                <w:szCs w:val="16"/>
              </w:rPr>
              <w:t>16.2.0</w:t>
            </w:r>
          </w:p>
        </w:tc>
      </w:tr>
      <w:tr w:rsidR="00C347BD" w:rsidRPr="00094AFB" w14:paraId="129F774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8D41C8" w14:textId="77777777" w:rsidR="00FE065E" w:rsidRPr="00094AFB" w:rsidRDefault="00FE065E"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7216C33" w14:textId="77777777" w:rsidR="00FE065E" w:rsidRPr="00094AFB" w:rsidRDefault="00FE065E"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840B280" w14:textId="77777777" w:rsidR="00FE065E" w:rsidRPr="00094AFB" w:rsidRDefault="00FE065E" w:rsidP="0064544D">
            <w:pPr>
              <w:pStyle w:val="TAL"/>
              <w:keepNext w:val="0"/>
              <w:rPr>
                <w:rFonts w:cs="Arial"/>
                <w:sz w:val="16"/>
                <w:szCs w:val="16"/>
              </w:rPr>
            </w:pPr>
            <w:r w:rsidRPr="00094AFB">
              <w:rPr>
                <w:rFonts w:cs="Arial"/>
                <w:sz w:val="16"/>
                <w:szCs w:val="16"/>
              </w:rPr>
              <w:t>RP-201181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0CA766" w14:textId="77777777" w:rsidR="00FE065E" w:rsidRPr="00094AFB" w:rsidRDefault="00FE065E" w:rsidP="0064544D">
            <w:pPr>
              <w:pStyle w:val="TAL"/>
              <w:keepNext w:val="0"/>
              <w:rPr>
                <w:rFonts w:cs="Arial"/>
                <w:sz w:val="16"/>
                <w:szCs w:val="16"/>
              </w:rPr>
            </w:pPr>
            <w:r w:rsidRPr="00094AFB">
              <w:rPr>
                <w:rFonts w:cs="Arial"/>
                <w:sz w:val="16"/>
                <w:szCs w:val="16"/>
              </w:rPr>
              <w:t>1280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7ED82A" w14:textId="77777777" w:rsidR="00FE065E" w:rsidRPr="00094AFB" w:rsidRDefault="00FE065E"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A376A24" w14:textId="77777777" w:rsidR="00FE065E" w:rsidRPr="00094AFB" w:rsidRDefault="00FE065E"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AEFF1B3" w14:textId="77777777" w:rsidR="00FE065E" w:rsidRPr="00094AFB" w:rsidRDefault="00FE065E" w:rsidP="0064544D">
            <w:pPr>
              <w:pStyle w:val="TAL"/>
              <w:keepNext w:val="0"/>
              <w:rPr>
                <w:sz w:val="16"/>
                <w:szCs w:val="16"/>
              </w:rPr>
            </w:pPr>
            <w:r w:rsidRPr="00094AFB">
              <w:rPr>
                <w:sz w:val="16"/>
                <w:szCs w:val="16"/>
              </w:rPr>
              <w:t>Stage-2 updates for IIOT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2182065" w14:textId="77777777" w:rsidR="00FE065E" w:rsidRPr="00094AFB" w:rsidRDefault="00FE065E" w:rsidP="0064544D">
            <w:pPr>
              <w:pStyle w:val="TAL"/>
              <w:keepNext w:val="0"/>
              <w:rPr>
                <w:rFonts w:cs="Arial"/>
                <w:sz w:val="16"/>
                <w:szCs w:val="16"/>
              </w:rPr>
            </w:pPr>
            <w:r w:rsidRPr="00094AFB">
              <w:rPr>
                <w:rFonts w:cs="Arial"/>
                <w:sz w:val="16"/>
                <w:szCs w:val="16"/>
              </w:rPr>
              <w:t>16.2.0</w:t>
            </w:r>
          </w:p>
        </w:tc>
      </w:tr>
      <w:tr w:rsidR="00C347BD" w:rsidRPr="00094AFB" w14:paraId="55216AB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AB03F5B" w14:textId="77777777" w:rsidR="0050766A" w:rsidRPr="00094AFB" w:rsidRDefault="0050766A"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67B47FF" w14:textId="77777777" w:rsidR="0050766A" w:rsidRPr="00094AFB" w:rsidRDefault="0050766A"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285D57B" w14:textId="77777777" w:rsidR="0050766A" w:rsidRPr="00094AFB" w:rsidRDefault="0050766A" w:rsidP="0064544D">
            <w:pPr>
              <w:pStyle w:val="TAL"/>
              <w:keepNext w:val="0"/>
              <w:rPr>
                <w:rFonts w:cs="Arial"/>
                <w:sz w:val="16"/>
                <w:szCs w:val="16"/>
              </w:rPr>
            </w:pPr>
            <w:r w:rsidRPr="00094AFB">
              <w:rPr>
                <w:rFonts w:cs="Arial"/>
                <w:sz w:val="16"/>
                <w:szCs w:val="16"/>
              </w:rPr>
              <w:t>RP-201192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5BB357" w14:textId="77777777" w:rsidR="0050766A" w:rsidRPr="00094AFB" w:rsidRDefault="0050766A" w:rsidP="0064544D">
            <w:pPr>
              <w:pStyle w:val="TAL"/>
              <w:keepNext w:val="0"/>
              <w:rPr>
                <w:rFonts w:cs="Arial"/>
                <w:sz w:val="16"/>
                <w:szCs w:val="16"/>
              </w:rPr>
            </w:pPr>
            <w:r w:rsidRPr="00094AFB">
              <w:rPr>
                <w:rFonts w:cs="Arial"/>
                <w:sz w:val="16"/>
                <w:szCs w:val="16"/>
              </w:rPr>
              <w:t>1281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FBDA69" w14:textId="77777777" w:rsidR="0050766A" w:rsidRPr="00094AFB" w:rsidRDefault="0050766A" w:rsidP="0064544D">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BF6C4C2" w14:textId="77777777" w:rsidR="0050766A" w:rsidRPr="00094AFB" w:rsidRDefault="0050766A"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E745C7" w14:textId="77777777" w:rsidR="0050766A" w:rsidRPr="00094AFB" w:rsidRDefault="0050766A" w:rsidP="0064544D">
            <w:pPr>
              <w:pStyle w:val="TAL"/>
              <w:keepNext w:val="0"/>
              <w:rPr>
                <w:sz w:val="16"/>
                <w:szCs w:val="16"/>
              </w:rPr>
            </w:pPr>
            <w:r w:rsidRPr="00094AFB">
              <w:rPr>
                <w:sz w:val="16"/>
                <w:szCs w:val="16"/>
              </w:rPr>
              <w:t>Miscellaneous corrections to Rel-16 eMTC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6CD482" w14:textId="77777777" w:rsidR="0050766A" w:rsidRPr="00094AFB" w:rsidRDefault="0050766A" w:rsidP="0064544D">
            <w:pPr>
              <w:pStyle w:val="TAL"/>
              <w:keepNext w:val="0"/>
              <w:rPr>
                <w:rFonts w:cs="Arial"/>
                <w:sz w:val="16"/>
                <w:szCs w:val="16"/>
              </w:rPr>
            </w:pPr>
            <w:r w:rsidRPr="00094AFB">
              <w:rPr>
                <w:rFonts w:cs="Arial"/>
                <w:sz w:val="16"/>
                <w:szCs w:val="16"/>
              </w:rPr>
              <w:t>16.2.0</w:t>
            </w:r>
          </w:p>
        </w:tc>
      </w:tr>
      <w:tr w:rsidR="00C347BD" w:rsidRPr="00094AFB" w14:paraId="7F792A53"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E091453" w14:textId="77777777" w:rsidR="00966DF5" w:rsidRPr="00094AFB" w:rsidRDefault="00966DF5"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D5DA66B" w14:textId="77777777" w:rsidR="00966DF5" w:rsidRPr="00094AFB" w:rsidRDefault="00966DF5"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CC630DC" w14:textId="77777777" w:rsidR="00966DF5" w:rsidRPr="00094AFB" w:rsidRDefault="00966DF5" w:rsidP="0064544D">
            <w:pPr>
              <w:pStyle w:val="TAL"/>
              <w:keepNext w:val="0"/>
              <w:rPr>
                <w:rFonts w:cs="Arial"/>
                <w:sz w:val="16"/>
                <w:szCs w:val="16"/>
              </w:rPr>
            </w:pPr>
            <w:r w:rsidRPr="00094AFB">
              <w:rPr>
                <w:rFonts w:cs="Arial"/>
                <w:sz w:val="16"/>
                <w:szCs w:val="16"/>
              </w:rPr>
              <w:t>RP-201195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A4D4787" w14:textId="77777777" w:rsidR="00966DF5" w:rsidRPr="00094AFB" w:rsidRDefault="00966DF5" w:rsidP="0064544D">
            <w:pPr>
              <w:pStyle w:val="TAL"/>
              <w:keepNext w:val="0"/>
              <w:rPr>
                <w:rFonts w:cs="Arial"/>
                <w:sz w:val="16"/>
                <w:szCs w:val="16"/>
              </w:rPr>
            </w:pPr>
            <w:r w:rsidRPr="00094AFB">
              <w:rPr>
                <w:rFonts w:cs="Arial"/>
                <w:sz w:val="16"/>
                <w:szCs w:val="16"/>
              </w:rPr>
              <w:t>1284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1BDFD8E" w14:textId="77777777" w:rsidR="00966DF5" w:rsidRPr="00094AFB" w:rsidRDefault="00966DF5"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0B4FF8F" w14:textId="77777777" w:rsidR="00966DF5" w:rsidRPr="00094AFB" w:rsidRDefault="00966DF5"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BCFC06" w14:textId="77777777" w:rsidR="00966DF5" w:rsidRPr="00094AFB" w:rsidRDefault="00966DF5" w:rsidP="0064544D">
            <w:pPr>
              <w:pStyle w:val="TAL"/>
              <w:keepNext w:val="0"/>
              <w:rPr>
                <w:sz w:val="16"/>
                <w:szCs w:val="16"/>
              </w:rPr>
            </w:pPr>
            <w:r w:rsidRPr="00094AFB">
              <w:rPr>
                <w:sz w:val="16"/>
                <w:szCs w:val="16"/>
              </w:rPr>
              <w:t>Corrections to even further mobility enhancement in E-UTRAN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F1D3B4F" w14:textId="77777777" w:rsidR="00966DF5" w:rsidRPr="00094AFB" w:rsidRDefault="00966DF5" w:rsidP="0064544D">
            <w:pPr>
              <w:pStyle w:val="TAL"/>
              <w:keepNext w:val="0"/>
              <w:rPr>
                <w:rFonts w:cs="Arial"/>
                <w:sz w:val="16"/>
                <w:szCs w:val="16"/>
              </w:rPr>
            </w:pPr>
            <w:r w:rsidRPr="00094AFB">
              <w:rPr>
                <w:rFonts w:cs="Arial"/>
                <w:sz w:val="16"/>
                <w:szCs w:val="16"/>
              </w:rPr>
              <w:t>16.2.0</w:t>
            </w:r>
          </w:p>
        </w:tc>
      </w:tr>
      <w:tr w:rsidR="00C347BD" w:rsidRPr="00094AFB" w14:paraId="552D095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59B02E" w14:textId="77777777" w:rsidR="00757888" w:rsidRPr="00094AFB" w:rsidRDefault="00757888"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9C8C2A2" w14:textId="77777777" w:rsidR="00757888" w:rsidRPr="00094AFB" w:rsidRDefault="00757888"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5DF863C" w14:textId="77777777" w:rsidR="00757888" w:rsidRPr="00094AFB" w:rsidRDefault="00757888" w:rsidP="0064544D">
            <w:pPr>
              <w:pStyle w:val="TAL"/>
              <w:keepNext w:val="0"/>
              <w:rPr>
                <w:rFonts w:cs="Arial"/>
                <w:sz w:val="16"/>
                <w:szCs w:val="16"/>
              </w:rPr>
            </w:pPr>
            <w:r w:rsidRPr="00094AFB">
              <w:rPr>
                <w:rFonts w:cs="Arial"/>
                <w:sz w:val="16"/>
                <w:szCs w:val="16"/>
              </w:rPr>
              <w:t>RP-201190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B2D8D48" w14:textId="77777777" w:rsidR="00757888" w:rsidRPr="00094AFB" w:rsidRDefault="00757888" w:rsidP="0064544D">
            <w:pPr>
              <w:pStyle w:val="TAL"/>
              <w:keepNext w:val="0"/>
              <w:rPr>
                <w:rFonts w:cs="Arial"/>
                <w:sz w:val="16"/>
                <w:szCs w:val="16"/>
              </w:rPr>
            </w:pPr>
            <w:r w:rsidRPr="00094AFB">
              <w:rPr>
                <w:rFonts w:cs="Arial"/>
                <w:sz w:val="16"/>
                <w:szCs w:val="16"/>
              </w:rPr>
              <w:t>1286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D91C2B3" w14:textId="77777777" w:rsidR="00757888" w:rsidRPr="00094AFB" w:rsidRDefault="00757888"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BE701B4" w14:textId="77777777" w:rsidR="00757888" w:rsidRPr="00094AFB" w:rsidRDefault="00757888"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392477" w14:textId="77777777" w:rsidR="00757888" w:rsidRPr="00094AFB" w:rsidRDefault="00757888" w:rsidP="0064544D">
            <w:pPr>
              <w:pStyle w:val="TAL"/>
              <w:keepNext w:val="0"/>
              <w:rPr>
                <w:sz w:val="16"/>
                <w:szCs w:val="16"/>
              </w:rPr>
            </w:pPr>
            <w:r w:rsidRPr="00094AFB">
              <w:rPr>
                <w:sz w:val="16"/>
                <w:szCs w:val="16"/>
              </w:rPr>
              <w:t>CR to 36.300 on support of inter-RAT HO from SA to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338CD69" w14:textId="77777777" w:rsidR="00757888" w:rsidRPr="00094AFB" w:rsidRDefault="00757888" w:rsidP="0064544D">
            <w:pPr>
              <w:pStyle w:val="TAL"/>
              <w:keepNext w:val="0"/>
              <w:rPr>
                <w:rFonts w:cs="Arial"/>
                <w:sz w:val="16"/>
                <w:szCs w:val="16"/>
              </w:rPr>
            </w:pPr>
            <w:r w:rsidRPr="00094AFB">
              <w:rPr>
                <w:rFonts w:cs="Arial"/>
                <w:sz w:val="16"/>
                <w:szCs w:val="16"/>
              </w:rPr>
              <w:t>16.2.0</w:t>
            </w:r>
          </w:p>
        </w:tc>
      </w:tr>
      <w:tr w:rsidR="00C347BD" w:rsidRPr="00094AFB" w14:paraId="02735E1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CD14EB" w14:textId="77777777" w:rsidR="002635F2" w:rsidRPr="00094AFB" w:rsidRDefault="002635F2"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5A856EF" w14:textId="77777777" w:rsidR="002635F2" w:rsidRPr="00094AFB" w:rsidRDefault="002635F2"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61BE750" w14:textId="77777777" w:rsidR="002635F2" w:rsidRPr="00094AFB" w:rsidRDefault="002635F2" w:rsidP="0064544D">
            <w:pPr>
              <w:pStyle w:val="TAL"/>
              <w:keepNext w:val="0"/>
              <w:rPr>
                <w:rFonts w:cs="Arial"/>
                <w:sz w:val="16"/>
                <w:szCs w:val="16"/>
              </w:rPr>
            </w:pPr>
            <w:r w:rsidRPr="00094AFB">
              <w:rPr>
                <w:rFonts w:cs="Arial"/>
                <w:sz w:val="16"/>
                <w:szCs w:val="16"/>
              </w:rPr>
              <w:t>RP-201176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785D5C2" w14:textId="77777777" w:rsidR="002635F2" w:rsidRPr="00094AFB" w:rsidRDefault="002635F2" w:rsidP="0064544D">
            <w:pPr>
              <w:pStyle w:val="TAL"/>
              <w:keepNext w:val="0"/>
              <w:rPr>
                <w:rFonts w:cs="Arial"/>
                <w:sz w:val="16"/>
                <w:szCs w:val="16"/>
              </w:rPr>
            </w:pPr>
            <w:r w:rsidRPr="00094AFB">
              <w:rPr>
                <w:rFonts w:cs="Arial"/>
                <w:sz w:val="16"/>
                <w:szCs w:val="16"/>
              </w:rPr>
              <w:t>1287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664A52" w14:textId="77777777" w:rsidR="002635F2" w:rsidRPr="00094AFB" w:rsidRDefault="002635F2"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3DF346" w14:textId="77777777" w:rsidR="002635F2" w:rsidRPr="00094AFB" w:rsidRDefault="002635F2"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AAA82D9" w14:textId="77777777" w:rsidR="002635F2" w:rsidRPr="00094AFB" w:rsidRDefault="002635F2" w:rsidP="0064544D">
            <w:pPr>
              <w:pStyle w:val="TAL"/>
              <w:keepNext w:val="0"/>
              <w:rPr>
                <w:sz w:val="16"/>
                <w:szCs w:val="16"/>
              </w:rPr>
            </w:pPr>
            <w:r w:rsidRPr="00094AFB">
              <w:rPr>
                <w:sz w:val="16"/>
                <w:szCs w:val="16"/>
              </w:rPr>
              <w:t>Correction for NR sidelink communication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A6A7E13" w14:textId="77777777" w:rsidR="002635F2" w:rsidRPr="00094AFB" w:rsidRDefault="002635F2" w:rsidP="0064544D">
            <w:pPr>
              <w:pStyle w:val="TAL"/>
              <w:keepNext w:val="0"/>
              <w:rPr>
                <w:rFonts w:cs="Arial"/>
                <w:sz w:val="16"/>
                <w:szCs w:val="16"/>
              </w:rPr>
            </w:pPr>
            <w:r w:rsidRPr="00094AFB">
              <w:rPr>
                <w:rFonts w:cs="Arial"/>
                <w:sz w:val="16"/>
                <w:szCs w:val="16"/>
              </w:rPr>
              <w:t>16.2.0</w:t>
            </w:r>
          </w:p>
        </w:tc>
      </w:tr>
      <w:tr w:rsidR="00C347BD" w:rsidRPr="00094AFB" w14:paraId="081C49E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EC90BD" w14:textId="77777777" w:rsidR="002635F2" w:rsidRPr="00094AFB" w:rsidRDefault="002635F2"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4795EFA" w14:textId="77777777" w:rsidR="002635F2" w:rsidRPr="00094AFB" w:rsidRDefault="002635F2"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F3D9620" w14:textId="77777777" w:rsidR="002635F2" w:rsidRPr="00094AFB" w:rsidRDefault="002635F2" w:rsidP="0064544D">
            <w:pPr>
              <w:pStyle w:val="TAL"/>
              <w:keepNext w:val="0"/>
              <w:rPr>
                <w:rFonts w:cs="Arial"/>
                <w:sz w:val="16"/>
                <w:szCs w:val="16"/>
              </w:rPr>
            </w:pPr>
            <w:r w:rsidRPr="00094AFB">
              <w:rPr>
                <w:rFonts w:cs="Arial"/>
                <w:sz w:val="16"/>
                <w:szCs w:val="16"/>
              </w:rPr>
              <w:t>RP-201165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B54CD4" w14:textId="77777777" w:rsidR="002635F2" w:rsidRPr="00094AFB" w:rsidRDefault="002635F2" w:rsidP="0064544D">
            <w:pPr>
              <w:pStyle w:val="TAL"/>
              <w:keepNext w:val="0"/>
              <w:rPr>
                <w:rFonts w:cs="Arial"/>
                <w:sz w:val="16"/>
                <w:szCs w:val="16"/>
              </w:rPr>
            </w:pPr>
            <w:r w:rsidRPr="00094AFB">
              <w:rPr>
                <w:rFonts w:cs="Arial"/>
                <w:sz w:val="16"/>
                <w:szCs w:val="16"/>
              </w:rPr>
              <w:t>1289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E511697" w14:textId="77777777" w:rsidR="002635F2" w:rsidRPr="00094AFB" w:rsidRDefault="002635F2"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7DC73D4" w14:textId="77777777" w:rsidR="002635F2" w:rsidRPr="00094AFB" w:rsidRDefault="002635F2" w:rsidP="0064544D">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F543EBD" w14:textId="77777777" w:rsidR="002635F2" w:rsidRPr="00094AFB" w:rsidRDefault="002635F2" w:rsidP="0064544D">
            <w:pPr>
              <w:pStyle w:val="TAL"/>
              <w:keepNext w:val="0"/>
              <w:rPr>
                <w:sz w:val="16"/>
                <w:szCs w:val="16"/>
              </w:rPr>
            </w:pPr>
            <w:r w:rsidRPr="00094AFB">
              <w:rPr>
                <w:sz w:val="16"/>
                <w:szCs w:val="16"/>
              </w:rPr>
              <w:t>Correction of connected en-gNB Identifier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DF7D7BD" w14:textId="77777777" w:rsidR="002635F2" w:rsidRPr="00094AFB" w:rsidRDefault="002635F2" w:rsidP="0064544D">
            <w:pPr>
              <w:pStyle w:val="TAL"/>
              <w:keepNext w:val="0"/>
              <w:rPr>
                <w:rFonts w:cs="Arial"/>
                <w:sz w:val="16"/>
                <w:szCs w:val="16"/>
              </w:rPr>
            </w:pPr>
            <w:r w:rsidRPr="00094AFB">
              <w:rPr>
                <w:rFonts w:cs="Arial"/>
                <w:sz w:val="16"/>
                <w:szCs w:val="16"/>
              </w:rPr>
              <w:t>16.2.0</w:t>
            </w:r>
          </w:p>
        </w:tc>
      </w:tr>
      <w:tr w:rsidR="00C347BD" w:rsidRPr="00094AFB" w14:paraId="22FE84A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04BC709" w14:textId="77777777" w:rsidR="002635F2" w:rsidRPr="00094AFB" w:rsidRDefault="002635F2"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61F6CE0" w14:textId="77777777" w:rsidR="002635F2" w:rsidRPr="00094AFB" w:rsidRDefault="002635F2"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EA0A796" w14:textId="77777777" w:rsidR="002635F2" w:rsidRPr="00094AFB" w:rsidRDefault="002635F2" w:rsidP="0064544D">
            <w:pPr>
              <w:pStyle w:val="TAL"/>
              <w:keepNext w:val="0"/>
              <w:rPr>
                <w:rFonts w:cs="Arial"/>
                <w:sz w:val="16"/>
                <w:szCs w:val="16"/>
              </w:rPr>
            </w:pPr>
            <w:r w:rsidRPr="00094AFB">
              <w:rPr>
                <w:rFonts w:cs="Arial"/>
                <w:sz w:val="16"/>
                <w:szCs w:val="16"/>
              </w:rPr>
              <w:t>RP-201165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44A1A02" w14:textId="77777777" w:rsidR="002635F2" w:rsidRPr="00094AFB" w:rsidRDefault="002635F2" w:rsidP="0064544D">
            <w:pPr>
              <w:pStyle w:val="TAL"/>
              <w:keepNext w:val="0"/>
              <w:rPr>
                <w:rFonts w:cs="Arial"/>
                <w:sz w:val="16"/>
                <w:szCs w:val="16"/>
              </w:rPr>
            </w:pPr>
            <w:r w:rsidRPr="00094AFB">
              <w:rPr>
                <w:rFonts w:cs="Arial"/>
                <w:sz w:val="16"/>
                <w:szCs w:val="16"/>
              </w:rPr>
              <w:t>1291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D48396" w14:textId="77777777" w:rsidR="002635F2" w:rsidRPr="00094AFB" w:rsidRDefault="002635F2"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C8E88E" w14:textId="77777777" w:rsidR="002635F2" w:rsidRPr="00094AFB" w:rsidRDefault="002635F2" w:rsidP="0064544D">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E8E9256" w14:textId="77777777" w:rsidR="002635F2" w:rsidRPr="00094AFB" w:rsidRDefault="002635F2" w:rsidP="0064544D">
            <w:pPr>
              <w:pStyle w:val="TAL"/>
              <w:keepNext w:val="0"/>
              <w:rPr>
                <w:sz w:val="16"/>
                <w:szCs w:val="16"/>
              </w:rPr>
            </w:pPr>
            <w:r w:rsidRPr="00094AFB">
              <w:rPr>
                <w:sz w:val="16"/>
                <w:szCs w:val="16"/>
              </w:rPr>
              <w:t>Correction for Network Sharing</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E90C5BB" w14:textId="77777777" w:rsidR="002635F2" w:rsidRPr="00094AFB" w:rsidRDefault="002635F2" w:rsidP="0064544D">
            <w:pPr>
              <w:pStyle w:val="TAL"/>
              <w:keepNext w:val="0"/>
              <w:rPr>
                <w:rFonts w:cs="Arial"/>
                <w:sz w:val="16"/>
                <w:szCs w:val="16"/>
              </w:rPr>
            </w:pPr>
            <w:r w:rsidRPr="00094AFB">
              <w:rPr>
                <w:rFonts w:cs="Arial"/>
                <w:sz w:val="16"/>
                <w:szCs w:val="16"/>
              </w:rPr>
              <w:t>16.2.0</w:t>
            </w:r>
          </w:p>
        </w:tc>
      </w:tr>
      <w:tr w:rsidR="00C347BD" w:rsidRPr="00094AFB" w14:paraId="6A6C596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932EB55" w14:textId="77777777" w:rsidR="006D553A" w:rsidRPr="00094AFB" w:rsidRDefault="006D553A"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17AE35C" w14:textId="77777777" w:rsidR="006D553A" w:rsidRPr="00094AFB" w:rsidRDefault="006D553A"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712533" w14:textId="77777777" w:rsidR="006D553A" w:rsidRPr="00094AFB" w:rsidRDefault="006D553A" w:rsidP="0064544D">
            <w:pPr>
              <w:pStyle w:val="TAL"/>
              <w:keepNext w:val="0"/>
              <w:rPr>
                <w:rFonts w:cs="Arial"/>
                <w:sz w:val="16"/>
                <w:szCs w:val="16"/>
              </w:rPr>
            </w:pPr>
            <w:r w:rsidRPr="00094AFB">
              <w:rPr>
                <w:rFonts w:cs="Arial"/>
                <w:sz w:val="16"/>
                <w:szCs w:val="16"/>
              </w:rPr>
              <w:t>RP-201168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ACFB20" w14:textId="77777777" w:rsidR="006D553A" w:rsidRPr="00094AFB" w:rsidRDefault="006D553A" w:rsidP="0064544D">
            <w:pPr>
              <w:pStyle w:val="TAL"/>
              <w:keepNext w:val="0"/>
              <w:rPr>
                <w:rFonts w:cs="Arial"/>
                <w:sz w:val="16"/>
                <w:szCs w:val="16"/>
              </w:rPr>
            </w:pPr>
            <w:r w:rsidRPr="00094AFB">
              <w:rPr>
                <w:rFonts w:cs="Arial"/>
                <w:sz w:val="16"/>
                <w:szCs w:val="16"/>
              </w:rPr>
              <w:t>1293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C2B0683" w14:textId="77777777" w:rsidR="006D553A" w:rsidRPr="00094AFB" w:rsidRDefault="006D553A"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9A5D497" w14:textId="77777777" w:rsidR="006D553A" w:rsidRPr="00094AFB" w:rsidRDefault="006D553A" w:rsidP="0064544D">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9D96838" w14:textId="77777777" w:rsidR="006D553A" w:rsidRPr="00094AFB" w:rsidRDefault="006D553A" w:rsidP="0064544D">
            <w:pPr>
              <w:pStyle w:val="TAL"/>
              <w:keepNext w:val="0"/>
              <w:rPr>
                <w:sz w:val="16"/>
                <w:szCs w:val="16"/>
              </w:rPr>
            </w:pPr>
            <w:r w:rsidRPr="00094AFB">
              <w:rPr>
                <w:sz w:val="16"/>
                <w:szCs w:val="16"/>
              </w:rPr>
              <w:t>CR 36.300 for support of WUS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7FEB21" w14:textId="77777777" w:rsidR="006D553A" w:rsidRPr="00094AFB" w:rsidRDefault="006D553A" w:rsidP="0064544D">
            <w:pPr>
              <w:pStyle w:val="TAL"/>
              <w:keepNext w:val="0"/>
              <w:rPr>
                <w:rFonts w:cs="Arial"/>
                <w:sz w:val="16"/>
                <w:szCs w:val="16"/>
              </w:rPr>
            </w:pPr>
            <w:r w:rsidRPr="00094AFB">
              <w:rPr>
                <w:rFonts w:cs="Arial"/>
                <w:sz w:val="16"/>
                <w:szCs w:val="16"/>
              </w:rPr>
              <w:t>16.2.0</w:t>
            </w:r>
          </w:p>
        </w:tc>
      </w:tr>
      <w:tr w:rsidR="00C347BD" w:rsidRPr="00094AFB" w14:paraId="40E3B39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9AFC852" w14:textId="77777777" w:rsidR="00375F95" w:rsidRPr="00094AFB" w:rsidRDefault="00375F95"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A4D931" w14:textId="77777777" w:rsidR="00375F95" w:rsidRPr="00094AFB" w:rsidRDefault="00375F95"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A2CF9C1" w14:textId="77777777" w:rsidR="00375F95" w:rsidRPr="00094AFB" w:rsidRDefault="00375F95" w:rsidP="0064544D">
            <w:pPr>
              <w:pStyle w:val="TAL"/>
              <w:keepNext w:val="0"/>
              <w:rPr>
                <w:rFonts w:cs="Arial"/>
                <w:sz w:val="16"/>
                <w:szCs w:val="16"/>
              </w:rPr>
            </w:pPr>
            <w:r w:rsidRPr="00094AFB">
              <w:rPr>
                <w:rFonts w:cs="Arial"/>
                <w:sz w:val="16"/>
                <w:szCs w:val="16"/>
              </w:rPr>
              <w:t>RP-201180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76297E" w14:textId="77777777" w:rsidR="00375F95" w:rsidRPr="00094AFB" w:rsidRDefault="00375F95" w:rsidP="0064544D">
            <w:pPr>
              <w:pStyle w:val="TAL"/>
              <w:keepNext w:val="0"/>
              <w:rPr>
                <w:rFonts w:cs="Arial"/>
                <w:sz w:val="16"/>
                <w:szCs w:val="16"/>
              </w:rPr>
            </w:pPr>
            <w:r w:rsidRPr="00094AFB">
              <w:rPr>
                <w:rFonts w:cs="Arial"/>
                <w:sz w:val="16"/>
                <w:szCs w:val="16"/>
              </w:rPr>
              <w:t>1294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222B272" w14:textId="77777777" w:rsidR="00375F95" w:rsidRPr="00094AFB" w:rsidRDefault="00375F95"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82499ED" w14:textId="77777777" w:rsidR="00375F95" w:rsidRPr="00094AFB" w:rsidRDefault="00375F95"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32031F" w14:textId="77777777" w:rsidR="00375F95" w:rsidRPr="00094AFB" w:rsidRDefault="00375F95" w:rsidP="0064544D">
            <w:pPr>
              <w:pStyle w:val="TAL"/>
              <w:keepNext w:val="0"/>
              <w:rPr>
                <w:sz w:val="16"/>
                <w:szCs w:val="16"/>
              </w:rPr>
            </w:pPr>
            <w:r w:rsidRPr="00094AFB">
              <w:rPr>
                <w:sz w:val="16"/>
                <w:szCs w:val="16"/>
              </w:rPr>
              <w:t>Signalling UE capability Identity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CAE9700" w14:textId="77777777" w:rsidR="00375F95" w:rsidRPr="00094AFB" w:rsidRDefault="00375F95" w:rsidP="0064544D">
            <w:pPr>
              <w:pStyle w:val="TAL"/>
              <w:keepNext w:val="0"/>
              <w:rPr>
                <w:rFonts w:cs="Arial"/>
                <w:sz w:val="16"/>
                <w:szCs w:val="16"/>
              </w:rPr>
            </w:pPr>
            <w:r w:rsidRPr="00094AFB">
              <w:rPr>
                <w:rFonts w:cs="Arial"/>
                <w:sz w:val="16"/>
                <w:szCs w:val="16"/>
              </w:rPr>
              <w:t>16.2.0</w:t>
            </w:r>
          </w:p>
        </w:tc>
      </w:tr>
      <w:tr w:rsidR="00C347BD" w:rsidRPr="00094AFB" w14:paraId="77DE05C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6C8FF9" w14:textId="77777777" w:rsidR="00750095" w:rsidRPr="00094AFB" w:rsidRDefault="00750095"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1DC3C8B" w14:textId="77777777" w:rsidR="00750095" w:rsidRPr="00094AFB" w:rsidRDefault="00750095"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90B685A" w14:textId="77777777" w:rsidR="00750095" w:rsidRPr="00094AFB" w:rsidRDefault="00750095" w:rsidP="0064544D">
            <w:pPr>
              <w:pStyle w:val="TAL"/>
              <w:keepNext w:val="0"/>
              <w:rPr>
                <w:rFonts w:cs="Arial"/>
                <w:sz w:val="16"/>
                <w:szCs w:val="16"/>
              </w:rPr>
            </w:pPr>
            <w:r w:rsidRPr="00094AFB">
              <w:rPr>
                <w:rFonts w:cs="Arial"/>
                <w:sz w:val="16"/>
                <w:szCs w:val="16"/>
              </w:rPr>
              <w:t>RP-201184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5AF25F3" w14:textId="77777777" w:rsidR="00750095" w:rsidRPr="00094AFB" w:rsidRDefault="00750095" w:rsidP="0064544D">
            <w:pPr>
              <w:pStyle w:val="TAL"/>
              <w:keepNext w:val="0"/>
              <w:rPr>
                <w:rFonts w:cs="Arial"/>
                <w:sz w:val="16"/>
                <w:szCs w:val="16"/>
              </w:rPr>
            </w:pPr>
            <w:r w:rsidRPr="00094AFB">
              <w:rPr>
                <w:rFonts w:cs="Arial"/>
                <w:sz w:val="16"/>
                <w:szCs w:val="16"/>
              </w:rPr>
              <w:t>1295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4FD2A3" w14:textId="77777777" w:rsidR="00750095" w:rsidRPr="00094AFB" w:rsidRDefault="00750095"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509EB1" w14:textId="77777777" w:rsidR="00750095" w:rsidRPr="00094AFB" w:rsidRDefault="00750095"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FE4C038" w14:textId="77777777" w:rsidR="00750095" w:rsidRPr="00094AFB" w:rsidRDefault="00750095" w:rsidP="0064544D">
            <w:pPr>
              <w:pStyle w:val="TAL"/>
              <w:keepNext w:val="0"/>
              <w:rPr>
                <w:sz w:val="16"/>
                <w:szCs w:val="16"/>
              </w:rPr>
            </w:pPr>
            <w:r w:rsidRPr="00094AFB">
              <w:rPr>
                <w:sz w:val="16"/>
                <w:szCs w:val="16"/>
              </w:rPr>
              <w:t>Addition of SON features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AF0EF8" w14:textId="77777777" w:rsidR="00750095" w:rsidRPr="00094AFB" w:rsidRDefault="00750095" w:rsidP="0064544D">
            <w:pPr>
              <w:pStyle w:val="TAL"/>
              <w:keepNext w:val="0"/>
              <w:rPr>
                <w:rFonts w:cs="Arial"/>
                <w:sz w:val="16"/>
                <w:szCs w:val="16"/>
              </w:rPr>
            </w:pPr>
            <w:r w:rsidRPr="00094AFB">
              <w:rPr>
                <w:rFonts w:cs="Arial"/>
                <w:sz w:val="16"/>
                <w:szCs w:val="16"/>
              </w:rPr>
              <w:t>16.2.0</w:t>
            </w:r>
          </w:p>
        </w:tc>
      </w:tr>
      <w:tr w:rsidR="00C347BD" w:rsidRPr="00094AFB" w14:paraId="0034179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B907A4A" w14:textId="77777777" w:rsidR="00E75CB1" w:rsidRPr="00094AFB" w:rsidRDefault="00E75CB1"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0B01804" w14:textId="77777777" w:rsidR="00E75CB1" w:rsidRPr="00094AFB" w:rsidRDefault="00E75CB1" w:rsidP="0064544D">
            <w:pPr>
              <w:pStyle w:val="TAL"/>
              <w:keepNext w:val="0"/>
              <w:rPr>
                <w:rFonts w:cs="Arial"/>
                <w:sz w:val="16"/>
                <w:szCs w:val="16"/>
              </w:rPr>
            </w:pPr>
            <w:r w:rsidRPr="00094AFB">
              <w:rPr>
                <w:rFonts w:cs="Arial"/>
                <w:sz w:val="16"/>
                <w:szCs w:val="16"/>
              </w:rPr>
              <w:t>RP-88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960E98" w14:textId="77777777" w:rsidR="00E75CB1" w:rsidRPr="00094AFB" w:rsidRDefault="00E75CB1" w:rsidP="0064544D">
            <w:pPr>
              <w:pStyle w:val="TAL"/>
              <w:keepNext w:val="0"/>
              <w:rPr>
                <w:rFonts w:cs="Arial"/>
                <w:sz w:val="16"/>
                <w:szCs w:val="16"/>
              </w:rPr>
            </w:pPr>
            <w:r w:rsidRPr="00094AFB">
              <w:rPr>
                <w:rFonts w:cs="Arial"/>
                <w:sz w:val="16"/>
                <w:szCs w:val="16"/>
              </w:rPr>
              <w:t>RP-201195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DBABF73" w14:textId="77777777" w:rsidR="00E75CB1" w:rsidRPr="00094AFB" w:rsidRDefault="00E75CB1" w:rsidP="0064544D">
            <w:pPr>
              <w:pStyle w:val="TAL"/>
              <w:keepNext w:val="0"/>
              <w:rPr>
                <w:rFonts w:cs="Arial"/>
                <w:sz w:val="16"/>
                <w:szCs w:val="16"/>
              </w:rPr>
            </w:pPr>
            <w:r w:rsidRPr="00094AFB">
              <w:rPr>
                <w:rFonts w:cs="Arial"/>
                <w:sz w:val="16"/>
                <w:szCs w:val="16"/>
              </w:rPr>
              <w:t>1296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4F7DA3" w14:textId="77777777" w:rsidR="00E75CB1" w:rsidRPr="00094AFB" w:rsidRDefault="00E75CB1"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493AE8D" w14:textId="77777777" w:rsidR="00E75CB1" w:rsidRPr="00094AFB" w:rsidRDefault="00E75CB1" w:rsidP="0064544D">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09C5D58" w14:textId="77777777" w:rsidR="00E75CB1" w:rsidRPr="00094AFB" w:rsidRDefault="00E75CB1" w:rsidP="0064544D">
            <w:pPr>
              <w:pStyle w:val="TAL"/>
              <w:keepNext w:val="0"/>
              <w:rPr>
                <w:sz w:val="16"/>
                <w:szCs w:val="16"/>
              </w:rPr>
            </w:pPr>
            <w:r w:rsidRPr="00094AFB">
              <w:rPr>
                <w:sz w:val="16"/>
                <w:szCs w:val="16"/>
              </w:rPr>
              <w:t>Baseline CR for introducing Rel-16 LTE further mobility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B5D833" w14:textId="77777777" w:rsidR="00E75CB1" w:rsidRPr="00094AFB" w:rsidRDefault="00E75CB1" w:rsidP="0064544D">
            <w:pPr>
              <w:pStyle w:val="TAL"/>
              <w:keepNext w:val="0"/>
              <w:rPr>
                <w:rFonts w:cs="Arial"/>
                <w:sz w:val="16"/>
                <w:szCs w:val="16"/>
              </w:rPr>
            </w:pPr>
            <w:r w:rsidRPr="00094AFB">
              <w:rPr>
                <w:rFonts w:cs="Arial"/>
                <w:sz w:val="16"/>
                <w:szCs w:val="16"/>
              </w:rPr>
              <w:t>16.2.0</w:t>
            </w:r>
          </w:p>
        </w:tc>
      </w:tr>
      <w:tr w:rsidR="00C347BD" w:rsidRPr="00094AFB" w14:paraId="4C86B50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78AC87" w14:textId="77777777" w:rsidR="006C19FB" w:rsidRPr="00094AFB" w:rsidRDefault="006C19FB" w:rsidP="0064544D">
            <w:pPr>
              <w:pStyle w:val="TAL"/>
              <w:keepNext w:val="0"/>
              <w:rPr>
                <w:rFonts w:cs="Arial"/>
                <w:sz w:val="16"/>
                <w:szCs w:val="16"/>
              </w:rPr>
            </w:pPr>
            <w:r w:rsidRPr="00094AFB">
              <w:rPr>
                <w:rFonts w:cs="Arial"/>
                <w:sz w:val="16"/>
                <w:szCs w:val="16"/>
              </w:rPr>
              <w:t>2020-09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57FA03E" w14:textId="77777777" w:rsidR="006C19FB" w:rsidRPr="00094AFB" w:rsidRDefault="006C19FB" w:rsidP="0064544D">
            <w:pPr>
              <w:pStyle w:val="TAL"/>
              <w:keepNext w:val="0"/>
              <w:rPr>
                <w:rFonts w:cs="Arial"/>
                <w:sz w:val="16"/>
                <w:szCs w:val="16"/>
              </w:rPr>
            </w:pPr>
            <w:r w:rsidRPr="00094AFB">
              <w:rPr>
                <w:rFonts w:cs="Arial"/>
                <w:sz w:val="16"/>
                <w:szCs w:val="16"/>
              </w:rPr>
              <w:t>RP-89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C3353A6" w14:textId="77777777" w:rsidR="006C19FB" w:rsidRPr="00094AFB" w:rsidRDefault="006C19FB" w:rsidP="0064544D">
            <w:pPr>
              <w:pStyle w:val="TAL"/>
              <w:keepNext w:val="0"/>
              <w:rPr>
                <w:rFonts w:cs="Arial"/>
                <w:sz w:val="16"/>
                <w:szCs w:val="16"/>
              </w:rPr>
            </w:pPr>
            <w:r w:rsidRPr="00094AFB">
              <w:rPr>
                <w:rFonts w:cs="Arial"/>
                <w:sz w:val="16"/>
                <w:szCs w:val="16"/>
              </w:rPr>
              <w:t>RP-201936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81CDB12" w14:textId="77777777" w:rsidR="006C19FB" w:rsidRPr="00094AFB" w:rsidRDefault="006C19FB" w:rsidP="0064544D">
            <w:pPr>
              <w:pStyle w:val="TAL"/>
              <w:keepNext w:val="0"/>
              <w:rPr>
                <w:rFonts w:cs="Arial"/>
                <w:sz w:val="16"/>
                <w:szCs w:val="16"/>
              </w:rPr>
            </w:pPr>
            <w:r w:rsidRPr="00094AFB">
              <w:rPr>
                <w:rFonts w:cs="Arial"/>
                <w:sz w:val="16"/>
                <w:szCs w:val="16"/>
              </w:rPr>
              <w:t>1265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0D4498" w14:textId="77777777" w:rsidR="006C19FB" w:rsidRPr="00094AFB" w:rsidRDefault="006C19FB" w:rsidP="0064544D">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0D22DB" w14:textId="77777777" w:rsidR="006C19FB" w:rsidRPr="00094AFB" w:rsidRDefault="006C19FB"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FF08C6" w14:textId="77777777" w:rsidR="006C19FB" w:rsidRPr="00094AFB" w:rsidRDefault="006C19FB" w:rsidP="0064544D">
            <w:pPr>
              <w:pStyle w:val="TAL"/>
              <w:keepNext w:val="0"/>
              <w:rPr>
                <w:sz w:val="16"/>
                <w:szCs w:val="16"/>
              </w:rPr>
            </w:pPr>
            <w:r w:rsidRPr="00094AFB">
              <w:rPr>
                <w:sz w:val="16"/>
                <w:szCs w:val="16"/>
              </w:rPr>
              <w:t>System support for Wake Up Signal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30045E8" w14:textId="77777777" w:rsidR="006C19FB" w:rsidRPr="00094AFB" w:rsidRDefault="006C19FB" w:rsidP="0064544D">
            <w:pPr>
              <w:pStyle w:val="TAL"/>
              <w:keepNext w:val="0"/>
              <w:rPr>
                <w:rFonts w:cs="Arial"/>
                <w:sz w:val="16"/>
                <w:szCs w:val="16"/>
              </w:rPr>
            </w:pPr>
            <w:r w:rsidRPr="00094AFB">
              <w:rPr>
                <w:rFonts w:cs="Arial"/>
                <w:sz w:val="16"/>
                <w:szCs w:val="16"/>
              </w:rPr>
              <w:t>16.3.0</w:t>
            </w:r>
          </w:p>
        </w:tc>
      </w:tr>
      <w:tr w:rsidR="00C347BD" w:rsidRPr="00094AFB" w14:paraId="68CAC67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6DC2B2E" w14:textId="77777777" w:rsidR="00580E57" w:rsidRPr="00094AFB" w:rsidRDefault="00580E57"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77168CB" w14:textId="77777777" w:rsidR="00580E57" w:rsidRPr="00094AFB" w:rsidRDefault="00580E57" w:rsidP="0064544D">
            <w:pPr>
              <w:pStyle w:val="TAL"/>
              <w:keepNext w:val="0"/>
              <w:rPr>
                <w:rFonts w:cs="Arial"/>
                <w:sz w:val="16"/>
                <w:szCs w:val="16"/>
              </w:rPr>
            </w:pPr>
            <w:r w:rsidRPr="00094AFB">
              <w:rPr>
                <w:rFonts w:cs="Arial"/>
                <w:sz w:val="16"/>
                <w:szCs w:val="16"/>
              </w:rPr>
              <w:t>RP-89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4CDE87F" w14:textId="77777777" w:rsidR="00580E57" w:rsidRPr="00094AFB" w:rsidRDefault="00580E57" w:rsidP="0064544D">
            <w:pPr>
              <w:pStyle w:val="TAL"/>
              <w:keepNext w:val="0"/>
              <w:rPr>
                <w:rFonts w:cs="Arial"/>
                <w:sz w:val="16"/>
                <w:szCs w:val="16"/>
              </w:rPr>
            </w:pPr>
            <w:r w:rsidRPr="00094AFB">
              <w:rPr>
                <w:rFonts w:cs="Arial"/>
                <w:sz w:val="16"/>
                <w:szCs w:val="16"/>
              </w:rPr>
              <w:t>RP-201928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5D252F" w14:textId="77777777" w:rsidR="00580E57" w:rsidRPr="00094AFB" w:rsidRDefault="00580E57" w:rsidP="0064544D">
            <w:pPr>
              <w:pStyle w:val="TAL"/>
              <w:keepNext w:val="0"/>
              <w:rPr>
                <w:rFonts w:cs="Arial"/>
                <w:sz w:val="16"/>
                <w:szCs w:val="16"/>
              </w:rPr>
            </w:pPr>
            <w:r w:rsidRPr="00094AFB">
              <w:rPr>
                <w:rFonts w:cs="Arial"/>
                <w:sz w:val="16"/>
                <w:szCs w:val="16"/>
              </w:rPr>
              <w:t>1297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26835C5" w14:textId="77777777" w:rsidR="00580E57" w:rsidRPr="00094AFB" w:rsidRDefault="00580E57"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E39B2A" w14:textId="77777777" w:rsidR="00580E57" w:rsidRPr="00094AFB" w:rsidRDefault="00580E57"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0C45081" w14:textId="77777777" w:rsidR="00580E57" w:rsidRPr="00094AFB" w:rsidRDefault="00580E57" w:rsidP="0064544D">
            <w:pPr>
              <w:pStyle w:val="TAL"/>
              <w:keepNext w:val="0"/>
              <w:rPr>
                <w:sz w:val="16"/>
                <w:szCs w:val="16"/>
              </w:rPr>
            </w:pPr>
            <w:r w:rsidRPr="00094AFB">
              <w:rPr>
                <w:sz w:val="16"/>
                <w:szCs w:val="16"/>
              </w:rPr>
              <w:t>Addition of PUR RNTI in E-UTRA related UE identities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6515230" w14:textId="77777777" w:rsidR="00580E57" w:rsidRPr="00094AFB" w:rsidRDefault="00580E57" w:rsidP="0064544D">
            <w:pPr>
              <w:pStyle w:val="TAL"/>
              <w:keepNext w:val="0"/>
              <w:rPr>
                <w:rFonts w:cs="Arial"/>
                <w:sz w:val="16"/>
                <w:szCs w:val="16"/>
              </w:rPr>
            </w:pPr>
            <w:r w:rsidRPr="00094AFB">
              <w:rPr>
                <w:rFonts w:cs="Arial"/>
                <w:sz w:val="16"/>
                <w:szCs w:val="16"/>
              </w:rPr>
              <w:t>16.3.0</w:t>
            </w:r>
          </w:p>
        </w:tc>
      </w:tr>
      <w:tr w:rsidR="00C347BD" w:rsidRPr="00094AFB" w14:paraId="7A177A4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2BB012" w14:textId="77777777" w:rsidR="00561836" w:rsidRPr="00094AFB" w:rsidRDefault="00561836"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50E8646" w14:textId="77777777" w:rsidR="00561836" w:rsidRPr="00094AFB" w:rsidRDefault="00561836" w:rsidP="0064544D">
            <w:pPr>
              <w:pStyle w:val="TAL"/>
              <w:keepNext w:val="0"/>
              <w:rPr>
                <w:rFonts w:cs="Arial"/>
                <w:sz w:val="16"/>
                <w:szCs w:val="16"/>
              </w:rPr>
            </w:pPr>
            <w:r w:rsidRPr="00094AFB">
              <w:rPr>
                <w:rFonts w:cs="Arial"/>
                <w:sz w:val="16"/>
                <w:szCs w:val="16"/>
              </w:rPr>
              <w:t>RP-89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941D5D6" w14:textId="77777777" w:rsidR="00561836" w:rsidRPr="00094AFB" w:rsidRDefault="00561836" w:rsidP="0064544D">
            <w:pPr>
              <w:pStyle w:val="TAL"/>
              <w:keepNext w:val="0"/>
              <w:rPr>
                <w:rFonts w:cs="Arial"/>
                <w:sz w:val="16"/>
                <w:szCs w:val="16"/>
              </w:rPr>
            </w:pPr>
            <w:r w:rsidRPr="00094AFB">
              <w:rPr>
                <w:rFonts w:cs="Arial"/>
                <w:sz w:val="16"/>
                <w:szCs w:val="16"/>
              </w:rPr>
              <w:t>RP-201928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DB56B9B" w14:textId="77777777" w:rsidR="00561836" w:rsidRPr="00094AFB" w:rsidRDefault="00561836" w:rsidP="0064544D">
            <w:pPr>
              <w:pStyle w:val="TAL"/>
              <w:keepNext w:val="0"/>
              <w:rPr>
                <w:rFonts w:cs="Arial"/>
                <w:sz w:val="16"/>
                <w:szCs w:val="16"/>
              </w:rPr>
            </w:pPr>
            <w:r w:rsidRPr="00094AFB">
              <w:rPr>
                <w:rFonts w:cs="Arial"/>
                <w:sz w:val="16"/>
                <w:szCs w:val="16"/>
              </w:rPr>
              <w:t>1300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EDCC42" w14:textId="77777777" w:rsidR="00561836" w:rsidRPr="00094AFB" w:rsidRDefault="00561836"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C1ED98" w14:textId="77777777" w:rsidR="00561836" w:rsidRPr="00094AFB" w:rsidRDefault="00561836"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C4D674" w14:textId="77777777" w:rsidR="00561836" w:rsidRPr="00094AFB" w:rsidRDefault="00561836" w:rsidP="0064544D">
            <w:pPr>
              <w:pStyle w:val="TAL"/>
              <w:keepNext w:val="0"/>
              <w:rPr>
                <w:sz w:val="16"/>
                <w:szCs w:val="16"/>
              </w:rPr>
            </w:pPr>
            <w:r w:rsidRPr="00094AFB">
              <w:rPr>
                <w:sz w:val="16"/>
                <w:szCs w:val="16"/>
              </w:rPr>
              <w:t>Miscellaneous corrections to NB-IoT and eMTC Rel-16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064121B" w14:textId="77777777" w:rsidR="00561836" w:rsidRPr="00094AFB" w:rsidRDefault="00561836" w:rsidP="0064544D">
            <w:pPr>
              <w:pStyle w:val="TAL"/>
              <w:keepNext w:val="0"/>
              <w:rPr>
                <w:rFonts w:cs="Arial"/>
                <w:sz w:val="16"/>
                <w:szCs w:val="16"/>
              </w:rPr>
            </w:pPr>
            <w:r w:rsidRPr="00094AFB">
              <w:rPr>
                <w:rFonts w:cs="Arial"/>
                <w:sz w:val="16"/>
                <w:szCs w:val="16"/>
              </w:rPr>
              <w:t>16.3.0</w:t>
            </w:r>
          </w:p>
        </w:tc>
      </w:tr>
      <w:tr w:rsidR="00C347BD" w:rsidRPr="00094AFB" w14:paraId="137C946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1BB329C" w14:textId="77777777" w:rsidR="00561836" w:rsidRPr="00094AFB" w:rsidRDefault="00561836"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59180AF" w14:textId="77777777" w:rsidR="00561836" w:rsidRPr="00094AFB" w:rsidRDefault="00561836" w:rsidP="0064544D">
            <w:pPr>
              <w:pStyle w:val="TAL"/>
              <w:keepNext w:val="0"/>
              <w:rPr>
                <w:rFonts w:cs="Arial"/>
                <w:sz w:val="16"/>
                <w:szCs w:val="16"/>
              </w:rPr>
            </w:pPr>
            <w:r w:rsidRPr="00094AFB">
              <w:rPr>
                <w:rFonts w:cs="Arial"/>
                <w:sz w:val="16"/>
                <w:szCs w:val="16"/>
              </w:rPr>
              <w:t>RP-89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A0296B6" w14:textId="77777777" w:rsidR="00561836" w:rsidRPr="00094AFB" w:rsidRDefault="00561836" w:rsidP="0064544D">
            <w:pPr>
              <w:pStyle w:val="TAL"/>
              <w:keepNext w:val="0"/>
              <w:rPr>
                <w:rFonts w:cs="Arial"/>
                <w:sz w:val="16"/>
                <w:szCs w:val="16"/>
              </w:rPr>
            </w:pPr>
            <w:r w:rsidRPr="00094AFB">
              <w:rPr>
                <w:rFonts w:cs="Arial"/>
                <w:sz w:val="16"/>
                <w:szCs w:val="16"/>
              </w:rPr>
              <w:t>RP-201933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05C957D" w14:textId="77777777" w:rsidR="00561836" w:rsidRPr="00094AFB" w:rsidRDefault="00561836" w:rsidP="0064544D">
            <w:pPr>
              <w:pStyle w:val="TAL"/>
              <w:keepNext w:val="0"/>
              <w:rPr>
                <w:rFonts w:cs="Arial"/>
                <w:sz w:val="16"/>
                <w:szCs w:val="16"/>
              </w:rPr>
            </w:pPr>
            <w:r w:rsidRPr="00094AFB">
              <w:rPr>
                <w:rFonts w:cs="Arial"/>
                <w:sz w:val="16"/>
                <w:szCs w:val="16"/>
              </w:rPr>
              <w:t>1302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ADFC04A" w14:textId="77777777" w:rsidR="00561836" w:rsidRPr="00094AFB" w:rsidRDefault="00561836"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E0B598" w14:textId="77777777" w:rsidR="00561836" w:rsidRPr="00094AFB" w:rsidRDefault="00561836"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BA35279" w14:textId="77777777" w:rsidR="00561836" w:rsidRPr="00094AFB" w:rsidRDefault="00561836" w:rsidP="0064544D">
            <w:pPr>
              <w:pStyle w:val="TAL"/>
              <w:keepNext w:val="0"/>
              <w:rPr>
                <w:sz w:val="16"/>
                <w:szCs w:val="16"/>
              </w:rPr>
            </w:pPr>
            <w:r w:rsidRPr="00094AFB">
              <w:rPr>
                <w:sz w:val="16"/>
                <w:szCs w:val="16"/>
              </w:rPr>
              <w:t>DAPS handover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39FC606" w14:textId="77777777" w:rsidR="00561836" w:rsidRPr="00094AFB" w:rsidRDefault="00561836" w:rsidP="0064544D">
            <w:pPr>
              <w:pStyle w:val="TAL"/>
              <w:keepNext w:val="0"/>
              <w:rPr>
                <w:rFonts w:cs="Arial"/>
                <w:sz w:val="16"/>
                <w:szCs w:val="16"/>
              </w:rPr>
            </w:pPr>
            <w:r w:rsidRPr="00094AFB">
              <w:rPr>
                <w:rFonts w:cs="Arial"/>
                <w:sz w:val="16"/>
                <w:szCs w:val="16"/>
              </w:rPr>
              <w:t>16.3.0</w:t>
            </w:r>
          </w:p>
        </w:tc>
      </w:tr>
      <w:tr w:rsidR="00C347BD" w:rsidRPr="00094AFB" w14:paraId="6CA61A9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D55B3B8" w14:textId="77777777" w:rsidR="005B3CFA" w:rsidRPr="00094AFB" w:rsidRDefault="005B3CFA"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BDC6931" w14:textId="77777777" w:rsidR="005B3CFA" w:rsidRPr="00094AFB" w:rsidRDefault="005B3CFA" w:rsidP="0064544D">
            <w:pPr>
              <w:pStyle w:val="TAL"/>
              <w:keepNext w:val="0"/>
              <w:rPr>
                <w:rFonts w:cs="Arial"/>
                <w:sz w:val="16"/>
                <w:szCs w:val="16"/>
              </w:rPr>
            </w:pPr>
            <w:r w:rsidRPr="00094AFB">
              <w:rPr>
                <w:rFonts w:cs="Arial"/>
                <w:sz w:val="16"/>
                <w:szCs w:val="16"/>
              </w:rPr>
              <w:t>RP-89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1BC645A" w14:textId="77777777" w:rsidR="005B3CFA" w:rsidRPr="00094AFB" w:rsidRDefault="005B3CFA" w:rsidP="0064544D">
            <w:pPr>
              <w:pStyle w:val="TAL"/>
              <w:keepNext w:val="0"/>
              <w:rPr>
                <w:rFonts w:cs="Arial"/>
                <w:sz w:val="16"/>
                <w:szCs w:val="16"/>
              </w:rPr>
            </w:pPr>
            <w:r w:rsidRPr="00094AFB">
              <w:rPr>
                <w:rFonts w:cs="Arial"/>
                <w:sz w:val="16"/>
                <w:szCs w:val="16"/>
              </w:rPr>
              <w:t>RP-201922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362AB96" w14:textId="77777777" w:rsidR="005B3CFA" w:rsidRPr="00094AFB" w:rsidRDefault="005B3CFA" w:rsidP="0064544D">
            <w:pPr>
              <w:pStyle w:val="TAL"/>
              <w:keepNext w:val="0"/>
              <w:rPr>
                <w:rFonts w:cs="Arial"/>
                <w:sz w:val="16"/>
                <w:szCs w:val="16"/>
              </w:rPr>
            </w:pPr>
            <w:r w:rsidRPr="00094AFB">
              <w:rPr>
                <w:rFonts w:cs="Arial"/>
                <w:sz w:val="16"/>
                <w:szCs w:val="16"/>
              </w:rPr>
              <w:t>1306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B5D59A1" w14:textId="77777777" w:rsidR="005B3CFA" w:rsidRPr="00094AFB" w:rsidRDefault="005B3CFA"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74461E9" w14:textId="77777777" w:rsidR="005B3CFA" w:rsidRPr="00094AFB" w:rsidRDefault="005B3CFA"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56CFB1D" w14:textId="77777777" w:rsidR="005B3CFA" w:rsidRPr="00094AFB" w:rsidRDefault="005B3CFA" w:rsidP="0064544D">
            <w:pPr>
              <w:pStyle w:val="TAL"/>
              <w:keepNext w:val="0"/>
              <w:rPr>
                <w:sz w:val="16"/>
                <w:szCs w:val="16"/>
              </w:rPr>
            </w:pPr>
            <w:r w:rsidRPr="00094AFB">
              <w:rPr>
                <w:sz w:val="16"/>
                <w:szCs w:val="16"/>
              </w:rPr>
              <w:t>Misc corrections for Rel-16 DCCA</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EA6EB5" w14:textId="77777777" w:rsidR="005B3CFA" w:rsidRPr="00094AFB" w:rsidRDefault="005B3CFA" w:rsidP="0064544D">
            <w:pPr>
              <w:pStyle w:val="TAL"/>
              <w:keepNext w:val="0"/>
              <w:rPr>
                <w:rFonts w:cs="Arial"/>
                <w:sz w:val="16"/>
                <w:szCs w:val="16"/>
              </w:rPr>
            </w:pPr>
            <w:r w:rsidRPr="00094AFB">
              <w:rPr>
                <w:rFonts w:cs="Arial"/>
                <w:sz w:val="16"/>
                <w:szCs w:val="16"/>
              </w:rPr>
              <w:t>16.3.0</w:t>
            </w:r>
          </w:p>
        </w:tc>
      </w:tr>
      <w:tr w:rsidR="00C347BD" w:rsidRPr="00094AFB" w14:paraId="612F9D8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B5761BC" w14:textId="77777777" w:rsidR="00554B52" w:rsidRPr="00094AFB" w:rsidRDefault="00554B52"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24D3068" w14:textId="77777777" w:rsidR="00554B52" w:rsidRPr="00094AFB" w:rsidRDefault="00554B52" w:rsidP="0064544D">
            <w:pPr>
              <w:pStyle w:val="TAL"/>
              <w:keepNext w:val="0"/>
              <w:rPr>
                <w:rFonts w:cs="Arial"/>
                <w:sz w:val="16"/>
                <w:szCs w:val="16"/>
              </w:rPr>
            </w:pPr>
            <w:r w:rsidRPr="00094AFB">
              <w:rPr>
                <w:rFonts w:cs="Arial"/>
                <w:sz w:val="16"/>
                <w:szCs w:val="16"/>
              </w:rPr>
              <w:t>RP-89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646C7B9" w14:textId="77777777" w:rsidR="00554B52" w:rsidRPr="00094AFB" w:rsidRDefault="00554B52" w:rsidP="0064544D">
            <w:pPr>
              <w:pStyle w:val="TAL"/>
              <w:keepNext w:val="0"/>
              <w:rPr>
                <w:rFonts w:cs="Arial"/>
                <w:sz w:val="16"/>
                <w:szCs w:val="16"/>
              </w:rPr>
            </w:pPr>
            <w:r w:rsidRPr="00094AFB">
              <w:rPr>
                <w:rFonts w:cs="Arial"/>
                <w:sz w:val="16"/>
                <w:szCs w:val="16"/>
              </w:rPr>
              <w:t>RP-201933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468B1B0" w14:textId="77777777" w:rsidR="00554B52" w:rsidRPr="00094AFB" w:rsidRDefault="00554B52" w:rsidP="0064544D">
            <w:pPr>
              <w:pStyle w:val="TAL"/>
              <w:keepNext w:val="0"/>
              <w:rPr>
                <w:rFonts w:cs="Arial"/>
                <w:sz w:val="16"/>
                <w:szCs w:val="16"/>
              </w:rPr>
            </w:pPr>
            <w:r w:rsidRPr="00094AFB">
              <w:rPr>
                <w:rFonts w:cs="Arial"/>
                <w:sz w:val="16"/>
                <w:szCs w:val="16"/>
              </w:rPr>
              <w:t>1309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759098" w14:textId="77777777" w:rsidR="00554B52" w:rsidRPr="00094AFB" w:rsidRDefault="00554B52"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38E105" w14:textId="77777777" w:rsidR="00554B52" w:rsidRPr="00094AFB" w:rsidRDefault="00554B52"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D1D79CC" w14:textId="77777777" w:rsidR="00554B52" w:rsidRPr="00094AFB" w:rsidRDefault="00554B52" w:rsidP="0064544D">
            <w:pPr>
              <w:pStyle w:val="TAL"/>
              <w:keepNext w:val="0"/>
              <w:rPr>
                <w:sz w:val="16"/>
                <w:szCs w:val="16"/>
              </w:rPr>
            </w:pPr>
            <w:r w:rsidRPr="00094AFB">
              <w:rPr>
                <w:sz w:val="16"/>
                <w:szCs w:val="16"/>
              </w:rPr>
              <w:t>Correction on TS36.300 for CHO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ED6600C" w14:textId="77777777" w:rsidR="00554B52" w:rsidRPr="00094AFB" w:rsidRDefault="00554B52" w:rsidP="0064544D">
            <w:pPr>
              <w:pStyle w:val="TAL"/>
              <w:keepNext w:val="0"/>
              <w:rPr>
                <w:rFonts w:cs="Arial"/>
                <w:sz w:val="16"/>
                <w:szCs w:val="16"/>
              </w:rPr>
            </w:pPr>
            <w:r w:rsidRPr="00094AFB">
              <w:rPr>
                <w:rFonts w:cs="Arial"/>
                <w:sz w:val="16"/>
                <w:szCs w:val="16"/>
              </w:rPr>
              <w:t>16.3.0</w:t>
            </w:r>
          </w:p>
        </w:tc>
      </w:tr>
      <w:tr w:rsidR="00C347BD" w:rsidRPr="00094AFB" w14:paraId="2F778B9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ABA1BFA" w14:textId="77777777" w:rsidR="00B55CCB" w:rsidRPr="00094AFB" w:rsidRDefault="00B55CCB"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D035EA" w14:textId="77777777" w:rsidR="00B55CCB" w:rsidRPr="00094AFB" w:rsidRDefault="00B55CCB" w:rsidP="0064544D">
            <w:pPr>
              <w:pStyle w:val="TAL"/>
              <w:keepNext w:val="0"/>
              <w:rPr>
                <w:rFonts w:cs="Arial"/>
                <w:sz w:val="16"/>
                <w:szCs w:val="16"/>
              </w:rPr>
            </w:pPr>
            <w:r w:rsidRPr="00094AFB">
              <w:rPr>
                <w:rFonts w:cs="Arial"/>
                <w:sz w:val="16"/>
                <w:szCs w:val="16"/>
              </w:rPr>
              <w:t>RP-89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EB121A8" w14:textId="77777777" w:rsidR="00B55CCB" w:rsidRPr="00094AFB" w:rsidRDefault="00B55CCB" w:rsidP="0064544D">
            <w:pPr>
              <w:pStyle w:val="TAL"/>
              <w:keepNext w:val="0"/>
              <w:rPr>
                <w:rFonts w:cs="Arial"/>
                <w:sz w:val="16"/>
                <w:szCs w:val="16"/>
              </w:rPr>
            </w:pPr>
            <w:r w:rsidRPr="00094AFB">
              <w:rPr>
                <w:rFonts w:cs="Arial"/>
                <w:sz w:val="16"/>
                <w:szCs w:val="16"/>
              </w:rPr>
              <w:t>RP-201938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C650717" w14:textId="77777777" w:rsidR="00B55CCB" w:rsidRPr="00094AFB" w:rsidRDefault="00B55CCB" w:rsidP="0064544D">
            <w:pPr>
              <w:pStyle w:val="TAL"/>
              <w:keepNext w:val="0"/>
              <w:rPr>
                <w:rFonts w:cs="Arial"/>
                <w:sz w:val="16"/>
                <w:szCs w:val="16"/>
              </w:rPr>
            </w:pPr>
            <w:r w:rsidRPr="00094AFB">
              <w:rPr>
                <w:rFonts w:cs="Arial"/>
                <w:sz w:val="16"/>
                <w:szCs w:val="16"/>
              </w:rPr>
              <w:t>1311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ACDEE1F" w14:textId="77777777" w:rsidR="00B55CCB" w:rsidRPr="00094AFB" w:rsidRDefault="00B55CCB" w:rsidP="0064544D">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350344" w14:textId="77777777" w:rsidR="00B55CCB" w:rsidRPr="00094AFB" w:rsidRDefault="00B55CCB"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1CAFFAC" w14:textId="77777777" w:rsidR="00B55CCB" w:rsidRPr="00094AFB" w:rsidRDefault="00B55CCB" w:rsidP="0064544D">
            <w:pPr>
              <w:pStyle w:val="TAL"/>
              <w:keepNext w:val="0"/>
              <w:rPr>
                <w:sz w:val="16"/>
                <w:szCs w:val="16"/>
              </w:rPr>
            </w:pPr>
            <w:r w:rsidRPr="00094AFB">
              <w:rPr>
                <w:sz w:val="16"/>
                <w:szCs w:val="16"/>
              </w:rPr>
              <w:t>CR to 36.300 on support of NeedForGap capability</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3BF5DA0" w14:textId="77777777" w:rsidR="00B55CCB" w:rsidRPr="00094AFB" w:rsidRDefault="00B55CCB" w:rsidP="0064544D">
            <w:pPr>
              <w:pStyle w:val="TAL"/>
              <w:keepNext w:val="0"/>
              <w:rPr>
                <w:rFonts w:cs="Arial"/>
                <w:sz w:val="16"/>
                <w:szCs w:val="16"/>
              </w:rPr>
            </w:pPr>
            <w:r w:rsidRPr="00094AFB">
              <w:rPr>
                <w:rFonts w:cs="Arial"/>
                <w:sz w:val="16"/>
                <w:szCs w:val="16"/>
              </w:rPr>
              <w:t>16.3.0</w:t>
            </w:r>
          </w:p>
        </w:tc>
      </w:tr>
      <w:tr w:rsidR="00C347BD" w:rsidRPr="00094AFB" w14:paraId="46AABCE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8329F69" w14:textId="77777777" w:rsidR="00B55CCB" w:rsidRPr="00094AFB" w:rsidRDefault="00B55CCB"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91A2F2C" w14:textId="77777777" w:rsidR="00B55CCB" w:rsidRPr="00094AFB" w:rsidRDefault="00B55CCB" w:rsidP="0064544D">
            <w:pPr>
              <w:pStyle w:val="TAL"/>
              <w:keepNext w:val="0"/>
              <w:rPr>
                <w:rFonts w:cs="Arial"/>
                <w:sz w:val="16"/>
                <w:szCs w:val="16"/>
              </w:rPr>
            </w:pPr>
            <w:r w:rsidRPr="00094AFB">
              <w:rPr>
                <w:rFonts w:cs="Arial"/>
                <w:sz w:val="16"/>
                <w:szCs w:val="16"/>
              </w:rPr>
              <w:t>RP-89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C909562" w14:textId="77777777" w:rsidR="00B55CCB" w:rsidRPr="00094AFB" w:rsidRDefault="00B55CCB" w:rsidP="0064544D">
            <w:pPr>
              <w:pStyle w:val="TAL"/>
              <w:keepNext w:val="0"/>
              <w:rPr>
                <w:rFonts w:cs="Arial"/>
                <w:sz w:val="16"/>
                <w:szCs w:val="16"/>
              </w:rPr>
            </w:pPr>
            <w:r w:rsidRPr="00094AFB">
              <w:rPr>
                <w:rFonts w:cs="Arial"/>
                <w:sz w:val="16"/>
                <w:szCs w:val="16"/>
              </w:rPr>
              <w:t>RP-201931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1BFA7BE" w14:textId="77777777" w:rsidR="00B55CCB" w:rsidRPr="00094AFB" w:rsidRDefault="00B55CCB" w:rsidP="0064544D">
            <w:pPr>
              <w:pStyle w:val="TAL"/>
              <w:keepNext w:val="0"/>
              <w:rPr>
                <w:rFonts w:cs="Arial"/>
                <w:sz w:val="16"/>
                <w:szCs w:val="16"/>
              </w:rPr>
            </w:pPr>
            <w:r w:rsidRPr="00094AFB">
              <w:rPr>
                <w:rFonts w:cs="Arial"/>
                <w:sz w:val="16"/>
                <w:szCs w:val="16"/>
              </w:rPr>
              <w:t>1314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0930760" w14:textId="77777777" w:rsidR="00B55CCB" w:rsidRPr="00094AFB" w:rsidRDefault="00B55CCB"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38EE888" w14:textId="77777777" w:rsidR="00B55CCB" w:rsidRPr="00094AFB" w:rsidRDefault="00B55CCB"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7B9096" w14:textId="77777777" w:rsidR="00B55CCB" w:rsidRPr="00094AFB" w:rsidRDefault="00B55CCB" w:rsidP="0064544D">
            <w:pPr>
              <w:pStyle w:val="TAL"/>
              <w:keepNext w:val="0"/>
              <w:rPr>
                <w:sz w:val="16"/>
                <w:szCs w:val="16"/>
              </w:rPr>
            </w:pPr>
            <w:r w:rsidRPr="00094AFB">
              <w:rPr>
                <w:sz w:val="16"/>
                <w:szCs w:val="16"/>
              </w:rPr>
              <w:t>Introducing UE Radio Capability Mapping procedure for EN-DC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B66828B" w14:textId="77777777" w:rsidR="00B55CCB" w:rsidRPr="00094AFB" w:rsidRDefault="00B55CCB" w:rsidP="0064544D">
            <w:pPr>
              <w:pStyle w:val="TAL"/>
              <w:keepNext w:val="0"/>
              <w:rPr>
                <w:rFonts w:cs="Arial"/>
                <w:sz w:val="16"/>
                <w:szCs w:val="16"/>
              </w:rPr>
            </w:pPr>
            <w:r w:rsidRPr="00094AFB">
              <w:rPr>
                <w:rFonts w:cs="Arial"/>
                <w:sz w:val="16"/>
                <w:szCs w:val="16"/>
              </w:rPr>
              <w:t>16.3.0</w:t>
            </w:r>
          </w:p>
        </w:tc>
      </w:tr>
      <w:tr w:rsidR="00C347BD" w:rsidRPr="00094AFB" w14:paraId="4DBB92E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F1CC7ED" w14:textId="77777777" w:rsidR="00AC4992" w:rsidRPr="00094AFB" w:rsidRDefault="0050067E" w:rsidP="0064544D">
            <w:pPr>
              <w:pStyle w:val="TAL"/>
              <w:keepNext w:val="0"/>
              <w:rPr>
                <w:rFonts w:cs="Arial"/>
                <w:sz w:val="16"/>
                <w:szCs w:val="16"/>
              </w:rPr>
            </w:pPr>
            <w:r w:rsidRPr="00094AFB">
              <w:rPr>
                <w:rFonts w:cs="Arial"/>
                <w:sz w:val="16"/>
                <w:szCs w:val="16"/>
              </w:rPr>
              <w:t>2020-12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E2E8DD0" w14:textId="77777777" w:rsidR="00AC4992" w:rsidRPr="00094AFB" w:rsidRDefault="00AC4992" w:rsidP="0064544D">
            <w:pPr>
              <w:pStyle w:val="TAL"/>
              <w:keepNext w:val="0"/>
              <w:rPr>
                <w:rFonts w:cs="Arial"/>
                <w:sz w:val="16"/>
                <w:szCs w:val="16"/>
              </w:rPr>
            </w:pPr>
            <w:r w:rsidRPr="00094AFB">
              <w:rPr>
                <w:rFonts w:cs="Arial"/>
                <w:sz w:val="16"/>
                <w:szCs w:val="16"/>
              </w:rPr>
              <w:t>RP-90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B033FAD" w14:textId="77777777" w:rsidR="00AC4992" w:rsidRPr="00094AFB" w:rsidRDefault="00AC4992" w:rsidP="0064544D">
            <w:pPr>
              <w:pStyle w:val="TAL"/>
              <w:keepNext w:val="0"/>
              <w:rPr>
                <w:rFonts w:cs="Arial"/>
                <w:sz w:val="16"/>
                <w:szCs w:val="16"/>
              </w:rPr>
            </w:pPr>
            <w:r w:rsidRPr="00094AFB">
              <w:rPr>
                <w:rFonts w:cs="Arial"/>
                <w:sz w:val="16"/>
                <w:szCs w:val="16"/>
              </w:rPr>
              <w:t>RP-202788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AEA4E4" w14:textId="77777777" w:rsidR="00AC4992" w:rsidRPr="00094AFB" w:rsidRDefault="00AC4992" w:rsidP="0064544D">
            <w:pPr>
              <w:pStyle w:val="TAL"/>
              <w:keepNext w:val="0"/>
              <w:rPr>
                <w:rFonts w:cs="Arial"/>
                <w:sz w:val="16"/>
                <w:szCs w:val="16"/>
              </w:rPr>
            </w:pPr>
            <w:r w:rsidRPr="00094AFB">
              <w:rPr>
                <w:rFonts w:cs="Arial"/>
                <w:sz w:val="16"/>
                <w:szCs w:val="16"/>
              </w:rPr>
              <w:t>1299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4F89EE4" w14:textId="77777777" w:rsidR="00AC4992" w:rsidRPr="00094AFB" w:rsidRDefault="00AC4992" w:rsidP="0064544D">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0F43F0F" w14:textId="77777777" w:rsidR="00AC4992" w:rsidRPr="00094AFB" w:rsidRDefault="00AC4992" w:rsidP="0064544D">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523FF10" w14:textId="77777777" w:rsidR="00AC4992" w:rsidRPr="00094AFB" w:rsidRDefault="00AC4992" w:rsidP="0064544D">
            <w:pPr>
              <w:pStyle w:val="TAL"/>
              <w:keepNext w:val="0"/>
              <w:rPr>
                <w:sz w:val="16"/>
                <w:szCs w:val="16"/>
              </w:rPr>
            </w:pPr>
            <w:r w:rsidRPr="00094AFB">
              <w:rPr>
                <w:sz w:val="16"/>
                <w:szCs w:val="16"/>
              </w:rPr>
              <w:t>Clarification to completion of UP-EDT procedure when using RLC AM</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0FCCFC6" w14:textId="77777777" w:rsidR="00AC4992" w:rsidRPr="00094AFB" w:rsidRDefault="00AC4992" w:rsidP="0064544D">
            <w:pPr>
              <w:pStyle w:val="TAL"/>
              <w:keepNext w:val="0"/>
              <w:rPr>
                <w:rFonts w:cs="Arial"/>
                <w:sz w:val="16"/>
                <w:szCs w:val="16"/>
              </w:rPr>
            </w:pPr>
            <w:r w:rsidRPr="00094AFB">
              <w:rPr>
                <w:rFonts w:cs="Arial"/>
                <w:sz w:val="16"/>
                <w:szCs w:val="16"/>
              </w:rPr>
              <w:t>16.4.0</w:t>
            </w:r>
          </w:p>
        </w:tc>
      </w:tr>
      <w:tr w:rsidR="00C347BD" w:rsidRPr="00094AFB" w14:paraId="2EB2C2C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000908D" w14:textId="77777777" w:rsidR="00145B8E" w:rsidRPr="00094AFB" w:rsidRDefault="00145B8E"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0B62DC4" w14:textId="77777777" w:rsidR="00145B8E" w:rsidRPr="00094AFB" w:rsidRDefault="00145B8E" w:rsidP="0064544D">
            <w:pPr>
              <w:pStyle w:val="TAL"/>
              <w:keepNext w:val="0"/>
              <w:rPr>
                <w:rFonts w:cs="Arial"/>
                <w:sz w:val="16"/>
                <w:szCs w:val="16"/>
              </w:rPr>
            </w:pPr>
            <w:r w:rsidRPr="00094AFB">
              <w:rPr>
                <w:rFonts w:cs="Arial"/>
                <w:sz w:val="16"/>
                <w:szCs w:val="16"/>
              </w:rPr>
              <w:t>RP-90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806890E" w14:textId="77777777" w:rsidR="00145B8E" w:rsidRPr="00094AFB" w:rsidRDefault="00145B8E" w:rsidP="0064544D">
            <w:pPr>
              <w:pStyle w:val="TAL"/>
              <w:keepNext w:val="0"/>
              <w:rPr>
                <w:rFonts w:cs="Arial"/>
                <w:sz w:val="16"/>
                <w:szCs w:val="16"/>
              </w:rPr>
            </w:pPr>
            <w:r w:rsidRPr="00094AFB">
              <w:rPr>
                <w:rFonts w:cs="Arial"/>
                <w:sz w:val="16"/>
                <w:szCs w:val="16"/>
              </w:rPr>
              <w:t>RP-202782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DC4912F" w14:textId="77777777" w:rsidR="00145B8E" w:rsidRPr="00094AFB" w:rsidRDefault="00145B8E" w:rsidP="0064544D">
            <w:pPr>
              <w:pStyle w:val="TAL"/>
              <w:keepNext w:val="0"/>
              <w:rPr>
                <w:rFonts w:cs="Arial"/>
                <w:sz w:val="16"/>
                <w:szCs w:val="16"/>
              </w:rPr>
            </w:pPr>
            <w:r w:rsidRPr="00094AFB">
              <w:rPr>
                <w:rFonts w:cs="Arial"/>
                <w:sz w:val="16"/>
                <w:szCs w:val="16"/>
              </w:rPr>
              <w:t>1320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902B3A1" w14:textId="77777777" w:rsidR="00145B8E" w:rsidRPr="00094AFB" w:rsidRDefault="00145B8E"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B2158E" w14:textId="77777777" w:rsidR="00145B8E" w:rsidRPr="00094AFB" w:rsidRDefault="00145B8E"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5F1E259" w14:textId="77777777" w:rsidR="00145B8E" w:rsidRPr="00094AFB" w:rsidRDefault="00145B8E" w:rsidP="0064544D">
            <w:pPr>
              <w:pStyle w:val="TAL"/>
              <w:keepNext w:val="0"/>
              <w:rPr>
                <w:sz w:val="16"/>
                <w:szCs w:val="16"/>
              </w:rPr>
            </w:pPr>
            <w:r w:rsidRPr="00094AFB">
              <w:rPr>
                <w:sz w:val="16"/>
                <w:szCs w:val="16"/>
              </w:rPr>
              <w:t>Clarification on no support of CA or DC with DAPS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B852A41" w14:textId="77777777" w:rsidR="00145B8E" w:rsidRPr="00094AFB" w:rsidRDefault="00145B8E" w:rsidP="0064544D">
            <w:pPr>
              <w:pStyle w:val="TAL"/>
              <w:keepNext w:val="0"/>
              <w:rPr>
                <w:rFonts w:cs="Arial"/>
                <w:sz w:val="16"/>
                <w:szCs w:val="16"/>
              </w:rPr>
            </w:pPr>
            <w:r w:rsidRPr="00094AFB">
              <w:rPr>
                <w:rFonts w:cs="Arial"/>
                <w:sz w:val="16"/>
                <w:szCs w:val="16"/>
              </w:rPr>
              <w:t>16.4.0</w:t>
            </w:r>
          </w:p>
        </w:tc>
      </w:tr>
      <w:tr w:rsidR="00C347BD" w:rsidRPr="00094AFB" w14:paraId="001C2A7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AE61000" w14:textId="77777777" w:rsidR="001F259D" w:rsidRPr="00094AFB" w:rsidRDefault="001F259D"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7009816" w14:textId="77777777" w:rsidR="001F259D" w:rsidRPr="00094AFB" w:rsidRDefault="001F259D" w:rsidP="0064544D">
            <w:pPr>
              <w:pStyle w:val="TAL"/>
              <w:keepNext w:val="0"/>
              <w:rPr>
                <w:rFonts w:cs="Arial"/>
                <w:sz w:val="16"/>
                <w:szCs w:val="16"/>
              </w:rPr>
            </w:pPr>
            <w:r w:rsidRPr="00094AFB">
              <w:rPr>
                <w:rFonts w:cs="Arial"/>
                <w:sz w:val="16"/>
                <w:szCs w:val="16"/>
              </w:rPr>
              <w:t>RP-90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CD72D6E" w14:textId="77777777" w:rsidR="001F259D" w:rsidRPr="00094AFB" w:rsidRDefault="001F259D" w:rsidP="0064544D">
            <w:pPr>
              <w:pStyle w:val="TAL"/>
              <w:keepNext w:val="0"/>
              <w:rPr>
                <w:rFonts w:cs="Arial"/>
                <w:sz w:val="16"/>
                <w:szCs w:val="16"/>
              </w:rPr>
            </w:pPr>
            <w:r w:rsidRPr="00094AFB">
              <w:rPr>
                <w:rFonts w:cs="Arial"/>
                <w:sz w:val="16"/>
                <w:szCs w:val="16"/>
              </w:rPr>
              <w:t>RP-202780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5F69999" w14:textId="77777777" w:rsidR="001F259D" w:rsidRPr="00094AFB" w:rsidRDefault="001F259D" w:rsidP="0064544D">
            <w:pPr>
              <w:pStyle w:val="TAL"/>
              <w:keepNext w:val="0"/>
              <w:rPr>
                <w:rFonts w:cs="Arial"/>
                <w:sz w:val="16"/>
                <w:szCs w:val="16"/>
              </w:rPr>
            </w:pPr>
            <w:r w:rsidRPr="00094AFB">
              <w:rPr>
                <w:rFonts w:cs="Arial"/>
                <w:sz w:val="16"/>
                <w:szCs w:val="16"/>
              </w:rPr>
              <w:t>1322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06F44BF" w14:textId="77777777" w:rsidR="001F259D" w:rsidRPr="00094AFB" w:rsidRDefault="001F259D"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7AD15C6" w14:textId="77777777" w:rsidR="001F259D" w:rsidRPr="00094AFB" w:rsidRDefault="001F259D"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6292439" w14:textId="77777777" w:rsidR="001F259D" w:rsidRPr="00094AFB" w:rsidRDefault="001F259D" w:rsidP="0064544D">
            <w:pPr>
              <w:pStyle w:val="TAL"/>
              <w:keepNext w:val="0"/>
              <w:rPr>
                <w:sz w:val="16"/>
                <w:szCs w:val="16"/>
              </w:rPr>
            </w:pPr>
            <w:r w:rsidRPr="00094AFB">
              <w:rPr>
                <w:sz w:val="16"/>
                <w:szCs w:val="16"/>
              </w:rPr>
              <w:t>CP length and reference signal for MBSFN with sub-carrier spacing of 0.375 kHz and 2.5 kHz</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35F751A" w14:textId="77777777" w:rsidR="001F259D" w:rsidRPr="00094AFB" w:rsidRDefault="001F259D" w:rsidP="0064544D">
            <w:pPr>
              <w:pStyle w:val="TAL"/>
              <w:keepNext w:val="0"/>
              <w:rPr>
                <w:rFonts w:cs="Arial"/>
                <w:sz w:val="16"/>
                <w:szCs w:val="16"/>
              </w:rPr>
            </w:pPr>
            <w:r w:rsidRPr="00094AFB">
              <w:rPr>
                <w:rFonts w:cs="Arial"/>
                <w:sz w:val="16"/>
                <w:szCs w:val="16"/>
              </w:rPr>
              <w:t>16.4.0</w:t>
            </w:r>
          </w:p>
        </w:tc>
      </w:tr>
      <w:tr w:rsidR="00C347BD" w:rsidRPr="00094AFB" w14:paraId="49AEBFA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39687D3" w14:textId="77777777" w:rsidR="00D43C05" w:rsidRPr="00094AFB" w:rsidRDefault="00D43C05"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E58D02" w14:textId="77777777" w:rsidR="00D43C05" w:rsidRPr="00094AFB" w:rsidRDefault="00D43C05" w:rsidP="0064544D">
            <w:pPr>
              <w:pStyle w:val="TAL"/>
              <w:keepNext w:val="0"/>
              <w:rPr>
                <w:rFonts w:cs="Arial"/>
                <w:sz w:val="16"/>
                <w:szCs w:val="16"/>
              </w:rPr>
            </w:pPr>
            <w:r w:rsidRPr="00094AFB">
              <w:rPr>
                <w:rFonts w:cs="Arial"/>
                <w:sz w:val="16"/>
                <w:szCs w:val="16"/>
              </w:rPr>
              <w:t>RP-90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15F6869" w14:textId="77777777" w:rsidR="00D43C05" w:rsidRPr="00094AFB" w:rsidRDefault="00D43C05" w:rsidP="0064544D">
            <w:pPr>
              <w:pStyle w:val="TAL"/>
              <w:keepNext w:val="0"/>
              <w:rPr>
                <w:rFonts w:cs="Arial"/>
                <w:sz w:val="16"/>
                <w:szCs w:val="16"/>
              </w:rPr>
            </w:pPr>
            <w:r w:rsidRPr="00094AFB">
              <w:rPr>
                <w:rFonts w:cs="Arial"/>
                <w:sz w:val="16"/>
                <w:szCs w:val="16"/>
              </w:rPr>
              <w:t>RP-202788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4354017" w14:textId="77777777" w:rsidR="00D43C05" w:rsidRPr="00094AFB" w:rsidRDefault="00D43C05" w:rsidP="0064544D">
            <w:pPr>
              <w:pStyle w:val="TAL"/>
              <w:keepNext w:val="0"/>
              <w:rPr>
                <w:rFonts w:cs="Arial"/>
                <w:sz w:val="16"/>
                <w:szCs w:val="16"/>
              </w:rPr>
            </w:pPr>
            <w:r w:rsidRPr="00094AFB">
              <w:rPr>
                <w:rFonts w:cs="Arial"/>
                <w:sz w:val="16"/>
                <w:szCs w:val="16"/>
              </w:rPr>
              <w:t>1324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E871D2" w14:textId="77777777" w:rsidR="00D43C05" w:rsidRPr="00094AFB" w:rsidRDefault="00D43C05" w:rsidP="0064544D">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563595C" w14:textId="77777777" w:rsidR="00D43C05" w:rsidRPr="00094AFB" w:rsidRDefault="00D43C05"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67F09F" w14:textId="77777777" w:rsidR="00D43C05" w:rsidRPr="00094AFB" w:rsidRDefault="00D43C05" w:rsidP="0064544D">
            <w:pPr>
              <w:pStyle w:val="TAL"/>
              <w:keepNext w:val="0"/>
              <w:rPr>
                <w:sz w:val="16"/>
                <w:szCs w:val="16"/>
              </w:rPr>
            </w:pPr>
            <w:r w:rsidRPr="00094AFB">
              <w:rPr>
                <w:sz w:val="16"/>
                <w:szCs w:val="16"/>
              </w:rPr>
              <w:t>Miscellaneous Stage-2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86C135" w14:textId="77777777" w:rsidR="00D43C05" w:rsidRPr="00094AFB" w:rsidRDefault="00D43C05" w:rsidP="0064544D">
            <w:pPr>
              <w:pStyle w:val="TAL"/>
              <w:keepNext w:val="0"/>
              <w:rPr>
                <w:rFonts w:cs="Arial"/>
                <w:sz w:val="16"/>
                <w:szCs w:val="16"/>
              </w:rPr>
            </w:pPr>
            <w:r w:rsidRPr="00094AFB">
              <w:rPr>
                <w:rFonts w:cs="Arial"/>
                <w:sz w:val="16"/>
                <w:szCs w:val="16"/>
              </w:rPr>
              <w:t>16.4.0</w:t>
            </w:r>
          </w:p>
        </w:tc>
      </w:tr>
      <w:tr w:rsidR="00C347BD" w:rsidRPr="00094AFB" w14:paraId="4851382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FFA783A" w14:textId="77777777" w:rsidR="00E23A84" w:rsidRPr="00094AFB" w:rsidRDefault="00E23A84"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6E322C2" w14:textId="77777777" w:rsidR="00E23A84" w:rsidRPr="00094AFB" w:rsidRDefault="00E23A84" w:rsidP="0064544D">
            <w:pPr>
              <w:pStyle w:val="TAL"/>
              <w:keepNext w:val="0"/>
              <w:rPr>
                <w:rFonts w:cs="Arial"/>
                <w:sz w:val="16"/>
                <w:szCs w:val="16"/>
              </w:rPr>
            </w:pPr>
            <w:r w:rsidRPr="00094AFB">
              <w:rPr>
                <w:rFonts w:cs="Arial"/>
                <w:sz w:val="16"/>
                <w:szCs w:val="16"/>
              </w:rPr>
              <w:t>RP-90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2B95693" w14:textId="77777777" w:rsidR="00E23A84" w:rsidRPr="00094AFB" w:rsidRDefault="00E23A84" w:rsidP="0064544D">
            <w:pPr>
              <w:pStyle w:val="TAL"/>
              <w:keepNext w:val="0"/>
              <w:rPr>
                <w:rFonts w:cs="Arial"/>
                <w:sz w:val="16"/>
                <w:szCs w:val="16"/>
              </w:rPr>
            </w:pPr>
            <w:r w:rsidRPr="00094AFB">
              <w:rPr>
                <w:rFonts w:cs="Arial"/>
                <w:sz w:val="16"/>
                <w:szCs w:val="16"/>
              </w:rPr>
              <w:t>RP-202782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B3B2708" w14:textId="77777777" w:rsidR="00E23A84" w:rsidRPr="00094AFB" w:rsidRDefault="00E23A84" w:rsidP="0064544D">
            <w:pPr>
              <w:pStyle w:val="TAL"/>
              <w:keepNext w:val="0"/>
              <w:rPr>
                <w:rFonts w:cs="Arial"/>
                <w:sz w:val="16"/>
                <w:szCs w:val="16"/>
              </w:rPr>
            </w:pPr>
            <w:r w:rsidRPr="00094AFB">
              <w:rPr>
                <w:rFonts w:cs="Arial"/>
                <w:sz w:val="16"/>
                <w:szCs w:val="16"/>
              </w:rPr>
              <w:t>1330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75551BF" w14:textId="77777777" w:rsidR="00E23A84" w:rsidRPr="00094AFB" w:rsidRDefault="00E23A84"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2DDF56" w14:textId="77777777" w:rsidR="00E23A84" w:rsidRPr="00094AFB" w:rsidRDefault="00E23A84"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DDD9CA3" w14:textId="77777777" w:rsidR="00E23A84" w:rsidRPr="00094AFB" w:rsidRDefault="00E23A84" w:rsidP="0064544D">
            <w:pPr>
              <w:pStyle w:val="TAL"/>
              <w:keepNext w:val="0"/>
              <w:rPr>
                <w:sz w:val="16"/>
                <w:szCs w:val="16"/>
              </w:rPr>
            </w:pPr>
            <w:r w:rsidRPr="00094AFB">
              <w:rPr>
                <w:sz w:val="16"/>
                <w:szCs w:val="16"/>
              </w:rPr>
              <w:t>MobEnh Stage-2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9CF1478" w14:textId="77777777" w:rsidR="00E23A84" w:rsidRPr="00094AFB" w:rsidRDefault="00E23A84" w:rsidP="0064544D">
            <w:pPr>
              <w:pStyle w:val="TAL"/>
              <w:keepNext w:val="0"/>
              <w:rPr>
                <w:rFonts w:cs="Arial"/>
                <w:sz w:val="16"/>
                <w:szCs w:val="16"/>
              </w:rPr>
            </w:pPr>
            <w:r w:rsidRPr="00094AFB">
              <w:rPr>
                <w:rFonts w:cs="Arial"/>
                <w:sz w:val="16"/>
                <w:szCs w:val="16"/>
              </w:rPr>
              <w:t>16.4.0</w:t>
            </w:r>
          </w:p>
        </w:tc>
      </w:tr>
      <w:tr w:rsidR="00C347BD" w:rsidRPr="00094AFB" w14:paraId="6FF3C2D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EE413F8" w14:textId="77777777" w:rsidR="003414CA" w:rsidRPr="00094AFB" w:rsidRDefault="003414CA"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EDF0F33" w14:textId="77777777" w:rsidR="003414CA" w:rsidRPr="00094AFB" w:rsidRDefault="003414CA" w:rsidP="0064544D">
            <w:pPr>
              <w:pStyle w:val="TAL"/>
              <w:keepNext w:val="0"/>
              <w:rPr>
                <w:rFonts w:cs="Arial"/>
                <w:sz w:val="16"/>
                <w:szCs w:val="16"/>
              </w:rPr>
            </w:pPr>
            <w:r w:rsidRPr="00094AFB">
              <w:rPr>
                <w:rFonts w:cs="Arial"/>
                <w:sz w:val="16"/>
                <w:szCs w:val="16"/>
              </w:rPr>
              <w:t>RP-90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E56E5FB" w14:textId="77777777" w:rsidR="003414CA" w:rsidRPr="00094AFB" w:rsidRDefault="003414CA" w:rsidP="0064544D">
            <w:pPr>
              <w:pStyle w:val="TAL"/>
              <w:keepNext w:val="0"/>
              <w:rPr>
                <w:rFonts w:cs="Arial"/>
                <w:sz w:val="16"/>
                <w:szCs w:val="16"/>
              </w:rPr>
            </w:pPr>
            <w:r w:rsidRPr="00094AFB">
              <w:rPr>
                <w:rFonts w:cs="Arial"/>
                <w:sz w:val="16"/>
                <w:szCs w:val="16"/>
              </w:rPr>
              <w:t>RP-202782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6C1887B" w14:textId="77777777" w:rsidR="003414CA" w:rsidRPr="00094AFB" w:rsidRDefault="003414CA" w:rsidP="0064544D">
            <w:pPr>
              <w:pStyle w:val="TAL"/>
              <w:keepNext w:val="0"/>
              <w:rPr>
                <w:rFonts w:cs="Arial"/>
                <w:sz w:val="16"/>
                <w:szCs w:val="16"/>
              </w:rPr>
            </w:pPr>
            <w:r w:rsidRPr="00094AFB">
              <w:rPr>
                <w:rFonts w:cs="Arial"/>
                <w:sz w:val="16"/>
                <w:szCs w:val="16"/>
              </w:rPr>
              <w:t>1331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99D964C" w14:textId="77777777" w:rsidR="003414CA" w:rsidRPr="00094AFB" w:rsidRDefault="003414CA"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D9BC39D" w14:textId="77777777" w:rsidR="003414CA" w:rsidRPr="00094AFB" w:rsidRDefault="003414CA"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BAC4E5B" w14:textId="77777777" w:rsidR="003414CA" w:rsidRPr="00094AFB" w:rsidRDefault="003414CA" w:rsidP="0064544D">
            <w:pPr>
              <w:pStyle w:val="TAL"/>
              <w:keepNext w:val="0"/>
              <w:rPr>
                <w:sz w:val="16"/>
                <w:szCs w:val="16"/>
              </w:rPr>
            </w:pPr>
            <w:r w:rsidRPr="00094AFB">
              <w:rPr>
                <w:sz w:val="16"/>
                <w:szCs w:val="16"/>
              </w:rPr>
              <w:t>Correction for LTE CHO and Full Configuration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C46B752" w14:textId="77777777" w:rsidR="003414CA" w:rsidRPr="00094AFB" w:rsidRDefault="003414CA" w:rsidP="0064544D">
            <w:pPr>
              <w:pStyle w:val="TAL"/>
              <w:keepNext w:val="0"/>
              <w:rPr>
                <w:rFonts w:cs="Arial"/>
                <w:sz w:val="16"/>
                <w:szCs w:val="16"/>
              </w:rPr>
            </w:pPr>
            <w:r w:rsidRPr="00094AFB">
              <w:rPr>
                <w:rFonts w:cs="Arial"/>
                <w:sz w:val="16"/>
                <w:szCs w:val="16"/>
              </w:rPr>
              <w:t>16.4.0</w:t>
            </w:r>
          </w:p>
        </w:tc>
      </w:tr>
      <w:tr w:rsidR="00C347BD" w:rsidRPr="00094AFB" w14:paraId="3F7E639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85B9D8" w14:textId="77777777" w:rsidR="00AA7201" w:rsidRPr="00094AFB" w:rsidRDefault="00AA7201" w:rsidP="0064544D">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6377F4B" w14:textId="77777777" w:rsidR="00AA7201" w:rsidRPr="00094AFB" w:rsidRDefault="00AA7201" w:rsidP="0064544D">
            <w:pPr>
              <w:pStyle w:val="TAL"/>
              <w:keepNext w:val="0"/>
              <w:rPr>
                <w:rFonts w:cs="Arial"/>
                <w:sz w:val="16"/>
                <w:szCs w:val="16"/>
              </w:rPr>
            </w:pPr>
            <w:r w:rsidRPr="00094AFB">
              <w:rPr>
                <w:rFonts w:cs="Arial"/>
                <w:sz w:val="16"/>
                <w:szCs w:val="16"/>
              </w:rPr>
              <w:t>RP-90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A1B2269" w14:textId="77777777" w:rsidR="00AA7201" w:rsidRPr="00094AFB" w:rsidRDefault="00AA7201" w:rsidP="0064544D">
            <w:pPr>
              <w:pStyle w:val="TAL"/>
              <w:keepNext w:val="0"/>
              <w:rPr>
                <w:rFonts w:cs="Arial"/>
                <w:sz w:val="16"/>
                <w:szCs w:val="16"/>
              </w:rPr>
            </w:pPr>
            <w:r w:rsidRPr="00094AFB">
              <w:rPr>
                <w:rFonts w:cs="Arial"/>
                <w:sz w:val="16"/>
                <w:szCs w:val="16"/>
              </w:rPr>
              <w:t>RP-202779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03D888" w14:textId="77777777" w:rsidR="00AA7201" w:rsidRPr="00094AFB" w:rsidRDefault="00AA7201" w:rsidP="0064544D">
            <w:pPr>
              <w:pStyle w:val="TAL"/>
              <w:keepNext w:val="0"/>
              <w:rPr>
                <w:rFonts w:cs="Arial"/>
                <w:sz w:val="16"/>
                <w:szCs w:val="16"/>
              </w:rPr>
            </w:pPr>
            <w:r w:rsidRPr="00094AFB">
              <w:rPr>
                <w:rFonts w:cs="Arial"/>
                <w:sz w:val="16"/>
                <w:szCs w:val="16"/>
              </w:rPr>
              <w:t>1332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496B0B3" w14:textId="77777777" w:rsidR="00AA7201" w:rsidRPr="00094AFB" w:rsidRDefault="00AA7201" w:rsidP="0064544D">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4058DF5" w14:textId="77777777" w:rsidR="00AA7201" w:rsidRPr="00094AFB" w:rsidRDefault="00AA7201" w:rsidP="0064544D">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3423BC0F" w14:textId="77777777" w:rsidR="00AA7201" w:rsidRPr="00094AFB" w:rsidRDefault="00AA7201" w:rsidP="0064544D">
            <w:pPr>
              <w:pStyle w:val="TAL"/>
              <w:keepNext w:val="0"/>
              <w:rPr>
                <w:sz w:val="16"/>
                <w:szCs w:val="16"/>
              </w:rPr>
            </w:pPr>
            <w:r w:rsidRPr="00094AFB">
              <w:rPr>
                <w:sz w:val="16"/>
                <w:szCs w:val="16"/>
              </w:rPr>
              <w:t>Correction on immediate suspension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F24CEF" w14:textId="77777777" w:rsidR="00AA7201" w:rsidRPr="00094AFB" w:rsidRDefault="00AA7201" w:rsidP="0064544D">
            <w:pPr>
              <w:pStyle w:val="TAL"/>
              <w:keepNext w:val="0"/>
              <w:rPr>
                <w:rFonts w:cs="Arial"/>
                <w:sz w:val="16"/>
                <w:szCs w:val="16"/>
              </w:rPr>
            </w:pPr>
            <w:r w:rsidRPr="00094AFB">
              <w:rPr>
                <w:rFonts w:cs="Arial"/>
                <w:sz w:val="16"/>
                <w:szCs w:val="16"/>
              </w:rPr>
              <w:t>16.4.0</w:t>
            </w:r>
          </w:p>
        </w:tc>
      </w:tr>
      <w:tr w:rsidR="00C347BD" w:rsidRPr="00094AFB" w14:paraId="1D9D1A8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663C378" w14:textId="77777777" w:rsidR="003528D2" w:rsidRPr="00094AFB" w:rsidRDefault="003528D2" w:rsidP="009A6830">
            <w:pPr>
              <w:pStyle w:val="TAL"/>
              <w:keepNext w:val="0"/>
              <w:rPr>
                <w:rFonts w:cs="Arial"/>
                <w:sz w:val="16"/>
                <w:szCs w:val="16"/>
              </w:rPr>
            </w:pPr>
            <w:r w:rsidRPr="00094AFB">
              <w:rPr>
                <w:rFonts w:cs="Arial"/>
                <w:sz w:val="16"/>
                <w:szCs w:val="16"/>
              </w:rPr>
              <w:t>2021-03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C4EB652" w14:textId="77777777" w:rsidR="003528D2" w:rsidRPr="00094AFB" w:rsidRDefault="003528D2" w:rsidP="009A6830">
            <w:pPr>
              <w:pStyle w:val="TAL"/>
              <w:keepNext w:val="0"/>
              <w:rPr>
                <w:rFonts w:cs="Arial"/>
                <w:sz w:val="16"/>
                <w:szCs w:val="16"/>
              </w:rPr>
            </w:pPr>
            <w:r w:rsidRPr="00094AFB">
              <w:rPr>
                <w:rFonts w:cs="Arial"/>
                <w:sz w:val="16"/>
                <w:szCs w:val="16"/>
              </w:rPr>
              <w:t>RP-91</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2B55EEC" w14:textId="77777777" w:rsidR="003528D2" w:rsidRPr="00094AFB" w:rsidRDefault="003528D2" w:rsidP="009A6830">
            <w:pPr>
              <w:pStyle w:val="TAL"/>
              <w:keepNext w:val="0"/>
              <w:rPr>
                <w:rFonts w:cs="Arial"/>
                <w:sz w:val="16"/>
                <w:szCs w:val="16"/>
              </w:rPr>
            </w:pPr>
            <w:r w:rsidRPr="00094AFB">
              <w:rPr>
                <w:rFonts w:cs="Arial"/>
                <w:sz w:val="16"/>
                <w:szCs w:val="16"/>
              </w:rPr>
              <w:t>RP-210698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3077CBF" w14:textId="77777777" w:rsidR="003528D2" w:rsidRPr="00094AFB" w:rsidRDefault="003528D2" w:rsidP="009A6830">
            <w:pPr>
              <w:pStyle w:val="TAL"/>
              <w:keepNext w:val="0"/>
              <w:rPr>
                <w:rFonts w:cs="Arial"/>
                <w:sz w:val="16"/>
                <w:szCs w:val="16"/>
              </w:rPr>
            </w:pPr>
            <w:r w:rsidRPr="00094AFB">
              <w:rPr>
                <w:rFonts w:cs="Arial"/>
                <w:sz w:val="16"/>
                <w:szCs w:val="16"/>
              </w:rPr>
              <w:t>1335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1496C5A" w14:textId="77777777" w:rsidR="003528D2" w:rsidRPr="00094AFB" w:rsidRDefault="003528D2"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8CE7EAE" w14:textId="77777777" w:rsidR="003528D2" w:rsidRPr="00094AFB" w:rsidRDefault="003528D2"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DEA5B6" w14:textId="77777777" w:rsidR="003528D2" w:rsidRPr="00094AFB" w:rsidRDefault="003528D2" w:rsidP="009A6830">
            <w:pPr>
              <w:pStyle w:val="TAL"/>
              <w:keepNext w:val="0"/>
              <w:rPr>
                <w:sz w:val="16"/>
                <w:szCs w:val="16"/>
              </w:rPr>
            </w:pPr>
            <w:r w:rsidRPr="00094AFB">
              <w:rPr>
                <w:sz w:val="16"/>
                <w:szCs w:val="16"/>
              </w:rPr>
              <w:t>Non-support of CHO/CPC with LTE/5GC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C88226A" w14:textId="77777777" w:rsidR="003528D2" w:rsidRPr="00094AFB" w:rsidRDefault="003528D2" w:rsidP="009A6830">
            <w:pPr>
              <w:pStyle w:val="TAL"/>
              <w:keepNext w:val="0"/>
              <w:rPr>
                <w:rFonts w:cs="Arial"/>
                <w:sz w:val="16"/>
                <w:szCs w:val="16"/>
              </w:rPr>
            </w:pPr>
            <w:r w:rsidRPr="00094AFB">
              <w:rPr>
                <w:rFonts w:cs="Arial"/>
                <w:sz w:val="16"/>
                <w:szCs w:val="16"/>
              </w:rPr>
              <w:t>16.5.0</w:t>
            </w:r>
          </w:p>
        </w:tc>
      </w:tr>
      <w:tr w:rsidR="00C347BD" w:rsidRPr="00094AFB" w14:paraId="6EE088F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0A7575" w14:textId="74A14A37" w:rsidR="009A6830" w:rsidRPr="00094AFB" w:rsidRDefault="009A6830" w:rsidP="009A6830">
            <w:pPr>
              <w:pStyle w:val="TAL"/>
              <w:keepNext w:val="0"/>
              <w:rPr>
                <w:rFonts w:cs="Arial"/>
                <w:sz w:val="16"/>
                <w:szCs w:val="16"/>
              </w:rPr>
            </w:pPr>
            <w:r w:rsidRPr="00094AFB">
              <w:rPr>
                <w:rFonts w:cs="Arial"/>
                <w:sz w:val="16"/>
                <w:szCs w:val="16"/>
              </w:rPr>
              <w:t>2021-06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848CC90" w14:textId="6EAA7855" w:rsidR="009A6830" w:rsidRPr="00094AFB" w:rsidRDefault="009A6830" w:rsidP="009A6830">
            <w:pPr>
              <w:pStyle w:val="TAL"/>
              <w:keepNext w:val="0"/>
              <w:rPr>
                <w:rFonts w:cs="Arial"/>
                <w:sz w:val="16"/>
                <w:szCs w:val="16"/>
              </w:rPr>
            </w:pPr>
            <w:r w:rsidRPr="00094AFB">
              <w:rPr>
                <w:rFonts w:cs="Arial"/>
                <w:sz w:val="16"/>
                <w:szCs w:val="16"/>
              </w:rPr>
              <w:t>RP-92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BDC9FF5" w14:textId="106CA91C" w:rsidR="009A6830" w:rsidRPr="00094AFB" w:rsidRDefault="00AC223F" w:rsidP="009A6830">
            <w:pPr>
              <w:pStyle w:val="TAL"/>
              <w:keepNext w:val="0"/>
              <w:rPr>
                <w:rFonts w:cs="Arial"/>
                <w:sz w:val="16"/>
                <w:szCs w:val="16"/>
              </w:rPr>
            </w:pPr>
            <w:r w:rsidRPr="00094AFB">
              <w:rPr>
                <w:rFonts w:cs="Arial"/>
                <w:sz w:val="16"/>
                <w:szCs w:val="16"/>
              </w:rPr>
              <w:t>R</w:t>
            </w:r>
            <w:r w:rsidR="009A6830" w:rsidRPr="00094AFB">
              <w:rPr>
                <w:rFonts w:cs="Arial"/>
                <w:sz w:val="16"/>
                <w:szCs w:val="16"/>
              </w:rPr>
              <w:t>P-211473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79F1465A" w14:textId="0453EF6D" w:rsidR="009A6830" w:rsidRPr="00094AFB" w:rsidRDefault="009A6830" w:rsidP="009A6830">
            <w:pPr>
              <w:pStyle w:val="TAL"/>
              <w:keepNext w:val="0"/>
              <w:rPr>
                <w:rFonts w:cs="Arial"/>
                <w:sz w:val="16"/>
                <w:szCs w:val="16"/>
              </w:rPr>
            </w:pPr>
            <w:r w:rsidRPr="00094AFB">
              <w:rPr>
                <w:rFonts w:cs="Arial"/>
                <w:sz w:val="16"/>
                <w:szCs w:val="16"/>
              </w:rPr>
              <w:t>1336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824EE6C" w14:textId="53B99F71" w:rsidR="009A6830" w:rsidRPr="00094AFB" w:rsidRDefault="009A6830"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BDB654B" w14:textId="19B0C3EF" w:rsidR="009A6830" w:rsidRPr="00094AFB" w:rsidRDefault="009A6830"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AC9FA10" w14:textId="2A17D78D" w:rsidR="009A6830" w:rsidRPr="00094AFB" w:rsidRDefault="009A6830" w:rsidP="009A6830">
            <w:pPr>
              <w:pStyle w:val="TAL"/>
              <w:keepNext w:val="0"/>
              <w:rPr>
                <w:sz w:val="16"/>
                <w:szCs w:val="16"/>
              </w:rPr>
            </w:pPr>
            <w:r w:rsidRPr="00094AFB">
              <w:rPr>
                <w:sz w:val="16"/>
                <w:szCs w:val="16"/>
              </w:rPr>
              <w:t>Removing ambiguous legacy and normal terms from handover descriptions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18B0F8E" w14:textId="1831BF07" w:rsidR="009A6830" w:rsidRPr="00094AFB" w:rsidRDefault="009A6830" w:rsidP="009A6830">
            <w:pPr>
              <w:pStyle w:val="TAL"/>
              <w:keepNext w:val="0"/>
              <w:rPr>
                <w:rFonts w:cs="Arial"/>
                <w:sz w:val="16"/>
                <w:szCs w:val="16"/>
              </w:rPr>
            </w:pPr>
            <w:r w:rsidRPr="00094AFB">
              <w:rPr>
                <w:rFonts w:cs="Arial"/>
                <w:sz w:val="16"/>
                <w:szCs w:val="16"/>
              </w:rPr>
              <w:t>16.6.0</w:t>
            </w:r>
          </w:p>
        </w:tc>
      </w:tr>
      <w:tr w:rsidR="00C347BD" w:rsidRPr="00094AFB" w14:paraId="4208AE2B"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9655F6F" w14:textId="77777777" w:rsidR="009A6830" w:rsidRPr="00094AFB" w:rsidRDefault="009A6830"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710B1830" w14:textId="010A0A42" w:rsidR="009A6830" w:rsidRPr="00094AFB" w:rsidRDefault="009A6830" w:rsidP="009A6830">
            <w:pPr>
              <w:pStyle w:val="TAL"/>
              <w:keepNext w:val="0"/>
              <w:rPr>
                <w:rFonts w:cs="Arial"/>
                <w:sz w:val="16"/>
                <w:szCs w:val="16"/>
              </w:rPr>
            </w:pPr>
            <w:r w:rsidRPr="00094AFB">
              <w:rPr>
                <w:rFonts w:cs="Arial"/>
                <w:sz w:val="16"/>
                <w:szCs w:val="16"/>
              </w:rPr>
              <w:t>RP-92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1ABD4BC" w14:textId="3CD2D023" w:rsidR="009A6830" w:rsidRPr="00094AFB" w:rsidRDefault="009A6830" w:rsidP="009A6830">
            <w:pPr>
              <w:pStyle w:val="TAL"/>
              <w:keepNext w:val="0"/>
              <w:rPr>
                <w:rFonts w:cs="Arial"/>
                <w:sz w:val="16"/>
                <w:szCs w:val="16"/>
              </w:rPr>
            </w:pPr>
            <w:r w:rsidRPr="00094AFB">
              <w:rPr>
                <w:rFonts w:cs="Arial"/>
                <w:sz w:val="16"/>
                <w:szCs w:val="16"/>
              </w:rPr>
              <w:t>RP-211470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80D0E55" w14:textId="5ADFBE4F" w:rsidR="009A6830" w:rsidRPr="00094AFB" w:rsidRDefault="009A6830" w:rsidP="009A6830">
            <w:pPr>
              <w:pStyle w:val="TAL"/>
              <w:keepNext w:val="0"/>
              <w:rPr>
                <w:rFonts w:cs="Arial"/>
                <w:sz w:val="16"/>
                <w:szCs w:val="16"/>
              </w:rPr>
            </w:pPr>
            <w:r w:rsidRPr="00094AFB">
              <w:rPr>
                <w:rFonts w:cs="Arial"/>
                <w:sz w:val="16"/>
                <w:szCs w:val="16"/>
              </w:rPr>
              <w:t>1338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7EBAB25" w14:textId="33D17638" w:rsidR="009A6830" w:rsidRPr="00094AFB" w:rsidRDefault="009A6830"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711833B" w14:textId="7ABE4D8C" w:rsidR="009A6830" w:rsidRPr="00094AFB" w:rsidRDefault="009A6830"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5E451A4" w14:textId="7F0206FB" w:rsidR="009A6830" w:rsidRPr="00094AFB" w:rsidRDefault="009A6830" w:rsidP="009A6830">
            <w:pPr>
              <w:pStyle w:val="TAL"/>
              <w:keepNext w:val="0"/>
              <w:rPr>
                <w:sz w:val="16"/>
                <w:szCs w:val="16"/>
              </w:rPr>
            </w:pPr>
            <w:r w:rsidRPr="00094AFB">
              <w:rPr>
                <w:sz w:val="16"/>
                <w:szCs w:val="16"/>
              </w:rPr>
              <w:t>Clarification on LTE DAPS and sidelink on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1CC6F0" w14:textId="1D9FF483" w:rsidR="009A6830" w:rsidRPr="00094AFB" w:rsidRDefault="009A6830" w:rsidP="009A6830">
            <w:pPr>
              <w:pStyle w:val="TAL"/>
              <w:keepNext w:val="0"/>
              <w:rPr>
                <w:rFonts w:cs="Arial"/>
                <w:sz w:val="16"/>
                <w:szCs w:val="16"/>
              </w:rPr>
            </w:pPr>
            <w:r w:rsidRPr="00094AFB">
              <w:rPr>
                <w:rFonts w:cs="Arial"/>
                <w:sz w:val="16"/>
                <w:szCs w:val="16"/>
              </w:rPr>
              <w:t>16.6.0</w:t>
            </w:r>
          </w:p>
        </w:tc>
      </w:tr>
      <w:tr w:rsidR="00C347BD" w:rsidRPr="00094AFB" w14:paraId="77FCA55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A769A95" w14:textId="77777777" w:rsidR="00C140F2" w:rsidRPr="00094AFB" w:rsidRDefault="00C140F2"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3152DFC" w14:textId="1367029B" w:rsidR="00C140F2" w:rsidRPr="00094AFB" w:rsidRDefault="00C140F2" w:rsidP="009A6830">
            <w:pPr>
              <w:pStyle w:val="TAL"/>
              <w:keepNext w:val="0"/>
              <w:rPr>
                <w:rFonts w:cs="Arial"/>
                <w:sz w:val="16"/>
                <w:szCs w:val="16"/>
              </w:rPr>
            </w:pPr>
            <w:r w:rsidRPr="00094AFB">
              <w:rPr>
                <w:rFonts w:cs="Arial"/>
                <w:sz w:val="16"/>
                <w:szCs w:val="16"/>
              </w:rPr>
              <w:t>RP-92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E91C695" w14:textId="21E17CA5" w:rsidR="00C140F2" w:rsidRPr="00094AFB" w:rsidRDefault="00C140F2" w:rsidP="009A6830">
            <w:pPr>
              <w:pStyle w:val="TAL"/>
              <w:keepNext w:val="0"/>
              <w:rPr>
                <w:rFonts w:cs="Arial"/>
                <w:sz w:val="16"/>
                <w:szCs w:val="16"/>
              </w:rPr>
            </w:pPr>
            <w:r w:rsidRPr="00094AFB">
              <w:rPr>
                <w:rFonts w:cs="Arial"/>
                <w:sz w:val="16"/>
                <w:szCs w:val="16"/>
              </w:rPr>
              <w:t>RP-211479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7C1826" w14:textId="34122356" w:rsidR="00C140F2" w:rsidRPr="00094AFB" w:rsidRDefault="00C140F2" w:rsidP="009A6830">
            <w:pPr>
              <w:pStyle w:val="TAL"/>
              <w:keepNext w:val="0"/>
              <w:rPr>
                <w:rFonts w:cs="Arial"/>
                <w:sz w:val="16"/>
                <w:szCs w:val="16"/>
              </w:rPr>
            </w:pPr>
            <w:r w:rsidRPr="00094AFB">
              <w:rPr>
                <w:rFonts w:cs="Arial"/>
                <w:sz w:val="16"/>
                <w:szCs w:val="16"/>
              </w:rPr>
              <w:t>1339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8B7315D" w14:textId="2AFBE891" w:rsidR="00C140F2" w:rsidRPr="00094AFB" w:rsidRDefault="00C140F2"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6ED822B" w14:textId="000B2EE4" w:rsidR="00C140F2" w:rsidRPr="00094AFB" w:rsidRDefault="00C140F2"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0A78D1B" w14:textId="4D1C623B" w:rsidR="00C140F2" w:rsidRPr="00094AFB" w:rsidRDefault="00C140F2" w:rsidP="009A6830">
            <w:pPr>
              <w:pStyle w:val="TAL"/>
              <w:keepNext w:val="0"/>
              <w:rPr>
                <w:sz w:val="16"/>
                <w:szCs w:val="16"/>
              </w:rPr>
            </w:pPr>
            <w:r w:rsidRPr="00094AFB">
              <w:rPr>
                <w:sz w:val="16"/>
                <w:szCs w:val="16"/>
              </w:rPr>
              <w:t>Clarification on RLF detection of source PCell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6DD0459" w14:textId="2AE64D5C" w:rsidR="00C140F2" w:rsidRPr="00094AFB" w:rsidRDefault="00C140F2" w:rsidP="009A6830">
            <w:pPr>
              <w:pStyle w:val="TAL"/>
              <w:keepNext w:val="0"/>
              <w:rPr>
                <w:rFonts w:cs="Arial"/>
                <w:sz w:val="16"/>
                <w:szCs w:val="16"/>
              </w:rPr>
            </w:pPr>
            <w:r w:rsidRPr="00094AFB">
              <w:rPr>
                <w:rFonts w:cs="Arial"/>
                <w:sz w:val="16"/>
                <w:szCs w:val="16"/>
              </w:rPr>
              <w:t>16.6.0</w:t>
            </w:r>
          </w:p>
        </w:tc>
      </w:tr>
      <w:tr w:rsidR="00C347BD" w:rsidRPr="00094AFB" w14:paraId="33A56EF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AFAF806" w14:textId="77777777" w:rsidR="00F26ABD" w:rsidRPr="00094AFB" w:rsidRDefault="00F26ABD"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909F9F6" w14:textId="449BC068" w:rsidR="00F26ABD" w:rsidRPr="00094AFB" w:rsidRDefault="00F26ABD" w:rsidP="009A6830">
            <w:pPr>
              <w:pStyle w:val="TAL"/>
              <w:keepNext w:val="0"/>
              <w:rPr>
                <w:rFonts w:cs="Arial"/>
                <w:sz w:val="16"/>
                <w:szCs w:val="16"/>
              </w:rPr>
            </w:pPr>
            <w:r w:rsidRPr="00094AFB">
              <w:rPr>
                <w:rFonts w:cs="Arial"/>
                <w:sz w:val="16"/>
                <w:szCs w:val="16"/>
              </w:rPr>
              <w:t>RP-92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C72EE7" w14:textId="2FF33078" w:rsidR="00F26ABD" w:rsidRPr="00094AFB" w:rsidRDefault="00F26ABD" w:rsidP="009A6830">
            <w:pPr>
              <w:pStyle w:val="TAL"/>
              <w:keepNext w:val="0"/>
              <w:rPr>
                <w:rFonts w:cs="Arial"/>
                <w:sz w:val="16"/>
                <w:szCs w:val="16"/>
              </w:rPr>
            </w:pPr>
            <w:r w:rsidRPr="00094AFB">
              <w:rPr>
                <w:rFonts w:cs="Arial"/>
                <w:sz w:val="16"/>
                <w:szCs w:val="16"/>
              </w:rPr>
              <w:t>RP-211479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A5F3A45" w14:textId="41C75EC5" w:rsidR="00F26ABD" w:rsidRPr="00094AFB" w:rsidRDefault="00F26ABD" w:rsidP="009A6830">
            <w:pPr>
              <w:pStyle w:val="TAL"/>
              <w:keepNext w:val="0"/>
              <w:rPr>
                <w:rFonts w:cs="Arial"/>
                <w:sz w:val="16"/>
                <w:szCs w:val="16"/>
              </w:rPr>
            </w:pPr>
            <w:r w:rsidRPr="00094AFB">
              <w:rPr>
                <w:rFonts w:cs="Arial"/>
                <w:sz w:val="16"/>
                <w:szCs w:val="16"/>
              </w:rPr>
              <w:t>1341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24B478D" w14:textId="02C67BF5" w:rsidR="00F26ABD" w:rsidRPr="00094AFB" w:rsidRDefault="00F26ABD"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04C7EF" w14:textId="3FB1A095" w:rsidR="00F26ABD" w:rsidRPr="00094AFB" w:rsidRDefault="00F26ABD"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B770241" w14:textId="78F90C0A" w:rsidR="00F26ABD" w:rsidRPr="00094AFB" w:rsidRDefault="00F26ABD" w:rsidP="009A6830">
            <w:pPr>
              <w:pStyle w:val="TAL"/>
              <w:keepNext w:val="0"/>
              <w:rPr>
                <w:sz w:val="16"/>
                <w:szCs w:val="16"/>
              </w:rPr>
            </w:pPr>
            <w:r w:rsidRPr="00094AFB">
              <w:rPr>
                <w:sz w:val="16"/>
                <w:szCs w:val="16"/>
              </w:rPr>
              <w:t>Miscellaneous corrections to DAPS handover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F9E36B4" w14:textId="62BC6F5F" w:rsidR="00F26ABD" w:rsidRPr="00094AFB" w:rsidRDefault="00F26ABD" w:rsidP="009A6830">
            <w:pPr>
              <w:pStyle w:val="TAL"/>
              <w:keepNext w:val="0"/>
              <w:rPr>
                <w:rFonts w:cs="Arial"/>
                <w:sz w:val="16"/>
                <w:szCs w:val="16"/>
              </w:rPr>
            </w:pPr>
            <w:r w:rsidRPr="00094AFB">
              <w:rPr>
                <w:rFonts w:cs="Arial"/>
                <w:sz w:val="16"/>
                <w:szCs w:val="16"/>
              </w:rPr>
              <w:t>16.6.0</w:t>
            </w:r>
          </w:p>
        </w:tc>
      </w:tr>
      <w:tr w:rsidR="00C347BD" w:rsidRPr="00094AFB" w14:paraId="066C978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EEE8B2D" w14:textId="77777777" w:rsidR="00582781" w:rsidRPr="00094AFB" w:rsidRDefault="00582781"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05E1E9B" w14:textId="780E9A8A" w:rsidR="00582781" w:rsidRPr="00094AFB" w:rsidRDefault="00582781" w:rsidP="009A6830">
            <w:pPr>
              <w:pStyle w:val="TAL"/>
              <w:keepNext w:val="0"/>
              <w:rPr>
                <w:rFonts w:cs="Arial"/>
                <w:sz w:val="16"/>
                <w:szCs w:val="16"/>
              </w:rPr>
            </w:pPr>
            <w:r w:rsidRPr="00094AFB">
              <w:rPr>
                <w:rFonts w:cs="Arial"/>
                <w:sz w:val="16"/>
                <w:szCs w:val="16"/>
              </w:rPr>
              <w:t>RP-92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5C8F14F" w14:textId="12EDA0F8" w:rsidR="00582781" w:rsidRPr="00094AFB" w:rsidRDefault="00582781" w:rsidP="009A6830">
            <w:pPr>
              <w:pStyle w:val="TAL"/>
              <w:keepNext w:val="0"/>
              <w:rPr>
                <w:rFonts w:cs="Arial"/>
                <w:sz w:val="16"/>
                <w:szCs w:val="16"/>
              </w:rPr>
            </w:pPr>
            <w:r w:rsidRPr="00094AFB">
              <w:rPr>
                <w:rFonts w:cs="Arial"/>
                <w:sz w:val="16"/>
                <w:szCs w:val="16"/>
              </w:rPr>
              <w:t>RP-211344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8DE24BD" w14:textId="25A0F7DC" w:rsidR="00582781" w:rsidRPr="00094AFB" w:rsidRDefault="00582781" w:rsidP="009A6830">
            <w:pPr>
              <w:pStyle w:val="TAL"/>
              <w:keepNext w:val="0"/>
              <w:rPr>
                <w:rFonts w:cs="Arial"/>
                <w:sz w:val="16"/>
                <w:szCs w:val="16"/>
              </w:rPr>
            </w:pPr>
            <w:r w:rsidRPr="00094AFB">
              <w:rPr>
                <w:rFonts w:cs="Arial"/>
                <w:sz w:val="16"/>
                <w:szCs w:val="16"/>
              </w:rPr>
              <w:t>1346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34339C" w14:textId="26FDCD8C" w:rsidR="00582781" w:rsidRPr="00094AFB" w:rsidRDefault="00582781"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ACD66B" w14:textId="01556DF2" w:rsidR="00582781" w:rsidRPr="00094AFB" w:rsidRDefault="00582781"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FAA8C55" w14:textId="55F3BF91" w:rsidR="00582781" w:rsidRPr="00094AFB" w:rsidRDefault="00582781" w:rsidP="009A6830">
            <w:pPr>
              <w:pStyle w:val="TAL"/>
              <w:keepNext w:val="0"/>
              <w:rPr>
                <w:sz w:val="16"/>
                <w:szCs w:val="16"/>
              </w:rPr>
            </w:pPr>
            <w:r w:rsidRPr="00094AFB">
              <w:rPr>
                <w:sz w:val="16"/>
                <w:szCs w:val="16"/>
              </w:rPr>
              <w:t>Correction on LTE aerial feature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CD65AF7" w14:textId="245311A2" w:rsidR="00582781" w:rsidRPr="00094AFB" w:rsidRDefault="00582781" w:rsidP="009A6830">
            <w:pPr>
              <w:pStyle w:val="TAL"/>
              <w:keepNext w:val="0"/>
              <w:rPr>
                <w:rFonts w:cs="Arial"/>
                <w:sz w:val="16"/>
                <w:szCs w:val="16"/>
              </w:rPr>
            </w:pPr>
            <w:r w:rsidRPr="00094AFB">
              <w:rPr>
                <w:rFonts w:cs="Arial"/>
                <w:sz w:val="16"/>
                <w:szCs w:val="16"/>
              </w:rPr>
              <w:t>16.6.0</w:t>
            </w:r>
          </w:p>
        </w:tc>
      </w:tr>
      <w:tr w:rsidR="00C347BD" w:rsidRPr="00094AFB" w14:paraId="52C8A555"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6E1C8ED" w14:textId="77777777" w:rsidR="00DF542E" w:rsidRPr="00094AFB" w:rsidRDefault="00DF542E"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EE6185E" w14:textId="4A64C0C6" w:rsidR="00DF542E" w:rsidRPr="00094AFB" w:rsidRDefault="00DF542E" w:rsidP="009A6830">
            <w:pPr>
              <w:pStyle w:val="TAL"/>
              <w:keepNext w:val="0"/>
              <w:rPr>
                <w:rFonts w:cs="Arial"/>
                <w:sz w:val="16"/>
                <w:szCs w:val="16"/>
              </w:rPr>
            </w:pPr>
            <w:r w:rsidRPr="00094AFB">
              <w:rPr>
                <w:rFonts w:cs="Arial"/>
                <w:sz w:val="16"/>
                <w:szCs w:val="16"/>
              </w:rPr>
              <w:t>RP-92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41BA1E" w14:textId="4BCD3872" w:rsidR="00DF542E" w:rsidRPr="00094AFB" w:rsidRDefault="00DF542E" w:rsidP="009A6830">
            <w:pPr>
              <w:pStyle w:val="TAL"/>
              <w:keepNext w:val="0"/>
              <w:rPr>
                <w:rFonts w:cs="Arial"/>
                <w:sz w:val="16"/>
                <w:szCs w:val="16"/>
              </w:rPr>
            </w:pPr>
            <w:r w:rsidRPr="00094AFB">
              <w:rPr>
                <w:rFonts w:cs="Arial"/>
                <w:sz w:val="16"/>
                <w:szCs w:val="16"/>
              </w:rPr>
              <w:t>RP-211479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08E0749" w14:textId="38888E56" w:rsidR="00DF542E" w:rsidRPr="00094AFB" w:rsidRDefault="00DF542E" w:rsidP="009A6830">
            <w:pPr>
              <w:pStyle w:val="TAL"/>
              <w:keepNext w:val="0"/>
              <w:rPr>
                <w:rFonts w:cs="Arial"/>
                <w:sz w:val="16"/>
                <w:szCs w:val="16"/>
              </w:rPr>
            </w:pPr>
            <w:r w:rsidRPr="00094AFB">
              <w:rPr>
                <w:rFonts w:cs="Arial"/>
                <w:sz w:val="16"/>
                <w:szCs w:val="16"/>
              </w:rPr>
              <w:t>1347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3BA550F" w14:textId="254F49FB" w:rsidR="00DF542E" w:rsidRPr="00094AFB" w:rsidRDefault="00DF542E"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E5DFC9D" w14:textId="5F068957" w:rsidR="00DF542E" w:rsidRPr="00094AFB" w:rsidRDefault="00DF542E"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6B0D68B" w14:textId="2B870038" w:rsidR="00DF542E" w:rsidRPr="00094AFB" w:rsidRDefault="00DF542E" w:rsidP="009A6830">
            <w:pPr>
              <w:pStyle w:val="TAL"/>
              <w:keepNext w:val="0"/>
              <w:rPr>
                <w:sz w:val="16"/>
                <w:szCs w:val="16"/>
              </w:rPr>
            </w:pPr>
            <w:r w:rsidRPr="00094AFB">
              <w:rPr>
                <w:sz w:val="16"/>
                <w:szCs w:val="16"/>
              </w:rPr>
              <w:t>36.300 correction for CHO early data forwarding in MeNB to eNB Change scenario</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9238596" w14:textId="454A5532" w:rsidR="00DF542E" w:rsidRPr="00094AFB" w:rsidRDefault="00DF542E" w:rsidP="009A6830">
            <w:pPr>
              <w:pStyle w:val="TAL"/>
              <w:keepNext w:val="0"/>
              <w:rPr>
                <w:rFonts w:cs="Arial"/>
                <w:sz w:val="16"/>
                <w:szCs w:val="16"/>
              </w:rPr>
            </w:pPr>
            <w:r w:rsidRPr="00094AFB">
              <w:rPr>
                <w:rFonts w:cs="Arial"/>
                <w:sz w:val="16"/>
                <w:szCs w:val="16"/>
              </w:rPr>
              <w:t>16.6.0</w:t>
            </w:r>
          </w:p>
        </w:tc>
      </w:tr>
      <w:tr w:rsidR="00C347BD" w:rsidRPr="00094AFB" w14:paraId="5E8B19C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DFD9929" w14:textId="29D8253E" w:rsidR="00B460D2" w:rsidRPr="00094AFB" w:rsidRDefault="00B460D2" w:rsidP="009A6830">
            <w:pPr>
              <w:pStyle w:val="TAL"/>
              <w:keepNext w:val="0"/>
              <w:rPr>
                <w:rFonts w:cs="Arial"/>
                <w:sz w:val="16"/>
                <w:szCs w:val="16"/>
              </w:rPr>
            </w:pPr>
            <w:r w:rsidRPr="00094AFB">
              <w:rPr>
                <w:rFonts w:cs="Arial"/>
                <w:sz w:val="16"/>
                <w:szCs w:val="16"/>
              </w:rPr>
              <w:t>2021-12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4E9AE42" w14:textId="40FDAC4C" w:rsidR="00B460D2" w:rsidRPr="00094AFB" w:rsidRDefault="00B460D2" w:rsidP="009A6830">
            <w:pPr>
              <w:pStyle w:val="TAL"/>
              <w:keepNext w:val="0"/>
              <w:rPr>
                <w:rFonts w:cs="Arial"/>
                <w:sz w:val="16"/>
                <w:szCs w:val="16"/>
              </w:rPr>
            </w:pPr>
            <w:r w:rsidRPr="00094AFB">
              <w:rPr>
                <w:rFonts w:cs="Arial"/>
                <w:sz w:val="16"/>
                <w:szCs w:val="16"/>
              </w:rPr>
              <w:t>RP-94</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3CEF72F" w14:textId="72361D98" w:rsidR="00B460D2" w:rsidRPr="00094AFB" w:rsidRDefault="00B460D2" w:rsidP="009A6830">
            <w:pPr>
              <w:pStyle w:val="TAL"/>
              <w:keepNext w:val="0"/>
              <w:rPr>
                <w:rFonts w:cs="Arial"/>
                <w:sz w:val="16"/>
                <w:szCs w:val="16"/>
              </w:rPr>
            </w:pPr>
            <w:r w:rsidRPr="00094AFB">
              <w:rPr>
                <w:rFonts w:cs="Arial"/>
                <w:sz w:val="16"/>
                <w:szCs w:val="16"/>
              </w:rPr>
              <w:t>RP-213342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5EDC4C7" w14:textId="2C771A24" w:rsidR="00B460D2" w:rsidRPr="00094AFB" w:rsidRDefault="00B460D2" w:rsidP="009A6830">
            <w:pPr>
              <w:pStyle w:val="TAL"/>
              <w:keepNext w:val="0"/>
              <w:rPr>
                <w:rFonts w:cs="Arial"/>
                <w:sz w:val="16"/>
                <w:szCs w:val="16"/>
              </w:rPr>
            </w:pPr>
            <w:r w:rsidRPr="00094AFB">
              <w:rPr>
                <w:rFonts w:cs="Arial"/>
                <w:sz w:val="16"/>
                <w:szCs w:val="16"/>
              </w:rPr>
              <w:t>1350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DA2E620" w14:textId="67E58E02" w:rsidR="00B460D2" w:rsidRPr="00094AFB" w:rsidRDefault="00B460D2"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D633FAE" w14:textId="0B9684E3" w:rsidR="00B460D2" w:rsidRPr="00094AFB" w:rsidRDefault="00B460D2"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38EB8FA" w14:textId="19268E57" w:rsidR="00B460D2" w:rsidRPr="00094AFB" w:rsidRDefault="00B460D2" w:rsidP="009A6830">
            <w:pPr>
              <w:pStyle w:val="TAL"/>
              <w:keepNext w:val="0"/>
              <w:rPr>
                <w:sz w:val="16"/>
                <w:szCs w:val="16"/>
              </w:rPr>
            </w:pPr>
            <w:r w:rsidRPr="00094AFB">
              <w:rPr>
                <w:sz w:val="16"/>
                <w:szCs w:val="16"/>
              </w:rPr>
              <w:t>Miscellaneous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55AFC3B" w14:textId="191D66C6" w:rsidR="00B460D2" w:rsidRPr="00094AFB" w:rsidRDefault="00B460D2" w:rsidP="009A6830">
            <w:pPr>
              <w:pStyle w:val="TAL"/>
              <w:keepNext w:val="0"/>
              <w:rPr>
                <w:rFonts w:cs="Arial"/>
                <w:sz w:val="16"/>
                <w:szCs w:val="16"/>
              </w:rPr>
            </w:pPr>
            <w:r w:rsidRPr="00094AFB">
              <w:rPr>
                <w:rFonts w:cs="Arial"/>
                <w:sz w:val="16"/>
                <w:szCs w:val="16"/>
              </w:rPr>
              <w:t>16.7.0</w:t>
            </w:r>
          </w:p>
        </w:tc>
      </w:tr>
      <w:tr w:rsidR="00C347BD" w:rsidRPr="00094AFB" w14:paraId="473FA85C"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72E004B" w14:textId="0E5CBFD7" w:rsidR="00B00A61" w:rsidRPr="00094AFB" w:rsidRDefault="00B00A61" w:rsidP="009A6830">
            <w:pPr>
              <w:pStyle w:val="TAL"/>
              <w:keepNext w:val="0"/>
              <w:rPr>
                <w:rFonts w:cs="Arial"/>
                <w:sz w:val="16"/>
                <w:szCs w:val="16"/>
              </w:rPr>
            </w:pPr>
            <w:r w:rsidRPr="00094AFB">
              <w:rPr>
                <w:rFonts w:cs="Arial"/>
                <w:sz w:val="16"/>
                <w:szCs w:val="16"/>
              </w:rPr>
              <w:t>2022-03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ACE37FA" w14:textId="718F65BF" w:rsidR="00B00A61" w:rsidRPr="00094AFB" w:rsidRDefault="00B00A61"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4465FE5" w14:textId="3C53E9E6" w:rsidR="00B00A61" w:rsidRPr="00094AFB" w:rsidRDefault="00B00A61" w:rsidP="009A6830">
            <w:pPr>
              <w:pStyle w:val="TAL"/>
              <w:keepNext w:val="0"/>
              <w:rPr>
                <w:rFonts w:cs="Arial"/>
                <w:sz w:val="16"/>
                <w:szCs w:val="16"/>
              </w:rPr>
            </w:pPr>
            <w:r w:rsidRPr="00094AFB">
              <w:rPr>
                <w:rFonts w:cs="Arial"/>
                <w:sz w:val="16"/>
                <w:szCs w:val="16"/>
              </w:rPr>
              <w:t>RP-220472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AD9813A" w14:textId="3C543BE4" w:rsidR="00B00A61" w:rsidRPr="00094AFB" w:rsidRDefault="00B00A61" w:rsidP="009A6830">
            <w:pPr>
              <w:pStyle w:val="TAL"/>
              <w:keepNext w:val="0"/>
              <w:rPr>
                <w:rFonts w:cs="Arial"/>
                <w:sz w:val="16"/>
                <w:szCs w:val="16"/>
              </w:rPr>
            </w:pPr>
            <w:r w:rsidRPr="00094AFB">
              <w:rPr>
                <w:rFonts w:cs="Arial"/>
                <w:sz w:val="16"/>
                <w:szCs w:val="16"/>
              </w:rPr>
              <w:t>1358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53F47EB" w14:textId="7911026C" w:rsidR="00B00A61" w:rsidRPr="00094AFB" w:rsidRDefault="00B00A61"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B6BE8B" w14:textId="74DE6932" w:rsidR="00B00A61" w:rsidRPr="00094AFB" w:rsidRDefault="00B00A61" w:rsidP="009A6830">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8B88881" w14:textId="0340F32A" w:rsidR="00B00A61" w:rsidRPr="00094AFB" w:rsidRDefault="00B00A61" w:rsidP="009A6830">
            <w:pPr>
              <w:pStyle w:val="TAL"/>
              <w:keepNext w:val="0"/>
              <w:rPr>
                <w:sz w:val="16"/>
                <w:szCs w:val="16"/>
              </w:rPr>
            </w:pPr>
            <w:r w:rsidRPr="00094AFB">
              <w:rPr>
                <w:sz w:val="16"/>
                <w:szCs w:val="16"/>
              </w:rPr>
              <w:t>Clarification of RSRP measurement triggering for number of cells for UAVs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A598492" w14:textId="0C8194C6" w:rsidR="00B00A61" w:rsidRPr="00094AFB" w:rsidRDefault="00B00A61" w:rsidP="009A6830">
            <w:pPr>
              <w:pStyle w:val="TAL"/>
              <w:keepNext w:val="0"/>
              <w:rPr>
                <w:rFonts w:cs="Arial"/>
                <w:sz w:val="16"/>
                <w:szCs w:val="16"/>
              </w:rPr>
            </w:pPr>
            <w:r w:rsidRPr="00094AFB">
              <w:rPr>
                <w:rFonts w:cs="Arial"/>
                <w:sz w:val="16"/>
                <w:szCs w:val="16"/>
              </w:rPr>
              <w:t>16.8.0</w:t>
            </w:r>
          </w:p>
        </w:tc>
      </w:tr>
      <w:tr w:rsidR="00C347BD" w:rsidRPr="00094AFB" w14:paraId="0AF363D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A1F241" w14:textId="298EEA5D" w:rsidR="00D30E37" w:rsidRPr="00094AFB" w:rsidRDefault="00D30E37" w:rsidP="009A6830">
            <w:pPr>
              <w:pStyle w:val="TAL"/>
              <w:keepNext w:val="0"/>
              <w:rPr>
                <w:rFonts w:cs="Arial"/>
                <w:sz w:val="16"/>
                <w:szCs w:val="16"/>
              </w:rPr>
            </w:pPr>
            <w:r w:rsidRPr="00094AFB">
              <w:rPr>
                <w:rFonts w:cs="Arial"/>
                <w:sz w:val="16"/>
                <w:szCs w:val="16"/>
              </w:rPr>
              <w:t>2022-03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AD778B0" w14:textId="460434C9" w:rsidR="00D30E37" w:rsidRPr="00094AFB" w:rsidRDefault="00D30E37"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73DBFF1" w14:textId="20C66E76" w:rsidR="00D30E37" w:rsidRPr="00094AFB" w:rsidRDefault="00D30E37" w:rsidP="009A6830">
            <w:pPr>
              <w:pStyle w:val="TAL"/>
              <w:keepNext w:val="0"/>
              <w:rPr>
                <w:rFonts w:cs="Arial"/>
                <w:sz w:val="16"/>
                <w:szCs w:val="16"/>
              </w:rPr>
            </w:pPr>
            <w:r w:rsidRPr="00094AFB">
              <w:rPr>
                <w:rFonts w:cs="Arial"/>
                <w:sz w:val="16"/>
                <w:szCs w:val="16"/>
              </w:rPr>
              <w:t>RP-220506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F96FBF" w14:textId="7512EB2F" w:rsidR="00D30E37" w:rsidRPr="00094AFB" w:rsidRDefault="00D30E37" w:rsidP="009A6830">
            <w:pPr>
              <w:pStyle w:val="TAL"/>
              <w:keepNext w:val="0"/>
              <w:rPr>
                <w:rFonts w:cs="Arial"/>
                <w:sz w:val="16"/>
                <w:szCs w:val="16"/>
              </w:rPr>
            </w:pPr>
            <w:r w:rsidRPr="00094AFB">
              <w:rPr>
                <w:rFonts w:cs="Arial"/>
                <w:sz w:val="16"/>
                <w:szCs w:val="16"/>
              </w:rPr>
              <w:t>1333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A40BB24" w14:textId="187394F0" w:rsidR="00D30E37" w:rsidRPr="00094AFB" w:rsidRDefault="00D30E37" w:rsidP="009A6830">
            <w:pPr>
              <w:pStyle w:val="TAL"/>
              <w:keepNext w:val="0"/>
              <w:rPr>
                <w:rFonts w:cs="Arial"/>
                <w:sz w:val="16"/>
                <w:szCs w:val="16"/>
              </w:rPr>
            </w:pPr>
            <w:r w:rsidRPr="00094AFB">
              <w:rPr>
                <w:rFonts w:cs="Arial"/>
                <w:sz w:val="16"/>
                <w:szCs w:val="16"/>
              </w:rPr>
              <w:t>3</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0583C3B" w14:textId="121BE0F4" w:rsidR="00D30E37" w:rsidRPr="00094AFB" w:rsidRDefault="00D30E37" w:rsidP="009A6830">
            <w:pPr>
              <w:pStyle w:val="TAL"/>
              <w:keepNext w:val="0"/>
              <w:rPr>
                <w:rFonts w:cs="Arial"/>
                <w:sz w:val="16"/>
                <w:szCs w:val="16"/>
              </w:rPr>
            </w:pPr>
            <w:r w:rsidRPr="00094AFB">
              <w:rPr>
                <w:rFonts w:cs="Arial"/>
                <w:sz w:val="16"/>
                <w:szCs w:val="16"/>
              </w:rPr>
              <w:t>D</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40B697D" w14:textId="73B675B2" w:rsidR="00D30E37" w:rsidRPr="00094AFB" w:rsidRDefault="00D30E37" w:rsidP="009A6830">
            <w:pPr>
              <w:pStyle w:val="TAL"/>
              <w:keepNext w:val="0"/>
              <w:rPr>
                <w:sz w:val="16"/>
                <w:szCs w:val="16"/>
              </w:rPr>
            </w:pPr>
            <w:r w:rsidRPr="00094AFB">
              <w:rPr>
                <w:sz w:val="16"/>
                <w:szCs w:val="16"/>
              </w:rPr>
              <w:t>Inclusive Language Review for TS 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4DADA3E" w14:textId="67BAA3FC" w:rsidR="00D30E37" w:rsidRPr="00094AFB" w:rsidRDefault="00D30E37" w:rsidP="009A6830">
            <w:pPr>
              <w:pStyle w:val="TAL"/>
              <w:keepNext w:val="0"/>
              <w:rPr>
                <w:rFonts w:cs="Arial"/>
                <w:sz w:val="16"/>
                <w:szCs w:val="16"/>
              </w:rPr>
            </w:pPr>
            <w:r w:rsidRPr="00094AFB">
              <w:rPr>
                <w:rFonts w:cs="Arial"/>
                <w:sz w:val="16"/>
                <w:szCs w:val="16"/>
              </w:rPr>
              <w:t>17.0.0</w:t>
            </w:r>
          </w:p>
        </w:tc>
      </w:tr>
      <w:tr w:rsidR="00C347BD" w:rsidRPr="00094AFB" w14:paraId="4FA691CF"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D4CD961" w14:textId="77777777" w:rsidR="00A26A73" w:rsidRPr="00094AFB" w:rsidRDefault="00A26A73"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83C23D9" w14:textId="1811AD2F" w:rsidR="00A26A73" w:rsidRPr="00094AFB" w:rsidRDefault="00A26A73"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6380BDB" w14:textId="1A539A39" w:rsidR="00A26A73" w:rsidRPr="00094AFB" w:rsidRDefault="00A26A73" w:rsidP="009A6830">
            <w:pPr>
              <w:pStyle w:val="TAL"/>
              <w:keepNext w:val="0"/>
              <w:rPr>
                <w:rFonts w:cs="Arial"/>
                <w:sz w:val="16"/>
                <w:szCs w:val="16"/>
              </w:rPr>
            </w:pPr>
            <w:r w:rsidRPr="00094AFB">
              <w:rPr>
                <w:rFonts w:cs="Arial"/>
                <w:sz w:val="16"/>
                <w:szCs w:val="16"/>
              </w:rPr>
              <w:t>RP-220837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F2BAA19" w14:textId="79B8DD48" w:rsidR="00A26A73" w:rsidRPr="00094AFB" w:rsidRDefault="00A26A73" w:rsidP="009A6830">
            <w:pPr>
              <w:pStyle w:val="TAL"/>
              <w:keepNext w:val="0"/>
              <w:rPr>
                <w:rFonts w:cs="Arial"/>
                <w:sz w:val="16"/>
                <w:szCs w:val="16"/>
              </w:rPr>
            </w:pPr>
            <w:r w:rsidRPr="00094AFB">
              <w:rPr>
                <w:rFonts w:cs="Arial"/>
                <w:sz w:val="16"/>
                <w:szCs w:val="16"/>
              </w:rPr>
              <w:t>1352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295D3E" w14:textId="71464257" w:rsidR="00A26A73" w:rsidRPr="00094AFB" w:rsidRDefault="00A26A73"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2EAFD66" w14:textId="0CA44218" w:rsidR="00A26A73" w:rsidRPr="00094AFB" w:rsidRDefault="00A26A73"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C07FEC8" w14:textId="19544898" w:rsidR="00A26A73" w:rsidRPr="00094AFB" w:rsidRDefault="00A26A73" w:rsidP="009A6830">
            <w:pPr>
              <w:pStyle w:val="TAL"/>
              <w:keepNext w:val="0"/>
              <w:rPr>
                <w:sz w:val="16"/>
                <w:szCs w:val="16"/>
              </w:rPr>
            </w:pPr>
            <w:r w:rsidRPr="00094AFB">
              <w:rPr>
                <w:sz w:val="16"/>
                <w:szCs w:val="16"/>
              </w:rPr>
              <w:t>Introduction of MINT [MINT]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9C6187F" w14:textId="20AF23B6" w:rsidR="00A26A73" w:rsidRPr="00094AFB" w:rsidRDefault="00A26A73" w:rsidP="009A6830">
            <w:pPr>
              <w:pStyle w:val="TAL"/>
              <w:keepNext w:val="0"/>
              <w:rPr>
                <w:rFonts w:cs="Arial"/>
                <w:sz w:val="16"/>
                <w:szCs w:val="16"/>
              </w:rPr>
            </w:pPr>
            <w:r w:rsidRPr="00094AFB">
              <w:rPr>
                <w:rFonts w:cs="Arial"/>
                <w:sz w:val="16"/>
                <w:szCs w:val="16"/>
              </w:rPr>
              <w:t>17.0.0</w:t>
            </w:r>
          </w:p>
        </w:tc>
      </w:tr>
      <w:tr w:rsidR="00C347BD" w:rsidRPr="00094AFB" w14:paraId="11BEE5C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642D33" w14:textId="77777777" w:rsidR="00FD3FF4" w:rsidRPr="00094AFB" w:rsidRDefault="00FD3FF4"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526BB6B" w14:textId="479598FC" w:rsidR="00FD3FF4" w:rsidRPr="00094AFB" w:rsidRDefault="00FD3FF4"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9F0D30F" w14:textId="4A5FE757" w:rsidR="00FD3FF4" w:rsidRPr="00094AFB" w:rsidRDefault="00FD3FF4" w:rsidP="009A6830">
            <w:pPr>
              <w:pStyle w:val="TAL"/>
              <w:keepNext w:val="0"/>
              <w:rPr>
                <w:rFonts w:cs="Arial"/>
                <w:sz w:val="16"/>
                <w:szCs w:val="16"/>
              </w:rPr>
            </w:pPr>
            <w:r w:rsidRPr="00094AFB">
              <w:rPr>
                <w:rFonts w:cs="Arial"/>
                <w:sz w:val="16"/>
                <w:szCs w:val="16"/>
              </w:rPr>
              <w:t>RP-220495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6DDC277" w14:textId="08E94BF8" w:rsidR="00FD3FF4" w:rsidRPr="00094AFB" w:rsidRDefault="00FD3FF4" w:rsidP="009A6830">
            <w:pPr>
              <w:pStyle w:val="TAL"/>
              <w:keepNext w:val="0"/>
              <w:rPr>
                <w:rFonts w:cs="Arial"/>
                <w:sz w:val="16"/>
                <w:szCs w:val="16"/>
              </w:rPr>
            </w:pPr>
            <w:r w:rsidRPr="00094AFB">
              <w:rPr>
                <w:rFonts w:cs="Arial"/>
                <w:sz w:val="16"/>
                <w:szCs w:val="16"/>
              </w:rPr>
              <w:t>1353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47A04CE" w14:textId="0098DBC1" w:rsidR="00FD3FF4" w:rsidRPr="00094AFB" w:rsidRDefault="00FD3FF4"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81727CD" w14:textId="39BC8864" w:rsidR="00FD3FF4" w:rsidRPr="00094AFB" w:rsidRDefault="00FD3FF4"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B5EE2ED" w14:textId="0824EFD7" w:rsidR="00FD3FF4" w:rsidRPr="00094AFB" w:rsidRDefault="00FD3FF4" w:rsidP="009A6830">
            <w:pPr>
              <w:pStyle w:val="TAL"/>
              <w:keepNext w:val="0"/>
              <w:rPr>
                <w:sz w:val="16"/>
                <w:szCs w:val="16"/>
              </w:rPr>
            </w:pPr>
            <w:r w:rsidRPr="00094AFB">
              <w:rPr>
                <w:sz w:val="16"/>
                <w:szCs w:val="16"/>
              </w:rPr>
              <w:t>Introducing support of UP IP for EPC connected architectures using NR PDCP</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23476D0" w14:textId="44D005F1" w:rsidR="00FD3FF4" w:rsidRPr="00094AFB" w:rsidRDefault="00FD3FF4" w:rsidP="009A6830">
            <w:pPr>
              <w:pStyle w:val="TAL"/>
              <w:keepNext w:val="0"/>
              <w:rPr>
                <w:rFonts w:cs="Arial"/>
                <w:sz w:val="16"/>
                <w:szCs w:val="16"/>
              </w:rPr>
            </w:pPr>
            <w:r w:rsidRPr="00094AFB">
              <w:rPr>
                <w:rFonts w:cs="Arial"/>
                <w:sz w:val="16"/>
                <w:szCs w:val="16"/>
              </w:rPr>
              <w:t>17.0.0</w:t>
            </w:r>
          </w:p>
        </w:tc>
      </w:tr>
      <w:tr w:rsidR="00C347BD" w:rsidRPr="00094AFB" w14:paraId="7E1E9DF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556257" w14:textId="77777777" w:rsidR="00B97FBA" w:rsidRPr="00094AFB" w:rsidRDefault="00B97FBA"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1AA5150" w14:textId="1FD2D7EF" w:rsidR="00B97FBA" w:rsidRPr="00094AFB" w:rsidRDefault="00B97FBA"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DFE3C42" w14:textId="702948D4" w:rsidR="00B97FBA" w:rsidRPr="00094AFB" w:rsidRDefault="00B97FBA" w:rsidP="009A6830">
            <w:pPr>
              <w:pStyle w:val="TAL"/>
              <w:keepNext w:val="0"/>
              <w:rPr>
                <w:rFonts w:cs="Arial"/>
                <w:sz w:val="16"/>
                <w:szCs w:val="16"/>
              </w:rPr>
            </w:pPr>
            <w:r w:rsidRPr="00094AFB">
              <w:rPr>
                <w:rFonts w:cs="Arial"/>
                <w:sz w:val="16"/>
                <w:szCs w:val="16"/>
              </w:rPr>
              <w:t>RP-220</w:t>
            </w:r>
            <w:r w:rsidR="00647394" w:rsidRPr="00094AFB">
              <w:rPr>
                <w:rFonts w:cs="Arial"/>
                <w:sz w:val="16"/>
                <w:szCs w:val="16"/>
              </w:rPr>
              <w:t>507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D5A93C8" w14:textId="2B274841" w:rsidR="00B97FBA" w:rsidRPr="00094AFB" w:rsidRDefault="00B97FBA" w:rsidP="009A6830">
            <w:pPr>
              <w:pStyle w:val="TAL"/>
              <w:keepNext w:val="0"/>
              <w:rPr>
                <w:rFonts w:cs="Arial"/>
                <w:sz w:val="16"/>
                <w:szCs w:val="16"/>
              </w:rPr>
            </w:pPr>
            <w:r w:rsidRPr="00094AFB">
              <w:rPr>
                <w:rFonts w:cs="Arial"/>
                <w:sz w:val="16"/>
                <w:szCs w:val="16"/>
              </w:rPr>
              <w:t>1354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6E43765" w14:textId="71E003E8" w:rsidR="00B97FBA" w:rsidRPr="00094AFB" w:rsidRDefault="00B97FBA"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C2E126E" w14:textId="5D0A4EEC" w:rsidR="00B97FBA" w:rsidRPr="00094AFB" w:rsidRDefault="00B97FBA"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85DFCC" w14:textId="0DDFB412" w:rsidR="00B97FBA" w:rsidRPr="00094AFB" w:rsidRDefault="00647394" w:rsidP="009A6830">
            <w:pPr>
              <w:pStyle w:val="TAL"/>
              <w:keepNext w:val="0"/>
              <w:rPr>
                <w:sz w:val="16"/>
                <w:szCs w:val="16"/>
              </w:rPr>
            </w:pPr>
            <w:r w:rsidRPr="00094AFB">
              <w:rPr>
                <w:sz w:val="16"/>
                <w:szCs w:val="16"/>
              </w:rPr>
              <w:t>Introduction of Rel-17 enhancements for NB-IoT and eMTC</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0E78D24" w14:textId="669DD9F1" w:rsidR="00B97FBA" w:rsidRPr="00094AFB" w:rsidRDefault="00647394" w:rsidP="009A6830">
            <w:pPr>
              <w:pStyle w:val="TAL"/>
              <w:keepNext w:val="0"/>
              <w:rPr>
                <w:rFonts w:cs="Arial"/>
                <w:sz w:val="16"/>
                <w:szCs w:val="16"/>
              </w:rPr>
            </w:pPr>
            <w:r w:rsidRPr="00094AFB">
              <w:rPr>
                <w:rFonts w:cs="Arial"/>
                <w:sz w:val="16"/>
                <w:szCs w:val="16"/>
              </w:rPr>
              <w:t>17.0.0</w:t>
            </w:r>
          </w:p>
        </w:tc>
      </w:tr>
      <w:tr w:rsidR="00C347BD" w:rsidRPr="00094AFB" w14:paraId="536163B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179D882" w14:textId="77777777" w:rsidR="0008144D" w:rsidRPr="00094AFB" w:rsidRDefault="0008144D"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A73B4CA" w14:textId="426960EB" w:rsidR="0008144D" w:rsidRPr="00094AFB" w:rsidRDefault="0008144D"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3EB80C0" w14:textId="3D33204D" w:rsidR="0008144D" w:rsidRPr="00094AFB" w:rsidRDefault="0008144D" w:rsidP="009A6830">
            <w:pPr>
              <w:pStyle w:val="TAL"/>
              <w:keepNext w:val="0"/>
              <w:rPr>
                <w:rFonts w:cs="Arial"/>
                <w:sz w:val="16"/>
                <w:szCs w:val="16"/>
              </w:rPr>
            </w:pPr>
            <w:r w:rsidRPr="00094AFB">
              <w:rPr>
                <w:rFonts w:cs="Arial"/>
                <w:sz w:val="16"/>
                <w:szCs w:val="16"/>
              </w:rPr>
              <w:t>RP-220488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CB717A5" w14:textId="4B6C3AED" w:rsidR="0008144D" w:rsidRPr="00094AFB" w:rsidRDefault="0008144D" w:rsidP="009A6830">
            <w:pPr>
              <w:pStyle w:val="TAL"/>
              <w:keepNext w:val="0"/>
              <w:rPr>
                <w:rFonts w:cs="Arial"/>
                <w:sz w:val="16"/>
                <w:szCs w:val="16"/>
              </w:rPr>
            </w:pPr>
            <w:r w:rsidRPr="00094AFB">
              <w:rPr>
                <w:rFonts w:cs="Arial"/>
                <w:sz w:val="16"/>
                <w:szCs w:val="16"/>
              </w:rPr>
              <w:t>1355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13033C" w14:textId="1E1A3277" w:rsidR="0008144D" w:rsidRPr="00094AFB" w:rsidRDefault="0008144D"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F6FFD06" w14:textId="541A255F" w:rsidR="0008144D" w:rsidRPr="00094AFB" w:rsidRDefault="0008144D"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4A9C0E" w14:textId="6C961E81" w:rsidR="0008144D" w:rsidRPr="00094AFB" w:rsidRDefault="0008144D" w:rsidP="009A6830">
            <w:pPr>
              <w:pStyle w:val="TAL"/>
              <w:keepNext w:val="0"/>
              <w:rPr>
                <w:sz w:val="16"/>
                <w:szCs w:val="16"/>
              </w:rPr>
            </w:pPr>
            <w:r w:rsidRPr="00094AFB">
              <w:rPr>
                <w:sz w:val="16"/>
                <w:szCs w:val="16"/>
              </w:rPr>
              <w:t>Running CR to 36300 for Multi-USIM devices support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751ACDD" w14:textId="1F0354B9" w:rsidR="0008144D" w:rsidRPr="00094AFB" w:rsidRDefault="0008144D" w:rsidP="009A6830">
            <w:pPr>
              <w:pStyle w:val="TAL"/>
              <w:keepNext w:val="0"/>
              <w:rPr>
                <w:rFonts w:cs="Arial"/>
                <w:sz w:val="16"/>
                <w:szCs w:val="16"/>
              </w:rPr>
            </w:pPr>
            <w:r w:rsidRPr="00094AFB">
              <w:rPr>
                <w:rFonts w:cs="Arial"/>
                <w:sz w:val="16"/>
                <w:szCs w:val="16"/>
              </w:rPr>
              <w:t>17.0.0</w:t>
            </w:r>
          </w:p>
        </w:tc>
      </w:tr>
      <w:tr w:rsidR="00C347BD" w:rsidRPr="00094AFB" w14:paraId="0A856CE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C50E110" w14:textId="77777777" w:rsidR="00AD6AE1" w:rsidRPr="00094AFB" w:rsidRDefault="00AD6AE1"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5D6FAC8" w14:textId="4A62A004" w:rsidR="00AD6AE1" w:rsidRPr="00094AFB" w:rsidRDefault="00AD6AE1"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35F8793" w14:textId="559F84C2" w:rsidR="00AD6AE1" w:rsidRPr="00094AFB" w:rsidRDefault="00AD6AE1" w:rsidP="009A6830">
            <w:pPr>
              <w:pStyle w:val="TAL"/>
              <w:keepNext w:val="0"/>
              <w:rPr>
                <w:rFonts w:cs="Arial"/>
                <w:sz w:val="16"/>
                <w:szCs w:val="16"/>
              </w:rPr>
            </w:pPr>
            <w:r w:rsidRPr="00094AFB">
              <w:rPr>
                <w:rFonts w:cs="Arial"/>
                <w:sz w:val="16"/>
                <w:szCs w:val="16"/>
              </w:rPr>
              <w:t>RP-220509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2E0DFBA" w14:textId="15B57BAA" w:rsidR="00AD6AE1" w:rsidRPr="00094AFB" w:rsidRDefault="00AD6AE1" w:rsidP="009A6830">
            <w:pPr>
              <w:pStyle w:val="TAL"/>
              <w:keepNext w:val="0"/>
              <w:rPr>
                <w:rFonts w:cs="Arial"/>
                <w:sz w:val="16"/>
                <w:szCs w:val="16"/>
              </w:rPr>
            </w:pPr>
            <w:r w:rsidRPr="00094AFB">
              <w:rPr>
                <w:rFonts w:cs="Arial"/>
                <w:sz w:val="16"/>
                <w:szCs w:val="16"/>
              </w:rPr>
              <w:t>1356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7F3CDCB" w14:textId="72D0838B" w:rsidR="00AD6AE1" w:rsidRPr="00094AFB" w:rsidRDefault="00AD6AE1" w:rsidP="009A6830">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F2ABBCF" w14:textId="28AABF8C" w:rsidR="00AD6AE1" w:rsidRPr="00094AFB" w:rsidRDefault="00AD6AE1"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573F6F3" w14:textId="735CB4C8" w:rsidR="00AD6AE1" w:rsidRPr="00094AFB" w:rsidRDefault="00AD6AE1" w:rsidP="009A6830">
            <w:pPr>
              <w:pStyle w:val="TAL"/>
              <w:keepNext w:val="0"/>
              <w:rPr>
                <w:sz w:val="16"/>
                <w:szCs w:val="16"/>
              </w:rPr>
            </w:pPr>
            <w:r w:rsidRPr="00094AFB">
              <w:rPr>
                <w:sz w:val="16"/>
                <w:szCs w:val="16"/>
              </w:rPr>
              <w:t>Introduction of IoT NTN Stage 2</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CD5A0C4" w14:textId="1BAEB3A7" w:rsidR="00AD6AE1" w:rsidRPr="00094AFB" w:rsidRDefault="00AD6AE1" w:rsidP="009A6830">
            <w:pPr>
              <w:pStyle w:val="TAL"/>
              <w:keepNext w:val="0"/>
              <w:rPr>
                <w:rFonts w:cs="Arial"/>
                <w:sz w:val="16"/>
                <w:szCs w:val="16"/>
              </w:rPr>
            </w:pPr>
            <w:r w:rsidRPr="00094AFB">
              <w:rPr>
                <w:rFonts w:cs="Arial"/>
                <w:sz w:val="16"/>
                <w:szCs w:val="16"/>
              </w:rPr>
              <w:t>17.0.0</w:t>
            </w:r>
          </w:p>
        </w:tc>
      </w:tr>
      <w:tr w:rsidR="00C347BD" w:rsidRPr="00094AFB" w14:paraId="339DC4B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959CBA1" w14:textId="77777777" w:rsidR="006C1A82" w:rsidRPr="00094AFB" w:rsidRDefault="006C1A82"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4E5B9C7" w14:textId="2A0DAC5C" w:rsidR="006C1A82" w:rsidRPr="00094AFB" w:rsidRDefault="006C1A82"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C14DC69" w14:textId="7E7CDDF6" w:rsidR="006C1A82" w:rsidRPr="00094AFB" w:rsidRDefault="006C1A82" w:rsidP="009A6830">
            <w:pPr>
              <w:pStyle w:val="TAL"/>
              <w:keepNext w:val="0"/>
              <w:rPr>
                <w:rFonts w:cs="Arial"/>
                <w:sz w:val="16"/>
                <w:szCs w:val="16"/>
              </w:rPr>
            </w:pPr>
            <w:r w:rsidRPr="00094AFB">
              <w:rPr>
                <w:rFonts w:cs="Arial"/>
                <w:sz w:val="16"/>
                <w:szCs w:val="16"/>
              </w:rPr>
              <w:t>RP-220510</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7588F2D" w14:textId="28D48400" w:rsidR="006C1A82" w:rsidRPr="00094AFB" w:rsidRDefault="006C1A82" w:rsidP="009A6830">
            <w:pPr>
              <w:pStyle w:val="TAL"/>
              <w:keepNext w:val="0"/>
              <w:rPr>
                <w:rFonts w:cs="Arial"/>
                <w:sz w:val="16"/>
                <w:szCs w:val="16"/>
              </w:rPr>
            </w:pPr>
            <w:r w:rsidRPr="00094AFB">
              <w:rPr>
                <w:rFonts w:cs="Arial"/>
                <w:sz w:val="16"/>
                <w:szCs w:val="16"/>
              </w:rPr>
              <w:t>1359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795B74" w14:textId="372E48C5" w:rsidR="006C1A82" w:rsidRPr="00094AFB" w:rsidRDefault="006C1A82"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9B6747E" w14:textId="714DF017" w:rsidR="006C1A82" w:rsidRPr="00094AFB" w:rsidRDefault="006C1A82" w:rsidP="009A6830">
            <w:pPr>
              <w:pStyle w:val="TAL"/>
              <w:keepNext w:val="0"/>
              <w:rPr>
                <w:rFonts w:cs="Arial"/>
                <w:sz w:val="16"/>
                <w:szCs w:val="16"/>
              </w:rPr>
            </w:pPr>
            <w:r w:rsidRPr="00094AFB">
              <w:rPr>
                <w:rFonts w:cs="Arial"/>
                <w:sz w:val="16"/>
                <w:szCs w:val="16"/>
              </w:rPr>
              <w:t>C</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79FC948" w14:textId="0F8B5B62" w:rsidR="006C1A82" w:rsidRPr="00094AFB" w:rsidRDefault="006C1A82" w:rsidP="009A6830">
            <w:pPr>
              <w:pStyle w:val="TAL"/>
              <w:keepNext w:val="0"/>
              <w:rPr>
                <w:sz w:val="16"/>
                <w:szCs w:val="16"/>
              </w:rPr>
            </w:pPr>
            <w:r w:rsidRPr="00094AFB">
              <w:rPr>
                <w:sz w:val="16"/>
                <w:szCs w:val="16"/>
              </w:rPr>
              <w:t>UE Security Capabilities signaling in E-UTRAN [UE_Sec_Caps]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7F9C23F" w14:textId="332A83D0" w:rsidR="006C1A82" w:rsidRPr="00094AFB" w:rsidRDefault="006C1A82" w:rsidP="009A6830">
            <w:pPr>
              <w:pStyle w:val="TAL"/>
              <w:keepNext w:val="0"/>
              <w:rPr>
                <w:rFonts w:cs="Arial"/>
                <w:sz w:val="16"/>
                <w:szCs w:val="16"/>
              </w:rPr>
            </w:pPr>
            <w:r w:rsidRPr="00094AFB">
              <w:rPr>
                <w:rFonts w:cs="Arial"/>
                <w:sz w:val="16"/>
                <w:szCs w:val="16"/>
              </w:rPr>
              <w:t>17.0.0</w:t>
            </w:r>
          </w:p>
        </w:tc>
      </w:tr>
      <w:tr w:rsidR="00C347BD" w:rsidRPr="00094AFB" w14:paraId="3CC908F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38B2DF" w14:textId="77777777" w:rsidR="00A52113" w:rsidRPr="00094AFB" w:rsidRDefault="00A52113"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B3304BB" w14:textId="16AF4A6D" w:rsidR="00A52113" w:rsidRPr="00094AFB" w:rsidRDefault="00A52113"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F494D2F" w14:textId="21CC4259" w:rsidR="00A52113" w:rsidRPr="00094AFB" w:rsidRDefault="00A52113" w:rsidP="009A6830">
            <w:pPr>
              <w:pStyle w:val="TAL"/>
              <w:keepNext w:val="0"/>
              <w:rPr>
                <w:rFonts w:cs="Arial"/>
                <w:sz w:val="16"/>
                <w:szCs w:val="16"/>
              </w:rPr>
            </w:pPr>
            <w:r w:rsidRPr="00094AFB">
              <w:rPr>
                <w:rFonts w:cs="Arial"/>
                <w:sz w:val="16"/>
                <w:szCs w:val="16"/>
              </w:rPr>
              <w:t>RP-220508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A22AFFC" w14:textId="07821070" w:rsidR="00A52113" w:rsidRPr="00094AFB" w:rsidRDefault="00A52113" w:rsidP="009A6830">
            <w:pPr>
              <w:pStyle w:val="TAL"/>
              <w:keepNext w:val="0"/>
              <w:rPr>
                <w:rFonts w:cs="Arial"/>
                <w:sz w:val="16"/>
                <w:szCs w:val="16"/>
              </w:rPr>
            </w:pPr>
            <w:r w:rsidRPr="00094AFB">
              <w:rPr>
                <w:rFonts w:cs="Arial"/>
                <w:sz w:val="16"/>
                <w:szCs w:val="16"/>
              </w:rPr>
              <w:t>1360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FC61AF4" w14:textId="09D8FCE2" w:rsidR="00A52113" w:rsidRPr="00094AFB" w:rsidRDefault="00A52113"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E04FCA0" w14:textId="4A9A0893" w:rsidR="00A52113" w:rsidRPr="00094AFB" w:rsidRDefault="00A52113"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05C54E0" w14:textId="2DA9B94B" w:rsidR="00A52113" w:rsidRPr="00094AFB" w:rsidRDefault="00A52113" w:rsidP="009A6830">
            <w:pPr>
              <w:pStyle w:val="TAL"/>
              <w:keepNext w:val="0"/>
              <w:rPr>
                <w:sz w:val="16"/>
                <w:szCs w:val="16"/>
              </w:rPr>
            </w:pPr>
            <w:r w:rsidRPr="00094AFB">
              <w:rPr>
                <w:sz w:val="16"/>
                <w:szCs w:val="16"/>
              </w:rPr>
              <w:t>Introduction of new bands and bandwidth allocation for LTE-based 5G terrestrial broadcast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3130EB8B" w14:textId="784BDD46" w:rsidR="00A52113" w:rsidRPr="00094AFB" w:rsidRDefault="00A52113" w:rsidP="009A6830">
            <w:pPr>
              <w:pStyle w:val="TAL"/>
              <w:keepNext w:val="0"/>
              <w:rPr>
                <w:rFonts w:cs="Arial"/>
                <w:sz w:val="16"/>
                <w:szCs w:val="16"/>
              </w:rPr>
            </w:pPr>
            <w:r w:rsidRPr="00094AFB">
              <w:rPr>
                <w:rFonts w:cs="Arial"/>
                <w:sz w:val="16"/>
                <w:szCs w:val="16"/>
              </w:rPr>
              <w:t>17.0.0</w:t>
            </w:r>
          </w:p>
        </w:tc>
      </w:tr>
      <w:tr w:rsidR="00C347BD" w:rsidRPr="00094AFB" w14:paraId="01CD6352"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88D03F1" w14:textId="77777777" w:rsidR="0004175B" w:rsidRPr="00094AFB" w:rsidRDefault="0004175B"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DD34AF" w14:textId="0A8688B7" w:rsidR="0004175B" w:rsidRPr="00094AFB" w:rsidRDefault="0004175B" w:rsidP="009A6830">
            <w:pPr>
              <w:pStyle w:val="TAL"/>
              <w:keepNext w:val="0"/>
              <w:rPr>
                <w:rFonts w:cs="Arial"/>
                <w:sz w:val="16"/>
                <w:szCs w:val="16"/>
              </w:rPr>
            </w:pPr>
            <w:r w:rsidRPr="00094AFB">
              <w:rPr>
                <w:rFonts w:cs="Arial"/>
                <w:sz w:val="16"/>
                <w:szCs w:val="16"/>
              </w:rPr>
              <w:t>RP-95</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53AC1EA" w14:textId="76726702" w:rsidR="0004175B" w:rsidRPr="00094AFB" w:rsidRDefault="0004175B" w:rsidP="009A6830">
            <w:pPr>
              <w:pStyle w:val="TAL"/>
              <w:keepNext w:val="0"/>
              <w:rPr>
                <w:rFonts w:cs="Arial"/>
                <w:sz w:val="16"/>
                <w:szCs w:val="16"/>
              </w:rPr>
            </w:pPr>
            <w:r w:rsidRPr="00094AFB">
              <w:rPr>
                <w:rFonts w:cs="Arial"/>
                <w:sz w:val="16"/>
                <w:szCs w:val="16"/>
              </w:rPr>
              <w:t>RP-220839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2E0B85" w14:textId="3ED064BB" w:rsidR="0004175B" w:rsidRPr="00094AFB" w:rsidRDefault="0004175B" w:rsidP="009A6830">
            <w:pPr>
              <w:pStyle w:val="TAL"/>
              <w:keepNext w:val="0"/>
              <w:rPr>
                <w:rFonts w:cs="Arial"/>
                <w:sz w:val="16"/>
                <w:szCs w:val="16"/>
              </w:rPr>
            </w:pPr>
            <w:r w:rsidRPr="00094AFB">
              <w:rPr>
                <w:rFonts w:cs="Arial"/>
                <w:sz w:val="16"/>
                <w:szCs w:val="16"/>
              </w:rPr>
              <w:t>1362</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37CBB2B" w14:textId="4ADD813F" w:rsidR="0004175B" w:rsidRPr="00094AFB" w:rsidRDefault="0004175B"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23252FE6" w14:textId="30793504" w:rsidR="0004175B" w:rsidRPr="00094AFB" w:rsidRDefault="0004175B"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AB44C6" w14:textId="180D0901" w:rsidR="0004175B" w:rsidRPr="00094AFB" w:rsidRDefault="0004175B" w:rsidP="009A6830">
            <w:pPr>
              <w:pStyle w:val="TAL"/>
              <w:keepNext w:val="0"/>
              <w:rPr>
                <w:sz w:val="16"/>
                <w:szCs w:val="16"/>
              </w:rPr>
            </w:pPr>
            <w:r w:rsidRPr="00094AFB">
              <w:rPr>
                <w:sz w:val="16"/>
                <w:szCs w:val="16"/>
              </w:rPr>
              <w:t>BLCR to 36.300_Addition of SON features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7A3EF1" w14:textId="043D2464" w:rsidR="0004175B" w:rsidRPr="00094AFB" w:rsidRDefault="0004175B" w:rsidP="009A6830">
            <w:pPr>
              <w:pStyle w:val="TAL"/>
              <w:keepNext w:val="0"/>
              <w:rPr>
                <w:rFonts w:cs="Arial"/>
                <w:sz w:val="16"/>
                <w:szCs w:val="16"/>
              </w:rPr>
            </w:pPr>
            <w:r w:rsidRPr="00094AFB">
              <w:rPr>
                <w:rFonts w:cs="Arial"/>
                <w:sz w:val="16"/>
                <w:szCs w:val="16"/>
              </w:rPr>
              <w:t>17.0.0</w:t>
            </w:r>
          </w:p>
        </w:tc>
      </w:tr>
      <w:tr w:rsidR="00C347BD" w:rsidRPr="00094AFB" w14:paraId="527349B7"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733A81C" w14:textId="182AF58B" w:rsidR="00C975A9" w:rsidRPr="00094AFB" w:rsidRDefault="00C975A9" w:rsidP="009A6830">
            <w:pPr>
              <w:pStyle w:val="TAL"/>
              <w:keepNext w:val="0"/>
              <w:rPr>
                <w:rFonts w:cs="Arial"/>
                <w:sz w:val="16"/>
                <w:szCs w:val="16"/>
              </w:rPr>
            </w:pPr>
            <w:r w:rsidRPr="00094AFB">
              <w:rPr>
                <w:rFonts w:cs="Arial"/>
                <w:sz w:val="16"/>
                <w:szCs w:val="16"/>
              </w:rPr>
              <w:t>2</w:t>
            </w:r>
            <w:r w:rsidR="004A1347" w:rsidRPr="00094AFB">
              <w:rPr>
                <w:rFonts w:cs="Arial"/>
                <w:sz w:val="16"/>
                <w:szCs w:val="16"/>
              </w:rPr>
              <w:t>02</w:t>
            </w:r>
            <w:r w:rsidRPr="00094AFB">
              <w:rPr>
                <w:rFonts w:cs="Arial"/>
                <w:sz w:val="16"/>
                <w:szCs w:val="16"/>
              </w:rPr>
              <w:t>2-06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3C4F3CB" w14:textId="56EE145A" w:rsidR="00C975A9" w:rsidRPr="00094AFB" w:rsidRDefault="00C975A9" w:rsidP="009A6830">
            <w:pPr>
              <w:pStyle w:val="TAL"/>
              <w:keepNext w:val="0"/>
              <w:rPr>
                <w:rFonts w:cs="Arial"/>
                <w:sz w:val="16"/>
                <w:szCs w:val="16"/>
              </w:rPr>
            </w:pPr>
            <w:r w:rsidRPr="00094AFB">
              <w:rPr>
                <w:rFonts w:cs="Arial"/>
                <w:sz w:val="16"/>
                <w:szCs w:val="16"/>
              </w:rPr>
              <w:t>RP-96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25C98060" w14:textId="7C5878DC" w:rsidR="00C975A9" w:rsidRPr="00094AFB" w:rsidRDefault="00C975A9" w:rsidP="009A6830">
            <w:pPr>
              <w:pStyle w:val="TAL"/>
              <w:keepNext w:val="0"/>
              <w:rPr>
                <w:rFonts w:cs="Arial"/>
                <w:sz w:val="16"/>
                <w:szCs w:val="16"/>
              </w:rPr>
            </w:pPr>
            <w:r w:rsidRPr="00094AFB">
              <w:rPr>
                <w:rFonts w:cs="Arial"/>
                <w:sz w:val="16"/>
                <w:szCs w:val="16"/>
              </w:rPr>
              <w:t>RP-221738</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E4E9D3F" w14:textId="453A2B58" w:rsidR="00C975A9" w:rsidRPr="00094AFB" w:rsidRDefault="00C975A9" w:rsidP="009A6830">
            <w:pPr>
              <w:pStyle w:val="TAL"/>
              <w:keepNext w:val="0"/>
              <w:rPr>
                <w:rFonts w:cs="Arial"/>
                <w:sz w:val="16"/>
                <w:szCs w:val="16"/>
              </w:rPr>
            </w:pPr>
            <w:r w:rsidRPr="00094AFB">
              <w:rPr>
                <w:rFonts w:cs="Arial"/>
                <w:sz w:val="16"/>
                <w:szCs w:val="16"/>
              </w:rPr>
              <w:t>1363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8F34078" w14:textId="277C806C" w:rsidR="00C975A9" w:rsidRPr="00094AFB" w:rsidRDefault="00C975A9" w:rsidP="009A6830">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6FD197A" w14:textId="6FEA9FA2" w:rsidR="00C975A9" w:rsidRPr="00094AFB" w:rsidRDefault="00C975A9"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C74E03" w14:textId="48EF0959" w:rsidR="00C975A9" w:rsidRPr="00094AFB" w:rsidRDefault="00C975A9" w:rsidP="009A6830">
            <w:pPr>
              <w:pStyle w:val="TAL"/>
              <w:keepNext w:val="0"/>
              <w:rPr>
                <w:sz w:val="16"/>
                <w:szCs w:val="16"/>
              </w:rPr>
            </w:pPr>
            <w:r w:rsidRPr="00094AFB">
              <w:rPr>
                <w:sz w:val="16"/>
                <w:szCs w:val="16"/>
              </w:rPr>
              <w:t>Introduction of gNB ID length reporting in the NR CGI report [gNB_ID_Length]</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708AA1F" w14:textId="1A9F946A" w:rsidR="00C975A9" w:rsidRPr="00094AFB" w:rsidRDefault="00C975A9" w:rsidP="009A6830">
            <w:pPr>
              <w:pStyle w:val="TAL"/>
              <w:keepNext w:val="0"/>
              <w:rPr>
                <w:rFonts w:cs="Arial"/>
                <w:sz w:val="16"/>
                <w:szCs w:val="16"/>
              </w:rPr>
            </w:pPr>
            <w:r w:rsidRPr="00094AFB">
              <w:rPr>
                <w:rFonts w:cs="Arial"/>
                <w:sz w:val="16"/>
                <w:szCs w:val="16"/>
              </w:rPr>
              <w:t>17.1.0</w:t>
            </w:r>
          </w:p>
        </w:tc>
      </w:tr>
      <w:tr w:rsidR="00C347BD" w:rsidRPr="00094AFB" w14:paraId="47707834"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447AD0E" w14:textId="77777777" w:rsidR="006C7AA6" w:rsidRPr="00094AFB" w:rsidRDefault="006C7AA6"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CC6AB54" w14:textId="5A002F5A" w:rsidR="006C7AA6" w:rsidRPr="00094AFB" w:rsidRDefault="006C7AA6" w:rsidP="009A6830">
            <w:pPr>
              <w:pStyle w:val="TAL"/>
              <w:keepNext w:val="0"/>
              <w:rPr>
                <w:rFonts w:cs="Arial"/>
                <w:sz w:val="16"/>
                <w:szCs w:val="16"/>
              </w:rPr>
            </w:pPr>
            <w:r w:rsidRPr="00094AFB">
              <w:rPr>
                <w:rFonts w:cs="Arial"/>
                <w:sz w:val="16"/>
                <w:szCs w:val="16"/>
              </w:rPr>
              <w:t>RP-96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1CA7AD07" w14:textId="419B2011" w:rsidR="006C7AA6" w:rsidRPr="00094AFB" w:rsidRDefault="006C7AA6" w:rsidP="009A6830">
            <w:pPr>
              <w:pStyle w:val="TAL"/>
              <w:keepNext w:val="0"/>
              <w:rPr>
                <w:rFonts w:cs="Arial"/>
                <w:sz w:val="16"/>
                <w:szCs w:val="16"/>
              </w:rPr>
            </w:pPr>
            <w:r w:rsidRPr="00094AFB">
              <w:rPr>
                <w:rFonts w:cs="Arial"/>
                <w:sz w:val="16"/>
                <w:szCs w:val="16"/>
              </w:rPr>
              <w:t>RP-221737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7A5B497" w14:textId="31F1D2B0" w:rsidR="006C7AA6" w:rsidRPr="00094AFB" w:rsidRDefault="006C7AA6" w:rsidP="009A6830">
            <w:pPr>
              <w:pStyle w:val="TAL"/>
              <w:keepNext w:val="0"/>
              <w:rPr>
                <w:rFonts w:cs="Arial"/>
                <w:sz w:val="16"/>
                <w:szCs w:val="16"/>
              </w:rPr>
            </w:pPr>
            <w:r w:rsidRPr="00094AFB">
              <w:rPr>
                <w:rFonts w:cs="Arial"/>
                <w:sz w:val="16"/>
                <w:szCs w:val="16"/>
              </w:rPr>
              <w:t>1364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B0DF6E5" w14:textId="7A10032F" w:rsidR="006C7AA6" w:rsidRPr="00094AFB" w:rsidRDefault="006C7AA6" w:rsidP="009A6830">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41C59A90" w14:textId="50A6778E" w:rsidR="006C7AA6" w:rsidRPr="00094AFB" w:rsidRDefault="006C7AA6"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4C76B51" w14:textId="6BC4BFD8" w:rsidR="006C7AA6" w:rsidRPr="00094AFB" w:rsidRDefault="006C7AA6" w:rsidP="009A6830">
            <w:pPr>
              <w:pStyle w:val="TAL"/>
              <w:keepNext w:val="0"/>
              <w:rPr>
                <w:sz w:val="16"/>
                <w:szCs w:val="16"/>
              </w:rPr>
            </w:pPr>
            <w:r w:rsidRPr="00094AFB">
              <w:rPr>
                <w:sz w:val="16"/>
                <w:szCs w:val="16"/>
              </w:rPr>
              <w:t>IoT NTN Stage 2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16CD693" w14:textId="1FC5C6F1" w:rsidR="006C7AA6" w:rsidRPr="00094AFB" w:rsidRDefault="006C7AA6" w:rsidP="009A6830">
            <w:pPr>
              <w:pStyle w:val="TAL"/>
              <w:keepNext w:val="0"/>
              <w:rPr>
                <w:rFonts w:cs="Arial"/>
                <w:sz w:val="16"/>
                <w:szCs w:val="16"/>
              </w:rPr>
            </w:pPr>
            <w:r w:rsidRPr="00094AFB">
              <w:rPr>
                <w:rFonts w:cs="Arial"/>
                <w:sz w:val="16"/>
                <w:szCs w:val="16"/>
              </w:rPr>
              <w:t>17.1.0</w:t>
            </w:r>
          </w:p>
        </w:tc>
      </w:tr>
      <w:tr w:rsidR="00C347BD" w:rsidRPr="00094AFB" w14:paraId="67579E9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5E063D5" w14:textId="77777777" w:rsidR="008A4611" w:rsidRPr="00094AFB" w:rsidRDefault="008A4611"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62A058" w14:textId="760BB428" w:rsidR="008A4611" w:rsidRPr="00094AFB" w:rsidRDefault="008A4611" w:rsidP="009A6830">
            <w:pPr>
              <w:pStyle w:val="TAL"/>
              <w:keepNext w:val="0"/>
              <w:rPr>
                <w:rFonts w:cs="Arial"/>
                <w:sz w:val="16"/>
                <w:szCs w:val="16"/>
              </w:rPr>
            </w:pPr>
            <w:r w:rsidRPr="00094AFB">
              <w:rPr>
                <w:rFonts w:cs="Arial"/>
                <w:sz w:val="16"/>
                <w:szCs w:val="16"/>
              </w:rPr>
              <w:t>RP-96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EAE3220" w14:textId="3D90F110" w:rsidR="008A4611" w:rsidRPr="00094AFB" w:rsidRDefault="008A4611" w:rsidP="009A6830">
            <w:pPr>
              <w:pStyle w:val="TAL"/>
              <w:keepNext w:val="0"/>
              <w:rPr>
                <w:rFonts w:cs="Arial"/>
                <w:sz w:val="16"/>
                <w:szCs w:val="16"/>
              </w:rPr>
            </w:pPr>
            <w:r w:rsidRPr="00094AFB">
              <w:rPr>
                <w:rFonts w:cs="Arial"/>
                <w:sz w:val="16"/>
                <w:szCs w:val="16"/>
              </w:rPr>
              <w:t>RP-221733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BC5CD85" w14:textId="3BD31D8A" w:rsidR="008A4611" w:rsidRPr="00094AFB" w:rsidRDefault="008A4611" w:rsidP="009A6830">
            <w:pPr>
              <w:pStyle w:val="TAL"/>
              <w:keepNext w:val="0"/>
              <w:rPr>
                <w:rFonts w:cs="Arial"/>
                <w:sz w:val="16"/>
                <w:szCs w:val="16"/>
              </w:rPr>
            </w:pPr>
            <w:r w:rsidRPr="00094AFB">
              <w:rPr>
                <w:rFonts w:cs="Arial"/>
                <w:sz w:val="16"/>
                <w:szCs w:val="16"/>
              </w:rPr>
              <w:t>1366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E6A1D44" w14:textId="3CB6AAD2" w:rsidR="008A4611" w:rsidRPr="00094AFB" w:rsidRDefault="008A4611"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F18B27" w14:textId="7EB26904" w:rsidR="008A4611" w:rsidRPr="00094AFB" w:rsidRDefault="008A4611"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8741BA7" w14:textId="09908E35" w:rsidR="008A4611" w:rsidRPr="00094AFB" w:rsidRDefault="008A4611" w:rsidP="009A6830">
            <w:pPr>
              <w:pStyle w:val="TAL"/>
              <w:keepNext w:val="0"/>
              <w:rPr>
                <w:sz w:val="16"/>
                <w:szCs w:val="16"/>
              </w:rPr>
            </w:pPr>
            <w:r w:rsidRPr="00094AFB">
              <w:rPr>
                <w:noProof/>
                <w:sz w:val="16"/>
                <w:szCs w:val="16"/>
              </w:rPr>
              <w:t>RACH optimisation in EN-DC secondary cell</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955B041" w14:textId="4D6EFE9B" w:rsidR="008A4611" w:rsidRPr="00094AFB" w:rsidRDefault="008A4611" w:rsidP="009A6830">
            <w:pPr>
              <w:pStyle w:val="TAL"/>
              <w:keepNext w:val="0"/>
              <w:rPr>
                <w:rFonts w:cs="Arial"/>
                <w:sz w:val="16"/>
                <w:szCs w:val="16"/>
              </w:rPr>
            </w:pPr>
            <w:r w:rsidRPr="00094AFB">
              <w:rPr>
                <w:rFonts w:cs="Arial"/>
                <w:sz w:val="16"/>
                <w:szCs w:val="16"/>
              </w:rPr>
              <w:t>17.1.0</w:t>
            </w:r>
          </w:p>
        </w:tc>
      </w:tr>
      <w:tr w:rsidR="00C347BD" w:rsidRPr="00094AFB" w14:paraId="1F242AF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BDB3C33" w14:textId="77777777" w:rsidR="00D701BB" w:rsidRPr="00094AFB" w:rsidRDefault="00D701BB"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04A162DF" w14:textId="092CAE0C" w:rsidR="00D701BB" w:rsidRPr="00094AFB" w:rsidRDefault="00D701BB" w:rsidP="009A6830">
            <w:pPr>
              <w:pStyle w:val="TAL"/>
              <w:keepNext w:val="0"/>
              <w:rPr>
                <w:rFonts w:cs="Arial"/>
                <w:sz w:val="16"/>
                <w:szCs w:val="16"/>
              </w:rPr>
            </w:pPr>
            <w:r w:rsidRPr="00094AFB">
              <w:rPr>
                <w:rFonts w:cs="Arial"/>
                <w:sz w:val="16"/>
                <w:szCs w:val="16"/>
              </w:rPr>
              <w:t>RP-96</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E5ABF88" w14:textId="2E56EFFF" w:rsidR="00D701BB" w:rsidRPr="00094AFB" w:rsidRDefault="00D701BB" w:rsidP="009A6830">
            <w:pPr>
              <w:pStyle w:val="TAL"/>
              <w:keepNext w:val="0"/>
              <w:rPr>
                <w:rFonts w:cs="Arial"/>
                <w:sz w:val="16"/>
                <w:szCs w:val="16"/>
              </w:rPr>
            </w:pPr>
            <w:r w:rsidRPr="00094AFB">
              <w:rPr>
                <w:rFonts w:cs="Arial"/>
                <w:sz w:val="16"/>
                <w:szCs w:val="16"/>
              </w:rPr>
              <w:t>RP-221733</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A7298ED" w14:textId="532DCB93" w:rsidR="00D701BB" w:rsidRPr="00094AFB" w:rsidRDefault="00D701BB" w:rsidP="009A6830">
            <w:pPr>
              <w:pStyle w:val="TAL"/>
              <w:keepNext w:val="0"/>
              <w:rPr>
                <w:rFonts w:cs="Arial"/>
                <w:sz w:val="16"/>
                <w:szCs w:val="16"/>
              </w:rPr>
            </w:pPr>
            <w:r w:rsidRPr="00094AFB">
              <w:rPr>
                <w:rFonts w:cs="Arial"/>
                <w:sz w:val="16"/>
                <w:szCs w:val="16"/>
              </w:rPr>
              <w:t>1368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96191BD" w14:textId="0D6EEA35" w:rsidR="00D701BB" w:rsidRPr="00094AFB" w:rsidRDefault="00D701BB"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F20F11B" w14:textId="35C9296B" w:rsidR="00D701BB" w:rsidRPr="00094AFB" w:rsidRDefault="00D701BB"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DCE4C6E" w14:textId="25477A2D" w:rsidR="00D701BB" w:rsidRPr="00094AFB" w:rsidRDefault="00D701BB" w:rsidP="009A6830">
            <w:pPr>
              <w:pStyle w:val="TAL"/>
              <w:keepNext w:val="0"/>
              <w:rPr>
                <w:noProof/>
                <w:sz w:val="16"/>
                <w:szCs w:val="16"/>
              </w:rPr>
            </w:pPr>
            <w:r w:rsidRPr="00094AFB">
              <w:rPr>
                <w:noProof/>
                <w:sz w:val="16"/>
                <w:szCs w:val="16"/>
              </w:rPr>
              <w:t>Correction on R17 SON MDT for TS36.300</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6E571DEE" w14:textId="63021021" w:rsidR="00D701BB" w:rsidRPr="00094AFB" w:rsidRDefault="00D701BB" w:rsidP="009A6830">
            <w:pPr>
              <w:pStyle w:val="TAL"/>
              <w:keepNext w:val="0"/>
              <w:rPr>
                <w:rFonts w:cs="Arial"/>
                <w:sz w:val="16"/>
                <w:szCs w:val="16"/>
              </w:rPr>
            </w:pPr>
            <w:r w:rsidRPr="00094AFB">
              <w:rPr>
                <w:rFonts w:cs="Arial"/>
                <w:sz w:val="16"/>
                <w:szCs w:val="16"/>
              </w:rPr>
              <w:t>17.1.0</w:t>
            </w:r>
          </w:p>
        </w:tc>
      </w:tr>
      <w:tr w:rsidR="00C347BD" w:rsidRPr="00094AFB" w14:paraId="572EEFE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EA1A04E" w14:textId="2431F4D5" w:rsidR="00B44BD9" w:rsidRPr="00094AFB" w:rsidRDefault="00B44BD9" w:rsidP="009A6830">
            <w:pPr>
              <w:pStyle w:val="TAL"/>
              <w:keepNext w:val="0"/>
              <w:rPr>
                <w:rFonts w:cs="Arial"/>
                <w:sz w:val="16"/>
                <w:szCs w:val="16"/>
              </w:rPr>
            </w:pPr>
            <w:r w:rsidRPr="00094AFB">
              <w:rPr>
                <w:rFonts w:cs="Arial"/>
                <w:sz w:val="16"/>
                <w:szCs w:val="16"/>
              </w:rPr>
              <w:t>2022-09</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98FAD9F" w14:textId="4DE77B42" w:rsidR="00B44BD9" w:rsidRPr="00094AFB" w:rsidRDefault="00B44BD9" w:rsidP="009A6830">
            <w:pPr>
              <w:pStyle w:val="TAL"/>
              <w:keepNext w:val="0"/>
              <w:rPr>
                <w:rFonts w:cs="Arial"/>
                <w:sz w:val="16"/>
                <w:szCs w:val="16"/>
              </w:rPr>
            </w:pPr>
            <w:r w:rsidRPr="00094AFB">
              <w:rPr>
                <w:rFonts w:cs="Arial"/>
                <w:sz w:val="16"/>
                <w:szCs w:val="16"/>
              </w:rPr>
              <w:t>RP-97</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8048C11" w14:textId="31B6BAC4" w:rsidR="00B44BD9" w:rsidRPr="00094AFB" w:rsidRDefault="00B44BD9" w:rsidP="009A6830">
            <w:pPr>
              <w:pStyle w:val="TAL"/>
              <w:keepNext w:val="0"/>
              <w:rPr>
                <w:rFonts w:cs="Arial"/>
                <w:sz w:val="16"/>
                <w:szCs w:val="16"/>
              </w:rPr>
            </w:pPr>
            <w:r w:rsidRPr="00094AFB">
              <w:rPr>
                <w:rFonts w:cs="Arial"/>
                <w:sz w:val="16"/>
                <w:szCs w:val="16"/>
              </w:rPr>
              <w:t>RP-222522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617E6A2D" w14:textId="6AC57764" w:rsidR="00B44BD9" w:rsidRPr="00094AFB" w:rsidRDefault="00B44BD9" w:rsidP="009A6830">
            <w:pPr>
              <w:pStyle w:val="TAL"/>
              <w:keepNext w:val="0"/>
              <w:rPr>
                <w:rFonts w:cs="Arial"/>
                <w:sz w:val="16"/>
                <w:szCs w:val="16"/>
              </w:rPr>
            </w:pPr>
            <w:r w:rsidRPr="00094AFB">
              <w:rPr>
                <w:rFonts w:cs="Arial"/>
                <w:sz w:val="16"/>
                <w:szCs w:val="16"/>
              </w:rPr>
              <w:t>1369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BC1FE2" w14:textId="084B51CB" w:rsidR="00B44BD9" w:rsidRPr="00094AFB" w:rsidRDefault="00B44BD9"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11FEB48" w14:textId="0776516E" w:rsidR="00B44BD9" w:rsidRPr="00094AFB" w:rsidRDefault="00B44BD9"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091FC40" w14:textId="1C03F22B" w:rsidR="00B44BD9" w:rsidRPr="00094AFB" w:rsidRDefault="00B44BD9" w:rsidP="009A6830">
            <w:pPr>
              <w:pStyle w:val="TAL"/>
              <w:keepNext w:val="0"/>
              <w:rPr>
                <w:noProof/>
                <w:sz w:val="16"/>
                <w:szCs w:val="16"/>
              </w:rPr>
            </w:pPr>
            <w:r w:rsidRPr="00094AFB">
              <w:rPr>
                <w:noProof/>
                <w:sz w:val="16"/>
                <w:szCs w:val="16"/>
              </w:rPr>
              <w:t>Correction to IoT NTN stage 2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B870DF4" w14:textId="0BB628B1" w:rsidR="00B44BD9" w:rsidRPr="00094AFB" w:rsidRDefault="00B44BD9" w:rsidP="009A6830">
            <w:pPr>
              <w:pStyle w:val="TAL"/>
              <w:keepNext w:val="0"/>
              <w:rPr>
                <w:rFonts w:cs="Arial"/>
                <w:sz w:val="16"/>
                <w:szCs w:val="16"/>
              </w:rPr>
            </w:pPr>
            <w:r w:rsidRPr="00094AFB">
              <w:rPr>
                <w:rFonts w:cs="Arial"/>
                <w:sz w:val="16"/>
                <w:szCs w:val="16"/>
              </w:rPr>
              <w:t>17.2.0</w:t>
            </w:r>
          </w:p>
        </w:tc>
      </w:tr>
      <w:tr w:rsidR="00C347BD" w:rsidRPr="00094AFB" w14:paraId="1219DFE9"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5529546" w14:textId="416026A9" w:rsidR="00AF0EDC" w:rsidRPr="00094AFB" w:rsidRDefault="00AF0EDC" w:rsidP="009A6830">
            <w:pPr>
              <w:pStyle w:val="TAL"/>
              <w:keepNext w:val="0"/>
              <w:rPr>
                <w:rFonts w:cs="Arial"/>
                <w:sz w:val="16"/>
                <w:szCs w:val="16"/>
              </w:rPr>
            </w:pPr>
            <w:r w:rsidRPr="00094AFB">
              <w:rPr>
                <w:rFonts w:cs="Arial"/>
                <w:sz w:val="16"/>
                <w:szCs w:val="16"/>
              </w:rPr>
              <w:t>2022-12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C356EAD" w14:textId="51904BB5" w:rsidR="00AF0EDC" w:rsidRPr="00094AFB" w:rsidRDefault="00AF0EDC" w:rsidP="009A6830">
            <w:pPr>
              <w:pStyle w:val="TAL"/>
              <w:keepNext w:val="0"/>
              <w:rPr>
                <w:rFonts w:cs="Arial"/>
                <w:sz w:val="16"/>
                <w:szCs w:val="16"/>
              </w:rPr>
            </w:pPr>
            <w:r w:rsidRPr="00094AFB">
              <w:rPr>
                <w:rFonts w:cs="Arial"/>
                <w:sz w:val="16"/>
                <w:szCs w:val="16"/>
              </w:rPr>
              <w:t>RP-98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8E3D14C" w14:textId="02C5E5B9" w:rsidR="00AF0EDC" w:rsidRPr="00094AFB" w:rsidRDefault="00AF0EDC" w:rsidP="009A6830">
            <w:pPr>
              <w:pStyle w:val="TAL"/>
              <w:keepNext w:val="0"/>
              <w:rPr>
                <w:rFonts w:cs="Arial"/>
                <w:sz w:val="16"/>
                <w:szCs w:val="16"/>
              </w:rPr>
            </w:pPr>
            <w:r w:rsidRPr="00094AFB">
              <w:rPr>
                <w:rFonts w:cs="Arial"/>
                <w:sz w:val="16"/>
                <w:szCs w:val="16"/>
              </w:rPr>
              <w:t>RP-223405</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6E0FA0C" w14:textId="231F36F0" w:rsidR="00AF0EDC" w:rsidRPr="00094AFB" w:rsidRDefault="00AF0EDC" w:rsidP="009A6830">
            <w:pPr>
              <w:pStyle w:val="TAL"/>
              <w:keepNext w:val="0"/>
              <w:rPr>
                <w:rFonts w:cs="Arial"/>
                <w:sz w:val="16"/>
                <w:szCs w:val="16"/>
              </w:rPr>
            </w:pPr>
            <w:r w:rsidRPr="00094AFB">
              <w:rPr>
                <w:rFonts w:cs="Arial"/>
                <w:sz w:val="16"/>
                <w:szCs w:val="16"/>
              </w:rPr>
              <w:t>1373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FE562FF" w14:textId="7DE96996" w:rsidR="00AF0EDC" w:rsidRPr="00094AFB" w:rsidRDefault="00AF0EDC"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E1392CD" w14:textId="0428F1C4" w:rsidR="00AF0EDC" w:rsidRPr="00094AFB" w:rsidRDefault="00AF0EDC" w:rsidP="009A6830">
            <w:pPr>
              <w:pStyle w:val="TAL"/>
              <w:keepNext w:val="0"/>
              <w:rPr>
                <w:rFonts w:cs="Arial"/>
                <w:sz w:val="16"/>
                <w:szCs w:val="16"/>
              </w:rPr>
            </w:pPr>
            <w:r w:rsidRPr="00094AFB">
              <w:rPr>
                <w:rFonts w:cs="Arial"/>
                <w:sz w:val="16"/>
                <w:szCs w:val="16"/>
              </w:rPr>
              <w:t>A</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F384DD" w14:textId="18BE183E" w:rsidR="00AF0EDC" w:rsidRPr="00094AFB" w:rsidRDefault="00AF0EDC" w:rsidP="009A6830">
            <w:pPr>
              <w:pStyle w:val="TAL"/>
              <w:keepNext w:val="0"/>
              <w:rPr>
                <w:noProof/>
                <w:sz w:val="16"/>
                <w:szCs w:val="16"/>
              </w:rPr>
            </w:pPr>
            <w:r w:rsidRPr="00094AFB">
              <w:rPr>
                <w:noProof/>
                <w:sz w:val="16"/>
                <w:szCs w:val="16"/>
              </w:rPr>
              <w:t>Correction on measurement reporting for interference detection in UAV</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C3CC338" w14:textId="5BB6D0E4" w:rsidR="00AF0EDC" w:rsidRPr="00094AFB" w:rsidRDefault="00AF0EDC" w:rsidP="009A6830">
            <w:pPr>
              <w:pStyle w:val="TAL"/>
              <w:keepNext w:val="0"/>
              <w:rPr>
                <w:rFonts w:cs="Arial"/>
                <w:sz w:val="16"/>
                <w:szCs w:val="16"/>
              </w:rPr>
            </w:pPr>
            <w:r w:rsidRPr="00094AFB">
              <w:rPr>
                <w:rFonts w:cs="Arial"/>
                <w:sz w:val="16"/>
                <w:szCs w:val="16"/>
              </w:rPr>
              <w:t>17.3.0</w:t>
            </w:r>
          </w:p>
        </w:tc>
      </w:tr>
      <w:tr w:rsidR="00C347BD" w:rsidRPr="00094AFB" w14:paraId="483E1FCD"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C4BEDA3" w14:textId="77777777" w:rsidR="00C53564" w:rsidRPr="00094AFB" w:rsidRDefault="00C53564"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7E8484D" w14:textId="00A201D8" w:rsidR="00C53564" w:rsidRPr="00094AFB" w:rsidRDefault="00C53564" w:rsidP="009A6830">
            <w:pPr>
              <w:pStyle w:val="TAL"/>
              <w:keepNext w:val="0"/>
              <w:rPr>
                <w:rFonts w:cs="Arial"/>
                <w:sz w:val="16"/>
                <w:szCs w:val="16"/>
              </w:rPr>
            </w:pPr>
            <w:r w:rsidRPr="00094AFB">
              <w:rPr>
                <w:rFonts w:cs="Arial"/>
                <w:sz w:val="16"/>
                <w:szCs w:val="16"/>
              </w:rPr>
              <w:t>RP-98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52A93C1" w14:textId="0CF7268E" w:rsidR="00C53564" w:rsidRPr="00094AFB" w:rsidRDefault="00C53564" w:rsidP="009A6830">
            <w:pPr>
              <w:pStyle w:val="TAL"/>
              <w:keepNext w:val="0"/>
              <w:rPr>
                <w:rFonts w:cs="Arial"/>
                <w:sz w:val="16"/>
                <w:szCs w:val="16"/>
              </w:rPr>
            </w:pPr>
            <w:r w:rsidRPr="00094AFB">
              <w:rPr>
                <w:rFonts w:cs="Arial"/>
                <w:sz w:val="16"/>
                <w:szCs w:val="16"/>
              </w:rPr>
              <w:t>RP-223414</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D732E87" w14:textId="2C450D97" w:rsidR="00C53564" w:rsidRPr="00094AFB" w:rsidRDefault="00C53564" w:rsidP="009A6830">
            <w:pPr>
              <w:pStyle w:val="TAL"/>
              <w:keepNext w:val="0"/>
              <w:rPr>
                <w:rFonts w:cs="Arial"/>
                <w:sz w:val="16"/>
                <w:szCs w:val="16"/>
              </w:rPr>
            </w:pPr>
            <w:r w:rsidRPr="00094AFB">
              <w:rPr>
                <w:rFonts w:cs="Arial"/>
                <w:sz w:val="16"/>
                <w:szCs w:val="16"/>
              </w:rPr>
              <w:t>1374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6CCBB9A" w14:textId="12002A9E" w:rsidR="00C53564" w:rsidRPr="00094AFB" w:rsidRDefault="00C53564"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745AC27" w14:textId="7CDDEDAD" w:rsidR="00C53564" w:rsidRPr="00094AFB" w:rsidRDefault="00C53564"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6EA50A0" w14:textId="35042F68" w:rsidR="00C53564" w:rsidRPr="00094AFB" w:rsidRDefault="00C53564" w:rsidP="009A6830">
            <w:pPr>
              <w:pStyle w:val="TAL"/>
              <w:keepNext w:val="0"/>
              <w:rPr>
                <w:rFonts w:eastAsiaTheme="minorEastAsia"/>
                <w:noProof/>
                <w:sz w:val="16"/>
                <w:szCs w:val="16"/>
              </w:rPr>
            </w:pPr>
            <w:r w:rsidRPr="00094AFB">
              <w:rPr>
                <w:rFonts w:eastAsiaTheme="minorEastAsia"/>
                <w:noProof/>
                <w:sz w:val="16"/>
                <w:szCs w:val="16"/>
              </w:rPr>
              <w:t>Removal of FFS from LTE Relay description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623D8BA" w14:textId="61A74780" w:rsidR="00C53564" w:rsidRPr="00094AFB" w:rsidRDefault="00C53564" w:rsidP="009A6830">
            <w:pPr>
              <w:pStyle w:val="TAL"/>
              <w:keepNext w:val="0"/>
              <w:rPr>
                <w:rFonts w:cs="Arial"/>
                <w:sz w:val="16"/>
                <w:szCs w:val="16"/>
              </w:rPr>
            </w:pPr>
            <w:r w:rsidRPr="00094AFB">
              <w:rPr>
                <w:rFonts w:cs="Arial"/>
                <w:sz w:val="16"/>
                <w:szCs w:val="16"/>
              </w:rPr>
              <w:t>17.3.0</w:t>
            </w:r>
          </w:p>
        </w:tc>
      </w:tr>
      <w:tr w:rsidR="00C347BD" w:rsidRPr="00094AFB" w14:paraId="5F9D2538"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37EA471" w14:textId="77777777" w:rsidR="00C53564" w:rsidRPr="00094AFB" w:rsidRDefault="00C53564"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C776534" w14:textId="64B26D7E" w:rsidR="00C53564" w:rsidRPr="00094AFB" w:rsidRDefault="00C53564" w:rsidP="009A6830">
            <w:pPr>
              <w:pStyle w:val="TAL"/>
              <w:keepNext w:val="0"/>
              <w:rPr>
                <w:rFonts w:cs="Arial"/>
                <w:sz w:val="16"/>
                <w:szCs w:val="16"/>
              </w:rPr>
            </w:pPr>
            <w:r w:rsidRPr="00094AFB">
              <w:rPr>
                <w:rFonts w:cs="Arial"/>
                <w:sz w:val="16"/>
                <w:szCs w:val="16"/>
              </w:rPr>
              <w:t>RP-98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B727A25" w14:textId="0973F8C3" w:rsidR="00C53564" w:rsidRPr="00094AFB" w:rsidRDefault="00C53564" w:rsidP="009A6830">
            <w:pPr>
              <w:pStyle w:val="TAL"/>
              <w:keepNext w:val="0"/>
              <w:rPr>
                <w:rFonts w:cs="Arial"/>
                <w:sz w:val="16"/>
                <w:szCs w:val="16"/>
              </w:rPr>
            </w:pPr>
            <w:r w:rsidRPr="00094AFB">
              <w:rPr>
                <w:rFonts w:cs="Arial"/>
                <w:sz w:val="16"/>
                <w:szCs w:val="16"/>
              </w:rPr>
              <w:t>RP-223409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31C4B9D4" w14:textId="2F5CC397" w:rsidR="00C53564" w:rsidRPr="00094AFB" w:rsidRDefault="00C53564" w:rsidP="009A6830">
            <w:pPr>
              <w:pStyle w:val="TAL"/>
              <w:keepNext w:val="0"/>
              <w:rPr>
                <w:rFonts w:cs="Arial"/>
                <w:sz w:val="16"/>
                <w:szCs w:val="16"/>
              </w:rPr>
            </w:pPr>
            <w:r w:rsidRPr="00094AFB">
              <w:rPr>
                <w:rFonts w:cs="Arial"/>
                <w:sz w:val="16"/>
                <w:szCs w:val="16"/>
              </w:rPr>
              <w:t>1375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319D26E" w14:textId="2F71FE40" w:rsidR="00C53564" w:rsidRPr="00094AFB" w:rsidRDefault="00C53564" w:rsidP="009A6830">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0AAACAF" w14:textId="4AC446E7" w:rsidR="00C53564" w:rsidRPr="00094AFB" w:rsidRDefault="00C53564"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AFB6E6" w14:textId="77233A78" w:rsidR="00C53564" w:rsidRPr="00094AFB" w:rsidRDefault="00C53564" w:rsidP="009A6830">
            <w:pPr>
              <w:pStyle w:val="TAL"/>
              <w:keepNext w:val="0"/>
              <w:rPr>
                <w:rFonts w:eastAsiaTheme="minorEastAsia"/>
                <w:noProof/>
                <w:sz w:val="16"/>
                <w:szCs w:val="16"/>
              </w:rPr>
            </w:pPr>
            <w:r w:rsidRPr="00094AFB">
              <w:rPr>
                <w:rFonts w:eastAsiaTheme="minorEastAsia"/>
                <w:noProof/>
                <w:sz w:val="16"/>
                <w:szCs w:val="16"/>
              </w:rPr>
              <w:t>IoT NTN corrections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608832D" w14:textId="550D3129" w:rsidR="00C53564" w:rsidRPr="00094AFB" w:rsidRDefault="00C53564" w:rsidP="009A6830">
            <w:pPr>
              <w:pStyle w:val="TAL"/>
              <w:keepNext w:val="0"/>
              <w:rPr>
                <w:rFonts w:cs="Arial"/>
                <w:sz w:val="16"/>
                <w:szCs w:val="16"/>
              </w:rPr>
            </w:pPr>
            <w:r w:rsidRPr="00094AFB">
              <w:rPr>
                <w:rFonts w:cs="Arial"/>
                <w:sz w:val="16"/>
                <w:szCs w:val="16"/>
              </w:rPr>
              <w:t>17.3.0</w:t>
            </w:r>
          </w:p>
        </w:tc>
      </w:tr>
      <w:tr w:rsidR="00C347BD" w:rsidRPr="00094AFB" w14:paraId="2C0A00B0"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0A74D13" w14:textId="77777777" w:rsidR="00B03A5B" w:rsidRPr="00094AFB" w:rsidRDefault="00B03A5B"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D44A632" w14:textId="3AF337E8" w:rsidR="00B03A5B" w:rsidRPr="00094AFB" w:rsidRDefault="00B03A5B" w:rsidP="009A6830">
            <w:pPr>
              <w:pStyle w:val="TAL"/>
              <w:keepNext w:val="0"/>
              <w:rPr>
                <w:rFonts w:cs="Arial"/>
                <w:sz w:val="16"/>
                <w:szCs w:val="16"/>
              </w:rPr>
            </w:pPr>
            <w:r w:rsidRPr="00094AFB">
              <w:rPr>
                <w:rFonts w:cs="Arial"/>
                <w:sz w:val="16"/>
                <w:szCs w:val="16"/>
              </w:rPr>
              <w:t>RP-98</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DA8B345" w14:textId="3386ED73" w:rsidR="00B03A5B" w:rsidRPr="00094AFB" w:rsidRDefault="00B03A5B" w:rsidP="009A6830">
            <w:pPr>
              <w:pStyle w:val="TAL"/>
              <w:keepNext w:val="0"/>
              <w:rPr>
                <w:rFonts w:cs="Arial"/>
                <w:sz w:val="16"/>
                <w:szCs w:val="16"/>
              </w:rPr>
            </w:pPr>
            <w:r w:rsidRPr="00094AFB">
              <w:rPr>
                <w:rFonts w:cs="Arial"/>
                <w:sz w:val="16"/>
                <w:szCs w:val="16"/>
              </w:rPr>
              <w:t>RP-223409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BF20F26" w14:textId="7B0CBAC0" w:rsidR="00B03A5B" w:rsidRPr="00094AFB" w:rsidRDefault="00B03A5B" w:rsidP="009A6830">
            <w:pPr>
              <w:pStyle w:val="TAL"/>
              <w:keepNext w:val="0"/>
              <w:rPr>
                <w:rFonts w:cs="Arial"/>
                <w:sz w:val="16"/>
                <w:szCs w:val="16"/>
              </w:rPr>
            </w:pPr>
            <w:r w:rsidRPr="00094AFB">
              <w:rPr>
                <w:rFonts w:cs="Arial"/>
                <w:sz w:val="16"/>
                <w:szCs w:val="16"/>
              </w:rPr>
              <w:t>1376</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03BD74F" w14:textId="1B6C71DF" w:rsidR="00B03A5B" w:rsidRPr="00094AFB" w:rsidRDefault="00B03A5B"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2BFB583" w14:textId="48654FA0" w:rsidR="00B03A5B" w:rsidRPr="00094AFB" w:rsidRDefault="00B03A5B"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FA324D4" w14:textId="667B5242" w:rsidR="00B03A5B" w:rsidRPr="00094AFB" w:rsidRDefault="00B03A5B" w:rsidP="009A6830">
            <w:pPr>
              <w:pStyle w:val="TAL"/>
              <w:keepNext w:val="0"/>
              <w:rPr>
                <w:rFonts w:eastAsiaTheme="minorEastAsia"/>
                <w:noProof/>
                <w:sz w:val="16"/>
                <w:szCs w:val="16"/>
              </w:rPr>
            </w:pPr>
            <w:r w:rsidRPr="00094AFB">
              <w:rPr>
                <w:rFonts w:eastAsiaTheme="minorEastAsia"/>
                <w:noProof/>
                <w:sz w:val="16"/>
                <w:szCs w:val="16"/>
              </w:rPr>
              <w:t>Correction to IoT NTN about constructing the Mapped Cell ID</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00C8A260" w14:textId="0B56259E" w:rsidR="00B03A5B" w:rsidRPr="00094AFB" w:rsidRDefault="00B03A5B" w:rsidP="009A6830">
            <w:pPr>
              <w:pStyle w:val="TAL"/>
              <w:keepNext w:val="0"/>
              <w:rPr>
                <w:rFonts w:cs="Arial"/>
                <w:sz w:val="16"/>
                <w:szCs w:val="16"/>
              </w:rPr>
            </w:pPr>
            <w:r w:rsidRPr="00094AFB">
              <w:rPr>
                <w:rFonts w:cs="Arial"/>
                <w:sz w:val="16"/>
                <w:szCs w:val="16"/>
              </w:rPr>
              <w:t>17.3.0</w:t>
            </w:r>
          </w:p>
        </w:tc>
      </w:tr>
      <w:tr w:rsidR="00C347BD" w:rsidRPr="00094AFB" w14:paraId="72360FFE"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1E6FE992" w14:textId="70666507" w:rsidR="00990556" w:rsidRPr="00094AFB" w:rsidRDefault="00990556" w:rsidP="009A6830">
            <w:pPr>
              <w:pStyle w:val="TAL"/>
              <w:keepNext w:val="0"/>
              <w:rPr>
                <w:rFonts w:cs="Arial"/>
                <w:sz w:val="16"/>
                <w:szCs w:val="16"/>
              </w:rPr>
            </w:pPr>
            <w:r w:rsidRPr="00094AFB">
              <w:rPr>
                <w:rFonts w:cs="Arial"/>
                <w:sz w:val="16"/>
                <w:szCs w:val="16"/>
              </w:rPr>
              <w:t>2023-03</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46604F8B" w14:textId="1F1426BD" w:rsidR="00990556" w:rsidRPr="00094AFB" w:rsidRDefault="00990556" w:rsidP="009A6830">
            <w:pPr>
              <w:pStyle w:val="TAL"/>
              <w:keepNext w:val="0"/>
              <w:rPr>
                <w:rFonts w:cs="Arial"/>
                <w:sz w:val="16"/>
                <w:szCs w:val="16"/>
              </w:rPr>
            </w:pPr>
            <w:r w:rsidRPr="00094AFB">
              <w:rPr>
                <w:rFonts w:cs="Arial"/>
                <w:sz w:val="16"/>
                <w:szCs w:val="16"/>
              </w:rPr>
              <w:t>RP-99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7D8689A" w14:textId="3876F57E" w:rsidR="00990556" w:rsidRPr="00094AFB" w:rsidRDefault="00990556" w:rsidP="009A6830">
            <w:pPr>
              <w:pStyle w:val="TAL"/>
              <w:keepNext w:val="0"/>
              <w:rPr>
                <w:rFonts w:cs="Arial"/>
                <w:sz w:val="16"/>
                <w:szCs w:val="16"/>
              </w:rPr>
            </w:pPr>
            <w:r w:rsidRPr="00094AFB">
              <w:rPr>
                <w:rFonts w:cs="Arial"/>
                <w:sz w:val="16"/>
                <w:szCs w:val="16"/>
              </w:rPr>
              <w:t>RP-230696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431C55F" w14:textId="6E5D43D4" w:rsidR="00990556" w:rsidRPr="00094AFB" w:rsidRDefault="00990556" w:rsidP="009A6830">
            <w:pPr>
              <w:pStyle w:val="TAL"/>
              <w:keepNext w:val="0"/>
              <w:rPr>
                <w:rFonts w:cs="Arial"/>
                <w:sz w:val="16"/>
                <w:szCs w:val="16"/>
              </w:rPr>
            </w:pPr>
            <w:r w:rsidRPr="00094AFB">
              <w:rPr>
                <w:rFonts w:cs="Arial"/>
                <w:sz w:val="16"/>
                <w:szCs w:val="16"/>
              </w:rPr>
              <w:t>1377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46D96DE" w14:textId="61F79C50" w:rsidR="00990556" w:rsidRPr="00094AFB" w:rsidRDefault="00990556" w:rsidP="009A6830">
            <w:pPr>
              <w:pStyle w:val="TAL"/>
              <w:keepNext w:val="0"/>
              <w:rPr>
                <w:rFonts w:cs="Arial"/>
                <w:sz w:val="16"/>
                <w:szCs w:val="16"/>
              </w:rPr>
            </w:pPr>
            <w:r w:rsidRPr="00094AFB">
              <w:rPr>
                <w:rFonts w:cs="Arial"/>
                <w:sz w:val="16"/>
                <w:szCs w:val="16"/>
              </w:rPr>
              <w:t>1</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B4195D2" w14:textId="6B8F6A55" w:rsidR="00990556" w:rsidRPr="00094AFB" w:rsidRDefault="00990556"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5E1D6497" w14:textId="2F857CE6" w:rsidR="00990556" w:rsidRPr="00094AFB" w:rsidRDefault="00990556" w:rsidP="009A6830">
            <w:pPr>
              <w:pStyle w:val="TAL"/>
              <w:keepNext w:val="0"/>
              <w:rPr>
                <w:rFonts w:eastAsiaTheme="minorEastAsia"/>
                <w:noProof/>
                <w:sz w:val="16"/>
                <w:szCs w:val="16"/>
              </w:rPr>
            </w:pPr>
            <w:r w:rsidRPr="00094AFB">
              <w:rPr>
                <w:rFonts w:eastAsiaTheme="minorEastAsia"/>
                <w:noProof/>
                <w:sz w:val="16"/>
                <w:szCs w:val="16"/>
              </w:rPr>
              <w:t>IoT-NTN Stage-2 correction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28A8E3C0" w14:textId="0CDA82D2" w:rsidR="00990556" w:rsidRPr="00094AFB" w:rsidRDefault="00990556" w:rsidP="009A6830">
            <w:pPr>
              <w:pStyle w:val="TAL"/>
              <w:keepNext w:val="0"/>
              <w:rPr>
                <w:rFonts w:cs="Arial"/>
                <w:sz w:val="16"/>
                <w:szCs w:val="16"/>
              </w:rPr>
            </w:pPr>
            <w:r w:rsidRPr="00094AFB">
              <w:rPr>
                <w:rFonts w:cs="Arial"/>
                <w:sz w:val="16"/>
                <w:szCs w:val="16"/>
              </w:rPr>
              <w:t>17.</w:t>
            </w:r>
            <w:r w:rsidR="00223112" w:rsidRPr="00094AFB">
              <w:rPr>
                <w:rFonts w:cs="Arial"/>
                <w:sz w:val="16"/>
                <w:szCs w:val="16"/>
              </w:rPr>
              <w:t>4</w:t>
            </w:r>
            <w:r w:rsidRPr="00094AFB">
              <w:rPr>
                <w:rFonts w:cs="Arial"/>
                <w:sz w:val="16"/>
                <w:szCs w:val="16"/>
              </w:rPr>
              <w:t>.0</w:t>
            </w:r>
          </w:p>
        </w:tc>
      </w:tr>
      <w:tr w:rsidR="00C347BD" w:rsidRPr="00094AFB" w14:paraId="75FD946A"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75ED44DA" w14:textId="77777777" w:rsidR="00223112" w:rsidRPr="00094AFB" w:rsidRDefault="00223112"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A77580E" w14:textId="4E0D26B2" w:rsidR="00223112" w:rsidRPr="00094AFB" w:rsidRDefault="00223112" w:rsidP="009A6830">
            <w:pPr>
              <w:pStyle w:val="TAL"/>
              <w:keepNext w:val="0"/>
              <w:rPr>
                <w:rFonts w:cs="Arial"/>
                <w:sz w:val="16"/>
                <w:szCs w:val="16"/>
              </w:rPr>
            </w:pPr>
            <w:r w:rsidRPr="00094AFB">
              <w:rPr>
                <w:rFonts w:cs="Arial"/>
                <w:sz w:val="16"/>
                <w:szCs w:val="16"/>
              </w:rPr>
              <w:t>RP-99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3F79EA7A" w14:textId="447A8B77" w:rsidR="00223112" w:rsidRPr="00094AFB" w:rsidRDefault="00223112" w:rsidP="009A6830">
            <w:pPr>
              <w:pStyle w:val="TAL"/>
              <w:keepNext w:val="0"/>
              <w:rPr>
                <w:rFonts w:cs="Arial"/>
                <w:sz w:val="16"/>
                <w:szCs w:val="16"/>
              </w:rPr>
            </w:pPr>
            <w:r w:rsidRPr="00094AFB">
              <w:rPr>
                <w:rFonts w:cs="Arial"/>
                <w:sz w:val="16"/>
                <w:szCs w:val="16"/>
              </w:rPr>
              <w:t>RP-230696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4325188C" w14:textId="55103B69" w:rsidR="00223112" w:rsidRPr="00094AFB" w:rsidRDefault="00223112" w:rsidP="009A6830">
            <w:pPr>
              <w:pStyle w:val="TAL"/>
              <w:keepNext w:val="0"/>
              <w:rPr>
                <w:rFonts w:cs="Arial"/>
                <w:sz w:val="16"/>
                <w:szCs w:val="16"/>
              </w:rPr>
            </w:pPr>
            <w:r w:rsidRPr="00094AFB">
              <w:rPr>
                <w:rFonts w:cs="Arial"/>
                <w:sz w:val="16"/>
                <w:szCs w:val="16"/>
              </w:rPr>
              <w:t>1378</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012B7E9E" w14:textId="7E7EEEF6" w:rsidR="00223112" w:rsidRPr="00094AFB" w:rsidRDefault="00223112"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7CA51902" w14:textId="1302CF6D" w:rsidR="00223112" w:rsidRPr="00094AFB" w:rsidRDefault="00223112"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4BD68F9" w14:textId="71E67608" w:rsidR="00223112" w:rsidRPr="00094AFB" w:rsidRDefault="00223112" w:rsidP="009A6830">
            <w:pPr>
              <w:pStyle w:val="TAL"/>
              <w:keepNext w:val="0"/>
              <w:rPr>
                <w:rFonts w:eastAsiaTheme="minorEastAsia"/>
                <w:noProof/>
                <w:sz w:val="16"/>
                <w:szCs w:val="16"/>
              </w:rPr>
            </w:pPr>
            <w:r w:rsidRPr="00094AFB">
              <w:rPr>
                <w:rFonts w:eastAsiaTheme="minorEastAsia"/>
                <w:noProof/>
                <w:sz w:val="16"/>
                <w:szCs w:val="16"/>
              </w:rPr>
              <w:t>Stage-2 correction on TDD support for IoT NTN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170F897" w14:textId="5C2AAD0F" w:rsidR="00223112" w:rsidRPr="00094AFB" w:rsidRDefault="00223112" w:rsidP="009A6830">
            <w:pPr>
              <w:pStyle w:val="TAL"/>
              <w:keepNext w:val="0"/>
              <w:rPr>
                <w:rFonts w:cs="Arial"/>
                <w:sz w:val="16"/>
                <w:szCs w:val="16"/>
              </w:rPr>
            </w:pPr>
            <w:r w:rsidRPr="00094AFB">
              <w:rPr>
                <w:rFonts w:cs="Arial"/>
                <w:sz w:val="16"/>
                <w:szCs w:val="16"/>
              </w:rPr>
              <w:t>17.4.0</w:t>
            </w:r>
          </w:p>
        </w:tc>
      </w:tr>
      <w:tr w:rsidR="00C347BD" w:rsidRPr="00094AFB" w14:paraId="1F9C6AF1"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3B1A100" w14:textId="77777777" w:rsidR="00223112" w:rsidRPr="00094AFB" w:rsidRDefault="00223112"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507A3439" w14:textId="60BCCEF9" w:rsidR="00223112" w:rsidRPr="00094AFB" w:rsidRDefault="00223112" w:rsidP="009A6830">
            <w:pPr>
              <w:pStyle w:val="TAL"/>
              <w:keepNext w:val="0"/>
              <w:rPr>
                <w:rFonts w:cs="Arial"/>
                <w:sz w:val="16"/>
                <w:szCs w:val="16"/>
              </w:rPr>
            </w:pPr>
            <w:r w:rsidRPr="00094AFB">
              <w:rPr>
                <w:rFonts w:cs="Arial"/>
                <w:sz w:val="16"/>
                <w:szCs w:val="16"/>
              </w:rPr>
              <w:t>RP-99</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B324386" w14:textId="3D297CF8" w:rsidR="00223112" w:rsidRPr="00094AFB" w:rsidRDefault="00223112" w:rsidP="009A6830">
            <w:pPr>
              <w:pStyle w:val="TAL"/>
              <w:keepNext w:val="0"/>
              <w:rPr>
                <w:rFonts w:cs="Arial"/>
                <w:sz w:val="16"/>
                <w:szCs w:val="16"/>
              </w:rPr>
            </w:pPr>
            <w:r w:rsidRPr="00094AFB">
              <w:rPr>
                <w:rFonts w:cs="Arial"/>
                <w:sz w:val="16"/>
                <w:szCs w:val="16"/>
              </w:rPr>
              <w:t>RP-230696</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2555D32" w14:textId="248F0C23" w:rsidR="00223112" w:rsidRPr="00094AFB" w:rsidRDefault="00223112" w:rsidP="009A6830">
            <w:pPr>
              <w:pStyle w:val="TAL"/>
              <w:keepNext w:val="0"/>
              <w:rPr>
                <w:rFonts w:cs="Arial"/>
                <w:sz w:val="16"/>
                <w:szCs w:val="16"/>
              </w:rPr>
            </w:pPr>
            <w:r w:rsidRPr="00094AFB">
              <w:rPr>
                <w:rFonts w:cs="Arial"/>
                <w:sz w:val="16"/>
                <w:szCs w:val="16"/>
              </w:rPr>
              <w:t>1381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2FE52833" w14:textId="1D95C737" w:rsidR="00223112" w:rsidRPr="00094AFB" w:rsidRDefault="00223112" w:rsidP="009A6830">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543E8A0" w14:textId="64006E3B" w:rsidR="00223112" w:rsidRPr="00094AFB" w:rsidRDefault="00223112"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3FE92A" w14:textId="390985EB" w:rsidR="00223112" w:rsidRPr="00094AFB" w:rsidRDefault="00223112" w:rsidP="009A6830">
            <w:pPr>
              <w:pStyle w:val="TAL"/>
              <w:keepNext w:val="0"/>
              <w:rPr>
                <w:rFonts w:eastAsiaTheme="minorEastAsia"/>
                <w:noProof/>
                <w:sz w:val="16"/>
                <w:szCs w:val="16"/>
              </w:rPr>
            </w:pPr>
            <w:r w:rsidRPr="00094AFB">
              <w:rPr>
                <w:rFonts w:eastAsiaTheme="minorEastAsia"/>
                <w:noProof/>
                <w:sz w:val="16"/>
                <w:szCs w:val="16"/>
              </w:rPr>
              <w:t>Correction related to AS deactivation due to discontinuous coverage</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3E0BC16" w14:textId="7E653756" w:rsidR="00223112" w:rsidRPr="00094AFB" w:rsidRDefault="00223112" w:rsidP="009A6830">
            <w:pPr>
              <w:pStyle w:val="TAL"/>
              <w:keepNext w:val="0"/>
              <w:rPr>
                <w:rFonts w:cs="Arial"/>
                <w:sz w:val="16"/>
                <w:szCs w:val="16"/>
              </w:rPr>
            </w:pPr>
            <w:r w:rsidRPr="00094AFB">
              <w:rPr>
                <w:rFonts w:cs="Arial"/>
                <w:sz w:val="16"/>
                <w:szCs w:val="16"/>
              </w:rPr>
              <w:t>17.4.0</w:t>
            </w:r>
          </w:p>
        </w:tc>
      </w:tr>
      <w:tr w:rsidR="00C347BD" w:rsidRPr="00094AFB" w14:paraId="55981776" w14:textId="77777777" w:rsidTr="0025719B">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0F90696C" w14:textId="4986572C" w:rsidR="001D19ED" w:rsidRPr="00094AFB" w:rsidRDefault="001D19ED" w:rsidP="009A6830">
            <w:pPr>
              <w:pStyle w:val="TAL"/>
              <w:keepNext w:val="0"/>
              <w:rPr>
                <w:rFonts w:cs="Arial"/>
                <w:sz w:val="16"/>
                <w:szCs w:val="16"/>
              </w:rPr>
            </w:pPr>
            <w:r w:rsidRPr="00094AFB">
              <w:rPr>
                <w:rFonts w:cs="Arial"/>
                <w:sz w:val="16"/>
                <w:szCs w:val="16"/>
              </w:rPr>
              <w:t>2023-06</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2291114" w14:textId="26580EA1" w:rsidR="001D19ED" w:rsidRPr="00094AFB" w:rsidRDefault="001D19ED" w:rsidP="009A6830">
            <w:pPr>
              <w:pStyle w:val="TAL"/>
              <w:keepNext w:val="0"/>
              <w:rPr>
                <w:rFonts w:cs="Arial"/>
                <w:sz w:val="16"/>
                <w:szCs w:val="16"/>
              </w:rPr>
            </w:pPr>
            <w:r w:rsidRPr="00094AFB">
              <w:rPr>
                <w:rFonts w:cs="Arial"/>
                <w:sz w:val="16"/>
                <w:szCs w:val="16"/>
              </w:rPr>
              <w:t>RP-100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6C80F29F" w14:textId="109079CC" w:rsidR="001D19ED" w:rsidRPr="00094AFB" w:rsidRDefault="001D19ED" w:rsidP="009A6830">
            <w:pPr>
              <w:pStyle w:val="TAL"/>
              <w:keepNext w:val="0"/>
              <w:rPr>
                <w:rFonts w:cs="Arial"/>
                <w:sz w:val="16"/>
                <w:szCs w:val="16"/>
              </w:rPr>
            </w:pPr>
            <w:r w:rsidRPr="00094AFB">
              <w:rPr>
                <w:rFonts w:cs="Arial"/>
                <w:sz w:val="16"/>
                <w:szCs w:val="16"/>
              </w:rPr>
              <w:t>RP-231417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9E8AD1B" w14:textId="4DCC79B1" w:rsidR="001D19ED" w:rsidRPr="00094AFB" w:rsidRDefault="001D19ED" w:rsidP="009A6830">
            <w:pPr>
              <w:pStyle w:val="TAL"/>
              <w:keepNext w:val="0"/>
              <w:rPr>
                <w:rFonts w:cs="Arial"/>
                <w:sz w:val="16"/>
                <w:szCs w:val="16"/>
              </w:rPr>
            </w:pPr>
            <w:r w:rsidRPr="00094AFB">
              <w:rPr>
                <w:rFonts w:cs="Arial"/>
                <w:sz w:val="16"/>
                <w:szCs w:val="16"/>
              </w:rPr>
              <w:t>1383</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45BBA6" w14:textId="785F3BFF" w:rsidR="001D19ED" w:rsidRPr="00094AFB" w:rsidRDefault="001D19ED" w:rsidP="009A6830">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43CBD27" w14:textId="70846B93" w:rsidR="001D19ED" w:rsidRPr="00094AFB" w:rsidRDefault="001D19ED"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19313F96" w14:textId="35B0B2B0" w:rsidR="001D19ED" w:rsidRPr="00094AFB" w:rsidRDefault="001D19ED" w:rsidP="009A6830">
            <w:pPr>
              <w:pStyle w:val="TAL"/>
              <w:keepNext w:val="0"/>
              <w:rPr>
                <w:rFonts w:eastAsiaTheme="minorEastAsia"/>
                <w:noProof/>
                <w:sz w:val="16"/>
                <w:szCs w:val="16"/>
              </w:rPr>
            </w:pPr>
            <w:r w:rsidRPr="00094AFB">
              <w:rPr>
                <w:rFonts w:eastAsiaTheme="minorEastAsia"/>
                <w:noProof/>
                <w:sz w:val="16"/>
                <w:szCs w:val="16"/>
              </w:rPr>
              <w:t>Correction for R17 IoT NTN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1611CBC" w14:textId="2BFB9180" w:rsidR="001D19ED" w:rsidRPr="00094AFB" w:rsidRDefault="001D19ED" w:rsidP="009A6830">
            <w:pPr>
              <w:pStyle w:val="TAL"/>
              <w:keepNext w:val="0"/>
              <w:rPr>
                <w:rFonts w:cs="Arial"/>
                <w:sz w:val="16"/>
                <w:szCs w:val="16"/>
              </w:rPr>
            </w:pPr>
            <w:r w:rsidRPr="00094AFB">
              <w:rPr>
                <w:rFonts w:cs="Arial"/>
                <w:sz w:val="16"/>
                <w:szCs w:val="16"/>
              </w:rPr>
              <w:t>17.5.0</w:t>
            </w:r>
          </w:p>
        </w:tc>
      </w:tr>
      <w:tr w:rsidR="00C347BD" w:rsidRPr="00094AFB" w14:paraId="60E61A2A" w14:textId="77777777" w:rsidTr="001D19ED">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135569D" w14:textId="77777777" w:rsidR="0048010C" w:rsidRPr="00094AFB" w:rsidRDefault="0048010C"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6488208" w14:textId="2CB6DD4C" w:rsidR="0048010C" w:rsidRPr="00094AFB" w:rsidRDefault="0048010C" w:rsidP="009A6830">
            <w:pPr>
              <w:pStyle w:val="TAL"/>
              <w:keepNext w:val="0"/>
              <w:rPr>
                <w:rFonts w:cs="Arial"/>
                <w:sz w:val="16"/>
                <w:szCs w:val="16"/>
              </w:rPr>
            </w:pPr>
            <w:r w:rsidRPr="00094AFB">
              <w:rPr>
                <w:rFonts w:cs="Arial"/>
                <w:sz w:val="16"/>
                <w:szCs w:val="16"/>
              </w:rPr>
              <w:t>RP-100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76B11AD6" w14:textId="01D4828D" w:rsidR="0048010C" w:rsidRPr="00094AFB" w:rsidRDefault="0048010C" w:rsidP="009A6830">
            <w:pPr>
              <w:pStyle w:val="TAL"/>
              <w:keepNext w:val="0"/>
              <w:rPr>
                <w:rFonts w:cs="Arial"/>
                <w:sz w:val="16"/>
                <w:szCs w:val="16"/>
              </w:rPr>
            </w:pPr>
            <w:r w:rsidRPr="00094AFB">
              <w:rPr>
                <w:rFonts w:cs="Arial"/>
                <w:sz w:val="16"/>
                <w:szCs w:val="16"/>
              </w:rPr>
              <w:t>RP-231417</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035F6AD9" w14:textId="2BC92F78" w:rsidR="0048010C" w:rsidRPr="00094AFB" w:rsidRDefault="0048010C" w:rsidP="009A6830">
            <w:pPr>
              <w:pStyle w:val="TAL"/>
              <w:keepNext w:val="0"/>
              <w:rPr>
                <w:rFonts w:cs="Arial"/>
                <w:sz w:val="16"/>
                <w:szCs w:val="16"/>
              </w:rPr>
            </w:pPr>
            <w:r w:rsidRPr="00094AFB">
              <w:rPr>
                <w:rFonts w:cs="Arial"/>
                <w:sz w:val="16"/>
                <w:szCs w:val="16"/>
              </w:rPr>
              <w:t>1384</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7E92B7E8" w14:textId="64B2685F" w:rsidR="0048010C" w:rsidRPr="00094AFB" w:rsidRDefault="0048010C" w:rsidP="009A6830">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5DA63E82" w14:textId="64652295" w:rsidR="0048010C" w:rsidRPr="00094AFB" w:rsidRDefault="0048010C"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4DB8EB8D" w14:textId="5EA25E16" w:rsidR="0048010C" w:rsidRPr="00094AFB" w:rsidRDefault="0048010C" w:rsidP="009A6830">
            <w:pPr>
              <w:pStyle w:val="TAL"/>
              <w:keepNext w:val="0"/>
              <w:rPr>
                <w:rFonts w:eastAsiaTheme="minorEastAsia"/>
                <w:noProof/>
                <w:sz w:val="16"/>
                <w:szCs w:val="16"/>
              </w:rPr>
            </w:pPr>
            <w:r w:rsidRPr="00094AFB">
              <w:rPr>
                <w:rFonts w:eastAsiaTheme="minorEastAsia"/>
                <w:noProof/>
                <w:sz w:val="16"/>
                <w:szCs w:val="16"/>
              </w:rPr>
              <w:t>Miscellaneous Stage 2 corrections for IoT NTN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A315065" w14:textId="32C24256" w:rsidR="0048010C" w:rsidRPr="00094AFB" w:rsidRDefault="0048010C" w:rsidP="009A6830">
            <w:pPr>
              <w:pStyle w:val="TAL"/>
              <w:keepNext w:val="0"/>
              <w:rPr>
                <w:rFonts w:cs="Arial"/>
                <w:sz w:val="16"/>
                <w:szCs w:val="16"/>
              </w:rPr>
            </w:pPr>
            <w:r w:rsidRPr="00094AFB">
              <w:rPr>
                <w:rFonts w:cs="Arial"/>
                <w:sz w:val="16"/>
                <w:szCs w:val="16"/>
              </w:rPr>
              <w:t>17.5.0</w:t>
            </w:r>
          </w:p>
        </w:tc>
      </w:tr>
      <w:tr w:rsidR="00C347BD" w:rsidRPr="00094AFB" w14:paraId="5EBA643E" w14:textId="77777777" w:rsidTr="001D19ED">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237C0518" w14:textId="77777777" w:rsidR="00A4492C" w:rsidRPr="00094AFB" w:rsidRDefault="00A4492C"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7DC3925" w14:textId="6F396CEB" w:rsidR="00A4492C" w:rsidRPr="00094AFB" w:rsidRDefault="00A4492C" w:rsidP="009A6830">
            <w:pPr>
              <w:pStyle w:val="TAL"/>
              <w:keepNext w:val="0"/>
              <w:rPr>
                <w:rFonts w:cs="Arial"/>
                <w:sz w:val="16"/>
                <w:szCs w:val="16"/>
              </w:rPr>
            </w:pPr>
            <w:r w:rsidRPr="00094AFB">
              <w:rPr>
                <w:rFonts w:cs="Arial"/>
                <w:sz w:val="16"/>
                <w:szCs w:val="16"/>
              </w:rPr>
              <w:t>RP-100</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6891F9B" w14:textId="4F5E3409" w:rsidR="00A4492C" w:rsidRPr="00094AFB" w:rsidRDefault="00A4492C" w:rsidP="009A6830">
            <w:pPr>
              <w:pStyle w:val="TAL"/>
              <w:keepNext w:val="0"/>
              <w:rPr>
                <w:rFonts w:cs="Arial"/>
                <w:sz w:val="16"/>
                <w:szCs w:val="16"/>
              </w:rPr>
            </w:pPr>
            <w:r w:rsidRPr="00094AFB">
              <w:rPr>
                <w:rFonts w:cs="Arial"/>
                <w:sz w:val="16"/>
                <w:szCs w:val="16"/>
              </w:rPr>
              <w:t>RP-231412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58E24A5" w14:textId="02BB3FB8" w:rsidR="00A4492C" w:rsidRPr="00094AFB" w:rsidRDefault="00A4492C" w:rsidP="009A6830">
            <w:pPr>
              <w:pStyle w:val="TAL"/>
              <w:keepNext w:val="0"/>
              <w:rPr>
                <w:rFonts w:cs="Arial"/>
                <w:sz w:val="16"/>
                <w:szCs w:val="16"/>
              </w:rPr>
            </w:pPr>
            <w:r w:rsidRPr="00094AFB">
              <w:rPr>
                <w:rFonts w:cs="Arial"/>
                <w:sz w:val="16"/>
                <w:szCs w:val="16"/>
              </w:rPr>
              <w:t>1385</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4920B5A4" w14:textId="2E7EB107" w:rsidR="00A4492C" w:rsidRPr="00094AFB" w:rsidRDefault="00A4492C" w:rsidP="009A6830">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6E53D68" w14:textId="505D78AF" w:rsidR="00A4492C" w:rsidRPr="00094AFB" w:rsidRDefault="00A4492C"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237176AE" w14:textId="55FE587C" w:rsidR="00A4492C" w:rsidRPr="00094AFB" w:rsidRDefault="00A4492C" w:rsidP="009A6830">
            <w:pPr>
              <w:pStyle w:val="TAL"/>
              <w:keepNext w:val="0"/>
              <w:rPr>
                <w:rFonts w:eastAsiaTheme="minorEastAsia"/>
                <w:noProof/>
                <w:sz w:val="16"/>
                <w:szCs w:val="16"/>
              </w:rPr>
            </w:pPr>
            <w:r w:rsidRPr="00094AFB">
              <w:rPr>
                <w:rFonts w:eastAsiaTheme="minorEastAsia"/>
                <w:noProof/>
                <w:sz w:val="16"/>
                <w:szCs w:val="16"/>
              </w:rPr>
              <w:t>Correction on handover procedure completion</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2E2B804" w14:textId="70111553" w:rsidR="00A4492C" w:rsidRPr="00094AFB" w:rsidRDefault="00A4492C" w:rsidP="009A6830">
            <w:pPr>
              <w:pStyle w:val="TAL"/>
              <w:keepNext w:val="0"/>
              <w:rPr>
                <w:rFonts w:cs="Arial"/>
                <w:sz w:val="16"/>
                <w:szCs w:val="16"/>
              </w:rPr>
            </w:pPr>
            <w:r w:rsidRPr="00094AFB">
              <w:rPr>
                <w:rFonts w:cs="Arial"/>
                <w:sz w:val="16"/>
                <w:szCs w:val="16"/>
              </w:rPr>
              <w:t>17.5.0</w:t>
            </w:r>
          </w:p>
        </w:tc>
      </w:tr>
      <w:tr w:rsidR="00C347BD" w:rsidRPr="00094AFB" w14:paraId="709C4B1A" w14:textId="77777777" w:rsidTr="001D19ED">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6B9B43CB" w14:textId="5C0912E2" w:rsidR="002E7015" w:rsidRPr="00094AFB" w:rsidRDefault="002E7015" w:rsidP="009A6830">
            <w:pPr>
              <w:pStyle w:val="TAL"/>
              <w:keepNext w:val="0"/>
              <w:rPr>
                <w:rFonts w:cs="Arial"/>
                <w:sz w:val="16"/>
                <w:szCs w:val="16"/>
              </w:rPr>
            </w:pPr>
            <w:r w:rsidRPr="00094AFB">
              <w:rPr>
                <w:rFonts w:cs="Arial"/>
                <w:sz w:val="16"/>
                <w:szCs w:val="16"/>
              </w:rPr>
              <w:t>2023-12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3E84C08D" w14:textId="3783C732" w:rsidR="002E7015" w:rsidRPr="00094AFB" w:rsidRDefault="002E7015" w:rsidP="009A6830">
            <w:pPr>
              <w:pStyle w:val="TAL"/>
              <w:keepNext w:val="0"/>
              <w:rPr>
                <w:rFonts w:cs="Arial"/>
                <w:sz w:val="16"/>
                <w:szCs w:val="16"/>
              </w:rPr>
            </w:pPr>
            <w:r w:rsidRPr="00094AFB">
              <w:rPr>
                <w:rFonts w:cs="Arial"/>
                <w:sz w:val="16"/>
                <w:szCs w:val="16"/>
              </w:rPr>
              <w:t>RP-102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05DBBA2B" w14:textId="77339ACE" w:rsidR="002E7015" w:rsidRPr="00094AFB" w:rsidRDefault="002E7015" w:rsidP="009A6830">
            <w:pPr>
              <w:pStyle w:val="TAL"/>
              <w:keepNext w:val="0"/>
              <w:rPr>
                <w:rFonts w:cs="Arial"/>
                <w:sz w:val="16"/>
                <w:szCs w:val="16"/>
              </w:rPr>
            </w:pPr>
            <w:r w:rsidRPr="00094AFB">
              <w:rPr>
                <w:rFonts w:cs="Arial"/>
                <w:sz w:val="16"/>
                <w:szCs w:val="16"/>
              </w:rPr>
              <w:t>RP-233889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981A809" w14:textId="7C5B099D" w:rsidR="002E7015" w:rsidRPr="00094AFB" w:rsidRDefault="002E7015" w:rsidP="009A6830">
            <w:pPr>
              <w:pStyle w:val="TAL"/>
              <w:keepNext w:val="0"/>
              <w:rPr>
                <w:rFonts w:cs="Arial"/>
                <w:sz w:val="16"/>
                <w:szCs w:val="16"/>
              </w:rPr>
            </w:pPr>
            <w:r w:rsidRPr="00094AFB">
              <w:rPr>
                <w:rFonts w:cs="Arial"/>
                <w:sz w:val="16"/>
                <w:szCs w:val="16"/>
              </w:rPr>
              <w:t>1390</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5E1845BF" w14:textId="353F06CC" w:rsidR="002E7015" w:rsidRPr="00094AFB" w:rsidRDefault="002E7015"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6438A07A" w14:textId="25B09A3A" w:rsidR="002E7015" w:rsidRPr="00094AFB" w:rsidRDefault="002E7015" w:rsidP="009A6830">
            <w:pPr>
              <w:pStyle w:val="TAL"/>
              <w:keepNext w:val="0"/>
              <w:rPr>
                <w:rFonts w:cs="Arial"/>
                <w:sz w:val="16"/>
                <w:szCs w:val="16"/>
              </w:rPr>
            </w:pPr>
            <w:r w:rsidRPr="00094AFB">
              <w:rPr>
                <w:rFonts w:cs="Arial"/>
                <w:sz w:val="16"/>
                <w:szCs w:val="16"/>
              </w:rPr>
              <w:t>F</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6B715E54" w14:textId="07C43C75" w:rsidR="002E7015" w:rsidRPr="00094AFB" w:rsidRDefault="002E7015" w:rsidP="009A6830">
            <w:pPr>
              <w:pStyle w:val="TAL"/>
              <w:keepNext w:val="0"/>
              <w:rPr>
                <w:rFonts w:eastAsiaTheme="minorEastAsia"/>
                <w:noProof/>
                <w:sz w:val="16"/>
                <w:szCs w:val="16"/>
              </w:rPr>
            </w:pPr>
            <w:r w:rsidRPr="00094AFB">
              <w:rPr>
                <w:rFonts w:eastAsiaTheme="minorEastAsia"/>
                <w:noProof/>
                <w:sz w:val="16"/>
                <w:szCs w:val="16"/>
              </w:rPr>
              <w:t xml:space="preserve">Introduction of new attributes </w:t>
            </w:r>
            <w:r w:rsidR="00C347BD">
              <w:rPr>
                <w:rFonts w:eastAsiaTheme="minorEastAsia"/>
                <w:noProof/>
                <w:sz w:val="16"/>
                <w:szCs w:val="16"/>
              </w:rPr>
              <w:t>"</w:t>
            </w:r>
            <w:r w:rsidRPr="00094AFB">
              <w:rPr>
                <w:rFonts w:eastAsiaTheme="minorEastAsia"/>
                <w:noProof/>
                <w:sz w:val="16"/>
                <w:szCs w:val="16"/>
              </w:rPr>
              <w:t>Resource Coordination Only</w:t>
            </w:r>
            <w:r w:rsidR="00C347BD">
              <w:rPr>
                <w:rFonts w:eastAsiaTheme="minorEastAsia"/>
                <w:noProof/>
                <w:sz w:val="16"/>
                <w:szCs w:val="16"/>
              </w:rPr>
              <w:t>"</w:t>
            </w:r>
            <w:r w:rsidRPr="00094AFB">
              <w:rPr>
                <w:rFonts w:eastAsiaTheme="minorEastAsia"/>
                <w:noProof/>
                <w:sz w:val="16"/>
                <w:szCs w:val="16"/>
              </w:rPr>
              <w:t xml:space="preserve"> in ANR</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773CBFF0" w14:textId="24DF7483" w:rsidR="002E7015" w:rsidRPr="00094AFB" w:rsidRDefault="002E7015" w:rsidP="009A6830">
            <w:pPr>
              <w:pStyle w:val="TAL"/>
              <w:keepNext w:val="0"/>
              <w:rPr>
                <w:rFonts w:cs="Arial"/>
                <w:sz w:val="16"/>
                <w:szCs w:val="16"/>
              </w:rPr>
            </w:pPr>
            <w:r w:rsidRPr="00094AFB">
              <w:rPr>
                <w:rFonts w:cs="Arial"/>
                <w:sz w:val="16"/>
                <w:szCs w:val="16"/>
              </w:rPr>
              <w:t>17.6.0</w:t>
            </w:r>
          </w:p>
        </w:tc>
      </w:tr>
      <w:tr w:rsidR="00C347BD" w:rsidRPr="00094AFB" w14:paraId="7C7D49DB" w14:textId="77777777" w:rsidTr="001D19ED">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3889EEE7" w14:textId="0A697654" w:rsidR="002811B9" w:rsidRPr="00094AFB" w:rsidRDefault="002811B9" w:rsidP="009A6830">
            <w:pPr>
              <w:pStyle w:val="TAL"/>
              <w:keepNext w:val="0"/>
              <w:rPr>
                <w:rFonts w:cs="Arial"/>
                <w:sz w:val="16"/>
                <w:szCs w:val="16"/>
              </w:rPr>
            </w:pPr>
            <w:r w:rsidRPr="00094AFB">
              <w:rPr>
                <w:rFonts w:cs="Arial"/>
                <w:sz w:val="16"/>
                <w:szCs w:val="16"/>
              </w:rPr>
              <w:t>2023-12</w:t>
            </w: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1E9EF40E" w14:textId="273F91EE" w:rsidR="002811B9" w:rsidRPr="00094AFB" w:rsidRDefault="002811B9" w:rsidP="009A6830">
            <w:pPr>
              <w:pStyle w:val="TAL"/>
              <w:keepNext w:val="0"/>
              <w:rPr>
                <w:rFonts w:cs="Arial"/>
                <w:sz w:val="16"/>
                <w:szCs w:val="16"/>
              </w:rPr>
            </w:pPr>
            <w:r w:rsidRPr="00094AFB">
              <w:rPr>
                <w:rFonts w:cs="Arial"/>
                <w:sz w:val="16"/>
                <w:szCs w:val="16"/>
              </w:rPr>
              <w:t>RP-102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53057249" w14:textId="36CA5E2C" w:rsidR="002811B9" w:rsidRPr="00094AFB" w:rsidRDefault="002811B9" w:rsidP="009A6830">
            <w:pPr>
              <w:pStyle w:val="TAL"/>
              <w:keepNext w:val="0"/>
              <w:rPr>
                <w:rFonts w:cs="Arial"/>
                <w:sz w:val="16"/>
                <w:szCs w:val="16"/>
              </w:rPr>
            </w:pPr>
            <w:r w:rsidRPr="00094AFB">
              <w:rPr>
                <w:rFonts w:cs="Arial"/>
                <w:sz w:val="16"/>
                <w:szCs w:val="16"/>
              </w:rPr>
              <w:t>RP-233891</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12FE3303" w14:textId="730B4BBE" w:rsidR="002811B9" w:rsidRPr="00094AFB" w:rsidRDefault="002811B9" w:rsidP="009A6830">
            <w:pPr>
              <w:pStyle w:val="TAL"/>
              <w:keepNext w:val="0"/>
              <w:rPr>
                <w:rFonts w:cs="Arial"/>
                <w:sz w:val="16"/>
                <w:szCs w:val="16"/>
              </w:rPr>
            </w:pPr>
            <w:r w:rsidRPr="00094AFB">
              <w:rPr>
                <w:rFonts w:cs="Arial"/>
                <w:sz w:val="16"/>
                <w:szCs w:val="16"/>
              </w:rPr>
              <w:t>1387</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3CF7C16C" w14:textId="46A5DD89" w:rsidR="002811B9" w:rsidRPr="00094AFB" w:rsidRDefault="002811B9" w:rsidP="009A6830">
            <w:pPr>
              <w:pStyle w:val="TAL"/>
              <w:keepNext w:val="0"/>
              <w:rPr>
                <w:rFonts w:cs="Arial"/>
                <w:sz w:val="16"/>
                <w:szCs w:val="16"/>
              </w:rPr>
            </w:pPr>
            <w:r w:rsidRPr="00094AFB">
              <w:rPr>
                <w:rFonts w:cs="Arial"/>
                <w:sz w:val="16"/>
                <w:szCs w:val="16"/>
              </w:rPr>
              <w:t>2</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07C42314" w14:textId="6F87B1A1" w:rsidR="002811B9" w:rsidRPr="00094AFB" w:rsidRDefault="002811B9"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A827DC0" w14:textId="5918C1DC" w:rsidR="002811B9" w:rsidRPr="00094AFB" w:rsidRDefault="002811B9" w:rsidP="009A6830">
            <w:pPr>
              <w:pStyle w:val="TAL"/>
              <w:keepNext w:val="0"/>
              <w:rPr>
                <w:rFonts w:eastAsiaTheme="minorEastAsia"/>
                <w:noProof/>
                <w:sz w:val="16"/>
                <w:szCs w:val="16"/>
              </w:rPr>
            </w:pPr>
            <w:r w:rsidRPr="00094AFB">
              <w:rPr>
                <w:rFonts w:eastAsiaTheme="minorEastAsia"/>
                <w:noProof/>
                <w:sz w:val="16"/>
                <w:szCs w:val="16"/>
              </w:rPr>
              <w:t>Introduction of IoT NTN enhancements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4B1EED2A" w14:textId="2DD87B04" w:rsidR="002811B9" w:rsidRPr="00094AFB" w:rsidRDefault="002811B9" w:rsidP="009A6830">
            <w:pPr>
              <w:pStyle w:val="TAL"/>
              <w:keepNext w:val="0"/>
              <w:rPr>
                <w:rFonts w:cs="Arial"/>
                <w:sz w:val="16"/>
                <w:szCs w:val="16"/>
              </w:rPr>
            </w:pPr>
            <w:r w:rsidRPr="00094AFB">
              <w:rPr>
                <w:rFonts w:cs="Arial"/>
                <w:sz w:val="16"/>
                <w:szCs w:val="16"/>
              </w:rPr>
              <w:t>18.0.0</w:t>
            </w:r>
          </w:p>
        </w:tc>
      </w:tr>
      <w:tr w:rsidR="00C347BD" w:rsidRPr="00094AFB" w14:paraId="07997512" w14:textId="77777777" w:rsidTr="001D19ED">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4935B338" w14:textId="77777777" w:rsidR="00195C0C" w:rsidRPr="00094AFB" w:rsidRDefault="00195C0C"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2C293569" w14:textId="7DF8BE60" w:rsidR="00195C0C" w:rsidRPr="00094AFB" w:rsidRDefault="00195C0C" w:rsidP="009A6830">
            <w:pPr>
              <w:pStyle w:val="TAL"/>
              <w:keepNext w:val="0"/>
              <w:rPr>
                <w:rFonts w:cs="Arial"/>
                <w:sz w:val="16"/>
                <w:szCs w:val="16"/>
              </w:rPr>
            </w:pPr>
            <w:r w:rsidRPr="00094AFB">
              <w:rPr>
                <w:rFonts w:cs="Arial"/>
                <w:sz w:val="16"/>
                <w:szCs w:val="16"/>
              </w:rPr>
              <w:t>RP-102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3F2D902" w14:textId="10B5D137" w:rsidR="00195C0C" w:rsidRPr="00094AFB" w:rsidRDefault="00195C0C" w:rsidP="009A6830">
            <w:pPr>
              <w:pStyle w:val="TAL"/>
              <w:keepNext w:val="0"/>
              <w:rPr>
                <w:rFonts w:cs="Arial"/>
                <w:sz w:val="16"/>
                <w:szCs w:val="16"/>
              </w:rPr>
            </w:pPr>
            <w:r w:rsidRPr="00094AFB">
              <w:rPr>
                <w:rFonts w:cs="Arial"/>
                <w:sz w:val="16"/>
                <w:szCs w:val="16"/>
              </w:rPr>
              <w:t>RP-233892</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567BEFBA" w14:textId="69CD55DB" w:rsidR="00195C0C" w:rsidRPr="00094AFB" w:rsidRDefault="00195C0C" w:rsidP="009A6830">
            <w:pPr>
              <w:pStyle w:val="TAL"/>
              <w:keepNext w:val="0"/>
              <w:rPr>
                <w:rFonts w:cs="Arial"/>
                <w:sz w:val="16"/>
                <w:szCs w:val="16"/>
              </w:rPr>
            </w:pPr>
            <w:r w:rsidRPr="00094AFB">
              <w:rPr>
                <w:rFonts w:cs="Arial"/>
                <w:sz w:val="16"/>
                <w:szCs w:val="16"/>
              </w:rPr>
              <w:t>1389</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6BA88FC7" w14:textId="2319633D" w:rsidR="00195C0C" w:rsidRPr="00094AFB" w:rsidRDefault="00195C0C"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3CA0C3FF" w14:textId="3884CE98" w:rsidR="00195C0C" w:rsidRPr="00094AFB" w:rsidRDefault="00195C0C"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7E8BED77" w14:textId="551C2B93" w:rsidR="00195C0C" w:rsidRPr="00094AFB" w:rsidRDefault="00195C0C" w:rsidP="009A6830">
            <w:pPr>
              <w:pStyle w:val="TAL"/>
              <w:keepNext w:val="0"/>
              <w:rPr>
                <w:rFonts w:eastAsiaTheme="minorEastAsia"/>
                <w:noProof/>
                <w:sz w:val="16"/>
                <w:szCs w:val="16"/>
              </w:rPr>
            </w:pPr>
            <w:r w:rsidRPr="00094AFB">
              <w:rPr>
                <w:rFonts w:eastAsiaTheme="minorEastAsia"/>
                <w:noProof/>
                <w:sz w:val="16"/>
                <w:szCs w:val="16"/>
              </w:rPr>
              <w:t>Introduction of Enhanced LTE Support for Uncrewed Aerial Vehicles</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5921FAA5" w14:textId="24F8CB0A" w:rsidR="00195C0C" w:rsidRPr="00094AFB" w:rsidRDefault="00195C0C" w:rsidP="009A6830">
            <w:pPr>
              <w:pStyle w:val="TAL"/>
              <w:keepNext w:val="0"/>
              <w:rPr>
                <w:rFonts w:cs="Arial"/>
                <w:sz w:val="16"/>
                <w:szCs w:val="16"/>
              </w:rPr>
            </w:pPr>
            <w:r w:rsidRPr="00094AFB">
              <w:rPr>
                <w:rFonts w:cs="Arial"/>
                <w:sz w:val="16"/>
                <w:szCs w:val="16"/>
              </w:rPr>
              <w:t>18.0.0</w:t>
            </w:r>
          </w:p>
        </w:tc>
      </w:tr>
      <w:tr w:rsidR="00C347BD" w:rsidRPr="00094AFB" w14:paraId="6D086ABC" w14:textId="77777777" w:rsidTr="001D19ED">
        <w:trPr>
          <w:cantSplit/>
        </w:trPr>
        <w:tc>
          <w:tcPr>
            <w:tcW w:w="709" w:type="dxa"/>
            <w:tcBorders>
              <w:top w:val="single" w:sz="8" w:space="0" w:color="auto"/>
              <w:left w:val="single" w:sz="12" w:space="0" w:color="auto"/>
              <w:bottom w:val="single" w:sz="8" w:space="0" w:color="auto"/>
              <w:right w:val="single" w:sz="8" w:space="0" w:color="auto"/>
            </w:tcBorders>
            <w:shd w:val="solid" w:color="FFFFFF" w:fill="auto"/>
          </w:tcPr>
          <w:p w14:paraId="57513728" w14:textId="77777777" w:rsidR="00D91691" w:rsidRPr="00094AFB" w:rsidRDefault="00D91691" w:rsidP="009A6830">
            <w:pPr>
              <w:pStyle w:val="TAL"/>
              <w:keepNext w:val="0"/>
              <w:rPr>
                <w:rFonts w:cs="Arial"/>
                <w:sz w:val="16"/>
                <w:szCs w:val="16"/>
              </w:rPr>
            </w:pPr>
          </w:p>
        </w:tc>
        <w:tc>
          <w:tcPr>
            <w:tcW w:w="654" w:type="dxa"/>
            <w:tcBorders>
              <w:top w:val="single" w:sz="8" w:space="0" w:color="auto"/>
              <w:left w:val="single" w:sz="8" w:space="0" w:color="auto"/>
              <w:bottom w:val="single" w:sz="8" w:space="0" w:color="auto"/>
              <w:right w:val="single" w:sz="8" w:space="0" w:color="auto"/>
            </w:tcBorders>
            <w:shd w:val="solid" w:color="FFFFFF" w:fill="auto"/>
          </w:tcPr>
          <w:p w14:paraId="61BDCD00" w14:textId="0F7137B5" w:rsidR="00D91691" w:rsidRPr="00094AFB" w:rsidRDefault="00D91691" w:rsidP="009A6830">
            <w:pPr>
              <w:pStyle w:val="TAL"/>
              <w:keepNext w:val="0"/>
              <w:rPr>
                <w:rFonts w:cs="Arial"/>
                <w:sz w:val="16"/>
                <w:szCs w:val="16"/>
              </w:rPr>
            </w:pPr>
            <w:r w:rsidRPr="00094AFB">
              <w:rPr>
                <w:rFonts w:cs="Arial"/>
                <w:sz w:val="16"/>
                <w:szCs w:val="16"/>
              </w:rPr>
              <w:t>RP-102</w:t>
            </w:r>
          </w:p>
        </w:tc>
        <w:tc>
          <w:tcPr>
            <w:tcW w:w="905" w:type="dxa"/>
            <w:tcBorders>
              <w:top w:val="single" w:sz="8" w:space="0" w:color="auto"/>
              <w:left w:val="single" w:sz="8" w:space="0" w:color="auto"/>
              <w:bottom w:val="single" w:sz="8" w:space="0" w:color="auto"/>
              <w:right w:val="single" w:sz="8" w:space="0" w:color="auto"/>
            </w:tcBorders>
            <w:shd w:val="solid" w:color="FFFFFF" w:fill="auto"/>
          </w:tcPr>
          <w:p w14:paraId="496E602D" w14:textId="7D5DC5B1" w:rsidR="00D91691" w:rsidRPr="00094AFB" w:rsidRDefault="00D91691" w:rsidP="009A6830">
            <w:pPr>
              <w:pStyle w:val="TAL"/>
              <w:keepNext w:val="0"/>
              <w:rPr>
                <w:rFonts w:cs="Arial"/>
                <w:sz w:val="16"/>
                <w:szCs w:val="16"/>
              </w:rPr>
            </w:pPr>
            <w:r w:rsidRPr="00094AFB">
              <w:rPr>
                <w:rFonts w:cs="Arial"/>
                <w:sz w:val="16"/>
                <w:szCs w:val="16"/>
              </w:rPr>
              <w:t>RP-233909</w:t>
            </w:r>
          </w:p>
        </w:tc>
        <w:tc>
          <w:tcPr>
            <w:tcW w:w="567" w:type="dxa"/>
            <w:tcBorders>
              <w:top w:val="single" w:sz="8" w:space="0" w:color="auto"/>
              <w:left w:val="single" w:sz="8" w:space="0" w:color="auto"/>
              <w:bottom w:val="single" w:sz="8" w:space="0" w:color="auto"/>
              <w:right w:val="single" w:sz="8" w:space="0" w:color="auto"/>
            </w:tcBorders>
            <w:shd w:val="solid" w:color="FFFFFF" w:fill="auto"/>
          </w:tcPr>
          <w:p w14:paraId="2A6C7CC2" w14:textId="1662A720" w:rsidR="00D91691" w:rsidRPr="00094AFB" w:rsidRDefault="00D91691" w:rsidP="009A6830">
            <w:pPr>
              <w:pStyle w:val="TAL"/>
              <w:keepNext w:val="0"/>
              <w:rPr>
                <w:rFonts w:cs="Arial"/>
                <w:sz w:val="16"/>
                <w:szCs w:val="16"/>
              </w:rPr>
            </w:pPr>
            <w:r w:rsidRPr="00094AFB">
              <w:rPr>
                <w:rFonts w:cs="Arial"/>
                <w:sz w:val="16"/>
                <w:szCs w:val="16"/>
              </w:rPr>
              <w:t>1391</w:t>
            </w:r>
          </w:p>
        </w:tc>
        <w:tc>
          <w:tcPr>
            <w:tcW w:w="426" w:type="dxa"/>
            <w:tcBorders>
              <w:top w:val="single" w:sz="8" w:space="0" w:color="auto"/>
              <w:left w:val="single" w:sz="8" w:space="0" w:color="auto"/>
              <w:bottom w:val="single" w:sz="8" w:space="0" w:color="auto"/>
              <w:right w:val="single" w:sz="8" w:space="0" w:color="auto"/>
            </w:tcBorders>
            <w:shd w:val="solid" w:color="FFFFFF" w:fill="auto"/>
          </w:tcPr>
          <w:p w14:paraId="1EFAF339" w14:textId="3780267F" w:rsidR="00D91691" w:rsidRPr="00094AFB" w:rsidRDefault="00D91691" w:rsidP="009A6830">
            <w:pPr>
              <w:pStyle w:val="TAL"/>
              <w:keepNext w:val="0"/>
              <w:rPr>
                <w:rFonts w:cs="Arial"/>
                <w:sz w:val="16"/>
                <w:szCs w:val="16"/>
              </w:rPr>
            </w:pPr>
            <w:r w:rsidRPr="00094AFB">
              <w:rPr>
                <w:rFonts w:cs="Arial"/>
                <w:sz w:val="16"/>
                <w:szCs w:val="16"/>
              </w:rPr>
              <w:t>-</w:t>
            </w:r>
          </w:p>
        </w:tc>
        <w:tc>
          <w:tcPr>
            <w:tcW w:w="425" w:type="dxa"/>
            <w:tcBorders>
              <w:top w:val="single" w:sz="8" w:space="0" w:color="auto"/>
              <w:left w:val="single" w:sz="8" w:space="0" w:color="auto"/>
              <w:bottom w:val="single" w:sz="8" w:space="0" w:color="auto"/>
              <w:right w:val="single" w:sz="8" w:space="0" w:color="auto"/>
            </w:tcBorders>
            <w:shd w:val="solid" w:color="FFFFFF" w:fill="auto"/>
          </w:tcPr>
          <w:p w14:paraId="1C5195E5" w14:textId="609180AC" w:rsidR="00D91691" w:rsidRPr="00094AFB" w:rsidRDefault="00D91691" w:rsidP="009A6830">
            <w:pPr>
              <w:pStyle w:val="TAL"/>
              <w:keepNext w:val="0"/>
              <w:rPr>
                <w:rFonts w:cs="Arial"/>
                <w:sz w:val="16"/>
                <w:szCs w:val="16"/>
              </w:rPr>
            </w:pPr>
            <w:r w:rsidRPr="00094AFB">
              <w:rPr>
                <w:rFonts w:cs="Arial"/>
                <w:sz w:val="16"/>
                <w:szCs w:val="16"/>
              </w:rPr>
              <w:t>B</w:t>
            </w:r>
          </w:p>
        </w:tc>
        <w:tc>
          <w:tcPr>
            <w:tcW w:w="5386" w:type="dxa"/>
            <w:tcBorders>
              <w:top w:val="single" w:sz="8" w:space="0" w:color="auto"/>
              <w:left w:val="single" w:sz="8" w:space="0" w:color="auto"/>
              <w:bottom w:val="single" w:sz="8" w:space="0" w:color="auto"/>
              <w:right w:val="single" w:sz="8" w:space="0" w:color="auto"/>
            </w:tcBorders>
            <w:shd w:val="solid" w:color="FFFFFF" w:fill="auto"/>
          </w:tcPr>
          <w:p w14:paraId="00F030E9" w14:textId="6D121E36" w:rsidR="00D91691" w:rsidRPr="00094AFB" w:rsidRDefault="00D91691" w:rsidP="009A6830">
            <w:pPr>
              <w:pStyle w:val="TAL"/>
              <w:keepNext w:val="0"/>
              <w:rPr>
                <w:rFonts w:eastAsiaTheme="minorEastAsia"/>
                <w:noProof/>
                <w:sz w:val="16"/>
                <w:szCs w:val="16"/>
              </w:rPr>
            </w:pPr>
            <w:r w:rsidRPr="00094AFB">
              <w:rPr>
                <w:rFonts w:eastAsiaTheme="minorEastAsia"/>
                <w:noProof/>
                <w:sz w:val="16"/>
                <w:szCs w:val="16"/>
              </w:rPr>
              <w:t>Addition of SON features enhancement</w:t>
            </w:r>
          </w:p>
        </w:tc>
        <w:tc>
          <w:tcPr>
            <w:tcW w:w="709" w:type="dxa"/>
            <w:tcBorders>
              <w:top w:val="single" w:sz="8" w:space="0" w:color="auto"/>
              <w:left w:val="single" w:sz="8" w:space="0" w:color="auto"/>
              <w:bottom w:val="single" w:sz="8" w:space="0" w:color="auto"/>
              <w:right w:val="single" w:sz="12" w:space="0" w:color="auto"/>
            </w:tcBorders>
            <w:shd w:val="solid" w:color="FFFFFF" w:fill="auto"/>
          </w:tcPr>
          <w:p w14:paraId="19910F66" w14:textId="26430756" w:rsidR="00D91691" w:rsidRPr="00094AFB" w:rsidRDefault="00D91691" w:rsidP="009A6830">
            <w:pPr>
              <w:pStyle w:val="TAL"/>
              <w:keepNext w:val="0"/>
              <w:rPr>
                <w:rFonts w:cs="Arial"/>
                <w:sz w:val="16"/>
                <w:szCs w:val="16"/>
              </w:rPr>
            </w:pPr>
            <w:r w:rsidRPr="00094AFB">
              <w:rPr>
                <w:rFonts w:cs="Arial"/>
                <w:sz w:val="16"/>
                <w:szCs w:val="16"/>
              </w:rPr>
              <w:t>18.0.0</w:t>
            </w:r>
          </w:p>
        </w:tc>
      </w:tr>
    </w:tbl>
    <w:p w14:paraId="6EBF4782" w14:textId="4FAA6B0B" w:rsidR="00D51AC6" w:rsidRPr="00094AFB" w:rsidRDefault="00D51AC6" w:rsidP="00E10AA0"/>
    <w:p w14:paraId="3B273426" w14:textId="2E225485" w:rsidR="00985820" w:rsidRPr="00094AFB" w:rsidRDefault="00985820" w:rsidP="00E10AA0">
      <w:pPr>
        <w:pStyle w:val="NO"/>
      </w:pPr>
      <w:r w:rsidRPr="00094AFB">
        <w:t>NOTE:</w:t>
      </w:r>
      <w:r w:rsidR="0094305A" w:rsidRPr="00094AFB">
        <w:tab/>
      </w:r>
      <w:r w:rsidRPr="00094AFB">
        <w:t>The CR number</w:t>
      </w:r>
      <w:r w:rsidR="00222FCE" w:rsidRPr="00094AFB">
        <w:t xml:space="preserve">, </w:t>
      </w:r>
      <w:r w:rsidRPr="00094AFB">
        <w:t xml:space="preserve">0616 in RP-140876 was renumbered into 0616a </w:t>
      </w:r>
      <w:r w:rsidR="00222FCE" w:rsidRPr="00094AFB">
        <w:t xml:space="preserve">in CR database </w:t>
      </w:r>
      <w:r w:rsidRPr="00094AFB">
        <w:t xml:space="preserve">since the CR number was double allocated in RP-140351 at RAN #63 and </w:t>
      </w:r>
      <w:r w:rsidR="006A78D2" w:rsidRPr="00094AFB">
        <w:t xml:space="preserve">in </w:t>
      </w:r>
      <w:r w:rsidRPr="00094AFB">
        <w:t>RP-140876 at RAN#64</w:t>
      </w:r>
      <w:r w:rsidR="0094305A" w:rsidRPr="00094AFB">
        <w:t>.</w:t>
      </w:r>
    </w:p>
    <w:sectPr w:rsidR="00985820" w:rsidRPr="00094AFB">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6CDDA" w14:textId="77777777" w:rsidR="00F20B47" w:rsidRDefault="00F20B47">
      <w:r>
        <w:separator/>
      </w:r>
    </w:p>
  </w:endnote>
  <w:endnote w:type="continuationSeparator" w:id="0">
    <w:p w14:paraId="55649324" w14:textId="77777777" w:rsidR="00F20B47" w:rsidRDefault="00F20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ZapfDingbats">
    <w:altName w:val="Segoe Prin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 ??">
    <w:altName w:val="MS Gothic"/>
    <w:panose1 w:val="00000000000000000000"/>
    <w:charset w:val="80"/>
    <w:family w:val="roman"/>
    <w:notTrueType/>
    <w:pitch w:val="fixed"/>
    <w:sig w:usb0="00000000"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Yu Gothic"/>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 New Roman Bold">
    <w:panose1 w:val="02020803070505020304"/>
    <w:charset w:val="00"/>
    <w:family w:val="roman"/>
    <w:pitch w:val="variable"/>
    <w:sig w:usb0="00003A87" w:usb1="00000000" w:usb2="00000000" w:usb3="00000000" w:csb0="000000FF" w:csb1="00000000"/>
  </w:font>
  <w:font w:name="Helv">
    <w:panose1 w:val="020B060402020203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G Times (WN)">
    <w:altName w:val="Arial"/>
    <w:charset w:val="00"/>
    <w:family w:val="auto"/>
    <w:pitch w:val="default"/>
    <w:sig w:usb0="00000000" w:usb1="00000000" w:usb2="00000000"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DB85E" w14:textId="77777777" w:rsidR="007513DB" w:rsidRDefault="007513DB">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38256" w14:textId="77777777" w:rsidR="00F20B47" w:rsidRDefault="00F20B47">
      <w:r>
        <w:separator/>
      </w:r>
    </w:p>
  </w:footnote>
  <w:footnote w:type="continuationSeparator" w:id="0">
    <w:p w14:paraId="6AF18E08" w14:textId="77777777" w:rsidR="00F20B47" w:rsidRDefault="00F20B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D4FD1" w14:textId="71512414" w:rsidR="007513DB" w:rsidRDefault="007513DB">
    <w:pPr>
      <w:pStyle w:val="Header"/>
      <w:framePr w:wrap="auto" w:vAnchor="text" w:hAnchor="margin" w:xAlign="right" w:y="1"/>
      <w:widowControl/>
    </w:pPr>
    <w:r>
      <w:fldChar w:fldCharType="begin"/>
    </w:r>
    <w:r>
      <w:instrText xml:space="preserve"> STYLEREF ZA </w:instrText>
    </w:r>
    <w:r>
      <w:fldChar w:fldCharType="separate"/>
    </w:r>
    <w:r w:rsidR="003A7E6C">
      <w:t>3GPP TS 36.300 V18.0.0 (2023-12)</w:t>
    </w:r>
    <w:r>
      <w:fldChar w:fldCharType="end"/>
    </w:r>
  </w:p>
  <w:p w14:paraId="40EC04D4" w14:textId="77777777" w:rsidR="007513DB" w:rsidRDefault="007513DB">
    <w:pPr>
      <w:pStyle w:val="Header"/>
      <w:framePr w:wrap="auto" w:vAnchor="text" w:hAnchor="margin" w:xAlign="center" w:y="1"/>
      <w:widowControl/>
    </w:pPr>
    <w:r>
      <w:fldChar w:fldCharType="begin"/>
    </w:r>
    <w:r>
      <w:instrText xml:space="preserve"> PAGE </w:instrText>
    </w:r>
    <w:r>
      <w:fldChar w:fldCharType="separate"/>
    </w:r>
    <w:r>
      <w:t>132</w:t>
    </w:r>
    <w:r>
      <w:fldChar w:fldCharType="end"/>
    </w:r>
  </w:p>
  <w:p w14:paraId="39821541" w14:textId="0768C9F1" w:rsidR="007513DB" w:rsidRDefault="007513DB">
    <w:pPr>
      <w:pStyle w:val="Header"/>
      <w:framePr w:wrap="auto" w:vAnchor="text" w:hAnchor="margin" w:y="1"/>
      <w:widowControl/>
    </w:pPr>
    <w:r>
      <w:fldChar w:fldCharType="begin"/>
    </w:r>
    <w:r>
      <w:instrText xml:space="preserve"> STYLEREF ZGSM </w:instrText>
    </w:r>
    <w:r>
      <w:fldChar w:fldCharType="separate"/>
    </w:r>
    <w:r w:rsidR="003A7E6C">
      <w:t>Release 18</w:t>
    </w:r>
    <w:r>
      <w:fldChar w:fldCharType="end"/>
    </w:r>
  </w:p>
  <w:p w14:paraId="4E762917" w14:textId="77777777" w:rsidR="007513DB" w:rsidRDefault="007513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48CB51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656FEF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FD20122"/>
    <w:lvl w:ilvl="0">
      <w:start w:val="1"/>
      <w:numFmt w:val="decimal"/>
      <w:lvlText w:val="%1."/>
      <w:lvlJc w:val="left"/>
      <w:pPr>
        <w:tabs>
          <w:tab w:val="num" w:pos="926"/>
        </w:tabs>
        <w:ind w:left="926" w:hanging="360"/>
      </w:pPr>
    </w:lvl>
  </w:abstractNum>
  <w:abstractNum w:abstractNumId="3" w15:restartNumberingAfterBreak="0">
    <w:nsid w:val="04350C12"/>
    <w:multiLevelType w:val="hybridMultilevel"/>
    <w:tmpl w:val="223264C0"/>
    <w:lvl w:ilvl="0" w:tplc="A96C1892">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E540B"/>
    <w:multiLevelType w:val="hybridMultilevel"/>
    <w:tmpl w:val="D8805374"/>
    <w:lvl w:ilvl="0" w:tplc="A6187904">
      <w:start w:val="22"/>
      <w:numFmt w:val="bullet"/>
      <w:lvlText w:val="-"/>
      <w:lvlJc w:val="left"/>
      <w:pPr>
        <w:ind w:left="928" w:hanging="360"/>
      </w:pPr>
      <w:rPr>
        <w:rFonts w:ascii="Times New Roman" w:eastAsia="MS Mincho" w:hAnsi="Times New Roman" w:cs="Times New Roman"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5" w15:restartNumberingAfterBreak="0">
    <w:nsid w:val="082A7686"/>
    <w:multiLevelType w:val="hybridMultilevel"/>
    <w:tmpl w:val="023ABF20"/>
    <w:lvl w:ilvl="0" w:tplc="9426E7B0">
      <w:start w:val="15"/>
      <w:numFmt w:val="bullet"/>
      <w:lvlText w:val="-"/>
      <w:lvlJc w:val="left"/>
      <w:pPr>
        <w:ind w:left="720" w:hanging="360"/>
      </w:pPr>
      <w:rPr>
        <w:rFonts w:ascii="Times New Roman" w:eastAsia="Malgun Gothic" w:hAnsi="Times New Roman" w:cs="Times New Roman" w:hint="default"/>
        <w:i/>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15:restartNumberingAfterBreak="0">
    <w:nsid w:val="0E921DDD"/>
    <w:multiLevelType w:val="hybridMultilevel"/>
    <w:tmpl w:val="8C4A8A4A"/>
    <w:lvl w:ilvl="0" w:tplc="F148E5AC">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7" w15:restartNumberingAfterBreak="0">
    <w:nsid w:val="20483387"/>
    <w:multiLevelType w:val="hybridMultilevel"/>
    <w:tmpl w:val="A2029C86"/>
    <w:lvl w:ilvl="0" w:tplc="38544A80">
      <w:start w:val="1"/>
      <w:numFmt w:val="decimal"/>
      <w:lvlText w:val="%1."/>
      <w:lvlJc w:val="left"/>
      <w:pPr>
        <w:ind w:left="644" w:hanging="360"/>
      </w:p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start w:val="1"/>
      <w:numFmt w:val="lowerLetter"/>
      <w:lvlText w:val="%8."/>
      <w:lvlJc w:val="left"/>
      <w:pPr>
        <w:ind w:left="5684" w:hanging="360"/>
      </w:pPr>
    </w:lvl>
    <w:lvl w:ilvl="8" w:tplc="0409001B">
      <w:start w:val="1"/>
      <w:numFmt w:val="lowerRoman"/>
      <w:lvlText w:val="%9."/>
      <w:lvlJc w:val="right"/>
      <w:pPr>
        <w:ind w:left="6404" w:hanging="180"/>
      </w:pPr>
    </w:lvl>
  </w:abstractNum>
  <w:abstractNum w:abstractNumId="8" w15:restartNumberingAfterBreak="0">
    <w:nsid w:val="258C33EE"/>
    <w:multiLevelType w:val="hybridMultilevel"/>
    <w:tmpl w:val="B168909C"/>
    <w:lvl w:ilvl="0" w:tplc="817A911E">
      <w:start w:val="4"/>
      <w:numFmt w:val="bullet"/>
      <w:lvlText w:val="-"/>
      <w:lvlJc w:val="left"/>
      <w:pPr>
        <w:tabs>
          <w:tab w:val="num" w:pos="644"/>
        </w:tabs>
        <w:ind w:left="644" w:hanging="360"/>
      </w:pPr>
      <w:rPr>
        <w:rFonts w:ascii="Times New Roman" w:eastAsia="Times New Roman" w:hAnsi="Times New Roman" w:cs="Times New Roman" w:hint="default"/>
      </w:rPr>
    </w:lvl>
    <w:lvl w:ilvl="1" w:tplc="040C0003">
      <w:start w:val="1"/>
      <w:numFmt w:val="bullet"/>
      <w:lvlText w:val="o"/>
      <w:lvlJc w:val="left"/>
      <w:pPr>
        <w:tabs>
          <w:tab w:val="num" w:pos="1364"/>
        </w:tabs>
        <w:ind w:left="1364" w:hanging="360"/>
      </w:pPr>
      <w:rPr>
        <w:rFonts w:ascii="Courier New" w:hAnsi="Courier New" w:cs="Courier New" w:hint="default"/>
      </w:rPr>
    </w:lvl>
    <w:lvl w:ilvl="2" w:tplc="040C0005" w:tentative="1">
      <w:start w:val="1"/>
      <w:numFmt w:val="bullet"/>
      <w:lvlText w:val=""/>
      <w:lvlJc w:val="left"/>
      <w:pPr>
        <w:tabs>
          <w:tab w:val="num" w:pos="2084"/>
        </w:tabs>
        <w:ind w:left="2084" w:hanging="360"/>
      </w:pPr>
      <w:rPr>
        <w:rFonts w:ascii="Wingdings" w:hAnsi="Wingdings" w:hint="default"/>
      </w:rPr>
    </w:lvl>
    <w:lvl w:ilvl="3" w:tplc="040C0001" w:tentative="1">
      <w:start w:val="1"/>
      <w:numFmt w:val="bullet"/>
      <w:lvlText w:val=""/>
      <w:lvlJc w:val="left"/>
      <w:pPr>
        <w:tabs>
          <w:tab w:val="num" w:pos="2804"/>
        </w:tabs>
        <w:ind w:left="2804" w:hanging="360"/>
      </w:pPr>
      <w:rPr>
        <w:rFonts w:ascii="Symbol" w:hAnsi="Symbol" w:hint="default"/>
      </w:rPr>
    </w:lvl>
    <w:lvl w:ilvl="4" w:tplc="040C0003" w:tentative="1">
      <w:start w:val="1"/>
      <w:numFmt w:val="bullet"/>
      <w:lvlText w:val="o"/>
      <w:lvlJc w:val="left"/>
      <w:pPr>
        <w:tabs>
          <w:tab w:val="num" w:pos="3524"/>
        </w:tabs>
        <w:ind w:left="3524" w:hanging="360"/>
      </w:pPr>
      <w:rPr>
        <w:rFonts w:ascii="Courier New" w:hAnsi="Courier New" w:cs="Courier New" w:hint="default"/>
      </w:rPr>
    </w:lvl>
    <w:lvl w:ilvl="5" w:tplc="040C0005" w:tentative="1">
      <w:start w:val="1"/>
      <w:numFmt w:val="bullet"/>
      <w:lvlText w:val=""/>
      <w:lvlJc w:val="left"/>
      <w:pPr>
        <w:tabs>
          <w:tab w:val="num" w:pos="4244"/>
        </w:tabs>
        <w:ind w:left="4244" w:hanging="360"/>
      </w:pPr>
      <w:rPr>
        <w:rFonts w:ascii="Wingdings" w:hAnsi="Wingdings" w:hint="default"/>
      </w:rPr>
    </w:lvl>
    <w:lvl w:ilvl="6" w:tplc="040C0001" w:tentative="1">
      <w:start w:val="1"/>
      <w:numFmt w:val="bullet"/>
      <w:lvlText w:val=""/>
      <w:lvlJc w:val="left"/>
      <w:pPr>
        <w:tabs>
          <w:tab w:val="num" w:pos="4964"/>
        </w:tabs>
        <w:ind w:left="4964" w:hanging="360"/>
      </w:pPr>
      <w:rPr>
        <w:rFonts w:ascii="Symbol" w:hAnsi="Symbol" w:hint="default"/>
      </w:rPr>
    </w:lvl>
    <w:lvl w:ilvl="7" w:tplc="040C0003" w:tentative="1">
      <w:start w:val="1"/>
      <w:numFmt w:val="bullet"/>
      <w:lvlText w:val="o"/>
      <w:lvlJc w:val="left"/>
      <w:pPr>
        <w:tabs>
          <w:tab w:val="num" w:pos="5684"/>
        </w:tabs>
        <w:ind w:left="5684" w:hanging="360"/>
      </w:pPr>
      <w:rPr>
        <w:rFonts w:ascii="Courier New" w:hAnsi="Courier New" w:cs="Courier New" w:hint="default"/>
      </w:rPr>
    </w:lvl>
    <w:lvl w:ilvl="8" w:tplc="040C0005" w:tentative="1">
      <w:start w:val="1"/>
      <w:numFmt w:val="bullet"/>
      <w:lvlText w:val=""/>
      <w:lvlJc w:val="left"/>
      <w:pPr>
        <w:tabs>
          <w:tab w:val="num" w:pos="6404"/>
        </w:tabs>
        <w:ind w:left="6404" w:hanging="360"/>
      </w:pPr>
      <w:rPr>
        <w:rFonts w:ascii="Wingdings" w:hAnsi="Wingdings" w:hint="default"/>
      </w:rPr>
    </w:lvl>
  </w:abstractNum>
  <w:abstractNum w:abstractNumId="9" w15:restartNumberingAfterBreak="0">
    <w:nsid w:val="28615860"/>
    <w:multiLevelType w:val="hybridMultilevel"/>
    <w:tmpl w:val="8C4A8A4A"/>
    <w:lvl w:ilvl="0" w:tplc="F148E5AC">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10" w15:restartNumberingAfterBreak="0">
    <w:nsid w:val="288C4EE7"/>
    <w:multiLevelType w:val="hybridMultilevel"/>
    <w:tmpl w:val="74928888"/>
    <w:lvl w:ilvl="0" w:tplc="1F1A93DE">
      <w:start w:val="1"/>
      <w:numFmt w:val="bullet"/>
      <w:lvlText w:val="-"/>
      <w:lvlJc w:val="left"/>
      <w:pPr>
        <w:tabs>
          <w:tab w:val="num" w:pos="644"/>
        </w:tabs>
        <w:ind w:left="644" w:hanging="360"/>
      </w:pPr>
      <w:rPr>
        <w:rFonts w:ascii="Arial" w:hAnsi="Arial" w:hint="default"/>
        <w:sz w:val="16"/>
      </w:rPr>
    </w:lvl>
    <w:lvl w:ilvl="1" w:tplc="4C4A0972" w:tentative="1">
      <w:start w:val="1"/>
      <w:numFmt w:val="bullet"/>
      <w:lvlText w:val="o"/>
      <w:lvlJc w:val="left"/>
      <w:pPr>
        <w:tabs>
          <w:tab w:val="num" w:pos="1080"/>
        </w:tabs>
        <w:ind w:left="1080" w:hanging="360"/>
      </w:pPr>
      <w:rPr>
        <w:rFonts w:ascii="Courier New" w:hAnsi="Courier New" w:cs="Courier New" w:hint="default"/>
      </w:rPr>
    </w:lvl>
    <w:lvl w:ilvl="2" w:tplc="C8DA0C7A" w:tentative="1">
      <w:start w:val="1"/>
      <w:numFmt w:val="bullet"/>
      <w:lvlText w:val=""/>
      <w:lvlJc w:val="left"/>
      <w:pPr>
        <w:tabs>
          <w:tab w:val="num" w:pos="1800"/>
        </w:tabs>
        <w:ind w:left="1800" w:hanging="360"/>
      </w:pPr>
      <w:rPr>
        <w:rFonts w:ascii="Wingdings" w:hAnsi="Wingdings" w:hint="default"/>
      </w:rPr>
    </w:lvl>
    <w:lvl w:ilvl="3" w:tplc="0186B4E2" w:tentative="1">
      <w:start w:val="1"/>
      <w:numFmt w:val="bullet"/>
      <w:lvlText w:val=""/>
      <w:lvlJc w:val="left"/>
      <w:pPr>
        <w:tabs>
          <w:tab w:val="num" w:pos="2520"/>
        </w:tabs>
        <w:ind w:left="2520" w:hanging="360"/>
      </w:pPr>
      <w:rPr>
        <w:rFonts w:ascii="Symbol" w:hAnsi="Symbol" w:hint="default"/>
      </w:rPr>
    </w:lvl>
    <w:lvl w:ilvl="4" w:tplc="E852126C" w:tentative="1">
      <w:start w:val="1"/>
      <w:numFmt w:val="bullet"/>
      <w:lvlText w:val="o"/>
      <w:lvlJc w:val="left"/>
      <w:pPr>
        <w:tabs>
          <w:tab w:val="num" w:pos="3240"/>
        </w:tabs>
        <w:ind w:left="3240" w:hanging="360"/>
      </w:pPr>
      <w:rPr>
        <w:rFonts w:ascii="Courier New" w:hAnsi="Courier New" w:cs="Courier New" w:hint="default"/>
      </w:rPr>
    </w:lvl>
    <w:lvl w:ilvl="5" w:tplc="26BE999E" w:tentative="1">
      <w:start w:val="1"/>
      <w:numFmt w:val="bullet"/>
      <w:lvlText w:val=""/>
      <w:lvlJc w:val="left"/>
      <w:pPr>
        <w:tabs>
          <w:tab w:val="num" w:pos="3960"/>
        </w:tabs>
        <w:ind w:left="3960" w:hanging="360"/>
      </w:pPr>
      <w:rPr>
        <w:rFonts w:ascii="Wingdings" w:hAnsi="Wingdings" w:hint="default"/>
      </w:rPr>
    </w:lvl>
    <w:lvl w:ilvl="6" w:tplc="AF34D18A" w:tentative="1">
      <w:start w:val="1"/>
      <w:numFmt w:val="bullet"/>
      <w:lvlText w:val=""/>
      <w:lvlJc w:val="left"/>
      <w:pPr>
        <w:tabs>
          <w:tab w:val="num" w:pos="4680"/>
        </w:tabs>
        <w:ind w:left="4680" w:hanging="360"/>
      </w:pPr>
      <w:rPr>
        <w:rFonts w:ascii="Symbol" w:hAnsi="Symbol" w:hint="default"/>
      </w:rPr>
    </w:lvl>
    <w:lvl w:ilvl="7" w:tplc="227C39C8" w:tentative="1">
      <w:start w:val="1"/>
      <w:numFmt w:val="bullet"/>
      <w:lvlText w:val="o"/>
      <w:lvlJc w:val="left"/>
      <w:pPr>
        <w:tabs>
          <w:tab w:val="num" w:pos="5400"/>
        </w:tabs>
        <w:ind w:left="5400" w:hanging="360"/>
      </w:pPr>
      <w:rPr>
        <w:rFonts w:ascii="Courier New" w:hAnsi="Courier New" w:cs="Courier New" w:hint="default"/>
      </w:rPr>
    </w:lvl>
    <w:lvl w:ilvl="8" w:tplc="20EEA78A"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D5B2EDA"/>
    <w:multiLevelType w:val="hybridMultilevel"/>
    <w:tmpl w:val="516402E4"/>
    <w:lvl w:ilvl="0" w:tplc="3662AC60">
      <w:start w:val="5"/>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2" w15:restartNumberingAfterBreak="0">
    <w:nsid w:val="30561351"/>
    <w:multiLevelType w:val="hybridMultilevel"/>
    <w:tmpl w:val="FF18E60A"/>
    <w:lvl w:ilvl="0" w:tplc="D3505B74">
      <w:start w:val="14"/>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15:restartNumberingAfterBreak="0">
    <w:nsid w:val="3180399D"/>
    <w:multiLevelType w:val="hybridMultilevel"/>
    <w:tmpl w:val="F6E670C0"/>
    <w:lvl w:ilvl="0" w:tplc="471EAA26">
      <w:start w:val="8"/>
      <w:numFmt w:val="bullet"/>
      <w:lvlText w:val="-"/>
      <w:lvlJc w:val="left"/>
      <w:pPr>
        <w:ind w:left="644" w:hanging="360"/>
      </w:pPr>
      <w:rPr>
        <w:rFonts w:ascii="Times New Roman" w:eastAsia="MS Mincho"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3F801E2"/>
    <w:multiLevelType w:val="hybridMultilevel"/>
    <w:tmpl w:val="7B1A33FE"/>
    <w:lvl w:ilvl="0" w:tplc="317A9A8C">
      <w:start w:val="5"/>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15" w15:restartNumberingAfterBreak="0">
    <w:nsid w:val="370B6F4E"/>
    <w:multiLevelType w:val="hybridMultilevel"/>
    <w:tmpl w:val="29F63850"/>
    <w:lvl w:ilvl="0" w:tplc="214CB65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0D17E8"/>
    <w:multiLevelType w:val="hybridMultilevel"/>
    <w:tmpl w:val="F39E952A"/>
    <w:lvl w:ilvl="0" w:tplc="B772341A">
      <w:numFmt w:val="bullet"/>
      <w:lvlText w:val="-"/>
      <w:lvlJc w:val="left"/>
      <w:pPr>
        <w:ind w:left="987" w:hanging="420"/>
      </w:pPr>
      <w:rPr>
        <w:rFonts w:ascii="Arial" w:eastAsia="PMingLiU" w:hAnsi="Arial" w:cs="Arial"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7" w15:restartNumberingAfterBreak="0">
    <w:nsid w:val="40EB2D7D"/>
    <w:multiLevelType w:val="hybridMultilevel"/>
    <w:tmpl w:val="8B663D7A"/>
    <w:lvl w:ilvl="0" w:tplc="A6187904">
      <w:start w:val="22"/>
      <w:numFmt w:val="bullet"/>
      <w:lvlText w:val="-"/>
      <w:lvlJc w:val="left"/>
      <w:pPr>
        <w:tabs>
          <w:tab w:val="num" w:pos="360"/>
        </w:tabs>
        <w:ind w:left="360" w:hanging="360"/>
      </w:pPr>
      <w:rPr>
        <w:rFonts w:ascii="Times New Roman" w:eastAsia="MS Mincho" w:hAnsi="Times New Roman" w:cs="Times New Roman" w:hint="default"/>
      </w:rPr>
    </w:lvl>
    <w:lvl w:ilvl="1" w:tplc="6194F44A"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40F535AD"/>
    <w:multiLevelType w:val="hybridMultilevel"/>
    <w:tmpl w:val="E1843F9A"/>
    <w:lvl w:ilvl="0" w:tplc="ADF89FA4">
      <w:start w:val="14"/>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1BC7E72"/>
    <w:multiLevelType w:val="hybridMultilevel"/>
    <w:tmpl w:val="D54415B4"/>
    <w:lvl w:ilvl="0" w:tplc="1DDE10FC">
      <w:start w:val="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816A11"/>
    <w:multiLevelType w:val="hybridMultilevel"/>
    <w:tmpl w:val="6E204722"/>
    <w:lvl w:ilvl="0" w:tplc="6C7EB3C0">
      <w:start w:val="2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91B07"/>
    <w:multiLevelType w:val="hybridMultilevel"/>
    <w:tmpl w:val="DBBA2EA4"/>
    <w:lvl w:ilvl="0" w:tplc="04090001">
      <w:start w:val="2"/>
      <w:numFmt w:val="bullet"/>
      <w:lvlText w:val="-"/>
      <w:lvlJc w:val="left"/>
      <w:pPr>
        <w:tabs>
          <w:tab w:val="num" w:pos="644"/>
        </w:tabs>
        <w:ind w:left="644" w:hanging="360"/>
      </w:pPr>
      <w:rPr>
        <w:rFonts w:ascii="Times New Roman" w:eastAsia="SimSun" w:hAnsi="Times New Roman" w:cs="Times New Roman" w:hint="default"/>
      </w:rPr>
    </w:lvl>
    <w:lvl w:ilvl="1" w:tplc="0409000F"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2" w15:restartNumberingAfterBreak="0">
    <w:nsid w:val="546B519B"/>
    <w:multiLevelType w:val="hybridMultilevel"/>
    <w:tmpl w:val="932692FA"/>
    <w:lvl w:ilvl="0" w:tplc="38E8AD8E">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6736467E"/>
    <w:multiLevelType w:val="hybridMultilevel"/>
    <w:tmpl w:val="263401E8"/>
    <w:lvl w:ilvl="0" w:tplc="56EC1898">
      <w:start w:val="1"/>
      <w:numFmt w:val="bullet"/>
      <w:lvlText w:val="-"/>
      <w:lvlJc w:val="left"/>
      <w:pPr>
        <w:tabs>
          <w:tab w:val="num" w:pos="644"/>
        </w:tabs>
        <w:ind w:left="644" w:hanging="360"/>
      </w:pPr>
      <w:rPr>
        <w:rFonts w:ascii="Arial" w:hAnsi="Arial" w:hint="default"/>
        <w:sz w:val="16"/>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6B653E1A"/>
    <w:multiLevelType w:val="hybridMultilevel"/>
    <w:tmpl w:val="8C4A8A4A"/>
    <w:lvl w:ilvl="0" w:tplc="F148E5AC">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25" w15:restartNumberingAfterBreak="0">
    <w:nsid w:val="7A7B0D32"/>
    <w:multiLevelType w:val="hybridMultilevel"/>
    <w:tmpl w:val="5DE44F36"/>
    <w:lvl w:ilvl="0" w:tplc="AC2A4EEE">
      <w:start w:val="10"/>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7BC330F5"/>
    <w:multiLevelType w:val="hybridMultilevel"/>
    <w:tmpl w:val="C2769C2A"/>
    <w:lvl w:ilvl="0" w:tplc="3662AC60">
      <w:start w:val="1"/>
      <w:numFmt w:val="bullet"/>
      <w:lvlText w:val=""/>
      <w:lvlJc w:val="left"/>
      <w:pPr>
        <w:tabs>
          <w:tab w:val="num" w:pos="851"/>
        </w:tabs>
        <w:ind w:left="851" w:hanging="851"/>
      </w:pPr>
      <w:rPr>
        <w:rFonts w:ascii="ZapfDingbats" w:hAnsi="ZapfDingbats" w:hint="default"/>
        <w:b/>
        <w:i w:val="0"/>
        <w:color w:val="70CEF5"/>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D5D209E"/>
    <w:multiLevelType w:val="hybridMultilevel"/>
    <w:tmpl w:val="C4B28C0C"/>
    <w:lvl w:ilvl="0" w:tplc="87F8C29E">
      <w:start w:val="1"/>
      <w:numFmt w:val="decimal"/>
      <w:lvlText w:val="%1."/>
      <w:lvlJc w:val="left"/>
      <w:pPr>
        <w:ind w:left="644" w:hanging="360"/>
      </w:pPr>
      <w:rPr>
        <w:rFonts w:hint="default"/>
      </w:r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num w:numId="1" w16cid:durableId="1779595850">
    <w:abstractNumId w:val="26"/>
  </w:num>
  <w:num w:numId="2" w16cid:durableId="357854412">
    <w:abstractNumId w:val="17"/>
  </w:num>
  <w:num w:numId="3" w16cid:durableId="383913215">
    <w:abstractNumId w:val="10"/>
  </w:num>
  <w:num w:numId="4" w16cid:durableId="897785627">
    <w:abstractNumId w:val="23"/>
  </w:num>
  <w:num w:numId="5" w16cid:durableId="123739782">
    <w:abstractNumId w:val="11"/>
  </w:num>
  <w:num w:numId="6" w16cid:durableId="625548611">
    <w:abstractNumId w:val="21"/>
  </w:num>
  <w:num w:numId="7" w16cid:durableId="1879470086">
    <w:abstractNumId w:val="8"/>
  </w:num>
  <w:num w:numId="8" w16cid:durableId="2075665462">
    <w:abstractNumId w:val="2"/>
  </w:num>
  <w:num w:numId="9" w16cid:durableId="1114246922">
    <w:abstractNumId w:val="1"/>
  </w:num>
  <w:num w:numId="10" w16cid:durableId="778064575">
    <w:abstractNumId w:val="0"/>
  </w:num>
  <w:num w:numId="11" w16cid:durableId="1354064844">
    <w:abstractNumId w:val="27"/>
  </w:num>
  <w:num w:numId="12" w16cid:durableId="84691799">
    <w:abstractNumId w:val="4"/>
  </w:num>
  <w:num w:numId="13" w16cid:durableId="6988932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91194102">
    <w:abstractNumId w:val="22"/>
  </w:num>
  <w:num w:numId="15" w16cid:durableId="692924483">
    <w:abstractNumId w:val="13"/>
  </w:num>
  <w:num w:numId="16" w16cid:durableId="576089308">
    <w:abstractNumId w:val="25"/>
  </w:num>
  <w:num w:numId="17" w16cid:durableId="907687243">
    <w:abstractNumId w:val="4"/>
  </w:num>
  <w:num w:numId="18" w16cid:durableId="592208503">
    <w:abstractNumId w:val="7"/>
  </w:num>
  <w:num w:numId="19" w16cid:durableId="1471559722">
    <w:abstractNumId w:val="14"/>
  </w:num>
  <w:num w:numId="20" w16cid:durableId="1632782913">
    <w:abstractNumId w:val="24"/>
  </w:num>
  <w:num w:numId="21" w16cid:durableId="1665283510">
    <w:abstractNumId w:val="6"/>
  </w:num>
  <w:num w:numId="22" w16cid:durableId="1567031471">
    <w:abstractNumId w:val="9"/>
  </w:num>
  <w:num w:numId="23" w16cid:durableId="727263431">
    <w:abstractNumId w:val="16"/>
  </w:num>
  <w:num w:numId="24" w16cid:durableId="1204950552">
    <w:abstractNumId w:val="5"/>
  </w:num>
  <w:num w:numId="25" w16cid:durableId="229269307">
    <w:abstractNumId w:val="20"/>
  </w:num>
  <w:num w:numId="26" w16cid:durableId="1729066402">
    <w:abstractNumId w:val="18"/>
  </w:num>
  <w:num w:numId="27" w16cid:durableId="20936131">
    <w:abstractNumId w:val="12"/>
  </w:num>
  <w:num w:numId="28" w16cid:durableId="675426970">
    <w:abstractNumId w:val="3"/>
  </w:num>
  <w:num w:numId="29" w16cid:durableId="1166745935">
    <w:abstractNumId w:val="19"/>
  </w:num>
  <w:num w:numId="30" w16cid:durableId="815997943">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hideSpellingErrors/>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AU" w:vendorID="64" w:dllVersion="6" w:nlCheck="1" w:checkStyle="1"/>
  <w:activeWritingStyle w:appName="MSWord" w:lang="de-DE" w:vendorID="64" w:dllVersion="6" w:nlCheck="1" w:checkStyle="1"/>
  <w:activeWritingStyle w:appName="MSWord" w:lang="en-GB" w:vendorID="64" w:dllVersion="5" w:nlCheck="1" w:checkStyle="1"/>
  <w:activeWritingStyle w:appName="MSWord" w:lang="en-US" w:vendorID="64" w:dllVersion="5" w:nlCheck="1" w:checkStyle="1"/>
  <w:activeWritingStyle w:appName="MSWord" w:lang="ja-JP" w:vendorID="64" w:dllVersion="5" w:nlCheck="1" w:checkStyle="1"/>
  <w:activeWritingStyle w:appName="MSWord" w:lang="en-CA" w:vendorID="64" w:dllVersion="6" w:nlCheck="1" w:checkStyle="1"/>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257"/>
    <w:rsid w:val="000005C7"/>
    <w:rsid w:val="00001FC1"/>
    <w:rsid w:val="000042E4"/>
    <w:rsid w:val="00004BA9"/>
    <w:rsid w:val="00004FC3"/>
    <w:rsid w:val="000056BD"/>
    <w:rsid w:val="00005D11"/>
    <w:rsid w:val="00006083"/>
    <w:rsid w:val="000064A8"/>
    <w:rsid w:val="000069F5"/>
    <w:rsid w:val="00007E00"/>
    <w:rsid w:val="00010296"/>
    <w:rsid w:val="00010436"/>
    <w:rsid w:val="0001099B"/>
    <w:rsid w:val="00011FAE"/>
    <w:rsid w:val="00014E8A"/>
    <w:rsid w:val="00015AC2"/>
    <w:rsid w:val="00017B11"/>
    <w:rsid w:val="00017B8A"/>
    <w:rsid w:val="00017F5A"/>
    <w:rsid w:val="000205FB"/>
    <w:rsid w:val="000209B0"/>
    <w:rsid w:val="000227A3"/>
    <w:rsid w:val="00023B9A"/>
    <w:rsid w:val="00025086"/>
    <w:rsid w:val="0002509F"/>
    <w:rsid w:val="00025CBF"/>
    <w:rsid w:val="00026605"/>
    <w:rsid w:val="00026C23"/>
    <w:rsid w:val="00030742"/>
    <w:rsid w:val="00031B9A"/>
    <w:rsid w:val="00033158"/>
    <w:rsid w:val="00033673"/>
    <w:rsid w:val="000336C5"/>
    <w:rsid w:val="00034067"/>
    <w:rsid w:val="00034E6B"/>
    <w:rsid w:val="000355B1"/>
    <w:rsid w:val="00035CC6"/>
    <w:rsid w:val="00035CF3"/>
    <w:rsid w:val="00035E82"/>
    <w:rsid w:val="0003664D"/>
    <w:rsid w:val="0004032C"/>
    <w:rsid w:val="00040A52"/>
    <w:rsid w:val="000415FD"/>
    <w:rsid w:val="0004175B"/>
    <w:rsid w:val="00042AA6"/>
    <w:rsid w:val="00042E89"/>
    <w:rsid w:val="00042F63"/>
    <w:rsid w:val="0004422D"/>
    <w:rsid w:val="000443B6"/>
    <w:rsid w:val="00044A59"/>
    <w:rsid w:val="00044F11"/>
    <w:rsid w:val="0004583F"/>
    <w:rsid w:val="00046326"/>
    <w:rsid w:val="00046C85"/>
    <w:rsid w:val="00046CEB"/>
    <w:rsid w:val="00046FA9"/>
    <w:rsid w:val="00051726"/>
    <w:rsid w:val="00051918"/>
    <w:rsid w:val="000549C4"/>
    <w:rsid w:val="00054B54"/>
    <w:rsid w:val="00055F7C"/>
    <w:rsid w:val="00056ADF"/>
    <w:rsid w:val="000570C5"/>
    <w:rsid w:val="00057808"/>
    <w:rsid w:val="00057CEE"/>
    <w:rsid w:val="0006226F"/>
    <w:rsid w:val="000625A2"/>
    <w:rsid w:val="0006336F"/>
    <w:rsid w:val="000639F0"/>
    <w:rsid w:val="00063F53"/>
    <w:rsid w:val="00064144"/>
    <w:rsid w:val="0006473E"/>
    <w:rsid w:val="000671B3"/>
    <w:rsid w:val="0007054A"/>
    <w:rsid w:val="00070648"/>
    <w:rsid w:val="00071148"/>
    <w:rsid w:val="00071199"/>
    <w:rsid w:val="000714A9"/>
    <w:rsid w:val="00072BB9"/>
    <w:rsid w:val="00073BAA"/>
    <w:rsid w:val="00074A70"/>
    <w:rsid w:val="00074C49"/>
    <w:rsid w:val="000752C1"/>
    <w:rsid w:val="00075549"/>
    <w:rsid w:val="000756AA"/>
    <w:rsid w:val="0007678C"/>
    <w:rsid w:val="0007694A"/>
    <w:rsid w:val="00077547"/>
    <w:rsid w:val="00077DFC"/>
    <w:rsid w:val="00080347"/>
    <w:rsid w:val="0008144D"/>
    <w:rsid w:val="00082A3B"/>
    <w:rsid w:val="00083169"/>
    <w:rsid w:val="00083665"/>
    <w:rsid w:val="00083EDD"/>
    <w:rsid w:val="000841E9"/>
    <w:rsid w:val="00084750"/>
    <w:rsid w:val="00084E70"/>
    <w:rsid w:val="000854BA"/>
    <w:rsid w:val="000862D2"/>
    <w:rsid w:val="0008648A"/>
    <w:rsid w:val="00090999"/>
    <w:rsid w:val="000913CA"/>
    <w:rsid w:val="00092A16"/>
    <w:rsid w:val="000930B4"/>
    <w:rsid w:val="00093F16"/>
    <w:rsid w:val="000941BA"/>
    <w:rsid w:val="0009491F"/>
    <w:rsid w:val="00094ABF"/>
    <w:rsid w:val="00094AFB"/>
    <w:rsid w:val="0009641F"/>
    <w:rsid w:val="0009749A"/>
    <w:rsid w:val="000A1FDE"/>
    <w:rsid w:val="000A3711"/>
    <w:rsid w:val="000A3F46"/>
    <w:rsid w:val="000A45CA"/>
    <w:rsid w:val="000A498A"/>
    <w:rsid w:val="000A4C0F"/>
    <w:rsid w:val="000A6B03"/>
    <w:rsid w:val="000A75E7"/>
    <w:rsid w:val="000B002A"/>
    <w:rsid w:val="000B3260"/>
    <w:rsid w:val="000B3D88"/>
    <w:rsid w:val="000B4285"/>
    <w:rsid w:val="000B4B7E"/>
    <w:rsid w:val="000B4BCB"/>
    <w:rsid w:val="000B6BE1"/>
    <w:rsid w:val="000B74E3"/>
    <w:rsid w:val="000B7F01"/>
    <w:rsid w:val="000C1C42"/>
    <w:rsid w:val="000C1F11"/>
    <w:rsid w:val="000C23CF"/>
    <w:rsid w:val="000C2B38"/>
    <w:rsid w:val="000C2BA1"/>
    <w:rsid w:val="000C4544"/>
    <w:rsid w:val="000C45BA"/>
    <w:rsid w:val="000C6F87"/>
    <w:rsid w:val="000D011C"/>
    <w:rsid w:val="000D0B94"/>
    <w:rsid w:val="000D1784"/>
    <w:rsid w:val="000D1C8A"/>
    <w:rsid w:val="000D2908"/>
    <w:rsid w:val="000D291A"/>
    <w:rsid w:val="000D2E3E"/>
    <w:rsid w:val="000D36FE"/>
    <w:rsid w:val="000D3CF5"/>
    <w:rsid w:val="000D4434"/>
    <w:rsid w:val="000D49DA"/>
    <w:rsid w:val="000D5751"/>
    <w:rsid w:val="000D5C66"/>
    <w:rsid w:val="000D62E1"/>
    <w:rsid w:val="000D6BCB"/>
    <w:rsid w:val="000D7C13"/>
    <w:rsid w:val="000D7F24"/>
    <w:rsid w:val="000E01A2"/>
    <w:rsid w:val="000E0904"/>
    <w:rsid w:val="000E1C1D"/>
    <w:rsid w:val="000E2690"/>
    <w:rsid w:val="000E5BAE"/>
    <w:rsid w:val="000E78AA"/>
    <w:rsid w:val="000F0C2C"/>
    <w:rsid w:val="000F0D2A"/>
    <w:rsid w:val="000F14E8"/>
    <w:rsid w:val="000F2208"/>
    <w:rsid w:val="000F2CF8"/>
    <w:rsid w:val="000F427D"/>
    <w:rsid w:val="000F4D74"/>
    <w:rsid w:val="000F62DC"/>
    <w:rsid w:val="000F6A4A"/>
    <w:rsid w:val="000F7080"/>
    <w:rsid w:val="000F71CD"/>
    <w:rsid w:val="000F74B8"/>
    <w:rsid w:val="000F781F"/>
    <w:rsid w:val="001008EA"/>
    <w:rsid w:val="0010147A"/>
    <w:rsid w:val="00101F34"/>
    <w:rsid w:val="00102A5C"/>
    <w:rsid w:val="001031E0"/>
    <w:rsid w:val="00103C62"/>
    <w:rsid w:val="00104FDC"/>
    <w:rsid w:val="00105DA8"/>
    <w:rsid w:val="001065ED"/>
    <w:rsid w:val="001075CD"/>
    <w:rsid w:val="00107908"/>
    <w:rsid w:val="00107F94"/>
    <w:rsid w:val="00110241"/>
    <w:rsid w:val="0011096F"/>
    <w:rsid w:val="00112990"/>
    <w:rsid w:val="001135F7"/>
    <w:rsid w:val="001151C5"/>
    <w:rsid w:val="00116D18"/>
    <w:rsid w:val="00116E31"/>
    <w:rsid w:val="001179F5"/>
    <w:rsid w:val="0012071E"/>
    <w:rsid w:val="00120E4B"/>
    <w:rsid w:val="00121DDD"/>
    <w:rsid w:val="001251B5"/>
    <w:rsid w:val="0012533B"/>
    <w:rsid w:val="001258C6"/>
    <w:rsid w:val="00125B03"/>
    <w:rsid w:val="00130CC5"/>
    <w:rsid w:val="00131504"/>
    <w:rsid w:val="001320F7"/>
    <w:rsid w:val="00133B53"/>
    <w:rsid w:val="00134284"/>
    <w:rsid w:val="001348D2"/>
    <w:rsid w:val="0013793E"/>
    <w:rsid w:val="0014053B"/>
    <w:rsid w:val="00140B35"/>
    <w:rsid w:val="001417E2"/>
    <w:rsid w:val="00141E90"/>
    <w:rsid w:val="001420B1"/>
    <w:rsid w:val="0014236B"/>
    <w:rsid w:val="00142839"/>
    <w:rsid w:val="0014308C"/>
    <w:rsid w:val="00143A94"/>
    <w:rsid w:val="001446AF"/>
    <w:rsid w:val="00145B8E"/>
    <w:rsid w:val="00146B9C"/>
    <w:rsid w:val="0014774B"/>
    <w:rsid w:val="001501D2"/>
    <w:rsid w:val="001534BE"/>
    <w:rsid w:val="0015359E"/>
    <w:rsid w:val="0015517D"/>
    <w:rsid w:val="001607F5"/>
    <w:rsid w:val="00160C47"/>
    <w:rsid w:val="00160EA7"/>
    <w:rsid w:val="0016211F"/>
    <w:rsid w:val="00163680"/>
    <w:rsid w:val="00163829"/>
    <w:rsid w:val="0016404C"/>
    <w:rsid w:val="00164F3F"/>
    <w:rsid w:val="001657ED"/>
    <w:rsid w:val="001674C5"/>
    <w:rsid w:val="00170C78"/>
    <w:rsid w:val="001714DF"/>
    <w:rsid w:val="0017166B"/>
    <w:rsid w:val="00172564"/>
    <w:rsid w:val="0017374D"/>
    <w:rsid w:val="001739D1"/>
    <w:rsid w:val="00173CFF"/>
    <w:rsid w:val="00174215"/>
    <w:rsid w:val="00174747"/>
    <w:rsid w:val="001747C4"/>
    <w:rsid w:val="00175D39"/>
    <w:rsid w:val="00176145"/>
    <w:rsid w:val="00176492"/>
    <w:rsid w:val="00177A7D"/>
    <w:rsid w:val="00177B3B"/>
    <w:rsid w:val="001813B0"/>
    <w:rsid w:val="00182042"/>
    <w:rsid w:val="00182DC6"/>
    <w:rsid w:val="0018435E"/>
    <w:rsid w:val="0018449D"/>
    <w:rsid w:val="001850B4"/>
    <w:rsid w:val="00186611"/>
    <w:rsid w:val="00186BDC"/>
    <w:rsid w:val="0018714C"/>
    <w:rsid w:val="001902DA"/>
    <w:rsid w:val="00190EC4"/>
    <w:rsid w:val="001914F4"/>
    <w:rsid w:val="00192AEA"/>
    <w:rsid w:val="00193C6A"/>
    <w:rsid w:val="0019528F"/>
    <w:rsid w:val="0019580E"/>
    <w:rsid w:val="00195BA6"/>
    <w:rsid w:val="00195C0C"/>
    <w:rsid w:val="0019611E"/>
    <w:rsid w:val="0019644D"/>
    <w:rsid w:val="0019663E"/>
    <w:rsid w:val="001A1C97"/>
    <w:rsid w:val="001A2C26"/>
    <w:rsid w:val="001A2E9F"/>
    <w:rsid w:val="001A3560"/>
    <w:rsid w:val="001A4B0D"/>
    <w:rsid w:val="001A59FC"/>
    <w:rsid w:val="001A6085"/>
    <w:rsid w:val="001A6681"/>
    <w:rsid w:val="001A7947"/>
    <w:rsid w:val="001B1BF7"/>
    <w:rsid w:val="001B1DF7"/>
    <w:rsid w:val="001B22FA"/>
    <w:rsid w:val="001B2A58"/>
    <w:rsid w:val="001B2E18"/>
    <w:rsid w:val="001B2E8A"/>
    <w:rsid w:val="001B3592"/>
    <w:rsid w:val="001B40B9"/>
    <w:rsid w:val="001B4E85"/>
    <w:rsid w:val="001B716B"/>
    <w:rsid w:val="001B7286"/>
    <w:rsid w:val="001B7475"/>
    <w:rsid w:val="001B7844"/>
    <w:rsid w:val="001C0F5B"/>
    <w:rsid w:val="001C28E5"/>
    <w:rsid w:val="001C2C10"/>
    <w:rsid w:val="001C396A"/>
    <w:rsid w:val="001C449E"/>
    <w:rsid w:val="001C5D94"/>
    <w:rsid w:val="001C5EFD"/>
    <w:rsid w:val="001C6216"/>
    <w:rsid w:val="001D01DF"/>
    <w:rsid w:val="001D0B33"/>
    <w:rsid w:val="001D12EB"/>
    <w:rsid w:val="001D19ED"/>
    <w:rsid w:val="001D3075"/>
    <w:rsid w:val="001D4589"/>
    <w:rsid w:val="001D7694"/>
    <w:rsid w:val="001D7D72"/>
    <w:rsid w:val="001E07FF"/>
    <w:rsid w:val="001E2C72"/>
    <w:rsid w:val="001E35AC"/>
    <w:rsid w:val="001E3786"/>
    <w:rsid w:val="001E4609"/>
    <w:rsid w:val="001E461C"/>
    <w:rsid w:val="001E4811"/>
    <w:rsid w:val="001E702D"/>
    <w:rsid w:val="001E71A4"/>
    <w:rsid w:val="001E7921"/>
    <w:rsid w:val="001F0D68"/>
    <w:rsid w:val="001F1271"/>
    <w:rsid w:val="001F1C96"/>
    <w:rsid w:val="001F1EE4"/>
    <w:rsid w:val="001F23A6"/>
    <w:rsid w:val="001F259D"/>
    <w:rsid w:val="001F29B8"/>
    <w:rsid w:val="001F2C8E"/>
    <w:rsid w:val="001F2D49"/>
    <w:rsid w:val="001F2E66"/>
    <w:rsid w:val="001F3750"/>
    <w:rsid w:val="001F3C46"/>
    <w:rsid w:val="001F3F25"/>
    <w:rsid w:val="001F3FE6"/>
    <w:rsid w:val="001F4067"/>
    <w:rsid w:val="001F579E"/>
    <w:rsid w:val="001F6636"/>
    <w:rsid w:val="001F6849"/>
    <w:rsid w:val="00200BAD"/>
    <w:rsid w:val="00202E53"/>
    <w:rsid w:val="002031DB"/>
    <w:rsid w:val="002051ED"/>
    <w:rsid w:val="002054CB"/>
    <w:rsid w:val="00205706"/>
    <w:rsid w:val="00205BCD"/>
    <w:rsid w:val="00206829"/>
    <w:rsid w:val="00206D1B"/>
    <w:rsid w:val="002071F4"/>
    <w:rsid w:val="0021049B"/>
    <w:rsid w:val="00210583"/>
    <w:rsid w:val="00210BA6"/>
    <w:rsid w:val="00211D52"/>
    <w:rsid w:val="00212257"/>
    <w:rsid w:val="0021514A"/>
    <w:rsid w:val="002160AF"/>
    <w:rsid w:val="002164E9"/>
    <w:rsid w:val="002179A1"/>
    <w:rsid w:val="00220241"/>
    <w:rsid w:val="002207AE"/>
    <w:rsid w:val="00220963"/>
    <w:rsid w:val="0022122F"/>
    <w:rsid w:val="00222545"/>
    <w:rsid w:val="00222FCE"/>
    <w:rsid w:val="00223112"/>
    <w:rsid w:val="00223A79"/>
    <w:rsid w:val="00223A95"/>
    <w:rsid w:val="0022463B"/>
    <w:rsid w:val="002259CF"/>
    <w:rsid w:val="00225AE3"/>
    <w:rsid w:val="00226F9E"/>
    <w:rsid w:val="002309DD"/>
    <w:rsid w:val="002315AE"/>
    <w:rsid w:val="002324F7"/>
    <w:rsid w:val="002330EA"/>
    <w:rsid w:val="00233A70"/>
    <w:rsid w:val="00234853"/>
    <w:rsid w:val="00235B34"/>
    <w:rsid w:val="00240036"/>
    <w:rsid w:val="00240D6D"/>
    <w:rsid w:val="00242A7C"/>
    <w:rsid w:val="00242D92"/>
    <w:rsid w:val="00243662"/>
    <w:rsid w:val="00244502"/>
    <w:rsid w:val="00244C39"/>
    <w:rsid w:val="0024564C"/>
    <w:rsid w:val="00245D81"/>
    <w:rsid w:val="0024721F"/>
    <w:rsid w:val="002476B5"/>
    <w:rsid w:val="00250BBC"/>
    <w:rsid w:val="00250BC9"/>
    <w:rsid w:val="00250BF8"/>
    <w:rsid w:val="00251116"/>
    <w:rsid w:val="0025422C"/>
    <w:rsid w:val="0025596D"/>
    <w:rsid w:val="00255F86"/>
    <w:rsid w:val="00256824"/>
    <w:rsid w:val="00256C6A"/>
    <w:rsid w:val="0025719B"/>
    <w:rsid w:val="002575A6"/>
    <w:rsid w:val="00262904"/>
    <w:rsid w:val="002635F2"/>
    <w:rsid w:val="0026437D"/>
    <w:rsid w:val="0026549F"/>
    <w:rsid w:val="00265917"/>
    <w:rsid w:val="00265C11"/>
    <w:rsid w:val="0026647D"/>
    <w:rsid w:val="00270EE8"/>
    <w:rsid w:val="00272C57"/>
    <w:rsid w:val="00272DD9"/>
    <w:rsid w:val="00274CB2"/>
    <w:rsid w:val="00274FD5"/>
    <w:rsid w:val="002758AA"/>
    <w:rsid w:val="00275C1B"/>
    <w:rsid w:val="002764CB"/>
    <w:rsid w:val="00277218"/>
    <w:rsid w:val="00277E50"/>
    <w:rsid w:val="002811B9"/>
    <w:rsid w:val="00282FB8"/>
    <w:rsid w:val="002843AF"/>
    <w:rsid w:val="00286321"/>
    <w:rsid w:val="002869F7"/>
    <w:rsid w:val="00286B68"/>
    <w:rsid w:val="002871AF"/>
    <w:rsid w:val="0028751A"/>
    <w:rsid w:val="00287AB0"/>
    <w:rsid w:val="00290102"/>
    <w:rsid w:val="00290A83"/>
    <w:rsid w:val="002911EF"/>
    <w:rsid w:val="0029153D"/>
    <w:rsid w:val="0029160B"/>
    <w:rsid w:val="00291941"/>
    <w:rsid w:val="002928C0"/>
    <w:rsid w:val="00292D50"/>
    <w:rsid w:val="00294095"/>
    <w:rsid w:val="00295434"/>
    <w:rsid w:val="0029596A"/>
    <w:rsid w:val="00295E84"/>
    <w:rsid w:val="00296B5A"/>
    <w:rsid w:val="002A3A9E"/>
    <w:rsid w:val="002A3AF4"/>
    <w:rsid w:val="002A48E0"/>
    <w:rsid w:val="002A4969"/>
    <w:rsid w:val="002A4C64"/>
    <w:rsid w:val="002A6774"/>
    <w:rsid w:val="002A7308"/>
    <w:rsid w:val="002A7BC1"/>
    <w:rsid w:val="002B07C0"/>
    <w:rsid w:val="002B0900"/>
    <w:rsid w:val="002B134D"/>
    <w:rsid w:val="002B1408"/>
    <w:rsid w:val="002B1C33"/>
    <w:rsid w:val="002B1E0C"/>
    <w:rsid w:val="002B414C"/>
    <w:rsid w:val="002B45CE"/>
    <w:rsid w:val="002B46A7"/>
    <w:rsid w:val="002B5C26"/>
    <w:rsid w:val="002B6B67"/>
    <w:rsid w:val="002B7312"/>
    <w:rsid w:val="002C0140"/>
    <w:rsid w:val="002C160E"/>
    <w:rsid w:val="002C2C58"/>
    <w:rsid w:val="002C3095"/>
    <w:rsid w:val="002C34B4"/>
    <w:rsid w:val="002C39AB"/>
    <w:rsid w:val="002C3A6C"/>
    <w:rsid w:val="002C45B2"/>
    <w:rsid w:val="002C47E3"/>
    <w:rsid w:val="002C547C"/>
    <w:rsid w:val="002C630C"/>
    <w:rsid w:val="002C7B2F"/>
    <w:rsid w:val="002D0AD7"/>
    <w:rsid w:val="002D10FA"/>
    <w:rsid w:val="002D1349"/>
    <w:rsid w:val="002D2065"/>
    <w:rsid w:val="002D20F0"/>
    <w:rsid w:val="002D377E"/>
    <w:rsid w:val="002D3929"/>
    <w:rsid w:val="002D39A5"/>
    <w:rsid w:val="002D3EAF"/>
    <w:rsid w:val="002D3FA2"/>
    <w:rsid w:val="002D5995"/>
    <w:rsid w:val="002D5C5A"/>
    <w:rsid w:val="002D5F05"/>
    <w:rsid w:val="002D6001"/>
    <w:rsid w:val="002D66FC"/>
    <w:rsid w:val="002D6CA3"/>
    <w:rsid w:val="002E14E1"/>
    <w:rsid w:val="002E1F65"/>
    <w:rsid w:val="002E2877"/>
    <w:rsid w:val="002E51E3"/>
    <w:rsid w:val="002E7015"/>
    <w:rsid w:val="002E7384"/>
    <w:rsid w:val="002E7449"/>
    <w:rsid w:val="002E7A1A"/>
    <w:rsid w:val="002F1D9A"/>
    <w:rsid w:val="002F2ED3"/>
    <w:rsid w:val="002F49B9"/>
    <w:rsid w:val="002F5292"/>
    <w:rsid w:val="002F72CA"/>
    <w:rsid w:val="002F7524"/>
    <w:rsid w:val="002F7BF8"/>
    <w:rsid w:val="0030025C"/>
    <w:rsid w:val="00302216"/>
    <w:rsid w:val="0030356A"/>
    <w:rsid w:val="003036DE"/>
    <w:rsid w:val="0030377E"/>
    <w:rsid w:val="00304478"/>
    <w:rsid w:val="00304A50"/>
    <w:rsid w:val="00304FA2"/>
    <w:rsid w:val="0030529F"/>
    <w:rsid w:val="00305360"/>
    <w:rsid w:val="003069B0"/>
    <w:rsid w:val="00311509"/>
    <w:rsid w:val="00313961"/>
    <w:rsid w:val="00314891"/>
    <w:rsid w:val="00314EBB"/>
    <w:rsid w:val="00315224"/>
    <w:rsid w:val="0031640A"/>
    <w:rsid w:val="00317224"/>
    <w:rsid w:val="00317451"/>
    <w:rsid w:val="0031754C"/>
    <w:rsid w:val="00317E0E"/>
    <w:rsid w:val="003228AE"/>
    <w:rsid w:val="00322A2B"/>
    <w:rsid w:val="00323221"/>
    <w:rsid w:val="00323823"/>
    <w:rsid w:val="00324B13"/>
    <w:rsid w:val="00324FF0"/>
    <w:rsid w:val="00326965"/>
    <w:rsid w:val="00327135"/>
    <w:rsid w:val="0033130D"/>
    <w:rsid w:val="003314DA"/>
    <w:rsid w:val="00333921"/>
    <w:rsid w:val="0033619F"/>
    <w:rsid w:val="0033658A"/>
    <w:rsid w:val="00336D50"/>
    <w:rsid w:val="003373CC"/>
    <w:rsid w:val="003414CA"/>
    <w:rsid w:val="003414DB"/>
    <w:rsid w:val="00342B84"/>
    <w:rsid w:val="00342F27"/>
    <w:rsid w:val="00344422"/>
    <w:rsid w:val="003445D8"/>
    <w:rsid w:val="00344BA5"/>
    <w:rsid w:val="003452C0"/>
    <w:rsid w:val="00347B1F"/>
    <w:rsid w:val="00347BC3"/>
    <w:rsid w:val="00350B31"/>
    <w:rsid w:val="00351CDD"/>
    <w:rsid w:val="00351E1B"/>
    <w:rsid w:val="003528D2"/>
    <w:rsid w:val="00353FA6"/>
    <w:rsid w:val="00354796"/>
    <w:rsid w:val="00355801"/>
    <w:rsid w:val="0035612E"/>
    <w:rsid w:val="00356F08"/>
    <w:rsid w:val="00357DF0"/>
    <w:rsid w:val="00361BD7"/>
    <w:rsid w:val="00361FDE"/>
    <w:rsid w:val="003622E7"/>
    <w:rsid w:val="00362C76"/>
    <w:rsid w:val="00362DD5"/>
    <w:rsid w:val="00363059"/>
    <w:rsid w:val="0036441E"/>
    <w:rsid w:val="003647CA"/>
    <w:rsid w:val="0036492C"/>
    <w:rsid w:val="00364DDA"/>
    <w:rsid w:val="003652F6"/>
    <w:rsid w:val="00365DE2"/>
    <w:rsid w:val="003663B0"/>
    <w:rsid w:val="00371D0E"/>
    <w:rsid w:val="00371F22"/>
    <w:rsid w:val="00372A52"/>
    <w:rsid w:val="0037381B"/>
    <w:rsid w:val="003738C7"/>
    <w:rsid w:val="00374354"/>
    <w:rsid w:val="00374C44"/>
    <w:rsid w:val="00375D5E"/>
    <w:rsid w:val="00375F85"/>
    <w:rsid w:val="00375F95"/>
    <w:rsid w:val="00376597"/>
    <w:rsid w:val="003765BB"/>
    <w:rsid w:val="00376F3B"/>
    <w:rsid w:val="00376FB2"/>
    <w:rsid w:val="00377B4C"/>
    <w:rsid w:val="003831DE"/>
    <w:rsid w:val="003832AE"/>
    <w:rsid w:val="00383972"/>
    <w:rsid w:val="00384162"/>
    <w:rsid w:val="00385D39"/>
    <w:rsid w:val="003862B4"/>
    <w:rsid w:val="0038787D"/>
    <w:rsid w:val="0039079B"/>
    <w:rsid w:val="00391162"/>
    <w:rsid w:val="0039166C"/>
    <w:rsid w:val="00392404"/>
    <w:rsid w:val="00392536"/>
    <w:rsid w:val="00392B89"/>
    <w:rsid w:val="00392E78"/>
    <w:rsid w:val="003932A4"/>
    <w:rsid w:val="003937C9"/>
    <w:rsid w:val="0039382A"/>
    <w:rsid w:val="00396EF7"/>
    <w:rsid w:val="00397CD3"/>
    <w:rsid w:val="003A0FE7"/>
    <w:rsid w:val="003A1EF2"/>
    <w:rsid w:val="003A291F"/>
    <w:rsid w:val="003A32F4"/>
    <w:rsid w:val="003A3704"/>
    <w:rsid w:val="003A377A"/>
    <w:rsid w:val="003A40E0"/>
    <w:rsid w:val="003A4899"/>
    <w:rsid w:val="003A4B87"/>
    <w:rsid w:val="003A5E0E"/>
    <w:rsid w:val="003A6336"/>
    <w:rsid w:val="003A74DB"/>
    <w:rsid w:val="003A7843"/>
    <w:rsid w:val="003A7E6C"/>
    <w:rsid w:val="003B04A4"/>
    <w:rsid w:val="003B0590"/>
    <w:rsid w:val="003B1CBB"/>
    <w:rsid w:val="003B1CF2"/>
    <w:rsid w:val="003B1EA9"/>
    <w:rsid w:val="003B3807"/>
    <w:rsid w:val="003B3BCC"/>
    <w:rsid w:val="003B401D"/>
    <w:rsid w:val="003B48B5"/>
    <w:rsid w:val="003B4F24"/>
    <w:rsid w:val="003B4F80"/>
    <w:rsid w:val="003B56C5"/>
    <w:rsid w:val="003B7064"/>
    <w:rsid w:val="003B73C5"/>
    <w:rsid w:val="003C025B"/>
    <w:rsid w:val="003C0CA9"/>
    <w:rsid w:val="003C14C5"/>
    <w:rsid w:val="003C3C0E"/>
    <w:rsid w:val="003C3F19"/>
    <w:rsid w:val="003C4D65"/>
    <w:rsid w:val="003C4E5A"/>
    <w:rsid w:val="003C5B25"/>
    <w:rsid w:val="003C7510"/>
    <w:rsid w:val="003D0596"/>
    <w:rsid w:val="003D144E"/>
    <w:rsid w:val="003D2590"/>
    <w:rsid w:val="003D42EB"/>
    <w:rsid w:val="003D69C6"/>
    <w:rsid w:val="003E083B"/>
    <w:rsid w:val="003E0D55"/>
    <w:rsid w:val="003E1E80"/>
    <w:rsid w:val="003E1F96"/>
    <w:rsid w:val="003E32E1"/>
    <w:rsid w:val="003E445C"/>
    <w:rsid w:val="003E46BD"/>
    <w:rsid w:val="003E4A56"/>
    <w:rsid w:val="003E4F9D"/>
    <w:rsid w:val="003E4FEE"/>
    <w:rsid w:val="003E5170"/>
    <w:rsid w:val="003E63EA"/>
    <w:rsid w:val="003E7037"/>
    <w:rsid w:val="003E7A77"/>
    <w:rsid w:val="003E7C31"/>
    <w:rsid w:val="003E7E9C"/>
    <w:rsid w:val="003F0360"/>
    <w:rsid w:val="003F20F7"/>
    <w:rsid w:val="003F3250"/>
    <w:rsid w:val="003F47B1"/>
    <w:rsid w:val="003F59FA"/>
    <w:rsid w:val="003F6523"/>
    <w:rsid w:val="003F7938"/>
    <w:rsid w:val="0040030E"/>
    <w:rsid w:val="00401123"/>
    <w:rsid w:val="004013AE"/>
    <w:rsid w:val="004015EB"/>
    <w:rsid w:val="004022F3"/>
    <w:rsid w:val="00403B22"/>
    <w:rsid w:val="0040427C"/>
    <w:rsid w:val="00404BEF"/>
    <w:rsid w:val="0040505A"/>
    <w:rsid w:val="0040687A"/>
    <w:rsid w:val="00406FC9"/>
    <w:rsid w:val="0040722F"/>
    <w:rsid w:val="0040729C"/>
    <w:rsid w:val="00407307"/>
    <w:rsid w:val="00410BA8"/>
    <w:rsid w:val="004111B1"/>
    <w:rsid w:val="00411E42"/>
    <w:rsid w:val="00414D21"/>
    <w:rsid w:val="0041505C"/>
    <w:rsid w:val="004150F8"/>
    <w:rsid w:val="0041559D"/>
    <w:rsid w:val="004158B3"/>
    <w:rsid w:val="00415A9B"/>
    <w:rsid w:val="00415B35"/>
    <w:rsid w:val="00415EC0"/>
    <w:rsid w:val="0041618C"/>
    <w:rsid w:val="00416E1B"/>
    <w:rsid w:val="004176EB"/>
    <w:rsid w:val="00417A9B"/>
    <w:rsid w:val="0042270A"/>
    <w:rsid w:val="0042312F"/>
    <w:rsid w:val="004236AD"/>
    <w:rsid w:val="004239AD"/>
    <w:rsid w:val="00423B62"/>
    <w:rsid w:val="00424944"/>
    <w:rsid w:val="0042669F"/>
    <w:rsid w:val="0042749E"/>
    <w:rsid w:val="004313E2"/>
    <w:rsid w:val="00431D60"/>
    <w:rsid w:val="00431EEA"/>
    <w:rsid w:val="00432FA6"/>
    <w:rsid w:val="0043581A"/>
    <w:rsid w:val="00436286"/>
    <w:rsid w:val="00440274"/>
    <w:rsid w:val="004436F3"/>
    <w:rsid w:val="00443D88"/>
    <w:rsid w:val="00443F33"/>
    <w:rsid w:val="00444609"/>
    <w:rsid w:val="00445A88"/>
    <w:rsid w:val="00447219"/>
    <w:rsid w:val="004477A5"/>
    <w:rsid w:val="00450359"/>
    <w:rsid w:val="00450A21"/>
    <w:rsid w:val="00450F1D"/>
    <w:rsid w:val="004515D0"/>
    <w:rsid w:val="004518C6"/>
    <w:rsid w:val="00452069"/>
    <w:rsid w:val="004531B0"/>
    <w:rsid w:val="00454C47"/>
    <w:rsid w:val="00455086"/>
    <w:rsid w:val="004613A6"/>
    <w:rsid w:val="004615F9"/>
    <w:rsid w:val="00461D6C"/>
    <w:rsid w:val="00461DCC"/>
    <w:rsid w:val="004640C2"/>
    <w:rsid w:val="00464677"/>
    <w:rsid w:val="00464DC3"/>
    <w:rsid w:val="00465623"/>
    <w:rsid w:val="004659AD"/>
    <w:rsid w:val="00466B45"/>
    <w:rsid w:val="00467321"/>
    <w:rsid w:val="004674B0"/>
    <w:rsid w:val="00467D8D"/>
    <w:rsid w:val="004702D8"/>
    <w:rsid w:val="0047038F"/>
    <w:rsid w:val="0047114C"/>
    <w:rsid w:val="00472A4C"/>
    <w:rsid w:val="00474519"/>
    <w:rsid w:val="00475C79"/>
    <w:rsid w:val="0047745B"/>
    <w:rsid w:val="0048010C"/>
    <w:rsid w:val="00481779"/>
    <w:rsid w:val="00482BC0"/>
    <w:rsid w:val="0048379D"/>
    <w:rsid w:val="00484497"/>
    <w:rsid w:val="00484579"/>
    <w:rsid w:val="004846E5"/>
    <w:rsid w:val="00484C04"/>
    <w:rsid w:val="00484E27"/>
    <w:rsid w:val="004863C0"/>
    <w:rsid w:val="00486C41"/>
    <w:rsid w:val="00487BF1"/>
    <w:rsid w:val="00490932"/>
    <w:rsid w:val="004911CA"/>
    <w:rsid w:val="00491CC8"/>
    <w:rsid w:val="004922C6"/>
    <w:rsid w:val="00492806"/>
    <w:rsid w:val="00492EF5"/>
    <w:rsid w:val="004937BE"/>
    <w:rsid w:val="00495E56"/>
    <w:rsid w:val="00496FA8"/>
    <w:rsid w:val="00497EBC"/>
    <w:rsid w:val="004A0E33"/>
    <w:rsid w:val="004A1347"/>
    <w:rsid w:val="004A1BE6"/>
    <w:rsid w:val="004A315A"/>
    <w:rsid w:val="004A3881"/>
    <w:rsid w:val="004A4DCA"/>
    <w:rsid w:val="004A5A91"/>
    <w:rsid w:val="004A5C34"/>
    <w:rsid w:val="004A68EA"/>
    <w:rsid w:val="004B1530"/>
    <w:rsid w:val="004B1EFF"/>
    <w:rsid w:val="004B22C5"/>
    <w:rsid w:val="004B2644"/>
    <w:rsid w:val="004B408E"/>
    <w:rsid w:val="004B4604"/>
    <w:rsid w:val="004B4CEE"/>
    <w:rsid w:val="004B4D63"/>
    <w:rsid w:val="004B524F"/>
    <w:rsid w:val="004B555C"/>
    <w:rsid w:val="004C0107"/>
    <w:rsid w:val="004C0229"/>
    <w:rsid w:val="004C078C"/>
    <w:rsid w:val="004C1086"/>
    <w:rsid w:val="004C16D3"/>
    <w:rsid w:val="004C2E86"/>
    <w:rsid w:val="004C4A69"/>
    <w:rsid w:val="004C5C86"/>
    <w:rsid w:val="004C71C8"/>
    <w:rsid w:val="004C75EB"/>
    <w:rsid w:val="004C78ED"/>
    <w:rsid w:val="004D094D"/>
    <w:rsid w:val="004D0FE5"/>
    <w:rsid w:val="004D113C"/>
    <w:rsid w:val="004D1168"/>
    <w:rsid w:val="004D3516"/>
    <w:rsid w:val="004D386B"/>
    <w:rsid w:val="004D489B"/>
    <w:rsid w:val="004D495B"/>
    <w:rsid w:val="004D53C8"/>
    <w:rsid w:val="004D5AD5"/>
    <w:rsid w:val="004D5E71"/>
    <w:rsid w:val="004D7339"/>
    <w:rsid w:val="004E0BE8"/>
    <w:rsid w:val="004E106D"/>
    <w:rsid w:val="004E1086"/>
    <w:rsid w:val="004E1AE3"/>
    <w:rsid w:val="004E1DCC"/>
    <w:rsid w:val="004E21E9"/>
    <w:rsid w:val="004E255B"/>
    <w:rsid w:val="004E2C6F"/>
    <w:rsid w:val="004E3AA8"/>
    <w:rsid w:val="004E3E0A"/>
    <w:rsid w:val="004E4513"/>
    <w:rsid w:val="004E66D1"/>
    <w:rsid w:val="004F024A"/>
    <w:rsid w:val="004F27F2"/>
    <w:rsid w:val="004F2F35"/>
    <w:rsid w:val="004F3265"/>
    <w:rsid w:val="004F39D7"/>
    <w:rsid w:val="004F5422"/>
    <w:rsid w:val="004F5CEE"/>
    <w:rsid w:val="004F6A7B"/>
    <w:rsid w:val="00500447"/>
    <w:rsid w:val="0050067E"/>
    <w:rsid w:val="0050141E"/>
    <w:rsid w:val="00501A8A"/>
    <w:rsid w:val="00501F7D"/>
    <w:rsid w:val="0050312C"/>
    <w:rsid w:val="00505C16"/>
    <w:rsid w:val="0050766A"/>
    <w:rsid w:val="00507A24"/>
    <w:rsid w:val="00507B48"/>
    <w:rsid w:val="00507F88"/>
    <w:rsid w:val="00510851"/>
    <w:rsid w:val="00512BDF"/>
    <w:rsid w:val="005132EF"/>
    <w:rsid w:val="00513F9D"/>
    <w:rsid w:val="00514016"/>
    <w:rsid w:val="005141BD"/>
    <w:rsid w:val="00514702"/>
    <w:rsid w:val="005149FD"/>
    <w:rsid w:val="00514D31"/>
    <w:rsid w:val="005168C5"/>
    <w:rsid w:val="00517442"/>
    <w:rsid w:val="005178CF"/>
    <w:rsid w:val="005214EA"/>
    <w:rsid w:val="0052158A"/>
    <w:rsid w:val="00521A3F"/>
    <w:rsid w:val="00522251"/>
    <w:rsid w:val="005228A1"/>
    <w:rsid w:val="00522AFE"/>
    <w:rsid w:val="00522C04"/>
    <w:rsid w:val="0052329D"/>
    <w:rsid w:val="00523D23"/>
    <w:rsid w:val="00524A9D"/>
    <w:rsid w:val="00524FCB"/>
    <w:rsid w:val="005258BF"/>
    <w:rsid w:val="005268AA"/>
    <w:rsid w:val="005279F6"/>
    <w:rsid w:val="00531C62"/>
    <w:rsid w:val="00531E16"/>
    <w:rsid w:val="00533744"/>
    <w:rsid w:val="005348EA"/>
    <w:rsid w:val="00534CB2"/>
    <w:rsid w:val="00535B2F"/>
    <w:rsid w:val="0053601D"/>
    <w:rsid w:val="00540D9B"/>
    <w:rsid w:val="00541709"/>
    <w:rsid w:val="00542C25"/>
    <w:rsid w:val="00542DB2"/>
    <w:rsid w:val="005430CF"/>
    <w:rsid w:val="00544052"/>
    <w:rsid w:val="0054737E"/>
    <w:rsid w:val="00547AF7"/>
    <w:rsid w:val="00550FDA"/>
    <w:rsid w:val="0055160E"/>
    <w:rsid w:val="00551DF0"/>
    <w:rsid w:val="005527C2"/>
    <w:rsid w:val="00553AC3"/>
    <w:rsid w:val="00553D16"/>
    <w:rsid w:val="00554B52"/>
    <w:rsid w:val="005561E8"/>
    <w:rsid w:val="005604DA"/>
    <w:rsid w:val="0056068E"/>
    <w:rsid w:val="00560FC4"/>
    <w:rsid w:val="00561698"/>
    <w:rsid w:val="00561836"/>
    <w:rsid w:val="005622D1"/>
    <w:rsid w:val="00562531"/>
    <w:rsid w:val="00562980"/>
    <w:rsid w:val="005629FB"/>
    <w:rsid w:val="00562A99"/>
    <w:rsid w:val="005630EA"/>
    <w:rsid w:val="005641D0"/>
    <w:rsid w:val="005647AA"/>
    <w:rsid w:val="00566010"/>
    <w:rsid w:val="005663C7"/>
    <w:rsid w:val="005667C0"/>
    <w:rsid w:val="00566932"/>
    <w:rsid w:val="005676F5"/>
    <w:rsid w:val="00567C8E"/>
    <w:rsid w:val="0057068A"/>
    <w:rsid w:val="00571524"/>
    <w:rsid w:val="00572C21"/>
    <w:rsid w:val="00573EE2"/>
    <w:rsid w:val="00574469"/>
    <w:rsid w:val="0057534D"/>
    <w:rsid w:val="00575831"/>
    <w:rsid w:val="00576041"/>
    <w:rsid w:val="00576120"/>
    <w:rsid w:val="00580E57"/>
    <w:rsid w:val="00581127"/>
    <w:rsid w:val="00582781"/>
    <w:rsid w:val="0058373F"/>
    <w:rsid w:val="00583D15"/>
    <w:rsid w:val="00583FED"/>
    <w:rsid w:val="00584246"/>
    <w:rsid w:val="00584645"/>
    <w:rsid w:val="00584756"/>
    <w:rsid w:val="00585772"/>
    <w:rsid w:val="00586200"/>
    <w:rsid w:val="005866B8"/>
    <w:rsid w:val="00587485"/>
    <w:rsid w:val="00591FC9"/>
    <w:rsid w:val="00593EEF"/>
    <w:rsid w:val="00594232"/>
    <w:rsid w:val="005954A1"/>
    <w:rsid w:val="00596B44"/>
    <w:rsid w:val="0059784F"/>
    <w:rsid w:val="00597C4B"/>
    <w:rsid w:val="005A0653"/>
    <w:rsid w:val="005A1084"/>
    <w:rsid w:val="005A10BA"/>
    <w:rsid w:val="005A1E0E"/>
    <w:rsid w:val="005A49E5"/>
    <w:rsid w:val="005A566A"/>
    <w:rsid w:val="005A6B74"/>
    <w:rsid w:val="005A6D63"/>
    <w:rsid w:val="005A76DE"/>
    <w:rsid w:val="005B07B5"/>
    <w:rsid w:val="005B2335"/>
    <w:rsid w:val="005B36C5"/>
    <w:rsid w:val="005B37E6"/>
    <w:rsid w:val="005B3CFA"/>
    <w:rsid w:val="005B43B7"/>
    <w:rsid w:val="005B6132"/>
    <w:rsid w:val="005B7633"/>
    <w:rsid w:val="005C0574"/>
    <w:rsid w:val="005C0854"/>
    <w:rsid w:val="005C0D2F"/>
    <w:rsid w:val="005C1EF6"/>
    <w:rsid w:val="005C282F"/>
    <w:rsid w:val="005C2AF3"/>
    <w:rsid w:val="005C3A61"/>
    <w:rsid w:val="005C3D37"/>
    <w:rsid w:val="005C3E50"/>
    <w:rsid w:val="005C546A"/>
    <w:rsid w:val="005D0808"/>
    <w:rsid w:val="005D1AE9"/>
    <w:rsid w:val="005D1DF0"/>
    <w:rsid w:val="005D2CAF"/>
    <w:rsid w:val="005D350E"/>
    <w:rsid w:val="005D4AC6"/>
    <w:rsid w:val="005D4B63"/>
    <w:rsid w:val="005D4C59"/>
    <w:rsid w:val="005D4DC6"/>
    <w:rsid w:val="005D5791"/>
    <w:rsid w:val="005D5C1D"/>
    <w:rsid w:val="005D67B5"/>
    <w:rsid w:val="005D6915"/>
    <w:rsid w:val="005D792B"/>
    <w:rsid w:val="005E1095"/>
    <w:rsid w:val="005E1188"/>
    <w:rsid w:val="005E1E1A"/>
    <w:rsid w:val="005E33D2"/>
    <w:rsid w:val="005E56B6"/>
    <w:rsid w:val="005E576C"/>
    <w:rsid w:val="005E7192"/>
    <w:rsid w:val="005E7E38"/>
    <w:rsid w:val="005F00BD"/>
    <w:rsid w:val="005F03B7"/>
    <w:rsid w:val="005F1BAD"/>
    <w:rsid w:val="005F1C6A"/>
    <w:rsid w:val="005F2A1C"/>
    <w:rsid w:val="005F2DB2"/>
    <w:rsid w:val="005F3420"/>
    <w:rsid w:val="005F4B3E"/>
    <w:rsid w:val="005F534F"/>
    <w:rsid w:val="005F5530"/>
    <w:rsid w:val="005F74B4"/>
    <w:rsid w:val="005F7608"/>
    <w:rsid w:val="00600AAD"/>
    <w:rsid w:val="00600E35"/>
    <w:rsid w:val="00601146"/>
    <w:rsid w:val="0060133E"/>
    <w:rsid w:val="00601A86"/>
    <w:rsid w:val="00601D33"/>
    <w:rsid w:val="006039E5"/>
    <w:rsid w:val="006047F7"/>
    <w:rsid w:val="00605DB5"/>
    <w:rsid w:val="00606089"/>
    <w:rsid w:val="006066D2"/>
    <w:rsid w:val="00606821"/>
    <w:rsid w:val="00606BFC"/>
    <w:rsid w:val="006071E2"/>
    <w:rsid w:val="006124A5"/>
    <w:rsid w:val="0061368B"/>
    <w:rsid w:val="00614B91"/>
    <w:rsid w:val="006172F8"/>
    <w:rsid w:val="00617F93"/>
    <w:rsid w:val="00620698"/>
    <w:rsid w:val="0062082B"/>
    <w:rsid w:val="00620D92"/>
    <w:rsid w:val="00622608"/>
    <w:rsid w:val="006229FD"/>
    <w:rsid w:val="00623323"/>
    <w:rsid w:val="00624C7D"/>
    <w:rsid w:val="00624FC1"/>
    <w:rsid w:val="00625B92"/>
    <w:rsid w:val="0062770E"/>
    <w:rsid w:val="0063014E"/>
    <w:rsid w:val="006303F8"/>
    <w:rsid w:val="006307EC"/>
    <w:rsid w:val="00632515"/>
    <w:rsid w:val="006337E1"/>
    <w:rsid w:val="006342E2"/>
    <w:rsid w:val="00634FA6"/>
    <w:rsid w:val="00635929"/>
    <w:rsid w:val="00637CEA"/>
    <w:rsid w:val="006402F3"/>
    <w:rsid w:val="00640A2B"/>
    <w:rsid w:val="0064151F"/>
    <w:rsid w:val="00642780"/>
    <w:rsid w:val="00643366"/>
    <w:rsid w:val="00643F3B"/>
    <w:rsid w:val="00644F5C"/>
    <w:rsid w:val="0064544D"/>
    <w:rsid w:val="006468B9"/>
    <w:rsid w:val="00646B97"/>
    <w:rsid w:val="00646EFD"/>
    <w:rsid w:val="00647394"/>
    <w:rsid w:val="006509B6"/>
    <w:rsid w:val="006516C0"/>
    <w:rsid w:val="00651D2C"/>
    <w:rsid w:val="00653365"/>
    <w:rsid w:val="0065535D"/>
    <w:rsid w:val="0065623E"/>
    <w:rsid w:val="0065644E"/>
    <w:rsid w:val="00656904"/>
    <w:rsid w:val="00656917"/>
    <w:rsid w:val="00656E8C"/>
    <w:rsid w:val="00657713"/>
    <w:rsid w:val="0066079F"/>
    <w:rsid w:val="0066097A"/>
    <w:rsid w:val="006612D5"/>
    <w:rsid w:val="006618D9"/>
    <w:rsid w:val="0066241C"/>
    <w:rsid w:val="00662D91"/>
    <w:rsid w:val="00663093"/>
    <w:rsid w:val="00664541"/>
    <w:rsid w:val="006646E4"/>
    <w:rsid w:val="00666827"/>
    <w:rsid w:val="00666E3E"/>
    <w:rsid w:val="00667F5C"/>
    <w:rsid w:val="0067019C"/>
    <w:rsid w:val="00670B79"/>
    <w:rsid w:val="0067149F"/>
    <w:rsid w:val="0067244A"/>
    <w:rsid w:val="006726AA"/>
    <w:rsid w:val="00672A08"/>
    <w:rsid w:val="00672EDE"/>
    <w:rsid w:val="00672F64"/>
    <w:rsid w:val="00673E87"/>
    <w:rsid w:val="0067461D"/>
    <w:rsid w:val="0067538C"/>
    <w:rsid w:val="00677430"/>
    <w:rsid w:val="006803B3"/>
    <w:rsid w:val="0068073E"/>
    <w:rsid w:val="00681439"/>
    <w:rsid w:val="0068182E"/>
    <w:rsid w:val="00681ECD"/>
    <w:rsid w:val="006826BC"/>
    <w:rsid w:val="00682F97"/>
    <w:rsid w:val="00683086"/>
    <w:rsid w:val="0068408F"/>
    <w:rsid w:val="006840B3"/>
    <w:rsid w:val="00684611"/>
    <w:rsid w:val="006858B9"/>
    <w:rsid w:val="006877FA"/>
    <w:rsid w:val="0069004B"/>
    <w:rsid w:val="006900D3"/>
    <w:rsid w:val="00690CD9"/>
    <w:rsid w:val="00692914"/>
    <w:rsid w:val="00692C60"/>
    <w:rsid w:val="006955E1"/>
    <w:rsid w:val="00695996"/>
    <w:rsid w:val="00695E4E"/>
    <w:rsid w:val="00696134"/>
    <w:rsid w:val="00696272"/>
    <w:rsid w:val="006A14AE"/>
    <w:rsid w:val="006A47AA"/>
    <w:rsid w:val="006A4819"/>
    <w:rsid w:val="006A54CB"/>
    <w:rsid w:val="006A5C22"/>
    <w:rsid w:val="006A5F46"/>
    <w:rsid w:val="006A78D2"/>
    <w:rsid w:val="006B08F0"/>
    <w:rsid w:val="006B0FE8"/>
    <w:rsid w:val="006B117A"/>
    <w:rsid w:val="006B1945"/>
    <w:rsid w:val="006B46D1"/>
    <w:rsid w:val="006B4E3F"/>
    <w:rsid w:val="006B6AFA"/>
    <w:rsid w:val="006B7195"/>
    <w:rsid w:val="006B7F33"/>
    <w:rsid w:val="006C0305"/>
    <w:rsid w:val="006C19FB"/>
    <w:rsid w:val="006C1A82"/>
    <w:rsid w:val="006C23DB"/>
    <w:rsid w:val="006C2458"/>
    <w:rsid w:val="006C257A"/>
    <w:rsid w:val="006C406B"/>
    <w:rsid w:val="006C4771"/>
    <w:rsid w:val="006C58CE"/>
    <w:rsid w:val="006C5A33"/>
    <w:rsid w:val="006C662D"/>
    <w:rsid w:val="006C6658"/>
    <w:rsid w:val="006C6B78"/>
    <w:rsid w:val="006C78E0"/>
    <w:rsid w:val="006C7AA6"/>
    <w:rsid w:val="006D03D3"/>
    <w:rsid w:val="006D14F9"/>
    <w:rsid w:val="006D1596"/>
    <w:rsid w:val="006D30CA"/>
    <w:rsid w:val="006D38F6"/>
    <w:rsid w:val="006D49FD"/>
    <w:rsid w:val="006D553A"/>
    <w:rsid w:val="006D5BE8"/>
    <w:rsid w:val="006D660D"/>
    <w:rsid w:val="006D7933"/>
    <w:rsid w:val="006D7A02"/>
    <w:rsid w:val="006E04AC"/>
    <w:rsid w:val="006E0D46"/>
    <w:rsid w:val="006E1618"/>
    <w:rsid w:val="006E18F0"/>
    <w:rsid w:val="006E1CB5"/>
    <w:rsid w:val="006E2633"/>
    <w:rsid w:val="006E489C"/>
    <w:rsid w:val="006E48F4"/>
    <w:rsid w:val="006E4F89"/>
    <w:rsid w:val="006E508A"/>
    <w:rsid w:val="006E530D"/>
    <w:rsid w:val="006E58CD"/>
    <w:rsid w:val="006E5AC5"/>
    <w:rsid w:val="006E6F55"/>
    <w:rsid w:val="006E722E"/>
    <w:rsid w:val="006E7423"/>
    <w:rsid w:val="006F1331"/>
    <w:rsid w:val="006F20EB"/>
    <w:rsid w:val="006F23AC"/>
    <w:rsid w:val="006F51F6"/>
    <w:rsid w:val="006F5E38"/>
    <w:rsid w:val="006F655A"/>
    <w:rsid w:val="006F6607"/>
    <w:rsid w:val="00701D35"/>
    <w:rsid w:val="00703240"/>
    <w:rsid w:val="0070340B"/>
    <w:rsid w:val="00705AAC"/>
    <w:rsid w:val="00705F83"/>
    <w:rsid w:val="00706BE5"/>
    <w:rsid w:val="00710022"/>
    <w:rsid w:val="0071014E"/>
    <w:rsid w:val="00710CDC"/>
    <w:rsid w:val="00714892"/>
    <w:rsid w:val="0071590E"/>
    <w:rsid w:val="00716406"/>
    <w:rsid w:val="00716896"/>
    <w:rsid w:val="007174F9"/>
    <w:rsid w:val="00717FEC"/>
    <w:rsid w:val="00721938"/>
    <w:rsid w:val="007226D1"/>
    <w:rsid w:val="00722D34"/>
    <w:rsid w:val="00723FBE"/>
    <w:rsid w:val="00724009"/>
    <w:rsid w:val="007242DD"/>
    <w:rsid w:val="00725219"/>
    <w:rsid w:val="0072575C"/>
    <w:rsid w:val="007265ED"/>
    <w:rsid w:val="00726CCE"/>
    <w:rsid w:val="00731FB4"/>
    <w:rsid w:val="00732DB8"/>
    <w:rsid w:val="00734962"/>
    <w:rsid w:val="00735376"/>
    <w:rsid w:val="00736712"/>
    <w:rsid w:val="00736939"/>
    <w:rsid w:val="007369FD"/>
    <w:rsid w:val="0074110E"/>
    <w:rsid w:val="00741972"/>
    <w:rsid w:val="00742861"/>
    <w:rsid w:val="00743BCE"/>
    <w:rsid w:val="00743EE7"/>
    <w:rsid w:val="00744A10"/>
    <w:rsid w:val="0074558E"/>
    <w:rsid w:val="00745A71"/>
    <w:rsid w:val="00746167"/>
    <w:rsid w:val="00747514"/>
    <w:rsid w:val="0074779F"/>
    <w:rsid w:val="00750095"/>
    <w:rsid w:val="00750548"/>
    <w:rsid w:val="007513DB"/>
    <w:rsid w:val="00751C02"/>
    <w:rsid w:val="00751E2B"/>
    <w:rsid w:val="00753D71"/>
    <w:rsid w:val="00756853"/>
    <w:rsid w:val="00757888"/>
    <w:rsid w:val="00757CE7"/>
    <w:rsid w:val="00757D40"/>
    <w:rsid w:val="00757DA4"/>
    <w:rsid w:val="00760B13"/>
    <w:rsid w:val="0076229E"/>
    <w:rsid w:val="0076237A"/>
    <w:rsid w:val="0076258B"/>
    <w:rsid w:val="0076311A"/>
    <w:rsid w:val="007631C9"/>
    <w:rsid w:val="0076335D"/>
    <w:rsid w:val="007635D2"/>
    <w:rsid w:val="0076368F"/>
    <w:rsid w:val="00764630"/>
    <w:rsid w:val="00765B30"/>
    <w:rsid w:val="00765EBA"/>
    <w:rsid w:val="00766DB5"/>
    <w:rsid w:val="007679E4"/>
    <w:rsid w:val="00771AB9"/>
    <w:rsid w:val="0077589B"/>
    <w:rsid w:val="007771CC"/>
    <w:rsid w:val="0078011E"/>
    <w:rsid w:val="007817EB"/>
    <w:rsid w:val="00784EBA"/>
    <w:rsid w:val="007850CC"/>
    <w:rsid w:val="00785439"/>
    <w:rsid w:val="007857BF"/>
    <w:rsid w:val="007858D9"/>
    <w:rsid w:val="00785992"/>
    <w:rsid w:val="00785EF1"/>
    <w:rsid w:val="007867E5"/>
    <w:rsid w:val="00786DD4"/>
    <w:rsid w:val="007903AB"/>
    <w:rsid w:val="00790D9F"/>
    <w:rsid w:val="007929E5"/>
    <w:rsid w:val="00793653"/>
    <w:rsid w:val="007952B4"/>
    <w:rsid w:val="007967CF"/>
    <w:rsid w:val="007A16DC"/>
    <w:rsid w:val="007A2093"/>
    <w:rsid w:val="007A21E2"/>
    <w:rsid w:val="007A3EE8"/>
    <w:rsid w:val="007A4035"/>
    <w:rsid w:val="007A4129"/>
    <w:rsid w:val="007A498B"/>
    <w:rsid w:val="007A6242"/>
    <w:rsid w:val="007A62BE"/>
    <w:rsid w:val="007A66BD"/>
    <w:rsid w:val="007B1043"/>
    <w:rsid w:val="007B191B"/>
    <w:rsid w:val="007B20B9"/>
    <w:rsid w:val="007B2A3B"/>
    <w:rsid w:val="007B2B78"/>
    <w:rsid w:val="007B377E"/>
    <w:rsid w:val="007B3E84"/>
    <w:rsid w:val="007B400F"/>
    <w:rsid w:val="007B466F"/>
    <w:rsid w:val="007B5994"/>
    <w:rsid w:val="007B5A09"/>
    <w:rsid w:val="007B5FDC"/>
    <w:rsid w:val="007B66EE"/>
    <w:rsid w:val="007B7359"/>
    <w:rsid w:val="007C3703"/>
    <w:rsid w:val="007C3808"/>
    <w:rsid w:val="007C47FA"/>
    <w:rsid w:val="007C5217"/>
    <w:rsid w:val="007C5B35"/>
    <w:rsid w:val="007D00D8"/>
    <w:rsid w:val="007D11D5"/>
    <w:rsid w:val="007D1396"/>
    <w:rsid w:val="007D1700"/>
    <w:rsid w:val="007D33CA"/>
    <w:rsid w:val="007D4A5D"/>
    <w:rsid w:val="007D4B70"/>
    <w:rsid w:val="007D5BF8"/>
    <w:rsid w:val="007D7442"/>
    <w:rsid w:val="007D7A50"/>
    <w:rsid w:val="007D7FC7"/>
    <w:rsid w:val="007E03F1"/>
    <w:rsid w:val="007E14EF"/>
    <w:rsid w:val="007E1AF9"/>
    <w:rsid w:val="007E3E2B"/>
    <w:rsid w:val="007E40C5"/>
    <w:rsid w:val="007E448E"/>
    <w:rsid w:val="007E5246"/>
    <w:rsid w:val="007E5FEC"/>
    <w:rsid w:val="007E6956"/>
    <w:rsid w:val="007E6A46"/>
    <w:rsid w:val="007E7502"/>
    <w:rsid w:val="007E7892"/>
    <w:rsid w:val="007E792C"/>
    <w:rsid w:val="007F0A13"/>
    <w:rsid w:val="007F190F"/>
    <w:rsid w:val="007F1B48"/>
    <w:rsid w:val="007F26C1"/>
    <w:rsid w:val="007F2D99"/>
    <w:rsid w:val="007F3101"/>
    <w:rsid w:val="007F7120"/>
    <w:rsid w:val="00800B2A"/>
    <w:rsid w:val="00800E7C"/>
    <w:rsid w:val="00803CD3"/>
    <w:rsid w:val="0080447B"/>
    <w:rsid w:val="00804E22"/>
    <w:rsid w:val="00804ECE"/>
    <w:rsid w:val="00805380"/>
    <w:rsid w:val="0080618B"/>
    <w:rsid w:val="00811E93"/>
    <w:rsid w:val="0081386C"/>
    <w:rsid w:val="00815984"/>
    <w:rsid w:val="0082218C"/>
    <w:rsid w:val="00824151"/>
    <w:rsid w:val="00825862"/>
    <w:rsid w:val="008260DD"/>
    <w:rsid w:val="008260FF"/>
    <w:rsid w:val="00826115"/>
    <w:rsid w:val="008261D1"/>
    <w:rsid w:val="00830416"/>
    <w:rsid w:val="008311D2"/>
    <w:rsid w:val="00831773"/>
    <w:rsid w:val="00832C71"/>
    <w:rsid w:val="008342C3"/>
    <w:rsid w:val="00834FA2"/>
    <w:rsid w:val="00835CB5"/>
    <w:rsid w:val="00835DB4"/>
    <w:rsid w:val="00836229"/>
    <w:rsid w:val="00836EA7"/>
    <w:rsid w:val="00837440"/>
    <w:rsid w:val="00837AC1"/>
    <w:rsid w:val="00837B91"/>
    <w:rsid w:val="00844ABC"/>
    <w:rsid w:val="00845766"/>
    <w:rsid w:val="008461E3"/>
    <w:rsid w:val="00847CA8"/>
    <w:rsid w:val="00847FDF"/>
    <w:rsid w:val="008503A8"/>
    <w:rsid w:val="00850F58"/>
    <w:rsid w:val="0085201D"/>
    <w:rsid w:val="00852867"/>
    <w:rsid w:val="00853921"/>
    <w:rsid w:val="00853F00"/>
    <w:rsid w:val="00854A07"/>
    <w:rsid w:val="0085534C"/>
    <w:rsid w:val="00855D1A"/>
    <w:rsid w:val="00855F92"/>
    <w:rsid w:val="0085699C"/>
    <w:rsid w:val="00856C1E"/>
    <w:rsid w:val="0085717E"/>
    <w:rsid w:val="0086013D"/>
    <w:rsid w:val="008602EC"/>
    <w:rsid w:val="00860D7D"/>
    <w:rsid w:val="00861154"/>
    <w:rsid w:val="0086163D"/>
    <w:rsid w:val="00864F19"/>
    <w:rsid w:val="00865D6B"/>
    <w:rsid w:val="008676C2"/>
    <w:rsid w:val="00867FA8"/>
    <w:rsid w:val="0087087B"/>
    <w:rsid w:val="00870D0B"/>
    <w:rsid w:val="00872421"/>
    <w:rsid w:val="0087277E"/>
    <w:rsid w:val="00875454"/>
    <w:rsid w:val="00875D93"/>
    <w:rsid w:val="00877B8D"/>
    <w:rsid w:val="008805FB"/>
    <w:rsid w:val="00881B66"/>
    <w:rsid w:val="0088224C"/>
    <w:rsid w:val="00883244"/>
    <w:rsid w:val="008844F1"/>
    <w:rsid w:val="00884CA1"/>
    <w:rsid w:val="00885227"/>
    <w:rsid w:val="008870F4"/>
    <w:rsid w:val="00887465"/>
    <w:rsid w:val="00890F66"/>
    <w:rsid w:val="00891F7D"/>
    <w:rsid w:val="008920FB"/>
    <w:rsid w:val="00892931"/>
    <w:rsid w:val="00892FBC"/>
    <w:rsid w:val="00893765"/>
    <w:rsid w:val="00893A4A"/>
    <w:rsid w:val="008954E6"/>
    <w:rsid w:val="00896605"/>
    <w:rsid w:val="00897D0A"/>
    <w:rsid w:val="008A0C12"/>
    <w:rsid w:val="008A1612"/>
    <w:rsid w:val="008A2C8F"/>
    <w:rsid w:val="008A2E94"/>
    <w:rsid w:val="008A320E"/>
    <w:rsid w:val="008A3382"/>
    <w:rsid w:val="008A3648"/>
    <w:rsid w:val="008A4611"/>
    <w:rsid w:val="008A467D"/>
    <w:rsid w:val="008A4F18"/>
    <w:rsid w:val="008A61C8"/>
    <w:rsid w:val="008A6CA7"/>
    <w:rsid w:val="008B056B"/>
    <w:rsid w:val="008B0873"/>
    <w:rsid w:val="008B1C71"/>
    <w:rsid w:val="008B2689"/>
    <w:rsid w:val="008B2A58"/>
    <w:rsid w:val="008B2F22"/>
    <w:rsid w:val="008B5E24"/>
    <w:rsid w:val="008B781E"/>
    <w:rsid w:val="008C3FEC"/>
    <w:rsid w:val="008C57F1"/>
    <w:rsid w:val="008C5DD6"/>
    <w:rsid w:val="008C665E"/>
    <w:rsid w:val="008C68A6"/>
    <w:rsid w:val="008C7CAD"/>
    <w:rsid w:val="008D0A27"/>
    <w:rsid w:val="008D3447"/>
    <w:rsid w:val="008D3530"/>
    <w:rsid w:val="008D39FF"/>
    <w:rsid w:val="008D5215"/>
    <w:rsid w:val="008D5226"/>
    <w:rsid w:val="008D63FA"/>
    <w:rsid w:val="008D6D28"/>
    <w:rsid w:val="008D7E5D"/>
    <w:rsid w:val="008E0278"/>
    <w:rsid w:val="008E27EC"/>
    <w:rsid w:val="008E313D"/>
    <w:rsid w:val="008E43F5"/>
    <w:rsid w:val="008E4DBC"/>
    <w:rsid w:val="008E5617"/>
    <w:rsid w:val="008E597B"/>
    <w:rsid w:val="008E7992"/>
    <w:rsid w:val="008F02BA"/>
    <w:rsid w:val="008F2502"/>
    <w:rsid w:val="008F2F4D"/>
    <w:rsid w:val="008F310D"/>
    <w:rsid w:val="008F3F93"/>
    <w:rsid w:val="008F49AE"/>
    <w:rsid w:val="008F537C"/>
    <w:rsid w:val="008F6377"/>
    <w:rsid w:val="009009EE"/>
    <w:rsid w:val="009010D9"/>
    <w:rsid w:val="009013A9"/>
    <w:rsid w:val="00902140"/>
    <w:rsid w:val="009030C6"/>
    <w:rsid w:val="009031FB"/>
    <w:rsid w:val="00903384"/>
    <w:rsid w:val="009041C7"/>
    <w:rsid w:val="00904419"/>
    <w:rsid w:val="00906BD8"/>
    <w:rsid w:val="00906DCE"/>
    <w:rsid w:val="009078E7"/>
    <w:rsid w:val="00910817"/>
    <w:rsid w:val="009117BA"/>
    <w:rsid w:val="00913807"/>
    <w:rsid w:val="00913F4C"/>
    <w:rsid w:val="00914C1F"/>
    <w:rsid w:val="00914DCD"/>
    <w:rsid w:val="009165C3"/>
    <w:rsid w:val="009179DB"/>
    <w:rsid w:val="00917DBF"/>
    <w:rsid w:val="00921F4D"/>
    <w:rsid w:val="009226F6"/>
    <w:rsid w:val="00922910"/>
    <w:rsid w:val="00923543"/>
    <w:rsid w:val="0092496D"/>
    <w:rsid w:val="00924A30"/>
    <w:rsid w:val="00924CAF"/>
    <w:rsid w:val="00924E87"/>
    <w:rsid w:val="0092582B"/>
    <w:rsid w:val="0092672F"/>
    <w:rsid w:val="00927294"/>
    <w:rsid w:val="00927A36"/>
    <w:rsid w:val="00927EC9"/>
    <w:rsid w:val="00930F0E"/>
    <w:rsid w:val="00931123"/>
    <w:rsid w:val="009312C3"/>
    <w:rsid w:val="00931EC3"/>
    <w:rsid w:val="00932BEE"/>
    <w:rsid w:val="00932ED4"/>
    <w:rsid w:val="0094039F"/>
    <w:rsid w:val="00940A7F"/>
    <w:rsid w:val="00941537"/>
    <w:rsid w:val="0094180E"/>
    <w:rsid w:val="0094305A"/>
    <w:rsid w:val="009432B5"/>
    <w:rsid w:val="00944A0C"/>
    <w:rsid w:val="009452D2"/>
    <w:rsid w:val="00945488"/>
    <w:rsid w:val="0094672F"/>
    <w:rsid w:val="009503B4"/>
    <w:rsid w:val="009524E4"/>
    <w:rsid w:val="00952A97"/>
    <w:rsid w:val="00954361"/>
    <w:rsid w:val="00954900"/>
    <w:rsid w:val="00955263"/>
    <w:rsid w:val="00955528"/>
    <w:rsid w:val="0095556C"/>
    <w:rsid w:val="00956CF4"/>
    <w:rsid w:val="0095775C"/>
    <w:rsid w:val="0096253B"/>
    <w:rsid w:val="00962663"/>
    <w:rsid w:val="0096487D"/>
    <w:rsid w:val="009652F1"/>
    <w:rsid w:val="009664BA"/>
    <w:rsid w:val="00966DF5"/>
    <w:rsid w:val="00966F63"/>
    <w:rsid w:val="0096722E"/>
    <w:rsid w:val="0096750C"/>
    <w:rsid w:val="00971308"/>
    <w:rsid w:val="009726FF"/>
    <w:rsid w:val="009735E5"/>
    <w:rsid w:val="00973CDE"/>
    <w:rsid w:val="00974771"/>
    <w:rsid w:val="00974A8A"/>
    <w:rsid w:val="00976C0F"/>
    <w:rsid w:val="00976CFB"/>
    <w:rsid w:val="00982A11"/>
    <w:rsid w:val="00984C35"/>
    <w:rsid w:val="00985820"/>
    <w:rsid w:val="0098583B"/>
    <w:rsid w:val="00985D98"/>
    <w:rsid w:val="00985FD3"/>
    <w:rsid w:val="00990556"/>
    <w:rsid w:val="009919CB"/>
    <w:rsid w:val="00991A2D"/>
    <w:rsid w:val="00992BBA"/>
    <w:rsid w:val="00994AA9"/>
    <w:rsid w:val="0099593B"/>
    <w:rsid w:val="009968C2"/>
    <w:rsid w:val="009970D6"/>
    <w:rsid w:val="00997287"/>
    <w:rsid w:val="009A0819"/>
    <w:rsid w:val="009A0E6E"/>
    <w:rsid w:val="009A0EF4"/>
    <w:rsid w:val="009A12E4"/>
    <w:rsid w:val="009A21E6"/>
    <w:rsid w:val="009A2344"/>
    <w:rsid w:val="009A47E4"/>
    <w:rsid w:val="009A5235"/>
    <w:rsid w:val="009A6830"/>
    <w:rsid w:val="009A7EAA"/>
    <w:rsid w:val="009B0ED5"/>
    <w:rsid w:val="009B16D8"/>
    <w:rsid w:val="009B1D63"/>
    <w:rsid w:val="009B3730"/>
    <w:rsid w:val="009B3926"/>
    <w:rsid w:val="009B4547"/>
    <w:rsid w:val="009B45EE"/>
    <w:rsid w:val="009B4DA9"/>
    <w:rsid w:val="009B7347"/>
    <w:rsid w:val="009B75BE"/>
    <w:rsid w:val="009B7629"/>
    <w:rsid w:val="009B7F71"/>
    <w:rsid w:val="009C0ED1"/>
    <w:rsid w:val="009C1466"/>
    <w:rsid w:val="009C264D"/>
    <w:rsid w:val="009C26DC"/>
    <w:rsid w:val="009C2CD3"/>
    <w:rsid w:val="009C321B"/>
    <w:rsid w:val="009C35C4"/>
    <w:rsid w:val="009C4AB3"/>
    <w:rsid w:val="009C64C0"/>
    <w:rsid w:val="009C7B8F"/>
    <w:rsid w:val="009C7F3B"/>
    <w:rsid w:val="009D0356"/>
    <w:rsid w:val="009D1807"/>
    <w:rsid w:val="009D1960"/>
    <w:rsid w:val="009D4C33"/>
    <w:rsid w:val="009D4DFC"/>
    <w:rsid w:val="009D5502"/>
    <w:rsid w:val="009D5D8C"/>
    <w:rsid w:val="009D5F6F"/>
    <w:rsid w:val="009D78BB"/>
    <w:rsid w:val="009D794C"/>
    <w:rsid w:val="009D7EBA"/>
    <w:rsid w:val="009E049D"/>
    <w:rsid w:val="009E1CFB"/>
    <w:rsid w:val="009E28A0"/>
    <w:rsid w:val="009E3231"/>
    <w:rsid w:val="009E36C4"/>
    <w:rsid w:val="009E3E0B"/>
    <w:rsid w:val="009E3F27"/>
    <w:rsid w:val="009E44AA"/>
    <w:rsid w:val="009E44B8"/>
    <w:rsid w:val="009E50B3"/>
    <w:rsid w:val="009E56EF"/>
    <w:rsid w:val="009E57C6"/>
    <w:rsid w:val="009E5830"/>
    <w:rsid w:val="009E5A85"/>
    <w:rsid w:val="009E5D23"/>
    <w:rsid w:val="009E66D1"/>
    <w:rsid w:val="009E6B0A"/>
    <w:rsid w:val="009E6DFB"/>
    <w:rsid w:val="009E73D0"/>
    <w:rsid w:val="009F0329"/>
    <w:rsid w:val="009F0458"/>
    <w:rsid w:val="009F109D"/>
    <w:rsid w:val="009F1A9D"/>
    <w:rsid w:val="009F5717"/>
    <w:rsid w:val="009F669E"/>
    <w:rsid w:val="009F7B12"/>
    <w:rsid w:val="00A00D2F"/>
    <w:rsid w:val="00A01912"/>
    <w:rsid w:val="00A01F73"/>
    <w:rsid w:val="00A02828"/>
    <w:rsid w:val="00A02A34"/>
    <w:rsid w:val="00A037C8"/>
    <w:rsid w:val="00A03DC9"/>
    <w:rsid w:val="00A06780"/>
    <w:rsid w:val="00A075CC"/>
    <w:rsid w:val="00A10E22"/>
    <w:rsid w:val="00A10FAC"/>
    <w:rsid w:val="00A11942"/>
    <w:rsid w:val="00A11FF1"/>
    <w:rsid w:val="00A13384"/>
    <w:rsid w:val="00A13DD6"/>
    <w:rsid w:val="00A14773"/>
    <w:rsid w:val="00A1607B"/>
    <w:rsid w:val="00A172BA"/>
    <w:rsid w:val="00A2086A"/>
    <w:rsid w:val="00A21521"/>
    <w:rsid w:val="00A216E4"/>
    <w:rsid w:val="00A225AA"/>
    <w:rsid w:val="00A232A7"/>
    <w:rsid w:val="00A233CC"/>
    <w:rsid w:val="00A23DFC"/>
    <w:rsid w:val="00A243C4"/>
    <w:rsid w:val="00A255D0"/>
    <w:rsid w:val="00A2563E"/>
    <w:rsid w:val="00A26A73"/>
    <w:rsid w:val="00A27719"/>
    <w:rsid w:val="00A31440"/>
    <w:rsid w:val="00A32C1C"/>
    <w:rsid w:val="00A332E2"/>
    <w:rsid w:val="00A3332D"/>
    <w:rsid w:val="00A3450A"/>
    <w:rsid w:val="00A348CA"/>
    <w:rsid w:val="00A34CFE"/>
    <w:rsid w:val="00A35166"/>
    <w:rsid w:val="00A3520C"/>
    <w:rsid w:val="00A35C1C"/>
    <w:rsid w:val="00A35EFB"/>
    <w:rsid w:val="00A3623D"/>
    <w:rsid w:val="00A366B3"/>
    <w:rsid w:val="00A36802"/>
    <w:rsid w:val="00A37EF2"/>
    <w:rsid w:val="00A37F27"/>
    <w:rsid w:val="00A40361"/>
    <w:rsid w:val="00A40B59"/>
    <w:rsid w:val="00A410D3"/>
    <w:rsid w:val="00A417B1"/>
    <w:rsid w:val="00A419DE"/>
    <w:rsid w:val="00A4492C"/>
    <w:rsid w:val="00A45767"/>
    <w:rsid w:val="00A457FC"/>
    <w:rsid w:val="00A45B08"/>
    <w:rsid w:val="00A45BEC"/>
    <w:rsid w:val="00A46E08"/>
    <w:rsid w:val="00A471F8"/>
    <w:rsid w:val="00A476A7"/>
    <w:rsid w:val="00A503CD"/>
    <w:rsid w:val="00A50404"/>
    <w:rsid w:val="00A52113"/>
    <w:rsid w:val="00A5240D"/>
    <w:rsid w:val="00A52E8D"/>
    <w:rsid w:val="00A5330D"/>
    <w:rsid w:val="00A5407F"/>
    <w:rsid w:val="00A56F6D"/>
    <w:rsid w:val="00A6107D"/>
    <w:rsid w:val="00A61727"/>
    <w:rsid w:val="00A63A74"/>
    <w:rsid w:val="00A641AE"/>
    <w:rsid w:val="00A65E5D"/>
    <w:rsid w:val="00A66629"/>
    <w:rsid w:val="00A67868"/>
    <w:rsid w:val="00A7175A"/>
    <w:rsid w:val="00A719E8"/>
    <w:rsid w:val="00A72F84"/>
    <w:rsid w:val="00A7366F"/>
    <w:rsid w:val="00A74BD9"/>
    <w:rsid w:val="00A75EDF"/>
    <w:rsid w:val="00A7612F"/>
    <w:rsid w:val="00A76C4F"/>
    <w:rsid w:val="00A779A3"/>
    <w:rsid w:val="00A803B7"/>
    <w:rsid w:val="00A80D4F"/>
    <w:rsid w:val="00A80E78"/>
    <w:rsid w:val="00A81501"/>
    <w:rsid w:val="00A82B37"/>
    <w:rsid w:val="00A847AF"/>
    <w:rsid w:val="00A85437"/>
    <w:rsid w:val="00A8573C"/>
    <w:rsid w:val="00A86923"/>
    <w:rsid w:val="00A869C2"/>
    <w:rsid w:val="00A86EE0"/>
    <w:rsid w:val="00A87287"/>
    <w:rsid w:val="00A87AF8"/>
    <w:rsid w:val="00A87D0C"/>
    <w:rsid w:val="00A90208"/>
    <w:rsid w:val="00A911FD"/>
    <w:rsid w:val="00A91905"/>
    <w:rsid w:val="00A9286B"/>
    <w:rsid w:val="00A93035"/>
    <w:rsid w:val="00A93E45"/>
    <w:rsid w:val="00A94A27"/>
    <w:rsid w:val="00A95244"/>
    <w:rsid w:val="00AA2A97"/>
    <w:rsid w:val="00AA5DE3"/>
    <w:rsid w:val="00AA66C3"/>
    <w:rsid w:val="00AA7201"/>
    <w:rsid w:val="00AA757F"/>
    <w:rsid w:val="00AA7D2B"/>
    <w:rsid w:val="00AA7DC3"/>
    <w:rsid w:val="00AB0E82"/>
    <w:rsid w:val="00AB179A"/>
    <w:rsid w:val="00AB20BA"/>
    <w:rsid w:val="00AB296A"/>
    <w:rsid w:val="00AB3573"/>
    <w:rsid w:val="00AB44BE"/>
    <w:rsid w:val="00AB6019"/>
    <w:rsid w:val="00AB631D"/>
    <w:rsid w:val="00AB66C3"/>
    <w:rsid w:val="00AB7042"/>
    <w:rsid w:val="00AB765E"/>
    <w:rsid w:val="00AB7804"/>
    <w:rsid w:val="00AB7BBC"/>
    <w:rsid w:val="00AB7CE3"/>
    <w:rsid w:val="00AC026B"/>
    <w:rsid w:val="00AC055A"/>
    <w:rsid w:val="00AC1A2E"/>
    <w:rsid w:val="00AC223F"/>
    <w:rsid w:val="00AC33FC"/>
    <w:rsid w:val="00AC46B1"/>
    <w:rsid w:val="00AC4992"/>
    <w:rsid w:val="00AC4AB0"/>
    <w:rsid w:val="00AC5212"/>
    <w:rsid w:val="00AC54E1"/>
    <w:rsid w:val="00AC7644"/>
    <w:rsid w:val="00AD0223"/>
    <w:rsid w:val="00AD0E5F"/>
    <w:rsid w:val="00AD3296"/>
    <w:rsid w:val="00AD3FF0"/>
    <w:rsid w:val="00AD41EB"/>
    <w:rsid w:val="00AD4B40"/>
    <w:rsid w:val="00AD50B7"/>
    <w:rsid w:val="00AD5B59"/>
    <w:rsid w:val="00AD5BDB"/>
    <w:rsid w:val="00AD61A7"/>
    <w:rsid w:val="00AD6600"/>
    <w:rsid w:val="00AD699F"/>
    <w:rsid w:val="00AD6AE1"/>
    <w:rsid w:val="00AD7970"/>
    <w:rsid w:val="00AE0618"/>
    <w:rsid w:val="00AE0F8F"/>
    <w:rsid w:val="00AE13D7"/>
    <w:rsid w:val="00AE2887"/>
    <w:rsid w:val="00AE30F3"/>
    <w:rsid w:val="00AE3918"/>
    <w:rsid w:val="00AE3926"/>
    <w:rsid w:val="00AE518D"/>
    <w:rsid w:val="00AE5E44"/>
    <w:rsid w:val="00AE6EBC"/>
    <w:rsid w:val="00AF0522"/>
    <w:rsid w:val="00AF0C17"/>
    <w:rsid w:val="00AF0EDC"/>
    <w:rsid w:val="00AF21B2"/>
    <w:rsid w:val="00AF2B48"/>
    <w:rsid w:val="00AF5890"/>
    <w:rsid w:val="00AF731D"/>
    <w:rsid w:val="00AF769E"/>
    <w:rsid w:val="00AF7F76"/>
    <w:rsid w:val="00B00450"/>
    <w:rsid w:val="00B00A61"/>
    <w:rsid w:val="00B0268B"/>
    <w:rsid w:val="00B026C8"/>
    <w:rsid w:val="00B02827"/>
    <w:rsid w:val="00B02BCE"/>
    <w:rsid w:val="00B02C76"/>
    <w:rsid w:val="00B033E6"/>
    <w:rsid w:val="00B03A5B"/>
    <w:rsid w:val="00B03E8F"/>
    <w:rsid w:val="00B05A7C"/>
    <w:rsid w:val="00B05C52"/>
    <w:rsid w:val="00B060F3"/>
    <w:rsid w:val="00B0635A"/>
    <w:rsid w:val="00B06CDD"/>
    <w:rsid w:val="00B07DCB"/>
    <w:rsid w:val="00B113E6"/>
    <w:rsid w:val="00B124CB"/>
    <w:rsid w:val="00B14744"/>
    <w:rsid w:val="00B14F68"/>
    <w:rsid w:val="00B16207"/>
    <w:rsid w:val="00B1753A"/>
    <w:rsid w:val="00B17905"/>
    <w:rsid w:val="00B21B6D"/>
    <w:rsid w:val="00B220D8"/>
    <w:rsid w:val="00B22100"/>
    <w:rsid w:val="00B22906"/>
    <w:rsid w:val="00B22929"/>
    <w:rsid w:val="00B234AF"/>
    <w:rsid w:val="00B24825"/>
    <w:rsid w:val="00B24E93"/>
    <w:rsid w:val="00B253EE"/>
    <w:rsid w:val="00B275EE"/>
    <w:rsid w:val="00B27E09"/>
    <w:rsid w:val="00B3280A"/>
    <w:rsid w:val="00B32A52"/>
    <w:rsid w:val="00B32C7A"/>
    <w:rsid w:val="00B33133"/>
    <w:rsid w:val="00B35F86"/>
    <w:rsid w:val="00B36531"/>
    <w:rsid w:val="00B36829"/>
    <w:rsid w:val="00B40BF9"/>
    <w:rsid w:val="00B416E4"/>
    <w:rsid w:val="00B42513"/>
    <w:rsid w:val="00B43818"/>
    <w:rsid w:val="00B449BF"/>
    <w:rsid w:val="00B44B0C"/>
    <w:rsid w:val="00B44BA8"/>
    <w:rsid w:val="00B44BD9"/>
    <w:rsid w:val="00B44FA5"/>
    <w:rsid w:val="00B450FE"/>
    <w:rsid w:val="00B460D2"/>
    <w:rsid w:val="00B4650B"/>
    <w:rsid w:val="00B469E5"/>
    <w:rsid w:val="00B46C5A"/>
    <w:rsid w:val="00B515B8"/>
    <w:rsid w:val="00B5180F"/>
    <w:rsid w:val="00B5188D"/>
    <w:rsid w:val="00B51985"/>
    <w:rsid w:val="00B5379C"/>
    <w:rsid w:val="00B53B35"/>
    <w:rsid w:val="00B546DF"/>
    <w:rsid w:val="00B54773"/>
    <w:rsid w:val="00B54894"/>
    <w:rsid w:val="00B54C36"/>
    <w:rsid w:val="00B550C9"/>
    <w:rsid w:val="00B5577A"/>
    <w:rsid w:val="00B55CCB"/>
    <w:rsid w:val="00B560AB"/>
    <w:rsid w:val="00B570ED"/>
    <w:rsid w:val="00B572C1"/>
    <w:rsid w:val="00B60533"/>
    <w:rsid w:val="00B60A7F"/>
    <w:rsid w:val="00B60F9A"/>
    <w:rsid w:val="00B6175E"/>
    <w:rsid w:val="00B61D68"/>
    <w:rsid w:val="00B62031"/>
    <w:rsid w:val="00B6351C"/>
    <w:rsid w:val="00B63BB5"/>
    <w:rsid w:val="00B64901"/>
    <w:rsid w:val="00B64B04"/>
    <w:rsid w:val="00B64DDC"/>
    <w:rsid w:val="00B66479"/>
    <w:rsid w:val="00B70AB2"/>
    <w:rsid w:val="00B718D7"/>
    <w:rsid w:val="00B71B88"/>
    <w:rsid w:val="00B7294D"/>
    <w:rsid w:val="00B72C00"/>
    <w:rsid w:val="00B74400"/>
    <w:rsid w:val="00B74D1F"/>
    <w:rsid w:val="00B74F52"/>
    <w:rsid w:val="00B76847"/>
    <w:rsid w:val="00B80396"/>
    <w:rsid w:val="00B80A28"/>
    <w:rsid w:val="00B80B89"/>
    <w:rsid w:val="00B81F45"/>
    <w:rsid w:val="00B82837"/>
    <w:rsid w:val="00B8374D"/>
    <w:rsid w:val="00B838CB"/>
    <w:rsid w:val="00B83C9C"/>
    <w:rsid w:val="00B8485C"/>
    <w:rsid w:val="00B85467"/>
    <w:rsid w:val="00B85510"/>
    <w:rsid w:val="00B85EDC"/>
    <w:rsid w:val="00B86297"/>
    <w:rsid w:val="00B8774E"/>
    <w:rsid w:val="00B87F32"/>
    <w:rsid w:val="00B9020A"/>
    <w:rsid w:val="00B92132"/>
    <w:rsid w:val="00B9264D"/>
    <w:rsid w:val="00B92824"/>
    <w:rsid w:val="00B95A6E"/>
    <w:rsid w:val="00B95A76"/>
    <w:rsid w:val="00B96F5A"/>
    <w:rsid w:val="00B97408"/>
    <w:rsid w:val="00B97A9F"/>
    <w:rsid w:val="00B97FBA"/>
    <w:rsid w:val="00BA0AD2"/>
    <w:rsid w:val="00BA2088"/>
    <w:rsid w:val="00BA2890"/>
    <w:rsid w:val="00BA2BF0"/>
    <w:rsid w:val="00BA3808"/>
    <w:rsid w:val="00BA4EBA"/>
    <w:rsid w:val="00BA54A4"/>
    <w:rsid w:val="00BA61C7"/>
    <w:rsid w:val="00BA63E7"/>
    <w:rsid w:val="00BA6E53"/>
    <w:rsid w:val="00BA70AF"/>
    <w:rsid w:val="00BA7401"/>
    <w:rsid w:val="00BB0CD9"/>
    <w:rsid w:val="00BB1495"/>
    <w:rsid w:val="00BB2A54"/>
    <w:rsid w:val="00BB4002"/>
    <w:rsid w:val="00BB4B60"/>
    <w:rsid w:val="00BB51D1"/>
    <w:rsid w:val="00BB540C"/>
    <w:rsid w:val="00BB54C5"/>
    <w:rsid w:val="00BB55D6"/>
    <w:rsid w:val="00BB58EA"/>
    <w:rsid w:val="00BB6843"/>
    <w:rsid w:val="00BC011A"/>
    <w:rsid w:val="00BC1115"/>
    <w:rsid w:val="00BC369B"/>
    <w:rsid w:val="00BC430F"/>
    <w:rsid w:val="00BC5BA2"/>
    <w:rsid w:val="00BC5FC8"/>
    <w:rsid w:val="00BC644A"/>
    <w:rsid w:val="00BD160B"/>
    <w:rsid w:val="00BD1E54"/>
    <w:rsid w:val="00BD2954"/>
    <w:rsid w:val="00BD4770"/>
    <w:rsid w:val="00BD56D9"/>
    <w:rsid w:val="00BD5B69"/>
    <w:rsid w:val="00BD643A"/>
    <w:rsid w:val="00BD6DC7"/>
    <w:rsid w:val="00BE0B94"/>
    <w:rsid w:val="00BE1E92"/>
    <w:rsid w:val="00BE2074"/>
    <w:rsid w:val="00BE236A"/>
    <w:rsid w:val="00BE2D1A"/>
    <w:rsid w:val="00BE3194"/>
    <w:rsid w:val="00BE3AE5"/>
    <w:rsid w:val="00BE3F11"/>
    <w:rsid w:val="00BE457B"/>
    <w:rsid w:val="00BE58C8"/>
    <w:rsid w:val="00BE59AA"/>
    <w:rsid w:val="00BE6534"/>
    <w:rsid w:val="00BE698C"/>
    <w:rsid w:val="00BE7253"/>
    <w:rsid w:val="00BE764F"/>
    <w:rsid w:val="00BE76FF"/>
    <w:rsid w:val="00BE7DD0"/>
    <w:rsid w:val="00BE7FAE"/>
    <w:rsid w:val="00BF016C"/>
    <w:rsid w:val="00BF091F"/>
    <w:rsid w:val="00BF1A7D"/>
    <w:rsid w:val="00BF1CA1"/>
    <w:rsid w:val="00BF25FC"/>
    <w:rsid w:val="00BF3652"/>
    <w:rsid w:val="00BF545A"/>
    <w:rsid w:val="00BF6010"/>
    <w:rsid w:val="00BF6272"/>
    <w:rsid w:val="00BF7C19"/>
    <w:rsid w:val="00C021D5"/>
    <w:rsid w:val="00C02539"/>
    <w:rsid w:val="00C02588"/>
    <w:rsid w:val="00C025F5"/>
    <w:rsid w:val="00C02A63"/>
    <w:rsid w:val="00C02C1D"/>
    <w:rsid w:val="00C0345C"/>
    <w:rsid w:val="00C034CC"/>
    <w:rsid w:val="00C0420C"/>
    <w:rsid w:val="00C077EC"/>
    <w:rsid w:val="00C07C57"/>
    <w:rsid w:val="00C1004B"/>
    <w:rsid w:val="00C10115"/>
    <w:rsid w:val="00C10BCA"/>
    <w:rsid w:val="00C10C45"/>
    <w:rsid w:val="00C11A57"/>
    <w:rsid w:val="00C120FE"/>
    <w:rsid w:val="00C1220E"/>
    <w:rsid w:val="00C1397E"/>
    <w:rsid w:val="00C140F2"/>
    <w:rsid w:val="00C1472F"/>
    <w:rsid w:val="00C154A4"/>
    <w:rsid w:val="00C16B84"/>
    <w:rsid w:val="00C16D6C"/>
    <w:rsid w:val="00C17C40"/>
    <w:rsid w:val="00C20B3D"/>
    <w:rsid w:val="00C23482"/>
    <w:rsid w:val="00C23E9F"/>
    <w:rsid w:val="00C241B1"/>
    <w:rsid w:val="00C24E01"/>
    <w:rsid w:val="00C25027"/>
    <w:rsid w:val="00C26EE8"/>
    <w:rsid w:val="00C276C3"/>
    <w:rsid w:val="00C3102C"/>
    <w:rsid w:val="00C31222"/>
    <w:rsid w:val="00C319AF"/>
    <w:rsid w:val="00C347BD"/>
    <w:rsid w:val="00C3484A"/>
    <w:rsid w:val="00C36197"/>
    <w:rsid w:val="00C377B2"/>
    <w:rsid w:val="00C40336"/>
    <w:rsid w:val="00C40D14"/>
    <w:rsid w:val="00C40F69"/>
    <w:rsid w:val="00C411B7"/>
    <w:rsid w:val="00C413C4"/>
    <w:rsid w:val="00C41650"/>
    <w:rsid w:val="00C41F01"/>
    <w:rsid w:val="00C42A82"/>
    <w:rsid w:val="00C430D3"/>
    <w:rsid w:val="00C4316E"/>
    <w:rsid w:val="00C43BE9"/>
    <w:rsid w:val="00C43C54"/>
    <w:rsid w:val="00C4483E"/>
    <w:rsid w:val="00C44AE2"/>
    <w:rsid w:val="00C45A0F"/>
    <w:rsid w:val="00C46760"/>
    <w:rsid w:val="00C5071E"/>
    <w:rsid w:val="00C50AD1"/>
    <w:rsid w:val="00C512D0"/>
    <w:rsid w:val="00C5353D"/>
    <w:rsid w:val="00C53564"/>
    <w:rsid w:val="00C54E00"/>
    <w:rsid w:val="00C54EBE"/>
    <w:rsid w:val="00C551B8"/>
    <w:rsid w:val="00C55279"/>
    <w:rsid w:val="00C572FE"/>
    <w:rsid w:val="00C5793A"/>
    <w:rsid w:val="00C65312"/>
    <w:rsid w:val="00C6538B"/>
    <w:rsid w:val="00C65BB7"/>
    <w:rsid w:val="00C65CAD"/>
    <w:rsid w:val="00C67EFA"/>
    <w:rsid w:val="00C702D4"/>
    <w:rsid w:val="00C711E0"/>
    <w:rsid w:val="00C717AD"/>
    <w:rsid w:val="00C73B27"/>
    <w:rsid w:val="00C74658"/>
    <w:rsid w:val="00C7681D"/>
    <w:rsid w:val="00C773E5"/>
    <w:rsid w:val="00C775C5"/>
    <w:rsid w:val="00C80F5D"/>
    <w:rsid w:val="00C81C3A"/>
    <w:rsid w:val="00C82EB2"/>
    <w:rsid w:val="00C836F8"/>
    <w:rsid w:val="00C840FC"/>
    <w:rsid w:val="00C84766"/>
    <w:rsid w:val="00C84EA6"/>
    <w:rsid w:val="00C84F52"/>
    <w:rsid w:val="00C858D3"/>
    <w:rsid w:val="00C85E9E"/>
    <w:rsid w:val="00C8661E"/>
    <w:rsid w:val="00C878E5"/>
    <w:rsid w:val="00C90F1F"/>
    <w:rsid w:val="00C90FA0"/>
    <w:rsid w:val="00C916E9"/>
    <w:rsid w:val="00C92823"/>
    <w:rsid w:val="00C94492"/>
    <w:rsid w:val="00C953A9"/>
    <w:rsid w:val="00C9644E"/>
    <w:rsid w:val="00C975A9"/>
    <w:rsid w:val="00C97924"/>
    <w:rsid w:val="00C97ACC"/>
    <w:rsid w:val="00CA3A56"/>
    <w:rsid w:val="00CA3B6C"/>
    <w:rsid w:val="00CA3C99"/>
    <w:rsid w:val="00CA509B"/>
    <w:rsid w:val="00CA7101"/>
    <w:rsid w:val="00CA7B86"/>
    <w:rsid w:val="00CB00A3"/>
    <w:rsid w:val="00CB02D4"/>
    <w:rsid w:val="00CB22CA"/>
    <w:rsid w:val="00CB2CB9"/>
    <w:rsid w:val="00CB4DCD"/>
    <w:rsid w:val="00CB59A8"/>
    <w:rsid w:val="00CB5F34"/>
    <w:rsid w:val="00CC0B6F"/>
    <w:rsid w:val="00CC128F"/>
    <w:rsid w:val="00CC1B57"/>
    <w:rsid w:val="00CC1D96"/>
    <w:rsid w:val="00CC22C1"/>
    <w:rsid w:val="00CC4CDF"/>
    <w:rsid w:val="00CC5102"/>
    <w:rsid w:val="00CC5D0B"/>
    <w:rsid w:val="00CC6236"/>
    <w:rsid w:val="00CC67B8"/>
    <w:rsid w:val="00CC6B1D"/>
    <w:rsid w:val="00CC745C"/>
    <w:rsid w:val="00CD07B5"/>
    <w:rsid w:val="00CD113D"/>
    <w:rsid w:val="00CD17DD"/>
    <w:rsid w:val="00CD43E8"/>
    <w:rsid w:val="00CD5194"/>
    <w:rsid w:val="00CD75AF"/>
    <w:rsid w:val="00CE052E"/>
    <w:rsid w:val="00CE1D7F"/>
    <w:rsid w:val="00CE22C6"/>
    <w:rsid w:val="00CE354D"/>
    <w:rsid w:val="00CE3707"/>
    <w:rsid w:val="00CE6054"/>
    <w:rsid w:val="00CE6F6E"/>
    <w:rsid w:val="00CE7B60"/>
    <w:rsid w:val="00CF01AD"/>
    <w:rsid w:val="00CF0C23"/>
    <w:rsid w:val="00CF1FD1"/>
    <w:rsid w:val="00CF2070"/>
    <w:rsid w:val="00CF282D"/>
    <w:rsid w:val="00CF67DB"/>
    <w:rsid w:val="00CF7291"/>
    <w:rsid w:val="00D00463"/>
    <w:rsid w:val="00D004BA"/>
    <w:rsid w:val="00D013ED"/>
    <w:rsid w:val="00D01684"/>
    <w:rsid w:val="00D01A34"/>
    <w:rsid w:val="00D01DF8"/>
    <w:rsid w:val="00D02241"/>
    <w:rsid w:val="00D06436"/>
    <w:rsid w:val="00D07565"/>
    <w:rsid w:val="00D113A4"/>
    <w:rsid w:val="00D119DA"/>
    <w:rsid w:val="00D121E9"/>
    <w:rsid w:val="00D129AE"/>
    <w:rsid w:val="00D132B9"/>
    <w:rsid w:val="00D136CE"/>
    <w:rsid w:val="00D13F29"/>
    <w:rsid w:val="00D1401D"/>
    <w:rsid w:val="00D14147"/>
    <w:rsid w:val="00D14695"/>
    <w:rsid w:val="00D14D01"/>
    <w:rsid w:val="00D1555B"/>
    <w:rsid w:val="00D15B8E"/>
    <w:rsid w:val="00D15C40"/>
    <w:rsid w:val="00D16D4E"/>
    <w:rsid w:val="00D20658"/>
    <w:rsid w:val="00D20919"/>
    <w:rsid w:val="00D20F08"/>
    <w:rsid w:val="00D21C7D"/>
    <w:rsid w:val="00D235CC"/>
    <w:rsid w:val="00D23CE4"/>
    <w:rsid w:val="00D2433E"/>
    <w:rsid w:val="00D25B2B"/>
    <w:rsid w:val="00D26CE3"/>
    <w:rsid w:val="00D2722C"/>
    <w:rsid w:val="00D27857"/>
    <w:rsid w:val="00D278A3"/>
    <w:rsid w:val="00D27CCA"/>
    <w:rsid w:val="00D30E37"/>
    <w:rsid w:val="00D326E3"/>
    <w:rsid w:val="00D32F5E"/>
    <w:rsid w:val="00D33D9C"/>
    <w:rsid w:val="00D3425B"/>
    <w:rsid w:val="00D34B31"/>
    <w:rsid w:val="00D34F7A"/>
    <w:rsid w:val="00D36412"/>
    <w:rsid w:val="00D36AA4"/>
    <w:rsid w:val="00D37693"/>
    <w:rsid w:val="00D377C9"/>
    <w:rsid w:val="00D40013"/>
    <w:rsid w:val="00D40DA1"/>
    <w:rsid w:val="00D41EB8"/>
    <w:rsid w:val="00D43ADC"/>
    <w:rsid w:val="00D43C05"/>
    <w:rsid w:val="00D4595C"/>
    <w:rsid w:val="00D45AD0"/>
    <w:rsid w:val="00D4775B"/>
    <w:rsid w:val="00D51AC6"/>
    <w:rsid w:val="00D52F56"/>
    <w:rsid w:val="00D55333"/>
    <w:rsid w:val="00D558C5"/>
    <w:rsid w:val="00D55B59"/>
    <w:rsid w:val="00D578D6"/>
    <w:rsid w:val="00D6064D"/>
    <w:rsid w:val="00D61943"/>
    <w:rsid w:val="00D62083"/>
    <w:rsid w:val="00D62DE2"/>
    <w:rsid w:val="00D63EB5"/>
    <w:rsid w:val="00D65600"/>
    <w:rsid w:val="00D66F5C"/>
    <w:rsid w:val="00D67826"/>
    <w:rsid w:val="00D701BB"/>
    <w:rsid w:val="00D70660"/>
    <w:rsid w:val="00D70B23"/>
    <w:rsid w:val="00D70FBE"/>
    <w:rsid w:val="00D710AC"/>
    <w:rsid w:val="00D712D9"/>
    <w:rsid w:val="00D7665F"/>
    <w:rsid w:val="00D767AA"/>
    <w:rsid w:val="00D8061F"/>
    <w:rsid w:val="00D80AD4"/>
    <w:rsid w:val="00D80ED7"/>
    <w:rsid w:val="00D810F0"/>
    <w:rsid w:val="00D8259F"/>
    <w:rsid w:val="00D82B37"/>
    <w:rsid w:val="00D82DB5"/>
    <w:rsid w:val="00D83123"/>
    <w:rsid w:val="00D837F9"/>
    <w:rsid w:val="00D86B0E"/>
    <w:rsid w:val="00D87C95"/>
    <w:rsid w:val="00D901CD"/>
    <w:rsid w:val="00D91691"/>
    <w:rsid w:val="00D94608"/>
    <w:rsid w:val="00D967B8"/>
    <w:rsid w:val="00D969FB"/>
    <w:rsid w:val="00D96DBB"/>
    <w:rsid w:val="00D96FB8"/>
    <w:rsid w:val="00D97345"/>
    <w:rsid w:val="00D97F0F"/>
    <w:rsid w:val="00DA00FE"/>
    <w:rsid w:val="00DA0AFA"/>
    <w:rsid w:val="00DA0B58"/>
    <w:rsid w:val="00DA0F53"/>
    <w:rsid w:val="00DA1B14"/>
    <w:rsid w:val="00DA378F"/>
    <w:rsid w:val="00DA3B31"/>
    <w:rsid w:val="00DA3E24"/>
    <w:rsid w:val="00DA624B"/>
    <w:rsid w:val="00DA6412"/>
    <w:rsid w:val="00DA6700"/>
    <w:rsid w:val="00DA7019"/>
    <w:rsid w:val="00DA7568"/>
    <w:rsid w:val="00DB0516"/>
    <w:rsid w:val="00DB0885"/>
    <w:rsid w:val="00DB2905"/>
    <w:rsid w:val="00DB3ACC"/>
    <w:rsid w:val="00DB4045"/>
    <w:rsid w:val="00DB79FF"/>
    <w:rsid w:val="00DB7C02"/>
    <w:rsid w:val="00DC02B1"/>
    <w:rsid w:val="00DC2746"/>
    <w:rsid w:val="00DC32B7"/>
    <w:rsid w:val="00DC347F"/>
    <w:rsid w:val="00DC3E35"/>
    <w:rsid w:val="00DC3E37"/>
    <w:rsid w:val="00DD1833"/>
    <w:rsid w:val="00DD2369"/>
    <w:rsid w:val="00DD2670"/>
    <w:rsid w:val="00DD33E3"/>
    <w:rsid w:val="00DD42AA"/>
    <w:rsid w:val="00DD46CE"/>
    <w:rsid w:val="00DD477B"/>
    <w:rsid w:val="00DD5C8C"/>
    <w:rsid w:val="00DD7D51"/>
    <w:rsid w:val="00DD7F2D"/>
    <w:rsid w:val="00DE1CEA"/>
    <w:rsid w:val="00DE1D9C"/>
    <w:rsid w:val="00DE1FB5"/>
    <w:rsid w:val="00DE34EF"/>
    <w:rsid w:val="00DE35D6"/>
    <w:rsid w:val="00DE372C"/>
    <w:rsid w:val="00DE3CA3"/>
    <w:rsid w:val="00DE43AB"/>
    <w:rsid w:val="00DE4470"/>
    <w:rsid w:val="00DE4688"/>
    <w:rsid w:val="00DE4A9A"/>
    <w:rsid w:val="00DE5D34"/>
    <w:rsid w:val="00DE6588"/>
    <w:rsid w:val="00DE6B90"/>
    <w:rsid w:val="00DE6D8E"/>
    <w:rsid w:val="00DE77F7"/>
    <w:rsid w:val="00DF09E6"/>
    <w:rsid w:val="00DF0B43"/>
    <w:rsid w:val="00DF102A"/>
    <w:rsid w:val="00DF19AB"/>
    <w:rsid w:val="00DF1A41"/>
    <w:rsid w:val="00DF1B87"/>
    <w:rsid w:val="00DF1B96"/>
    <w:rsid w:val="00DF38B8"/>
    <w:rsid w:val="00DF4193"/>
    <w:rsid w:val="00DF46EA"/>
    <w:rsid w:val="00DF4C85"/>
    <w:rsid w:val="00DF542E"/>
    <w:rsid w:val="00DF62A0"/>
    <w:rsid w:val="00E0038D"/>
    <w:rsid w:val="00E0133F"/>
    <w:rsid w:val="00E02CF4"/>
    <w:rsid w:val="00E02D35"/>
    <w:rsid w:val="00E03642"/>
    <w:rsid w:val="00E0406D"/>
    <w:rsid w:val="00E04905"/>
    <w:rsid w:val="00E051A1"/>
    <w:rsid w:val="00E0574F"/>
    <w:rsid w:val="00E05D98"/>
    <w:rsid w:val="00E05E37"/>
    <w:rsid w:val="00E10353"/>
    <w:rsid w:val="00E10AA0"/>
    <w:rsid w:val="00E10F31"/>
    <w:rsid w:val="00E1185A"/>
    <w:rsid w:val="00E11975"/>
    <w:rsid w:val="00E11F8B"/>
    <w:rsid w:val="00E12129"/>
    <w:rsid w:val="00E14F4C"/>
    <w:rsid w:val="00E16257"/>
    <w:rsid w:val="00E17855"/>
    <w:rsid w:val="00E2042A"/>
    <w:rsid w:val="00E2146D"/>
    <w:rsid w:val="00E221DE"/>
    <w:rsid w:val="00E225CD"/>
    <w:rsid w:val="00E23A84"/>
    <w:rsid w:val="00E24BFB"/>
    <w:rsid w:val="00E2649B"/>
    <w:rsid w:val="00E26CFD"/>
    <w:rsid w:val="00E30C87"/>
    <w:rsid w:val="00E30CCD"/>
    <w:rsid w:val="00E3160F"/>
    <w:rsid w:val="00E32EEE"/>
    <w:rsid w:val="00E3336C"/>
    <w:rsid w:val="00E34F41"/>
    <w:rsid w:val="00E35463"/>
    <w:rsid w:val="00E3628A"/>
    <w:rsid w:val="00E374AF"/>
    <w:rsid w:val="00E4078B"/>
    <w:rsid w:val="00E408AC"/>
    <w:rsid w:val="00E42FDE"/>
    <w:rsid w:val="00E43C99"/>
    <w:rsid w:val="00E43F5E"/>
    <w:rsid w:val="00E443F4"/>
    <w:rsid w:val="00E47B3B"/>
    <w:rsid w:val="00E507E0"/>
    <w:rsid w:val="00E50E2D"/>
    <w:rsid w:val="00E51A92"/>
    <w:rsid w:val="00E51D25"/>
    <w:rsid w:val="00E53C6F"/>
    <w:rsid w:val="00E548FD"/>
    <w:rsid w:val="00E57182"/>
    <w:rsid w:val="00E5732F"/>
    <w:rsid w:val="00E57D9C"/>
    <w:rsid w:val="00E6025B"/>
    <w:rsid w:val="00E616E0"/>
    <w:rsid w:val="00E62B9B"/>
    <w:rsid w:val="00E6581A"/>
    <w:rsid w:val="00E66323"/>
    <w:rsid w:val="00E67A7E"/>
    <w:rsid w:val="00E70161"/>
    <w:rsid w:val="00E7024E"/>
    <w:rsid w:val="00E717A8"/>
    <w:rsid w:val="00E72F34"/>
    <w:rsid w:val="00E73357"/>
    <w:rsid w:val="00E748F5"/>
    <w:rsid w:val="00E7539B"/>
    <w:rsid w:val="00E75CB1"/>
    <w:rsid w:val="00E762AF"/>
    <w:rsid w:val="00E7648E"/>
    <w:rsid w:val="00E779BA"/>
    <w:rsid w:val="00E8111B"/>
    <w:rsid w:val="00E81DDC"/>
    <w:rsid w:val="00E82889"/>
    <w:rsid w:val="00E82934"/>
    <w:rsid w:val="00E82B24"/>
    <w:rsid w:val="00E8363D"/>
    <w:rsid w:val="00E846B8"/>
    <w:rsid w:val="00E853CF"/>
    <w:rsid w:val="00E87786"/>
    <w:rsid w:val="00E87BEA"/>
    <w:rsid w:val="00E90A5A"/>
    <w:rsid w:val="00E915C6"/>
    <w:rsid w:val="00E936BE"/>
    <w:rsid w:val="00E9407B"/>
    <w:rsid w:val="00E940BC"/>
    <w:rsid w:val="00E95632"/>
    <w:rsid w:val="00E95F16"/>
    <w:rsid w:val="00E96DF7"/>
    <w:rsid w:val="00E97516"/>
    <w:rsid w:val="00EA0310"/>
    <w:rsid w:val="00EA047E"/>
    <w:rsid w:val="00EA0F73"/>
    <w:rsid w:val="00EA1E31"/>
    <w:rsid w:val="00EA1EF3"/>
    <w:rsid w:val="00EA2D7D"/>
    <w:rsid w:val="00EA2DC0"/>
    <w:rsid w:val="00EA42AB"/>
    <w:rsid w:val="00EA516B"/>
    <w:rsid w:val="00EA53D5"/>
    <w:rsid w:val="00EA7747"/>
    <w:rsid w:val="00EB2674"/>
    <w:rsid w:val="00EB2A16"/>
    <w:rsid w:val="00EB502B"/>
    <w:rsid w:val="00EB5822"/>
    <w:rsid w:val="00EB6184"/>
    <w:rsid w:val="00EB63CE"/>
    <w:rsid w:val="00EB6806"/>
    <w:rsid w:val="00EB72AA"/>
    <w:rsid w:val="00EB73AA"/>
    <w:rsid w:val="00EB7583"/>
    <w:rsid w:val="00EB7A3A"/>
    <w:rsid w:val="00EC0675"/>
    <w:rsid w:val="00EC0D23"/>
    <w:rsid w:val="00EC104D"/>
    <w:rsid w:val="00EC11C9"/>
    <w:rsid w:val="00EC2B29"/>
    <w:rsid w:val="00EC3E57"/>
    <w:rsid w:val="00EC5108"/>
    <w:rsid w:val="00EC5E56"/>
    <w:rsid w:val="00EC79AA"/>
    <w:rsid w:val="00EC7A7A"/>
    <w:rsid w:val="00ED0316"/>
    <w:rsid w:val="00ED2B50"/>
    <w:rsid w:val="00ED38D4"/>
    <w:rsid w:val="00ED50E5"/>
    <w:rsid w:val="00ED5744"/>
    <w:rsid w:val="00ED6BD1"/>
    <w:rsid w:val="00ED734A"/>
    <w:rsid w:val="00ED78C8"/>
    <w:rsid w:val="00ED7924"/>
    <w:rsid w:val="00EE00DC"/>
    <w:rsid w:val="00EE113E"/>
    <w:rsid w:val="00EE1613"/>
    <w:rsid w:val="00EE1EFB"/>
    <w:rsid w:val="00EE233F"/>
    <w:rsid w:val="00EE34E3"/>
    <w:rsid w:val="00EE3BC5"/>
    <w:rsid w:val="00EE3EED"/>
    <w:rsid w:val="00EE59BB"/>
    <w:rsid w:val="00EE7296"/>
    <w:rsid w:val="00EF0D05"/>
    <w:rsid w:val="00EF1031"/>
    <w:rsid w:val="00EF1F0D"/>
    <w:rsid w:val="00EF4546"/>
    <w:rsid w:val="00EF4BFC"/>
    <w:rsid w:val="00EF63D0"/>
    <w:rsid w:val="00EF6AAE"/>
    <w:rsid w:val="00EF746E"/>
    <w:rsid w:val="00F01489"/>
    <w:rsid w:val="00F018AC"/>
    <w:rsid w:val="00F01D4A"/>
    <w:rsid w:val="00F025DA"/>
    <w:rsid w:val="00F02A32"/>
    <w:rsid w:val="00F044E0"/>
    <w:rsid w:val="00F05E85"/>
    <w:rsid w:val="00F0634E"/>
    <w:rsid w:val="00F065CE"/>
    <w:rsid w:val="00F06D1A"/>
    <w:rsid w:val="00F06E4C"/>
    <w:rsid w:val="00F1008D"/>
    <w:rsid w:val="00F11476"/>
    <w:rsid w:val="00F11A67"/>
    <w:rsid w:val="00F13366"/>
    <w:rsid w:val="00F13A0F"/>
    <w:rsid w:val="00F1419C"/>
    <w:rsid w:val="00F14AC6"/>
    <w:rsid w:val="00F156A3"/>
    <w:rsid w:val="00F2047D"/>
    <w:rsid w:val="00F20817"/>
    <w:rsid w:val="00F20B47"/>
    <w:rsid w:val="00F20FDD"/>
    <w:rsid w:val="00F2115B"/>
    <w:rsid w:val="00F21CE9"/>
    <w:rsid w:val="00F2345D"/>
    <w:rsid w:val="00F23C62"/>
    <w:rsid w:val="00F24D5F"/>
    <w:rsid w:val="00F259DD"/>
    <w:rsid w:val="00F25CB0"/>
    <w:rsid w:val="00F26887"/>
    <w:rsid w:val="00F26ABD"/>
    <w:rsid w:val="00F26E36"/>
    <w:rsid w:val="00F27731"/>
    <w:rsid w:val="00F27F83"/>
    <w:rsid w:val="00F3140E"/>
    <w:rsid w:val="00F34038"/>
    <w:rsid w:val="00F3454A"/>
    <w:rsid w:val="00F3479C"/>
    <w:rsid w:val="00F352F5"/>
    <w:rsid w:val="00F35830"/>
    <w:rsid w:val="00F35AE9"/>
    <w:rsid w:val="00F37B69"/>
    <w:rsid w:val="00F406A5"/>
    <w:rsid w:val="00F40A82"/>
    <w:rsid w:val="00F4325A"/>
    <w:rsid w:val="00F434CB"/>
    <w:rsid w:val="00F445FD"/>
    <w:rsid w:val="00F446D8"/>
    <w:rsid w:val="00F44EAF"/>
    <w:rsid w:val="00F44FC5"/>
    <w:rsid w:val="00F461EA"/>
    <w:rsid w:val="00F47F62"/>
    <w:rsid w:val="00F5073A"/>
    <w:rsid w:val="00F516FB"/>
    <w:rsid w:val="00F51D15"/>
    <w:rsid w:val="00F529DC"/>
    <w:rsid w:val="00F53A9E"/>
    <w:rsid w:val="00F53C0C"/>
    <w:rsid w:val="00F55377"/>
    <w:rsid w:val="00F562C1"/>
    <w:rsid w:val="00F57695"/>
    <w:rsid w:val="00F60168"/>
    <w:rsid w:val="00F62239"/>
    <w:rsid w:val="00F633B0"/>
    <w:rsid w:val="00F637A0"/>
    <w:rsid w:val="00F63A1D"/>
    <w:rsid w:val="00F64362"/>
    <w:rsid w:val="00F66E98"/>
    <w:rsid w:val="00F67062"/>
    <w:rsid w:val="00F67816"/>
    <w:rsid w:val="00F67BF2"/>
    <w:rsid w:val="00F70A86"/>
    <w:rsid w:val="00F70DA4"/>
    <w:rsid w:val="00F7276B"/>
    <w:rsid w:val="00F729F0"/>
    <w:rsid w:val="00F7417B"/>
    <w:rsid w:val="00F746F6"/>
    <w:rsid w:val="00F74E45"/>
    <w:rsid w:val="00F75A94"/>
    <w:rsid w:val="00F77BEE"/>
    <w:rsid w:val="00F80026"/>
    <w:rsid w:val="00F805AC"/>
    <w:rsid w:val="00F80F5E"/>
    <w:rsid w:val="00F83DE9"/>
    <w:rsid w:val="00F8533F"/>
    <w:rsid w:val="00F85928"/>
    <w:rsid w:val="00F87727"/>
    <w:rsid w:val="00F90473"/>
    <w:rsid w:val="00F908B1"/>
    <w:rsid w:val="00F90D81"/>
    <w:rsid w:val="00F90E23"/>
    <w:rsid w:val="00F93109"/>
    <w:rsid w:val="00F948AA"/>
    <w:rsid w:val="00F94FCC"/>
    <w:rsid w:val="00F95170"/>
    <w:rsid w:val="00F96A3D"/>
    <w:rsid w:val="00F96C99"/>
    <w:rsid w:val="00F96E3C"/>
    <w:rsid w:val="00F97967"/>
    <w:rsid w:val="00FA0A24"/>
    <w:rsid w:val="00FA1C5E"/>
    <w:rsid w:val="00FA1F76"/>
    <w:rsid w:val="00FA3BCA"/>
    <w:rsid w:val="00FA3DAF"/>
    <w:rsid w:val="00FA4A7A"/>
    <w:rsid w:val="00FA5182"/>
    <w:rsid w:val="00FA5257"/>
    <w:rsid w:val="00FA58A1"/>
    <w:rsid w:val="00FA5C24"/>
    <w:rsid w:val="00FA5C32"/>
    <w:rsid w:val="00FA6666"/>
    <w:rsid w:val="00FB0542"/>
    <w:rsid w:val="00FB188E"/>
    <w:rsid w:val="00FB18C0"/>
    <w:rsid w:val="00FB329B"/>
    <w:rsid w:val="00FB342F"/>
    <w:rsid w:val="00FB3813"/>
    <w:rsid w:val="00FB3904"/>
    <w:rsid w:val="00FB3A1A"/>
    <w:rsid w:val="00FB3A76"/>
    <w:rsid w:val="00FB495B"/>
    <w:rsid w:val="00FB4FCA"/>
    <w:rsid w:val="00FB545C"/>
    <w:rsid w:val="00FB5B3D"/>
    <w:rsid w:val="00FB6087"/>
    <w:rsid w:val="00FC1219"/>
    <w:rsid w:val="00FC14C8"/>
    <w:rsid w:val="00FC2663"/>
    <w:rsid w:val="00FC321C"/>
    <w:rsid w:val="00FC36D1"/>
    <w:rsid w:val="00FC3C25"/>
    <w:rsid w:val="00FC4558"/>
    <w:rsid w:val="00FC4730"/>
    <w:rsid w:val="00FC47E4"/>
    <w:rsid w:val="00FC5295"/>
    <w:rsid w:val="00FC7170"/>
    <w:rsid w:val="00FC78B6"/>
    <w:rsid w:val="00FC7D1A"/>
    <w:rsid w:val="00FC7DCB"/>
    <w:rsid w:val="00FD00EB"/>
    <w:rsid w:val="00FD01EC"/>
    <w:rsid w:val="00FD1151"/>
    <w:rsid w:val="00FD29CD"/>
    <w:rsid w:val="00FD32B5"/>
    <w:rsid w:val="00FD381B"/>
    <w:rsid w:val="00FD3D5B"/>
    <w:rsid w:val="00FD3FBB"/>
    <w:rsid w:val="00FD3FF4"/>
    <w:rsid w:val="00FD446E"/>
    <w:rsid w:val="00FD4910"/>
    <w:rsid w:val="00FD5AC7"/>
    <w:rsid w:val="00FD69DA"/>
    <w:rsid w:val="00FD73C9"/>
    <w:rsid w:val="00FE065E"/>
    <w:rsid w:val="00FE08B7"/>
    <w:rsid w:val="00FE1B4B"/>
    <w:rsid w:val="00FE1D03"/>
    <w:rsid w:val="00FE2118"/>
    <w:rsid w:val="00FE2598"/>
    <w:rsid w:val="00FE25B6"/>
    <w:rsid w:val="00FE37CD"/>
    <w:rsid w:val="00FE3CF9"/>
    <w:rsid w:val="00FE4704"/>
    <w:rsid w:val="00FE60BA"/>
    <w:rsid w:val="00FE6309"/>
    <w:rsid w:val="00FE6375"/>
    <w:rsid w:val="00FE64EB"/>
    <w:rsid w:val="00FE6E3E"/>
    <w:rsid w:val="00FE7857"/>
    <w:rsid w:val="00FF0980"/>
    <w:rsid w:val="00FF1C1F"/>
    <w:rsid w:val="00FF238C"/>
    <w:rsid w:val="00FF2874"/>
    <w:rsid w:val="00FF313A"/>
    <w:rsid w:val="00FF42F8"/>
    <w:rsid w:val="00FF4473"/>
    <w:rsid w:val="00FF502D"/>
    <w:rsid w:val="00FF697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2050">
      <v:textbox inset="5.85pt,.7pt,5.85pt,.7pt"/>
    </o:shapedefaults>
    <o:shapelayout v:ext="edit">
      <o:idmap v:ext="edit" data="2"/>
    </o:shapelayout>
  </w:shapeDefaults>
  <w:decimalSymbol w:val="."/>
  <w:listSeparator w:val=","/>
  <w14:docId w14:val="17E2EBEA"/>
  <w15:chartTrackingRefBased/>
  <w15:docId w15:val="{A05B77FE-F1D1-4A62-AA2C-CD7C443D8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qFormat="1"/>
    <w:lsdException w:name="Title" w:qFormat="1"/>
    <w:lsdException w:name="Subtitle" w:qFormat="1"/>
    <w:lsdException w:name="Strong" w:qFormat="1"/>
    <w:lsdException w:name="Emphasis" w:qFormat="1"/>
    <w:lsdException w:name="Normal (Web)" w:uiPriority="99"/>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B555C"/>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4B555C"/>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4B555C"/>
    <w:pPr>
      <w:pBdr>
        <w:top w:val="none" w:sz="0" w:space="0" w:color="auto"/>
      </w:pBdr>
      <w:spacing w:before="180"/>
      <w:outlineLvl w:val="1"/>
    </w:pPr>
    <w:rPr>
      <w:sz w:val="32"/>
    </w:rPr>
  </w:style>
  <w:style w:type="paragraph" w:styleId="Heading3">
    <w:name w:val="heading 3"/>
    <w:basedOn w:val="Heading2"/>
    <w:next w:val="Normal"/>
    <w:link w:val="Heading3Char"/>
    <w:qFormat/>
    <w:rsid w:val="004B555C"/>
    <w:pPr>
      <w:spacing w:before="120"/>
      <w:outlineLvl w:val="2"/>
    </w:pPr>
    <w:rPr>
      <w:sz w:val="28"/>
    </w:rPr>
  </w:style>
  <w:style w:type="paragraph" w:styleId="Heading4">
    <w:name w:val="heading 4"/>
    <w:basedOn w:val="Heading3"/>
    <w:next w:val="Normal"/>
    <w:link w:val="Heading4Char"/>
    <w:qFormat/>
    <w:rsid w:val="004B555C"/>
    <w:pPr>
      <w:ind w:left="1418" w:hanging="1418"/>
      <w:outlineLvl w:val="3"/>
    </w:pPr>
    <w:rPr>
      <w:sz w:val="24"/>
    </w:rPr>
  </w:style>
  <w:style w:type="paragraph" w:styleId="Heading5">
    <w:name w:val="heading 5"/>
    <w:basedOn w:val="Heading4"/>
    <w:next w:val="Normal"/>
    <w:link w:val="Heading5Char"/>
    <w:qFormat/>
    <w:rsid w:val="004B555C"/>
    <w:pPr>
      <w:ind w:left="1701" w:hanging="1701"/>
      <w:outlineLvl w:val="4"/>
    </w:pPr>
    <w:rPr>
      <w:sz w:val="22"/>
    </w:rPr>
  </w:style>
  <w:style w:type="paragraph" w:styleId="Heading6">
    <w:name w:val="heading 6"/>
    <w:basedOn w:val="H6"/>
    <w:next w:val="Normal"/>
    <w:qFormat/>
    <w:rsid w:val="004B555C"/>
    <w:pPr>
      <w:outlineLvl w:val="5"/>
    </w:pPr>
  </w:style>
  <w:style w:type="paragraph" w:styleId="Heading7">
    <w:name w:val="heading 7"/>
    <w:basedOn w:val="H6"/>
    <w:next w:val="Normal"/>
    <w:qFormat/>
    <w:rsid w:val="004B555C"/>
    <w:pPr>
      <w:outlineLvl w:val="6"/>
    </w:pPr>
  </w:style>
  <w:style w:type="paragraph" w:styleId="Heading8">
    <w:name w:val="heading 8"/>
    <w:basedOn w:val="Heading1"/>
    <w:next w:val="Normal"/>
    <w:qFormat/>
    <w:rsid w:val="004B555C"/>
    <w:pPr>
      <w:ind w:left="0" w:firstLine="0"/>
      <w:outlineLvl w:val="7"/>
    </w:pPr>
  </w:style>
  <w:style w:type="paragraph" w:styleId="Heading9">
    <w:name w:val="heading 9"/>
    <w:basedOn w:val="Heading8"/>
    <w:next w:val="Normal"/>
    <w:qFormat/>
    <w:rsid w:val="004B555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163829"/>
    <w:rPr>
      <w:rFonts w:ascii="Arial" w:eastAsia="Times New Roman" w:hAnsi="Arial"/>
      <w:sz w:val="32"/>
    </w:rPr>
  </w:style>
  <w:style w:type="character" w:customStyle="1" w:styleId="Heading3Char">
    <w:name w:val="Heading 3 Char"/>
    <w:link w:val="Heading3"/>
    <w:qFormat/>
    <w:rPr>
      <w:rFonts w:ascii="Arial" w:eastAsia="Times New Roman" w:hAnsi="Arial"/>
      <w:sz w:val="28"/>
    </w:rPr>
  </w:style>
  <w:style w:type="paragraph" w:customStyle="1" w:styleId="H6">
    <w:name w:val="H6"/>
    <w:basedOn w:val="Heading5"/>
    <w:next w:val="Normal"/>
    <w:link w:val="H6Char"/>
    <w:rsid w:val="004B555C"/>
    <w:pPr>
      <w:ind w:left="1985" w:hanging="1985"/>
      <w:outlineLvl w:val="9"/>
    </w:pPr>
    <w:rPr>
      <w:sz w:val="20"/>
    </w:rPr>
  </w:style>
  <w:style w:type="character" w:customStyle="1" w:styleId="H6Char">
    <w:name w:val="H6 Char"/>
    <w:link w:val="H6"/>
    <w:rsid w:val="00D61943"/>
    <w:rPr>
      <w:rFonts w:ascii="Arial" w:eastAsia="Times New Roman" w:hAnsi="Arial"/>
    </w:rPr>
  </w:style>
  <w:style w:type="paragraph" w:styleId="TOC9">
    <w:name w:val="toc 9"/>
    <w:basedOn w:val="TOC8"/>
    <w:uiPriority w:val="39"/>
    <w:rsid w:val="004B555C"/>
    <w:pPr>
      <w:ind w:left="1418" w:hanging="1418"/>
    </w:pPr>
  </w:style>
  <w:style w:type="paragraph" w:styleId="TOC8">
    <w:name w:val="toc 8"/>
    <w:basedOn w:val="TOC1"/>
    <w:uiPriority w:val="39"/>
    <w:rsid w:val="004B555C"/>
    <w:pPr>
      <w:spacing w:before="180"/>
      <w:ind w:left="2693" w:hanging="2693"/>
    </w:pPr>
    <w:rPr>
      <w:b/>
    </w:rPr>
  </w:style>
  <w:style w:type="paragraph" w:styleId="TOC1">
    <w:name w:val="toc 1"/>
    <w:uiPriority w:val="39"/>
    <w:rsid w:val="004B555C"/>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4B555C"/>
    <w:pPr>
      <w:keepLines/>
      <w:tabs>
        <w:tab w:val="center" w:pos="4536"/>
        <w:tab w:val="right" w:pos="9072"/>
      </w:tabs>
    </w:pPr>
    <w:rPr>
      <w:noProof/>
    </w:rPr>
  </w:style>
  <w:style w:type="character" w:customStyle="1" w:styleId="ZGSM">
    <w:name w:val="ZGSM"/>
    <w:rsid w:val="004B555C"/>
  </w:style>
  <w:style w:type="paragraph" w:styleId="Header">
    <w:name w:val="header"/>
    <w:rsid w:val="004B555C"/>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4B555C"/>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4B555C"/>
    <w:pPr>
      <w:ind w:left="1701" w:hanging="1701"/>
    </w:pPr>
  </w:style>
  <w:style w:type="paragraph" w:styleId="TOC4">
    <w:name w:val="toc 4"/>
    <w:basedOn w:val="TOC3"/>
    <w:uiPriority w:val="39"/>
    <w:rsid w:val="004B555C"/>
    <w:pPr>
      <w:ind w:left="1418" w:hanging="1418"/>
    </w:pPr>
  </w:style>
  <w:style w:type="paragraph" w:styleId="TOC3">
    <w:name w:val="toc 3"/>
    <w:basedOn w:val="TOC2"/>
    <w:uiPriority w:val="39"/>
    <w:rsid w:val="004B555C"/>
    <w:pPr>
      <w:ind w:left="1134" w:hanging="1134"/>
    </w:pPr>
  </w:style>
  <w:style w:type="paragraph" w:styleId="TOC2">
    <w:name w:val="toc 2"/>
    <w:basedOn w:val="TOC1"/>
    <w:uiPriority w:val="39"/>
    <w:rsid w:val="004B555C"/>
    <w:pPr>
      <w:keepNext w:val="0"/>
      <w:spacing w:before="0"/>
      <w:ind w:left="851" w:hanging="851"/>
    </w:pPr>
    <w:rPr>
      <w:sz w:val="20"/>
    </w:rPr>
  </w:style>
  <w:style w:type="paragraph" w:styleId="Index1">
    <w:name w:val="index 1"/>
    <w:basedOn w:val="Normal"/>
    <w:semiHidden/>
    <w:rsid w:val="004B555C"/>
    <w:pPr>
      <w:keepLines/>
      <w:spacing w:after="0"/>
    </w:pPr>
  </w:style>
  <w:style w:type="paragraph" w:styleId="Index2">
    <w:name w:val="index 2"/>
    <w:basedOn w:val="Index1"/>
    <w:semiHidden/>
    <w:rsid w:val="004B555C"/>
    <w:pPr>
      <w:ind w:left="284"/>
    </w:pPr>
  </w:style>
  <w:style w:type="paragraph" w:customStyle="1" w:styleId="TT">
    <w:name w:val="TT"/>
    <w:basedOn w:val="Heading1"/>
    <w:next w:val="Normal"/>
    <w:rsid w:val="004B555C"/>
    <w:pPr>
      <w:outlineLvl w:val="9"/>
    </w:pPr>
  </w:style>
  <w:style w:type="paragraph" w:styleId="Footer">
    <w:name w:val="footer"/>
    <w:basedOn w:val="Header"/>
    <w:rsid w:val="004B555C"/>
    <w:pPr>
      <w:jc w:val="center"/>
    </w:pPr>
    <w:rPr>
      <w:i/>
    </w:rPr>
  </w:style>
  <w:style w:type="character" w:styleId="FootnoteReference">
    <w:name w:val="footnote reference"/>
    <w:basedOn w:val="DefaultParagraphFont"/>
    <w:semiHidden/>
    <w:rsid w:val="004B555C"/>
    <w:rPr>
      <w:b/>
      <w:position w:val="6"/>
      <w:sz w:val="16"/>
    </w:rPr>
  </w:style>
  <w:style w:type="paragraph" w:styleId="FootnoteText">
    <w:name w:val="footnote text"/>
    <w:basedOn w:val="Normal"/>
    <w:semiHidden/>
    <w:rsid w:val="004B555C"/>
    <w:pPr>
      <w:keepLines/>
      <w:spacing w:after="0"/>
      <w:ind w:left="454" w:hanging="454"/>
    </w:pPr>
    <w:rPr>
      <w:sz w:val="16"/>
    </w:rPr>
  </w:style>
  <w:style w:type="paragraph" w:customStyle="1" w:styleId="NF">
    <w:name w:val="NF"/>
    <w:basedOn w:val="NO"/>
    <w:rsid w:val="004B555C"/>
    <w:pPr>
      <w:keepNext/>
      <w:spacing w:after="0"/>
    </w:pPr>
    <w:rPr>
      <w:rFonts w:ascii="Arial" w:hAnsi="Arial"/>
      <w:sz w:val="18"/>
    </w:rPr>
  </w:style>
  <w:style w:type="paragraph" w:customStyle="1" w:styleId="NO">
    <w:name w:val="NO"/>
    <w:basedOn w:val="Normal"/>
    <w:link w:val="NOChar"/>
    <w:qFormat/>
    <w:rsid w:val="004B555C"/>
    <w:pPr>
      <w:keepLines/>
      <w:ind w:left="1135" w:hanging="851"/>
    </w:pPr>
  </w:style>
  <w:style w:type="paragraph" w:customStyle="1" w:styleId="PL">
    <w:name w:val="PL"/>
    <w:rsid w:val="004B555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4B555C"/>
    <w:pPr>
      <w:jc w:val="right"/>
    </w:pPr>
  </w:style>
  <w:style w:type="paragraph" w:customStyle="1" w:styleId="TAL">
    <w:name w:val="TAL"/>
    <w:basedOn w:val="Normal"/>
    <w:link w:val="TALChar"/>
    <w:rsid w:val="004B555C"/>
    <w:pPr>
      <w:keepNext/>
      <w:keepLines/>
      <w:spacing w:after="0"/>
    </w:pPr>
    <w:rPr>
      <w:rFonts w:ascii="Arial" w:hAnsi="Arial"/>
      <w:sz w:val="18"/>
    </w:rPr>
  </w:style>
  <w:style w:type="character" w:customStyle="1" w:styleId="TALChar">
    <w:name w:val="TAL Char"/>
    <w:link w:val="TAL"/>
    <w:rsid w:val="0096487D"/>
    <w:rPr>
      <w:rFonts w:ascii="Arial" w:eastAsia="Times New Roman" w:hAnsi="Arial"/>
      <w:sz w:val="18"/>
    </w:rPr>
  </w:style>
  <w:style w:type="paragraph" w:styleId="ListNumber2">
    <w:name w:val="List Number 2"/>
    <w:basedOn w:val="ListNumber"/>
    <w:rsid w:val="004B555C"/>
    <w:pPr>
      <w:ind w:left="851"/>
    </w:pPr>
  </w:style>
  <w:style w:type="paragraph" w:styleId="ListNumber">
    <w:name w:val="List Number"/>
    <w:basedOn w:val="List"/>
    <w:rsid w:val="004B555C"/>
  </w:style>
  <w:style w:type="paragraph" w:styleId="List">
    <w:name w:val="List"/>
    <w:basedOn w:val="Normal"/>
    <w:rsid w:val="004B555C"/>
    <w:pPr>
      <w:ind w:left="568" w:hanging="284"/>
    </w:pPr>
  </w:style>
  <w:style w:type="paragraph" w:customStyle="1" w:styleId="TAH">
    <w:name w:val="TAH"/>
    <w:basedOn w:val="TAC"/>
    <w:link w:val="TAHCar"/>
    <w:rsid w:val="004B555C"/>
    <w:rPr>
      <w:b/>
    </w:rPr>
  </w:style>
  <w:style w:type="paragraph" w:customStyle="1" w:styleId="TAC">
    <w:name w:val="TAC"/>
    <w:basedOn w:val="TAL"/>
    <w:link w:val="TACChar"/>
    <w:rsid w:val="004B555C"/>
    <w:pPr>
      <w:jc w:val="center"/>
    </w:pPr>
  </w:style>
  <w:style w:type="character" w:customStyle="1" w:styleId="TACChar">
    <w:name w:val="TAC Char"/>
    <w:link w:val="TAC"/>
    <w:rsid w:val="007858D9"/>
    <w:rPr>
      <w:rFonts w:ascii="Arial" w:eastAsia="Times New Roman" w:hAnsi="Arial"/>
      <w:sz w:val="18"/>
    </w:rPr>
  </w:style>
  <w:style w:type="character" w:customStyle="1" w:styleId="TAHCar">
    <w:name w:val="TAH Car"/>
    <w:link w:val="TAH"/>
    <w:locked/>
    <w:rsid w:val="0076368F"/>
    <w:rPr>
      <w:rFonts w:ascii="Arial" w:eastAsia="Times New Roman" w:hAnsi="Arial"/>
      <w:b/>
      <w:sz w:val="18"/>
    </w:rPr>
  </w:style>
  <w:style w:type="paragraph" w:customStyle="1" w:styleId="LD">
    <w:name w:val="LD"/>
    <w:rsid w:val="004B555C"/>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4B555C"/>
    <w:pPr>
      <w:keepLines/>
      <w:ind w:left="1702" w:hanging="1418"/>
    </w:pPr>
  </w:style>
  <w:style w:type="character" w:customStyle="1" w:styleId="EXChar">
    <w:name w:val="EX Char"/>
    <w:link w:val="EX"/>
    <w:qFormat/>
    <w:locked/>
    <w:rsid w:val="00FC321C"/>
    <w:rPr>
      <w:rFonts w:eastAsia="Times New Roman"/>
    </w:rPr>
  </w:style>
  <w:style w:type="paragraph" w:customStyle="1" w:styleId="FP">
    <w:name w:val="FP"/>
    <w:basedOn w:val="Normal"/>
    <w:rsid w:val="004B555C"/>
    <w:pPr>
      <w:spacing w:after="0"/>
    </w:pPr>
  </w:style>
  <w:style w:type="paragraph" w:customStyle="1" w:styleId="NW">
    <w:name w:val="NW"/>
    <w:basedOn w:val="NO"/>
    <w:rsid w:val="004B555C"/>
    <w:pPr>
      <w:spacing w:after="0"/>
    </w:pPr>
  </w:style>
  <w:style w:type="paragraph" w:customStyle="1" w:styleId="EW">
    <w:name w:val="EW"/>
    <w:basedOn w:val="EX"/>
    <w:qFormat/>
    <w:rsid w:val="004B555C"/>
    <w:pPr>
      <w:spacing w:after="0"/>
    </w:pPr>
  </w:style>
  <w:style w:type="paragraph" w:customStyle="1" w:styleId="B1">
    <w:name w:val="B1"/>
    <w:basedOn w:val="List"/>
    <w:link w:val="B1Zchn"/>
    <w:qFormat/>
    <w:rsid w:val="004B555C"/>
  </w:style>
  <w:style w:type="character" w:customStyle="1" w:styleId="B1Zchn">
    <w:name w:val="B1 Zchn"/>
    <w:link w:val="B1"/>
    <w:rsid w:val="00596B44"/>
    <w:rPr>
      <w:rFonts w:eastAsia="Times New Roman"/>
    </w:rPr>
  </w:style>
  <w:style w:type="paragraph" w:styleId="TOC6">
    <w:name w:val="toc 6"/>
    <w:basedOn w:val="TOC5"/>
    <w:next w:val="Normal"/>
    <w:uiPriority w:val="39"/>
    <w:rsid w:val="004B555C"/>
    <w:pPr>
      <w:ind w:left="1985" w:hanging="1985"/>
    </w:pPr>
  </w:style>
  <w:style w:type="paragraph" w:styleId="TOC7">
    <w:name w:val="toc 7"/>
    <w:basedOn w:val="TOC6"/>
    <w:next w:val="Normal"/>
    <w:uiPriority w:val="39"/>
    <w:rsid w:val="004B555C"/>
    <w:pPr>
      <w:ind w:left="2268" w:hanging="2268"/>
    </w:pPr>
  </w:style>
  <w:style w:type="paragraph" w:styleId="ListBullet2">
    <w:name w:val="List Bullet 2"/>
    <w:basedOn w:val="ListBullet"/>
    <w:rsid w:val="004B555C"/>
    <w:pPr>
      <w:ind w:left="851"/>
    </w:pPr>
  </w:style>
  <w:style w:type="paragraph" w:styleId="ListBullet">
    <w:name w:val="List Bullet"/>
    <w:basedOn w:val="List"/>
    <w:rsid w:val="004B555C"/>
  </w:style>
  <w:style w:type="paragraph" w:customStyle="1" w:styleId="EditorsNote">
    <w:name w:val="Editor's Note"/>
    <w:basedOn w:val="NO"/>
    <w:link w:val="EditorsNoteChar"/>
    <w:rsid w:val="004B555C"/>
    <w:rPr>
      <w:color w:val="FF0000"/>
    </w:rPr>
  </w:style>
  <w:style w:type="character" w:customStyle="1" w:styleId="EditorsNoteChar">
    <w:name w:val="Editor's Note Char"/>
    <w:link w:val="EditorsNote"/>
    <w:rsid w:val="00EF6AAE"/>
    <w:rPr>
      <w:rFonts w:eastAsia="Times New Roman"/>
      <w:color w:val="FF0000"/>
    </w:rPr>
  </w:style>
  <w:style w:type="paragraph" w:customStyle="1" w:styleId="TH">
    <w:name w:val="TH"/>
    <w:basedOn w:val="Normal"/>
    <w:link w:val="THChar"/>
    <w:qFormat/>
    <w:rsid w:val="004B555C"/>
    <w:pPr>
      <w:keepNext/>
      <w:keepLines/>
      <w:spacing w:before="60"/>
      <w:jc w:val="center"/>
    </w:pPr>
    <w:rPr>
      <w:rFonts w:ascii="Arial" w:hAnsi="Arial"/>
      <w:b/>
    </w:rPr>
  </w:style>
  <w:style w:type="character" w:customStyle="1" w:styleId="THChar">
    <w:name w:val="TH Char"/>
    <w:link w:val="TH"/>
    <w:qFormat/>
    <w:rsid w:val="00A5330D"/>
    <w:rPr>
      <w:rFonts w:ascii="Arial" w:eastAsia="Times New Roman" w:hAnsi="Arial"/>
      <w:b/>
    </w:rPr>
  </w:style>
  <w:style w:type="paragraph" w:customStyle="1" w:styleId="ZA">
    <w:name w:val="ZA"/>
    <w:rsid w:val="004B555C"/>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4B555C"/>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4B555C"/>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4B555C"/>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4B555C"/>
    <w:pPr>
      <w:ind w:left="851" w:hanging="851"/>
    </w:pPr>
  </w:style>
  <w:style w:type="paragraph" w:customStyle="1" w:styleId="ZH">
    <w:name w:val="ZH"/>
    <w:rsid w:val="004B555C"/>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qFormat/>
    <w:rsid w:val="004B555C"/>
    <w:pPr>
      <w:keepNext w:val="0"/>
      <w:spacing w:before="0" w:after="240"/>
    </w:pPr>
  </w:style>
  <w:style w:type="character" w:customStyle="1" w:styleId="TFChar">
    <w:name w:val="TF Char"/>
    <w:link w:val="TF"/>
    <w:qFormat/>
    <w:rsid w:val="00C276C3"/>
    <w:rPr>
      <w:rFonts w:ascii="Arial" w:eastAsia="Times New Roman" w:hAnsi="Arial"/>
      <w:b/>
    </w:rPr>
  </w:style>
  <w:style w:type="paragraph" w:customStyle="1" w:styleId="ZG">
    <w:name w:val="ZG"/>
    <w:rsid w:val="004B555C"/>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4B555C"/>
    <w:pPr>
      <w:ind w:left="1135"/>
    </w:pPr>
  </w:style>
  <w:style w:type="paragraph" w:styleId="List2">
    <w:name w:val="List 2"/>
    <w:basedOn w:val="List"/>
    <w:rsid w:val="004B555C"/>
    <w:pPr>
      <w:ind w:left="851"/>
    </w:pPr>
  </w:style>
  <w:style w:type="paragraph" w:styleId="List3">
    <w:name w:val="List 3"/>
    <w:basedOn w:val="List2"/>
    <w:rsid w:val="004B555C"/>
    <w:pPr>
      <w:ind w:left="1135"/>
    </w:pPr>
  </w:style>
  <w:style w:type="paragraph" w:styleId="List4">
    <w:name w:val="List 4"/>
    <w:basedOn w:val="List3"/>
    <w:rsid w:val="004B555C"/>
    <w:pPr>
      <w:ind w:left="1418"/>
    </w:pPr>
  </w:style>
  <w:style w:type="paragraph" w:styleId="List5">
    <w:name w:val="List 5"/>
    <w:basedOn w:val="List4"/>
    <w:rsid w:val="004B555C"/>
    <w:pPr>
      <w:ind w:left="1702"/>
    </w:pPr>
  </w:style>
  <w:style w:type="paragraph" w:styleId="ListBullet4">
    <w:name w:val="List Bullet 4"/>
    <w:basedOn w:val="ListBullet3"/>
    <w:rsid w:val="004B555C"/>
    <w:pPr>
      <w:ind w:left="1418"/>
    </w:pPr>
  </w:style>
  <w:style w:type="paragraph" w:styleId="ListBullet5">
    <w:name w:val="List Bullet 5"/>
    <w:basedOn w:val="ListBullet4"/>
    <w:rsid w:val="004B555C"/>
    <w:pPr>
      <w:ind w:left="1702"/>
    </w:pPr>
  </w:style>
  <w:style w:type="paragraph" w:customStyle="1" w:styleId="B2">
    <w:name w:val="B2"/>
    <w:basedOn w:val="List2"/>
    <w:link w:val="B2Car"/>
    <w:qFormat/>
    <w:rsid w:val="004B555C"/>
  </w:style>
  <w:style w:type="character" w:customStyle="1" w:styleId="B2Car">
    <w:name w:val="B2 Car"/>
    <w:link w:val="B2"/>
    <w:rsid w:val="002F2ED3"/>
    <w:rPr>
      <w:rFonts w:eastAsia="Times New Roman"/>
    </w:rPr>
  </w:style>
  <w:style w:type="paragraph" w:customStyle="1" w:styleId="B3">
    <w:name w:val="B3"/>
    <w:basedOn w:val="List3"/>
    <w:link w:val="B3Char"/>
    <w:rsid w:val="004B555C"/>
  </w:style>
  <w:style w:type="character" w:customStyle="1" w:styleId="B3Char">
    <w:name w:val="B3 Char"/>
    <w:link w:val="B3"/>
    <w:rsid w:val="0006226F"/>
    <w:rPr>
      <w:rFonts w:eastAsia="Times New Roman"/>
    </w:rPr>
  </w:style>
  <w:style w:type="paragraph" w:customStyle="1" w:styleId="B4">
    <w:name w:val="B4"/>
    <w:basedOn w:val="List4"/>
    <w:link w:val="B4Char"/>
    <w:rsid w:val="004B555C"/>
  </w:style>
  <w:style w:type="character" w:customStyle="1" w:styleId="B4Char">
    <w:name w:val="B4 Char"/>
    <w:link w:val="B4"/>
    <w:qFormat/>
    <w:rsid w:val="00A45B08"/>
    <w:rPr>
      <w:rFonts w:eastAsia="Times New Roman"/>
    </w:rPr>
  </w:style>
  <w:style w:type="paragraph" w:customStyle="1" w:styleId="B5">
    <w:name w:val="B5"/>
    <w:basedOn w:val="List5"/>
    <w:rsid w:val="004B555C"/>
  </w:style>
  <w:style w:type="paragraph" w:customStyle="1" w:styleId="ZTD">
    <w:name w:val="ZTD"/>
    <w:basedOn w:val="ZB"/>
    <w:rsid w:val="004B555C"/>
    <w:pPr>
      <w:framePr w:hRule="auto" w:wrap="notBeside" w:y="852"/>
    </w:pPr>
    <w:rPr>
      <w:i w:val="0"/>
      <w:sz w:val="40"/>
    </w:rPr>
  </w:style>
  <w:style w:type="paragraph" w:customStyle="1" w:styleId="ZV">
    <w:name w:val="ZV"/>
    <w:basedOn w:val="ZU"/>
    <w:rsid w:val="004B555C"/>
    <w:pPr>
      <w:framePr w:wrap="notBeside" w:y="16161"/>
    </w:pPr>
  </w:style>
  <w:style w:type="paragraph" w:styleId="Revision">
    <w:name w:val="Revision"/>
    <w:hidden/>
    <w:uiPriority w:val="99"/>
    <w:semiHidden/>
    <w:rsid w:val="00D43ADC"/>
    <w:rPr>
      <w:lang w:eastAsia="en-US"/>
    </w:rPr>
  </w:style>
  <w:style w:type="character" w:customStyle="1" w:styleId="Heading4Char">
    <w:name w:val="Heading 4 Char"/>
    <w:basedOn w:val="DefaultParagraphFont"/>
    <w:link w:val="Heading4"/>
    <w:qFormat/>
    <w:rsid w:val="00D82DB5"/>
    <w:rPr>
      <w:rFonts w:ascii="Arial" w:eastAsia="Times New Roman" w:hAnsi="Arial"/>
      <w:sz w:val="24"/>
    </w:rPr>
  </w:style>
  <w:style w:type="character" w:customStyle="1" w:styleId="Heading5Char">
    <w:name w:val="Heading 5 Char"/>
    <w:basedOn w:val="DefaultParagraphFont"/>
    <w:link w:val="Heading5"/>
    <w:rsid w:val="000C1C42"/>
    <w:rPr>
      <w:rFonts w:ascii="Arial" w:eastAsia="Times New Roman" w:hAnsi="Arial"/>
      <w:sz w:val="22"/>
    </w:rPr>
  </w:style>
  <w:style w:type="character" w:customStyle="1" w:styleId="NOChar">
    <w:name w:val="NO Char"/>
    <w:link w:val="NO"/>
    <w:qFormat/>
    <w:rsid w:val="00B060F3"/>
    <w:rPr>
      <w:rFonts w:eastAsia="Times New Roman"/>
    </w:rPr>
  </w:style>
  <w:style w:type="character" w:styleId="FollowedHyperlink">
    <w:name w:val="FollowedHyperlink"/>
    <w:rsid w:val="00E23A84"/>
    <w:rPr>
      <w:color w:val="800080"/>
      <w:u w:val="single"/>
    </w:rPr>
  </w:style>
  <w:style w:type="character" w:customStyle="1" w:styleId="B2Char">
    <w:name w:val="B2 Char"/>
    <w:qFormat/>
    <w:rsid w:val="00E23A84"/>
    <w:rPr>
      <w:rFonts w:ascii="Times New Roman" w:hAnsi="Times New Roman"/>
      <w:lang w:val="en-GB" w:eastAsia="en-US"/>
    </w:rPr>
  </w:style>
  <w:style w:type="paragraph" w:styleId="BalloonText">
    <w:name w:val="Balloon Text"/>
    <w:basedOn w:val="Normal"/>
    <w:link w:val="BalloonTextChar"/>
    <w:semiHidden/>
    <w:unhideWhenUsed/>
    <w:rsid w:val="00F3479C"/>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3479C"/>
    <w:rPr>
      <w:rFonts w:ascii="Segoe UI" w:eastAsia="Times New Roman" w:hAnsi="Segoe UI" w:cs="Segoe UI"/>
      <w:sz w:val="18"/>
      <w:szCs w:val="18"/>
    </w:rPr>
  </w:style>
  <w:style w:type="character" w:customStyle="1" w:styleId="B1Char1">
    <w:name w:val="B1 Char1"/>
    <w:qFormat/>
    <w:rsid w:val="0008144D"/>
    <w:rPr>
      <w:rFonts w:ascii="Times New Roman" w:hAnsi="Times New Roman"/>
      <w:lang w:val="en-GB" w:eastAsia="en-US"/>
    </w:rPr>
  </w:style>
  <w:style w:type="paragraph" w:styleId="CommentText">
    <w:name w:val="annotation text"/>
    <w:basedOn w:val="Normal"/>
    <w:link w:val="CommentTextChar"/>
    <w:qFormat/>
    <w:rsid w:val="00F746F6"/>
  </w:style>
  <w:style w:type="character" w:customStyle="1" w:styleId="CommentTextChar">
    <w:name w:val="Comment Text Char"/>
    <w:basedOn w:val="DefaultParagraphFont"/>
    <w:link w:val="CommentText"/>
    <w:qFormat/>
    <w:rsid w:val="00F746F6"/>
    <w:rPr>
      <w:rFonts w:eastAsia="Times New Roman"/>
    </w:rPr>
  </w:style>
  <w:style w:type="paragraph" w:styleId="Caption">
    <w:name w:val="caption"/>
    <w:aliases w:val="cap,cap Char,Caption Char,Caption Char1 Char,cap Char Char1,Caption Char Char1 Char,cap Char2,条目,cap Char Char Char Char Char Char Char,Caption Char2,Caption Char Char Char,Caption Char Char1,fig and tbl,fighead2,Table Caption,fighead21,cap1"/>
    <w:basedOn w:val="Normal"/>
    <w:next w:val="Normal"/>
    <w:link w:val="CaptionChar1"/>
    <w:qFormat/>
    <w:rsid w:val="00F746F6"/>
    <w:pPr>
      <w:suppressAutoHyphens/>
      <w:autoSpaceDN/>
      <w:adjustRightInd/>
      <w:spacing w:before="120" w:after="120"/>
    </w:pPr>
    <w:rPr>
      <w:b/>
      <w:lang w:eastAsia="ar-SA"/>
    </w:rPr>
  </w:style>
  <w:style w:type="character" w:customStyle="1" w:styleId="CaptionChar1">
    <w:name w:val="Caption Char1"/>
    <w:aliases w:val="cap Char1,cap Char Char,Caption Char Char,Caption Char1 Char Char,cap Char Char1 Char,Caption Char Char1 Char Char,cap Char2 Char,条目 Char,cap Char Char Char Char Char Char Char Char,Caption Char2 Char,Caption Char Char Char Char,cap1 Char"/>
    <w:link w:val="Caption"/>
    <w:qFormat/>
    <w:rsid w:val="00F746F6"/>
    <w:rPr>
      <w:rFonts w:eastAsia="Times New Roman"/>
      <w:b/>
      <w:lang w:eastAsia="ar-SA"/>
    </w:rPr>
  </w:style>
  <w:style w:type="character" w:customStyle="1" w:styleId="Heading1Char">
    <w:name w:val="Heading 1 Char"/>
    <w:link w:val="Heading1"/>
    <w:rsid w:val="00F746F6"/>
    <w:rPr>
      <w:rFonts w:ascii="Arial" w:eastAsia="Times New Roman" w:hAnsi="Arial"/>
      <w:sz w:val="36"/>
    </w:rPr>
  </w:style>
  <w:style w:type="character" w:customStyle="1" w:styleId="B1Char">
    <w:name w:val="B1 Char"/>
    <w:qFormat/>
    <w:rsid w:val="0004175B"/>
    <w:rPr>
      <w:rFonts w:ascii="Times New Roman" w:hAnsi="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6498">
      <w:bodyDiv w:val="1"/>
      <w:marLeft w:val="0"/>
      <w:marRight w:val="0"/>
      <w:marTop w:val="0"/>
      <w:marBottom w:val="0"/>
      <w:divBdr>
        <w:top w:val="none" w:sz="0" w:space="0" w:color="auto"/>
        <w:left w:val="none" w:sz="0" w:space="0" w:color="auto"/>
        <w:bottom w:val="none" w:sz="0" w:space="0" w:color="auto"/>
        <w:right w:val="none" w:sz="0" w:space="0" w:color="auto"/>
      </w:divBdr>
    </w:div>
    <w:div w:id="112096347">
      <w:bodyDiv w:val="1"/>
      <w:marLeft w:val="0"/>
      <w:marRight w:val="0"/>
      <w:marTop w:val="0"/>
      <w:marBottom w:val="0"/>
      <w:divBdr>
        <w:top w:val="none" w:sz="0" w:space="0" w:color="auto"/>
        <w:left w:val="none" w:sz="0" w:space="0" w:color="auto"/>
        <w:bottom w:val="none" w:sz="0" w:space="0" w:color="auto"/>
        <w:right w:val="none" w:sz="0" w:space="0" w:color="auto"/>
      </w:divBdr>
    </w:div>
    <w:div w:id="160900083">
      <w:bodyDiv w:val="1"/>
      <w:marLeft w:val="0"/>
      <w:marRight w:val="0"/>
      <w:marTop w:val="0"/>
      <w:marBottom w:val="0"/>
      <w:divBdr>
        <w:top w:val="none" w:sz="0" w:space="0" w:color="auto"/>
        <w:left w:val="none" w:sz="0" w:space="0" w:color="auto"/>
        <w:bottom w:val="none" w:sz="0" w:space="0" w:color="auto"/>
        <w:right w:val="none" w:sz="0" w:space="0" w:color="auto"/>
      </w:divBdr>
    </w:div>
    <w:div w:id="261838679">
      <w:bodyDiv w:val="1"/>
      <w:marLeft w:val="0"/>
      <w:marRight w:val="0"/>
      <w:marTop w:val="0"/>
      <w:marBottom w:val="0"/>
      <w:divBdr>
        <w:top w:val="none" w:sz="0" w:space="0" w:color="auto"/>
        <w:left w:val="none" w:sz="0" w:space="0" w:color="auto"/>
        <w:bottom w:val="none" w:sz="0" w:space="0" w:color="auto"/>
        <w:right w:val="none" w:sz="0" w:space="0" w:color="auto"/>
      </w:divBdr>
    </w:div>
    <w:div w:id="280496326">
      <w:bodyDiv w:val="1"/>
      <w:marLeft w:val="0"/>
      <w:marRight w:val="0"/>
      <w:marTop w:val="0"/>
      <w:marBottom w:val="0"/>
      <w:divBdr>
        <w:top w:val="none" w:sz="0" w:space="0" w:color="auto"/>
        <w:left w:val="none" w:sz="0" w:space="0" w:color="auto"/>
        <w:bottom w:val="none" w:sz="0" w:space="0" w:color="auto"/>
        <w:right w:val="none" w:sz="0" w:space="0" w:color="auto"/>
      </w:divBdr>
    </w:div>
    <w:div w:id="363409055">
      <w:bodyDiv w:val="1"/>
      <w:marLeft w:val="0"/>
      <w:marRight w:val="0"/>
      <w:marTop w:val="0"/>
      <w:marBottom w:val="0"/>
      <w:divBdr>
        <w:top w:val="none" w:sz="0" w:space="0" w:color="auto"/>
        <w:left w:val="none" w:sz="0" w:space="0" w:color="auto"/>
        <w:bottom w:val="none" w:sz="0" w:space="0" w:color="auto"/>
        <w:right w:val="none" w:sz="0" w:space="0" w:color="auto"/>
      </w:divBdr>
    </w:div>
    <w:div w:id="382289991">
      <w:bodyDiv w:val="1"/>
      <w:marLeft w:val="0"/>
      <w:marRight w:val="0"/>
      <w:marTop w:val="0"/>
      <w:marBottom w:val="0"/>
      <w:divBdr>
        <w:top w:val="none" w:sz="0" w:space="0" w:color="auto"/>
        <w:left w:val="none" w:sz="0" w:space="0" w:color="auto"/>
        <w:bottom w:val="none" w:sz="0" w:space="0" w:color="auto"/>
        <w:right w:val="none" w:sz="0" w:space="0" w:color="auto"/>
      </w:divBdr>
    </w:div>
    <w:div w:id="397360824">
      <w:bodyDiv w:val="1"/>
      <w:marLeft w:val="0"/>
      <w:marRight w:val="0"/>
      <w:marTop w:val="0"/>
      <w:marBottom w:val="0"/>
      <w:divBdr>
        <w:top w:val="none" w:sz="0" w:space="0" w:color="auto"/>
        <w:left w:val="none" w:sz="0" w:space="0" w:color="auto"/>
        <w:bottom w:val="none" w:sz="0" w:space="0" w:color="auto"/>
        <w:right w:val="none" w:sz="0" w:space="0" w:color="auto"/>
      </w:divBdr>
    </w:div>
    <w:div w:id="459543662">
      <w:bodyDiv w:val="1"/>
      <w:marLeft w:val="0"/>
      <w:marRight w:val="0"/>
      <w:marTop w:val="0"/>
      <w:marBottom w:val="0"/>
      <w:divBdr>
        <w:top w:val="none" w:sz="0" w:space="0" w:color="auto"/>
        <w:left w:val="none" w:sz="0" w:space="0" w:color="auto"/>
        <w:bottom w:val="none" w:sz="0" w:space="0" w:color="auto"/>
        <w:right w:val="none" w:sz="0" w:space="0" w:color="auto"/>
      </w:divBdr>
    </w:div>
    <w:div w:id="461772967">
      <w:bodyDiv w:val="1"/>
      <w:marLeft w:val="0"/>
      <w:marRight w:val="0"/>
      <w:marTop w:val="0"/>
      <w:marBottom w:val="0"/>
      <w:divBdr>
        <w:top w:val="none" w:sz="0" w:space="0" w:color="auto"/>
        <w:left w:val="none" w:sz="0" w:space="0" w:color="auto"/>
        <w:bottom w:val="none" w:sz="0" w:space="0" w:color="auto"/>
        <w:right w:val="none" w:sz="0" w:space="0" w:color="auto"/>
      </w:divBdr>
    </w:div>
    <w:div w:id="484132678">
      <w:bodyDiv w:val="1"/>
      <w:marLeft w:val="0"/>
      <w:marRight w:val="0"/>
      <w:marTop w:val="0"/>
      <w:marBottom w:val="0"/>
      <w:divBdr>
        <w:top w:val="none" w:sz="0" w:space="0" w:color="auto"/>
        <w:left w:val="none" w:sz="0" w:space="0" w:color="auto"/>
        <w:bottom w:val="none" w:sz="0" w:space="0" w:color="auto"/>
        <w:right w:val="none" w:sz="0" w:space="0" w:color="auto"/>
      </w:divBdr>
    </w:div>
    <w:div w:id="484398634">
      <w:bodyDiv w:val="1"/>
      <w:marLeft w:val="0"/>
      <w:marRight w:val="0"/>
      <w:marTop w:val="0"/>
      <w:marBottom w:val="0"/>
      <w:divBdr>
        <w:top w:val="none" w:sz="0" w:space="0" w:color="auto"/>
        <w:left w:val="none" w:sz="0" w:space="0" w:color="auto"/>
        <w:bottom w:val="none" w:sz="0" w:space="0" w:color="auto"/>
        <w:right w:val="none" w:sz="0" w:space="0" w:color="auto"/>
      </w:divBdr>
    </w:div>
    <w:div w:id="498887020">
      <w:bodyDiv w:val="1"/>
      <w:marLeft w:val="0"/>
      <w:marRight w:val="0"/>
      <w:marTop w:val="0"/>
      <w:marBottom w:val="0"/>
      <w:divBdr>
        <w:top w:val="none" w:sz="0" w:space="0" w:color="auto"/>
        <w:left w:val="none" w:sz="0" w:space="0" w:color="auto"/>
        <w:bottom w:val="none" w:sz="0" w:space="0" w:color="auto"/>
        <w:right w:val="none" w:sz="0" w:space="0" w:color="auto"/>
      </w:divBdr>
    </w:div>
    <w:div w:id="505365984">
      <w:bodyDiv w:val="1"/>
      <w:marLeft w:val="0"/>
      <w:marRight w:val="0"/>
      <w:marTop w:val="0"/>
      <w:marBottom w:val="0"/>
      <w:divBdr>
        <w:top w:val="none" w:sz="0" w:space="0" w:color="auto"/>
        <w:left w:val="none" w:sz="0" w:space="0" w:color="auto"/>
        <w:bottom w:val="none" w:sz="0" w:space="0" w:color="auto"/>
        <w:right w:val="none" w:sz="0" w:space="0" w:color="auto"/>
      </w:divBdr>
    </w:div>
    <w:div w:id="579756106">
      <w:bodyDiv w:val="1"/>
      <w:marLeft w:val="0"/>
      <w:marRight w:val="0"/>
      <w:marTop w:val="0"/>
      <w:marBottom w:val="0"/>
      <w:divBdr>
        <w:top w:val="none" w:sz="0" w:space="0" w:color="auto"/>
        <w:left w:val="none" w:sz="0" w:space="0" w:color="auto"/>
        <w:bottom w:val="none" w:sz="0" w:space="0" w:color="auto"/>
        <w:right w:val="none" w:sz="0" w:space="0" w:color="auto"/>
      </w:divBdr>
    </w:div>
    <w:div w:id="608315413">
      <w:bodyDiv w:val="1"/>
      <w:marLeft w:val="0"/>
      <w:marRight w:val="0"/>
      <w:marTop w:val="0"/>
      <w:marBottom w:val="0"/>
      <w:divBdr>
        <w:top w:val="none" w:sz="0" w:space="0" w:color="auto"/>
        <w:left w:val="none" w:sz="0" w:space="0" w:color="auto"/>
        <w:bottom w:val="none" w:sz="0" w:space="0" w:color="auto"/>
        <w:right w:val="none" w:sz="0" w:space="0" w:color="auto"/>
      </w:divBdr>
    </w:div>
    <w:div w:id="679937586">
      <w:bodyDiv w:val="1"/>
      <w:marLeft w:val="0"/>
      <w:marRight w:val="0"/>
      <w:marTop w:val="0"/>
      <w:marBottom w:val="0"/>
      <w:divBdr>
        <w:top w:val="none" w:sz="0" w:space="0" w:color="auto"/>
        <w:left w:val="none" w:sz="0" w:space="0" w:color="auto"/>
        <w:bottom w:val="none" w:sz="0" w:space="0" w:color="auto"/>
        <w:right w:val="none" w:sz="0" w:space="0" w:color="auto"/>
      </w:divBdr>
    </w:div>
    <w:div w:id="706294897">
      <w:bodyDiv w:val="1"/>
      <w:marLeft w:val="0"/>
      <w:marRight w:val="0"/>
      <w:marTop w:val="0"/>
      <w:marBottom w:val="0"/>
      <w:divBdr>
        <w:top w:val="none" w:sz="0" w:space="0" w:color="auto"/>
        <w:left w:val="none" w:sz="0" w:space="0" w:color="auto"/>
        <w:bottom w:val="none" w:sz="0" w:space="0" w:color="auto"/>
        <w:right w:val="none" w:sz="0" w:space="0" w:color="auto"/>
      </w:divBdr>
    </w:div>
    <w:div w:id="710961901">
      <w:bodyDiv w:val="1"/>
      <w:marLeft w:val="0"/>
      <w:marRight w:val="0"/>
      <w:marTop w:val="0"/>
      <w:marBottom w:val="0"/>
      <w:divBdr>
        <w:top w:val="none" w:sz="0" w:space="0" w:color="auto"/>
        <w:left w:val="none" w:sz="0" w:space="0" w:color="auto"/>
        <w:bottom w:val="none" w:sz="0" w:space="0" w:color="auto"/>
        <w:right w:val="none" w:sz="0" w:space="0" w:color="auto"/>
      </w:divBdr>
    </w:div>
    <w:div w:id="733239615">
      <w:bodyDiv w:val="1"/>
      <w:marLeft w:val="0"/>
      <w:marRight w:val="0"/>
      <w:marTop w:val="0"/>
      <w:marBottom w:val="0"/>
      <w:divBdr>
        <w:top w:val="none" w:sz="0" w:space="0" w:color="auto"/>
        <w:left w:val="none" w:sz="0" w:space="0" w:color="auto"/>
        <w:bottom w:val="none" w:sz="0" w:space="0" w:color="auto"/>
        <w:right w:val="none" w:sz="0" w:space="0" w:color="auto"/>
      </w:divBdr>
    </w:div>
    <w:div w:id="742489863">
      <w:bodyDiv w:val="1"/>
      <w:marLeft w:val="0"/>
      <w:marRight w:val="0"/>
      <w:marTop w:val="0"/>
      <w:marBottom w:val="0"/>
      <w:divBdr>
        <w:top w:val="none" w:sz="0" w:space="0" w:color="auto"/>
        <w:left w:val="none" w:sz="0" w:space="0" w:color="auto"/>
        <w:bottom w:val="none" w:sz="0" w:space="0" w:color="auto"/>
        <w:right w:val="none" w:sz="0" w:space="0" w:color="auto"/>
      </w:divBdr>
    </w:div>
    <w:div w:id="756441870">
      <w:bodyDiv w:val="1"/>
      <w:marLeft w:val="0"/>
      <w:marRight w:val="0"/>
      <w:marTop w:val="0"/>
      <w:marBottom w:val="0"/>
      <w:divBdr>
        <w:top w:val="none" w:sz="0" w:space="0" w:color="auto"/>
        <w:left w:val="none" w:sz="0" w:space="0" w:color="auto"/>
        <w:bottom w:val="none" w:sz="0" w:space="0" w:color="auto"/>
        <w:right w:val="none" w:sz="0" w:space="0" w:color="auto"/>
      </w:divBdr>
    </w:div>
    <w:div w:id="766534847">
      <w:bodyDiv w:val="1"/>
      <w:marLeft w:val="0"/>
      <w:marRight w:val="0"/>
      <w:marTop w:val="0"/>
      <w:marBottom w:val="0"/>
      <w:divBdr>
        <w:top w:val="none" w:sz="0" w:space="0" w:color="auto"/>
        <w:left w:val="none" w:sz="0" w:space="0" w:color="auto"/>
        <w:bottom w:val="none" w:sz="0" w:space="0" w:color="auto"/>
        <w:right w:val="none" w:sz="0" w:space="0" w:color="auto"/>
      </w:divBdr>
    </w:div>
    <w:div w:id="785470889">
      <w:bodyDiv w:val="1"/>
      <w:marLeft w:val="0"/>
      <w:marRight w:val="0"/>
      <w:marTop w:val="0"/>
      <w:marBottom w:val="0"/>
      <w:divBdr>
        <w:top w:val="none" w:sz="0" w:space="0" w:color="auto"/>
        <w:left w:val="none" w:sz="0" w:space="0" w:color="auto"/>
        <w:bottom w:val="none" w:sz="0" w:space="0" w:color="auto"/>
        <w:right w:val="none" w:sz="0" w:space="0" w:color="auto"/>
      </w:divBdr>
    </w:div>
    <w:div w:id="788940418">
      <w:bodyDiv w:val="1"/>
      <w:marLeft w:val="0"/>
      <w:marRight w:val="0"/>
      <w:marTop w:val="0"/>
      <w:marBottom w:val="0"/>
      <w:divBdr>
        <w:top w:val="none" w:sz="0" w:space="0" w:color="auto"/>
        <w:left w:val="none" w:sz="0" w:space="0" w:color="auto"/>
        <w:bottom w:val="none" w:sz="0" w:space="0" w:color="auto"/>
        <w:right w:val="none" w:sz="0" w:space="0" w:color="auto"/>
      </w:divBdr>
    </w:div>
    <w:div w:id="800265661">
      <w:bodyDiv w:val="1"/>
      <w:marLeft w:val="0"/>
      <w:marRight w:val="0"/>
      <w:marTop w:val="0"/>
      <w:marBottom w:val="0"/>
      <w:divBdr>
        <w:top w:val="none" w:sz="0" w:space="0" w:color="auto"/>
        <w:left w:val="none" w:sz="0" w:space="0" w:color="auto"/>
        <w:bottom w:val="none" w:sz="0" w:space="0" w:color="auto"/>
        <w:right w:val="none" w:sz="0" w:space="0" w:color="auto"/>
      </w:divBdr>
    </w:div>
    <w:div w:id="829440862">
      <w:bodyDiv w:val="1"/>
      <w:marLeft w:val="0"/>
      <w:marRight w:val="0"/>
      <w:marTop w:val="0"/>
      <w:marBottom w:val="0"/>
      <w:divBdr>
        <w:top w:val="none" w:sz="0" w:space="0" w:color="auto"/>
        <w:left w:val="none" w:sz="0" w:space="0" w:color="auto"/>
        <w:bottom w:val="none" w:sz="0" w:space="0" w:color="auto"/>
        <w:right w:val="none" w:sz="0" w:space="0" w:color="auto"/>
      </w:divBdr>
    </w:div>
    <w:div w:id="834806427">
      <w:bodyDiv w:val="1"/>
      <w:marLeft w:val="0"/>
      <w:marRight w:val="0"/>
      <w:marTop w:val="0"/>
      <w:marBottom w:val="0"/>
      <w:divBdr>
        <w:top w:val="none" w:sz="0" w:space="0" w:color="auto"/>
        <w:left w:val="none" w:sz="0" w:space="0" w:color="auto"/>
        <w:bottom w:val="none" w:sz="0" w:space="0" w:color="auto"/>
        <w:right w:val="none" w:sz="0" w:space="0" w:color="auto"/>
      </w:divBdr>
    </w:div>
    <w:div w:id="870462977">
      <w:bodyDiv w:val="1"/>
      <w:marLeft w:val="0"/>
      <w:marRight w:val="0"/>
      <w:marTop w:val="0"/>
      <w:marBottom w:val="0"/>
      <w:divBdr>
        <w:top w:val="none" w:sz="0" w:space="0" w:color="auto"/>
        <w:left w:val="none" w:sz="0" w:space="0" w:color="auto"/>
        <w:bottom w:val="none" w:sz="0" w:space="0" w:color="auto"/>
        <w:right w:val="none" w:sz="0" w:space="0" w:color="auto"/>
      </w:divBdr>
    </w:div>
    <w:div w:id="896744491">
      <w:bodyDiv w:val="1"/>
      <w:marLeft w:val="0"/>
      <w:marRight w:val="0"/>
      <w:marTop w:val="0"/>
      <w:marBottom w:val="0"/>
      <w:divBdr>
        <w:top w:val="none" w:sz="0" w:space="0" w:color="auto"/>
        <w:left w:val="none" w:sz="0" w:space="0" w:color="auto"/>
        <w:bottom w:val="none" w:sz="0" w:space="0" w:color="auto"/>
        <w:right w:val="none" w:sz="0" w:space="0" w:color="auto"/>
      </w:divBdr>
    </w:div>
    <w:div w:id="897858276">
      <w:bodyDiv w:val="1"/>
      <w:marLeft w:val="0"/>
      <w:marRight w:val="0"/>
      <w:marTop w:val="0"/>
      <w:marBottom w:val="0"/>
      <w:divBdr>
        <w:top w:val="none" w:sz="0" w:space="0" w:color="auto"/>
        <w:left w:val="none" w:sz="0" w:space="0" w:color="auto"/>
        <w:bottom w:val="none" w:sz="0" w:space="0" w:color="auto"/>
        <w:right w:val="none" w:sz="0" w:space="0" w:color="auto"/>
      </w:divBdr>
    </w:div>
    <w:div w:id="1045372421">
      <w:bodyDiv w:val="1"/>
      <w:marLeft w:val="0"/>
      <w:marRight w:val="0"/>
      <w:marTop w:val="0"/>
      <w:marBottom w:val="0"/>
      <w:divBdr>
        <w:top w:val="none" w:sz="0" w:space="0" w:color="auto"/>
        <w:left w:val="none" w:sz="0" w:space="0" w:color="auto"/>
        <w:bottom w:val="none" w:sz="0" w:space="0" w:color="auto"/>
        <w:right w:val="none" w:sz="0" w:space="0" w:color="auto"/>
      </w:divBdr>
    </w:div>
    <w:div w:id="1056853062">
      <w:bodyDiv w:val="1"/>
      <w:marLeft w:val="0"/>
      <w:marRight w:val="0"/>
      <w:marTop w:val="0"/>
      <w:marBottom w:val="0"/>
      <w:divBdr>
        <w:top w:val="none" w:sz="0" w:space="0" w:color="auto"/>
        <w:left w:val="none" w:sz="0" w:space="0" w:color="auto"/>
        <w:bottom w:val="none" w:sz="0" w:space="0" w:color="auto"/>
        <w:right w:val="none" w:sz="0" w:space="0" w:color="auto"/>
      </w:divBdr>
    </w:div>
    <w:div w:id="1083986408">
      <w:bodyDiv w:val="1"/>
      <w:marLeft w:val="0"/>
      <w:marRight w:val="0"/>
      <w:marTop w:val="0"/>
      <w:marBottom w:val="0"/>
      <w:divBdr>
        <w:top w:val="none" w:sz="0" w:space="0" w:color="auto"/>
        <w:left w:val="none" w:sz="0" w:space="0" w:color="auto"/>
        <w:bottom w:val="none" w:sz="0" w:space="0" w:color="auto"/>
        <w:right w:val="none" w:sz="0" w:space="0" w:color="auto"/>
      </w:divBdr>
    </w:div>
    <w:div w:id="1111314475">
      <w:bodyDiv w:val="1"/>
      <w:marLeft w:val="0"/>
      <w:marRight w:val="0"/>
      <w:marTop w:val="0"/>
      <w:marBottom w:val="0"/>
      <w:divBdr>
        <w:top w:val="none" w:sz="0" w:space="0" w:color="auto"/>
        <w:left w:val="none" w:sz="0" w:space="0" w:color="auto"/>
        <w:bottom w:val="none" w:sz="0" w:space="0" w:color="auto"/>
        <w:right w:val="none" w:sz="0" w:space="0" w:color="auto"/>
      </w:divBdr>
    </w:div>
    <w:div w:id="1181698298">
      <w:bodyDiv w:val="1"/>
      <w:marLeft w:val="0"/>
      <w:marRight w:val="0"/>
      <w:marTop w:val="0"/>
      <w:marBottom w:val="0"/>
      <w:divBdr>
        <w:top w:val="none" w:sz="0" w:space="0" w:color="auto"/>
        <w:left w:val="none" w:sz="0" w:space="0" w:color="auto"/>
        <w:bottom w:val="none" w:sz="0" w:space="0" w:color="auto"/>
        <w:right w:val="none" w:sz="0" w:space="0" w:color="auto"/>
      </w:divBdr>
    </w:div>
    <w:div w:id="1231234062">
      <w:bodyDiv w:val="1"/>
      <w:marLeft w:val="0"/>
      <w:marRight w:val="0"/>
      <w:marTop w:val="0"/>
      <w:marBottom w:val="0"/>
      <w:divBdr>
        <w:top w:val="none" w:sz="0" w:space="0" w:color="auto"/>
        <w:left w:val="none" w:sz="0" w:space="0" w:color="auto"/>
        <w:bottom w:val="none" w:sz="0" w:space="0" w:color="auto"/>
        <w:right w:val="none" w:sz="0" w:space="0" w:color="auto"/>
      </w:divBdr>
    </w:div>
    <w:div w:id="1317763095">
      <w:bodyDiv w:val="1"/>
      <w:marLeft w:val="0"/>
      <w:marRight w:val="0"/>
      <w:marTop w:val="0"/>
      <w:marBottom w:val="0"/>
      <w:divBdr>
        <w:top w:val="none" w:sz="0" w:space="0" w:color="auto"/>
        <w:left w:val="none" w:sz="0" w:space="0" w:color="auto"/>
        <w:bottom w:val="none" w:sz="0" w:space="0" w:color="auto"/>
        <w:right w:val="none" w:sz="0" w:space="0" w:color="auto"/>
      </w:divBdr>
    </w:div>
    <w:div w:id="1340160433">
      <w:bodyDiv w:val="1"/>
      <w:marLeft w:val="0"/>
      <w:marRight w:val="0"/>
      <w:marTop w:val="0"/>
      <w:marBottom w:val="0"/>
      <w:divBdr>
        <w:top w:val="none" w:sz="0" w:space="0" w:color="auto"/>
        <w:left w:val="none" w:sz="0" w:space="0" w:color="auto"/>
        <w:bottom w:val="none" w:sz="0" w:space="0" w:color="auto"/>
        <w:right w:val="none" w:sz="0" w:space="0" w:color="auto"/>
      </w:divBdr>
    </w:div>
    <w:div w:id="1362242981">
      <w:bodyDiv w:val="1"/>
      <w:marLeft w:val="0"/>
      <w:marRight w:val="0"/>
      <w:marTop w:val="0"/>
      <w:marBottom w:val="0"/>
      <w:divBdr>
        <w:top w:val="none" w:sz="0" w:space="0" w:color="auto"/>
        <w:left w:val="none" w:sz="0" w:space="0" w:color="auto"/>
        <w:bottom w:val="none" w:sz="0" w:space="0" w:color="auto"/>
        <w:right w:val="none" w:sz="0" w:space="0" w:color="auto"/>
      </w:divBdr>
    </w:div>
    <w:div w:id="1437097337">
      <w:bodyDiv w:val="1"/>
      <w:marLeft w:val="0"/>
      <w:marRight w:val="0"/>
      <w:marTop w:val="0"/>
      <w:marBottom w:val="0"/>
      <w:divBdr>
        <w:top w:val="none" w:sz="0" w:space="0" w:color="auto"/>
        <w:left w:val="none" w:sz="0" w:space="0" w:color="auto"/>
        <w:bottom w:val="none" w:sz="0" w:space="0" w:color="auto"/>
        <w:right w:val="none" w:sz="0" w:space="0" w:color="auto"/>
      </w:divBdr>
    </w:div>
    <w:div w:id="1506557014">
      <w:bodyDiv w:val="1"/>
      <w:marLeft w:val="0"/>
      <w:marRight w:val="0"/>
      <w:marTop w:val="0"/>
      <w:marBottom w:val="0"/>
      <w:divBdr>
        <w:top w:val="none" w:sz="0" w:space="0" w:color="auto"/>
        <w:left w:val="none" w:sz="0" w:space="0" w:color="auto"/>
        <w:bottom w:val="none" w:sz="0" w:space="0" w:color="auto"/>
        <w:right w:val="none" w:sz="0" w:space="0" w:color="auto"/>
      </w:divBdr>
    </w:div>
    <w:div w:id="1576358883">
      <w:bodyDiv w:val="1"/>
      <w:marLeft w:val="0"/>
      <w:marRight w:val="0"/>
      <w:marTop w:val="0"/>
      <w:marBottom w:val="0"/>
      <w:divBdr>
        <w:top w:val="none" w:sz="0" w:space="0" w:color="auto"/>
        <w:left w:val="none" w:sz="0" w:space="0" w:color="auto"/>
        <w:bottom w:val="none" w:sz="0" w:space="0" w:color="auto"/>
        <w:right w:val="none" w:sz="0" w:space="0" w:color="auto"/>
      </w:divBdr>
    </w:div>
    <w:div w:id="1615483166">
      <w:bodyDiv w:val="1"/>
      <w:marLeft w:val="0"/>
      <w:marRight w:val="0"/>
      <w:marTop w:val="0"/>
      <w:marBottom w:val="0"/>
      <w:divBdr>
        <w:top w:val="none" w:sz="0" w:space="0" w:color="auto"/>
        <w:left w:val="none" w:sz="0" w:space="0" w:color="auto"/>
        <w:bottom w:val="none" w:sz="0" w:space="0" w:color="auto"/>
        <w:right w:val="none" w:sz="0" w:space="0" w:color="auto"/>
      </w:divBdr>
    </w:div>
    <w:div w:id="1620212873">
      <w:bodyDiv w:val="1"/>
      <w:marLeft w:val="0"/>
      <w:marRight w:val="0"/>
      <w:marTop w:val="0"/>
      <w:marBottom w:val="0"/>
      <w:divBdr>
        <w:top w:val="none" w:sz="0" w:space="0" w:color="auto"/>
        <w:left w:val="none" w:sz="0" w:space="0" w:color="auto"/>
        <w:bottom w:val="none" w:sz="0" w:space="0" w:color="auto"/>
        <w:right w:val="none" w:sz="0" w:space="0" w:color="auto"/>
      </w:divBdr>
    </w:div>
    <w:div w:id="1673020879">
      <w:bodyDiv w:val="1"/>
      <w:marLeft w:val="0"/>
      <w:marRight w:val="0"/>
      <w:marTop w:val="0"/>
      <w:marBottom w:val="0"/>
      <w:divBdr>
        <w:top w:val="none" w:sz="0" w:space="0" w:color="auto"/>
        <w:left w:val="none" w:sz="0" w:space="0" w:color="auto"/>
        <w:bottom w:val="none" w:sz="0" w:space="0" w:color="auto"/>
        <w:right w:val="none" w:sz="0" w:space="0" w:color="auto"/>
      </w:divBdr>
    </w:div>
    <w:div w:id="1731416049">
      <w:bodyDiv w:val="1"/>
      <w:marLeft w:val="0"/>
      <w:marRight w:val="0"/>
      <w:marTop w:val="0"/>
      <w:marBottom w:val="0"/>
      <w:divBdr>
        <w:top w:val="none" w:sz="0" w:space="0" w:color="auto"/>
        <w:left w:val="none" w:sz="0" w:space="0" w:color="auto"/>
        <w:bottom w:val="none" w:sz="0" w:space="0" w:color="auto"/>
        <w:right w:val="none" w:sz="0" w:space="0" w:color="auto"/>
      </w:divBdr>
    </w:div>
    <w:div w:id="1821731800">
      <w:bodyDiv w:val="1"/>
      <w:marLeft w:val="0"/>
      <w:marRight w:val="0"/>
      <w:marTop w:val="0"/>
      <w:marBottom w:val="0"/>
      <w:divBdr>
        <w:top w:val="none" w:sz="0" w:space="0" w:color="auto"/>
        <w:left w:val="none" w:sz="0" w:space="0" w:color="auto"/>
        <w:bottom w:val="none" w:sz="0" w:space="0" w:color="auto"/>
        <w:right w:val="none" w:sz="0" w:space="0" w:color="auto"/>
      </w:divBdr>
    </w:div>
    <w:div w:id="1875998622">
      <w:bodyDiv w:val="1"/>
      <w:marLeft w:val="0"/>
      <w:marRight w:val="0"/>
      <w:marTop w:val="0"/>
      <w:marBottom w:val="0"/>
      <w:divBdr>
        <w:top w:val="none" w:sz="0" w:space="0" w:color="auto"/>
        <w:left w:val="none" w:sz="0" w:space="0" w:color="auto"/>
        <w:bottom w:val="none" w:sz="0" w:space="0" w:color="auto"/>
        <w:right w:val="none" w:sz="0" w:space="0" w:color="auto"/>
      </w:divBdr>
    </w:div>
    <w:div w:id="1881165474">
      <w:bodyDiv w:val="1"/>
      <w:marLeft w:val="0"/>
      <w:marRight w:val="0"/>
      <w:marTop w:val="0"/>
      <w:marBottom w:val="0"/>
      <w:divBdr>
        <w:top w:val="none" w:sz="0" w:space="0" w:color="auto"/>
        <w:left w:val="none" w:sz="0" w:space="0" w:color="auto"/>
        <w:bottom w:val="none" w:sz="0" w:space="0" w:color="auto"/>
        <w:right w:val="none" w:sz="0" w:space="0" w:color="auto"/>
      </w:divBdr>
    </w:div>
    <w:div w:id="1959291215">
      <w:bodyDiv w:val="1"/>
      <w:marLeft w:val="0"/>
      <w:marRight w:val="0"/>
      <w:marTop w:val="0"/>
      <w:marBottom w:val="0"/>
      <w:divBdr>
        <w:top w:val="none" w:sz="0" w:space="0" w:color="auto"/>
        <w:left w:val="none" w:sz="0" w:space="0" w:color="auto"/>
        <w:bottom w:val="none" w:sz="0" w:space="0" w:color="auto"/>
        <w:right w:val="none" w:sz="0" w:space="0" w:color="auto"/>
      </w:divBdr>
    </w:div>
    <w:div w:id="1977835657">
      <w:bodyDiv w:val="1"/>
      <w:marLeft w:val="0"/>
      <w:marRight w:val="0"/>
      <w:marTop w:val="0"/>
      <w:marBottom w:val="0"/>
      <w:divBdr>
        <w:top w:val="none" w:sz="0" w:space="0" w:color="auto"/>
        <w:left w:val="none" w:sz="0" w:space="0" w:color="auto"/>
        <w:bottom w:val="none" w:sz="0" w:space="0" w:color="auto"/>
        <w:right w:val="none" w:sz="0" w:space="0" w:color="auto"/>
      </w:divBdr>
    </w:div>
    <w:div w:id="2030794554">
      <w:bodyDiv w:val="1"/>
      <w:marLeft w:val="0"/>
      <w:marRight w:val="0"/>
      <w:marTop w:val="0"/>
      <w:marBottom w:val="0"/>
      <w:divBdr>
        <w:top w:val="none" w:sz="0" w:space="0" w:color="auto"/>
        <w:left w:val="none" w:sz="0" w:space="0" w:color="auto"/>
        <w:bottom w:val="none" w:sz="0" w:space="0" w:color="auto"/>
        <w:right w:val="none" w:sz="0" w:space="0" w:color="auto"/>
      </w:divBdr>
    </w:div>
    <w:div w:id="2068336944">
      <w:bodyDiv w:val="1"/>
      <w:marLeft w:val="0"/>
      <w:marRight w:val="0"/>
      <w:marTop w:val="0"/>
      <w:marBottom w:val="0"/>
      <w:divBdr>
        <w:top w:val="none" w:sz="0" w:space="0" w:color="auto"/>
        <w:left w:val="none" w:sz="0" w:space="0" w:color="auto"/>
        <w:bottom w:val="none" w:sz="0" w:space="0" w:color="auto"/>
        <w:right w:val="none" w:sz="0" w:space="0" w:color="auto"/>
      </w:divBdr>
    </w:div>
    <w:div w:id="2107772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45.vsd"/><Relationship Id="rId299" Type="http://schemas.openxmlformats.org/officeDocument/2006/relationships/image" Target="media/image147.emf"/><Relationship Id="rId21" Type="http://schemas.openxmlformats.org/officeDocument/2006/relationships/oleObject" Target="embeddings/Microsoft_Visio_2003-2010_Drawing4.vsd"/><Relationship Id="rId63" Type="http://schemas.openxmlformats.org/officeDocument/2006/relationships/package" Target="embeddings/Microsoft_Visio_Drawing2.vsdx"/><Relationship Id="rId159" Type="http://schemas.openxmlformats.org/officeDocument/2006/relationships/image" Target="media/image77.emf"/><Relationship Id="rId324" Type="http://schemas.openxmlformats.org/officeDocument/2006/relationships/oleObject" Target="embeddings/oleObject43.bin"/><Relationship Id="rId366" Type="http://schemas.openxmlformats.org/officeDocument/2006/relationships/oleObject" Target="embeddings/oleObject64.bin"/><Relationship Id="rId531" Type="http://schemas.openxmlformats.org/officeDocument/2006/relationships/image" Target="media/image263.emf"/><Relationship Id="rId573" Type="http://schemas.openxmlformats.org/officeDocument/2006/relationships/oleObject" Target="embeddings/oleObject117.bin"/><Relationship Id="rId629" Type="http://schemas.openxmlformats.org/officeDocument/2006/relationships/oleObject" Target="embeddings/Microsoft_Visio_2003-2010_Drawing142.vsd"/><Relationship Id="rId170" Type="http://schemas.openxmlformats.org/officeDocument/2006/relationships/oleObject" Target="embeddings/Microsoft_Visio_2003-2010_Drawing53.vsd"/><Relationship Id="rId226" Type="http://schemas.openxmlformats.org/officeDocument/2006/relationships/image" Target="media/image111.emf"/><Relationship Id="rId433" Type="http://schemas.openxmlformats.org/officeDocument/2006/relationships/oleObject" Target="embeddings/oleObject84.bin"/><Relationship Id="rId268" Type="http://schemas.openxmlformats.org/officeDocument/2006/relationships/package" Target="embeddings/Microsoft_Visio_Drawing29.vsdx"/><Relationship Id="rId475" Type="http://schemas.openxmlformats.org/officeDocument/2006/relationships/oleObject" Target="embeddings/Microsoft_Visio_2003-2010_Drawing101.vsd"/><Relationship Id="rId32" Type="http://schemas.openxmlformats.org/officeDocument/2006/relationships/image" Target="media/image13.emf"/><Relationship Id="rId74" Type="http://schemas.openxmlformats.org/officeDocument/2006/relationships/image" Target="media/image34.emf"/><Relationship Id="rId128" Type="http://schemas.openxmlformats.org/officeDocument/2006/relationships/image" Target="media/image61.emf"/><Relationship Id="rId335" Type="http://schemas.openxmlformats.org/officeDocument/2006/relationships/image" Target="media/image165.emf"/><Relationship Id="rId377" Type="http://schemas.openxmlformats.org/officeDocument/2006/relationships/image" Target="media/image186.emf"/><Relationship Id="rId500" Type="http://schemas.openxmlformats.org/officeDocument/2006/relationships/oleObject" Target="embeddings/Microsoft_Visio_2003-2010_Drawing107.vsd"/><Relationship Id="rId542" Type="http://schemas.openxmlformats.org/officeDocument/2006/relationships/oleObject" Target="embeddings/Microsoft_Visio_2003-2010_Drawing123.vsd"/><Relationship Id="rId584" Type="http://schemas.openxmlformats.org/officeDocument/2006/relationships/image" Target="media/image289.emf"/><Relationship Id="rId5" Type="http://schemas.openxmlformats.org/officeDocument/2006/relationships/webSettings" Target="webSettings.xml"/><Relationship Id="rId181" Type="http://schemas.openxmlformats.org/officeDocument/2006/relationships/image" Target="media/image88.emf"/><Relationship Id="rId237" Type="http://schemas.openxmlformats.org/officeDocument/2006/relationships/oleObject" Target="embeddings/oleObject12.bin"/><Relationship Id="rId402" Type="http://schemas.openxmlformats.org/officeDocument/2006/relationships/image" Target="media/image198.emf"/><Relationship Id="rId279" Type="http://schemas.openxmlformats.org/officeDocument/2006/relationships/image" Target="media/image137.wmf"/><Relationship Id="rId444" Type="http://schemas.openxmlformats.org/officeDocument/2006/relationships/image" Target="media/image219.emf"/><Relationship Id="rId486" Type="http://schemas.openxmlformats.org/officeDocument/2006/relationships/image" Target="media/image240.emf"/><Relationship Id="rId43" Type="http://schemas.openxmlformats.org/officeDocument/2006/relationships/oleObject" Target="embeddings/Microsoft_Visio_2003-2010_Drawing15.vsd"/><Relationship Id="rId139" Type="http://schemas.openxmlformats.org/officeDocument/2006/relationships/image" Target="media/image67.emf"/><Relationship Id="rId290" Type="http://schemas.openxmlformats.org/officeDocument/2006/relationships/oleObject" Target="embeddings/oleObject27.bin"/><Relationship Id="rId304" Type="http://schemas.openxmlformats.org/officeDocument/2006/relationships/oleObject" Target="embeddings/oleObject33.bin"/><Relationship Id="rId346" Type="http://schemas.openxmlformats.org/officeDocument/2006/relationships/oleObject" Target="embeddings/oleObject54.bin"/><Relationship Id="rId388" Type="http://schemas.openxmlformats.org/officeDocument/2006/relationships/oleObject" Target="embeddings/Microsoft_Visio_2003-2010_Drawing86.vsd"/><Relationship Id="rId511" Type="http://schemas.openxmlformats.org/officeDocument/2006/relationships/image" Target="media/image253.emf"/><Relationship Id="rId553" Type="http://schemas.openxmlformats.org/officeDocument/2006/relationships/oleObject" Target="embeddings/oleObject107.bin"/><Relationship Id="rId609" Type="http://schemas.openxmlformats.org/officeDocument/2006/relationships/oleObject" Target="embeddings/Microsoft_Visio_2003-2010_Drawing133.vsd"/><Relationship Id="rId85" Type="http://schemas.openxmlformats.org/officeDocument/2006/relationships/oleObject" Target="embeddings/Microsoft_Visio_2003-2010_Drawing33.vsd"/><Relationship Id="rId150" Type="http://schemas.openxmlformats.org/officeDocument/2006/relationships/package" Target="embeddings/Microsoft_Visio_Drawing18.vsdx"/><Relationship Id="rId192" Type="http://schemas.openxmlformats.org/officeDocument/2006/relationships/image" Target="media/image94.emf"/><Relationship Id="rId206" Type="http://schemas.openxmlformats.org/officeDocument/2006/relationships/image" Target="media/image101.emf"/><Relationship Id="rId413" Type="http://schemas.openxmlformats.org/officeDocument/2006/relationships/oleObject" Target="embeddings/oleObject74.bin"/><Relationship Id="rId595" Type="http://schemas.openxmlformats.org/officeDocument/2006/relationships/oleObject" Target="embeddings/Microsoft_Visio_2003-2010_Drawing128.vsd"/><Relationship Id="rId248" Type="http://schemas.openxmlformats.org/officeDocument/2006/relationships/package" Target="embeddings/Microsoft_Visio_Drawing27.vsdx"/><Relationship Id="rId455" Type="http://schemas.openxmlformats.org/officeDocument/2006/relationships/oleObject" Target="embeddings/oleObject95.bin"/><Relationship Id="rId497" Type="http://schemas.openxmlformats.org/officeDocument/2006/relationships/image" Target="media/image246.emf"/><Relationship Id="rId620" Type="http://schemas.openxmlformats.org/officeDocument/2006/relationships/image" Target="media/image306.emf"/><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image" Target="media/image155.emf"/><Relationship Id="rId357" Type="http://schemas.openxmlformats.org/officeDocument/2006/relationships/image" Target="media/image176.emf"/><Relationship Id="rId522" Type="http://schemas.openxmlformats.org/officeDocument/2006/relationships/oleObject" Target="embeddings/Microsoft_Visio_2003-2010_Drawing114.vsd"/><Relationship Id="rId54" Type="http://schemas.openxmlformats.org/officeDocument/2006/relationships/image" Target="media/image24.emf"/><Relationship Id="rId96" Type="http://schemas.openxmlformats.org/officeDocument/2006/relationships/image" Target="media/image45.emf"/><Relationship Id="rId161" Type="http://schemas.openxmlformats.org/officeDocument/2006/relationships/image" Target="media/image78.emf"/><Relationship Id="rId217" Type="http://schemas.openxmlformats.org/officeDocument/2006/relationships/oleObject" Target="embeddings/Microsoft_Visio_2003-2010_Drawing72.vsd"/><Relationship Id="rId399" Type="http://schemas.openxmlformats.org/officeDocument/2006/relationships/oleObject" Target="embeddings/Microsoft_Visio_2003-2010_Drawing87.vsd"/><Relationship Id="rId564" Type="http://schemas.openxmlformats.org/officeDocument/2006/relationships/image" Target="media/image279.emf"/><Relationship Id="rId259" Type="http://schemas.openxmlformats.org/officeDocument/2006/relationships/image" Target="media/image127.emf"/><Relationship Id="rId424" Type="http://schemas.openxmlformats.org/officeDocument/2006/relationships/image" Target="media/image209.emf"/><Relationship Id="rId466" Type="http://schemas.openxmlformats.org/officeDocument/2006/relationships/image" Target="media/image230.emf"/><Relationship Id="rId631" Type="http://schemas.openxmlformats.org/officeDocument/2006/relationships/oleObject" Target="embeddings/Microsoft_Visio_2003-2010_Drawing143.vsd"/><Relationship Id="rId23" Type="http://schemas.openxmlformats.org/officeDocument/2006/relationships/oleObject" Target="embeddings/Microsoft_Visio_2003-2010_Drawing5.vsd"/><Relationship Id="rId119" Type="http://schemas.openxmlformats.org/officeDocument/2006/relationships/oleObject" Target="embeddings/Microsoft_Visio_2003-2010_Drawing46.vsd"/><Relationship Id="rId270" Type="http://schemas.openxmlformats.org/officeDocument/2006/relationships/oleObject" Target="embeddings/oleObject18.bin"/><Relationship Id="rId326" Type="http://schemas.openxmlformats.org/officeDocument/2006/relationships/oleObject" Target="embeddings/oleObject44.bin"/><Relationship Id="rId533" Type="http://schemas.openxmlformats.org/officeDocument/2006/relationships/image" Target="media/image264.emf"/><Relationship Id="rId65" Type="http://schemas.openxmlformats.org/officeDocument/2006/relationships/oleObject" Target="embeddings/Microsoft_Visio_2003-2010_Drawing24.vsd"/><Relationship Id="rId130" Type="http://schemas.openxmlformats.org/officeDocument/2006/relationships/image" Target="media/image62.emf"/><Relationship Id="rId368" Type="http://schemas.openxmlformats.org/officeDocument/2006/relationships/oleObject" Target="embeddings/oleObject65.bin"/><Relationship Id="rId575" Type="http://schemas.openxmlformats.org/officeDocument/2006/relationships/oleObject" Target="embeddings/oleObject118.bin"/><Relationship Id="rId172" Type="http://schemas.openxmlformats.org/officeDocument/2006/relationships/oleObject" Target="embeddings/Microsoft_Visio_2003-2010_Drawing54.vsd"/><Relationship Id="rId228" Type="http://schemas.openxmlformats.org/officeDocument/2006/relationships/image" Target="media/image112.emf"/><Relationship Id="rId435" Type="http://schemas.openxmlformats.org/officeDocument/2006/relationships/oleObject" Target="embeddings/oleObject85.bin"/><Relationship Id="rId477" Type="http://schemas.openxmlformats.org/officeDocument/2006/relationships/oleObject" Target="embeddings/Microsoft_Visio_2003-2010_Drawing102.vsd"/><Relationship Id="rId600" Type="http://schemas.openxmlformats.org/officeDocument/2006/relationships/image" Target="media/image297.emf"/><Relationship Id="rId281" Type="http://schemas.openxmlformats.org/officeDocument/2006/relationships/image" Target="media/image138.wmf"/><Relationship Id="rId337" Type="http://schemas.openxmlformats.org/officeDocument/2006/relationships/image" Target="media/image166.emf"/><Relationship Id="rId502" Type="http://schemas.openxmlformats.org/officeDocument/2006/relationships/oleObject" Target="embeddings/oleObject104.bin"/><Relationship Id="rId34" Type="http://schemas.openxmlformats.org/officeDocument/2006/relationships/image" Target="media/image14.emf"/><Relationship Id="rId76" Type="http://schemas.openxmlformats.org/officeDocument/2006/relationships/image" Target="media/image35.emf"/><Relationship Id="rId141" Type="http://schemas.openxmlformats.org/officeDocument/2006/relationships/image" Target="media/image68.emf"/><Relationship Id="rId379" Type="http://schemas.openxmlformats.org/officeDocument/2006/relationships/image" Target="media/image187.emf"/><Relationship Id="rId544" Type="http://schemas.openxmlformats.org/officeDocument/2006/relationships/oleObject" Target="embeddings/Microsoft_Visio_2003-2010_Drawing124.vsd"/><Relationship Id="rId586" Type="http://schemas.openxmlformats.org/officeDocument/2006/relationships/image" Target="media/image290.emf"/><Relationship Id="rId7" Type="http://schemas.openxmlformats.org/officeDocument/2006/relationships/endnotes" Target="endnotes.xml"/><Relationship Id="rId183" Type="http://schemas.openxmlformats.org/officeDocument/2006/relationships/image" Target="media/image89.emf"/><Relationship Id="rId239" Type="http://schemas.openxmlformats.org/officeDocument/2006/relationships/oleObject" Target="embeddings/oleObject13.bin"/><Relationship Id="rId390" Type="http://schemas.openxmlformats.org/officeDocument/2006/relationships/oleObject" Target="embeddings/oleObject71.bin"/><Relationship Id="rId404" Type="http://schemas.openxmlformats.org/officeDocument/2006/relationships/image" Target="media/image199.emf"/><Relationship Id="rId446" Type="http://schemas.openxmlformats.org/officeDocument/2006/relationships/image" Target="media/image220.emf"/><Relationship Id="rId611" Type="http://schemas.openxmlformats.org/officeDocument/2006/relationships/oleObject" Target="embeddings/Microsoft_Visio_2003-2010_Drawing134.vsd"/><Relationship Id="rId250" Type="http://schemas.openxmlformats.org/officeDocument/2006/relationships/package" Target="embeddings/Microsoft_Visio_Drawing28.vsdx"/><Relationship Id="rId292" Type="http://schemas.openxmlformats.org/officeDocument/2006/relationships/oleObject" Target="embeddings/oleObject28.bin"/><Relationship Id="rId306" Type="http://schemas.openxmlformats.org/officeDocument/2006/relationships/oleObject" Target="embeddings/oleObject34.bin"/><Relationship Id="rId488" Type="http://schemas.openxmlformats.org/officeDocument/2006/relationships/image" Target="media/image241.emf"/><Relationship Id="rId45" Type="http://schemas.openxmlformats.org/officeDocument/2006/relationships/oleObject" Target="embeddings/Microsoft_Visio_2003-2010_Drawing16.vsd"/><Relationship Id="rId87" Type="http://schemas.openxmlformats.org/officeDocument/2006/relationships/package" Target="embeddings/Microsoft_Visio_Drawing3.vsdx"/><Relationship Id="rId110" Type="http://schemas.openxmlformats.org/officeDocument/2006/relationships/image" Target="media/image52.emf"/><Relationship Id="rId348" Type="http://schemas.openxmlformats.org/officeDocument/2006/relationships/oleObject" Target="embeddings/oleObject55.bin"/><Relationship Id="rId513" Type="http://schemas.openxmlformats.org/officeDocument/2006/relationships/image" Target="media/image254.emf"/><Relationship Id="rId555" Type="http://schemas.openxmlformats.org/officeDocument/2006/relationships/oleObject" Target="embeddings/oleObject108.bin"/><Relationship Id="rId597" Type="http://schemas.openxmlformats.org/officeDocument/2006/relationships/oleObject" Target="embeddings/oleObject126.bin"/><Relationship Id="rId152" Type="http://schemas.openxmlformats.org/officeDocument/2006/relationships/package" Target="embeddings/Microsoft_Visio_Drawing19.vsdx"/><Relationship Id="rId194" Type="http://schemas.openxmlformats.org/officeDocument/2006/relationships/image" Target="media/image95.emf"/><Relationship Id="rId208" Type="http://schemas.openxmlformats.org/officeDocument/2006/relationships/image" Target="media/image102.emf"/><Relationship Id="rId415" Type="http://schemas.openxmlformats.org/officeDocument/2006/relationships/oleObject" Target="embeddings/oleObject75.bin"/><Relationship Id="rId457" Type="http://schemas.openxmlformats.org/officeDocument/2006/relationships/oleObject" Target="embeddings/oleObject96.bin"/><Relationship Id="rId622" Type="http://schemas.openxmlformats.org/officeDocument/2006/relationships/image" Target="media/image307.emf"/><Relationship Id="rId261" Type="http://schemas.openxmlformats.org/officeDocument/2006/relationships/image" Target="media/image128.emf"/><Relationship Id="rId499" Type="http://schemas.openxmlformats.org/officeDocument/2006/relationships/image" Target="media/image247.emf"/><Relationship Id="rId14" Type="http://schemas.openxmlformats.org/officeDocument/2006/relationships/image" Target="media/image4.emf"/><Relationship Id="rId56" Type="http://schemas.openxmlformats.org/officeDocument/2006/relationships/image" Target="media/image25.emf"/><Relationship Id="rId317" Type="http://schemas.openxmlformats.org/officeDocument/2006/relationships/image" Target="media/image156.emf"/><Relationship Id="rId359" Type="http://schemas.openxmlformats.org/officeDocument/2006/relationships/image" Target="media/image177.emf"/><Relationship Id="rId524" Type="http://schemas.openxmlformats.org/officeDocument/2006/relationships/oleObject" Target="embeddings/Microsoft_Visio_2003-2010_Drawing115.vsd"/><Relationship Id="rId566" Type="http://schemas.openxmlformats.org/officeDocument/2006/relationships/image" Target="media/image280.emf"/><Relationship Id="rId98" Type="http://schemas.openxmlformats.org/officeDocument/2006/relationships/image" Target="media/image46.emf"/><Relationship Id="rId121" Type="http://schemas.openxmlformats.org/officeDocument/2006/relationships/package" Target="embeddings/Microsoft_Visio_Drawing5.vsdx"/><Relationship Id="rId163" Type="http://schemas.openxmlformats.org/officeDocument/2006/relationships/image" Target="media/image79.emf"/><Relationship Id="rId219" Type="http://schemas.openxmlformats.org/officeDocument/2006/relationships/oleObject" Target="embeddings/Microsoft_Visio_2003-2010_Drawing73.vsd"/><Relationship Id="rId370" Type="http://schemas.openxmlformats.org/officeDocument/2006/relationships/oleObject" Target="embeddings/oleObject66.bin"/><Relationship Id="rId426" Type="http://schemas.openxmlformats.org/officeDocument/2006/relationships/image" Target="media/image210.emf"/><Relationship Id="rId633" Type="http://schemas.openxmlformats.org/officeDocument/2006/relationships/oleObject" Target="embeddings/Microsoft_Visio_2003-2010_Drawing144.vsd"/><Relationship Id="rId230" Type="http://schemas.openxmlformats.org/officeDocument/2006/relationships/image" Target="media/image113.emf"/><Relationship Id="rId468" Type="http://schemas.openxmlformats.org/officeDocument/2006/relationships/image" Target="media/image231.emf"/><Relationship Id="rId25" Type="http://schemas.openxmlformats.org/officeDocument/2006/relationships/oleObject" Target="embeddings/Microsoft_Visio_2003-2010_Drawing6.vsd"/><Relationship Id="rId67" Type="http://schemas.openxmlformats.org/officeDocument/2006/relationships/oleObject" Target="embeddings/Microsoft_Visio_2003-2010_Drawing25.vsd"/><Relationship Id="rId272" Type="http://schemas.openxmlformats.org/officeDocument/2006/relationships/package" Target="embeddings/Microsoft_Visio_Drawing30.vsdx"/><Relationship Id="rId328" Type="http://schemas.openxmlformats.org/officeDocument/2006/relationships/oleObject" Target="embeddings/oleObject45.bin"/><Relationship Id="rId535" Type="http://schemas.openxmlformats.org/officeDocument/2006/relationships/image" Target="media/image265.emf"/><Relationship Id="rId577" Type="http://schemas.openxmlformats.org/officeDocument/2006/relationships/oleObject" Target="embeddings/oleObject119.bin"/><Relationship Id="rId132" Type="http://schemas.openxmlformats.org/officeDocument/2006/relationships/image" Target="media/image63.emf"/><Relationship Id="rId174" Type="http://schemas.openxmlformats.org/officeDocument/2006/relationships/oleObject" Target="embeddings/Microsoft_Visio_2003-2010_Drawing55.vsd"/><Relationship Id="rId381" Type="http://schemas.openxmlformats.org/officeDocument/2006/relationships/image" Target="media/image188.emf"/><Relationship Id="rId602" Type="http://schemas.openxmlformats.org/officeDocument/2006/relationships/image" Target="media/image298.emf"/><Relationship Id="rId241" Type="http://schemas.openxmlformats.org/officeDocument/2006/relationships/oleObject" Target="embeddings/Microsoft_Visio_2003-2010_Drawing75.vsd"/><Relationship Id="rId437" Type="http://schemas.openxmlformats.org/officeDocument/2006/relationships/oleObject" Target="embeddings/oleObject86.bin"/><Relationship Id="rId479" Type="http://schemas.openxmlformats.org/officeDocument/2006/relationships/oleObject" Target="embeddings/Microsoft_Visio_2003-2010_Drawing103.vsd"/><Relationship Id="rId36" Type="http://schemas.openxmlformats.org/officeDocument/2006/relationships/image" Target="media/image15.emf"/><Relationship Id="rId283" Type="http://schemas.openxmlformats.org/officeDocument/2006/relationships/image" Target="media/image139.wmf"/><Relationship Id="rId339" Type="http://schemas.openxmlformats.org/officeDocument/2006/relationships/image" Target="media/image167.emf"/><Relationship Id="rId490" Type="http://schemas.openxmlformats.org/officeDocument/2006/relationships/image" Target="media/image242.emf"/><Relationship Id="rId504" Type="http://schemas.openxmlformats.org/officeDocument/2006/relationships/oleObject" Target="embeddings/Microsoft_Visio_2003-2010_Drawing108.vsd"/><Relationship Id="rId546" Type="http://schemas.openxmlformats.org/officeDocument/2006/relationships/package" Target="embeddings/Microsoft_Visio_Drawing37.vsdx"/><Relationship Id="rId78" Type="http://schemas.openxmlformats.org/officeDocument/2006/relationships/image" Target="media/image36.emf"/><Relationship Id="rId101" Type="http://schemas.openxmlformats.org/officeDocument/2006/relationships/oleObject" Target="embeddings/Microsoft_Visio_2003-2010_Drawing37.vsd"/><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oleObject" Target="embeddings/oleObject56.bin"/><Relationship Id="rId406" Type="http://schemas.openxmlformats.org/officeDocument/2006/relationships/image" Target="media/image200.emf"/><Relationship Id="rId588" Type="http://schemas.openxmlformats.org/officeDocument/2006/relationships/image" Target="media/image291.emf"/><Relationship Id="rId9" Type="http://schemas.openxmlformats.org/officeDocument/2006/relationships/package" Target="embeddings/Microsoft_Visio_Drawing.vsdx"/><Relationship Id="rId210" Type="http://schemas.openxmlformats.org/officeDocument/2006/relationships/image" Target="media/image103.wmf"/><Relationship Id="rId392" Type="http://schemas.openxmlformats.org/officeDocument/2006/relationships/image" Target="media/image193.emf"/><Relationship Id="rId448" Type="http://schemas.openxmlformats.org/officeDocument/2006/relationships/image" Target="media/image221.emf"/><Relationship Id="rId613" Type="http://schemas.openxmlformats.org/officeDocument/2006/relationships/footer" Target="footer1.xml"/><Relationship Id="rId252" Type="http://schemas.openxmlformats.org/officeDocument/2006/relationships/oleObject" Target="embeddings/Microsoft_Visio_2003-2010_Drawing76.vsd"/><Relationship Id="rId294" Type="http://schemas.openxmlformats.org/officeDocument/2006/relationships/oleObject" Target="embeddings/oleObject29.bin"/><Relationship Id="rId308" Type="http://schemas.openxmlformats.org/officeDocument/2006/relationships/oleObject" Target="embeddings/oleObject35.bin"/><Relationship Id="rId515" Type="http://schemas.openxmlformats.org/officeDocument/2006/relationships/image" Target="media/image255.emf"/><Relationship Id="rId47" Type="http://schemas.openxmlformats.org/officeDocument/2006/relationships/oleObject" Target="embeddings/Microsoft_Visio_2003-2010_Drawing17.vsd"/><Relationship Id="rId89" Type="http://schemas.openxmlformats.org/officeDocument/2006/relationships/package" Target="embeddings/Microsoft_Visio_Drawing4.vsdx"/><Relationship Id="rId112" Type="http://schemas.openxmlformats.org/officeDocument/2006/relationships/image" Target="media/image53.emf"/><Relationship Id="rId154" Type="http://schemas.openxmlformats.org/officeDocument/2006/relationships/package" Target="embeddings/Microsoft_Visio_Drawing20.vsdx"/><Relationship Id="rId361" Type="http://schemas.openxmlformats.org/officeDocument/2006/relationships/image" Target="media/image178.emf"/><Relationship Id="rId557" Type="http://schemas.openxmlformats.org/officeDocument/2006/relationships/oleObject" Target="embeddings/oleObject109.bin"/><Relationship Id="rId599" Type="http://schemas.openxmlformats.org/officeDocument/2006/relationships/oleObject" Target="embeddings/Microsoft_Visio_2003-2010_Drawing129.vsd"/><Relationship Id="rId196" Type="http://schemas.openxmlformats.org/officeDocument/2006/relationships/image" Target="media/image96.emf"/><Relationship Id="rId417" Type="http://schemas.openxmlformats.org/officeDocument/2006/relationships/oleObject" Target="embeddings/oleObject76.bin"/><Relationship Id="rId459" Type="http://schemas.openxmlformats.org/officeDocument/2006/relationships/oleObject" Target="embeddings/oleObject97.bin"/><Relationship Id="rId624" Type="http://schemas.openxmlformats.org/officeDocument/2006/relationships/image" Target="media/image308.emf"/><Relationship Id="rId16" Type="http://schemas.openxmlformats.org/officeDocument/2006/relationships/image" Target="media/image5.emf"/><Relationship Id="rId221" Type="http://schemas.openxmlformats.org/officeDocument/2006/relationships/oleObject" Target="embeddings/Microsoft_Visio_2003-2010_Drawing74.vsd"/><Relationship Id="rId263" Type="http://schemas.openxmlformats.org/officeDocument/2006/relationships/image" Target="media/image129.emf"/><Relationship Id="rId319" Type="http://schemas.openxmlformats.org/officeDocument/2006/relationships/image" Target="media/image157.emf"/><Relationship Id="rId470" Type="http://schemas.openxmlformats.org/officeDocument/2006/relationships/image" Target="media/image232.emf"/><Relationship Id="rId526" Type="http://schemas.openxmlformats.org/officeDocument/2006/relationships/oleObject" Target="embeddings/Microsoft_Visio_2003-2010_Drawing116.vsd"/><Relationship Id="rId58" Type="http://schemas.openxmlformats.org/officeDocument/2006/relationships/image" Target="media/image26.emf"/><Relationship Id="rId123" Type="http://schemas.openxmlformats.org/officeDocument/2006/relationships/package" Target="embeddings/Microsoft_Visio_Drawing6.vsdx"/><Relationship Id="rId330" Type="http://schemas.openxmlformats.org/officeDocument/2006/relationships/oleObject" Target="embeddings/oleObject46.bin"/><Relationship Id="rId568" Type="http://schemas.openxmlformats.org/officeDocument/2006/relationships/image" Target="media/image281.emf"/><Relationship Id="rId165" Type="http://schemas.openxmlformats.org/officeDocument/2006/relationships/image" Target="media/image80.emf"/><Relationship Id="rId372" Type="http://schemas.openxmlformats.org/officeDocument/2006/relationships/oleObject" Target="embeddings/Microsoft_Visio_2003-2010_Drawing82.vsd"/><Relationship Id="rId428" Type="http://schemas.openxmlformats.org/officeDocument/2006/relationships/image" Target="media/image211.emf"/><Relationship Id="rId635" Type="http://schemas.openxmlformats.org/officeDocument/2006/relationships/oleObject" Target="embeddings/Microsoft_Visio_2003-2010_Drawing145.vsd"/><Relationship Id="rId232" Type="http://schemas.openxmlformats.org/officeDocument/2006/relationships/image" Target="media/image114.emf"/><Relationship Id="rId274" Type="http://schemas.openxmlformats.org/officeDocument/2006/relationships/oleObject" Target="embeddings/oleObject19.bin"/><Relationship Id="rId481" Type="http://schemas.openxmlformats.org/officeDocument/2006/relationships/oleObject" Target="embeddings/Microsoft_Visio_2003-2010_Drawing104.vsd"/><Relationship Id="rId27" Type="http://schemas.openxmlformats.org/officeDocument/2006/relationships/oleObject" Target="embeddings/Microsoft_Visio_2003-2010_Drawing7.vsd"/><Relationship Id="rId69" Type="http://schemas.openxmlformats.org/officeDocument/2006/relationships/oleObject" Target="embeddings/Microsoft_Visio_2003-2010_Drawing26.vsd"/><Relationship Id="rId134" Type="http://schemas.openxmlformats.org/officeDocument/2006/relationships/image" Target="media/image64.emf"/><Relationship Id="rId537" Type="http://schemas.openxmlformats.org/officeDocument/2006/relationships/image" Target="media/image266.emf"/><Relationship Id="rId579" Type="http://schemas.openxmlformats.org/officeDocument/2006/relationships/oleObject" Target="embeddings/oleObject120.bin"/><Relationship Id="rId80" Type="http://schemas.openxmlformats.org/officeDocument/2006/relationships/image" Target="media/image37.emf"/><Relationship Id="rId176" Type="http://schemas.openxmlformats.org/officeDocument/2006/relationships/oleObject" Target="embeddings/Microsoft_Visio_2003-2010_Drawing56.vsd"/><Relationship Id="rId341" Type="http://schemas.openxmlformats.org/officeDocument/2006/relationships/image" Target="media/image168.wmf"/><Relationship Id="rId383" Type="http://schemas.openxmlformats.org/officeDocument/2006/relationships/image" Target="media/image189.emf"/><Relationship Id="rId439" Type="http://schemas.openxmlformats.org/officeDocument/2006/relationships/oleObject" Target="embeddings/oleObject87.bin"/><Relationship Id="rId590" Type="http://schemas.openxmlformats.org/officeDocument/2006/relationships/image" Target="media/image292.emf"/><Relationship Id="rId604" Type="http://schemas.openxmlformats.org/officeDocument/2006/relationships/image" Target="media/image299.emf"/><Relationship Id="rId201" Type="http://schemas.openxmlformats.org/officeDocument/2006/relationships/oleObject" Target="embeddings/Microsoft_Visio_2003-2010_Drawing66.vsd"/><Relationship Id="rId243" Type="http://schemas.openxmlformats.org/officeDocument/2006/relationships/image" Target="media/image119.emf"/><Relationship Id="rId285" Type="http://schemas.openxmlformats.org/officeDocument/2006/relationships/image" Target="media/image140.wmf"/><Relationship Id="rId450" Type="http://schemas.openxmlformats.org/officeDocument/2006/relationships/image" Target="media/image222.emf"/><Relationship Id="rId506" Type="http://schemas.openxmlformats.org/officeDocument/2006/relationships/oleObject" Target="embeddings/Microsoft_Visio_2003-2010_Drawing109.vsd"/><Relationship Id="rId38" Type="http://schemas.openxmlformats.org/officeDocument/2006/relationships/image" Target="media/image16.wmf"/><Relationship Id="rId103" Type="http://schemas.openxmlformats.org/officeDocument/2006/relationships/oleObject" Target="embeddings/Microsoft_Visio_2003-2010_Drawing38.vsd"/><Relationship Id="rId310" Type="http://schemas.openxmlformats.org/officeDocument/2006/relationships/oleObject" Target="embeddings/oleObject36.bin"/><Relationship Id="rId492" Type="http://schemas.openxmlformats.org/officeDocument/2006/relationships/image" Target="media/image243.emf"/><Relationship Id="rId548" Type="http://schemas.openxmlformats.org/officeDocument/2006/relationships/oleObject" Target="embeddings/Microsoft_Visio_2003-2010_Drawing125.vsd"/><Relationship Id="rId70" Type="http://schemas.openxmlformats.org/officeDocument/2006/relationships/image" Target="media/image32.emf"/><Relationship Id="rId91" Type="http://schemas.openxmlformats.org/officeDocument/2006/relationships/oleObject" Target="embeddings/oleObject3.bin"/><Relationship Id="rId145" Type="http://schemas.openxmlformats.org/officeDocument/2006/relationships/image" Target="media/image70.emf"/><Relationship Id="rId166" Type="http://schemas.openxmlformats.org/officeDocument/2006/relationships/oleObject" Target="embeddings/Microsoft_Visio_2003-2010_Drawing51.vsd"/><Relationship Id="rId187" Type="http://schemas.openxmlformats.org/officeDocument/2006/relationships/image" Target="media/image91.emf"/><Relationship Id="rId331" Type="http://schemas.openxmlformats.org/officeDocument/2006/relationships/image" Target="media/image163.emf"/><Relationship Id="rId352" Type="http://schemas.openxmlformats.org/officeDocument/2006/relationships/oleObject" Target="embeddings/oleObject57.bin"/><Relationship Id="rId373" Type="http://schemas.openxmlformats.org/officeDocument/2006/relationships/image" Target="media/image184.emf"/><Relationship Id="rId394" Type="http://schemas.openxmlformats.org/officeDocument/2006/relationships/image" Target="media/image194.emf"/><Relationship Id="rId408" Type="http://schemas.openxmlformats.org/officeDocument/2006/relationships/image" Target="media/image201.emf"/><Relationship Id="rId429" Type="http://schemas.openxmlformats.org/officeDocument/2006/relationships/oleObject" Target="embeddings/oleObject82.bin"/><Relationship Id="rId580" Type="http://schemas.openxmlformats.org/officeDocument/2006/relationships/image" Target="media/image287.emf"/><Relationship Id="rId615" Type="http://schemas.openxmlformats.org/officeDocument/2006/relationships/oleObject" Target="embeddings/Microsoft_Visio_2003-2010_Drawing135.vsd"/><Relationship Id="rId636" Type="http://schemas.openxmlformats.org/officeDocument/2006/relationships/image" Target="media/image314.emf"/><Relationship Id="rId1" Type="http://schemas.openxmlformats.org/officeDocument/2006/relationships/customXml" Target="../customXml/item1.xml"/><Relationship Id="rId212" Type="http://schemas.openxmlformats.org/officeDocument/2006/relationships/image" Target="media/image104.emf"/><Relationship Id="rId233" Type="http://schemas.openxmlformats.org/officeDocument/2006/relationships/package" Target="embeddings/Microsoft_Visio_Drawing25.vsdx"/><Relationship Id="rId254" Type="http://schemas.openxmlformats.org/officeDocument/2006/relationships/oleObject" Target="embeddings/oleObject16.bin"/><Relationship Id="rId440" Type="http://schemas.openxmlformats.org/officeDocument/2006/relationships/image" Target="media/image217.emf"/><Relationship Id="rId28" Type="http://schemas.openxmlformats.org/officeDocument/2006/relationships/image" Target="media/image11.emf"/><Relationship Id="rId49" Type="http://schemas.openxmlformats.org/officeDocument/2006/relationships/oleObject" Target="embeddings/Microsoft_Visio_2003-2010_Drawing18.vsd"/><Relationship Id="rId114" Type="http://schemas.openxmlformats.org/officeDocument/2006/relationships/image" Target="media/image54.emf"/><Relationship Id="rId275" Type="http://schemas.openxmlformats.org/officeDocument/2006/relationships/image" Target="media/image135.wmf"/><Relationship Id="rId296" Type="http://schemas.openxmlformats.org/officeDocument/2006/relationships/oleObject" Target="embeddings/oleObject30.bin"/><Relationship Id="rId300" Type="http://schemas.openxmlformats.org/officeDocument/2006/relationships/oleObject" Target="embeddings/oleObject32.bin"/><Relationship Id="rId461" Type="http://schemas.openxmlformats.org/officeDocument/2006/relationships/oleObject" Target="embeddings/Microsoft_Visio_2003-2010_Drawing94.vsd"/><Relationship Id="rId482" Type="http://schemas.openxmlformats.org/officeDocument/2006/relationships/image" Target="media/image238.emf"/><Relationship Id="rId517" Type="http://schemas.openxmlformats.org/officeDocument/2006/relationships/image" Target="media/image256.emf"/><Relationship Id="rId538" Type="http://schemas.openxmlformats.org/officeDocument/2006/relationships/oleObject" Target="embeddings/Microsoft_Visio_2003-2010_Drawing122.vsd"/><Relationship Id="rId559" Type="http://schemas.openxmlformats.org/officeDocument/2006/relationships/oleObject" Target="embeddings/oleObject110.bin"/><Relationship Id="rId60" Type="http://schemas.openxmlformats.org/officeDocument/2006/relationships/image" Target="media/image27.emf"/><Relationship Id="rId81" Type="http://schemas.openxmlformats.org/officeDocument/2006/relationships/oleObject" Target="embeddings/Microsoft_Visio_2003-2010_Drawing31.vsd"/><Relationship Id="rId135" Type="http://schemas.openxmlformats.org/officeDocument/2006/relationships/image" Target="media/image65.emf"/><Relationship Id="rId156" Type="http://schemas.openxmlformats.org/officeDocument/2006/relationships/package" Target="embeddings/Microsoft_Visio_Drawing21.vsdx"/><Relationship Id="rId177" Type="http://schemas.openxmlformats.org/officeDocument/2006/relationships/image" Target="media/image86.emf"/><Relationship Id="rId198" Type="http://schemas.openxmlformats.org/officeDocument/2006/relationships/image" Target="media/image97.emf"/><Relationship Id="rId321" Type="http://schemas.openxmlformats.org/officeDocument/2006/relationships/image" Target="media/image158.emf"/><Relationship Id="rId342" Type="http://schemas.openxmlformats.org/officeDocument/2006/relationships/oleObject" Target="embeddings/oleObject52.bin"/><Relationship Id="rId363" Type="http://schemas.openxmlformats.org/officeDocument/2006/relationships/image" Target="media/image179.emf"/><Relationship Id="rId384" Type="http://schemas.openxmlformats.org/officeDocument/2006/relationships/oleObject" Target="embeddings/Microsoft_Visio_2003-2010_Drawing84.vsd"/><Relationship Id="rId419" Type="http://schemas.openxmlformats.org/officeDocument/2006/relationships/oleObject" Target="embeddings/oleObject77.bin"/><Relationship Id="rId570" Type="http://schemas.openxmlformats.org/officeDocument/2006/relationships/image" Target="media/image282.emf"/><Relationship Id="rId591" Type="http://schemas.openxmlformats.org/officeDocument/2006/relationships/oleObject" Target="embeddings/Microsoft_Visio_2003-2010_Drawing126.vsd"/><Relationship Id="rId605" Type="http://schemas.openxmlformats.org/officeDocument/2006/relationships/package" Target="embeddings/Microsoft_Visio_Drawing39.vsdx"/><Relationship Id="rId626" Type="http://schemas.openxmlformats.org/officeDocument/2006/relationships/image" Target="media/image309.emf"/><Relationship Id="rId202" Type="http://schemas.openxmlformats.org/officeDocument/2006/relationships/image" Target="media/image99.emf"/><Relationship Id="rId223" Type="http://schemas.openxmlformats.org/officeDocument/2006/relationships/oleObject" Target="embeddings/oleObject7.bin"/><Relationship Id="rId244" Type="http://schemas.openxmlformats.org/officeDocument/2006/relationships/oleObject" Target="embeddings/oleObject15.bin"/><Relationship Id="rId430" Type="http://schemas.openxmlformats.org/officeDocument/2006/relationships/image" Target="media/image212.emf"/><Relationship Id="rId18" Type="http://schemas.openxmlformats.org/officeDocument/2006/relationships/image" Target="media/image6.emf"/><Relationship Id="rId39" Type="http://schemas.openxmlformats.org/officeDocument/2006/relationships/oleObject" Target="embeddings/Microsoft_Visio_2003-2010_Drawing13.vsd"/><Relationship Id="rId265" Type="http://schemas.openxmlformats.org/officeDocument/2006/relationships/image" Target="media/image130.emf"/><Relationship Id="rId286" Type="http://schemas.openxmlformats.org/officeDocument/2006/relationships/oleObject" Target="embeddings/oleObject25.bin"/><Relationship Id="rId451" Type="http://schemas.openxmlformats.org/officeDocument/2006/relationships/oleObject" Target="embeddings/oleObject93.bin"/><Relationship Id="rId472" Type="http://schemas.openxmlformats.org/officeDocument/2006/relationships/image" Target="media/image233.emf"/><Relationship Id="rId493" Type="http://schemas.openxmlformats.org/officeDocument/2006/relationships/image" Target="media/image244.emf"/><Relationship Id="rId507" Type="http://schemas.openxmlformats.org/officeDocument/2006/relationships/image" Target="media/image251.emf"/><Relationship Id="rId528" Type="http://schemas.openxmlformats.org/officeDocument/2006/relationships/oleObject" Target="embeddings/Microsoft_Visio_2003-2010_Drawing117.vsd"/><Relationship Id="rId549" Type="http://schemas.openxmlformats.org/officeDocument/2006/relationships/image" Target="media/image272.emf"/><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package" Target="embeddings/Microsoft_Visio_Drawing7.vsdx"/><Relationship Id="rId146" Type="http://schemas.openxmlformats.org/officeDocument/2006/relationships/package" Target="embeddings/Microsoft_Visio_Drawing16.vsdx"/><Relationship Id="rId167" Type="http://schemas.openxmlformats.org/officeDocument/2006/relationships/image" Target="media/image81.emf"/><Relationship Id="rId188" Type="http://schemas.openxmlformats.org/officeDocument/2006/relationships/oleObject" Target="embeddings/Microsoft_Visio_2003-2010_Drawing62.vsd"/><Relationship Id="rId311" Type="http://schemas.openxmlformats.org/officeDocument/2006/relationships/image" Target="media/image153.emf"/><Relationship Id="rId332" Type="http://schemas.openxmlformats.org/officeDocument/2006/relationships/oleObject" Target="embeddings/oleObject47.bin"/><Relationship Id="rId353" Type="http://schemas.openxmlformats.org/officeDocument/2006/relationships/image" Target="media/image174.emf"/><Relationship Id="rId374" Type="http://schemas.openxmlformats.org/officeDocument/2006/relationships/oleObject" Target="embeddings/Microsoft_Visio_2003-2010_Drawing83.vsd"/><Relationship Id="rId395" Type="http://schemas.openxmlformats.org/officeDocument/2006/relationships/package" Target="embeddings/Microsoft_Visio_Drawing32.vsdx"/><Relationship Id="rId409" Type="http://schemas.openxmlformats.org/officeDocument/2006/relationships/oleObject" Target="embeddings/Microsoft_Visio_2003-2010_Drawing92.vsd"/><Relationship Id="rId560" Type="http://schemas.openxmlformats.org/officeDocument/2006/relationships/image" Target="media/image277.emf"/><Relationship Id="rId581" Type="http://schemas.openxmlformats.org/officeDocument/2006/relationships/oleObject" Target="embeddings/oleObject121.bin"/><Relationship Id="rId71" Type="http://schemas.openxmlformats.org/officeDocument/2006/relationships/oleObject" Target="embeddings/Microsoft_Visio_2003-2010_Drawing27.vsd"/><Relationship Id="rId92" Type="http://schemas.openxmlformats.org/officeDocument/2006/relationships/image" Target="media/image43.wmf"/><Relationship Id="rId213" Type="http://schemas.openxmlformats.org/officeDocument/2006/relationships/oleObject" Target="embeddings/Microsoft_Visio_2003-2010_Drawing71.vsd"/><Relationship Id="rId234" Type="http://schemas.openxmlformats.org/officeDocument/2006/relationships/image" Target="media/image115.emf"/><Relationship Id="rId420" Type="http://schemas.openxmlformats.org/officeDocument/2006/relationships/image" Target="media/image207.emf"/><Relationship Id="rId616" Type="http://schemas.openxmlformats.org/officeDocument/2006/relationships/image" Target="media/image304.emf"/><Relationship Id="rId637" Type="http://schemas.openxmlformats.org/officeDocument/2006/relationships/package" Target="embeddings/Microsoft_Visio_Drawing40.vsdx"/><Relationship Id="rId2" Type="http://schemas.openxmlformats.org/officeDocument/2006/relationships/numbering" Target="numbering.xml"/><Relationship Id="rId29" Type="http://schemas.openxmlformats.org/officeDocument/2006/relationships/oleObject" Target="embeddings/Microsoft_Visio_2003-2010_Drawing8.vsd"/><Relationship Id="rId255" Type="http://schemas.openxmlformats.org/officeDocument/2006/relationships/image" Target="media/image125.emf"/><Relationship Id="rId276" Type="http://schemas.openxmlformats.org/officeDocument/2006/relationships/oleObject" Target="embeddings/oleObject20.bin"/><Relationship Id="rId297" Type="http://schemas.openxmlformats.org/officeDocument/2006/relationships/image" Target="media/image146.emf"/><Relationship Id="rId441" Type="http://schemas.openxmlformats.org/officeDocument/2006/relationships/oleObject" Target="embeddings/oleObject88.bin"/><Relationship Id="rId462" Type="http://schemas.openxmlformats.org/officeDocument/2006/relationships/image" Target="media/image228.emf"/><Relationship Id="rId483" Type="http://schemas.openxmlformats.org/officeDocument/2006/relationships/oleObject" Target="embeddings/Microsoft_Visio_2003-2010_Drawing105.vsd"/><Relationship Id="rId518" Type="http://schemas.openxmlformats.org/officeDocument/2006/relationships/oleObject" Target="embeddings/Microsoft_Visio_2003-2010_Drawing112.vsd"/><Relationship Id="rId539" Type="http://schemas.openxmlformats.org/officeDocument/2006/relationships/image" Target="media/image267.emf"/><Relationship Id="rId40" Type="http://schemas.openxmlformats.org/officeDocument/2006/relationships/image" Target="media/image17.wmf"/><Relationship Id="rId115" Type="http://schemas.openxmlformats.org/officeDocument/2006/relationships/oleObject" Target="embeddings/Microsoft_Visio_2003-2010_Drawing44.vsd"/><Relationship Id="rId136" Type="http://schemas.openxmlformats.org/officeDocument/2006/relationships/package" Target="embeddings/Microsoft_Visio_Drawing11.vsdx"/><Relationship Id="rId157" Type="http://schemas.openxmlformats.org/officeDocument/2006/relationships/image" Target="media/image76.emf"/><Relationship Id="rId178" Type="http://schemas.openxmlformats.org/officeDocument/2006/relationships/oleObject" Target="embeddings/Microsoft_Visio_2003-2010_Drawing57.vsd"/><Relationship Id="rId301" Type="http://schemas.openxmlformats.org/officeDocument/2006/relationships/image" Target="media/image148.emf"/><Relationship Id="rId322" Type="http://schemas.openxmlformats.org/officeDocument/2006/relationships/oleObject" Target="embeddings/oleObject42.bin"/><Relationship Id="rId343" Type="http://schemas.openxmlformats.org/officeDocument/2006/relationships/image" Target="media/image169.wmf"/><Relationship Id="rId364" Type="http://schemas.openxmlformats.org/officeDocument/2006/relationships/oleObject" Target="embeddings/oleObject63.bin"/><Relationship Id="rId550" Type="http://schemas.openxmlformats.org/officeDocument/2006/relationships/package" Target="embeddings/Microsoft_Visio_Drawing38.vsdx"/><Relationship Id="rId61" Type="http://schemas.openxmlformats.org/officeDocument/2006/relationships/oleObject" Target="embeddings/Microsoft_Visio_2003-2010_Drawing23.vsd"/><Relationship Id="rId82" Type="http://schemas.openxmlformats.org/officeDocument/2006/relationships/image" Target="media/image38.emf"/><Relationship Id="rId199" Type="http://schemas.openxmlformats.org/officeDocument/2006/relationships/oleObject" Target="embeddings/Microsoft_Visio_2003-2010_Drawing65.vsd"/><Relationship Id="rId203" Type="http://schemas.openxmlformats.org/officeDocument/2006/relationships/oleObject" Target="embeddings/Microsoft_Visio_2003-2010_Drawing67.vsd"/><Relationship Id="rId385" Type="http://schemas.openxmlformats.org/officeDocument/2006/relationships/image" Target="media/image190.emf"/><Relationship Id="rId571" Type="http://schemas.openxmlformats.org/officeDocument/2006/relationships/oleObject" Target="embeddings/oleObject116.bin"/><Relationship Id="rId592" Type="http://schemas.openxmlformats.org/officeDocument/2006/relationships/image" Target="media/image293.emf"/><Relationship Id="rId606" Type="http://schemas.openxmlformats.org/officeDocument/2006/relationships/image" Target="media/image300.emf"/><Relationship Id="rId627" Type="http://schemas.openxmlformats.org/officeDocument/2006/relationships/oleObject" Target="embeddings/Microsoft_Visio_2003-2010_Drawing141.vsd"/><Relationship Id="rId19" Type="http://schemas.openxmlformats.org/officeDocument/2006/relationships/oleObject" Target="embeddings/Microsoft_Visio_2003-2010_Drawing3.vsd"/><Relationship Id="rId224" Type="http://schemas.openxmlformats.org/officeDocument/2006/relationships/image" Target="media/image110.emf"/><Relationship Id="rId245" Type="http://schemas.openxmlformats.org/officeDocument/2006/relationships/image" Target="media/image120.emf"/><Relationship Id="rId266" Type="http://schemas.openxmlformats.org/officeDocument/2006/relationships/oleObject" Target="embeddings/oleObject17.bin"/><Relationship Id="rId287" Type="http://schemas.openxmlformats.org/officeDocument/2006/relationships/image" Target="media/image141.wmf"/><Relationship Id="rId410" Type="http://schemas.openxmlformats.org/officeDocument/2006/relationships/image" Target="media/image202.emf"/><Relationship Id="rId431" Type="http://schemas.openxmlformats.org/officeDocument/2006/relationships/oleObject" Target="embeddings/oleObject83.bin"/><Relationship Id="rId452" Type="http://schemas.openxmlformats.org/officeDocument/2006/relationships/image" Target="media/image223.emf"/><Relationship Id="rId473" Type="http://schemas.openxmlformats.org/officeDocument/2006/relationships/oleObject" Target="embeddings/Microsoft_Visio_2003-2010_Drawing100.vsd"/><Relationship Id="rId494" Type="http://schemas.openxmlformats.org/officeDocument/2006/relationships/oleObject" Target="embeddings/oleObject102.bin"/><Relationship Id="rId508" Type="http://schemas.openxmlformats.org/officeDocument/2006/relationships/package" Target="embeddings/Microsoft_Visio_Drawing34.vsdx"/><Relationship Id="rId529" Type="http://schemas.openxmlformats.org/officeDocument/2006/relationships/image" Target="media/image262.emf"/><Relationship Id="rId30" Type="http://schemas.openxmlformats.org/officeDocument/2006/relationships/image" Target="media/image12.emf"/><Relationship Id="rId105" Type="http://schemas.openxmlformats.org/officeDocument/2006/relationships/oleObject" Target="embeddings/Microsoft_Visio_2003-2010_Drawing39.vsd"/><Relationship Id="rId126" Type="http://schemas.openxmlformats.org/officeDocument/2006/relationships/image" Target="media/image60.emf"/><Relationship Id="rId147" Type="http://schemas.openxmlformats.org/officeDocument/2006/relationships/image" Target="media/image71.emf"/><Relationship Id="rId168" Type="http://schemas.openxmlformats.org/officeDocument/2006/relationships/oleObject" Target="embeddings/Microsoft_Visio_2003-2010_Drawing52.vsd"/><Relationship Id="rId312" Type="http://schemas.openxmlformats.org/officeDocument/2006/relationships/oleObject" Target="embeddings/oleObject37.bin"/><Relationship Id="rId333" Type="http://schemas.openxmlformats.org/officeDocument/2006/relationships/image" Target="media/image164.emf"/><Relationship Id="rId354" Type="http://schemas.openxmlformats.org/officeDocument/2006/relationships/oleObject" Target="embeddings/oleObject58.bin"/><Relationship Id="rId540" Type="http://schemas.openxmlformats.org/officeDocument/2006/relationships/package" Target="embeddings/Microsoft_Visio_Drawing36.vsdx"/><Relationship Id="rId51" Type="http://schemas.openxmlformats.org/officeDocument/2006/relationships/oleObject" Target="embeddings/Microsoft_Visio_2003-2010_Drawing19.vsd"/><Relationship Id="rId72" Type="http://schemas.openxmlformats.org/officeDocument/2006/relationships/image" Target="media/image33.emf"/><Relationship Id="rId93" Type="http://schemas.openxmlformats.org/officeDocument/2006/relationships/oleObject" Target="embeddings/oleObject4.bin"/><Relationship Id="rId189" Type="http://schemas.openxmlformats.org/officeDocument/2006/relationships/image" Target="media/image92.emf"/><Relationship Id="rId375" Type="http://schemas.openxmlformats.org/officeDocument/2006/relationships/image" Target="media/image185.emf"/><Relationship Id="rId396" Type="http://schemas.openxmlformats.org/officeDocument/2006/relationships/image" Target="media/image195.emf"/><Relationship Id="rId561" Type="http://schemas.openxmlformats.org/officeDocument/2006/relationships/oleObject" Target="embeddings/oleObject111.bin"/><Relationship Id="rId582" Type="http://schemas.openxmlformats.org/officeDocument/2006/relationships/image" Target="media/image288.emf"/><Relationship Id="rId617" Type="http://schemas.openxmlformats.org/officeDocument/2006/relationships/oleObject" Target="embeddings/Microsoft_Visio_2003-2010_Drawing136.vsd"/><Relationship Id="rId638"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05.emf"/><Relationship Id="rId235" Type="http://schemas.openxmlformats.org/officeDocument/2006/relationships/oleObject" Target="embeddings/oleObject11.bin"/><Relationship Id="rId256" Type="http://schemas.openxmlformats.org/officeDocument/2006/relationships/oleObject" Target="embeddings/Microsoft_Visio_2003-2010_Drawing77.vsd"/><Relationship Id="rId277" Type="http://schemas.openxmlformats.org/officeDocument/2006/relationships/image" Target="media/image136.wmf"/><Relationship Id="rId298" Type="http://schemas.openxmlformats.org/officeDocument/2006/relationships/oleObject" Target="embeddings/oleObject31.bin"/><Relationship Id="rId400" Type="http://schemas.openxmlformats.org/officeDocument/2006/relationships/image" Target="media/image197.emf"/><Relationship Id="rId421" Type="http://schemas.openxmlformats.org/officeDocument/2006/relationships/oleObject" Target="embeddings/oleObject78.bin"/><Relationship Id="rId442" Type="http://schemas.openxmlformats.org/officeDocument/2006/relationships/image" Target="media/image218.emf"/><Relationship Id="rId463" Type="http://schemas.openxmlformats.org/officeDocument/2006/relationships/oleObject" Target="embeddings/Microsoft_Visio_2003-2010_Drawing95.vsd"/><Relationship Id="rId484" Type="http://schemas.openxmlformats.org/officeDocument/2006/relationships/image" Target="media/image239.emf"/><Relationship Id="rId519" Type="http://schemas.openxmlformats.org/officeDocument/2006/relationships/image" Target="media/image257.emf"/><Relationship Id="rId116" Type="http://schemas.openxmlformats.org/officeDocument/2006/relationships/image" Target="media/image55.emf"/><Relationship Id="rId137" Type="http://schemas.openxmlformats.org/officeDocument/2006/relationships/image" Target="media/image66.emf"/><Relationship Id="rId158" Type="http://schemas.openxmlformats.org/officeDocument/2006/relationships/oleObject" Target="embeddings/Microsoft_Visio_2003-2010_Drawing47.vsd"/><Relationship Id="rId302" Type="http://schemas.openxmlformats.org/officeDocument/2006/relationships/package" Target="embeddings/Microsoft_Visio_Drawing31.vsdx"/><Relationship Id="rId323" Type="http://schemas.openxmlformats.org/officeDocument/2006/relationships/image" Target="media/image159.emf"/><Relationship Id="rId344" Type="http://schemas.openxmlformats.org/officeDocument/2006/relationships/oleObject" Target="embeddings/oleObject53.bin"/><Relationship Id="rId530" Type="http://schemas.openxmlformats.org/officeDocument/2006/relationships/oleObject" Target="embeddings/Microsoft_Visio_2003-2010_Drawing118.vsd"/><Relationship Id="rId20" Type="http://schemas.openxmlformats.org/officeDocument/2006/relationships/image" Target="media/image7.emf"/><Relationship Id="rId41" Type="http://schemas.openxmlformats.org/officeDocument/2006/relationships/oleObject" Target="embeddings/Microsoft_Visio_2003-2010_Drawing14.vsd"/><Relationship Id="rId62" Type="http://schemas.openxmlformats.org/officeDocument/2006/relationships/image" Target="media/image28.emf"/><Relationship Id="rId83" Type="http://schemas.openxmlformats.org/officeDocument/2006/relationships/oleObject" Target="embeddings/Microsoft_Visio_2003-2010_Drawing32.vsd"/><Relationship Id="rId179" Type="http://schemas.openxmlformats.org/officeDocument/2006/relationships/image" Target="media/image87.emf"/><Relationship Id="rId365" Type="http://schemas.openxmlformats.org/officeDocument/2006/relationships/image" Target="media/image180.emf"/><Relationship Id="rId386" Type="http://schemas.openxmlformats.org/officeDocument/2006/relationships/oleObject" Target="embeddings/Microsoft_Visio_2003-2010_Drawing85.vsd"/><Relationship Id="rId551" Type="http://schemas.openxmlformats.org/officeDocument/2006/relationships/oleObject" Target="embeddings/oleObject106.bin"/><Relationship Id="rId572" Type="http://schemas.openxmlformats.org/officeDocument/2006/relationships/image" Target="media/image283.emf"/><Relationship Id="rId593" Type="http://schemas.openxmlformats.org/officeDocument/2006/relationships/oleObject" Target="embeddings/Microsoft_Visio_2003-2010_Drawing127.vsd"/><Relationship Id="rId607" Type="http://schemas.openxmlformats.org/officeDocument/2006/relationships/oleObject" Target="embeddings/Microsoft_Visio_2003-2010_Drawing132.vsd"/><Relationship Id="rId628" Type="http://schemas.openxmlformats.org/officeDocument/2006/relationships/image" Target="media/image310.emf"/><Relationship Id="rId190" Type="http://schemas.openxmlformats.org/officeDocument/2006/relationships/oleObject" Target="embeddings/Microsoft_Visio_2003-2010_Drawing63.vsd"/><Relationship Id="rId204" Type="http://schemas.openxmlformats.org/officeDocument/2006/relationships/image" Target="media/image100.emf"/><Relationship Id="rId225" Type="http://schemas.openxmlformats.org/officeDocument/2006/relationships/oleObject" Target="embeddings/oleObject8.bin"/><Relationship Id="rId246" Type="http://schemas.openxmlformats.org/officeDocument/2006/relationships/package" Target="embeddings/Microsoft_Visio_Drawing26.vsdx"/><Relationship Id="rId267" Type="http://schemas.openxmlformats.org/officeDocument/2006/relationships/image" Target="media/image131.emf"/><Relationship Id="rId288" Type="http://schemas.openxmlformats.org/officeDocument/2006/relationships/oleObject" Target="embeddings/oleObject26.bin"/><Relationship Id="rId411" Type="http://schemas.openxmlformats.org/officeDocument/2006/relationships/oleObject" Target="embeddings/Microsoft_Visio_2003-2010_Drawing93.vsd"/><Relationship Id="rId432" Type="http://schemas.openxmlformats.org/officeDocument/2006/relationships/image" Target="media/image213.emf"/><Relationship Id="rId453" Type="http://schemas.openxmlformats.org/officeDocument/2006/relationships/oleObject" Target="embeddings/oleObject94.bin"/><Relationship Id="rId474" Type="http://schemas.openxmlformats.org/officeDocument/2006/relationships/image" Target="media/image234.emf"/><Relationship Id="rId509" Type="http://schemas.openxmlformats.org/officeDocument/2006/relationships/image" Target="media/image252.emf"/><Relationship Id="rId106" Type="http://schemas.openxmlformats.org/officeDocument/2006/relationships/image" Target="media/image50.emf"/><Relationship Id="rId127" Type="http://schemas.openxmlformats.org/officeDocument/2006/relationships/package" Target="embeddings/Microsoft_Visio_Drawing8.vsdx"/><Relationship Id="rId313" Type="http://schemas.openxmlformats.org/officeDocument/2006/relationships/image" Target="media/image154.emf"/><Relationship Id="rId495" Type="http://schemas.openxmlformats.org/officeDocument/2006/relationships/image" Target="media/image245.emf"/><Relationship Id="rId10" Type="http://schemas.openxmlformats.org/officeDocument/2006/relationships/image" Target="media/image2.emf"/><Relationship Id="rId31" Type="http://schemas.openxmlformats.org/officeDocument/2006/relationships/oleObject" Target="embeddings/Microsoft_Visio_2003-2010_Drawing9.vsd"/><Relationship Id="rId52" Type="http://schemas.openxmlformats.org/officeDocument/2006/relationships/image" Target="media/image23.emf"/><Relationship Id="rId73" Type="http://schemas.openxmlformats.org/officeDocument/2006/relationships/oleObject" Target="embeddings/oleObject2.bin"/><Relationship Id="rId94" Type="http://schemas.openxmlformats.org/officeDocument/2006/relationships/image" Target="media/image44.emf"/><Relationship Id="rId148" Type="http://schemas.openxmlformats.org/officeDocument/2006/relationships/package" Target="embeddings/Microsoft_Visio_Drawing17.vsdx"/><Relationship Id="rId169" Type="http://schemas.openxmlformats.org/officeDocument/2006/relationships/image" Target="media/image82.emf"/><Relationship Id="rId334" Type="http://schemas.openxmlformats.org/officeDocument/2006/relationships/oleObject" Target="embeddings/oleObject48.bin"/><Relationship Id="rId355" Type="http://schemas.openxmlformats.org/officeDocument/2006/relationships/image" Target="media/image175.emf"/><Relationship Id="rId376" Type="http://schemas.openxmlformats.org/officeDocument/2006/relationships/oleObject" Target="embeddings/oleObject67.bin"/><Relationship Id="rId397" Type="http://schemas.openxmlformats.org/officeDocument/2006/relationships/package" Target="embeddings/Microsoft_Visio_Drawing33.vsdx"/><Relationship Id="rId520" Type="http://schemas.openxmlformats.org/officeDocument/2006/relationships/oleObject" Target="embeddings/Microsoft_Visio_2003-2010_Drawing113.vsd"/><Relationship Id="rId541" Type="http://schemas.openxmlformats.org/officeDocument/2006/relationships/image" Target="media/image268.emf"/><Relationship Id="rId562" Type="http://schemas.openxmlformats.org/officeDocument/2006/relationships/image" Target="media/image278.emf"/><Relationship Id="rId583" Type="http://schemas.openxmlformats.org/officeDocument/2006/relationships/oleObject" Target="embeddings/oleObject122.bin"/><Relationship Id="rId618" Type="http://schemas.openxmlformats.org/officeDocument/2006/relationships/image" Target="media/image305.emf"/><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oleObject" Target="embeddings/Microsoft_Visio_2003-2010_Drawing58.vsd"/><Relationship Id="rId215" Type="http://schemas.openxmlformats.org/officeDocument/2006/relationships/package" Target="embeddings/Microsoft_Visio_Drawing23.vsdx"/><Relationship Id="rId236" Type="http://schemas.openxmlformats.org/officeDocument/2006/relationships/image" Target="media/image116.emf"/><Relationship Id="rId257" Type="http://schemas.openxmlformats.org/officeDocument/2006/relationships/image" Target="media/image126.emf"/><Relationship Id="rId278" Type="http://schemas.openxmlformats.org/officeDocument/2006/relationships/oleObject" Target="embeddings/oleObject21.bin"/><Relationship Id="rId401" Type="http://schemas.openxmlformats.org/officeDocument/2006/relationships/oleObject" Target="embeddings/Microsoft_Visio_2003-2010_Drawing88.vsd"/><Relationship Id="rId422" Type="http://schemas.openxmlformats.org/officeDocument/2006/relationships/image" Target="media/image208.emf"/><Relationship Id="rId443" Type="http://schemas.openxmlformats.org/officeDocument/2006/relationships/oleObject" Target="embeddings/oleObject89.bin"/><Relationship Id="rId464" Type="http://schemas.openxmlformats.org/officeDocument/2006/relationships/image" Target="media/image229.emf"/><Relationship Id="rId303" Type="http://schemas.openxmlformats.org/officeDocument/2006/relationships/image" Target="media/image149.emf"/><Relationship Id="rId485" Type="http://schemas.openxmlformats.org/officeDocument/2006/relationships/oleObject" Target="embeddings/oleObject98.bin"/><Relationship Id="rId42" Type="http://schemas.openxmlformats.org/officeDocument/2006/relationships/image" Target="media/image18.wmf"/><Relationship Id="rId84" Type="http://schemas.openxmlformats.org/officeDocument/2006/relationships/image" Target="media/image39.emf"/><Relationship Id="rId138" Type="http://schemas.openxmlformats.org/officeDocument/2006/relationships/package" Target="embeddings/Microsoft_Visio_Drawing12.vsdx"/><Relationship Id="rId345" Type="http://schemas.openxmlformats.org/officeDocument/2006/relationships/image" Target="media/image170.emf"/><Relationship Id="rId387" Type="http://schemas.openxmlformats.org/officeDocument/2006/relationships/image" Target="media/image191.emf"/><Relationship Id="rId510" Type="http://schemas.openxmlformats.org/officeDocument/2006/relationships/oleObject" Target="embeddings/oleObject105.bin"/><Relationship Id="rId552" Type="http://schemas.openxmlformats.org/officeDocument/2006/relationships/image" Target="media/image273.emf"/><Relationship Id="rId594" Type="http://schemas.openxmlformats.org/officeDocument/2006/relationships/image" Target="media/image294.emf"/><Relationship Id="rId608" Type="http://schemas.openxmlformats.org/officeDocument/2006/relationships/image" Target="media/image301.emf"/><Relationship Id="rId191" Type="http://schemas.openxmlformats.org/officeDocument/2006/relationships/image" Target="media/image93.emf"/><Relationship Id="rId205" Type="http://schemas.openxmlformats.org/officeDocument/2006/relationships/oleObject" Target="embeddings/Microsoft_Visio_2003-2010_Drawing68.vsd"/><Relationship Id="rId247" Type="http://schemas.openxmlformats.org/officeDocument/2006/relationships/image" Target="media/image121.emf"/><Relationship Id="rId412" Type="http://schemas.openxmlformats.org/officeDocument/2006/relationships/image" Target="media/image203.emf"/><Relationship Id="rId107" Type="http://schemas.openxmlformats.org/officeDocument/2006/relationships/oleObject" Target="embeddings/Microsoft_Visio_2003-2010_Drawing40.vsd"/><Relationship Id="rId289" Type="http://schemas.openxmlformats.org/officeDocument/2006/relationships/image" Target="media/image142.wmf"/><Relationship Id="rId454" Type="http://schemas.openxmlformats.org/officeDocument/2006/relationships/image" Target="media/image224.emf"/><Relationship Id="rId496" Type="http://schemas.openxmlformats.org/officeDocument/2006/relationships/oleObject" Target="embeddings/oleObject103.bin"/><Relationship Id="rId11" Type="http://schemas.openxmlformats.org/officeDocument/2006/relationships/oleObject" Target="embeddings/oleObject1.bin"/><Relationship Id="rId53" Type="http://schemas.openxmlformats.org/officeDocument/2006/relationships/oleObject" Target="embeddings/Microsoft_Visio_2003-2010_Drawing20.vsd"/><Relationship Id="rId149" Type="http://schemas.openxmlformats.org/officeDocument/2006/relationships/image" Target="media/image72.emf"/><Relationship Id="rId314" Type="http://schemas.openxmlformats.org/officeDocument/2006/relationships/oleObject" Target="embeddings/oleObject38.bin"/><Relationship Id="rId356" Type="http://schemas.openxmlformats.org/officeDocument/2006/relationships/oleObject" Target="embeddings/oleObject59.bin"/><Relationship Id="rId398" Type="http://schemas.openxmlformats.org/officeDocument/2006/relationships/image" Target="media/image196.emf"/><Relationship Id="rId521" Type="http://schemas.openxmlformats.org/officeDocument/2006/relationships/image" Target="media/image258.emf"/><Relationship Id="rId563" Type="http://schemas.openxmlformats.org/officeDocument/2006/relationships/oleObject" Target="embeddings/oleObject112.bin"/><Relationship Id="rId619" Type="http://schemas.openxmlformats.org/officeDocument/2006/relationships/oleObject" Target="embeddings/Microsoft_Visio_2003-2010_Drawing137.vsd"/><Relationship Id="rId95" Type="http://schemas.openxmlformats.org/officeDocument/2006/relationships/oleObject" Target="embeddings/Microsoft_Visio_2003-2010_Drawing34.vsd"/><Relationship Id="rId160" Type="http://schemas.openxmlformats.org/officeDocument/2006/relationships/oleObject" Target="embeddings/Microsoft_Visio_2003-2010_Drawing48.vsd"/><Relationship Id="rId216" Type="http://schemas.openxmlformats.org/officeDocument/2006/relationships/image" Target="media/image106.emf"/><Relationship Id="rId423" Type="http://schemas.openxmlformats.org/officeDocument/2006/relationships/oleObject" Target="embeddings/oleObject79.bin"/><Relationship Id="rId258" Type="http://schemas.openxmlformats.org/officeDocument/2006/relationships/oleObject" Target="embeddings/Microsoft_Visio_2003-2010_Drawing78.vsd"/><Relationship Id="rId465" Type="http://schemas.openxmlformats.org/officeDocument/2006/relationships/oleObject" Target="embeddings/Microsoft_Visio_2003-2010_Drawing96.vsd"/><Relationship Id="rId630" Type="http://schemas.openxmlformats.org/officeDocument/2006/relationships/image" Target="media/image311.emf"/><Relationship Id="rId22" Type="http://schemas.openxmlformats.org/officeDocument/2006/relationships/image" Target="media/image8.emf"/><Relationship Id="rId64" Type="http://schemas.openxmlformats.org/officeDocument/2006/relationships/image" Target="media/image29.emf"/><Relationship Id="rId118" Type="http://schemas.openxmlformats.org/officeDocument/2006/relationships/image" Target="media/image56.emf"/><Relationship Id="rId325" Type="http://schemas.openxmlformats.org/officeDocument/2006/relationships/image" Target="media/image160.emf"/><Relationship Id="rId367" Type="http://schemas.openxmlformats.org/officeDocument/2006/relationships/image" Target="media/image181.emf"/><Relationship Id="rId532" Type="http://schemas.openxmlformats.org/officeDocument/2006/relationships/oleObject" Target="embeddings/Microsoft_Visio_2003-2010_Drawing119.vsd"/><Relationship Id="rId574" Type="http://schemas.openxmlformats.org/officeDocument/2006/relationships/image" Target="media/image284.emf"/><Relationship Id="rId171" Type="http://schemas.openxmlformats.org/officeDocument/2006/relationships/image" Target="media/image83.emf"/><Relationship Id="rId227" Type="http://schemas.openxmlformats.org/officeDocument/2006/relationships/oleObject" Target="embeddings/oleObject9.bin"/><Relationship Id="rId269" Type="http://schemas.openxmlformats.org/officeDocument/2006/relationships/image" Target="media/image132.emf"/><Relationship Id="rId434" Type="http://schemas.openxmlformats.org/officeDocument/2006/relationships/image" Target="media/image214.emf"/><Relationship Id="rId476" Type="http://schemas.openxmlformats.org/officeDocument/2006/relationships/image" Target="media/image235.emf"/><Relationship Id="rId33" Type="http://schemas.openxmlformats.org/officeDocument/2006/relationships/oleObject" Target="embeddings/Microsoft_Visio_2003-2010_Drawing10.vsd"/><Relationship Id="rId129" Type="http://schemas.openxmlformats.org/officeDocument/2006/relationships/package" Target="embeddings/Microsoft_Visio_Drawing9.vsdx"/><Relationship Id="rId280" Type="http://schemas.openxmlformats.org/officeDocument/2006/relationships/oleObject" Target="embeddings/oleObject22.bin"/><Relationship Id="rId336" Type="http://schemas.openxmlformats.org/officeDocument/2006/relationships/oleObject" Target="embeddings/oleObject49.bin"/><Relationship Id="rId501" Type="http://schemas.openxmlformats.org/officeDocument/2006/relationships/image" Target="media/image248.emf"/><Relationship Id="rId543" Type="http://schemas.openxmlformats.org/officeDocument/2006/relationships/image" Target="media/image269.emf"/><Relationship Id="rId75" Type="http://schemas.openxmlformats.org/officeDocument/2006/relationships/oleObject" Target="embeddings/Microsoft_Visio_2003-2010_Drawing28.vsd"/><Relationship Id="rId140" Type="http://schemas.openxmlformats.org/officeDocument/2006/relationships/package" Target="embeddings/Microsoft_Visio_Drawing13.vsdx"/><Relationship Id="rId182" Type="http://schemas.openxmlformats.org/officeDocument/2006/relationships/oleObject" Target="embeddings/Microsoft_Visio_2003-2010_Drawing59.vsd"/><Relationship Id="rId378" Type="http://schemas.openxmlformats.org/officeDocument/2006/relationships/oleObject" Target="embeddings/oleObject68.bin"/><Relationship Id="rId403" Type="http://schemas.openxmlformats.org/officeDocument/2006/relationships/oleObject" Target="embeddings/Microsoft_Visio_2003-2010_Drawing89.vsd"/><Relationship Id="rId585" Type="http://schemas.openxmlformats.org/officeDocument/2006/relationships/oleObject" Target="embeddings/oleObject123.bin"/><Relationship Id="rId6" Type="http://schemas.openxmlformats.org/officeDocument/2006/relationships/footnotes" Target="footnotes.xml"/><Relationship Id="rId238" Type="http://schemas.openxmlformats.org/officeDocument/2006/relationships/image" Target="media/image117.emf"/><Relationship Id="rId445" Type="http://schemas.openxmlformats.org/officeDocument/2006/relationships/oleObject" Target="embeddings/oleObject90.bin"/><Relationship Id="rId487" Type="http://schemas.openxmlformats.org/officeDocument/2006/relationships/oleObject" Target="embeddings/oleObject99.bin"/><Relationship Id="rId610" Type="http://schemas.openxmlformats.org/officeDocument/2006/relationships/image" Target="media/image302.emf"/><Relationship Id="rId291" Type="http://schemas.openxmlformats.org/officeDocument/2006/relationships/image" Target="media/image143.emf"/><Relationship Id="rId305" Type="http://schemas.openxmlformats.org/officeDocument/2006/relationships/image" Target="media/image150.emf"/><Relationship Id="rId347" Type="http://schemas.openxmlformats.org/officeDocument/2006/relationships/image" Target="media/image171.emf"/><Relationship Id="rId512" Type="http://schemas.openxmlformats.org/officeDocument/2006/relationships/package" Target="embeddings/Microsoft_Word_Document35.docx"/><Relationship Id="rId44" Type="http://schemas.openxmlformats.org/officeDocument/2006/relationships/image" Target="media/image19.wmf"/><Relationship Id="rId86" Type="http://schemas.openxmlformats.org/officeDocument/2006/relationships/image" Target="media/image40.emf"/><Relationship Id="rId151" Type="http://schemas.openxmlformats.org/officeDocument/2006/relationships/image" Target="media/image73.emf"/><Relationship Id="rId389" Type="http://schemas.openxmlformats.org/officeDocument/2006/relationships/image" Target="media/image192.emf"/><Relationship Id="rId554" Type="http://schemas.openxmlformats.org/officeDocument/2006/relationships/image" Target="media/image274.emf"/><Relationship Id="rId596" Type="http://schemas.openxmlformats.org/officeDocument/2006/relationships/image" Target="media/image295.emf"/><Relationship Id="rId193" Type="http://schemas.openxmlformats.org/officeDocument/2006/relationships/package" Target="embeddings/Microsoft_Word_Document.docx"/><Relationship Id="rId207" Type="http://schemas.openxmlformats.org/officeDocument/2006/relationships/oleObject" Target="embeddings/Microsoft_Visio_2003-2010_Drawing69.vsd"/><Relationship Id="rId249" Type="http://schemas.openxmlformats.org/officeDocument/2006/relationships/image" Target="media/image122.emf"/><Relationship Id="rId414" Type="http://schemas.openxmlformats.org/officeDocument/2006/relationships/image" Target="media/image204.emf"/><Relationship Id="rId456" Type="http://schemas.openxmlformats.org/officeDocument/2006/relationships/image" Target="media/image225.emf"/><Relationship Id="rId498" Type="http://schemas.openxmlformats.org/officeDocument/2006/relationships/oleObject" Target="embeddings/Microsoft_Visio_2003-2010_Drawing106.vsd"/><Relationship Id="rId621" Type="http://schemas.openxmlformats.org/officeDocument/2006/relationships/oleObject" Target="embeddings/Microsoft_Visio_2003-2010_Drawing138.vsd"/><Relationship Id="rId13" Type="http://schemas.openxmlformats.org/officeDocument/2006/relationships/oleObject" Target="embeddings/Microsoft_Visio_2003-2010_Drawing.vsd"/><Relationship Id="rId109" Type="http://schemas.openxmlformats.org/officeDocument/2006/relationships/oleObject" Target="embeddings/Microsoft_Visio_2003-2010_Drawing41.vsd"/><Relationship Id="rId260" Type="http://schemas.openxmlformats.org/officeDocument/2006/relationships/oleObject" Target="embeddings/Microsoft_Visio_2003-2010_Drawing79.vsd"/><Relationship Id="rId316" Type="http://schemas.openxmlformats.org/officeDocument/2006/relationships/oleObject" Target="embeddings/oleObject39.bin"/><Relationship Id="rId523" Type="http://schemas.openxmlformats.org/officeDocument/2006/relationships/image" Target="media/image259.emf"/><Relationship Id="rId55" Type="http://schemas.openxmlformats.org/officeDocument/2006/relationships/oleObject" Target="embeddings/Microsoft_Visio_2003-2010_Drawing21.vsd"/><Relationship Id="rId97" Type="http://schemas.openxmlformats.org/officeDocument/2006/relationships/oleObject" Target="embeddings/Microsoft_Visio_2003-2010_Drawing35.vsd"/><Relationship Id="rId120" Type="http://schemas.openxmlformats.org/officeDocument/2006/relationships/image" Target="media/image57.emf"/><Relationship Id="rId358" Type="http://schemas.openxmlformats.org/officeDocument/2006/relationships/oleObject" Target="embeddings/oleObject60.bin"/><Relationship Id="rId565" Type="http://schemas.openxmlformats.org/officeDocument/2006/relationships/oleObject" Target="embeddings/oleObject113.bin"/><Relationship Id="rId162" Type="http://schemas.openxmlformats.org/officeDocument/2006/relationships/oleObject" Target="embeddings/Microsoft_Visio_2003-2010_Drawing49.vsd"/><Relationship Id="rId218" Type="http://schemas.openxmlformats.org/officeDocument/2006/relationships/image" Target="media/image107.emf"/><Relationship Id="rId425" Type="http://schemas.openxmlformats.org/officeDocument/2006/relationships/oleObject" Target="embeddings/oleObject80.bin"/><Relationship Id="rId467" Type="http://schemas.openxmlformats.org/officeDocument/2006/relationships/oleObject" Target="embeddings/Microsoft_Visio_2003-2010_Drawing97.vsd"/><Relationship Id="rId632" Type="http://schemas.openxmlformats.org/officeDocument/2006/relationships/image" Target="media/image312.emf"/><Relationship Id="rId271" Type="http://schemas.openxmlformats.org/officeDocument/2006/relationships/image" Target="media/image133.emf"/><Relationship Id="rId24" Type="http://schemas.openxmlformats.org/officeDocument/2006/relationships/image" Target="media/image9.emf"/><Relationship Id="rId66" Type="http://schemas.openxmlformats.org/officeDocument/2006/relationships/image" Target="media/image30.emf"/><Relationship Id="rId131" Type="http://schemas.openxmlformats.org/officeDocument/2006/relationships/package" Target="embeddings/Microsoft_Visio_Drawing10.vsdx"/><Relationship Id="rId327" Type="http://schemas.openxmlformats.org/officeDocument/2006/relationships/image" Target="media/image161.emf"/><Relationship Id="rId369" Type="http://schemas.openxmlformats.org/officeDocument/2006/relationships/image" Target="media/image182.emf"/><Relationship Id="rId534" Type="http://schemas.openxmlformats.org/officeDocument/2006/relationships/oleObject" Target="embeddings/Microsoft_Visio_2003-2010_Drawing120.vsd"/><Relationship Id="rId576" Type="http://schemas.openxmlformats.org/officeDocument/2006/relationships/image" Target="media/image285.emf"/><Relationship Id="rId173" Type="http://schemas.openxmlformats.org/officeDocument/2006/relationships/image" Target="media/image84.emf"/><Relationship Id="rId229" Type="http://schemas.openxmlformats.org/officeDocument/2006/relationships/oleObject" Target="embeddings/oleObject10.bin"/><Relationship Id="rId380" Type="http://schemas.openxmlformats.org/officeDocument/2006/relationships/oleObject" Target="embeddings/oleObject69.bin"/><Relationship Id="rId436" Type="http://schemas.openxmlformats.org/officeDocument/2006/relationships/image" Target="media/image215.emf"/><Relationship Id="rId601" Type="http://schemas.openxmlformats.org/officeDocument/2006/relationships/oleObject" Target="embeddings/Microsoft_Visio_2003-2010_Drawing130.vsd"/><Relationship Id="rId240" Type="http://schemas.openxmlformats.org/officeDocument/2006/relationships/image" Target="media/image118.emf"/><Relationship Id="rId478" Type="http://schemas.openxmlformats.org/officeDocument/2006/relationships/image" Target="media/image236.emf"/><Relationship Id="rId35" Type="http://schemas.openxmlformats.org/officeDocument/2006/relationships/oleObject" Target="embeddings/Microsoft_Visio_2003-2010_Drawing11.vsd"/><Relationship Id="rId77" Type="http://schemas.openxmlformats.org/officeDocument/2006/relationships/oleObject" Target="embeddings/Microsoft_Visio_2003-2010_Drawing29.vsd"/><Relationship Id="rId100" Type="http://schemas.openxmlformats.org/officeDocument/2006/relationships/image" Target="media/image47.emf"/><Relationship Id="rId282" Type="http://schemas.openxmlformats.org/officeDocument/2006/relationships/oleObject" Target="embeddings/oleObject23.bin"/><Relationship Id="rId338" Type="http://schemas.openxmlformats.org/officeDocument/2006/relationships/oleObject" Target="embeddings/oleObject50.bin"/><Relationship Id="rId503" Type="http://schemas.openxmlformats.org/officeDocument/2006/relationships/image" Target="media/image249.emf"/><Relationship Id="rId545" Type="http://schemas.openxmlformats.org/officeDocument/2006/relationships/image" Target="media/image270.emf"/><Relationship Id="rId587" Type="http://schemas.openxmlformats.org/officeDocument/2006/relationships/oleObject" Target="embeddings/oleObject124.bin"/><Relationship Id="rId8" Type="http://schemas.openxmlformats.org/officeDocument/2006/relationships/image" Target="media/image1.emf"/><Relationship Id="rId142" Type="http://schemas.openxmlformats.org/officeDocument/2006/relationships/package" Target="embeddings/Microsoft_Visio_Drawing14.vsdx"/><Relationship Id="rId184" Type="http://schemas.openxmlformats.org/officeDocument/2006/relationships/oleObject" Target="embeddings/Microsoft_Visio_2003-2010_Drawing60.vsd"/><Relationship Id="rId391" Type="http://schemas.openxmlformats.org/officeDocument/2006/relationships/oleObject" Target="embeddings/oleObject72.bin"/><Relationship Id="rId405" Type="http://schemas.openxmlformats.org/officeDocument/2006/relationships/oleObject" Target="embeddings/Microsoft_Visio_2003-2010_Drawing90.vsd"/><Relationship Id="rId447" Type="http://schemas.openxmlformats.org/officeDocument/2006/relationships/oleObject" Target="embeddings/oleObject91.bin"/><Relationship Id="rId612" Type="http://schemas.openxmlformats.org/officeDocument/2006/relationships/header" Target="header1.xml"/><Relationship Id="rId251" Type="http://schemas.openxmlformats.org/officeDocument/2006/relationships/image" Target="media/image123.emf"/><Relationship Id="rId489" Type="http://schemas.openxmlformats.org/officeDocument/2006/relationships/oleObject" Target="embeddings/oleObject100.bin"/><Relationship Id="rId46" Type="http://schemas.openxmlformats.org/officeDocument/2006/relationships/image" Target="media/image20.emf"/><Relationship Id="rId293" Type="http://schemas.openxmlformats.org/officeDocument/2006/relationships/image" Target="media/image144.emf"/><Relationship Id="rId307" Type="http://schemas.openxmlformats.org/officeDocument/2006/relationships/image" Target="media/image151.emf"/><Relationship Id="rId349" Type="http://schemas.openxmlformats.org/officeDocument/2006/relationships/image" Target="media/image172.emf"/><Relationship Id="rId514" Type="http://schemas.openxmlformats.org/officeDocument/2006/relationships/oleObject" Target="embeddings/Microsoft_Visio_2003-2010_Drawing110.vsd"/><Relationship Id="rId556" Type="http://schemas.openxmlformats.org/officeDocument/2006/relationships/image" Target="media/image275.emf"/><Relationship Id="rId88" Type="http://schemas.openxmlformats.org/officeDocument/2006/relationships/image" Target="media/image41.emf"/><Relationship Id="rId111" Type="http://schemas.openxmlformats.org/officeDocument/2006/relationships/oleObject" Target="embeddings/Microsoft_Visio_2003-2010_Drawing42.vsd"/><Relationship Id="rId153" Type="http://schemas.openxmlformats.org/officeDocument/2006/relationships/image" Target="media/image74.emf"/><Relationship Id="rId195" Type="http://schemas.openxmlformats.org/officeDocument/2006/relationships/package" Target="embeddings/Microsoft_Visio_Drawing22.vsdx"/><Relationship Id="rId209" Type="http://schemas.openxmlformats.org/officeDocument/2006/relationships/oleObject" Target="embeddings/Microsoft_Visio_2003-2010_Drawing70.vsd"/><Relationship Id="rId360" Type="http://schemas.openxmlformats.org/officeDocument/2006/relationships/oleObject" Target="embeddings/oleObject61.bin"/><Relationship Id="rId416" Type="http://schemas.openxmlformats.org/officeDocument/2006/relationships/image" Target="media/image205.emf"/><Relationship Id="rId598" Type="http://schemas.openxmlformats.org/officeDocument/2006/relationships/image" Target="media/image296.emf"/><Relationship Id="rId220" Type="http://schemas.openxmlformats.org/officeDocument/2006/relationships/image" Target="media/image108.emf"/><Relationship Id="rId458" Type="http://schemas.openxmlformats.org/officeDocument/2006/relationships/image" Target="media/image226.emf"/><Relationship Id="rId623" Type="http://schemas.openxmlformats.org/officeDocument/2006/relationships/oleObject" Target="embeddings/Microsoft_Visio_2003-2010_Drawing139.vsd"/><Relationship Id="rId15" Type="http://schemas.openxmlformats.org/officeDocument/2006/relationships/oleObject" Target="embeddings/Microsoft_Visio_2003-2010_Drawing1.vsd"/><Relationship Id="rId57" Type="http://schemas.openxmlformats.org/officeDocument/2006/relationships/oleObject" Target="embeddings/Microsoft_Visio_2003-2010_Drawing22.vsd"/><Relationship Id="rId262" Type="http://schemas.openxmlformats.org/officeDocument/2006/relationships/oleObject" Target="embeddings/Microsoft_Visio_2003-2010_Drawing80.vsd"/><Relationship Id="rId318" Type="http://schemas.openxmlformats.org/officeDocument/2006/relationships/oleObject" Target="embeddings/oleObject40.bin"/><Relationship Id="rId525" Type="http://schemas.openxmlformats.org/officeDocument/2006/relationships/image" Target="media/image260.emf"/><Relationship Id="rId567" Type="http://schemas.openxmlformats.org/officeDocument/2006/relationships/oleObject" Target="embeddings/oleObject114.bin"/><Relationship Id="rId99" Type="http://schemas.openxmlformats.org/officeDocument/2006/relationships/oleObject" Target="embeddings/Microsoft_Visio_2003-2010_Drawing36.vsd"/><Relationship Id="rId122" Type="http://schemas.openxmlformats.org/officeDocument/2006/relationships/image" Target="media/image58.emf"/><Relationship Id="rId164" Type="http://schemas.openxmlformats.org/officeDocument/2006/relationships/oleObject" Target="embeddings/Microsoft_Visio_2003-2010_Drawing50.vsd"/><Relationship Id="rId371" Type="http://schemas.openxmlformats.org/officeDocument/2006/relationships/image" Target="media/image183.emf"/><Relationship Id="rId427" Type="http://schemas.openxmlformats.org/officeDocument/2006/relationships/oleObject" Target="embeddings/oleObject81.bin"/><Relationship Id="rId469" Type="http://schemas.openxmlformats.org/officeDocument/2006/relationships/oleObject" Target="embeddings/Microsoft_Visio_2003-2010_Drawing98.vsd"/><Relationship Id="rId634" Type="http://schemas.openxmlformats.org/officeDocument/2006/relationships/image" Target="media/image313.emf"/><Relationship Id="rId26" Type="http://schemas.openxmlformats.org/officeDocument/2006/relationships/image" Target="media/image10.emf"/><Relationship Id="rId231" Type="http://schemas.openxmlformats.org/officeDocument/2006/relationships/package" Target="embeddings/Microsoft_Visio_Drawing24.vsdx"/><Relationship Id="rId273" Type="http://schemas.openxmlformats.org/officeDocument/2006/relationships/image" Target="media/image134.emf"/><Relationship Id="rId329" Type="http://schemas.openxmlformats.org/officeDocument/2006/relationships/image" Target="media/image162.emf"/><Relationship Id="rId480" Type="http://schemas.openxmlformats.org/officeDocument/2006/relationships/image" Target="media/image237.emf"/><Relationship Id="rId536" Type="http://schemas.openxmlformats.org/officeDocument/2006/relationships/oleObject" Target="embeddings/Microsoft_Visio_2003-2010_Drawing121.vsd"/><Relationship Id="rId68" Type="http://schemas.openxmlformats.org/officeDocument/2006/relationships/image" Target="media/image31.emf"/><Relationship Id="rId133" Type="http://schemas.openxmlformats.org/officeDocument/2006/relationships/oleObject" Target="embeddings/oleObject5.bin"/><Relationship Id="rId175" Type="http://schemas.openxmlformats.org/officeDocument/2006/relationships/image" Target="media/image85.emf"/><Relationship Id="rId340" Type="http://schemas.openxmlformats.org/officeDocument/2006/relationships/oleObject" Target="embeddings/oleObject51.bin"/><Relationship Id="rId578" Type="http://schemas.openxmlformats.org/officeDocument/2006/relationships/image" Target="media/image286.emf"/><Relationship Id="rId200" Type="http://schemas.openxmlformats.org/officeDocument/2006/relationships/image" Target="media/image98.emf"/><Relationship Id="rId382" Type="http://schemas.openxmlformats.org/officeDocument/2006/relationships/oleObject" Target="embeddings/oleObject70.bin"/><Relationship Id="rId438" Type="http://schemas.openxmlformats.org/officeDocument/2006/relationships/image" Target="media/image216.emf"/><Relationship Id="rId603" Type="http://schemas.openxmlformats.org/officeDocument/2006/relationships/oleObject" Target="embeddings/Microsoft_Visio_2003-2010_Drawing131.vsd"/><Relationship Id="rId242" Type="http://schemas.openxmlformats.org/officeDocument/2006/relationships/oleObject" Target="embeddings/oleObject14.bin"/><Relationship Id="rId284" Type="http://schemas.openxmlformats.org/officeDocument/2006/relationships/oleObject" Target="embeddings/oleObject24.bin"/><Relationship Id="rId491" Type="http://schemas.openxmlformats.org/officeDocument/2006/relationships/oleObject" Target="embeddings/oleObject101.bin"/><Relationship Id="rId505" Type="http://schemas.openxmlformats.org/officeDocument/2006/relationships/image" Target="media/image250.emf"/><Relationship Id="rId37" Type="http://schemas.openxmlformats.org/officeDocument/2006/relationships/oleObject" Target="embeddings/Microsoft_Visio_2003-2010_Drawing12.vsd"/><Relationship Id="rId79" Type="http://schemas.openxmlformats.org/officeDocument/2006/relationships/oleObject" Target="embeddings/Microsoft_Visio_2003-2010_Drawing30.vsd"/><Relationship Id="rId102" Type="http://schemas.openxmlformats.org/officeDocument/2006/relationships/image" Target="media/image48.emf"/><Relationship Id="rId144" Type="http://schemas.openxmlformats.org/officeDocument/2006/relationships/package" Target="embeddings/Microsoft_Visio_Drawing15.vsdx"/><Relationship Id="rId547" Type="http://schemas.openxmlformats.org/officeDocument/2006/relationships/image" Target="media/image271.emf"/><Relationship Id="rId589" Type="http://schemas.openxmlformats.org/officeDocument/2006/relationships/oleObject" Target="embeddings/oleObject125.bin"/><Relationship Id="rId90" Type="http://schemas.openxmlformats.org/officeDocument/2006/relationships/image" Target="media/image42.wmf"/><Relationship Id="rId186" Type="http://schemas.openxmlformats.org/officeDocument/2006/relationships/oleObject" Target="embeddings/Microsoft_Visio_2003-2010_Drawing61.vsd"/><Relationship Id="rId351" Type="http://schemas.openxmlformats.org/officeDocument/2006/relationships/image" Target="media/image173.emf"/><Relationship Id="rId393" Type="http://schemas.openxmlformats.org/officeDocument/2006/relationships/oleObject" Target="embeddings/oleObject73.bin"/><Relationship Id="rId407" Type="http://schemas.openxmlformats.org/officeDocument/2006/relationships/oleObject" Target="embeddings/Microsoft_Visio_2003-2010_Drawing91.vsd"/><Relationship Id="rId449" Type="http://schemas.openxmlformats.org/officeDocument/2006/relationships/oleObject" Target="embeddings/oleObject92.bin"/><Relationship Id="rId614" Type="http://schemas.openxmlformats.org/officeDocument/2006/relationships/image" Target="media/image303.emf"/><Relationship Id="rId211" Type="http://schemas.openxmlformats.org/officeDocument/2006/relationships/oleObject" Target="embeddings/oleObject6.bin"/><Relationship Id="rId253" Type="http://schemas.openxmlformats.org/officeDocument/2006/relationships/image" Target="media/image124.emf"/><Relationship Id="rId295" Type="http://schemas.openxmlformats.org/officeDocument/2006/relationships/image" Target="media/image145.emf"/><Relationship Id="rId309" Type="http://schemas.openxmlformats.org/officeDocument/2006/relationships/image" Target="media/image152.emf"/><Relationship Id="rId460" Type="http://schemas.openxmlformats.org/officeDocument/2006/relationships/image" Target="media/image227.emf"/><Relationship Id="rId516" Type="http://schemas.openxmlformats.org/officeDocument/2006/relationships/oleObject" Target="embeddings/Microsoft_Visio_2003-2010_Drawing111.vsd"/><Relationship Id="rId48" Type="http://schemas.openxmlformats.org/officeDocument/2006/relationships/image" Target="media/image21.emf"/><Relationship Id="rId113" Type="http://schemas.openxmlformats.org/officeDocument/2006/relationships/oleObject" Target="embeddings/Microsoft_Visio_2003-2010_Drawing43.vsd"/><Relationship Id="rId320" Type="http://schemas.openxmlformats.org/officeDocument/2006/relationships/oleObject" Target="embeddings/oleObject41.bin"/><Relationship Id="rId558" Type="http://schemas.openxmlformats.org/officeDocument/2006/relationships/image" Target="media/image276.emf"/><Relationship Id="rId155" Type="http://schemas.openxmlformats.org/officeDocument/2006/relationships/image" Target="media/image75.emf"/><Relationship Id="rId197" Type="http://schemas.openxmlformats.org/officeDocument/2006/relationships/oleObject" Target="embeddings/Microsoft_Visio_2003-2010_Drawing64.vsd"/><Relationship Id="rId362" Type="http://schemas.openxmlformats.org/officeDocument/2006/relationships/oleObject" Target="embeddings/oleObject62.bin"/><Relationship Id="rId418" Type="http://schemas.openxmlformats.org/officeDocument/2006/relationships/image" Target="media/image206.emf"/><Relationship Id="rId625" Type="http://schemas.openxmlformats.org/officeDocument/2006/relationships/oleObject" Target="embeddings/Microsoft_Visio_2003-2010_Drawing140.vsd"/><Relationship Id="rId222" Type="http://schemas.openxmlformats.org/officeDocument/2006/relationships/image" Target="media/image109.emf"/><Relationship Id="rId264" Type="http://schemas.openxmlformats.org/officeDocument/2006/relationships/oleObject" Target="embeddings/Microsoft_Visio_2003-2010_Drawing81.vsd"/><Relationship Id="rId471" Type="http://schemas.openxmlformats.org/officeDocument/2006/relationships/oleObject" Target="embeddings/Microsoft_Visio_2003-2010_Drawing99.vsd"/><Relationship Id="rId17" Type="http://schemas.openxmlformats.org/officeDocument/2006/relationships/oleObject" Target="embeddings/Microsoft_Visio_2003-2010_Drawing2.vsd"/><Relationship Id="rId59" Type="http://schemas.openxmlformats.org/officeDocument/2006/relationships/package" Target="embeddings/Microsoft_Visio_Drawing1.vsdx"/><Relationship Id="rId124" Type="http://schemas.openxmlformats.org/officeDocument/2006/relationships/image" Target="media/image59.emf"/><Relationship Id="rId527" Type="http://schemas.openxmlformats.org/officeDocument/2006/relationships/image" Target="media/image261.emf"/><Relationship Id="rId569" Type="http://schemas.openxmlformats.org/officeDocument/2006/relationships/oleObject" Target="embeddings/oleObject115.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258E61-D89C-4085-B612-CF6475710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77</TotalTime>
  <Pages>404</Pages>
  <Words>158816</Words>
  <Characters>838768</Characters>
  <Application>Microsoft Office Word</Application>
  <DocSecurity>0</DocSecurity>
  <Lines>20226</Lines>
  <Paragraphs>12953</Paragraphs>
  <ScaleCrop>false</ScaleCrop>
  <HeadingPairs>
    <vt:vector size="2" baseType="variant">
      <vt:variant>
        <vt:lpstr>Title</vt:lpstr>
      </vt:variant>
      <vt:variant>
        <vt:i4>1</vt:i4>
      </vt:variant>
    </vt:vector>
  </HeadingPairs>
  <TitlesOfParts>
    <vt:vector size="1" baseType="lpstr">
      <vt:lpstr>3GPP TS 36.300</vt:lpstr>
    </vt:vector>
  </TitlesOfParts>
  <Manager/>
  <Company/>
  <LinksUpToDate>false</LinksUpToDate>
  <CharactersWithSpaces>984689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36.300</dc:title>
  <dc:subject>Evolved Universal Terrestrial Radio Access (E-UTRA) and Evolved Universal Terrestrial Radio Access Network (E-UTRAN); Overall description; Stage 2 (Release 18)</dc:subject>
  <dc:creator>MCC Support</dc:creator>
  <cp:keywords>LTE, E-UTRAN, stage 2, radio, architecture</cp:keywords>
  <dc:description/>
  <cp:lastModifiedBy>Draft v3</cp:lastModifiedBy>
  <cp:revision>4</cp:revision>
  <cp:lastPrinted>2020-07-19T15:46:00Z</cp:lastPrinted>
  <dcterms:created xsi:type="dcterms:W3CDTF">2024-01-15T19:40:00Z</dcterms:created>
  <dcterms:modified xsi:type="dcterms:W3CDTF">2024-01-15T20:57:00Z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(3)tsultKL64kQrWPUnIHsxtU39QFp0l57F1tfYYixR23TltFpvopUceDyMwJBz9HN1+raj0+UL
vHL0lYnP+StPY1y+izwai2kB6BrIiuS/KNyB9hp4I2fNpP31ho63+bJXho73mAYZAGPYgbtV
4Wn2IMV596otoPLlrvD57IFssgUhJRTh1k7f2trTg60INcgN4wf1edycqSiTTqNiDtdwM18r
tv7j9qS8NrKIlCKXQN</vt:lpwstr>
  </property>
  <property fmtid="{D5CDD505-2E9C-101B-9397-08002B2CF9AE}" pid="3" name="_2015_ms_pID_7253431">
    <vt:lpwstr>ajeIXXCDa0cpzCCA2xNqyV01ogwk+E5RvLaQHHZ9dDuBdcEJ/8bj6+
ypOO/CwWDAnKvc0bZmGGG27W36IlwqbxA8xDga7uCHw85IVNuipsK35vVa4jV4IwIbQpiluN
enQo2KmMQP2nJCqVGLFWgkGzPY7MN/L6pJtDVLMZ2McxTiKWhJ0HIvIWGcA4NNGpMPAkF9bA
RYo99TkxeCjn0GC3aSFf4ZpP2XqC1J5qqDhs</vt:lpwstr>
  </property>
  <property fmtid="{D5CDD505-2E9C-101B-9397-08002B2CF9AE}" pid="4" name="_2015_ms_pID_7253432">
    <vt:lpwstr>kw==</vt:lpwstr>
  </property>
</Properties>
</file>